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9FB" w:rsidRPr="001869FB" w:rsidRDefault="00B56147" w:rsidP="001869FB">
      <w:pPr>
        <w:jc w:val="center"/>
        <w:rPr>
          <w:rFonts w:cs="Times New Roman"/>
          <w:b/>
          <w:sz w:val="52"/>
          <w:szCs w:val="52"/>
        </w:rPr>
      </w:pPr>
      <w:r>
        <w:rPr>
          <w:rFonts w:cs="Times New Roman"/>
          <w:b/>
          <w:sz w:val="52"/>
          <w:szCs w:val="52"/>
        </w:rPr>
        <w:t xml:space="preserve"> </w:t>
      </w:r>
      <w:r w:rsidR="001869FB" w:rsidRPr="001869FB">
        <w:rPr>
          <w:rFonts w:cs="Times New Roman"/>
          <w:b/>
          <w:sz w:val="52"/>
          <w:szCs w:val="52"/>
        </w:rPr>
        <w:t xml:space="preserve">ŠKOLNÍ VZDĚLÁVACÍ PROGRAM </w:t>
      </w:r>
    </w:p>
    <w:p w:rsidR="001869FB" w:rsidRPr="001869FB" w:rsidRDefault="001869FB" w:rsidP="001869FB">
      <w:pPr>
        <w:jc w:val="center"/>
        <w:rPr>
          <w:rFonts w:cs="Times New Roman"/>
          <w:b/>
          <w:sz w:val="52"/>
          <w:szCs w:val="52"/>
        </w:rPr>
      </w:pPr>
      <w:r w:rsidRPr="001869FB">
        <w:rPr>
          <w:rFonts w:cs="Times New Roman"/>
          <w:b/>
          <w:sz w:val="52"/>
          <w:szCs w:val="52"/>
        </w:rPr>
        <w:t>pro základní vzdělávání</w:t>
      </w:r>
    </w:p>
    <w:p w:rsidR="001869FB" w:rsidRDefault="001869FB" w:rsidP="001869FB">
      <w:pPr>
        <w:jc w:val="center"/>
        <w:rPr>
          <w:rFonts w:cs="Times New Roman"/>
          <w:b/>
          <w:sz w:val="52"/>
          <w:szCs w:val="52"/>
        </w:rPr>
      </w:pPr>
      <w:r w:rsidRPr="001869FB">
        <w:rPr>
          <w:rFonts w:cs="Times New Roman"/>
          <w:b/>
          <w:sz w:val="52"/>
          <w:szCs w:val="52"/>
        </w:rPr>
        <w:t>„OKNO POZNÁNÍ“</w:t>
      </w:r>
    </w:p>
    <w:p w:rsidR="001869FB" w:rsidRDefault="001869FB" w:rsidP="001869FB">
      <w:pPr>
        <w:jc w:val="center"/>
        <w:rPr>
          <w:rFonts w:cs="Times New Roman"/>
          <w:b/>
          <w:noProof/>
          <w:sz w:val="28"/>
          <w:szCs w:val="28"/>
          <w:lang w:eastAsia="cs-CZ"/>
        </w:rPr>
      </w:pPr>
      <w:r>
        <w:rPr>
          <w:rFonts w:cs="Times New Roman"/>
          <w:b/>
          <w:noProof/>
          <w:sz w:val="28"/>
          <w:szCs w:val="28"/>
          <w:lang w:eastAsia="cs-CZ"/>
        </w:rPr>
        <w:t xml:space="preserve">č.j.     </w:t>
      </w:r>
      <w:r w:rsidR="000D57A3" w:rsidRPr="000D57A3">
        <w:rPr>
          <w:rFonts w:cs="Times New Roman"/>
          <w:b/>
          <w:noProof/>
          <w:sz w:val="28"/>
          <w:szCs w:val="28"/>
          <w:lang w:eastAsia="cs-CZ"/>
        </w:rPr>
        <w:t>6/2022</w:t>
      </w:r>
    </w:p>
    <w:p w:rsidR="001869FB" w:rsidRDefault="001869FB" w:rsidP="001869FB">
      <w:pPr>
        <w:jc w:val="center"/>
        <w:rPr>
          <w:rFonts w:cs="Times New Roman"/>
          <w:b/>
          <w:noProof/>
          <w:sz w:val="28"/>
          <w:szCs w:val="28"/>
          <w:lang w:eastAsia="cs-CZ"/>
        </w:rPr>
      </w:pPr>
      <w:r>
        <w:rPr>
          <w:rFonts w:cs="Times New Roman"/>
          <w:b/>
          <w:noProof/>
          <w:sz w:val="28"/>
          <w:szCs w:val="28"/>
          <w:lang w:eastAsia="cs-CZ"/>
        </w:rPr>
        <w:t xml:space="preserve">nahrazuje č.j.    </w:t>
      </w:r>
      <w:r w:rsidR="002003A0">
        <w:rPr>
          <w:rFonts w:cs="Times New Roman"/>
          <w:b/>
          <w:noProof/>
          <w:sz w:val="28"/>
          <w:szCs w:val="28"/>
          <w:lang w:eastAsia="cs-CZ"/>
        </w:rPr>
        <w:t>18/2013</w:t>
      </w:r>
    </w:p>
    <w:p w:rsidR="001869FB" w:rsidRDefault="001869FB" w:rsidP="001869FB">
      <w:pPr>
        <w:jc w:val="center"/>
        <w:rPr>
          <w:rFonts w:cs="Times New Roman"/>
          <w:b/>
          <w:noProof/>
          <w:sz w:val="28"/>
          <w:szCs w:val="28"/>
          <w:lang w:eastAsia="cs-CZ"/>
        </w:rPr>
      </w:pPr>
    </w:p>
    <w:p w:rsidR="001869FB" w:rsidRPr="001869FB" w:rsidRDefault="001869FB" w:rsidP="001869FB">
      <w:pPr>
        <w:jc w:val="center"/>
        <w:rPr>
          <w:rFonts w:cs="Times New Roman"/>
          <w:b/>
          <w:noProof/>
          <w:sz w:val="28"/>
          <w:szCs w:val="28"/>
          <w:lang w:eastAsia="cs-CZ"/>
        </w:rPr>
      </w:pPr>
    </w:p>
    <w:p w:rsidR="004B0083" w:rsidRDefault="001869FB" w:rsidP="001869FB">
      <w:pPr>
        <w:jc w:val="center"/>
      </w:pPr>
      <w:r>
        <w:rPr>
          <w:noProof/>
          <w:lang w:eastAsia="cs-CZ"/>
        </w:rPr>
        <w:drawing>
          <wp:inline distT="0" distB="0" distL="0" distR="0">
            <wp:extent cx="2790825" cy="3351727"/>
            <wp:effectExtent l="19050" t="0" r="9525" b="0"/>
            <wp:docPr id="2" name="obrázek 1" descr="http://www.zakladniskola.info/cerncice/pic/logo%20%C5%A1kol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akladniskola.info/cerncice/pic/logo%20%C5%A1koly(1).jpg"/>
                    <pic:cNvPicPr>
                      <a:picLocks noChangeAspect="1" noChangeArrowheads="1"/>
                    </pic:cNvPicPr>
                  </pic:nvPicPr>
                  <pic:blipFill>
                    <a:blip r:embed="rId9" cstate="print">
                      <a:lum contrast="20000"/>
                    </a:blip>
                    <a:srcRect/>
                    <a:stretch>
                      <a:fillRect/>
                    </a:stretch>
                  </pic:blipFill>
                  <pic:spPr bwMode="auto">
                    <a:xfrm>
                      <a:off x="0" y="0"/>
                      <a:ext cx="2790825" cy="3351727"/>
                    </a:xfrm>
                    <a:prstGeom prst="rect">
                      <a:avLst/>
                    </a:prstGeom>
                    <a:noFill/>
                    <a:ln w="9525">
                      <a:noFill/>
                      <a:miter lim="800000"/>
                      <a:headEnd/>
                      <a:tailEnd/>
                    </a:ln>
                  </pic:spPr>
                </pic:pic>
              </a:graphicData>
            </a:graphic>
          </wp:inline>
        </w:drawing>
      </w:r>
    </w:p>
    <w:p w:rsidR="00C436E0" w:rsidRPr="006433BF" w:rsidRDefault="006433BF" w:rsidP="001869FB">
      <w:pPr>
        <w:jc w:val="center"/>
        <w:rPr>
          <w:b/>
          <w:sz w:val="36"/>
          <w:szCs w:val="36"/>
        </w:rPr>
      </w:pPr>
      <w:r w:rsidRPr="006433BF">
        <w:rPr>
          <w:b/>
          <w:sz w:val="36"/>
          <w:szCs w:val="36"/>
        </w:rPr>
        <w:t xml:space="preserve">ZÁKLADNÍ </w:t>
      </w:r>
      <w:r w:rsidR="009376D0">
        <w:rPr>
          <w:b/>
          <w:sz w:val="36"/>
          <w:szCs w:val="36"/>
        </w:rPr>
        <w:t xml:space="preserve">ŠKOLA </w:t>
      </w:r>
      <w:r w:rsidRPr="006433BF">
        <w:rPr>
          <w:b/>
          <w:sz w:val="36"/>
          <w:szCs w:val="36"/>
        </w:rPr>
        <w:t>A MATEŘSKÁ ŠKOLA</w:t>
      </w:r>
      <w:r w:rsidR="00A57A19">
        <w:rPr>
          <w:b/>
          <w:sz w:val="36"/>
          <w:szCs w:val="36"/>
        </w:rPr>
        <w:t>,</w:t>
      </w:r>
      <w:r w:rsidRPr="006433BF">
        <w:rPr>
          <w:b/>
          <w:sz w:val="36"/>
          <w:szCs w:val="36"/>
        </w:rPr>
        <w:t xml:space="preserve"> ČERNČICE, OKRES NÁCHOD</w:t>
      </w:r>
    </w:p>
    <w:p w:rsidR="00C436E0" w:rsidRDefault="00C436E0" w:rsidP="001869FB">
      <w:pPr>
        <w:jc w:val="center"/>
      </w:pPr>
    </w:p>
    <w:p w:rsidR="00C436E0" w:rsidRDefault="00C436E0" w:rsidP="001869FB">
      <w:pPr>
        <w:jc w:val="center"/>
      </w:pPr>
    </w:p>
    <w:p w:rsidR="006433BF" w:rsidRDefault="006433BF" w:rsidP="001869FB">
      <w:pPr>
        <w:jc w:val="center"/>
      </w:pPr>
    </w:p>
    <w:p w:rsidR="00C436E0" w:rsidRDefault="00027BF5" w:rsidP="00027BF5">
      <w:pPr>
        <w:jc w:val="center"/>
      </w:pPr>
      <w:r>
        <w:t>Z</w:t>
      </w:r>
      <w:r w:rsidR="00C436E0">
        <w:t xml:space="preserve">pracováno dle RVP ZV </w:t>
      </w:r>
      <w:r w:rsidR="00A71869">
        <w:rPr>
          <w:szCs w:val="24"/>
        </w:rPr>
        <w:t>ve verzi platné od 1. 9. 20</w:t>
      </w:r>
      <w:r w:rsidR="002003A0">
        <w:rPr>
          <w:szCs w:val="24"/>
        </w:rPr>
        <w:t>21</w:t>
      </w:r>
      <w:r>
        <w:t>.</w:t>
      </w:r>
    </w:p>
    <w:sdt>
      <w:sdtPr>
        <w:rPr>
          <w:rFonts w:eastAsiaTheme="minorHAnsi" w:cstheme="minorBidi"/>
          <w:b w:val="0"/>
          <w:bCs w:val="0"/>
          <w:color w:val="auto"/>
          <w:sz w:val="22"/>
          <w:szCs w:val="22"/>
        </w:rPr>
        <w:id w:val="8947631"/>
        <w:docPartObj>
          <w:docPartGallery w:val="Table of Contents"/>
          <w:docPartUnique/>
        </w:docPartObj>
      </w:sdtPr>
      <w:sdtEndPr/>
      <w:sdtContent>
        <w:p w:rsidR="00B523B5" w:rsidRPr="00A5441D" w:rsidRDefault="00B523B5" w:rsidP="004675A4">
          <w:pPr>
            <w:pStyle w:val="Nadpisobsahu"/>
            <w:numPr>
              <w:ilvl w:val="0"/>
              <w:numId w:val="0"/>
            </w:numPr>
            <w:rPr>
              <w:sz w:val="22"/>
              <w:szCs w:val="22"/>
            </w:rPr>
          </w:pPr>
          <w:r w:rsidRPr="00A5441D">
            <w:rPr>
              <w:sz w:val="22"/>
              <w:szCs w:val="22"/>
            </w:rPr>
            <w:t>Obsah</w:t>
          </w:r>
        </w:p>
        <w:p w:rsidR="00455B97" w:rsidRDefault="008C50E8">
          <w:pPr>
            <w:pStyle w:val="Obsah1"/>
            <w:tabs>
              <w:tab w:val="left" w:pos="480"/>
              <w:tab w:val="right" w:leader="dot" w:pos="9062"/>
            </w:tabs>
            <w:rPr>
              <w:rFonts w:asciiTheme="minorHAnsi" w:eastAsiaTheme="minorEastAsia" w:hAnsiTheme="minorHAnsi"/>
              <w:noProof/>
              <w:sz w:val="22"/>
              <w:lang w:eastAsia="cs-CZ"/>
            </w:rPr>
          </w:pPr>
          <w:r w:rsidRPr="00A5441D">
            <w:rPr>
              <w:sz w:val="22"/>
            </w:rPr>
            <w:fldChar w:fldCharType="begin"/>
          </w:r>
          <w:r w:rsidR="00B523B5" w:rsidRPr="00A5441D">
            <w:rPr>
              <w:sz w:val="22"/>
            </w:rPr>
            <w:instrText xml:space="preserve"> TOC \o "1-3" \h \z \u </w:instrText>
          </w:r>
          <w:r w:rsidRPr="00A5441D">
            <w:rPr>
              <w:sz w:val="22"/>
            </w:rPr>
            <w:fldChar w:fldCharType="separate"/>
          </w:r>
          <w:hyperlink w:anchor="_Toc107243310" w:history="1">
            <w:r w:rsidR="00455B97" w:rsidRPr="00BE30D2">
              <w:rPr>
                <w:rStyle w:val="Hypertextovodkaz"/>
                <w:noProof/>
              </w:rPr>
              <w:t>1</w:t>
            </w:r>
            <w:r w:rsidR="00455B97">
              <w:rPr>
                <w:rFonts w:asciiTheme="minorHAnsi" w:eastAsiaTheme="minorEastAsia" w:hAnsiTheme="minorHAnsi"/>
                <w:noProof/>
                <w:sz w:val="22"/>
                <w:lang w:eastAsia="cs-CZ"/>
              </w:rPr>
              <w:tab/>
            </w:r>
            <w:r w:rsidR="00455B97" w:rsidRPr="00BE30D2">
              <w:rPr>
                <w:rStyle w:val="Hypertextovodkaz"/>
                <w:noProof/>
              </w:rPr>
              <w:t>Identifikační údaje</w:t>
            </w:r>
            <w:r w:rsidR="00455B97">
              <w:rPr>
                <w:noProof/>
                <w:webHidden/>
              </w:rPr>
              <w:tab/>
            </w:r>
            <w:r w:rsidR="00455B97">
              <w:rPr>
                <w:noProof/>
                <w:webHidden/>
              </w:rPr>
              <w:fldChar w:fldCharType="begin"/>
            </w:r>
            <w:r w:rsidR="00455B97">
              <w:rPr>
                <w:noProof/>
                <w:webHidden/>
              </w:rPr>
              <w:instrText xml:space="preserve"> PAGEREF _Toc107243310 \h </w:instrText>
            </w:r>
            <w:r w:rsidR="00455B97">
              <w:rPr>
                <w:noProof/>
                <w:webHidden/>
              </w:rPr>
            </w:r>
            <w:r w:rsidR="00455B97">
              <w:rPr>
                <w:noProof/>
                <w:webHidden/>
              </w:rPr>
              <w:fldChar w:fldCharType="separate"/>
            </w:r>
            <w:r w:rsidR="00F2379D">
              <w:rPr>
                <w:noProof/>
                <w:webHidden/>
              </w:rPr>
              <w:t>4</w:t>
            </w:r>
            <w:r w:rsidR="00455B97">
              <w:rPr>
                <w:noProof/>
                <w:webHidden/>
              </w:rPr>
              <w:fldChar w:fldCharType="end"/>
            </w:r>
          </w:hyperlink>
        </w:p>
        <w:p w:rsidR="00455B97" w:rsidRDefault="009836DA">
          <w:pPr>
            <w:pStyle w:val="Obsah1"/>
            <w:tabs>
              <w:tab w:val="left" w:pos="480"/>
              <w:tab w:val="right" w:leader="dot" w:pos="9062"/>
            </w:tabs>
            <w:rPr>
              <w:rFonts w:asciiTheme="minorHAnsi" w:eastAsiaTheme="minorEastAsia" w:hAnsiTheme="minorHAnsi"/>
              <w:noProof/>
              <w:sz w:val="22"/>
              <w:lang w:eastAsia="cs-CZ"/>
            </w:rPr>
          </w:pPr>
          <w:hyperlink w:anchor="_Toc107243311" w:history="1">
            <w:r w:rsidR="00455B97" w:rsidRPr="00BE30D2">
              <w:rPr>
                <w:rStyle w:val="Hypertextovodkaz"/>
                <w:noProof/>
              </w:rPr>
              <w:t>2</w:t>
            </w:r>
            <w:r w:rsidR="00455B97">
              <w:rPr>
                <w:rFonts w:asciiTheme="minorHAnsi" w:eastAsiaTheme="minorEastAsia" w:hAnsiTheme="minorHAnsi"/>
                <w:noProof/>
                <w:sz w:val="22"/>
                <w:lang w:eastAsia="cs-CZ"/>
              </w:rPr>
              <w:tab/>
            </w:r>
            <w:r w:rsidR="00455B97" w:rsidRPr="00BE30D2">
              <w:rPr>
                <w:rStyle w:val="Hypertextovodkaz"/>
                <w:noProof/>
              </w:rPr>
              <w:t>Charakteristika školy</w:t>
            </w:r>
            <w:r w:rsidR="00455B97">
              <w:rPr>
                <w:noProof/>
                <w:webHidden/>
              </w:rPr>
              <w:tab/>
            </w:r>
            <w:r w:rsidR="00455B97">
              <w:rPr>
                <w:noProof/>
                <w:webHidden/>
              </w:rPr>
              <w:fldChar w:fldCharType="begin"/>
            </w:r>
            <w:r w:rsidR="00455B97">
              <w:rPr>
                <w:noProof/>
                <w:webHidden/>
              </w:rPr>
              <w:instrText xml:space="preserve"> PAGEREF _Toc107243311 \h </w:instrText>
            </w:r>
            <w:r w:rsidR="00455B97">
              <w:rPr>
                <w:noProof/>
                <w:webHidden/>
              </w:rPr>
            </w:r>
            <w:r w:rsidR="00455B97">
              <w:rPr>
                <w:noProof/>
                <w:webHidden/>
              </w:rPr>
              <w:fldChar w:fldCharType="separate"/>
            </w:r>
            <w:r w:rsidR="00F2379D">
              <w:rPr>
                <w:noProof/>
                <w:webHidden/>
              </w:rPr>
              <w:t>6</w:t>
            </w:r>
            <w:r w:rsidR="00455B97">
              <w:rPr>
                <w:noProof/>
                <w:webHidden/>
              </w:rPr>
              <w:fldChar w:fldCharType="end"/>
            </w:r>
          </w:hyperlink>
        </w:p>
        <w:p w:rsidR="00455B97" w:rsidRDefault="009836DA">
          <w:pPr>
            <w:pStyle w:val="Obsah2"/>
            <w:tabs>
              <w:tab w:val="left" w:pos="880"/>
              <w:tab w:val="right" w:leader="dot" w:pos="9062"/>
            </w:tabs>
            <w:rPr>
              <w:noProof/>
            </w:rPr>
          </w:pPr>
          <w:hyperlink w:anchor="_Toc107243312" w:history="1">
            <w:r w:rsidR="00455B97" w:rsidRPr="00BE30D2">
              <w:rPr>
                <w:rStyle w:val="Hypertextovodkaz"/>
                <w:noProof/>
              </w:rPr>
              <w:t>2.1</w:t>
            </w:r>
            <w:r w:rsidR="00455B97">
              <w:rPr>
                <w:rFonts w:asciiTheme="minorHAnsi" w:eastAsiaTheme="minorEastAsia" w:hAnsiTheme="minorHAnsi"/>
                <w:noProof/>
                <w:sz w:val="22"/>
                <w:lang w:eastAsia="cs-CZ"/>
              </w:rPr>
              <w:tab/>
            </w:r>
            <w:r w:rsidR="00455B97" w:rsidRPr="00BE30D2">
              <w:rPr>
                <w:rStyle w:val="Hypertextovodkaz"/>
                <w:noProof/>
              </w:rPr>
              <w:t>Úplnost a velikost školy</w:t>
            </w:r>
            <w:r w:rsidR="00455B97">
              <w:rPr>
                <w:noProof/>
                <w:webHidden/>
              </w:rPr>
              <w:tab/>
            </w:r>
            <w:r w:rsidR="00455B97">
              <w:rPr>
                <w:noProof/>
                <w:webHidden/>
              </w:rPr>
              <w:fldChar w:fldCharType="begin"/>
            </w:r>
            <w:r w:rsidR="00455B97">
              <w:rPr>
                <w:noProof/>
                <w:webHidden/>
              </w:rPr>
              <w:instrText xml:space="preserve"> PAGEREF _Toc107243312 \h </w:instrText>
            </w:r>
            <w:r w:rsidR="00455B97">
              <w:rPr>
                <w:noProof/>
                <w:webHidden/>
              </w:rPr>
            </w:r>
            <w:r w:rsidR="00455B97">
              <w:rPr>
                <w:noProof/>
                <w:webHidden/>
              </w:rPr>
              <w:fldChar w:fldCharType="separate"/>
            </w:r>
            <w:r w:rsidR="00F2379D">
              <w:rPr>
                <w:noProof/>
                <w:webHidden/>
              </w:rPr>
              <w:t>6</w:t>
            </w:r>
            <w:r w:rsidR="00455B97">
              <w:rPr>
                <w:noProof/>
                <w:webHidden/>
              </w:rPr>
              <w:fldChar w:fldCharType="end"/>
            </w:r>
          </w:hyperlink>
        </w:p>
        <w:p w:rsidR="00F2379D" w:rsidRPr="00F2379D" w:rsidRDefault="00F2379D" w:rsidP="00F2379D">
          <w:pPr>
            <w:rPr>
              <w:noProof/>
            </w:rPr>
          </w:pPr>
          <w:r>
            <w:rPr>
              <w:noProof/>
            </w:rPr>
            <w:t xml:space="preserve">    2.2 </w:t>
          </w:r>
          <w:r>
            <w:rPr>
              <w:noProof/>
            </w:rPr>
            <w:tab/>
            <w:t xml:space="preserve">   Charakteristika pedagogického sboru ………………………………………………6</w:t>
          </w:r>
        </w:p>
        <w:p w:rsidR="00455B97" w:rsidRDefault="009836DA">
          <w:pPr>
            <w:pStyle w:val="Obsah2"/>
            <w:tabs>
              <w:tab w:val="left" w:pos="880"/>
              <w:tab w:val="right" w:leader="dot" w:pos="9062"/>
            </w:tabs>
            <w:rPr>
              <w:rFonts w:asciiTheme="minorHAnsi" w:eastAsiaTheme="minorEastAsia" w:hAnsiTheme="minorHAnsi"/>
              <w:noProof/>
              <w:sz w:val="22"/>
              <w:lang w:eastAsia="cs-CZ"/>
            </w:rPr>
          </w:pPr>
          <w:hyperlink w:anchor="_Toc107243313" w:history="1">
            <w:r w:rsidR="00455B97" w:rsidRPr="00BE30D2">
              <w:rPr>
                <w:rStyle w:val="Hypertextovodkaz"/>
                <w:noProof/>
              </w:rPr>
              <w:t>2.3</w:t>
            </w:r>
            <w:r w:rsidR="00455B97">
              <w:rPr>
                <w:rFonts w:asciiTheme="minorHAnsi" w:eastAsiaTheme="minorEastAsia" w:hAnsiTheme="minorHAnsi"/>
                <w:noProof/>
                <w:sz w:val="22"/>
                <w:lang w:eastAsia="cs-CZ"/>
              </w:rPr>
              <w:tab/>
            </w:r>
            <w:r w:rsidR="00455B97" w:rsidRPr="00BE30D2">
              <w:rPr>
                <w:rStyle w:val="Hypertextovodkaz"/>
                <w:noProof/>
              </w:rPr>
              <w:t>Dlouhodobé projekty</w:t>
            </w:r>
            <w:r w:rsidR="00455B97">
              <w:rPr>
                <w:noProof/>
                <w:webHidden/>
              </w:rPr>
              <w:tab/>
            </w:r>
            <w:r w:rsidR="00455B97">
              <w:rPr>
                <w:noProof/>
                <w:webHidden/>
              </w:rPr>
              <w:fldChar w:fldCharType="begin"/>
            </w:r>
            <w:r w:rsidR="00455B97">
              <w:rPr>
                <w:noProof/>
                <w:webHidden/>
              </w:rPr>
              <w:instrText xml:space="preserve"> PAGEREF _Toc107243313 \h </w:instrText>
            </w:r>
            <w:r w:rsidR="00455B97">
              <w:rPr>
                <w:noProof/>
                <w:webHidden/>
              </w:rPr>
            </w:r>
            <w:r w:rsidR="00455B97">
              <w:rPr>
                <w:noProof/>
                <w:webHidden/>
              </w:rPr>
              <w:fldChar w:fldCharType="separate"/>
            </w:r>
            <w:r w:rsidR="00F2379D">
              <w:rPr>
                <w:noProof/>
                <w:webHidden/>
              </w:rPr>
              <w:t>7</w:t>
            </w:r>
            <w:r w:rsidR="00455B97">
              <w:rPr>
                <w:noProof/>
                <w:webHidden/>
              </w:rPr>
              <w:fldChar w:fldCharType="end"/>
            </w:r>
          </w:hyperlink>
        </w:p>
        <w:p w:rsidR="00455B97" w:rsidRDefault="009836DA">
          <w:pPr>
            <w:pStyle w:val="Obsah2"/>
            <w:tabs>
              <w:tab w:val="left" w:pos="880"/>
              <w:tab w:val="right" w:leader="dot" w:pos="9062"/>
            </w:tabs>
            <w:rPr>
              <w:rFonts w:asciiTheme="minorHAnsi" w:eastAsiaTheme="minorEastAsia" w:hAnsiTheme="minorHAnsi"/>
              <w:noProof/>
              <w:sz w:val="22"/>
              <w:lang w:eastAsia="cs-CZ"/>
            </w:rPr>
          </w:pPr>
          <w:hyperlink w:anchor="_Toc107243314" w:history="1">
            <w:r w:rsidR="00455B97" w:rsidRPr="00BE30D2">
              <w:rPr>
                <w:rStyle w:val="Hypertextovodkaz"/>
                <w:noProof/>
              </w:rPr>
              <w:t>2.4</w:t>
            </w:r>
            <w:r w:rsidR="00455B97">
              <w:rPr>
                <w:rFonts w:asciiTheme="minorHAnsi" w:eastAsiaTheme="minorEastAsia" w:hAnsiTheme="minorHAnsi"/>
                <w:noProof/>
                <w:sz w:val="22"/>
                <w:lang w:eastAsia="cs-CZ"/>
              </w:rPr>
              <w:tab/>
            </w:r>
            <w:r w:rsidR="00455B97" w:rsidRPr="00BE30D2">
              <w:rPr>
                <w:rStyle w:val="Hypertextovodkaz"/>
                <w:noProof/>
              </w:rPr>
              <w:t>Spolupráce s rodiči a jinými subjekty</w:t>
            </w:r>
            <w:r w:rsidR="00455B97">
              <w:rPr>
                <w:noProof/>
                <w:webHidden/>
              </w:rPr>
              <w:tab/>
            </w:r>
            <w:r w:rsidR="00455B97">
              <w:rPr>
                <w:noProof/>
                <w:webHidden/>
              </w:rPr>
              <w:fldChar w:fldCharType="begin"/>
            </w:r>
            <w:r w:rsidR="00455B97">
              <w:rPr>
                <w:noProof/>
                <w:webHidden/>
              </w:rPr>
              <w:instrText xml:space="preserve"> PAGEREF _Toc107243314 \h </w:instrText>
            </w:r>
            <w:r w:rsidR="00455B97">
              <w:rPr>
                <w:noProof/>
                <w:webHidden/>
              </w:rPr>
            </w:r>
            <w:r w:rsidR="00455B97">
              <w:rPr>
                <w:noProof/>
                <w:webHidden/>
              </w:rPr>
              <w:fldChar w:fldCharType="separate"/>
            </w:r>
            <w:r w:rsidR="00F2379D">
              <w:rPr>
                <w:noProof/>
                <w:webHidden/>
              </w:rPr>
              <w:t>8</w:t>
            </w:r>
            <w:r w:rsidR="00455B97">
              <w:rPr>
                <w:noProof/>
                <w:webHidden/>
              </w:rPr>
              <w:fldChar w:fldCharType="end"/>
            </w:r>
          </w:hyperlink>
        </w:p>
        <w:p w:rsidR="00455B97" w:rsidRDefault="009836DA">
          <w:pPr>
            <w:pStyle w:val="Obsah1"/>
            <w:tabs>
              <w:tab w:val="left" w:pos="480"/>
              <w:tab w:val="right" w:leader="dot" w:pos="9062"/>
            </w:tabs>
            <w:rPr>
              <w:rFonts w:asciiTheme="minorHAnsi" w:eastAsiaTheme="minorEastAsia" w:hAnsiTheme="minorHAnsi"/>
              <w:noProof/>
              <w:sz w:val="22"/>
              <w:lang w:eastAsia="cs-CZ"/>
            </w:rPr>
          </w:pPr>
          <w:hyperlink w:anchor="_Toc107243315" w:history="1">
            <w:r w:rsidR="00455B97" w:rsidRPr="00BE30D2">
              <w:rPr>
                <w:rStyle w:val="Hypertextovodkaz"/>
                <w:noProof/>
              </w:rPr>
              <w:t>3</w:t>
            </w:r>
            <w:r w:rsidR="00455B97">
              <w:rPr>
                <w:rFonts w:asciiTheme="minorHAnsi" w:eastAsiaTheme="minorEastAsia" w:hAnsiTheme="minorHAnsi"/>
                <w:noProof/>
                <w:sz w:val="22"/>
                <w:lang w:eastAsia="cs-CZ"/>
              </w:rPr>
              <w:tab/>
            </w:r>
            <w:r w:rsidR="00455B97" w:rsidRPr="00BE30D2">
              <w:rPr>
                <w:rStyle w:val="Hypertextovodkaz"/>
                <w:noProof/>
              </w:rPr>
              <w:t>Charakteristika ŠVP</w:t>
            </w:r>
            <w:r w:rsidR="00455B97">
              <w:rPr>
                <w:noProof/>
                <w:webHidden/>
              </w:rPr>
              <w:tab/>
            </w:r>
            <w:r w:rsidR="00455B97">
              <w:rPr>
                <w:noProof/>
                <w:webHidden/>
              </w:rPr>
              <w:fldChar w:fldCharType="begin"/>
            </w:r>
            <w:r w:rsidR="00455B97">
              <w:rPr>
                <w:noProof/>
                <w:webHidden/>
              </w:rPr>
              <w:instrText xml:space="preserve"> PAGEREF _Toc107243315 \h </w:instrText>
            </w:r>
            <w:r w:rsidR="00455B97">
              <w:rPr>
                <w:noProof/>
                <w:webHidden/>
              </w:rPr>
            </w:r>
            <w:r w:rsidR="00455B97">
              <w:rPr>
                <w:noProof/>
                <w:webHidden/>
              </w:rPr>
              <w:fldChar w:fldCharType="separate"/>
            </w:r>
            <w:r w:rsidR="00F2379D">
              <w:rPr>
                <w:noProof/>
                <w:webHidden/>
              </w:rPr>
              <w:t>9</w:t>
            </w:r>
            <w:r w:rsidR="00455B97">
              <w:rPr>
                <w:noProof/>
                <w:webHidden/>
              </w:rPr>
              <w:fldChar w:fldCharType="end"/>
            </w:r>
          </w:hyperlink>
        </w:p>
        <w:p w:rsidR="00455B97" w:rsidRDefault="009836DA">
          <w:pPr>
            <w:pStyle w:val="Obsah2"/>
            <w:tabs>
              <w:tab w:val="left" w:pos="880"/>
              <w:tab w:val="right" w:leader="dot" w:pos="9062"/>
            </w:tabs>
            <w:rPr>
              <w:rFonts w:asciiTheme="minorHAnsi" w:eastAsiaTheme="minorEastAsia" w:hAnsiTheme="minorHAnsi"/>
              <w:noProof/>
              <w:sz w:val="22"/>
              <w:lang w:eastAsia="cs-CZ"/>
            </w:rPr>
          </w:pPr>
          <w:hyperlink w:anchor="_Toc107243316" w:history="1">
            <w:r w:rsidR="00455B97" w:rsidRPr="00BE30D2">
              <w:rPr>
                <w:rStyle w:val="Hypertextovodkaz"/>
                <w:noProof/>
              </w:rPr>
              <w:t>3.1</w:t>
            </w:r>
            <w:r w:rsidR="00455B97">
              <w:rPr>
                <w:rFonts w:asciiTheme="minorHAnsi" w:eastAsiaTheme="minorEastAsia" w:hAnsiTheme="minorHAnsi"/>
                <w:noProof/>
                <w:sz w:val="22"/>
                <w:lang w:eastAsia="cs-CZ"/>
              </w:rPr>
              <w:tab/>
            </w:r>
            <w:r w:rsidR="00455B97" w:rsidRPr="00BE30D2">
              <w:rPr>
                <w:rStyle w:val="Hypertextovodkaz"/>
                <w:noProof/>
              </w:rPr>
              <w:t>Pojetí a cíle základního vzdělávání</w:t>
            </w:r>
            <w:r w:rsidR="00455B97">
              <w:rPr>
                <w:noProof/>
                <w:webHidden/>
              </w:rPr>
              <w:tab/>
            </w:r>
            <w:r w:rsidR="00455B97">
              <w:rPr>
                <w:noProof/>
                <w:webHidden/>
              </w:rPr>
              <w:fldChar w:fldCharType="begin"/>
            </w:r>
            <w:r w:rsidR="00455B97">
              <w:rPr>
                <w:noProof/>
                <w:webHidden/>
              </w:rPr>
              <w:instrText xml:space="preserve"> PAGEREF _Toc107243316 \h </w:instrText>
            </w:r>
            <w:r w:rsidR="00455B97">
              <w:rPr>
                <w:noProof/>
                <w:webHidden/>
              </w:rPr>
            </w:r>
            <w:r w:rsidR="00455B97">
              <w:rPr>
                <w:noProof/>
                <w:webHidden/>
              </w:rPr>
              <w:fldChar w:fldCharType="separate"/>
            </w:r>
            <w:r w:rsidR="00F2379D">
              <w:rPr>
                <w:noProof/>
                <w:webHidden/>
              </w:rPr>
              <w:t>9</w:t>
            </w:r>
            <w:r w:rsidR="00455B97">
              <w:rPr>
                <w:noProof/>
                <w:webHidden/>
              </w:rPr>
              <w:fldChar w:fldCharType="end"/>
            </w:r>
          </w:hyperlink>
        </w:p>
        <w:p w:rsidR="00455B97" w:rsidRDefault="009836DA">
          <w:pPr>
            <w:pStyle w:val="Obsah2"/>
            <w:tabs>
              <w:tab w:val="left" w:pos="880"/>
              <w:tab w:val="right" w:leader="dot" w:pos="9062"/>
            </w:tabs>
            <w:rPr>
              <w:rFonts w:asciiTheme="minorHAnsi" w:eastAsiaTheme="minorEastAsia" w:hAnsiTheme="minorHAnsi"/>
              <w:noProof/>
              <w:sz w:val="22"/>
              <w:lang w:eastAsia="cs-CZ"/>
            </w:rPr>
          </w:pPr>
          <w:hyperlink w:anchor="_Toc107243317" w:history="1">
            <w:r w:rsidR="00455B97" w:rsidRPr="00BE30D2">
              <w:rPr>
                <w:rStyle w:val="Hypertextovodkaz"/>
                <w:noProof/>
              </w:rPr>
              <w:t>3.2</w:t>
            </w:r>
            <w:r w:rsidR="00455B97">
              <w:rPr>
                <w:rFonts w:asciiTheme="minorHAnsi" w:eastAsiaTheme="minorEastAsia" w:hAnsiTheme="minorHAnsi"/>
                <w:noProof/>
                <w:sz w:val="22"/>
                <w:lang w:eastAsia="cs-CZ"/>
              </w:rPr>
              <w:tab/>
            </w:r>
            <w:r w:rsidR="00455B97" w:rsidRPr="00BE30D2">
              <w:rPr>
                <w:rStyle w:val="Hypertextovodkaz"/>
                <w:noProof/>
              </w:rPr>
              <w:t>Výchovné a vzdělávací cíle školy</w:t>
            </w:r>
            <w:r w:rsidR="00455B97">
              <w:rPr>
                <w:noProof/>
                <w:webHidden/>
              </w:rPr>
              <w:tab/>
            </w:r>
            <w:r w:rsidR="00455B97">
              <w:rPr>
                <w:noProof/>
                <w:webHidden/>
              </w:rPr>
              <w:fldChar w:fldCharType="begin"/>
            </w:r>
            <w:r w:rsidR="00455B97">
              <w:rPr>
                <w:noProof/>
                <w:webHidden/>
              </w:rPr>
              <w:instrText xml:space="preserve"> PAGEREF _Toc107243317 \h </w:instrText>
            </w:r>
            <w:r w:rsidR="00455B97">
              <w:rPr>
                <w:noProof/>
                <w:webHidden/>
              </w:rPr>
            </w:r>
            <w:r w:rsidR="00455B97">
              <w:rPr>
                <w:noProof/>
                <w:webHidden/>
              </w:rPr>
              <w:fldChar w:fldCharType="separate"/>
            </w:r>
            <w:r w:rsidR="00F2379D">
              <w:rPr>
                <w:noProof/>
                <w:webHidden/>
              </w:rPr>
              <w:t>10</w:t>
            </w:r>
            <w:r w:rsidR="00455B97">
              <w:rPr>
                <w:noProof/>
                <w:webHidden/>
              </w:rPr>
              <w:fldChar w:fldCharType="end"/>
            </w:r>
          </w:hyperlink>
        </w:p>
        <w:p w:rsidR="00455B97" w:rsidRDefault="009836DA">
          <w:pPr>
            <w:pStyle w:val="Obsah3"/>
            <w:tabs>
              <w:tab w:val="left" w:pos="1320"/>
              <w:tab w:val="right" w:leader="dot" w:pos="9062"/>
            </w:tabs>
            <w:rPr>
              <w:rFonts w:asciiTheme="minorHAnsi" w:eastAsiaTheme="minorEastAsia" w:hAnsiTheme="minorHAnsi"/>
              <w:noProof/>
              <w:sz w:val="22"/>
              <w:lang w:eastAsia="cs-CZ"/>
            </w:rPr>
          </w:pPr>
          <w:hyperlink w:anchor="_Toc107243318" w:history="1">
            <w:r w:rsidR="00455B97" w:rsidRPr="00BE30D2">
              <w:rPr>
                <w:rStyle w:val="Hypertextovodkaz"/>
                <w:noProof/>
              </w:rPr>
              <w:t>3.2.1</w:t>
            </w:r>
            <w:r w:rsidR="00455B97">
              <w:rPr>
                <w:rFonts w:asciiTheme="minorHAnsi" w:eastAsiaTheme="minorEastAsia" w:hAnsiTheme="minorHAnsi"/>
                <w:noProof/>
                <w:sz w:val="22"/>
                <w:lang w:eastAsia="cs-CZ"/>
              </w:rPr>
              <w:tab/>
            </w:r>
            <w:r w:rsidR="00455B97" w:rsidRPr="00BE30D2">
              <w:rPr>
                <w:rStyle w:val="Hypertextovodkaz"/>
                <w:noProof/>
              </w:rPr>
              <w:t>Výchovně vzdělávací strategie /postupy/ k vytvoření klíčových kompetencí</w:t>
            </w:r>
            <w:r w:rsidR="00455B97">
              <w:rPr>
                <w:noProof/>
                <w:webHidden/>
              </w:rPr>
              <w:tab/>
            </w:r>
            <w:r w:rsidR="00455B97">
              <w:rPr>
                <w:noProof/>
                <w:webHidden/>
              </w:rPr>
              <w:fldChar w:fldCharType="begin"/>
            </w:r>
            <w:r w:rsidR="00455B97">
              <w:rPr>
                <w:noProof/>
                <w:webHidden/>
              </w:rPr>
              <w:instrText xml:space="preserve"> PAGEREF _Toc107243318 \h </w:instrText>
            </w:r>
            <w:r w:rsidR="00455B97">
              <w:rPr>
                <w:noProof/>
                <w:webHidden/>
              </w:rPr>
            </w:r>
            <w:r w:rsidR="00455B97">
              <w:rPr>
                <w:noProof/>
                <w:webHidden/>
              </w:rPr>
              <w:fldChar w:fldCharType="separate"/>
            </w:r>
            <w:r w:rsidR="00F2379D">
              <w:rPr>
                <w:noProof/>
                <w:webHidden/>
              </w:rPr>
              <w:t>12</w:t>
            </w:r>
            <w:r w:rsidR="00455B97">
              <w:rPr>
                <w:noProof/>
                <w:webHidden/>
              </w:rPr>
              <w:fldChar w:fldCharType="end"/>
            </w:r>
          </w:hyperlink>
        </w:p>
        <w:p w:rsidR="00455B97" w:rsidRDefault="009836DA">
          <w:pPr>
            <w:pStyle w:val="Obsah3"/>
            <w:tabs>
              <w:tab w:val="left" w:pos="1320"/>
              <w:tab w:val="right" w:leader="dot" w:pos="9062"/>
            </w:tabs>
            <w:rPr>
              <w:rFonts w:asciiTheme="minorHAnsi" w:eastAsiaTheme="minorEastAsia" w:hAnsiTheme="minorHAnsi"/>
              <w:noProof/>
              <w:sz w:val="22"/>
              <w:lang w:eastAsia="cs-CZ"/>
            </w:rPr>
          </w:pPr>
          <w:hyperlink w:anchor="_Toc107243319" w:history="1">
            <w:r w:rsidR="00455B97" w:rsidRPr="00BE30D2">
              <w:rPr>
                <w:rStyle w:val="Hypertextovodkaz"/>
                <w:noProof/>
              </w:rPr>
              <w:t>3.2.2</w:t>
            </w:r>
            <w:r w:rsidR="00455B97">
              <w:rPr>
                <w:rFonts w:asciiTheme="minorHAnsi" w:eastAsiaTheme="minorEastAsia" w:hAnsiTheme="minorHAnsi"/>
                <w:noProof/>
                <w:sz w:val="22"/>
                <w:lang w:eastAsia="cs-CZ"/>
              </w:rPr>
              <w:tab/>
            </w:r>
            <w:r w:rsidR="00455B97" w:rsidRPr="00BE30D2">
              <w:rPr>
                <w:rStyle w:val="Hypertextovodkaz"/>
                <w:noProof/>
              </w:rPr>
              <w:t>Strategie utváření klíčových kompetencí z pohledu učitele</w:t>
            </w:r>
            <w:r w:rsidR="00455B97">
              <w:rPr>
                <w:noProof/>
                <w:webHidden/>
              </w:rPr>
              <w:tab/>
            </w:r>
            <w:r w:rsidR="00455B97">
              <w:rPr>
                <w:noProof/>
                <w:webHidden/>
              </w:rPr>
              <w:fldChar w:fldCharType="begin"/>
            </w:r>
            <w:r w:rsidR="00455B97">
              <w:rPr>
                <w:noProof/>
                <w:webHidden/>
              </w:rPr>
              <w:instrText xml:space="preserve"> PAGEREF _Toc107243319 \h </w:instrText>
            </w:r>
            <w:r w:rsidR="00455B97">
              <w:rPr>
                <w:noProof/>
                <w:webHidden/>
              </w:rPr>
            </w:r>
            <w:r w:rsidR="00455B97">
              <w:rPr>
                <w:noProof/>
                <w:webHidden/>
              </w:rPr>
              <w:fldChar w:fldCharType="separate"/>
            </w:r>
            <w:r w:rsidR="00F2379D">
              <w:rPr>
                <w:noProof/>
                <w:webHidden/>
              </w:rPr>
              <w:t>15</w:t>
            </w:r>
            <w:r w:rsidR="00455B97">
              <w:rPr>
                <w:noProof/>
                <w:webHidden/>
              </w:rPr>
              <w:fldChar w:fldCharType="end"/>
            </w:r>
          </w:hyperlink>
        </w:p>
        <w:p w:rsidR="00455B97" w:rsidRDefault="009836DA">
          <w:pPr>
            <w:pStyle w:val="Obsah2"/>
            <w:tabs>
              <w:tab w:val="left" w:pos="880"/>
              <w:tab w:val="right" w:leader="dot" w:pos="9062"/>
            </w:tabs>
            <w:rPr>
              <w:rFonts w:asciiTheme="minorHAnsi" w:eastAsiaTheme="minorEastAsia" w:hAnsiTheme="minorHAnsi"/>
              <w:noProof/>
              <w:sz w:val="22"/>
              <w:lang w:eastAsia="cs-CZ"/>
            </w:rPr>
          </w:pPr>
          <w:hyperlink w:anchor="_Toc107243320" w:history="1">
            <w:r w:rsidR="00455B97" w:rsidRPr="00BE30D2">
              <w:rPr>
                <w:rStyle w:val="Hypertextovodkaz"/>
                <w:noProof/>
              </w:rPr>
              <w:t>3.3</w:t>
            </w:r>
            <w:r w:rsidR="00455B97">
              <w:rPr>
                <w:rFonts w:asciiTheme="minorHAnsi" w:eastAsiaTheme="minorEastAsia" w:hAnsiTheme="minorHAnsi"/>
                <w:noProof/>
                <w:sz w:val="22"/>
                <w:lang w:eastAsia="cs-CZ"/>
              </w:rPr>
              <w:tab/>
            </w:r>
            <w:r w:rsidR="00455B97" w:rsidRPr="00BE30D2">
              <w:rPr>
                <w:rStyle w:val="Hypertextovodkaz"/>
                <w:noProof/>
              </w:rPr>
              <w:t>Zabezpečení výuky žáků se speciálními vzdělávacími potřebami</w:t>
            </w:r>
            <w:r w:rsidR="00455B97">
              <w:rPr>
                <w:noProof/>
                <w:webHidden/>
              </w:rPr>
              <w:tab/>
            </w:r>
            <w:r w:rsidR="00455B97">
              <w:rPr>
                <w:noProof/>
                <w:webHidden/>
              </w:rPr>
              <w:fldChar w:fldCharType="begin"/>
            </w:r>
            <w:r w:rsidR="00455B97">
              <w:rPr>
                <w:noProof/>
                <w:webHidden/>
              </w:rPr>
              <w:instrText xml:space="preserve"> PAGEREF _Toc107243320 \h </w:instrText>
            </w:r>
            <w:r w:rsidR="00455B97">
              <w:rPr>
                <w:noProof/>
                <w:webHidden/>
              </w:rPr>
            </w:r>
            <w:r w:rsidR="00455B97">
              <w:rPr>
                <w:noProof/>
                <w:webHidden/>
              </w:rPr>
              <w:fldChar w:fldCharType="separate"/>
            </w:r>
            <w:r w:rsidR="00F2379D">
              <w:rPr>
                <w:noProof/>
                <w:webHidden/>
              </w:rPr>
              <w:t>17</w:t>
            </w:r>
            <w:r w:rsidR="00455B97">
              <w:rPr>
                <w:noProof/>
                <w:webHidden/>
              </w:rPr>
              <w:fldChar w:fldCharType="end"/>
            </w:r>
          </w:hyperlink>
        </w:p>
        <w:p w:rsidR="00455B97" w:rsidRDefault="009836DA">
          <w:pPr>
            <w:pStyle w:val="Obsah2"/>
            <w:tabs>
              <w:tab w:val="left" w:pos="880"/>
              <w:tab w:val="right" w:leader="dot" w:pos="9062"/>
            </w:tabs>
            <w:rPr>
              <w:rFonts w:asciiTheme="minorHAnsi" w:eastAsiaTheme="minorEastAsia" w:hAnsiTheme="minorHAnsi"/>
              <w:noProof/>
              <w:sz w:val="22"/>
              <w:lang w:eastAsia="cs-CZ"/>
            </w:rPr>
          </w:pPr>
          <w:hyperlink w:anchor="_Toc107243321" w:history="1">
            <w:r w:rsidR="00455B97" w:rsidRPr="00BE30D2">
              <w:rPr>
                <w:rStyle w:val="Hypertextovodkaz"/>
                <w:noProof/>
              </w:rPr>
              <w:t>3.4</w:t>
            </w:r>
            <w:r w:rsidR="00455B97">
              <w:rPr>
                <w:rFonts w:asciiTheme="minorHAnsi" w:eastAsiaTheme="minorEastAsia" w:hAnsiTheme="minorHAnsi"/>
                <w:noProof/>
                <w:sz w:val="22"/>
                <w:lang w:eastAsia="cs-CZ"/>
              </w:rPr>
              <w:tab/>
            </w:r>
            <w:r w:rsidR="00455B97" w:rsidRPr="00BE30D2">
              <w:rPr>
                <w:rStyle w:val="Hypertextovodkaz"/>
                <w:noProof/>
              </w:rPr>
              <w:t>Zabezpečení výuky žáků mimořádně nadaných</w:t>
            </w:r>
            <w:r w:rsidR="00455B97">
              <w:rPr>
                <w:noProof/>
                <w:webHidden/>
              </w:rPr>
              <w:tab/>
            </w:r>
            <w:r w:rsidR="00455B97">
              <w:rPr>
                <w:noProof/>
                <w:webHidden/>
              </w:rPr>
              <w:fldChar w:fldCharType="begin"/>
            </w:r>
            <w:r w:rsidR="00455B97">
              <w:rPr>
                <w:noProof/>
                <w:webHidden/>
              </w:rPr>
              <w:instrText xml:space="preserve"> PAGEREF _Toc107243321 \h </w:instrText>
            </w:r>
            <w:r w:rsidR="00455B97">
              <w:rPr>
                <w:noProof/>
                <w:webHidden/>
              </w:rPr>
            </w:r>
            <w:r w:rsidR="00455B97">
              <w:rPr>
                <w:noProof/>
                <w:webHidden/>
              </w:rPr>
              <w:fldChar w:fldCharType="separate"/>
            </w:r>
            <w:r w:rsidR="00F2379D">
              <w:rPr>
                <w:noProof/>
                <w:webHidden/>
              </w:rPr>
              <w:t>18</w:t>
            </w:r>
            <w:r w:rsidR="00455B97">
              <w:rPr>
                <w:noProof/>
                <w:webHidden/>
              </w:rPr>
              <w:fldChar w:fldCharType="end"/>
            </w:r>
          </w:hyperlink>
        </w:p>
        <w:p w:rsidR="00455B97" w:rsidRDefault="009836DA">
          <w:pPr>
            <w:pStyle w:val="Obsah2"/>
            <w:tabs>
              <w:tab w:val="left" w:pos="880"/>
              <w:tab w:val="right" w:leader="dot" w:pos="9062"/>
            </w:tabs>
            <w:rPr>
              <w:rFonts w:asciiTheme="minorHAnsi" w:eastAsiaTheme="minorEastAsia" w:hAnsiTheme="minorHAnsi"/>
              <w:noProof/>
              <w:sz w:val="22"/>
              <w:lang w:eastAsia="cs-CZ"/>
            </w:rPr>
          </w:pPr>
          <w:hyperlink w:anchor="_Toc107243322" w:history="1">
            <w:r w:rsidR="00455B97" w:rsidRPr="00BE30D2">
              <w:rPr>
                <w:rStyle w:val="Hypertextovodkaz"/>
                <w:noProof/>
              </w:rPr>
              <w:t>3.5</w:t>
            </w:r>
            <w:r w:rsidR="00455B97">
              <w:rPr>
                <w:rFonts w:asciiTheme="minorHAnsi" w:eastAsiaTheme="minorEastAsia" w:hAnsiTheme="minorHAnsi"/>
                <w:noProof/>
                <w:sz w:val="22"/>
                <w:lang w:eastAsia="cs-CZ"/>
              </w:rPr>
              <w:tab/>
            </w:r>
            <w:r w:rsidR="00455B97" w:rsidRPr="00BE30D2">
              <w:rPr>
                <w:rStyle w:val="Hypertextovodkaz"/>
                <w:noProof/>
              </w:rPr>
              <w:t>Průřezová témata</w:t>
            </w:r>
            <w:r w:rsidR="00455B97">
              <w:rPr>
                <w:noProof/>
                <w:webHidden/>
              </w:rPr>
              <w:tab/>
            </w:r>
            <w:r w:rsidR="00455B97">
              <w:rPr>
                <w:noProof/>
                <w:webHidden/>
              </w:rPr>
              <w:fldChar w:fldCharType="begin"/>
            </w:r>
            <w:r w:rsidR="00455B97">
              <w:rPr>
                <w:noProof/>
                <w:webHidden/>
              </w:rPr>
              <w:instrText xml:space="preserve"> PAGEREF _Toc107243322 \h </w:instrText>
            </w:r>
            <w:r w:rsidR="00455B97">
              <w:rPr>
                <w:noProof/>
                <w:webHidden/>
              </w:rPr>
            </w:r>
            <w:r w:rsidR="00455B97">
              <w:rPr>
                <w:noProof/>
                <w:webHidden/>
              </w:rPr>
              <w:fldChar w:fldCharType="separate"/>
            </w:r>
            <w:r w:rsidR="00F2379D">
              <w:rPr>
                <w:noProof/>
                <w:webHidden/>
              </w:rPr>
              <w:t>19</w:t>
            </w:r>
            <w:r w:rsidR="00455B97">
              <w:rPr>
                <w:noProof/>
                <w:webHidden/>
              </w:rPr>
              <w:fldChar w:fldCharType="end"/>
            </w:r>
          </w:hyperlink>
        </w:p>
        <w:p w:rsidR="00455B97" w:rsidRDefault="009836DA">
          <w:pPr>
            <w:pStyle w:val="Obsah2"/>
            <w:tabs>
              <w:tab w:val="left" w:pos="880"/>
              <w:tab w:val="right" w:leader="dot" w:pos="9062"/>
            </w:tabs>
            <w:rPr>
              <w:rFonts w:asciiTheme="minorHAnsi" w:eastAsiaTheme="minorEastAsia" w:hAnsiTheme="minorHAnsi"/>
              <w:noProof/>
              <w:sz w:val="22"/>
              <w:lang w:eastAsia="cs-CZ"/>
            </w:rPr>
          </w:pPr>
          <w:hyperlink w:anchor="_Toc107243323" w:history="1">
            <w:r w:rsidR="00455B97" w:rsidRPr="00BE30D2">
              <w:rPr>
                <w:rStyle w:val="Hypertextovodkaz"/>
                <w:noProof/>
              </w:rPr>
              <w:t>3.6</w:t>
            </w:r>
            <w:r w:rsidR="00455B97">
              <w:rPr>
                <w:rFonts w:asciiTheme="minorHAnsi" w:eastAsiaTheme="minorEastAsia" w:hAnsiTheme="minorHAnsi"/>
                <w:noProof/>
                <w:sz w:val="22"/>
                <w:lang w:eastAsia="cs-CZ"/>
              </w:rPr>
              <w:tab/>
            </w:r>
            <w:r w:rsidR="00455B97" w:rsidRPr="00BE30D2">
              <w:rPr>
                <w:rStyle w:val="Hypertextovodkaz"/>
                <w:noProof/>
              </w:rPr>
              <w:t>Realizace průřezových témat</w:t>
            </w:r>
            <w:r w:rsidR="00455B97">
              <w:rPr>
                <w:noProof/>
                <w:webHidden/>
              </w:rPr>
              <w:tab/>
            </w:r>
            <w:r w:rsidR="00455B97">
              <w:rPr>
                <w:noProof/>
                <w:webHidden/>
              </w:rPr>
              <w:fldChar w:fldCharType="begin"/>
            </w:r>
            <w:r w:rsidR="00455B97">
              <w:rPr>
                <w:noProof/>
                <w:webHidden/>
              </w:rPr>
              <w:instrText xml:space="preserve"> PAGEREF _Toc107243323 \h </w:instrText>
            </w:r>
            <w:r w:rsidR="00455B97">
              <w:rPr>
                <w:noProof/>
                <w:webHidden/>
              </w:rPr>
            </w:r>
            <w:r w:rsidR="00455B97">
              <w:rPr>
                <w:noProof/>
                <w:webHidden/>
              </w:rPr>
              <w:fldChar w:fldCharType="separate"/>
            </w:r>
            <w:r w:rsidR="00F2379D">
              <w:rPr>
                <w:noProof/>
                <w:webHidden/>
              </w:rPr>
              <w:t>19</w:t>
            </w:r>
            <w:r w:rsidR="00455B97">
              <w:rPr>
                <w:noProof/>
                <w:webHidden/>
              </w:rPr>
              <w:fldChar w:fldCharType="end"/>
            </w:r>
          </w:hyperlink>
        </w:p>
        <w:p w:rsidR="00455B97" w:rsidRDefault="009836DA">
          <w:pPr>
            <w:pStyle w:val="Obsah1"/>
            <w:tabs>
              <w:tab w:val="left" w:pos="480"/>
              <w:tab w:val="right" w:leader="dot" w:pos="9062"/>
            </w:tabs>
            <w:rPr>
              <w:rFonts w:asciiTheme="minorHAnsi" w:eastAsiaTheme="minorEastAsia" w:hAnsiTheme="minorHAnsi"/>
              <w:noProof/>
              <w:sz w:val="22"/>
              <w:lang w:eastAsia="cs-CZ"/>
            </w:rPr>
          </w:pPr>
          <w:hyperlink w:anchor="_Toc107243324" w:history="1">
            <w:r w:rsidR="00455B97" w:rsidRPr="00BE30D2">
              <w:rPr>
                <w:rStyle w:val="Hypertextovodkaz"/>
                <w:noProof/>
              </w:rPr>
              <w:t>4</w:t>
            </w:r>
            <w:r w:rsidR="00455B97">
              <w:rPr>
                <w:rFonts w:asciiTheme="minorHAnsi" w:eastAsiaTheme="minorEastAsia" w:hAnsiTheme="minorHAnsi"/>
                <w:noProof/>
                <w:sz w:val="22"/>
                <w:lang w:eastAsia="cs-CZ"/>
              </w:rPr>
              <w:tab/>
            </w:r>
            <w:r w:rsidR="00455B97" w:rsidRPr="00BE30D2">
              <w:rPr>
                <w:rStyle w:val="Hypertextovodkaz"/>
                <w:noProof/>
              </w:rPr>
              <w:t>Učební plán</w:t>
            </w:r>
            <w:r w:rsidR="00455B97">
              <w:rPr>
                <w:noProof/>
                <w:webHidden/>
              </w:rPr>
              <w:tab/>
            </w:r>
            <w:r w:rsidR="00455B97">
              <w:rPr>
                <w:noProof/>
                <w:webHidden/>
              </w:rPr>
              <w:fldChar w:fldCharType="begin"/>
            </w:r>
            <w:r w:rsidR="00455B97">
              <w:rPr>
                <w:noProof/>
                <w:webHidden/>
              </w:rPr>
              <w:instrText xml:space="preserve"> PAGEREF _Toc107243324 \h </w:instrText>
            </w:r>
            <w:r w:rsidR="00455B97">
              <w:rPr>
                <w:noProof/>
                <w:webHidden/>
              </w:rPr>
            </w:r>
            <w:r w:rsidR="00455B97">
              <w:rPr>
                <w:noProof/>
                <w:webHidden/>
              </w:rPr>
              <w:fldChar w:fldCharType="separate"/>
            </w:r>
            <w:r w:rsidR="00F2379D">
              <w:rPr>
                <w:noProof/>
                <w:webHidden/>
              </w:rPr>
              <w:t>31</w:t>
            </w:r>
            <w:r w:rsidR="00455B97">
              <w:rPr>
                <w:noProof/>
                <w:webHidden/>
              </w:rPr>
              <w:fldChar w:fldCharType="end"/>
            </w:r>
          </w:hyperlink>
        </w:p>
        <w:p w:rsidR="00455B97" w:rsidRDefault="009836DA">
          <w:pPr>
            <w:pStyle w:val="Obsah1"/>
            <w:tabs>
              <w:tab w:val="left" w:pos="480"/>
              <w:tab w:val="right" w:leader="dot" w:pos="9062"/>
            </w:tabs>
            <w:rPr>
              <w:rFonts w:asciiTheme="minorHAnsi" w:eastAsiaTheme="minorEastAsia" w:hAnsiTheme="minorHAnsi"/>
              <w:noProof/>
              <w:sz w:val="22"/>
              <w:lang w:eastAsia="cs-CZ"/>
            </w:rPr>
          </w:pPr>
          <w:hyperlink w:anchor="_Toc107243325" w:history="1">
            <w:r w:rsidR="00455B97" w:rsidRPr="00BE30D2">
              <w:rPr>
                <w:rStyle w:val="Hypertextovodkaz"/>
                <w:rFonts w:eastAsia="Times New Roman" w:cs="Times New Roman"/>
                <w:noProof/>
              </w:rPr>
              <w:t>5</w:t>
            </w:r>
            <w:r w:rsidR="00455B97">
              <w:rPr>
                <w:rFonts w:asciiTheme="minorHAnsi" w:eastAsiaTheme="minorEastAsia" w:hAnsiTheme="minorHAnsi"/>
                <w:noProof/>
                <w:sz w:val="22"/>
                <w:lang w:eastAsia="cs-CZ"/>
              </w:rPr>
              <w:tab/>
            </w:r>
            <w:r w:rsidR="00455B97" w:rsidRPr="00BE30D2">
              <w:rPr>
                <w:rStyle w:val="Hypertextovodkaz"/>
                <w:noProof/>
              </w:rPr>
              <w:t>U</w:t>
            </w:r>
            <w:r w:rsidR="00455B97" w:rsidRPr="00BE30D2">
              <w:rPr>
                <w:rStyle w:val="Hypertextovodkaz"/>
                <w:rFonts w:eastAsia="Times New Roman" w:cs="Times New Roman"/>
                <w:noProof/>
              </w:rPr>
              <w:t>čební osnovy</w:t>
            </w:r>
            <w:r w:rsidR="00455B97">
              <w:rPr>
                <w:noProof/>
                <w:webHidden/>
              </w:rPr>
              <w:tab/>
            </w:r>
            <w:r w:rsidR="00455B97">
              <w:rPr>
                <w:noProof/>
                <w:webHidden/>
              </w:rPr>
              <w:fldChar w:fldCharType="begin"/>
            </w:r>
            <w:r w:rsidR="00455B97">
              <w:rPr>
                <w:noProof/>
                <w:webHidden/>
              </w:rPr>
              <w:instrText xml:space="preserve"> PAGEREF _Toc107243325 \h </w:instrText>
            </w:r>
            <w:r w:rsidR="00455B97">
              <w:rPr>
                <w:noProof/>
                <w:webHidden/>
              </w:rPr>
            </w:r>
            <w:r w:rsidR="00455B97">
              <w:rPr>
                <w:noProof/>
                <w:webHidden/>
              </w:rPr>
              <w:fldChar w:fldCharType="separate"/>
            </w:r>
            <w:r w:rsidR="00F2379D">
              <w:rPr>
                <w:noProof/>
                <w:webHidden/>
              </w:rPr>
              <w:t>33</w:t>
            </w:r>
            <w:r w:rsidR="00455B97">
              <w:rPr>
                <w:noProof/>
                <w:webHidden/>
              </w:rPr>
              <w:fldChar w:fldCharType="end"/>
            </w:r>
          </w:hyperlink>
        </w:p>
        <w:p w:rsidR="00455B97" w:rsidRDefault="009836DA">
          <w:pPr>
            <w:pStyle w:val="Obsah2"/>
            <w:tabs>
              <w:tab w:val="left" w:pos="880"/>
              <w:tab w:val="right" w:leader="dot" w:pos="9062"/>
            </w:tabs>
            <w:rPr>
              <w:rFonts w:asciiTheme="minorHAnsi" w:eastAsiaTheme="minorEastAsia" w:hAnsiTheme="minorHAnsi"/>
              <w:noProof/>
              <w:sz w:val="22"/>
              <w:lang w:eastAsia="cs-CZ"/>
            </w:rPr>
          </w:pPr>
          <w:hyperlink w:anchor="_Toc107243326" w:history="1">
            <w:r w:rsidR="00455B97" w:rsidRPr="00BE30D2">
              <w:rPr>
                <w:rStyle w:val="Hypertextovodkaz"/>
                <w:noProof/>
              </w:rPr>
              <w:t>5.1</w:t>
            </w:r>
            <w:r w:rsidR="00455B97">
              <w:rPr>
                <w:rFonts w:asciiTheme="minorHAnsi" w:eastAsiaTheme="minorEastAsia" w:hAnsiTheme="minorHAnsi"/>
                <w:noProof/>
                <w:sz w:val="22"/>
                <w:lang w:eastAsia="cs-CZ"/>
              </w:rPr>
              <w:tab/>
            </w:r>
            <w:r w:rsidR="00455B97" w:rsidRPr="00BE30D2">
              <w:rPr>
                <w:rStyle w:val="Hypertextovodkaz"/>
                <w:noProof/>
              </w:rPr>
              <w:t>Jazyk a jazyková komunikace</w:t>
            </w:r>
            <w:r w:rsidR="00455B97">
              <w:rPr>
                <w:noProof/>
                <w:webHidden/>
              </w:rPr>
              <w:tab/>
            </w:r>
            <w:r w:rsidR="00455B97">
              <w:rPr>
                <w:noProof/>
                <w:webHidden/>
              </w:rPr>
              <w:fldChar w:fldCharType="begin"/>
            </w:r>
            <w:r w:rsidR="00455B97">
              <w:rPr>
                <w:noProof/>
                <w:webHidden/>
              </w:rPr>
              <w:instrText xml:space="preserve"> PAGEREF _Toc107243326 \h </w:instrText>
            </w:r>
            <w:r w:rsidR="00455B97">
              <w:rPr>
                <w:noProof/>
                <w:webHidden/>
              </w:rPr>
            </w:r>
            <w:r w:rsidR="00455B97">
              <w:rPr>
                <w:noProof/>
                <w:webHidden/>
              </w:rPr>
              <w:fldChar w:fldCharType="separate"/>
            </w:r>
            <w:r w:rsidR="00F2379D">
              <w:rPr>
                <w:noProof/>
                <w:webHidden/>
              </w:rPr>
              <w:t>34</w:t>
            </w:r>
            <w:r w:rsidR="00455B97">
              <w:rPr>
                <w:noProof/>
                <w:webHidden/>
              </w:rPr>
              <w:fldChar w:fldCharType="end"/>
            </w:r>
          </w:hyperlink>
        </w:p>
        <w:p w:rsidR="00455B97" w:rsidRDefault="009836DA">
          <w:pPr>
            <w:pStyle w:val="Obsah3"/>
            <w:tabs>
              <w:tab w:val="left" w:pos="1320"/>
              <w:tab w:val="right" w:leader="dot" w:pos="9062"/>
            </w:tabs>
            <w:rPr>
              <w:rFonts w:asciiTheme="minorHAnsi" w:eastAsiaTheme="minorEastAsia" w:hAnsiTheme="minorHAnsi"/>
              <w:noProof/>
              <w:sz w:val="22"/>
              <w:lang w:eastAsia="cs-CZ"/>
            </w:rPr>
          </w:pPr>
          <w:hyperlink w:anchor="_Toc107243327" w:history="1">
            <w:r w:rsidR="00455B97" w:rsidRPr="00BE30D2">
              <w:rPr>
                <w:rStyle w:val="Hypertextovodkaz"/>
                <w:noProof/>
              </w:rPr>
              <w:t>5.1.1</w:t>
            </w:r>
            <w:r w:rsidR="00455B97">
              <w:rPr>
                <w:rFonts w:asciiTheme="minorHAnsi" w:eastAsiaTheme="minorEastAsia" w:hAnsiTheme="minorHAnsi"/>
                <w:noProof/>
                <w:sz w:val="22"/>
                <w:lang w:eastAsia="cs-CZ"/>
              </w:rPr>
              <w:tab/>
            </w:r>
            <w:r w:rsidR="00455B97" w:rsidRPr="00BE30D2">
              <w:rPr>
                <w:rStyle w:val="Hypertextovodkaz"/>
                <w:noProof/>
              </w:rPr>
              <w:t>Český jazyk a literatura</w:t>
            </w:r>
            <w:r w:rsidR="00455B97">
              <w:rPr>
                <w:noProof/>
                <w:webHidden/>
              </w:rPr>
              <w:tab/>
            </w:r>
            <w:r w:rsidR="00455B97">
              <w:rPr>
                <w:noProof/>
                <w:webHidden/>
              </w:rPr>
              <w:fldChar w:fldCharType="begin"/>
            </w:r>
            <w:r w:rsidR="00455B97">
              <w:rPr>
                <w:noProof/>
                <w:webHidden/>
              </w:rPr>
              <w:instrText xml:space="preserve"> PAGEREF _Toc107243327 \h </w:instrText>
            </w:r>
            <w:r w:rsidR="00455B97">
              <w:rPr>
                <w:noProof/>
                <w:webHidden/>
              </w:rPr>
            </w:r>
            <w:r w:rsidR="00455B97">
              <w:rPr>
                <w:noProof/>
                <w:webHidden/>
              </w:rPr>
              <w:fldChar w:fldCharType="separate"/>
            </w:r>
            <w:r w:rsidR="00F2379D">
              <w:rPr>
                <w:noProof/>
                <w:webHidden/>
              </w:rPr>
              <w:t>34</w:t>
            </w:r>
            <w:r w:rsidR="00455B97">
              <w:rPr>
                <w:noProof/>
                <w:webHidden/>
              </w:rPr>
              <w:fldChar w:fldCharType="end"/>
            </w:r>
          </w:hyperlink>
        </w:p>
        <w:p w:rsidR="00455B97" w:rsidRDefault="009836DA">
          <w:pPr>
            <w:pStyle w:val="Obsah3"/>
            <w:tabs>
              <w:tab w:val="left" w:pos="1320"/>
              <w:tab w:val="right" w:leader="dot" w:pos="9062"/>
            </w:tabs>
            <w:rPr>
              <w:rFonts w:asciiTheme="minorHAnsi" w:eastAsiaTheme="minorEastAsia" w:hAnsiTheme="minorHAnsi"/>
              <w:noProof/>
              <w:sz w:val="22"/>
              <w:lang w:eastAsia="cs-CZ"/>
            </w:rPr>
          </w:pPr>
          <w:hyperlink w:anchor="_Toc107243328" w:history="1">
            <w:r w:rsidR="00455B97" w:rsidRPr="00BE30D2">
              <w:rPr>
                <w:rStyle w:val="Hypertextovodkaz"/>
                <w:noProof/>
              </w:rPr>
              <w:t>5.1.2</w:t>
            </w:r>
            <w:r w:rsidR="00455B97">
              <w:rPr>
                <w:rFonts w:asciiTheme="minorHAnsi" w:eastAsiaTheme="minorEastAsia" w:hAnsiTheme="minorHAnsi"/>
                <w:noProof/>
                <w:sz w:val="22"/>
                <w:lang w:eastAsia="cs-CZ"/>
              </w:rPr>
              <w:tab/>
            </w:r>
            <w:r w:rsidR="00455B97" w:rsidRPr="00BE30D2">
              <w:rPr>
                <w:rStyle w:val="Hypertextovodkaz"/>
                <w:noProof/>
              </w:rPr>
              <w:t>Anglický jazyk</w:t>
            </w:r>
            <w:r w:rsidR="00455B97">
              <w:rPr>
                <w:noProof/>
                <w:webHidden/>
              </w:rPr>
              <w:tab/>
            </w:r>
            <w:r w:rsidR="00455B97">
              <w:rPr>
                <w:noProof/>
                <w:webHidden/>
              </w:rPr>
              <w:fldChar w:fldCharType="begin"/>
            </w:r>
            <w:r w:rsidR="00455B97">
              <w:rPr>
                <w:noProof/>
                <w:webHidden/>
              </w:rPr>
              <w:instrText xml:space="preserve"> PAGEREF _Toc107243328 \h </w:instrText>
            </w:r>
            <w:r w:rsidR="00455B97">
              <w:rPr>
                <w:noProof/>
                <w:webHidden/>
              </w:rPr>
            </w:r>
            <w:r w:rsidR="00455B97">
              <w:rPr>
                <w:noProof/>
                <w:webHidden/>
              </w:rPr>
              <w:fldChar w:fldCharType="separate"/>
            </w:r>
            <w:r w:rsidR="00F2379D">
              <w:rPr>
                <w:noProof/>
                <w:webHidden/>
              </w:rPr>
              <w:t>43</w:t>
            </w:r>
            <w:r w:rsidR="00455B97">
              <w:rPr>
                <w:noProof/>
                <w:webHidden/>
              </w:rPr>
              <w:fldChar w:fldCharType="end"/>
            </w:r>
          </w:hyperlink>
        </w:p>
        <w:p w:rsidR="00455B97" w:rsidRDefault="009836DA">
          <w:pPr>
            <w:pStyle w:val="Obsah2"/>
            <w:tabs>
              <w:tab w:val="left" w:pos="880"/>
              <w:tab w:val="right" w:leader="dot" w:pos="9062"/>
            </w:tabs>
            <w:rPr>
              <w:rFonts w:asciiTheme="minorHAnsi" w:eastAsiaTheme="minorEastAsia" w:hAnsiTheme="minorHAnsi"/>
              <w:noProof/>
              <w:sz w:val="22"/>
              <w:lang w:eastAsia="cs-CZ"/>
            </w:rPr>
          </w:pPr>
          <w:hyperlink w:anchor="_Toc107243329" w:history="1">
            <w:r w:rsidR="00455B97" w:rsidRPr="00BE30D2">
              <w:rPr>
                <w:rStyle w:val="Hypertextovodkaz"/>
                <w:noProof/>
              </w:rPr>
              <w:t>5.2</w:t>
            </w:r>
            <w:r w:rsidR="00455B97">
              <w:rPr>
                <w:rFonts w:asciiTheme="minorHAnsi" w:eastAsiaTheme="minorEastAsia" w:hAnsiTheme="minorHAnsi"/>
                <w:noProof/>
                <w:sz w:val="22"/>
                <w:lang w:eastAsia="cs-CZ"/>
              </w:rPr>
              <w:tab/>
            </w:r>
            <w:r w:rsidR="00455B97" w:rsidRPr="00BE30D2">
              <w:rPr>
                <w:rStyle w:val="Hypertextovodkaz"/>
                <w:noProof/>
              </w:rPr>
              <w:t>Matematika a její aplikace</w:t>
            </w:r>
            <w:r w:rsidR="00455B97">
              <w:rPr>
                <w:noProof/>
                <w:webHidden/>
              </w:rPr>
              <w:tab/>
            </w:r>
            <w:r w:rsidR="00455B97">
              <w:rPr>
                <w:noProof/>
                <w:webHidden/>
              </w:rPr>
              <w:fldChar w:fldCharType="begin"/>
            </w:r>
            <w:r w:rsidR="00455B97">
              <w:rPr>
                <w:noProof/>
                <w:webHidden/>
              </w:rPr>
              <w:instrText xml:space="preserve"> PAGEREF _Toc107243329 \h </w:instrText>
            </w:r>
            <w:r w:rsidR="00455B97">
              <w:rPr>
                <w:noProof/>
                <w:webHidden/>
              </w:rPr>
            </w:r>
            <w:r w:rsidR="00455B97">
              <w:rPr>
                <w:noProof/>
                <w:webHidden/>
              </w:rPr>
              <w:fldChar w:fldCharType="separate"/>
            </w:r>
            <w:r w:rsidR="00F2379D">
              <w:rPr>
                <w:noProof/>
                <w:webHidden/>
              </w:rPr>
              <w:t>47</w:t>
            </w:r>
            <w:r w:rsidR="00455B97">
              <w:rPr>
                <w:noProof/>
                <w:webHidden/>
              </w:rPr>
              <w:fldChar w:fldCharType="end"/>
            </w:r>
          </w:hyperlink>
        </w:p>
        <w:p w:rsidR="00455B97" w:rsidRDefault="009836DA">
          <w:pPr>
            <w:pStyle w:val="Obsah3"/>
            <w:tabs>
              <w:tab w:val="left" w:pos="1320"/>
              <w:tab w:val="right" w:leader="dot" w:pos="9062"/>
            </w:tabs>
            <w:rPr>
              <w:rFonts w:asciiTheme="minorHAnsi" w:eastAsiaTheme="minorEastAsia" w:hAnsiTheme="minorHAnsi"/>
              <w:noProof/>
              <w:sz w:val="22"/>
              <w:lang w:eastAsia="cs-CZ"/>
            </w:rPr>
          </w:pPr>
          <w:hyperlink w:anchor="_Toc107243330" w:history="1">
            <w:r w:rsidR="00455B97" w:rsidRPr="00BE30D2">
              <w:rPr>
                <w:rStyle w:val="Hypertextovodkaz"/>
                <w:noProof/>
              </w:rPr>
              <w:t>5.2.1</w:t>
            </w:r>
            <w:r w:rsidR="00455B97">
              <w:rPr>
                <w:rFonts w:asciiTheme="minorHAnsi" w:eastAsiaTheme="minorEastAsia" w:hAnsiTheme="minorHAnsi"/>
                <w:noProof/>
                <w:sz w:val="22"/>
                <w:lang w:eastAsia="cs-CZ"/>
              </w:rPr>
              <w:tab/>
            </w:r>
            <w:r w:rsidR="00455B97" w:rsidRPr="00BE30D2">
              <w:rPr>
                <w:rStyle w:val="Hypertextovodkaz"/>
                <w:noProof/>
              </w:rPr>
              <w:t>Matematika</w:t>
            </w:r>
            <w:r w:rsidR="00455B97">
              <w:rPr>
                <w:noProof/>
                <w:webHidden/>
              </w:rPr>
              <w:tab/>
            </w:r>
            <w:r w:rsidR="00455B97">
              <w:rPr>
                <w:noProof/>
                <w:webHidden/>
              </w:rPr>
              <w:fldChar w:fldCharType="begin"/>
            </w:r>
            <w:r w:rsidR="00455B97">
              <w:rPr>
                <w:noProof/>
                <w:webHidden/>
              </w:rPr>
              <w:instrText xml:space="preserve"> PAGEREF _Toc107243330 \h </w:instrText>
            </w:r>
            <w:r w:rsidR="00455B97">
              <w:rPr>
                <w:noProof/>
                <w:webHidden/>
              </w:rPr>
            </w:r>
            <w:r w:rsidR="00455B97">
              <w:rPr>
                <w:noProof/>
                <w:webHidden/>
              </w:rPr>
              <w:fldChar w:fldCharType="separate"/>
            </w:r>
            <w:r w:rsidR="00F2379D">
              <w:rPr>
                <w:noProof/>
                <w:webHidden/>
              </w:rPr>
              <w:t>47</w:t>
            </w:r>
            <w:r w:rsidR="00455B97">
              <w:rPr>
                <w:noProof/>
                <w:webHidden/>
              </w:rPr>
              <w:fldChar w:fldCharType="end"/>
            </w:r>
          </w:hyperlink>
        </w:p>
        <w:p w:rsidR="00455B97" w:rsidRDefault="009836DA">
          <w:pPr>
            <w:pStyle w:val="Obsah2"/>
            <w:tabs>
              <w:tab w:val="left" w:pos="880"/>
              <w:tab w:val="right" w:leader="dot" w:pos="9062"/>
            </w:tabs>
            <w:rPr>
              <w:rFonts w:asciiTheme="minorHAnsi" w:eastAsiaTheme="minorEastAsia" w:hAnsiTheme="minorHAnsi"/>
              <w:noProof/>
              <w:sz w:val="22"/>
              <w:lang w:eastAsia="cs-CZ"/>
            </w:rPr>
          </w:pPr>
          <w:hyperlink w:anchor="_Toc107243331" w:history="1">
            <w:r w:rsidR="00455B97" w:rsidRPr="00BE30D2">
              <w:rPr>
                <w:rStyle w:val="Hypertextovodkaz"/>
                <w:noProof/>
              </w:rPr>
              <w:t>5.3</w:t>
            </w:r>
            <w:r w:rsidR="00455B97">
              <w:rPr>
                <w:rFonts w:asciiTheme="minorHAnsi" w:eastAsiaTheme="minorEastAsia" w:hAnsiTheme="minorHAnsi"/>
                <w:noProof/>
                <w:sz w:val="22"/>
                <w:lang w:eastAsia="cs-CZ"/>
              </w:rPr>
              <w:tab/>
            </w:r>
            <w:r w:rsidR="00455B97" w:rsidRPr="00BE30D2">
              <w:rPr>
                <w:rStyle w:val="Hypertextovodkaz"/>
                <w:noProof/>
              </w:rPr>
              <w:t>Informatika</w:t>
            </w:r>
            <w:r w:rsidR="00455B97">
              <w:rPr>
                <w:noProof/>
                <w:webHidden/>
              </w:rPr>
              <w:tab/>
            </w:r>
            <w:r w:rsidR="00455B97">
              <w:rPr>
                <w:noProof/>
                <w:webHidden/>
              </w:rPr>
              <w:fldChar w:fldCharType="begin"/>
            </w:r>
            <w:r w:rsidR="00455B97">
              <w:rPr>
                <w:noProof/>
                <w:webHidden/>
              </w:rPr>
              <w:instrText xml:space="preserve"> PAGEREF _Toc107243331 \h </w:instrText>
            </w:r>
            <w:r w:rsidR="00455B97">
              <w:rPr>
                <w:noProof/>
                <w:webHidden/>
              </w:rPr>
            </w:r>
            <w:r w:rsidR="00455B97">
              <w:rPr>
                <w:noProof/>
                <w:webHidden/>
              </w:rPr>
              <w:fldChar w:fldCharType="separate"/>
            </w:r>
            <w:r w:rsidR="00F2379D">
              <w:rPr>
                <w:noProof/>
                <w:webHidden/>
              </w:rPr>
              <w:t>55</w:t>
            </w:r>
            <w:r w:rsidR="00455B97">
              <w:rPr>
                <w:noProof/>
                <w:webHidden/>
              </w:rPr>
              <w:fldChar w:fldCharType="end"/>
            </w:r>
          </w:hyperlink>
        </w:p>
        <w:p w:rsidR="00455B97" w:rsidRDefault="009836DA">
          <w:pPr>
            <w:pStyle w:val="Obsah3"/>
            <w:tabs>
              <w:tab w:val="left" w:pos="1320"/>
              <w:tab w:val="right" w:leader="dot" w:pos="9062"/>
            </w:tabs>
            <w:rPr>
              <w:rFonts w:asciiTheme="minorHAnsi" w:eastAsiaTheme="minorEastAsia" w:hAnsiTheme="minorHAnsi"/>
              <w:noProof/>
              <w:sz w:val="22"/>
              <w:lang w:eastAsia="cs-CZ"/>
            </w:rPr>
          </w:pPr>
          <w:hyperlink w:anchor="_Toc107243332" w:history="1">
            <w:r w:rsidR="00455B97" w:rsidRPr="00BE30D2">
              <w:rPr>
                <w:rStyle w:val="Hypertextovodkaz"/>
                <w:noProof/>
              </w:rPr>
              <w:t>5.3.1</w:t>
            </w:r>
            <w:r w:rsidR="00455B97">
              <w:rPr>
                <w:rFonts w:asciiTheme="minorHAnsi" w:eastAsiaTheme="minorEastAsia" w:hAnsiTheme="minorHAnsi"/>
                <w:noProof/>
                <w:sz w:val="22"/>
                <w:lang w:eastAsia="cs-CZ"/>
              </w:rPr>
              <w:tab/>
            </w:r>
            <w:r w:rsidR="00455B97" w:rsidRPr="00BE30D2">
              <w:rPr>
                <w:rStyle w:val="Hypertextovodkaz"/>
                <w:noProof/>
              </w:rPr>
              <w:t>Informatika</w:t>
            </w:r>
            <w:r w:rsidR="00455B97">
              <w:rPr>
                <w:noProof/>
                <w:webHidden/>
              </w:rPr>
              <w:tab/>
            </w:r>
            <w:r w:rsidR="00455B97">
              <w:rPr>
                <w:noProof/>
                <w:webHidden/>
              </w:rPr>
              <w:fldChar w:fldCharType="begin"/>
            </w:r>
            <w:r w:rsidR="00455B97">
              <w:rPr>
                <w:noProof/>
                <w:webHidden/>
              </w:rPr>
              <w:instrText xml:space="preserve"> PAGEREF _Toc107243332 \h </w:instrText>
            </w:r>
            <w:r w:rsidR="00455B97">
              <w:rPr>
                <w:noProof/>
                <w:webHidden/>
              </w:rPr>
            </w:r>
            <w:r w:rsidR="00455B97">
              <w:rPr>
                <w:noProof/>
                <w:webHidden/>
              </w:rPr>
              <w:fldChar w:fldCharType="separate"/>
            </w:r>
            <w:r w:rsidR="00F2379D">
              <w:rPr>
                <w:noProof/>
                <w:webHidden/>
              </w:rPr>
              <w:t>55</w:t>
            </w:r>
            <w:r w:rsidR="00455B97">
              <w:rPr>
                <w:noProof/>
                <w:webHidden/>
              </w:rPr>
              <w:fldChar w:fldCharType="end"/>
            </w:r>
          </w:hyperlink>
        </w:p>
        <w:p w:rsidR="00455B97" w:rsidRDefault="009836DA">
          <w:pPr>
            <w:pStyle w:val="Obsah2"/>
            <w:tabs>
              <w:tab w:val="left" w:pos="880"/>
              <w:tab w:val="right" w:leader="dot" w:pos="9062"/>
            </w:tabs>
            <w:rPr>
              <w:rFonts w:asciiTheme="minorHAnsi" w:eastAsiaTheme="minorEastAsia" w:hAnsiTheme="minorHAnsi"/>
              <w:noProof/>
              <w:sz w:val="22"/>
              <w:lang w:eastAsia="cs-CZ"/>
            </w:rPr>
          </w:pPr>
          <w:hyperlink w:anchor="_Toc107243333" w:history="1">
            <w:r w:rsidR="00455B97" w:rsidRPr="00BE30D2">
              <w:rPr>
                <w:rStyle w:val="Hypertextovodkaz"/>
                <w:noProof/>
              </w:rPr>
              <w:t>5.4</w:t>
            </w:r>
            <w:r w:rsidR="00455B97">
              <w:rPr>
                <w:rFonts w:asciiTheme="minorHAnsi" w:eastAsiaTheme="minorEastAsia" w:hAnsiTheme="minorHAnsi"/>
                <w:noProof/>
                <w:sz w:val="22"/>
                <w:lang w:eastAsia="cs-CZ"/>
              </w:rPr>
              <w:tab/>
            </w:r>
            <w:r w:rsidR="00455B97" w:rsidRPr="00BE30D2">
              <w:rPr>
                <w:rStyle w:val="Hypertextovodkaz"/>
                <w:noProof/>
              </w:rPr>
              <w:t>Člověk a jeho svět</w:t>
            </w:r>
            <w:r w:rsidR="00455B97">
              <w:rPr>
                <w:noProof/>
                <w:webHidden/>
              </w:rPr>
              <w:tab/>
            </w:r>
            <w:r w:rsidR="00455B97">
              <w:rPr>
                <w:noProof/>
                <w:webHidden/>
              </w:rPr>
              <w:fldChar w:fldCharType="begin"/>
            </w:r>
            <w:r w:rsidR="00455B97">
              <w:rPr>
                <w:noProof/>
                <w:webHidden/>
              </w:rPr>
              <w:instrText xml:space="preserve"> PAGEREF _Toc107243333 \h </w:instrText>
            </w:r>
            <w:r w:rsidR="00455B97">
              <w:rPr>
                <w:noProof/>
                <w:webHidden/>
              </w:rPr>
            </w:r>
            <w:r w:rsidR="00455B97">
              <w:rPr>
                <w:noProof/>
                <w:webHidden/>
              </w:rPr>
              <w:fldChar w:fldCharType="separate"/>
            </w:r>
            <w:r w:rsidR="00F2379D">
              <w:rPr>
                <w:noProof/>
                <w:webHidden/>
              </w:rPr>
              <w:t>58</w:t>
            </w:r>
            <w:r w:rsidR="00455B97">
              <w:rPr>
                <w:noProof/>
                <w:webHidden/>
              </w:rPr>
              <w:fldChar w:fldCharType="end"/>
            </w:r>
          </w:hyperlink>
        </w:p>
        <w:p w:rsidR="00455B97" w:rsidRDefault="009836DA">
          <w:pPr>
            <w:pStyle w:val="Obsah3"/>
            <w:tabs>
              <w:tab w:val="left" w:pos="1320"/>
              <w:tab w:val="right" w:leader="dot" w:pos="9062"/>
            </w:tabs>
            <w:rPr>
              <w:rFonts w:asciiTheme="minorHAnsi" w:eastAsiaTheme="minorEastAsia" w:hAnsiTheme="minorHAnsi"/>
              <w:noProof/>
              <w:sz w:val="22"/>
              <w:lang w:eastAsia="cs-CZ"/>
            </w:rPr>
          </w:pPr>
          <w:hyperlink w:anchor="_Toc107243334" w:history="1">
            <w:r w:rsidR="00455B97" w:rsidRPr="00BE30D2">
              <w:rPr>
                <w:rStyle w:val="Hypertextovodkaz"/>
                <w:noProof/>
              </w:rPr>
              <w:t>5.4.1</w:t>
            </w:r>
            <w:r w:rsidR="00455B97">
              <w:rPr>
                <w:rFonts w:asciiTheme="minorHAnsi" w:eastAsiaTheme="minorEastAsia" w:hAnsiTheme="minorHAnsi"/>
                <w:noProof/>
                <w:sz w:val="22"/>
                <w:lang w:eastAsia="cs-CZ"/>
              </w:rPr>
              <w:tab/>
            </w:r>
            <w:r w:rsidR="00455B97" w:rsidRPr="00BE30D2">
              <w:rPr>
                <w:rStyle w:val="Hypertextovodkaz"/>
                <w:noProof/>
              </w:rPr>
              <w:t>Prvouka</w:t>
            </w:r>
            <w:r w:rsidR="00455B97">
              <w:rPr>
                <w:noProof/>
                <w:webHidden/>
              </w:rPr>
              <w:tab/>
            </w:r>
            <w:r w:rsidR="00455B97">
              <w:rPr>
                <w:noProof/>
                <w:webHidden/>
              </w:rPr>
              <w:fldChar w:fldCharType="begin"/>
            </w:r>
            <w:r w:rsidR="00455B97">
              <w:rPr>
                <w:noProof/>
                <w:webHidden/>
              </w:rPr>
              <w:instrText xml:space="preserve"> PAGEREF _Toc107243334 \h </w:instrText>
            </w:r>
            <w:r w:rsidR="00455B97">
              <w:rPr>
                <w:noProof/>
                <w:webHidden/>
              </w:rPr>
            </w:r>
            <w:r w:rsidR="00455B97">
              <w:rPr>
                <w:noProof/>
                <w:webHidden/>
              </w:rPr>
              <w:fldChar w:fldCharType="separate"/>
            </w:r>
            <w:r w:rsidR="00F2379D">
              <w:rPr>
                <w:noProof/>
                <w:webHidden/>
              </w:rPr>
              <w:t>60</w:t>
            </w:r>
            <w:r w:rsidR="00455B97">
              <w:rPr>
                <w:noProof/>
                <w:webHidden/>
              </w:rPr>
              <w:fldChar w:fldCharType="end"/>
            </w:r>
          </w:hyperlink>
        </w:p>
        <w:p w:rsidR="00455B97" w:rsidRDefault="009836DA">
          <w:pPr>
            <w:pStyle w:val="Obsah3"/>
            <w:tabs>
              <w:tab w:val="left" w:pos="1320"/>
              <w:tab w:val="right" w:leader="dot" w:pos="9062"/>
            </w:tabs>
            <w:rPr>
              <w:rFonts w:asciiTheme="minorHAnsi" w:eastAsiaTheme="minorEastAsia" w:hAnsiTheme="minorHAnsi"/>
              <w:noProof/>
              <w:sz w:val="22"/>
              <w:lang w:eastAsia="cs-CZ"/>
            </w:rPr>
          </w:pPr>
          <w:hyperlink w:anchor="_Toc107243335" w:history="1">
            <w:r w:rsidR="00455B97" w:rsidRPr="00BE30D2">
              <w:rPr>
                <w:rStyle w:val="Hypertextovodkaz"/>
                <w:noProof/>
              </w:rPr>
              <w:t>5.4.2</w:t>
            </w:r>
            <w:r w:rsidR="00455B97">
              <w:rPr>
                <w:rFonts w:asciiTheme="minorHAnsi" w:eastAsiaTheme="minorEastAsia" w:hAnsiTheme="minorHAnsi"/>
                <w:noProof/>
                <w:sz w:val="22"/>
                <w:lang w:eastAsia="cs-CZ"/>
              </w:rPr>
              <w:tab/>
            </w:r>
            <w:r w:rsidR="00455B97" w:rsidRPr="00BE30D2">
              <w:rPr>
                <w:rStyle w:val="Hypertextovodkaz"/>
                <w:noProof/>
              </w:rPr>
              <w:t>Přírodověda</w:t>
            </w:r>
            <w:r w:rsidR="00455B97">
              <w:rPr>
                <w:noProof/>
                <w:webHidden/>
              </w:rPr>
              <w:tab/>
            </w:r>
            <w:r w:rsidR="00455B97">
              <w:rPr>
                <w:noProof/>
                <w:webHidden/>
              </w:rPr>
              <w:fldChar w:fldCharType="begin"/>
            </w:r>
            <w:r w:rsidR="00455B97">
              <w:rPr>
                <w:noProof/>
                <w:webHidden/>
              </w:rPr>
              <w:instrText xml:space="preserve"> PAGEREF _Toc107243335 \h </w:instrText>
            </w:r>
            <w:r w:rsidR="00455B97">
              <w:rPr>
                <w:noProof/>
                <w:webHidden/>
              </w:rPr>
            </w:r>
            <w:r w:rsidR="00455B97">
              <w:rPr>
                <w:noProof/>
                <w:webHidden/>
              </w:rPr>
              <w:fldChar w:fldCharType="separate"/>
            </w:r>
            <w:r w:rsidR="00F2379D">
              <w:rPr>
                <w:noProof/>
                <w:webHidden/>
              </w:rPr>
              <w:t>65</w:t>
            </w:r>
            <w:r w:rsidR="00455B97">
              <w:rPr>
                <w:noProof/>
                <w:webHidden/>
              </w:rPr>
              <w:fldChar w:fldCharType="end"/>
            </w:r>
          </w:hyperlink>
        </w:p>
        <w:p w:rsidR="00455B97" w:rsidRDefault="009836DA">
          <w:pPr>
            <w:pStyle w:val="Obsah3"/>
            <w:tabs>
              <w:tab w:val="left" w:pos="1320"/>
              <w:tab w:val="right" w:leader="dot" w:pos="9062"/>
            </w:tabs>
            <w:rPr>
              <w:rFonts w:asciiTheme="minorHAnsi" w:eastAsiaTheme="minorEastAsia" w:hAnsiTheme="minorHAnsi"/>
              <w:noProof/>
              <w:sz w:val="22"/>
              <w:lang w:eastAsia="cs-CZ"/>
            </w:rPr>
          </w:pPr>
          <w:hyperlink w:anchor="_Toc107243336" w:history="1">
            <w:r w:rsidR="00455B97" w:rsidRPr="00BE30D2">
              <w:rPr>
                <w:rStyle w:val="Hypertextovodkaz"/>
                <w:noProof/>
              </w:rPr>
              <w:t>5.4.3</w:t>
            </w:r>
            <w:r w:rsidR="00455B97">
              <w:rPr>
                <w:rFonts w:asciiTheme="minorHAnsi" w:eastAsiaTheme="minorEastAsia" w:hAnsiTheme="minorHAnsi"/>
                <w:noProof/>
                <w:sz w:val="22"/>
                <w:lang w:eastAsia="cs-CZ"/>
              </w:rPr>
              <w:tab/>
            </w:r>
            <w:r w:rsidR="00455B97" w:rsidRPr="00BE30D2">
              <w:rPr>
                <w:rStyle w:val="Hypertextovodkaz"/>
                <w:noProof/>
              </w:rPr>
              <w:t>Vlastivěda</w:t>
            </w:r>
            <w:r w:rsidR="00455B97">
              <w:rPr>
                <w:noProof/>
                <w:webHidden/>
              </w:rPr>
              <w:tab/>
            </w:r>
            <w:r w:rsidR="00455B97">
              <w:rPr>
                <w:noProof/>
                <w:webHidden/>
              </w:rPr>
              <w:fldChar w:fldCharType="begin"/>
            </w:r>
            <w:r w:rsidR="00455B97">
              <w:rPr>
                <w:noProof/>
                <w:webHidden/>
              </w:rPr>
              <w:instrText xml:space="preserve"> PAGEREF _Toc107243336 \h </w:instrText>
            </w:r>
            <w:r w:rsidR="00455B97">
              <w:rPr>
                <w:noProof/>
                <w:webHidden/>
              </w:rPr>
            </w:r>
            <w:r w:rsidR="00455B97">
              <w:rPr>
                <w:noProof/>
                <w:webHidden/>
              </w:rPr>
              <w:fldChar w:fldCharType="separate"/>
            </w:r>
            <w:r w:rsidR="00F2379D">
              <w:rPr>
                <w:noProof/>
                <w:webHidden/>
              </w:rPr>
              <w:t>68</w:t>
            </w:r>
            <w:r w:rsidR="00455B97">
              <w:rPr>
                <w:noProof/>
                <w:webHidden/>
              </w:rPr>
              <w:fldChar w:fldCharType="end"/>
            </w:r>
          </w:hyperlink>
        </w:p>
        <w:p w:rsidR="00455B97" w:rsidRDefault="009836DA">
          <w:pPr>
            <w:pStyle w:val="Obsah2"/>
            <w:tabs>
              <w:tab w:val="left" w:pos="880"/>
              <w:tab w:val="right" w:leader="dot" w:pos="9062"/>
            </w:tabs>
            <w:rPr>
              <w:rFonts w:asciiTheme="minorHAnsi" w:eastAsiaTheme="minorEastAsia" w:hAnsiTheme="minorHAnsi"/>
              <w:noProof/>
              <w:sz w:val="22"/>
              <w:lang w:eastAsia="cs-CZ"/>
            </w:rPr>
          </w:pPr>
          <w:hyperlink w:anchor="_Toc107243337" w:history="1">
            <w:r w:rsidR="00455B97" w:rsidRPr="00BE30D2">
              <w:rPr>
                <w:rStyle w:val="Hypertextovodkaz"/>
                <w:noProof/>
              </w:rPr>
              <w:t>5.5</w:t>
            </w:r>
            <w:r w:rsidR="00455B97">
              <w:rPr>
                <w:rFonts w:asciiTheme="minorHAnsi" w:eastAsiaTheme="minorEastAsia" w:hAnsiTheme="minorHAnsi"/>
                <w:noProof/>
                <w:sz w:val="22"/>
                <w:lang w:eastAsia="cs-CZ"/>
              </w:rPr>
              <w:tab/>
            </w:r>
            <w:r w:rsidR="00455B97" w:rsidRPr="00BE30D2">
              <w:rPr>
                <w:rStyle w:val="Hypertextovodkaz"/>
                <w:noProof/>
              </w:rPr>
              <w:t>Umění a kultura</w:t>
            </w:r>
            <w:r w:rsidR="00455B97">
              <w:rPr>
                <w:noProof/>
                <w:webHidden/>
              </w:rPr>
              <w:tab/>
            </w:r>
            <w:r w:rsidR="00455B97">
              <w:rPr>
                <w:noProof/>
                <w:webHidden/>
              </w:rPr>
              <w:fldChar w:fldCharType="begin"/>
            </w:r>
            <w:r w:rsidR="00455B97">
              <w:rPr>
                <w:noProof/>
                <w:webHidden/>
              </w:rPr>
              <w:instrText xml:space="preserve"> PAGEREF _Toc107243337 \h </w:instrText>
            </w:r>
            <w:r w:rsidR="00455B97">
              <w:rPr>
                <w:noProof/>
                <w:webHidden/>
              </w:rPr>
            </w:r>
            <w:r w:rsidR="00455B97">
              <w:rPr>
                <w:noProof/>
                <w:webHidden/>
              </w:rPr>
              <w:fldChar w:fldCharType="separate"/>
            </w:r>
            <w:r w:rsidR="00F2379D">
              <w:rPr>
                <w:noProof/>
                <w:webHidden/>
              </w:rPr>
              <w:t>71</w:t>
            </w:r>
            <w:r w:rsidR="00455B97">
              <w:rPr>
                <w:noProof/>
                <w:webHidden/>
              </w:rPr>
              <w:fldChar w:fldCharType="end"/>
            </w:r>
          </w:hyperlink>
        </w:p>
        <w:p w:rsidR="00455B97" w:rsidRDefault="009836DA">
          <w:pPr>
            <w:pStyle w:val="Obsah3"/>
            <w:tabs>
              <w:tab w:val="left" w:pos="1320"/>
              <w:tab w:val="right" w:leader="dot" w:pos="9062"/>
            </w:tabs>
            <w:rPr>
              <w:rFonts w:asciiTheme="minorHAnsi" w:eastAsiaTheme="minorEastAsia" w:hAnsiTheme="minorHAnsi"/>
              <w:noProof/>
              <w:sz w:val="22"/>
              <w:lang w:eastAsia="cs-CZ"/>
            </w:rPr>
          </w:pPr>
          <w:hyperlink w:anchor="_Toc107243338" w:history="1">
            <w:r w:rsidR="00455B97" w:rsidRPr="00BE30D2">
              <w:rPr>
                <w:rStyle w:val="Hypertextovodkaz"/>
                <w:noProof/>
              </w:rPr>
              <w:t>5.5.1</w:t>
            </w:r>
            <w:r w:rsidR="00455B97">
              <w:rPr>
                <w:rFonts w:asciiTheme="minorHAnsi" w:eastAsiaTheme="minorEastAsia" w:hAnsiTheme="minorHAnsi"/>
                <w:noProof/>
                <w:sz w:val="22"/>
                <w:lang w:eastAsia="cs-CZ"/>
              </w:rPr>
              <w:tab/>
            </w:r>
            <w:r w:rsidR="00455B97" w:rsidRPr="00BE30D2">
              <w:rPr>
                <w:rStyle w:val="Hypertextovodkaz"/>
                <w:noProof/>
              </w:rPr>
              <w:t>Hudební výchova</w:t>
            </w:r>
            <w:r w:rsidR="00455B97">
              <w:rPr>
                <w:noProof/>
                <w:webHidden/>
              </w:rPr>
              <w:tab/>
            </w:r>
            <w:r w:rsidR="00455B97">
              <w:rPr>
                <w:noProof/>
                <w:webHidden/>
              </w:rPr>
              <w:fldChar w:fldCharType="begin"/>
            </w:r>
            <w:r w:rsidR="00455B97">
              <w:rPr>
                <w:noProof/>
                <w:webHidden/>
              </w:rPr>
              <w:instrText xml:space="preserve"> PAGEREF _Toc107243338 \h </w:instrText>
            </w:r>
            <w:r w:rsidR="00455B97">
              <w:rPr>
                <w:noProof/>
                <w:webHidden/>
              </w:rPr>
            </w:r>
            <w:r w:rsidR="00455B97">
              <w:rPr>
                <w:noProof/>
                <w:webHidden/>
              </w:rPr>
              <w:fldChar w:fldCharType="separate"/>
            </w:r>
            <w:r w:rsidR="00F2379D">
              <w:rPr>
                <w:noProof/>
                <w:webHidden/>
              </w:rPr>
              <w:t>72</w:t>
            </w:r>
            <w:r w:rsidR="00455B97">
              <w:rPr>
                <w:noProof/>
                <w:webHidden/>
              </w:rPr>
              <w:fldChar w:fldCharType="end"/>
            </w:r>
          </w:hyperlink>
        </w:p>
        <w:p w:rsidR="00455B97" w:rsidRDefault="009836DA">
          <w:pPr>
            <w:pStyle w:val="Obsah3"/>
            <w:tabs>
              <w:tab w:val="left" w:pos="1320"/>
              <w:tab w:val="right" w:leader="dot" w:pos="9062"/>
            </w:tabs>
            <w:rPr>
              <w:rFonts w:asciiTheme="minorHAnsi" w:eastAsiaTheme="minorEastAsia" w:hAnsiTheme="minorHAnsi"/>
              <w:noProof/>
              <w:sz w:val="22"/>
              <w:lang w:eastAsia="cs-CZ"/>
            </w:rPr>
          </w:pPr>
          <w:hyperlink w:anchor="_Toc107243339" w:history="1">
            <w:r w:rsidR="00455B97" w:rsidRPr="00BE30D2">
              <w:rPr>
                <w:rStyle w:val="Hypertextovodkaz"/>
                <w:noProof/>
              </w:rPr>
              <w:t>5.5.2</w:t>
            </w:r>
            <w:r w:rsidR="00455B97">
              <w:rPr>
                <w:rFonts w:asciiTheme="minorHAnsi" w:eastAsiaTheme="minorEastAsia" w:hAnsiTheme="minorHAnsi"/>
                <w:noProof/>
                <w:sz w:val="22"/>
                <w:lang w:eastAsia="cs-CZ"/>
              </w:rPr>
              <w:tab/>
            </w:r>
            <w:r w:rsidR="00455B97" w:rsidRPr="00BE30D2">
              <w:rPr>
                <w:rStyle w:val="Hypertextovodkaz"/>
                <w:noProof/>
              </w:rPr>
              <w:t>Výtvarná výchova</w:t>
            </w:r>
            <w:r w:rsidR="00455B97">
              <w:rPr>
                <w:noProof/>
                <w:webHidden/>
              </w:rPr>
              <w:tab/>
            </w:r>
            <w:r w:rsidR="00455B97">
              <w:rPr>
                <w:noProof/>
                <w:webHidden/>
              </w:rPr>
              <w:fldChar w:fldCharType="begin"/>
            </w:r>
            <w:r w:rsidR="00455B97">
              <w:rPr>
                <w:noProof/>
                <w:webHidden/>
              </w:rPr>
              <w:instrText xml:space="preserve"> PAGEREF _Toc107243339 \h </w:instrText>
            </w:r>
            <w:r w:rsidR="00455B97">
              <w:rPr>
                <w:noProof/>
                <w:webHidden/>
              </w:rPr>
            </w:r>
            <w:r w:rsidR="00455B97">
              <w:rPr>
                <w:noProof/>
                <w:webHidden/>
              </w:rPr>
              <w:fldChar w:fldCharType="separate"/>
            </w:r>
            <w:r w:rsidR="00F2379D">
              <w:rPr>
                <w:noProof/>
                <w:webHidden/>
              </w:rPr>
              <w:t>76</w:t>
            </w:r>
            <w:r w:rsidR="00455B97">
              <w:rPr>
                <w:noProof/>
                <w:webHidden/>
              </w:rPr>
              <w:fldChar w:fldCharType="end"/>
            </w:r>
          </w:hyperlink>
        </w:p>
        <w:p w:rsidR="00455B97" w:rsidRDefault="009836DA">
          <w:pPr>
            <w:pStyle w:val="Obsah2"/>
            <w:tabs>
              <w:tab w:val="left" w:pos="880"/>
              <w:tab w:val="right" w:leader="dot" w:pos="9062"/>
            </w:tabs>
            <w:rPr>
              <w:rFonts w:asciiTheme="minorHAnsi" w:eastAsiaTheme="minorEastAsia" w:hAnsiTheme="minorHAnsi"/>
              <w:noProof/>
              <w:sz w:val="22"/>
              <w:lang w:eastAsia="cs-CZ"/>
            </w:rPr>
          </w:pPr>
          <w:hyperlink w:anchor="_Toc107243340" w:history="1">
            <w:r w:rsidR="00455B97" w:rsidRPr="00BE30D2">
              <w:rPr>
                <w:rStyle w:val="Hypertextovodkaz"/>
                <w:noProof/>
              </w:rPr>
              <w:t>5.6</w:t>
            </w:r>
            <w:r w:rsidR="00455B97">
              <w:rPr>
                <w:rFonts w:asciiTheme="minorHAnsi" w:eastAsiaTheme="minorEastAsia" w:hAnsiTheme="minorHAnsi"/>
                <w:noProof/>
                <w:sz w:val="22"/>
                <w:lang w:eastAsia="cs-CZ"/>
              </w:rPr>
              <w:tab/>
            </w:r>
            <w:r w:rsidR="00455B97" w:rsidRPr="00BE30D2">
              <w:rPr>
                <w:rStyle w:val="Hypertextovodkaz"/>
                <w:noProof/>
              </w:rPr>
              <w:t>Člověk a zdraví</w:t>
            </w:r>
            <w:r w:rsidR="00455B97">
              <w:rPr>
                <w:noProof/>
                <w:webHidden/>
              </w:rPr>
              <w:tab/>
            </w:r>
            <w:r w:rsidR="00455B97">
              <w:rPr>
                <w:noProof/>
                <w:webHidden/>
              </w:rPr>
              <w:fldChar w:fldCharType="begin"/>
            </w:r>
            <w:r w:rsidR="00455B97">
              <w:rPr>
                <w:noProof/>
                <w:webHidden/>
              </w:rPr>
              <w:instrText xml:space="preserve"> PAGEREF _Toc107243340 \h </w:instrText>
            </w:r>
            <w:r w:rsidR="00455B97">
              <w:rPr>
                <w:noProof/>
                <w:webHidden/>
              </w:rPr>
            </w:r>
            <w:r w:rsidR="00455B97">
              <w:rPr>
                <w:noProof/>
                <w:webHidden/>
              </w:rPr>
              <w:fldChar w:fldCharType="separate"/>
            </w:r>
            <w:r w:rsidR="00F2379D">
              <w:rPr>
                <w:noProof/>
                <w:webHidden/>
              </w:rPr>
              <w:t>80</w:t>
            </w:r>
            <w:r w:rsidR="00455B97">
              <w:rPr>
                <w:noProof/>
                <w:webHidden/>
              </w:rPr>
              <w:fldChar w:fldCharType="end"/>
            </w:r>
          </w:hyperlink>
        </w:p>
        <w:p w:rsidR="00455B97" w:rsidRDefault="009836DA">
          <w:pPr>
            <w:pStyle w:val="Obsah3"/>
            <w:tabs>
              <w:tab w:val="left" w:pos="1320"/>
              <w:tab w:val="right" w:leader="dot" w:pos="9062"/>
            </w:tabs>
            <w:rPr>
              <w:rFonts w:asciiTheme="minorHAnsi" w:eastAsiaTheme="minorEastAsia" w:hAnsiTheme="minorHAnsi"/>
              <w:noProof/>
              <w:sz w:val="22"/>
              <w:lang w:eastAsia="cs-CZ"/>
            </w:rPr>
          </w:pPr>
          <w:hyperlink w:anchor="_Toc107243341" w:history="1">
            <w:r w:rsidR="00455B97" w:rsidRPr="00BE30D2">
              <w:rPr>
                <w:rStyle w:val="Hypertextovodkaz"/>
                <w:noProof/>
              </w:rPr>
              <w:t>5.6.1</w:t>
            </w:r>
            <w:r w:rsidR="00455B97">
              <w:rPr>
                <w:rFonts w:asciiTheme="minorHAnsi" w:eastAsiaTheme="minorEastAsia" w:hAnsiTheme="minorHAnsi"/>
                <w:noProof/>
                <w:sz w:val="22"/>
                <w:lang w:eastAsia="cs-CZ"/>
              </w:rPr>
              <w:tab/>
            </w:r>
            <w:r w:rsidR="00455B97" w:rsidRPr="00BE30D2">
              <w:rPr>
                <w:rStyle w:val="Hypertextovodkaz"/>
                <w:noProof/>
              </w:rPr>
              <w:t>Tělesná výchova</w:t>
            </w:r>
            <w:r w:rsidR="00455B97">
              <w:rPr>
                <w:noProof/>
                <w:webHidden/>
              </w:rPr>
              <w:tab/>
            </w:r>
            <w:r w:rsidR="00455B97">
              <w:rPr>
                <w:noProof/>
                <w:webHidden/>
              </w:rPr>
              <w:fldChar w:fldCharType="begin"/>
            </w:r>
            <w:r w:rsidR="00455B97">
              <w:rPr>
                <w:noProof/>
                <w:webHidden/>
              </w:rPr>
              <w:instrText xml:space="preserve"> PAGEREF _Toc107243341 \h </w:instrText>
            </w:r>
            <w:r w:rsidR="00455B97">
              <w:rPr>
                <w:noProof/>
                <w:webHidden/>
              </w:rPr>
            </w:r>
            <w:r w:rsidR="00455B97">
              <w:rPr>
                <w:noProof/>
                <w:webHidden/>
              </w:rPr>
              <w:fldChar w:fldCharType="separate"/>
            </w:r>
            <w:r w:rsidR="00F2379D">
              <w:rPr>
                <w:noProof/>
                <w:webHidden/>
              </w:rPr>
              <w:t>82</w:t>
            </w:r>
            <w:r w:rsidR="00455B97">
              <w:rPr>
                <w:noProof/>
                <w:webHidden/>
              </w:rPr>
              <w:fldChar w:fldCharType="end"/>
            </w:r>
          </w:hyperlink>
        </w:p>
        <w:p w:rsidR="00455B97" w:rsidRDefault="009836DA">
          <w:pPr>
            <w:pStyle w:val="Obsah2"/>
            <w:tabs>
              <w:tab w:val="left" w:pos="880"/>
              <w:tab w:val="right" w:leader="dot" w:pos="9062"/>
            </w:tabs>
            <w:rPr>
              <w:rFonts w:asciiTheme="minorHAnsi" w:eastAsiaTheme="minorEastAsia" w:hAnsiTheme="minorHAnsi"/>
              <w:noProof/>
              <w:sz w:val="22"/>
              <w:lang w:eastAsia="cs-CZ"/>
            </w:rPr>
          </w:pPr>
          <w:hyperlink w:anchor="_Toc107243342" w:history="1">
            <w:r w:rsidR="00455B97" w:rsidRPr="00BE30D2">
              <w:rPr>
                <w:rStyle w:val="Hypertextovodkaz"/>
                <w:noProof/>
              </w:rPr>
              <w:t>5.7</w:t>
            </w:r>
            <w:r w:rsidR="00455B97">
              <w:rPr>
                <w:rFonts w:asciiTheme="minorHAnsi" w:eastAsiaTheme="minorEastAsia" w:hAnsiTheme="minorHAnsi"/>
                <w:noProof/>
                <w:sz w:val="22"/>
                <w:lang w:eastAsia="cs-CZ"/>
              </w:rPr>
              <w:tab/>
            </w:r>
            <w:r w:rsidR="00455B97" w:rsidRPr="00BE30D2">
              <w:rPr>
                <w:rStyle w:val="Hypertextovodkaz"/>
                <w:noProof/>
              </w:rPr>
              <w:t>Člověk a svět práce</w:t>
            </w:r>
            <w:r w:rsidR="00455B97">
              <w:rPr>
                <w:noProof/>
                <w:webHidden/>
              </w:rPr>
              <w:tab/>
            </w:r>
            <w:r w:rsidR="00455B97">
              <w:rPr>
                <w:noProof/>
                <w:webHidden/>
              </w:rPr>
              <w:fldChar w:fldCharType="begin"/>
            </w:r>
            <w:r w:rsidR="00455B97">
              <w:rPr>
                <w:noProof/>
                <w:webHidden/>
              </w:rPr>
              <w:instrText xml:space="preserve"> PAGEREF _Toc107243342 \h </w:instrText>
            </w:r>
            <w:r w:rsidR="00455B97">
              <w:rPr>
                <w:noProof/>
                <w:webHidden/>
              </w:rPr>
            </w:r>
            <w:r w:rsidR="00455B97">
              <w:rPr>
                <w:noProof/>
                <w:webHidden/>
              </w:rPr>
              <w:fldChar w:fldCharType="separate"/>
            </w:r>
            <w:r w:rsidR="00F2379D">
              <w:rPr>
                <w:noProof/>
                <w:webHidden/>
              </w:rPr>
              <w:t>85</w:t>
            </w:r>
            <w:r w:rsidR="00455B97">
              <w:rPr>
                <w:noProof/>
                <w:webHidden/>
              </w:rPr>
              <w:fldChar w:fldCharType="end"/>
            </w:r>
          </w:hyperlink>
        </w:p>
        <w:p w:rsidR="00455B97" w:rsidRDefault="009836DA">
          <w:pPr>
            <w:pStyle w:val="Obsah3"/>
            <w:tabs>
              <w:tab w:val="left" w:pos="1320"/>
              <w:tab w:val="right" w:leader="dot" w:pos="9062"/>
            </w:tabs>
            <w:rPr>
              <w:rFonts w:asciiTheme="minorHAnsi" w:eastAsiaTheme="minorEastAsia" w:hAnsiTheme="minorHAnsi"/>
              <w:noProof/>
              <w:sz w:val="22"/>
              <w:lang w:eastAsia="cs-CZ"/>
            </w:rPr>
          </w:pPr>
          <w:hyperlink w:anchor="_Toc107243343" w:history="1">
            <w:r w:rsidR="00455B97" w:rsidRPr="00BE30D2">
              <w:rPr>
                <w:rStyle w:val="Hypertextovodkaz"/>
                <w:noProof/>
              </w:rPr>
              <w:t>5.7.1</w:t>
            </w:r>
            <w:r w:rsidR="00455B97">
              <w:rPr>
                <w:rFonts w:asciiTheme="minorHAnsi" w:eastAsiaTheme="minorEastAsia" w:hAnsiTheme="minorHAnsi"/>
                <w:noProof/>
                <w:sz w:val="22"/>
                <w:lang w:eastAsia="cs-CZ"/>
              </w:rPr>
              <w:tab/>
            </w:r>
            <w:r w:rsidR="00455B97" w:rsidRPr="00BE30D2">
              <w:rPr>
                <w:rStyle w:val="Hypertextovodkaz"/>
                <w:noProof/>
              </w:rPr>
              <w:t>Pracovní činnosti</w:t>
            </w:r>
            <w:r w:rsidR="00455B97">
              <w:rPr>
                <w:noProof/>
                <w:webHidden/>
              </w:rPr>
              <w:tab/>
            </w:r>
            <w:r w:rsidR="00455B97">
              <w:rPr>
                <w:noProof/>
                <w:webHidden/>
              </w:rPr>
              <w:fldChar w:fldCharType="begin"/>
            </w:r>
            <w:r w:rsidR="00455B97">
              <w:rPr>
                <w:noProof/>
                <w:webHidden/>
              </w:rPr>
              <w:instrText xml:space="preserve"> PAGEREF _Toc107243343 \h </w:instrText>
            </w:r>
            <w:r w:rsidR="00455B97">
              <w:rPr>
                <w:noProof/>
                <w:webHidden/>
              </w:rPr>
            </w:r>
            <w:r w:rsidR="00455B97">
              <w:rPr>
                <w:noProof/>
                <w:webHidden/>
              </w:rPr>
              <w:fldChar w:fldCharType="separate"/>
            </w:r>
            <w:r w:rsidR="00F2379D">
              <w:rPr>
                <w:noProof/>
                <w:webHidden/>
              </w:rPr>
              <w:t>87</w:t>
            </w:r>
            <w:r w:rsidR="00455B97">
              <w:rPr>
                <w:noProof/>
                <w:webHidden/>
              </w:rPr>
              <w:fldChar w:fldCharType="end"/>
            </w:r>
          </w:hyperlink>
        </w:p>
        <w:p w:rsidR="00455B97" w:rsidRDefault="00F2379D" w:rsidP="00F2379D">
          <w:pPr>
            <w:pStyle w:val="Obsah3"/>
            <w:tabs>
              <w:tab w:val="left" w:pos="1320"/>
              <w:tab w:val="right" w:leader="dot" w:pos="9062"/>
            </w:tabs>
            <w:ind w:left="0"/>
            <w:rPr>
              <w:rFonts w:asciiTheme="minorHAnsi" w:eastAsiaTheme="minorEastAsia" w:hAnsiTheme="minorHAnsi"/>
              <w:noProof/>
              <w:sz w:val="22"/>
              <w:lang w:eastAsia="cs-CZ"/>
            </w:rPr>
          </w:pPr>
          <w:r>
            <w:rPr>
              <w:noProof/>
            </w:rPr>
            <w:t xml:space="preserve">    </w:t>
          </w:r>
          <w:hyperlink w:anchor="_Toc107243345" w:history="1">
            <w:r>
              <w:rPr>
                <w:rStyle w:val="Hypertextovodkaz"/>
                <w:noProof/>
                <w:lang w:eastAsia="ar-SA"/>
              </w:rPr>
              <w:t>5.8</w:t>
            </w:r>
            <w:r w:rsidR="00455B97">
              <w:rPr>
                <w:rFonts w:asciiTheme="minorHAnsi" w:eastAsiaTheme="minorEastAsia" w:hAnsiTheme="minorHAnsi"/>
                <w:noProof/>
                <w:sz w:val="22"/>
                <w:lang w:eastAsia="cs-CZ"/>
              </w:rPr>
              <w:tab/>
            </w:r>
            <w:r w:rsidR="00455B97" w:rsidRPr="00BE30D2">
              <w:rPr>
                <w:rStyle w:val="Hypertextovodkaz"/>
                <w:noProof/>
                <w:lang w:eastAsia="ar-SA"/>
              </w:rPr>
              <w:t>Etická výchova</w:t>
            </w:r>
            <w:r w:rsidR="00455B97">
              <w:rPr>
                <w:noProof/>
                <w:webHidden/>
              </w:rPr>
              <w:tab/>
            </w:r>
            <w:r w:rsidR="00455B97">
              <w:rPr>
                <w:noProof/>
                <w:webHidden/>
              </w:rPr>
              <w:fldChar w:fldCharType="begin"/>
            </w:r>
            <w:r w:rsidR="00455B97">
              <w:rPr>
                <w:noProof/>
                <w:webHidden/>
              </w:rPr>
              <w:instrText xml:space="preserve"> PAGEREF _Toc107243345 \h </w:instrText>
            </w:r>
            <w:r w:rsidR="00455B97">
              <w:rPr>
                <w:noProof/>
                <w:webHidden/>
              </w:rPr>
            </w:r>
            <w:r w:rsidR="00455B97">
              <w:rPr>
                <w:noProof/>
                <w:webHidden/>
              </w:rPr>
              <w:fldChar w:fldCharType="separate"/>
            </w:r>
            <w:r>
              <w:rPr>
                <w:noProof/>
                <w:webHidden/>
              </w:rPr>
              <w:t>90</w:t>
            </w:r>
            <w:r w:rsidR="00455B97">
              <w:rPr>
                <w:noProof/>
                <w:webHidden/>
              </w:rPr>
              <w:fldChar w:fldCharType="end"/>
            </w:r>
          </w:hyperlink>
        </w:p>
        <w:p w:rsidR="00455B97" w:rsidRDefault="009836DA">
          <w:pPr>
            <w:pStyle w:val="Obsah2"/>
            <w:tabs>
              <w:tab w:val="left" w:pos="880"/>
              <w:tab w:val="right" w:leader="dot" w:pos="9062"/>
            </w:tabs>
            <w:rPr>
              <w:rFonts w:asciiTheme="minorHAnsi" w:eastAsiaTheme="minorEastAsia" w:hAnsiTheme="minorHAnsi"/>
              <w:noProof/>
              <w:sz w:val="22"/>
              <w:lang w:eastAsia="cs-CZ"/>
            </w:rPr>
          </w:pPr>
          <w:hyperlink w:anchor="_Toc107243346" w:history="1">
            <w:r w:rsidR="00F2379D">
              <w:rPr>
                <w:rStyle w:val="Hypertextovodkaz"/>
                <w:noProof/>
              </w:rPr>
              <w:t>5.9</w:t>
            </w:r>
            <w:r w:rsidR="00455B97">
              <w:rPr>
                <w:rFonts w:asciiTheme="minorHAnsi" w:eastAsiaTheme="minorEastAsia" w:hAnsiTheme="minorHAnsi"/>
                <w:noProof/>
                <w:sz w:val="22"/>
                <w:lang w:eastAsia="cs-CZ"/>
              </w:rPr>
              <w:tab/>
            </w:r>
            <w:r w:rsidR="00455B97" w:rsidRPr="00BE30D2">
              <w:rPr>
                <w:rStyle w:val="Hypertextovodkaz"/>
                <w:noProof/>
              </w:rPr>
              <w:t>Hodnocení výsledků vzdělávání žáků</w:t>
            </w:r>
            <w:r w:rsidR="00455B97">
              <w:rPr>
                <w:noProof/>
                <w:webHidden/>
              </w:rPr>
              <w:tab/>
            </w:r>
            <w:r w:rsidR="00455B97">
              <w:rPr>
                <w:noProof/>
                <w:webHidden/>
              </w:rPr>
              <w:fldChar w:fldCharType="begin"/>
            </w:r>
            <w:r w:rsidR="00455B97">
              <w:rPr>
                <w:noProof/>
                <w:webHidden/>
              </w:rPr>
              <w:instrText xml:space="preserve"> PAGEREF _Toc107243346 \h </w:instrText>
            </w:r>
            <w:r w:rsidR="00455B97">
              <w:rPr>
                <w:noProof/>
                <w:webHidden/>
              </w:rPr>
            </w:r>
            <w:r w:rsidR="00455B97">
              <w:rPr>
                <w:noProof/>
                <w:webHidden/>
              </w:rPr>
              <w:fldChar w:fldCharType="separate"/>
            </w:r>
            <w:r w:rsidR="00F2379D">
              <w:rPr>
                <w:noProof/>
                <w:webHidden/>
              </w:rPr>
              <w:t>95</w:t>
            </w:r>
            <w:r w:rsidR="00455B97">
              <w:rPr>
                <w:noProof/>
                <w:webHidden/>
              </w:rPr>
              <w:fldChar w:fldCharType="end"/>
            </w:r>
          </w:hyperlink>
        </w:p>
        <w:p w:rsidR="00455B97" w:rsidRDefault="009836DA">
          <w:pPr>
            <w:pStyle w:val="Obsah3"/>
            <w:tabs>
              <w:tab w:val="left" w:pos="1320"/>
              <w:tab w:val="right" w:leader="dot" w:pos="9062"/>
            </w:tabs>
            <w:rPr>
              <w:rFonts w:asciiTheme="minorHAnsi" w:eastAsiaTheme="minorEastAsia" w:hAnsiTheme="minorHAnsi"/>
              <w:noProof/>
              <w:sz w:val="22"/>
              <w:lang w:eastAsia="cs-CZ"/>
            </w:rPr>
          </w:pPr>
          <w:hyperlink w:anchor="_Toc107243347" w:history="1">
            <w:r w:rsidR="00F2379D">
              <w:rPr>
                <w:rStyle w:val="Hypertextovodkaz"/>
                <w:noProof/>
              </w:rPr>
              <w:t>5.9</w:t>
            </w:r>
            <w:r w:rsidR="00455B97" w:rsidRPr="00BE30D2">
              <w:rPr>
                <w:rStyle w:val="Hypertextovodkaz"/>
                <w:noProof/>
              </w:rPr>
              <w:t>.1</w:t>
            </w:r>
            <w:r w:rsidR="00455B97">
              <w:rPr>
                <w:rFonts w:asciiTheme="minorHAnsi" w:eastAsiaTheme="minorEastAsia" w:hAnsiTheme="minorHAnsi"/>
                <w:noProof/>
                <w:sz w:val="22"/>
                <w:lang w:eastAsia="cs-CZ"/>
              </w:rPr>
              <w:tab/>
            </w:r>
            <w:r w:rsidR="00455B97" w:rsidRPr="00BE30D2">
              <w:rPr>
                <w:rStyle w:val="Hypertextovodkaz"/>
                <w:noProof/>
              </w:rPr>
              <w:t>Zásady hodnocení průběhu a výsledků vzdělávání a chování ve škole a akcích pořádaných školou</w:t>
            </w:r>
            <w:r w:rsidR="00455B97">
              <w:rPr>
                <w:noProof/>
                <w:webHidden/>
              </w:rPr>
              <w:tab/>
            </w:r>
            <w:r w:rsidR="00455B97">
              <w:rPr>
                <w:noProof/>
                <w:webHidden/>
              </w:rPr>
              <w:fldChar w:fldCharType="begin"/>
            </w:r>
            <w:r w:rsidR="00455B97">
              <w:rPr>
                <w:noProof/>
                <w:webHidden/>
              </w:rPr>
              <w:instrText xml:space="preserve"> PAGEREF _Toc107243347 \h </w:instrText>
            </w:r>
            <w:r w:rsidR="00455B97">
              <w:rPr>
                <w:noProof/>
                <w:webHidden/>
              </w:rPr>
            </w:r>
            <w:r w:rsidR="00455B97">
              <w:rPr>
                <w:noProof/>
                <w:webHidden/>
              </w:rPr>
              <w:fldChar w:fldCharType="separate"/>
            </w:r>
            <w:r w:rsidR="00F2379D">
              <w:rPr>
                <w:noProof/>
                <w:webHidden/>
              </w:rPr>
              <w:t>95</w:t>
            </w:r>
            <w:r w:rsidR="00455B97">
              <w:rPr>
                <w:noProof/>
                <w:webHidden/>
              </w:rPr>
              <w:fldChar w:fldCharType="end"/>
            </w:r>
          </w:hyperlink>
        </w:p>
        <w:p w:rsidR="00455B97" w:rsidRDefault="009836DA">
          <w:pPr>
            <w:pStyle w:val="Obsah3"/>
            <w:tabs>
              <w:tab w:val="left" w:pos="1320"/>
              <w:tab w:val="right" w:leader="dot" w:pos="9062"/>
            </w:tabs>
            <w:rPr>
              <w:rFonts w:asciiTheme="minorHAnsi" w:eastAsiaTheme="minorEastAsia" w:hAnsiTheme="minorHAnsi"/>
              <w:noProof/>
              <w:sz w:val="22"/>
              <w:lang w:eastAsia="cs-CZ"/>
            </w:rPr>
          </w:pPr>
          <w:hyperlink w:anchor="_Toc107243348" w:history="1">
            <w:r w:rsidR="00455B97" w:rsidRPr="00BE30D2">
              <w:rPr>
                <w:rStyle w:val="Hypertextovodkaz"/>
                <w:noProof/>
              </w:rPr>
              <w:t>5.</w:t>
            </w:r>
            <w:r w:rsidR="00F2379D">
              <w:rPr>
                <w:rStyle w:val="Hypertextovodkaz"/>
                <w:noProof/>
              </w:rPr>
              <w:t>9</w:t>
            </w:r>
            <w:r w:rsidR="00455B97" w:rsidRPr="00BE30D2">
              <w:rPr>
                <w:rStyle w:val="Hypertextovodkaz"/>
                <w:noProof/>
              </w:rPr>
              <w:t>.2</w:t>
            </w:r>
            <w:r w:rsidR="00455B97">
              <w:rPr>
                <w:rFonts w:asciiTheme="minorHAnsi" w:eastAsiaTheme="minorEastAsia" w:hAnsiTheme="minorHAnsi"/>
                <w:noProof/>
                <w:sz w:val="22"/>
                <w:lang w:eastAsia="cs-CZ"/>
              </w:rPr>
              <w:tab/>
            </w:r>
            <w:r w:rsidR="00455B97" w:rsidRPr="00BE30D2">
              <w:rPr>
                <w:rStyle w:val="Hypertextovodkaz"/>
                <w:noProof/>
              </w:rPr>
              <w:t>Hodnocení chování žáků</w:t>
            </w:r>
            <w:r w:rsidR="00455B97">
              <w:rPr>
                <w:noProof/>
                <w:webHidden/>
              </w:rPr>
              <w:tab/>
            </w:r>
            <w:r w:rsidR="00455B97">
              <w:rPr>
                <w:noProof/>
                <w:webHidden/>
              </w:rPr>
              <w:fldChar w:fldCharType="begin"/>
            </w:r>
            <w:r w:rsidR="00455B97">
              <w:rPr>
                <w:noProof/>
                <w:webHidden/>
              </w:rPr>
              <w:instrText xml:space="preserve"> PAGEREF _Toc107243348 \h </w:instrText>
            </w:r>
            <w:r w:rsidR="00455B97">
              <w:rPr>
                <w:noProof/>
                <w:webHidden/>
              </w:rPr>
            </w:r>
            <w:r w:rsidR="00455B97">
              <w:rPr>
                <w:noProof/>
                <w:webHidden/>
              </w:rPr>
              <w:fldChar w:fldCharType="separate"/>
            </w:r>
            <w:r w:rsidR="00F2379D">
              <w:rPr>
                <w:noProof/>
                <w:webHidden/>
              </w:rPr>
              <w:t>95</w:t>
            </w:r>
            <w:r w:rsidR="00455B97">
              <w:rPr>
                <w:noProof/>
                <w:webHidden/>
              </w:rPr>
              <w:fldChar w:fldCharType="end"/>
            </w:r>
          </w:hyperlink>
        </w:p>
        <w:p w:rsidR="00455B97" w:rsidRDefault="009836DA">
          <w:pPr>
            <w:pStyle w:val="Obsah3"/>
            <w:tabs>
              <w:tab w:val="left" w:pos="1320"/>
              <w:tab w:val="right" w:leader="dot" w:pos="9062"/>
            </w:tabs>
            <w:rPr>
              <w:rFonts w:asciiTheme="minorHAnsi" w:eastAsiaTheme="minorEastAsia" w:hAnsiTheme="minorHAnsi"/>
              <w:noProof/>
              <w:sz w:val="22"/>
              <w:lang w:eastAsia="cs-CZ"/>
            </w:rPr>
          </w:pPr>
          <w:hyperlink w:anchor="_Toc107243349" w:history="1">
            <w:r w:rsidR="00F2379D">
              <w:rPr>
                <w:rStyle w:val="Hypertextovodkaz"/>
                <w:noProof/>
              </w:rPr>
              <w:t>5.9.</w:t>
            </w:r>
            <w:r w:rsidR="00455B97" w:rsidRPr="00BE30D2">
              <w:rPr>
                <w:rStyle w:val="Hypertextovodkaz"/>
                <w:noProof/>
              </w:rPr>
              <w:t>3</w:t>
            </w:r>
            <w:r w:rsidR="00455B97">
              <w:rPr>
                <w:rFonts w:asciiTheme="minorHAnsi" w:eastAsiaTheme="minorEastAsia" w:hAnsiTheme="minorHAnsi"/>
                <w:noProof/>
                <w:sz w:val="22"/>
                <w:lang w:eastAsia="cs-CZ"/>
              </w:rPr>
              <w:tab/>
            </w:r>
            <w:r w:rsidR="00455B97" w:rsidRPr="00BE30D2">
              <w:rPr>
                <w:rStyle w:val="Hypertextovodkaz"/>
                <w:noProof/>
              </w:rPr>
              <w:t>Výchovná opatření</w:t>
            </w:r>
            <w:r w:rsidR="00455B97">
              <w:rPr>
                <w:noProof/>
                <w:webHidden/>
              </w:rPr>
              <w:tab/>
            </w:r>
            <w:r w:rsidR="00455B97">
              <w:rPr>
                <w:noProof/>
                <w:webHidden/>
              </w:rPr>
              <w:fldChar w:fldCharType="begin"/>
            </w:r>
            <w:r w:rsidR="00455B97">
              <w:rPr>
                <w:noProof/>
                <w:webHidden/>
              </w:rPr>
              <w:instrText xml:space="preserve"> PAGEREF _Toc107243349 \h </w:instrText>
            </w:r>
            <w:r w:rsidR="00455B97">
              <w:rPr>
                <w:noProof/>
                <w:webHidden/>
              </w:rPr>
            </w:r>
            <w:r w:rsidR="00455B97">
              <w:rPr>
                <w:noProof/>
                <w:webHidden/>
              </w:rPr>
              <w:fldChar w:fldCharType="separate"/>
            </w:r>
            <w:r w:rsidR="00F2379D">
              <w:rPr>
                <w:noProof/>
                <w:webHidden/>
              </w:rPr>
              <w:t>96</w:t>
            </w:r>
            <w:r w:rsidR="00455B97">
              <w:rPr>
                <w:noProof/>
                <w:webHidden/>
              </w:rPr>
              <w:fldChar w:fldCharType="end"/>
            </w:r>
          </w:hyperlink>
        </w:p>
        <w:p w:rsidR="00455B97" w:rsidRDefault="009836DA">
          <w:pPr>
            <w:pStyle w:val="Obsah3"/>
            <w:tabs>
              <w:tab w:val="left" w:pos="1320"/>
              <w:tab w:val="right" w:leader="dot" w:pos="9062"/>
            </w:tabs>
            <w:rPr>
              <w:rFonts w:asciiTheme="minorHAnsi" w:eastAsiaTheme="minorEastAsia" w:hAnsiTheme="minorHAnsi"/>
              <w:noProof/>
              <w:sz w:val="22"/>
              <w:lang w:eastAsia="cs-CZ"/>
            </w:rPr>
          </w:pPr>
          <w:hyperlink w:anchor="_Toc107243350" w:history="1">
            <w:r w:rsidR="00F2379D">
              <w:rPr>
                <w:rStyle w:val="Hypertextovodkaz"/>
                <w:noProof/>
              </w:rPr>
              <w:t>5.9</w:t>
            </w:r>
            <w:r w:rsidR="00455B97" w:rsidRPr="00BE30D2">
              <w:rPr>
                <w:rStyle w:val="Hypertextovodkaz"/>
                <w:noProof/>
              </w:rPr>
              <w:t>.4</w:t>
            </w:r>
            <w:r w:rsidR="00455B97">
              <w:rPr>
                <w:rFonts w:asciiTheme="minorHAnsi" w:eastAsiaTheme="minorEastAsia" w:hAnsiTheme="minorHAnsi"/>
                <w:noProof/>
                <w:sz w:val="22"/>
                <w:lang w:eastAsia="cs-CZ"/>
              </w:rPr>
              <w:tab/>
            </w:r>
            <w:r w:rsidR="00455B97" w:rsidRPr="00BE30D2">
              <w:rPr>
                <w:rStyle w:val="Hypertextovodkaz"/>
                <w:noProof/>
              </w:rPr>
              <w:t>Komisionální a opravné zkoušky</w:t>
            </w:r>
            <w:r w:rsidR="00455B97">
              <w:rPr>
                <w:noProof/>
                <w:webHidden/>
              </w:rPr>
              <w:tab/>
            </w:r>
            <w:r w:rsidR="00455B97">
              <w:rPr>
                <w:noProof/>
                <w:webHidden/>
              </w:rPr>
              <w:fldChar w:fldCharType="begin"/>
            </w:r>
            <w:r w:rsidR="00455B97">
              <w:rPr>
                <w:noProof/>
                <w:webHidden/>
              </w:rPr>
              <w:instrText xml:space="preserve"> PAGEREF _Toc107243350 \h </w:instrText>
            </w:r>
            <w:r w:rsidR="00455B97">
              <w:rPr>
                <w:noProof/>
                <w:webHidden/>
              </w:rPr>
            </w:r>
            <w:r w:rsidR="00455B97">
              <w:rPr>
                <w:noProof/>
                <w:webHidden/>
              </w:rPr>
              <w:fldChar w:fldCharType="separate"/>
            </w:r>
            <w:r w:rsidR="00F2379D">
              <w:rPr>
                <w:noProof/>
                <w:webHidden/>
              </w:rPr>
              <w:t>97</w:t>
            </w:r>
            <w:r w:rsidR="00455B97">
              <w:rPr>
                <w:noProof/>
                <w:webHidden/>
              </w:rPr>
              <w:fldChar w:fldCharType="end"/>
            </w:r>
          </w:hyperlink>
        </w:p>
        <w:p w:rsidR="00455B97" w:rsidRDefault="009836DA">
          <w:pPr>
            <w:pStyle w:val="Obsah3"/>
            <w:tabs>
              <w:tab w:val="left" w:pos="1320"/>
              <w:tab w:val="right" w:leader="dot" w:pos="9062"/>
            </w:tabs>
            <w:rPr>
              <w:rFonts w:asciiTheme="minorHAnsi" w:eastAsiaTheme="minorEastAsia" w:hAnsiTheme="minorHAnsi"/>
              <w:noProof/>
              <w:sz w:val="22"/>
              <w:lang w:eastAsia="cs-CZ"/>
            </w:rPr>
          </w:pPr>
          <w:hyperlink w:anchor="_Toc107243351" w:history="1">
            <w:r w:rsidR="00F2379D">
              <w:rPr>
                <w:rStyle w:val="Hypertextovodkaz"/>
                <w:noProof/>
              </w:rPr>
              <w:t>5.9</w:t>
            </w:r>
            <w:r w:rsidR="00455B97" w:rsidRPr="00BE30D2">
              <w:rPr>
                <w:rStyle w:val="Hypertextovodkaz"/>
                <w:noProof/>
              </w:rPr>
              <w:t>.5</w:t>
            </w:r>
            <w:r w:rsidR="00455B97">
              <w:rPr>
                <w:rFonts w:asciiTheme="minorHAnsi" w:eastAsiaTheme="minorEastAsia" w:hAnsiTheme="minorHAnsi"/>
                <w:noProof/>
                <w:sz w:val="22"/>
                <w:lang w:eastAsia="cs-CZ"/>
              </w:rPr>
              <w:tab/>
            </w:r>
            <w:r w:rsidR="00455B97" w:rsidRPr="00BE30D2">
              <w:rPr>
                <w:rStyle w:val="Hypertextovodkaz"/>
                <w:noProof/>
              </w:rPr>
              <w:t>Hodnocení výsledku vzdělávání žáka v předmětech</w:t>
            </w:r>
            <w:r w:rsidR="00455B97">
              <w:rPr>
                <w:noProof/>
                <w:webHidden/>
              </w:rPr>
              <w:tab/>
            </w:r>
            <w:r w:rsidR="00455B97">
              <w:rPr>
                <w:noProof/>
                <w:webHidden/>
              </w:rPr>
              <w:fldChar w:fldCharType="begin"/>
            </w:r>
            <w:r w:rsidR="00455B97">
              <w:rPr>
                <w:noProof/>
                <w:webHidden/>
              </w:rPr>
              <w:instrText xml:space="preserve"> PAGEREF _Toc107243351 \h </w:instrText>
            </w:r>
            <w:r w:rsidR="00455B97">
              <w:rPr>
                <w:noProof/>
                <w:webHidden/>
              </w:rPr>
            </w:r>
            <w:r w:rsidR="00455B97">
              <w:rPr>
                <w:noProof/>
                <w:webHidden/>
              </w:rPr>
              <w:fldChar w:fldCharType="separate"/>
            </w:r>
            <w:r w:rsidR="00F2379D">
              <w:rPr>
                <w:noProof/>
                <w:webHidden/>
              </w:rPr>
              <w:t>97</w:t>
            </w:r>
            <w:r w:rsidR="00455B97">
              <w:rPr>
                <w:noProof/>
                <w:webHidden/>
              </w:rPr>
              <w:fldChar w:fldCharType="end"/>
            </w:r>
          </w:hyperlink>
        </w:p>
        <w:p w:rsidR="00B523B5" w:rsidRDefault="008C50E8">
          <w:r w:rsidRPr="00A5441D">
            <w:rPr>
              <w:sz w:val="22"/>
            </w:rPr>
            <w:fldChar w:fldCharType="end"/>
          </w:r>
        </w:p>
      </w:sdtContent>
    </w:sdt>
    <w:p w:rsidR="00C436E0" w:rsidRDefault="00C436E0">
      <w:pPr>
        <w:rPr>
          <w:rFonts w:cs="Times New Roman"/>
          <w:b/>
          <w:sz w:val="28"/>
          <w:szCs w:val="28"/>
        </w:rPr>
      </w:pPr>
      <w:r>
        <w:rPr>
          <w:rFonts w:cs="Times New Roman"/>
          <w:b/>
          <w:sz w:val="28"/>
          <w:szCs w:val="28"/>
        </w:rPr>
        <w:br w:type="page"/>
      </w:r>
    </w:p>
    <w:p w:rsidR="001869FB" w:rsidRPr="00F04A71" w:rsidRDefault="00C436E0" w:rsidP="004C4B73">
      <w:pPr>
        <w:pStyle w:val="Nadpis1"/>
      </w:pPr>
      <w:bookmarkStart w:id="0" w:name="_Toc107243310"/>
      <w:r w:rsidRPr="00F04A71">
        <w:lastRenderedPageBreak/>
        <w:t>Identifikační údaje</w:t>
      </w:r>
      <w:bookmarkEnd w:id="0"/>
    </w:p>
    <w:p w:rsidR="00C436E0" w:rsidRDefault="00C436E0" w:rsidP="001B64F0">
      <w:pPr>
        <w:jc w:val="both"/>
      </w:pPr>
      <w:r w:rsidRPr="007629C4">
        <w:rPr>
          <w:b/>
          <w:sz w:val="22"/>
        </w:rPr>
        <w:t>Název programu:</w:t>
      </w:r>
      <w:r>
        <w:t xml:space="preserve"> </w:t>
      </w:r>
      <w:r w:rsidRPr="00C436E0">
        <w:rPr>
          <w:b/>
          <w:sz w:val="40"/>
          <w:szCs w:val="40"/>
        </w:rPr>
        <w:t>„Okno poznání</w:t>
      </w:r>
      <w:r>
        <w:rPr>
          <w:b/>
          <w:sz w:val="40"/>
          <w:szCs w:val="40"/>
        </w:rPr>
        <w:t>“</w:t>
      </w:r>
    </w:p>
    <w:p w:rsidR="00C436E0" w:rsidRPr="007629C4" w:rsidRDefault="00C436E0" w:rsidP="001B64F0">
      <w:pPr>
        <w:jc w:val="both"/>
        <w:rPr>
          <w:sz w:val="22"/>
        </w:rPr>
      </w:pPr>
      <w:r w:rsidRPr="007629C4">
        <w:rPr>
          <w:b/>
          <w:sz w:val="22"/>
        </w:rPr>
        <w:t>Název školy:</w:t>
      </w:r>
      <w:r w:rsidRPr="007629C4">
        <w:rPr>
          <w:sz w:val="22"/>
        </w:rPr>
        <w:t xml:space="preserve"> Základní škola a Mateřská škola</w:t>
      </w:r>
      <w:r w:rsidR="0011125C">
        <w:rPr>
          <w:sz w:val="22"/>
        </w:rPr>
        <w:t>,</w:t>
      </w:r>
      <w:r w:rsidRPr="007629C4">
        <w:rPr>
          <w:sz w:val="22"/>
        </w:rPr>
        <w:t xml:space="preserve"> Černčice, okres Náchod</w:t>
      </w:r>
    </w:p>
    <w:p w:rsidR="00B523B5" w:rsidRPr="007629C4" w:rsidRDefault="00C436E0" w:rsidP="00B523B5">
      <w:pPr>
        <w:jc w:val="both"/>
        <w:rPr>
          <w:sz w:val="22"/>
        </w:rPr>
      </w:pPr>
      <w:r w:rsidRPr="007629C4">
        <w:rPr>
          <w:b/>
          <w:sz w:val="22"/>
        </w:rPr>
        <w:t>Adresa školy:</w:t>
      </w:r>
      <w:r w:rsidRPr="007629C4">
        <w:rPr>
          <w:sz w:val="22"/>
        </w:rPr>
        <w:t xml:space="preserve"> Černčice 22, 549 01</w:t>
      </w:r>
      <w:r w:rsidR="00B523B5" w:rsidRPr="007629C4">
        <w:rPr>
          <w:sz w:val="22"/>
        </w:rPr>
        <w:t xml:space="preserve"> Nové Město nad Metují</w:t>
      </w:r>
    </w:p>
    <w:p w:rsidR="00C436E0" w:rsidRPr="007629C4" w:rsidRDefault="00C436E0" w:rsidP="001B64F0">
      <w:pPr>
        <w:jc w:val="both"/>
        <w:rPr>
          <w:sz w:val="22"/>
        </w:rPr>
      </w:pPr>
      <w:r w:rsidRPr="007629C4">
        <w:rPr>
          <w:b/>
          <w:sz w:val="22"/>
        </w:rPr>
        <w:t>IČO</w:t>
      </w:r>
      <w:r w:rsidRPr="007629C4">
        <w:rPr>
          <w:sz w:val="22"/>
        </w:rPr>
        <w:t>: 709 86 134</w:t>
      </w:r>
    </w:p>
    <w:p w:rsidR="00C436E0" w:rsidRPr="007629C4" w:rsidRDefault="00C436E0" w:rsidP="001B64F0">
      <w:pPr>
        <w:jc w:val="both"/>
        <w:rPr>
          <w:b/>
          <w:sz w:val="22"/>
        </w:rPr>
      </w:pPr>
      <w:r w:rsidRPr="007629C4">
        <w:rPr>
          <w:b/>
          <w:sz w:val="22"/>
        </w:rPr>
        <w:t>IZO:</w:t>
      </w:r>
      <w:r w:rsidR="001B64F0" w:rsidRPr="007629C4">
        <w:rPr>
          <w:b/>
          <w:sz w:val="22"/>
        </w:rPr>
        <w:t xml:space="preserve"> </w:t>
      </w:r>
      <w:r w:rsidR="001B64F0" w:rsidRPr="007629C4">
        <w:rPr>
          <w:sz w:val="22"/>
        </w:rPr>
        <w:t>102</w:t>
      </w:r>
      <w:r w:rsidR="00B523B5" w:rsidRPr="007629C4">
        <w:rPr>
          <w:sz w:val="22"/>
        </w:rPr>
        <w:t> 254 206</w:t>
      </w:r>
      <w:r w:rsidR="001B64F0" w:rsidRPr="007629C4">
        <w:rPr>
          <w:sz w:val="22"/>
        </w:rPr>
        <w:t xml:space="preserve"> </w:t>
      </w:r>
    </w:p>
    <w:p w:rsidR="00C436E0" w:rsidRPr="007629C4" w:rsidRDefault="00C436E0" w:rsidP="001B64F0">
      <w:pPr>
        <w:jc w:val="both"/>
        <w:rPr>
          <w:rFonts w:cs="Times New Roman"/>
          <w:b/>
          <w:sz w:val="22"/>
        </w:rPr>
      </w:pPr>
      <w:r w:rsidRPr="007629C4">
        <w:rPr>
          <w:rFonts w:cs="Times New Roman"/>
          <w:b/>
          <w:sz w:val="22"/>
        </w:rPr>
        <w:t xml:space="preserve">REDIZO: </w:t>
      </w:r>
      <w:r w:rsidR="006433BF" w:rsidRPr="007629C4">
        <w:rPr>
          <w:rFonts w:cs="Times New Roman"/>
          <w:color w:val="222222"/>
          <w:sz w:val="22"/>
          <w:shd w:val="clear" w:color="auto" w:fill="FFFFFF"/>
        </w:rPr>
        <w:t>650060652</w:t>
      </w:r>
    </w:p>
    <w:p w:rsidR="00C436E0" w:rsidRPr="007629C4" w:rsidRDefault="00C436E0" w:rsidP="001B64F0">
      <w:pPr>
        <w:jc w:val="both"/>
        <w:rPr>
          <w:sz w:val="22"/>
        </w:rPr>
      </w:pPr>
      <w:r w:rsidRPr="007629C4">
        <w:rPr>
          <w:b/>
          <w:sz w:val="22"/>
        </w:rPr>
        <w:t>Ředitelka:</w:t>
      </w:r>
      <w:r w:rsidRPr="007629C4">
        <w:rPr>
          <w:sz w:val="22"/>
        </w:rPr>
        <w:t xml:space="preserve"> Mgr. Miroslava Ježková</w:t>
      </w:r>
    </w:p>
    <w:p w:rsidR="00C436E0" w:rsidRPr="007629C4" w:rsidRDefault="006433BF" w:rsidP="006433BF">
      <w:pPr>
        <w:jc w:val="both"/>
        <w:rPr>
          <w:sz w:val="22"/>
        </w:rPr>
      </w:pPr>
      <w:r w:rsidRPr="007629C4">
        <w:rPr>
          <w:b/>
          <w:sz w:val="22"/>
        </w:rPr>
        <w:t>Kontakty:</w:t>
      </w:r>
      <w:r w:rsidRPr="007629C4">
        <w:rPr>
          <w:sz w:val="22"/>
        </w:rPr>
        <w:t xml:space="preserve"> </w:t>
      </w:r>
      <w:r w:rsidRPr="007629C4">
        <w:rPr>
          <w:sz w:val="22"/>
        </w:rPr>
        <w:tab/>
      </w:r>
      <w:r w:rsidR="00C436E0" w:rsidRPr="007629C4">
        <w:rPr>
          <w:sz w:val="22"/>
        </w:rPr>
        <w:t xml:space="preserve">web: </w:t>
      </w:r>
      <w:r w:rsidR="00432481" w:rsidRPr="007629C4">
        <w:rPr>
          <w:sz w:val="22"/>
        </w:rPr>
        <w:t>http://</w:t>
      </w:r>
      <w:r w:rsidR="00A57A19">
        <w:rPr>
          <w:sz w:val="22"/>
        </w:rPr>
        <w:t>www.skolacerncice.cz</w:t>
      </w:r>
    </w:p>
    <w:p w:rsidR="00C436E0" w:rsidRPr="007629C4" w:rsidRDefault="00C436E0" w:rsidP="006433BF">
      <w:pPr>
        <w:ind w:left="1416"/>
        <w:jc w:val="both"/>
        <w:rPr>
          <w:sz w:val="22"/>
        </w:rPr>
      </w:pPr>
      <w:r w:rsidRPr="007629C4">
        <w:rPr>
          <w:sz w:val="22"/>
        </w:rPr>
        <w:t>e-m</w:t>
      </w:r>
      <w:r w:rsidR="00432481">
        <w:rPr>
          <w:sz w:val="22"/>
        </w:rPr>
        <w:t xml:space="preserve">ail: </w:t>
      </w:r>
      <w:r w:rsidRPr="007629C4">
        <w:rPr>
          <w:sz w:val="22"/>
        </w:rPr>
        <w:t>zs.cerncice@</w:t>
      </w:r>
      <w:r w:rsidR="00A57A19">
        <w:rPr>
          <w:sz w:val="22"/>
        </w:rPr>
        <w:t>centrum</w:t>
      </w:r>
      <w:r w:rsidRPr="007629C4">
        <w:rPr>
          <w:sz w:val="22"/>
        </w:rPr>
        <w:t>.cz</w:t>
      </w:r>
    </w:p>
    <w:p w:rsidR="00C436E0" w:rsidRPr="007629C4" w:rsidRDefault="00C436E0" w:rsidP="006433BF">
      <w:pPr>
        <w:ind w:left="1416"/>
        <w:jc w:val="both"/>
        <w:rPr>
          <w:sz w:val="22"/>
        </w:rPr>
      </w:pPr>
      <w:r w:rsidRPr="007629C4">
        <w:rPr>
          <w:sz w:val="22"/>
        </w:rPr>
        <w:t>tel.: 491 475 184, 739 471</w:t>
      </w:r>
      <w:r w:rsidR="00B523B5" w:rsidRPr="007629C4">
        <w:rPr>
          <w:sz w:val="22"/>
        </w:rPr>
        <w:t> </w:t>
      </w:r>
      <w:r w:rsidRPr="007629C4">
        <w:rPr>
          <w:sz w:val="22"/>
        </w:rPr>
        <w:t>584</w:t>
      </w:r>
    </w:p>
    <w:p w:rsidR="00B523B5" w:rsidRPr="007629C4" w:rsidRDefault="00B523B5" w:rsidP="001B64F0">
      <w:pPr>
        <w:jc w:val="both"/>
        <w:rPr>
          <w:b/>
          <w:sz w:val="22"/>
        </w:rPr>
      </w:pPr>
    </w:p>
    <w:p w:rsidR="00B523B5" w:rsidRPr="007629C4" w:rsidRDefault="00B523B5" w:rsidP="001B64F0">
      <w:pPr>
        <w:jc w:val="both"/>
        <w:rPr>
          <w:sz w:val="22"/>
        </w:rPr>
      </w:pPr>
      <w:r w:rsidRPr="007629C4">
        <w:rPr>
          <w:b/>
          <w:sz w:val="22"/>
        </w:rPr>
        <w:t xml:space="preserve">Zřizovatel: </w:t>
      </w:r>
      <w:r w:rsidR="00C436E0" w:rsidRPr="007629C4">
        <w:rPr>
          <w:sz w:val="22"/>
        </w:rPr>
        <w:t>Obec Černčice</w:t>
      </w:r>
    </w:p>
    <w:p w:rsidR="0056171E" w:rsidRPr="007629C4" w:rsidRDefault="00B523B5" w:rsidP="001B64F0">
      <w:pPr>
        <w:jc w:val="both"/>
        <w:rPr>
          <w:sz w:val="22"/>
        </w:rPr>
      </w:pPr>
      <w:r w:rsidRPr="007629C4">
        <w:rPr>
          <w:b/>
          <w:sz w:val="22"/>
        </w:rPr>
        <w:t>Adresa zřizovatele</w:t>
      </w:r>
      <w:r w:rsidRPr="007629C4">
        <w:rPr>
          <w:sz w:val="22"/>
        </w:rPr>
        <w:t xml:space="preserve">: </w:t>
      </w:r>
      <w:r w:rsidR="0056171E" w:rsidRPr="007629C4">
        <w:rPr>
          <w:sz w:val="22"/>
        </w:rPr>
        <w:t>Černčice 8</w:t>
      </w:r>
      <w:r w:rsidRPr="007629C4">
        <w:rPr>
          <w:sz w:val="22"/>
        </w:rPr>
        <w:t xml:space="preserve">, </w:t>
      </w:r>
      <w:r w:rsidR="0056171E" w:rsidRPr="007629C4">
        <w:rPr>
          <w:sz w:val="22"/>
        </w:rPr>
        <w:t>549 01 Nové Město nad Metují</w:t>
      </w:r>
    </w:p>
    <w:p w:rsidR="00B523B5" w:rsidRPr="007629C4" w:rsidRDefault="00B523B5" w:rsidP="001B64F0">
      <w:pPr>
        <w:jc w:val="both"/>
        <w:rPr>
          <w:b/>
          <w:sz w:val="22"/>
        </w:rPr>
      </w:pPr>
      <w:r w:rsidRPr="007629C4">
        <w:rPr>
          <w:b/>
          <w:sz w:val="22"/>
        </w:rPr>
        <w:t xml:space="preserve">Kontakty: </w:t>
      </w:r>
      <w:r w:rsidR="006433BF" w:rsidRPr="007629C4">
        <w:rPr>
          <w:b/>
          <w:sz w:val="22"/>
        </w:rPr>
        <w:tab/>
      </w:r>
      <w:r w:rsidRPr="007629C4">
        <w:rPr>
          <w:sz w:val="22"/>
        </w:rPr>
        <w:t>web: http://www.cerncice.eu</w:t>
      </w:r>
    </w:p>
    <w:p w:rsidR="00B523B5" w:rsidRPr="007629C4" w:rsidRDefault="00B523B5" w:rsidP="006433BF">
      <w:pPr>
        <w:ind w:left="708" w:firstLine="708"/>
        <w:jc w:val="both"/>
        <w:rPr>
          <w:sz w:val="22"/>
        </w:rPr>
      </w:pPr>
      <w:r w:rsidRPr="007629C4">
        <w:rPr>
          <w:sz w:val="22"/>
        </w:rPr>
        <w:t>e-mail: obeccerncice@seznam.cz</w:t>
      </w:r>
    </w:p>
    <w:p w:rsidR="00B523B5" w:rsidRPr="007629C4" w:rsidRDefault="00B523B5" w:rsidP="006433BF">
      <w:pPr>
        <w:ind w:left="708" w:firstLine="708"/>
        <w:rPr>
          <w:sz w:val="22"/>
        </w:rPr>
      </w:pPr>
      <w:r w:rsidRPr="007629C4">
        <w:rPr>
          <w:sz w:val="22"/>
        </w:rPr>
        <w:t xml:space="preserve">tel.: </w:t>
      </w:r>
      <w:r w:rsidR="002003A0" w:rsidRPr="002003A0">
        <w:rPr>
          <w:rFonts w:cs="Times New Roman"/>
          <w:sz w:val="22"/>
          <w:shd w:val="clear" w:color="auto" w:fill="FFFFFF"/>
        </w:rPr>
        <w:t>491 475 121, 730 893 671</w:t>
      </w:r>
    </w:p>
    <w:p w:rsidR="0056171E" w:rsidRPr="007629C4" w:rsidRDefault="0056171E" w:rsidP="001B64F0">
      <w:pPr>
        <w:jc w:val="both"/>
        <w:rPr>
          <w:sz w:val="22"/>
        </w:rPr>
      </w:pPr>
    </w:p>
    <w:p w:rsidR="00F32CF2" w:rsidRPr="00541C91" w:rsidRDefault="0056171E" w:rsidP="001B64F0">
      <w:pPr>
        <w:jc w:val="both"/>
        <w:rPr>
          <w:sz w:val="22"/>
        </w:rPr>
      </w:pPr>
      <w:r w:rsidRPr="00541C91">
        <w:rPr>
          <w:sz w:val="22"/>
        </w:rPr>
        <w:t>Tento ŠVP</w:t>
      </w:r>
      <w:r w:rsidR="002003A0" w:rsidRPr="00541C91">
        <w:rPr>
          <w:sz w:val="22"/>
        </w:rPr>
        <w:t xml:space="preserve"> ZV</w:t>
      </w:r>
      <w:r w:rsidRPr="00541C91">
        <w:rPr>
          <w:sz w:val="22"/>
        </w:rPr>
        <w:t xml:space="preserve"> </w:t>
      </w:r>
      <w:r w:rsidR="00541C91" w:rsidRPr="00541C91">
        <w:rPr>
          <w:sz w:val="22"/>
        </w:rPr>
        <w:t>je inovací stávajícího ŠVP ZV se zapracovanými změnami</w:t>
      </w:r>
      <w:r w:rsidRPr="00541C91">
        <w:rPr>
          <w:sz w:val="22"/>
        </w:rPr>
        <w:t> RVP ZV platné</w:t>
      </w:r>
      <w:r w:rsidR="00027BF5" w:rsidRPr="00541C91">
        <w:rPr>
          <w:sz w:val="22"/>
        </w:rPr>
        <w:t>ho</w:t>
      </w:r>
      <w:r w:rsidR="00F32CF2" w:rsidRPr="00541C91">
        <w:rPr>
          <w:sz w:val="22"/>
        </w:rPr>
        <w:t xml:space="preserve"> od 1. 9. 20</w:t>
      </w:r>
      <w:r w:rsidR="002003A0" w:rsidRPr="00541C91">
        <w:rPr>
          <w:sz w:val="22"/>
        </w:rPr>
        <w:t>21</w:t>
      </w:r>
      <w:r w:rsidRPr="00541C91">
        <w:rPr>
          <w:sz w:val="22"/>
        </w:rPr>
        <w:t xml:space="preserve">. </w:t>
      </w:r>
      <w:r w:rsidR="00F32CF2" w:rsidRPr="00541C91">
        <w:rPr>
          <w:sz w:val="22"/>
        </w:rPr>
        <w:t xml:space="preserve">ŠVP  je zpracován v souladu s právními předpisy: novelou školského zákona č. 82/2015 Sb. a vyhláškou č. 27/2016 Sb., o vzdělávání žáků se speciálními vzdělávacími potřebami a žáků nadaných. </w:t>
      </w:r>
    </w:p>
    <w:p w:rsidR="00F32CF2" w:rsidRPr="007629C4" w:rsidRDefault="00F32CF2" w:rsidP="001B64F0">
      <w:pPr>
        <w:jc w:val="both"/>
        <w:rPr>
          <w:sz w:val="22"/>
        </w:rPr>
      </w:pPr>
    </w:p>
    <w:p w:rsidR="0056171E" w:rsidRPr="007629C4" w:rsidRDefault="0056171E" w:rsidP="001B64F0">
      <w:pPr>
        <w:jc w:val="both"/>
        <w:rPr>
          <w:sz w:val="22"/>
        </w:rPr>
      </w:pPr>
    </w:p>
    <w:p w:rsidR="00B523B5" w:rsidRPr="007629C4" w:rsidRDefault="0056171E" w:rsidP="00B523B5">
      <w:pPr>
        <w:jc w:val="both"/>
        <w:rPr>
          <w:sz w:val="22"/>
        </w:rPr>
      </w:pPr>
      <w:r w:rsidRPr="007629C4">
        <w:rPr>
          <w:sz w:val="22"/>
        </w:rPr>
        <w:t>Podpis ředitele školy</w:t>
      </w:r>
      <w:r w:rsidRPr="007629C4">
        <w:rPr>
          <w:sz w:val="22"/>
        </w:rPr>
        <w:tab/>
      </w:r>
      <w:r w:rsidRPr="007629C4">
        <w:rPr>
          <w:sz w:val="22"/>
        </w:rPr>
        <w:tab/>
      </w:r>
      <w:r w:rsidRPr="007629C4">
        <w:rPr>
          <w:sz w:val="22"/>
        </w:rPr>
        <w:tab/>
      </w:r>
      <w:r w:rsidRPr="007629C4">
        <w:rPr>
          <w:sz w:val="22"/>
        </w:rPr>
        <w:tab/>
      </w:r>
      <w:r w:rsidRPr="007629C4">
        <w:rPr>
          <w:sz w:val="22"/>
        </w:rPr>
        <w:tab/>
      </w:r>
      <w:r w:rsidRPr="007629C4">
        <w:rPr>
          <w:sz w:val="22"/>
        </w:rPr>
        <w:tab/>
      </w:r>
      <w:r w:rsidRPr="007629C4">
        <w:rPr>
          <w:sz w:val="22"/>
        </w:rPr>
        <w:tab/>
      </w:r>
      <w:r w:rsidRPr="007629C4">
        <w:rPr>
          <w:sz w:val="22"/>
        </w:rPr>
        <w:tab/>
        <w:t>Razítko školy</w:t>
      </w:r>
    </w:p>
    <w:p w:rsidR="00B523B5" w:rsidRDefault="00B523B5" w:rsidP="00B523B5">
      <w:pPr>
        <w:jc w:val="both"/>
      </w:pPr>
    </w:p>
    <w:p w:rsidR="00027BF5" w:rsidRDefault="00027BF5" w:rsidP="00B523B5">
      <w:pPr>
        <w:jc w:val="both"/>
      </w:pPr>
    </w:p>
    <w:p w:rsidR="007629C4" w:rsidRDefault="007629C4" w:rsidP="00B523B5">
      <w:pPr>
        <w:jc w:val="both"/>
      </w:pPr>
    </w:p>
    <w:p w:rsidR="006433BF" w:rsidRDefault="006433BF" w:rsidP="00B523B5">
      <w:pPr>
        <w:jc w:val="both"/>
      </w:pPr>
    </w:p>
    <w:p w:rsidR="004C4B73" w:rsidRDefault="004C4B73" w:rsidP="00B523B5">
      <w:pPr>
        <w:jc w:val="both"/>
      </w:pPr>
    </w:p>
    <w:p w:rsidR="0056171E" w:rsidRPr="004C4B73" w:rsidRDefault="0056171E" w:rsidP="001B64F0">
      <w:pPr>
        <w:spacing w:line="360" w:lineRule="auto"/>
        <w:rPr>
          <w:b/>
          <w:szCs w:val="24"/>
        </w:rPr>
      </w:pPr>
      <w:r w:rsidRPr="004C4B73">
        <w:rPr>
          <w:b/>
          <w:szCs w:val="24"/>
        </w:rPr>
        <w:lastRenderedPageBreak/>
        <w:t>MOTTO:</w:t>
      </w:r>
    </w:p>
    <w:p w:rsidR="001B64F0" w:rsidRPr="004C4B73" w:rsidRDefault="0056171E" w:rsidP="001B64F0">
      <w:pPr>
        <w:spacing w:line="360" w:lineRule="auto"/>
        <w:jc w:val="both"/>
        <w:rPr>
          <w:szCs w:val="24"/>
        </w:rPr>
      </w:pPr>
      <w:r w:rsidRPr="004C4B73">
        <w:rPr>
          <w:szCs w:val="24"/>
        </w:rPr>
        <w:t xml:space="preserve">„Proto budiž všem učitelům zlatým pravidlem, aby všechno bylo předváděno všem smyslům, kolika možno. Totiž věci viditelné zraku, slyšitelné sluchu, vonné čichu, </w:t>
      </w:r>
      <w:proofErr w:type="spellStart"/>
      <w:r w:rsidRPr="004C4B73">
        <w:rPr>
          <w:szCs w:val="24"/>
        </w:rPr>
        <w:t>chutnatelné</w:t>
      </w:r>
      <w:proofErr w:type="spellEnd"/>
      <w:r w:rsidRPr="004C4B73">
        <w:rPr>
          <w:szCs w:val="24"/>
        </w:rPr>
        <w:t xml:space="preserve"> chuti a hmatatelné hmatu; a může-li být něco vnímáno více smysly</w:t>
      </w:r>
      <w:r w:rsidR="001B64F0" w:rsidRPr="004C4B73">
        <w:rPr>
          <w:szCs w:val="24"/>
        </w:rPr>
        <w:t>, budiž to předváděno více smyslům.“</w:t>
      </w:r>
    </w:p>
    <w:p w:rsidR="0056171E" w:rsidRPr="004C4B73" w:rsidRDefault="001B64F0" w:rsidP="001B64F0">
      <w:pPr>
        <w:spacing w:line="360" w:lineRule="auto"/>
        <w:jc w:val="both"/>
        <w:rPr>
          <w:szCs w:val="24"/>
        </w:rPr>
      </w:pPr>
      <w:r w:rsidRPr="004C4B73">
        <w:rPr>
          <w:szCs w:val="24"/>
        </w:rPr>
        <w:tab/>
      </w:r>
      <w:r w:rsidRPr="004C4B73">
        <w:rPr>
          <w:szCs w:val="24"/>
        </w:rPr>
        <w:tab/>
      </w:r>
      <w:r w:rsidRPr="004C4B73">
        <w:rPr>
          <w:szCs w:val="24"/>
        </w:rPr>
        <w:tab/>
      </w:r>
      <w:r w:rsidRPr="004C4B73">
        <w:rPr>
          <w:szCs w:val="24"/>
        </w:rPr>
        <w:tab/>
      </w:r>
      <w:r w:rsidR="004C4B73">
        <w:rPr>
          <w:szCs w:val="24"/>
        </w:rPr>
        <w:tab/>
      </w:r>
      <w:r w:rsidR="004C4B73">
        <w:rPr>
          <w:szCs w:val="24"/>
        </w:rPr>
        <w:tab/>
      </w:r>
      <w:r w:rsidR="004C4B73">
        <w:rPr>
          <w:szCs w:val="24"/>
        </w:rPr>
        <w:tab/>
      </w:r>
      <w:r w:rsidRPr="004C4B73">
        <w:rPr>
          <w:szCs w:val="24"/>
        </w:rPr>
        <w:t>Jan Amos Komenský, Velká didaktika</w:t>
      </w:r>
      <w:r w:rsidR="0056171E" w:rsidRPr="004C4B73">
        <w:rPr>
          <w:szCs w:val="24"/>
        </w:rPr>
        <w:t xml:space="preserve"> </w:t>
      </w:r>
    </w:p>
    <w:p w:rsidR="00C436E0" w:rsidRPr="001B64F0" w:rsidRDefault="00C436E0" w:rsidP="001B64F0">
      <w:pPr>
        <w:spacing w:line="360" w:lineRule="auto"/>
        <w:rPr>
          <w:sz w:val="40"/>
          <w:szCs w:val="40"/>
        </w:rPr>
      </w:pPr>
    </w:p>
    <w:p w:rsidR="00C436E0" w:rsidRDefault="00C436E0" w:rsidP="00C436E0"/>
    <w:p w:rsidR="00C436E0" w:rsidRPr="00C436E0" w:rsidRDefault="00C436E0" w:rsidP="00C436E0"/>
    <w:p w:rsidR="00C436E0" w:rsidRDefault="00C436E0" w:rsidP="00C436E0"/>
    <w:p w:rsidR="001B64F0" w:rsidRDefault="001B64F0" w:rsidP="00C436E0"/>
    <w:p w:rsidR="001B64F0" w:rsidRDefault="001B64F0" w:rsidP="00C436E0"/>
    <w:p w:rsidR="001B64F0" w:rsidRDefault="001B64F0" w:rsidP="00C436E0"/>
    <w:p w:rsidR="001B64F0" w:rsidRDefault="001B64F0" w:rsidP="00C436E0"/>
    <w:p w:rsidR="001B64F0" w:rsidRDefault="001B64F0" w:rsidP="00C436E0"/>
    <w:p w:rsidR="001B64F0" w:rsidRDefault="001B64F0" w:rsidP="00C436E0"/>
    <w:p w:rsidR="001B64F0" w:rsidRDefault="001B64F0" w:rsidP="00C436E0"/>
    <w:p w:rsidR="001B64F0" w:rsidRDefault="001B64F0">
      <w:r>
        <w:br w:type="page"/>
      </w:r>
    </w:p>
    <w:p w:rsidR="00B523B5" w:rsidRDefault="001B64F0" w:rsidP="00B523B5">
      <w:pPr>
        <w:pStyle w:val="Nadpis1"/>
        <w:spacing w:line="360" w:lineRule="auto"/>
      </w:pPr>
      <w:bookmarkStart w:id="1" w:name="_Toc107243311"/>
      <w:r>
        <w:lastRenderedPageBreak/>
        <w:t>Charakteristika školy</w:t>
      </w:r>
      <w:bookmarkEnd w:id="1"/>
    </w:p>
    <w:p w:rsidR="00B523B5" w:rsidRDefault="00E31A19" w:rsidP="00680261">
      <w:pPr>
        <w:pStyle w:val="Nadpis2"/>
        <w:spacing w:line="360" w:lineRule="auto"/>
      </w:pPr>
      <w:bookmarkStart w:id="2" w:name="_Toc107243312"/>
      <w:r>
        <w:t>Úplnost a velikost</w:t>
      </w:r>
      <w:r w:rsidR="00B523B5">
        <w:t xml:space="preserve"> školy</w:t>
      </w:r>
      <w:bookmarkEnd w:id="2"/>
    </w:p>
    <w:p w:rsidR="00680261" w:rsidRPr="00A875A8" w:rsidRDefault="00896EFF" w:rsidP="00680261">
      <w:pPr>
        <w:spacing w:line="360" w:lineRule="auto"/>
        <w:rPr>
          <w:sz w:val="22"/>
        </w:rPr>
      </w:pPr>
      <w:r w:rsidRPr="00A875A8">
        <w:rPr>
          <w:sz w:val="22"/>
        </w:rPr>
        <w:t>Základní škola Černčice je malotřídní vesnickou školou s 1. – 5</w:t>
      </w:r>
      <w:r w:rsidR="0011125C">
        <w:rPr>
          <w:sz w:val="22"/>
        </w:rPr>
        <w:t xml:space="preserve">. ročníkem. Kapacita školy je </w:t>
      </w:r>
      <w:r w:rsidR="00C97BA7">
        <w:rPr>
          <w:sz w:val="22"/>
        </w:rPr>
        <w:t>45</w:t>
      </w:r>
      <w:r w:rsidRPr="00A875A8">
        <w:rPr>
          <w:sz w:val="22"/>
        </w:rPr>
        <w:t xml:space="preserve"> žáků.</w:t>
      </w:r>
      <w:r w:rsidR="00680261" w:rsidRPr="00A875A8">
        <w:rPr>
          <w:sz w:val="22"/>
        </w:rPr>
        <w:t xml:space="preserve"> Naši školu navštěvují místní žáci, ale i žáci s okolních vesnic.</w:t>
      </w:r>
    </w:p>
    <w:p w:rsidR="00336EEA" w:rsidRPr="00336EEA" w:rsidRDefault="00336EEA" w:rsidP="00336EEA">
      <w:pPr>
        <w:rPr>
          <w:sz w:val="22"/>
          <w:u w:val="single"/>
        </w:rPr>
      </w:pPr>
      <w:r w:rsidRPr="00336EEA">
        <w:rPr>
          <w:sz w:val="22"/>
          <w:u w:val="single"/>
        </w:rPr>
        <w:t>Prostorové a materiální podmínky:</w:t>
      </w:r>
    </w:p>
    <w:p w:rsidR="00316DB6" w:rsidRDefault="00680261" w:rsidP="0099231E">
      <w:pPr>
        <w:spacing w:line="360" w:lineRule="auto"/>
        <w:jc w:val="both"/>
        <w:rPr>
          <w:sz w:val="22"/>
        </w:rPr>
      </w:pPr>
      <w:r w:rsidRPr="00A875A8">
        <w:rPr>
          <w:sz w:val="22"/>
        </w:rPr>
        <w:t xml:space="preserve">Škola je jednopatrová rozlehlá budova. V přízemí </w:t>
      </w:r>
      <w:r w:rsidR="00C97BA7">
        <w:rPr>
          <w:sz w:val="22"/>
        </w:rPr>
        <w:t xml:space="preserve">je I. třída, </w:t>
      </w:r>
      <w:r w:rsidR="00251967">
        <w:rPr>
          <w:sz w:val="22"/>
        </w:rPr>
        <w:t>v loňském roce</w:t>
      </w:r>
      <w:r w:rsidR="00C97BA7">
        <w:rPr>
          <w:sz w:val="22"/>
        </w:rPr>
        <w:t xml:space="preserve"> byla z </w:t>
      </w:r>
      <w:r w:rsidRPr="00A875A8">
        <w:rPr>
          <w:sz w:val="22"/>
        </w:rPr>
        <w:t>prostor</w:t>
      </w:r>
      <w:r w:rsidR="00C97BA7">
        <w:rPr>
          <w:sz w:val="22"/>
        </w:rPr>
        <w:t>u pro školní družiny a jídelny vybudována I</w:t>
      </w:r>
      <w:r w:rsidR="00251967">
        <w:rPr>
          <w:sz w:val="22"/>
        </w:rPr>
        <w:t>II.</w:t>
      </w:r>
      <w:r w:rsidR="00C97BA7">
        <w:rPr>
          <w:sz w:val="22"/>
        </w:rPr>
        <w:t xml:space="preserve"> třída, která je po vyučování upravena na jídelnu. </w:t>
      </w:r>
      <w:r w:rsidR="009E1A1D">
        <w:rPr>
          <w:sz w:val="22"/>
        </w:rPr>
        <w:t>Prostory pro společné stravování jsou náležitě vybavené a respektují hygienické normy a věkové zvláštnosti žáků.</w:t>
      </w:r>
      <w:r w:rsidR="00541C91">
        <w:rPr>
          <w:sz w:val="22"/>
        </w:rPr>
        <w:t xml:space="preserve"> </w:t>
      </w:r>
      <w:r w:rsidR="00C97BA7">
        <w:rPr>
          <w:sz w:val="22"/>
        </w:rPr>
        <w:t xml:space="preserve">V odpoledních hodinách </w:t>
      </w:r>
      <w:r w:rsidR="00541C91">
        <w:rPr>
          <w:sz w:val="22"/>
        </w:rPr>
        <w:t>tato místnost</w:t>
      </w:r>
      <w:r w:rsidR="00C97BA7">
        <w:rPr>
          <w:sz w:val="22"/>
        </w:rPr>
        <w:t xml:space="preserve"> slouží pro potřebu školní družiny</w:t>
      </w:r>
      <w:r w:rsidRPr="00A875A8">
        <w:rPr>
          <w:sz w:val="22"/>
        </w:rPr>
        <w:t>. V přízemí je</w:t>
      </w:r>
      <w:r w:rsidR="0011125C">
        <w:rPr>
          <w:sz w:val="22"/>
        </w:rPr>
        <w:t xml:space="preserve"> vestibul a</w:t>
      </w:r>
      <w:r w:rsidRPr="00A875A8">
        <w:rPr>
          <w:sz w:val="22"/>
        </w:rPr>
        <w:t xml:space="preserve"> </w:t>
      </w:r>
      <w:r w:rsidR="00E13133">
        <w:rPr>
          <w:sz w:val="22"/>
        </w:rPr>
        <w:t>chodba, které</w:t>
      </w:r>
      <w:r w:rsidR="0011125C">
        <w:rPr>
          <w:sz w:val="22"/>
        </w:rPr>
        <w:t xml:space="preserve"> jsou částečně využívány jako šatny</w:t>
      </w:r>
      <w:r w:rsidRPr="00A875A8">
        <w:rPr>
          <w:sz w:val="22"/>
        </w:rPr>
        <w:t xml:space="preserve">, </w:t>
      </w:r>
      <w:r w:rsidR="00E13133">
        <w:rPr>
          <w:sz w:val="22"/>
        </w:rPr>
        <w:t xml:space="preserve">nově rekonstruované </w:t>
      </w:r>
      <w:r w:rsidRPr="00A875A8">
        <w:rPr>
          <w:sz w:val="22"/>
        </w:rPr>
        <w:t>WC pro chlapce i dívky odpovídající hygienickým normám</w:t>
      </w:r>
      <w:r w:rsidR="00E13133">
        <w:rPr>
          <w:sz w:val="22"/>
        </w:rPr>
        <w:t>, kabinet</w:t>
      </w:r>
      <w:r w:rsidRPr="00A875A8">
        <w:rPr>
          <w:sz w:val="22"/>
        </w:rPr>
        <w:t>. Po prostorném schodišti vystoupíme do 1. patra, kde je II. třída,</w:t>
      </w:r>
      <w:r w:rsidR="00C97BA7">
        <w:rPr>
          <w:sz w:val="22"/>
        </w:rPr>
        <w:t xml:space="preserve"> </w:t>
      </w:r>
      <w:r w:rsidR="00836A86">
        <w:rPr>
          <w:sz w:val="22"/>
        </w:rPr>
        <w:t>která slouží v odpoledních hodinách pro druhé oddělení školní družiny. C</w:t>
      </w:r>
      <w:r w:rsidRPr="00A875A8">
        <w:rPr>
          <w:sz w:val="22"/>
        </w:rPr>
        <w:t>hodba s</w:t>
      </w:r>
      <w:r w:rsidR="00836A86">
        <w:rPr>
          <w:sz w:val="22"/>
        </w:rPr>
        <w:t> kobercem slouží jako herna</w:t>
      </w:r>
      <w:r w:rsidR="009E1A1D">
        <w:rPr>
          <w:sz w:val="22"/>
        </w:rPr>
        <w:t xml:space="preserve"> pro aktivní i pasivní relaxaci o přestávkách, při vyučování i pro školní družinu. </w:t>
      </w:r>
      <w:r w:rsidR="00836A86">
        <w:rPr>
          <w:sz w:val="22"/>
        </w:rPr>
        <w:t xml:space="preserve">Žáci se zde </w:t>
      </w:r>
      <w:r w:rsidRPr="00A875A8">
        <w:rPr>
          <w:sz w:val="22"/>
        </w:rPr>
        <w:t>m</w:t>
      </w:r>
      <w:r w:rsidR="00836A86">
        <w:rPr>
          <w:sz w:val="22"/>
        </w:rPr>
        <w:t>ůžou převléknout na tělesnou výchovu, uložit výtvarné potřeby.</w:t>
      </w:r>
      <w:r w:rsidRPr="00A875A8">
        <w:rPr>
          <w:sz w:val="22"/>
        </w:rPr>
        <w:t xml:space="preserve"> </w:t>
      </w:r>
      <w:r w:rsidR="00E13133">
        <w:rPr>
          <w:sz w:val="22"/>
        </w:rPr>
        <w:t xml:space="preserve">Rekonstruované </w:t>
      </w:r>
      <w:r w:rsidRPr="00A875A8">
        <w:rPr>
          <w:sz w:val="22"/>
        </w:rPr>
        <w:t>WC</w:t>
      </w:r>
      <w:r w:rsidR="006433BF">
        <w:rPr>
          <w:sz w:val="22"/>
        </w:rPr>
        <w:t xml:space="preserve"> chlapecké a dívčí opět odpovídají</w:t>
      </w:r>
      <w:r w:rsidRPr="00A875A8">
        <w:rPr>
          <w:sz w:val="22"/>
        </w:rPr>
        <w:t xml:space="preserve"> hygienickým normám. </w:t>
      </w:r>
      <w:r w:rsidR="00316DB6">
        <w:rPr>
          <w:sz w:val="22"/>
        </w:rPr>
        <w:t>Kmenové učebny jsou vybavené víceúčelovým a funkčním zařízením, digitální technikou a připojením k internetu</w:t>
      </w:r>
      <w:r w:rsidRPr="00A875A8">
        <w:rPr>
          <w:sz w:val="22"/>
        </w:rPr>
        <w:t xml:space="preserve"> Třídy js</w:t>
      </w:r>
      <w:r w:rsidR="00251967">
        <w:rPr>
          <w:sz w:val="22"/>
        </w:rPr>
        <w:t xml:space="preserve">ou prostorné, prosvětlené. </w:t>
      </w:r>
      <w:r w:rsidR="006433BF">
        <w:rPr>
          <w:sz w:val="22"/>
        </w:rPr>
        <w:t xml:space="preserve">Na podzim r. 2013 </w:t>
      </w:r>
      <w:r w:rsidR="00E13133">
        <w:rPr>
          <w:sz w:val="22"/>
        </w:rPr>
        <w:t>byla</w:t>
      </w:r>
      <w:r w:rsidR="0099231E" w:rsidRPr="00A875A8">
        <w:rPr>
          <w:sz w:val="22"/>
        </w:rPr>
        <w:t xml:space="preserve"> škola kompletně vybavena nový</w:t>
      </w:r>
      <w:r w:rsidR="00836A86">
        <w:rPr>
          <w:sz w:val="22"/>
        </w:rPr>
        <w:t>mi lavicemi, židlemi a nábytkem, v roce 2019 byla novým nábytkem vybavena nově vzniklá třída.</w:t>
      </w:r>
      <w:r w:rsidR="0099231E" w:rsidRPr="00A875A8">
        <w:rPr>
          <w:sz w:val="22"/>
        </w:rPr>
        <w:t xml:space="preserve"> Okna </w:t>
      </w:r>
      <w:r w:rsidRPr="00A875A8">
        <w:rPr>
          <w:sz w:val="22"/>
        </w:rPr>
        <w:t>jsou zastíněná žaluziemi. Škola má světlé, čisté a estetické prostory vkusně vyzdobené žákovskými pracemi.</w:t>
      </w:r>
      <w:r w:rsidR="0099231E" w:rsidRPr="00A875A8">
        <w:rPr>
          <w:sz w:val="22"/>
        </w:rPr>
        <w:t xml:space="preserve"> </w:t>
      </w:r>
      <w:r w:rsidR="00316DB6">
        <w:rPr>
          <w:sz w:val="22"/>
        </w:rPr>
        <w:t>Prostorové uspořádání třídy a pracovního místa respektují nároky i na žáky se speciálními vzdělávacími potřebami.</w:t>
      </w:r>
    </w:p>
    <w:p w:rsidR="00316DB6" w:rsidRDefault="00316DB6" w:rsidP="0099231E">
      <w:pPr>
        <w:spacing w:line="360" w:lineRule="auto"/>
        <w:jc w:val="both"/>
        <w:rPr>
          <w:sz w:val="22"/>
        </w:rPr>
      </w:pPr>
      <w:r>
        <w:rPr>
          <w:sz w:val="22"/>
        </w:rPr>
        <w:t>Ředitelna (kabinet)</w:t>
      </w:r>
      <w:r w:rsidR="0099231E" w:rsidRPr="00A875A8">
        <w:rPr>
          <w:sz w:val="22"/>
        </w:rPr>
        <w:t xml:space="preserve"> </w:t>
      </w:r>
      <w:r w:rsidR="009E1A1D">
        <w:rPr>
          <w:sz w:val="22"/>
        </w:rPr>
        <w:t>je propojena</w:t>
      </w:r>
      <w:r w:rsidR="0099231E" w:rsidRPr="00A875A8">
        <w:rPr>
          <w:sz w:val="22"/>
        </w:rPr>
        <w:t xml:space="preserve"> počítačovou sítí s připojením na internet, je možné využívat zabezpečené bezdrátové </w:t>
      </w:r>
      <w:proofErr w:type="spellStart"/>
      <w:r w:rsidR="0099231E" w:rsidRPr="00A875A8">
        <w:rPr>
          <w:sz w:val="22"/>
        </w:rPr>
        <w:t>WiFi</w:t>
      </w:r>
      <w:proofErr w:type="spellEnd"/>
      <w:r w:rsidR="0099231E" w:rsidRPr="00A875A8">
        <w:rPr>
          <w:sz w:val="22"/>
        </w:rPr>
        <w:t>. V kabinetě maj</w:t>
      </w:r>
      <w:r w:rsidR="00E20824">
        <w:rPr>
          <w:sz w:val="22"/>
        </w:rPr>
        <w:t xml:space="preserve">í vyučující k dispozici </w:t>
      </w:r>
      <w:r>
        <w:rPr>
          <w:sz w:val="22"/>
        </w:rPr>
        <w:t>kopírovací stroje,</w:t>
      </w:r>
      <w:r w:rsidR="0099231E" w:rsidRPr="00A875A8">
        <w:rPr>
          <w:sz w:val="22"/>
        </w:rPr>
        <w:t xml:space="preserve"> tiskárny</w:t>
      </w:r>
      <w:r>
        <w:rPr>
          <w:sz w:val="22"/>
        </w:rPr>
        <w:t xml:space="preserve"> a další digitální techniku</w:t>
      </w:r>
      <w:r w:rsidR="0099231E" w:rsidRPr="00A875A8">
        <w:rPr>
          <w:sz w:val="22"/>
        </w:rPr>
        <w:t>.</w:t>
      </w:r>
    </w:p>
    <w:p w:rsidR="00680261" w:rsidRPr="00A875A8" w:rsidRDefault="00680261" w:rsidP="00680261">
      <w:pPr>
        <w:spacing w:line="360" w:lineRule="auto"/>
        <w:jc w:val="both"/>
        <w:rPr>
          <w:sz w:val="22"/>
        </w:rPr>
      </w:pPr>
      <w:r w:rsidRPr="00A875A8">
        <w:rPr>
          <w:sz w:val="22"/>
        </w:rPr>
        <w:t>K pohybovým aktivitám žáci využívají obecní tělocvičnu s basketbalovými koši, tělocvičným nářadím (žíněnky, švédská bedna, koza, lavičky, žebřiny, tyčemi a lanem na šplh), vzdálenou 500 m od školy, hřiště přilehlé k tělocvičně a školní zahradu s  průlezkami</w:t>
      </w:r>
      <w:r w:rsidR="0011125C">
        <w:rPr>
          <w:sz w:val="22"/>
        </w:rPr>
        <w:t>, trampolínou a pergolou,</w:t>
      </w:r>
      <w:r w:rsidR="00D449AD">
        <w:rPr>
          <w:sz w:val="22"/>
        </w:rPr>
        <w:t xml:space="preserve"> </w:t>
      </w:r>
      <w:r w:rsidR="0011125C">
        <w:rPr>
          <w:sz w:val="22"/>
        </w:rPr>
        <w:t>která s</w:t>
      </w:r>
      <w:r w:rsidR="00D449AD">
        <w:rPr>
          <w:sz w:val="22"/>
        </w:rPr>
        <w:t>l</w:t>
      </w:r>
      <w:r w:rsidR="0011125C">
        <w:rPr>
          <w:sz w:val="22"/>
        </w:rPr>
        <w:t>ouží jako letní třída</w:t>
      </w:r>
      <w:r w:rsidRPr="00A875A8">
        <w:rPr>
          <w:sz w:val="22"/>
        </w:rPr>
        <w:t>.</w:t>
      </w:r>
    </w:p>
    <w:p w:rsidR="00680261" w:rsidRPr="00A875A8" w:rsidRDefault="00680261" w:rsidP="00680261">
      <w:pPr>
        <w:spacing w:line="360" w:lineRule="auto"/>
        <w:jc w:val="both"/>
        <w:rPr>
          <w:sz w:val="22"/>
        </w:rPr>
      </w:pPr>
      <w:r w:rsidRPr="00A875A8">
        <w:rPr>
          <w:sz w:val="22"/>
        </w:rPr>
        <w:t xml:space="preserve">V době volna a přestávek žáci mohou využívat všech prostor školy. V příznivém počasí i školní zahradu </w:t>
      </w:r>
      <w:r w:rsidR="00E20824">
        <w:rPr>
          <w:sz w:val="22"/>
        </w:rPr>
        <w:t xml:space="preserve">- </w:t>
      </w:r>
      <w:r w:rsidRPr="00A875A8">
        <w:rPr>
          <w:sz w:val="22"/>
        </w:rPr>
        <w:t>vždy za dozoru vyučujících.</w:t>
      </w:r>
    </w:p>
    <w:p w:rsidR="00336EEA" w:rsidRPr="00336EEA" w:rsidRDefault="009E1A1D" w:rsidP="00336EEA">
      <w:pPr>
        <w:spacing w:line="360" w:lineRule="auto"/>
        <w:jc w:val="both"/>
        <w:rPr>
          <w:sz w:val="22"/>
          <w:u w:val="single"/>
        </w:rPr>
      </w:pPr>
      <w:r>
        <w:rPr>
          <w:sz w:val="22"/>
        </w:rPr>
        <w:t>Učebnice, didaktické pomůcky a další potřeby umožňují efektivní vyučování, podporují aktivitu a tvořivost žáků.</w:t>
      </w:r>
      <w:r w:rsidR="00336EEA">
        <w:rPr>
          <w:sz w:val="22"/>
        </w:rPr>
        <w:t xml:space="preserve"> Škola je také vybavena speciálními učebnicemi, kompenzačními a jinými pomůckami, které jsou nezbytné pro vzdělávání žáků se speciálními vzdělávacími potřebami, žáků nadaných a </w:t>
      </w:r>
      <w:r w:rsidR="00336EEA" w:rsidRPr="00336EEA">
        <w:rPr>
          <w:sz w:val="22"/>
        </w:rPr>
        <w:t>mimořádně nadaných.</w:t>
      </w:r>
      <w:r w:rsidR="00336EEA" w:rsidRPr="00336EEA">
        <w:rPr>
          <w:sz w:val="22"/>
          <w:u w:val="single"/>
        </w:rPr>
        <w:t xml:space="preserve"> </w:t>
      </w:r>
    </w:p>
    <w:p w:rsidR="00336EEA" w:rsidRDefault="00336EEA" w:rsidP="00541C91">
      <w:pPr>
        <w:jc w:val="both"/>
        <w:rPr>
          <w:sz w:val="22"/>
          <w:u w:val="single"/>
        </w:rPr>
      </w:pPr>
      <w:r w:rsidRPr="00336EEA">
        <w:rPr>
          <w:sz w:val="22"/>
          <w:u w:val="single"/>
        </w:rPr>
        <w:lastRenderedPageBreak/>
        <w:t>Podmínky pro hygienické a bezpečné vzdělávání a život školy:</w:t>
      </w:r>
    </w:p>
    <w:p w:rsidR="00E31A19" w:rsidRDefault="0009411D" w:rsidP="00541C91">
      <w:pPr>
        <w:autoSpaceDE w:val="0"/>
        <w:autoSpaceDN w:val="0"/>
        <w:adjustRightInd w:val="0"/>
        <w:spacing w:after="0"/>
        <w:jc w:val="both"/>
        <w:rPr>
          <w:rFonts w:eastAsia="TimesNewRomanPSMT" w:cs="Times New Roman"/>
          <w:sz w:val="22"/>
        </w:rPr>
      </w:pPr>
      <w:r>
        <w:rPr>
          <w:rFonts w:eastAsia="TimesNewRomanPSMT" w:cs="Times New Roman"/>
          <w:sz w:val="22"/>
        </w:rPr>
        <w:t xml:space="preserve">Pracovní </w:t>
      </w:r>
      <w:r w:rsidRPr="0009411D">
        <w:rPr>
          <w:rFonts w:eastAsia="TimesNewRomanPSMT" w:cs="Times New Roman"/>
          <w:sz w:val="22"/>
        </w:rPr>
        <w:t>a odpočinkov</w:t>
      </w:r>
      <w:r>
        <w:rPr>
          <w:rFonts w:eastAsia="TimesNewRomanPSMT" w:cs="Times New Roman"/>
          <w:sz w:val="22"/>
        </w:rPr>
        <w:t>ý</w:t>
      </w:r>
      <w:r w:rsidRPr="0009411D">
        <w:rPr>
          <w:rFonts w:eastAsia="TimesNewRomanPSMT" w:cs="Times New Roman"/>
          <w:sz w:val="22"/>
        </w:rPr>
        <w:t xml:space="preserve"> režimu žáků a učitelů </w:t>
      </w:r>
      <w:r>
        <w:rPr>
          <w:rFonts w:eastAsia="TimesNewRomanPSMT" w:cs="Times New Roman"/>
          <w:sz w:val="22"/>
        </w:rPr>
        <w:t xml:space="preserve">je vhodně strukturován </w:t>
      </w:r>
      <w:r w:rsidRPr="0009411D">
        <w:rPr>
          <w:rFonts w:eastAsia="TimesNewRomanPSMT" w:cs="Times New Roman"/>
          <w:sz w:val="22"/>
        </w:rPr>
        <w:t>s dostatkem relaxace</w:t>
      </w:r>
      <w:r>
        <w:rPr>
          <w:rFonts w:eastAsia="TimesNewRomanPSMT" w:cs="Times New Roman"/>
          <w:sz w:val="22"/>
        </w:rPr>
        <w:t xml:space="preserve"> </w:t>
      </w:r>
      <w:r w:rsidRPr="0009411D">
        <w:rPr>
          <w:rFonts w:eastAsia="TimesNewRomanPSMT" w:cs="Times New Roman"/>
          <w:sz w:val="22"/>
        </w:rPr>
        <w:t>a aktivní</w:t>
      </w:r>
      <w:r>
        <w:rPr>
          <w:rFonts w:eastAsia="TimesNewRomanPSMT" w:cs="Times New Roman"/>
          <w:sz w:val="22"/>
        </w:rPr>
        <w:t>ho pohybu. R</w:t>
      </w:r>
      <w:r w:rsidRPr="0009411D">
        <w:rPr>
          <w:rFonts w:eastAsia="TimesNewRomanPSMT" w:cs="Times New Roman"/>
          <w:sz w:val="22"/>
        </w:rPr>
        <w:t>ežim vyučování respektuj</w:t>
      </w:r>
      <w:r>
        <w:rPr>
          <w:rFonts w:eastAsia="TimesNewRomanPSMT" w:cs="Times New Roman"/>
          <w:sz w:val="22"/>
        </w:rPr>
        <w:t>e</w:t>
      </w:r>
      <w:r w:rsidRPr="0009411D">
        <w:rPr>
          <w:rFonts w:eastAsia="TimesNewRomanPSMT" w:cs="Times New Roman"/>
          <w:sz w:val="22"/>
        </w:rPr>
        <w:t xml:space="preserve"> hygienu učení a věk žáků</w:t>
      </w:r>
      <w:r>
        <w:rPr>
          <w:rFonts w:eastAsia="TimesNewRomanPSMT" w:cs="Times New Roman"/>
          <w:sz w:val="22"/>
        </w:rPr>
        <w:t xml:space="preserve">. Ve škole je zaveden </w:t>
      </w:r>
      <w:r w:rsidRPr="0009411D">
        <w:rPr>
          <w:rFonts w:eastAsia="TimesNewRomanPSMT" w:cs="Times New Roman"/>
          <w:sz w:val="22"/>
        </w:rPr>
        <w:t>stravovací a pitný režim (podle věkových a individuálních potřeb žáků</w:t>
      </w:r>
      <w:r>
        <w:rPr>
          <w:rFonts w:eastAsia="TimesNewRomanPSMT" w:cs="Times New Roman"/>
          <w:sz w:val="22"/>
        </w:rPr>
        <w:t>). P</w:t>
      </w:r>
      <w:r w:rsidRPr="0009411D">
        <w:rPr>
          <w:rFonts w:eastAsia="TimesNewRomanPSMT" w:cs="Times New Roman"/>
          <w:sz w:val="22"/>
        </w:rPr>
        <w:t xml:space="preserve">rostředí učeben a ostatních prostorů školy </w:t>
      </w:r>
      <w:r>
        <w:rPr>
          <w:rFonts w:eastAsia="TimesNewRomanPSMT" w:cs="Times New Roman"/>
          <w:sz w:val="22"/>
        </w:rPr>
        <w:t xml:space="preserve">je </w:t>
      </w:r>
      <w:r w:rsidRPr="0009411D">
        <w:rPr>
          <w:rFonts w:eastAsia="TimesNewRomanPSMT" w:cs="Times New Roman"/>
          <w:sz w:val="22"/>
        </w:rPr>
        <w:t>podle platných norem (odpovídající světlo,</w:t>
      </w:r>
      <w:r>
        <w:rPr>
          <w:rFonts w:eastAsia="TimesNewRomanPSMT" w:cs="Times New Roman"/>
          <w:sz w:val="22"/>
        </w:rPr>
        <w:t xml:space="preserve"> </w:t>
      </w:r>
      <w:r w:rsidRPr="0009411D">
        <w:rPr>
          <w:rFonts w:eastAsia="TimesNewRomanPSMT" w:cs="Times New Roman"/>
          <w:sz w:val="22"/>
        </w:rPr>
        <w:t>teplo, bezhlučnost, čistota, větrání, velikost sedacího a pracovního nábytku, hygienické vybavení</w:t>
      </w:r>
      <w:r>
        <w:rPr>
          <w:rFonts w:eastAsia="TimesNewRomanPSMT" w:cs="Times New Roman"/>
          <w:sz w:val="22"/>
        </w:rPr>
        <w:t xml:space="preserve"> </w:t>
      </w:r>
      <w:r w:rsidRPr="0009411D">
        <w:rPr>
          <w:rFonts w:eastAsia="TimesNewRomanPSMT" w:cs="Times New Roman"/>
          <w:sz w:val="22"/>
        </w:rPr>
        <w:t>prostorů</w:t>
      </w:r>
      <w:r>
        <w:rPr>
          <w:rFonts w:eastAsia="TimesNewRomanPSMT" w:cs="Times New Roman"/>
          <w:sz w:val="22"/>
        </w:rPr>
        <w:t xml:space="preserve">). V budově i v celém areálu je </w:t>
      </w:r>
      <w:r w:rsidRPr="0009411D">
        <w:rPr>
          <w:rFonts w:eastAsia="TimesNewRomanPSMT" w:cs="Times New Roman"/>
          <w:sz w:val="22"/>
        </w:rPr>
        <w:t>zákazu kouření, pití alkoholu a požívání jiných š</w:t>
      </w:r>
      <w:r>
        <w:rPr>
          <w:rFonts w:eastAsia="TimesNewRomanPSMT" w:cs="Times New Roman"/>
          <w:sz w:val="22"/>
        </w:rPr>
        <w:t>kodlivin. Žáky chráníme před úrazy.</w:t>
      </w:r>
      <w:r w:rsidR="00E31A19">
        <w:rPr>
          <w:rFonts w:eastAsia="TimesNewRomanPSMT" w:cs="Times New Roman"/>
          <w:sz w:val="22"/>
        </w:rPr>
        <w:t xml:space="preserve"> Používaná zařízení jsou bezpečná a pravidelně kontrolovaná.</w:t>
      </w:r>
      <w:r w:rsidR="00E31A19" w:rsidRPr="0009411D">
        <w:rPr>
          <w:rFonts w:eastAsia="Wingdings-Regular" w:cs="Times New Roman"/>
          <w:sz w:val="22"/>
        </w:rPr>
        <w:t xml:space="preserve"> </w:t>
      </w:r>
      <w:r w:rsidR="00E31A19">
        <w:rPr>
          <w:rFonts w:eastAsia="Wingdings-Regular" w:cs="Times New Roman"/>
          <w:sz w:val="22"/>
        </w:rPr>
        <w:t xml:space="preserve">Lékárnička je umístěna v prvním patře, přenosnou lékárničku mají vychovatelky ŠD. </w:t>
      </w:r>
      <w:r w:rsidR="00E31A19">
        <w:rPr>
          <w:rFonts w:eastAsia="TimesNewRomanPSMT" w:cs="Times New Roman"/>
          <w:sz w:val="22"/>
        </w:rPr>
        <w:t xml:space="preserve"> K</w:t>
      </w:r>
      <w:r w:rsidRPr="0009411D">
        <w:rPr>
          <w:rFonts w:eastAsia="TimesNewRomanPSMT" w:cs="Times New Roman"/>
          <w:sz w:val="22"/>
        </w:rPr>
        <w:t>ontakt</w:t>
      </w:r>
      <w:r w:rsidR="00E31A19">
        <w:rPr>
          <w:rFonts w:eastAsia="TimesNewRomanPSMT" w:cs="Times New Roman"/>
          <w:sz w:val="22"/>
        </w:rPr>
        <w:t>y</w:t>
      </w:r>
      <w:r w:rsidRPr="0009411D">
        <w:rPr>
          <w:rFonts w:eastAsia="TimesNewRomanPSMT" w:cs="Times New Roman"/>
          <w:sz w:val="22"/>
        </w:rPr>
        <w:t xml:space="preserve"> na lékaře či jiné speciální služby</w:t>
      </w:r>
      <w:r w:rsidR="00E31A19">
        <w:rPr>
          <w:rFonts w:eastAsia="TimesNewRomanPSMT" w:cs="Times New Roman"/>
          <w:sz w:val="22"/>
        </w:rPr>
        <w:t xml:space="preserve"> jsou v traumatologickém plánu, který je umístěn u lékárničky. Uč</w:t>
      </w:r>
      <w:r w:rsidR="00442121">
        <w:rPr>
          <w:rFonts w:eastAsia="TimesNewRomanPSMT" w:cs="Times New Roman"/>
          <w:sz w:val="22"/>
        </w:rPr>
        <w:t>itelé jsou pravidelně proškoleni</w:t>
      </w:r>
      <w:r w:rsidR="00E31A19">
        <w:rPr>
          <w:rFonts w:eastAsia="TimesNewRomanPSMT" w:cs="Times New Roman"/>
          <w:sz w:val="22"/>
        </w:rPr>
        <w:t xml:space="preserve"> v první pomoci.</w:t>
      </w:r>
    </w:p>
    <w:p w:rsidR="00E31A19" w:rsidRDefault="00E31A19" w:rsidP="00541C91">
      <w:pPr>
        <w:autoSpaceDE w:val="0"/>
        <w:autoSpaceDN w:val="0"/>
        <w:adjustRightInd w:val="0"/>
        <w:spacing w:after="0"/>
        <w:jc w:val="both"/>
        <w:rPr>
          <w:rFonts w:eastAsia="TimesNewRomanPSMT" w:cs="Times New Roman"/>
          <w:sz w:val="22"/>
        </w:rPr>
      </w:pPr>
    </w:p>
    <w:p w:rsidR="00E31A19" w:rsidRDefault="00E31A19" w:rsidP="00541C91">
      <w:pPr>
        <w:autoSpaceDE w:val="0"/>
        <w:autoSpaceDN w:val="0"/>
        <w:adjustRightInd w:val="0"/>
        <w:spacing w:after="0"/>
        <w:jc w:val="both"/>
        <w:rPr>
          <w:rFonts w:cs="Times New Roman"/>
          <w:bCs/>
          <w:sz w:val="22"/>
          <w:u w:val="single"/>
        </w:rPr>
      </w:pPr>
      <w:r w:rsidRPr="00E31A19">
        <w:rPr>
          <w:rFonts w:cs="Times New Roman"/>
          <w:bCs/>
          <w:sz w:val="22"/>
          <w:u w:val="single"/>
        </w:rPr>
        <w:t>Psychosociální podmínky:</w:t>
      </w:r>
    </w:p>
    <w:p w:rsidR="00E31A19" w:rsidRPr="00E31A19" w:rsidRDefault="00E31A19" w:rsidP="00541C91">
      <w:pPr>
        <w:autoSpaceDE w:val="0"/>
        <w:autoSpaceDN w:val="0"/>
        <w:adjustRightInd w:val="0"/>
        <w:spacing w:after="0"/>
        <w:jc w:val="both"/>
        <w:rPr>
          <w:rFonts w:cs="Times New Roman"/>
          <w:bCs/>
          <w:sz w:val="22"/>
          <w:u w:val="single"/>
        </w:rPr>
      </w:pPr>
    </w:p>
    <w:p w:rsidR="00E31A19" w:rsidRPr="00E31A19" w:rsidRDefault="00E31A19" w:rsidP="00541C91">
      <w:pPr>
        <w:autoSpaceDE w:val="0"/>
        <w:autoSpaceDN w:val="0"/>
        <w:adjustRightInd w:val="0"/>
        <w:spacing w:after="0"/>
        <w:jc w:val="both"/>
        <w:rPr>
          <w:rFonts w:eastAsia="TimesNewRomanPSMT" w:cs="Times New Roman"/>
          <w:sz w:val="22"/>
        </w:rPr>
      </w:pPr>
      <w:r>
        <w:rPr>
          <w:rFonts w:eastAsia="Wingdings-Regular" w:cs="Times New Roman"/>
          <w:sz w:val="22"/>
        </w:rPr>
        <w:t>Snažíme se vytvářet</w:t>
      </w:r>
      <w:r w:rsidRPr="00E31A19">
        <w:rPr>
          <w:rFonts w:eastAsia="TimesNewRomanPSMT" w:cs="Times New Roman"/>
          <w:sz w:val="22"/>
        </w:rPr>
        <w:t xml:space="preserve"> přátelské prostředí, podmí</w:t>
      </w:r>
      <w:r>
        <w:rPr>
          <w:rFonts w:eastAsia="TimesNewRomanPSMT" w:cs="Times New Roman"/>
          <w:sz w:val="22"/>
        </w:rPr>
        <w:t>nky</w:t>
      </w:r>
      <w:r w:rsidRPr="00E31A19">
        <w:rPr>
          <w:rFonts w:eastAsia="TimesNewRomanPSMT" w:cs="Times New Roman"/>
          <w:sz w:val="22"/>
        </w:rPr>
        <w:t xml:space="preserve"> pro zdravé učení a otevřené partnerství jak mezi žá</w:t>
      </w:r>
      <w:r>
        <w:rPr>
          <w:rFonts w:eastAsia="TimesNewRomanPSMT" w:cs="Times New Roman"/>
          <w:sz w:val="22"/>
        </w:rPr>
        <w:t xml:space="preserve">ky </w:t>
      </w:r>
      <w:r w:rsidRPr="00E31A19">
        <w:rPr>
          <w:rFonts w:cs="Times New Roman"/>
          <w:sz w:val="22"/>
        </w:rPr>
        <w:t xml:space="preserve">a </w:t>
      </w:r>
      <w:r w:rsidRPr="00E31A19">
        <w:rPr>
          <w:rFonts w:eastAsia="TimesNewRomanPSMT" w:cs="Times New Roman"/>
          <w:sz w:val="22"/>
        </w:rPr>
        <w:t>učiteli, tak mezi učiteli a vedením š</w:t>
      </w:r>
      <w:r>
        <w:rPr>
          <w:rFonts w:eastAsia="TimesNewRomanPSMT" w:cs="Times New Roman"/>
          <w:sz w:val="22"/>
        </w:rPr>
        <w:t>koly. Usilujeme o to, aby</w:t>
      </w:r>
      <w:r w:rsidRPr="00E31A19">
        <w:rPr>
          <w:rFonts w:eastAsia="Wingdings-Regular" w:cs="Times New Roman"/>
          <w:sz w:val="22"/>
        </w:rPr>
        <w:t xml:space="preserve"> </w:t>
      </w:r>
      <w:r w:rsidRPr="00E31A19">
        <w:rPr>
          <w:rFonts w:eastAsia="TimesNewRomanPSMT" w:cs="Times New Roman"/>
          <w:sz w:val="22"/>
        </w:rPr>
        <w:t xml:space="preserve">vzdělávání </w:t>
      </w:r>
      <w:r>
        <w:rPr>
          <w:rFonts w:eastAsia="TimesNewRomanPSMT" w:cs="Times New Roman"/>
          <w:sz w:val="22"/>
        </w:rPr>
        <w:t xml:space="preserve">bylo </w:t>
      </w:r>
      <w:r w:rsidRPr="00E31A19">
        <w:rPr>
          <w:rFonts w:eastAsia="TimesNewRomanPSMT" w:cs="Times New Roman"/>
          <w:sz w:val="22"/>
        </w:rPr>
        <w:t>propojené v přiměřené míře s každodenním ž</w:t>
      </w:r>
      <w:r>
        <w:rPr>
          <w:rFonts w:eastAsia="TimesNewRomanPSMT" w:cs="Times New Roman"/>
          <w:sz w:val="22"/>
        </w:rPr>
        <w:t>ivotem a věku žáků. Naše hodnocení by mělo být motivující, respektující</w:t>
      </w:r>
      <w:r w:rsidRPr="00E31A19">
        <w:rPr>
          <w:rFonts w:cs="Times New Roman"/>
          <w:sz w:val="22"/>
        </w:rPr>
        <w:t xml:space="preserve"> </w:t>
      </w:r>
      <w:r w:rsidRPr="00E31A19">
        <w:rPr>
          <w:rFonts w:eastAsia="TimesNewRomanPSMT" w:cs="Times New Roman"/>
          <w:sz w:val="22"/>
        </w:rPr>
        <w:t>individualit</w:t>
      </w:r>
      <w:r>
        <w:rPr>
          <w:rFonts w:eastAsia="TimesNewRomanPSMT" w:cs="Times New Roman"/>
          <w:sz w:val="22"/>
        </w:rPr>
        <w:t>u</w:t>
      </w:r>
      <w:r w:rsidRPr="00E31A19">
        <w:rPr>
          <w:rFonts w:eastAsia="TimesNewRomanPSMT" w:cs="Times New Roman"/>
          <w:sz w:val="22"/>
        </w:rPr>
        <w:t xml:space="preserve"> žáků, </w:t>
      </w:r>
      <w:r w:rsidRPr="00E31A19">
        <w:rPr>
          <w:rFonts w:cs="Times New Roman"/>
          <w:sz w:val="22"/>
        </w:rPr>
        <w:t>v souladu s jejich ind</w:t>
      </w:r>
      <w:r w:rsidRPr="00E31A19">
        <w:rPr>
          <w:rFonts w:eastAsia="TimesNewRomanPSMT" w:cs="Times New Roman"/>
          <w:sz w:val="22"/>
        </w:rPr>
        <w:t xml:space="preserve">ividuálními možnostmi a dosaženým pokrokem, </w:t>
      </w:r>
      <w:r w:rsidR="003366A0">
        <w:rPr>
          <w:rFonts w:eastAsia="TimesNewRomanPSMT" w:cs="Times New Roman"/>
          <w:sz w:val="22"/>
        </w:rPr>
        <w:t xml:space="preserve">mělo by mít </w:t>
      </w:r>
      <w:r w:rsidRPr="00E31A19">
        <w:rPr>
          <w:rFonts w:eastAsia="TimesNewRomanPSMT" w:cs="Times New Roman"/>
          <w:sz w:val="22"/>
        </w:rPr>
        <w:t>dostatek zpětné</w:t>
      </w:r>
      <w:r w:rsidR="003366A0">
        <w:rPr>
          <w:rFonts w:eastAsia="TimesNewRomanPSMT" w:cs="Times New Roman"/>
          <w:sz w:val="22"/>
        </w:rPr>
        <w:t xml:space="preserve"> vazby a </w:t>
      </w:r>
      <w:r w:rsidRPr="00E31A19">
        <w:rPr>
          <w:rFonts w:eastAsia="TimesNewRomanPSMT" w:cs="Times New Roman"/>
          <w:sz w:val="22"/>
        </w:rPr>
        <w:t>tolerantnost k</w:t>
      </w:r>
      <w:r w:rsidR="003366A0">
        <w:rPr>
          <w:rFonts w:eastAsia="TimesNewRomanPSMT" w:cs="Times New Roman"/>
          <w:sz w:val="22"/>
        </w:rPr>
        <w:t> </w:t>
      </w:r>
      <w:r w:rsidRPr="00E31A19">
        <w:rPr>
          <w:rFonts w:eastAsia="TimesNewRomanPSMT" w:cs="Times New Roman"/>
          <w:sz w:val="22"/>
        </w:rPr>
        <w:t>chybá</w:t>
      </w:r>
      <w:r w:rsidR="003366A0">
        <w:rPr>
          <w:rFonts w:eastAsia="TimesNewRomanPSMT" w:cs="Times New Roman"/>
          <w:sz w:val="22"/>
        </w:rPr>
        <w:t>m.</w:t>
      </w:r>
    </w:p>
    <w:p w:rsidR="00E31A19" w:rsidRPr="003366A0" w:rsidRDefault="003366A0" w:rsidP="00541C91">
      <w:pPr>
        <w:autoSpaceDE w:val="0"/>
        <w:autoSpaceDN w:val="0"/>
        <w:adjustRightInd w:val="0"/>
        <w:spacing w:after="0"/>
        <w:jc w:val="both"/>
        <w:rPr>
          <w:rFonts w:cs="Times New Roman"/>
          <w:sz w:val="22"/>
        </w:rPr>
      </w:pPr>
      <w:r>
        <w:rPr>
          <w:rFonts w:eastAsia="Wingdings-Regular" w:cs="Times New Roman"/>
          <w:sz w:val="22"/>
        </w:rPr>
        <w:t xml:space="preserve">Snažíme se o </w:t>
      </w:r>
      <w:r w:rsidR="00E31A19" w:rsidRPr="00E31A19">
        <w:rPr>
          <w:rFonts w:eastAsia="TimesNewRomanPSMT" w:cs="Times New Roman"/>
          <w:sz w:val="22"/>
        </w:rPr>
        <w:t xml:space="preserve">příznivé sociální klima – posilování vzájemné úcty, tolerance, uznání, empatie, spolupráce a </w:t>
      </w:r>
      <w:r>
        <w:rPr>
          <w:rFonts w:cs="Times New Roman"/>
          <w:sz w:val="22"/>
        </w:rPr>
        <w:t xml:space="preserve">pomoc </w:t>
      </w:r>
      <w:r w:rsidR="00E31A19" w:rsidRPr="00E31A19">
        <w:rPr>
          <w:rFonts w:eastAsia="TimesNewRomanPSMT" w:cs="Times New Roman"/>
          <w:sz w:val="22"/>
        </w:rPr>
        <w:t>druhému, sounáležitost se třídou, š</w:t>
      </w:r>
      <w:r>
        <w:rPr>
          <w:rFonts w:eastAsia="TimesNewRomanPSMT" w:cs="Times New Roman"/>
          <w:sz w:val="22"/>
        </w:rPr>
        <w:t>kolou,</w:t>
      </w:r>
      <w:r>
        <w:rPr>
          <w:rFonts w:cs="Times New Roman"/>
          <w:sz w:val="22"/>
        </w:rPr>
        <w:t xml:space="preserve"> o </w:t>
      </w:r>
      <w:r>
        <w:rPr>
          <w:rFonts w:eastAsia="TimesNewRomanPSMT" w:cs="Times New Roman"/>
          <w:sz w:val="22"/>
        </w:rPr>
        <w:t>ochranu</w:t>
      </w:r>
      <w:r w:rsidR="00E31A19" w:rsidRPr="00E31A19">
        <w:rPr>
          <w:rFonts w:eastAsia="TimesNewRomanPSMT" w:cs="Times New Roman"/>
          <w:sz w:val="22"/>
        </w:rPr>
        <w:t xml:space="preserve"> žáků před násilím, šikanou a dalšími patologický</w:t>
      </w:r>
      <w:r>
        <w:rPr>
          <w:rFonts w:eastAsia="TimesNewRomanPSMT" w:cs="Times New Roman"/>
          <w:sz w:val="22"/>
        </w:rPr>
        <w:t>mi jevy. Ž</w:t>
      </w:r>
      <w:r w:rsidR="00E31A19" w:rsidRPr="00E31A19">
        <w:rPr>
          <w:rFonts w:eastAsia="TimesNewRomanPSMT" w:cs="Times New Roman"/>
          <w:sz w:val="22"/>
        </w:rPr>
        <w:t>áků a zákonn</w:t>
      </w:r>
      <w:r>
        <w:rPr>
          <w:rFonts w:eastAsia="TimesNewRomanPSMT" w:cs="Times New Roman"/>
          <w:sz w:val="22"/>
        </w:rPr>
        <w:t>é</w:t>
      </w:r>
      <w:r w:rsidR="00E31A19" w:rsidRPr="00E31A19">
        <w:rPr>
          <w:rFonts w:eastAsia="TimesNewRomanPSMT" w:cs="Times New Roman"/>
          <w:sz w:val="22"/>
        </w:rPr>
        <w:t xml:space="preserve"> zástupc</w:t>
      </w:r>
      <w:r>
        <w:rPr>
          <w:rFonts w:eastAsia="TimesNewRomanPSMT" w:cs="Times New Roman"/>
          <w:sz w:val="22"/>
        </w:rPr>
        <w:t>e</w:t>
      </w:r>
      <w:r w:rsidR="00E31A19" w:rsidRPr="00E31A19">
        <w:rPr>
          <w:rFonts w:eastAsia="TimesNewRomanPSMT" w:cs="Times New Roman"/>
          <w:sz w:val="22"/>
        </w:rPr>
        <w:t xml:space="preserve"> žáků </w:t>
      </w:r>
      <w:r>
        <w:rPr>
          <w:rFonts w:eastAsia="TimesNewRomanPSMT" w:cs="Times New Roman"/>
          <w:sz w:val="22"/>
        </w:rPr>
        <w:t xml:space="preserve">včas informujeme </w:t>
      </w:r>
      <w:r w:rsidR="00E31A19" w:rsidRPr="00E31A19">
        <w:rPr>
          <w:rFonts w:eastAsia="TimesNewRomanPSMT" w:cs="Times New Roman"/>
          <w:sz w:val="22"/>
        </w:rPr>
        <w:t>o dění uvnitř školy i mimo ni</w:t>
      </w:r>
      <w:r w:rsidR="00E31A19">
        <w:rPr>
          <w:rFonts w:ascii="TimesNewRomanPSMT" w:eastAsia="TimesNewRomanPSMT" w:hAnsi="TimesNewRomanPS-BoldMT" w:cs="TimesNewRomanPSMT"/>
          <w:sz w:val="22"/>
        </w:rPr>
        <w:t>.</w:t>
      </w:r>
    </w:p>
    <w:p w:rsidR="00E31A19" w:rsidRDefault="00E31A19" w:rsidP="00541C91">
      <w:pPr>
        <w:autoSpaceDE w:val="0"/>
        <w:autoSpaceDN w:val="0"/>
        <w:adjustRightInd w:val="0"/>
        <w:spacing w:after="0"/>
        <w:jc w:val="both"/>
        <w:rPr>
          <w:rFonts w:eastAsia="TimesNewRomanPSMT" w:cs="Times New Roman"/>
          <w:sz w:val="22"/>
        </w:rPr>
      </w:pPr>
    </w:p>
    <w:p w:rsidR="003366A0" w:rsidRPr="003366A0" w:rsidRDefault="003366A0" w:rsidP="00A875A8">
      <w:pPr>
        <w:spacing w:line="360" w:lineRule="auto"/>
        <w:jc w:val="both"/>
        <w:rPr>
          <w:color w:val="0070C0"/>
          <w:sz w:val="26"/>
          <w:szCs w:val="26"/>
        </w:rPr>
      </w:pPr>
      <w:r>
        <w:rPr>
          <w:color w:val="0070C0"/>
          <w:sz w:val="26"/>
          <w:szCs w:val="26"/>
        </w:rPr>
        <w:t>2.</w:t>
      </w:r>
      <w:r w:rsidRPr="003366A0">
        <w:rPr>
          <w:color w:val="0070C0"/>
          <w:sz w:val="26"/>
          <w:szCs w:val="26"/>
        </w:rPr>
        <w:t>2 Charakteristika pedagogického sboru</w:t>
      </w:r>
    </w:p>
    <w:p w:rsidR="00680261" w:rsidRPr="00A875A8" w:rsidRDefault="00D056D1" w:rsidP="00A875A8">
      <w:pPr>
        <w:spacing w:line="360" w:lineRule="auto"/>
        <w:jc w:val="both"/>
        <w:rPr>
          <w:sz w:val="22"/>
        </w:rPr>
      </w:pPr>
      <w:r w:rsidRPr="00A875A8">
        <w:rPr>
          <w:sz w:val="22"/>
        </w:rPr>
        <w:t xml:space="preserve">Pedagogický sbor má velmi dobrou věkovou a aprobační strukturu, je schopný týmové práce, vzájemné a vstřícné komunikace. Učitelé si doplňují vzdělání podle programu DVPP absolvováním různých školení a kurzů (semináře Tvořivé školy, </w:t>
      </w:r>
      <w:r w:rsidR="00C01E43">
        <w:rPr>
          <w:sz w:val="22"/>
        </w:rPr>
        <w:t xml:space="preserve">Začít spolu, </w:t>
      </w:r>
      <w:r w:rsidRPr="00A875A8">
        <w:rPr>
          <w:sz w:val="22"/>
        </w:rPr>
        <w:t xml:space="preserve">anglický jazyk, </w:t>
      </w:r>
      <w:r w:rsidR="003366A0">
        <w:rPr>
          <w:sz w:val="22"/>
        </w:rPr>
        <w:t>digitální</w:t>
      </w:r>
      <w:r w:rsidRPr="00A875A8">
        <w:rPr>
          <w:sz w:val="22"/>
        </w:rPr>
        <w:t xml:space="preserve"> gramotnost, kurzy první pomoci</w:t>
      </w:r>
      <w:r w:rsidR="00C01E43">
        <w:rPr>
          <w:sz w:val="22"/>
        </w:rPr>
        <w:t>, reedukační semináře, projekt N</w:t>
      </w:r>
      <w:r w:rsidRPr="00A875A8">
        <w:rPr>
          <w:sz w:val="22"/>
        </w:rPr>
        <w:t>adané dítě). Učitelé mají přístup do programu Bakalář</w:t>
      </w:r>
      <w:r w:rsidR="0011125C">
        <w:rPr>
          <w:sz w:val="22"/>
        </w:rPr>
        <w:t xml:space="preserve"> (školní matrika)</w:t>
      </w:r>
      <w:r w:rsidR="00836A86">
        <w:rPr>
          <w:sz w:val="22"/>
        </w:rPr>
        <w:t xml:space="preserve">, Microsoft </w:t>
      </w:r>
      <w:proofErr w:type="spellStart"/>
      <w:r w:rsidR="00836A86">
        <w:rPr>
          <w:sz w:val="22"/>
        </w:rPr>
        <w:t>Teams</w:t>
      </w:r>
      <w:proofErr w:type="spellEnd"/>
      <w:r w:rsidRPr="00A875A8">
        <w:rPr>
          <w:sz w:val="22"/>
        </w:rPr>
        <w:t xml:space="preserve"> a aktivně s ním pracují. </w:t>
      </w:r>
      <w:r w:rsidR="00680261" w:rsidRPr="00A875A8">
        <w:rPr>
          <w:sz w:val="22"/>
        </w:rPr>
        <w:t xml:space="preserve">Na škole pracuje metodik prevence sociálně patologických jevů, zdravotník. </w:t>
      </w:r>
      <w:r w:rsidR="00E20824" w:rsidRPr="00A875A8">
        <w:rPr>
          <w:sz w:val="22"/>
        </w:rPr>
        <w:t xml:space="preserve">Na škole v současnosti </w:t>
      </w:r>
      <w:r w:rsidR="00A71869">
        <w:rPr>
          <w:sz w:val="22"/>
        </w:rPr>
        <w:t>působí  pedagogičtí</w:t>
      </w:r>
      <w:r w:rsidR="00E20824" w:rsidRPr="00A875A8">
        <w:rPr>
          <w:sz w:val="22"/>
        </w:rPr>
        <w:t xml:space="preserve"> asistent</w:t>
      </w:r>
      <w:r w:rsidR="00A71869">
        <w:rPr>
          <w:sz w:val="22"/>
        </w:rPr>
        <w:t>i</w:t>
      </w:r>
      <w:r w:rsidR="00E20824">
        <w:rPr>
          <w:sz w:val="22"/>
        </w:rPr>
        <w:t>. N</w:t>
      </w:r>
      <w:r w:rsidR="00680261" w:rsidRPr="00A875A8">
        <w:rPr>
          <w:sz w:val="22"/>
        </w:rPr>
        <w:t>emáme speciálního pedagoga, v případě potřeby pomoci dětem i rodičům se obra</w:t>
      </w:r>
      <w:r w:rsidR="00836A86">
        <w:rPr>
          <w:sz w:val="22"/>
        </w:rPr>
        <w:t>címe na PPP,</w:t>
      </w:r>
      <w:r w:rsidR="00A71869">
        <w:rPr>
          <w:sz w:val="22"/>
        </w:rPr>
        <w:t xml:space="preserve"> SPC </w:t>
      </w:r>
      <w:r w:rsidR="00C01E43">
        <w:rPr>
          <w:sz w:val="22"/>
        </w:rPr>
        <w:t>Náchod</w:t>
      </w:r>
      <w:r w:rsidR="00836A86">
        <w:rPr>
          <w:sz w:val="22"/>
        </w:rPr>
        <w:t xml:space="preserve"> nebo na </w:t>
      </w:r>
      <w:r w:rsidRPr="00A875A8">
        <w:rPr>
          <w:sz w:val="22"/>
        </w:rPr>
        <w:t xml:space="preserve">školního psychologa (od září 2013) v Novém Městě nad Metují, kam se v případě zájmu můžeme obrátit. </w:t>
      </w:r>
    </w:p>
    <w:p w:rsidR="00D056D1" w:rsidRPr="00A875A8" w:rsidRDefault="00D056D1" w:rsidP="003366A0">
      <w:pPr>
        <w:pStyle w:val="Nadpis2"/>
        <w:numPr>
          <w:ilvl w:val="1"/>
          <w:numId w:val="187"/>
        </w:numPr>
        <w:spacing w:line="360" w:lineRule="auto"/>
      </w:pPr>
      <w:bookmarkStart w:id="3" w:name="_Toc107243313"/>
      <w:r w:rsidRPr="00A875A8">
        <w:t>Dlouhodobé projekty</w:t>
      </w:r>
      <w:bookmarkEnd w:id="3"/>
    </w:p>
    <w:p w:rsidR="002E1C50" w:rsidRPr="00A875A8" w:rsidRDefault="002E1C50" w:rsidP="00A875A8">
      <w:pPr>
        <w:spacing w:line="360" w:lineRule="auto"/>
        <w:jc w:val="both"/>
        <w:rPr>
          <w:sz w:val="22"/>
        </w:rPr>
      </w:pPr>
      <w:r w:rsidRPr="00A875A8">
        <w:rPr>
          <w:sz w:val="22"/>
        </w:rPr>
        <w:t xml:space="preserve">Každý rok předpokládáme realizaci nejméně </w:t>
      </w:r>
      <w:r w:rsidR="000D61D9">
        <w:rPr>
          <w:sz w:val="22"/>
        </w:rPr>
        <w:t>tří projektů</w:t>
      </w:r>
      <w:r w:rsidRPr="00A875A8">
        <w:rPr>
          <w:sz w:val="22"/>
        </w:rPr>
        <w:t xml:space="preserve">. Zaměřujeme se </w:t>
      </w:r>
      <w:r w:rsidR="006605B4" w:rsidRPr="00A875A8">
        <w:rPr>
          <w:sz w:val="22"/>
        </w:rPr>
        <w:t xml:space="preserve">zejména </w:t>
      </w:r>
      <w:r w:rsidRPr="00A875A8">
        <w:rPr>
          <w:sz w:val="22"/>
        </w:rPr>
        <w:t xml:space="preserve">na environmentální tématiku (ochrana </w:t>
      </w:r>
      <w:r w:rsidR="006605B4" w:rsidRPr="00A875A8">
        <w:rPr>
          <w:sz w:val="22"/>
        </w:rPr>
        <w:t>přírody, třídění odpadu</w:t>
      </w:r>
      <w:r w:rsidR="0009232C" w:rsidRPr="00A875A8">
        <w:rPr>
          <w:sz w:val="22"/>
        </w:rPr>
        <w:t xml:space="preserve">), </w:t>
      </w:r>
      <w:r w:rsidRPr="00A875A8">
        <w:rPr>
          <w:sz w:val="22"/>
        </w:rPr>
        <w:t xml:space="preserve">multikulturní výchovu (zvyky a tradice </w:t>
      </w:r>
      <w:r w:rsidR="006605B4" w:rsidRPr="00A875A8">
        <w:rPr>
          <w:sz w:val="22"/>
        </w:rPr>
        <w:t xml:space="preserve">v ČR i </w:t>
      </w:r>
      <w:r w:rsidRPr="00A875A8">
        <w:rPr>
          <w:sz w:val="22"/>
        </w:rPr>
        <w:t>ve světě</w:t>
      </w:r>
      <w:r w:rsidR="0009232C" w:rsidRPr="00A875A8">
        <w:rPr>
          <w:sz w:val="22"/>
        </w:rPr>
        <w:t>) a osobnostní a sociální výchova (</w:t>
      </w:r>
      <w:proofErr w:type="spellStart"/>
      <w:r w:rsidR="0009232C" w:rsidRPr="00A875A8">
        <w:rPr>
          <w:sz w:val="22"/>
        </w:rPr>
        <w:t>Kiko</w:t>
      </w:r>
      <w:proofErr w:type="spellEnd"/>
      <w:r w:rsidR="0009232C" w:rsidRPr="00A875A8">
        <w:rPr>
          <w:sz w:val="22"/>
        </w:rPr>
        <w:t xml:space="preserve"> a Ruka – hranice intimity v mezilidském vztahu).</w:t>
      </w:r>
      <w:r w:rsidR="006605B4" w:rsidRPr="00A875A8">
        <w:rPr>
          <w:sz w:val="22"/>
        </w:rPr>
        <w:t xml:space="preserve"> Obnovujeme i tradice vesnice (masopustní průvod), po dohodě s obecním úřadem zajišťujeme úklid v prostorách tomu určených (Den Země, 72 hodin).</w:t>
      </w:r>
    </w:p>
    <w:p w:rsidR="00F04A71" w:rsidRPr="00A875A8" w:rsidRDefault="00F04A71" w:rsidP="002E1C50">
      <w:pPr>
        <w:spacing w:line="360" w:lineRule="auto"/>
        <w:jc w:val="both"/>
        <w:rPr>
          <w:sz w:val="22"/>
        </w:rPr>
      </w:pPr>
      <w:r w:rsidRPr="00A875A8">
        <w:rPr>
          <w:sz w:val="22"/>
        </w:rPr>
        <w:lastRenderedPageBreak/>
        <w:t xml:space="preserve">Pořádáme vzdělávací přírodovědné exkurze (Hvězdárna a planetárium Hradec Králové, Expozice obnovitelných zdrojů </w:t>
      </w:r>
      <w:proofErr w:type="spellStart"/>
      <w:r w:rsidRPr="00A875A8">
        <w:rPr>
          <w:sz w:val="22"/>
        </w:rPr>
        <w:t>Hučák</w:t>
      </w:r>
      <w:proofErr w:type="spellEnd"/>
      <w:r w:rsidRPr="00A875A8">
        <w:rPr>
          <w:sz w:val="22"/>
        </w:rPr>
        <w:t>), historicko-vlastivědné exkurze (prohlídka památek v Praze). Každý rok se účastníme výuky a praktického cvičení na dopravním hřišti v Náchodě.</w:t>
      </w:r>
    </w:p>
    <w:p w:rsidR="006605B4" w:rsidRPr="00A875A8" w:rsidRDefault="006605B4" w:rsidP="002E1C50">
      <w:pPr>
        <w:spacing w:line="360" w:lineRule="auto"/>
        <w:jc w:val="both"/>
        <w:rPr>
          <w:sz w:val="22"/>
        </w:rPr>
      </w:pPr>
      <w:r w:rsidRPr="00A875A8">
        <w:rPr>
          <w:sz w:val="22"/>
        </w:rPr>
        <w:t xml:space="preserve">Podporujeme soutěže mapující úroveň znalostí žáků. Každoročně se účastníme matematické soutěže Cvrček, Klokánek a Logické olympiády pořádané Mensou ČR. </w:t>
      </w:r>
    </w:p>
    <w:p w:rsidR="00D056D1" w:rsidRPr="00A875A8" w:rsidRDefault="002E1C50" w:rsidP="002E1C50">
      <w:pPr>
        <w:spacing w:line="360" w:lineRule="auto"/>
        <w:rPr>
          <w:sz w:val="22"/>
        </w:rPr>
      </w:pPr>
      <w:r w:rsidRPr="00A875A8">
        <w:rPr>
          <w:sz w:val="22"/>
        </w:rPr>
        <w:t>Školní výlety využíváme k poznávání krás české vlasti a k upevnění dětského kolektivu.</w:t>
      </w:r>
    </w:p>
    <w:p w:rsidR="00680261" w:rsidRPr="00A875A8" w:rsidRDefault="00680261" w:rsidP="00A875A8">
      <w:pPr>
        <w:pStyle w:val="Nadpis2"/>
        <w:spacing w:line="360" w:lineRule="auto"/>
      </w:pPr>
      <w:bookmarkStart w:id="4" w:name="_Toc107243314"/>
      <w:r w:rsidRPr="00A875A8">
        <w:t>Spolupráce s rodiči a jinými subjekty</w:t>
      </w:r>
      <w:bookmarkEnd w:id="4"/>
    </w:p>
    <w:p w:rsidR="00680261" w:rsidRPr="00A875A8" w:rsidRDefault="00680261" w:rsidP="00A875A8">
      <w:pPr>
        <w:spacing w:line="360" w:lineRule="auto"/>
        <w:jc w:val="both"/>
        <w:rPr>
          <w:sz w:val="22"/>
        </w:rPr>
      </w:pPr>
      <w:r w:rsidRPr="00A875A8">
        <w:rPr>
          <w:sz w:val="22"/>
        </w:rPr>
        <w:t>Velice úzce spolupracujeme s okolními malotřídními školami, organizujeme společně kulturní a sportovní akce pro žáky. Také spolupráce s obecním úřadem je na velmi dobré úrovni. Podílíme se na kulturním vystoupení při vítání nových občánků, zajišťujeme vánoční vystoupení pro veř</w:t>
      </w:r>
      <w:r w:rsidR="003366A0">
        <w:rPr>
          <w:sz w:val="22"/>
        </w:rPr>
        <w:t>ejnost, organizujeme dětský den, Masopust.</w:t>
      </w:r>
      <w:r w:rsidRPr="00A875A8">
        <w:rPr>
          <w:sz w:val="22"/>
        </w:rPr>
        <w:t xml:space="preserve"> Učitelský sbor zajišťuje organizaci dětského karnevalu. Navázali jsme dobrou spolupráci s DDM Stonožka v Novém Městě n. Metují. </w:t>
      </w:r>
      <w:r w:rsidR="0011125C">
        <w:rPr>
          <w:sz w:val="22"/>
        </w:rPr>
        <w:t>Společně se podílíme se na vedení zájmových kroužků ve škole, p</w:t>
      </w:r>
      <w:r w:rsidRPr="00A875A8">
        <w:rPr>
          <w:sz w:val="22"/>
        </w:rPr>
        <w:t xml:space="preserve">ořádáme společná setkání, akce a vzájemné návštěvy. Nezapomínáme ani na staré občany (kulturní vystoupení </w:t>
      </w:r>
      <w:r w:rsidR="00A71869">
        <w:rPr>
          <w:sz w:val="22"/>
        </w:rPr>
        <w:t>při setkání důchodců</w:t>
      </w:r>
      <w:r w:rsidRPr="00A875A8">
        <w:rPr>
          <w:sz w:val="22"/>
        </w:rPr>
        <w:t>).</w:t>
      </w:r>
    </w:p>
    <w:p w:rsidR="00680261" w:rsidRPr="00A875A8" w:rsidRDefault="00680261" w:rsidP="00680261">
      <w:pPr>
        <w:spacing w:line="360" w:lineRule="auto"/>
        <w:jc w:val="both"/>
        <w:rPr>
          <w:sz w:val="22"/>
        </w:rPr>
      </w:pPr>
      <w:r w:rsidRPr="00A875A8">
        <w:rPr>
          <w:sz w:val="22"/>
        </w:rPr>
        <w:t xml:space="preserve">Spolupráce s rodiči žáků se neustále rozvíjí. </w:t>
      </w:r>
      <w:r w:rsidR="00C21885">
        <w:rPr>
          <w:sz w:val="22"/>
        </w:rPr>
        <w:t>Velmi se nám osvědčily</w:t>
      </w:r>
      <w:r w:rsidR="00836A86">
        <w:rPr>
          <w:sz w:val="22"/>
        </w:rPr>
        <w:t xml:space="preserve"> triády (setkání rodiče, žáka a učitele)</w:t>
      </w:r>
      <w:r w:rsidR="00C21885">
        <w:rPr>
          <w:sz w:val="22"/>
        </w:rPr>
        <w:t xml:space="preserve">, kde po předcházející přípravě se dokáží hodnotit nejenom žáci, ale i rodiče i učitel. </w:t>
      </w:r>
      <w:r w:rsidRPr="00A875A8">
        <w:rPr>
          <w:sz w:val="22"/>
        </w:rPr>
        <w:t>Rodiče mohou školu navštívit kdykoli po vzájemné dohodě s učiteli, tedy i mimo rodičovské schůzky a konzultační hodiny. Poř</w:t>
      </w:r>
      <w:r w:rsidR="00E20824">
        <w:rPr>
          <w:sz w:val="22"/>
        </w:rPr>
        <w:t xml:space="preserve">ádáme dny otevřených dveří </w:t>
      </w:r>
      <w:r w:rsidRPr="00A875A8">
        <w:rPr>
          <w:sz w:val="22"/>
        </w:rPr>
        <w:t>spoje</w:t>
      </w:r>
      <w:r w:rsidR="0007044B" w:rsidRPr="00A875A8">
        <w:rPr>
          <w:sz w:val="22"/>
        </w:rPr>
        <w:t>né s  te</w:t>
      </w:r>
      <w:r w:rsidRPr="00A875A8">
        <w:rPr>
          <w:sz w:val="22"/>
        </w:rPr>
        <w:t>mati</w:t>
      </w:r>
      <w:r w:rsidR="00CD3728">
        <w:rPr>
          <w:sz w:val="22"/>
        </w:rPr>
        <w:t xml:space="preserve">ckou výstavou a prezentací dětí, výtvarné dílny </w:t>
      </w:r>
      <w:r w:rsidR="00CD3728" w:rsidRPr="00CD3728">
        <w:rPr>
          <w:sz w:val="22"/>
        </w:rPr>
        <w:t>pro děti a rodiče</w:t>
      </w:r>
      <w:r w:rsidR="008C1C4C">
        <w:rPr>
          <w:sz w:val="22"/>
        </w:rPr>
        <w:t>, sportovní setkání rodičů s dětmi.</w:t>
      </w:r>
      <w:r w:rsidRPr="00A875A8">
        <w:rPr>
          <w:sz w:val="22"/>
        </w:rPr>
        <w:t xml:space="preserve"> Na konci každého školního roku se odcházející žáci naší školy loučí s </w:t>
      </w:r>
      <w:r w:rsidR="00C21885">
        <w:rPr>
          <w:sz w:val="22"/>
        </w:rPr>
        <w:t>ostatními kulturním vystoupením se závěrečným setkáním všech rodičů na školní zahradě.</w:t>
      </w:r>
    </w:p>
    <w:p w:rsidR="00680261" w:rsidRPr="00A875A8" w:rsidRDefault="00680261" w:rsidP="00680261">
      <w:pPr>
        <w:spacing w:line="360" w:lineRule="auto"/>
        <w:jc w:val="both"/>
        <w:rPr>
          <w:sz w:val="22"/>
        </w:rPr>
      </w:pPr>
      <w:r w:rsidRPr="00A875A8">
        <w:rPr>
          <w:sz w:val="22"/>
        </w:rPr>
        <w:t>Školská rada je orgán školy, který také se školou úzce spolupracuje. Umožňuje zákonným zástupcům žáků, pedagogickým pracovníkům, zřizovateli a dalším osobám se podílet na správě školy. Školská rada zasedá nejméně dvakrát ročně. Zasedání svolává předseda rady. Ředitelka</w:t>
      </w:r>
      <w:r w:rsidR="00792D85">
        <w:rPr>
          <w:sz w:val="22"/>
        </w:rPr>
        <w:t xml:space="preserve"> školy se účastní zasedání rady. </w:t>
      </w:r>
      <w:r w:rsidRPr="00A875A8">
        <w:rPr>
          <w:sz w:val="22"/>
        </w:rPr>
        <w:t>Rada školy naší příspěvkové organizace má tři členy, kteří jsou vždy po třech letech zvoleni podle platného volebního řádu školské rady. V radě je jeden zástupce zřizovatele, jeden z řad rodičů a jeden zástupce pedagogického sboru.</w:t>
      </w:r>
    </w:p>
    <w:p w:rsidR="00680261" w:rsidRPr="00A875A8" w:rsidRDefault="00680261" w:rsidP="006605B4">
      <w:pPr>
        <w:spacing w:line="360" w:lineRule="auto"/>
        <w:jc w:val="both"/>
        <w:rPr>
          <w:sz w:val="22"/>
        </w:rPr>
      </w:pPr>
      <w:r w:rsidRPr="00A875A8">
        <w:rPr>
          <w:sz w:val="22"/>
        </w:rPr>
        <w:t>Školská rada se vyjadřuje:</w:t>
      </w:r>
      <w:r w:rsidR="006605B4" w:rsidRPr="00A875A8">
        <w:rPr>
          <w:sz w:val="22"/>
        </w:rPr>
        <w:t xml:space="preserve"> </w:t>
      </w:r>
      <w:r w:rsidRPr="00A875A8">
        <w:rPr>
          <w:sz w:val="22"/>
        </w:rPr>
        <w:t>k návrhům školních vzdělávacích programů, k jejich uskutečňování a aktualizaci</w:t>
      </w:r>
      <w:r w:rsidR="006605B4" w:rsidRPr="00A875A8">
        <w:rPr>
          <w:sz w:val="22"/>
        </w:rPr>
        <w:t xml:space="preserve">, </w:t>
      </w:r>
      <w:r w:rsidRPr="00A875A8">
        <w:rPr>
          <w:sz w:val="22"/>
        </w:rPr>
        <w:t>schvaluje výroční zprávu o činnosti školy</w:t>
      </w:r>
      <w:r w:rsidR="006605B4" w:rsidRPr="00A875A8">
        <w:rPr>
          <w:sz w:val="22"/>
        </w:rPr>
        <w:t xml:space="preserve">, </w:t>
      </w:r>
      <w:r w:rsidRPr="00A875A8">
        <w:rPr>
          <w:sz w:val="22"/>
        </w:rPr>
        <w:t>schvaluje školní řád a navrhuje jeho změny</w:t>
      </w:r>
      <w:r w:rsidR="006605B4" w:rsidRPr="00A875A8">
        <w:rPr>
          <w:sz w:val="22"/>
        </w:rPr>
        <w:t xml:space="preserve">, </w:t>
      </w:r>
      <w:r w:rsidRPr="00A875A8">
        <w:rPr>
          <w:sz w:val="22"/>
        </w:rPr>
        <w:t>projednává návrh rozpočtu</w:t>
      </w:r>
      <w:r w:rsidR="006605B4" w:rsidRPr="00A875A8">
        <w:rPr>
          <w:sz w:val="22"/>
        </w:rPr>
        <w:t xml:space="preserve">, </w:t>
      </w:r>
      <w:r w:rsidRPr="00A875A8">
        <w:rPr>
          <w:sz w:val="22"/>
        </w:rPr>
        <w:t>projednává inspekční zprávy ČŠI</w:t>
      </w:r>
      <w:r w:rsidR="006605B4" w:rsidRPr="00A875A8">
        <w:rPr>
          <w:sz w:val="22"/>
        </w:rPr>
        <w:t xml:space="preserve">, </w:t>
      </w:r>
      <w:r w:rsidRPr="00A875A8">
        <w:rPr>
          <w:sz w:val="22"/>
        </w:rPr>
        <w:t>podává oznámení a podněty řediteli školy, zřizovateli a jiným orgánům státní správy</w:t>
      </w:r>
      <w:r w:rsidR="00F04A71" w:rsidRPr="00A875A8">
        <w:rPr>
          <w:sz w:val="22"/>
        </w:rPr>
        <w:t>.</w:t>
      </w:r>
    </w:p>
    <w:p w:rsidR="00F04A71" w:rsidRPr="00A875A8" w:rsidRDefault="00F04A71">
      <w:pPr>
        <w:rPr>
          <w:sz w:val="22"/>
        </w:rPr>
      </w:pPr>
      <w:r w:rsidRPr="00A875A8">
        <w:rPr>
          <w:sz w:val="22"/>
        </w:rPr>
        <w:br w:type="page"/>
      </w:r>
    </w:p>
    <w:p w:rsidR="00F04A71" w:rsidRPr="00A875A8" w:rsidRDefault="00F04A71" w:rsidP="00A875A8">
      <w:pPr>
        <w:pStyle w:val="Nadpis1"/>
      </w:pPr>
      <w:bookmarkStart w:id="5" w:name="_Toc107243315"/>
      <w:r w:rsidRPr="00A875A8">
        <w:lastRenderedPageBreak/>
        <w:t>Charakteristika ŠVP</w:t>
      </w:r>
      <w:bookmarkEnd w:id="5"/>
    </w:p>
    <w:p w:rsidR="00285694" w:rsidRPr="00A875A8" w:rsidRDefault="00285694" w:rsidP="00FB10AD">
      <w:pPr>
        <w:pStyle w:val="TextodstavecRVPZV11bZarovnatdoblokuPrvndek1cmPed6b"/>
        <w:spacing w:line="360" w:lineRule="auto"/>
        <w:ind w:firstLine="0"/>
      </w:pPr>
      <w:r w:rsidRPr="00A875A8">
        <w:t xml:space="preserve">Školní vzdělávací program (ŠVP) vychází z koncepce Rámcového vzdělávacího programu pro základní vzdělávání (RVP). Základní vzdělávání má žákům </w:t>
      </w:r>
      <w:r w:rsidRPr="00A875A8">
        <w:rPr>
          <w:rStyle w:val="TextRVPZVChar"/>
          <w:rFonts w:eastAsiaTheme="majorEastAsia"/>
        </w:rPr>
        <w:t xml:space="preserve">pomoci </w:t>
      </w:r>
      <w:r w:rsidRPr="00A875A8">
        <w:rPr>
          <w:bCs/>
        </w:rPr>
        <w:t xml:space="preserve">utvářet a postupně rozvíjet klíčové kompetence a poskytnout spolehlivý základ všeobecného vzdělání </w:t>
      </w:r>
      <w:r w:rsidRPr="00A875A8">
        <w:t xml:space="preserve">orientovaného zejména na situace blízké životu a na praktické jednání.  </w:t>
      </w:r>
    </w:p>
    <w:p w:rsidR="00267568" w:rsidRPr="00A875A8" w:rsidRDefault="00267568" w:rsidP="00A170E6">
      <w:pPr>
        <w:pStyle w:val="Nadpis2"/>
        <w:spacing w:line="360" w:lineRule="auto"/>
        <w:rPr>
          <w:sz w:val="22"/>
          <w:szCs w:val="22"/>
        </w:rPr>
      </w:pPr>
      <w:bookmarkStart w:id="6" w:name="_Toc107243316"/>
      <w:r w:rsidRPr="007629C4">
        <w:t>Pojetí a cíle základního</w:t>
      </w:r>
      <w:r w:rsidRPr="00A875A8">
        <w:t xml:space="preserve"> vzdělávání</w:t>
      </w:r>
      <w:bookmarkEnd w:id="6"/>
    </w:p>
    <w:p w:rsidR="00E20824" w:rsidRPr="00A875A8" w:rsidRDefault="00E20824" w:rsidP="00A170E6">
      <w:pPr>
        <w:autoSpaceDE w:val="0"/>
        <w:autoSpaceDN w:val="0"/>
        <w:adjustRightInd w:val="0"/>
        <w:spacing w:after="0" w:line="360" w:lineRule="auto"/>
        <w:jc w:val="both"/>
        <w:rPr>
          <w:rFonts w:cs="Times New Roman"/>
          <w:sz w:val="22"/>
        </w:rPr>
      </w:pPr>
      <w:r w:rsidRPr="00A875A8">
        <w:rPr>
          <w:rFonts w:cs="Times New Roman"/>
          <w:sz w:val="22"/>
        </w:rPr>
        <w:t>Zaměření našeho ŠVP vychází z motivačního názvu „Okno poznání“ a motta školy. P</w:t>
      </w:r>
      <w:r w:rsidRPr="00A875A8">
        <w:rPr>
          <w:rFonts w:eastAsia="TimesNewRoman" w:cs="Times New Roman"/>
          <w:sz w:val="22"/>
        </w:rPr>
        <w:t>ř</w:t>
      </w:r>
      <w:r w:rsidRPr="00A875A8">
        <w:rPr>
          <w:rFonts w:cs="Times New Roman"/>
          <w:sz w:val="22"/>
        </w:rPr>
        <w:t>i tvorb</w:t>
      </w:r>
      <w:r w:rsidRPr="00A875A8">
        <w:rPr>
          <w:rFonts w:eastAsia="TimesNewRoman" w:cs="Times New Roman"/>
          <w:sz w:val="22"/>
        </w:rPr>
        <w:t xml:space="preserve">ě </w:t>
      </w:r>
      <w:r w:rsidRPr="00A875A8">
        <w:rPr>
          <w:rFonts w:cs="Times New Roman"/>
          <w:sz w:val="22"/>
        </w:rPr>
        <w:t>našeho školního vzd</w:t>
      </w:r>
      <w:r w:rsidRPr="00A875A8">
        <w:rPr>
          <w:rFonts w:eastAsia="TimesNewRoman" w:cs="Times New Roman"/>
          <w:sz w:val="22"/>
        </w:rPr>
        <w:t>ě</w:t>
      </w:r>
      <w:r w:rsidRPr="00A875A8">
        <w:rPr>
          <w:rFonts w:cs="Times New Roman"/>
          <w:sz w:val="22"/>
        </w:rPr>
        <w:t>lávacího programu jsme dále vycházeli z n</w:t>
      </w:r>
      <w:r w:rsidRPr="00A875A8">
        <w:rPr>
          <w:rFonts w:eastAsia="TimesNewRoman" w:cs="Times New Roman"/>
          <w:sz w:val="22"/>
        </w:rPr>
        <w:t>ě</w:t>
      </w:r>
      <w:r w:rsidRPr="00A875A8">
        <w:rPr>
          <w:rFonts w:cs="Times New Roman"/>
          <w:sz w:val="22"/>
        </w:rPr>
        <w:t>kolika myšlenek slavných moudrých lidí:</w:t>
      </w:r>
    </w:p>
    <w:p w:rsidR="00E20824" w:rsidRDefault="00E20824" w:rsidP="00E20824">
      <w:pPr>
        <w:pStyle w:val="Odstavecseseznamem"/>
        <w:numPr>
          <w:ilvl w:val="0"/>
          <w:numId w:val="6"/>
        </w:numPr>
        <w:autoSpaceDE w:val="0"/>
        <w:autoSpaceDN w:val="0"/>
        <w:adjustRightInd w:val="0"/>
        <w:spacing w:after="0" w:line="360" w:lineRule="auto"/>
        <w:jc w:val="both"/>
        <w:rPr>
          <w:rFonts w:cs="Times New Roman"/>
          <w:sz w:val="22"/>
        </w:rPr>
      </w:pPr>
      <w:r w:rsidRPr="00A875A8">
        <w:rPr>
          <w:rFonts w:cs="Times New Roman"/>
          <w:sz w:val="22"/>
        </w:rPr>
        <w:t>Opakování je matka moudrosti.</w:t>
      </w:r>
    </w:p>
    <w:p w:rsidR="00E20824" w:rsidRPr="00A875A8" w:rsidRDefault="00E20824" w:rsidP="00E20824">
      <w:pPr>
        <w:pStyle w:val="Odstavecseseznamem"/>
        <w:numPr>
          <w:ilvl w:val="0"/>
          <w:numId w:val="6"/>
        </w:numPr>
        <w:autoSpaceDE w:val="0"/>
        <w:autoSpaceDN w:val="0"/>
        <w:adjustRightInd w:val="0"/>
        <w:spacing w:after="0" w:line="360" w:lineRule="auto"/>
        <w:jc w:val="both"/>
        <w:rPr>
          <w:rFonts w:cs="Times New Roman"/>
          <w:sz w:val="22"/>
        </w:rPr>
      </w:pPr>
      <w:r>
        <w:rPr>
          <w:rFonts w:cs="Times New Roman"/>
          <w:sz w:val="22"/>
        </w:rPr>
        <w:t>Na dobrých počátcích všechno záleží.</w:t>
      </w:r>
    </w:p>
    <w:p w:rsidR="00E20824" w:rsidRPr="00A875A8" w:rsidRDefault="00E20824" w:rsidP="00E20824">
      <w:pPr>
        <w:pStyle w:val="Odstavecseseznamem"/>
        <w:numPr>
          <w:ilvl w:val="0"/>
          <w:numId w:val="6"/>
        </w:numPr>
        <w:autoSpaceDE w:val="0"/>
        <w:autoSpaceDN w:val="0"/>
        <w:adjustRightInd w:val="0"/>
        <w:spacing w:after="0" w:line="360" w:lineRule="auto"/>
        <w:jc w:val="both"/>
        <w:rPr>
          <w:rFonts w:cs="Times New Roman"/>
          <w:sz w:val="22"/>
        </w:rPr>
      </w:pPr>
      <w:r w:rsidRPr="00A875A8">
        <w:rPr>
          <w:rFonts w:cs="Times New Roman"/>
          <w:sz w:val="22"/>
        </w:rPr>
        <w:t>Nuda je smrtelný h</w:t>
      </w:r>
      <w:r w:rsidRPr="00A875A8">
        <w:rPr>
          <w:rFonts w:eastAsia="TimesNewRoman" w:cs="Times New Roman"/>
          <w:sz w:val="22"/>
        </w:rPr>
        <w:t>ř</w:t>
      </w:r>
      <w:r w:rsidRPr="00A875A8">
        <w:rPr>
          <w:rFonts w:cs="Times New Roman"/>
          <w:sz w:val="22"/>
        </w:rPr>
        <w:t>ích u</w:t>
      </w:r>
      <w:r w:rsidRPr="00A875A8">
        <w:rPr>
          <w:rFonts w:eastAsia="TimesNewRoman" w:cs="Times New Roman"/>
          <w:sz w:val="22"/>
        </w:rPr>
        <w:t>č</w:t>
      </w:r>
      <w:r w:rsidRPr="00A875A8">
        <w:rPr>
          <w:rFonts w:cs="Times New Roman"/>
          <w:sz w:val="22"/>
        </w:rPr>
        <w:t>itele.</w:t>
      </w:r>
    </w:p>
    <w:p w:rsidR="00E20824" w:rsidRPr="00A875A8" w:rsidRDefault="00E20824" w:rsidP="00E20824">
      <w:pPr>
        <w:pStyle w:val="Odstavecseseznamem"/>
        <w:numPr>
          <w:ilvl w:val="0"/>
          <w:numId w:val="6"/>
        </w:numPr>
        <w:autoSpaceDE w:val="0"/>
        <w:autoSpaceDN w:val="0"/>
        <w:adjustRightInd w:val="0"/>
        <w:spacing w:after="0" w:line="360" w:lineRule="auto"/>
        <w:jc w:val="both"/>
        <w:rPr>
          <w:rFonts w:cs="Times New Roman"/>
          <w:sz w:val="22"/>
        </w:rPr>
      </w:pPr>
      <w:r w:rsidRPr="00A875A8">
        <w:rPr>
          <w:rFonts w:cs="Times New Roman"/>
          <w:sz w:val="22"/>
        </w:rPr>
        <w:t>U</w:t>
      </w:r>
      <w:r w:rsidRPr="00A875A8">
        <w:rPr>
          <w:rFonts w:eastAsia="TimesNewRoman" w:cs="Times New Roman"/>
          <w:sz w:val="22"/>
        </w:rPr>
        <w:t>č</w:t>
      </w:r>
      <w:r w:rsidRPr="00A875A8">
        <w:rPr>
          <w:rFonts w:cs="Times New Roman"/>
          <w:sz w:val="22"/>
        </w:rPr>
        <w:t>íme se pro život, ne pro školu.</w:t>
      </w:r>
    </w:p>
    <w:p w:rsidR="00E20824" w:rsidRPr="00A875A8" w:rsidRDefault="00E20824" w:rsidP="00E20824">
      <w:pPr>
        <w:pStyle w:val="Odstavecseseznamem"/>
        <w:numPr>
          <w:ilvl w:val="0"/>
          <w:numId w:val="6"/>
        </w:numPr>
        <w:autoSpaceDE w:val="0"/>
        <w:autoSpaceDN w:val="0"/>
        <w:adjustRightInd w:val="0"/>
        <w:spacing w:after="0" w:line="360" w:lineRule="auto"/>
        <w:jc w:val="both"/>
        <w:rPr>
          <w:rFonts w:cs="Times New Roman"/>
          <w:sz w:val="22"/>
        </w:rPr>
      </w:pPr>
      <w:r w:rsidRPr="00A875A8">
        <w:rPr>
          <w:rFonts w:cs="Times New Roman"/>
          <w:sz w:val="22"/>
        </w:rPr>
        <w:t>Dlouhá je cesta p</w:t>
      </w:r>
      <w:r w:rsidRPr="00A875A8">
        <w:rPr>
          <w:rFonts w:eastAsia="TimesNewRoman" w:cs="Times New Roman"/>
          <w:sz w:val="22"/>
        </w:rPr>
        <w:t>ř</w:t>
      </w:r>
      <w:r w:rsidRPr="00A875A8">
        <w:rPr>
          <w:rFonts w:cs="Times New Roman"/>
          <w:sz w:val="22"/>
        </w:rPr>
        <w:t>es pravidla, krátká a vydatná p</w:t>
      </w:r>
      <w:r w:rsidRPr="00A875A8">
        <w:rPr>
          <w:rFonts w:eastAsia="TimesNewRoman" w:cs="Times New Roman"/>
          <w:sz w:val="22"/>
        </w:rPr>
        <w:t>ř</w:t>
      </w:r>
      <w:r w:rsidRPr="00A875A8">
        <w:rPr>
          <w:rFonts w:cs="Times New Roman"/>
          <w:sz w:val="22"/>
        </w:rPr>
        <w:t>es p</w:t>
      </w:r>
      <w:r w:rsidRPr="00A875A8">
        <w:rPr>
          <w:rFonts w:eastAsia="TimesNewRoman" w:cs="Times New Roman"/>
          <w:sz w:val="22"/>
        </w:rPr>
        <w:t>ř</w:t>
      </w:r>
      <w:r w:rsidRPr="00A875A8">
        <w:rPr>
          <w:rFonts w:cs="Times New Roman"/>
          <w:sz w:val="22"/>
        </w:rPr>
        <w:t>íklady.</w:t>
      </w:r>
    </w:p>
    <w:p w:rsidR="00E20824" w:rsidRPr="00A875A8" w:rsidRDefault="00E20824" w:rsidP="00E20824">
      <w:pPr>
        <w:pStyle w:val="Odstavecseseznamem"/>
        <w:numPr>
          <w:ilvl w:val="0"/>
          <w:numId w:val="6"/>
        </w:numPr>
        <w:autoSpaceDE w:val="0"/>
        <w:autoSpaceDN w:val="0"/>
        <w:adjustRightInd w:val="0"/>
        <w:spacing w:after="0" w:line="360" w:lineRule="auto"/>
        <w:jc w:val="both"/>
        <w:rPr>
          <w:rFonts w:cs="Times New Roman"/>
          <w:sz w:val="22"/>
        </w:rPr>
      </w:pPr>
      <w:r w:rsidRPr="00A875A8">
        <w:rPr>
          <w:rFonts w:cs="Times New Roman"/>
          <w:sz w:val="22"/>
        </w:rPr>
        <w:t>Jednou sám zkusit je lepší než stokrát vid</w:t>
      </w:r>
      <w:r w:rsidRPr="00A875A8">
        <w:rPr>
          <w:rFonts w:eastAsia="TimesNewRoman" w:cs="Times New Roman"/>
          <w:sz w:val="22"/>
        </w:rPr>
        <w:t>ě</w:t>
      </w:r>
      <w:r w:rsidRPr="00A875A8">
        <w:rPr>
          <w:rFonts w:cs="Times New Roman"/>
          <w:sz w:val="22"/>
        </w:rPr>
        <w:t xml:space="preserve">t </w:t>
      </w:r>
      <w:r w:rsidRPr="00A875A8">
        <w:rPr>
          <w:rFonts w:eastAsia="TimesNewRoman" w:cs="Times New Roman"/>
          <w:sz w:val="22"/>
        </w:rPr>
        <w:t>č</w:t>
      </w:r>
      <w:r w:rsidRPr="00A875A8">
        <w:rPr>
          <w:rFonts w:cs="Times New Roman"/>
          <w:sz w:val="22"/>
        </w:rPr>
        <w:t>i slyšet.</w:t>
      </w:r>
    </w:p>
    <w:p w:rsidR="00E20824" w:rsidRPr="00A875A8" w:rsidRDefault="00E20824" w:rsidP="00E20824">
      <w:pPr>
        <w:pStyle w:val="Odstavecseseznamem"/>
        <w:numPr>
          <w:ilvl w:val="0"/>
          <w:numId w:val="6"/>
        </w:numPr>
        <w:autoSpaceDE w:val="0"/>
        <w:autoSpaceDN w:val="0"/>
        <w:adjustRightInd w:val="0"/>
        <w:spacing w:after="0" w:line="360" w:lineRule="auto"/>
        <w:jc w:val="both"/>
        <w:rPr>
          <w:rFonts w:cs="Times New Roman"/>
          <w:sz w:val="22"/>
        </w:rPr>
      </w:pPr>
      <w:r w:rsidRPr="00A875A8">
        <w:rPr>
          <w:rFonts w:cs="Times New Roman"/>
          <w:sz w:val="22"/>
        </w:rPr>
        <w:t>Nejlepší žáci nejsou ti, co nejlépe odpovídají, ale ti, kte</w:t>
      </w:r>
      <w:r w:rsidRPr="00A875A8">
        <w:rPr>
          <w:rFonts w:eastAsia="TimesNewRoman" w:cs="Times New Roman"/>
          <w:sz w:val="22"/>
        </w:rPr>
        <w:t>ř</w:t>
      </w:r>
      <w:r w:rsidRPr="00A875A8">
        <w:rPr>
          <w:rFonts w:cs="Times New Roman"/>
          <w:sz w:val="22"/>
        </w:rPr>
        <w:t>í kladou nejlepší otázky.</w:t>
      </w:r>
    </w:p>
    <w:p w:rsidR="008D54C9" w:rsidRDefault="00E20824" w:rsidP="00E20824">
      <w:pPr>
        <w:pStyle w:val="Odstavecseseznamem"/>
        <w:numPr>
          <w:ilvl w:val="0"/>
          <w:numId w:val="6"/>
        </w:numPr>
        <w:autoSpaceDE w:val="0"/>
        <w:autoSpaceDN w:val="0"/>
        <w:adjustRightInd w:val="0"/>
        <w:spacing w:after="0" w:line="360" w:lineRule="auto"/>
        <w:jc w:val="both"/>
        <w:rPr>
          <w:rFonts w:cs="Times New Roman"/>
          <w:sz w:val="22"/>
        </w:rPr>
      </w:pPr>
      <w:r w:rsidRPr="00A875A8">
        <w:rPr>
          <w:rFonts w:cs="Times New Roman"/>
          <w:sz w:val="22"/>
        </w:rPr>
        <w:t>I ten nejpomalejší, neztrácí-li z o</w:t>
      </w:r>
      <w:r w:rsidRPr="00A875A8">
        <w:rPr>
          <w:rFonts w:eastAsia="TimesNewRoman" w:cs="Times New Roman"/>
          <w:sz w:val="22"/>
        </w:rPr>
        <w:t>č</w:t>
      </w:r>
      <w:r w:rsidRPr="00A875A8">
        <w:rPr>
          <w:rFonts w:cs="Times New Roman"/>
          <w:sz w:val="22"/>
        </w:rPr>
        <w:t>í cíl, postupuje rychleji než ten, kdo chvátá bez cíle.</w:t>
      </w:r>
    </w:p>
    <w:p w:rsidR="00E20824" w:rsidRPr="008D54C9" w:rsidRDefault="00E20824" w:rsidP="008D54C9">
      <w:pPr>
        <w:autoSpaceDE w:val="0"/>
        <w:autoSpaceDN w:val="0"/>
        <w:adjustRightInd w:val="0"/>
        <w:spacing w:after="0" w:line="360" w:lineRule="auto"/>
        <w:jc w:val="both"/>
        <w:rPr>
          <w:rFonts w:cs="Times New Roman"/>
          <w:sz w:val="22"/>
        </w:rPr>
      </w:pPr>
      <w:r w:rsidRPr="008D54C9">
        <w:rPr>
          <w:rFonts w:cs="Times New Roman"/>
          <w:b/>
          <w:sz w:val="22"/>
        </w:rPr>
        <w:t>Usilujeme o to, aby status vesnické malotřídní školy, který někteří lidé chápou negativně, byl naopak naší předností, která umožní dětem plnohodnotné vzdělání založené na krásných mezilidských vztazích. Malý kolektiv nám umožňuje citlivý individuální přístup ke každému dítěti. Snažíme se být moderní školkou i školou 21. století, fungovat jako jedno z center společenského a kulturního života v obci a být dobrým partnerem</w:t>
      </w:r>
      <w:r w:rsidRPr="008D54C9">
        <w:rPr>
          <w:rFonts w:ascii="Arial" w:hAnsi="Arial" w:cs="Arial"/>
          <w:b/>
          <w:sz w:val="22"/>
        </w:rPr>
        <w:t xml:space="preserve"> </w:t>
      </w:r>
      <w:r w:rsidRPr="008D54C9">
        <w:rPr>
          <w:b/>
          <w:sz w:val="22"/>
        </w:rPr>
        <w:t xml:space="preserve">žáků i jejich rodičů. Spojené třídy nás učí toleranci a vzájemné pomoci již od prvního dne první třídy. Důraz klademe nejenom na vzdělání, ale především na slušné chování a ohleduplnost. </w:t>
      </w:r>
    </w:p>
    <w:p w:rsidR="00E20824" w:rsidRPr="00A875A8" w:rsidRDefault="00E20824" w:rsidP="00E20824">
      <w:pPr>
        <w:autoSpaceDE w:val="0"/>
        <w:autoSpaceDN w:val="0"/>
        <w:adjustRightInd w:val="0"/>
        <w:spacing w:after="0" w:line="360" w:lineRule="auto"/>
        <w:jc w:val="both"/>
        <w:rPr>
          <w:rFonts w:cs="Times New Roman"/>
          <w:sz w:val="22"/>
        </w:rPr>
      </w:pPr>
      <w:r w:rsidRPr="00A875A8">
        <w:rPr>
          <w:rFonts w:cs="Times New Roman"/>
          <w:sz w:val="22"/>
        </w:rPr>
        <w:t>Hlavním cílem naší školy je vytvo</w:t>
      </w:r>
      <w:r w:rsidRPr="00A875A8">
        <w:rPr>
          <w:rFonts w:eastAsia="TimesNewRoman" w:cs="Times New Roman"/>
          <w:sz w:val="22"/>
        </w:rPr>
        <w:t>ř</w:t>
      </w:r>
      <w:r w:rsidRPr="00A875A8">
        <w:rPr>
          <w:rFonts w:cs="Times New Roman"/>
          <w:sz w:val="22"/>
        </w:rPr>
        <w:t>it systém výuky, který by vyhovoval každému dít</w:t>
      </w:r>
      <w:r w:rsidRPr="00A875A8">
        <w:rPr>
          <w:rFonts w:eastAsia="TimesNewRoman" w:cs="Times New Roman"/>
          <w:sz w:val="22"/>
        </w:rPr>
        <w:t>ě</w:t>
      </w:r>
      <w:r w:rsidRPr="00A875A8">
        <w:rPr>
          <w:rFonts w:cs="Times New Roman"/>
          <w:sz w:val="22"/>
        </w:rPr>
        <w:t>ti bez ohledu na jeho nadání, p</w:t>
      </w:r>
      <w:r w:rsidRPr="00A875A8">
        <w:rPr>
          <w:rFonts w:eastAsia="TimesNewRoman" w:cs="Times New Roman"/>
          <w:sz w:val="22"/>
        </w:rPr>
        <w:t>ř</w:t>
      </w:r>
      <w:r w:rsidRPr="00A875A8">
        <w:rPr>
          <w:rFonts w:cs="Times New Roman"/>
          <w:sz w:val="22"/>
        </w:rPr>
        <w:t>esn</w:t>
      </w:r>
      <w:r w:rsidRPr="00A875A8">
        <w:rPr>
          <w:rFonts w:eastAsia="TimesNewRoman" w:cs="Times New Roman"/>
          <w:sz w:val="22"/>
        </w:rPr>
        <w:t xml:space="preserve">ě </w:t>
      </w:r>
      <w:r w:rsidRPr="00A875A8">
        <w:rPr>
          <w:rFonts w:cs="Times New Roman"/>
          <w:sz w:val="22"/>
        </w:rPr>
        <w:t>podle jeho individuálních pot</w:t>
      </w:r>
      <w:r w:rsidRPr="00A875A8">
        <w:rPr>
          <w:rFonts w:eastAsia="TimesNewRoman" w:cs="Times New Roman"/>
          <w:sz w:val="22"/>
        </w:rPr>
        <w:t>ř</w:t>
      </w:r>
      <w:r w:rsidRPr="00A875A8">
        <w:rPr>
          <w:rFonts w:cs="Times New Roman"/>
          <w:sz w:val="22"/>
        </w:rPr>
        <w:t>eb. Chceme u každého dít</w:t>
      </w:r>
      <w:r w:rsidRPr="00A875A8">
        <w:rPr>
          <w:rFonts w:eastAsia="TimesNewRoman" w:cs="Times New Roman"/>
          <w:sz w:val="22"/>
        </w:rPr>
        <w:t>ě</w:t>
      </w:r>
      <w:r w:rsidRPr="00A875A8">
        <w:rPr>
          <w:rFonts w:cs="Times New Roman"/>
          <w:sz w:val="22"/>
        </w:rPr>
        <w:t>te vytvo</w:t>
      </w:r>
      <w:r w:rsidRPr="00A875A8">
        <w:rPr>
          <w:rFonts w:eastAsia="TimesNewRoman" w:cs="Times New Roman"/>
          <w:sz w:val="22"/>
        </w:rPr>
        <w:t>ř</w:t>
      </w:r>
      <w:r w:rsidRPr="00A875A8">
        <w:rPr>
          <w:rFonts w:cs="Times New Roman"/>
          <w:sz w:val="22"/>
        </w:rPr>
        <w:t>it pozitivní vztah ke vzd</w:t>
      </w:r>
      <w:r w:rsidRPr="00A875A8">
        <w:rPr>
          <w:rFonts w:eastAsia="TimesNewRoman" w:cs="Times New Roman"/>
          <w:sz w:val="22"/>
        </w:rPr>
        <w:t>ě</w:t>
      </w:r>
      <w:r w:rsidRPr="00A875A8">
        <w:rPr>
          <w:rFonts w:cs="Times New Roman"/>
          <w:sz w:val="22"/>
        </w:rPr>
        <w:t>lání a motivovat ho k dalšímu sebevzd</w:t>
      </w:r>
      <w:r w:rsidRPr="00A875A8">
        <w:rPr>
          <w:rFonts w:eastAsia="TimesNewRoman" w:cs="Times New Roman"/>
          <w:sz w:val="22"/>
        </w:rPr>
        <w:t>ě</w:t>
      </w:r>
      <w:r w:rsidRPr="00A875A8">
        <w:rPr>
          <w:rFonts w:cs="Times New Roman"/>
          <w:sz w:val="22"/>
        </w:rPr>
        <w:t>lávání. Naše škola nemá specifické zam</w:t>
      </w:r>
      <w:r w:rsidRPr="00A875A8">
        <w:rPr>
          <w:rFonts w:eastAsia="TimesNewRoman" w:cs="Times New Roman"/>
          <w:sz w:val="22"/>
        </w:rPr>
        <w:t>ěř</w:t>
      </w:r>
      <w:r w:rsidRPr="00A875A8">
        <w:rPr>
          <w:rFonts w:cs="Times New Roman"/>
          <w:sz w:val="22"/>
        </w:rPr>
        <w:t xml:space="preserve">ení, </w:t>
      </w:r>
      <w:r>
        <w:rPr>
          <w:rFonts w:cs="Times New Roman"/>
          <w:sz w:val="22"/>
        </w:rPr>
        <w:t xml:space="preserve">ale </w:t>
      </w:r>
      <w:r w:rsidRPr="00A875A8">
        <w:rPr>
          <w:rFonts w:cs="Times New Roman"/>
          <w:sz w:val="22"/>
        </w:rPr>
        <w:t>svými aktivitami tíhne hlavn</w:t>
      </w:r>
      <w:r w:rsidRPr="00A875A8">
        <w:rPr>
          <w:rFonts w:eastAsia="TimesNewRoman" w:cs="Times New Roman"/>
          <w:sz w:val="22"/>
        </w:rPr>
        <w:t xml:space="preserve">ě </w:t>
      </w:r>
      <w:r w:rsidRPr="00A875A8">
        <w:rPr>
          <w:rFonts w:cs="Times New Roman"/>
          <w:sz w:val="22"/>
        </w:rPr>
        <w:t>k p</w:t>
      </w:r>
      <w:r w:rsidRPr="00A875A8">
        <w:rPr>
          <w:rFonts w:eastAsia="TimesNewRoman" w:cs="Times New Roman"/>
          <w:sz w:val="22"/>
        </w:rPr>
        <w:t>ř</w:t>
      </w:r>
      <w:r w:rsidRPr="00A875A8">
        <w:rPr>
          <w:rFonts w:cs="Times New Roman"/>
          <w:sz w:val="22"/>
        </w:rPr>
        <w:t>írodovědné tématice. Prioritou pedagogů</w:t>
      </w:r>
      <w:r w:rsidRPr="00A875A8">
        <w:rPr>
          <w:rFonts w:eastAsia="TimesNewRoman" w:cs="Times New Roman"/>
          <w:sz w:val="22"/>
        </w:rPr>
        <w:t xml:space="preserve"> </w:t>
      </w:r>
      <w:r w:rsidRPr="00A875A8">
        <w:rPr>
          <w:rFonts w:cs="Times New Roman"/>
          <w:sz w:val="22"/>
        </w:rPr>
        <w:t>je, aby žáci chodili do školy rádi a nau</w:t>
      </w:r>
      <w:r w:rsidRPr="00A875A8">
        <w:rPr>
          <w:rFonts w:eastAsia="TimesNewRoman" w:cs="Times New Roman"/>
          <w:sz w:val="22"/>
        </w:rPr>
        <w:t>č</w:t>
      </w:r>
      <w:r w:rsidRPr="00A875A8">
        <w:rPr>
          <w:rFonts w:cs="Times New Roman"/>
          <w:sz w:val="22"/>
        </w:rPr>
        <w:t>ili se otev</w:t>
      </w:r>
      <w:r w:rsidRPr="00A875A8">
        <w:rPr>
          <w:rFonts w:eastAsia="TimesNewRoman" w:cs="Times New Roman"/>
          <w:sz w:val="22"/>
        </w:rPr>
        <w:t>ř</w:t>
      </w:r>
      <w:r w:rsidRPr="00A875A8">
        <w:rPr>
          <w:rFonts w:cs="Times New Roman"/>
          <w:sz w:val="22"/>
        </w:rPr>
        <w:t>en</w:t>
      </w:r>
      <w:r w:rsidRPr="00A875A8">
        <w:rPr>
          <w:rFonts w:eastAsia="TimesNewRoman" w:cs="Times New Roman"/>
          <w:sz w:val="22"/>
        </w:rPr>
        <w:t xml:space="preserve">ě </w:t>
      </w:r>
      <w:r w:rsidRPr="00A875A8">
        <w:rPr>
          <w:rFonts w:cs="Times New Roman"/>
          <w:sz w:val="22"/>
        </w:rPr>
        <w:t>vyjad</w:t>
      </w:r>
      <w:r w:rsidRPr="00A875A8">
        <w:rPr>
          <w:rFonts w:eastAsia="TimesNewRoman" w:cs="Times New Roman"/>
          <w:sz w:val="22"/>
        </w:rPr>
        <w:t>ř</w:t>
      </w:r>
      <w:r w:rsidRPr="00A875A8">
        <w:rPr>
          <w:rFonts w:cs="Times New Roman"/>
          <w:sz w:val="22"/>
        </w:rPr>
        <w:t>ovat svoje názory, byli schopni vzájemného hodnocení a sebereflexe. Naší snahou je vytvá</w:t>
      </w:r>
      <w:r w:rsidRPr="00A875A8">
        <w:rPr>
          <w:rFonts w:ascii="TimesNewRoman" w:eastAsia="TimesNewRoman" w:cs="TimesNewRoman" w:hint="eastAsia"/>
          <w:sz w:val="22"/>
        </w:rPr>
        <w:t>ř</w:t>
      </w:r>
      <w:r w:rsidRPr="00A875A8">
        <w:rPr>
          <w:rFonts w:cs="Times New Roman"/>
          <w:sz w:val="22"/>
        </w:rPr>
        <w:t>et pozitivní klima ve škole, v</w:t>
      </w:r>
      <w:r w:rsidRPr="00A875A8">
        <w:rPr>
          <w:rFonts w:ascii="TimesNewRoman" w:eastAsia="TimesNewRoman" w:cs="TimesNewRoman" w:hint="eastAsia"/>
          <w:sz w:val="22"/>
        </w:rPr>
        <w:t>ě</w:t>
      </w:r>
      <w:r w:rsidRPr="00A875A8">
        <w:rPr>
          <w:rFonts w:cs="Times New Roman"/>
          <w:sz w:val="22"/>
        </w:rPr>
        <w:t>novat se každému dít</w:t>
      </w:r>
      <w:r w:rsidRPr="00A875A8">
        <w:rPr>
          <w:rFonts w:ascii="TimesNewRoman" w:eastAsia="TimesNewRoman" w:cs="TimesNewRoman" w:hint="eastAsia"/>
          <w:sz w:val="22"/>
        </w:rPr>
        <w:t>ě</w:t>
      </w:r>
      <w:r w:rsidRPr="00A875A8">
        <w:rPr>
          <w:rFonts w:cs="Times New Roman"/>
          <w:sz w:val="22"/>
        </w:rPr>
        <w:t>ti a individualizovat a diferencovat výuku podle jeho pot</w:t>
      </w:r>
      <w:r w:rsidRPr="00A875A8">
        <w:rPr>
          <w:rFonts w:ascii="TimesNewRoman" w:eastAsia="TimesNewRoman" w:cs="TimesNewRoman" w:hint="eastAsia"/>
          <w:sz w:val="22"/>
        </w:rPr>
        <w:t>ř</w:t>
      </w:r>
      <w:r w:rsidRPr="00A875A8">
        <w:rPr>
          <w:rFonts w:cs="Times New Roman"/>
          <w:sz w:val="22"/>
        </w:rPr>
        <w:t>eb. Více než na množství osvojených poznatk</w:t>
      </w:r>
      <w:r w:rsidRPr="00A875A8">
        <w:rPr>
          <w:rFonts w:ascii="TimesNewRoman" w:eastAsia="TimesNewRoman" w:cs="TimesNewRoman" w:hint="eastAsia"/>
          <w:sz w:val="22"/>
        </w:rPr>
        <w:t>ů</w:t>
      </w:r>
      <w:r w:rsidRPr="00A875A8">
        <w:rPr>
          <w:rFonts w:ascii="TimesNewRoman" w:eastAsia="TimesNewRoman" w:cs="TimesNewRoman"/>
          <w:sz w:val="22"/>
        </w:rPr>
        <w:t xml:space="preserve"> </w:t>
      </w:r>
      <w:r w:rsidRPr="00A875A8">
        <w:rPr>
          <w:rFonts w:cs="Times New Roman"/>
          <w:sz w:val="22"/>
        </w:rPr>
        <w:t>záleží na jejich trvalosti a propojení s praktickým životem. P</w:t>
      </w:r>
      <w:r w:rsidRPr="00A875A8">
        <w:rPr>
          <w:rFonts w:ascii="TimesNewRoman" w:eastAsia="TimesNewRoman" w:cs="TimesNewRoman" w:hint="eastAsia"/>
          <w:sz w:val="22"/>
        </w:rPr>
        <w:t>ř</w:t>
      </w:r>
      <w:r w:rsidRPr="00A875A8">
        <w:rPr>
          <w:rFonts w:cs="Times New Roman"/>
          <w:sz w:val="22"/>
        </w:rPr>
        <w:t>i vyu</w:t>
      </w:r>
      <w:r w:rsidRPr="00A875A8">
        <w:rPr>
          <w:rFonts w:ascii="TimesNewRoman" w:eastAsia="TimesNewRoman" w:cs="TimesNewRoman" w:hint="eastAsia"/>
          <w:sz w:val="22"/>
        </w:rPr>
        <w:t>č</w:t>
      </w:r>
      <w:r w:rsidRPr="00A875A8">
        <w:rPr>
          <w:rFonts w:cs="Times New Roman"/>
          <w:sz w:val="22"/>
        </w:rPr>
        <w:t>ování používáme aktiviza</w:t>
      </w:r>
      <w:r w:rsidRPr="00A875A8">
        <w:rPr>
          <w:rFonts w:ascii="TimesNewRoman" w:eastAsia="TimesNewRoman" w:cs="TimesNewRoman" w:hint="eastAsia"/>
          <w:sz w:val="22"/>
        </w:rPr>
        <w:t>č</w:t>
      </w:r>
      <w:r w:rsidRPr="00A875A8">
        <w:rPr>
          <w:rFonts w:cs="Times New Roman"/>
          <w:sz w:val="22"/>
        </w:rPr>
        <w:t>ní metody vedoucí k efektivnímu u</w:t>
      </w:r>
      <w:r w:rsidRPr="00A875A8">
        <w:rPr>
          <w:rFonts w:ascii="TimesNewRoman" w:eastAsia="TimesNewRoman" w:cs="TimesNewRoman" w:hint="eastAsia"/>
          <w:sz w:val="22"/>
        </w:rPr>
        <w:t>č</w:t>
      </w:r>
      <w:r w:rsidRPr="00A875A8">
        <w:rPr>
          <w:rFonts w:cs="Times New Roman"/>
          <w:sz w:val="22"/>
        </w:rPr>
        <w:t>ení. Snažíme se podporovat kritické a samostatné myšlení žák</w:t>
      </w:r>
      <w:r w:rsidRPr="00A875A8">
        <w:rPr>
          <w:rFonts w:ascii="TimesNewRoman" w:eastAsia="TimesNewRoman" w:cs="TimesNewRoman" w:hint="eastAsia"/>
          <w:sz w:val="22"/>
        </w:rPr>
        <w:t>ů</w:t>
      </w:r>
      <w:r w:rsidRPr="00A875A8">
        <w:rPr>
          <w:rFonts w:ascii="TimesNewRoman" w:eastAsia="TimesNewRoman" w:cs="TimesNewRoman"/>
          <w:sz w:val="22"/>
        </w:rPr>
        <w:t xml:space="preserve"> </w:t>
      </w:r>
      <w:r w:rsidRPr="00A875A8">
        <w:rPr>
          <w:rFonts w:cs="Times New Roman"/>
          <w:sz w:val="22"/>
        </w:rPr>
        <w:t>a jejich aktivitu. Vycházíme z jejich vlastních prožitk</w:t>
      </w:r>
      <w:r w:rsidRPr="00A875A8">
        <w:rPr>
          <w:rFonts w:ascii="TimesNewRoman" w:eastAsia="TimesNewRoman" w:cs="TimesNewRoman" w:hint="eastAsia"/>
          <w:sz w:val="22"/>
        </w:rPr>
        <w:t>ů</w:t>
      </w:r>
      <w:r w:rsidRPr="00A875A8">
        <w:rPr>
          <w:rFonts w:ascii="TimesNewRoman" w:eastAsia="TimesNewRoman" w:cs="TimesNewRoman"/>
          <w:sz w:val="22"/>
        </w:rPr>
        <w:t xml:space="preserve"> </w:t>
      </w:r>
      <w:r w:rsidRPr="00A875A8">
        <w:rPr>
          <w:rFonts w:cs="Times New Roman"/>
          <w:sz w:val="22"/>
        </w:rPr>
        <w:t>a zkušeností. Vedeme je k práci s r</w:t>
      </w:r>
      <w:r w:rsidRPr="00A875A8">
        <w:rPr>
          <w:rFonts w:ascii="TimesNewRoman" w:eastAsia="TimesNewRoman" w:cs="TimesNewRoman" w:hint="eastAsia"/>
          <w:sz w:val="22"/>
        </w:rPr>
        <w:t>ů</w:t>
      </w:r>
      <w:r w:rsidRPr="00A875A8">
        <w:rPr>
          <w:rFonts w:cs="Times New Roman"/>
          <w:sz w:val="22"/>
        </w:rPr>
        <w:t>znými informa</w:t>
      </w:r>
      <w:r w:rsidRPr="00A875A8">
        <w:rPr>
          <w:rFonts w:ascii="TimesNewRoman" w:eastAsia="TimesNewRoman" w:cs="TimesNewRoman" w:hint="eastAsia"/>
          <w:sz w:val="22"/>
        </w:rPr>
        <w:t>č</w:t>
      </w:r>
      <w:r w:rsidRPr="00A875A8">
        <w:rPr>
          <w:rFonts w:cs="Times New Roman"/>
          <w:sz w:val="22"/>
        </w:rPr>
        <w:t>ními zdroji, v</w:t>
      </w:r>
      <w:r w:rsidRPr="00A875A8">
        <w:rPr>
          <w:rFonts w:ascii="TimesNewRoman" w:eastAsia="TimesNewRoman" w:cs="TimesNewRoman" w:hint="eastAsia"/>
          <w:sz w:val="22"/>
        </w:rPr>
        <w:t>č</w:t>
      </w:r>
      <w:r w:rsidRPr="00A875A8">
        <w:rPr>
          <w:rFonts w:cs="Times New Roman"/>
          <w:sz w:val="22"/>
        </w:rPr>
        <w:t>etn</w:t>
      </w:r>
      <w:r w:rsidRPr="00A875A8">
        <w:rPr>
          <w:rFonts w:ascii="TimesNewRoman" w:eastAsia="TimesNewRoman" w:cs="TimesNewRoman" w:hint="eastAsia"/>
          <w:sz w:val="22"/>
        </w:rPr>
        <w:t>ě</w:t>
      </w:r>
      <w:r w:rsidRPr="00A875A8">
        <w:rPr>
          <w:rFonts w:ascii="TimesNewRoman" w:eastAsia="TimesNewRoman" w:cs="TimesNewRoman"/>
          <w:sz w:val="22"/>
        </w:rPr>
        <w:t xml:space="preserve"> </w:t>
      </w:r>
      <w:r w:rsidRPr="00A875A8">
        <w:rPr>
          <w:rFonts w:cs="Times New Roman"/>
          <w:sz w:val="22"/>
        </w:rPr>
        <w:t>internetu. Ve vyu</w:t>
      </w:r>
      <w:r w:rsidRPr="00A875A8">
        <w:rPr>
          <w:rFonts w:ascii="TimesNewRoman" w:eastAsia="TimesNewRoman" w:cs="TimesNewRoman" w:hint="eastAsia"/>
          <w:sz w:val="22"/>
        </w:rPr>
        <w:t>č</w:t>
      </w:r>
      <w:r w:rsidRPr="00A875A8">
        <w:rPr>
          <w:rFonts w:cs="Times New Roman"/>
          <w:sz w:val="22"/>
        </w:rPr>
        <w:t>ování p</w:t>
      </w:r>
      <w:r w:rsidRPr="00A875A8">
        <w:rPr>
          <w:rFonts w:ascii="TimesNewRoman" w:eastAsia="TimesNewRoman" w:cs="TimesNewRoman" w:hint="eastAsia"/>
          <w:sz w:val="22"/>
        </w:rPr>
        <w:t>ř</w:t>
      </w:r>
      <w:r w:rsidRPr="00A875A8">
        <w:rPr>
          <w:rFonts w:cs="Times New Roman"/>
          <w:sz w:val="22"/>
        </w:rPr>
        <w:t>evažují metody, kdy u</w:t>
      </w:r>
      <w:r w:rsidRPr="00A875A8">
        <w:rPr>
          <w:rFonts w:ascii="TimesNewRoman" w:eastAsia="TimesNewRoman" w:cs="TimesNewRoman" w:hint="eastAsia"/>
          <w:sz w:val="22"/>
        </w:rPr>
        <w:t>č</w:t>
      </w:r>
      <w:r w:rsidRPr="00A875A8">
        <w:rPr>
          <w:rFonts w:cs="Times New Roman"/>
          <w:sz w:val="22"/>
        </w:rPr>
        <w:t>itel nesd</w:t>
      </w:r>
      <w:r w:rsidRPr="00A875A8">
        <w:rPr>
          <w:rFonts w:ascii="TimesNewRoman" w:eastAsia="TimesNewRoman" w:cs="TimesNewRoman" w:hint="eastAsia"/>
          <w:sz w:val="22"/>
        </w:rPr>
        <w:t>ě</w:t>
      </w:r>
      <w:r w:rsidRPr="00A875A8">
        <w:rPr>
          <w:rFonts w:cs="Times New Roman"/>
          <w:sz w:val="22"/>
        </w:rPr>
        <w:t>luje hotové poznatky, ale vytvá</w:t>
      </w:r>
      <w:r w:rsidRPr="00A875A8">
        <w:rPr>
          <w:rFonts w:ascii="TimesNewRoman" w:eastAsia="TimesNewRoman" w:cs="TimesNewRoman" w:hint="eastAsia"/>
          <w:sz w:val="22"/>
        </w:rPr>
        <w:t>ř</w:t>
      </w:r>
      <w:r w:rsidRPr="00A875A8">
        <w:rPr>
          <w:rFonts w:cs="Times New Roman"/>
          <w:sz w:val="22"/>
        </w:rPr>
        <w:t>í u</w:t>
      </w:r>
      <w:r w:rsidRPr="00A875A8">
        <w:rPr>
          <w:rFonts w:ascii="TimesNewRoman" w:eastAsia="TimesNewRoman" w:cs="TimesNewRoman" w:hint="eastAsia"/>
          <w:sz w:val="22"/>
        </w:rPr>
        <w:t>č</w:t>
      </w:r>
      <w:r w:rsidRPr="00A875A8">
        <w:rPr>
          <w:rFonts w:cs="Times New Roman"/>
          <w:sz w:val="22"/>
        </w:rPr>
        <w:t>ební situace, v nichž žáci samostatn</w:t>
      </w:r>
      <w:r w:rsidRPr="00A875A8">
        <w:rPr>
          <w:rFonts w:ascii="TimesNewRoman" w:eastAsia="TimesNewRoman" w:cs="TimesNewRoman" w:hint="eastAsia"/>
          <w:sz w:val="22"/>
        </w:rPr>
        <w:t>ě</w:t>
      </w:r>
      <w:r w:rsidRPr="00A875A8">
        <w:rPr>
          <w:rFonts w:ascii="TimesNewRoman" w:eastAsia="TimesNewRoman" w:cs="TimesNewRoman"/>
          <w:sz w:val="22"/>
        </w:rPr>
        <w:t xml:space="preserve"> </w:t>
      </w:r>
      <w:r w:rsidRPr="00A875A8">
        <w:rPr>
          <w:rFonts w:cs="Times New Roman"/>
          <w:sz w:val="22"/>
        </w:rPr>
        <w:t xml:space="preserve">nebo ve skupinách hledají informace, </w:t>
      </w:r>
      <w:r w:rsidRPr="00A875A8">
        <w:rPr>
          <w:rFonts w:cs="Times New Roman"/>
          <w:sz w:val="22"/>
        </w:rPr>
        <w:lastRenderedPageBreak/>
        <w:t>pracují s nimi, zkoumají je a t</w:t>
      </w:r>
      <w:r w:rsidRPr="00A875A8">
        <w:rPr>
          <w:rFonts w:ascii="TimesNewRoman" w:eastAsia="TimesNewRoman" w:cs="TimesNewRoman" w:hint="eastAsia"/>
          <w:sz w:val="22"/>
        </w:rPr>
        <w:t>ř</w:t>
      </w:r>
      <w:r w:rsidRPr="00A875A8">
        <w:rPr>
          <w:rFonts w:cs="Times New Roman"/>
          <w:sz w:val="22"/>
        </w:rPr>
        <w:t>ídí a na základ</w:t>
      </w:r>
      <w:r w:rsidRPr="00A875A8">
        <w:rPr>
          <w:rFonts w:ascii="TimesNewRoman" w:eastAsia="TimesNewRoman" w:cs="TimesNewRoman" w:hint="eastAsia"/>
          <w:sz w:val="22"/>
        </w:rPr>
        <w:t>ě</w:t>
      </w:r>
      <w:r w:rsidRPr="00A875A8">
        <w:rPr>
          <w:rFonts w:cs="Times New Roman"/>
          <w:sz w:val="22"/>
        </w:rPr>
        <w:t xml:space="preserve"> vlastního p</w:t>
      </w:r>
      <w:r w:rsidRPr="00A875A8">
        <w:rPr>
          <w:rFonts w:ascii="TimesNewRoman" w:eastAsia="TimesNewRoman" w:cs="TimesNewRoman" w:hint="eastAsia"/>
          <w:sz w:val="22"/>
        </w:rPr>
        <w:t>ř</w:t>
      </w:r>
      <w:r w:rsidRPr="00A875A8">
        <w:rPr>
          <w:rFonts w:cs="Times New Roman"/>
          <w:sz w:val="22"/>
        </w:rPr>
        <w:t>i</w:t>
      </w:r>
      <w:r w:rsidRPr="00A875A8">
        <w:rPr>
          <w:rFonts w:ascii="TimesNewRoman" w:eastAsia="TimesNewRoman" w:cs="TimesNewRoman" w:hint="eastAsia"/>
          <w:sz w:val="22"/>
        </w:rPr>
        <w:t>č</w:t>
      </w:r>
      <w:r w:rsidRPr="00A875A8">
        <w:rPr>
          <w:rFonts w:cs="Times New Roman"/>
          <w:sz w:val="22"/>
        </w:rPr>
        <w:t>in</w:t>
      </w:r>
      <w:r w:rsidRPr="00A875A8">
        <w:rPr>
          <w:rFonts w:ascii="TimesNewRoman" w:eastAsia="TimesNewRoman" w:cs="TimesNewRoman" w:hint="eastAsia"/>
          <w:sz w:val="22"/>
        </w:rPr>
        <w:t>ě</w:t>
      </w:r>
      <w:r w:rsidRPr="00A875A8">
        <w:rPr>
          <w:rFonts w:cs="Times New Roman"/>
          <w:sz w:val="22"/>
        </w:rPr>
        <w:t>ní se dobírají výsledku. Snahou u</w:t>
      </w:r>
      <w:r w:rsidRPr="00A875A8">
        <w:rPr>
          <w:rFonts w:ascii="TimesNewRoman" w:eastAsia="TimesNewRoman" w:cs="TimesNewRoman" w:hint="eastAsia"/>
          <w:sz w:val="22"/>
        </w:rPr>
        <w:t>č</w:t>
      </w:r>
      <w:r w:rsidRPr="00A875A8">
        <w:rPr>
          <w:rFonts w:cs="Times New Roman"/>
          <w:sz w:val="22"/>
        </w:rPr>
        <w:t>itele je vytvá</w:t>
      </w:r>
      <w:r w:rsidRPr="00A875A8">
        <w:rPr>
          <w:rFonts w:ascii="TimesNewRoman" w:eastAsia="TimesNewRoman" w:cs="TimesNewRoman" w:hint="eastAsia"/>
          <w:sz w:val="22"/>
        </w:rPr>
        <w:t>ř</w:t>
      </w:r>
      <w:r w:rsidRPr="00A875A8">
        <w:rPr>
          <w:rFonts w:cs="Times New Roman"/>
          <w:sz w:val="22"/>
        </w:rPr>
        <w:t>et pro toto poznávání optimální podmínky.</w:t>
      </w:r>
    </w:p>
    <w:p w:rsidR="00254594" w:rsidRPr="00A875A8" w:rsidRDefault="00254594" w:rsidP="00254594">
      <w:pPr>
        <w:pStyle w:val="TextodstavecRVPZV11bZarovnatdoblokuPrvndek1cmPed6b"/>
        <w:spacing w:line="360" w:lineRule="auto"/>
        <w:ind w:firstLine="0"/>
        <w:rPr>
          <w:b/>
        </w:rPr>
      </w:pPr>
      <w:r w:rsidRPr="00A875A8">
        <w:rPr>
          <w:b/>
        </w:rPr>
        <w:t>V základním vzdělávání se proto usiluje o naplňování těchto cílů:</w:t>
      </w:r>
    </w:p>
    <w:p w:rsidR="00254594" w:rsidRPr="00A875A8" w:rsidRDefault="00254594" w:rsidP="00254594">
      <w:pPr>
        <w:pStyle w:val="CleodrkyRVPZVTun"/>
        <w:spacing w:line="360" w:lineRule="auto"/>
        <w:ind w:right="252"/>
        <w:jc w:val="both"/>
        <w:rPr>
          <w:b w:val="0"/>
          <w:sz w:val="22"/>
          <w:szCs w:val="22"/>
        </w:rPr>
      </w:pPr>
      <w:r w:rsidRPr="00A875A8">
        <w:rPr>
          <w:b w:val="0"/>
          <w:sz w:val="22"/>
          <w:szCs w:val="22"/>
        </w:rPr>
        <w:t xml:space="preserve">umožnit žákům osvojit si strategie učení a motivovat je pro celoživotní učení </w:t>
      </w:r>
    </w:p>
    <w:p w:rsidR="00254594" w:rsidRPr="00A875A8" w:rsidRDefault="00254594" w:rsidP="00254594">
      <w:pPr>
        <w:pStyle w:val="CleodrkyRVPZVTun"/>
        <w:spacing w:line="360" w:lineRule="auto"/>
        <w:ind w:right="252"/>
        <w:jc w:val="both"/>
        <w:rPr>
          <w:b w:val="0"/>
          <w:sz w:val="22"/>
          <w:szCs w:val="22"/>
        </w:rPr>
      </w:pPr>
      <w:r w:rsidRPr="00A875A8">
        <w:rPr>
          <w:b w:val="0"/>
          <w:sz w:val="22"/>
          <w:szCs w:val="22"/>
        </w:rPr>
        <w:t>podněcovat žáky k tvořivému myšlení, logickému uvažování a k řešení problémů</w:t>
      </w:r>
    </w:p>
    <w:p w:rsidR="00254594" w:rsidRPr="00A875A8" w:rsidRDefault="00254594" w:rsidP="00254594">
      <w:pPr>
        <w:pStyle w:val="CleodrkyRVPZVTun"/>
        <w:spacing w:line="360" w:lineRule="auto"/>
        <w:ind w:right="252"/>
        <w:jc w:val="both"/>
        <w:rPr>
          <w:b w:val="0"/>
          <w:sz w:val="22"/>
          <w:szCs w:val="22"/>
        </w:rPr>
      </w:pPr>
      <w:r w:rsidRPr="00A875A8">
        <w:rPr>
          <w:b w:val="0"/>
          <w:sz w:val="22"/>
          <w:szCs w:val="22"/>
        </w:rPr>
        <w:t>vést žáky k všestranné, účinné a otevřené komunikaci</w:t>
      </w:r>
    </w:p>
    <w:p w:rsidR="00254594" w:rsidRPr="00A875A8" w:rsidRDefault="00254594" w:rsidP="00254594">
      <w:pPr>
        <w:pStyle w:val="CleodrkyRVPZVTun"/>
        <w:spacing w:line="360" w:lineRule="auto"/>
        <w:ind w:right="252"/>
        <w:jc w:val="both"/>
        <w:rPr>
          <w:b w:val="0"/>
          <w:sz w:val="22"/>
          <w:szCs w:val="22"/>
        </w:rPr>
      </w:pPr>
      <w:r w:rsidRPr="00A875A8">
        <w:rPr>
          <w:b w:val="0"/>
          <w:sz w:val="22"/>
          <w:szCs w:val="22"/>
        </w:rPr>
        <w:t>rozvíjet u žáků schopnost spolupracovat a respektovat práci a úspěchy vlastní i druhých</w:t>
      </w:r>
    </w:p>
    <w:p w:rsidR="00254594" w:rsidRPr="00A875A8" w:rsidRDefault="00254594" w:rsidP="00254594">
      <w:pPr>
        <w:pStyle w:val="CleodrkyRVPZVTun"/>
        <w:spacing w:line="360" w:lineRule="auto"/>
        <w:ind w:right="252"/>
        <w:jc w:val="both"/>
        <w:rPr>
          <w:b w:val="0"/>
          <w:sz w:val="22"/>
          <w:szCs w:val="22"/>
        </w:rPr>
      </w:pPr>
      <w:r w:rsidRPr="00A875A8">
        <w:rPr>
          <w:b w:val="0"/>
          <w:sz w:val="22"/>
          <w:szCs w:val="22"/>
        </w:rPr>
        <w:t>připravovat žáky k tomu, aby se projevovali jako svébytné, svobodné a zodpovědné osobnosti, uplatňovali svá práva a naplňovali své povinnosti</w:t>
      </w:r>
    </w:p>
    <w:p w:rsidR="00254594" w:rsidRPr="00A875A8" w:rsidRDefault="00254594" w:rsidP="00254594">
      <w:pPr>
        <w:pStyle w:val="CleodrkyRVPZVTun"/>
        <w:spacing w:line="360" w:lineRule="auto"/>
        <w:ind w:right="252"/>
        <w:jc w:val="both"/>
        <w:rPr>
          <w:b w:val="0"/>
          <w:sz w:val="22"/>
          <w:szCs w:val="22"/>
        </w:rPr>
      </w:pPr>
      <w:r w:rsidRPr="00A875A8">
        <w:rPr>
          <w:b w:val="0"/>
          <w:sz w:val="22"/>
          <w:szCs w:val="22"/>
        </w:rPr>
        <w:t>vytvářet u žáků potřebu projevovat pozitivní city v chování, jednání a v prožívání životních situací; rozvíjet vnímavost a citlivé vztahy k lidem, prostředí i k přírodě</w:t>
      </w:r>
    </w:p>
    <w:p w:rsidR="00254594" w:rsidRPr="00A875A8" w:rsidRDefault="00254594" w:rsidP="00254594">
      <w:pPr>
        <w:pStyle w:val="CleodrkyRVPZVTun"/>
        <w:spacing w:line="360" w:lineRule="auto"/>
        <w:ind w:right="252"/>
        <w:jc w:val="both"/>
        <w:rPr>
          <w:b w:val="0"/>
          <w:sz w:val="22"/>
          <w:szCs w:val="22"/>
        </w:rPr>
      </w:pPr>
      <w:r w:rsidRPr="00A875A8">
        <w:rPr>
          <w:b w:val="0"/>
          <w:sz w:val="22"/>
          <w:szCs w:val="22"/>
        </w:rPr>
        <w:t>učit žáky aktivně rozvíjet a chránit fyzické, duševní a sociální zdraví a být za ně odpovědný</w:t>
      </w:r>
    </w:p>
    <w:p w:rsidR="00254594" w:rsidRPr="00A875A8" w:rsidRDefault="00254594" w:rsidP="00254594">
      <w:pPr>
        <w:pStyle w:val="CleodrkyRVPZVTun"/>
        <w:spacing w:line="360" w:lineRule="auto"/>
        <w:ind w:right="252"/>
        <w:jc w:val="both"/>
        <w:rPr>
          <w:b w:val="0"/>
          <w:sz w:val="22"/>
          <w:szCs w:val="22"/>
        </w:rPr>
      </w:pPr>
      <w:r w:rsidRPr="00A875A8">
        <w:rPr>
          <w:b w:val="0"/>
          <w:sz w:val="22"/>
          <w:szCs w:val="22"/>
        </w:rPr>
        <w:t>vést žáky k toleranci a ohleduplnosti k jiným lidem, jejich kulturám a duchovním hodnotám, učit je žít společně s ostatními lidmi</w:t>
      </w:r>
    </w:p>
    <w:p w:rsidR="00254594" w:rsidRDefault="00254594" w:rsidP="00254594">
      <w:pPr>
        <w:pStyle w:val="CleodrkyRVPZVTun"/>
        <w:spacing w:line="360" w:lineRule="auto"/>
        <w:ind w:right="252"/>
        <w:jc w:val="both"/>
        <w:rPr>
          <w:b w:val="0"/>
          <w:sz w:val="22"/>
          <w:szCs w:val="22"/>
        </w:rPr>
      </w:pPr>
      <w:r w:rsidRPr="00A875A8">
        <w:rPr>
          <w:b w:val="0"/>
          <w:sz w:val="22"/>
          <w:szCs w:val="22"/>
        </w:rPr>
        <w:t>pomáhat žákům poznávat a rozvíjet vlastní schopnosti v souladu s reálnými možnosti a uplatňovat je spolu s osvojenými vědomostmi a dovednostmi při rozhodování o vlastní životní a profesní orientaci</w:t>
      </w:r>
    </w:p>
    <w:p w:rsidR="00BA0248" w:rsidRPr="00541C91" w:rsidRDefault="00BA0248" w:rsidP="00541C91">
      <w:pPr>
        <w:pStyle w:val="Odstavecseseznamem"/>
        <w:numPr>
          <w:ilvl w:val="0"/>
          <w:numId w:val="185"/>
        </w:numPr>
        <w:autoSpaceDE w:val="0"/>
        <w:autoSpaceDN w:val="0"/>
        <w:adjustRightInd w:val="0"/>
        <w:spacing w:after="0"/>
        <w:jc w:val="both"/>
        <w:rPr>
          <w:rFonts w:cs="Times New Roman"/>
          <w:bCs/>
          <w:sz w:val="22"/>
        </w:rPr>
      </w:pPr>
      <w:r w:rsidRPr="00541C91">
        <w:rPr>
          <w:rFonts w:cs="Times New Roman"/>
          <w:bCs/>
          <w:sz w:val="22"/>
        </w:rPr>
        <w:t xml:space="preserve">pomáhat žákům orientovat se v digitálním prostředí a vést je k bezpečnému, sebejistému, kritickému a tvořivému využívání digitálních technologií při práci, při učení, ve volném čase </w:t>
      </w:r>
      <w:r w:rsidRPr="00541C91">
        <w:rPr>
          <w:rFonts w:cs="Times New Roman"/>
          <w:sz w:val="22"/>
        </w:rPr>
        <w:t>i při zapojování do společnosti a občanského života.</w:t>
      </w:r>
    </w:p>
    <w:p w:rsidR="00285694" w:rsidRPr="007629C4" w:rsidRDefault="007B0490" w:rsidP="00A170E6">
      <w:pPr>
        <w:pStyle w:val="Nadpis2"/>
        <w:spacing w:line="360" w:lineRule="auto"/>
      </w:pPr>
      <w:bookmarkStart w:id="7" w:name="_Toc107243317"/>
      <w:r w:rsidRPr="007629C4">
        <w:t>Výchovné a vzdělávací</w:t>
      </w:r>
      <w:r w:rsidR="00285694" w:rsidRPr="007629C4">
        <w:t xml:space="preserve"> cíle školy</w:t>
      </w:r>
      <w:bookmarkEnd w:id="7"/>
    </w:p>
    <w:p w:rsidR="00F12082" w:rsidRPr="00A875A8" w:rsidRDefault="00283ABD" w:rsidP="00A170E6">
      <w:pPr>
        <w:pStyle w:val="CleodrkyRVPZVTun"/>
        <w:numPr>
          <w:ilvl w:val="0"/>
          <w:numId w:val="0"/>
        </w:numPr>
        <w:spacing w:line="360" w:lineRule="auto"/>
        <w:ind w:right="252"/>
        <w:jc w:val="both"/>
        <w:rPr>
          <w:b w:val="0"/>
          <w:sz w:val="22"/>
          <w:szCs w:val="22"/>
        </w:rPr>
      </w:pPr>
      <w:r>
        <w:rPr>
          <w:b w:val="0"/>
          <w:sz w:val="22"/>
          <w:szCs w:val="22"/>
        </w:rPr>
        <w:t>Naší prioritou je v</w:t>
      </w:r>
      <w:r w:rsidR="00285694" w:rsidRPr="00A875A8">
        <w:rPr>
          <w:b w:val="0"/>
          <w:sz w:val="22"/>
          <w:szCs w:val="22"/>
        </w:rPr>
        <w:t>ýb</w:t>
      </w:r>
      <w:r w:rsidR="00285694" w:rsidRPr="00A875A8">
        <w:rPr>
          <w:rFonts w:ascii="TimesNewRoman" w:eastAsia="TimesNewRoman" w:cs="TimesNewRoman" w:hint="eastAsia"/>
          <w:b w:val="0"/>
          <w:sz w:val="22"/>
          <w:szCs w:val="22"/>
        </w:rPr>
        <w:t>ě</w:t>
      </w:r>
      <w:r w:rsidR="00285694" w:rsidRPr="00A875A8">
        <w:rPr>
          <w:b w:val="0"/>
          <w:sz w:val="22"/>
          <w:szCs w:val="22"/>
        </w:rPr>
        <w:t>r takového u</w:t>
      </w:r>
      <w:r w:rsidR="00285694" w:rsidRPr="00A875A8">
        <w:rPr>
          <w:rFonts w:ascii="TimesNewRoman" w:eastAsia="TimesNewRoman" w:cs="TimesNewRoman" w:hint="eastAsia"/>
          <w:b w:val="0"/>
          <w:sz w:val="22"/>
          <w:szCs w:val="22"/>
        </w:rPr>
        <w:t>č</w:t>
      </w:r>
      <w:r w:rsidR="00285694" w:rsidRPr="00A875A8">
        <w:rPr>
          <w:b w:val="0"/>
          <w:sz w:val="22"/>
          <w:szCs w:val="22"/>
        </w:rPr>
        <w:t>iva, které zajistí žák</w:t>
      </w:r>
      <w:r w:rsidR="00285694" w:rsidRPr="00A875A8">
        <w:rPr>
          <w:rFonts w:ascii="TimesNewRoman" w:eastAsia="TimesNewRoman" w:cs="TimesNewRoman" w:hint="eastAsia"/>
          <w:b w:val="0"/>
          <w:sz w:val="22"/>
          <w:szCs w:val="22"/>
        </w:rPr>
        <w:t>ů</w:t>
      </w:r>
      <w:r w:rsidR="00285694" w:rsidRPr="00A875A8">
        <w:rPr>
          <w:b w:val="0"/>
          <w:sz w:val="22"/>
          <w:szCs w:val="22"/>
        </w:rPr>
        <w:t>m kvalitní základní všeobecné vzd</w:t>
      </w:r>
      <w:r w:rsidR="00285694" w:rsidRPr="00A875A8">
        <w:rPr>
          <w:rFonts w:ascii="TimesNewRoman" w:eastAsia="TimesNewRoman" w:cs="TimesNewRoman" w:hint="eastAsia"/>
          <w:b w:val="0"/>
          <w:sz w:val="22"/>
          <w:szCs w:val="22"/>
        </w:rPr>
        <w:t>ě</w:t>
      </w:r>
      <w:r w:rsidR="00285694" w:rsidRPr="00A875A8">
        <w:rPr>
          <w:b w:val="0"/>
          <w:sz w:val="22"/>
          <w:szCs w:val="22"/>
        </w:rPr>
        <w:t>lání orientované na životní praxi a na další studium</w:t>
      </w:r>
      <w:r>
        <w:rPr>
          <w:b w:val="0"/>
          <w:sz w:val="22"/>
          <w:szCs w:val="22"/>
        </w:rPr>
        <w:t xml:space="preserve">. Maximální využití </w:t>
      </w:r>
      <w:r w:rsidR="00285694" w:rsidRPr="00A875A8">
        <w:rPr>
          <w:b w:val="0"/>
          <w:sz w:val="22"/>
          <w:szCs w:val="22"/>
        </w:rPr>
        <w:t>vzd</w:t>
      </w:r>
      <w:r w:rsidR="00285694" w:rsidRPr="00A875A8">
        <w:rPr>
          <w:rFonts w:ascii="TimesNewRoman" w:eastAsia="TimesNewRoman" w:cs="TimesNewRoman" w:hint="eastAsia"/>
          <w:b w:val="0"/>
          <w:sz w:val="22"/>
          <w:szCs w:val="22"/>
        </w:rPr>
        <w:t>ě</w:t>
      </w:r>
      <w:r w:rsidR="00285694" w:rsidRPr="00A875A8">
        <w:rPr>
          <w:b w:val="0"/>
          <w:sz w:val="22"/>
          <w:szCs w:val="22"/>
        </w:rPr>
        <w:t>lávací</w:t>
      </w:r>
      <w:r>
        <w:rPr>
          <w:b w:val="0"/>
          <w:sz w:val="22"/>
          <w:szCs w:val="22"/>
        </w:rPr>
        <w:t>ch metod</w:t>
      </w:r>
      <w:r w:rsidR="00285694" w:rsidRPr="00A875A8">
        <w:rPr>
          <w:b w:val="0"/>
          <w:sz w:val="22"/>
          <w:szCs w:val="22"/>
        </w:rPr>
        <w:t xml:space="preserve"> a prost</w:t>
      </w:r>
      <w:r w:rsidR="00285694" w:rsidRPr="00A875A8">
        <w:rPr>
          <w:rFonts w:ascii="TimesNewRoman" w:eastAsia="TimesNewRoman" w:cs="TimesNewRoman" w:hint="eastAsia"/>
          <w:b w:val="0"/>
          <w:sz w:val="22"/>
          <w:szCs w:val="22"/>
        </w:rPr>
        <w:t>ř</w:t>
      </w:r>
      <w:r>
        <w:rPr>
          <w:b w:val="0"/>
          <w:sz w:val="22"/>
          <w:szCs w:val="22"/>
        </w:rPr>
        <w:t>edků</w:t>
      </w:r>
      <w:r w:rsidR="00285694" w:rsidRPr="00A875A8">
        <w:rPr>
          <w:b w:val="0"/>
          <w:sz w:val="22"/>
          <w:szCs w:val="22"/>
        </w:rPr>
        <w:t>, které sm</w:t>
      </w:r>
      <w:r w:rsidR="00285694" w:rsidRPr="00A875A8">
        <w:rPr>
          <w:rFonts w:ascii="TimesNewRoman" w:eastAsia="TimesNewRoman" w:cs="TimesNewRoman" w:hint="eastAsia"/>
          <w:b w:val="0"/>
          <w:sz w:val="22"/>
          <w:szCs w:val="22"/>
        </w:rPr>
        <w:t>ěř</w:t>
      </w:r>
      <w:r w:rsidR="00285694" w:rsidRPr="00A875A8">
        <w:rPr>
          <w:b w:val="0"/>
          <w:sz w:val="22"/>
          <w:szCs w:val="22"/>
        </w:rPr>
        <w:t>ují k utvá</w:t>
      </w:r>
      <w:r w:rsidR="00285694" w:rsidRPr="00A875A8">
        <w:rPr>
          <w:rFonts w:ascii="TimesNewRoman" w:eastAsia="TimesNewRoman" w:cs="TimesNewRoman" w:hint="eastAsia"/>
          <w:b w:val="0"/>
          <w:sz w:val="22"/>
          <w:szCs w:val="22"/>
        </w:rPr>
        <w:t>ř</w:t>
      </w:r>
      <w:r w:rsidR="00285694" w:rsidRPr="00A875A8">
        <w:rPr>
          <w:b w:val="0"/>
          <w:sz w:val="22"/>
          <w:szCs w:val="22"/>
        </w:rPr>
        <w:t>ení a rozvíjení klí</w:t>
      </w:r>
      <w:r w:rsidR="00285694" w:rsidRPr="00A875A8">
        <w:rPr>
          <w:rFonts w:ascii="TimesNewRoman" w:eastAsia="TimesNewRoman" w:cs="TimesNewRoman" w:hint="eastAsia"/>
          <w:b w:val="0"/>
          <w:sz w:val="22"/>
          <w:szCs w:val="22"/>
        </w:rPr>
        <w:t>č</w:t>
      </w:r>
      <w:r w:rsidR="00285694" w:rsidRPr="00A875A8">
        <w:rPr>
          <w:b w:val="0"/>
          <w:sz w:val="22"/>
          <w:szCs w:val="22"/>
        </w:rPr>
        <w:t>ových</w:t>
      </w:r>
      <w:r w:rsidR="00FB10AD" w:rsidRPr="00A875A8">
        <w:rPr>
          <w:b w:val="0"/>
          <w:sz w:val="22"/>
          <w:szCs w:val="22"/>
        </w:rPr>
        <w:t xml:space="preserve"> </w:t>
      </w:r>
      <w:r w:rsidR="00285694" w:rsidRPr="00A875A8">
        <w:rPr>
          <w:b w:val="0"/>
          <w:sz w:val="22"/>
          <w:szCs w:val="22"/>
        </w:rPr>
        <w:t>kompetencí žák</w:t>
      </w:r>
      <w:r w:rsidR="00285694" w:rsidRPr="00A875A8">
        <w:rPr>
          <w:rFonts w:ascii="TimesNewRoman" w:eastAsia="TimesNewRoman" w:cs="TimesNewRoman" w:hint="eastAsia"/>
          <w:b w:val="0"/>
          <w:sz w:val="22"/>
          <w:szCs w:val="22"/>
        </w:rPr>
        <w:t>ů</w:t>
      </w:r>
      <w:r w:rsidR="00285694" w:rsidRPr="00A875A8">
        <w:rPr>
          <w:b w:val="0"/>
          <w:sz w:val="22"/>
          <w:szCs w:val="22"/>
        </w:rPr>
        <w:t>, zej</w:t>
      </w:r>
      <w:r w:rsidR="00FB10AD" w:rsidRPr="00A875A8">
        <w:rPr>
          <w:b w:val="0"/>
          <w:sz w:val="22"/>
          <w:szCs w:val="22"/>
        </w:rPr>
        <w:t xml:space="preserve">ména pak ty, které vedou žáky k </w:t>
      </w:r>
      <w:r w:rsidR="00285694" w:rsidRPr="00A875A8">
        <w:rPr>
          <w:b w:val="0"/>
          <w:sz w:val="22"/>
          <w:szCs w:val="22"/>
        </w:rPr>
        <w:t>samostatnosti, tvo</w:t>
      </w:r>
      <w:r w:rsidR="00285694" w:rsidRPr="00A875A8">
        <w:rPr>
          <w:rFonts w:ascii="TimesNewRoman" w:eastAsia="TimesNewRoman" w:cs="TimesNewRoman" w:hint="eastAsia"/>
          <w:b w:val="0"/>
          <w:sz w:val="22"/>
          <w:szCs w:val="22"/>
        </w:rPr>
        <w:t>ř</w:t>
      </w:r>
      <w:r w:rsidR="00285694" w:rsidRPr="00A875A8">
        <w:rPr>
          <w:b w:val="0"/>
          <w:sz w:val="22"/>
          <w:szCs w:val="22"/>
        </w:rPr>
        <w:t>ivos</w:t>
      </w:r>
      <w:r w:rsidR="002C4839" w:rsidRPr="00A875A8">
        <w:rPr>
          <w:b w:val="0"/>
          <w:sz w:val="22"/>
          <w:szCs w:val="22"/>
        </w:rPr>
        <w:t xml:space="preserve">ti, </w:t>
      </w:r>
      <w:r w:rsidR="00285694" w:rsidRPr="00A875A8">
        <w:rPr>
          <w:b w:val="0"/>
          <w:sz w:val="22"/>
          <w:szCs w:val="22"/>
        </w:rPr>
        <w:t>p</w:t>
      </w:r>
      <w:r w:rsidR="00285694" w:rsidRPr="00A875A8">
        <w:rPr>
          <w:rFonts w:ascii="TimesNewRoman" w:eastAsia="TimesNewRoman" w:cs="TimesNewRoman" w:hint="eastAsia"/>
          <w:b w:val="0"/>
          <w:sz w:val="22"/>
          <w:szCs w:val="22"/>
        </w:rPr>
        <w:t>ř</w:t>
      </w:r>
      <w:r w:rsidR="00285694" w:rsidRPr="00A875A8">
        <w:rPr>
          <w:b w:val="0"/>
          <w:sz w:val="22"/>
          <w:szCs w:val="22"/>
        </w:rPr>
        <w:t>emýšlení, vzájemné toleranci a úct</w:t>
      </w:r>
      <w:r w:rsidR="00285694" w:rsidRPr="00A875A8">
        <w:rPr>
          <w:rFonts w:ascii="TimesNewRoman" w:eastAsia="TimesNewRoman" w:cs="TimesNewRoman" w:hint="eastAsia"/>
          <w:b w:val="0"/>
          <w:sz w:val="22"/>
          <w:szCs w:val="22"/>
        </w:rPr>
        <w:t>ě</w:t>
      </w:r>
      <w:r w:rsidR="00285694" w:rsidRPr="00A875A8">
        <w:rPr>
          <w:b w:val="0"/>
          <w:sz w:val="22"/>
          <w:szCs w:val="22"/>
        </w:rPr>
        <w:t>, k rozvoji komunika</w:t>
      </w:r>
      <w:r w:rsidR="00285694" w:rsidRPr="00A875A8">
        <w:rPr>
          <w:rFonts w:ascii="TimesNewRoman" w:eastAsia="TimesNewRoman" w:cs="TimesNewRoman" w:hint="eastAsia"/>
          <w:b w:val="0"/>
          <w:sz w:val="22"/>
          <w:szCs w:val="22"/>
        </w:rPr>
        <w:t>č</w:t>
      </w:r>
      <w:r w:rsidR="00285694" w:rsidRPr="00A875A8">
        <w:rPr>
          <w:b w:val="0"/>
          <w:sz w:val="22"/>
          <w:szCs w:val="22"/>
        </w:rPr>
        <w:t>ních dovedností a</w:t>
      </w:r>
      <w:r w:rsidR="00FB10AD" w:rsidRPr="00A875A8">
        <w:rPr>
          <w:b w:val="0"/>
          <w:sz w:val="22"/>
          <w:szCs w:val="22"/>
        </w:rPr>
        <w:t xml:space="preserve"> </w:t>
      </w:r>
      <w:r w:rsidR="00285694" w:rsidRPr="00A875A8">
        <w:rPr>
          <w:b w:val="0"/>
          <w:sz w:val="22"/>
          <w:szCs w:val="22"/>
        </w:rPr>
        <w:t>spolupráci, k vyhledávání, analýze a ú</w:t>
      </w:r>
      <w:r w:rsidR="00285694" w:rsidRPr="00A875A8">
        <w:rPr>
          <w:rFonts w:ascii="TimesNewRoman" w:eastAsia="TimesNewRoman" w:cs="TimesNewRoman" w:hint="eastAsia"/>
          <w:b w:val="0"/>
          <w:sz w:val="22"/>
          <w:szCs w:val="22"/>
        </w:rPr>
        <w:t>č</w:t>
      </w:r>
      <w:r w:rsidR="00285694" w:rsidRPr="00A875A8">
        <w:rPr>
          <w:b w:val="0"/>
          <w:sz w:val="22"/>
          <w:szCs w:val="22"/>
        </w:rPr>
        <w:t>elnému využívání informací z r</w:t>
      </w:r>
      <w:r w:rsidR="00285694" w:rsidRPr="00A875A8">
        <w:rPr>
          <w:rFonts w:ascii="TimesNewRoman" w:eastAsia="TimesNewRoman" w:cs="TimesNewRoman" w:hint="eastAsia"/>
          <w:b w:val="0"/>
          <w:sz w:val="22"/>
          <w:szCs w:val="22"/>
        </w:rPr>
        <w:t>ů</w:t>
      </w:r>
      <w:r w:rsidR="00285694" w:rsidRPr="00A875A8">
        <w:rPr>
          <w:b w:val="0"/>
          <w:sz w:val="22"/>
          <w:szCs w:val="22"/>
        </w:rPr>
        <w:t>zných zdroj</w:t>
      </w:r>
      <w:r w:rsidR="00285694" w:rsidRPr="00A875A8">
        <w:rPr>
          <w:rFonts w:ascii="TimesNewRoman" w:eastAsia="TimesNewRoman" w:cs="TimesNewRoman" w:hint="eastAsia"/>
          <w:b w:val="0"/>
          <w:sz w:val="22"/>
          <w:szCs w:val="22"/>
        </w:rPr>
        <w:t>ů</w:t>
      </w:r>
      <w:r w:rsidR="00FB10AD" w:rsidRPr="00A875A8">
        <w:rPr>
          <w:rFonts w:ascii="TimesNewRoman" w:eastAsia="TimesNewRoman" w:cs="TimesNewRoman"/>
          <w:b w:val="0"/>
          <w:sz w:val="22"/>
          <w:szCs w:val="22"/>
        </w:rPr>
        <w:t xml:space="preserve"> </w:t>
      </w:r>
      <w:r w:rsidR="00285694" w:rsidRPr="00A875A8">
        <w:rPr>
          <w:b w:val="0"/>
          <w:sz w:val="22"/>
          <w:szCs w:val="22"/>
        </w:rPr>
        <w:t>tak, aby motivovaly žáka k touze po sebevzd</w:t>
      </w:r>
      <w:r w:rsidR="00285694" w:rsidRPr="00A875A8">
        <w:rPr>
          <w:rFonts w:ascii="TimesNewRoman" w:eastAsia="TimesNewRoman" w:cs="TimesNewRoman" w:hint="eastAsia"/>
          <w:b w:val="0"/>
          <w:sz w:val="22"/>
          <w:szCs w:val="22"/>
        </w:rPr>
        <w:t>ě</w:t>
      </w:r>
      <w:r w:rsidR="00285694" w:rsidRPr="00A875A8">
        <w:rPr>
          <w:b w:val="0"/>
          <w:sz w:val="22"/>
          <w:szCs w:val="22"/>
        </w:rPr>
        <w:t>lávání</w:t>
      </w:r>
      <w:r>
        <w:rPr>
          <w:b w:val="0"/>
          <w:sz w:val="22"/>
          <w:szCs w:val="22"/>
        </w:rPr>
        <w:t>. Za důležité považujeme v</w:t>
      </w:r>
      <w:r w:rsidR="00285694" w:rsidRPr="00A875A8">
        <w:rPr>
          <w:b w:val="0"/>
          <w:sz w:val="22"/>
          <w:szCs w:val="22"/>
        </w:rPr>
        <w:t>ytvá</w:t>
      </w:r>
      <w:r w:rsidR="00285694" w:rsidRPr="00A875A8">
        <w:rPr>
          <w:rFonts w:ascii="TimesNewRoman" w:eastAsia="TimesNewRoman" w:cs="TimesNewRoman" w:hint="eastAsia"/>
          <w:b w:val="0"/>
          <w:sz w:val="22"/>
          <w:szCs w:val="22"/>
        </w:rPr>
        <w:t>ř</w:t>
      </w:r>
      <w:r w:rsidR="00285694" w:rsidRPr="00A875A8">
        <w:rPr>
          <w:b w:val="0"/>
          <w:sz w:val="22"/>
          <w:szCs w:val="22"/>
        </w:rPr>
        <w:t xml:space="preserve">et podmínky pro smysluplné využití volného </w:t>
      </w:r>
      <w:r w:rsidR="00285694" w:rsidRPr="00A875A8">
        <w:rPr>
          <w:rFonts w:ascii="TimesNewRoman" w:eastAsia="TimesNewRoman" w:cs="TimesNewRoman" w:hint="eastAsia"/>
          <w:b w:val="0"/>
          <w:sz w:val="22"/>
          <w:szCs w:val="22"/>
        </w:rPr>
        <w:t>č</w:t>
      </w:r>
      <w:r w:rsidR="00285694" w:rsidRPr="00A875A8">
        <w:rPr>
          <w:b w:val="0"/>
          <w:sz w:val="22"/>
          <w:szCs w:val="22"/>
        </w:rPr>
        <w:t>asu v zájmových aktivitách</w:t>
      </w:r>
      <w:r w:rsidR="006B5142">
        <w:rPr>
          <w:b w:val="0"/>
          <w:sz w:val="22"/>
          <w:szCs w:val="22"/>
        </w:rPr>
        <w:t>.</w:t>
      </w:r>
    </w:p>
    <w:p w:rsidR="00F12082" w:rsidRPr="00A875A8" w:rsidRDefault="00F12082" w:rsidP="00F12082">
      <w:pPr>
        <w:rPr>
          <w:rFonts w:cs="Times New Roman"/>
          <w:sz w:val="22"/>
        </w:rPr>
      </w:pPr>
    </w:p>
    <w:p w:rsidR="00285694" w:rsidRPr="00A875A8" w:rsidRDefault="00F12082" w:rsidP="00F12082">
      <w:pPr>
        <w:rPr>
          <w:rFonts w:cs="Times New Roman"/>
          <w:b/>
          <w:bCs/>
          <w:sz w:val="22"/>
        </w:rPr>
      </w:pPr>
      <w:r w:rsidRPr="00A875A8">
        <w:rPr>
          <w:rFonts w:cs="Times New Roman"/>
          <w:b/>
          <w:sz w:val="22"/>
        </w:rPr>
        <w:t>Škola si</w:t>
      </w:r>
      <w:r w:rsidR="00285694" w:rsidRPr="00A875A8">
        <w:rPr>
          <w:rFonts w:cs="Times New Roman"/>
          <w:b/>
          <w:sz w:val="22"/>
        </w:rPr>
        <w:t xml:space="preserve"> </w:t>
      </w:r>
      <w:r w:rsidR="00283ABD">
        <w:rPr>
          <w:rFonts w:cs="Times New Roman"/>
          <w:b/>
          <w:sz w:val="22"/>
        </w:rPr>
        <w:t xml:space="preserve">dále </w:t>
      </w:r>
      <w:r w:rsidR="00285694" w:rsidRPr="00A875A8">
        <w:rPr>
          <w:rFonts w:cs="Times New Roman"/>
          <w:b/>
          <w:sz w:val="22"/>
        </w:rPr>
        <w:t>stanovila tyto</w:t>
      </w:r>
      <w:r w:rsidRPr="00A875A8">
        <w:rPr>
          <w:rFonts w:cs="Times New Roman"/>
          <w:b/>
          <w:sz w:val="22"/>
        </w:rPr>
        <w:t xml:space="preserve"> </w:t>
      </w:r>
      <w:r w:rsidR="00285694" w:rsidRPr="00A875A8">
        <w:rPr>
          <w:rFonts w:cs="Times New Roman"/>
          <w:b/>
          <w:sz w:val="22"/>
          <w:u w:val="single"/>
        </w:rPr>
        <w:t>výchovné a vzd</w:t>
      </w:r>
      <w:r w:rsidR="00285694" w:rsidRPr="00A875A8">
        <w:rPr>
          <w:rFonts w:ascii="TimesNewRoman" w:eastAsia="TimesNewRoman" w:cs="TimesNewRoman" w:hint="eastAsia"/>
          <w:b/>
          <w:sz w:val="22"/>
          <w:u w:val="single"/>
        </w:rPr>
        <w:t>ě</w:t>
      </w:r>
      <w:r w:rsidR="00285694" w:rsidRPr="00A875A8">
        <w:rPr>
          <w:rFonts w:cs="Times New Roman"/>
          <w:b/>
          <w:sz w:val="22"/>
          <w:u w:val="single"/>
        </w:rPr>
        <w:t>lávací priority</w:t>
      </w:r>
      <w:r w:rsidR="00285694" w:rsidRPr="00A875A8">
        <w:rPr>
          <w:rFonts w:cs="Times New Roman"/>
          <w:b/>
          <w:bCs/>
          <w:sz w:val="22"/>
        </w:rPr>
        <w:t>:</w:t>
      </w:r>
    </w:p>
    <w:p w:rsidR="00F12082" w:rsidRPr="00A875A8" w:rsidRDefault="00F12082" w:rsidP="001400D0">
      <w:pPr>
        <w:pStyle w:val="CleodrkyRVPZVTun"/>
        <w:numPr>
          <w:ilvl w:val="0"/>
          <w:numId w:val="3"/>
        </w:numPr>
        <w:spacing w:line="360" w:lineRule="auto"/>
        <w:jc w:val="both"/>
        <w:rPr>
          <w:b w:val="0"/>
          <w:sz w:val="22"/>
          <w:szCs w:val="22"/>
        </w:rPr>
      </w:pPr>
      <w:r w:rsidRPr="00A875A8">
        <w:rPr>
          <w:b w:val="0"/>
          <w:sz w:val="22"/>
          <w:szCs w:val="22"/>
        </w:rPr>
        <w:t>zaměření se na všestranný harmonický rozvoj žáků</w:t>
      </w:r>
    </w:p>
    <w:p w:rsidR="00F12082" w:rsidRPr="00A875A8" w:rsidRDefault="00F12082" w:rsidP="001400D0">
      <w:pPr>
        <w:pStyle w:val="CleodrkyRVPZVTun"/>
        <w:numPr>
          <w:ilvl w:val="0"/>
          <w:numId w:val="3"/>
        </w:numPr>
        <w:spacing w:line="360" w:lineRule="auto"/>
        <w:jc w:val="both"/>
        <w:rPr>
          <w:b w:val="0"/>
          <w:sz w:val="22"/>
          <w:szCs w:val="22"/>
        </w:rPr>
      </w:pPr>
      <w:r w:rsidRPr="00A875A8">
        <w:rPr>
          <w:b w:val="0"/>
          <w:sz w:val="22"/>
          <w:szCs w:val="22"/>
        </w:rPr>
        <w:t xml:space="preserve">respektování individuality žáků a vytvoření bezpečného prostřední pro všechny </w:t>
      </w:r>
    </w:p>
    <w:p w:rsidR="00F12082" w:rsidRPr="00A875A8" w:rsidRDefault="00285694" w:rsidP="001400D0">
      <w:pPr>
        <w:pStyle w:val="CleodrkyRVPZVTun"/>
        <w:numPr>
          <w:ilvl w:val="0"/>
          <w:numId w:val="3"/>
        </w:numPr>
        <w:spacing w:line="360" w:lineRule="auto"/>
        <w:jc w:val="both"/>
        <w:rPr>
          <w:sz w:val="22"/>
          <w:szCs w:val="22"/>
        </w:rPr>
      </w:pPr>
      <w:r w:rsidRPr="00A875A8">
        <w:rPr>
          <w:b w:val="0"/>
          <w:sz w:val="22"/>
          <w:szCs w:val="22"/>
        </w:rPr>
        <w:t>podporova</w:t>
      </w:r>
      <w:r w:rsidR="00F12082" w:rsidRPr="00A875A8">
        <w:rPr>
          <w:b w:val="0"/>
          <w:sz w:val="22"/>
          <w:szCs w:val="22"/>
        </w:rPr>
        <w:t xml:space="preserve">t rozvoj pohybových dovedností </w:t>
      </w:r>
      <w:r w:rsidRPr="00A875A8">
        <w:rPr>
          <w:b w:val="0"/>
          <w:sz w:val="22"/>
          <w:szCs w:val="22"/>
        </w:rPr>
        <w:t>a vést žáky ke</w:t>
      </w:r>
      <w:r w:rsidR="00F12082" w:rsidRPr="00A875A8">
        <w:rPr>
          <w:b w:val="0"/>
          <w:sz w:val="22"/>
          <w:szCs w:val="22"/>
        </w:rPr>
        <w:t xml:space="preserve"> </w:t>
      </w:r>
      <w:r w:rsidRPr="00A875A8">
        <w:rPr>
          <w:b w:val="0"/>
          <w:sz w:val="22"/>
          <w:szCs w:val="22"/>
        </w:rPr>
        <w:t>zdravému životnímu stylu</w:t>
      </w:r>
    </w:p>
    <w:p w:rsidR="00285694" w:rsidRPr="00A875A8" w:rsidRDefault="00285694" w:rsidP="001400D0">
      <w:pPr>
        <w:pStyle w:val="CleodrkyRVPZVTun"/>
        <w:numPr>
          <w:ilvl w:val="0"/>
          <w:numId w:val="3"/>
        </w:numPr>
        <w:spacing w:line="360" w:lineRule="auto"/>
        <w:jc w:val="both"/>
        <w:rPr>
          <w:b w:val="0"/>
          <w:sz w:val="22"/>
          <w:szCs w:val="22"/>
        </w:rPr>
      </w:pPr>
      <w:r w:rsidRPr="00A875A8">
        <w:rPr>
          <w:b w:val="0"/>
          <w:sz w:val="22"/>
          <w:szCs w:val="22"/>
        </w:rPr>
        <w:t>podporovat ekologické myšlení a vztah k p</w:t>
      </w:r>
      <w:r w:rsidRPr="00A875A8">
        <w:rPr>
          <w:rFonts w:ascii="TimesNewRoman,Bold" w:eastAsia="TimesNewRoman,Bold" w:cs="TimesNewRoman,Bold" w:hint="eastAsia"/>
          <w:b w:val="0"/>
          <w:sz w:val="22"/>
          <w:szCs w:val="22"/>
        </w:rPr>
        <w:t>ř</w:t>
      </w:r>
      <w:r w:rsidRPr="00A875A8">
        <w:rPr>
          <w:b w:val="0"/>
          <w:sz w:val="22"/>
          <w:szCs w:val="22"/>
        </w:rPr>
        <w:t>írod</w:t>
      </w:r>
      <w:r w:rsidRPr="00A875A8">
        <w:rPr>
          <w:rFonts w:ascii="TimesNewRoman,Bold" w:eastAsia="TimesNewRoman,Bold" w:cs="TimesNewRoman,Bold" w:hint="eastAsia"/>
          <w:b w:val="0"/>
          <w:sz w:val="22"/>
          <w:szCs w:val="22"/>
        </w:rPr>
        <w:t>ě</w:t>
      </w:r>
    </w:p>
    <w:p w:rsidR="00285694" w:rsidRPr="00A875A8" w:rsidRDefault="00285694" w:rsidP="001400D0">
      <w:pPr>
        <w:pStyle w:val="CleodrkyRVPZVTun"/>
        <w:numPr>
          <w:ilvl w:val="0"/>
          <w:numId w:val="3"/>
        </w:numPr>
        <w:jc w:val="both"/>
        <w:rPr>
          <w:b w:val="0"/>
          <w:sz w:val="22"/>
          <w:szCs w:val="22"/>
        </w:rPr>
      </w:pPr>
      <w:r w:rsidRPr="00A875A8">
        <w:rPr>
          <w:b w:val="0"/>
          <w:sz w:val="22"/>
          <w:szCs w:val="22"/>
        </w:rPr>
        <w:lastRenderedPageBreak/>
        <w:t>rozší</w:t>
      </w:r>
      <w:r w:rsidRPr="00A875A8">
        <w:rPr>
          <w:rFonts w:ascii="TimesNewRoman,Bold" w:eastAsia="TimesNewRoman,Bold" w:cs="TimesNewRoman,Bold" w:hint="eastAsia"/>
          <w:b w:val="0"/>
          <w:sz w:val="22"/>
          <w:szCs w:val="22"/>
        </w:rPr>
        <w:t>ř</w:t>
      </w:r>
      <w:r w:rsidRPr="00A875A8">
        <w:rPr>
          <w:b w:val="0"/>
          <w:sz w:val="22"/>
          <w:szCs w:val="22"/>
        </w:rPr>
        <w:t xml:space="preserve">it výuku </w:t>
      </w:r>
      <w:r w:rsidR="00042211" w:rsidRPr="00A875A8">
        <w:rPr>
          <w:b w:val="0"/>
          <w:sz w:val="22"/>
          <w:szCs w:val="22"/>
        </w:rPr>
        <w:t xml:space="preserve">v </w:t>
      </w:r>
      <w:r w:rsidRPr="00A875A8">
        <w:rPr>
          <w:b w:val="0"/>
          <w:sz w:val="22"/>
          <w:szCs w:val="22"/>
        </w:rPr>
        <w:t>oboru informa</w:t>
      </w:r>
      <w:r w:rsidRPr="00A875A8">
        <w:rPr>
          <w:rFonts w:ascii="TimesNewRoman,Bold" w:eastAsia="TimesNewRoman,Bold" w:cs="TimesNewRoman,Bold" w:hint="eastAsia"/>
          <w:b w:val="0"/>
          <w:sz w:val="22"/>
          <w:szCs w:val="22"/>
        </w:rPr>
        <w:t>č</w:t>
      </w:r>
      <w:r w:rsidRPr="00A875A8">
        <w:rPr>
          <w:b w:val="0"/>
          <w:sz w:val="22"/>
          <w:szCs w:val="22"/>
        </w:rPr>
        <w:t>ní a komunika</w:t>
      </w:r>
      <w:r w:rsidRPr="00A875A8">
        <w:rPr>
          <w:rFonts w:ascii="TimesNewRoman,Bold" w:eastAsia="TimesNewRoman,Bold" w:cs="TimesNewRoman,Bold" w:hint="eastAsia"/>
          <w:b w:val="0"/>
          <w:sz w:val="22"/>
          <w:szCs w:val="22"/>
        </w:rPr>
        <w:t>č</w:t>
      </w:r>
      <w:r w:rsidRPr="00A875A8">
        <w:rPr>
          <w:b w:val="0"/>
          <w:sz w:val="22"/>
          <w:szCs w:val="22"/>
        </w:rPr>
        <w:t>ní technologie</w:t>
      </w:r>
    </w:p>
    <w:p w:rsidR="00285694" w:rsidRPr="00A875A8" w:rsidRDefault="00285694" w:rsidP="00F12082">
      <w:pPr>
        <w:jc w:val="both"/>
        <w:rPr>
          <w:sz w:val="22"/>
        </w:rPr>
      </w:pPr>
    </w:p>
    <w:p w:rsidR="00285694" w:rsidRPr="00A875A8" w:rsidRDefault="00042211" w:rsidP="001E6412">
      <w:pPr>
        <w:rPr>
          <w:sz w:val="22"/>
        </w:rPr>
      </w:pPr>
      <w:r w:rsidRPr="00A875A8">
        <w:rPr>
          <w:sz w:val="22"/>
        </w:rPr>
        <w:t xml:space="preserve">V rámci stanovených priorit </w:t>
      </w:r>
      <w:r w:rsidRPr="00A875A8">
        <w:rPr>
          <w:b/>
          <w:sz w:val="22"/>
          <w:u w:val="single"/>
        </w:rPr>
        <w:t>škola žákům nabízí</w:t>
      </w:r>
      <w:r w:rsidRPr="00A875A8">
        <w:rPr>
          <w:sz w:val="22"/>
        </w:rPr>
        <w:t>:</w:t>
      </w:r>
    </w:p>
    <w:p w:rsidR="00042211" w:rsidRPr="00A875A8" w:rsidRDefault="00042211" w:rsidP="001400D0">
      <w:pPr>
        <w:pStyle w:val="Odstavecseseznamem"/>
        <w:numPr>
          <w:ilvl w:val="0"/>
          <w:numId w:val="4"/>
        </w:numPr>
        <w:spacing w:line="360" w:lineRule="auto"/>
        <w:rPr>
          <w:b/>
          <w:sz w:val="22"/>
        </w:rPr>
      </w:pPr>
      <w:r w:rsidRPr="00A875A8">
        <w:rPr>
          <w:b/>
          <w:sz w:val="22"/>
        </w:rPr>
        <w:t>Zaměření se na všestranný harmonický rozvoj žáků</w:t>
      </w:r>
    </w:p>
    <w:p w:rsidR="00CB3197" w:rsidRPr="00A875A8" w:rsidRDefault="00042211" w:rsidP="00A875A8">
      <w:pPr>
        <w:spacing w:line="360" w:lineRule="auto"/>
        <w:jc w:val="both"/>
        <w:rPr>
          <w:sz w:val="22"/>
        </w:rPr>
      </w:pPr>
      <w:r w:rsidRPr="00A875A8">
        <w:rPr>
          <w:b/>
          <w:i/>
          <w:sz w:val="22"/>
        </w:rPr>
        <w:t>Nabízíme</w:t>
      </w:r>
      <w:r w:rsidRPr="00A875A8">
        <w:rPr>
          <w:sz w:val="22"/>
        </w:rPr>
        <w:t xml:space="preserve">: Ve spolupráci s </w:t>
      </w:r>
      <w:r w:rsidR="006B5142">
        <w:rPr>
          <w:sz w:val="22"/>
        </w:rPr>
        <w:t xml:space="preserve">Domem dětí a mládeže Stonožka </w:t>
      </w:r>
      <w:r w:rsidRPr="00A875A8">
        <w:rPr>
          <w:sz w:val="22"/>
        </w:rPr>
        <w:t>můžeme nabídnout žákům řadu zájmových kroužků. Velkou výhodou je, že děti nemusejí dojíždět do Nového Města nad Metují a na kroužky chodí většinou přímo z družiny.</w:t>
      </w:r>
      <w:r w:rsidR="00CB3197" w:rsidRPr="00A875A8">
        <w:rPr>
          <w:sz w:val="22"/>
        </w:rPr>
        <w:t xml:space="preserve"> Nabídka kroužků je následující: </w:t>
      </w:r>
    </w:p>
    <w:p w:rsidR="00CB3197" w:rsidRPr="00A875A8" w:rsidRDefault="00CB3197" w:rsidP="00A875A8">
      <w:pPr>
        <w:pStyle w:val="CleodrkyRVPZVTun"/>
        <w:spacing w:line="360" w:lineRule="auto"/>
        <w:rPr>
          <w:b w:val="0"/>
          <w:sz w:val="22"/>
          <w:szCs w:val="22"/>
        </w:rPr>
      </w:pPr>
      <w:r w:rsidRPr="00A875A8">
        <w:rPr>
          <w:b w:val="0"/>
          <w:sz w:val="22"/>
          <w:szCs w:val="22"/>
        </w:rPr>
        <w:t>Angličtina</w:t>
      </w:r>
    </w:p>
    <w:p w:rsidR="00CB3197" w:rsidRPr="00A875A8" w:rsidRDefault="00541C91" w:rsidP="00A875A8">
      <w:pPr>
        <w:pStyle w:val="CleodrkyRVPZVTun"/>
        <w:spacing w:line="360" w:lineRule="auto"/>
        <w:rPr>
          <w:b w:val="0"/>
          <w:sz w:val="22"/>
          <w:szCs w:val="22"/>
        </w:rPr>
      </w:pPr>
      <w:r>
        <w:rPr>
          <w:b w:val="0"/>
          <w:sz w:val="22"/>
          <w:szCs w:val="22"/>
        </w:rPr>
        <w:t>Klub robotiky (Šablony)</w:t>
      </w:r>
    </w:p>
    <w:p w:rsidR="00CB3197" w:rsidRPr="00A875A8" w:rsidRDefault="006B5142" w:rsidP="00A875A8">
      <w:pPr>
        <w:pStyle w:val="CleodrkyRVPZVTun"/>
        <w:spacing w:line="360" w:lineRule="auto"/>
        <w:rPr>
          <w:b w:val="0"/>
          <w:sz w:val="22"/>
          <w:szCs w:val="22"/>
        </w:rPr>
      </w:pPr>
      <w:r>
        <w:rPr>
          <w:b w:val="0"/>
          <w:sz w:val="22"/>
          <w:szCs w:val="22"/>
        </w:rPr>
        <w:t>Čtenářský klub (Šablony)</w:t>
      </w:r>
    </w:p>
    <w:p w:rsidR="00CB3197" w:rsidRDefault="006B5142" w:rsidP="00A875A8">
      <w:pPr>
        <w:pStyle w:val="CleodrkyRVPZVTun"/>
        <w:spacing w:line="360" w:lineRule="auto"/>
        <w:rPr>
          <w:b w:val="0"/>
          <w:sz w:val="22"/>
          <w:szCs w:val="22"/>
        </w:rPr>
      </w:pPr>
      <w:r>
        <w:rPr>
          <w:b w:val="0"/>
          <w:sz w:val="22"/>
          <w:szCs w:val="22"/>
        </w:rPr>
        <w:t>Badatelský klub (Šablony)</w:t>
      </w:r>
    </w:p>
    <w:p w:rsidR="006B5142" w:rsidRDefault="006B5142" w:rsidP="00A875A8">
      <w:pPr>
        <w:pStyle w:val="CleodrkyRVPZVTun"/>
        <w:spacing w:line="360" w:lineRule="auto"/>
        <w:rPr>
          <w:b w:val="0"/>
          <w:sz w:val="22"/>
          <w:szCs w:val="22"/>
        </w:rPr>
      </w:pPr>
      <w:r>
        <w:rPr>
          <w:b w:val="0"/>
          <w:sz w:val="22"/>
          <w:szCs w:val="22"/>
        </w:rPr>
        <w:t>Klub zábavné logiky a deskových her (Šablony)</w:t>
      </w:r>
    </w:p>
    <w:p w:rsidR="00251967" w:rsidRDefault="00251967" w:rsidP="00A875A8">
      <w:pPr>
        <w:pStyle w:val="CleodrkyRVPZVTun"/>
        <w:spacing w:line="360" w:lineRule="auto"/>
        <w:rPr>
          <w:b w:val="0"/>
          <w:sz w:val="22"/>
          <w:szCs w:val="22"/>
        </w:rPr>
      </w:pPr>
      <w:r>
        <w:rPr>
          <w:b w:val="0"/>
          <w:sz w:val="22"/>
          <w:szCs w:val="22"/>
        </w:rPr>
        <w:t>Sportovní kroužek – „Bavíme se sportem“</w:t>
      </w:r>
    </w:p>
    <w:p w:rsidR="006B5142" w:rsidRPr="00A875A8" w:rsidRDefault="006B5142" w:rsidP="006B5142">
      <w:pPr>
        <w:pStyle w:val="CleodrkyRVPZVTun"/>
        <w:numPr>
          <w:ilvl w:val="0"/>
          <w:numId w:val="0"/>
        </w:numPr>
        <w:spacing w:line="360" w:lineRule="auto"/>
        <w:ind w:left="1080"/>
        <w:rPr>
          <w:b w:val="0"/>
          <w:sz w:val="22"/>
          <w:szCs w:val="22"/>
        </w:rPr>
      </w:pPr>
    </w:p>
    <w:p w:rsidR="009376D0" w:rsidRPr="00A875A8" w:rsidRDefault="009376D0" w:rsidP="00F331A7">
      <w:pPr>
        <w:pStyle w:val="CleodrkyRVPZVTun"/>
        <w:numPr>
          <w:ilvl w:val="0"/>
          <w:numId w:val="0"/>
        </w:numPr>
        <w:spacing w:line="360" w:lineRule="auto"/>
        <w:jc w:val="both"/>
        <w:rPr>
          <w:b w:val="0"/>
          <w:sz w:val="22"/>
          <w:szCs w:val="22"/>
        </w:rPr>
      </w:pPr>
      <w:r>
        <w:rPr>
          <w:sz w:val="22"/>
          <w:szCs w:val="22"/>
        </w:rPr>
        <w:t xml:space="preserve">Dále nabízíme </w:t>
      </w:r>
      <w:r w:rsidR="006B5142">
        <w:rPr>
          <w:sz w:val="22"/>
          <w:szCs w:val="22"/>
        </w:rPr>
        <w:t>výuku n</w:t>
      </w:r>
      <w:r>
        <w:rPr>
          <w:sz w:val="22"/>
          <w:szCs w:val="22"/>
        </w:rPr>
        <w:t xml:space="preserve">áboženství. </w:t>
      </w:r>
      <w:r w:rsidRPr="00A875A8">
        <w:rPr>
          <w:b w:val="0"/>
          <w:sz w:val="22"/>
          <w:szCs w:val="22"/>
        </w:rPr>
        <w:t>Náboženství (římskokatolická církev)</w:t>
      </w:r>
      <w:r>
        <w:rPr>
          <w:b w:val="0"/>
          <w:sz w:val="22"/>
          <w:szCs w:val="22"/>
        </w:rPr>
        <w:t xml:space="preserve"> zajišťuje římskokatolická farnost Nové Město n. Metují</w:t>
      </w:r>
      <w:r w:rsidR="009101C3">
        <w:rPr>
          <w:b w:val="0"/>
          <w:sz w:val="22"/>
          <w:szCs w:val="22"/>
        </w:rPr>
        <w:t>.</w:t>
      </w:r>
    </w:p>
    <w:p w:rsidR="009376D0" w:rsidRPr="009376D0" w:rsidRDefault="009376D0" w:rsidP="009376D0">
      <w:pPr>
        <w:pStyle w:val="CleodrkyRVPZVTun"/>
        <w:numPr>
          <w:ilvl w:val="0"/>
          <w:numId w:val="0"/>
        </w:numPr>
        <w:spacing w:line="360" w:lineRule="auto"/>
        <w:rPr>
          <w:b w:val="0"/>
          <w:sz w:val="22"/>
          <w:szCs w:val="22"/>
        </w:rPr>
      </w:pPr>
    </w:p>
    <w:p w:rsidR="00042211" w:rsidRPr="00A875A8" w:rsidRDefault="00042211" w:rsidP="001400D0">
      <w:pPr>
        <w:pStyle w:val="Odstavecseseznamem"/>
        <w:numPr>
          <w:ilvl w:val="0"/>
          <w:numId w:val="4"/>
        </w:numPr>
        <w:spacing w:line="360" w:lineRule="auto"/>
        <w:rPr>
          <w:b/>
          <w:sz w:val="22"/>
        </w:rPr>
      </w:pPr>
      <w:r w:rsidRPr="00A875A8">
        <w:rPr>
          <w:b/>
          <w:sz w:val="22"/>
        </w:rPr>
        <w:t>Respektování individuality žáků a vytvoření bezpečného prostředn</w:t>
      </w:r>
      <w:r w:rsidR="00F55129">
        <w:rPr>
          <w:b/>
          <w:sz w:val="22"/>
        </w:rPr>
        <w:t>í pro všechny (integrace žáků se speciálními vzdělávacími potřebami).</w:t>
      </w:r>
    </w:p>
    <w:p w:rsidR="001E6412" w:rsidRPr="00A875A8" w:rsidRDefault="00042211" w:rsidP="00A875A8">
      <w:pPr>
        <w:spacing w:line="360" w:lineRule="auto"/>
        <w:jc w:val="both"/>
        <w:rPr>
          <w:sz w:val="22"/>
        </w:rPr>
      </w:pPr>
      <w:r w:rsidRPr="00A875A8">
        <w:rPr>
          <w:b/>
          <w:i/>
          <w:sz w:val="22"/>
        </w:rPr>
        <w:t>Nabízíme</w:t>
      </w:r>
      <w:r w:rsidRPr="00A875A8">
        <w:rPr>
          <w:i/>
          <w:sz w:val="22"/>
        </w:rPr>
        <w:t xml:space="preserve">: </w:t>
      </w:r>
      <w:r w:rsidR="001E6412" w:rsidRPr="00A875A8">
        <w:rPr>
          <w:sz w:val="22"/>
        </w:rPr>
        <w:t>Naše vesnická malotřídní škola má atmosféru klidu a pohody. Zakládáme si na individuálním přístupu ke každému žákovi. Všichni se velmi dobře známe. Spolupracujeme</w:t>
      </w:r>
      <w:r w:rsidR="00C01E43">
        <w:rPr>
          <w:sz w:val="22"/>
        </w:rPr>
        <w:t xml:space="preserve"> </w:t>
      </w:r>
      <w:r w:rsidRPr="00A875A8">
        <w:rPr>
          <w:sz w:val="22"/>
        </w:rPr>
        <w:t xml:space="preserve">s PPP </w:t>
      </w:r>
      <w:r w:rsidR="00C26E7B">
        <w:rPr>
          <w:sz w:val="22"/>
        </w:rPr>
        <w:t xml:space="preserve">a </w:t>
      </w:r>
      <w:proofErr w:type="spellStart"/>
      <w:r w:rsidR="00C26E7B">
        <w:rPr>
          <w:sz w:val="22"/>
        </w:rPr>
        <w:t>a</w:t>
      </w:r>
      <w:proofErr w:type="spellEnd"/>
      <w:r w:rsidR="00484E49">
        <w:rPr>
          <w:sz w:val="22"/>
        </w:rPr>
        <w:t xml:space="preserve"> </w:t>
      </w:r>
      <w:r w:rsidR="006B5142">
        <w:rPr>
          <w:sz w:val="22"/>
        </w:rPr>
        <w:t xml:space="preserve">SPC </w:t>
      </w:r>
      <w:r w:rsidRPr="00A875A8">
        <w:rPr>
          <w:sz w:val="22"/>
        </w:rPr>
        <w:t>Náchod</w:t>
      </w:r>
      <w:r w:rsidR="00F331A7">
        <w:rPr>
          <w:sz w:val="22"/>
        </w:rPr>
        <w:t>.</w:t>
      </w:r>
    </w:p>
    <w:p w:rsidR="001E6412" w:rsidRPr="00A875A8" w:rsidRDefault="001E6412" w:rsidP="001400D0">
      <w:pPr>
        <w:pStyle w:val="Odstavecseseznamem"/>
        <w:numPr>
          <w:ilvl w:val="0"/>
          <w:numId w:val="4"/>
        </w:numPr>
        <w:spacing w:line="360" w:lineRule="auto"/>
        <w:rPr>
          <w:b/>
          <w:sz w:val="22"/>
        </w:rPr>
      </w:pPr>
      <w:r w:rsidRPr="00A875A8">
        <w:rPr>
          <w:b/>
          <w:sz w:val="22"/>
        </w:rPr>
        <w:t>Podporovat rozvoj pohybových dovedností a vést žáky ke zdravému životnímu stylu</w:t>
      </w:r>
    </w:p>
    <w:p w:rsidR="00CB3197" w:rsidRPr="00A875A8" w:rsidRDefault="001E6412" w:rsidP="00A875A8">
      <w:pPr>
        <w:spacing w:line="360" w:lineRule="auto"/>
        <w:jc w:val="both"/>
        <w:rPr>
          <w:sz w:val="22"/>
        </w:rPr>
      </w:pPr>
      <w:r w:rsidRPr="00A875A8">
        <w:rPr>
          <w:b/>
          <w:i/>
          <w:sz w:val="22"/>
        </w:rPr>
        <w:t>Nabízíme</w:t>
      </w:r>
      <w:r w:rsidRPr="00A875A8">
        <w:rPr>
          <w:i/>
          <w:sz w:val="22"/>
        </w:rPr>
        <w:t>:</w:t>
      </w:r>
      <w:r w:rsidR="00CB3197" w:rsidRPr="00A875A8">
        <w:rPr>
          <w:i/>
          <w:sz w:val="22"/>
        </w:rPr>
        <w:t xml:space="preserve"> </w:t>
      </w:r>
      <w:r w:rsidR="00CB3197" w:rsidRPr="00A875A8">
        <w:rPr>
          <w:sz w:val="22"/>
        </w:rPr>
        <w:t xml:space="preserve">Velká školní zahrada s pergolou je využívaná v teplejších dnech při hodinách tělocviku, o velkých přestávkách k relaxaci a v jarních </w:t>
      </w:r>
      <w:r w:rsidR="00CD3728">
        <w:rPr>
          <w:sz w:val="22"/>
        </w:rPr>
        <w:t xml:space="preserve">a letních </w:t>
      </w:r>
      <w:r w:rsidR="00CB3197" w:rsidRPr="00A875A8">
        <w:rPr>
          <w:sz w:val="22"/>
        </w:rPr>
        <w:t>měsících i pro výuku prvouky a přírodovědy. Do každé hodiny pravidelně zařazujeme pohybové chvilky. Každý rok absolvujeme pla</w:t>
      </w:r>
      <w:r w:rsidR="006B5142">
        <w:rPr>
          <w:sz w:val="22"/>
        </w:rPr>
        <w:t xml:space="preserve">vecký výcvik v bazéně v Náchodě, bruslíme v Novém Městě nad Metují na stadionu a pod záštitou firmy </w:t>
      </w:r>
      <w:proofErr w:type="spellStart"/>
      <w:r w:rsidR="006B5142">
        <w:rPr>
          <w:sz w:val="22"/>
        </w:rPr>
        <w:t>Snow</w:t>
      </w:r>
      <w:proofErr w:type="spellEnd"/>
      <w:r w:rsidR="006B5142">
        <w:rPr>
          <w:sz w:val="22"/>
        </w:rPr>
        <w:t xml:space="preserve"> </w:t>
      </w:r>
      <w:proofErr w:type="spellStart"/>
      <w:r w:rsidR="006B5142">
        <w:rPr>
          <w:sz w:val="22"/>
        </w:rPr>
        <w:t>Bear</w:t>
      </w:r>
      <w:proofErr w:type="spellEnd"/>
      <w:r w:rsidR="006B5142">
        <w:rPr>
          <w:sz w:val="22"/>
        </w:rPr>
        <w:t xml:space="preserve"> absolvujeme týdenní výuku lyžování v Sedloňově. </w:t>
      </w:r>
      <w:r w:rsidR="00CB3197" w:rsidRPr="00A875A8">
        <w:rPr>
          <w:sz w:val="22"/>
        </w:rPr>
        <w:t>Žákům zajišťujeme pitný režim po celou dobu přítomnosti ve škole. Jsme zapojeni do projektu Ovoce do škol a Školní mléko.</w:t>
      </w:r>
    </w:p>
    <w:p w:rsidR="00CB3197" w:rsidRPr="00A875A8" w:rsidRDefault="00CB3197" w:rsidP="001400D0">
      <w:pPr>
        <w:pStyle w:val="Odstavecseseznamem"/>
        <w:numPr>
          <w:ilvl w:val="0"/>
          <w:numId w:val="4"/>
        </w:numPr>
        <w:spacing w:line="360" w:lineRule="auto"/>
        <w:jc w:val="both"/>
        <w:rPr>
          <w:i/>
          <w:sz w:val="22"/>
        </w:rPr>
      </w:pPr>
      <w:r w:rsidRPr="00A875A8">
        <w:rPr>
          <w:b/>
          <w:sz w:val="22"/>
        </w:rPr>
        <w:t>Podporovat ekologické myšlení a vztah k p</w:t>
      </w:r>
      <w:r w:rsidRPr="00A875A8">
        <w:rPr>
          <w:rFonts w:ascii="TimesNewRoman,Bold" w:eastAsia="TimesNewRoman,Bold" w:cs="TimesNewRoman,Bold" w:hint="eastAsia"/>
          <w:b/>
          <w:sz w:val="22"/>
        </w:rPr>
        <w:t>ř</w:t>
      </w:r>
      <w:r w:rsidRPr="00A875A8">
        <w:rPr>
          <w:b/>
          <w:sz w:val="22"/>
        </w:rPr>
        <w:t>írod</w:t>
      </w:r>
      <w:r w:rsidRPr="00A875A8">
        <w:rPr>
          <w:rFonts w:ascii="TimesNewRoman,Bold" w:eastAsia="TimesNewRoman,Bold" w:cs="TimesNewRoman,Bold" w:hint="eastAsia"/>
          <w:b/>
          <w:sz w:val="22"/>
        </w:rPr>
        <w:t>ě</w:t>
      </w:r>
    </w:p>
    <w:p w:rsidR="00CB3197" w:rsidRPr="00A875A8" w:rsidRDefault="00CA53EA" w:rsidP="00A875A8">
      <w:pPr>
        <w:spacing w:line="360" w:lineRule="auto"/>
        <w:jc w:val="both"/>
        <w:rPr>
          <w:sz w:val="22"/>
        </w:rPr>
      </w:pPr>
      <w:r w:rsidRPr="00A875A8">
        <w:rPr>
          <w:b/>
          <w:i/>
          <w:sz w:val="22"/>
        </w:rPr>
        <w:t xml:space="preserve">Nabízíme: </w:t>
      </w:r>
      <w:r w:rsidRPr="00A875A8">
        <w:rPr>
          <w:sz w:val="22"/>
        </w:rPr>
        <w:t>Vycházky do blízkého okolí vesnice.</w:t>
      </w:r>
      <w:r w:rsidRPr="00A875A8">
        <w:rPr>
          <w:b/>
          <w:i/>
          <w:sz w:val="22"/>
        </w:rPr>
        <w:t xml:space="preserve"> </w:t>
      </w:r>
      <w:r w:rsidRPr="00A875A8">
        <w:rPr>
          <w:sz w:val="22"/>
        </w:rPr>
        <w:t>Projekty zaměřené na ochranu přírody (Den Země, 72 hodin</w:t>
      </w:r>
      <w:r w:rsidR="006B5142">
        <w:rPr>
          <w:sz w:val="22"/>
        </w:rPr>
        <w:t xml:space="preserve">, projekty </w:t>
      </w:r>
      <w:proofErr w:type="spellStart"/>
      <w:r w:rsidR="006B5142">
        <w:rPr>
          <w:sz w:val="22"/>
        </w:rPr>
        <w:t>Evvoluce</w:t>
      </w:r>
      <w:proofErr w:type="spellEnd"/>
      <w:r w:rsidRPr="00A875A8">
        <w:rPr>
          <w:sz w:val="22"/>
        </w:rPr>
        <w:t xml:space="preserve">). Kroužek zaměřený na zkoumání a pozorování přírody. Důsledné třídění odpadu </w:t>
      </w:r>
      <w:r w:rsidR="00BB2177" w:rsidRPr="00A875A8">
        <w:rPr>
          <w:sz w:val="22"/>
        </w:rPr>
        <w:t xml:space="preserve">do kontejnerů </w:t>
      </w:r>
      <w:r w:rsidRPr="00A875A8">
        <w:rPr>
          <w:sz w:val="22"/>
        </w:rPr>
        <w:t xml:space="preserve">umístěných </w:t>
      </w:r>
      <w:r w:rsidR="00CD3728">
        <w:rPr>
          <w:sz w:val="22"/>
        </w:rPr>
        <w:t>na chodbě</w:t>
      </w:r>
      <w:r w:rsidRPr="00A875A8">
        <w:rPr>
          <w:sz w:val="22"/>
        </w:rPr>
        <w:t xml:space="preserve"> školy.</w:t>
      </w:r>
    </w:p>
    <w:p w:rsidR="00CA53EA" w:rsidRPr="00912147" w:rsidRDefault="00C26E7B" w:rsidP="001400D0">
      <w:pPr>
        <w:pStyle w:val="CleodrkyRVPZVTun"/>
        <w:numPr>
          <w:ilvl w:val="0"/>
          <w:numId w:val="4"/>
        </w:numPr>
        <w:spacing w:line="360" w:lineRule="auto"/>
        <w:jc w:val="both"/>
        <w:rPr>
          <w:sz w:val="22"/>
          <w:szCs w:val="22"/>
        </w:rPr>
      </w:pPr>
      <w:r w:rsidRPr="00912147">
        <w:rPr>
          <w:sz w:val="22"/>
          <w:szCs w:val="22"/>
        </w:rPr>
        <w:lastRenderedPageBreak/>
        <w:t>Podporovat rozvoj digitálních kompetencí ve všech vzdělávacích oblastech</w:t>
      </w:r>
    </w:p>
    <w:p w:rsidR="00912147" w:rsidRDefault="00CA53EA" w:rsidP="00912147">
      <w:pPr>
        <w:pStyle w:val="CleodrkyRVPZVTun"/>
        <w:numPr>
          <w:ilvl w:val="0"/>
          <w:numId w:val="0"/>
        </w:numPr>
        <w:spacing w:line="360" w:lineRule="auto"/>
        <w:jc w:val="both"/>
        <w:rPr>
          <w:b w:val="0"/>
          <w:sz w:val="22"/>
          <w:szCs w:val="22"/>
        </w:rPr>
      </w:pPr>
      <w:r w:rsidRPr="00A875A8">
        <w:rPr>
          <w:i/>
          <w:sz w:val="22"/>
          <w:szCs w:val="22"/>
        </w:rPr>
        <w:t>Nabízíme</w:t>
      </w:r>
      <w:r w:rsidRPr="00A875A8">
        <w:rPr>
          <w:b w:val="0"/>
          <w:sz w:val="22"/>
          <w:szCs w:val="22"/>
        </w:rPr>
        <w:t xml:space="preserve">: </w:t>
      </w:r>
      <w:r w:rsidR="00912147" w:rsidRPr="00912147">
        <w:rPr>
          <w:b w:val="0"/>
          <w:sz w:val="22"/>
          <w:szCs w:val="22"/>
        </w:rPr>
        <w:t>Postupně zavádíme moderní digitální technologie do všech vyučovacích předmětů. V rámci Šablon nabízíme pro žáky klub robotiky. Snažíme se školu vybavit dalšími pomůckami podporující rozvoj digitálních kompetencí.</w:t>
      </w:r>
    </w:p>
    <w:p w:rsidR="00912147" w:rsidRPr="00912147" w:rsidRDefault="00912147" w:rsidP="00912147">
      <w:pPr>
        <w:pStyle w:val="CleodrkyRVPZVTun"/>
        <w:numPr>
          <w:ilvl w:val="0"/>
          <w:numId w:val="0"/>
        </w:numPr>
        <w:spacing w:line="360" w:lineRule="auto"/>
        <w:jc w:val="both"/>
        <w:rPr>
          <w:b w:val="0"/>
          <w:sz w:val="22"/>
          <w:szCs w:val="22"/>
        </w:rPr>
      </w:pPr>
    </w:p>
    <w:p w:rsidR="00CA53EA" w:rsidRPr="00A875A8" w:rsidRDefault="00A30BB4" w:rsidP="00912147">
      <w:pPr>
        <w:pStyle w:val="CleodrkyRVPZVTun"/>
        <w:numPr>
          <w:ilvl w:val="0"/>
          <w:numId w:val="0"/>
        </w:numPr>
        <w:spacing w:line="360" w:lineRule="auto"/>
        <w:jc w:val="both"/>
      </w:pPr>
      <w:r w:rsidRPr="007629C4">
        <w:t>Klíčové</w:t>
      </w:r>
      <w:r w:rsidRPr="00A875A8">
        <w:t xml:space="preserve"> kompetence</w:t>
      </w:r>
    </w:p>
    <w:p w:rsidR="00A23B32" w:rsidRPr="00A875A8" w:rsidRDefault="00A23B32" w:rsidP="00A170E6">
      <w:pPr>
        <w:pStyle w:val="Bezmezer"/>
        <w:spacing w:line="360" w:lineRule="auto"/>
        <w:jc w:val="both"/>
        <w:rPr>
          <w:sz w:val="22"/>
        </w:rPr>
      </w:pPr>
      <w:r w:rsidRPr="00A875A8">
        <w:rPr>
          <w:sz w:val="22"/>
        </w:rPr>
        <w:t>Klí</w:t>
      </w:r>
      <w:r w:rsidRPr="00A875A8">
        <w:rPr>
          <w:rFonts w:ascii="TimesNewRoman" w:eastAsia="TimesNewRoman" w:cs="TimesNewRoman" w:hint="eastAsia"/>
          <w:sz w:val="22"/>
        </w:rPr>
        <w:t>č</w:t>
      </w:r>
      <w:r w:rsidRPr="00A875A8">
        <w:rPr>
          <w:sz w:val="22"/>
        </w:rPr>
        <w:t>ové kompetence p</w:t>
      </w:r>
      <w:r w:rsidRPr="00A875A8">
        <w:rPr>
          <w:rFonts w:ascii="TimesNewRoman" w:eastAsia="TimesNewRoman" w:cs="TimesNewRoman" w:hint="eastAsia"/>
          <w:sz w:val="22"/>
        </w:rPr>
        <w:t>ř</w:t>
      </w:r>
      <w:r w:rsidRPr="00A875A8">
        <w:rPr>
          <w:sz w:val="22"/>
        </w:rPr>
        <w:t>edstavují souhrn v</w:t>
      </w:r>
      <w:r w:rsidRPr="00A875A8">
        <w:rPr>
          <w:rFonts w:ascii="TimesNewRoman" w:eastAsia="TimesNewRoman" w:cs="TimesNewRoman" w:hint="eastAsia"/>
          <w:sz w:val="22"/>
        </w:rPr>
        <w:t>ě</w:t>
      </w:r>
      <w:r w:rsidRPr="00A875A8">
        <w:rPr>
          <w:sz w:val="22"/>
        </w:rPr>
        <w:t>domostí, dovedností, schopností, postoj</w:t>
      </w:r>
      <w:r w:rsidRPr="00A875A8">
        <w:rPr>
          <w:rFonts w:ascii="TimesNewRoman" w:eastAsia="TimesNewRoman" w:cs="TimesNewRoman" w:hint="eastAsia"/>
          <w:sz w:val="22"/>
        </w:rPr>
        <w:t>ů</w:t>
      </w:r>
      <w:r w:rsidRPr="00A875A8">
        <w:rPr>
          <w:rFonts w:ascii="TimesNewRoman" w:eastAsia="TimesNewRoman" w:cs="TimesNewRoman"/>
          <w:sz w:val="22"/>
        </w:rPr>
        <w:t xml:space="preserve"> </w:t>
      </w:r>
      <w:r w:rsidRPr="00A875A8">
        <w:rPr>
          <w:sz w:val="22"/>
        </w:rPr>
        <w:t>a hodnot</w:t>
      </w:r>
    </w:p>
    <w:p w:rsidR="00A23B32" w:rsidRPr="00A875A8" w:rsidRDefault="00A23B32" w:rsidP="00BB2177">
      <w:pPr>
        <w:pStyle w:val="Bezmezer"/>
        <w:spacing w:line="360" w:lineRule="auto"/>
        <w:jc w:val="both"/>
        <w:rPr>
          <w:b/>
          <w:bCs/>
          <w:i/>
          <w:iCs/>
          <w:sz w:val="22"/>
        </w:rPr>
      </w:pPr>
      <w:r w:rsidRPr="00A875A8">
        <w:rPr>
          <w:sz w:val="22"/>
        </w:rPr>
        <w:t>d</w:t>
      </w:r>
      <w:r w:rsidRPr="00A875A8">
        <w:rPr>
          <w:rFonts w:ascii="TimesNewRoman" w:eastAsia="TimesNewRoman" w:cs="TimesNewRoman" w:hint="eastAsia"/>
          <w:sz w:val="22"/>
        </w:rPr>
        <w:t>ů</w:t>
      </w:r>
      <w:r w:rsidRPr="00A875A8">
        <w:rPr>
          <w:sz w:val="22"/>
        </w:rPr>
        <w:t>ležitých pro osobní rozvoj a uplatn</w:t>
      </w:r>
      <w:r w:rsidRPr="00A875A8">
        <w:rPr>
          <w:rFonts w:ascii="TimesNewRoman" w:eastAsia="TimesNewRoman" w:cs="TimesNewRoman" w:hint="eastAsia"/>
          <w:sz w:val="22"/>
        </w:rPr>
        <w:t>ě</w:t>
      </w:r>
      <w:r w:rsidRPr="00A875A8">
        <w:rPr>
          <w:sz w:val="22"/>
        </w:rPr>
        <w:t xml:space="preserve">ní každého </w:t>
      </w:r>
      <w:r w:rsidRPr="00A875A8">
        <w:rPr>
          <w:rFonts w:ascii="TimesNewRoman" w:eastAsia="TimesNewRoman" w:cs="TimesNewRoman" w:hint="eastAsia"/>
          <w:sz w:val="22"/>
        </w:rPr>
        <w:t>č</w:t>
      </w:r>
      <w:r w:rsidRPr="00A875A8">
        <w:rPr>
          <w:sz w:val="22"/>
        </w:rPr>
        <w:t>lov</w:t>
      </w:r>
      <w:r w:rsidRPr="00A875A8">
        <w:rPr>
          <w:rFonts w:ascii="TimesNewRoman" w:eastAsia="TimesNewRoman" w:cs="TimesNewRoman" w:hint="eastAsia"/>
          <w:sz w:val="22"/>
        </w:rPr>
        <w:t>ě</w:t>
      </w:r>
      <w:r w:rsidRPr="00A875A8">
        <w:rPr>
          <w:sz w:val="22"/>
        </w:rPr>
        <w:t>ka ve spole</w:t>
      </w:r>
      <w:r w:rsidRPr="00A875A8">
        <w:rPr>
          <w:rFonts w:ascii="TimesNewRoman" w:eastAsia="TimesNewRoman" w:cs="TimesNewRoman" w:hint="eastAsia"/>
          <w:sz w:val="22"/>
        </w:rPr>
        <w:t>č</w:t>
      </w:r>
      <w:r w:rsidRPr="00A875A8">
        <w:rPr>
          <w:sz w:val="22"/>
        </w:rPr>
        <w:t>nosti. Smyslem a cílem vzd</w:t>
      </w:r>
      <w:r w:rsidRPr="00A875A8">
        <w:rPr>
          <w:rFonts w:ascii="TimesNewRoman" w:eastAsia="TimesNewRoman" w:cs="TimesNewRoman" w:hint="eastAsia"/>
          <w:sz w:val="22"/>
        </w:rPr>
        <w:t>ě</w:t>
      </w:r>
      <w:r w:rsidRPr="00A875A8">
        <w:rPr>
          <w:sz w:val="22"/>
        </w:rPr>
        <w:t>lávání je vybavit žáky souborem klí</w:t>
      </w:r>
      <w:r w:rsidRPr="00A875A8">
        <w:rPr>
          <w:rFonts w:ascii="TimesNewRoman" w:eastAsia="TimesNewRoman" w:cs="TimesNewRoman" w:hint="eastAsia"/>
          <w:sz w:val="22"/>
        </w:rPr>
        <w:t>č</w:t>
      </w:r>
      <w:r w:rsidRPr="00A875A8">
        <w:rPr>
          <w:sz w:val="22"/>
        </w:rPr>
        <w:t>ových kompetencí na takové úrovni, která je pro n</w:t>
      </w:r>
      <w:r w:rsidRPr="00A875A8">
        <w:rPr>
          <w:rFonts w:ascii="TimesNewRoman" w:eastAsia="TimesNewRoman" w:cs="TimesNewRoman" w:hint="eastAsia"/>
          <w:sz w:val="22"/>
        </w:rPr>
        <w:t>ě</w:t>
      </w:r>
      <w:r w:rsidRPr="00A875A8">
        <w:rPr>
          <w:rFonts w:ascii="TimesNewRoman" w:eastAsia="TimesNewRoman" w:cs="TimesNewRoman"/>
          <w:sz w:val="22"/>
        </w:rPr>
        <w:t xml:space="preserve"> </w:t>
      </w:r>
      <w:r w:rsidRPr="00A875A8">
        <w:rPr>
          <w:sz w:val="22"/>
        </w:rPr>
        <w:t>dosažitelná. Osvojování klí</w:t>
      </w:r>
      <w:r w:rsidRPr="00A875A8">
        <w:rPr>
          <w:rFonts w:ascii="TimesNewRoman" w:eastAsia="TimesNewRoman" w:cs="TimesNewRoman" w:hint="eastAsia"/>
          <w:sz w:val="22"/>
        </w:rPr>
        <w:t>č</w:t>
      </w:r>
      <w:r w:rsidRPr="00A875A8">
        <w:rPr>
          <w:sz w:val="22"/>
        </w:rPr>
        <w:t>ových kompetencí je proces dlouhodobý, a proto úrove</w:t>
      </w:r>
      <w:r w:rsidRPr="00A875A8">
        <w:rPr>
          <w:rFonts w:ascii="TimesNewRoman" w:eastAsia="TimesNewRoman" w:cs="TimesNewRoman" w:hint="eastAsia"/>
          <w:sz w:val="22"/>
        </w:rPr>
        <w:t>ň</w:t>
      </w:r>
      <w:r w:rsidRPr="00A875A8">
        <w:rPr>
          <w:rFonts w:ascii="TimesNewRoman" w:eastAsia="TimesNewRoman" w:cs="TimesNewRoman"/>
          <w:sz w:val="22"/>
        </w:rPr>
        <w:t xml:space="preserve"> </w:t>
      </w:r>
      <w:r w:rsidRPr="00A875A8">
        <w:rPr>
          <w:sz w:val="22"/>
        </w:rPr>
        <w:t>klí</w:t>
      </w:r>
      <w:r w:rsidRPr="00A875A8">
        <w:rPr>
          <w:rFonts w:ascii="TimesNewRoman" w:eastAsia="TimesNewRoman" w:cs="TimesNewRoman" w:hint="eastAsia"/>
          <w:sz w:val="22"/>
        </w:rPr>
        <w:t>č</w:t>
      </w:r>
      <w:r w:rsidRPr="00A875A8">
        <w:rPr>
          <w:sz w:val="22"/>
        </w:rPr>
        <w:t>ových kompetencí, které žáci dosáhnou na konci základního vzd</w:t>
      </w:r>
      <w:r w:rsidRPr="00A875A8">
        <w:rPr>
          <w:rFonts w:ascii="TimesNewRoman" w:eastAsia="TimesNewRoman" w:cs="TimesNewRoman" w:hint="eastAsia"/>
          <w:sz w:val="22"/>
        </w:rPr>
        <w:t>ě</w:t>
      </w:r>
      <w:r w:rsidRPr="00A875A8">
        <w:rPr>
          <w:sz w:val="22"/>
        </w:rPr>
        <w:t>lávání nelze považovat za ukon</w:t>
      </w:r>
      <w:r w:rsidRPr="00A875A8">
        <w:rPr>
          <w:rFonts w:ascii="TimesNewRoman" w:eastAsia="TimesNewRoman" w:cs="TimesNewRoman" w:hint="eastAsia"/>
          <w:sz w:val="22"/>
        </w:rPr>
        <w:t>č</w:t>
      </w:r>
      <w:r w:rsidRPr="00A875A8">
        <w:rPr>
          <w:sz w:val="22"/>
        </w:rPr>
        <w:t>enou. Klí</w:t>
      </w:r>
      <w:r w:rsidRPr="00A875A8">
        <w:rPr>
          <w:rFonts w:ascii="TimesNewRoman" w:eastAsia="TimesNewRoman" w:cs="TimesNewRoman" w:hint="eastAsia"/>
          <w:sz w:val="22"/>
        </w:rPr>
        <w:t>č</w:t>
      </w:r>
      <w:r w:rsidRPr="00A875A8">
        <w:rPr>
          <w:sz w:val="22"/>
        </w:rPr>
        <w:t>ové kompetence jsou multifunk</w:t>
      </w:r>
      <w:r w:rsidRPr="00A875A8">
        <w:rPr>
          <w:rFonts w:ascii="TimesNewRoman" w:eastAsia="TimesNewRoman" w:cs="TimesNewRoman" w:hint="eastAsia"/>
          <w:sz w:val="22"/>
        </w:rPr>
        <w:t>č</w:t>
      </w:r>
      <w:r w:rsidRPr="00A875A8">
        <w:rPr>
          <w:sz w:val="22"/>
        </w:rPr>
        <w:t>ní a lze je získat jen jako výsledek celkového procesu vzd</w:t>
      </w:r>
      <w:r w:rsidRPr="00A875A8">
        <w:rPr>
          <w:rFonts w:ascii="TimesNewRoman" w:eastAsia="TimesNewRoman" w:cs="TimesNewRoman" w:hint="eastAsia"/>
          <w:sz w:val="22"/>
        </w:rPr>
        <w:t>ě</w:t>
      </w:r>
      <w:r w:rsidRPr="00A875A8">
        <w:rPr>
          <w:sz w:val="22"/>
        </w:rPr>
        <w:t>lávání. V etap</w:t>
      </w:r>
      <w:r w:rsidRPr="00A875A8">
        <w:rPr>
          <w:rFonts w:ascii="TimesNewRoman" w:eastAsia="TimesNewRoman" w:cs="TimesNewRoman" w:hint="eastAsia"/>
          <w:sz w:val="22"/>
        </w:rPr>
        <w:t>ě</w:t>
      </w:r>
      <w:r w:rsidRPr="00A875A8">
        <w:rPr>
          <w:rFonts w:ascii="TimesNewRoman" w:eastAsia="TimesNewRoman" w:cs="TimesNewRoman"/>
          <w:sz w:val="22"/>
        </w:rPr>
        <w:t xml:space="preserve"> </w:t>
      </w:r>
      <w:r w:rsidRPr="00A875A8">
        <w:rPr>
          <w:sz w:val="22"/>
        </w:rPr>
        <w:t>základního vzd</w:t>
      </w:r>
      <w:r w:rsidRPr="00A875A8">
        <w:rPr>
          <w:rFonts w:ascii="TimesNewRoman" w:eastAsia="TimesNewRoman" w:cs="TimesNewRoman" w:hint="eastAsia"/>
          <w:sz w:val="22"/>
        </w:rPr>
        <w:t>ě</w:t>
      </w:r>
      <w:r w:rsidRPr="00A875A8">
        <w:rPr>
          <w:sz w:val="22"/>
        </w:rPr>
        <w:t>lávání jsou za klí</w:t>
      </w:r>
      <w:r w:rsidRPr="00A875A8">
        <w:rPr>
          <w:rFonts w:ascii="TimesNewRoman" w:eastAsia="TimesNewRoman" w:cs="TimesNewRoman" w:hint="eastAsia"/>
          <w:sz w:val="22"/>
        </w:rPr>
        <w:t>č</w:t>
      </w:r>
      <w:r w:rsidRPr="00A875A8">
        <w:rPr>
          <w:sz w:val="22"/>
        </w:rPr>
        <w:t xml:space="preserve">ové považovány: </w:t>
      </w:r>
      <w:r w:rsidRPr="00A875A8">
        <w:rPr>
          <w:b/>
          <w:bCs/>
          <w:i/>
          <w:iCs/>
          <w:sz w:val="22"/>
        </w:rPr>
        <w:t>kompetence k u</w:t>
      </w:r>
      <w:r w:rsidRPr="00A875A8">
        <w:rPr>
          <w:rFonts w:ascii="TimesNewRoman,BoldItalic" w:eastAsia="TimesNewRoman,BoldItalic" w:cs="TimesNewRoman,BoldItalic" w:hint="eastAsia"/>
          <w:b/>
          <w:bCs/>
          <w:i/>
          <w:iCs/>
          <w:sz w:val="22"/>
        </w:rPr>
        <w:t>č</w:t>
      </w:r>
      <w:r w:rsidRPr="00A875A8">
        <w:rPr>
          <w:b/>
          <w:bCs/>
          <w:i/>
          <w:iCs/>
          <w:sz w:val="22"/>
        </w:rPr>
        <w:t xml:space="preserve">ení, kompetence k </w:t>
      </w:r>
      <w:r w:rsidRPr="00A875A8">
        <w:rPr>
          <w:rFonts w:ascii="TimesNewRoman,BoldItalic" w:eastAsia="TimesNewRoman,BoldItalic" w:cs="TimesNewRoman,BoldItalic" w:hint="eastAsia"/>
          <w:b/>
          <w:bCs/>
          <w:i/>
          <w:iCs/>
          <w:sz w:val="22"/>
        </w:rPr>
        <w:t>ř</w:t>
      </w:r>
      <w:r w:rsidRPr="00A875A8">
        <w:rPr>
          <w:b/>
          <w:bCs/>
          <w:i/>
          <w:iCs/>
          <w:sz w:val="22"/>
        </w:rPr>
        <w:t>ešení problém</w:t>
      </w:r>
      <w:r w:rsidRPr="00A875A8">
        <w:rPr>
          <w:rFonts w:ascii="TimesNewRoman,BoldItalic" w:eastAsia="TimesNewRoman,BoldItalic" w:cs="TimesNewRoman,BoldItalic" w:hint="eastAsia"/>
          <w:b/>
          <w:bCs/>
          <w:i/>
          <w:iCs/>
          <w:sz w:val="22"/>
        </w:rPr>
        <w:t>ů</w:t>
      </w:r>
      <w:r w:rsidRPr="00A875A8">
        <w:rPr>
          <w:b/>
          <w:bCs/>
          <w:i/>
          <w:iCs/>
          <w:sz w:val="22"/>
        </w:rPr>
        <w:t>, kompetence komunikativní, kompetence sociální a personální, kompetence ob</w:t>
      </w:r>
      <w:r w:rsidRPr="00A875A8">
        <w:rPr>
          <w:rFonts w:ascii="TimesNewRoman,BoldItalic" w:eastAsia="TimesNewRoman,BoldItalic" w:cs="TimesNewRoman,BoldItalic" w:hint="eastAsia"/>
          <w:b/>
          <w:bCs/>
          <w:i/>
          <w:iCs/>
          <w:sz w:val="22"/>
        </w:rPr>
        <w:t>č</w:t>
      </w:r>
      <w:r w:rsidR="00BA0248">
        <w:rPr>
          <w:b/>
          <w:bCs/>
          <w:i/>
          <w:iCs/>
          <w:sz w:val="22"/>
        </w:rPr>
        <w:t xml:space="preserve">anské a kompetence pracovní </w:t>
      </w:r>
      <w:r w:rsidR="00BA0248" w:rsidRPr="00912147">
        <w:rPr>
          <w:rFonts w:cs="Times New Roman"/>
          <w:bCs/>
          <w:i/>
          <w:sz w:val="22"/>
        </w:rPr>
        <w:t>kompetence digitální.</w:t>
      </w:r>
    </w:p>
    <w:p w:rsidR="00A23B32" w:rsidRPr="007629C4" w:rsidRDefault="00A23B32" w:rsidP="00A170E6">
      <w:pPr>
        <w:pStyle w:val="Nadpis3"/>
      </w:pPr>
      <w:bookmarkStart w:id="8" w:name="_Toc107243318"/>
      <w:r w:rsidRPr="007629C4">
        <w:t xml:space="preserve">Výchovně vzdělávací strategie /postupy/ k vytvoření klíčových </w:t>
      </w:r>
      <w:r w:rsidRPr="00A170E6">
        <w:t>kompetencí</w:t>
      </w:r>
      <w:bookmarkEnd w:id="8"/>
    </w:p>
    <w:tbl>
      <w:tblPr>
        <w:tblStyle w:val="Mkatabulky"/>
        <w:tblW w:w="9542" w:type="dxa"/>
        <w:tblLook w:val="04A0" w:firstRow="1" w:lastRow="0" w:firstColumn="1" w:lastColumn="0" w:noHBand="0" w:noVBand="1"/>
      </w:tblPr>
      <w:tblGrid>
        <w:gridCol w:w="2376"/>
        <w:gridCol w:w="3686"/>
        <w:gridCol w:w="3480"/>
      </w:tblGrid>
      <w:tr w:rsidR="00254594" w:rsidTr="00FA180E">
        <w:trPr>
          <w:trHeight w:val="434"/>
        </w:trPr>
        <w:tc>
          <w:tcPr>
            <w:tcW w:w="2376" w:type="dxa"/>
          </w:tcPr>
          <w:p w:rsidR="00FA180E" w:rsidRPr="00C07E6C" w:rsidRDefault="00FA180E" w:rsidP="00C06C33">
            <w:pPr>
              <w:jc w:val="center"/>
              <w:rPr>
                <w:b/>
              </w:rPr>
            </w:pPr>
          </w:p>
          <w:p w:rsidR="00254594" w:rsidRPr="00C07E6C" w:rsidRDefault="00254594" w:rsidP="00C06C33">
            <w:pPr>
              <w:jc w:val="center"/>
              <w:rPr>
                <w:b/>
              </w:rPr>
            </w:pPr>
            <w:r w:rsidRPr="00C07E6C">
              <w:rPr>
                <w:b/>
              </w:rPr>
              <w:t>Klíčové kompetence</w:t>
            </w:r>
          </w:p>
        </w:tc>
        <w:tc>
          <w:tcPr>
            <w:tcW w:w="3686" w:type="dxa"/>
          </w:tcPr>
          <w:p w:rsidR="00FA180E" w:rsidRPr="00C07E6C" w:rsidRDefault="00FA180E" w:rsidP="00C06C33">
            <w:pPr>
              <w:jc w:val="center"/>
              <w:rPr>
                <w:b/>
              </w:rPr>
            </w:pPr>
          </w:p>
          <w:p w:rsidR="00254594" w:rsidRPr="00C07E6C" w:rsidRDefault="00254594" w:rsidP="00C06C33">
            <w:pPr>
              <w:jc w:val="center"/>
              <w:rPr>
                <w:b/>
              </w:rPr>
            </w:pPr>
            <w:r w:rsidRPr="00C07E6C">
              <w:rPr>
                <w:b/>
              </w:rPr>
              <w:t>Na úrovni 5. ročníku</w:t>
            </w:r>
          </w:p>
        </w:tc>
        <w:tc>
          <w:tcPr>
            <w:tcW w:w="3480" w:type="dxa"/>
          </w:tcPr>
          <w:p w:rsidR="00FA180E" w:rsidRPr="00C07E6C" w:rsidRDefault="00FA180E" w:rsidP="00C06C33">
            <w:pPr>
              <w:jc w:val="center"/>
              <w:rPr>
                <w:b/>
              </w:rPr>
            </w:pPr>
          </w:p>
          <w:p w:rsidR="00254594" w:rsidRPr="00C07E6C" w:rsidRDefault="00254594" w:rsidP="00C06C33">
            <w:pPr>
              <w:jc w:val="center"/>
              <w:rPr>
                <w:b/>
              </w:rPr>
            </w:pPr>
            <w:r w:rsidRPr="00C07E6C">
              <w:rPr>
                <w:b/>
              </w:rPr>
              <w:t>Co to znamená na ZŠ Černčice</w:t>
            </w:r>
            <w:r w:rsidR="00FA180E" w:rsidRPr="00C07E6C">
              <w:rPr>
                <w:b/>
              </w:rPr>
              <w:t>?</w:t>
            </w:r>
          </w:p>
          <w:p w:rsidR="00FA180E" w:rsidRPr="00C07E6C" w:rsidRDefault="00FA180E" w:rsidP="00C06C33">
            <w:pPr>
              <w:jc w:val="center"/>
              <w:rPr>
                <w:b/>
              </w:rPr>
            </w:pPr>
          </w:p>
        </w:tc>
      </w:tr>
      <w:tr w:rsidR="0011003D" w:rsidTr="00FA180E">
        <w:trPr>
          <w:trHeight w:val="535"/>
        </w:trPr>
        <w:tc>
          <w:tcPr>
            <w:tcW w:w="2376" w:type="dxa"/>
            <w:vMerge w:val="restart"/>
          </w:tcPr>
          <w:p w:rsidR="0011003D" w:rsidRPr="00C07E6C" w:rsidRDefault="0011003D" w:rsidP="00C06C33">
            <w:pPr>
              <w:jc w:val="center"/>
              <w:rPr>
                <w:b/>
                <w:i/>
              </w:rPr>
            </w:pPr>
            <w:r w:rsidRPr="00C07E6C">
              <w:rPr>
                <w:b/>
                <w:i/>
              </w:rPr>
              <w:t>Kompetence k učení</w:t>
            </w:r>
          </w:p>
        </w:tc>
        <w:tc>
          <w:tcPr>
            <w:tcW w:w="3686" w:type="dxa"/>
          </w:tcPr>
          <w:p w:rsidR="0011003D" w:rsidRPr="00C06C33" w:rsidRDefault="0011003D" w:rsidP="00C06C33">
            <w:pPr>
              <w:pStyle w:val="Odstavecseseznamem"/>
              <w:numPr>
                <w:ilvl w:val="0"/>
                <w:numId w:val="7"/>
              </w:numPr>
              <w:autoSpaceDE w:val="0"/>
              <w:autoSpaceDN w:val="0"/>
              <w:adjustRightInd w:val="0"/>
              <w:jc w:val="both"/>
              <w:rPr>
                <w:b/>
                <w:i/>
                <w:sz w:val="20"/>
                <w:szCs w:val="20"/>
              </w:rPr>
            </w:pPr>
            <w:r w:rsidRPr="00C06C33">
              <w:rPr>
                <w:rFonts w:cs="Times New Roman"/>
                <w:sz w:val="20"/>
                <w:szCs w:val="20"/>
              </w:rPr>
              <w:t>žák se seznamuje s vhodnými zp</w:t>
            </w:r>
            <w:r w:rsidRPr="00C06C33">
              <w:rPr>
                <w:rFonts w:ascii="TimesNewRoman" w:eastAsia="TimesNewRoman" w:cs="TimesNewRoman" w:hint="eastAsia"/>
                <w:sz w:val="20"/>
                <w:szCs w:val="20"/>
              </w:rPr>
              <w:t>ů</w:t>
            </w:r>
            <w:r w:rsidRPr="00C06C33">
              <w:rPr>
                <w:rFonts w:cs="Times New Roman"/>
                <w:sz w:val="20"/>
                <w:szCs w:val="20"/>
              </w:rPr>
              <w:t>soby, metodami a strategiemi u</w:t>
            </w:r>
            <w:r w:rsidRPr="00C06C33">
              <w:rPr>
                <w:rFonts w:ascii="TimesNewRoman" w:eastAsia="TimesNewRoman" w:cs="TimesNewRoman" w:hint="eastAsia"/>
                <w:sz w:val="20"/>
                <w:szCs w:val="20"/>
              </w:rPr>
              <w:t>č</w:t>
            </w:r>
            <w:r w:rsidRPr="00C06C33">
              <w:rPr>
                <w:rFonts w:cs="Times New Roman"/>
                <w:sz w:val="20"/>
                <w:szCs w:val="20"/>
              </w:rPr>
              <w:t>ení, plánování a organizace vlastního u</w:t>
            </w:r>
            <w:r w:rsidRPr="00C06C33">
              <w:rPr>
                <w:rFonts w:ascii="TimesNewRoman" w:eastAsia="TimesNewRoman" w:cs="TimesNewRoman" w:hint="eastAsia"/>
                <w:sz w:val="20"/>
                <w:szCs w:val="20"/>
              </w:rPr>
              <w:t>č</w:t>
            </w:r>
            <w:r w:rsidRPr="00C06C33">
              <w:rPr>
                <w:rFonts w:cs="Times New Roman"/>
                <w:sz w:val="20"/>
                <w:szCs w:val="20"/>
              </w:rPr>
              <w:t>ení</w:t>
            </w:r>
          </w:p>
          <w:p w:rsidR="0011003D" w:rsidRPr="00C06C33" w:rsidRDefault="0011003D" w:rsidP="00C06C33">
            <w:pPr>
              <w:pStyle w:val="Odstavecseseznamem"/>
              <w:autoSpaceDE w:val="0"/>
              <w:autoSpaceDN w:val="0"/>
              <w:adjustRightInd w:val="0"/>
              <w:jc w:val="both"/>
              <w:rPr>
                <w:b/>
                <w:i/>
                <w:sz w:val="20"/>
                <w:szCs w:val="20"/>
              </w:rPr>
            </w:pPr>
          </w:p>
        </w:tc>
        <w:tc>
          <w:tcPr>
            <w:tcW w:w="3480" w:type="dxa"/>
          </w:tcPr>
          <w:p w:rsidR="0011003D" w:rsidRPr="00C06C33" w:rsidRDefault="0011003D" w:rsidP="00C06C33">
            <w:pPr>
              <w:jc w:val="both"/>
              <w:rPr>
                <w:sz w:val="20"/>
                <w:szCs w:val="20"/>
              </w:rPr>
            </w:pPr>
            <w:r w:rsidRPr="00C06C33">
              <w:rPr>
                <w:sz w:val="20"/>
                <w:szCs w:val="20"/>
              </w:rPr>
              <w:t xml:space="preserve">- různé formy a metody práce (činnostně orientovaná výuka, projektová výuka, předvádění a pozorování, didaktické hry, partnerská a skupinová práce, výuka podporovaná počítačem,…) </w:t>
            </w:r>
          </w:p>
          <w:p w:rsidR="0011003D" w:rsidRPr="00C06C33" w:rsidRDefault="0011003D" w:rsidP="00C06C33">
            <w:pPr>
              <w:jc w:val="both"/>
              <w:rPr>
                <w:sz w:val="20"/>
                <w:szCs w:val="20"/>
              </w:rPr>
            </w:pPr>
            <w:r w:rsidRPr="00C06C33">
              <w:rPr>
                <w:sz w:val="20"/>
                <w:szCs w:val="20"/>
              </w:rPr>
              <w:t>- zapojení co nejvíce smyslů (respektování vizuálního, auditivního, vizuálně-verbálního a kinetického učebního typu)</w:t>
            </w:r>
          </w:p>
          <w:p w:rsidR="0011003D" w:rsidRPr="00C06C33" w:rsidRDefault="0011003D" w:rsidP="00C06C33">
            <w:pPr>
              <w:jc w:val="both"/>
              <w:rPr>
                <w:sz w:val="20"/>
                <w:szCs w:val="20"/>
              </w:rPr>
            </w:pPr>
            <w:r w:rsidRPr="00C06C33">
              <w:rPr>
                <w:sz w:val="20"/>
                <w:szCs w:val="20"/>
              </w:rPr>
              <w:t>- vedení žáků k tvorbě vlastních učebních pomůcek na základě preference jejich smyslů</w:t>
            </w:r>
          </w:p>
        </w:tc>
      </w:tr>
      <w:tr w:rsidR="0011003D" w:rsidTr="00FA180E">
        <w:trPr>
          <w:trHeight w:val="556"/>
        </w:trPr>
        <w:tc>
          <w:tcPr>
            <w:tcW w:w="2376" w:type="dxa"/>
            <w:vMerge/>
          </w:tcPr>
          <w:p w:rsidR="0011003D" w:rsidRPr="00C07E6C" w:rsidRDefault="0011003D" w:rsidP="00C06C33">
            <w:pPr>
              <w:jc w:val="center"/>
              <w:rPr>
                <w:b/>
                <w:i/>
              </w:rPr>
            </w:pPr>
          </w:p>
        </w:tc>
        <w:tc>
          <w:tcPr>
            <w:tcW w:w="3686" w:type="dxa"/>
          </w:tcPr>
          <w:p w:rsidR="0011003D" w:rsidRPr="00C06C33" w:rsidRDefault="0011003D" w:rsidP="00C06C33">
            <w:pPr>
              <w:pStyle w:val="Odstavecseseznamem"/>
              <w:numPr>
                <w:ilvl w:val="0"/>
                <w:numId w:val="7"/>
              </w:numPr>
              <w:autoSpaceDE w:val="0"/>
              <w:autoSpaceDN w:val="0"/>
              <w:adjustRightInd w:val="0"/>
              <w:rPr>
                <w:rFonts w:cs="Times New Roman"/>
                <w:sz w:val="20"/>
                <w:szCs w:val="20"/>
              </w:rPr>
            </w:pPr>
            <w:r w:rsidRPr="00C06C33">
              <w:rPr>
                <w:rFonts w:cs="Times New Roman"/>
                <w:sz w:val="20"/>
                <w:szCs w:val="20"/>
              </w:rPr>
              <w:t>v jednoduchém textu vyhledává informace a t</w:t>
            </w:r>
            <w:r w:rsidRPr="00C06C33">
              <w:rPr>
                <w:rFonts w:ascii="TimesNewRoman" w:eastAsia="TimesNewRoman" w:cs="TimesNewRoman" w:hint="eastAsia"/>
                <w:sz w:val="20"/>
                <w:szCs w:val="20"/>
              </w:rPr>
              <w:t>ř</w:t>
            </w:r>
            <w:r w:rsidRPr="00C06C33">
              <w:rPr>
                <w:rFonts w:cs="Times New Roman"/>
                <w:sz w:val="20"/>
                <w:szCs w:val="20"/>
              </w:rPr>
              <w:t>ídí je na základ</w:t>
            </w:r>
            <w:r w:rsidRPr="00C06C33">
              <w:rPr>
                <w:rFonts w:ascii="TimesNewRoman" w:eastAsia="TimesNewRoman" w:cs="TimesNewRoman" w:hint="eastAsia"/>
                <w:sz w:val="20"/>
                <w:szCs w:val="20"/>
              </w:rPr>
              <w:t>ě</w:t>
            </w:r>
            <w:r w:rsidRPr="00C06C33">
              <w:rPr>
                <w:rFonts w:ascii="TimesNewRoman" w:eastAsia="TimesNewRoman" w:cs="TimesNewRoman"/>
                <w:sz w:val="20"/>
                <w:szCs w:val="20"/>
              </w:rPr>
              <w:t xml:space="preserve"> </w:t>
            </w:r>
            <w:r w:rsidRPr="00C06C33">
              <w:rPr>
                <w:rFonts w:cs="Times New Roman"/>
                <w:sz w:val="20"/>
                <w:szCs w:val="20"/>
              </w:rPr>
              <w:t>pochopení t</w:t>
            </w:r>
            <w:r w:rsidRPr="00C06C33">
              <w:rPr>
                <w:rFonts w:ascii="TimesNewRoman" w:eastAsia="TimesNewRoman" w:cs="TimesNewRoman" w:hint="eastAsia"/>
                <w:sz w:val="20"/>
                <w:szCs w:val="20"/>
              </w:rPr>
              <w:t>ř</w:t>
            </w:r>
            <w:r w:rsidRPr="00C06C33">
              <w:rPr>
                <w:rFonts w:cs="Times New Roman"/>
                <w:sz w:val="20"/>
                <w:szCs w:val="20"/>
              </w:rPr>
              <w:t xml:space="preserve">ídících </w:t>
            </w:r>
            <w:proofErr w:type="spellStart"/>
            <w:r w:rsidRPr="00C06C33">
              <w:rPr>
                <w:rFonts w:cs="Times New Roman"/>
                <w:sz w:val="20"/>
                <w:szCs w:val="20"/>
              </w:rPr>
              <w:t>kriterií</w:t>
            </w:r>
            <w:proofErr w:type="spellEnd"/>
          </w:p>
          <w:p w:rsidR="0011003D" w:rsidRPr="00C06C33" w:rsidRDefault="0011003D" w:rsidP="00C06C33">
            <w:pPr>
              <w:pStyle w:val="Odstavecseseznamem"/>
              <w:autoSpaceDE w:val="0"/>
              <w:autoSpaceDN w:val="0"/>
              <w:adjustRightInd w:val="0"/>
              <w:rPr>
                <w:rFonts w:cs="Times New Roman"/>
                <w:sz w:val="20"/>
                <w:szCs w:val="20"/>
              </w:rPr>
            </w:pPr>
          </w:p>
        </w:tc>
        <w:tc>
          <w:tcPr>
            <w:tcW w:w="3480" w:type="dxa"/>
          </w:tcPr>
          <w:p w:rsidR="0011003D" w:rsidRPr="00C06C33" w:rsidRDefault="0011003D" w:rsidP="00C06C33">
            <w:pPr>
              <w:jc w:val="both"/>
              <w:rPr>
                <w:sz w:val="20"/>
                <w:szCs w:val="20"/>
              </w:rPr>
            </w:pPr>
            <w:r w:rsidRPr="00C06C33">
              <w:rPr>
                <w:sz w:val="20"/>
                <w:szCs w:val="20"/>
              </w:rPr>
              <w:t>- během výuky klademe důraz na čtení s porozuměním, práci s textem a vyhledávání informací</w:t>
            </w:r>
          </w:p>
          <w:p w:rsidR="0011003D" w:rsidRPr="00C06C33" w:rsidRDefault="0011003D" w:rsidP="00C06C33">
            <w:pPr>
              <w:jc w:val="both"/>
              <w:rPr>
                <w:sz w:val="20"/>
                <w:szCs w:val="20"/>
              </w:rPr>
            </w:pPr>
            <w:r w:rsidRPr="00C06C33">
              <w:rPr>
                <w:sz w:val="20"/>
                <w:szCs w:val="20"/>
              </w:rPr>
              <w:t>- žáky učíme pracovat s věrohodnými zdroji (knihy, seriózní portály na internetu)</w:t>
            </w:r>
          </w:p>
          <w:p w:rsidR="0011003D" w:rsidRPr="00C06C33" w:rsidRDefault="0011003D" w:rsidP="00C06C33">
            <w:pPr>
              <w:jc w:val="both"/>
              <w:rPr>
                <w:sz w:val="20"/>
                <w:szCs w:val="20"/>
              </w:rPr>
            </w:pPr>
            <w:r w:rsidRPr="00C06C33">
              <w:rPr>
                <w:sz w:val="20"/>
                <w:szCs w:val="20"/>
              </w:rPr>
              <w:t>- vedeme je ke kritickému přijímání zprostředkovaných informací</w:t>
            </w:r>
          </w:p>
        </w:tc>
      </w:tr>
      <w:tr w:rsidR="0011003D" w:rsidTr="00FA180E">
        <w:trPr>
          <w:trHeight w:val="556"/>
        </w:trPr>
        <w:tc>
          <w:tcPr>
            <w:tcW w:w="2376" w:type="dxa"/>
            <w:vMerge/>
          </w:tcPr>
          <w:p w:rsidR="0011003D" w:rsidRPr="00C07E6C" w:rsidRDefault="0011003D" w:rsidP="00C06C33">
            <w:pPr>
              <w:jc w:val="center"/>
              <w:rPr>
                <w:b/>
                <w:i/>
              </w:rPr>
            </w:pPr>
          </w:p>
        </w:tc>
        <w:tc>
          <w:tcPr>
            <w:tcW w:w="3686" w:type="dxa"/>
          </w:tcPr>
          <w:p w:rsidR="0011003D" w:rsidRPr="00C06C33" w:rsidRDefault="0011003D" w:rsidP="00C06C33">
            <w:pPr>
              <w:pStyle w:val="Odstavecseseznamem"/>
              <w:numPr>
                <w:ilvl w:val="0"/>
                <w:numId w:val="7"/>
              </w:numPr>
              <w:autoSpaceDE w:val="0"/>
              <w:autoSpaceDN w:val="0"/>
              <w:adjustRightInd w:val="0"/>
              <w:rPr>
                <w:rFonts w:cs="Times New Roman"/>
                <w:sz w:val="20"/>
                <w:szCs w:val="20"/>
              </w:rPr>
            </w:pPr>
            <w:r w:rsidRPr="00C06C33">
              <w:rPr>
                <w:rFonts w:cs="Times New Roman"/>
                <w:sz w:val="20"/>
                <w:szCs w:val="20"/>
              </w:rPr>
              <w:t>operuje se základními termíny probíranými v rámci nabízeného u</w:t>
            </w:r>
            <w:r w:rsidRPr="00C06C33">
              <w:rPr>
                <w:rFonts w:ascii="TimesNewRoman" w:eastAsia="TimesNewRoman" w:cs="TimesNewRoman" w:hint="eastAsia"/>
                <w:sz w:val="20"/>
                <w:szCs w:val="20"/>
              </w:rPr>
              <w:t>č</w:t>
            </w:r>
            <w:r w:rsidRPr="00C06C33">
              <w:rPr>
                <w:rFonts w:cs="Times New Roman"/>
                <w:sz w:val="20"/>
                <w:szCs w:val="20"/>
              </w:rPr>
              <w:t>iva</w:t>
            </w:r>
          </w:p>
          <w:p w:rsidR="0011003D" w:rsidRPr="00C06C33" w:rsidRDefault="0011003D" w:rsidP="00C06C33">
            <w:pPr>
              <w:pStyle w:val="Odstavecseseznamem"/>
              <w:autoSpaceDE w:val="0"/>
              <w:autoSpaceDN w:val="0"/>
              <w:adjustRightInd w:val="0"/>
              <w:ind w:left="360"/>
              <w:rPr>
                <w:rFonts w:cs="Times New Roman"/>
                <w:sz w:val="20"/>
                <w:szCs w:val="20"/>
              </w:rPr>
            </w:pPr>
          </w:p>
        </w:tc>
        <w:tc>
          <w:tcPr>
            <w:tcW w:w="3480" w:type="dxa"/>
          </w:tcPr>
          <w:p w:rsidR="0011003D" w:rsidRPr="00C06C33" w:rsidRDefault="00A20ADB" w:rsidP="00C06C33">
            <w:pPr>
              <w:autoSpaceDE w:val="0"/>
              <w:autoSpaceDN w:val="0"/>
              <w:adjustRightInd w:val="0"/>
              <w:jc w:val="both"/>
              <w:rPr>
                <w:rFonts w:cs="Times New Roman"/>
                <w:sz w:val="20"/>
                <w:szCs w:val="20"/>
              </w:rPr>
            </w:pPr>
            <w:r w:rsidRPr="00C06C33">
              <w:rPr>
                <w:rFonts w:cs="Times New Roman"/>
                <w:sz w:val="20"/>
                <w:szCs w:val="20"/>
              </w:rPr>
              <w:t xml:space="preserve">- škola </w:t>
            </w:r>
            <w:r w:rsidR="0011003D" w:rsidRPr="00C06C33">
              <w:rPr>
                <w:rFonts w:cs="Times New Roman"/>
                <w:sz w:val="20"/>
                <w:szCs w:val="20"/>
              </w:rPr>
              <w:t>vytvá</w:t>
            </w:r>
            <w:r w:rsidR="0011003D" w:rsidRPr="00C06C33">
              <w:rPr>
                <w:rFonts w:ascii="TimesNewRoman" w:eastAsia="TimesNewRoman" w:cs="TimesNewRoman" w:hint="eastAsia"/>
                <w:sz w:val="20"/>
                <w:szCs w:val="20"/>
              </w:rPr>
              <w:t>ř</w:t>
            </w:r>
            <w:r w:rsidR="0011003D" w:rsidRPr="00C06C33">
              <w:rPr>
                <w:rFonts w:cs="Times New Roman"/>
                <w:sz w:val="20"/>
                <w:szCs w:val="20"/>
              </w:rPr>
              <w:t>í systém výuky, ve kterém se snaží smyslupln</w:t>
            </w:r>
            <w:r w:rsidR="0011003D" w:rsidRPr="00C06C33">
              <w:rPr>
                <w:rFonts w:ascii="TimesNewRoman" w:eastAsia="TimesNewRoman" w:cs="TimesNewRoman" w:hint="eastAsia"/>
                <w:sz w:val="20"/>
                <w:szCs w:val="20"/>
              </w:rPr>
              <w:t>ě</w:t>
            </w:r>
            <w:r w:rsidR="0011003D" w:rsidRPr="00C06C33">
              <w:rPr>
                <w:rFonts w:ascii="TimesNewRoman" w:eastAsia="TimesNewRoman" w:cs="TimesNewRoman"/>
                <w:sz w:val="20"/>
                <w:szCs w:val="20"/>
              </w:rPr>
              <w:t xml:space="preserve"> </w:t>
            </w:r>
            <w:r w:rsidR="0011003D" w:rsidRPr="00C06C33">
              <w:rPr>
                <w:rFonts w:cs="Times New Roman"/>
                <w:sz w:val="20"/>
                <w:szCs w:val="20"/>
              </w:rPr>
              <w:t>prolínat u</w:t>
            </w:r>
            <w:r w:rsidR="0011003D" w:rsidRPr="00C06C33">
              <w:rPr>
                <w:rFonts w:ascii="TimesNewRoman" w:eastAsia="TimesNewRoman" w:cs="TimesNewRoman" w:hint="eastAsia"/>
                <w:sz w:val="20"/>
                <w:szCs w:val="20"/>
              </w:rPr>
              <w:t>č</w:t>
            </w:r>
            <w:r w:rsidR="0011003D" w:rsidRPr="00C06C33">
              <w:rPr>
                <w:rFonts w:cs="Times New Roman"/>
                <w:sz w:val="20"/>
                <w:szCs w:val="20"/>
              </w:rPr>
              <w:t>ivo jednotlivých p</w:t>
            </w:r>
            <w:r w:rsidR="0011003D" w:rsidRPr="00C06C33">
              <w:rPr>
                <w:rFonts w:ascii="TimesNewRoman" w:eastAsia="TimesNewRoman" w:cs="TimesNewRoman" w:hint="eastAsia"/>
                <w:sz w:val="20"/>
                <w:szCs w:val="20"/>
              </w:rPr>
              <w:t>ř</w:t>
            </w:r>
            <w:r w:rsidR="0011003D" w:rsidRPr="00C06C33">
              <w:rPr>
                <w:rFonts w:cs="Times New Roman"/>
                <w:sz w:val="20"/>
                <w:szCs w:val="20"/>
              </w:rPr>
              <w:t>edm</w:t>
            </w:r>
            <w:r w:rsidR="0011003D" w:rsidRPr="00C06C33">
              <w:rPr>
                <w:rFonts w:ascii="TimesNewRoman" w:eastAsia="TimesNewRoman" w:cs="TimesNewRoman" w:hint="eastAsia"/>
                <w:sz w:val="20"/>
                <w:szCs w:val="20"/>
              </w:rPr>
              <w:t>ě</w:t>
            </w:r>
            <w:r w:rsidR="0011003D" w:rsidRPr="00C06C33">
              <w:rPr>
                <w:rFonts w:cs="Times New Roman"/>
                <w:sz w:val="20"/>
                <w:szCs w:val="20"/>
              </w:rPr>
              <w:t>t</w:t>
            </w:r>
            <w:r w:rsidR="0011003D" w:rsidRPr="00C06C33">
              <w:rPr>
                <w:rFonts w:ascii="TimesNewRoman" w:eastAsia="TimesNewRoman" w:cs="TimesNewRoman" w:hint="eastAsia"/>
                <w:sz w:val="20"/>
                <w:szCs w:val="20"/>
              </w:rPr>
              <w:t>ů</w:t>
            </w:r>
            <w:r w:rsidR="0011003D" w:rsidRPr="00C06C33">
              <w:rPr>
                <w:rFonts w:cs="Times New Roman"/>
                <w:sz w:val="20"/>
                <w:szCs w:val="20"/>
              </w:rPr>
              <w:t xml:space="preserve"> tak, aby základní v</w:t>
            </w:r>
            <w:r w:rsidR="0011003D" w:rsidRPr="00C06C33">
              <w:rPr>
                <w:rFonts w:ascii="TimesNewRoman" w:eastAsia="TimesNewRoman" w:cs="TimesNewRoman" w:hint="eastAsia"/>
                <w:sz w:val="20"/>
                <w:szCs w:val="20"/>
              </w:rPr>
              <w:t>ě</w:t>
            </w:r>
            <w:r w:rsidR="0011003D" w:rsidRPr="00C06C33">
              <w:rPr>
                <w:rFonts w:cs="Times New Roman"/>
                <w:sz w:val="20"/>
                <w:szCs w:val="20"/>
              </w:rPr>
              <w:t>domosti získané v jedné oblasti pomohly k nabytí nové v</w:t>
            </w:r>
            <w:r w:rsidR="0011003D" w:rsidRPr="00C06C33">
              <w:rPr>
                <w:rFonts w:ascii="TimesNewRoman" w:eastAsia="TimesNewRoman" w:cs="TimesNewRoman" w:hint="eastAsia"/>
                <w:sz w:val="20"/>
                <w:szCs w:val="20"/>
              </w:rPr>
              <w:t>ě</w:t>
            </w:r>
            <w:r w:rsidR="0011003D" w:rsidRPr="00C06C33">
              <w:rPr>
                <w:rFonts w:cs="Times New Roman"/>
                <w:sz w:val="20"/>
                <w:szCs w:val="20"/>
              </w:rPr>
              <w:t>domosti v jiné oblasti</w:t>
            </w:r>
          </w:p>
        </w:tc>
      </w:tr>
      <w:tr w:rsidR="0011003D" w:rsidTr="00FA180E">
        <w:trPr>
          <w:trHeight w:val="556"/>
        </w:trPr>
        <w:tc>
          <w:tcPr>
            <w:tcW w:w="2376" w:type="dxa"/>
            <w:vMerge/>
          </w:tcPr>
          <w:p w:rsidR="0011003D" w:rsidRPr="00C07E6C" w:rsidRDefault="0011003D" w:rsidP="00C06C33">
            <w:pPr>
              <w:jc w:val="center"/>
              <w:rPr>
                <w:b/>
                <w:i/>
              </w:rPr>
            </w:pPr>
          </w:p>
        </w:tc>
        <w:tc>
          <w:tcPr>
            <w:tcW w:w="3686" w:type="dxa"/>
          </w:tcPr>
          <w:p w:rsidR="0011003D" w:rsidRPr="00C06C33" w:rsidRDefault="0011003D" w:rsidP="00C06C33">
            <w:pPr>
              <w:pStyle w:val="Odstavecseseznamem"/>
              <w:numPr>
                <w:ilvl w:val="0"/>
                <w:numId w:val="7"/>
              </w:numPr>
              <w:autoSpaceDE w:val="0"/>
              <w:autoSpaceDN w:val="0"/>
              <w:adjustRightInd w:val="0"/>
              <w:rPr>
                <w:rFonts w:cs="Times New Roman"/>
                <w:sz w:val="20"/>
                <w:szCs w:val="20"/>
              </w:rPr>
            </w:pPr>
            <w:r w:rsidRPr="00C06C33">
              <w:rPr>
                <w:rFonts w:cs="Times New Roman"/>
                <w:sz w:val="20"/>
                <w:szCs w:val="20"/>
              </w:rPr>
              <w:t>pozoruje a získané výsledky porovnává a zapisuje</w:t>
            </w:r>
          </w:p>
        </w:tc>
        <w:tc>
          <w:tcPr>
            <w:tcW w:w="3480" w:type="dxa"/>
          </w:tcPr>
          <w:p w:rsidR="0011003D" w:rsidRPr="00C06C33" w:rsidRDefault="0011003D" w:rsidP="00E179D0">
            <w:pPr>
              <w:jc w:val="both"/>
              <w:rPr>
                <w:sz w:val="20"/>
                <w:szCs w:val="20"/>
              </w:rPr>
            </w:pPr>
            <w:r w:rsidRPr="00C06C33">
              <w:rPr>
                <w:sz w:val="20"/>
                <w:szCs w:val="20"/>
              </w:rPr>
              <w:t>- pozornost žáků je směřována na podstatné a základní jevy</w:t>
            </w:r>
            <w:r w:rsidR="00A20ADB" w:rsidRPr="00C06C33">
              <w:rPr>
                <w:sz w:val="20"/>
                <w:szCs w:val="20"/>
              </w:rPr>
              <w:t xml:space="preserve">, </w:t>
            </w:r>
            <w:r w:rsidRPr="00C06C33">
              <w:rPr>
                <w:sz w:val="20"/>
                <w:szCs w:val="20"/>
              </w:rPr>
              <w:t>žák volí vlastní formu zápisu</w:t>
            </w:r>
          </w:p>
        </w:tc>
      </w:tr>
      <w:tr w:rsidR="0011003D" w:rsidTr="00FA180E">
        <w:trPr>
          <w:trHeight w:val="556"/>
        </w:trPr>
        <w:tc>
          <w:tcPr>
            <w:tcW w:w="2376" w:type="dxa"/>
            <w:vMerge/>
          </w:tcPr>
          <w:p w:rsidR="0011003D" w:rsidRPr="00C07E6C" w:rsidRDefault="0011003D" w:rsidP="00C06C33">
            <w:pPr>
              <w:jc w:val="center"/>
              <w:rPr>
                <w:b/>
                <w:i/>
              </w:rPr>
            </w:pPr>
          </w:p>
        </w:tc>
        <w:tc>
          <w:tcPr>
            <w:tcW w:w="3686" w:type="dxa"/>
          </w:tcPr>
          <w:p w:rsidR="0011003D" w:rsidRPr="00E179D0" w:rsidRDefault="0011003D" w:rsidP="00C06C33">
            <w:pPr>
              <w:pStyle w:val="Odstavecseseznamem"/>
              <w:numPr>
                <w:ilvl w:val="0"/>
                <w:numId w:val="7"/>
              </w:numPr>
              <w:autoSpaceDE w:val="0"/>
              <w:autoSpaceDN w:val="0"/>
              <w:adjustRightInd w:val="0"/>
              <w:rPr>
                <w:rFonts w:cs="Times New Roman"/>
                <w:sz w:val="20"/>
                <w:szCs w:val="20"/>
              </w:rPr>
            </w:pPr>
            <w:r w:rsidRPr="00C06C33">
              <w:rPr>
                <w:rFonts w:cs="Times New Roman"/>
                <w:sz w:val="20"/>
                <w:szCs w:val="20"/>
              </w:rPr>
              <w:t>na základě vlastních schopností a</w:t>
            </w:r>
            <w:r w:rsidR="00E179D0">
              <w:rPr>
                <w:rFonts w:cs="Times New Roman"/>
                <w:sz w:val="20"/>
                <w:szCs w:val="20"/>
              </w:rPr>
              <w:t xml:space="preserve"> </w:t>
            </w:r>
            <w:r w:rsidRPr="00E179D0">
              <w:rPr>
                <w:rFonts w:cs="Times New Roman"/>
                <w:sz w:val="20"/>
                <w:szCs w:val="20"/>
              </w:rPr>
              <w:t>dovedností má vztah k učení, posuzuje</w:t>
            </w:r>
            <w:r w:rsidR="00E179D0">
              <w:rPr>
                <w:rFonts w:cs="Times New Roman"/>
                <w:sz w:val="20"/>
                <w:szCs w:val="20"/>
              </w:rPr>
              <w:t xml:space="preserve"> </w:t>
            </w:r>
            <w:r w:rsidRPr="00E179D0">
              <w:rPr>
                <w:rFonts w:cs="Times New Roman"/>
                <w:sz w:val="20"/>
                <w:szCs w:val="20"/>
              </w:rPr>
              <w:t>vlastní pokrok a plánuje si zdokonalení svého u</w:t>
            </w:r>
            <w:r w:rsidRPr="00E179D0">
              <w:rPr>
                <w:rFonts w:eastAsia="TimesNewRoman" w:cs="Times New Roman"/>
                <w:sz w:val="20"/>
                <w:szCs w:val="20"/>
              </w:rPr>
              <w:t>č</w:t>
            </w:r>
            <w:r w:rsidRPr="00E179D0">
              <w:rPr>
                <w:rFonts w:cs="Times New Roman"/>
                <w:sz w:val="20"/>
                <w:szCs w:val="20"/>
              </w:rPr>
              <w:t>ení</w:t>
            </w:r>
          </w:p>
        </w:tc>
        <w:tc>
          <w:tcPr>
            <w:tcW w:w="3480" w:type="dxa"/>
          </w:tcPr>
          <w:p w:rsidR="0011003D" w:rsidRPr="00C06C33" w:rsidRDefault="00E179D0" w:rsidP="00E179D0">
            <w:pPr>
              <w:autoSpaceDE w:val="0"/>
              <w:autoSpaceDN w:val="0"/>
              <w:adjustRightInd w:val="0"/>
              <w:jc w:val="both"/>
              <w:rPr>
                <w:rFonts w:cs="Times New Roman"/>
                <w:sz w:val="20"/>
                <w:szCs w:val="20"/>
              </w:rPr>
            </w:pPr>
            <w:r>
              <w:rPr>
                <w:sz w:val="20"/>
                <w:szCs w:val="20"/>
              </w:rPr>
              <w:t xml:space="preserve">- </w:t>
            </w:r>
            <w:r w:rsidR="0011003D" w:rsidRPr="00C06C33">
              <w:rPr>
                <w:rFonts w:cs="Times New Roman"/>
                <w:sz w:val="20"/>
                <w:szCs w:val="20"/>
              </w:rPr>
              <w:t>vlastní výu</w:t>
            </w:r>
            <w:r>
              <w:rPr>
                <w:rFonts w:cs="Times New Roman"/>
                <w:sz w:val="20"/>
                <w:szCs w:val="20"/>
              </w:rPr>
              <w:t>k</w:t>
            </w:r>
            <w:r w:rsidR="0011003D" w:rsidRPr="00C06C33">
              <w:rPr>
                <w:rFonts w:cs="Times New Roman"/>
                <w:sz w:val="20"/>
                <w:szCs w:val="20"/>
              </w:rPr>
              <w:t>ové texty</w:t>
            </w:r>
          </w:p>
          <w:p w:rsidR="0011003D" w:rsidRPr="00C06C33" w:rsidRDefault="0011003D" w:rsidP="00E179D0">
            <w:pPr>
              <w:autoSpaceDE w:val="0"/>
              <w:autoSpaceDN w:val="0"/>
              <w:adjustRightInd w:val="0"/>
              <w:jc w:val="both"/>
              <w:rPr>
                <w:rFonts w:cs="Times New Roman"/>
                <w:sz w:val="20"/>
                <w:szCs w:val="20"/>
              </w:rPr>
            </w:pPr>
            <w:r w:rsidRPr="00C06C33">
              <w:rPr>
                <w:rFonts w:cs="Times New Roman"/>
                <w:sz w:val="20"/>
                <w:szCs w:val="20"/>
              </w:rPr>
              <w:t>- žáci jsou postupn</w:t>
            </w:r>
            <w:r w:rsidRPr="00C06C33">
              <w:rPr>
                <w:rFonts w:eastAsia="TimesNewRoman" w:cs="Times New Roman"/>
                <w:sz w:val="20"/>
                <w:szCs w:val="20"/>
              </w:rPr>
              <w:t xml:space="preserve">ě </w:t>
            </w:r>
            <w:r w:rsidRPr="00C06C33">
              <w:rPr>
                <w:rFonts w:cs="Times New Roman"/>
                <w:sz w:val="20"/>
                <w:szCs w:val="20"/>
              </w:rPr>
              <w:t>vedeni k samostatnosti</w:t>
            </w:r>
          </w:p>
          <w:p w:rsidR="0011003D" w:rsidRPr="00C06C33" w:rsidRDefault="0011003D" w:rsidP="00E179D0">
            <w:pPr>
              <w:autoSpaceDE w:val="0"/>
              <w:autoSpaceDN w:val="0"/>
              <w:adjustRightInd w:val="0"/>
              <w:jc w:val="both"/>
              <w:rPr>
                <w:rFonts w:eastAsia="TimesNewRoman" w:cs="Times New Roman"/>
                <w:sz w:val="20"/>
                <w:szCs w:val="20"/>
              </w:rPr>
            </w:pPr>
            <w:r w:rsidRPr="00C06C33">
              <w:rPr>
                <w:rFonts w:cs="Times New Roman"/>
                <w:sz w:val="20"/>
                <w:szCs w:val="20"/>
              </w:rPr>
              <w:t>- žák</w:t>
            </w:r>
            <w:r w:rsidRPr="00C06C33">
              <w:rPr>
                <w:rFonts w:eastAsia="TimesNewRoman" w:cs="Times New Roman"/>
                <w:sz w:val="20"/>
                <w:szCs w:val="20"/>
              </w:rPr>
              <w:t>ů</w:t>
            </w:r>
            <w:r w:rsidRPr="00C06C33">
              <w:rPr>
                <w:rFonts w:cs="Times New Roman"/>
                <w:sz w:val="20"/>
                <w:szCs w:val="20"/>
              </w:rPr>
              <w:t>m je umož</w:t>
            </w:r>
            <w:r w:rsidRPr="00C06C33">
              <w:rPr>
                <w:rFonts w:eastAsia="TimesNewRoman" w:cs="Times New Roman"/>
                <w:sz w:val="20"/>
                <w:szCs w:val="20"/>
              </w:rPr>
              <w:t>ň</w:t>
            </w:r>
            <w:r w:rsidRPr="00C06C33">
              <w:rPr>
                <w:rFonts w:cs="Times New Roman"/>
                <w:sz w:val="20"/>
                <w:szCs w:val="20"/>
              </w:rPr>
              <w:t>ována realizace vlastních nápad</w:t>
            </w:r>
            <w:r w:rsidRPr="00C06C33">
              <w:rPr>
                <w:rFonts w:eastAsia="TimesNewRoman" w:cs="Times New Roman"/>
                <w:sz w:val="20"/>
                <w:szCs w:val="20"/>
              </w:rPr>
              <w:t>ů</w:t>
            </w:r>
          </w:p>
          <w:p w:rsidR="0011003D" w:rsidRPr="00C06C33" w:rsidRDefault="0011003D" w:rsidP="00E179D0">
            <w:pPr>
              <w:autoSpaceDE w:val="0"/>
              <w:autoSpaceDN w:val="0"/>
              <w:adjustRightInd w:val="0"/>
              <w:jc w:val="both"/>
              <w:rPr>
                <w:rFonts w:cs="Times New Roman"/>
                <w:sz w:val="20"/>
                <w:szCs w:val="20"/>
              </w:rPr>
            </w:pPr>
            <w:r w:rsidRPr="00C06C33">
              <w:rPr>
                <w:rFonts w:cs="Times New Roman"/>
                <w:sz w:val="20"/>
                <w:szCs w:val="20"/>
              </w:rPr>
              <w:t>- žáci jsou postupn</w:t>
            </w:r>
            <w:r w:rsidRPr="00C06C33">
              <w:rPr>
                <w:rFonts w:eastAsia="TimesNewRoman" w:cs="Times New Roman"/>
                <w:sz w:val="20"/>
                <w:szCs w:val="20"/>
              </w:rPr>
              <w:t xml:space="preserve">ě </w:t>
            </w:r>
            <w:r w:rsidRPr="00C06C33">
              <w:rPr>
                <w:rFonts w:cs="Times New Roman"/>
                <w:sz w:val="20"/>
                <w:szCs w:val="20"/>
              </w:rPr>
              <w:t>vedeni k využívání vlastních v</w:t>
            </w:r>
            <w:r w:rsidRPr="00C06C33">
              <w:rPr>
                <w:rFonts w:eastAsia="TimesNewRoman" w:cs="Times New Roman"/>
                <w:sz w:val="20"/>
                <w:szCs w:val="20"/>
              </w:rPr>
              <w:t>ě</w:t>
            </w:r>
            <w:r w:rsidRPr="00C06C33">
              <w:rPr>
                <w:rFonts w:cs="Times New Roman"/>
                <w:sz w:val="20"/>
                <w:szCs w:val="20"/>
              </w:rPr>
              <w:t>domostí p</w:t>
            </w:r>
            <w:r w:rsidRPr="00C06C33">
              <w:rPr>
                <w:rFonts w:eastAsia="TimesNewRoman" w:cs="Times New Roman"/>
                <w:sz w:val="20"/>
                <w:szCs w:val="20"/>
              </w:rPr>
              <w:t>ř</w:t>
            </w:r>
            <w:r w:rsidRPr="00C06C33">
              <w:rPr>
                <w:rFonts w:cs="Times New Roman"/>
                <w:sz w:val="20"/>
                <w:szCs w:val="20"/>
              </w:rPr>
              <w:t>i pomoci spolužák</w:t>
            </w:r>
            <w:r w:rsidRPr="00C06C33">
              <w:rPr>
                <w:rFonts w:eastAsia="TimesNewRoman" w:cs="Times New Roman"/>
                <w:sz w:val="20"/>
                <w:szCs w:val="20"/>
              </w:rPr>
              <w:t>ů</w:t>
            </w:r>
            <w:r w:rsidRPr="00C06C33">
              <w:rPr>
                <w:rFonts w:cs="Times New Roman"/>
                <w:sz w:val="20"/>
                <w:szCs w:val="20"/>
              </w:rPr>
              <w:t>m</w:t>
            </w:r>
          </w:p>
          <w:p w:rsidR="0011003D" w:rsidRPr="00C06C33" w:rsidRDefault="0011003D" w:rsidP="00E179D0">
            <w:pPr>
              <w:autoSpaceDE w:val="0"/>
              <w:autoSpaceDN w:val="0"/>
              <w:adjustRightInd w:val="0"/>
              <w:jc w:val="both"/>
              <w:rPr>
                <w:rFonts w:cs="Times New Roman"/>
                <w:sz w:val="20"/>
                <w:szCs w:val="20"/>
              </w:rPr>
            </w:pPr>
            <w:r w:rsidRPr="00C06C33">
              <w:rPr>
                <w:rFonts w:cs="Times New Roman"/>
                <w:sz w:val="20"/>
                <w:szCs w:val="20"/>
              </w:rPr>
              <w:t>- výuka je postupn</w:t>
            </w:r>
            <w:r w:rsidRPr="00C06C33">
              <w:rPr>
                <w:rFonts w:eastAsia="TimesNewRoman" w:cs="Times New Roman"/>
                <w:sz w:val="20"/>
                <w:szCs w:val="20"/>
              </w:rPr>
              <w:t xml:space="preserve">ě </w:t>
            </w:r>
            <w:r w:rsidRPr="00C06C33">
              <w:rPr>
                <w:rFonts w:cs="Times New Roman"/>
                <w:sz w:val="20"/>
                <w:szCs w:val="20"/>
              </w:rPr>
              <w:t>dopl</w:t>
            </w:r>
            <w:r w:rsidRPr="00C06C33">
              <w:rPr>
                <w:rFonts w:eastAsia="TimesNewRoman" w:cs="Times New Roman"/>
                <w:sz w:val="20"/>
                <w:szCs w:val="20"/>
              </w:rPr>
              <w:t>ň</w:t>
            </w:r>
            <w:r w:rsidRPr="00C06C33">
              <w:rPr>
                <w:rFonts w:cs="Times New Roman"/>
                <w:sz w:val="20"/>
                <w:szCs w:val="20"/>
              </w:rPr>
              <w:t>ována motiva</w:t>
            </w:r>
            <w:r w:rsidRPr="00C06C33">
              <w:rPr>
                <w:rFonts w:eastAsia="TimesNewRoman" w:cs="Times New Roman"/>
                <w:sz w:val="20"/>
                <w:szCs w:val="20"/>
              </w:rPr>
              <w:t>č</w:t>
            </w:r>
            <w:r w:rsidRPr="00C06C33">
              <w:rPr>
                <w:rFonts w:cs="Times New Roman"/>
                <w:sz w:val="20"/>
                <w:szCs w:val="20"/>
              </w:rPr>
              <w:t>ními</w:t>
            </w:r>
            <w:r w:rsidRPr="00C06C33">
              <w:rPr>
                <w:rFonts w:eastAsia="TimesNewRoman" w:cs="Times New Roman"/>
                <w:sz w:val="20"/>
                <w:szCs w:val="20"/>
              </w:rPr>
              <w:t xml:space="preserve"> </w:t>
            </w:r>
            <w:r w:rsidRPr="00C06C33">
              <w:rPr>
                <w:rFonts w:cs="Times New Roman"/>
                <w:sz w:val="20"/>
                <w:szCs w:val="20"/>
              </w:rPr>
              <w:t>úkoly</w:t>
            </w:r>
          </w:p>
          <w:p w:rsidR="0011003D" w:rsidRPr="00C06C33" w:rsidRDefault="0011003D" w:rsidP="00E179D0">
            <w:pPr>
              <w:autoSpaceDE w:val="0"/>
              <w:autoSpaceDN w:val="0"/>
              <w:adjustRightInd w:val="0"/>
              <w:jc w:val="both"/>
              <w:rPr>
                <w:rFonts w:cs="Times New Roman"/>
                <w:sz w:val="20"/>
                <w:szCs w:val="20"/>
              </w:rPr>
            </w:pPr>
            <w:r w:rsidRPr="00C06C33">
              <w:rPr>
                <w:rFonts w:cs="Times New Roman"/>
                <w:sz w:val="20"/>
                <w:szCs w:val="20"/>
              </w:rPr>
              <w:t>- žák</w:t>
            </w:r>
            <w:r w:rsidRPr="00C06C33">
              <w:rPr>
                <w:rFonts w:eastAsia="TimesNewRoman" w:cs="Times New Roman"/>
                <w:sz w:val="20"/>
                <w:szCs w:val="20"/>
              </w:rPr>
              <w:t>ů</w:t>
            </w:r>
            <w:r w:rsidRPr="00C06C33">
              <w:rPr>
                <w:rFonts w:cs="Times New Roman"/>
                <w:sz w:val="20"/>
                <w:szCs w:val="20"/>
              </w:rPr>
              <w:t>m je nabízeno rozši</w:t>
            </w:r>
            <w:r w:rsidRPr="00C06C33">
              <w:rPr>
                <w:rFonts w:eastAsia="TimesNewRoman" w:cs="Times New Roman"/>
                <w:sz w:val="20"/>
                <w:szCs w:val="20"/>
              </w:rPr>
              <w:t>ř</w:t>
            </w:r>
            <w:r w:rsidRPr="00C06C33">
              <w:rPr>
                <w:rFonts w:cs="Times New Roman"/>
                <w:sz w:val="20"/>
                <w:szCs w:val="20"/>
              </w:rPr>
              <w:t>ující u</w:t>
            </w:r>
            <w:r w:rsidRPr="00C06C33">
              <w:rPr>
                <w:rFonts w:eastAsia="TimesNewRoman" w:cs="Times New Roman"/>
                <w:sz w:val="20"/>
                <w:szCs w:val="20"/>
              </w:rPr>
              <w:t>č</w:t>
            </w:r>
            <w:r w:rsidRPr="00C06C33">
              <w:rPr>
                <w:rFonts w:cs="Times New Roman"/>
                <w:sz w:val="20"/>
                <w:szCs w:val="20"/>
              </w:rPr>
              <w:t>ivo</w:t>
            </w:r>
          </w:p>
          <w:p w:rsidR="00F10E67" w:rsidRPr="00C06C33" w:rsidRDefault="00F10E67" w:rsidP="00E179D0">
            <w:pPr>
              <w:autoSpaceDE w:val="0"/>
              <w:autoSpaceDN w:val="0"/>
              <w:adjustRightInd w:val="0"/>
              <w:jc w:val="both"/>
              <w:rPr>
                <w:rFonts w:cs="Times New Roman"/>
                <w:sz w:val="20"/>
                <w:szCs w:val="20"/>
              </w:rPr>
            </w:pPr>
            <w:r w:rsidRPr="00C06C33">
              <w:rPr>
                <w:rFonts w:cs="Times New Roman"/>
                <w:sz w:val="20"/>
                <w:szCs w:val="20"/>
              </w:rPr>
              <w:t>- práce s chybou jako pozitivním prvkem v procesu učení</w:t>
            </w:r>
          </w:p>
        </w:tc>
      </w:tr>
      <w:tr w:rsidR="00F10E67" w:rsidTr="00E179D0">
        <w:trPr>
          <w:trHeight w:val="1671"/>
        </w:trPr>
        <w:tc>
          <w:tcPr>
            <w:tcW w:w="2376" w:type="dxa"/>
            <w:vMerge w:val="restart"/>
          </w:tcPr>
          <w:p w:rsidR="00F10E67" w:rsidRPr="00C07E6C" w:rsidRDefault="00F10E67" w:rsidP="00C06C33">
            <w:pPr>
              <w:jc w:val="center"/>
              <w:rPr>
                <w:b/>
                <w:i/>
              </w:rPr>
            </w:pPr>
            <w:r w:rsidRPr="00C07E6C">
              <w:rPr>
                <w:b/>
                <w:i/>
              </w:rPr>
              <w:t>Kompetence k řešení problémů</w:t>
            </w:r>
          </w:p>
        </w:tc>
        <w:tc>
          <w:tcPr>
            <w:tcW w:w="3686" w:type="dxa"/>
          </w:tcPr>
          <w:p w:rsidR="00F10E67" w:rsidRPr="00C06C33" w:rsidRDefault="00F10E67" w:rsidP="00C06C33">
            <w:pPr>
              <w:pStyle w:val="Odstavecseseznamem"/>
              <w:numPr>
                <w:ilvl w:val="0"/>
                <w:numId w:val="7"/>
              </w:numPr>
              <w:autoSpaceDE w:val="0"/>
              <w:autoSpaceDN w:val="0"/>
              <w:adjustRightInd w:val="0"/>
              <w:rPr>
                <w:rFonts w:cs="Times New Roman"/>
                <w:sz w:val="20"/>
                <w:szCs w:val="20"/>
              </w:rPr>
            </w:pPr>
            <w:r w:rsidRPr="00C06C33">
              <w:rPr>
                <w:rFonts w:cs="Times New Roman"/>
                <w:sz w:val="20"/>
                <w:szCs w:val="20"/>
              </w:rPr>
              <w:t>za pomoci dosp</w:t>
            </w:r>
            <w:r w:rsidRPr="00C06C33">
              <w:rPr>
                <w:rFonts w:ascii="TimesNewRoman" w:eastAsia="TimesNewRoman" w:cs="TimesNewRoman" w:hint="eastAsia"/>
                <w:sz w:val="20"/>
                <w:szCs w:val="20"/>
              </w:rPr>
              <w:t>ě</w:t>
            </w:r>
            <w:r w:rsidRPr="00C06C33">
              <w:rPr>
                <w:rFonts w:cs="Times New Roman"/>
                <w:sz w:val="20"/>
                <w:szCs w:val="20"/>
              </w:rPr>
              <w:t>lého vnímá nejr</w:t>
            </w:r>
            <w:r w:rsidRPr="00C06C33">
              <w:rPr>
                <w:rFonts w:ascii="TimesNewRoman" w:eastAsia="TimesNewRoman" w:cs="TimesNewRoman" w:hint="eastAsia"/>
                <w:sz w:val="20"/>
                <w:szCs w:val="20"/>
              </w:rPr>
              <w:t>ů</w:t>
            </w:r>
            <w:r w:rsidRPr="00C06C33">
              <w:rPr>
                <w:rFonts w:cs="Times New Roman"/>
                <w:sz w:val="20"/>
                <w:szCs w:val="20"/>
              </w:rPr>
              <w:t>zn</w:t>
            </w:r>
            <w:r w:rsidRPr="00C06C33">
              <w:rPr>
                <w:rFonts w:ascii="TimesNewRoman" w:eastAsia="TimesNewRoman" w:cs="TimesNewRoman" w:hint="eastAsia"/>
                <w:sz w:val="20"/>
                <w:szCs w:val="20"/>
              </w:rPr>
              <w:t>ě</w:t>
            </w:r>
            <w:r w:rsidRPr="00C06C33">
              <w:rPr>
                <w:rFonts w:cs="Times New Roman"/>
                <w:sz w:val="20"/>
                <w:szCs w:val="20"/>
              </w:rPr>
              <w:t>jší problémové situace ve škole i mimo ni, rozpozná a seznámí se s problémem</w:t>
            </w:r>
          </w:p>
          <w:p w:rsidR="00F10E67" w:rsidRPr="00C06C33" w:rsidRDefault="00F10E67" w:rsidP="00C06C33">
            <w:pPr>
              <w:autoSpaceDE w:val="0"/>
              <w:autoSpaceDN w:val="0"/>
              <w:adjustRightInd w:val="0"/>
              <w:rPr>
                <w:rFonts w:cs="Times New Roman"/>
                <w:sz w:val="20"/>
                <w:szCs w:val="20"/>
              </w:rPr>
            </w:pPr>
          </w:p>
          <w:p w:rsidR="00F10E67" w:rsidRPr="00C06C33" w:rsidRDefault="00F10E67" w:rsidP="00C06C33">
            <w:pPr>
              <w:autoSpaceDE w:val="0"/>
              <w:autoSpaceDN w:val="0"/>
              <w:adjustRightInd w:val="0"/>
              <w:rPr>
                <w:rFonts w:cs="Times New Roman"/>
                <w:sz w:val="20"/>
                <w:szCs w:val="20"/>
              </w:rPr>
            </w:pPr>
          </w:p>
          <w:p w:rsidR="00F10E67" w:rsidRPr="00C06C33" w:rsidRDefault="00F10E67" w:rsidP="00C06C33">
            <w:pPr>
              <w:autoSpaceDE w:val="0"/>
              <w:autoSpaceDN w:val="0"/>
              <w:adjustRightInd w:val="0"/>
              <w:rPr>
                <w:rFonts w:cs="Times New Roman"/>
                <w:sz w:val="20"/>
                <w:szCs w:val="20"/>
              </w:rPr>
            </w:pPr>
          </w:p>
        </w:tc>
        <w:tc>
          <w:tcPr>
            <w:tcW w:w="3480" w:type="dxa"/>
          </w:tcPr>
          <w:p w:rsidR="00F10E67" w:rsidRPr="00C06C33" w:rsidRDefault="00F10E67" w:rsidP="00E179D0">
            <w:pPr>
              <w:autoSpaceDE w:val="0"/>
              <w:autoSpaceDN w:val="0"/>
              <w:adjustRightInd w:val="0"/>
              <w:jc w:val="both"/>
              <w:rPr>
                <w:rFonts w:cs="Times New Roman"/>
                <w:sz w:val="20"/>
                <w:szCs w:val="20"/>
              </w:rPr>
            </w:pPr>
            <w:r w:rsidRPr="00C06C33">
              <w:rPr>
                <w:rFonts w:cs="Times New Roman"/>
                <w:sz w:val="20"/>
                <w:szCs w:val="20"/>
              </w:rPr>
              <w:t>- žáci jsou vedeni k otev</w:t>
            </w:r>
            <w:r w:rsidRPr="00C06C33">
              <w:rPr>
                <w:rFonts w:ascii="TimesNewRoman" w:eastAsia="TimesNewRoman" w:cs="TimesNewRoman" w:hint="eastAsia"/>
                <w:sz w:val="20"/>
                <w:szCs w:val="20"/>
              </w:rPr>
              <w:t>ř</w:t>
            </w:r>
            <w:r w:rsidRPr="00C06C33">
              <w:rPr>
                <w:rFonts w:cs="Times New Roman"/>
                <w:sz w:val="20"/>
                <w:szCs w:val="20"/>
              </w:rPr>
              <w:t>enému upozor</w:t>
            </w:r>
            <w:r w:rsidRPr="00C06C33">
              <w:rPr>
                <w:rFonts w:ascii="TimesNewRoman" w:eastAsia="TimesNewRoman" w:cs="TimesNewRoman" w:hint="eastAsia"/>
                <w:sz w:val="20"/>
                <w:szCs w:val="20"/>
              </w:rPr>
              <w:t>ň</w:t>
            </w:r>
            <w:r w:rsidRPr="00C06C33">
              <w:rPr>
                <w:rFonts w:cs="Times New Roman"/>
                <w:sz w:val="20"/>
                <w:szCs w:val="20"/>
              </w:rPr>
              <w:t>ování na problémy</w:t>
            </w:r>
          </w:p>
          <w:p w:rsidR="00C50F86" w:rsidRPr="00C06C33" w:rsidRDefault="00F10E67" w:rsidP="00E179D0">
            <w:pPr>
              <w:autoSpaceDE w:val="0"/>
              <w:autoSpaceDN w:val="0"/>
              <w:adjustRightInd w:val="0"/>
              <w:jc w:val="both"/>
              <w:rPr>
                <w:rFonts w:cs="Times New Roman"/>
                <w:sz w:val="20"/>
                <w:szCs w:val="20"/>
              </w:rPr>
            </w:pPr>
            <w:r w:rsidRPr="00C06C33">
              <w:rPr>
                <w:rFonts w:cs="Times New Roman"/>
                <w:sz w:val="20"/>
                <w:szCs w:val="20"/>
              </w:rPr>
              <w:t>- vzniklé problémy se snažíme, s ohledem na v</w:t>
            </w:r>
            <w:r w:rsidRPr="00C06C33">
              <w:rPr>
                <w:rFonts w:ascii="TimesNewRoman" w:eastAsia="TimesNewRoman" w:cs="TimesNewRoman" w:hint="eastAsia"/>
                <w:sz w:val="20"/>
                <w:szCs w:val="20"/>
              </w:rPr>
              <w:t>ě</w:t>
            </w:r>
            <w:r w:rsidRPr="00C06C33">
              <w:rPr>
                <w:rFonts w:cs="Times New Roman"/>
                <w:sz w:val="20"/>
                <w:szCs w:val="20"/>
              </w:rPr>
              <w:t>k řešit hned přímo se žáky</w:t>
            </w:r>
          </w:p>
          <w:p w:rsidR="00F10E67" w:rsidRPr="00C06C33" w:rsidRDefault="00C50F86" w:rsidP="00E179D0">
            <w:pPr>
              <w:autoSpaceDE w:val="0"/>
              <w:autoSpaceDN w:val="0"/>
              <w:adjustRightInd w:val="0"/>
              <w:jc w:val="both"/>
              <w:rPr>
                <w:rFonts w:cs="Times New Roman"/>
                <w:sz w:val="20"/>
                <w:szCs w:val="20"/>
              </w:rPr>
            </w:pPr>
            <w:r w:rsidRPr="00C06C33">
              <w:rPr>
                <w:rFonts w:cs="Times New Roman"/>
                <w:sz w:val="20"/>
                <w:szCs w:val="20"/>
              </w:rPr>
              <w:t xml:space="preserve">- </w:t>
            </w:r>
            <w:r w:rsidR="00F10E67" w:rsidRPr="00C06C33">
              <w:rPr>
                <w:rFonts w:cs="Times New Roman"/>
                <w:sz w:val="20"/>
                <w:szCs w:val="20"/>
              </w:rPr>
              <w:t>žák užívá vlastního úsudku a zkušeností</w:t>
            </w:r>
          </w:p>
        </w:tc>
      </w:tr>
      <w:tr w:rsidR="00F10E67" w:rsidTr="00E179D0">
        <w:trPr>
          <w:trHeight w:val="1114"/>
        </w:trPr>
        <w:tc>
          <w:tcPr>
            <w:tcW w:w="2376" w:type="dxa"/>
            <w:vMerge/>
          </w:tcPr>
          <w:p w:rsidR="00F10E67" w:rsidRPr="00C07E6C" w:rsidRDefault="00F10E67" w:rsidP="00C06C33">
            <w:pPr>
              <w:jc w:val="center"/>
              <w:rPr>
                <w:b/>
                <w:i/>
              </w:rPr>
            </w:pPr>
          </w:p>
        </w:tc>
        <w:tc>
          <w:tcPr>
            <w:tcW w:w="3686" w:type="dxa"/>
          </w:tcPr>
          <w:p w:rsidR="00F10E67" w:rsidRPr="00C06C33" w:rsidRDefault="00F10E67" w:rsidP="00C06C33">
            <w:pPr>
              <w:pStyle w:val="Odstavecseseznamem"/>
              <w:numPr>
                <w:ilvl w:val="0"/>
                <w:numId w:val="7"/>
              </w:numPr>
              <w:autoSpaceDE w:val="0"/>
              <w:autoSpaceDN w:val="0"/>
              <w:adjustRightInd w:val="0"/>
              <w:rPr>
                <w:rFonts w:cs="Times New Roman"/>
                <w:sz w:val="20"/>
                <w:szCs w:val="20"/>
              </w:rPr>
            </w:pPr>
            <w:r w:rsidRPr="00C06C33">
              <w:rPr>
                <w:rFonts w:cs="Times New Roman"/>
                <w:sz w:val="20"/>
                <w:szCs w:val="20"/>
              </w:rPr>
              <w:t xml:space="preserve">vyhledává informace vhodné k </w:t>
            </w:r>
            <w:r w:rsidRPr="00C06C33">
              <w:rPr>
                <w:rFonts w:ascii="TimesNewRoman" w:eastAsia="TimesNewRoman" w:cs="TimesNewRoman" w:hint="eastAsia"/>
                <w:sz w:val="20"/>
                <w:szCs w:val="20"/>
              </w:rPr>
              <w:t>ř</w:t>
            </w:r>
            <w:r w:rsidRPr="00C06C33">
              <w:rPr>
                <w:rFonts w:cs="Times New Roman"/>
                <w:sz w:val="20"/>
                <w:szCs w:val="20"/>
              </w:rPr>
              <w:t>ešení problém</w:t>
            </w:r>
            <w:r w:rsidRPr="00C06C33">
              <w:rPr>
                <w:rFonts w:ascii="TimesNewRoman" w:eastAsia="TimesNewRoman" w:cs="TimesNewRoman" w:hint="eastAsia"/>
                <w:sz w:val="20"/>
                <w:szCs w:val="20"/>
              </w:rPr>
              <w:t>ů</w:t>
            </w:r>
          </w:p>
          <w:p w:rsidR="00F10E67" w:rsidRPr="00C06C33" w:rsidRDefault="00F10E67" w:rsidP="00C06C33">
            <w:pPr>
              <w:autoSpaceDE w:val="0"/>
              <w:autoSpaceDN w:val="0"/>
              <w:adjustRightInd w:val="0"/>
              <w:rPr>
                <w:rFonts w:cs="Times New Roman"/>
                <w:sz w:val="20"/>
                <w:szCs w:val="20"/>
              </w:rPr>
            </w:pPr>
          </w:p>
        </w:tc>
        <w:tc>
          <w:tcPr>
            <w:tcW w:w="3480" w:type="dxa"/>
          </w:tcPr>
          <w:p w:rsidR="00F10E67" w:rsidRPr="00C06C33" w:rsidRDefault="00F10E67" w:rsidP="00E179D0">
            <w:pPr>
              <w:autoSpaceDE w:val="0"/>
              <w:autoSpaceDN w:val="0"/>
              <w:adjustRightInd w:val="0"/>
              <w:jc w:val="both"/>
              <w:rPr>
                <w:rFonts w:cs="Times New Roman"/>
                <w:sz w:val="20"/>
                <w:szCs w:val="20"/>
              </w:rPr>
            </w:pPr>
            <w:r w:rsidRPr="00C06C33">
              <w:rPr>
                <w:rFonts w:cs="Times New Roman"/>
                <w:sz w:val="20"/>
                <w:szCs w:val="20"/>
              </w:rPr>
              <w:t xml:space="preserve">- do výuky se snažíme zapojovat úkoly z praxe </w:t>
            </w:r>
          </w:p>
          <w:p w:rsidR="00875632" w:rsidRPr="00E179D0" w:rsidRDefault="00F10E67" w:rsidP="00E179D0">
            <w:pPr>
              <w:autoSpaceDE w:val="0"/>
              <w:autoSpaceDN w:val="0"/>
              <w:adjustRightInd w:val="0"/>
              <w:jc w:val="both"/>
              <w:rPr>
                <w:rFonts w:cs="Times New Roman"/>
                <w:sz w:val="20"/>
                <w:szCs w:val="20"/>
              </w:rPr>
            </w:pPr>
            <w:r w:rsidRPr="00C06C33">
              <w:rPr>
                <w:rFonts w:cs="Times New Roman"/>
                <w:sz w:val="20"/>
                <w:szCs w:val="20"/>
              </w:rPr>
              <w:t>- žák se nenechá odradit p</w:t>
            </w:r>
            <w:r w:rsidRPr="00C06C33">
              <w:rPr>
                <w:rFonts w:eastAsia="TimesNewRoman" w:cs="Times New Roman"/>
                <w:sz w:val="20"/>
                <w:szCs w:val="20"/>
              </w:rPr>
              <w:t>ř</w:t>
            </w:r>
            <w:r w:rsidRPr="00C06C33">
              <w:rPr>
                <w:rFonts w:cs="Times New Roman"/>
                <w:sz w:val="20"/>
                <w:szCs w:val="20"/>
              </w:rPr>
              <w:t>ípadným nezdarem</w:t>
            </w:r>
          </w:p>
        </w:tc>
      </w:tr>
      <w:tr w:rsidR="00F10E67" w:rsidTr="00FA180E">
        <w:trPr>
          <w:trHeight w:val="855"/>
        </w:trPr>
        <w:tc>
          <w:tcPr>
            <w:tcW w:w="2376" w:type="dxa"/>
            <w:vMerge/>
          </w:tcPr>
          <w:p w:rsidR="00F10E67" w:rsidRPr="00C07E6C" w:rsidRDefault="00F10E67" w:rsidP="00C06C33">
            <w:pPr>
              <w:jc w:val="center"/>
              <w:rPr>
                <w:b/>
                <w:i/>
              </w:rPr>
            </w:pPr>
          </w:p>
        </w:tc>
        <w:tc>
          <w:tcPr>
            <w:tcW w:w="3686" w:type="dxa"/>
          </w:tcPr>
          <w:p w:rsidR="00F10E67" w:rsidRPr="00C06C33" w:rsidRDefault="00F10E67" w:rsidP="00C06C33">
            <w:pPr>
              <w:pStyle w:val="Odstavecseseznamem"/>
              <w:numPr>
                <w:ilvl w:val="0"/>
                <w:numId w:val="7"/>
              </w:numPr>
              <w:autoSpaceDE w:val="0"/>
              <w:autoSpaceDN w:val="0"/>
              <w:adjustRightInd w:val="0"/>
              <w:rPr>
                <w:rFonts w:cs="Times New Roman"/>
                <w:sz w:val="20"/>
                <w:szCs w:val="20"/>
              </w:rPr>
            </w:pPr>
            <w:r w:rsidRPr="00C06C33">
              <w:rPr>
                <w:rFonts w:cs="Times New Roman"/>
                <w:sz w:val="20"/>
                <w:szCs w:val="20"/>
              </w:rPr>
              <w:t>s ohledem na v</w:t>
            </w:r>
            <w:r w:rsidRPr="00C06C33">
              <w:rPr>
                <w:rFonts w:ascii="TimesNewRoman" w:eastAsia="TimesNewRoman" w:cs="TimesNewRoman" w:hint="eastAsia"/>
                <w:sz w:val="20"/>
                <w:szCs w:val="20"/>
              </w:rPr>
              <w:t>ě</w:t>
            </w:r>
            <w:r w:rsidRPr="00C06C33">
              <w:rPr>
                <w:rFonts w:cs="Times New Roman"/>
                <w:sz w:val="20"/>
                <w:szCs w:val="20"/>
              </w:rPr>
              <w:t>k a schopnosti samostatn</w:t>
            </w:r>
            <w:r w:rsidRPr="00C06C33">
              <w:rPr>
                <w:rFonts w:ascii="TimesNewRoman" w:eastAsia="TimesNewRoman" w:cs="TimesNewRoman" w:hint="eastAsia"/>
                <w:sz w:val="20"/>
                <w:szCs w:val="20"/>
              </w:rPr>
              <w:t>ě</w:t>
            </w:r>
            <w:r w:rsidRPr="00C06C33">
              <w:rPr>
                <w:rFonts w:ascii="TimesNewRoman" w:eastAsia="TimesNewRoman" w:cs="TimesNewRoman"/>
                <w:sz w:val="20"/>
                <w:szCs w:val="20"/>
              </w:rPr>
              <w:t xml:space="preserve"> </w:t>
            </w:r>
            <w:r w:rsidRPr="00C06C33">
              <w:rPr>
                <w:rFonts w:ascii="TimesNewRoman" w:eastAsia="TimesNewRoman" w:cs="TimesNewRoman" w:hint="eastAsia"/>
                <w:sz w:val="20"/>
                <w:szCs w:val="20"/>
              </w:rPr>
              <w:t>ř</w:t>
            </w:r>
            <w:r w:rsidRPr="00C06C33">
              <w:rPr>
                <w:rFonts w:cs="Times New Roman"/>
                <w:sz w:val="20"/>
                <w:szCs w:val="20"/>
              </w:rPr>
              <w:t>eší problémy, ve kterých volí vhodné zp</w:t>
            </w:r>
            <w:r w:rsidRPr="00C06C33">
              <w:rPr>
                <w:rFonts w:ascii="TimesNewRoman" w:eastAsia="TimesNewRoman" w:cs="TimesNewRoman" w:hint="eastAsia"/>
                <w:sz w:val="20"/>
                <w:szCs w:val="20"/>
              </w:rPr>
              <w:t>ů</w:t>
            </w:r>
            <w:r w:rsidRPr="00C06C33">
              <w:rPr>
                <w:rFonts w:cs="Times New Roman"/>
                <w:sz w:val="20"/>
                <w:szCs w:val="20"/>
              </w:rPr>
              <w:t xml:space="preserve">soby </w:t>
            </w:r>
            <w:r w:rsidRPr="00C06C33">
              <w:rPr>
                <w:rFonts w:ascii="TimesNewRoman" w:eastAsia="TimesNewRoman" w:cs="TimesNewRoman" w:hint="eastAsia"/>
                <w:sz w:val="20"/>
                <w:szCs w:val="20"/>
              </w:rPr>
              <w:t>ř</w:t>
            </w:r>
            <w:r w:rsidRPr="00C06C33">
              <w:rPr>
                <w:rFonts w:cs="Times New Roman"/>
                <w:sz w:val="20"/>
                <w:szCs w:val="20"/>
              </w:rPr>
              <w:t>ešení</w:t>
            </w:r>
          </w:p>
          <w:p w:rsidR="00F10E67" w:rsidRPr="00C06C33" w:rsidRDefault="00F10E67" w:rsidP="00C06C33">
            <w:pPr>
              <w:pStyle w:val="Odstavecseseznamem"/>
              <w:autoSpaceDE w:val="0"/>
              <w:autoSpaceDN w:val="0"/>
              <w:adjustRightInd w:val="0"/>
              <w:ind w:left="360"/>
              <w:rPr>
                <w:rFonts w:cs="Times New Roman"/>
                <w:sz w:val="20"/>
                <w:szCs w:val="20"/>
              </w:rPr>
            </w:pPr>
          </w:p>
        </w:tc>
        <w:tc>
          <w:tcPr>
            <w:tcW w:w="3480" w:type="dxa"/>
          </w:tcPr>
          <w:p w:rsidR="00F10E67" w:rsidRPr="00C06C33" w:rsidRDefault="00F10E67" w:rsidP="00E179D0">
            <w:pPr>
              <w:autoSpaceDE w:val="0"/>
              <w:autoSpaceDN w:val="0"/>
              <w:adjustRightInd w:val="0"/>
              <w:jc w:val="both"/>
              <w:rPr>
                <w:rFonts w:cs="Times New Roman"/>
                <w:sz w:val="20"/>
                <w:szCs w:val="20"/>
              </w:rPr>
            </w:pPr>
            <w:r w:rsidRPr="00C06C33">
              <w:rPr>
                <w:rFonts w:cs="Times New Roman"/>
                <w:sz w:val="20"/>
                <w:szCs w:val="20"/>
              </w:rPr>
              <w:t>- vytvá</w:t>
            </w:r>
            <w:r w:rsidRPr="00C06C33">
              <w:rPr>
                <w:rFonts w:ascii="TimesNewRoman" w:eastAsia="TimesNewRoman" w:cs="TimesNewRoman" w:hint="eastAsia"/>
                <w:sz w:val="20"/>
                <w:szCs w:val="20"/>
              </w:rPr>
              <w:t>ř</w:t>
            </w:r>
            <w:r w:rsidRPr="00C06C33">
              <w:rPr>
                <w:rFonts w:cs="Times New Roman"/>
                <w:sz w:val="20"/>
                <w:szCs w:val="20"/>
              </w:rPr>
              <w:t>ení problémových situací ze strany žáka i u</w:t>
            </w:r>
            <w:r w:rsidRPr="00C06C33">
              <w:rPr>
                <w:rFonts w:ascii="TimesNewRoman" w:eastAsia="TimesNewRoman" w:cs="TimesNewRoman" w:hint="eastAsia"/>
                <w:sz w:val="20"/>
                <w:szCs w:val="20"/>
              </w:rPr>
              <w:t>č</w:t>
            </w:r>
            <w:r w:rsidRPr="00C06C33">
              <w:rPr>
                <w:rFonts w:cs="Times New Roman"/>
                <w:sz w:val="20"/>
                <w:szCs w:val="20"/>
              </w:rPr>
              <w:t>itele</w:t>
            </w:r>
          </w:p>
          <w:p w:rsidR="00F10E67" w:rsidRPr="00C06C33" w:rsidRDefault="00F10E67" w:rsidP="00E179D0">
            <w:pPr>
              <w:autoSpaceDE w:val="0"/>
              <w:autoSpaceDN w:val="0"/>
              <w:adjustRightInd w:val="0"/>
              <w:jc w:val="both"/>
              <w:rPr>
                <w:rFonts w:cs="Times New Roman"/>
                <w:sz w:val="20"/>
                <w:szCs w:val="20"/>
              </w:rPr>
            </w:pPr>
            <w:r w:rsidRPr="00C06C33">
              <w:rPr>
                <w:rFonts w:cs="Times New Roman"/>
                <w:sz w:val="20"/>
                <w:szCs w:val="20"/>
              </w:rPr>
              <w:t>- výb</w:t>
            </w:r>
            <w:r w:rsidRPr="00C06C33">
              <w:rPr>
                <w:rFonts w:ascii="TimesNewRoman" w:eastAsia="TimesNewRoman" w:cs="TimesNewRoman" w:hint="eastAsia"/>
                <w:sz w:val="20"/>
                <w:szCs w:val="20"/>
              </w:rPr>
              <w:t>ě</w:t>
            </w:r>
            <w:r w:rsidRPr="00C06C33">
              <w:rPr>
                <w:rFonts w:cs="Times New Roman"/>
                <w:sz w:val="20"/>
                <w:szCs w:val="20"/>
              </w:rPr>
              <w:t>r optimálního zp</w:t>
            </w:r>
            <w:r w:rsidRPr="00C06C33">
              <w:rPr>
                <w:rFonts w:ascii="TimesNewRoman" w:eastAsia="TimesNewRoman" w:cs="TimesNewRoman" w:hint="eastAsia"/>
                <w:sz w:val="20"/>
                <w:szCs w:val="20"/>
              </w:rPr>
              <w:t>ů</w:t>
            </w:r>
            <w:r w:rsidRPr="00C06C33">
              <w:rPr>
                <w:rFonts w:cs="Times New Roman"/>
                <w:sz w:val="20"/>
                <w:szCs w:val="20"/>
              </w:rPr>
              <w:t xml:space="preserve">sobu </w:t>
            </w:r>
            <w:r w:rsidRPr="00C06C33">
              <w:rPr>
                <w:rFonts w:ascii="TimesNewRoman" w:eastAsia="TimesNewRoman" w:cs="TimesNewRoman" w:hint="eastAsia"/>
                <w:sz w:val="20"/>
                <w:szCs w:val="20"/>
              </w:rPr>
              <w:t>ř</w:t>
            </w:r>
            <w:r w:rsidRPr="00C06C33">
              <w:rPr>
                <w:rFonts w:cs="Times New Roman"/>
                <w:sz w:val="20"/>
                <w:szCs w:val="20"/>
              </w:rPr>
              <w:t>ešení z nabízených variant</w:t>
            </w:r>
          </w:p>
          <w:p w:rsidR="00F10E67" w:rsidRPr="00C06C33" w:rsidRDefault="00F10E67" w:rsidP="00E179D0">
            <w:pPr>
              <w:autoSpaceDE w:val="0"/>
              <w:autoSpaceDN w:val="0"/>
              <w:adjustRightInd w:val="0"/>
              <w:jc w:val="both"/>
              <w:rPr>
                <w:rFonts w:cs="Times New Roman"/>
                <w:sz w:val="20"/>
                <w:szCs w:val="20"/>
              </w:rPr>
            </w:pPr>
            <w:r w:rsidRPr="00C06C33">
              <w:rPr>
                <w:rFonts w:cs="Times New Roman"/>
                <w:sz w:val="20"/>
                <w:szCs w:val="20"/>
              </w:rPr>
              <w:t>- respektujeme vlastní, by</w:t>
            </w:r>
            <w:r w:rsidRPr="00C06C33">
              <w:rPr>
                <w:rFonts w:ascii="TimesNewRoman" w:eastAsia="TimesNewRoman" w:cs="TimesNewRoman" w:hint="eastAsia"/>
                <w:sz w:val="20"/>
                <w:szCs w:val="20"/>
              </w:rPr>
              <w:t>ť</w:t>
            </w:r>
            <w:r w:rsidRPr="00C06C33">
              <w:rPr>
                <w:rFonts w:ascii="TimesNewRoman" w:eastAsia="TimesNewRoman" w:cs="TimesNewRoman"/>
                <w:sz w:val="20"/>
                <w:szCs w:val="20"/>
              </w:rPr>
              <w:t xml:space="preserve"> </w:t>
            </w:r>
            <w:r w:rsidRPr="00C06C33">
              <w:rPr>
                <w:rFonts w:cs="Times New Roman"/>
                <w:sz w:val="20"/>
                <w:szCs w:val="20"/>
              </w:rPr>
              <w:t xml:space="preserve">netypická </w:t>
            </w:r>
            <w:r w:rsidRPr="00C06C33">
              <w:rPr>
                <w:rFonts w:ascii="TimesNewRoman" w:eastAsia="TimesNewRoman" w:cs="TimesNewRoman" w:hint="eastAsia"/>
                <w:sz w:val="20"/>
                <w:szCs w:val="20"/>
              </w:rPr>
              <w:t>ř</w:t>
            </w:r>
            <w:r w:rsidRPr="00C06C33">
              <w:rPr>
                <w:rFonts w:cs="Times New Roman"/>
                <w:sz w:val="20"/>
                <w:szCs w:val="20"/>
              </w:rPr>
              <w:t>ešení</w:t>
            </w:r>
          </w:p>
          <w:p w:rsidR="00F10E67" w:rsidRPr="00C06C33" w:rsidRDefault="00F10E67" w:rsidP="00E179D0">
            <w:pPr>
              <w:autoSpaceDE w:val="0"/>
              <w:autoSpaceDN w:val="0"/>
              <w:adjustRightInd w:val="0"/>
              <w:jc w:val="both"/>
              <w:rPr>
                <w:rFonts w:cs="Times New Roman"/>
                <w:sz w:val="20"/>
                <w:szCs w:val="20"/>
              </w:rPr>
            </w:pPr>
            <w:r w:rsidRPr="00C06C33">
              <w:rPr>
                <w:rFonts w:cs="Times New Roman"/>
                <w:sz w:val="20"/>
                <w:szCs w:val="20"/>
              </w:rPr>
              <w:t>- problémové vyu</w:t>
            </w:r>
            <w:r w:rsidRPr="00C06C33">
              <w:rPr>
                <w:rFonts w:ascii="TimesNewRoman" w:eastAsia="TimesNewRoman" w:cs="TimesNewRoman" w:hint="eastAsia"/>
                <w:sz w:val="20"/>
                <w:szCs w:val="20"/>
              </w:rPr>
              <w:t>č</w:t>
            </w:r>
            <w:r w:rsidRPr="00C06C33">
              <w:rPr>
                <w:rFonts w:cs="Times New Roman"/>
                <w:sz w:val="20"/>
                <w:szCs w:val="20"/>
              </w:rPr>
              <w:t>ování,</w:t>
            </w:r>
            <w:r w:rsidR="00E179D0">
              <w:rPr>
                <w:rFonts w:cs="Times New Roman"/>
                <w:sz w:val="20"/>
                <w:szCs w:val="20"/>
              </w:rPr>
              <w:t xml:space="preserve"> </w:t>
            </w:r>
            <w:r w:rsidRPr="00C06C33">
              <w:rPr>
                <w:rFonts w:cs="Times New Roman"/>
                <w:sz w:val="20"/>
                <w:szCs w:val="20"/>
              </w:rPr>
              <w:t>projekty</w:t>
            </w:r>
          </w:p>
        </w:tc>
      </w:tr>
      <w:tr w:rsidR="00F10E67" w:rsidTr="00E179D0">
        <w:trPr>
          <w:trHeight w:val="1224"/>
        </w:trPr>
        <w:tc>
          <w:tcPr>
            <w:tcW w:w="2376" w:type="dxa"/>
            <w:vMerge/>
          </w:tcPr>
          <w:p w:rsidR="00F10E67" w:rsidRPr="00C07E6C" w:rsidRDefault="00F10E67" w:rsidP="00C06C33">
            <w:pPr>
              <w:jc w:val="center"/>
              <w:rPr>
                <w:b/>
                <w:i/>
              </w:rPr>
            </w:pPr>
          </w:p>
        </w:tc>
        <w:tc>
          <w:tcPr>
            <w:tcW w:w="3686" w:type="dxa"/>
          </w:tcPr>
          <w:p w:rsidR="00F10E67" w:rsidRPr="00C06C33" w:rsidRDefault="00F10E67" w:rsidP="00C06C33">
            <w:pPr>
              <w:pStyle w:val="Odstavecseseznamem"/>
              <w:numPr>
                <w:ilvl w:val="0"/>
                <w:numId w:val="7"/>
              </w:numPr>
              <w:autoSpaceDE w:val="0"/>
              <w:autoSpaceDN w:val="0"/>
              <w:adjustRightInd w:val="0"/>
              <w:rPr>
                <w:rFonts w:cs="Times New Roman"/>
                <w:sz w:val="20"/>
                <w:szCs w:val="20"/>
              </w:rPr>
            </w:pPr>
            <w:r w:rsidRPr="00C06C33">
              <w:rPr>
                <w:rFonts w:cs="Times New Roman"/>
                <w:sz w:val="20"/>
                <w:szCs w:val="20"/>
              </w:rPr>
              <w:t>s ohledem na v</w:t>
            </w:r>
            <w:r w:rsidRPr="00C06C33">
              <w:rPr>
                <w:rFonts w:ascii="TimesNewRoman" w:eastAsia="TimesNewRoman" w:cs="TimesNewRoman" w:hint="eastAsia"/>
                <w:sz w:val="20"/>
                <w:szCs w:val="20"/>
              </w:rPr>
              <w:t>ě</w:t>
            </w:r>
            <w:r w:rsidRPr="00C06C33">
              <w:rPr>
                <w:rFonts w:cs="Times New Roman"/>
                <w:sz w:val="20"/>
                <w:szCs w:val="20"/>
              </w:rPr>
              <w:t xml:space="preserve">k a schopnosti </w:t>
            </w:r>
            <w:r w:rsidRPr="00C06C33">
              <w:rPr>
                <w:rFonts w:ascii="TimesNewRoman" w:eastAsia="TimesNewRoman" w:cs="TimesNewRoman" w:hint="eastAsia"/>
                <w:sz w:val="20"/>
                <w:szCs w:val="20"/>
              </w:rPr>
              <w:t>č</w:t>
            </w:r>
            <w:r w:rsidRPr="00C06C33">
              <w:rPr>
                <w:rFonts w:cs="Times New Roman"/>
                <w:sz w:val="20"/>
                <w:szCs w:val="20"/>
              </w:rPr>
              <w:t>iní</w:t>
            </w:r>
            <w:r w:rsidR="00DF1E79" w:rsidRPr="00C06C33">
              <w:rPr>
                <w:rFonts w:cs="Times New Roman"/>
                <w:sz w:val="20"/>
                <w:szCs w:val="20"/>
              </w:rPr>
              <w:t xml:space="preserve"> rozhodnutí, která je schopen </w:t>
            </w:r>
            <w:r w:rsidRPr="00C06C33">
              <w:rPr>
                <w:rFonts w:cs="Times New Roman"/>
                <w:sz w:val="20"/>
                <w:szCs w:val="20"/>
              </w:rPr>
              <w:t>obhájit a nést za n</w:t>
            </w:r>
            <w:r w:rsidRPr="00C06C33">
              <w:rPr>
                <w:rFonts w:ascii="TimesNewRoman" w:eastAsia="TimesNewRoman" w:cs="TimesNewRoman" w:hint="eastAsia"/>
                <w:sz w:val="20"/>
                <w:szCs w:val="20"/>
              </w:rPr>
              <w:t>ě</w:t>
            </w:r>
            <w:r w:rsidRPr="00C06C33">
              <w:rPr>
                <w:rFonts w:ascii="TimesNewRoman" w:eastAsia="TimesNewRoman" w:cs="TimesNewRoman"/>
                <w:sz w:val="20"/>
                <w:szCs w:val="20"/>
              </w:rPr>
              <w:t xml:space="preserve"> </w:t>
            </w:r>
            <w:r w:rsidRPr="00C06C33">
              <w:rPr>
                <w:rFonts w:cs="Times New Roman"/>
                <w:sz w:val="20"/>
                <w:szCs w:val="20"/>
              </w:rPr>
              <w:t>zodpov</w:t>
            </w:r>
            <w:r w:rsidRPr="00C06C33">
              <w:rPr>
                <w:rFonts w:ascii="TimesNewRoman" w:eastAsia="TimesNewRoman" w:cs="TimesNewRoman" w:hint="eastAsia"/>
                <w:sz w:val="20"/>
                <w:szCs w:val="20"/>
              </w:rPr>
              <w:t>ě</w:t>
            </w:r>
            <w:r w:rsidRPr="00C06C33">
              <w:rPr>
                <w:rFonts w:cs="Times New Roman"/>
                <w:sz w:val="20"/>
                <w:szCs w:val="20"/>
              </w:rPr>
              <w:t>dnost</w:t>
            </w:r>
          </w:p>
          <w:p w:rsidR="00F10E67" w:rsidRPr="00C06C33" w:rsidRDefault="00F10E67" w:rsidP="00C06C33">
            <w:pPr>
              <w:autoSpaceDE w:val="0"/>
              <w:autoSpaceDN w:val="0"/>
              <w:adjustRightInd w:val="0"/>
              <w:rPr>
                <w:rFonts w:cs="Times New Roman"/>
                <w:sz w:val="20"/>
                <w:szCs w:val="20"/>
              </w:rPr>
            </w:pPr>
          </w:p>
        </w:tc>
        <w:tc>
          <w:tcPr>
            <w:tcW w:w="3480" w:type="dxa"/>
          </w:tcPr>
          <w:p w:rsidR="00F10E67" w:rsidRPr="00C06C33" w:rsidRDefault="00F10E67" w:rsidP="00E179D0">
            <w:pPr>
              <w:autoSpaceDE w:val="0"/>
              <w:autoSpaceDN w:val="0"/>
              <w:adjustRightInd w:val="0"/>
              <w:jc w:val="both"/>
              <w:rPr>
                <w:rFonts w:ascii="TimesNewRoman" w:eastAsia="TimesNewRoman" w:cs="TimesNewRoman"/>
                <w:sz w:val="20"/>
                <w:szCs w:val="20"/>
              </w:rPr>
            </w:pPr>
            <w:r w:rsidRPr="00C06C33">
              <w:rPr>
                <w:rFonts w:cs="Times New Roman"/>
                <w:sz w:val="20"/>
                <w:szCs w:val="20"/>
              </w:rPr>
              <w:t>- žák</w:t>
            </w:r>
            <w:r w:rsidRPr="00C06C33">
              <w:rPr>
                <w:rFonts w:ascii="TimesNewRoman" w:eastAsia="TimesNewRoman" w:cs="TimesNewRoman" w:hint="eastAsia"/>
                <w:sz w:val="20"/>
                <w:szCs w:val="20"/>
              </w:rPr>
              <w:t>ů</w:t>
            </w:r>
            <w:r w:rsidRPr="00C06C33">
              <w:rPr>
                <w:rFonts w:cs="Times New Roman"/>
                <w:sz w:val="20"/>
                <w:szCs w:val="20"/>
              </w:rPr>
              <w:t>m není brán</w:t>
            </w:r>
            <w:r w:rsidRPr="00C06C33">
              <w:rPr>
                <w:rFonts w:ascii="TimesNewRoman" w:eastAsia="TimesNewRoman" w:cs="TimesNewRoman" w:hint="eastAsia"/>
                <w:sz w:val="20"/>
                <w:szCs w:val="20"/>
              </w:rPr>
              <w:t>ě</w:t>
            </w:r>
            <w:r w:rsidRPr="00C06C33">
              <w:rPr>
                <w:rFonts w:cs="Times New Roman"/>
                <w:sz w:val="20"/>
                <w:szCs w:val="20"/>
              </w:rPr>
              <w:t>no p</w:t>
            </w:r>
            <w:r w:rsidRPr="00C06C33">
              <w:rPr>
                <w:rFonts w:ascii="TimesNewRoman" w:eastAsia="TimesNewRoman" w:cs="TimesNewRoman" w:hint="eastAsia"/>
                <w:sz w:val="20"/>
                <w:szCs w:val="20"/>
              </w:rPr>
              <w:t>ř</w:t>
            </w:r>
            <w:r w:rsidRPr="00C06C33">
              <w:rPr>
                <w:rFonts w:cs="Times New Roman"/>
                <w:sz w:val="20"/>
                <w:szCs w:val="20"/>
              </w:rPr>
              <w:t>i vlastní volb</w:t>
            </w:r>
            <w:r w:rsidRPr="00C06C33">
              <w:rPr>
                <w:rFonts w:ascii="TimesNewRoman" w:eastAsia="TimesNewRoman" w:cs="TimesNewRoman" w:hint="eastAsia"/>
                <w:sz w:val="20"/>
                <w:szCs w:val="20"/>
              </w:rPr>
              <w:t>ě</w:t>
            </w:r>
            <w:r w:rsidRPr="00C06C33">
              <w:rPr>
                <w:rFonts w:ascii="TimesNewRoman" w:eastAsia="TimesNewRoman" w:cs="TimesNewRoman"/>
                <w:sz w:val="20"/>
                <w:szCs w:val="20"/>
              </w:rPr>
              <w:t xml:space="preserve"> </w:t>
            </w:r>
            <w:r w:rsidRPr="00C06C33">
              <w:rPr>
                <w:rFonts w:cs="Times New Roman"/>
                <w:sz w:val="20"/>
                <w:szCs w:val="20"/>
              </w:rPr>
              <w:t>po</w:t>
            </w:r>
            <w:r w:rsidRPr="00C06C33">
              <w:rPr>
                <w:rFonts w:ascii="TimesNewRoman" w:eastAsia="TimesNewRoman" w:cs="TimesNewRoman" w:hint="eastAsia"/>
                <w:sz w:val="20"/>
                <w:szCs w:val="20"/>
              </w:rPr>
              <w:t>ř</w:t>
            </w:r>
            <w:r w:rsidRPr="00C06C33">
              <w:rPr>
                <w:rFonts w:cs="Times New Roman"/>
                <w:sz w:val="20"/>
                <w:szCs w:val="20"/>
              </w:rPr>
              <w:t>adí vypracování úkol</w:t>
            </w:r>
            <w:r w:rsidRPr="00C06C33">
              <w:rPr>
                <w:rFonts w:ascii="TimesNewRoman" w:eastAsia="TimesNewRoman" w:cs="TimesNewRoman" w:hint="eastAsia"/>
                <w:sz w:val="20"/>
                <w:szCs w:val="20"/>
              </w:rPr>
              <w:t>ů</w:t>
            </w:r>
          </w:p>
          <w:p w:rsidR="00F10E67" w:rsidRPr="00C06C33" w:rsidRDefault="00F10E67" w:rsidP="00E179D0">
            <w:pPr>
              <w:autoSpaceDE w:val="0"/>
              <w:autoSpaceDN w:val="0"/>
              <w:adjustRightInd w:val="0"/>
              <w:jc w:val="both"/>
              <w:rPr>
                <w:rFonts w:cs="Times New Roman"/>
                <w:sz w:val="20"/>
                <w:szCs w:val="20"/>
              </w:rPr>
            </w:pPr>
            <w:r w:rsidRPr="00C06C33">
              <w:rPr>
                <w:rFonts w:cs="Times New Roman"/>
                <w:sz w:val="20"/>
                <w:szCs w:val="20"/>
              </w:rPr>
              <w:t>- žák</w:t>
            </w:r>
            <w:r w:rsidRPr="00C06C33">
              <w:rPr>
                <w:rFonts w:ascii="TimesNewRoman" w:eastAsia="TimesNewRoman" w:cs="TimesNewRoman" w:hint="eastAsia"/>
                <w:sz w:val="20"/>
                <w:szCs w:val="20"/>
              </w:rPr>
              <w:t>ů</w:t>
            </w:r>
            <w:r w:rsidRPr="00C06C33">
              <w:rPr>
                <w:rFonts w:cs="Times New Roman"/>
                <w:sz w:val="20"/>
                <w:szCs w:val="20"/>
              </w:rPr>
              <w:t>m jsou zadávána dobrovolná témata a úkoly k vypracování</w:t>
            </w:r>
          </w:p>
          <w:p w:rsidR="00F10E67" w:rsidRPr="00C06C33" w:rsidRDefault="00F10E67" w:rsidP="00E179D0">
            <w:pPr>
              <w:autoSpaceDE w:val="0"/>
              <w:autoSpaceDN w:val="0"/>
              <w:adjustRightInd w:val="0"/>
              <w:jc w:val="both"/>
              <w:rPr>
                <w:rFonts w:cs="Times New Roman"/>
                <w:sz w:val="20"/>
                <w:szCs w:val="20"/>
              </w:rPr>
            </w:pPr>
            <w:r w:rsidRPr="00C06C33">
              <w:rPr>
                <w:rFonts w:cs="Times New Roman"/>
                <w:sz w:val="20"/>
                <w:szCs w:val="20"/>
              </w:rPr>
              <w:t>- žák zažívá pocit vlastní zodpov</w:t>
            </w:r>
            <w:r w:rsidRPr="00C06C33">
              <w:rPr>
                <w:rFonts w:ascii="TimesNewRoman" w:eastAsia="TimesNewRoman" w:cs="TimesNewRoman" w:hint="eastAsia"/>
                <w:sz w:val="20"/>
                <w:szCs w:val="20"/>
              </w:rPr>
              <w:t>ě</w:t>
            </w:r>
            <w:r w:rsidRPr="00C06C33">
              <w:rPr>
                <w:rFonts w:cs="Times New Roman"/>
                <w:sz w:val="20"/>
                <w:szCs w:val="20"/>
              </w:rPr>
              <w:t>dnosti</w:t>
            </w:r>
          </w:p>
        </w:tc>
      </w:tr>
      <w:tr w:rsidR="00FB0DB2" w:rsidTr="00E179D0">
        <w:trPr>
          <w:trHeight w:val="1540"/>
        </w:trPr>
        <w:tc>
          <w:tcPr>
            <w:tcW w:w="2376" w:type="dxa"/>
            <w:vMerge w:val="restart"/>
          </w:tcPr>
          <w:p w:rsidR="00FB0DB2" w:rsidRPr="00C07E6C" w:rsidRDefault="00FB0DB2" w:rsidP="00C06C33">
            <w:pPr>
              <w:jc w:val="center"/>
              <w:rPr>
                <w:b/>
                <w:i/>
              </w:rPr>
            </w:pPr>
            <w:r w:rsidRPr="00C07E6C">
              <w:rPr>
                <w:b/>
                <w:i/>
              </w:rPr>
              <w:t>Kompetence komunikativní</w:t>
            </w:r>
          </w:p>
          <w:p w:rsidR="00FB0DB2" w:rsidRPr="00C07E6C" w:rsidRDefault="00FB0DB2" w:rsidP="00C06C33">
            <w:pPr>
              <w:jc w:val="center"/>
              <w:rPr>
                <w:b/>
                <w:i/>
              </w:rPr>
            </w:pPr>
          </w:p>
          <w:p w:rsidR="00FB0DB2" w:rsidRPr="00C07E6C" w:rsidRDefault="00FB0DB2" w:rsidP="00C06C33">
            <w:pPr>
              <w:jc w:val="center"/>
              <w:rPr>
                <w:b/>
                <w:i/>
              </w:rPr>
            </w:pPr>
          </w:p>
          <w:p w:rsidR="00FB0DB2" w:rsidRPr="00C07E6C" w:rsidRDefault="00FB0DB2" w:rsidP="00C06C33">
            <w:pPr>
              <w:jc w:val="center"/>
              <w:rPr>
                <w:b/>
                <w:i/>
              </w:rPr>
            </w:pPr>
          </w:p>
          <w:p w:rsidR="00FB0DB2" w:rsidRPr="00C07E6C" w:rsidRDefault="00FB0DB2" w:rsidP="00C06C33">
            <w:pPr>
              <w:jc w:val="center"/>
              <w:rPr>
                <w:b/>
                <w:i/>
              </w:rPr>
            </w:pPr>
          </w:p>
          <w:p w:rsidR="00FB0DB2" w:rsidRPr="00C07E6C" w:rsidRDefault="00FB0DB2" w:rsidP="00C06C33">
            <w:pPr>
              <w:jc w:val="center"/>
              <w:rPr>
                <w:b/>
                <w:i/>
              </w:rPr>
            </w:pPr>
          </w:p>
          <w:p w:rsidR="00FB0DB2" w:rsidRPr="00C07E6C" w:rsidRDefault="00FB0DB2" w:rsidP="00C06C33">
            <w:pPr>
              <w:jc w:val="center"/>
              <w:rPr>
                <w:b/>
                <w:i/>
              </w:rPr>
            </w:pPr>
          </w:p>
          <w:p w:rsidR="00FB0DB2" w:rsidRPr="00C07E6C" w:rsidRDefault="00FB0DB2" w:rsidP="00C06C33">
            <w:pPr>
              <w:jc w:val="center"/>
              <w:rPr>
                <w:b/>
                <w:i/>
              </w:rPr>
            </w:pPr>
          </w:p>
          <w:p w:rsidR="00FB0DB2" w:rsidRPr="00C07E6C" w:rsidRDefault="00FB0DB2" w:rsidP="00C06C33">
            <w:pPr>
              <w:jc w:val="center"/>
              <w:rPr>
                <w:b/>
                <w:i/>
              </w:rPr>
            </w:pPr>
          </w:p>
        </w:tc>
        <w:tc>
          <w:tcPr>
            <w:tcW w:w="3686" w:type="dxa"/>
          </w:tcPr>
          <w:p w:rsidR="00FB0DB2" w:rsidRPr="00C06C33" w:rsidRDefault="00FB0DB2" w:rsidP="00C06C33">
            <w:pPr>
              <w:pStyle w:val="Odstavecseseznamem"/>
              <w:numPr>
                <w:ilvl w:val="0"/>
                <w:numId w:val="7"/>
              </w:numPr>
              <w:autoSpaceDE w:val="0"/>
              <w:autoSpaceDN w:val="0"/>
              <w:adjustRightInd w:val="0"/>
              <w:rPr>
                <w:rFonts w:cs="Times New Roman"/>
                <w:sz w:val="20"/>
                <w:szCs w:val="20"/>
              </w:rPr>
            </w:pPr>
            <w:r w:rsidRPr="00C06C33">
              <w:rPr>
                <w:rFonts w:cs="Times New Roman"/>
                <w:sz w:val="20"/>
                <w:szCs w:val="20"/>
              </w:rPr>
              <w:t>s ohledem na v</w:t>
            </w:r>
            <w:r w:rsidRPr="00C06C33">
              <w:rPr>
                <w:rFonts w:ascii="TimesNewRoman" w:eastAsia="TimesNewRoman" w:cs="TimesNewRoman" w:hint="eastAsia"/>
                <w:sz w:val="20"/>
                <w:szCs w:val="20"/>
              </w:rPr>
              <w:t>ě</w:t>
            </w:r>
            <w:r w:rsidRPr="00C06C33">
              <w:rPr>
                <w:rFonts w:cs="Times New Roman"/>
                <w:sz w:val="20"/>
                <w:szCs w:val="20"/>
              </w:rPr>
              <w:t>k a schopnosti formuluje a vyjad</w:t>
            </w:r>
            <w:r w:rsidRPr="00C06C33">
              <w:rPr>
                <w:rFonts w:ascii="TimesNewRoman" w:eastAsia="TimesNewRoman" w:cs="TimesNewRoman" w:hint="eastAsia"/>
                <w:sz w:val="20"/>
                <w:szCs w:val="20"/>
              </w:rPr>
              <w:t>ř</w:t>
            </w:r>
            <w:r w:rsidRPr="00C06C33">
              <w:rPr>
                <w:rFonts w:cs="Times New Roman"/>
                <w:sz w:val="20"/>
                <w:szCs w:val="20"/>
              </w:rPr>
              <w:t>uje své myšlenky a názory v písemném i ústním projevu</w:t>
            </w:r>
          </w:p>
        </w:tc>
        <w:tc>
          <w:tcPr>
            <w:tcW w:w="3480" w:type="dxa"/>
          </w:tcPr>
          <w:p w:rsidR="00FB0DB2" w:rsidRPr="00C06C33" w:rsidRDefault="00FB0DB2" w:rsidP="00E179D0">
            <w:pPr>
              <w:autoSpaceDE w:val="0"/>
              <w:autoSpaceDN w:val="0"/>
              <w:adjustRightInd w:val="0"/>
              <w:jc w:val="both"/>
              <w:rPr>
                <w:rFonts w:cs="Times New Roman"/>
                <w:sz w:val="20"/>
                <w:szCs w:val="20"/>
              </w:rPr>
            </w:pPr>
            <w:r w:rsidRPr="00C06C33">
              <w:rPr>
                <w:rFonts w:cs="Times New Roman"/>
                <w:sz w:val="20"/>
                <w:szCs w:val="20"/>
              </w:rPr>
              <w:t>- žák</w:t>
            </w:r>
            <w:r w:rsidRPr="00C06C33">
              <w:rPr>
                <w:rFonts w:ascii="TimesNewRoman" w:eastAsia="TimesNewRoman" w:cs="TimesNewRoman" w:hint="eastAsia"/>
                <w:sz w:val="20"/>
                <w:szCs w:val="20"/>
              </w:rPr>
              <w:t>ů</w:t>
            </w:r>
            <w:r w:rsidRPr="00C06C33">
              <w:rPr>
                <w:rFonts w:cs="Times New Roman"/>
                <w:sz w:val="20"/>
                <w:szCs w:val="20"/>
              </w:rPr>
              <w:t>m je umož</w:t>
            </w:r>
            <w:r w:rsidRPr="00C06C33">
              <w:rPr>
                <w:rFonts w:ascii="TimesNewRoman" w:eastAsia="TimesNewRoman" w:cs="TimesNewRoman" w:hint="eastAsia"/>
                <w:sz w:val="20"/>
                <w:szCs w:val="20"/>
              </w:rPr>
              <w:t>ň</w:t>
            </w:r>
            <w:r w:rsidRPr="00C06C33">
              <w:rPr>
                <w:rFonts w:cs="Times New Roman"/>
                <w:sz w:val="20"/>
                <w:szCs w:val="20"/>
              </w:rPr>
              <w:t>ováno denn</w:t>
            </w:r>
            <w:r w:rsidRPr="00C06C33">
              <w:rPr>
                <w:rFonts w:ascii="TimesNewRoman" w:eastAsia="TimesNewRoman" w:cs="TimesNewRoman" w:hint="eastAsia"/>
                <w:sz w:val="20"/>
                <w:szCs w:val="20"/>
              </w:rPr>
              <w:t>ě</w:t>
            </w:r>
            <w:r w:rsidRPr="00C06C33">
              <w:rPr>
                <w:rFonts w:ascii="TimesNewRoman" w:eastAsia="TimesNewRoman" w:cs="TimesNewRoman"/>
                <w:sz w:val="20"/>
                <w:szCs w:val="20"/>
              </w:rPr>
              <w:t xml:space="preserve"> </w:t>
            </w:r>
            <w:r w:rsidRPr="00C06C33">
              <w:rPr>
                <w:rFonts w:cs="Times New Roman"/>
                <w:sz w:val="20"/>
                <w:szCs w:val="20"/>
              </w:rPr>
              <w:t>prezentovat své názory p</w:t>
            </w:r>
            <w:r w:rsidRPr="00C06C33">
              <w:rPr>
                <w:rFonts w:ascii="TimesNewRoman" w:eastAsia="TimesNewRoman" w:cs="TimesNewRoman" w:hint="eastAsia"/>
                <w:sz w:val="20"/>
                <w:szCs w:val="20"/>
              </w:rPr>
              <w:t>ř</w:t>
            </w:r>
            <w:r w:rsidRPr="00C06C33">
              <w:rPr>
                <w:rFonts w:cs="Times New Roman"/>
                <w:sz w:val="20"/>
                <w:szCs w:val="20"/>
              </w:rPr>
              <w:t>i r</w:t>
            </w:r>
            <w:r w:rsidRPr="00C06C33">
              <w:rPr>
                <w:rFonts w:ascii="TimesNewRoman" w:eastAsia="TimesNewRoman" w:cs="TimesNewRoman" w:hint="eastAsia"/>
                <w:sz w:val="20"/>
                <w:szCs w:val="20"/>
              </w:rPr>
              <w:t>ů</w:t>
            </w:r>
            <w:r w:rsidRPr="00C06C33">
              <w:rPr>
                <w:rFonts w:cs="Times New Roman"/>
                <w:sz w:val="20"/>
                <w:szCs w:val="20"/>
              </w:rPr>
              <w:t xml:space="preserve">zných </w:t>
            </w:r>
            <w:r w:rsidRPr="00C06C33">
              <w:rPr>
                <w:rFonts w:ascii="TimesNewRoman" w:eastAsia="TimesNewRoman" w:cs="TimesNewRoman" w:hint="eastAsia"/>
                <w:sz w:val="20"/>
                <w:szCs w:val="20"/>
              </w:rPr>
              <w:t>č</w:t>
            </w:r>
            <w:r w:rsidRPr="00C06C33">
              <w:rPr>
                <w:rFonts w:cs="Times New Roman"/>
                <w:sz w:val="20"/>
                <w:szCs w:val="20"/>
              </w:rPr>
              <w:t>innostech</w:t>
            </w:r>
          </w:p>
          <w:p w:rsidR="00FB0DB2" w:rsidRPr="00C06C33" w:rsidRDefault="00FB0DB2" w:rsidP="00E179D0">
            <w:pPr>
              <w:autoSpaceDE w:val="0"/>
              <w:autoSpaceDN w:val="0"/>
              <w:adjustRightInd w:val="0"/>
              <w:jc w:val="both"/>
              <w:rPr>
                <w:rFonts w:cs="Times New Roman"/>
                <w:sz w:val="20"/>
                <w:szCs w:val="20"/>
              </w:rPr>
            </w:pPr>
            <w:r w:rsidRPr="00C06C33">
              <w:rPr>
                <w:rFonts w:cs="Times New Roman"/>
                <w:sz w:val="20"/>
                <w:szCs w:val="20"/>
              </w:rPr>
              <w:t xml:space="preserve">- prezentace vlastní práce před třídou </w:t>
            </w:r>
          </w:p>
          <w:p w:rsidR="00FB0DB2" w:rsidRPr="00C06C33" w:rsidRDefault="00FB0DB2" w:rsidP="00E179D0">
            <w:pPr>
              <w:autoSpaceDE w:val="0"/>
              <w:autoSpaceDN w:val="0"/>
              <w:adjustRightInd w:val="0"/>
              <w:jc w:val="both"/>
              <w:rPr>
                <w:rFonts w:cs="Times New Roman"/>
                <w:sz w:val="20"/>
                <w:szCs w:val="20"/>
              </w:rPr>
            </w:pPr>
            <w:r w:rsidRPr="00C06C33">
              <w:rPr>
                <w:rFonts w:cs="Times New Roman"/>
                <w:sz w:val="20"/>
                <w:szCs w:val="20"/>
              </w:rPr>
              <w:t xml:space="preserve">- žák je veden k výstižnému ústnímu i písemnému projevu </w:t>
            </w:r>
          </w:p>
        </w:tc>
      </w:tr>
      <w:tr w:rsidR="00FB0DB2" w:rsidTr="00F10E67">
        <w:trPr>
          <w:trHeight w:val="1395"/>
        </w:trPr>
        <w:tc>
          <w:tcPr>
            <w:tcW w:w="2376" w:type="dxa"/>
            <w:vMerge/>
          </w:tcPr>
          <w:p w:rsidR="00FB0DB2" w:rsidRPr="00C07E6C" w:rsidRDefault="00FB0DB2" w:rsidP="00C06C33">
            <w:pPr>
              <w:jc w:val="center"/>
              <w:rPr>
                <w:b/>
                <w:i/>
              </w:rPr>
            </w:pPr>
          </w:p>
        </w:tc>
        <w:tc>
          <w:tcPr>
            <w:tcW w:w="3686" w:type="dxa"/>
          </w:tcPr>
          <w:p w:rsidR="00FB0DB2" w:rsidRPr="00C06C33" w:rsidRDefault="00FB0DB2" w:rsidP="00C06C33">
            <w:pPr>
              <w:pStyle w:val="Odstavecseseznamem"/>
              <w:numPr>
                <w:ilvl w:val="0"/>
                <w:numId w:val="7"/>
              </w:numPr>
              <w:autoSpaceDE w:val="0"/>
              <w:autoSpaceDN w:val="0"/>
              <w:adjustRightInd w:val="0"/>
              <w:rPr>
                <w:rFonts w:cs="Times New Roman"/>
                <w:sz w:val="20"/>
                <w:szCs w:val="20"/>
              </w:rPr>
            </w:pPr>
            <w:r w:rsidRPr="00C06C33">
              <w:rPr>
                <w:rFonts w:cs="Times New Roman"/>
                <w:sz w:val="20"/>
                <w:szCs w:val="20"/>
              </w:rPr>
              <w:t>naslouchá promluvám druhých lidí a má na n</w:t>
            </w:r>
            <w:r w:rsidRPr="00C06C33">
              <w:rPr>
                <w:rFonts w:ascii="TimesNewRoman" w:eastAsia="TimesNewRoman" w:cs="TimesNewRoman" w:hint="eastAsia"/>
                <w:sz w:val="20"/>
                <w:szCs w:val="20"/>
              </w:rPr>
              <w:t>ě</w:t>
            </w:r>
            <w:r w:rsidRPr="00C06C33">
              <w:rPr>
                <w:rFonts w:ascii="TimesNewRoman" w:eastAsia="TimesNewRoman" w:cs="TimesNewRoman"/>
                <w:sz w:val="20"/>
                <w:szCs w:val="20"/>
              </w:rPr>
              <w:t xml:space="preserve"> </w:t>
            </w:r>
            <w:r w:rsidRPr="00C06C33">
              <w:rPr>
                <w:rFonts w:cs="Times New Roman"/>
                <w:sz w:val="20"/>
                <w:szCs w:val="20"/>
              </w:rPr>
              <w:t>názor</w:t>
            </w:r>
          </w:p>
        </w:tc>
        <w:tc>
          <w:tcPr>
            <w:tcW w:w="3480" w:type="dxa"/>
          </w:tcPr>
          <w:p w:rsidR="00FB0DB2" w:rsidRPr="00C06C33" w:rsidRDefault="00FB0DB2" w:rsidP="00C06C33">
            <w:pPr>
              <w:autoSpaceDE w:val="0"/>
              <w:autoSpaceDN w:val="0"/>
              <w:adjustRightInd w:val="0"/>
              <w:rPr>
                <w:rFonts w:cs="Times New Roman"/>
                <w:sz w:val="20"/>
                <w:szCs w:val="20"/>
              </w:rPr>
            </w:pPr>
            <w:r w:rsidRPr="00C06C33">
              <w:rPr>
                <w:rFonts w:cs="Times New Roman"/>
                <w:sz w:val="20"/>
                <w:szCs w:val="20"/>
              </w:rPr>
              <w:t>- žáci se ú</w:t>
            </w:r>
            <w:r w:rsidRPr="00C06C33">
              <w:rPr>
                <w:rFonts w:ascii="TimesNewRoman" w:eastAsia="TimesNewRoman" w:cs="TimesNewRoman" w:hint="eastAsia"/>
                <w:sz w:val="20"/>
                <w:szCs w:val="20"/>
              </w:rPr>
              <w:t>č</w:t>
            </w:r>
            <w:r w:rsidRPr="00C06C33">
              <w:rPr>
                <w:rFonts w:cs="Times New Roman"/>
                <w:sz w:val="20"/>
                <w:szCs w:val="20"/>
              </w:rPr>
              <w:t>astní besed na r</w:t>
            </w:r>
            <w:r w:rsidRPr="00C06C33">
              <w:rPr>
                <w:rFonts w:ascii="TimesNewRoman" w:eastAsia="TimesNewRoman" w:cs="TimesNewRoman" w:hint="eastAsia"/>
                <w:sz w:val="20"/>
                <w:szCs w:val="20"/>
              </w:rPr>
              <w:t>ů</w:t>
            </w:r>
            <w:r w:rsidRPr="00C06C33">
              <w:rPr>
                <w:rFonts w:cs="Times New Roman"/>
                <w:sz w:val="20"/>
                <w:szCs w:val="20"/>
              </w:rPr>
              <w:t>zná témata</w:t>
            </w:r>
          </w:p>
          <w:p w:rsidR="00FB0DB2" w:rsidRPr="00C06C33" w:rsidRDefault="00FB0DB2" w:rsidP="00E179D0">
            <w:pPr>
              <w:autoSpaceDE w:val="0"/>
              <w:autoSpaceDN w:val="0"/>
              <w:adjustRightInd w:val="0"/>
              <w:jc w:val="both"/>
              <w:rPr>
                <w:rFonts w:cs="Times New Roman"/>
                <w:sz w:val="20"/>
                <w:szCs w:val="20"/>
              </w:rPr>
            </w:pPr>
            <w:r w:rsidRPr="00C06C33">
              <w:rPr>
                <w:rFonts w:cs="Times New Roman"/>
                <w:sz w:val="20"/>
                <w:szCs w:val="20"/>
              </w:rPr>
              <w:t>- do výuky je zapojován brainstorming</w:t>
            </w:r>
          </w:p>
          <w:p w:rsidR="00FB0DB2" w:rsidRPr="00C06C33" w:rsidRDefault="00FB0DB2" w:rsidP="00E179D0">
            <w:pPr>
              <w:autoSpaceDE w:val="0"/>
              <w:autoSpaceDN w:val="0"/>
              <w:adjustRightInd w:val="0"/>
              <w:jc w:val="both"/>
              <w:rPr>
                <w:rFonts w:cs="Times New Roman"/>
                <w:sz w:val="20"/>
                <w:szCs w:val="20"/>
              </w:rPr>
            </w:pPr>
            <w:r w:rsidRPr="00C06C33">
              <w:rPr>
                <w:rFonts w:cs="Times New Roman"/>
                <w:sz w:val="20"/>
                <w:szCs w:val="20"/>
              </w:rPr>
              <w:t>- žák vyslechne názor druhého a účinně a p</w:t>
            </w:r>
            <w:r w:rsidRPr="00C06C33">
              <w:rPr>
                <w:rFonts w:ascii="TimesNewRoman" w:eastAsia="TimesNewRoman" w:cs="TimesNewRoman" w:hint="eastAsia"/>
                <w:sz w:val="20"/>
                <w:szCs w:val="20"/>
              </w:rPr>
              <w:t>ř</w:t>
            </w:r>
            <w:r w:rsidRPr="00C06C33">
              <w:rPr>
                <w:rFonts w:cs="Times New Roman"/>
                <w:sz w:val="20"/>
                <w:szCs w:val="20"/>
              </w:rPr>
              <w:t>im</w:t>
            </w:r>
            <w:r w:rsidRPr="00C06C33">
              <w:rPr>
                <w:rFonts w:ascii="TimesNewRoman" w:eastAsia="TimesNewRoman" w:cs="TimesNewRoman" w:hint="eastAsia"/>
                <w:sz w:val="20"/>
                <w:szCs w:val="20"/>
              </w:rPr>
              <w:t>ěř</w:t>
            </w:r>
            <w:r w:rsidRPr="00C06C33">
              <w:rPr>
                <w:rFonts w:cs="Times New Roman"/>
                <w:sz w:val="20"/>
                <w:szCs w:val="20"/>
              </w:rPr>
              <w:t>en</w:t>
            </w:r>
            <w:r w:rsidRPr="00C06C33">
              <w:rPr>
                <w:rFonts w:ascii="TimesNewRoman" w:eastAsia="TimesNewRoman" w:cs="TimesNewRoman" w:hint="eastAsia"/>
                <w:sz w:val="20"/>
                <w:szCs w:val="20"/>
              </w:rPr>
              <w:t>ě</w:t>
            </w:r>
            <w:r w:rsidRPr="00C06C33">
              <w:rPr>
                <w:rFonts w:ascii="TimesNewRoman" w:eastAsia="TimesNewRoman" w:cs="TimesNewRoman"/>
                <w:sz w:val="20"/>
                <w:szCs w:val="20"/>
              </w:rPr>
              <w:t xml:space="preserve"> </w:t>
            </w:r>
            <w:r w:rsidRPr="00C06C33">
              <w:rPr>
                <w:rFonts w:cs="Times New Roman"/>
                <w:sz w:val="20"/>
                <w:szCs w:val="20"/>
              </w:rPr>
              <w:t>reaguje</w:t>
            </w:r>
          </w:p>
          <w:p w:rsidR="00C50F86" w:rsidRPr="00E179D0" w:rsidRDefault="00FB0DB2" w:rsidP="00E179D0">
            <w:pPr>
              <w:autoSpaceDE w:val="0"/>
              <w:autoSpaceDN w:val="0"/>
              <w:adjustRightInd w:val="0"/>
              <w:jc w:val="both"/>
              <w:rPr>
                <w:rFonts w:cs="Times New Roman"/>
                <w:sz w:val="20"/>
                <w:szCs w:val="20"/>
              </w:rPr>
            </w:pPr>
            <w:r w:rsidRPr="00C06C33">
              <w:rPr>
                <w:rFonts w:cs="Times New Roman"/>
                <w:sz w:val="20"/>
                <w:szCs w:val="20"/>
              </w:rPr>
              <w:t>- zkouší vysv</w:t>
            </w:r>
            <w:r w:rsidRPr="00C06C33">
              <w:rPr>
                <w:rFonts w:ascii="TimesNewRoman" w:eastAsia="TimesNewRoman" w:cs="TimesNewRoman" w:hint="eastAsia"/>
                <w:sz w:val="20"/>
                <w:szCs w:val="20"/>
              </w:rPr>
              <w:t>ě</w:t>
            </w:r>
            <w:r w:rsidRPr="00C06C33">
              <w:rPr>
                <w:rFonts w:cs="Times New Roman"/>
                <w:sz w:val="20"/>
                <w:szCs w:val="20"/>
              </w:rPr>
              <w:t>tlit a obhájit sv</w:t>
            </w:r>
            <w:r w:rsidRPr="00C06C33">
              <w:rPr>
                <w:rFonts w:ascii="TimesNewRoman" w:eastAsia="TimesNewRoman" w:cs="TimesNewRoman" w:hint="eastAsia"/>
                <w:sz w:val="20"/>
                <w:szCs w:val="20"/>
              </w:rPr>
              <w:t>ů</w:t>
            </w:r>
            <w:r w:rsidRPr="00C06C33">
              <w:rPr>
                <w:rFonts w:cs="Times New Roman"/>
                <w:sz w:val="20"/>
                <w:szCs w:val="20"/>
              </w:rPr>
              <w:t>j názor</w:t>
            </w:r>
          </w:p>
        </w:tc>
      </w:tr>
      <w:tr w:rsidR="00FB0DB2" w:rsidTr="00FA180E">
        <w:trPr>
          <w:trHeight w:val="1005"/>
        </w:trPr>
        <w:tc>
          <w:tcPr>
            <w:tcW w:w="2376" w:type="dxa"/>
            <w:vMerge/>
          </w:tcPr>
          <w:p w:rsidR="00FB0DB2" w:rsidRPr="00C07E6C" w:rsidRDefault="00FB0DB2" w:rsidP="00C06C33">
            <w:pPr>
              <w:jc w:val="center"/>
              <w:rPr>
                <w:b/>
                <w:i/>
              </w:rPr>
            </w:pPr>
          </w:p>
        </w:tc>
        <w:tc>
          <w:tcPr>
            <w:tcW w:w="3686" w:type="dxa"/>
          </w:tcPr>
          <w:p w:rsidR="00FB0DB2" w:rsidRPr="00C06C33" w:rsidRDefault="00FB0DB2" w:rsidP="00C06C33">
            <w:pPr>
              <w:pStyle w:val="Odstavecseseznamem"/>
              <w:numPr>
                <w:ilvl w:val="0"/>
                <w:numId w:val="7"/>
              </w:numPr>
              <w:autoSpaceDE w:val="0"/>
              <w:autoSpaceDN w:val="0"/>
              <w:adjustRightInd w:val="0"/>
              <w:rPr>
                <w:rFonts w:cs="Times New Roman"/>
                <w:sz w:val="20"/>
                <w:szCs w:val="20"/>
              </w:rPr>
            </w:pPr>
            <w:r w:rsidRPr="00C06C33">
              <w:rPr>
                <w:rFonts w:cs="Times New Roman"/>
                <w:sz w:val="20"/>
                <w:szCs w:val="20"/>
              </w:rPr>
              <w:t>seznamuje se s r</w:t>
            </w:r>
            <w:r w:rsidRPr="00C06C33">
              <w:rPr>
                <w:rFonts w:ascii="TimesNewRoman" w:eastAsia="TimesNewRoman" w:cs="TimesNewRoman" w:hint="eastAsia"/>
                <w:sz w:val="20"/>
                <w:szCs w:val="20"/>
              </w:rPr>
              <w:t>ů</w:t>
            </w:r>
            <w:r w:rsidRPr="00C06C33">
              <w:rPr>
                <w:rFonts w:cs="Times New Roman"/>
                <w:sz w:val="20"/>
                <w:szCs w:val="20"/>
              </w:rPr>
              <w:t>znými typy text</w:t>
            </w:r>
            <w:r w:rsidRPr="00C06C33">
              <w:rPr>
                <w:rFonts w:ascii="TimesNewRoman" w:eastAsia="TimesNewRoman" w:cs="TimesNewRoman" w:hint="eastAsia"/>
                <w:sz w:val="20"/>
                <w:szCs w:val="20"/>
              </w:rPr>
              <w:t>ů</w:t>
            </w:r>
            <w:r w:rsidRPr="00C06C33">
              <w:rPr>
                <w:rFonts w:ascii="TimesNewRoman" w:eastAsia="TimesNewRoman" w:cs="TimesNewRoman"/>
                <w:sz w:val="20"/>
                <w:szCs w:val="20"/>
              </w:rPr>
              <w:t xml:space="preserve"> </w:t>
            </w:r>
            <w:r w:rsidRPr="00C06C33">
              <w:rPr>
                <w:rFonts w:cs="Times New Roman"/>
                <w:sz w:val="20"/>
                <w:szCs w:val="20"/>
              </w:rPr>
              <w:t>a záznam</w:t>
            </w:r>
            <w:r w:rsidRPr="00C06C33">
              <w:rPr>
                <w:rFonts w:ascii="TimesNewRoman" w:eastAsia="TimesNewRoman" w:cs="TimesNewRoman" w:hint="eastAsia"/>
                <w:sz w:val="20"/>
                <w:szCs w:val="20"/>
              </w:rPr>
              <w:t>ů</w:t>
            </w:r>
            <w:r w:rsidRPr="00C06C33">
              <w:rPr>
                <w:rFonts w:cs="Times New Roman"/>
                <w:sz w:val="20"/>
                <w:szCs w:val="20"/>
              </w:rPr>
              <w:t>, obrazových materiál</w:t>
            </w:r>
            <w:r w:rsidRPr="00C06C33">
              <w:rPr>
                <w:rFonts w:ascii="TimesNewRoman" w:eastAsia="TimesNewRoman" w:cs="TimesNewRoman" w:hint="eastAsia"/>
                <w:sz w:val="20"/>
                <w:szCs w:val="20"/>
              </w:rPr>
              <w:t>ů</w:t>
            </w:r>
            <w:r w:rsidRPr="00C06C33">
              <w:rPr>
                <w:rFonts w:cs="Times New Roman"/>
                <w:sz w:val="20"/>
                <w:szCs w:val="20"/>
              </w:rPr>
              <w:t>, b</w:t>
            </w:r>
            <w:r w:rsidRPr="00C06C33">
              <w:rPr>
                <w:rFonts w:ascii="TimesNewRoman" w:eastAsia="TimesNewRoman" w:cs="TimesNewRoman" w:hint="eastAsia"/>
                <w:sz w:val="20"/>
                <w:szCs w:val="20"/>
              </w:rPr>
              <w:t>ě</w:t>
            </w:r>
            <w:r w:rsidRPr="00C06C33">
              <w:rPr>
                <w:rFonts w:cs="Times New Roman"/>
                <w:sz w:val="20"/>
                <w:szCs w:val="20"/>
              </w:rPr>
              <w:t>žn</w:t>
            </w:r>
            <w:r w:rsidRPr="00C06C33">
              <w:rPr>
                <w:rFonts w:ascii="TimesNewRoman" w:eastAsia="TimesNewRoman" w:cs="TimesNewRoman" w:hint="eastAsia"/>
                <w:sz w:val="20"/>
                <w:szCs w:val="20"/>
              </w:rPr>
              <w:t>ě</w:t>
            </w:r>
            <w:r w:rsidRPr="00C06C33">
              <w:rPr>
                <w:rFonts w:ascii="TimesNewRoman" w:eastAsia="TimesNewRoman" w:cs="TimesNewRoman"/>
                <w:sz w:val="20"/>
                <w:szCs w:val="20"/>
              </w:rPr>
              <w:t xml:space="preserve"> </w:t>
            </w:r>
            <w:r w:rsidRPr="00C06C33">
              <w:rPr>
                <w:rFonts w:cs="Times New Roman"/>
                <w:sz w:val="20"/>
                <w:szCs w:val="20"/>
              </w:rPr>
              <w:t>užívaných gest, zvuk</w:t>
            </w:r>
            <w:r w:rsidRPr="00C06C33">
              <w:rPr>
                <w:rFonts w:ascii="TimesNewRoman" w:eastAsia="TimesNewRoman" w:cs="TimesNewRoman" w:hint="eastAsia"/>
                <w:sz w:val="20"/>
                <w:szCs w:val="20"/>
              </w:rPr>
              <w:t>ů</w:t>
            </w:r>
            <w:r w:rsidRPr="00C06C33">
              <w:rPr>
                <w:rFonts w:ascii="TimesNewRoman" w:eastAsia="TimesNewRoman" w:cs="TimesNewRoman"/>
                <w:sz w:val="20"/>
                <w:szCs w:val="20"/>
              </w:rPr>
              <w:t xml:space="preserve"> </w:t>
            </w:r>
            <w:r w:rsidRPr="00C06C33">
              <w:rPr>
                <w:rFonts w:cs="Times New Roman"/>
                <w:sz w:val="20"/>
                <w:szCs w:val="20"/>
              </w:rPr>
              <w:t>a jiných informa</w:t>
            </w:r>
            <w:r w:rsidRPr="00C06C33">
              <w:rPr>
                <w:rFonts w:ascii="TimesNewRoman" w:eastAsia="TimesNewRoman" w:cs="TimesNewRoman" w:hint="eastAsia"/>
                <w:sz w:val="20"/>
                <w:szCs w:val="20"/>
              </w:rPr>
              <w:t>č</w:t>
            </w:r>
            <w:r w:rsidRPr="00C06C33">
              <w:rPr>
                <w:rFonts w:cs="Times New Roman"/>
                <w:sz w:val="20"/>
                <w:szCs w:val="20"/>
              </w:rPr>
              <w:t>ních a komunika</w:t>
            </w:r>
            <w:r w:rsidRPr="00C06C33">
              <w:rPr>
                <w:rFonts w:ascii="TimesNewRoman" w:eastAsia="TimesNewRoman" w:cs="TimesNewRoman" w:hint="eastAsia"/>
                <w:sz w:val="20"/>
                <w:szCs w:val="20"/>
              </w:rPr>
              <w:t>č</w:t>
            </w:r>
            <w:r w:rsidRPr="00C06C33">
              <w:rPr>
                <w:rFonts w:cs="Times New Roman"/>
                <w:sz w:val="20"/>
                <w:szCs w:val="20"/>
              </w:rPr>
              <w:t>ních prost</w:t>
            </w:r>
            <w:r w:rsidRPr="00C06C33">
              <w:rPr>
                <w:rFonts w:ascii="TimesNewRoman" w:eastAsia="TimesNewRoman" w:cs="TimesNewRoman" w:hint="eastAsia"/>
                <w:sz w:val="20"/>
                <w:szCs w:val="20"/>
              </w:rPr>
              <w:t>ř</w:t>
            </w:r>
            <w:r w:rsidRPr="00C06C33">
              <w:rPr>
                <w:rFonts w:cs="Times New Roman"/>
                <w:sz w:val="20"/>
                <w:szCs w:val="20"/>
              </w:rPr>
              <w:t>edk</w:t>
            </w:r>
            <w:r w:rsidRPr="00C06C33">
              <w:rPr>
                <w:rFonts w:ascii="TimesNewRoman" w:eastAsia="TimesNewRoman" w:cs="TimesNewRoman" w:hint="eastAsia"/>
                <w:sz w:val="20"/>
                <w:szCs w:val="20"/>
              </w:rPr>
              <w:t>ů</w:t>
            </w:r>
          </w:p>
          <w:p w:rsidR="00FB0DB2" w:rsidRPr="00C06C33" w:rsidRDefault="00FB0DB2" w:rsidP="00C06C33">
            <w:pPr>
              <w:pStyle w:val="Odstavecseseznamem"/>
              <w:autoSpaceDE w:val="0"/>
              <w:autoSpaceDN w:val="0"/>
              <w:adjustRightInd w:val="0"/>
              <w:ind w:left="360"/>
              <w:rPr>
                <w:rFonts w:cs="Times New Roman"/>
                <w:sz w:val="20"/>
                <w:szCs w:val="20"/>
              </w:rPr>
            </w:pPr>
          </w:p>
        </w:tc>
        <w:tc>
          <w:tcPr>
            <w:tcW w:w="3480" w:type="dxa"/>
          </w:tcPr>
          <w:p w:rsidR="00FB0DB2" w:rsidRPr="00C06C33" w:rsidRDefault="00FB0DB2" w:rsidP="00E179D0">
            <w:pPr>
              <w:autoSpaceDE w:val="0"/>
              <w:autoSpaceDN w:val="0"/>
              <w:adjustRightInd w:val="0"/>
              <w:jc w:val="both"/>
              <w:rPr>
                <w:rFonts w:ascii="TimesNewRoman" w:eastAsia="TimesNewRoman" w:cs="TimesNewRoman"/>
                <w:sz w:val="20"/>
                <w:szCs w:val="20"/>
              </w:rPr>
            </w:pPr>
            <w:r w:rsidRPr="00C06C33">
              <w:rPr>
                <w:rFonts w:cs="Times New Roman"/>
                <w:sz w:val="20"/>
                <w:szCs w:val="20"/>
              </w:rPr>
              <w:t>- u</w:t>
            </w:r>
            <w:r w:rsidRPr="00C06C33">
              <w:rPr>
                <w:rFonts w:ascii="TimesNewRoman" w:eastAsia="TimesNewRoman" w:cs="TimesNewRoman" w:hint="eastAsia"/>
                <w:sz w:val="20"/>
                <w:szCs w:val="20"/>
              </w:rPr>
              <w:t>č</w:t>
            </w:r>
            <w:r w:rsidRPr="00C06C33">
              <w:rPr>
                <w:rFonts w:cs="Times New Roman"/>
                <w:sz w:val="20"/>
                <w:szCs w:val="20"/>
              </w:rPr>
              <w:t>ivo je prezentováno využíváním r</w:t>
            </w:r>
            <w:r w:rsidRPr="00C06C33">
              <w:rPr>
                <w:rFonts w:ascii="TimesNewRoman" w:eastAsia="TimesNewRoman" w:cs="TimesNewRoman" w:hint="eastAsia"/>
                <w:sz w:val="20"/>
                <w:szCs w:val="20"/>
              </w:rPr>
              <w:t>ů</w:t>
            </w:r>
            <w:r w:rsidRPr="00C06C33">
              <w:rPr>
                <w:rFonts w:cs="Times New Roman"/>
                <w:sz w:val="20"/>
                <w:szCs w:val="20"/>
              </w:rPr>
              <w:t>zných text</w:t>
            </w:r>
            <w:r w:rsidRPr="00C06C33">
              <w:rPr>
                <w:rFonts w:ascii="TimesNewRoman" w:eastAsia="TimesNewRoman" w:cs="TimesNewRoman" w:hint="eastAsia"/>
                <w:sz w:val="20"/>
                <w:szCs w:val="20"/>
              </w:rPr>
              <w:t>ů</w:t>
            </w:r>
            <w:r w:rsidRPr="00C06C33">
              <w:rPr>
                <w:rFonts w:ascii="TimesNewRoman" w:eastAsia="TimesNewRoman" w:cs="TimesNewRoman"/>
                <w:sz w:val="20"/>
                <w:szCs w:val="20"/>
              </w:rPr>
              <w:t xml:space="preserve"> </w:t>
            </w:r>
            <w:r w:rsidRPr="00C06C33">
              <w:rPr>
                <w:rFonts w:cs="Times New Roman"/>
                <w:sz w:val="20"/>
                <w:szCs w:val="20"/>
              </w:rPr>
              <w:t>a záznam</w:t>
            </w:r>
            <w:r w:rsidRPr="00C06C33">
              <w:rPr>
                <w:rFonts w:ascii="TimesNewRoman" w:eastAsia="TimesNewRoman" w:cs="TimesNewRoman" w:hint="eastAsia"/>
                <w:sz w:val="20"/>
                <w:szCs w:val="20"/>
              </w:rPr>
              <w:t>ů</w:t>
            </w:r>
            <w:r w:rsidRPr="00C06C33">
              <w:rPr>
                <w:rFonts w:cs="Times New Roman"/>
                <w:sz w:val="20"/>
                <w:szCs w:val="20"/>
              </w:rPr>
              <w:t>, obrazových materiál</w:t>
            </w:r>
            <w:r w:rsidRPr="00C06C33">
              <w:rPr>
                <w:rFonts w:ascii="TimesNewRoman" w:eastAsia="TimesNewRoman" w:cs="TimesNewRoman" w:hint="eastAsia"/>
                <w:sz w:val="20"/>
                <w:szCs w:val="20"/>
              </w:rPr>
              <w:t>ů</w:t>
            </w:r>
            <w:r w:rsidRPr="00C06C33">
              <w:rPr>
                <w:rFonts w:cs="Times New Roman"/>
                <w:sz w:val="20"/>
                <w:szCs w:val="20"/>
              </w:rPr>
              <w:t>, b</w:t>
            </w:r>
            <w:r w:rsidRPr="00C06C33">
              <w:rPr>
                <w:rFonts w:ascii="TimesNewRoman" w:eastAsia="TimesNewRoman" w:cs="TimesNewRoman" w:hint="eastAsia"/>
                <w:sz w:val="20"/>
                <w:szCs w:val="20"/>
              </w:rPr>
              <w:t>ě</w:t>
            </w:r>
            <w:r w:rsidRPr="00C06C33">
              <w:rPr>
                <w:rFonts w:cs="Times New Roman"/>
                <w:sz w:val="20"/>
                <w:szCs w:val="20"/>
              </w:rPr>
              <w:t>žn</w:t>
            </w:r>
            <w:r w:rsidRPr="00C06C33">
              <w:rPr>
                <w:rFonts w:ascii="TimesNewRoman" w:eastAsia="TimesNewRoman" w:cs="TimesNewRoman" w:hint="eastAsia"/>
                <w:sz w:val="20"/>
                <w:szCs w:val="20"/>
              </w:rPr>
              <w:t>ě</w:t>
            </w:r>
            <w:r w:rsidRPr="00C06C33">
              <w:rPr>
                <w:rFonts w:ascii="TimesNewRoman" w:eastAsia="TimesNewRoman" w:cs="TimesNewRoman"/>
                <w:sz w:val="20"/>
                <w:szCs w:val="20"/>
              </w:rPr>
              <w:t xml:space="preserve"> </w:t>
            </w:r>
            <w:r w:rsidRPr="00C06C33">
              <w:rPr>
                <w:rFonts w:cs="Times New Roman"/>
                <w:sz w:val="20"/>
                <w:szCs w:val="20"/>
              </w:rPr>
              <w:t>užívaných gest, zvuk</w:t>
            </w:r>
            <w:r w:rsidRPr="00C06C33">
              <w:rPr>
                <w:rFonts w:ascii="TimesNewRoman" w:eastAsia="TimesNewRoman" w:cs="TimesNewRoman" w:hint="eastAsia"/>
                <w:sz w:val="20"/>
                <w:szCs w:val="20"/>
              </w:rPr>
              <w:t>ů</w:t>
            </w:r>
            <w:r w:rsidRPr="00C06C33">
              <w:rPr>
                <w:rFonts w:ascii="TimesNewRoman" w:eastAsia="TimesNewRoman" w:cs="TimesNewRoman"/>
                <w:sz w:val="20"/>
                <w:szCs w:val="20"/>
              </w:rPr>
              <w:t xml:space="preserve"> </w:t>
            </w:r>
            <w:r w:rsidRPr="00C06C33">
              <w:rPr>
                <w:rFonts w:cs="Times New Roman"/>
                <w:sz w:val="20"/>
                <w:szCs w:val="20"/>
              </w:rPr>
              <w:t>a jiných</w:t>
            </w:r>
            <w:r w:rsidR="00E179D0">
              <w:rPr>
                <w:rFonts w:cs="Times New Roman"/>
                <w:sz w:val="20"/>
                <w:szCs w:val="20"/>
              </w:rPr>
              <w:t xml:space="preserve"> </w:t>
            </w:r>
            <w:r w:rsidRPr="00C06C33">
              <w:rPr>
                <w:rFonts w:cs="Times New Roman"/>
                <w:sz w:val="20"/>
                <w:szCs w:val="20"/>
              </w:rPr>
              <w:t>informa</w:t>
            </w:r>
            <w:r w:rsidRPr="00C06C33">
              <w:rPr>
                <w:rFonts w:ascii="TimesNewRoman" w:eastAsia="TimesNewRoman" w:cs="TimesNewRoman" w:hint="eastAsia"/>
                <w:sz w:val="20"/>
                <w:szCs w:val="20"/>
              </w:rPr>
              <w:t>č</w:t>
            </w:r>
            <w:r w:rsidRPr="00C06C33">
              <w:rPr>
                <w:rFonts w:cs="Times New Roman"/>
                <w:sz w:val="20"/>
                <w:szCs w:val="20"/>
              </w:rPr>
              <w:t>ních a komunika</w:t>
            </w:r>
            <w:r w:rsidRPr="00C06C33">
              <w:rPr>
                <w:rFonts w:ascii="TimesNewRoman" w:eastAsia="TimesNewRoman" w:cs="TimesNewRoman" w:hint="eastAsia"/>
                <w:sz w:val="20"/>
                <w:szCs w:val="20"/>
              </w:rPr>
              <w:t>č</w:t>
            </w:r>
            <w:r w:rsidRPr="00C06C33">
              <w:rPr>
                <w:rFonts w:cs="Times New Roman"/>
                <w:sz w:val="20"/>
                <w:szCs w:val="20"/>
              </w:rPr>
              <w:t>ních prost</w:t>
            </w:r>
            <w:r w:rsidRPr="00C06C33">
              <w:rPr>
                <w:rFonts w:ascii="TimesNewRoman" w:eastAsia="TimesNewRoman" w:cs="TimesNewRoman" w:hint="eastAsia"/>
                <w:sz w:val="20"/>
                <w:szCs w:val="20"/>
              </w:rPr>
              <w:t>ř</w:t>
            </w:r>
            <w:r w:rsidRPr="00C06C33">
              <w:rPr>
                <w:rFonts w:cs="Times New Roman"/>
                <w:sz w:val="20"/>
                <w:szCs w:val="20"/>
              </w:rPr>
              <w:t>edk</w:t>
            </w:r>
            <w:r w:rsidRPr="00C06C33">
              <w:rPr>
                <w:rFonts w:ascii="TimesNewRoman" w:eastAsia="TimesNewRoman" w:cs="TimesNewRoman" w:hint="eastAsia"/>
                <w:sz w:val="20"/>
                <w:szCs w:val="20"/>
              </w:rPr>
              <w:t>ů</w:t>
            </w:r>
          </w:p>
          <w:p w:rsidR="00FB0DB2" w:rsidRPr="00C06C33" w:rsidRDefault="00FB0DB2" w:rsidP="00E179D0">
            <w:pPr>
              <w:autoSpaceDE w:val="0"/>
              <w:autoSpaceDN w:val="0"/>
              <w:adjustRightInd w:val="0"/>
              <w:jc w:val="both"/>
              <w:rPr>
                <w:rFonts w:ascii="TimesNewRoman" w:eastAsia="TimesNewRoman" w:cs="TimesNewRoman"/>
                <w:sz w:val="20"/>
                <w:szCs w:val="20"/>
              </w:rPr>
            </w:pPr>
            <w:r w:rsidRPr="00C06C33">
              <w:rPr>
                <w:rFonts w:cs="Times New Roman"/>
                <w:sz w:val="20"/>
                <w:szCs w:val="20"/>
              </w:rPr>
              <w:t>- rozumí r</w:t>
            </w:r>
            <w:r w:rsidRPr="00C06C33">
              <w:rPr>
                <w:rFonts w:ascii="TimesNewRoman" w:eastAsia="TimesNewRoman" w:cs="TimesNewRoman" w:hint="eastAsia"/>
                <w:sz w:val="20"/>
                <w:szCs w:val="20"/>
              </w:rPr>
              <w:t>ů</w:t>
            </w:r>
            <w:r w:rsidRPr="00C06C33">
              <w:rPr>
                <w:rFonts w:cs="Times New Roman"/>
                <w:sz w:val="20"/>
                <w:szCs w:val="20"/>
              </w:rPr>
              <w:t>zným gest</w:t>
            </w:r>
            <w:r w:rsidRPr="00C06C33">
              <w:rPr>
                <w:rFonts w:ascii="TimesNewRoman" w:eastAsia="TimesNewRoman" w:cs="TimesNewRoman" w:hint="eastAsia"/>
                <w:sz w:val="20"/>
                <w:szCs w:val="20"/>
              </w:rPr>
              <w:t>ů</w:t>
            </w:r>
            <w:r w:rsidRPr="00C06C33">
              <w:rPr>
                <w:rFonts w:cs="Times New Roman"/>
                <w:sz w:val="20"/>
                <w:szCs w:val="20"/>
              </w:rPr>
              <w:t>m a symbol</w:t>
            </w:r>
            <w:r w:rsidRPr="00C06C33">
              <w:rPr>
                <w:rFonts w:ascii="TimesNewRoman" w:eastAsia="TimesNewRoman" w:cs="TimesNewRoman" w:hint="eastAsia"/>
                <w:sz w:val="20"/>
                <w:szCs w:val="20"/>
              </w:rPr>
              <w:t>ů</w:t>
            </w:r>
            <w:r w:rsidRPr="00C06C33">
              <w:rPr>
                <w:rFonts w:cs="Times New Roman"/>
                <w:sz w:val="20"/>
                <w:szCs w:val="20"/>
              </w:rPr>
              <w:t>m, reaguje na n</w:t>
            </w:r>
            <w:r w:rsidRPr="00C06C33">
              <w:rPr>
                <w:rFonts w:ascii="TimesNewRoman" w:eastAsia="TimesNewRoman" w:cs="TimesNewRoman"/>
                <w:sz w:val="20"/>
                <w:szCs w:val="20"/>
              </w:rPr>
              <w:t>ě</w:t>
            </w:r>
          </w:p>
          <w:p w:rsidR="00FB0DB2" w:rsidRPr="00C06C33" w:rsidRDefault="00FB0DB2" w:rsidP="00E179D0">
            <w:pPr>
              <w:jc w:val="both"/>
              <w:rPr>
                <w:sz w:val="20"/>
                <w:szCs w:val="20"/>
              </w:rPr>
            </w:pPr>
            <w:r w:rsidRPr="00C06C33">
              <w:rPr>
                <w:sz w:val="20"/>
                <w:szCs w:val="20"/>
              </w:rPr>
              <w:lastRenderedPageBreak/>
              <w:t xml:space="preserve">- </w:t>
            </w:r>
            <w:r w:rsidR="00C50F86" w:rsidRPr="00C06C33">
              <w:rPr>
                <w:sz w:val="20"/>
                <w:szCs w:val="20"/>
              </w:rPr>
              <w:t>žák j</w:t>
            </w:r>
            <w:r w:rsidRPr="00C06C33">
              <w:rPr>
                <w:sz w:val="20"/>
                <w:szCs w:val="20"/>
              </w:rPr>
              <w:t>e seznámen s pojmy verbální a nonverbální komunikace</w:t>
            </w:r>
          </w:p>
        </w:tc>
      </w:tr>
      <w:tr w:rsidR="00FB0DB2" w:rsidTr="00FA180E">
        <w:trPr>
          <w:trHeight w:val="1005"/>
        </w:trPr>
        <w:tc>
          <w:tcPr>
            <w:tcW w:w="2376" w:type="dxa"/>
            <w:vMerge/>
          </w:tcPr>
          <w:p w:rsidR="00FB0DB2" w:rsidRPr="00C07E6C" w:rsidRDefault="00FB0DB2" w:rsidP="00C06C33">
            <w:pPr>
              <w:jc w:val="center"/>
              <w:rPr>
                <w:b/>
                <w:i/>
              </w:rPr>
            </w:pPr>
          </w:p>
        </w:tc>
        <w:tc>
          <w:tcPr>
            <w:tcW w:w="3686" w:type="dxa"/>
          </w:tcPr>
          <w:p w:rsidR="00FB0DB2" w:rsidRPr="00C06C33" w:rsidRDefault="00FB0DB2" w:rsidP="00C06C33">
            <w:pPr>
              <w:pStyle w:val="Odstavecseseznamem"/>
              <w:numPr>
                <w:ilvl w:val="0"/>
                <w:numId w:val="7"/>
              </w:numPr>
              <w:autoSpaceDE w:val="0"/>
              <w:autoSpaceDN w:val="0"/>
              <w:adjustRightInd w:val="0"/>
              <w:rPr>
                <w:rFonts w:cs="Times New Roman"/>
                <w:sz w:val="20"/>
                <w:szCs w:val="20"/>
              </w:rPr>
            </w:pPr>
            <w:r w:rsidRPr="00C06C33">
              <w:rPr>
                <w:rFonts w:cs="Times New Roman"/>
                <w:sz w:val="20"/>
                <w:szCs w:val="20"/>
              </w:rPr>
              <w:t>s ohledem na v</w:t>
            </w:r>
            <w:r w:rsidRPr="00C06C33">
              <w:rPr>
                <w:rFonts w:ascii="TimesNewRoman" w:eastAsia="TimesNewRoman" w:cs="TimesNewRoman" w:hint="eastAsia"/>
                <w:sz w:val="20"/>
                <w:szCs w:val="20"/>
              </w:rPr>
              <w:t>ě</w:t>
            </w:r>
            <w:r w:rsidRPr="00C06C33">
              <w:rPr>
                <w:rFonts w:cs="Times New Roman"/>
                <w:sz w:val="20"/>
                <w:szCs w:val="20"/>
              </w:rPr>
              <w:t>k a schopnosti využívá informa</w:t>
            </w:r>
            <w:r w:rsidRPr="00C06C33">
              <w:rPr>
                <w:rFonts w:ascii="TimesNewRoman" w:eastAsia="TimesNewRoman" w:cs="TimesNewRoman" w:hint="eastAsia"/>
                <w:sz w:val="20"/>
                <w:szCs w:val="20"/>
              </w:rPr>
              <w:t>č</w:t>
            </w:r>
            <w:r w:rsidRPr="00C06C33">
              <w:rPr>
                <w:rFonts w:cs="Times New Roman"/>
                <w:sz w:val="20"/>
                <w:szCs w:val="20"/>
              </w:rPr>
              <w:t>ní a komunika</w:t>
            </w:r>
            <w:r w:rsidRPr="00C06C33">
              <w:rPr>
                <w:rFonts w:ascii="TimesNewRoman" w:eastAsia="TimesNewRoman" w:cs="TimesNewRoman" w:hint="eastAsia"/>
                <w:sz w:val="20"/>
                <w:szCs w:val="20"/>
              </w:rPr>
              <w:t>č</w:t>
            </w:r>
            <w:r w:rsidRPr="00C06C33">
              <w:rPr>
                <w:rFonts w:cs="Times New Roman"/>
                <w:sz w:val="20"/>
                <w:szCs w:val="20"/>
              </w:rPr>
              <w:t>ní prost</w:t>
            </w:r>
            <w:r w:rsidRPr="00C06C33">
              <w:rPr>
                <w:rFonts w:ascii="TimesNewRoman" w:eastAsia="TimesNewRoman" w:cs="TimesNewRoman" w:hint="eastAsia"/>
                <w:sz w:val="20"/>
                <w:szCs w:val="20"/>
              </w:rPr>
              <w:t>ř</w:t>
            </w:r>
            <w:r w:rsidRPr="00C06C33">
              <w:rPr>
                <w:rFonts w:cs="Times New Roman"/>
                <w:sz w:val="20"/>
                <w:szCs w:val="20"/>
              </w:rPr>
              <w:t>edky a technologie</w:t>
            </w:r>
          </w:p>
          <w:p w:rsidR="00FB0DB2" w:rsidRPr="00C06C33" w:rsidRDefault="00FB0DB2" w:rsidP="00C06C33">
            <w:pPr>
              <w:pStyle w:val="Odstavecseseznamem"/>
              <w:autoSpaceDE w:val="0"/>
              <w:autoSpaceDN w:val="0"/>
              <w:adjustRightInd w:val="0"/>
              <w:ind w:left="360"/>
              <w:rPr>
                <w:rFonts w:cs="Times New Roman"/>
                <w:sz w:val="20"/>
                <w:szCs w:val="20"/>
              </w:rPr>
            </w:pPr>
          </w:p>
        </w:tc>
        <w:tc>
          <w:tcPr>
            <w:tcW w:w="3480" w:type="dxa"/>
          </w:tcPr>
          <w:p w:rsidR="00FB0DB2" w:rsidRPr="00C06C33" w:rsidRDefault="00FB0DB2" w:rsidP="00E179D0">
            <w:pPr>
              <w:autoSpaceDE w:val="0"/>
              <w:autoSpaceDN w:val="0"/>
              <w:adjustRightInd w:val="0"/>
              <w:jc w:val="both"/>
              <w:rPr>
                <w:rFonts w:cs="Times New Roman"/>
                <w:sz w:val="20"/>
                <w:szCs w:val="20"/>
              </w:rPr>
            </w:pPr>
            <w:r w:rsidRPr="00C06C33">
              <w:rPr>
                <w:rFonts w:cs="Times New Roman"/>
                <w:sz w:val="20"/>
                <w:szCs w:val="20"/>
              </w:rPr>
              <w:t>- své dovednosti a znalosti získané v hodinách informatiky žáci využívají p</w:t>
            </w:r>
            <w:r w:rsidRPr="00C06C33">
              <w:rPr>
                <w:rFonts w:ascii="TimesNewRoman" w:eastAsia="TimesNewRoman" w:cs="TimesNewRoman" w:hint="eastAsia"/>
                <w:sz w:val="20"/>
                <w:szCs w:val="20"/>
              </w:rPr>
              <w:t>ř</w:t>
            </w:r>
            <w:r w:rsidRPr="00C06C33">
              <w:rPr>
                <w:rFonts w:cs="Times New Roman"/>
                <w:sz w:val="20"/>
                <w:szCs w:val="20"/>
              </w:rPr>
              <w:t>i dotvá</w:t>
            </w:r>
            <w:r w:rsidRPr="00C06C33">
              <w:rPr>
                <w:rFonts w:ascii="TimesNewRoman" w:eastAsia="TimesNewRoman" w:cs="TimesNewRoman" w:hint="eastAsia"/>
                <w:sz w:val="20"/>
                <w:szCs w:val="20"/>
              </w:rPr>
              <w:t>ř</w:t>
            </w:r>
            <w:r w:rsidRPr="00C06C33">
              <w:rPr>
                <w:rFonts w:cs="Times New Roman"/>
                <w:sz w:val="20"/>
                <w:szCs w:val="20"/>
              </w:rPr>
              <w:t>ení školních</w:t>
            </w:r>
          </w:p>
          <w:p w:rsidR="00FB0DB2" w:rsidRPr="00C06C33" w:rsidRDefault="00FB0DB2" w:rsidP="00E179D0">
            <w:pPr>
              <w:autoSpaceDE w:val="0"/>
              <w:autoSpaceDN w:val="0"/>
              <w:adjustRightInd w:val="0"/>
              <w:jc w:val="both"/>
              <w:rPr>
                <w:rFonts w:ascii="TimesNewRoman" w:eastAsia="TimesNewRoman" w:cs="TimesNewRoman"/>
                <w:sz w:val="20"/>
                <w:szCs w:val="20"/>
              </w:rPr>
            </w:pPr>
            <w:r w:rsidRPr="00C06C33">
              <w:rPr>
                <w:rFonts w:cs="Times New Roman"/>
                <w:sz w:val="20"/>
                <w:szCs w:val="20"/>
              </w:rPr>
              <w:t>výukových textů</w:t>
            </w:r>
          </w:p>
          <w:p w:rsidR="00FB0DB2" w:rsidRPr="00C06C33" w:rsidRDefault="00FB0DB2" w:rsidP="00E179D0">
            <w:pPr>
              <w:autoSpaceDE w:val="0"/>
              <w:autoSpaceDN w:val="0"/>
              <w:adjustRightInd w:val="0"/>
              <w:jc w:val="both"/>
              <w:rPr>
                <w:rFonts w:cs="Times New Roman"/>
                <w:sz w:val="20"/>
                <w:szCs w:val="20"/>
              </w:rPr>
            </w:pPr>
            <w:r w:rsidRPr="00C06C33">
              <w:rPr>
                <w:rFonts w:cs="Times New Roman"/>
                <w:sz w:val="20"/>
                <w:szCs w:val="20"/>
              </w:rPr>
              <w:t>- u</w:t>
            </w:r>
            <w:r w:rsidRPr="00C06C33">
              <w:rPr>
                <w:rFonts w:ascii="TimesNewRoman" w:eastAsia="TimesNewRoman" w:cs="TimesNewRoman" w:hint="eastAsia"/>
                <w:sz w:val="20"/>
                <w:szCs w:val="20"/>
              </w:rPr>
              <w:t>č</w:t>
            </w:r>
            <w:r w:rsidRPr="00C06C33">
              <w:rPr>
                <w:rFonts w:cs="Times New Roman"/>
                <w:sz w:val="20"/>
                <w:szCs w:val="20"/>
              </w:rPr>
              <w:t>í se pracovat</w:t>
            </w:r>
            <w:r w:rsidRPr="00C06C33">
              <w:rPr>
                <w:rFonts w:ascii="TimesNewRoman" w:eastAsia="TimesNewRoman" w:cs="TimesNewRoman"/>
                <w:sz w:val="20"/>
                <w:szCs w:val="20"/>
              </w:rPr>
              <w:t xml:space="preserve"> </w:t>
            </w:r>
            <w:r w:rsidRPr="00C06C33">
              <w:rPr>
                <w:rFonts w:cs="Times New Roman"/>
                <w:sz w:val="20"/>
                <w:szCs w:val="20"/>
              </w:rPr>
              <w:t>s vyhledáva</w:t>
            </w:r>
            <w:r w:rsidRPr="00C06C33">
              <w:rPr>
                <w:rFonts w:ascii="TimesNewRoman" w:eastAsia="TimesNewRoman" w:cs="TimesNewRoman" w:hint="eastAsia"/>
                <w:sz w:val="20"/>
                <w:szCs w:val="20"/>
              </w:rPr>
              <w:t>č</w:t>
            </w:r>
            <w:r w:rsidRPr="00C06C33">
              <w:rPr>
                <w:rFonts w:cs="Times New Roman"/>
                <w:sz w:val="20"/>
                <w:szCs w:val="20"/>
              </w:rPr>
              <w:t>em na internetu</w:t>
            </w:r>
          </w:p>
          <w:p w:rsidR="00FB0DB2" w:rsidRPr="00C06C33" w:rsidRDefault="00FB0DB2" w:rsidP="00E179D0">
            <w:pPr>
              <w:autoSpaceDE w:val="0"/>
              <w:autoSpaceDN w:val="0"/>
              <w:adjustRightInd w:val="0"/>
              <w:jc w:val="both"/>
              <w:rPr>
                <w:rFonts w:cs="Times New Roman"/>
                <w:sz w:val="20"/>
                <w:szCs w:val="20"/>
              </w:rPr>
            </w:pPr>
            <w:r w:rsidRPr="00C06C33">
              <w:rPr>
                <w:rFonts w:cs="Times New Roman"/>
                <w:sz w:val="20"/>
                <w:szCs w:val="20"/>
              </w:rPr>
              <w:t xml:space="preserve">- </w:t>
            </w:r>
            <w:r w:rsidR="00C625DE" w:rsidRPr="00C06C33">
              <w:rPr>
                <w:rFonts w:cs="Times New Roman"/>
                <w:sz w:val="20"/>
                <w:szCs w:val="20"/>
              </w:rPr>
              <w:t>žáci přispívají</w:t>
            </w:r>
            <w:r w:rsidRPr="00C06C33">
              <w:rPr>
                <w:rFonts w:cs="Times New Roman"/>
                <w:sz w:val="20"/>
                <w:szCs w:val="20"/>
              </w:rPr>
              <w:t xml:space="preserve"> články do obecního zpravodaje</w:t>
            </w:r>
          </w:p>
          <w:p w:rsidR="00C50F86" w:rsidRPr="00C06C33" w:rsidRDefault="00C50F86" w:rsidP="00C06C33">
            <w:pPr>
              <w:autoSpaceDE w:val="0"/>
              <w:autoSpaceDN w:val="0"/>
              <w:adjustRightInd w:val="0"/>
              <w:rPr>
                <w:b/>
                <w:i/>
                <w:sz w:val="20"/>
                <w:szCs w:val="20"/>
              </w:rPr>
            </w:pPr>
          </w:p>
        </w:tc>
      </w:tr>
      <w:tr w:rsidR="00C50F86" w:rsidTr="00E179D0">
        <w:trPr>
          <w:trHeight w:val="1035"/>
        </w:trPr>
        <w:tc>
          <w:tcPr>
            <w:tcW w:w="2376" w:type="dxa"/>
            <w:vMerge w:val="restart"/>
          </w:tcPr>
          <w:p w:rsidR="00C50F86" w:rsidRPr="00C07E6C" w:rsidRDefault="00C50F86" w:rsidP="00C06C33">
            <w:pPr>
              <w:jc w:val="center"/>
              <w:rPr>
                <w:b/>
                <w:i/>
              </w:rPr>
            </w:pPr>
            <w:r w:rsidRPr="00C07E6C">
              <w:rPr>
                <w:b/>
                <w:i/>
              </w:rPr>
              <w:t>Kompetence sociální</w:t>
            </w:r>
          </w:p>
          <w:p w:rsidR="00C50F86" w:rsidRPr="00C07E6C" w:rsidRDefault="00C50F86" w:rsidP="00C06C33">
            <w:pPr>
              <w:jc w:val="center"/>
              <w:rPr>
                <w:b/>
                <w:i/>
              </w:rPr>
            </w:pPr>
            <w:r w:rsidRPr="00C07E6C">
              <w:rPr>
                <w:b/>
                <w:i/>
              </w:rPr>
              <w:t>a personální</w:t>
            </w:r>
          </w:p>
        </w:tc>
        <w:tc>
          <w:tcPr>
            <w:tcW w:w="3686" w:type="dxa"/>
          </w:tcPr>
          <w:p w:rsidR="00C50F86" w:rsidRPr="00C06C33" w:rsidRDefault="00C50F86" w:rsidP="00C06C33">
            <w:pPr>
              <w:pStyle w:val="Odstavecseseznamem"/>
              <w:numPr>
                <w:ilvl w:val="0"/>
                <w:numId w:val="7"/>
              </w:numPr>
              <w:autoSpaceDE w:val="0"/>
              <w:autoSpaceDN w:val="0"/>
              <w:adjustRightInd w:val="0"/>
              <w:rPr>
                <w:rFonts w:cs="Times New Roman"/>
                <w:sz w:val="20"/>
                <w:szCs w:val="20"/>
              </w:rPr>
            </w:pPr>
            <w:r w:rsidRPr="00C06C33">
              <w:rPr>
                <w:rFonts w:cs="Times New Roman"/>
                <w:sz w:val="20"/>
                <w:szCs w:val="20"/>
              </w:rPr>
              <w:t>spolupracuje ve skupin</w:t>
            </w:r>
            <w:r w:rsidRPr="00C06C33">
              <w:rPr>
                <w:rFonts w:ascii="TimesNewRoman" w:eastAsia="TimesNewRoman" w:cs="TimesNewRoman" w:hint="eastAsia"/>
                <w:sz w:val="20"/>
                <w:szCs w:val="20"/>
              </w:rPr>
              <w:t>ě</w:t>
            </w:r>
            <w:r w:rsidRPr="00C06C33">
              <w:rPr>
                <w:rFonts w:cs="Times New Roman"/>
                <w:sz w:val="20"/>
                <w:szCs w:val="20"/>
              </w:rPr>
              <w:t>, podílí se spole</w:t>
            </w:r>
            <w:r w:rsidRPr="00C06C33">
              <w:rPr>
                <w:rFonts w:ascii="TimesNewRoman" w:eastAsia="TimesNewRoman" w:cs="TimesNewRoman" w:hint="eastAsia"/>
                <w:sz w:val="20"/>
                <w:szCs w:val="20"/>
              </w:rPr>
              <w:t>č</w:t>
            </w:r>
            <w:r w:rsidRPr="00C06C33">
              <w:rPr>
                <w:rFonts w:cs="Times New Roman"/>
                <w:sz w:val="20"/>
                <w:szCs w:val="20"/>
              </w:rPr>
              <w:t>n</w:t>
            </w:r>
            <w:r w:rsidRPr="00C06C33">
              <w:rPr>
                <w:rFonts w:ascii="TimesNewRoman" w:eastAsia="TimesNewRoman" w:cs="TimesNewRoman" w:hint="eastAsia"/>
                <w:sz w:val="20"/>
                <w:szCs w:val="20"/>
              </w:rPr>
              <w:t>ě</w:t>
            </w:r>
            <w:r w:rsidRPr="00C06C33">
              <w:rPr>
                <w:rFonts w:ascii="TimesNewRoman" w:eastAsia="TimesNewRoman" w:cs="TimesNewRoman"/>
                <w:sz w:val="20"/>
                <w:szCs w:val="20"/>
              </w:rPr>
              <w:t xml:space="preserve"> </w:t>
            </w:r>
            <w:r w:rsidRPr="00C06C33">
              <w:rPr>
                <w:rFonts w:cs="Times New Roman"/>
                <w:sz w:val="20"/>
                <w:szCs w:val="20"/>
              </w:rPr>
              <w:t>s pedagogy na vytvá</w:t>
            </w:r>
            <w:r w:rsidRPr="00C06C33">
              <w:rPr>
                <w:rFonts w:ascii="TimesNewRoman" w:eastAsia="TimesNewRoman" w:cs="TimesNewRoman" w:hint="eastAsia"/>
                <w:sz w:val="20"/>
                <w:szCs w:val="20"/>
              </w:rPr>
              <w:t>ř</w:t>
            </w:r>
            <w:r w:rsidRPr="00C06C33">
              <w:rPr>
                <w:rFonts w:cs="Times New Roman"/>
                <w:sz w:val="20"/>
                <w:szCs w:val="20"/>
              </w:rPr>
              <w:t>ení pravidel práce v týmu</w:t>
            </w:r>
          </w:p>
          <w:p w:rsidR="00C50F86" w:rsidRPr="00C06C33" w:rsidRDefault="00C50F86" w:rsidP="00C06C33">
            <w:pPr>
              <w:autoSpaceDE w:val="0"/>
              <w:autoSpaceDN w:val="0"/>
              <w:adjustRightInd w:val="0"/>
              <w:rPr>
                <w:rFonts w:cs="Times New Roman"/>
                <w:sz w:val="20"/>
                <w:szCs w:val="20"/>
              </w:rPr>
            </w:pPr>
          </w:p>
        </w:tc>
        <w:tc>
          <w:tcPr>
            <w:tcW w:w="3480" w:type="dxa"/>
          </w:tcPr>
          <w:p w:rsidR="00C50F86" w:rsidRPr="00C06C33" w:rsidRDefault="00C50F86" w:rsidP="00E179D0">
            <w:pPr>
              <w:jc w:val="both"/>
              <w:rPr>
                <w:rFonts w:cs="Times New Roman"/>
                <w:sz w:val="20"/>
                <w:szCs w:val="20"/>
              </w:rPr>
            </w:pPr>
            <w:r w:rsidRPr="00C06C33">
              <w:rPr>
                <w:rFonts w:cs="Times New Roman"/>
                <w:sz w:val="20"/>
                <w:szCs w:val="20"/>
              </w:rPr>
              <w:t>- škola využívá skupinové</w:t>
            </w:r>
            <w:r w:rsidR="00E179D0">
              <w:rPr>
                <w:rFonts w:cs="Times New Roman"/>
                <w:sz w:val="20"/>
                <w:szCs w:val="20"/>
              </w:rPr>
              <w:t xml:space="preserve"> </w:t>
            </w:r>
            <w:r w:rsidRPr="00C06C33">
              <w:rPr>
                <w:rFonts w:cs="Times New Roman"/>
                <w:sz w:val="20"/>
                <w:szCs w:val="20"/>
              </w:rPr>
              <w:t>práce a kooperativního u</w:t>
            </w:r>
            <w:r w:rsidRPr="00C06C33">
              <w:rPr>
                <w:rFonts w:eastAsia="TimesNewRoman" w:cs="Times New Roman"/>
                <w:sz w:val="20"/>
                <w:szCs w:val="20"/>
              </w:rPr>
              <w:t>č</w:t>
            </w:r>
            <w:r w:rsidRPr="00C06C33">
              <w:rPr>
                <w:rFonts w:cs="Times New Roman"/>
                <w:sz w:val="20"/>
                <w:szCs w:val="20"/>
              </w:rPr>
              <w:t>ení</w:t>
            </w:r>
          </w:p>
          <w:p w:rsidR="00C50F86" w:rsidRPr="00E179D0" w:rsidRDefault="00C50F86" w:rsidP="00E179D0">
            <w:pPr>
              <w:jc w:val="both"/>
              <w:rPr>
                <w:rFonts w:eastAsia="TimesNewRoman" w:cs="Times New Roman"/>
                <w:sz w:val="20"/>
                <w:szCs w:val="20"/>
              </w:rPr>
            </w:pPr>
            <w:r w:rsidRPr="00C06C33">
              <w:rPr>
                <w:rFonts w:cs="Times New Roman"/>
                <w:sz w:val="20"/>
                <w:szCs w:val="20"/>
              </w:rPr>
              <w:t>- žák spoluvytvá</w:t>
            </w:r>
            <w:r w:rsidRPr="00C06C33">
              <w:rPr>
                <w:rFonts w:eastAsia="TimesNewRoman" w:cs="Times New Roman"/>
                <w:sz w:val="20"/>
                <w:szCs w:val="20"/>
              </w:rPr>
              <w:t>ř</w:t>
            </w:r>
            <w:r w:rsidRPr="00C06C33">
              <w:rPr>
                <w:rFonts w:cs="Times New Roman"/>
                <w:sz w:val="20"/>
                <w:szCs w:val="20"/>
              </w:rPr>
              <w:t>í pravidla</w:t>
            </w:r>
            <w:r w:rsidR="00E179D0">
              <w:rPr>
                <w:rFonts w:cs="Times New Roman"/>
                <w:sz w:val="20"/>
                <w:szCs w:val="20"/>
              </w:rPr>
              <w:t xml:space="preserve"> </w:t>
            </w:r>
            <w:r w:rsidRPr="00C06C33">
              <w:rPr>
                <w:rFonts w:cs="Times New Roman"/>
                <w:sz w:val="20"/>
                <w:szCs w:val="20"/>
              </w:rPr>
              <w:t>pro práci ve skupin</w:t>
            </w:r>
            <w:r w:rsidRPr="00C06C33">
              <w:rPr>
                <w:rFonts w:eastAsia="TimesNewRoman" w:cs="Times New Roman"/>
                <w:sz w:val="20"/>
                <w:szCs w:val="20"/>
              </w:rPr>
              <w:t>ě a řídí se jimi</w:t>
            </w:r>
          </w:p>
        </w:tc>
      </w:tr>
      <w:tr w:rsidR="00C50F86" w:rsidTr="00E179D0">
        <w:trPr>
          <w:trHeight w:val="1546"/>
        </w:trPr>
        <w:tc>
          <w:tcPr>
            <w:tcW w:w="2376" w:type="dxa"/>
            <w:vMerge/>
          </w:tcPr>
          <w:p w:rsidR="00C50F86" w:rsidRPr="00C07E6C" w:rsidRDefault="00C50F86" w:rsidP="00C06C33">
            <w:pPr>
              <w:rPr>
                <w:b/>
                <w:i/>
              </w:rPr>
            </w:pPr>
          </w:p>
        </w:tc>
        <w:tc>
          <w:tcPr>
            <w:tcW w:w="3686" w:type="dxa"/>
          </w:tcPr>
          <w:p w:rsidR="00C50F86" w:rsidRPr="00C06C33" w:rsidRDefault="00A801D7" w:rsidP="00C06C33">
            <w:pPr>
              <w:pStyle w:val="Odstavecseseznamem"/>
              <w:numPr>
                <w:ilvl w:val="0"/>
                <w:numId w:val="7"/>
              </w:numPr>
              <w:autoSpaceDE w:val="0"/>
              <w:autoSpaceDN w:val="0"/>
              <w:adjustRightInd w:val="0"/>
              <w:rPr>
                <w:rFonts w:cs="Times New Roman"/>
                <w:sz w:val="20"/>
                <w:szCs w:val="20"/>
              </w:rPr>
            </w:pPr>
            <w:r>
              <w:rPr>
                <w:rFonts w:cs="Times New Roman"/>
                <w:sz w:val="20"/>
                <w:szCs w:val="20"/>
              </w:rPr>
              <w:t>poskytne pomoc</w:t>
            </w:r>
            <w:r w:rsidR="00C50F86" w:rsidRPr="00C06C33">
              <w:rPr>
                <w:rFonts w:cs="Times New Roman"/>
                <w:sz w:val="20"/>
                <w:szCs w:val="20"/>
              </w:rPr>
              <w:t xml:space="preserve"> nebo o ni požádá</w:t>
            </w:r>
          </w:p>
        </w:tc>
        <w:tc>
          <w:tcPr>
            <w:tcW w:w="3480" w:type="dxa"/>
          </w:tcPr>
          <w:p w:rsidR="00C50F86" w:rsidRPr="00C06C33" w:rsidRDefault="00C50F86" w:rsidP="00E179D0">
            <w:pPr>
              <w:autoSpaceDE w:val="0"/>
              <w:autoSpaceDN w:val="0"/>
              <w:adjustRightInd w:val="0"/>
              <w:jc w:val="both"/>
              <w:rPr>
                <w:rFonts w:cs="Times New Roman"/>
                <w:sz w:val="20"/>
                <w:szCs w:val="20"/>
              </w:rPr>
            </w:pPr>
            <w:r w:rsidRPr="00C06C33">
              <w:rPr>
                <w:rFonts w:cs="Times New Roman"/>
                <w:sz w:val="20"/>
                <w:szCs w:val="20"/>
              </w:rPr>
              <w:t>- žáci jsou vedeni k vzájemné pomoci v rámci ro</w:t>
            </w:r>
            <w:r w:rsidRPr="00C06C33">
              <w:rPr>
                <w:rFonts w:ascii="TimesNewRoman" w:eastAsia="TimesNewRoman" w:cs="TimesNewRoman" w:hint="eastAsia"/>
                <w:sz w:val="20"/>
                <w:szCs w:val="20"/>
              </w:rPr>
              <w:t>č</w:t>
            </w:r>
            <w:r w:rsidRPr="00C06C33">
              <w:rPr>
                <w:rFonts w:cs="Times New Roman"/>
                <w:sz w:val="20"/>
                <w:szCs w:val="20"/>
              </w:rPr>
              <w:t>níku i t</w:t>
            </w:r>
            <w:r w:rsidRPr="00C06C33">
              <w:rPr>
                <w:rFonts w:ascii="TimesNewRoman" w:eastAsia="TimesNewRoman" w:cs="TimesNewRoman" w:hint="eastAsia"/>
                <w:sz w:val="20"/>
                <w:szCs w:val="20"/>
              </w:rPr>
              <w:t>ř</w:t>
            </w:r>
            <w:r w:rsidRPr="00C06C33">
              <w:rPr>
                <w:rFonts w:cs="Times New Roman"/>
                <w:sz w:val="20"/>
                <w:szCs w:val="20"/>
              </w:rPr>
              <w:t>ídy (pomoc spolužák</w:t>
            </w:r>
            <w:r w:rsidRPr="00C06C33">
              <w:rPr>
                <w:rFonts w:ascii="TimesNewRoman" w:eastAsia="TimesNewRoman" w:cs="TimesNewRoman" w:hint="eastAsia"/>
                <w:sz w:val="20"/>
                <w:szCs w:val="20"/>
              </w:rPr>
              <w:t>ů</w:t>
            </w:r>
            <w:r w:rsidRPr="00C06C33">
              <w:rPr>
                <w:rFonts w:cs="Times New Roman"/>
                <w:sz w:val="20"/>
                <w:szCs w:val="20"/>
              </w:rPr>
              <w:t>m nižšího ro</w:t>
            </w:r>
            <w:r w:rsidRPr="00C06C33">
              <w:rPr>
                <w:rFonts w:ascii="TimesNewRoman" w:eastAsia="TimesNewRoman" w:cs="TimesNewRoman" w:hint="eastAsia"/>
                <w:sz w:val="20"/>
                <w:szCs w:val="20"/>
              </w:rPr>
              <w:t>č</w:t>
            </w:r>
            <w:r w:rsidRPr="00C06C33">
              <w:rPr>
                <w:rFonts w:cs="Times New Roman"/>
                <w:sz w:val="20"/>
                <w:szCs w:val="20"/>
              </w:rPr>
              <w:t>níku)</w:t>
            </w:r>
          </w:p>
          <w:p w:rsidR="00C50F86" w:rsidRPr="00C06C33" w:rsidRDefault="00C50F86" w:rsidP="00E179D0">
            <w:pPr>
              <w:autoSpaceDE w:val="0"/>
              <w:autoSpaceDN w:val="0"/>
              <w:adjustRightInd w:val="0"/>
              <w:jc w:val="both"/>
              <w:rPr>
                <w:rFonts w:cs="Times New Roman"/>
                <w:sz w:val="20"/>
                <w:szCs w:val="20"/>
              </w:rPr>
            </w:pPr>
            <w:r w:rsidRPr="00C06C33">
              <w:rPr>
                <w:rFonts w:cs="Times New Roman"/>
                <w:sz w:val="20"/>
                <w:szCs w:val="20"/>
              </w:rPr>
              <w:t>- u</w:t>
            </w:r>
            <w:r w:rsidRPr="00C06C33">
              <w:rPr>
                <w:rFonts w:ascii="TimesNewRoman" w:eastAsia="TimesNewRoman" w:cs="TimesNewRoman" w:hint="eastAsia"/>
                <w:sz w:val="20"/>
                <w:szCs w:val="20"/>
              </w:rPr>
              <w:t>č</w:t>
            </w:r>
            <w:r w:rsidRPr="00C06C33">
              <w:rPr>
                <w:rFonts w:cs="Times New Roman"/>
                <w:sz w:val="20"/>
                <w:szCs w:val="20"/>
              </w:rPr>
              <w:t>í se ohleduplnosti a úct</w:t>
            </w:r>
            <w:r w:rsidRPr="00C06C33">
              <w:rPr>
                <w:rFonts w:ascii="TimesNewRoman" w:eastAsia="TimesNewRoman" w:cs="TimesNewRoman" w:hint="eastAsia"/>
                <w:sz w:val="20"/>
                <w:szCs w:val="20"/>
              </w:rPr>
              <w:t>ě</w:t>
            </w:r>
          </w:p>
          <w:p w:rsidR="00E179D0" w:rsidRPr="00E179D0" w:rsidRDefault="00C50F86" w:rsidP="00E179D0">
            <w:pPr>
              <w:autoSpaceDE w:val="0"/>
              <w:autoSpaceDN w:val="0"/>
              <w:adjustRightInd w:val="0"/>
              <w:jc w:val="both"/>
              <w:rPr>
                <w:rFonts w:cs="Times New Roman"/>
                <w:sz w:val="20"/>
                <w:szCs w:val="20"/>
              </w:rPr>
            </w:pPr>
            <w:r w:rsidRPr="00C06C33">
              <w:rPr>
                <w:rFonts w:cs="Times New Roman"/>
                <w:sz w:val="20"/>
                <w:szCs w:val="20"/>
              </w:rPr>
              <w:t>- dokáže slušn</w:t>
            </w:r>
            <w:r w:rsidRPr="00C06C33">
              <w:rPr>
                <w:rFonts w:ascii="TimesNewRoman" w:eastAsia="TimesNewRoman" w:cs="TimesNewRoman" w:hint="eastAsia"/>
                <w:sz w:val="20"/>
                <w:szCs w:val="20"/>
              </w:rPr>
              <w:t>ě</w:t>
            </w:r>
            <w:r w:rsidRPr="00C06C33">
              <w:rPr>
                <w:rFonts w:ascii="TimesNewRoman" w:eastAsia="TimesNewRoman" w:cs="TimesNewRoman"/>
                <w:sz w:val="20"/>
                <w:szCs w:val="20"/>
              </w:rPr>
              <w:t xml:space="preserve"> </w:t>
            </w:r>
            <w:r w:rsidR="00E179D0">
              <w:rPr>
                <w:rFonts w:cs="Times New Roman"/>
                <w:sz w:val="20"/>
                <w:szCs w:val="20"/>
              </w:rPr>
              <w:t xml:space="preserve">požádat o pomoc </w:t>
            </w:r>
            <w:r w:rsidRPr="00C06C33">
              <w:rPr>
                <w:rFonts w:cs="Times New Roman"/>
                <w:sz w:val="20"/>
                <w:szCs w:val="20"/>
              </w:rPr>
              <w:t>druhého</w:t>
            </w:r>
          </w:p>
        </w:tc>
      </w:tr>
      <w:tr w:rsidR="00C50F86" w:rsidTr="00E179D0">
        <w:trPr>
          <w:trHeight w:val="547"/>
        </w:trPr>
        <w:tc>
          <w:tcPr>
            <w:tcW w:w="2376" w:type="dxa"/>
            <w:vMerge/>
          </w:tcPr>
          <w:p w:rsidR="00C50F86" w:rsidRPr="00C07E6C" w:rsidRDefault="00C50F86" w:rsidP="00C06C33">
            <w:pPr>
              <w:rPr>
                <w:b/>
                <w:i/>
              </w:rPr>
            </w:pPr>
          </w:p>
        </w:tc>
        <w:tc>
          <w:tcPr>
            <w:tcW w:w="3686" w:type="dxa"/>
          </w:tcPr>
          <w:p w:rsidR="00C50F86" w:rsidRPr="00C06C33" w:rsidRDefault="00C50F86" w:rsidP="00C06C33">
            <w:pPr>
              <w:pStyle w:val="Odstavecseseznamem"/>
              <w:numPr>
                <w:ilvl w:val="0"/>
                <w:numId w:val="7"/>
              </w:numPr>
              <w:autoSpaceDE w:val="0"/>
              <w:autoSpaceDN w:val="0"/>
              <w:adjustRightInd w:val="0"/>
              <w:rPr>
                <w:rFonts w:cs="Times New Roman"/>
                <w:sz w:val="20"/>
                <w:szCs w:val="20"/>
              </w:rPr>
            </w:pPr>
            <w:r w:rsidRPr="00C06C33">
              <w:rPr>
                <w:rFonts w:cs="Times New Roman"/>
                <w:sz w:val="20"/>
                <w:szCs w:val="20"/>
              </w:rPr>
              <w:t>p</w:t>
            </w:r>
            <w:r w:rsidRPr="00C06C33">
              <w:rPr>
                <w:rFonts w:ascii="TimesNewRoman" w:eastAsia="TimesNewRoman" w:cs="TimesNewRoman" w:hint="eastAsia"/>
                <w:sz w:val="20"/>
                <w:szCs w:val="20"/>
              </w:rPr>
              <w:t>ř</w:t>
            </w:r>
            <w:r w:rsidRPr="00C06C33">
              <w:rPr>
                <w:rFonts w:cs="Times New Roman"/>
                <w:sz w:val="20"/>
                <w:szCs w:val="20"/>
              </w:rPr>
              <w:t>ispívá k diskusi v malé skupin</w:t>
            </w:r>
            <w:r w:rsidRPr="00C06C33">
              <w:rPr>
                <w:rFonts w:ascii="TimesNewRoman" w:eastAsia="TimesNewRoman" w:cs="TimesNewRoman" w:hint="eastAsia"/>
                <w:sz w:val="20"/>
                <w:szCs w:val="20"/>
              </w:rPr>
              <w:t>ě</w:t>
            </w:r>
          </w:p>
          <w:p w:rsidR="00C50F86" w:rsidRPr="00C06C33" w:rsidRDefault="00C50F86" w:rsidP="00C06C33">
            <w:pPr>
              <w:autoSpaceDE w:val="0"/>
              <w:autoSpaceDN w:val="0"/>
              <w:adjustRightInd w:val="0"/>
              <w:rPr>
                <w:rFonts w:cs="Times New Roman"/>
                <w:sz w:val="20"/>
                <w:szCs w:val="20"/>
              </w:rPr>
            </w:pPr>
          </w:p>
        </w:tc>
        <w:tc>
          <w:tcPr>
            <w:tcW w:w="3480" w:type="dxa"/>
          </w:tcPr>
          <w:p w:rsidR="00C50F86" w:rsidRPr="00C06C33" w:rsidRDefault="00C50F86" w:rsidP="00C06C33">
            <w:pPr>
              <w:autoSpaceDE w:val="0"/>
              <w:autoSpaceDN w:val="0"/>
              <w:adjustRightInd w:val="0"/>
              <w:rPr>
                <w:rFonts w:cs="Times New Roman"/>
                <w:sz w:val="20"/>
                <w:szCs w:val="20"/>
              </w:rPr>
            </w:pPr>
            <w:r w:rsidRPr="00C06C33">
              <w:rPr>
                <w:rFonts w:cs="Times New Roman"/>
                <w:sz w:val="20"/>
                <w:szCs w:val="20"/>
              </w:rPr>
              <w:t>- účinná komunikace v rámci skupinové či kooperativní výuky</w:t>
            </w:r>
          </w:p>
          <w:p w:rsidR="00C50F86" w:rsidRPr="00C06C33" w:rsidRDefault="00C50F86" w:rsidP="00C06C33">
            <w:pPr>
              <w:autoSpaceDE w:val="0"/>
              <w:autoSpaceDN w:val="0"/>
              <w:adjustRightInd w:val="0"/>
              <w:rPr>
                <w:rFonts w:cs="Times New Roman"/>
                <w:sz w:val="20"/>
                <w:szCs w:val="20"/>
              </w:rPr>
            </w:pPr>
            <w:r w:rsidRPr="00C06C33">
              <w:rPr>
                <w:rFonts w:cs="Times New Roman"/>
                <w:sz w:val="20"/>
                <w:szCs w:val="20"/>
              </w:rPr>
              <w:t xml:space="preserve"> </w:t>
            </w:r>
          </w:p>
        </w:tc>
      </w:tr>
      <w:tr w:rsidR="00C90128" w:rsidTr="00FA180E">
        <w:trPr>
          <w:trHeight w:val="1005"/>
        </w:trPr>
        <w:tc>
          <w:tcPr>
            <w:tcW w:w="2376" w:type="dxa"/>
            <w:vMerge w:val="restart"/>
          </w:tcPr>
          <w:p w:rsidR="00C90128" w:rsidRPr="00C07E6C" w:rsidRDefault="00DF1E79" w:rsidP="00C06C33">
            <w:pPr>
              <w:rPr>
                <w:b/>
                <w:i/>
              </w:rPr>
            </w:pPr>
            <w:r w:rsidRPr="00C07E6C">
              <w:rPr>
                <w:b/>
                <w:i/>
              </w:rPr>
              <w:t>K</w:t>
            </w:r>
            <w:r w:rsidR="00C90128" w:rsidRPr="00C07E6C">
              <w:rPr>
                <w:b/>
                <w:i/>
              </w:rPr>
              <w:t>ompetence občanská</w:t>
            </w:r>
          </w:p>
        </w:tc>
        <w:tc>
          <w:tcPr>
            <w:tcW w:w="3686" w:type="dxa"/>
          </w:tcPr>
          <w:p w:rsidR="00C90128" w:rsidRPr="00C06C33" w:rsidRDefault="00C90128" w:rsidP="00C06C33">
            <w:pPr>
              <w:pStyle w:val="Odstavecseseznamem"/>
              <w:numPr>
                <w:ilvl w:val="0"/>
                <w:numId w:val="7"/>
              </w:numPr>
              <w:autoSpaceDE w:val="0"/>
              <w:autoSpaceDN w:val="0"/>
              <w:adjustRightInd w:val="0"/>
              <w:rPr>
                <w:rFonts w:cs="Times New Roman"/>
                <w:sz w:val="20"/>
                <w:szCs w:val="20"/>
              </w:rPr>
            </w:pPr>
            <w:r w:rsidRPr="00C06C33">
              <w:rPr>
                <w:rFonts w:cs="Times New Roman"/>
                <w:sz w:val="20"/>
                <w:szCs w:val="20"/>
              </w:rPr>
              <w:t>seznamuje se s p</w:t>
            </w:r>
            <w:r w:rsidRPr="00C06C33">
              <w:rPr>
                <w:rFonts w:ascii="TimesNewRoman" w:eastAsia="TimesNewRoman" w:cs="TimesNewRoman" w:hint="eastAsia"/>
                <w:sz w:val="20"/>
                <w:szCs w:val="20"/>
              </w:rPr>
              <w:t>ř</w:t>
            </w:r>
            <w:r w:rsidRPr="00C06C33">
              <w:rPr>
                <w:rFonts w:cs="Times New Roman"/>
                <w:sz w:val="20"/>
                <w:szCs w:val="20"/>
              </w:rPr>
              <w:t>esv</w:t>
            </w:r>
            <w:r w:rsidRPr="00C06C33">
              <w:rPr>
                <w:rFonts w:ascii="TimesNewRoman" w:eastAsia="TimesNewRoman" w:cs="TimesNewRoman" w:hint="eastAsia"/>
                <w:sz w:val="20"/>
                <w:szCs w:val="20"/>
              </w:rPr>
              <w:t>ě</w:t>
            </w:r>
            <w:r w:rsidRPr="00C06C33">
              <w:rPr>
                <w:rFonts w:cs="Times New Roman"/>
                <w:sz w:val="20"/>
                <w:szCs w:val="20"/>
              </w:rPr>
              <w:t>d</w:t>
            </w:r>
            <w:r w:rsidRPr="00C06C33">
              <w:rPr>
                <w:rFonts w:ascii="TimesNewRoman" w:eastAsia="TimesNewRoman" w:cs="TimesNewRoman" w:hint="eastAsia"/>
                <w:sz w:val="20"/>
                <w:szCs w:val="20"/>
              </w:rPr>
              <w:t>č</w:t>
            </w:r>
            <w:r w:rsidRPr="00C06C33">
              <w:rPr>
                <w:rFonts w:cs="Times New Roman"/>
                <w:sz w:val="20"/>
                <w:szCs w:val="20"/>
              </w:rPr>
              <w:t>ením druhých lidí, odmítá útlak a hrubé zacházení, upozorní na fyzické i psychické násilí</w:t>
            </w:r>
          </w:p>
          <w:p w:rsidR="00C90128" w:rsidRPr="00C06C33" w:rsidRDefault="00C90128" w:rsidP="00C06C33">
            <w:pPr>
              <w:pStyle w:val="Odstavecseseznamem"/>
              <w:autoSpaceDE w:val="0"/>
              <w:autoSpaceDN w:val="0"/>
              <w:adjustRightInd w:val="0"/>
              <w:ind w:left="360"/>
              <w:rPr>
                <w:rFonts w:cs="Times New Roman"/>
                <w:sz w:val="20"/>
                <w:szCs w:val="20"/>
              </w:rPr>
            </w:pPr>
          </w:p>
        </w:tc>
        <w:tc>
          <w:tcPr>
            <w:tcW w:w="3480" w:type="dxa"/>
          </w:tcPr>
          <w:p w:rsidR="00C90128" w:rsidRPr="00C06C33" w:rsidRDefault="00C90128" w:rsidP="00E179D0">
            <w:pPr>
              <w:autoSpaceDE w:val="0"/>
              <w:autoSpaceDN w:val="0"/>
              <w:adjustRightInd w:val="0"/>
              <w:jc w:val="both"/>
              <w:rPr>
                <w:rFonts w:cs="Times New Roman"/>
                <w:sz w:val="20"/>
                <w:szCs w:val="20"/>
              </w:rPr>
            </w:pPr>
            <w:r w:rsidRPr="00C06C33">
              <w:rPr>
                <w:rFonts w:cs="Times New Roman"/>
                <w:sz w:val="20"/>
                <w:szCs w:val="20"/>
              </w:rPr>
              <w:t>- pravidla chování ve škole jsou vypracovávána ve spolupráci s žáky</w:t>
            </w:r>
          </w:p>
          <w:p w:rsidR="00C90128" w:rsidRPr="00C06C33" w:rsidRDefault="00C90128" w:rsidP="00E179D0">
            <w:pPr>
              <w:autoSpaceDE w:val="0"/>
              <w:autoSpaceDN w:val="0"/>
              <w:adjustRightInd w:val="0"/>
              <w:jc w:val="both"/>
              <w:rPr>
                <w:rFonts w:cs="Times New Roman"/>
                <w:sz w:val="20"/>
                <w:szCs w:val="20"/>
              </w:rPr>
            </w:pPr>
            <w:r w:rsidRPr="00C06C33">
              <w:rPr>
                <w:rFonts w:cs="Times New Roman"/>
                <w:sz w:val="20"/>
                <w:szCs w:val="20"/>
              </w:rPr>
              <w:t>- žák</w:t>
            </w:r>
            <w:r w:rsidRPr="00C06C33">
              <w:rPr>
                <w:rFonts w:ascii="TimesNewRoman" w:eastAsia="TimesNewRoman" w:cs="TimesNewRoman" w:hint="eastAsia"/>
                <w:sz w:val="20"/>
                <w:szCs w:val="20"/>
              </w:rPr>
              <w:t>ů</w:t>
            </w:r>
            <w:r w:rsidRPr="00C06C33">
              <w:rPr>
                <w:rFonts w:cs="Times New Roman"/>
                <w:sz w:val="20"/>
                <w:szCs w:val="20"/>
              </w:rPr>
              <w:t>m je poskytnuta možnost, upozornit na fyzické i psychické násilí, se kterým se setkává</w:t>
            </w:r>
          </w:p>
          <w:p w:rsidR="00C90128" w:rsidRPr="00C06C33" w:rsidRDefault="00C90128" w:rsidP="00E179D0">
            <w:pPr>
              <w:autoSpaceDE w:val="0"/>
              <w:autoSpaceDN w:val="0"/>
              <w:adjustRightInd w:val="0"/>
              <w:jc w:val="both"/>
              <w:rPr>
                <w:rFonts w:cs="Times New Roman"/>
                <w:sz w:val="20"/>
                <w:szCs w:val="20"/>
              </w:rPr>
            </w:pPr>
            <w:r w:rsidRPr="00C06C33">
              <w:rPr>
                <w:rFonts w:cs="Times New Roman"/>
                <w:sz w:val="20"/>
                <w:szCs w:val="20"/>
              </w:rPr>
              <w:t>- nau</w:t>
            </w:r>
            <w:r w:rsidRPr="00C06C33">
              <w:rPr>
                <w:rFonts w:ascii="TimesNewRoman" w:eastAsia="TimesNewRoman" w:cs="TimesNewRoman" w:hint="eastAsia"/>
                <w:sz w:val="20"/>
                <w:szCs w:val="20"/>
              </w:rPr>
              <w:t>č</w:t>
            </w:r>
            <w:r w:rsidRPr="00C06C33">
              <w:rPr>
                <w:rFonts w:cs="Times New Roman"/>
                <w:sz w:val="20"/>
                <w:szCs w:val="20"/>
              </w:rPr>
              <w:t>í se rozpoznávat útlak a hrubé násilí</w:t>
            </w:r>
          </w:p>
          <w:p w:rsidR="00C90128" w:rsidRPr="00E179D0" w:rsidRDefault="00C90128" w:rsidP="00E179D0">
            <w:pPr>
              <w:pStyle w:val="Bezmezer"/>
              <w:jc w:val="both"/>
              <w:rPr>
                <w:sz w:val="20"/>
                <w:szCs w:val="20"/>
                <w:shd w:val="clear" w:color="auto" w:fill="FFFFFF"/>
              </w:rPr>
            </w:pPr>
            <w:r w:rsidRPr="00C06C33">
              <w:rPr>
                <w:sz w:val="20"/>
                <w:szCs w:val="20"/>
                <w:shd w:val="clear" w:color="auto" w:fill="FFFFFF"/>
              </w:rPr>
              <w:t>- žáci se učí, že existují dobrá a špatná tajemství, stejně jako dobré a špatné dotyky</w:t>
            </w:r>
            <w:r w:rsidR="00A20ADB" w:rsidRPr="00C06C33">
              <w:rPr>
                <w:sz w:val="20"/>
                <w:szCs w:val="20"/>
                <w:shd w:val="clear" w:color="auto" w:fill="FFFFFF"/>
              </w:rPr>
              <w:t>, pomáháme jim pochopit</w:t>
            </w:r>
            <w:r w:rsidRPr="00C06C33">
              <w:rPr>
                <w:sz w:val="20"/>
                <w:szCs w:val="20"/>
                <w:shd w:val="clear" w:color="auto" w:fill="FFFFFF"/>
              </w:rPr>
              <w:t>, že jejich tělo patří jen jim</w:t>
            </w:r>
          </w:p>
        </w:tc>
      </w:tr>
      <w:tr w:rsidR="00C90128" w:rsidTr="00FA180E">
        <w:trPr>
          <w:trHeight w:val="1005"/>
        </w:trPr>
        <w:tc>
          <w:tcPr>
            <w:tcW w:w="2376" w:type="dxa"/>
            <w:vMerge/>
          </w:tcPr>
          <w:p w:rsidR="00C90128" w:rsidRPr="00C07E6C" w:rsidRDefault="00C90128" w:rsidP="00C06C33">
            <w:pPr>
              <w:rPr>
                <w:b/>
                <w:i/>
              </w:rPr>
            </w:pPr>
          </w:p>
        </w:tc>
        <w:tc>
          <w:tcPr>
            <w:tcW w:w="3686" w:type="dxa"/>
          </w:tcPr>
          <w:p w:rsidR="00C90128" w:rsidRPr="00C06C33" w:rsidRDefault="00C90128" w:rsidP="00C06C33">
            <w:pPr>
              <w:pStyle w:val="Odstavecseseznamem"/>
              <w:numPr>
                <w:ilvl w:val="0"/>
                <w:numId w:val="7"/>
              </w:numPr>
              <w:autoSpaceDE w:val="0"/>
              <w:autoSpaceDN w:val="0"/>
              <w:adjustRightInd w:val="0"/>
              <w:rPr>
                <w:rFonts w:cs="Times New Roman"/>
                <w:sz w:val="20"/>
                <w:szCs w:val="20"/>
              </w:rPr>
            </w:pPr>
            <w:r w:rsidRPr="00C06C33">
              <w:rPr>
                <w:rFonts w:cs="Times New Roman"/>
                <w:sz w:val="20"/>
                <w:szCs w:val="20"/>
              </w:rPr>
              <w:t>s ohledem na v</w:t>
            </w:r>
            <w:r w:rsidRPr="00C06C33">
              <w:rPr>
                <w:rFonts w:ascii="TimesNewRoman" w:eastAsia="TimesNewRoman" w:cs="TimesNewRoman" w:hint="eastAsia"/>
                <w:sz w:val="20"/>
                <w:szCs w:val="20"/>
              </w:rPr>
              <w:t>ě</w:t>
            </w:r>
            <w:r w:rsidRPr="00C06C33">
              <w:rPr>
                <w:rFonts w:cs="Times New Roman"/>
                <w:sz w:val="20"/>
                <w:szCs w:val="20"/>
              </w:rPr>
              <w:t>k se seznamuje se zákony, které se ho p</w:t>
            </w:r>
            <w:r w:rsidRPr="00C06C33">
              <w:rPr>
                <w:rFonts w:ascii="TimesNewRoman" w:eastAsia="TimesNewRoman" w:cs="TimesNewRoman" w:hint="eastAsia"/>
                <w:sz w:val="20"/>
                <w:szCs w:val="20"/>
              </w:rPr>
              <w:t>ř</w:t>
            </w:r>
            <w:r w:rsidRPr="00C06C33">
              <w:rPr>
                <w:rFonts w:cs="Times New Roman"/>
                <w:sz w:val="20"/>
                <w:szCs w:val="20"/>
              </w:rPr>
              <w:t>ímo dotýkají</w:t>
            </w:r>
          </w:p>
        </w:tc>
        <w:tc>
          <w:tcPr>
            <w:tcW w:w="3480" w:type="dxa"/>
          </w:tcPr>
          <w:p w:rsidR="00C90128" w:rsidRPr="00C06C33" w:rsidRDefault="00C90128" w:rsidP="00C06C33">
            <w:pPr>
              <w:autoSpaceDE w:val="0"/>
              <w:autoSpaceDN w:val="0"/>
              <w:adjustRightInd w:val="0"/>
              <w:rPr>
                <w:rFonts w:cs="Times New Roman"/>
                <w:sz w:val="20"/>
                <w:szCs w:val="20"/>
              </w:rPr>
            </w:pPr>
            <w:r w:rsidRPr="00C06C33">
              <w:rPr>
                <w:rFonts w:cs="Times New Roman"/>
                <w:sz w:val="20"/>
                <w:szCs w:val="20"/>
              </w:rPr>
              <w:t>- žá</w:t>
            </w:r>
            <w:r w:rsidR="00A801D7">
              <w:rPr>
                <w:rFonts w:cs="Times New Roman"/>
                <w:sz w:val="20"/>
                <w:szCs w:val="20"/>
              </w:rPr>
              <w:t>ci jsou seznamováni se základní</w:t>
            </w:r>
            <w:r w:rsidRPr="00C06C33">
              <w:rPr>
                <w:rFonts w:cs="Times New Roman"/>
                <w:sz w:val="20"/>
                <w:szCs w:val="20"/>
              </w:rPr>
              <w:t>mi právy dít</w:t>
            </w:r>
            <w:r w:rsidRPr="00C06C33">
              <w:rPr>
                <w:rFonts w:ascii="TimesNewRoman" w:eastAsia="TimesNewRoman" w:cs="TimesNewRoman" w:hint="eastAsia"/>
                <w:sz w:val="20"/>
                <w:szCs w:val="20"/>
              </w:rPr>
              <w:t>ě</w:t>
            </w:r>
            <w:r w:rsidRPr="00C06C33">
              <w:rPr>
                <w:rFonts w:cs="Times New Roman"/>
                <w:sz w:val="20"/>
                <w:szCs w:val="20"/>
              </w:rPr>
              <w:t>te</w:t>
            </w:r>
          </w:p>
          <w:p w:rsidR="00E179D0" w:rsidRPr="00C06C33" w:rsidRDefault="00C90128" w:rsidP="00C06C33">
            <w:pPr>
              <w:autoSpaceDE w:val="0"/>
              <w:autoSpaceDN w:val="0"/>
              <w:adjustRightInd w:val="0"/>
              <w:rPr>
                <w:rFonts w:cs="Times New Roman"/>
                <w:sz w:val="20"/>
                <w:szCs w:val="20"/>
              </w:rPr>
            </w:pPr>
            <w:r w:rsidRPr="00C06C33">
              <w:rPr>
                <w:rFonts w:cs="Times New Roman"/>
                <w:sz w:val="20"/>
                <w:szCs w:val="20"/>
              </w:rPr>
              <w:t>- postupn</w:t>
            </w:r>
            <w:r w:rsidRPr="00C06C33">
              <w:rPr>
                <w:rFonts w:ascii="TimesNewRoman" w:eastAsia="TimesNewRoman" w:cs="TimesNewRoman" w:hint="eastAsia"/>
                <w:sz w:val="20"/>
                <w:szCs w:val="20"/>
              </w:rPr>
              <w:t>ě</w:t>
            </w:r>
            <w:r w:rsidRPr="00C06C33">
              <w:rPr>
                <w:rFonts w:ascii="TimesNewRoman" w:eastAsia="TimesNewRoman" w:cs="TimesNewRoman"/>
                <w:sz w:val="20"/>
                <w:szCs w:val="20"/>
              </w:rPr>
              <w:t xml:space="preserve"> </w:t>
            </w:r>
            <w:r w:rsidRPr="00C06C33">
              <w:rPr>
                <w:rFonts w:cs="Times New Roman"/>
                <w:sz w:val="20"/>
                <w:szCs w:val="20"/>
              </w:rPr>
              <w:t>si osvojuje obsah práv a povinností</w:t>
            </w:r>
          </w:p>
        </w:tc>
      </w:tr>
      <w:tr w:rsidR="00C90128" w:rsidTr="00FA180E">
        <w:trPr>
          <w:trHeight w:val="1005"/>
        </w:trPr>
        <w:tc>
          <w:tcPr>
            <w:tcW w:w="2376" w:type="dxa"/>
            <w:vMerge/>
          </w:tcPr>
          <w:p w:rsidR="00C90128" w:rsidRPr="00C07E6C" w:rsidRDefault="00C90128" w:rsidP="00C06C33">
            <w:pPr>
              <w:rPr>
                <w:b/>
                <w:i/>
              </w:rPr>
            </w:pPr>
          </w:p>
        </w:tc>
        <w:tc>
          <w:tcPr>
            <w:tcW w:w="3686" w:type="dxa"/>
          </w:tcPr>
          <w:p w:rsidR="00C90128" w:rsidRPr="00C06C33" w:rsidRDefault="00C90128" w:rsidP="00C06C33">
            <w:pPr>
              <w:pStyle w:val="Odstavecseseznamem"/>
              <w:numPr>
                <w:ilvl w:val="0"/>
                <w:numId w:val="7"/>
              </w:numPr>
              <w:autoSpaceDE w:val="0"/>
              <w:autoSpaceDN w:val="0"/>
              <w:adjustRightInd w:val="0"/>
              <w:rPr>
                <w:rFonts w:cs="Times New Roman"/>
                <w:sz w:val="20"/>
                <w:szCs w:val="20"/>
              </w:rPr>
            </w:pPr>
            <w:r w:rsidRPr="00C06C33">
              <w:rPr>
                <w:rFonts w:cs="Times New Roman"/>
                <w:sz w:val="20"/>
                <w:szCs w:val="20"/>
              </w:rPr>
              <w:t>je schopen rozhodnout se v jednoduché životní situaci, v p</w:t>
            </w:r>
            <w:r w:rsidRPr="00C06C33">
              <w:rPr>
                <w:rFonts w:ascii="TimesNewRoman" w:eastAsia="TimesNewRoman" w:cs="TimesNewRoman" w:hint="eastAsia"/>
                <w:sz w:val="20"/>
                <w:szCs w:val="20"/>
              </w:rPr>
              <w:t>ř</w:t>
            </w:r>
            <w:r w:rsidRPr="00C06C33">
              <w:rPr>
                <w:rFonts w:cs="Times New Roman"/>
                <w:sz w:val="20"/>
                <w:szCs w:val="20"/>
              </w:rPr>
              <w:t>ípad</w:t>
            </w:r>
            <w:r w:rsidRPr="00C06C33">
              <w:rPr>
                <w:rFonts w:ascii="TimesNewRoman" w:eastAsia="TimesNewRoman" w:cs="TimesNewRoman" w:hint="eastAsia"/>
                <w:sz w:val="20"/>
                <w:szCs w:val="20"/>
              </w:rPr>
              <w:t>ě</w:t>
            </w:r>
            <w:r w:rsidRPr="00C06C33">
              <w:rPr>
                <w:rFonts w:ascii="TimesNewRoman" w:eastAsia="TimesNewRoman" w:cs="TimesNewRoman"/>
                <w:sz w:val="20"/>
                <w:szCs w:val="20"/>
              </w:rPr>
              <w:t xml:space="preserve"> </w:t>
            </w:r>
            <w:r w:rsidRPr="00C06C33">
              <w:rPr>
                <w:rFonts w:cs="Times New Roman"/>
                <w:sz w:val="20"/>
                <w:szCs w:val="20"/>
              </w:rPr>
              <w:t xml:space="preserve">ohrožení zná základní postupy </w:t>
            </w:r>
            <w:r w:rsidRPr="00C06C33">
              <w:rPr>
                <w:rFonts w:ascii="TimesNewRoman" w:eastAsia="TimesNewRoman" w:cs="TimesNewRoman" w:hint="eastAsia"/>
                <w:sz w:val="20"/>
                <w:szCs w:val="20"/>
              </w:rPr>
              <w:t>ř</w:t>
            </w:r>
            <w:r w:rsidRPr="00C06C33">
              <w:rPr>
                <w:rFonts w:cs="Times New Roman"/>
                <w:sz w:val="20"/>
                <w:szCs w:val="20"/>
              </w:rPr>
              <w:t>ešení této situace</w:t>
            </w:r>
          </w:p>
          <w:p w:rsidR="00C90128" w:rsidRPr="00C06C33" w:rsidRDefault="00C90128" w:rsidP="00C06C33">
            <w:pPr>
              <w:pStyle w:val="Odstavecseseznamem"/>
              <w:autoSpaceDE w:val="0"/>
              <w:autoSpaceDN w:val="0"/>
              <w:adjustRightInd w:val="0"/>
              <w:ind w:left="360"/>
              <w:rPr>
                <w:rFonts w:cs="Times New Roman"/>
                <w:sz w:val="20"/>
                <w:szCs w:val="20"/>
              </w:rPr>
            </w:pPr>
          </w:p>
        </w:tc>
        <w:tc>
          <w:tcPr>
            <w:tcW w:w="3480" w:type="dxa"/>
          </w:tcPr>
          <w:p w:rsidR="00C90128" w:rsidRPr="00C06C33" w:rsidRDefault="00C90128" w:rsidP="00E179D0">
            <w:pPr>
              <w:autoSpaceDE w:val="0"/>
              <w:autoSpaceDN w:val="0"/>
              <w:adjustRightInd w:val="0"/>
              <w:jc w:val="both"/>
              <w:rPr>
                <w:rFonts w:cs="Times New Roman"/>
                <w:sz w:val="20"/>
                <w:szCs w:val="20"/>
              </w:rPr>
            </w:pPr>
            <w:r w:rsidRPr="00C06C33">
              <w:rPr>
                <w:rFonts w:cs="Times New Roman"/>
                <w:sz w:val="20"/>
                <w:szCs w:val="20"/>
              </w:rPr>
              <w:t>- žáci projdou základním výcvikem první pomoci</w:t>
            </w:r>
          </w:p>
          <w:p w:rsidR="00C90128" w:rsidRPr="00C06C33" w:rsidRDefault="00C90128" w:rsidP="00E179D0">
            <w:pPr>
              <w:autoSpaceDE w:val="0"/>
              <w:autoSpaceDN w:val="0"/>
              <w:adjustRightInd w:val="0"/>
              <w:jc w:val="both"/>
              <w:rPr>
                <w:rFonts w:cs="Times New Roman"/>
                <w:sz w:val="20"/>
                <w:szCs w:val="20"/>
              </w:rPr>
            </w:pPr>
            <w:r w:rsidRPr="00C06C33">
              <w:rPr>
                <w:rFonts w:cs="Times New Roman"/>
                <w:sz w:val="20"/>
                <w:szCs w:val="20"/>
              </w:rPr>
              <w:t>- je používána metoda hraní v roli pro p</w:t>
            </w:r>
            <w:r w:rsidRPr="00C06C33">
              <w:rPr>
                <w:rFonts w:ascii="TimesNewRoman" w:eastAsia="TimesNewRoman" w:cs="TimesNewRoman" w:hint="eastAsia"/>
                <w:sz w:val="20"/>
                <w:szCs w:val="20"/>
              </w:rPr>
              <w:t>ř</w:t>
            </w:r>
            <w:r w:rsidRPr="00C06C33">
              <w:rPr>
                <w:rFonts w:cs="Times New Roman"/>
                <w:sz w:val="20"/>
                <w:szCs w:val="20"/>
              </w:rPr>
              <w:t>iblížení r</w:t>
            </w:r>
            <w:r w:rsidRPr="00C06C33">
              <w:rPr>
                <w:rFonts w:ascii="TimesNewRoman" w:eastAsia="TimesNewRoman" w:cs="TimesNewRoman" w:hint="eastAsia"/>
                <w:sz w:val="20"/>
                <w:szCs w:val="20"/>
              </w:rPr>
              <w:t>ů</w:t>
            </w:r>
            <w:r w:rsidRPr="00C06C33">
              <w:rPr>
                <w:rFonts w:cs="Times New Roman"/>
                <w:sz w:val="20"/>
                <w:szCs w:val="20"/>
              </w:rPr>
              <w:t xml:space="preserve">zných životních situací a jejich </w:t>
            </w:r>
            <w:r w:rsidRPr="00C06C33">
              <w:rPr>
                <w:rFonts w:ascii="TimesNewRoman" w:eastAsia="TimesNewRoman" w:cs="TimesNewRoman" w:hint="eastAsia"/>
                <w:sz w:val="20"/>
                <w:szCs w:val="20"/>
              </w:rPr>
              <w:t>ř</w:t>
            </w:r>
            <w:r w:rsidRPr="00C06C33">
              <w:rPr>
                <w:rFonts w:cs="Times New Roman"/>
                <w:sz w:val="20"/>
                <w:szCs w:val="20"/>
              </w:rPr>
              <w:t>ešení)</w:t>
            </w:r>
          </w:p>
          <w:p w:rsidR="00E179D0" w:rsidRPr="00C06C33" w:rsidRDefault="00C90128" w:rsidP="00E179D0">
            <w:pPr>
              <w:autoSpaceDE w:val="0"/>
              <w:autoSpaceDN w:val="0"/>
              <w:adjustRightInd w:val="0"/>
              <w:jc w:val="both"/>
              <w:rPr>
                <w:rFonts w:cs="Times New Roman"/>
                <w:sz w:val="20"/>
                <w:szCs w:val="20"/>
              </w:rPr>
            </w:pPr>
            <w:r w:rsidRPr="00C06C33">
              <w:rPr>
                <w:rFonts w:cs="Times New Roman"/>
                <w:sz w:val="20"/>
                <w:szCs w:val="20"/>
              </w:rPr>
              <w:t>- žáci znají d</w:t>
            </w:r>
            <w:r w:rsidRPr="00C06C33">
              <w:rPr>
                <w:rFonts w:ascii="TimesNewRoman" w:eastAsia="TimesNewRoman" w:cs="TimesNewRoman" w:hint="eastAsia"/>
                <w:sz w:val="20"/>
                <w:szCs w:val="20"/>
              </w:rPr>
              <w:t>ů</w:t>
            </w:r>
            <w:r w:rsidRPr="00C06C33">
              <w:rPr>
                <w:rFonts w:cs="Times New Roman"/>
                <w:sz w:val="20"/>
                <w:szCs w:val="20"/>
              </w:rPr>
              <w:t xml:space="preserve">ležitá telefonní </w:t>
            </w:r>
            <w:r w:rsidRPr="00C06C33">
              <w:rPr>
                <w:rFonts w:ascii="TimesNewRoman" w:eastAsia="TimesNewRoman" w:cs="TimesNewRoman" w:hint="eastAsia"/>
                <w:sz w:val="20"/>
                <w:szCs w:val="20"/>
              </w:rPr>
              <w:t>č</w:t>
            </w:r>
            <w:r w:rsidRPr="00C06C33">
              <w:rPr>
                <w:rFonts w:cs="Times New Roman"/>
                <w:sz w:val="20"/>
                <w:szCs w:val="20"/>
              </w:rPr>
              <w:t>ísla a dokážou p</w:t>
            </w:r>
            <w:r w:rsidRPr="00C06C33">
              <w:rPr>
                <w:rFonts w:ascii="TimesNewRoman" w:eastAsia="TimesNewRoman" w:cs="TimesNewRoman" w:hint="eastAsia"/>
                <w:sz w:val="20"/>
                <w:szCs w:val="20"/>
              </w:rPr>
              <w:t>ř</w:t>
            </w:r>
            <w:r w:rsidRPr="00C06C33">
              <w:rPr>
                <w:rFonts w:cs="Times New Roman"/>
                <w:sz w:val="20"/>
                <w:szCs w:val="20"/>
              </w:rPr>
              <w:t>ivolat pomoc</w:t>
            </w:r>
          </w:p>
        </w:tc>
      </w:tr>
      <w:tr w:rsidR="00C90128" w:rsidTr="00FA180E">
        <w:trPr>
          <w:trHeight w:val="1005"/>
        </w:trPr>
        <w:tc>
          <w:tcPr>
            <w:tcW w:w="2376" w:type="dxa"/>
            <w:vMerge/>
          </w:tcPr>
          <w:p w:rsidR="00C90128" w:rsidRPr="00C07E6C" w:rsidRDefault="00C90128" w:rsidP="00C06C33">
            <w:pPr>
              <w:rPr>
                <w:b/>
                <w:i/>
              </w:rPr>
            </w:pPr>
          </w:p>
        </w:tc>
        <w:tc>
          <w:tcPr>
            <w:tcW w:w="3686" w:type="dxa"/>
          </w:tcPr>
          <w:p w:rsidR="00C90128" w:rsidRPr="00C06C33" w:rsidRDefault="00C90128" w:rsidP="00C06C33">
            <w:pPr>
              <w:pStyle w:val="Odstavecseseznamem"/>
              <w:numPr>
                <w:ilvl w:val="0"/>
                <w:numId w:val="7"/>
              </w:numPr>
              <w:autoSpaceDE w:val="0"/>
              <w:autoSpaceDN w:val="0"/>
              <w:adjustRightInd w:val="0"/>
              <w:rPr>
                <w:rFonts w:cs="Times New Roman"/>
                <w:sz w:val="20"/>
                <w:szCs w:val="20"/>
              </w:rPr>
            </w:pPr>
            <w:r w:rsidRPr="00C06C33">
              <w:rPr>
                <w:rFonts w:cs="Times New Roman"/>
                <w:sz w:val="20"/>
                <w:szCs w:val="20"/>
              </w:rPr>
              <w:t>seznamuje se s našimi lidovými tradicemi, kulturn</w:t>
            </w:r>
            <w:r w:rsidRPr="00C06C33">
              <w:rPr>
                <w:rFonts w:ascii="TimesNewRoman" w:eastAsia="TimesNewRoman" w:cs="TimesNewRoman" w:hint="eastAsia"/>
                <w:sz w:val="20"/>
                <w:szCs w:val="20"/>
              </w:rPr>
              <w:t>ě</w:t>
            </w:r>
            <w:r w:rsidRPr="00C06C33">
              <w:rPr>
                <w:rFonts w:cs="Times New Roman"/>
                <w:sz w:val="20"/>
                <w:szCs w:val="20"/>
              </w:rPr>
              <w:t>historickým d</w:t>
            </w:r>
            <w:r w:rsidRPr="00C06C33">
              <w:rPr>
                <w:rFonts w:ascii="TimesNewRoman" w:eastAsia="TimesNewRoman" w:cs="TimesNewRoman" w:hint="eastAsia"/>
                <w:sz w:val="20"/>
                <w:szCs w:val="20"/>
              </w:rPr>
              <w:t>ě</w:t>
            </w:r>
            <w:r w:rsidRPr="00C06C33">
              <w:rPr>
                <w:rFonts w:cs="Times New Roman"/>
                <w:sz w:val="20"/>
                <w:szCs w:val="20"/>
              </w:rPr>
              <w:t>dictvím, um</w:t>
            </w:r>
            <w:r w:rsidRPr="00C06C33">
              <w:rPr>
                <w:rFonts w:ascii="TimesNewRoman" w:eastAsia="TimesNewRoman" w:cs="TimesNewRoman" w:hint="eastAsia"/>
                <w:sz w:val="20"/>
                <w:szCs w:val="20"/>
              </w:rPr>
              <w:t>ě</w:t>
            </w:r>
            <w:r w:rsidRPr="00C06C33">
              <w:rPr>
                <w:rFonts w:cs="Times New Roman"/>
                <w:sz w:val="20"/>
                <w:szCs w:val="20"/>
              </w:rPr>
              <w:t>leckými díly a sportovními aktivitami, dle svého zájmu se aktivn</w:t>
            </w:r>
            <w:r w:rsidRPr="00C06C33">
              <w:rPr>
                <w:rFonts w:ascii="TimesNewRoman" w:eastAsia="TimesNewRoman" w:cs="TimesNewRoman" w:hint="eastAsia"/>
                <w:sz w:val="20"/>
                <w:szCs w:val="20"/>
              </w:rPr>
              <w:t>ě</w:t>
            </w:r>
            <w:r w:rsidRPr="00C06C33">
              <w:rPr>
                <w:rFonts w:ascii="TimesNewRoman" w:eastAsia="TimesNewRoman" w:cs="TimesNewRoman"/>
                <w:sz w:val="20"/>
                <w:szCs w:val="20"/>
              </w:rPr>
              <w:t xml:space="preserve"> </w:t>
            </w:r>
            <w:r w:rsidRPr="00C06C33">
              <w:rPr>
                <w:rFonts w:cs="Times New Roman"/>
                <w:sz w:val="20"/>
                <w:szCs w:val="20"/>
              </w:rPr>
              <w:t>zapojuje do kulturního d</w:t>
            </w:r>
            <w:r w:rsidRPr="00C06C33">
              <w:rPr>
                <w:rFonts w:ascii="TimesNewRoman" w:eastAsia="TimesNewRoman" w:cs="TimesNewRoman" w:hint="eastAsia"/>
                <w:sz w:val="20"/>
                <w:szCs w:val="20"/>
              </w:rPr>
              <w:t>ě</w:t>
            </w:r>
            <w:r w:rsidRPr="00C06C33">
              <w:rPr>
                <w:rFonts w:cs="Times New Roman"/>
                <w:sz w:val="20"/>
                <w:szCs w:val="20"/>
              </w:rPr>
              <w:t>ní a sportovních aktivit</w:t>
            </w:r>
          </w:p>
          <w:p w:rsidR="00C90128" w:rsidRPr="00C06C33" w:rsidRDefault="00C90128" w:rsidP="00C06C33">
            <w:pPr>
              <w:pStyle w:val="Odstavecseseznamem"/>
              <w:autoSpaceDE w:val="0"/>
              <w:autoSpaceDN w:val="0"/>
              <w:adjustRightInd w:val="0"/>
              <w:ind w:left="360"/>
              <w:rPr>
                <w:rFonts w:cs="Times New Roman"/>
                <w:sz w:val="20"/>
                <w:szCs w:val="20"/>
              </w:rPr>
            </w:pPr>
          </w:p>
        </w:tc>
        <w:tc>
          <w:tcPr>
            <w:tcW w:w="3480" w:type="dxa"/>
          </w:tcPr>
          <w:p w:rsidR="00C90128" w:rsidRPr="00C06C33" w:rsidRDefault="00C90128" w:rsidP="00E179D0">
            <w:pPr>
              <w:autoSpaceDE w:val="0"/>
              <w:autoSpaceDN w:val="0"/>
              <w:adjustRightInd w:val="0"/>
              <w:jc w:val="both"/>
              <w:rPr>
                <w:rFonts w:cs="Times New Roman"/>
                <w:sz w:val="20"/>
                <w:szCs w:val="20"/>
              </w:rPr>
            </w:pPr>
            <w:r w:rsidRPr="00C06C33">
              <w:rPr>
                <w:rFonts w:cs="Times New Roman"/>
                <w:sz w:val="20"/>
                <w:szCs w:val="20"/>
              </w:rPr>
              <w:t>- škola se účastní akcí p</w:t>
            </w:r>
            <w:r w:rsidRPr="00C06C33">
              <w:rPr>
                <w:rFonts w:ascii="TimesNewRoman" w:eastAsia="TimesNewRoman" w:cs="TimesNewRoman" w:hint="eastAsia"/>
                <w:sz w:val="20"/>
                <w:szCs w:val="20"/>
              </w:rPr>
              <w:t>ř</w:t>
            </w:r>
            <w:r w:rsidRPr="00C06C33">
              <w:rPr>
                <w:rFonts w:cs="Times New Roman"/>
                <w:sz w:val="20"/>
                <w:szCs w:val="20"/>
              </w:rPr>
              <w:t>ipomínající lidové tradice (Vánoce, Velikonoce,</w:t>
            </w:r>
          </w:p>
          <w:p w:rsidR="00C90128" w:rsidRPr="00C06C33" w:rsidRDefault="00C90128" w:rsidP="00E179D0">
            <w:pPr>
              <w:autoSpaceDE w:val="0"/>
              <w:autoSpaceDN w:val="0"/>
              <w:adjustRightInd w:val="0"/>
              <w:jc w:val="both"/>
              <w:rPr>
                <w:rFonts w:cs="Times New Roman"/>
                <w:sz w:val="20"/>
                <w:szCs w:val="20"/>
              </w:rPr>
            </w:pPr>
            <w:r w:rsidRPr="00C06C33">
              <w:rPr>
                <w:rFonts w:cs="Times New Roman"/>
                <w:sz w:val="20"/>
                <w:szCs w:val="20"/>
              </w:rPr>
              <w:t>masopust)</w:t>
            </w:r>
          </w:p>
          <w:p w:rsidR="00C90128" w:rsidRPr="00C06C33" w:rsidRDefault="00C90128" w:rsidP="00E179D0">
            <w:pPr>
              <w:autoSpaceDE w:val="0"/>
              <w:autoSpaceDN w:val="0"/>
              <w:adjustRightInd w:val="0"/>
              <w:jc w:val="both"/>
              <w:rPr>
                <w:rFonts w:cs="Times New Roman"/>
                <w:sz w:val="20"/>
                <w:szCs w:val="20"/>
              </w:rPr>
            </w:pPr>
            <w:r w:rsidRPr="00C06C33">
              <w:rPr>
                <w:rFonts w:cs="Times New Roman"/>
                <w:sz w:val="20"/>
                <w:szCs w:val="20"/>
              </w:rPr>
              <w:t>- po</w:t>
            </w:r>
            <w:r w:rsidRPr="00C06C33">
              <w:rPr>
                <w:rFonts w:ascii="TimesNewRoman" w:eastAsia="TimesNewRoman" w:cs="TimesNewRoman" w:hint="eastAsia"/>
                <w:sz w:val="20"/>
                <w:szCs w:val="20"/>
              </w:rPr>
              <w:t>ř</w:t>
            </w:r>
            <w:r w:rsidRPr="00C06C33">
              <w:rPr>
                <w:rFonts w:cs="Times New Roman"/>
                <w:sz w:val="20"/>
                <w:szCs w:val="20"/>
              </w:rPr>
              <w:t>ádá ve</w:t>
            </w:r>
            <w:r w:rsidRPr="00C06C33">
              <w:rPr>
                <w:rFonts w:ascii="TimesNewRoman" w:eastAsia="TimesNewRoman" w:cs="TimesNewRoman" w:hint="eastAsia"/>
                <w:sz w:val="20"/>
                <w:szCs w:val="20"/>
              </w:rPr>
              <w:t>ř</w:t>
            </w:r>
            <w:r w:rsidRPr="00C06C33">
              <w:rPr>
                <w:rFonts w:cs="Times New Roman"/>
                <w:sz w:val="20"/>
                <w:szCs w:val="20"/>
              </w:rPr>
              <w:t>ejná vystoupení pro seniory</w:t>
            </w:r>
          </w:p>
          <w:p w:rsidR="00C90128" w:rsidRPr="00C06C33" w:rsidRDefault="00C90128" w:rsidP="00E179D0">
            <w:pPr>
              <w:autoSpaceDE w:val="0"/>
              <w:autoSpaceDN w:val="0"/>
              <w:adjustRightInd w:val="0"/>
              <w:jc w:val="both"/>
              <w:rPr>
                <w:rFonts w:cs="Times New Roman"/>
                <w:sz w:val="20"/>
                <w:szCs w:val="20"/>
              </w:rPr>
            </w:pPr>
            <w:r w:rsidRPr="00C06C33">
              <w:rPr>
                <w:rFonts w:cs="Times New Roman"/>
                <w:sz w:val="20"/>
                <w:szCs w:val="20"/>
              </w:rPr>
              <w:t>- vybraní žáci se účastní vítání občánků</w:t>
            </w:r>
          </w:p>
          <w:p w:rsidR="00C90128" w:rsidRPr="00C06C33" w:rsidRDefault="00C90128" w:rsidP="00E179D0">
            <w:pPr>
              <w:autoSpaceDE w:val="0"/>
              <w:autoSpaceDN w:val="0"/>
              <w:adjustRightInd w:val="0"/>
              <w:jc w:val="both"/>
              <w:rPr>
                <w:rFonts w:cs="Times New Roman"/>
                <w:sz w:val="20"/>
                <w:szCs w:val="20"/>
              </w:rPr>
            </w:pPr>
            <w:r w:rsidRPr="00C06C33">
              <w:rPr>
                <w:rFonts w:cs="Times New Roman"/>
                <w:sz w:val="20"/>
                <w:szCs w:val="20"/>
              </w:rPr>
              <w:t>-</w:t>
            </w:r>
            <w:r w:rsidRPr="00C06C33">
              <w:rPr>
                <w:rFonts w:ascii="Symbol" w:hAnsi="Symbol" w:cs="Symbol"/>
                <w:sz w:val="20"/>
                <w:szCs w:val="20"/>
              </w:rPr>
              <w:t></w:t>
            </w:r>
            <w:r w:rsidRPr="00C06C33">
              <w:rPr>
                <w:rFonts w:cs="Times New Roman"/>
                <w:sz w:val="20"/>
                <w:szCs w:val="20"/>
              </w:rPr>
              <w:t>škola po</w:t>
            </w:r>
            <w:r w:rsidRPr="00C06C33">
              <w:rPr>
                <w:rFonts w:ascii="TimesNewRoman" w:eastAsia="TimesNewRoman" w:cs="TimesNewRoman" w:hint="eastAsia"/>
                <w:sz w:val="20"/>
                <w:szCs w:val="20"/>
              </w:rPr>
              <w:t>ř</w:t>
            </w:r>
            <w:r w:rsidRPr="00C06C33">
              <w:rPr>
                <w:rFonts w:cs="Times New Roman"/>
                <w:sz w:val="20"/>
                <w:szCs w:val="20"/>
              </w:rPr>
              <w:t xml:space="preserve">ádá sportovní a recitační </w:t>
            </w:r>
            <w:r w:rsidR="00E179D0">
              <w:rPr>
                <w:rFonts w:cs="Times New Roman"/>
                <w:sz w:val="20"/>
                <w:szCs w:val="20"/>
              </w:rPr>
              <w:t>s</w:t>
            </w:r>
            <w:r w:rsidRPr="00C06C33">
              <w:rPr>
                <w:rFonts w:cs="Times New Roman"/>
                <w:sz w:val="20"/>
                <w:szCs w:val="20"/>
              </w:rPr>
              <w:t>out</w:t>
            </w:r>
            <w:r w:rsidRPr="00C06C33">
              <w:rPr>
                <w:rFonts w:ascii="TimesNewRoman" w:eastAsia="TimesNewRoman" w:cs="TimesNewRoman" w:hint="eastAsia"/>
                <w:sz w:val="20"/>
                <w:szCs w:val="20"/>
              </w:rPr>
              <w:t>ě</w:t>
            </w:r>
            <w:r w:rsidRPr="00C06C33">
              <w:rPr>
                <w:rFonts w:cs="Times New Roman"/>
                <w:sz w:val="20"/>
                <w:szCs w:val="20"/>
              </w:rPr>
              <w:t>že</w:t>
            </w:r>
          </w:p>
          <w:p w:rsidR="00C90128" w:rsidRPr="00C06C33" w:rsidRDefault="00C90128" w:rsidP="00E179D0">
            <w:pPr>
              <w:autoSpaceDE w:val="0"/>
              <w:autoSpaceDN w:val="0"/>
              <w:adjustRightInd w:val="0"/>
              <w:jc w:val="both"/>
              <w:rPr>
                <w:rFonts w:cs="Times New Roman"/>
                <w:sz w:val="20"/>
                <w:szCs w:val="20"/>
              </w:rPr>
            </w:pPr>
            <w:r w:rsidRPr="00C06C33">
              <w:rPr>
                <w:rFonts w:cs="Times New Roman"/>
                <w:sz w:val="20"/>
                <w:szCs w:val="20"/>
              </w:rPr>
              <w:t>- škola se zú</w:t>
            </w:r>
            <w:r w:rsidRPr="00C06C33">
              <w:rPr>
                <w:rFonts w:ascii="TimesNewRoman" w:eastAsia="TimesNewRoman" w:cs="TimesNewRoman" w:hint="eastAsia"/>
                <w:sz w:val="20"/>
                <w:szCs w:val="20"/>
              </w:rPr>
              <w:t>č</w:t>
            </w:r>
            <w:r w:rsidRPr="00C06C33">
              <w:rPr>
                <w:rFonts w:cs="Times New Roman"/>
                <w:sz w:val="20"/>
                <w:szCs w:val="20"/>
              </w:rPr>
              <w:t>ast</w:t>
            </w:r>
            <w:r w:rsidRPr="00C06C33">
              <w:rPr>
                <w:rFonts w:ascii="TimesNewRoman" w:eastAsia="TimesNewRoman" w:cs="TimesNewRoman" w:hint="eastAsia"/>
                <w:sz w:val="20"/>
                <w:szCs w:val="20"/>
              </w:rPr>
              <w:t>ň</w:t>
            </w:r>
            <w:r w:rsidR="00E179D0">
              <w:rPr>
                <w:rFonts w:cs="Times New Roman"/>
                <w:sz w:val="20"/>
                <w:szCs w:val="20"/>
              </w:rPr>
              <w:t xml:space="preserve">uje </w:t>
            </w:r>
            <w:proofErr w:type="spellStart"/>
            <w:r w:rsidR="00E179D0">
              <w:rPr>
                <w:rFonts w:cs="Times New Roman"/>
                <w:sz w:val="20"/>
                <w:szCs w:val="20"/>
              </w:rPr>
              <w:t>regionál</w:t>
            </w:r>
            <w:proofErr w:type="spellEnd"/>
            <w:r w:rsidR="00E179D0">
              <w:rPr>
                <w:rFonts w:cs="Times New Roman"/>
                <w:sz w:val="20"/>
                <w:szCs w:val="20"/>
              </w:rPr>
              <w:t xml:space="preserve">. </w:t>
            </w:r>
            <w:proofErr w:type="gramStart"/>
            <w:r w:rsidRPr="00C06C33">
              <w:rPr>
                <w:rFonts w:cs="Times New Roman"/>
                <w:sz w:val="20"/>
                <w:szCs w:val="20"/>
              </w:rPr>
              <w:t>sout</w:t>
            </w:r>
            <w:r w:rsidRPr="00C06C33">
              <w:rPr>
                <w:rFonts w:ascii="TimesNewRoman" w:eastAsia="TimesNewRoman" w:cs="TimesNewRoman" w:hint="eastAsia"/>
                <w:sz w:val="20"/>
                <w:szCs w:val="20"/>
              </w:rPr>
              <w:t>ě</w:t>
            </w:r>
            <w:r w:rsidRPr="00C06C33">
              <w:rPr>
                <w:rFonts w:cs="Times New Roman"/>
                <w:sz w:val="20"/>
                <w:szCs w:val="20"/>
              </w:rPr>
              <w:t>ží</w:t>
            </w:r>
            <w:proofErr w:type="gramEnd"/>
          </w:p>
        </w:tc>
      </w:tr>
      <w:tr w:rsidR="00C90128" w:rsidTr="00E179D0">
        <w:trPr>
          <w:trHeight w:val="850"/>
        </w:trPr>
        <w:tc>
          <w:tcPr>
            <w:tcW w:w="2376" w:type="dxa"/>
            <w:vMerge/>
          </w:tcPr>
          <w:p w:rsidR="00C90128" w:rsidRPr="00C07E6C" w:rsidRDefault="00C90128" w:rsidP="00C06C33">
            <w:pPr>
              <w:rPr>
                <w:b/>
                <w:i/>
              </w:rPr>
            </w:pPr>
          </w:p>
        </w:tc>
        <w:tc>
          <w:tcPr>
            <w:tcW w:w="3686" w:type="dxa"/>
          </w:tcPr>
          <w:p w:rsidR="00C90128" w:rsidRPr="00C06C33" w:rsidRDefault="00DF1E79" w:rsidP="00C06C33">
            <w:pPr>
              <w:pStyle w:val="Odstavecseseznamem"/>
              <w:numPr>
                <w:ilvl w:val="0"/>
                <w:numId w:val="7"/>
              </w:numPr>
              <w:autoSpaceDE w:val="0"/>
              <w:autoSpaceDN w:val="0"/>
              <w:adjustRightInd w:val="0"/>
              <w:rPr>
                <w:rFonts w:cs="Times New Roman"/>
                <w:sz w:val="20"/>
                <w:szCs w:val="20"/>
              </w:rPr>
            </w:pPr>
            <w:r w:rsidRPr="00C06C33">
              <w:rPr>
                <w:rFonts w:cs="Times New Roman"/>
                <w:sz w:val="20"/>
                <w:szCs w:val="20"/>
              </w:rPr>
              <w:t>seznamuje se se základními ekologickými a environmentálními problémy, je schopen je ve svém okolí objevovat</w:t>
            </w:r>
          </w:p>
          <w:p w:rsidR="00DF1E79" w:rsidRPr="00C06C33" w:rsidRDefault="00DF1E79" w:rsidP="00C06C33">
            <w:pPr>
              <w:pStyle w:val="Odstavecseseznamem"/>
              <w:autoSpaceDE w:val="0"/>
              <w:autoSpaceDN w:val="0"/>
              <w:adjustRightInd w:val="0"/>
              <w:ind w:left="360"/>
              <w:rPr>
                <w:rFonts w:cs="Times New Roman"/>
                <w:sz w:val="20"/>
                <w:szCs w:val="20"/>
              </w:rPr>
            </w:pPr>
          </w:p>
        </w:tc>
        <w:tc>
          <w:tcPr>
            <w:tcW w:w="3480" w:type="dxa"/>
          </w:tcPr>
          <w:p w:rsidR="00DF1E79" w:rsidRPr="00C06C33" w:rsidRDefault="00DF1E79" w:rsidP="00E179D0">
            <w:pPr>
              <w:autoSpaceDE w:val="0"/>
              <w:autoSpaceDN w:val="0"/>
              <w:adjustRightInd w:val="0"/>
              <w:jc w:val="both"/>
              <w:rPr>
                <w:rFonts w:cs="Times New Roman"/>
                <w:sz w:val="20"/>
                <w:szCs w:val="20"/>
              </w:rPr>
            </w:pPr>
            <w:r w:rsidRPr="00C06C33">
              <w:rPr>
                <w:rFonts w:cs="Times New Roman"/>
                <w:sz w:val="20"/>
                <w:szCs w:val="20"/>
              </w:rPr>
              <w:t>- škola úzce spolupracuje s místními myslivci</w:t>
            </w:r>
          </w:p>
          <w:p w:rsidR="00DF1E79" w:rsidRPr="00C06C33" w:rsidRDefault="00DF1E79" w:rsidP="00E179D0">
            <w:pPr>
              <w:autoSpaceDE w:val="0"/>
              <w:autoSpaceDN w:val="0"/>
              <w:adjustRightInd w:val="0"/>
              <w:jc w:val="both"/>
              <w:rPr>
                <w:rFonts w:cs="Times New Roman"/>
                <w:sz w:val="20"/>
                <w:szCs w:val="20"/>
              </w:rPr>
            </w:pPr>
            <w:r w:rsidRPr="00C06C33">
              <w:rPr>
                <w:rFonts w:cs="Times New Roman"/>
                <w:sz w:val="20"/>
                <w:szCs w:val="20"/>
              </w:rPr>
              <w:t>- žáci se podílejí na udržování školní</w:t>
            </w:r>
          </w:p>
          <w:p w:rsidR="00DF1E79" w:rsidRPr="00C06C33" w:rsidRDefault="00DF1E79" w:rsidP="00E179D0">
            <w:pPr>
              <w:autoSpaceDE w:val="0"/>
              <w:autoSpaceDN w:val="0"/>
              <w:adjustRightInd w:val="0"/>
              <w:jc w:val="both"/>
              <w:rPr>
                <w:rFonts w:cs="Times New Roman"/>
                <w:sz w:val="20"/>
                <w:szCs w:val="20"/>
              </w:rPr>
            </w:pPr>
            <w:r w:rsidRPr="00C06C33">
              <w:rPr>
                <w:rFonts w:cs="Times New Roman"/>
                <w:sz w:val="20"/>
                <w:szCs w:val="20"/>
              </w:rPr>
              <w:t>zahrady a okolí školy</w:t>
            </w:r>
          </w:p>
          <w:p w:rsidR="00DF1E79" w:rsidRPr="00C06C33" w:rsidRDefault="00DF1E79" w:rsidP="00E179D0">
            <w:pPr>
              <w:autoSpaceDE w:val="0"/>
              <w:autoSpaceDN w:val="0"/>
              <w:adjustRightInd w:val="0"/>
              <w:jc w:val="both"/>
              <w:rPr>
                <w:rFonts w:cs="Times New Roman"/>
                <w:sz w:val="20"/>
                <w:szCs w:val="20"/>
              </w:rPr>
            </w:pPr>
            <w:r w:rsidRPr="00C06C33">
              <w:rPr>
                <w:rFonts w:cs="Times New Roman"/>
                <w:sz w:val="20"/>
                <w:szCs w:val="20"/>
              </w:rPr>
              <w:t>- projektové dny s</w:t>
            </w:r>
            <w:r w:rsidR="00A20ADB" w:rsidRPr="00C06C33">
              <w:rPr>
                <w:rFonts w:cs="Times New Roman"/>
                <w:sz w:val="20"/>
                <w:szCs w:val="20"/>
              </w:rPr>
              <w:t> environmentální tématikou</w:t>
            </w:r>
          </w:p>
        </w:tc>
      </w:tr>
      <w:tr w:rsidR="00DF1E79" w:rsidTr="00FA180E">
        <w:trPr>
          <w:trHeight w:val="1005"/>
        </w:trPr>
        <w:tc>
          <w:tcPr>
            <w:tcW w:w="2376" w:type="dxa"/>
            <w:vMerge w:val="restart"/>
          </w:tcPr>
          <w:p w:rsidR="00DF1E79" w:rsidRPr="00C07E6C" w:rsidRDefault="00DF1E79" w:rsidP="00C06C33">
            <w:pPr>
              <w:rPr>
                <w:b/>
                <w:i/>
              </w:rPr>
            </w:pPr>
            <w:r w:rsidRPr="00C07E6C">
              <w:rPr>
                <w:b/>
                <w:i/>
              </w:rPr>
              <w:t>Kompetence pracovní</w:t>
            </w:r>
          </w:p>
        </w:tc>
        <w:tc>
          <w:tcPr>
            <w:tcW w:w="3686" w:type="dxa"/>
          </w:tcPr>
          <w:p w:rsidR="00DF1E79" w:rsidRPr="00C06C33" w:rsidRDefault="00DF1E79" w:rsidP="00C06C33">
            <w:pPr>
              <w:pStyle w:val="Odstavecseseznamem"/>
              <w:numPr>
                <w:ilvl w:val="0"/>
                <w:numId w:val="7"/>
              </w:numPr>
              <w:autoSpaceDE w:val="0"/>
              <w:autoSpaceDN w:val="0"/>
              <w:adjustRightInd w:val="0"/>
              <w:rPr>
                <w:rFonts w:cs="Times New Roman"/>
                <w:sz w:val="20"/>
                <w:szCs w:val="20"/>
              </w:rPr>
            </w:pPr>
            <w:r w:rsidRPr="00C06C33">
              <w:rPr>
                <w:rFonts w:cs="Times New Roman"/>
                <w:sz w:val="20"/>
                <w:szCs w:val="20"/>
              </w:rPr>
              <w:t>ve vyu</w:t>
            </w:r>
            <w:r w:rsidRPr="00C06C33">
              <w:rPr>
                <w:rFonts w:ascii="TimesNewRoman" w:eastAsia="TimesNewRoman" w:cs="TimesNewRoman" w:hint="eastAsia"/>
                <w:sz w:val="20"/>
                <w:szCs w:val="20"/>
              </w:rPr>
              <w:t>č</w:t>
            </w:r>
            <w:r w:rsidRPr="00C06C33">
              <w:rPr>
                <w:rFonts w:cs="Times New Roman"/>
                <w:sz w:val="20"/>
                <w:szCs w:val="20"/>
              </w:rPr>
              <w:t>ovacích hodinách používá bezpe</w:t>
            </w:r>
            <w:r w:rsidRPr="00C06C33">
              <w:rPr>
                <w:rFonts w:ascii="TimesNewRoman" w:eastAsia="TimesNewRoman" w:cs="TimesNewRoman" w:hint="eastAsia"/>
                <w:sz w:val="20"/>
                <w:szCs w:val="20"/>
              </w:rPr>
              <w:t>č</w:t>
            </w:r>
            <w:r w:rsidRPr="00C06C33">
              <w:rPr>
                <w:rFonts w:cs="Times New Roman"/>
                <w:sz w:val="20"/>
                <w:szCs w:val="20"/>
              </w:rPr>
              <w:t>n</w:t>
            </w:r>
            <w:r w:rsidRPr="00C06C33">
              <w:rPr>
                <w:rFonts w:ascii="TimesNewRoman" w:eastAsia="TimesNewRoman" w:cs="TimesNewRoman" w:hint="eastAsia"/>
                <w:sz w:val="20"/>
                <w:szCs w:val="20"/>
              </w:rPr>
              <w:t>ě</w:t>
            </w:r>
            <w:r w:rsidRPr="00C06C33">
              <w:rPr>
                <w:rFonts w:ascii="TimesNewRoman" w:eastAsia="TimesNewRoman" w:cs="TimesNewRoman"/>
                <w:sz w:val="20"/>
                <w:szCs w:val="20"/>
              </w:rPr>
              <w:t xml:space="preserve"> </w:t>
            </w:r>
            <w:r w:rsidRPr="00C06C33">
              <w:rPr>
                <w:rFonts w:cs="Times New Roman"/>
                <w:sz w:val="20"/>
                <w:szCs w:val="20"/>
              </w:rPr>
              <w:t>a ú</w:t>
            </w:r>
            <w:r w:rsidRPr="00C06C33">
              <w:rPr>
                <w:rFonts w:ascii="TimesNewRoman" w:eastAsia="TimesNewRoman" w:cs="TimesNewRoman" w:hint="eastAsia"/>
                <w:sz w:val="20"/>
                <w:szCs w:val="20"/>
              </w:rPr>
              <w:t>č</w:t>
            </w:r>
            <w:r w:rsidRPr="00C06C33">
              <w:rPr>
                <w:rFonts w:cs="Times New Roman"/>
                <w:sz w:val="20"/>
                <w:szCs w:val="20"/>
              </w:rPr>
              <w:t>inn</w:t>
            </w:r>
            <w:r w:rsidRPr="00C06C33">
              <w:rPr>
                <w:rFonts w:ascii="TimesNewRoman" w:eastAsia="TimesNewRoman" w:cs="TimesNewRoman" w:hint="eastAsia"/>
                <w:sz w:val="20"/>
                <w:szCs w:val="20"/>
              </w:rPr>
              <w:t>ě</w:t>
            </w:r>
            <w:r w:rsidRPr="00C06C33">
              <w:rPr>
                <w:rFonts w:ascii="TimesNewRoman" w:eastAsia="TimesNewRoman" w:cs="TimesNewRoman"/>
                <w:sz w:val="20"/>
                <w:szCs w:val="20"/>
              </w:rPr>
              <w:t xml:space="preserve"> </w:t>
            </w:r>
            <w:r w:rsidRPr="00C06C33">
              <w:rPr>
                <w:rFonts w:cs="Times New Roman"/>
                <w:sz w:val="20"/>
                <w:szCs w:val="20"/>
              </w:rPr>
              <w:t>materiály, nástroje a vybavení, dodržuje vymezená pravidla, plní povinnosti a závazky</w:t>
            </w:r>
          </w:p>
          <w:p w:rsidR="00DF1E79" w:rsidRPr="00C06C33" w:rsidRDefault="00DF1E79" w:rsidP="00C06C33">
            <w:pPr>
              <w:autoSpaceDE w:val="0"/>
              <w:autoSpaceDN w:val="0"/>
              <w:adjustRightInd w:val="0"/>
              <w:rPr>
                <w:rFonts w:cs="Times New Roman"/>
                <w:sz w:val="20"/>
                <w:szCs w:val="20"/>
              </w:rPr>
            </w:pPr>
          </w:p>
        </w:tc>
        <w:tc>
          <w:tcPr>
            <w:tcW w:w="3480" w:type="dxa"/>
          </w:tcPr>
          <w:p w:rsidR="00DF1E79" w:rsidRPr="00C06C33" w:rsidRDefault="00E179D0" w:rsidP="00E179D0">
            <w:pPr>
              <w:autoSpaceDE w:val="0"/>
              <w:autoSpaceDN w:val="0"/>
              <w:adjustRightInd w:val="0"/>
              <w:jc w:val="both"/>
              <w:rPr>
                <w:rFonts w:cs="Times New Roman"/>
                <w:sz w:val="20"/>
                <w:szCs w:val="20"/>
              </w:rPr>
            </w:pPr>
            <w:r>
              <w:rPr>
                <w:rFonts w:cs="Times New Roman"/>
                <w:sz w:val="20"/>
                <w:szCs w:val="20"/>
              </w:rPr>
              <w:t>-</w:t>
            </w:r>
            <w:r w:rsidR="00DF1E79" w:rsidRPr="00C06C33">
              <w:rPr>
                <w:rFonts w:cs="Times New Roman"/>
                <w:sz w:val="20"/>
                <w:szCs w:val="20"/>
              </w:rPr>
              <w:t xml:space="preserve"> žáci jsou v rámci výuky seznamováni se základy bezpe</w:t>
            </w:r>
            <w:r w:rsidR="00DF1E79" w:rsidRPr="00C06C33">
              <w:rPr>
                <w:rFonts w:ascii="TimesNewRoman" w:eastAsia="TimesNewRoman" w:cs="TimesNewRoman" w:hint="eastAsia"/>
                <w:sz w:val="20"/>
                <w:szCs w:val="20"/>
              </w:rPr>
              <w:t>č</w:t>
            </w:r>
            <w:r w:rsidR="00DF1E79" w:rsidRPr="00C06C33">
              <w:rPr>
                <w:rFonts w:cs="Times New Roman"/>
                <w:sz w:val="20"/>
                <w:szCs w:val="20"/>
              </w:rPr>
              <w:t>nosti</w:t>
            </w:r>
          </w:p>
          <w:p w:rsidR="00DF1E79" w:rsidRPr="00C06C33" w:rsidRDefault="00DF1E79" w:rsidP="00E179D0">
            <w:pPr>
              <w:autoSpaceDE w:val="0"/>
              <w:autoSpaceDN w:val="0"/>
              <w:adjustRightInd w:val="0"/>
              <w:jc w:val="both"/>
              <w:rPr>
                <w:rFonts w:cs="Times New Roman"/>
                <w:sz w:val="20"/>
                <w:szCs w:val="20"/>
              </w:rPr>
            </w:pPr>
            <w:r w:rsidRPr="00C06C33">
              <w:rPr>
                <w:rFonts w:cs="Times New Roman"/>
                <w:sz w:val="20"/>
                <w:szCs w:val="20"/>
              </w:rPr>
              <w:t>- žáci jsou vedeni k tomu, aby svůj úkol splnili tak, jak nejlépe dovedou</w:t>
            </w:r>
          </w:p>
        </w:tc>
      </w:tr>
      <w:tr w:rsidR="00DF1E79" w:rsidTr="00FA180E">
        <w:trPr>
          <w:trHeight w:val="1005"/>
        </w:trPr>
        <w:tc>
          <w:tcPr>
            <w:tcW w:w="2376" w:type="dxa"/>
            <w:vMerge/>
          </w:tcPr>
          <w:p w:rsidR="00DF1E79" w:rsidRPr="00C06C33" w:rsidRDefault="00DF1E79" w:rsidP="00C06C33">
            <w:pPr>
              <w:rPr>
                <w:b/>
                <w:i/>
                <w:sz w:val="20"/>
                <w:szCs w:val="20"/>
              </w:rPr>
            </w:pPr>
          </w:p>
        </w:tc>
        <w:tc>
          <w:tcPr>
            <w:tcW w:w="3686" w:type="dxa"/>
          </w:tcPr>
          <w:p w:rsidR="00DF1E79" w:rsidRPr="00C06C33" w:rsidRDefault="00DF1E79" w:rsidP="00C06C33">
            <w:pPr>
              <w:pStyle w:val="Odstavecseseznamem"/>
              <w:numPr>
                <w:ilvl w:val="0"/>
                <w:numId w:val="7"/>
              </w:numPr>
              <w:autoSpaceDE w:val="0"/>
              <w:autoSpaceDN w:val="0"/>
              <w:adjustRightInd w:val="0"/>
              <w:rPr>
                <w:rFonts w:cs="Times New Roman"/>
                <w:sz w:val="20"/>
                <w:szCs w:val="20"/>
              </w:rPr>
            </w:pPr>
            <w:r w:rsidRPr="00C06C33">
              <w:rPr>
                <w:rFonts w:cs="Times New Roman"/>
                <w:sz w:val="20"/>
                <w:szCs w:val="20"/>
              </w:rPr>
              <w:t>hodnotí výsledky své práce z hlediska kvality a hospodárnosti</w:t>
            </w:r>
          </w:p>
        </w:tc>
        <w:tc>
          <w:tcPr>
            <w:tcW w:w="3480" w:type="dxa"/>
          </w:tcPr>
          <w:p w:rsidR="00DF1E79" w:rsidRPr="00C06C33" w:rsidRDefault="00DF1E79" w:rsidP="00E179D0">
            <w:pPr>
              <w:autoSpaceDE w:val="0"/>
              <w:autoSpaceDN w:val="0"/>
              <w:adjustRightInd w:val="0"/>
              <w:jc w:val="both"/>
              <w:rPr>
                <w:rFonts w:cs="Times New Roman"/>
                <w:sz w:val="20"/>
                <w:szCs w:val="20"/>
              </w:rPr>
            </w:pPr>
            <w:r w:rsidRPr="00C06C33">
              <w:rPr>
                <w:sz w:val="20"/>
                <w:szCs w:val="20"/>
              </w:rPr>
              <w:t xml:space="preserve">- </w:t>
            </w:r>
            <w:r w:rsidR="00E179D0">
              <w:rPr>
                <w:rFonts w:cs="Times New Roman"/>
                <w:sz w:val="20"/>
                <w:szCs w:val="20"/>
              </w:rPr>
              <w:t xml:space="preserve">škola se snaží žáky vést k </w:t>
            </w:r>
            <w:r w:rsidRPr="00C06C33">
              <w:rPr>
                <w:rFonts w:cs="Times New Roman"/>
                <w:sz w:val="20"/>
                <w:szCs w:val="20"/>
              </w:rPr>
              <w:t>sebehodnocení své práce</w:t>
            </w:r>
          </w:p>
          <w:p w:rsidR="00C625DE" w:rsidRPr="00C06C33" w:rsidRDefault="00DF1E79" w:rsidP="00E179D0">
            <w:pPr>
              <w:autoSpaceDE w:val="0"/>
              <w:autoSpaceDN w:val="0"/>
              <w:adjustRightInd w:val="0"/>
              <w:jc w:val="both"/>
              <w:rPr>
                <w:rFonts w:cs="Times New Roman"/>
                <w:sz w:val="20"/>
                <w:szCs w:val="20"/>
              </w:rPr>
            </w:pPr>
            <w:r w:rsidRPr="00C06C33">
              <w:rPr>
                <w:rFonts w:cs="Times New Roman"/>
                <w:sz w:val="20"/>
                <w:szCs w:val="20"/>
              </w:rPr>
              <w:t>- žáci jsou vedeni k pochopení významu podílu své práce na kone</w:t>
            </w:r>
            <w:r w:rsidRPr="00C06C33">
              <w:rPr>
                <w:rFonts w:ascii="TimesNewRoman" w:eastAsia="TimesNewRoman" w:cs="TimesNewRoman" w:hint="eastAsia"/>
                <w:sz w:val="20"/>
                <w:szCs w:val="20"/>
              </w:rPr>
              <w:t>č</w:t>
            </w:r>
            <w:r w:rsidRPr="00C06C33">
              <w:rPr>
                <w:rFonts w:cs="Times New Roman"/>
                <w:sz w:val="20"/>
                <w:szCs w:val="20"/>
              </w:rPr>
              <w:t>ném výsledku</w:t>
            </w:r>
          </w:p>
        </w:tc>
      </w:tr>
      <w:tr w:rsidR="0050639E" w:rsidTr="00FA180E">
        <w:trPr>
          <w:trHeight w:val="1005"/>
        </w:trPr>
        <w:tc>
          <w:tcPr>
            <w:tcW w:w="2376" w:type="dxa"/>
          </w:tcPr>
          <w:p w:rsidR="0050639E" w:rsidRPr="0092190E" w:rsidRDefault="0050639E" w:rsidP="00C06C33">
            <w:pPr>
              <w:rPr>
                <w:rFonts w:cs="Times New Roman"/>
                <w:b/>
                <w:i/>
                <w:szCs w:val="24"/>
              </w:rPr>
            </w:pPr>
            <w:r w:rsidRPr="00912147">
              <w:rPr>
                <w:rFonts w:cs="Times New Roman"/>
                <w:b/>
                <w:bCs/>
                <w:i/>
                <w:szCs w:val="24"/>
              </w:rPr>
              <w:t>Kompetence digitální</w:t>
            </w:r>
          </w:p>
        </w:tc>
        <w:tc>
          <w:tcPr>
            <w:tcW w:w="3686" w:type="dxa"/>
          </w:tcPr>
          <w:p w:rsidR="0092190E" w:rsidRPr="0092190E" w:rsidRDefault="0092190E" w:rsidP="0092190E">
            <w:pPr>
              <w:pStyle w:val="Odstavecseseznamem"/>
              <w:numPr>
                <w:ilvl w:val="0"/>
                <w:numId w:val="7"/>
              </w:numPr>
              <w:autoSpaceDE w:val="0"/>
              <w:autoSpaceDN w:val="0"/>
              <w:adjustRightInd w:val="0"/>
              <w:rPr>
                <w:rFonts w:cs="Times New Roman"/>
                <w:b/>
                <w:bCs/>
                <w:color w:val="000000" w:themeColor="text1"/>
                <w:sz w:val="22"/>
              </w:rPr>
            </w:pPr>
            <w:r w:rsidRPr="0092190E">
              <w:rPr>
                <w:rFonts w:cs="Times New Roman"/>
                <w:bCs/>
                <w:color w:val="000000" w:themeColor="text1"/>
                <w:sz w:val="22"/>
              </w:rPr>
              <w:t>žáci se orientují v digitálním prostředí a umí bezpečně, sebejistě, kriticky a tvořivě využívat digitálních technologií při práci, při učení, ve volném čase</w:t>
            </w:r>
            <w:r w:rsidRPr="0092190E">
              <w:rPr>
                <w:rFonts w:cs="Times New Roman"/>
                <w:b/>
                <w:bCs/>
                <w:color w:val="000000" w:themeColor="text1"/>
                <w:sz w:val="22"/>
              </w:rPr>
              <w:t xml:space="preserve"> </w:t>
            </w:r>
            <w:r w:rsidRPr="0092190E">
              <w:rPr>
                <w:rFonts w:cs="Times New Roman"/>
                <w:color w:val="000000" w:themeColor="text1"/>
                <w:sz w:val="22"/>
              </w:rPr>
              <w:t>i při zapojování do společnosti a občanského života.</w:t>
            </w:r>
          </w:p>
          <w:p w:rsidR="0050639E" w:rsidRPr="00C06C33" w:rsidRDefault="0050639E" w:rsidP="0092190E">
            <w:pPr>
              <w:pStyle w:val="Odstavecseseznamem"/>
              <w:autoSpaceDE w:val="0"/>
              <w:autoSpaceDN w:val="0"/>
              <w:adjustRightInd w:val="0"/>
              <w:ind w:left="360"/>
              <w:rPr>
                <w:rFonts w:cs="Times New Roman"/>
                <w:sz w:val="20"/>
                <w:szCs w:val="20"/>
              </w:rPr>
            </w:pPr>
          </w:p>
        </w:tc>
        <w:tc>
          <w:tcPr>
            <w:tcW w:w="3480" w:type="dxa"/>
          </w:tcPr>
          <w:p w:rsidR="0092190E" w:rsidRPr="0092190E" w:rsidRDefault="0092190E" w:rsidP="0092190E">
            <w:pPr>
              <w:pStyle w:val="Odstavecseseznamem"/>
              <w:numPr>
                <w:ilvl w:val="0"/>
                <w:numId w:val="7"/>
              </w:numPr>
              <w:autoSpaceDE w:val="0"/>
              <w:autoSpaceDN w:val="0"/>
              <w:adjustRightInd w:val="0"/>
              <w:rPr>
                <w:rFonts w:cs="Times New Roman"/>
                <w:b/>
                <w:bCs/>
                <w:color w:val="000000" w:themeColor="text1"/>
                <w:sz w:val="22"/>
              </w:rPr>
            </w:pPr>
            <w:r w:rsidRPr="0092190E">
              <w:rPr>
                <w:rFonts w:cs="Times New Roman"/>
                <w:bCs/>
                <w:color w:val="000000" w:themeColor="text1"/>
                <w:sz w:val="22"/>
              </w:rPr>
              <w:t>škola pomáhá žákům orientovat se v digitálním prostředí a vede je k bezpečnému, sebejistému, kritickému a tvořivému využívání digitálních technologií při práci, při učení, ve volném čase</w:t>
            </w:r>
            <w:r w:rsidRPr="0092190E">
              <w:rPr>
                <w:rFonts w:cs="Times New Roman"/>
                <w:b/>
                <w:bCs/>
                <w:color w:val="000000" w:themeColor="text1"/>
                <w:sz w:val="22"/>
              </w:rPr>
              <w:t xml:space="preserve"> </w:t>
            </w:r>
            <w:r w:rsidRPr="0092190E">
              <w:rPr>
                <w:rFonts w:cs="Times New Roman"/>
                <w:color w:val="000000" w:themeColor="text1"/>
                <w:sz w:val="22"/>
              </w:rPr>
              <w:t>i při zapojování do společnosti a občanského života.</w:t>
            </w:r>
          </w:p>
          <w:p w:rsidR="0050639E" w:rsidRPr="00C06C33" w:rsidRDefault="0050639E" w:rsidP="00E179D0">
            <w:pPr>
              <w:autoSpaceDE w:val="0"/>
              <w:autoSpaceDN w:val="0"/>
              <w:adjustRightInd w:val="0"/>
              <w:jc w:val="both"/>
              <w:rPr>
                <w:sz w:val="20"/>
                <w:szCs w:val="20"/>
              </w:rPr>
            </w:pPr>
          </w:p>
        </w:tc>
      </w:tr>
    </w:tbl>
    <w:p w:rsidR="00C625DE" w:rsidRPr="00E179D0" w:rsidRDefault="00C625DE" w:rsidP="004C4B73">
      <w:pPr>
        <w:pStyle w:val="Nadpis3"/>
        <w:spacing w:line="360" w:lineRule="auto"/>
      </w:pPr>
      <w:bookmarkStart w:id="9" w:name="_Toc107243319"/>
      <w:r w:rsidRPr="00E179D0">
        <w:t xml:space="preserve">Strategie utváření klíčových </w:t>
      </w:r>
      <w:r w:rsidRPr="00A170E6">
        <w:t>kompetencí</w:t>
      </w:r>
      <w:r w:rsidRPr="00E179D0">
        <w:t xml:space="preserve"> z pohledu učitele</w:t>
      </w:r>
      <w:bookmarkEnd w:id="9"/>
    </w:p>
    <w:p w:rsidR="00C625DE" w:rsidRPr="00E179D0" w:rsidRDefault="00C625DE" w:rsidP="004C4B73">
      <w:pPr>
        <w:spacing w:line="360" w:lineRule="auto"/>
        <w:rPr>
          <w:b/>
          <w:i/>
          <w:sz w:val="22"/>
        </w:rPr>
      </w:pPr>
      <w:r w:rsidRPr="00E179D0">
        <w:rPr>
          <w:b/>
          <w:i/>
          <w:sz w:val="22"/>
        </w:rPr>
        <w:t>Kompetence k u</w:t>
      </w:r>
      <w:r w:rsidRPr="00E179D0">
        <w:rPr>
          <w:rFonts w:ascii="TimesNewRoman,BoldItalic" w:eastAsia="TimesNewRoman,BoldItalic" w:cs="TimesNewRoman,BoldItalic" w:hint="eastAsia"/>
          <w:b/>
          <w:i/>
          <w:sz w:val="22"/>
        </w:rPr>
        <w:t>č</w:t>
      </w:r>
      <w:r w:rsidRPr="00E179D0">
        <w:rPr>
          <w:b/>
          <w:i/>
          <w:sz w:val="22"/>
        </w:rPr>
        <w:t>ení</w:t>
      </w:r>
    </w:p>
    <w:p w:rsidR="00C625DE" w:rsidRPr="00E179D0" w:rsidRDefault="00C625DE" w:rsidP="004C4B73">
      <w:pPr>
        <w:pStyle w:val="Odstavecseseznamem"/>
        <w:numPr>
          <w:ilvl w:val="0"/>
          <w:numId w:val="8"/>
        </w:numPr>
        <w:spacing w:line="360" w:lineRule="auto"/>
        <w:rPr>
          <w:sz w:val="22"/>
        </w:rPr>
      </w:pPr>
      <w:r w:rsidRPr="00E179D0">
        <w:rPr>
          <w:sz w:val="22"/>
        </w:rPr>
        <w:t>Pracujeme s informacemi a odbornou literaturou.</w:t>
      </w:r>
    </w:p>
    <w:p w:rsidR="00835D01" w:rsidRPr="00E179D0" w:rsidRDefault="00C625DE" w:rsidP="004C4B73">
      <w:pPr>
        <w:pStyle w:val="Odstavecseseznamem"/>
        <w:numPr>
          <w:ilvl w:val="0"/>
          <w:numId w:val="8"/>
        </w:numPr>
        <w:spacing w:line="360" w:lineRule="auto"/>
        <w:rPr>
          <w:sz w:val="22"/>
        </w:rPr>
      </w:pPr>
      <w:r w:rsidRPr="00E179D0">
        <w:rPr>
          <w:sz w:val="22"/>
        </w:rPr>
        <w:t>Vedeme žáky k samostatnému pozorování a experimentování, aby dokázali získané výsledky</w:t>
      </w:r>
      <w:r w:rsidR="00835D01" w:rsidRPr="00E179D0">
        <w:rPr>
          <w:sz w:val="22"/>
        </w:rPr>
        <w:t xml:space="preserve"> </w:t>
      </w:r>
      <w:r w:rsidRPr="00E179D0">
        <w:rPr>
          <w:sz w:val="22"/>
        </w:rPr>
        <w:t>porovnávat a posuzovat.</w:t>
      </w:r>
    </w:p>
    <w:p w:rsidR="00835D01" w:rsidRPr="00E179D0" w:rsidRDefault="00C625DE" w:rsidP="004C4B73">
      <w:pPr>
        <w:pStyle w:val="Odstavecseseznamem"/>
        <w:numPr>
          <w:ilvl w:val="0"/>
          <w:numId w:val="8"/>
        </w:numPr>
        <w:spacing w:line="360" w:lineRule="auto"/>
        <w:rPr>
          <w:sz w:val="22"/>
        </w:rPr>
      </w:pPr>
      <w:r w:rsidRPr="00E179D0">
        <w:rPr>
          <w:sz w:val="22"/>
        </w:rPr>
        <w:t>Podporujeme u žák</w:t>
      </w:r>
      <w:r w:rsidRPr="00E179D0">
        <w:rPr>
          <w:rFonts w:ascii="TimesNewRoman" w:eastAsia="TimesNewRoman" w:cs="TimesNewRoman" w:hint="eastAsia"/>
          <w:sz w:val="22"/>
        </w:rPr>
        <w:t>ů</w:t>
      </w:r>
      <w:r w:rsidRPr="00E179D0">
        <w:rPr>
          <w:rFonts w:ascii="TimesNewRoman" w:eastAsia="TimesNewRoman" w:cs="TimesNewRoman"/>
          <w:sz w:val="22"/>
        </w:rPr>
        <w:t xml:space="preserve"> </w:t>
      </w:r>
      <w:r w:rsidRPr="00E179D0">
        <w:rPr>
          <w:sz w:val="22"/>
        </w:rPr>
        <w:t>schopnost vybírat, vyhledávat a t</w:t>
      </w:r>
      <w:r w:rsidRPr="00E179D0">
        <w:rPr>
          <w:rFonts w:ascii="TimesNewRoman" w:eastAsia="TimesNewRoman" w:cs="TimesNewRoman" w:hint="eastAsia"/>
          <w:sz w:val="22"/>
        </w:rPr>
        <w:t>ř</w:t>
      </w:r>
      <w:r w:rsidRPr="00E179D0">
        <w:rPr>
          <w:sz w:val="22"/>
        </w:rPr>
        <w:t>í</w:t>
      </w:r>
      <w:r w:rsidR="00835D01" w:rsidRPr="00E179D0">
        <w:rPr>
          <w:sz w:val="22"/>
        </w:rPr>
        <w:t>dit informace.</w:t>
      </w:r>
    </w:p>
    <w:p w:rsidR="00835D01" w:rsidRPr="00E179D0" w:rsidRDefault="00C625DE" w:rsidP="004C4B73">
      <w:pPr>
        <w:pStyle w:val="Odstavecseseznamem"/>
        <w:numPr>
          <w:ilvl w:val="0"/>
          <w:numId w:val="8"/>
        </w:numPr>
        <w:spacing w:line="360" w:lineRule="auto"/>
        <w:rPr>
          <w:sz w:val="22"/>
        </w:rPr>
      </w:pPr>
      <w:r w:rsidRPr="00E179D0">
        <w:rPr>
          <w:sz w:val="22"/>
        </w:rPr>
        <w:t>U</w:t>
      </w:r>
      <w:r w:rsidRPr="00E179D0">
        <w:rPr>
          <w:rFonts w:ascii="TimesNewRoman" w:eastAsia="TimesNewRoman" w:cs="TimesNewRoman" w:hint="eastAsia"/>
          <w:sz w:val="22"/>
        </w:rPr>
        <w:t>č</w:t>
      </w:r>
      <w:r w:rsidRPr="00E179D0">
        <w:rPr>
          <w:sz w:val="22"/>
        </w:rPr>
        <w:t>íme žáky vyvozovat záv</w:t>
      </w:r>
      <w:r w:rsidRPr="00E179D0">
        <w:rPr>
          <w:rFonts w:ascii="TimesNewRoman" w:eastAsia="TimesNewRoman" w:cs="TimesNewRoman" w:hint="eastAsia"/>
          <w:sz w:val="22"/>
        </w:rPr>
        <w:t>ě</w:t>
      </w:r>
      <w:r w:rsidRPr="00E179D0">
        <w:rPr>
          <w:sz w:val="22"/>
        </w:rPr>
        <w:t>ry a samostatn</w:t>
      </w:r>
      <w:r w:rsidRPr="00E179D0">
        <w:rPr>
          <w:rFonts w:ascii="TimesNewRoman" w:eastAsia="TimesNewRoman" w:cs="TimesNewRoman" w:hint="eastAsia"/>
          <w:sz w:val="22"/>
        </w:rPr>
        <w:t>ě</w:t>
      </w:r>
      <w:r w:rsidRPr="00E179D0">
        <w:rPr>
          <w:rFonts w:ascii="TimesNewRoman" w:eastAsia="TimesNewRoman" w:cs="TimesNewRoman"/>
          <w:sz w:val="22"/>
        </w:rPr>
        <w:t xml:space="preserve"> </w:t>
      </w:r>
      <w:r w:rsidRPr="00E179D0">
        <w:rPr>
          <w:sz w:val="22"/>
        </w:rPr>
        <w:t>obhajovat vlastní stanoviska.</w:t>
      </w:r>
    </w:p>
    <w:p w:rsidR="00835D01" w:rsidRPr="00E179D0" w:rsidRDefault="00C625DE" w:rsidP="004C4B73">
      <w:pPr>
        <w:pStyle w:val="Odstavecseseznamem"/>
        <w:numPr>
          <w:ilvl w:val="0"/>
          <w:numId w:val="8"/>
        </w:numPr>
        <w:spacing w:line="360" w:lineRule="auto"/>
        <w:rPr>
          <w:sz w:val="22"/>
        </w:rPr>
      </w:pPr>
      <w:r w:rsidRPr="00E179D0">
        <w:rPr>
          <w:sz w:val="22"/>
        </w:rPr>
        <w:t>Cílen</w:t>
      </w:r>
      <w:r w:rsidRPr="00E179D0">
        <w:rPr>
          <w:rFonts w:ascii="TimesNewRoman" w:eastAsia="TimesNewRoman" w:cs="TimesNewRoman" w:hint="eastAsia"/>
          <w:sz w:val="22"/>
        </w:rPr>
        <w:t>ě</w:t>
      </w:r>
      <w:r w:rsidRPr="00E179D0">
        <w:rPr>
          <w:rFonts w:ascii="TimesNewRoman" w:eastAsia="TimesNewRoman" w:cs="TimesNewRoman"/>
          <w:sz w:val="22"/>
        </w:rPr>
        <w:t xml:space="preserve"> </w:t>
      </w:r>
      <w:r w:rsidRPr="00E179D0">
        <w:rPr>
          <w:sz w:val="22"/>
        </w:rPr>
        <w:t>vedeme žáky k obecnému pochopení termín</w:t>
      </w:r>
      <w:r w:rsidRPr="00E179D0">
        <w:rPr>
          <w:rFonts w:ascii="TimesNewRoman" w:eastAsia="TimesNewRoman" w:cs="TimesNewRoman" w:hint="eastAsia"/>
          <w:sz w:val="22"/>
        </w:rPr>
        <w:t>ů</w:t>
      </w:r>
      <w:r w:rsidRPr="00E179D0">
        <w:rPr>
          <w:sz w:val="22"/>
        </w:rPr>
        <w:t>, znak</w:t>
      </w:r>
      <w:r w:rsidRPr="00E179D0">
        <w:rPr>
          <w:rFonts w:ascii="TimesNewRoman" w:eastAsia="TimesNewRoman" w:cs="TimesNewRoman" w:hint="eastAsia"/>
          <w:sz w:val="22"/>
        </w:rPr>
        <w:t>ů</w:t>
      </w:r>
      <w:r w:rsidRPr="00E179D0">
        <w:rPr>
          <w:rFonts w:ascii="TimesNewRoman" w:eastAsia="TimesNewRoman" w:cs="TimesNewRoman"/>
          <w:sz w:val="22"/>
        </w:rPr>
        <w:t xml:space="preserve"> </w:t>
      </w:r>
      <w:r w:rsidRPr="00E179D0">
        <w:rPr>
          <w:sz w:val="22"/>
        </w:rPr>
        <w:t>a symbol</w:t>
      </w:r>
      <w:r w:rsidRPr="00E179D0">
        <w:rPr>
          <w:rFonts w:ascii="TimesNewRoman" w:eastAsia="TimesNewRoman" w:cs="TimesNewRoman" w:hint="eastAsia"/>
          <w:sz w:val="22"/>
        </w:rPr>
        <w:t>ů</w:t>
      </w:r>
      <w:r w:rsidRPr="00E179D0">
        <w:rPr>
          <w:sz w:val="22"/>
        </w:rPr>
        <w:t>.</w:t>
      </w:r>
    </w:p>
    <w:p w:rsidR="00835D01" w:rsidRPr="00E179D0" w:rsidRDefault="00C625DE" w:rsidP="004C4B73">
      <w:pPr>
        <w:pStyle w:val="Odstavecseseznamem"/>
        <w:numPr>
          <w:ilvl w:val="0"/>
          <w:numId w:val="8"/>
        </w:numPr>
        <w:spacing w:line="360" w:lineRule="auto"/>
        <w:rPr>
          <w:sz w:val="22"/>
        </w:rPr>
      </w:pPr>
      <w:r w:rsidRPr="00E179D0">
        <w:rPr>
          <w:sz w:val="22"/>
        </w:rPr>
        <w:t>Sm</w:t>
      </w:r>
      <w:r w:rsidRPr="00E179D0">
        <w:rPr>
          <w:rFonts w:ascii="TimesNewRoman" w:eastAsia="TimesNewRoman" w:cs="TimesNewRoman" w:hint="eastAsia"/>
          <w:sz w:val="22"/>
        </w:rPr>
        <w:t>ěř</w:t>
      </w:r>
      <w:r w:rsidRPr="00E179D0">
        <w:rPr>
          <w:sz w:val="22"/>
        </w:rPr>
        <w:t>ujeme žáky k uv</w:t>
      </w:r>
      <w:r w:rsidRPr="00E179D0">
        <w:rPr>
          <w:rFonts w:ascii="TimesNewRoman" w:eastAsia="TimesNewRoman" w:cs="TimesNewRoman" w:hint="eastAsia"/>
          <w:sz w:val="22"/>
        </w:rPr>
        <w:t>ě</w:t>
      </w:r>
      <w:r w:rsidRPr="00E179D0">
        <w:rPr>
          <w:sz w:val="22"/>
        </w:rPr>
        <w:t>dom</w:t>
      </w:r>
      <w:r w:rsidRPr="00E179D0">
        <w:rPr>
          <w:rFonts w:ascii="TimesNewRoman" w:eastAsia="TimesNewRoman" w:cs="TimesNewRoman" w:hint="eastAsia"/>
          <w:sz w:val="22"/>
        </w:rPr>
        <w:t>ě</w:t>
      </w:r>
      <w:r w:rsidRPr="00E179D0">
        <w:rPr>
          <w:sz w:val="22"/>
        </w:rPr>
        <w:t>ní si významu vzd</w:t>
      </w:r>
      <w:r w:rsidRPr="00E179D0">
        <w:rPr>
          <w:rFonts w:ascii="TimesNewRoman" w:eastAsia="TimesNewRoman" w:cs="TimesNewRoman" w:hint="eastAsia"/>
          <w:sz w:val="22"/>
        </w:rPr>
        <w:t>ě</w:t>
      </w:r>
      <w:r w:rsidRPr="00E179D0">
        <w:rPr>
          <w:sz w:val="22"/>
        </w:rPr>
        <w:t>lání v kontextu s jeho pracovním uplatn</w:t>
      </w:r>
      <w:r w:rsidRPr="00E179D0">
        <w:rPr>
          <w:rFonts w:ascii="TimesNewRoman" w:eastAsia="TimesNewRoman" w:cs="TimesNewRoman" w:hint="eastAsia"/>
          <w:sz w:val="22"/>
        </w:rPr>
        <w:t>ě</w:t>
      </w:r>
      <w:r w:rsidRPr="00E179D0">
        <w:rPr>
          <w:sz w:val="22"/>
        </w:rPr>
        <w:t>ním.</w:t>
      </w:r>
    </w:p>
    <w:p w:rsidR="00C625DE" w:rsidRPr="00E179D0" w:rsidRDefault="00C625DE" w:rsidP="004C4B73">
      <w:pPr>
        <w:pStyle w:val="Odstavecseseznamem"/>
        <w:numPr>
          <w:ilvl w:val="0"/>
          <w:numId w:val="8"/>
        </w:numPr>
        <w:spacing w:line="360" w:lineRule="auto"/>
        <w:rPr>
          <w:sz w:val="22"/>
        </w:rPr>
      </w:pPr>
      <w:r w:rsidRPr="00E179D0">
        <w:rPr>
          <w:sz w:val="22"/>
        </w:rPr>
        <w:t>Umož</w:t>
      </w:r>
      <w:r w:rsidRPr="00E179D0">
        <w:rPr>
          <w:rFonts w:ascii="TimesNewRoman" w:eastAsia="TimesNewRoman" w:cs="TimesNewRoman" w:hint="eastAsia"/>
          <w:sz w:val="22"/>
        </w:rPr>
        <w:t>ň</w:t>
      </w:r>
      <w:r w:rsidRPr="00E179D0">
        <w:rPr>
          <w:sz w:val="22"/>
        </w:rPr>
        <w:t>ujeme širší pohled nadaným jedinc</w:t>
      </w:r>
      <w:r w:rsidRPr="00E179D0">
        <w:rPr>
          <w:rFonts w:ascii="TimesNewRoman" w:eastAsia="TimesNewRoman" w:cs="TimesNewRoman" w:hint="eastAsia"/>
          <w:sz w:val="22"/>
        </w:rPr>
        <w:t>ů</w:t>
      </w:r>
      <w:r w:rsidRPr="00E179D0">
        <w:rPr>
          <w:sz w:val="22"/>
        </w:rPr>
        <w:t>m a individuálním p</w:t>
      </w:r>
      <w:r w:rsidRPr="00E179D0">
        <w:rPr>
          <w:rFonts w:ascii="TimesNewRoman" w:eastAsia="TimesNewRoman" w:cs="TimesNewRoman" w:hint="eastAsia"/>
          <w:sz w:val="22"/>
        </w:rPr>
        <w:t>ř</w:t>
      </w:r>
      <w:r w:rsidRPr="00E179D0">
        <w:rPr>
          <w:sz w:val="22"/>
        </w:rPr>
        <w:t>ístupem psychicky</w:t>
      </w:r>
      <w:r w:rsidR="008723C6" w:rsidRPr="00E179D0">
        <w:rPr>
          <w:sz w:val="22"/>
        </w:rPr>
        <w:t xml:space="preserve"> p</w:t>
      </w:r>
      <w:r w:rsidRPr="00E179D0">
        <w:rPr>
          <w:sz w:val="22"/>
        </w:rPr>
        <w:t>odporujeme mén</w:t>
      </w:r>
      <w:r w:rsidRPr="00E179D0">
        <w:rPr>
          <w:rFonts w:ascii="TimesNewRoman" w:eastAsia="TimesNewRoman" w:cs="TimesNewRoman" w:hint="eastAsia"/>
          <w:sz w:val="22"/>
        </w:rPr>
        <w:t>ě</w:t>
      </w:r>
      <w:r w:rsidR="00875632" w:rsidRPr="00E179D0">
        <w:rPr>
          <w:rFonts w:ascii="TimesNewRoman" w:eastAsia="TimesNewRoman" w:cs="TimesNewRoman"/>
          <w:sz w:val="22"/>
        </w:rPr>
        <w:t xml:space="preserve"> </w:t>
      </w:r>
      <w:r w:rsidRPr="00E179D0">
        <w:rPr>
          <w:sz w:val="22"/>
        </w:rPr>
        <w:t>nadané jedince formou skupinové spolupráce.</w:t>
      </w:r>
    </w:p>
    <w:p w:rsidR="00C625DE" w:rsidRPr="00E179D0" w:rsidRDefault="00C625DE" w:rsidP="004C4B73">
      <w:pPr>
        <w:spacing w:line="360" w:lineRule="auto"/>
        <w:rPr>
          <w:rFonts w:ascii="TimesNewRoman,BoldItalic" w:eastAsia="TimesNewRoman,BoldItalic" w:cs="TimesNewRoman,BoldItalic"/>
          <w:b/>
          <w:i/>
          <w:sz w:val="22"/>
        </w:rPr>
      </w:pPr>
      <w:r w:rsidRPr="00E179D0">
        <w:rPr>
          <w:b/>
          <w:i/>
          <w:sz w:val="22"/>
        </w:rPr>
        <w:t xml:space="preserve">Kompetence k </w:t>
      </w:r>
      <w:r w:rsidRPr="00E179D0">
        <w:rPr>
          <w:rFonts w:ascii="TimesNewRoman,BoldItalic" w:eastAsia="TimesNewRoman,BoldItalic" w:cs="TimesNewRoman,BoldItalic" w:hint="eastAsia"/>
          <w:b/>
          <w:i/>
          <w:sz w:val="22"/>
        </w:rPr>
        <w:t>ř</w:t>
      </w:r>
      <w:r w:rsidRPr="00E179D0">
        <w:rPr>
          <w:b/>
          <w:i/>
          <w:sz w:val="22"/>
        </w:rPr>
        <w:t>ešení problém</w:t>
      </w:r>
      <w:r w:rsidRPr="00E179D0">
        <w:rPr>
          <w:rFonts w:ascii="TimesNewRoman,BoldItalic" w:eastAsia="TimesNewRoman,BoldItalic" w:cs="TimesNewRoman,BoldItalic" w:hint="eastAsia"/>
          <w:b/>
          <w:i/>
          <w:sz w:val="22"/>
        </w:rPr>
        <w:t>ů</w:t>
      </w:r>
    </w:p>
    <w:p w:rsidR="00835D01" w:rsidRPr="00E179D0" w:rsidRDefault="00C625DE" w:rsidP="004C4B73">
      <w:pPr>
        <w:pStyle w:val="Odstavecseseznamem"/>
        <w:numPr>
          <w:ilvl w:val="0"/>
          <w:numId w:val="9"/>
        </w:numPr>
        <w:spacing w:line="360" w:lineRule="auto"/>
        <w:rPr>
          <w:sz w:val="22"/>
        </w:rPr>
      </w:pPr>
      <w:r w:rsidRPr="00E179D0">
        <w:rPr>
          <w:sz w:val="22"/>
        </w:rPr>
        <w:t>U</w:t>
      </w:r>
      <w:r w:rsidRPr="00E179D0">
        <w:rPr>
          <w:rFonts w:ascii="TimesNewRoman" w:eastAsia="TimesNewRoman" w:cs="TimesNewRoman" w:hint="eastAsia"/>
          <w:sz w:val="22"/>
        </w:rPr>
        <w:t>č</w:t>
      </w:r>
      <w:r w:rsidRPr="00E179D0">
        <w:rPr>
          <w:sz w:val="22"/>
        </w:rPr>
        <w:t xml:space="preserve">íme žáky </w:t>
      </w:r>
      <w:r w:rsidRPr="00E179D0">
        <w:rPr>
          <w:rFonts w:ascii="TimesNewRoman" w:eastAsia="TimesNewRoman" w:cs="TimesNewRoman" w:hint="eastAsia"/>
          <w:sz w:val="22"/>
        </w:rPr>
        <w:t>ř</w:t>
      </w:r>
      <w:r w:rsidRPr="00E179D0">
        <w:rPr>
          <w:sz w:val="22"/>
        </w:rPr>
        <w:t>ešit problémové situace ve škole i mimo ni.</w:t>
      </w:r>
    </w:p>
    <w:p w:rsidR="00835D01" w:rsidRPr="00E179D0" w:rsidRDefault="00C625DE" w:rsidP="004C4B73">
      <w:pPr>
        <w:pStyle w:val="Odstavecseseznamem"/>
        <w:numPr>
          <w:ilvl w:val="0"/>
          <w:numId w:val="9"/>
        </w:numPr>
        <w:spacing w:line="360" w:lineRule="auto"/>
        <w:rPr>
          <w:sz w:val="22"/>
        </w:rPr>
      </w:pPr>
      <w:r w:rsidRPr="00E179D0">
        <w:rPr>
          <w:sz w:val="22"/>
        </w:rPr>
        <w:t>U</w:t>
      </w:r>
      <w:r w:rsidRPr="00E179D0">
        <w:rPr>
          <w:rFonts w:ascii="TimesNewRoman" w:eastAsia="TimesNewRoman" w:cs="TimesNewRoman" w:hint="eastAsia"/>
          <w:sz w:val="22"/>
        </w:rPr>
        <w:t>č</w:t>
      </w:r>
      <w:r w:rsidRPr="00E179D0">
        <w:rPr>
          <w:sz w:val="22"/>
        </w:rPr>
        <w:t>íme je rozpoznávat problém a pochopit ho, p</w:t>
      </w:r>
      <w:r w:rsidRPr="00E179D0">
        <w:rPr>
          <w:rFonts w:ascii="TimesNewRoman" w:eastAsia="TimesNewRoman" w:cs="TimesNewRoman" w:hint="eastAsia"/>
          <w:sz w:val="22"/>
        </w:rPr>
        <w:t>ř</w:t>
      </w:r>
      <w:r w:rsidRPr="00E179D0">
        <w:rPr>
          <w:sz w:val="22"/>
        </w:rPr>
        <w:t>emýšlet o jeho p</w:t>
      </w:r>
      <w:r w:rsidRPr="00E179D0">
        <w:rPr>
          <w:rFonts w:ascii="TimesNewRoman" w:eastAsia="TimesNewRoman" w:cs="TimesNewRoman" w:hint="eastAsia"/>
          <w:sz w:val="22"/>
        </w:rPr>
        <w:t>ř</w:t>
      </w:r>
      <w:r w:rsidRPr="00E179D0">
        <w:rPr>
          <w:sz w:val="22"/>
        </w:rPr>
        <w:t>í</w:t>
      </w:r>
      <w:r w:rsidRPr="00E179D0">
        <w:rPr>
          <w:rFonts w:ascii="TimesNewRoman" w:eastAsia="TimesNewRoman" w:cs="TimesNewRoman" w:hint="eastAsia"/>
          <w:sz w:val="22"/>
        </w:rPr>
        <w:t>č</w:t>
      </w:r>
      <w:r w:rsidRPr="00E179D0">
        <w:rPr>
          <w:sz w:val="22"/>
        </w:rPr>
        <w:t>inách a nalézat zp</w:t>
      </w:r>
      <w:r w:rsidRPr="00E179D0">
        <w:rPr>
          <w:rFonts w:ascii="TimesNewRoman" w:eastAsia="TimesNewRoman" w:cs="TimesNewRoman" w:hint="eastAsia"/>
          <w:sz w:val="22"/>
        </w:rPr>
        <w:t>ů</w:t>
      </w:r>
      <w:r w:rsidRPr="00E179D0">
        <w:rPr>
          <w:sz w:val="22"/>
        </w:rPr>
        <w:t>soby</w:t>
      </w:r>
      <w:r w:rsidR="00835D01" w:rsidRPr="00E179D0">
        <w:rPr>
          <w:sz w:val="22"/>
        </w:rPr>
        <w:t xml:space="preserve"> </w:t>
      </w:r>
      <w:r w:rsidRPr="00E179D0">
        <w:rPr>
          <w:rFonts w:ascii="TimesNewRoman" w:eastAsia="TimesNewRoman" w:cs="TimesNewRoman" w:hint="eastAsia"/>
          <w:sz w:val="22"/>
        </w:rPr>
        <w:t>ř</w:t>
      </w:r>
      <w:r w:rsidRPr="00E179D0">
        <w:rPr>
          <w:sz w:val="22"/>
        </w:rPr>
        <w:t>ešení.</w:t>
      </w:r>
    </w:p>
    <w:p w:rsidR="00835D01" w:rsidRPr="00E179D0" w:rsidRDefault="00C625DE" w:rsidP="004C4B73">
      <w:pPr>
        <w:pStyle w:val="Odstavecseseznamem"/>
        <w:numPr>
          <w:ilvl w:val="0"/>
          <w:numId w:val="9"/>
        </w:numPr>
        <w:spacing w:line="360" w:lineRule="auto"/>
        <w:rPr>
          <w:sz w:val="22"/>
        </w:rPr>
      </w:pPr>
      <w:r w:rsidRPr="00E179D0">
        <w:rPr>
          <w:sz w:val="22"/>
        </w:rPr>
        <w:t xml:space="preserve">Vedeme žáky k vyhledávání informací vhodných k </w:t>
      </w:r>
      <w:r w:rsidRPr="00E179D0">
        <w:rPr>
          <w:rFonts w:ascii="TimesNewRoman" w:eastAsia="TimesNewRoman" w:cs="TimesNewRoman" w:hint="eastAsia"/>
          <w:sz w:val="22"/>
        </w:rPr>
        <w:t>ř</w:t>
      </w:r>
      <w:r w:rsidRPr="00E179D0">
        <w:rPr>
          <w:sz w:val="22"/>
        </w:rPr>
        <w:t>ešení problém</w:t>
      </w:r>
      <w:r w:rsidRPr="00E179D0">
        <w:rPr>
          <w:rFonts w:ascii="TimesNewRoman" w:eastAsia="TimesNewRoman" w:cs="TimesNewRoman" w:hint="eastAsia"/>
          <w:sz w:val="22"/>
        </w:rPr>
        <w:t>ů</w:t>
      </w:r>
      <w:r w:rsidRPr="00E179D0">
        <w:rPr>
          <w:sz w:val="22"/>
        </w:rPr>
        <w:t>, nacházet jejich shodné,</w:t>
      </w:r>
      <w:r w:rsidR="00835D01" w:rsidRPr="00E179D0">
        <w:rPr>
          <w:sz w:val="22"/>
        </w:rPr>
        <w:t xml:space="preserve"> </w:t>
      </w:r>
      <w:r w:rsidRPr="00E179D0">
        <w:rPr>
          <w:sz w:val="22"/>
        </w:rPr>
        <w:t xml:space="preserve">podobné </w:t>
      </w:r>
      <w:r w:rsidRPr="00E179D0">
        <w:rPr>
          <w:rFonts w:ascii="TimesNewRoman" w:eastAsia="TimesNewRoman" w:cs="TimesNewRoman" w:hint="eastAsia"/>
          <w:sz w:val="22"/>
        </w:rPr>
        <w:t>č</w:t>
      </w:r>
      <w:r w:rsidRPr="00E179D0">
        <w:rPr>
          <w:sz w:val="22"/>
        </w:rPr>
        <w:t>i odlišné znaky.</w:t>
      </w:r>
    </w:p>
    <w:p w:rsidR="00835D01" w:rsidRPr="00E179D0" w:rsidRDefault="00C625DE" w:rsidP="004C4B73">
      <w:pPr>
        <w:pStyle w:val="Odstavecseseznamem"/>
        <w:numPr>
          <w:ilvl w:val="0"/>
          <w:numId w:val="9"/>
        </w:numPr>
        <w:spacing w:line="360" w:lineRule="auto"/>
        <w:rPr>
          <w:sz w:val="22"/>
        </w:rPr>
      </w:pPr>
      <w:r w:rsidRPr="00E179D0">
        <w:rPr>
          <w:sz w:val="22"/>
        </w:rPr>
        <w:lastRenderedPageBreak/>
        <w:t>U</w:t>
      </w:r>
      <w:r w:rsidRPr="00E179D0">
        <w:rPr>
          <w:rFonts w:ascii="TimesNewRoman" w:eastAsia="TimesNewRoman" w:cs="TimesNewRoman" w:hint="eastAsia"/>
          <w:sz w:val="22"/>
        </w:rPr>
        <w:t>č</w:t>
      </w:r>
      <w:r w:rsidRPr="00E179D0">
        <w:rPr>
          <w:sz w:val="22"/>
        </w:rPr>
        <w:t>íme je využívat získané v</w:t>
      </w:r>
      <w:r w:rsidRPr="00E179D0">
        <w:rPr>
          <w:rFonts w:ascii="TimesNewRoman" w:eastAsia="TimesNewRoman" w:cs="TimesNewRoman" w:hint="eastAsia"/>
          <w:sz w:val="22"/>
        </w:rPr>
        <w:t>ě</w:t>
      </w:r>
      <w:r w:rsidRPr="00E179D0">
        <w:rPr>
          <w:sz w:val="22"/>
        </w:rPr>
        <w:t>domosti a dovednosti k objevování r</w:t>
      </w:r>
      <w:r w:rsidRPr="00E179D0">
        <w:rPr>
          <w:rFonts w:ascii="TimesNewRoman" w:eastAsia="TimesNewRoman" w:cs="TimesNewRoman" w:hint="eastAsia"/>
          <w:sz w:val="22"/>
        </w:rPr>
        <w:t>ů</w:t>
      </w:r>
      <w:r w:rsidRPr="00E179D0">
        <w:rPr>
          <w:sz w:val="22"/>
        </w:rPr>
        <w:t xml:space="preserve">zných variant </w:t>
      </w:r>
      <w:r w:rsidRPr="00E179D0">
        <w:rPr>
          <w:rFonts w:ascii="TimesNewRoman" w:eastAsia="TimesNewRoman" w:cs="TimesNewRoman" w:hint="eastAsia"/>
          <w:sz w:val="22"/>
        </w:rPr>
        <w:t>ř</w:t>
      </w:r>
      <w:r w:rsidRPr="00E179D0">
        <w:rPr>
          <w:sz w:val="22"/>
        </w:rPr>
        <w:t>ešení</w:t>
      </w:r>
      <w:r w:rsidR="00835D01" w:rsidRPr="00E179D0">
        <w:rPr>
          <w:sz w:val="22"/>
        </w:rPr>
        <w:t xml:space="preserve"> </w:t>
      </w:r>
      <w:r w:rsidRPr="00E179D0">
        <w:rPr>
          <w:sz w:val="22"/>
        </w:rPr>
        <w:t>problém</w:t>
      </w:r>
      <w:r w:rsidRPr="00E179D0">
        <w:rPr>
          <w:rFonts w:ascii="TimesNewRoman" w:eastAsia="TimesNewRoman" w:cs="TimesNewRoman" w:hint="eastAsia"/>
          <w:sz w:val="22"/>
        </w:rPr>
        <w:t>ů</w:t>
      </w:r>
      <w:r w:rsidRPr="00E179D0">
        <w:rPr>
          <w:sz w:val="22"/>
        </w:rPr>
        <w:t>.</w:t>
      </w:r>
    </w:p>
    <w:p w:rsidR="00835D01" w:rsidRPr="00E179D0" w:rsidRDefault="00C625DE" w:rsidP="004C4B73">
      <w:pPr>
        <w:pStyle w:val="Odstavecseseznamem"/>
        <w:numPr>
          <w:ilvl w:val="0"/>
          <w:numId w:val="9"/>
        </w:numPr>
        <w:spacing w:line="360" w:lineRule="auto"/>
        <w:rPr>
          <w:sz w:val="22"/>
        </w:rPr>
      </w:pPr>
      <w:r w:rsidRPr="00E179D0">
        <w:rPr>
          <w:sz w:val="22"/>
        </w:rPr>
        <w:t>Podporujeme je v tom, aby se nenechali odradit p</w:t>
      </w:r>
      <w:r w:rsidRPr="00E179D0">
        <w:rPr>
          <w:rFonts w:ascii="TimesNewRoman" w:eastAsia="TimesNewRoman" w:cs="TimesNewRoman" w:hint="eastAsia"/>
          <w:sz w:val="22"/>
        </w:rPr>
        <w:t>ř</w:t>
      </w:r>
      <w:r w:rsidRPr="00E179D0">
        <w:rPr>
          <w:sz w:val="22"/>
        </w:rPr>
        <w:t>ípadným nezdarem a vytrvale hledali vhodné</w:t>
      </w:r>
      <w:r w:rsidR="00835D01" w:rsidRPr="00E179D0">
        <w:rPr>
          <w:sz w:val="22"/>
        </w:rPr>
        <w:t xml:space="preserve"> </w:t>
      </w:r>
      <w:r w:rsidRPr="00E179D0">
        <w:rPr>
          <w:rFonts w:ascii="TimesNewRoman" w:eastAsia="TimesNewRoman" w:cs="TimesNewRoman" w:hint="eastAsia"/>
          <w:sz w:val="22"/>
        </w:rPr>
        <w:t>ř</w:t>
      </w:r>
      <w:r w:rsidRPr="00E179D0">
        <w:rPr>
          <w:sz w:val="22"/>
        </w:rPr>
        <w:t>ešení problém</w:t>
      </w:r>
      <w:r w:rsidRPr="00E179D0">
        <w:rPr>
          <w:rFonts w:ascii="TimesNewRoman" w:eastAsia="TimesNewRoman" w:cs="TimesNewRoman" w:hint="eastAsia"/>
          <w:sz w:val="22"/>
        </w:rPr>
        <w:t>ů</w:t>
      </w:r>
      <w:r w:rsidRPr="00E179D0">
        <w:rPr>
          <w:sz w:val="22"/>
        </w:rPr>
        <w:t>.</w:t>
      </w:r>
    </w:p>
    <w:p w:rsidR="00835D01" w:rsidRPr="00E179D0" w:rsidRDefault="00C625DE" w:rsidP="004C4B73">
      <w:pPr>
        <w:pStyle w:val="Odstavecseseznamem"/>
        <w:numPr>
          <w:ilvl w:val="0"/>
          <w:numId w:val="9"/>
        </w:numPr>
        <w:spacing w:line="360" w:lineRule="auto"/>
        <w:rPr>
          <w:sz w:val="22"/>
        </w:rPr>
      </w:pPr>
      <w:r w:rsidRPr="00E179D0">
        <w:rPr>
          <w:sz w:val="22"/>
        </w:rPr>
        <w:t>V p</w:t>
      </w:r>
      <w:r w:rsidRPr="00E179D0">
        <w:rPr>
          <w:rFonts w:ascii="TimesNewRoman" w:eastAsia="TimesNewRoman" w:cs="TimesNewRoman" w:hint="eastAsia"/>
          <w:sz w:val="22"/>
        </w:rPr>
        <w:t>ř</w:t>
      </w:r>
      <w:r w:rsidRPr="00E179D0">
        <w:rPr>
          <w:sz w:val="22"/>
        </w:rPr>
        <w:t>ípad</w:t>
      </w:r>
      <w:r w:rsidRPr="00E179D0">
        <w:rPr>
          <w:rFonts w:ascii="TimesNewRoman" w:eastAsia="TimesNewRoman" w:cs="TimesNewRoman" w:hint="eastAsia"/>
          <w:sz w:val="22"/>
        </w:rPr>
        <w:t>ě</w:t>
      </w:r>
      <w:r w:rsidRPr="00E179D0">
        <w:rPr>
          <w:rFonts w:ascii="TimesNewRoman" w:eastAsia="TimesNewRoman" w:cs="TimesNewRoman"/>
          <w:sz w:val="22"/>
        </w:rPr>
        <w:t xml:space="preserve"> </w:t>
      </w:r>
      <w:r w:rsidRPr="00E179D0">
        <w:rPr>
          <w:sz w:val="22"/>
        </w:rPr>
        <w:t>možnosti je vedeme k praktickému ov</w:t>
      </w:r>
      <w:r w:rsidRPr="00E179D0">
        <w:rPr>
          <w:rFonts w:ascii="TimesNewRoman" w:eastAsia="TimesNewRoman" w:cs="TimesNewRoman" w:hint="eastAsia"/>
          <w:sz w:val="22"/>
        </w:rPr>
        <w:t>ěř</w:t>
      </w:r>
      <w:r w:rsidRPr="00E179D0">
        <w:rPr>
          <w:sz w:val="22"/>
        </w:rPr>
        <w:t xml:space="preserve">ení správnosti </w:t>
      </w:r>
      <w:r w:rsidRPr="00E179D0">
        <w:rPr>
          <w:rFonts w:ascii="TimesNewRoman" w:eastAsia="TimesNewRoman" w:cs="TimesNewRoman" w:hint="eastAsia"/>
          <w:sz w:val="22"/>
        </w:rPr>
        <w:t>ř</w:t>
      </w:r>
      <w:r w:rsidRPr="00E179D0">
        <w:rPr>
          <w:sz w:val="22"/>
        </w:rPr>
        <w:t>ešení problém</w:t>
      </w:r>
      <w:r w:rsidRPr="00E179D0">
        <w:rPr>
          <w:rFonts w:ascii="TimesNewRoman" w:eastAsia="TimesNewRoman" w:cs="TimesNewRoman" w:hint="eastAsia"/>
          <w:sz w:val="22"/>
        </w:rPr>
        <w:t>ů</w:t>
      </w:r>
      <w:r w:rsidRPr="00E179D0">
        <w:rPr>
          <w:rFonts w:ascii="TimesNewRoman" w:eastAsia="TimesNewRoman" w:cs="TimesNewRoman"/>
          <w:sz w:val="22"/>
        </w:rPr>
        <w:t xml:space="preserve"> </w:t>
      </w:r>
      <w:r w:rsidRPr="00E179D0">
        <w:rPr>
          <w:sz w:val="22"/>
        </w:rPr>
        <w:t>a k tomu, aby</w:t>
      </w:r>
      <w:r w:rsidR="00835D01" w:rsidRPr="00E179D0">
        <w:rPr>
          <w:sz w:val="22"/>
        </w:rPr>
        <w:t xml:space="preserve"> </w:t>
      </w:r>
      <w:r w:rsidRPr="00E179D0">
        <w:rPr>
          <w:sz w:val="22"/>
        </w:rPr>
        <w:t>um</w:t>
      </w:r>
      <w:r w:rsidRPr="00E179D0">
        <w:rPr>
          <w:rFonts w:ascii="TimesNewRoman" w:eastAsia="TimesNewRoman" w:cs="TimesNewRoman" w:hint="eastAsia"/>
          <w:sz w:val="22"/>
        </w:rPr>
        <w:t>ě</w:t>
      </w:r>
      <w:r w:rsidRPr="00E179D0">
        <w:rPr>
          <w:sz w:val="22"/>
        </w:rPr>
        <w:t>li p</w:t>
      </w:r>
      <w:r w:rsidRPr="00E179D0">
        <w:rPr>
          <w:rFonts w:ascii="TimesNewRoman" w:eastAsia="TimesNewRoman" w:cs="TimesNewRoman" w:hint="eastAsia"/>
          <w:sz w:val="22"/>
        </w:rPr>
        <w:t>ř</w:t>
      </w:r>
      <w:r w:rsidRPr="00E179D0">
        <w:rPr>
          <w:sz w:val="22"/>
        </w:rPr>
        <w:t>ijmout d</w:t>
      </w:r>
      <w:r w:rsidRPr="00E179D0">
        <w:rPr>
          <w:rFonts w:ascii="TimesNewRoman" w:eastAsia="TimesNewRoman" w:cs="TimesNewRoman" w:hint="eastAsia"/>
          <w:sz w:val="22"/>
        </w:rPr>
        <w:t>ů</w:t>
      </w:r>
      <w:r w:rsidRPr="00E179D0">
        <w:rPr>
          <w:sz w:val="22"/>
        </w:rPr>
        <w:t>sledky svých rozhodnutí.</w:t>
      </w:r>
    </w:p>
    <w:p w:rsidR="00C625DE" w:rsidRPr="00E179D0" w:rsidRDefault="00C625DE" w:rsidP="004C4B73">
      <w:pPr>
        <w:pStyle w:val="Odstavecseseznamem"/>
        <w:numPr>
          <w:ilvl w:val="0"/>
          <w:numId w:val="9"/>
        </w:numPr>
        <w:spacing w:line="360" w:lineRule="auto"/>
        <w:rPr>
          <w:sz w:val="22"/>
        </w:rPr>
      </w:pPr>
      <w:r w:rsidRPr="00E179D0">
        <w:rPr>
          <w:sz w:val="22"/>
        </w:rPr>
        <w:t>Umož</w:t>
      </w:r>
      <w:r w:rsidRPr="00E179D0">
        <w:rPr>
          <w:rFonts w:ascii="TimesNewRoman" w:eastAsia="TimesNewRoman" w:cs="TimesNewRoman" w:hint="eastAsia"/>
          <w:sz w:val="22"/>
        </w:rPr>
        <w:t>ň</w:t>
      </w:r>
      <w:r w:rsidRPr="00E179D0">
        <w:rPr>
          <w:sz w:val="22"/>
        </w:rPr>
        <w:t>ujeme žák</w:t>
      </w:r>
      <w:r w:rsidRPr="00E179D0">
        <w:rPr>
          <w:rFonts w:ascii="TimesNewRoman" w:eastAsia="TimesNewRoman" w:cs="TimesNewRoman" w:hint="eastAsia"/>
          <w:sz w:val="22"/>
        </w:rPr>
        <w:t>ů</w:t>
      </w:r>
      <w:r w:rsidRPr="00E179D0">
        <w:rPr>
          <w:sz w:val="22"/>
        </w:rPr>
        <w:t>m aktivn</w:t>
      </w:r>
      <w:r w:rsidRPr="00E179D0">
        <w:rPr>
          <w:rFonts w:ascii="TimesNewRoman" w:eastAsia="TimesNewRoman" w:cs="TimesNewRoman" w:hint="eastAsia"/>
          <w:sz w:val="22"/>
        </w:rPr>
        <w:t>ě</w:t>
      </w:r>
      <w:r w:rsidRPr="00E179D0">
        <w:rPr>
          <w:rFonts w:ascii="TimesNewRoman" w:eastAsia="TimesNewRoman" w:cs="TimesNewRoman"/>
          <w:sz w:val="22"/>
        </w:rPr>
        <w:t xml:space="preserve"> </w:t>
      </w:r>
      <w:r w:rsidRPr="00E179D0">
        <w:rPr>
          <w:sz w:val="22"/>
        </w:rPr>
        <w:t>se podílet na p</w:t>
      </w:r>
      <w:r w:rsidRPr="00E179D0">
        <w:rPr>
          <w:rFonts w:ascii="TimesNewRoman" w:eastAsia="TimesNewRoman" w:cs="TimesNewRoman" w:hint="eastAsia"/>
          <w:sz w:val="22"/>
        </w:rPr>
        <w:t>ř</w:t>
      </w:r>
      <w:r w:rsidRPr="00E179D0">
        <w:rPr>
          <w:sz w:val="22"/>
        </w:rPr>
        <w:t>íprav</w:t>
      </w:r>
      <w:r w:rsidRPr="00E179D0">
        <w:rPr>
          <w:rFonts w:ascii="TimesNewRoman" w:eastAsia="TimesNewRoman" w:cs="TimesNewRoman" w:hint="eastAsia"/>
          <w:sz w:val="22"/>
        </w:rPr>
        <w:t>ě</w:t>
      </w:r>
      <w:r w:rsidRPr="00E179D0">
        <w:rPr>
          <w:sz w:val="22"/>
        </w:rPr>
        <w:t>, realizaci a hodnocení n</w:t>
      </w:r>
      <w:r w:rsidRPr="00E179D0">
        <w:rPr>
          <w:rFonts w:ascii="TimesNewRoman" w:eastAsia="TimesNewRoman" w:cs="TimesNewRoman" w:hint="eastAsia"/>
          <w:sz w:val="22"/>
        </w:rPr>
        <w:t>ě</w:t>
      </w:r>
      <w:r w:rsidRPr="00E179D0">
        <w:rPr>
          <w:sz w:val="22"/>
        </w:rPr>
        <w:t xml:space="preserve">kterých </w:t>
      </w:r>
      <w:r w:rsidRPr="00E179D0">
        <w:rPr>
          <w:rFonts w:ascii="TimesNewRoman" w:eastAsia="TimesNewRoman" w:cs="TimesNewRoman" w:hint="eastAsia"/>
          <w:sz w:val="22"/>
        </w:rPr>
        <w:t>č</w:t>
      </w:r>
      <w:r w:rsidRPr="00E179D0">
        <w:rPr>
          <w:sz w:val="22"/>
        </w:rPr>
        <w:t>inností.</w:t>
      </w:r>
    </w:p>
    <w:p w:rsidR="00C625DE" w:rsidRPr="00E179D0" w:rsidRDefault="00C625DE" w:rsidP="004C4B73">
      <w:pPr>
        <w:spacing w:line="360" w:lineRule="auto"/>
        <w:rPr>
          <w:b/>
          <w:i/>
          <w:sz w:val="22"/>
        </w:rPr>
      </w:pPr>
      <w:r w:rsidRPr="00E179D0">
        <w:rPr>
          <w:b/>
          <w:i/>
          <w:sz w:val="22"/>
        </w:rPr>
        <w:t>Kompetence komunikativní</w:t>
      </w:r>
    </w:p>
    <w:p w:rsidR="00C625DE" w:rsidRPr="00E179D0" w:rsidRDefault="00C625DE" w:rsidP="004C4B73">
      <w:pPr>
        <w:pStyle w:val="Odstavecseseznamem"/>
        <w:numPr>
          <w:ilvl w:val="0"/>
          <w:numId w:val="10"/>
        </w:numPr>
        <w:spacing w:line="360" w:lineRule="auto"/>
        <w:rPr>
          <w:sz w:val="22"/>
        </w:rPr>
      </w:pPr>
      <w:r w:rsidRPr="00E179D0">
        <w:rPr>
          <w:sz w:val="22"/>
        </w:rPr>
        <w:t>U</w:t>
      </w:r>
      <w:r w:rsidRPr="00E179D0">
        <w:rPr>
          <w:rFonts w:ascii="TimesNewRoman" w:eastAsia="TimesNewRoman" w:cs="TimesNewRoman" w:hint="eastAsia"/>
          <w:sz w:val="22"/>
        </w:rPr>
        <w:t>č</w:t>
      </w:r>
      <w:r w:rsidRPr="00E179D0">
        <w:rPr>
          <w:sz w:val="22"/>
        </w:rPr>
        <w:t>íme žáky naslouchat druhým, jako nezbytný prvek ú</w:t>
      </w:r>
      <w:r w:rsidRPr="00E179D0">
        <w:rPr>
          <w:rFonts w:ascii="TimesNewRoman" w:eastAsia="TimesNewRoman" w:cs="TimesNewRoman" w:hint="eastAsia"/>
          <w:sz w:val="22"/>
        </w:rPr>
        <w:t>č</w:t>
      </w:r>
      <w:r w:rsidRPr="00E179D0">
        <w:rPr>
          <w:sz w:val="22"/>
        </w:rPr>
        <w:t>inné mezilidské komunikace.</w:t>
      </w:r>
    </w:p>
    <w:p w:rsidR="00C625DE" w:rsidRPr="00E179D0" w:rsidRDefault="00C625DE" w:rsidP="004C4B73">
      <w:pPr>
        <w:pStyle w:val="Odstavecseseznamem"/>
        <w:numPr>
          <w:ilvl w:val="0"/>
          <w:numId w:val="10"/>
        </w:numPr>
        <w:spacing w:line="360" w:lineRule="auto"/>
        <w:rPr>
          <w:sz w:val="22"/>
        </w:rPr>
      </w:pPr>
      <w:r w:rsidRPr="00E179D0">
        <w:rPr>
          <w:sz w:val="22"/>
        </w:rPr>
        <w:t>Vychováváme žáky ke vhodné komunikaci se spolužáky, s u</w:t>
      </w:r>
      <w:r w:rsidRPr="00E179D0">
        <w:rPr>
          <w:rFonts w:ascii="TimesNewRoman" w:eastAsia="TimesNewRoman" w:cs="TimesNewRoman" w:hint="eastAsia"/>
          <w:sz w:val="22"/>
        </w:rPr>
        <w:t>č</w:t>
      </w:r>
      <w:r w:rsidR="00835D01" w:rsidRPr="00E179D0">
        <w:rPr>
          <w:sz w:val="22"/>
        </w:rPr>
        <w:t xml:space="preserve">iteli a ostatními </w:t>
      </w:r>
      <w:r w:rsidRPr="00E179D0">
        <w:rPr>
          <w:sz w:val="22"/>
        </w:rPr>
        <w:t>dosp</w:t>
      </w:r>
      <w:r w:rsidRPr="00E179D0">
        <w:rPr>
          <w:rFonts w:ascii="TimesNewRoman" w:eastAsia="TimesNewRoman" w:cs="TimesNewRoman" w:hint="eastAsia"/>
          <w:sz w:val="22"/>
        </w:rPr>
        <w:t>ě</w:t>
      </w:r>
      <w:r w:rsidRPr="00E179D0">
        <w:rPr>
          <w:sz w:val="22"/>
        </w:rPr>
        <w:t>lými ve</w:t>
      </w:r>
      <w:r w:rsidR="00835D01" w:rsidRPr="00E179D0">
        <w:rPr>
          <w:sz w:val="22"/>
        </w:rPr>
        <w:t xml:space="preserve"> </w:t>
      </w:r>
      <w:r w:rsidRPr="00E179D0">
        <w:rPr>
          <w:sz w:val="22"/>
        </w:rPr>
        <w:t>škole i mimo školu.</w:t>
      </w:r>
    </w:p>
    <w:p w:rsidR="00C625DE" w:rsidRPr="00E179D0" w:rsidRDefault="00C625DE" w:rsidP="004C4B73">
      <w:pPr>
        <w:pStyle w:val="Odstavecseseznamem"/>
        <w:numPr>
          <w:ilvl w:val="0"/>
          <w:numId w:val="10"/>
        </w:numPr>
        <w:spacing w:line="360" w:lineRule="auto"/>
        <w:rPr>
          <w:sz w:val="22"/>
        </w:rPr>
      </w:pPr>
      <w:r w:rsidRPr="00E179D0">
        <w:rPr>
          <w:sz w:val="22"/>
        </w:rPr>
        <w:t>Netolerujeme agresivní, hrubé, vulgární a nezdvo</w:t>
      </w:r>
      <w:r w:rsidRPr="00E179D0">
        <w:rPr>
          <w:rFonts w:ascii="TimesNewRoman" w:eastAsia="TimesNewRoman" w:cs="TimesNewRoman" w:hint="eastAsia"/>
          <w:sz w:val="22"/>
        </w:rPr>
        <w:t>ř</w:t>
      </w:r>
      <w:r w:rsidRPr="00E179D0">
        <w:rPr>
          <w:sz w:val="22"/>
        </w:rPr>
        <w:t>ilé projevy chování žák</w:t>
      </w:r>
      <w:r w:rsidRPr="00E179D0">
        <w:rPr>
          <w:rFonts w:ascii="TimesNewRoman" w:eastAsia="TimesNewRoman" w:cs="TimesNewRoman" w:hint="eastAsia"/>
          <w:sz w:val="22"/>
        </w:rPr>
        <w:t>ů</w:t>
      </w:r>
      <w:r w:rsidRPr="00E179D0">
        <w:rPr>
          <w:sz w:val="22"/>
        </w:rPr>
        <w:t>.</w:t>
      </w:r>
    </w:p>
    <w:p w:rsidR="00C625DE" w:rsidRPr="00E179D0" w:rsidRDefault="00C625DE" w:rsidP="004C4B73">
      <w:pPr>
        <w:pStyle w:val="Odstavecseseznamem"/>
        <w:numPr>
          <w:ilvl w:val="0"/>
          <w:numId w:val="10"/>
        </w:numPr>
        <w:spacing w:line="360" w:lineRule="auto"/>
        <w:rPr>
          <w:sz w:val="22"/>
        </w:rPr>
      </w:pPr>
      <w:r w:rsidRPr="00E179D0">
        <w:rPr>
          <w:sz w:val="22"/>
        </w:rPr>
        <w:t>Podporujeme p</w:t>
      </w:r>
      <w:r w:rsidRPr="00E179D0">
        <w:rPr>
          <w:rFonts w:ascii="TimesNewRoman" w:eastAsia="TimesNewRoman" w:cs="TimesNewRoman" w:hint="eastAsia"/>
          <w:sz w:val="22"/>
        </w:rPr>
        <w:t>ř</w:t>
      </w:r>
      <w:r w:rsidRPr="00E179D0">
        <w:rPr>
          <w:sz w:val="22"/>
        </w:rPr>
        <w:t>átelskou komunikaci mezi žáky z r</w:t>
      </w:r>
      <w:r w:rsidRPr="00E179D0">
        <w:rPr>
          <w:rFonts w:ascii="TimesNewRoman" w:eastAsia="TimesNewRoman" w:cs="TimesNewRoman" w:hint="eastAsia"/>
          <w:sz w:val="22"/>
        </w:rPr>
        <w:t>ů</w:t>
      </w:r>
      <w:r w:rsidRPr="00E179D0">
        <w:rPr>
          <w:sz w:val="22"/>
        </w:rPr>
        <w:t>zných t</w:t>
      </w:r>
      <w:r w:rsidRPr="00E179D0">
        <w:rPr>
          <w:rFonts w:ascii="TimesNewRoman" w:eastAsia="TimesNewRoman" w:cs="TimesNewRoman" w:hint="eastAsia"/>
          <w:sz w:val="22"/>
        </w:rPr>
        <w:t>ř</w:t>
      </w:r>
      <w:r w:rsidRPr="00E179D0">
        <w:rPr>
          <w:sz w:val="22"/>
        </w:rPr>
        <w:t>íd a v</w:t>
      </w:r>
      <w:r w:rsidRPr="00E179D0">
        <w:rPr>
          <w:rFonts w:ascii="TimesNewRoman" w:eastAsia="TimesNewRoman" w:cs="TimesNewRoman" w:hint="eastAsia"/>
          <w:sz w:val="22"/>
        </w:rPr>
        <w:t>ě</w:t>
      </w:r>
      <w:r w:rsidRPr="00E179D0">
        <w:rPr>
          <w:sz w:val="22"/>
        </w:rPr>
        <w:t>kových kategorií, i s</w:t>
      </w:r>
      <w:r w:rsidR="00835D01" w:rsidRPr="00E179D0">
        <w:rPr>
          <w:sz w:val="22"/>
        </w:rPr>
        <w:t> </w:t>
      </w:r>
      <w:r w:rsidRPr="00E179D0">
        <w:rPr>
          <w:sz w:val="22"/>
        </w:rPr>
        <w:t>jinými</w:t>
      </w:r>
      <w:r w:rsidR="00835D01" w:rsidRPr="00E179D0">
        <w:rPr>
          <w:sz w:val="22"/>
        </w:rPr>
        <w:t xml:space="preserve"> </w:t>
      </w:r>
      <w:r w:rsidRPr="00E179D0">
        <w:rPr>
          <w:sz w:val="22"/>
        </w:rPr>
        <w:t>školami.</w:t>
      </w:r>
    </w:p>
    <w:p w:rsidR="00C625DE" w:rsidRPr="00E179D0" w:rsidRDefault="00C625DE" w:rsidP="004C4B73">
      <w:pPr>
        <w:pStyle w:val="Odstavecseseznamem"/>
        <w:numPr>
          <w:ilvl w:val="0"/>
          <w:numId w:val="10"/>
        </w:numPr>
        <w:spacing w:line="360" w:lineRule="auto"/>
        <w:rPr>
          <w:sz w:val="22"/>
        </w:rPr>
      </w:pPr>
      <w:r w:rsidRPr="00E179D0">
        <w:rPr>
          <w:sz w:val="22"/>
        </w:rPr>
        <w:t xml:space="preserve">Podporujeme skupinovou práci, využívání médií a </w:t>
      </w:r>
      <w:r w:rsidRPr="00E179D0">
        <w:rPr>
          <w:rFonts w:ascii="TimesNewRoman" w:eastAsia="TimesNewRoman" w:cs="TimesNewRoman" w:hint="eastAsia"/>
          <w:sz w:val="22"/>
        </w:rPr>
        <w:t>č</w:t>
      </w:r>
      <w:r w:rsidRPr="00E179D0">
        <w:rPr>
          <w:sz w:val="22"/>
        </w:rPr>
        <w:t>etb</w:t>
      </w:r>
      <w:r w:rsidR="00835D01" w:rsidRPr="00E179D0">
        <w:rPr>
          <w:sz w:val="22"/>
        </w:rPr>
        <w:t>u, rozvíjíme slovní zásobu.</w:t>
      </w:r>
    </w:p>
    <w:p w:rsidR="00C625DE" w:rsidRPr="00E179D0" w:rsidRDefault="00C625DE" w:rsidP="004C4B73">
      <w:pPr>
        <w:pStyle w:val="Odstavecseseznamem"/>
        <w:numPr>
          <w:ilvl w:val="0"/>
          <w:numId w:val="10"/>
        </w:numPr>
        <w:spacing w:line="360" w:lineRule="auto"/>
        <w:rPr>
          <w:sz w:val="22"/>
        </w:rPr>
      </w:pPr>
      <w:r w:rsidRPr="00E179D0">
        <w:rPr>
          <w:sz w:val="22"/>
        </w:rPr>
        <w:t>U</w:t>
      </w:r>
      <w:r w:rsidRPr="00E179D0">
        <w:rPr>
          <w:rFonts w:ascii="TimesNewRoman" w:eastAsia="TimesNewRoman" w:cs="TimesNewRoman" w:hint="eastAsia"/>
          <w:sz w:val="22"/>
        </w:rPr>
        <w:t>č</w:t>
      </w:r>
      <w:r w:rsidRPr="00E179D0">
        <w:rPr>
          <w:sz w:val="22"/>
        </w:rPr>
        <w:t>íme žáky vyjad</w:t>
      </w:r>
      <w:r w:rsidRPr="00E179D0">
        <w:rPr>
          <w:rFonts w:ascii="TimesNewRoman" w:eastAsia="TimesNewRoman" w:cs="TimesNewRoman" w:hint="eastAsia"/>
          <w:sz w:val="22"/>
        </w:rPr>
        <w:t>ř</w:t>
      </w:r>
      <w:r w:rsidRPr="00E179D0">
        <w:rPr>
          <w:sz w:val="22"/>
        </w:rPr>
        <w:t>ovat a obhajovat vhodnou formou své názory a postoje.</w:t>
      </w:r>
    </w:p>
    <w:p w:rsidR="00C625DE" w:rsidRPr="00E179D0" w:rsidRDefault="00C625DE" w:rsidP="004C4B73">
      <w:pPr>
        <w:pStyle w:val="Odstavecseseznamem"/>
        <w:numPr>
          <w:ilvl w:val="0"/>
          <w:numId w:val="10"/>
        </w:numPr>
        <w:spacing w:line="360" w:lineRule="auto"/>
        <w:rPr>
          <w:sz w:val="22"/>
        </w:rPr>
      </w:pPr>
      <w:r w:rsidRPr="00E179D0">
        <w:rPr>
          <w:sz w:val="22"/>
        </w:rPr>
        <w:t>Vedeme žáky k pozitivnímu vnímání své školy, své obce, sebe a ostatních lidí.</w:t>
      </w:r>
    </w:p>
    <w:p w:rsidR="00C625DE" w:rsidRPr="00F74121" w:rsidRDefault="00C625DE" w:rsidP="004C4B73">
      <w:pPr>
        <w:spacing w:line="360" w:lineRule="auto"/>
        <w:rPr>
          <w:b/>
          <w:i/>
          <w:sz w:val="22"/>
        </w:rPr>
      </w:pPr>
      <w:r w:rsidRPr="00F74121">
        <w:rPr>
          <w:b/>
          <w:i/>
          <w:sz w:val="22"/>
        </w:rPr>
        <w:t>Kompetence sociální a personální</w:t>
      </w:r>
    </w:p>
    <w:p w:rsidR="00C625DE" w:rsidRPr="00E179D0" w:rsidRDefault="00C625DE" w:rsidP="004C4B73">
      <w:pPr>
        <w:pStyle w:val="Odstavecseseznamem"/>
        <w:numPr>
          <w:ilvl w:val="0"/>
          <w:numId w:val="12"/>
        </w:numPr>
        <w:spacing w:line="360" w:lineRule="auto"/>
        <w:rPr>
          <w:sz w:val="22"/>
        </w:rPr>
      </w:pPr>
      <w:r w:rsidRPr="00E179D0">
        <w:rPr>
          <w:sz w:val="22"/>
        </w:rPr>
        <w:t>Vytvá</w:t>
      </w:r>
      <w:r w:rsidRPr="00E179D0">
        <w:rPr>
          <w:rFonts w:ascii="TimesNewRoman" w:eastAsia="TimesNewRoman" w:cs="TimesNewRoman" w:hint="eastAsia"/>
          <w:sz w:val="22"/>
        </w:rPr>
        <w:t>ř</w:t>
      </w:r>
      <w:r w:rsidRPr="00E179D0">
        <w:rPr>
          <w:sz w:val="22"/>
        </w:rPr>
        <w:t>íme esteticky vhodné školní a t</w:t>
      </w:r>
      <w:r w:rsidRPr="00E179D0">
        <w:rPr>
          <w:rFonts w:ascii="TimesNewRoman" w:eastAsia="TimesNewRoman" w:cs="TimesNewRoman" w:hint="eastAsia"/>
          <w:sz w:val="22"/>
        </w:rPr>
        <w:t>ř</w:t>
      </w:r>
      <w:r w:rsidRPr="00E179D0">
        <w:rPr>
          <w:sz w:val="22"/>
        </w:rPr>
        <w:t>ídní prost</w:t>
      </w:r>
      <w:r w:rsidRPr="00E179D0">
        <w:rPr>
          <w:rFonts w:ascii="TimesNewRoman" w:eastAsia="TimesNewRoman" w:cs="TimesNewRoman" w:hint="eastAsia"/>
          <w:sz w:val="22"/>
        </w:rPr>
        <w:t>ř</w:t>
      </w:r>
      <w:r w:rsidRPr="00E179D0">
        <w:rPr>
          <w:sz w:val="22"/>
        </w:rPr>
        <w:t>edí.</w:t>
      </w:r>
    </w:p>
    <w:p w:rsidR="00C625DE" w:rsidRPr="00E179D0" w:rsidRDefault="00C625DE" w:rsidP="004C4B73">
      <w:pPr>
        <w:pStyle w:val="Odstavecseseznamem"/>
        <w:numPr>
          <w:ilvl w:val="0"/>
          <w:numId w:val="11"/>
        </w:numPr>
        <w:spacing w:line="360" w:lineRule="auto"/>
        <w:rPr>
          <w:sz w:val="22"/>
        </w:rPr>
      </w:pPr>
      <w:r w:rsidRPr="00E179D0">
        <w:rPr>
          <w:sz w:val="22"/>
        </w:rPr>
        <w:t>Do výuky za</w:t>
      </w:r>
      <w:r w:rsidRPr="00E179D0">
        <w:rPr>
          <w:rFonts w:ascii="TimesNewRoman" w:eastAsia="TimesNewRoman" w:cs="TimesNewRoman" w:hint="eastAsia"/>
          <w:sz w:val="22"/>
        </w:rPr>
        <w:t>ř</w:t>
      </w:r>
      <w:r w:rsidRPr="00E179D0">
        <w:rPr>
          <w:sz w:val="22"/>
        </w:rPr>
        <w:t xml:space="preserve">azujeme kooperativní </w:t>
      </w:r>
      <w:r w:rsidRPr="00E179D0">
        <w:rPr>
          <w:rFonts w:ascii="TimesNewRoman" w:eastAsia="TimesNewRoman" w:cs="TimesNewRoman" w:hint="eastAsia"/>
          <w:sz w:val="22"/>
        </w:rPr>
        <w:t>č</w:t>
      </w:r>
      <w:r w:rsidRPr="00E179D0">
        <w:rPr>
          <w:sz w:val="22"/>
        </w:rPr>
        <w:t>innosti – práci ve dvojicích i ve skupinách, ve kterých žáci</w:t>
      </w:r>
      <w:r w:rsidR="00835D01" w:rsidRPr="00E179D0">
        <w:rPr>
          <w:sz w:val="22"/>
        </w:rPr>
        <w:t xml:space="preserve"> </w:t>
      </w:r>
      <w:r w:rsidRPr="00E179D0">
        <w:rPr>
          <w:sz w:val="22"/>
        </w:rPr>
        <w:t>spolupracují a vzájemn</w:t>
      </w:r>
      <w:r w:rsidRPr="00E179D0">
        <w:rPr>
          <w:rFonts w:ascii="TimesNewRoman" w:eastAsia="TimesNewRoman" w:cs="TimesNewRoman" w:hint="eastAsia"/>
          <w:sz w:val="22"/>
        </w:rPr>
        <w:t>ě</w:t>
      </w:r>
      <w:r w:rsidRPr="00E179D0">
        <w:rPr>
          <w:rFonts w:ascii="TimesNewRoman" w:eastAsia="TimesNewRoman" w:cs="TimesNewRoman"/>
          <w:sz w:val="22"/>
        </w:rPr>
        <w:t xml:space="preserve"> </w:t>
      </w:r>
      <w:r w:rsidRPr="00E179D0">
        <w:rPr>
          <w:sz w:val="22"/>
        </w:rPr>
        <w:t>si pomáhají.</w:t>
      </w:r>
    </w:p>
    <w:p w:rsidR="00C625DE" w:rsidRPr="00E179D0" w:rsidRDefault="00C625DE" w:rsidP="004C4B73">
      <w:pPr>
        <w:pStyle w:val="Odstavecseseznamem"/>
        <w:numPr>
          <w:ilvl w:val="0"/>
          <w:numId w:val="11"/>
        </w:numPr>
        <w:spacing w:line="360" w:lineRule="auto"/>
        <w:rPr>
          <w:sz w:val="22"/>
        </w:rPr>
      </w:pPr>
      <w:r w:rsidRPr="00E179D0">
        <w:rPr>
          <w:sz w:val="22"/>
        </w:rPr>
        <w:t>Podporujeme respektování cizích názor</w:t>
      </w:r>
      <w:r w:rsidRPr="00E179D0">
        <w:rPr>
          <w:rFonts w:ascii="TimesNewRoman" w:eastAsia="TimesNewRoman" w:cs="TimesNewRoman" w:hint="eastAsia"/>
          <w:sz w:val="22"/>
        </w:rPr>
        <w:t>ů</w:t>
      </w:r>
      <w:r w:rsidR="00E179D0">
        <w:rPr>
          <w:sz w:val="22"/>
        </w:rPr>
        <w:t xml:space="preserve"> </w:t>
      </w:r>
      <w:r w:rsidRPr="00E179D0">
        <w:rPr>
          <w:sz w:val="22"/>
        </w:rPr>
        <w:t>a dáváme prostor pro</w:t>
      </w:r>
      <w:r w:rsidR="00835D01" w:rsidRPr="00E179D0">
        <w:rPr>
          <w:sz w:val="22"/>
        </w:rPr>
        <w:t xml:space="preserve"> </w:t>
      </w:r>
      <w:r w:rsidRPr="00E179D0">
        <w:rPr>
          <w:sz w:val="22"/>
        </w:rPr>
        <w:t>diskusi.</w:t>
      </w:r>
    </w:p>
    <w:p w:rsidR="00C625DE" w:rsidRPr="00E179D0" w:rsidRDefault="00C625DE" w:rsidP="004C4B73">
      <w:pPr>
        <w:pStyle w:val="Odstavecseseznamem"/>
        <w:numPr>
          <w:ilvl w:val="0"/>
          <w:numId w:val="11"/>
        </w:numPr>
        <w:spacing w:line="360" w:lineRule="auto"/>
        <w:rPr>
          <w:sz w:val="22"/>
        </w:rPr>
      </w:pPr>
      <w:r w:rsidRPr="00E179D0">
        <w:rPr>
          <w:sz w:val="22"/>
        </w:rPr>
        <w:t>U</w:t>
      </w:r>
      <w:r w:rsidRPr="00E179D0">
        <w:rPr>
          <w:rFonts w:ascii="TimesNewRoman" w:eastAsia="TimesNewRoman" w:cs="TimesNewRoman" w:hint="eastAsia"/>
          <w:sz w:val="22"/>
        </w:rPr>
        <w:t>č</w:t>
      </w:r>
      <w:r w:rsidRPr="00E179D0">
        <w:rPr>
          <w:sz w:val="22"/>
        </w:rPr>
        <w:t>íme žáky p</w:t>
      </w:r>
      <w:r w:rsidRPr="00E179D0">
        <w:rPr>
          <w:rFonts w:ascii="TimesNewRoman" w:eastAsia="TimesNewRoman" w:cs="TimesNewRoman" w:hint="eastAsia"/>
          <w:sz w:val="22"/>
        </w:rPr>
        <w:t>ř</w:t>
      </w:r>
      <w:r w:rsidRPr="00E179D0">
        <w:rPr>
          <w:sz w:val="22"/>
        </w:rPr>
        <w:t xml:space="preserve">edcházet a </w:t>
      </w:r>
      <w:r w:rsidRPr="00E179D0">
        <w:rPr>
          <w:rFonts w:ascii="TimesNewRoman" w:eastAsia="TimesNewRoman" w:cs="TimesNewRoman" w:hint="eastAsia"/>
          <w:sz w:val="22"/>
        </w:rPr>
        <w:t>ř</w:t>
      </w:r>
      <w:r w:rsidRPr="00E179D0">
        <w:rPr>
          <w:sz w:val="22"/>
        </w:rPr>
        <w:t>ešit problematiku šikany a dalších negativních projev</w:t>
      </w:r>
      <w:r w:rsidRPr="00E179D0">
        <w:rPr>
          <w:rFonts w:ascii="TimesNewRoman" w:eastAsia="TimesNewRoman" w:cs="TimesNewRoman" w:hint="eastAsia"/>
          <w:sz w:val="22"/>
        </w:rPr>
        <w:t>ů</w:t>
      </w:r>
      <w:r w:rsidRPr="00E179D0">
        <w:rPr>
          <w:rFonts w:ascii="TimesNewRoman" w:eastAsia="TimesNewRoman" w:cs="TimesNewRoman"/>
          <w:sz w:val="22"/>
        </w:rPr>
        <w:t xml:space="preserve"> </w:t>
      </w:r>
      <w:r w:rsidRPr="00E179D0">
        <w:rPr>
          <w:sz w:val="22"/>
        </w:rPr>
        <w:t>chování.</w:t>
      </w:r>
    </w:p>
    <w:p w:rsidR="00C625DE" w:rsidRPr="00E179D0" w:rsidRDefault="00C625DE" w:rsidP="004C4B73">
      <w:pPr>
        <w:pStyle w:val="Odstavecseseznamem"/>
        <w:numPr>
          <w:ilvl w:val="0"/>
          <w:numId w:val="11"/>
        </w:numPr>
        <w:spacing w:line="360" w:lineRule="auto"/>
        <w:rPr>
          <w:sz w:val="22"/>
        </w:rPr>
      </w:pPr>
      <w:r w:rsidRPr="00E179D0">
        <w:rPr>
          <w:sz w:val="22"/>
        </w:rPr>
        <w:t>Vybízíme žáky ke sd</w:t>
      </w:r>
      <w:r w:rsidRPr="00E179D0">
        <w:rPr>
          <w:rFonts w:ascii="TimesNewRoman" w:eastAsia="TimesNewRoman" w:cs="TimesNewRoman" w:hint="eastAsia"/>
          <w:sz w:val="22"/>
        </w:rPr>
        <w:t>ě</w:t>
      </w:r>
      <w:r w:rsidRPr="00E179D0">
        <w:rPr>
          <w:sz w:val="22"/>
        </w:rPr>
        <w:t>lování svých pocit</w:t>
      </w:r>
      <w:r w:rsidRPr="00E179D0">
        <w:rPr>
          <w:rFonts w:ascii="TimesNewRoman" w:eastAsia="TimesNewRoman" w:cs="TimesNewRoman" w:hint="eastAsia"/>
          <w:sz w:val="22"/>
        </w:rPr>
        <w:t>ů</w:t>
      </w:r>
      <w:r w:rsidRPr="00E179D0">
        <w:rPr>
          <w:sz w:val="22"/>
        </w:rPr>
        <w:t>, ke vzájemnému povzbuzování a oce</w:t>
      </w:r>
      <w:r w:rsidRPr="00E179D0">
        <w:rPr>
          <w:rFonts w:ascii="TimesNewRoman" w:eastAsia="TimesNewRoman" w:cs="TimesNewRoman" w:hint="eastAsia"/>
          <w:sz w:val="22"/>
        </w:rPr>
        <w:t>ň</w:t>
      </w:r>
      <w:r w:rsidRPr="00E179D0">
        <w:rPr>
          <w:sz w:val="22"/>
        </w:rPr>
        <w:t>ování.</w:t>
      </w:r>
    </w:p>
    <w:p w:rsidR="00C625DE" w:rsidRPr="00E179D0" w:rsidRDefault="00C625DE" w:rsidP="004C4B73">
      <w:pPr>
        <w:pStyle w:val="Odstavecseseznamem"/>
        <w:numPr>
          <w:ilvl w:val="0"/>
          <w:numId w:val="11"/>
        </w:numPr>
        <w:spacing w:line="360" w:lineRule="auto"/>
        <w:rPr>
          <w:sz w:val="22"/>
        </w:rPr>
      </w:pPr>
      <w:r w:rsidRPr="00E179D0">
        <w:rPr>
          <w:sz w:val="22"/>
        </w:rPr>
        <w:t>U</w:t>
      </w:r>
      <w:r w:rsidRPr="00E179D0">
        <w:rPr>
          <w:rFonts w:ascii="TimesNewRoman" w:eastAsia="TimesNewRoman" w:cs="TimesNewRoman" w:hint="eastAsia"/>
          <w:sz w:val="22"/>
        </w:rPr>
        <w:t>č</w:t>
      </w:r>
      <w:r w:rsidRPr="00E179D0">
        <w:rPr>
          <w:sz w:val="22"/>
        </w:rPr>
        <w:t>íme žáky pomocí p</w:t>
      </w:r>
      <w:r w:rsidRPr="00E179D0">
        <w:rPr>
          <w:rFonts w:ascii="TimesNewRoman" w:eastAsia="TimesNewRoman" w:cs="TimesNewRoman" w:hint="eastAsia"/>
          <w:sz w:val="22"/>
        </w:rPr>
        <w:t>ů</w:t>
      </w:r>
      <w:r w:rsidRPr="00E179D0">
        <w:rPr>
          <w:sz w:val="22"/>
        </w:rPr>
        <w:t>sobení vzor</w:t>
      </w:r>
      <w:r w:rsidRPr="00E179D0">
        <w:rPr>
          <w:rFonts w:ascii="TimesNewRoman" w:eastAsia="TimesNewRoman" w:cs="TimesNewRoman" w:hint="eastAsia"/>
          <w:sz w:val="22"/>
        </w:rPr>
        <w:t>ů</w:t>
      </w:r>
      <w:r w:rsidRPr="00E179D0">
        <w:rPr>
          <w:rFonts w:ascii="TimesNewRoman" w:eastAsia="TimesNewRoman" w:cs="TimesNewRoman"/>
          <w:sz w:val="22"/>
        </w:rPr>
        <w:t xml:space="preserve"> </w:t>
      </w:r>
      <w:r w:rsidRPr="00E179D0">
        <w:rPr>
          <w:sz w:val="22"/>
        </w:rPr>
        <w:t>a p</w:t>
      </w:r>
      <w:r w:rsidRPr="00E179D0">
        <w:rPr>
          <w:rFonts w:ascii="TimesNewRoman" w:eastAsia="TimesNewRoman" w:cs="TimesNewRoman" w:hint="eastAsia"/>
          <w:sz w:val="22"/>
        </w:rPr>
        <w:t>ř</w:t>
      </w:r>
      <w:r w:rsidRPr="00E179D0">
        <w:rPr>
          <w:sz w:val="22"/>
        </w:rPr>
        <w:t>íklad</w:t>
      </w:r>
      <w:r w:rsidRPr="00E179D0">
        <w:rPr>
          <w:rFonts w:ascii="TimesNewRoman" w:eastAsia="TimesNewRoman" w:cs="TimesNewRoman" w:hint="eastAsia"/>
          <w:sz w:val="22"/>
        </w:rPr>
        <w:t>ů</w:t>
      </w:r>
      <w:r w:rsidRPr="00E179D0">
        <w:rPr>
          <w:sz w:val="22"/>
        </w:rPr>
        <w:t>.</w:t>
      </w:r>
    </w:p>
    <w:p w:rsidR="00C625DE" w:rsidRPr="00E179D0" w:rsidRDefault="00C625DE" w:rsidP="004C4B73">
      <w:pPr>
        <w:pStyle w:val="Odstavecseseznamem"/>
        <w:numPr>
          <w:ilvl w:val="0"/>
          <w:numId w:val="11"/>
        </w:numPr>
        <w:spacing w:line="360" w:lineRule="auto"/>
        <w:rPr>
          <w:sz w:val="22"/>
        </w:rPr>
      </w:pPr>
      <w:r w:rsidRPr="00E179D0">
        <w:rPr>
          <w:sz w:val="22"/>
        </w:rPr>
        <w:t>Podporujeme integraci žák</w:t>
      </w:r>
      <w:r w:rsidRPr="00E179D0">
        <w:rPr>
          <w:rFonts w:ascii="TimesNewRoman" w:eastAsia="TimesNewRoman" w:cs="TimesNewRoman" w:hint="eastAsia"/>
          <w:sz w:val="22"/>
        </w:rPr>
        <w:t>ů</w:t>
      </w:r>
      <w:r w:rsidRPr="00E179D0">
        <w:rPr>
          <w:rFonts w:ascii="TimesNewRoman" w:eastAsia="TimesNewRoman" w:cs="TimesNewRoman"/>
          <w:sz w:val="22"/>
        </w:rPr>
        <w:t xml:space="preserve"> </w:t>
      </w:r>
      <w:r w:rsidRPr="00E179D0">
        <w:rPr>
          <w:sz w:val="22"/>
        </w:rPr>
        <w:t>se speciálními vzd</w:t>
      </w:r>
      <w:r w:rsidRPr="00E179D0">
        <w:rPr>
          <w:rFonts w:ascii="TimesNewRoman" w:eastAsia="TimesNewRoman" w:cs="TimesNewRoman" w:hint="eastAsia"/>
          <w:sz w:val="22"/>
        </w:rPr>
        <w:t>ě</w:t>
      </w:r>
      <w:r w:rsidRPr="00E179D0">
        <w:rPr>
          <w:sz w:val="22"/>
        </w:rPr>
        <w:t>lávacími pot</w:t>
      </w:r>
      <w:r w:rsidRPr="00E179D0">
        <w:rPr>
          <w:rFonts w:ascii="TimesNewRoman" w:eastAsia="TimesNewRoman" w:cs="TimesNewRoman" w:hint="eastAsia"/>
          <w:sz w:val="22"/>
        </w:rPr>
        <w:t>ř</w:t>
      </w:r>
      <w:r w:rsidRPr="00E179D0">
        <w:rPr>
          <w:sz w:val="22"/>
        </w:rPr>
        <w:t>ebami do t</w:t>
      </w:r>
      <w:r w:rsidRPr="00E179D0">
        <w:rPr>
          <w:rFonts w:ascii="TimesNewRoman" w:eastAsia="TimesNewRoman" w:cs="TimesNewRoman" w:hint="eastAsia"/>
          <w:sz w:val="22"/>
        </w:rPr>
        <w:t>ř</w:t>
      </w:r>
      <w:r w:rsidRPr="00E179D0">
        <w:rPr>
          <w:sz w:val="22"/>
        </w:rPr>
        <w:t>ídních kolektiv</w:t>
      </w:r>
      <w:r w:rsidRPr="00E179D0">
        <w:rPr>
          <w:rFonts w:ascii="TimesNewRoman" w:eastAsia="TimesNewRoman" w:cs="TimesNewRoman" w:hint="eastAsia"/>
          <w:sz w:val="22"/>
        </w:rPr>
        <w:t>ů</w:t>
      </w:r>
      <w:r w:rsidRPr="00E179D0">
        <w:rPr>
          <w:sz w:val="22"/>
        </w:rPr>
        <w:t>.</w:t>
      </w:r>
    </w:p>
    <w:p w:rsidR="00C625DE" w:rsidRPr="00F74121" w:rsidRDefault="00C625DE" w:rsidP="004C4B73">
      <w:pPr>
        <w:spacing w:line="360" w:lineRule="auto"/>
        <w:rPr>
          <w:b/>
          <w:i/>
          <w:sz w:val="22"/>
        </w:rPr>
      </w:pPr>
      <w:r w:rsidRPr="00F74121">
        <w:rPr>
          <w:b/>
          <w:i/>
          <w:sz w:val="22"/>
        </w:rPr>
        <w:t>Kompetence ob</w:t>
      </w:r>
      <w:r w:rsidRPr="00F74121">
        <w:rPr>
          <w:rFonts w:ascii="TimesNewRoman,BoldItalic" w:eastAsia="TimesNewRoman,BoldItalic" w:cs="TimesNewRoman,BoldItalic" w:hint="eastAsia"/>
          <w:b/>
          <w:i/>
          <w:sz w:val="22"/>
        </w:rPr>
        <w:t>č</w:t>
      </w:r>
      <w:r w:rsidR="00835D01" w:rsidRPr="00F74121">
        <w:rPr>
          <w:b/>
          <w:i/>
          <w:sz w:val="22"/>
        </w:rPr>
        <w:t>anská</w:t>
      </w:r>
    </w:p>
    <w:p w:rsidR="00C625DE" w:rsidRPr="00E179D0" w:rsidRDefault="00C625DE" w:rsidP="004C4B73">
      <w:pPr>
        <w:pStyle w:val="Odstavecseseznamem"/>
        <w:numPr>
          <w:ilvl w:val="0"/>
          <w:numId w:val="13"/>
        </w:numPr>
        <w:spacing w:line="360" w:lineRule="auto"/>
        <w:rPr>
          <w:sz w:val="22"/>
        </w:rPr>
      </w:pPr>
      <w:r w:rsidRPr="00E179D0">
        <w:rPr>
          <w:sz w:val="22"/>
        </w:rPr>
        <w:t>V žácích p</w:t>
      </w:r>
      <w:r w:rsidRPr="00E179D0">
        <w:rPr>
          <w:rFonts w:ascii="TimesNewRoman" w:eastAsia="TimesNewRoman" w:cs="TimesNewRoman" w:hint="eastAsia"/>
          <w:sz w:val="22"/>
        </w:rPr>
        <w:t>ě</w:t>
      </w:r>
      <w:r w:rsidRPr="00E179D0">
        <w:rPr>
          <w:sz w:val="22"/>
        </w:rPr>
        <w:t>stujeme sociální cít</w:t>
      </w:r>
      <w:r w:rsidRPr="00E179D0">
        <w:rPr>
          <w:rFonts w:ascii="TimesNewRoman" w:eastAsia="TimesNewRoman" w:cs="TimesNewRoman" w:hint="eastAsia"/>
          <w:sz w:val="22"/>
        </w:rPr>
        <w:t>ě</w:t>
      </w:r>
      <w:r w:rsidRPr="00E179D0">
        <w:rPr>
          <w:sz w:val="22"/>
        </w:rPr>
        <w:t>ní a schopnost empatie.</w:t>
      </w:r>
    </w:p>
    <w:p w:rsidR="00C625DE" w:rsidRPr="00E179D0" w:rsidRDefault="00C625DE" w:rsidP="004C4B73">
      <w:pPr>
        <w:pStyle w:val="Odstavecseseznamem"/>
        <w:numPr>
          <w:ilvl w:val="0"/>
          <w:numId w:val="13"/>
        </w:numPr>
        <w:spacing w:line="360" w:lineRule="auto"/>
        <w:rPr>
          <w:sz w:val="22"/>
        </w:rPr>
      </w:pPr>
      <w:r w:rsidRPr="00E179D0">
        <w:rPr>
          <w:sz w:val="22"/>
        </w:rPr>
        <w:t>Snažíme se vytvá</w:t>
      </w:r>
      <w:r w:rsidRPr="00E179D0">
        <w:rPr>
          <w:rFonts w:ascii="TimesNewRoman" w:eastAsia="TimesNewRoman" w:cs="TimesNewRoman" w:hint="eastAsia"/>
          <w:sz w:val="22"/>
        </w:rPr>
        <w:t>ř</w:t>
      </w:r>
      <w:r w:rsidRPr="00E179D0">
        <w:rPr>
          <w:sz w:val="22"/>
        </w:rPr>
        <w:t>et v žácích mravní hodnoty /ohleduplnost, takt, tolerance/.</w:t>
      </w:r>
    </w:p>
    <w:p w:rsidR="00C625DE" w:rsidRPr="00E179D0" w:rsidRDefault="00C625DE" w:rsidP="004C4B73">
      <w:pPr>
        <w:pStyle w:val="Odstavecseseznamem"/>
        <w:numPr>
          <w:ilvl w:val="0"/>
          <w:numId w:val="13"/>
        </w:numPr>
        <w:spacing w:line="360" w:lineRule="auto"/>
        <w:rPr>
          <w:sz w:val="22"/>
        </w:rPr>
      </w:pPr>
      <w:r w:rsidRPr="00E179D0">
        <w:rPr>
          <w:sz w:val="22"/>
        </w:rPr>
        <w:t>Vedeme žáky k hrdosti na školu, kterou navšt</w:t>
      </w:r>
      <w:r w:rsidRPr="00E179D0">
        <w:rPr>
          <w:rFonts w:ascii="TimesNewRoman" w:eastAsia="TimesNewRoman" w:cs="TimesNewRoman" w:hint="eastAsia"/>
          <w:sz w:val="22"/>
        </w:rPr>
        <w:t>ě</w:t>
      </w:r>
      <w:r w:rsidRPr="00E179D0">
        <w:rPr>
          <w:sz w:val="22"/>
        </w:rPr>
        <w:t>vují a ke zdravému sebev</w:t>
      </w:r>
      <w:r w:rsidRPr="00E179D0">
        <w:rPr>
          <w:rFonts w:ascii="TimesNewRoman" w:eastAsia="TimesNewRoman" w:cs="TimesNewRoman" w:hint="eastAsia"/>
          <w:sz w:val="22"/>
        </w:rPr>
        <w:t>ě</w:t>
      </w:r>
      <w:r w:rsidRPr="00E179D0">
        <w:rPr>
          <w:sz w:val="22"/>
        </w:rPr>
        <w:t>domí.</w:t>
      </w:r>
    </w:p>
    <w:p w:rsidR="00C625DE" w:rsidRPr="00E179D0" w:rsidRDefault="00C625DE" w:rsidP="004C4B73">
      <w:pPr>
        <w:pStyle w:val="Odstavecseseznamem"/>
        <w:numPr>
          <w:ilvl w:val="0"/>
          <w:numId w:val="13"/>
        </w:numPr>
        <w:spacing w:line="360" w:lineRule="auto"/>
        <w:rPr>
          <w:sz w:val="22"/>
        </w:rPr>
      </w:pPr>
      <w:r w:rsidRPr="00E179D0">
        <w:rPr>
          <w:sz w:val="22"/>
        </w:rPr>
        <w:t>Utvá</w:t>
      </w:r>
      <w:r w:rsidRPr="00E179D0">
        <w:rPr>
          <w:rFonts w:ascii="TimesNewRoman" w:eastAsia="TimesNewRoman" w:cs="TimesNewRoman" w:hint="eastAsia"/>
          <w:sz w:val="22"/>
        </w:rPr>
        <w:t>ř</w:t>
      </w:r>
      <w:r w:rsidRPr="00E179D0">
        <w:rPr>
          <w:sz w:val="22"/>
        </w:rPr>
        <w:t>íme v žácích respekt a úctu k národním tradicím a kulturnímu a historickému d</w:t>
      </w:r>
      <w:r w:rsidRPr="00E179D0">
        <w:rPr>
          <w:rFonts w:ascii="TimesNewRoman" w:eastAsia="TimesNewRoman" w:cs="TimesNewRoman" w:hint="eastAsia"/>
          <w:sz w:val="22"/>
        </w:rPr>
        <w:t>ě</w:t>
      </w:r>
      <w:r w:rsidRPr="00E179D0">
        <w:rPr>
          <w:sz w:val="22"/>
        </w:rPr>
        <w:t>dictví.</w:t>
      </w:r>
    </w:p>
    <w:p w:rsidR="00C625DE" w:rsidRPr="00E179D0" w:rsidRDefault="00C625DE" w:rsidP="004C4B73">
      <w:pPr>
        <w:pStyle w:val="Odstavecseseznamem"/>
        <w:numPr>
          <w:ilvl w:val="0"/>
          <w:numId w:val="13"/>
        </w:numPr>
        <w:spacing w:line="360" w:lineRule="auto"/>
        <w:rPr>
          <w:sz w:val="22"/>
        </w:rPr>
      </w:pPr>
      <w:r w:rsidRPr="00E179D0">
        <w:rPr>
          <w:sz w:val="22"/>
        </w:rPr>
        <w:t>Podporujeme program protidrogové prevence.</w:t>
      </w:r>
    </w:p>
    <w:p w:rsidR="00C625DE" w:rsidRPr="00E179D0" w:rsidRDefault="00C625DE" w:rsidP="004C4B73">
      <w:pPr>
        <w:pStyle w:val="Odstavecseseznamem"/>
        <w:numPr>
          <w:ilvl w:val="0"/>
          <w:numId w:val="13"/>
        </w:numPr>
        <w:spacing w:line="360" w:lineRule="auto"/>
        <w:rPr>
          <w:sz w:val="22"/>
        </w:rPr>
      </w:pPr>
      <w:r w:rsidRPr="00E179D0">
        <w:rPr>
          <w:sz w:val="22"/>
        </w:rPr>
        <w:t>Vychováváme ke zdravému životnímu stylu a ochran</w:t>
      </w:r>
      <w:r w:rsidRPr="00E179D0">
        <w:rPr>
          <w:rFonts w:ascii="TimesNewRoman" w:eastAsia="TimesNewRoman" w:cs="TimesNewRoman" w:hint="eastAsia"/>
          <w:sz w:val="22"/>
        </w:rPr>
        <w:t>ě</w:t>
      </w:r>
      <w:r w:rsidRPr="00E179D0">
        <w:rPr>
          <w:rFonts w:ascii="TimesNewRoman" w:eastAsia="TimesNewRoman" w:cs="TimesNewRoman"/>
          <w:sz w:val="22"/>
        </w:rPr>
        <w:t xml:space="preserve"> </w:t>
      </w:r>
      <w:r w:rsidRPr="00E179D0">
        <w:rPr>
          <w:sz w:val="22"/>
        </w:rPr>
        <w:t>životního prost</w:t>
      </w:r>
      <w:r w:rsidRPr="00E179D0">
        <w:rPr>
          <w:rFonts w:ascii="TimesNewRoman" w:eastAsia="TimesNewRoman" w:cs="TimesNewRoman" w:hint="eastAsia"/>
          <w:sz w:val="22"/>
        </w:rPr>
        <w:t>ř</w:t>
      </w:r>
      <w:r w:rsidRPr="00E179D0">
        <w:rPr>
          <w:sz w:val="22"/>
        </w:rPr>
        <w:t>edí.</w:t>
      </w:r>
    </w:p>
    <w:p w:rsidR="00C625DE" w:rsidRPr="00E179D0" w:rsidRDefault="00C625DE" w:rsidP="004C4B73">
      <w:pPr>
        <w:pStyle w:val="Odstavecseseznamem"/>
        <w:numPr>
          <w:ilvl w:val="0"/>
          <w:numId w:val="13"/>
        </w:numPr>
        <w:spacing w:line="360" w:lineRule="auto"/>
        <w:rPr>
          <w:sz w:val="22"/>
        </w:rPr>
      </w:pPr>
      <w:r w:rsidRPr="00E179D0">
        <w:rPr>
          <w:sz w:val="22"/>
        </w:rPr>
        <w:t>V p</w:t>
      </w:r>
      <w:r w:rsidRPr="00E179D0">
        <w:rPr>
          <w:rFonts w:ascii="TimesNewRoman" w:eastAsia="TimesNewRoman" w:cs="TimesNewRoman" w:hint="eastAsia"/>
          <w:sz w:val="22"/>
        </w:rPr>
        <w:t>ř</w:t>
      </w:r>
      <w:r w:rsidRPr="00E179D0">
        <w:rPr>
          <w:sz w:val="22"/>
        </w:rPr>
        <w:t>ípad</w:t>
      </w:r>
      <w:r w:rsidRPr="00E179D0">
        <w:rPr>
          <w:rFonts w:ascii="TimesNewRoman" w:eastAsia="TimesNewRoman" w:cs="TimesNewRoman" w:hint="eastAsia"/>
          <w:sz w:val="22"/>
        </w:rPr>
        <w:t>ě</w:t>
      </w:r>
      <w:r w:rsidRPr="00E179D0">
        <w:rPr>
          <w:rFonts w:ascii="TimesNewRoman" w:eastAsia="TimesNewRoman" w:cs="TimesNewRoman"/>
          <w:sz w:val="22"/>
        </w:rPr>
        <w:t xml:space="preserve"> </w:t>
      </w:r>
      <w:r w:rsidRPr="00E179D0">
        <w:rPr>
          <w:sz w:val="22"/>
        </w:rPr>
        <w:t>pot</w:t>
      </w:r>
      <w:r w:rsidRPr="00E179D0">
        <w:rPr>
          <w:rFonts w:ascii="TimesNewRoman" w:eastAsia="TimesNewRoman" w:cs="TimesNewRoman" w:hint="eastAsia"/>
          <w:sz w:val="22"/>
        </w:rPr>
        <w:t>ř</w:t>
      </w:r>
      <w:r w:rsidRPr="00E179D0">
        <w:rPr>
          <w:sz w:val="22"/>
        </w:rPr>
        <w:t>eby spolupracujeme s pedagogicko-psychologickými poradnami.</w:t>
      </w:r>
    </w:p>
    <w:p w:rsidR="00C625DE" w:rsidRPr="00F74121" w:rsidRDefault="00C625DE" w:rsidP="004C4B73">
      <w:pPr>
        <w:spacing w:line="360" w:lineRule="auto"/>
        <w:rPr>
          <w:b/>
          <w:i/>
          <w:sz w:val="22"/>
        </w:rPr>
      </w:pPr>
      <w:r w:rsidRPr="00F74121">
        <w:rPr>
          <w:b/>
          <w:i/>
          <w:sz w:val="22"/>
        </w:rPr>
        <w:lastRenderedPageBreak/>
        <w:t>Kompetence pracovní</w:t>
      </w:r>
    </w:p>
    <w:p w:rsidR="00C625DE" w:rsidRPr="00E179D0" w:rsidRDefault="00C625DE" w:rsidP="004C4B73">
      <w:pPr>
        <w:pStyle w:val="Odstavecseseznamem"/>
        <w:numPr>
          <w:ilvl w:val="0"/>
          <w:numId w:val="31"/>
        </w:numPr>
        <w:spacing w:line="360" w:lineRule="auto"/>
        <w:rPr>
          <w:sz w:val="22"/>
        </w:rPr>
      </w:pPr>
      <w:r w:rsidRPr="00E179D0">
        <w:rPr>
          <w:sz w:val="22"/>
        </w:rPr>
        <w:t>Vedeme žáky k pozitivnímu vztahu k práci.</w:t>
      </w:r>
    </w:p>
    <w:p w:rsidR="00C625DE" w:rsidRPr="00E179D0" w:rsidRDefault="00C625DE" w:rsidP="004C4B73">
      <w:pPr>
        <w:pStyle w:val="Odstavecseseznamem"/>
        <w:numPr>
          <w:ilvl w:val="0"/>
          <w:numId w:val="31"/>
        </w:numPr>
        <w:spacing w:line="360" w:lineRule="auto"/>
        <w:rPr>
          <w:sz w:val="22"/>
        </w:rPr>
      </w:pPr>
      <w:r w:rsidRPr="00E179D0">
        <w:rPr>
          <w:sz w:val="22"/>
        </w:rPr>
        <w:t>Vytvá</w:t>
      </w:r>
      <w:r w:rsidRPr="00E179D0">
        <w:rPr>
          <w:rFonts w:ascii="TimesNewRoman" w:eastAsia="TimesNewRoman" w:cs="TimesNewRoman" w:hint="eastAsia"/>
          <w:sz w:val="22"/>
        </w:rPr>
        <w:t>ř</w:t>
      </w:r>
      <w:r w:rsidRPr="00E179D0">
        <w:rPr>
          <w:sz w:val="22"/>
        </w:rPr>
        <w:t>íme podn</w:t>
      </w:r>
      <w:r w:rsidRPr="00E179D0">
        <w:rPr>
          <w:rFonts w:ascii="TimesNewRoman" w:eastAsia="TimesNewRoman" w:cs="TimesNewRoman" w:hint="eastAsia"/>
          <w:sz w:val="22"/>
        </w:rPr>
        <w:t>ě</w:t>
      </w:r>
      <w:r w:rsidRPr="00E179D0">
        <w:rPr>
          <w:sz w:val="22"/>
        </w:rPr>
        <w:t>tné a tvo</w:t>
      </w:r>
      <w:r w:rsidRPr="00E179D0">
        <w:rPr>
          <w:rFonts w:ascii="TimesNewRoman" w:eastAsia="TimesNewRoman" w:cs="TimesNewRoman" w:hint="eastAsia"/>
          <w:sz w:val="22"/>
        </w:rPr>
        <w:t>ř</w:t>
      </w:r>
      <w:r w:rsidRPr="00E179D0">
        <w:rPr>
          <w:sz w:val="22"/>
        </w:rPr>
        <w:t>ivé pracovní prost</w:t>
      </w:r>
      <w:r w:rsidRPr="00E179D0">
        <w:rPr>
          <w:rFonts w:ascii="TimesNewRoman" w:eastAsia="TimesNewRoman" w:cs="TimesNewRoman" w:hint="eastAsia"/>
          <w:sz w:val="22"/>
        </w:rPr>
        <w:t>ř</w:t>
      </w:r>
      <w:r w:rsidRPr="00E179D0">
        <w:rPr>
          <w:sz w:val="22"/>
        </w:rPr>
        <w:t>edí.</w:t>
      </w:r>
    </w:p>
    <w:p w:rsidR="00C625DE" w:rsidRPr="00E179D0" w:rsidRDefault="00C625DE" w:rsidP="004C4B73">
      <w:pPr>
        <w:pStyle w:val="Odstavecseseznamem"/>
        <w:numPr>
          <w:ilvl w:val="0"/>
          <w:numId w:val="31"/>
        </w:numPr>
        <w:spacing w:line="360" w:lineRule="auto"/>
        <w:rPr>
          <w:sz w:val="22"/>
        </w:rPr>
      </w:pPr>
      <w:r w:rsidRPr="00E179D0">
        <w:rPr>
          <w:sz w:val="22"/>
        </w:rPr>
        <w:t>Dodržujeme vymezená pravidla</w:t>
      </w:r>
      <w:r w:rsidR="00A801D7">
        <w:rPr>
          <w:sz w:val="22"/>
        </w:rPr>
        <w:t>.</w:t>
      </w:r>
    </w:p>
    <w:p w:rsidR="00C625DE" w:rsidRPr="00E179D0" w:rsidRDefault="00C625DE" w:rsidP="004C4B73">
      <w:pPr>
        <w:pStyle w:val="Odstavecseseznamem"/>
        <w:numPr>
          <w:ilvl w:val="0"/>
          <w:numId w:val="31"/>
        </w:numPr>
        <w:spacing w:line="360" w:lineRule="auto"/>
        <w:rPr>
          <w:sz w:val="22"/>
        </w:rPr>
      </w:pPr>
      <w:r w:rsidRPr="00E179D0">
        <w:rPr>
          <w:sz w:val="22"/>
        </w:rPr>
        <w:t>Dbáme na ochranu zdraví a vedeme k osvojování hygienických návyk</w:t>
      </w:r>
      <w:r w:rsidRPr="00E179D0">
        <w:rPr>
          <w:rFonts w:ascii="TimesNewRoman" w:eastAsia="TimesNewRoman" w:cs="TimesNewRoman" w:hint="eastAsia"/>
          <w:sz w:val="22"/>
        </w:rPr>
        <w:t>ů</w:t>
      </w:r>
      <w:r w:rsidRPr="00E179D0">
        <w:rPr>
          <w:sz w:val="22"/>
        </w:rPr>
        <w:t>.</w:t>
      </w:r>
    </w:p>
    <w:p w:rsidR="00C625DE" w:rsidRPr="00E179D0" w:rsidRDefault="00C625DE" w:rsidP="004C4B73">
      <w:pPr>
        <w:pStyle w:val="Odstavecseseznamem"/>
        <w:numPr>
          <w:ilvl w:val="0"/>
          <w:numId w:val="31"/>
        </w:numPr>
        <w:spacing w:line="360" w:lineRule="auto"/>
        <w:rPr>
          <w:sz w:val="22"/>
        </w:rPr>
      </w:pPr>
      <w:r w:rsidRPr="00E179D0">
        <w:rPr>
          <w:sz w:val="22"/>
        </w:rPr>
        <w:t>Dodržujeme zásady bezpe</w:t>
      </w:r>
      <w:r w:rsidRPr="00E179D0">
        <w:rPr>
          <w:rFonts w:ascii="TimesNewRoman" w:eastAsia="TimesNewRoman" w:cs="TimesNewRoman" w:hint="eastAsia"/>
          <w:sz w:val="22"/>
        </w:rPr>
        <w:t>č</w:t>
      </w:r>
      <w:r w:rsidRPr="00E179D0">
        <w:rPr>
          <w:sz w:val="22"/>
        </w:rPr>
        <w:t>nosti práce.</w:t>
      </w:r>
    </w:p>
    <w:p w:rsidR="00C625DE" w:rsidRPr="00E179D0" w:rsidRDefault="00C625DE" w:rsidP="004C4B73">
      <w:pPr>
        <w:pStyle w:val="Odstavecseseznamem"/>
        <w:numPr>
          <w:ilvl w:val="0"/>
          <w:numId w:val="31"/>
        </w:numPr>
        <w:spacing w:line="360" w:lineRule="auto"/>
        <w:rPr>
          <w:sz w:val="22"/>
        </w:rPr>
      </w:pPr>
      <w:r w:rsidRPr="00E179D0">
        <w:rPr>
          <w:sz w:val="22"/>
        </w:rPr>
        <w:t>Sledujeme pln</w:t>
      </w:r>
      <w:r w:rsidRPr="00E179D0">
        <w:rPr>
          <w:rFonts w:ascii="TimesNewRoman" w:eastAsia="TimesNewRoman" w:cs="TimesNewRoman" w:hint="eastAsia"/>
          <w:sz w:val="22"/>
        </w:rPr>
        <w:t>ě</w:t>
      </w:r>
      <w:r w:rsidRPr="00E179D0">
        <w:rPr>
          <w:sz w:val="22"/>
        </w:rPr>
        <w:t>ní povinností, zadaných úkol</w:t>
      </w:r>
      <w:r w:rsidRPr="00E179D0">
        <w:rPr>
          <w:rFonts w:ascii="TimesNewRoman" w:eastAsia="TimesNewRoman" w:cs="TimesNewRoman" w:hint="eastAsia"/>
          <w:sz w:val="22"/>
        </w:rPr>
        <w:t>ů</w:t>
      </w:r>
      <w:r w:rsidRPr="00E179D0">
        <w:rPr>
          <w:sz w:val="22"/>
        </w:rPr>
        <w:t>.</w:t>
      </w:r>
    </w:p>
    <w:p w:rsidR="00C625DE" w:rsidRDefault="00C625DE" w:rsidP="004C4B73">
      <w:pPr>
        <w:pStyle w:val="Odstavecseseznamem"/>
        <w:numPr>
          <w:ilvl w:val="0"/>
          <w:numId w:val="31"/>
        </w:numPr>
        <w:spacing w:line="360" w:lineRule="auto"/>
        <w:rPr>
          <w:sz w:val="22"/>
        </w:rPr>
      </w:pPr>
      <w:r w:rsidRPr="00E179D0">
        <w:rPr>
          <w:sz w:val="22"/>
        </w:rPr>
        <w:t>Vedeme žáky k aplikaci získaných znalostí a zkušeností z jednotlivých vzd</w:t>
      </w:r>
      <w:r w:rsidRPr="00E179D0">
        <w:rPr>
          <w:rFonts w:ascii="TimesNewRoman" w:eastAsia="TimesNewRoman" w:cs="TimesNewRoman" w:hint="eastAsia"/>
          <w:sz w:val="22"/>
        </w:rPr>
        <w:t>ě</w:t>
      </w:r>
      <w:r w:rsidRPr="00E179D0">
        <w:rPr>
          <w:sz w:val="22"/>
        </w:rPr>
        <w:t>lávacích oblastí do</w:t>
      </w:r>
      <w:r w:rsidR="00835D01" w:rsidRPr="00E179D0">
        <w:rPr>
          <w:sz w:val="22"/>
        </w:rPr>
        <w:t xml:space="preserve"> jiných.</w:t>
      </w:r>
    </w:p>
    <w:p w:rsidR="00912147" w:rsidRDefault="00912147" w:rsidP="00912147">
      <w:pPr>
        <w:spacing w:line="360" w:lineRule="auto"/>
        <w:rPr>
          <w:b/>
          <w:i/>
          <w:sz w:val="22"/>
        </w:rPr>
      </w:pPr>
      <w:r>
        <w:rPr>
          <w:b/>
          <w:i/>
          <w:sz w:val="22"/>
        </w:rPr>
        <w:t>Kompetence digitální</w:t>
      </w:r>
    </w:p>
    <w:p w:rsidR="00912147" w:rsidRPr="00912147" w:rsidRDefault="00912147" w:rsidP="00912147">
      <w:pPr>
        <w:pStyle w:val="Odstavecseseznamem"/>
        <w:numPr>
          <w:ilvl w:val="0"/>
          <w:numId w:val="188"/>
        </w:numPr>
        <w:spacing w:line="360" w:lineRule="auto"/>
        <w:rPr>
          <w:sz w:val="22"/>
        </w:rPr>
      </w:pPr>
      <w:r>
        <w:rPr>
          <w:rFonts w:cs="Times New Roman"/>
          <w:bCs/>
          <w:color w:val="000000" w:themeColor="text1"/>
          <w:sz w:val="22"/>
        </w:rPr>
        <w:t>Pomáháme</w:t>
      </w:r>
      <w:r w:rsidRPr="0092190E">
        <w:rPr>
          <w:rFonts w:cs="Times New Roman"/>
          <w:bCs/>
          <w:color w:val="000000" w:themeColor="text1"/>
          <w:sz w:val="22"/>
        </w:rPr>
        <w:t xml:space="preserve"> žákům orientovat se v digitálním prostředí</w:t>
      </w:r>
      <w:r>
        <w:rPr>
          <w:rFonts w:cs="Times New Roman"/>
          <w:bCs/>
          <w:color w:val="000000" w:themeColor="text1"/>
          <w:sz w:val="22"/>
        </w:rPr>
        <w:t>.</w:t>
      </w:r>
    </w:p>
    <w:p w:rsidR="00912147" w:rsidRPr="00912147" w:rsidRDefault="00912147" w:rsidP="00912147">
      <w:pPr>
        <w:pStyle w:val="Odstavecseseznamem"/>
        <w:numPr>
          <w:ilvl w:val="0"/>
          <w:numId w:val="188"/>
        </w:numPr>
        <w:spacing w:line="360" w:lineRule="auto"/>
        <w:rPr>
          <w:sz w:val="22"/>
        </w:rPr>
      </w:pPr>
      <w:r>
        <w:rPr>
          <w:rFonts w:cs="Times New Roman"/>
          <w:bCs/>
          <w:color w:val="000000" w:themeColor="text1"/>
          <w:sz w:val="22"/>
        </w:rPr>
        <w:t>Vedeme</w:t>
      </w:r>
      <w:r w:rsidRPr="0092190E">
        <w:rPr>
          <w:rFonts w:cs="Times New Roman"/>
          <w:bCs/>
          <w:color w:val="000000" w:themeColor="text1"/>
          <w:sz w:val="22"/>
        </w:rPr>
        <w:t xml:space="preserve"> je k bezpečnému, sebejistému, kritickému a tvořivému využívání digitálních technologií</w:t>
      </w:r>
      <w:r>
        <w:rPr>
          <w:rFonts w:cs="Times New Roman"/>
          <w:bCs/>
          <w:color w:val="000000" w:themeColor="text1"/>
          <w:sz w:val="22"/>
        </w:rPr>
        <w:t>.</w:t>
      </w:r>
    </w:p>
    <w:p w:rsidR="00835D01" w:rsidRDefault="005826A7" w:rsidP="00A170E6">
      <w:pPr>
        <w:pStyle w:val="Nadpis2"/>
        <w:spacing w:line="360" w:lineRule="auto"/>
      </w:pPr>
      <w:bookmarkStart w:id="10" w:name="_Toc107243320"/>
      <w:r>
        <w:t>Zabezpečení výuky žáků</w:t>
      </w:r>
      <w:r w:rsidR="00835D01" w:rsidRPr="00E179D0">
        <w:t xml:space="preserve"> se speciálními vzdělávacími potřebami</w:t>
      </w:r>
      <w:bookmarkEnd w:id="10"/>
    </w:p>
    <w:p w:rsidR="00597ED3" w:rsidRPr="00597ED3" w:rsidRDefault="00597ED3" w:rsidP="00484E49">
      <w:pPr>
        <w:autoSpaceDE w:val="0"/>
        <w:autoSpaceDN w:val="0"/>
        <w:adjustRightInd w:val="0"/>
        <w:spacing w:after="0"/>
        <w:jc w:val="both"/>
        <w:rPr>
          <w:rFonts w:eastAsia="TimesNewRomanPSMT" w:cs="Times New Roman"/>
          <w:sz w:val="22"/>
        </w:rPr>
      </w:pPr>
      <w:r w:rsidRPr="00597ED3">
        <w:rPr>
          <w:rFonts w:eastAsia="TimesNewRomanPSMT" w:cs="Times New Roman"/>
          <w:sz w:val="22"/>
        </w:rPr>
        <w:t>Žákem se speciálními vzdělávacími potřebami je žák, který k naplnění svých vzdělávací</w:t>
      </w:r>
      <w:r>
        <w:rPr>
          <w:rFonts w:eastAsia="TimesNewRomanPSMT" w:cs="Times New Roman"/>
          <w:sz w:val="22"/>
        </w:rPr>
        <w:t xml:space="preserve">ch </w:t>
      </w:r>
      <w:r w:rsidRPr="00597ED3">
        <w:rPr>
          <w:rFonts w:eastAsia="TimesNewRomanPSMT" w:cs="Times New Roman"/>
          <w:sz w:val="22"/>
        </w:rPr>
        <w:t>možností nebo k uplatnění a užívání svých práv na rovnoprávném základě s ostatními potřebuje</w:t>
      </w:r>
    </w:p>
    <w:p w:rsidR="00597ED3" w:rsidRPr="00597ED3" w:rsidRDefault="00597ED3" w:rsidP="00484E49">
      <w:pPr>
        <w:autoSpaceDE w:val="0"/>
        <w:autoSpaceDN w:val="0"/>
        <w:adjustRightInd w:val="0"/>
        <w:spacing w:after="0"/>
        <w:jc w:val="both"/>
        <w:rPr>
          <w:rFonts w:eastAsia="TimesNewRomanPSMT" w:cs="Times New Roman"/>
          <w:sz w:val="22"/>
        </w:rPr>
      </w:pPr>
      <w:r w:rsidRPr="00597ED3">
        <w:rPr>
          <w:rFonts w:eastAsia="TimesNewRomanPSMT" w:cs="Times New Roman"/>
          <w:sz w:val="22"/>
        </w:rPr>
        <w:t>poskytnutí podpůrných opatření</w:t>
      </w:r>
      <w:r>
        <w:rPr>
          <w:rFonts w:eastAsia="TimesNewRomanPSMT" w:cs="Times New Roman"/>
          <w:sz w:val="22"/>
        </w:rPr>
        <w:t>.</w:t>
      </w:r>
      <w:r w:rsidRPr="00597ED3">
        <w:rPr>
          <w:rFonts w:eastAsia="TimesNewRomanPSMT" w:cs="Times New Roman"/>
          <w:sz w:val="22"/>
        </w:rPr>
        <w:t xml:space="preserve"> Tito žáci mají právo na bezplatné poskytování podpůrných opatření</w:t>
      </w:r>
    </w:p>
    <w:p w:rsidR="00597ED3" w:rsidRPr="00597ED3" w:rsidRDefault="00597ED3" w:rsidP="00484E49">
      <w:pPr>
        <w:autoSpaceDE w:val="0"/>
        <w:autoSpaceDN w:val="0"/>
        <w:adjustRightInd w:val="0"/>
        <w:spacing w:after="0"/>
        <w:jc w:val="both"/>
        <w:rPr>
          <w:rFonts w:eastAsia="TimesNewRomanPSMT" w:cs="Times New Roman"/>
          <w:sz w:val="22"/>
        </w:rPr>
      </w:pPr>
      <w:r w:rsidRPr="00597ED3">
        <w:rPr>
          <w:rFonts w:eastAsia="TimesNewRomanPSMT" w:cs="Times New Roman"/>
          <w:sz w:val="22"/>
        </w:rPr>
        <w:t>z výčtu uvedeného v § 16 školského zákona. Podpůrná opatření realizuje škola a školské zařízení.</w:t>
      </w:r>
    </w:p>
    <w:p w:rsidR="00597ED3" w:rsidRPr="00597ED3" w:rsidRDefault="00597ED3" w:rsidP="00484E49">
      <w:pPr>
        <w:autoSpaceDE w:val="0"/>
        <w:autoSpaceDN w:val="0"/>
        <w:adjustRightInd w:val="0"/>
        <w:spacing w:after="0"/>
        <w:jc w:val="both"/>
        <w:rPr>
          <w:rFonts w:eastAsia="TimesNewRomanPSMT" w:cs="Times New Roman"/>
          <w:sz w:val="22"/>
        </w:rPr>
      </w:pPr>
      <w:r w:rsidRPr="00597ED3">
        <w:rPr>
          <w:rFonts w:eastAsia="TimesNewRomanPSMT" w:cs="Times New Roman"/>
          <w:sz w:val="22"/>
        </w:rPr>
        <w:t>Podpůrná opatření se podle organizační, pedagogické a finanční náročnosti člení do pěti stupňů.</w:t>
      </w:r>
    </w:p>
    <w:p w:rsidR="00597ED3" w:rsidRPr="00597ED3" w:rsidRDefault="00597ED3" w:rsidP="00484E49">
      <w:pPr>
        <w:autoSpaceDE w:val="0"/>
        <w:autoSpaceDN w:val="0"/>
        <w:adjustRightInd w:val="0"/>
        <w:spacing w:after="0"/>
        <w:jc w:val="both"/>
        <w:rPr>
          <w:rFonts w:eastAsia="TimesNewRomanPSMT" w:cs="Times New Roman"/>
          <w:sz w:val="22"/>
        </w:rPr>
      </w:pPr>
      <w:r w:rsidRPr="00597ED3">
        <w:rPr>
          <w:rFonts w:eastAsia="TimesNewRomanPSMT" w:cs="Times New Roman"/>
          <w:sz w:val="22"/>
        </w:rPr>
        <w:t>Podpůrná opatření prvního stupně uplatňuje škola nebo školské zařízení i bez doporučení školského</w:t>
      </w:r>
    </w:p>
    <w:p w:rsidR="00597ED3" w:rsidRPr="00597ED3" w:rsidRDefault="00597ED3" w:rsidP="00484E49">
      <w:pPr>
        <w:autoSpaceDE w:val="0"/>
        <w:autoSpaceDN w:val="0"/>
        <w:adjustRightInd w:val="0"/>
        <w:spacing w:after="0"/>
        <w:jc w:val="both"/>
        <w:rPr>
          <w:rFonts w:eastAsia="TimesNewRomanPSMT" w:cs="Times New Roman"/>
          <w:sz w:val="22"/>
        </w:rPr>
      </w:pPr>
      <w:r w:rsidRPr="00597ED3">
        <w:rPr>
          <w:rFonts w:eastAsia="TimesNewRomanPSMT" w:cs="Times New Roman"/>
          <w:sz w:val="22"/>
        </w:rPr>
        <w:t>poradenského zařízení na základě plánu pedagogické podpory (PLPP). Podpůrná opatření druhého až</w:t>
      </w:r>
    </w:p>
    <w:p w:rsidR="00597ED3" w:rsidRPr="00597ED3" w:rsidRDefault="00597ED3" w:rsidP="00484E49">
      <w:pPr>
        <w:autoSpaceDE w:val="0"/>
        <w:autoSpaceDN w:val="0"/>
        <w:adjustRightInd w:val="0"/>
        <w:spacing w:after="0"/>
        <w:jc w:val="both"/>
        <w:rPr>
          <w:rFonts w:eastAsia="TimesNewRomanPSMT" w:cs="Times New Roman"/>
          <w:sz w:val="22"/>
        </w:rPr>
      </w:pPr>
      <w:r w:rsidRPr="00597ED3">
        <w:rPr>
          <w:rFonts w:eastAsia="TimesNewRomanPSMT" w:cs="Times New Roman"/>
          <w:sz w:val="22"/>
        </w:rPr>
        <w:t>pátého stupně lze uplatnit pouze s doporučením ŠPZ. Začlenění podpůrných opatření do jednotlivých</w:t>
      </w:r>
    </w:p>
    <w:p w:rsidR="00597ED3" w:rsidRDefault="00597ED3" w:rsidP="00484E49">
      <w:pPr>
        <w:jc w:val="both"/>
        <w:rPr>
          <w:rFonts w:eastAsia="TimesNewRomanPSMT" w:cs="Times New Roman"/>
          <w:sz w:val="22"/>
        </w:rPr>
      </w:pPr>
      <w:r w:rsidRPr="00597ED3">
        <w:rPr>
          <w:rFonts w:eastAsia="TimesNewRomanPSMT" w:cs="Times New Roman"/>
          <w:sz w:val="22"/>
        </w:rPr>
        <w:t>stupňů stanoví Příloha č. 1 vyhlášky č. 27/2016 Sb.</w:t>
      </w:r>
    </w:p>
    <w:p w:rsidR="00597ED3" w:rsidRPr="00597ED3" w:rsidRDefault="00597ED3" w:rsidP="00621DF3">
      <w:pPr>
        <w:autoSpaceDE w:val="0"/>
        <w:autoSpaceDN w:val="0"/>
        <w:adjustRightInd w:val="0"/>
        <w:spacing w:after="0"/>
        <w:jc w:val="both"/>
        <w:rPr>
          <w:rFonts w:eastAsia="TimesNewRomanPSMT" w:cs="Times New Roman"/>
          <w:sz w:val="22"/>
        </w:rPr>
      </w:pPr>
      <w:r>
        <w:rPr>
          <w:rFonts w:eastAsia="TimesNewRomanPSMT" w:cs="Times New Roman"/>
          <w:sz w:val="22"/>
        </w:rPr>
        <w:t>Ž</w:t>
      </w:r>
      <w:r w:rsidRPr="00597ED3">
        <w:rPr>
          <w:rFonts w:eastAsia="TimesNewRomanPSMT" w:cs="Times New Roman"/>
          <w:sz w:val="22"/>
        </w:rPr>
        <w:t>áci</w:t>
      </w:r>
      <w:r>
        <w:rPr>
          <w:rFonts w:eastAsia="TimesNewRomanPSMT" w:cs="Times New Roman"/>
          <w:sz w:val="22"/>
        </w:rPr>
        <w:t xml:space="preserve"> se</w:t>
      </w:r>
      <w:r w:rsidRPr="00597ED3">
        <w:rPr>
          <w:rFonts w:eastAsia="TimesNewRomanPSMT" w:cs="Times New Roman"/>
          <w:sz w:val="22"/>
        </w:rPr>
        <w:t xml:space="preserve"> ve svých individuálních vzdělávacích potřebách a možnostech liší. Úč</w:t>
      </w:r>
      <w:r>
        <w:rPr>
          <w:rFonts w:eastAsia="TimesNewRomanPSMT" w:cs="Times New Roman"/>
          <w:sz w:val="22"/>
        </w:rPr>
        <w:t xml:space="preserve">elem </w:t>
      </w:r>
      <w:r w:rsidRPr="00597ED3">
        <w:rPr>
          <w:rFonts w:eastAsia="TimesNewRomanPSMT" w:cs="Times New Roman"/>
          <w:sz w:val="22"/>
        </w:rPr>
        <w:t>podpory vzdělávání těchto žáků je plné zapojení a maximální využití vzdělávacího potenciálu každého</w:t>
      </w:r>
    </w:p>
    <w:p w:rsidR="00597ED3" w:rsidRDefault="00597ED3" w:rsidP="00621DF3">
      <w:pPr>
        <w:autoSpaceDE w:val="0"/>
        <w:autoSpaceDN w:val="0"/>
        <w:adjustRightInd w:val="0"/>
        <w:spacing w:after="0"/>
        <w:jc w:val="both"/>
        <w:rPr>
          <w:rFonts w:eastAsia="TimesNewRomanPSMT" w:cs="Times New Roman"/>
          <w:sz w:val="22"/>
        </w:rPr>
      </w:pPr>
      <w:r w:rsidRPr="00597ED3">
        <w:rPr>
          <w:rFonts w:eastAsia="TimesNewRomanPSMT" w:cs="Times New Roman"/>
          <w:sz w:val="22"/>
        </w:rPr>
        <w:t>žáka s ohledem na jeho individuální možnosti a schopnosti. Pedagog tomu přizpůsobuje své</w:t>
      </w:r>
      <w:r>
        <w:rPr>
          <w:rFonts w:eastAsia="TimesNewRomanPSMT" w:cs="Times New Roman"/>
          <w:sz w:val="22"/>
        </w:rPr>
        <w:t xml:space="preserve"> </w:t>
      </w:r>
      <w:r w:rsidRPr="00597ED3">
        <w:rPr>
          <w:rFonts w:eastAsia="TimesNewRomanPSMT" w:cs="Times New Roman"/>
          <w:sz w:val="22"/>
        </w:rPr>
        <w:t>vzdělávací</w:t>
      </w:r>
      <w:r>
        <w:rPr>
          <w:rFonts w:eastAsia="TimesNewRomanPSMT" w:cs="Times New Roman"/>
          <w:sz w:val="22"/>
        </w:rPr>
        <w:t xml:space="preserve"> </w:t>
      </w:r>
      <w:r w:rsidRPr="00597ED3">
        <w:rPr>
          <w:rFonts w:eastAsia="TimesNewRomanPSMT" w:cs="Times New Roman"/>
          <w:sz w:val="22"/>
        </w:rPr>
        <w:t>strategie na základě stanovených podpůrných opatření.</w:t>
      </w:r>
      <w:r>
        <w:rPr>
          <w:rFonts w:eastAsia="TimesNewRomanPSMT" w:cs="Times New Roman"/>
          <w:sz w:val="22"/>
        </w:rPr>
        <w:t xml:space="preserve"> </w:t>
      </w:r>
      <w:r w:rsidRPr="00597ED3">
        <w:rPr>
          <w:rFonts w:eastAsia="TimesNewRomanPSMT" w:cs="Times New Roman"/>
          <w:sz w:val="22"/>
        </w:rPr>
        <w:t>Pro žáky s přiznanými podpůrnými opatřeními prvního stupně je Š</w:t>
      </w:r>
      <w:r>
        <w:rPr>
          <w:rFonts w:eastAsia="TimesNewRomanPSMT" w:cs="Times New Roman"/>
          <w:sz w:val="22"/>
        </w:rPr>
        <w:t xml:space="preserve">VP podkladem pro </w:t>
      </w:r>
      <w:r w:rsidRPr="00597ED3">
        <w:rPr>
          <w:rFonts w:eastAsia="TimesNewRomanPSMT" w:cs="Times New Roman"/>
          <w:sz w:val="22"/>
        </w:rPr>
        <w:t xml:space="preserve">zpracování </w:t>
      </w:r>
      <w:r w:rsidRPr="00597ED3">
        <w:rPr>
          <w:rFonts w:eastAsia="TimesNewRomanPSMT" w:cs="Times New Roman"/>
          <w:b/>
          <w:bCs/>
          <w:sz w:val="22"/>
        </w:rPr>
        <w:t xml:space="preserve">PLPP </w:t>
      </w:r>
      <w:r w:rsidRPr="00597ED3">
        <w:rPr>
          <w:rFonts w:eastAsia="TimesNewRomanPSMT" w:cs="Times New Roman"/>
          <w:sz w:val="22"/>
        </w:rPr>
        <w:t>a pro žáky s</w:t>
      </w:r>
      <w:r>
        <w:rPr>
          <w:rFonts w:eastAsia="TimesNewRomanPSMT" w:cs="Times New Roman"/>
          <w:sz w:val="22"/>
        </w:rPr>
        <w:t> </w:t>
      </w:r>
      <w:r w:rsidRPr="00597ED3">
        <w:rPr>
          <w:rFonts w:eastAsia="TimesNewRomanPSMT" w:cs="Times New Roman"/>
          <w:sz w:val="22"/>
        </w:rPr>
        <w:t>přiznaný</w:t>
      </w:r>
      <w:r>
        <w:rPr>
          <w:rFonts w:eastAsia="TimesNewRomanPSMT" w:cs="Times New Roman"/>
          <w:sz w:val="22"/>
        </w:rPr>
        <w:t xml:space="preserve">mi </w:t>
      </w:r>
      <w:r w:rsidRPr="00597ED3">
        <w:rPr>
          <w:rFonts w:eastAsia="TimesNewRomanPSMT" w:cs="Times New Roman"/>
          <w:sz w:val="22"/>
        </w:rPr>
        <w:t>podpůrnými opatřeními od druhého stupně</w:t>
      </w:r>
      <w:r>
        <w:rPr>
          <w:rFonts w:eastAsia="TimesNewRomanPSMT" w:cs="Times New Roman"/>
          <w:sz w:val="22"/>
        </w:rPr>
        <w:t xml:space="preserve"> podkladem pro </w:t>
      </w:r>
      <w:r w:rsidRPr="00597ED3">
        <w:rPr>
          <w:rFonts w:eastAsia="TimesNewRomanPSMT" w:cs="Times New Roman"/>
          <w:sz w:val="22"/>
        </w:rPr>
        <w:t xml:space="preserve">tvorbu </w:t>
      </w:r>
      <w:r w:rsidRPr="00597ED3">
        <w:rPr>
          <w:rFonts w:eastAsia="TimesNewRomanPSMT" w:cs="Times New Roman"/>
          <w:b/>
          <w:bCs/>
          <w:sz w:val="22"/>
        </w:rPr>
        <w:t>IVP</w:t>
      </w:r>
      <w:r w:rsidRPr="00597ED3">
        <w:rPr>
          <w:rFonts w:eastAsia="TimesNewRomanPSMT" w:cs="Times New Roman"/>
          <w:sz w:val="22"/>
        </w:rPr>
        <w:t>. PLPP a IVP zpracovává škola.</w:t>
      </w:r>
    </w:p>
    <w:p w:rsidR="007A1833" w:rsidRDefault="007A1833" w:rsidP="00621DF3">
      <w:pPr>
        <w:autoSpaceDE w:val="0"/>
        <w:autoSpaceDN w:val="0"/>
        <w:adjustRightInd w:val="0"/>
        <w:spacing w:after="0"/>
        <w:jc w:val="both"/>
        <w:rPr>
          <w:rFonts w:eastAsia="TimesNewRomanPSMT" w:cs="Times New Roman"/>
          <w:sz w:val="22"/>
        </w:rPr>
      </w:pPr>
    </w:p>
    <w:p w:rsidR="007A1833" w:rsidRPr="007A1833" w:rsidRDefault="007A1833" w:rsidP="00621DF3">
      <w:pPr>
        <w:autoSpaceDE w:val="0"/>
        <w:autoSpaceDN w:val="0"/>
        <w:adjustRightInd w:val="0"/>
        <w:spacing w:after="0"/>
        <w:jc w:val="both"/>
        <w:rPr>
          <w:rFonts w:eastAsia="TimesNewRomanPSMT" w:cs="Times New Roman"/>
          <w:sz w:val="22"/>
        </w:rPr>
      </w:pPr>
      <w:r w:rsidRPr="007A1833">
        <w:rPr>
          <w:rFonts w:eastAsia="TimesNewRomanPSMT" w:cs="Times New Roman"/>
          <w:sz w:val="22"/>
        </w:rPr>
        <w:t>Na úrovni IVP je možné na doporučení ŠPZ (v případech stanovených Přílohou č. 1 vyhlášky</w:t>
      </w:r>
    </w:p>
    <w:p w:rsidR="007A1833" w:rsidRPr="007A1833" w:rsidRDefault="007A1833" w:rsidP="00621DF3">
      <w:pPr>
        <w:autoSpaceDE w:val="0"/>
        <w:autoSpaceDN w:val="0"/>
        <w:adjustRightInd w:val="0"/>
        <w:spacing w:after="0"/>
        <w:jc w:val="both"/>
        <w:rPr>
          <w:rFonts w:eastAsia="TimesNewRomanPSMT" w:cs="Times New Roman"/>
          <w:sz w:val="22"/>
        </w:rPr>
      </w:pPr>
      <w:r w:rsidRPr="007A1833">
        <w:rPr>
          <w:rFonts w:eastAsia="TimesNewRomanPSMT" w:cs="Times New Roman"/>
          <w:sz w:val="22"/>
        </w:rPr>
        <w:t xml:space="preserve">č. 27/2016 Sb.) v rámci podpůrných opatření </w:t>
      </w:r>
      <w:r w:rsidRPr="007A1833">
        <w:rPr>
          <w:rFonts w:eastAsia="TimesNewRomanPSMT" w:cs="Times New Roman"/>
          <w:b/>
          <w:bCs/>
          <w:sz w:val="22"/>
        </w:rPr>
        <w:t>upravit očekávané výstupy stanovené ŠVP</w:t>
      </w:r>
      <w:r w:rsidRPr="007A1833">
        <w:rPr>
          <w:rFonts w:eastAsia="TimesNewRomanPSMT" w:cs="Times New Roman"/>
          <w:sz w:val="22"/>
        </w:rPr>
        <w:t>, případně</w:t>
      </w:r>
    </w:p>
    <w:p w:rsidR="007A1833" w:rsidRPr="007A1833" w:rsidRDefault="007A1833" w:rsidP="00621DF3">
      <w:pPr>
        <w:autoSpaceDE w:val="0"/>
        <w:autoSpaceDN w:val="0"/>
        <w:adjustRightInd w:val="0"/>
        <w:spacing w:after="0"/>
        <w:jc w:val="both"/>
        <w:rPr>
          <w:rFonts w:eastAsia="TimesNewRomanPSMT" w:cs="Times New Roman"/>
          <w:sz w:val="22"/>
        </w:rPr>
      </w:pPr>
      <w:r w:rsidRPr="007A1833">
        <w:rPr>
          <w:rFonts w:eastAsia="TimesNewRomanPSMT" w:cs="Times New Roman"/>
          <w:b/>
          <w:bCs/>
          <w:sz w:val="22"/>
        </w:rPr>
        <w:t>upravit vzdělávací obsah</w:t>
      </w:r>
      <w:r>
        <w:rPr>
          <w:rFonts w:eastAsia="TimesNewRomanPSMT" w:cs="Times New Roman"/>
          <w:sz w:val="22"/>
        </w:rPr>
        <w:t xml:space="preserve"> </w:t>
      </w:r>
      <w:r w:rsidRPr="007A1833">
        <w:rPr>
          <w:rFonts w:eastAsia="TimesNewRomanPSMT" w:cs="Times New Roman"/>
          <w:sz w:val="22"/>
        </w:rPr>
        <w:t>tak, aby byl zajištěn soulad mezi vzdělávacími požadavky a skutečnými</w:t>
      </w:r>
    </w:p>
    <w:p w:rsidR="007A1833" w:rsidRDefault="007A1833" w:rsidP="00621DF3">
      <w:pPr>
        <w:autoSpaceDE w:val="0"/>
        <w:autoSpaceDN w:val="0"/>
        <w:adjustRightInd w:val="0"/>
        <w:spacing w:after="0"/>
        <w:jc w:val="both"/>
        <w:rPr>
          <w:rFonts w:eastAsia="TimesNewRomanPSMT" w:cs="Times New Roman"/>
          <w:sz w:val="22"/>
        </w:rPr>
      </w:pPr>
      <w:r w:rsidRPr="007A1833">
        <w:rPr>
          <w:rFonts w:eastAsia="TimesNewRomanPSMT" w:cs="Times New Roman"/>
          <w:sz w:val="22"/>
        </w:rPr>
        <w:t>možnostmi žáků</w:t>
      </w:r>
      <w:r>
        <w:rPr>
          <w:rFonts w:eastAsia="TimesNewRomanPSMT" w:cs="Times New Roman"/>
          <w:sz w:val="22"/>
        </w:rPr>
        <w:t xml:space="preserve">, </w:t>
      </w:r>
      <w:r w:rsidRPr="007A1833">
        <w:rPr>
          <w:rFonts w:eastAsia="TimesNewRomanPSMT" w:cs="Times New Roman"/>
          <w:sz w:val="22"/>
        </w:rPr>
        <w:t>a aby vzdělávání směřovalo k dosažení jejich osobního maxima.</w:t>
      </w:r>
    </w:p>
    <w:p w:rsidR="007A1833" w:rsidRDefault="007A1833" w:rsidP="00621DF3">
      <w:pPr>
        <w:autoSpaceDE w:val="0"/>
        <w:autoSpaceDN w:val="0"/>
        <w:adjustRightInd w:val="0"/>
        <w:spacing w:after="0"/>
        <w:jc w:val="both"/>
        <w:rPr>
          <w:rFonts w:eastAsia="TimesNewRomanPSMT" w:cs="Times New Roman"/>
          <w:sz w:val="22"/>
        </w:rPr>
      </w:pPr>
    </w:p>
    <w:p w:rsidR="007A1833" w:rsidRPr="007A1833" w:rsidRDefault="007A1833" w:rsidP="00621DF3">
      <w:pPr>
        <w:autoSpaceDE w:val="0"/>
        <w:autoSpaceDN w:val="0"/>
        <w:adjustRightInd w:val="0"/>
        <w:spacing w:after="0"/>
        <w:jc w:val="both"/>
        <w:rPr>
          <w:rFonts w:eastAsia="TimesNewRomanPSMT" w:cs="Times New Roman"/>
          <w:sz w:val="22"/>
        </w:rPr>
      </w:pPr>
      <w:r w:rsidRPr="007A1833">
        <w:rPr>
          <w:rFonts w:eastAsia="TimesNewRomanPSMT" w:cs="Times New Roman"/>
          <w:sz w:val="22"/>
        </w:rPr>
        <w:t>Pro žáky s přiznanými podpůrnými opatřeními spočívajícími v úpravě vzdělávacích obsahů může</w:t>
      </w:r>
    </w:p>
    <w:p w:rsidR="007A1833" w:rsidRPr="007A1833" w:rsidRDefault="007A1833" w:rsidP="00621DF3">
      <w:pPr>
        <w:autoSpaceDE w:val="0"/>
        <w:autoSpaceDN w:val="0"/>
        <w:adjustRightInd w:val="0"/>
        <w:spacing w:after="0"/>
        <w:jc w:val="both"/>
        <w:rPr>
          <w:rFonts w:eastAsia="TimesNewRomanPSMT" w:cs="Times New Roman"/>
          <w:sz w:val="22"/>
        </w:rPr>
      </w:pPr>
      <w:r w:rsidRPr="007A1833">
        <w:rPr>
          <w:rFonts w:eastAsia="TimesNewRomanPSMT" w:cs="Times New Roman"/>
          <w:sz w:val="22"/>
        </w:rPr>
        <w:t>být v souladu s principy individualizace a diferenciace vzdělávání zařazována do IVP na doporučení</w:t>
      </w:r>
    </w:p>
    <w:p w:rsidR="007A1833" w:rsidRPr="007A1833" w:rsidRDefault="007A1833" w:rsidP="00621DF3">
      <w:pPr>
        <w:autoSpaceDE w:val="0"/>
        <w:autoSpaceDN w:val="0"/>
        <w:adjustRightInd w:val="0"/>
        <w:spacing w:after="0"/>
        <w:jc w:val="both"/>
        <w:rPr>
          <w:rFonts w:eastAsia="TimesNewRomanPSMT" w:cs="Times New Roman"/>
          <w:sz w:val="22"/>
        </w:rPr>
      </w:pPr>
      <w:r w:rsidRPr="007A1833">
        <w:rPr>
          <w:rFonts w:eastAsia="TimesNewRomanPSMT" w:cs="Times New Roman"/>
          <w:sz w:val="22"/>
        </w:rPr>
        <w:t xml:space="preserve">ŠPZ </w:t>
      </w:r>
      <w:r w:rsidRPr="007A1833">
        <w:rPr>
          <w:rFonts w:eastAsia="TimesNewRomanPSMT" w:cs="Times New Roman"/>
          <w:b/>
          <w:bCs/>
          <w:sz w:val="22"/>
        </w:rPr>
        <w:t>speciálně pedagogická</w:t>
      </w:r>
      <w:r>
        <w:rPr>
          <w:rFonts w:eastAsia="TimesNewRomanPSMT" w:cs="Times New Roman"/>
          <w:sz w:val="22"/>
        </w:rPr>
        <w:t xml:space="preserve"> </w:t>
      </w:r>
      <w:r w:rsidRPr="007A1833">
        <w:rPr>
          <w:rFonts w:eastAsia="TimesNewRomanPSMT" w:cs="Times New Roman"/>
          <w:b/>
          <w:bCs/>
          <w:sz w:val="22"/>
        </w:rPr>
        <w:t>a pedagogická intervence</w:t>
      </w:r>
      <w:r w:rsidRPr="007A1833">
        <w:rPr>
          <w:rFonts w:eastAsia="TimesNewRomanPSMT" w:cs="Times New Roman"/>
          <w:sz w:val="22"/>
        </w:rPr>
        <w:t>. Počet vyučovacích hodin předmětů</w:t>
      </w:r>
    </w:p>
    <w:p w:rsidR="007A1833" w:rsidRDefault="007A1833" w:rsidP="00621DF3">
      <w:pPr>
        <w:autoSpaceDE w:val="0"/>
        <w:autoSpaceDN w:val="0"/>
        <w:adjustRightInd w:val="0"/>
        <w:spacing w:after="0"/>
        <w:jc w:val="both"/>
        <w:rPr>
          <w:rFonts w:eastAsia="TimesNewRomanPSMT" w:cs="Times New Roman"/>
          <w:sz w:val="22"/>
        </w:rPr>
      </w:pPr>
      <w:r w:rsidRPr="007A1833">
        <w:rPr>
          <w:rFonts w:eastAsia="TimesNewRomanPSMT" w:cs="Times New Roman"/>
          <w:sz w:val="22"/>
        </w:rPr>
        <w:t>speciálně pedagogické péče je v závislosti na stupn</w:t>
      </w:r>
      <w:r>
        <w:rPr>
          <w:rFonts w:eastAsia="TimesNewRomanPSMT" w:cs="Times New Roman"/>
          <w:sz w:val="22"/>
        </w:rPr>
        <w:t xml:space="preserve">i podpory, časová </w:t>
      </w:r>
      <w:r w:rsidRPr="007A1833">
        <w:rPr>
          <w:rFonts w:eastAsia="TimesNewRomanPSMT" w:cs="Times New Roman"/>
          <w:sz w:val="22"/>
        </w:rPr>
        <w:t>dotace na předměty speciálně pedagogické péče je poskytována z disponibilní časové</w:t>
      </w:r>
      <w:r>
        <w:rPr>
          <w:rFonts w:eastAsia="TimesNewRomanPSMT" w:cs="Times New Roman"/>
          <w:sz w:val="22"/>
        </w:rPr>
        <w:t xml:space="preserve"> </w:t>
      </w:r>
      <w:r w:rsidRPr="007A1833">
        <w:rPr>
          <w:rFonts w:eastAsia="TimesNewRomanPSMT" w:cs="Times New Roman"/>
          <w:sz w:val="22"/>
        </w:rPr>
        <w:t>dotace.</w:t>
      </w:r>
    </w:p>
    <w:p w:rsidR="007A1833" w:rsidRDefault="007A1833" w:rsidP="00621DF3">
      <w:pPr>
        <w:autoSpaceDE w:val="0"/>
        <w:autoSpaceDN w:val="0"/>
        <w:adjustRightInd w:val="0"/>
        <w:spacing w:after="0"/>
        <w:jc w:val="both"/>
        <w:rPr>
          <w:rFonts w:eastAsia="TimesNewRomanPSMT" w:cs="Times New Roman"/>
          <w:sz w:val="22"/>
        </w:rPr>
      </w:pPr>
    </w:p>
    <w:p w:rsidR="007A1833" w:rsidRPr="007A1833" w:rsidRDefault="007A1833" w:rsidP="00621DF3">
      <w:pPr>
        <w:autoSpaceDE w:val="0"/>
        <w:autoSpaceDN w:val="0"/>
        <w:adjustRightInd w:val="0"/>
        <w:spacing w:after="0"/>
        <w:jc w:val="both"/>
        <w:rPr>
          <w:rFonts w:eastAsia="TimesNewRomanPSMT" w:cs="Times New Roman"/>
          <w:sz w:val="22"/>
        </w:rPr>
      </w:pPr>
      <w:r w:rsidRPr="007A1833">
        <w:rPr>
          <w:rFonts w:eastAsia="TimesNewRomanPSMT" w:cs="Times New Roman"/>
          <w:sz w:val="22"/>
        </w:rPr>
        <w:t>Pro žáky s jiným než mentálním postižením uvedené v § 16 odst. 9 školského zákona je možné</w:t>
      </w:r>
    </w:p>
    <w:p w:rsidR="007A1833" w:rsidRPr="007A1833" w:rsidRDefault="007A1833" w:rsidP="00621DF3">
      <w:pPr>
        <w:autoSpaceDE w:val="0"/>
        <w:autoSpaceDN w:val="0"/>
        <w:adjustRightInd w:val="0"/>
        <w:spacing w:after="0"/>
        <w:jc w:val="both"/>
        <w:rPr>
          <w:rFonts w:eastAsia="TimesNewRomanPSMT" w:cs="Times New Roman"/>
          <w:sz w:val="22"/>
        </w:rPr>
      </w:pPr>
      <w:r w:rsidRPr="007A1833">
        <w:rPr>
          <w:rFonts w:eastAsia="TimesNewRomanPSMT" w:cs="Times New Roman"/>
          <w:sz w:val="22"/>
        </w:rPr>
        <w:t>ve školním vzdělávacím programu upravit očekávané výstupy nebo nahradit vzdělávací obsah</w:t>
      </w:r>
      <w:r>
        <w:rPr>
          <w:rFonts w:eastAsia="TimesNewRomanPSMT" w:cs="Times New Roman"/>
          <w:sz w:val="22"/>
        </w:rPr>
        <w:t>.</w:t>
      </w:r>
    </w:p>
    <w:p w:rsidR="00597ED3" w:rsidRDefault="00597ED3" w:rsidP="00621DF3">
      <w:pPr>
        <w:autoSpaceDE w:val="0"/>
        <w:autoSpaceDN w:val="0"/>
        <w:adjustRightInd w:val="0"/>
        <w:spacing w:after="0"/>
        <w:jc w:val="both"/>
        <w:rPr>
          <w:rFonts w:eastAsia="TimesNewRomanPSMT" w:cs="Times New Roman"/>
          <w:sz w:val="22"/>
        </w:rPr>
      </w:pPr>
    </w:p>
    <w:p w:rsidR="00597ED3" w:rsidRPr="00597ED3" w:rsidRDefault="00597ED3" w:rsidP="00621DF3">
      <w:pPr>
        <w:autoSpaceDE w:val="0"/>
        <w:autoSpaceDN w:val="0"/>
        <w:adjustRightInd w:val="0"/>
        <w:spacing w:after="0"/>
        <w:jc w:val="both"/>
        <w:rPr>
          <w:rFonts w:eastAsia="TimesNewRomanPSMT" w:cs="Times New Roman"/>
          <w:sz w:val="22"/>
        </w:rPr>
      </w:pPr>
      <w:r w:rsidRPr="00597ED3">
        <w:rPr>
          <w:rFonts w:eastAsia="TimesNewRomanPSMT" w:cs="Times New Roman"/>
          <w:sz w:val="22"/>
        </w:rPr>
        <w:t>Závazný rámec pro obsahové a organizační zabezpečení základního vzdělávání všech žáků</w:t>
      </w:r>
    </w:p>
    <w:p w:rsidR="00597ED3" w:rsidRPr="00597ED3" w:rsidRDefault="00597ED3" w:rsidP="00621DF3">
      <w:pPr>
        <w:autoSpaceDE w:val="0"/>
        <w:autoSpaceDN w:val="0"/>
        <w:adjustRightInd w:val="0"/>
        <w:spacing w:after="0"/>
        <w:jc w:val="both"/>
        <w:rPr>
          <w:rFonts w:eastAsia="TimesNewRomanPSMT" w:cs="Times New Roman"/>
          <w:sz w:val="22"/>
        </w:rPr>
      </w:pPr>
      <w:r w:rsidRPr="00597ED3">
        <w:rPr>
          <w:rFonts w:eastAsia="TimesNewRomanPSMT" w:cs="Times New Roman"/>
          <w:sz w:val="22"/>
        </w:rPr>
        <w:t>vymezuje RVP ZV, který je východiskem pro tvorbu ŠVP.</w:t>
      </w:r>
    </w:p>
    <w:p w:rsidR="00597ED3" w:rsidRPr="00597ED3" w:rsidRDefault="00597ED3" w:rsidP="00597ED3">
      <w:pPr>
        <w:autoSpaceDE w:val="0"/>
        <w:autoSpaceDN w:val="0"/>
        <w:adjustRightInd w:val="0"/>
        <w:spacing w:after="0" w:line="240" w:lineRule="auto"/>
        <w:rPr>
          <w:rFonts w:eastAsia="TimesNewRomanPSMT" w:cs="Times New Roman"/>
          <w:sz w:val="22"/>
        </w:rPr>
      </w:pPr>
    </w:p>
    <w:p w:rsidR="00D25CD4" w:rsidRDefault="00D25CD4" w:rsidP="00A170E6">
      <w:pPr>
        <w:pStyle w:val="Bezmezer"/>
        <w:spacing w:line="360" w:lineRule="auto"/>
        <w:jc w:val="both"/>
        <w:rPr>
          <w:sz w:val="22"/>
        </w:rPr>
      </w:pPr>
      <w:r>
        <w:rPr>
          <w:sz w:val="22"/>
        </w:rPr>
        <w:t>Preferujeme vstřícný postoj k žákům se speciálními vzdělávacími potřebami. Pedagogové po odhalení obtíží na základě pedagogické diagnostiky přistupují k plánu pedagogické podpory (dále jen PLPP). Na základě tohoto plánu postupují pedagogové při výuce po dobu identifikace konkrétních obtížích u žáka.</w:t>
      </w:r>
      <w:r w:rsidR="00A173AC">
        <w:rPr>
          <w:sz w:val="22"/>
        </w:rPr>
        <w:t xml:space="preserve"> V případě pozitivních výsledků a zlepšení žáka v daných oblastech pokračuje pedagog podle PLPP a pravidelně jej</w:t>
      </w:r>
      <w:r>
        <w:rPr>
          <w:sz w:val="22"/>
        </w:rPr>
        <w:t xml:space="preserve"> </w:t>
      </w:r>
      <w:r w:rsidR="00A173AC">
        <w:rPr>
          <w:sz w:val="22"/>
        </w:rPr>
        <w:t xml:space="preserve">hodnotí s rodiči, žákem a ostatními pedagogy. </w:t>
      </w:r>
      <w:r>
        <w:rPr>
          <w:sz w:val="22"/>
        </w:rPr>
        <w:t>PLPP je dokladem o tom, jak škola se žákem pracovala po dobu identifikace obtíží. Na základě toho</w:t>
      </w:r>
      <w:r w:rsidR="005826A7">
        <w:rPr>
          <w:sz w:val="22"/>
        </w:rPr>
        <w:t>to vyhodnocení</w:t>
      </w:r>
      <w:r>
        <w:rPr>
          <w:sz w:val="22"/>
        </w:rPr>
        <w:t xml:space="preserve"> se rozhoduje o doporučení k vyšetření v PPP.</w:t>
      </w:r>
      <w:r w:rsidR="006E7BC2">
        <w:rPr>
          <w:sz w:val="22"/>
        </w:rPr>
        <w:t xml:space="preserve"> </w:t>
      </w:r>
      <w:r w:rsidR="005826A7">
        <w:rPr>
          <w:sz w:val="22"/>
        </w:rPr>
        <w:t>Po</w:t>
      </w:r>
      <w:r w:rsidR="005826A7">
        <w:rPr>
          <w:rFonts w:ascii="TimesNewRoman" w:eastAsia="TimesNewRoman" w:cs="TimesNewRoman"/>
          <w:sz w:val="22"/>
        </w:rPr>
        <w:t xml:space="preserve"> </w:t>
      </w:r>
      <w:r w:rsidR="006E7BC2" w:rsidRPr="00E179D0">
        <w:rPr>
          <w:sz w:val="22"/>
        </w:rPr>
        <w:t>vyšet</w:t>
      </w:r>
      <w:r w:rsidR="006E7BC2" w:rsidRPr="00E179D0">
        <w:rPr>
          <w:rFonts w:ascii="TimesNewRoman" w:eastAsia="TimesNewRoman" w:cs="TimesNewRoman" w:hint="eastAsia"/>
          <w:sz w:val="22"/>
        </w:rPr>
        <w:t>ř</w:t>
      </w:r>
      <w:r w:rsidR="006E7BC2" w:rsidRPr="00E179D0">
        <w:rPr>
          <w:sz w:val="22"/>
        </w:rPr>
        <w:t>ení a doporu</w:t>
      </w:r>
      <w:r w:rsidR="006E7BC2" w:rsidRPr="00E179D0">
        <w:rPr>
          <w:rFonts w:ascii="TimesNewRoman" w:eastAsia="TimesNewRoman" w:cs="TimesNewRoman" w:hint="eastAsia"/>
          <w:sz w:val="22"/>
        </w:rPr>
        <w:t>č</w:t>
      </w:r>
      <w:r w:rsidR="006E7BC2" w:rsidRPr="00E179D0">
        <w:rPr>
          <w:sz w:val="22"/>
        </w:rPr>
        <w:t>ení poradny je t</w:t>
      </w:r>
      <w:r w:rsidR="006E7BC2" w:rsidRPr="00E179D0">
        <w:rPr>
          <w:rFonts w:ascii="TimesNewRoman" w:eastAsia="TimesNewRoman" w:cs="TimesNewRoman" w:hint="eastAsia"/>
          <w:sz w:val="22"/>
        </w:rPr>
        <w:t>ě</w:t>
      </w:r>
      <w:r w:rsidR="006E7BC2" w:rsidRPr="00E179D0">
        <w:rPr>
          <w:sz w:val="22"/>
        </w:rPr>
        <w:t>mto žák</w:t>
      </w:r>
      <w:r w:rsidR="006E7BC2" w:rsidRPr="00E179D0">
        <w:rPr>
          <w:rFonts w:ascii="TimesNewRoman" w:eastAsia="TimesNewRoman" w:cs="TimesNewRoman" w:hint="eastAsia"/>
          <w:sz w:val="22"/>
        </w:rPr>
        <w:t>ů</w:t>
      </w:r>
      <w:r w:rsidR="006E7BC2" w:rsidRPr="00E179D0">
        <w:rPr>
          <w:sz w:val="22"/>
        </w:rPr>
        <w:t xml:space="preserve">m </w:t>
      </w:r>
      <w:r w:rsidR="006E7BC2">
        <w:rPr>
          <w:sz w:val="22"/>
        </w:rPr>
        <w:t xml:space="preserve">vypracován individuální vzdělávací plán a </w:t>
      </w:r>
      <w:r w:rsidR="006E7BC2" w:rsidRPr="00E179D0">
        <w:rPr>
          <w:sz w:val="22"/>
        </w:rPr>
        <w:t>poskytnuta další individuální pé</w:t>
      </w:r>
      <w:r w:rsidR="006E7BC2" w:rsidRPr="00E179D0">
        <w:rPr>
          <w:rFonts w:ascii="TimesNewRoman" w:eastAsia="TimesNewRoman" w:cs="TimesNewRoman" w:hint="eastAsia"/>
          <w:sz w:val="22"/>
        </w:rPr>
        <w:t>č</w:t>
      </w:r>
      <w:r w:rsidR="006E7BC2" w:rsidRPr="00E179D0">
        <w:rPr>
          <w:sz w:val="22"/>
        </w:rPr>
        <w:t>e, p</w:t>
      </w:r>
      <w:r w:rsidR="006E7BC2" w:rsidRPr="00E179D0">
        <w:rPr>
          <w:rFonts w:ascii="TimesNewRoman" w:eastAsia="TimesNewRoman" w:cs="TimesNewRoman" w:hint="eastAsia"/>
          <w:sz w:val="22"/>
        </w:rPr>
        <w:t>ř</w:t>
      </w:r>
      <w:r w:rsidR="006E7BC2" w:rsidRPr="00E179D0">
        <w:rPr>
          <w:sz w:val="22"/>
        </w:rPr>
        <w:t>i sou</w:t>
      </w:r>
      <w:r w:rsidR="006E7BC2" w:rsidRPr="00E179D0">
        <w:rPr>
          <w:rFonts w:ascii="TimesNewRoman" w:eastAsia="TimesNewRoman" w:cs="TimesNewRoman" w:hint="eastAsia"/>
          <w:sz w:val="22"/>
        </w:rPr>
        <w:t>č</w:t>
      </w:r>
      <w:r w:rsidR="006E7BC2" w:rsidRPr="00E179D0">
        <w:rPr>
          <w:sz w:val="22"/>
        </w:rPr>
        <w:t>asném využití vhodných didaktických pom</w:t>
      </w:r>
      <w:r w:rsidR="006E7BC2" w:rsidRPr="00E179D0">
        <w:rPr>
          <w:rFonts w:ascii="TimesNewRoman" w:eastAsia="TimesNewRoman" w:cs="TimesNewRoman" w:hint="eastAsia"/>
          <w:sz w:val="22"/>
        </w:rPr>
        <w:t>ů</w:t>
      </w:r>
      <w:r w:rsidR="006E7BC2" w:rsidRPr="00E179D0">
        <w:rPr>
          <w:sz w:val="22"/>
        </w:rPr>
        <w:t>cek, speciálních u</w:t>
      </w:r>
      <w:r w:rsidR="006E7BC2" w:rsidRPr="00E179D0">
        <w:rPr>
          <w:rFonts w:ascii="TimesNewRoman" w:eastAsia="TimesNewRoman" w:cs="TimesNewRoman" w:hint="eastAsia"/>
          <w:sz w:val="22"/>
        </w:rPr>
        <w:t>č</w:t>
      </w:r>
      <w:r w:rsidR="006E7BC2" w:rsidRPr="00E179D0">
        <w:rPr>
          <w:sz w:val="22"/>
        </w:rPr>
        <w:t>ebnic, výukových program</w:t>
      </w:r>
      <w:r w:rsidR="006E7BC2" w:rsidRPr="00E179D0">
        <w:rPr>
          <w:rFonts w:ascii="TimesNewRoman" w:eastAsia="TimesNewRoman" w:cs="TimesNewRoman" w:hint="eastAsia"/>
          <w:sz w:val="22"/>
        </w:rPr>
        <w:t>ů</w:t>
      </w:r>
      <w:r w:rsidR="006E7BC2" w:rsidRPr="00E179D0">
        <w:rPr>
          <w:rFonts w:ascii="TimesNewRoman" w:eastAsia="TimesNewRoman" w:cs="TimesNewRoman"/>
          <w:sz w:val="22"/>
        </w:rPr>
        <w:t xml:space="preserve"> </w:t>
      </w:r>
      <w:r w:rsidR="006E7BC2" w:rsidRPr="00E179D0">
        <w:rPr>
          <w:sz w:val="22"/>
        </w:rPr>
        <w:t>apod. P</w:t>
      </w:r>
      <w:r w:rsidR="006E7BC2" w:rsidRPr="00E179D0">
        <w:rPr>
          <w:rFonts w:ascii="TimesNewRoman" w:eastAsia="TimesNewRoman" w:cs="TimesNewRoman" w:hint="eastAsia"/>
          <w:sz w:val="22"/>
        </w:rPr>
        <w:t>ř</w:t>
      </w:r>
      <w:r w:rsidR="006E7BC2" w:rsidRPr="00E179D0">
        <w:rPr>
          <w:sz w:val="22"/>
        </w:rPr>
        <w:t>i hodnocení t</w:t>
      </w:r>
      <w:r w:rsidR="006E7BC2" w:rsidRPr="00E179D0">
        <w:rPr>
          <w:rFonts w:ascii="TimesNewRoman" w:eastAsia="TimesNewRoman" w:cs="TimesNewRoman" w:hint="eastAsia"/>
          <w:sz w:val="22"/>
        </w:rPr>
        <w:t>ě</w:t>
      </w:r>
      <w:r w:rsidR="006E7BC2" w:rsidRPr="00E179D0">
        <w:rPr>
          <w:sz w:val="22"/>
        </w:rPr>
        <w:t>chto žák</w:t>
      </w:r>
      <w:r w:rsidR="006E7BC2" w:rsidRPr="00E179D0">
        <w:rPr>
          <w:rFonts w:ascii="TimesNewRoman" w:eastAsia="TimesNewRoman" w:cs="TimesNewRoman" w:hint="eastAsia"/>
          <w:sz w:val="22"/>
        </w:rPr>
        <w:t>ů</w:t>
      </w:r>
      <w:r w:rsidR="006E7BC2" w:rsidRPr="00E179D0">
        <w:rPr>
          <w:rFonts w:ascii="TimesNewRoman" w:eastAsia="TimesNewRoman" w:cs="TimesNewRoman"/>
          <w:sz w:val="22"/>
        </w:rPr>
        <w:t xml:space="preserve"> </w:t>
      </w:r>
      <w:r w:rsidR="006E7BC2" w:rsidRPr="00E179D0">
        <w:rPr>
          <w:sz w:val="22"/>
        </w:rPr>
        <w:t>je samoz</w:t>
      </w:r>
      <w:r w:rsidR="006E7BC2" w:rsidRPr="00E179D0">
        <w:rPr>
          <w:rFonts w:ascii="TimesNewRoman" w:eastAsia="TimesNewRoman" w:cs="TimesNewRoman" w:hint="eastAsia"/>
          <w:sz w:val="22"/>
        </w:rPr>
        <w:t>ř</w:t>
      </w:r>
      <w:r w:rsidR="006E7BC2" w:rsidRPr="00E179D0">
        <w:rPr>
          <w:sz w:val="22"/>
        </w:rPr>
        <w:t>ejmostí zohledn</w:t>
      </w:r>
      <w:r w:rsidR="006E7BC2" w:rsidRPr="00E179D0">
        <w:rPr>
          <w:rFonts w:ascii="TimesNewRoman" w:eastAsia="TimesNewRoman" w:cs="TimesNewRoman" w:hint="eastAsia"/>
          <w:sz w:val="22"/>
        </w:rPr>
        <w:t>ě</w:t>
      </w:r>
      <w:r w:rsidR="006E7BC2" w:rsidRPr="00E179D0">
        <w:rPr>
          <w:sz w:val="22"/>
        </w:rPr>
        <w:t>ní klasifikace.</w:t>
      </w:r>
    </w:p>
    <w:p w:rsidR="006E7BC2" w:rsidRDefault="006E7BC2" w:rsidP="00A170E6">
      <w:pPr>
        <w:pStyle w:val="Bezmezer"/>
        <w:spacing w:line="360" w:lineRule="auto"/>
        <w:jc w:val="both"/>
        <w:rPr>
          <w:sz w:val="22"/>
        </w:rPr>
      </w:pPr>
      <w:r>
        <w:rPr>
          <w:sz w:val="22"/>
        </w:rPr>
        <w:t>PLPP zpracovává třídní učitel za podpory výchovného poradce. PLPP má písemnou podobu a před jeho zpracováním probíhá rozhovor s</w:t>
      </w:r>
      <w:r w:rsidR="00584329">
        <w:rPr>
          <w:sz w:val="22"/>
        </w:rPr>
        <w:t>e zákonnými zástupci žáka</w:t>
      </w:r>
      <w:r>
        <w:rPr>
          <w:sz w:val="22"/>
        </w:rPr>
        <w:t>, s ostatními pedagogy i žákem. Tyto rozhovory jsou zaměřeny na volbu metod při práci se žákem a volbou kontroly osvojení znalostí a dovedností.</w:t>
      </w:r>
      <w:r w:rsidR="00A173AC">
        <w:rPr>
          <w:sz w:val="22"/>
        </w:rPr>
        <w:t xml:space="preserve"> Schůzky organizuje třídní učitel.</w:t>
      </w:r>
      <w:r w:rsidR="00584329">
        <w:rPr>
          <w:sz w:val="22"/>
        </w:rPr>
        <w:t xml:space="preserve"> PLPP se v průběhu realizace kontroluje a vyhodnocuje, na základě toho jsou v případě potřeby upraveny jednotlivé kroky. </w:t>
      </w:r>
    </w:p>
    <w:p w:rsidR="006E7BC2" w:rsidRPr="00E179D0" w:rsidRDefault="006E7BC2" w:rsidP="00A170E6">
      <w:pPr>
        <w:pStyle w:val="Bezmezer"/>
        <w:spacing w:line="360" w:lineRule="auto"/>
        <w:jc w:val="both"/>
        <w:rPr>
          <w:sz w:val="22"/>
        </w:rPr>
      </w:pPr>
      <w:r w:rsidRPr="006E7BC2">
        <w:rPr>
          <w:sz w:val="22"/>
        </w:rPr>
        <w:t>V případě podpůrného opatření pro žáky s LMP od třetího stupně podpory, bude pro tvorbu IVP využívána minimální doporučená úroveň pro úpravy očekávaných výstupů v rámci podpůrných opatření stanovená v RVP ZV</w:t>
      </w:r>
      <w:r w:rsidR="00584329">
        <w:rPr>
          <w:sz w:val="22"/>
        </w:rPr>
        <w:t>.</w:t>
      </w:r>
    </w:p>
    <w:p w:rsidR="005B29AD" w:rsidRPr="00E179D0" w:rsidRDefault="00A93E15" w:rsidP="005B29AD">
      <w:pPr>
        <w:spacing w:line="360" w:lineRule="auto"/>
        <w:jc w:val="both"/>
        <w:rPr>
          <w:rFonts w:cs="Times New Roman"/>
          <w:sz w:val="22"/>
        </w:rPr>
      </w:pPr>
      <w:r>
        <w:rPr>
          <w:rFonts w:cs="Times New Roman"/>
          <w:sz w:val="22"/>
        </w:rPr>
        <w:t xml:space="preserve">Pokavaď PLPP nestačí, </w:t>
      </w:r>
      <w:r w:rsidR="005B29AD" w:rsidRPr="00E179D0">
        <w:rPr>
          <w:rFonts w:cs="Times New Roman"/>
          <w:sz w:val="22"/>
        </w:rPr>
        <w:t xml:space="preserve">posíláme </w:t>
      </w:r>
      <w:r>
        <w:rPr>
          <w:rFonts w:cs="Times New Roman"/>
          <w:sz w:val="22"/>
        </w:rPr>
        <w:t xml:space="preserve">žáky </w:t>
      </w:r>
      <w:r w:rsidR="005B29AD" w:rsidRPr="00E179D0">
        <w:rPr>
          <w:rFonts w:cs="Times New Roman"/>
          <w:sz w:val="22"/>
        </w:rPr>
        <w:t>se souhlasem zákonných zástupců na vyšetření do</w:t>
      </w:r>
      <w:r>
        <w:rPr>
          <w:rFonts w:cs="Times New Roman"/>
          <w:sz w:val="22"/>
        </w:rPr>
        <w:t xml:space="preserve"> ŠPZ</w:t>
      </w:r>
      <w:r w:rsidR="005B29AD" w:rsidRPr="00E179D0">
        <w:rPr>
          <w:rFonts w:cs="Times New Roman"/>
          <w:sz w:val="22"/>
        </w:rPr>
        <w:t xml:space="preserve">. Na základě vyšetření a doporučení </w:t>
      </w:r>
      <w:r w:rsidR="00A801D7">
        <w:rPr>
          <w:rFonts w:cs="Times New Roman"/>
          <w:sz w:val="22"/>
        </w:rPr>
        <w:t xml:space="preserve">je těmto žákům </w:t>
      </w:r>
      <w:r w:rsidR="00B86F2F">
        <w:rPr>
          <w:rFonts w:cs="Times New Roman"/>
          <w:sz w:val="22"/>
        </w:rPr>
        <w:t xml:space="preserve">poskytován Předmět speciálně pedagogické péče. Ze </w:t>
      </w:r>
      <w:r w:rsidR="00A801D7">
        <w:rPr>
          <w:rFonts w:cs="Times New Roman"/>
          <w:sz w:val="22"/>
        </w:rPr>
        <w:t>Šablon je možné žákovi poskytnout i hodinu doučování.</w:t>
      </w:r>
      <w:r w:rsidR="00795071" w:rsidRPr="00E179D0">
        <w:rPr>
          <w:rFonts w:cs="Times New Roman"/>
          <w:sz w:val="22"/>
        </w:rPr>
        <w:t xml:space="preserve"> </w:t>
      </w:r>
      <w:r w:rsidR="00B86F2F">
        <w:rPr>
          <w:rFonts w:cs="Times New Roman"/>
          <w:sz w:val="22"/>
        </w:rPr>
        <w:t xml:space="preserve">Předmět </w:t>
      </w:r>
      <w:proofErr w:type="spellStart"/>
      <w:r w:rsidR="00B86F2F">
        <w:rPr>
          <w:rFonts w:cs="Times New Roman"/>
          <w:sz w:val="22"/>
        </w:rPr>
        <w:t>spec</w:t>
      </w:r>
      <w:proofErr w:type="spellEnd"/>
      <w:r w:rsidR="00B86F2F">
        <w:rPr>
          <w:rFonts w:cs="Times New Roman"/>
          <w:sz w:val="22"/>
        </w:rPr>
        <w:t xml:space="preserve">. </w:t>
      </w:r>
      <w:proofErr w:type="spellStart"/>
      <w:proofErr w:type="gramStart"/>
      <w:r w:rsidR="00B86F2F">
        <w:rPr>
          <w:rFonts w:cs="Times New Roman"/>
          <w:sz w:val="22"/>
        </w:rPr>
        <w:t>ped</w:t>
      </w:r>
      <w:proofErr w:type="spellEnd"/>
      <w:proofErr w:type="gramEnd"/>
      <w:r w:rsidR="00B86F2F">
        <w:rPr>
          <w:rFonts w:cs="Times New Roman"/>
          <w:sz w:val="22"/>
        </w:rPr>
        <w:t>. péče</w:t>
      </w:r>
      <w:r w:rsidR="00A801D7">
        <w:rPr>
          <w:rFonts w:cs="Times New Roman"/>
          <w:sz w:val="22"/>
        </w:rPr>
        <w:t xml:space="preserve"> </w:t>
      </w:r>
      <w:r w:rsidR="005B29AD" w:rsidRPr="00E179D0">
        <w:rPr>
          <w:rFonts w:cs="Times New Roman"/>
          <w:sz w:val="22"/>
        </w:rPr>
        <w:t xml:space="preserve">probíhá v malých skupinkách, maximálně po třech, </w:t>
      </w:r>
      <w:r w:rsidR="00D449AD">
        <w:rPr>
          <w:rFonts w:cs="Times New Roman"/>
          <w:sz w:val="22"/>
        </w:rPr>
        <w:t xml:space="preserve">v časovém rozmezí doporučené </w:t>
      </w:r>
      <w:r>
        <w:rPr>
          <w:rFonts w:cs="Times New Roman"/>
          <w:sz w:val="22"/>
        </w:rPr>
        <w:t>ŠPZ</w:t>
      </w:r>
      <w:r w:rsidR="00D449AD">
        <w:rPr>
          <w:rFonts w:cs="Times New Roman"/>
          <w:sz w:val="22"/>
        </w:rPr>
        <w:t>.</w:t>
      </w:r>
      <w:r w:rsidR="005B29AD" w:rsidRPr="00E179D0">
        <w:rPr>
          <w:rFonts w:cs="Times New Roman"/>
          <w:sz w:val="22"/>
        </w:rPr>
        <w:t xml:space="preserve"> </w:t>
      </w:r>
    </w:p>
    <w:p w:rsidR="005B29AD" w:rsidRPr="00E179D0" w:rsidRDefault="005B29AD" w:rsidP="00795071">
      <w:pPr>
        <w:spacing w:line="360" w:lineRule="auto"/>
        <w:jc w:val="both"/>
        <w:rPr>
          <w:rFonts w:cs="Times New Roman"/>
          <w:sz w:val="22"/>
        </w:rPr>
      </w:pPr>
      <w:r w:rsidRPr="00E179D0">
        <w:rPr>
          <w:rFonts w:cs="Times New Roman"/>
          <w:sz w:val="22"/>
        </w:rPr>
        <w:t>Na základě vypracovaného individuálního vzdělávacího plánu, podle kterého se se žákem pracuje, je uzavřena dohoda o vzájemné úzké spolupráci mezi školou a zákonnými zástupci žáka. Individuální</w:t>
      </w:r>
      <w:r w:rsidR="00584329">
        <w:rPr>
          <w:rFonts w:cs="Times New Roman"/>
          <w:sz w:val="22"/>
        </w:rPr>
        <w:t xml:space="preserve"> </w:t>
      </w:r>
      <w:r w:rsidRPr="00E179D0">
        <w:rPr>
          <w:rFonts w:cs="Times New Roman"/>
          <w:sz w:val="22"/>
        </w:rPr>
        <w:t xml:space="preserve">vzdělávací plán je vypracován na základě závěrů a doporučení z vyšetření </w:t>
      </w:r>
      <w:r w:rsidR="00A93E15">
        <w:rPr>
          <w:rFonts w:cs="Times New Roman"/>
          <w:sz w:val="22"/>
        </w:rPr>
        <w:t>ŠPZ</w:t>
      </w:r>
      <w:r w:rsidRPr="00E179D0">
        <w:rPr>
          <w:rFonts w:cs="Times New Roman"/>
          <w:sz w:val="22"/>
        </w:rPr>
        <w:t xml:space="preserve">, jsou v něm popsány konkrétní způsoby </w:t>
      </w:r>
      <w:r w:rsidR="00A801D7">
        <w:rPr>
          <w:rFonts w:cs="Times New Roman"/>
          <w:sz w:val="22"/>
        </w:rPr>
        <w:t xml:space="preserve">práce při hodinách </w:t>
      </w:r>
      <w:r w:rsidR="00B86F2F">
        <w:rPr>
          <w:rFonts w:cs="Times New Roman"/>
          <w:sz w:val="22"/>
        </w:rPr>
        <w:t xml:space="preserve">předmětu </w:t>
      </w:r>
      <w:proofErr w:type="spellStart"/>
      <w:r w:rsidR="00B86F2F">
        <w:rPr>
          <w:rFonts w:cs="Times New Roman"/>
          <w:sz w:val="22"/>
        </w:rPr>
        <w:t>spec</w:t>
      </w:r>
      <w:proofErr w:type="spellEnd"/>
      <w:r w:rsidR="00B86F2F">
        <w:rPr>
          <w:rFonts w:cs="Times New Roman"/>
          <w:sz w:val="22"/>
        </w:rPr>
        <w:t xml:space="preserve">. </w:t>
      </w:r>
      <w:proofErr w:type="spellStart"/>
      <w:proofErr w:type="gramStart"/>
      <w:r w:rsidR="00B86F2F">
        <w:rPr>
          <w:rFonts w:cs="Times New Roman"/>
          <w:sz w:val="22"/>
        </w:rPr>
        <w:t>ped</w:t>
      </w:r>
      <w:proofErr w:type="spellEnd"/>
      <w:proofErr w:type="gramEnd"/>
      <w:r w:rsidR="00B86F2F">
        <w:rPr>
          <w:rFonts w:cs="Times New Roman"/>
          <w:sz w:val="22"/>
        </w:rPr>
        <w:t>. péče</w:t>
      </w:r>
      <w:r w:rsidR="00A801D7">
        <w:rPr>
          <w:rFonts w:cs="Times New Roman"/>
          <w:sz w:val="22"/>
        </w:rPr>
        <w:t>,</w:t>
      </w:r>
      <w:r w:rsidR="00D449AD">
        <w:rPr>
          <w:rFonts w:cs="Times New Roman"/>
          <w:sz w:val="22"/>
        </w:rPr>
        <w:t xml:space="preserve"> způsob práce žáka v jednotlivých vyučovacích hodinách,</w:t>
      </w:r>
      <w:r w:rsidRPr="00E179D0">
        <w:rPr>
          <w:rFonts w:cs="Times New Roman"/>
          <w:sz w:val="22"/>
        </w:rPr>
        <w:t xml:space="preserve"> pomůcky, způsob hodnocení a jméno odpovědného pedagoga. </w:t>
      </w:r>
      <w:r w:rsidR="00795071" w:rsidRPr="00E179D0">
        <w:rPr>
          <w:rFonts w:cs="Times New Roman"/>
          <w:sz w:val="22"/>
        </w:rPr>
        <w:t xml:space="preserve"> </w:t>
      </w:r>
      <w:r w:rsidRPr="00E179D0">
        <w:rPr>
          <w:rFonts w:cs="Times New Roman"/>
          <w:sz w:val="22"/>
        </w:rPr>
        <w:t>Při klasifikaci přihlížíme ke stupni a druhu specifické poruchy.</w:t>
      </w:r>
    </w:p>
    <w:p w:rsidR="00795071" w:rsidRDefault="00795071" w:rsidP="00A93E15">
      <w:pPr>
        <w:pStyle w:val="Nadpis2"/>
      </w:pPr>
      <w:bookmarkStart w:id="11" w:name="_Toc107243321"/>
      <w:r w:rsidRPr="00E179D0">
        <w:t>Zabezpečení výuky žáků mimořádně nadaných</w:t>
      </w:r>
      <w:bookmarkEnd w:id="11"/>
    </w:p>
    <w:p w:rsidR="00A173AC" w:rsidRPr="00225B61" w:rsidRDefault="00225B61" w:rsidP="00225B61">
      <w:pPr>
        <w:spacing w:line="360" w:lineRule="auto"/>
        <w:jc w:val="both"/>
        <w:rPr>
          <w:sz w:val="22"/>
        </w:rPr>
      </w:pPr>
      <w:r>
        <w:rPr>
          <w:sz w:val="22"/>
        </w:rPr>
        <w:t>Žákům</w:t>
      </w:r>
      <w:r w:rsidR="00A173AC" w:rsidRPr="00225B61">
        <w:rPr>
          <w:sz w:val="22"/>
        </w:rPr>
        <w:t>, u kterých se projevuje mimořádné nadání k danému předmětu či k daným předmětům</w:t>
      </w:r>
      <w:r>
        <w:rPr>
          <w:sz w:val="22"/>
        </w:rPr>
        <w:t>,</w:t>
      </w:r>
      <w:r w:rsidR="00A173AC" w:rsidRPr="00225B61">
        <w:rPr>
          <w:sz w:val="22"/>
        </w:rPr>
        <w:t xml:space="preserve"> učitel zpracovává PLPP na základě zkušeností a výsledků konkrétního žáka. </w:t>
      </w:r>
      <w:r w:rsidRPr="00225B61">
        <w:rPr>
          <w:sz w:val="22"/>
        </w:rPr>
        <w:t xml:space="preserve">Žák pracuje na složitějších </w:t>
      </w:r>
      <w:r w:rsidRPr="00225B61">
        <w:rPr>
          <w:sz w:val="22"/>
        </w:rPr>
        <w:lastRenderedPageBreak/>
        <w:t>úkolech, dostává práci navíc a pedagogové rozvíjí jeho schopnosti a dovednosti. PLPP vytváří třídní učitel, spolupracuje na něm se zákonnými zástupci, ostatními pedagogy a žákem. Na základě vyšetření a doporučení</w:t>
      </w:r>
      <w:r w:rsidR="00A173AC" w:rsidRPr="00225B61">
        <w:rPr>
          <w:sz w:val="22"/>
        </w:rPr>
        <w:t xml:space="preserve"> </w:t>
      </w:r>
      <w:r w:rsidR="00A93E15">
        <w:rPr>
          <w:sz w:val="22"/>
        </w:rPr>
        <w:t>ŠPZ</w:t>
      </w:r>
      <w:r w:rsidRPr="00225B61">
        <w:rPr>
          <w:sz w:val="22"/>
        </w:rPr>
        <w:t xml:space="preserve"> sestavuje </w:t>
      </w:r>
      <w:r w:rsidR="00D2408F">
        <w:rPr>
          <w:sz w:val="22"/>
        </w:rPr>
        <w:t>výchovný poradce za pomoci třídního učitele</w:t>
      </w:r>
      <w:r w:rsidRPr="00225B61">
        <w:rPr>
          <w:sz w:val="22"/>
        </w:rPr>
        <w:t xml:space="preserve"> IVP, na kterém se opět podílí zákonný zástupce, žák a ostatní pedagogové. IVP má písemnou podupu a jeho sestavení je výsledkem spolupráce všech zúčastněných. Při sestavování IVP vycházíme z obsahu IVP stanoveného v § 28 vyhlášky č. 27/2016 Sb. Práce na sestavní IVP jsou zahájeny okamžitě po obdržení doporučení škol</w:t>
      </w:r>
      <w:r>
        <w:rPr>
          <w:sz w:val="22"/>
        </w:rPr>
        <w:t>ského poradenského zařízení. IVP</w:t>
      </w:r>
      <w:r w:rsidRPr="00225B61">
        <w:rPr>
          <w:sz w:val="22"/>
        </w:rPr>
        <w:t xml:space="preserve"> je sestaven nejpozději do jednoho měsíce od obdržení doporučení školského poradenského zařízení. Součástí IVP je t</w:t>
      </w:r>
      <w:r>
        <w:rPr>
          <w:sz w:val="22"/>
        </w:rPr>
        <w:t>ermín vyhodnocení naplňování plánu</w:t>
      </w:r>
      <w:r w:rsidRPr="00225B61">
        <w:rPr>
          <w:sz w:val="22"/>
        </w:rPr>
        <w:t xml:space="preserve"> a může též obsahovat i termín průběžného hodnocení IVP, je-li to účelné. IVP může být zpracován i pro kratší období než je školní rok. IVP může být doplňován a upravován v průběhu školního roku. </w:t>
      </w:r>
      <w:r w:rsidR="00E01BD5">
        <w:rPr>
          <w:sz w:val="22"/>
        </w:rPr>
        <w:t>Třídní učitel</w:t>
      </w:r>
      <w:r w:rsidRPr="00225B61">
        <w:rPr>
          <w:sz w:val="22"/>
        </w:rPr>
        <w:t xml:space="preserve"> zajistí písemný informovaný souhlas zákonného zástupce žáka, bez kterého nemůže být IVP prováděn. </w:t>
      </w:r>
      <w:r w:rsidR="00E01BD5">
        <w:rPr>
          <w:sz w:val="22"/>
        </w:rPr>
        <w:t>Třídní učitel</w:t>
      </w:r>
      <w:r w:rsidR="00E01BD5" w:rsidRPr="00225B61">
        <w:rPr>
          <w:sz w:val="22"/>
        </w:rPr>
        <w:t xml:space="preserve"> </w:t>
      </w:r>
      <w:r w:rsidRPr="00225B61">
        <w:rPr>
          <w:sz w:val="22"/>
        </w:rPr>
        <w:t xml:space="preserve">po podpisu IVP zákonným zástupcem žáka a získání písemného informovaného souhlasu zákonného zástupce žáka předá informace o zahájení poskytování podpůrných opatření podle IVP </w:t>
      </w:r>
      <w:r w:rsidR="00E01BD5">
        <w:rPr>
          <w:sz w:val="22"/>
        </w:rPr>
        <w:t>řediteli</w:t>
      </w:r>
      <w:r w:rsidRPr="00225B61">
        <w:rPr>
          <w:sz w:val="22"/>
        </w:rPr>
        <w:t xml:space="preserve"> školy, který je zaznamená do školní matriky.</w:t>
      </w:r>
      <w:r>
        <w:rPr>
          <w:sz w:val="22"/>
        </w:rPr>
        <w:t xml:space="preserve"> Škola spolupracuje na vzdělávání žáku mimořádně nadaných s PPP v Náchodě.</w:t>
      </w:r>
    </w:p>
    <w:p w:rsidR="00795071" w:rsidRPr="00E179D0" w:rsidRDefault="00795071" w:rsidP="00795071">
      <w:pPr>
        <w:spacing w:line="360" w:lineRule="auto"/>
        <w:jc w:val="both"/>
        <w:rPr>
          <w:rFonts w:cs="Times New Roman"/>
          <w:sz w:val="22"/>
        </w:rPr>
      </w:pPr>
      <w:r w:rsidRPr="00E179D0">
        <w:rPr>
          <w:rFonts w:cs="Times New Roman"/>
          <w:sz w:val="22"/>
        </w:rPr>
        <w:t xml:space="preserve">V rámci daného předmětu, ve kterém žák vyniká, mu umožňujeme individuálně pracovat s naučnou literaturou (hlavolamy, kvizy, problémové úlohy), </w:t>
      </w:r>
      <w:r w:rsidR="00D2408F">
        <w:rPr>
          <w:rFonts w:cs="Times New Roman"/>
          <w:sz w:val="22"/>
        </w:rPr>
        <w:t xml:space="preserve">s digitálními technologiemi dostupnými ve škole, </w:t>
      </w:r>
      <w:r w:rsidRPr="00E179D0">
        <w:rPr>
          <w:rFonts w:cs="Times New Roman"/>
          <w:sz w:val="22"/>
        </w:rPr>
        <w:t>navštívit vyučovací hodiny ve vyšších ročnících. Jsou jim zadávány náročnější samostatné úkoly (referáty, zajímavosti), je jim dáván prostor pro hlubší bádání a zkoumání</w:t>
      </w:r>
      <w:r w:rsidR="00D2408F">
        <w:rPr>
          <w:rFonts w:cs="Times New Roman"/>
          <w:sz w:val="22"/>
        </w:rPr>
        <w:t xml:space="preserve"> i s využitím digitálních </w:t>
      </w:r>
      <w:proofErr w:type="gramStart"/>
      <w:r w:rsidR="00D2408F">
        <w:rPr>
          <w:rFonts w:cs="Times New Roman"/>
          <w:sz w:val="22"/>
        </w:rPr>
        <w:t>technologií.</w:t>
      </w:r>
      <w:r w:rsidRPr="00E179D0">
        <w:rPr>
          <w:rFonts w:cs="Times New Roman"/>
          <w:sz w:val="22"/>
        </w:rPr>
        <w:t>.</w:t>
      </w:r>
      <w:proofErr w:type="gramEnd"/>
      <w:r w:rsidRPr="00E179D0">
        <w:rPr>
          <w:rFonts w:cs="Times New Roman"/>
          <w:sz w:val="22"/>
        </w:rPr>
        <w:t xml:space="preserve"> Jsou pověřovány vedením a řízením skupin.</w:t>
      </w:r>
      <w:bookmarkStart w:id="12" w:name="_GoBack"/>
      <w:bookmarkEnd w:id="12"/>
    </w:p>
    <w:p w:rsidR="005B29AD" w:rsidRPr="002676B8" w:rsidRDefault="00795071" w:rsidP="00E9492A">
      <w:pPr>
        <w:pStyle w:val="Nadpis2"/>
      </w:pPr>
      <w:bookmarkStart w:id="13" w:name="_Toc107243322"/>
      <w:r w:rsidRPr="002676B8">
        <w:t>Průřezová témata</w:t>
      </w:r>
      <w:bookmarkEnd w:id="13"/>
    </w:p>
    <w:p w:rsidR="00795071" w:rsidRPr="002676B8" w:rsidRDefault="00795071" w:rsidP="00A20ADB">
      <w:pPr>
        <w:autoSpaceDE w:val="0"/>
        <w:autoSpaceDN w:val="0"/>
        <w:adjustRightInd w:val="0"/>
        <w:spacing w:after="0" w:line="360" w:lineRule="auto"/>
        <w:jc w:val="both"/>
        <w:rPr>
          <w:rFonts w:cs="Times New Roman"/>
          <w:sz w:val="22"/>
        </w:rPr>
      </w:pPr>
      <w:r w:rsidRPr="002676B8">
        <w:rPr>
          <w:rFonts w:cs="Times New Roman"/>
          <w:sz w:val="22"/>
        </w:rPr>
        <w:t>Pr</w:t>
      </w:r>
      <w:r w:rsidRPr="002676B8">
        <w:rPr>
          <w:rFonts w:ascii="TimesNewRoman" w:eastAsia="TimesNewRoman" w:cs="TimesNewRoman" w:hint="eastAsia"/>
          <w:sz w:val="22"/>
        </w:rPr>
        <w:t>ůř</w:t>
      </w:r>
      <w:r w:rsidRPr="002676B8">
        <w:rPr>
          <w:rFonts w:cs="Times New Roman"/>
          <w:sz w:val="22"/>
        </w:rPr>
        <w:t>ezová témata p</w:t>
      </w:r>
      <w:r w:rsidRPr="002676B8">
        <w:rPr>
          <w:rFonts w:ascii="TimesNewRoman" w:eastAsia="TimesNewRoman" w:cs="TimesNewRoman" w:hint="eastAsia"/>
          <w:sz w:val="22"/>
        </w:rPr>
        <w:t>ř</w:t>
      </w:r>
      <w:r w:rsidRPr="002676B8">
        <w:rPr>
          <w:rFonts w:cs="Times New Roman"/>
          <w:sz w:val="22"/>
        </w:rPr>
        <w:t>edstavují v ŠVP okruhy aktuálních problém</w:t>
      </w:r>
      <w:r w:rsidRPr="002676B8">
        <w:rPr>
          <w:rFonts w:ascii="TimesNewRoman" w:eastAsia="TimesNewRoman" w:cs="TimesNewRoman" w:hint="eastAsia"/>
          <w:sz w:val="22"/>
        </w:rPr>
        <w:t>ů</w:t>
      </w:r>
      <w:r w:rsidRPr="002676B8">
        <w:rPr>
          <w:rFonts w:ascii="TimesNewRoman" w:eastAsia="TimesNewRoman" w:cs="TimesNewRoman"/>
          <w:sz w:val="22"/>
        </w:rPr>
        <w:t xml:space="preserve"> </w:t>
      </w:r>
      <w:r w:rsidRPr="002676B8">
        <w:rPr>
          <w:rFonts w:cs="Times New Roman"/>
          <w:sz w:val="22"/>
        </w:rPr>
        <w:t>sou</w:t>
      </w:r>
      <w:r w:rsidRPr="002676B8">
        <w:rPr>
          <w:rFonts w:ascii="TimesNewRoman" w:eastAsia="TimesNewRoman" w:cs="TimesNewRoman" w:hint="eastAsia"/>
          <w:sz w:val="22"/>
        </w:rPr>
        <w:t>č</w:t>
      </w:r>
      <w:r w:rsidRPr="002676B8">
        <w:rPr>
          <w:rFonts w:cs="Times New Roman"/>
          <w:sz w:val="22"/>
        </w:rPr>
        <w:t>asného sv</w:t>
      </w:r>
      <w:r w:rsidRPr="002676B8">
        <w:rPr>
          <w:rFonts w:ascii="TimesNewRoman" w:eastAsia="TimesNewRoman" w:cs="TimesNewRoman" w:hint="eastAsia"/>
          <w:sz w:val="22"/>
        </w:rPr>
        <w:t>ě</w:t>
      </w:r>
      <w:r w:rsidRPr="002676B8">
        <w:rPr>
          <w:rFonts w:cs="Times New Roman"/>
          <w:sz w:val="22"/>
        </w:rPr>
        <w:t>ta a stávají se tak významnou sou</w:t>
      </w:r>
      <w:r w:rsidRPr="002676B8">
        <w:rPr>
          <w:rFonts w:ascii="TimesNewRoman" w:eastAsia="TimesNewRoman" w:cs="TimesNewRoman" w:hint="eastAsia"/>
          <w:sz w:val="22"/>
        </w:rPr>
        <w:t>č</w:t>
      </w:r>
      <w:r w:rsidRPr="002676B8">
        <w:rPr>
          <w:rFonts w:cs="Times New Roman"/>
          <w:sz w:val="22"/>
        </w:rPr>
        <w:t>ástí základního vzd</w:t>
      </w:r>
      <w:r w:rsidRPr="002676B8">
        <w:rPr>
          <w:rFonts w:ascii="TimesNewRoman" w:eastAsia="TimesNewRoman" w:cs="TimesNewRoman" w:hint="eastAsia"/>
          <w:sz w:val="22"/>
        </w:rPr>
        <w:t>ě</w:t>
      </w:r>
      <w:r w:rsidRPr="002676B8">
        <w:rPr>
          <w:rFonts w:cs="Times New Roman"/>
          <w:sz w:val="22"/>
        </w:rPr>
        <w:t>lávání. V etap</w:t>
      </w:r>
      <w:r w:rsidRPr="002676B8">
        <w:rPr>
          <w:rFonts w:ascii="TimesNewRoman" w:eastAsia="TimesNewRoman" w:cs="TimesNewRoman" w:hint="eastAsia"/>
          <w:sz w:val="22"/>
        </w:rPr>
        <w:t>ě</w:t>
      </w:r>
      <w:r w:rsidRPr="002676B8">
        <w:rPr>
          <w:rFonts w:ascii="TimesNewRoman" w:eastAsia="TimesNewRoman" w:cs="TimesNewRoman"/>
          <w:sz w:val="22"/>
        </w:rPr>
        <w:t xml:space="preserve"> </w:t>
      </w:r>
      <w:r w:rsidRPr="002676B8">
        <w:rPr>
          <w:rFonts w:cs="Times New Roman"/>
          <w:sz w:val="22"/>
        </w:rPr>
        <w:t>základního vzd</w:t>
      </w:r>
      <w:r w:rsidRPr="002676B8">
        <w:rPr>
          <w:rFonts w:ascii="TimesNewRoman" w:eastAsia="TimesNewRoman" w:cs="TimesNewRoman" w:hint="eastAsia"/>
          <w:sz w:val="22"/>
        </w:rPr>
        <w:t>ě</w:t>
      </w:r>
      <w:r w:rsidRPr="002676B8">
        <w:rPr>
          <w:rFonts w:cs="Times New Roman"/>
          <w:sz w:val="22"/>
        </w:rPr>
        <w:t xml:space="preserve">lávání jsou vymezena tato </w:t>
      </w:r>
      <w:r w:rsidRPr="002676B8">
        <w:rPr>
          <w:rFonts w:cs="Times New Roman"/>
          <w:sz w:val="22"/>
          <w:u w:val="single"/>
        </w:rPr>
        <w:t>pr</w:t>
      </w:r>
      <w:r w:rsidRPr="002676B8">
        <w:rPr>
          <w:rFonts w:ascii="TimesNewRoman" w:eastAsia="TimesNewRoman" w:cs="TimesNewRoman" w:hint="eastAsia"/>
          <w:sz w:val="22"/>
          <w:u w:val="single"/>
        </w:rPr>
        <w:t>ůř</w:t>
      </w:r>
      <w:r w:rsidRPr="002676B8">
        <w:rPr>
          <w:rFonts w:cs="Times New Roman"/>
          <w:sz w:val="22"/>
          <w:u w:val="single"/>
        </w:rPr>
        <w:t>ezová témata</w:t>
      </w:r>
      <w:r w:rsidRPr="002676B8">
        <w:rPr>
          <w:rFonts w:cs="Times New Roman"/>
          <w:sz w:val="22"/>
        </w:rPr>
        <w:t>:</w:t>
      </w:r>
    </w:p>
    <w:p w:rsidR="00795071" w:rsidRPr="002676B8" w:rsidRDefault="00795071" w:rsidP="00F57E7E">
      <w:pPr>
        <w:pStyle w:val="Odstavecseseznamem"/>
        <w:numPr>
          <w:ilvl w:val="1"/>
          <w:numId w:val="15"/>
        </w:numPr>
        <w:autoSpaceDE w:val="0"/>
        <w:autoSpaceDN w:val="0"/>
        <w:adjustRightInd w:val="0"/>
        <w:spacing w:after="0" w:line="360" w:lineRule="auto"/>
        <w:rPr>
          <w:rFonts w:cs="Times New Roman"/>
          <w:b/>
          <w:bCs/>
          <w:sz w:val="22"/>
        </w:rPr>
      </w:pPr>
      <w:r w:rsidRPr="002676B8">
        <w:rPr>
          <w:rFonts w:cs="Times New Roman"/>
          <w:b/>
          <w:bCs/>
          <w:sz w:val="22"/>
        </w:rPr>
        <w:t>Osobnostní a sociální výchova</w:t>
      </w:r>
      <w:r w:rsidR="004C4B73">
        <w:rPr>
          <w:rFonts w:cs="Times New Roman"/>
          <w:b/>
          <w:bCs/>
          <w:sz w:val="22"/>
        </w:rPr>
        <w:t xml:space="preserve"> (OSV)</w:t>
      </w:r>
    </w:p>
    <w:p w:rsidR="00795071" w:rsidRPr="002676B8" w:rsidRDefault="00795071" w:rsidP="00F57E7E">
      <w:pPr>
        <w:pStyle w:val="Odstavecseseznamem"/>
        <w:numPr>
          <w:ilvl w:val="1"/>
          <w:numId w:val="15"/>
        </w:numPr>
        <w:autoSpaceDE w:val="0"/>
        <w:autoSpaceDN w:val="0"/>
        <w:adjustRightInd w:val="0"/>
        <w:spacing w:after="0" w:line="360" w:lineRule="auto"/>
        <w:rPr>
          <w:rFonts w:cs="Times New Roman"/>
          <w:b/>
          <w:bCs/>
          <w:sz w:val="22"/>
        </w:rPr>
      </w:pPr>
      <w:r w:rsidRPr="002676B8">
        <w:rPr>
          <w:rFonts w:cs="Times New Roman"/>
          <w:b/>
          <w:bCs/>
          <w:sz w:val="22"/>
        </w:rPr>
        <w:t>Výchova demokratického ob</w:t>
      </w:r>
      <w:r w:rsidRPr="002676B8">
        <w:rPr>
          <w:rFonts w:ascii="TimesNewRoman,Bold" w:eastAsia="TimesNewRoman,Bold" w:cs="TimesNewRoman,Bold" w:hint="eastAsia"/>
          <w:b/>
          <w:bCs/>
          <w:sz w:val="22"/>
        </w:rPr>
        <w:t>č</w:t>
      </w:r>
      <w:r w:rsidRPr="002676B8">
        <w:rPr>
          <w:rFonts w:cs="Times New Roman"/>
          <w:b/>
          <w:bCs/>
          <w:sz w:val="22"/>
        </w:rPr>
        <w:t>ana</w:t>
      </w:r>
      <w:r w:rsidR="004C4B73">
        <w:rPr>
          <w:rFonts w:cs="Times New Roman"/>
          <w:b/>
          <w:bCs/>
          <w:sz w:val="22"/>
        </w:rPr>
        <w:t xml:space="preserve"> (VDO) </w:t>
      </w:r>
    </w:p>
    <w:p w:rsidR="00795071" w:rsidRPr="002676B8" w:rsidRDefault="00795071" w:rsidP="00F57E7E">
      <w:pPr>
        <w:pStyle w:val="Odstavecseseznamem"/>
        <w:numPr>
          <w:ilvl w:val="1"/>
          <w:numId w:val="15"/>
        </w:numPr>
        <w:autoSpaceDE w:val="0"/>
        <w:autoSpaceDN w:val="0"/>
        <w:adjustRightInd w:val="0"/>
        <w:spacing w:after="0" w:line="360" w:lineRule="auto"/>
        <w:rPr>
          <w:rFonts w:cs="Times New Roman"/>
          <w:b/>
          <w:bCs/>
          <w:sz w:val="22"/>
        </w:rPr>
      </w:pPr>
      <w:r w:rsidRPr="002676B8">
        <w:rPr>
          <w:rFonts w:cs="Times New Roman"/>
          <w:b/>
          <w:bCs/>
          <w:sz w:val="22"/>
        </w:rPr>
        <w:t>Výchova k myšlení v evropských a globálních souvislostech</w:t>
      </w:r>
      <w:r w:rsidR="004C4B73">
        <w:rPr>
          <w:rFonts w:cs="Times New Roman"/>
          <w:b/>
          <w:bCs/>
          <w:sz w:val="22"/>
        </w:rPr>
        <w:t xml:space="preserve"> (VMEGS)</w:t>
      </w:r>
    </w:p>
    <w:p w:rsidR="00795071" w:rsidRPr="002676B8" w:rsidRDefault="00795071" w:rsidP="00F57E7E">
      <w:pPr>
        <w:pStyle w:val="Odstavecseseznamem"/>
        <w:numPr>
          <w:ilvl w:val="1"/>
          <w:numId w:val="15"/>
        </w:numPr>
        <w:autoSpaceDE w:val="0"/>
        <w:autoSpaceDN w:val="0"/>
        <w:adjustRightInd w:val="0"/>
        <w:spacing w:after="0" w:line="360" w:lineRule="auto"/>
        <w:rPr>
          <w:rFonts w:cs="Times New Roman"/>
          <w:b/>
          <w:bCs/>
          <w:sz w:val="22"/>
        </w:rPr>
      </w:pPr>
      <w:r w:rsidRPr="002676B8">
        <w:rPr>
          <w:rFonts w:cs="Times New Roman"/>
          <w:b/>
          <w:bCs/>
          <w:sz w:val="22"/>
        </w:rPr>
        <w:t>Multikulturní výchova</w:t>
      </w:r>
      <w:r w:rsidR="004C4B73">
        <w:rPr>
          <w:rFonts w:cs="Times New Roman"/>
          <w:b/>
          <w:bCs/>
          <w:sz w:val="22"/>
        </w:rPr>
        <w:t xml:space="preserve"> (M</w:t>
      </w:r>
      <w:r w:rsidR="004B1A1D">
        <w:rPr>
          <w:rFonts w:cs="Times New Roman"/>
          <w:b/>
          <w:bCs/>
          <w:sz w:val="22"/>
        </w:rPr>
        <w:t>K</w:t>
      </w:r>
      <w:r w:rsidR="004C4B73">
        <w:rPr>
          <w:rFonts w:cs="Times New Roman"/>
          <w:b/>
          <w:bCs/>
          <w:sz w:val="22"/>
        </w:rPr>
        <w:t>V)</w:t>
      </w:r>
    </w:p>
    <w:p w:rsidR="00795071" w:rsidRPr="002676B8" w:rsidRDefault="00795071" w:rsidP="00F57E7E">
      <w:pPr>
        <w:pStyle w:val="Odstavecseseznamem"/>
        <w:numPr>
          <w:ilvl w:val="1"/>
          <w:numId w:val="15"/>
        </w:numPr>
        <w:autoSpaceDE w:val="0"/>
        <w:autoSpaceDN w:val="0"/>
        <w:adjustRightInd w:val="0"/>
        <w:spacing w:after="0" w:line="360" w:lineRule="auto"/>
        <w:rPr>
          <w:rFonts w:cs="Times New Roman"/>
          <w:b/>
          <w:bCs/>
          <w:sz w:val="22"/>
        </w:rPr>
      </w:pPr>
      <w:r w:rsidRPr="002676B8">
        <w:rPr>
          <w:rFonts w:cs="Times New Roman"/>
          <w:b/>
          <w:bCs/>
          <w:sz w:val="22"/>
        </w:rPr>
        <w:t>Environmentální výchova</w:t>
      </w:r>
      <w:r w:rsidR="004C4B73">
        <w:rPr>
          <w:rFonts w:cs="Times New Roman"/>
          <w:b/>
          <w:bCs/>
          <w:sz w:val="22"/>
        </w:rPr>
        <w:t xml:space="preserve"> (E</w:t>
      </w:r>
      <w:r w:rsidR="0003277E">
        <w:rPr>
          <w:rFonts w:cs="Times New Roman"/>
          <w:b/>
          <w:bCs/>
          <w:sz w:val="22"/>
        </w:rPr>
        <w:t>N</w:t>
      </w:r>
      <w:r w:rsidR="004C4B73">
        <w:rPr>
          <w:rFonts w:cs="Times New Roman"/>
          <w:b/>
          <w:bCs/>
          <w:sz w:val="22"/>
        </w:rPr>
        <w:t>V)</w:t>
      </w:r>
    </w:p>
    <w:p w:rsidR="00795071" w:rsidRPr="002676B8" w:rsidRDefault="00795071" w:rsidP="00F57E7E">
      <w:pPr>
        <w:pStyle w:val="Odstavecseseznamem"/>
        <w:numPr>
          <w:ilvl w:val="1"/>
          <w:numId w:val="15"/>
        </w:numPr>
        <w:spacing w:line="360" w:lineRule="auto"/>
        <w:rPr>
          <w:sz w:val="22"/>
        </w:rPr>
      </w:pPr>
      <w:r w:rsidRPr="002676B8">
        <w:rPr>
          <w:rFonts w:cs="Times New Roman"/>
          <w:b/>
          <w:bCs/>
          <w:sz w:val="22"/>
        </w:rPr>
        <w:t>Mediální výchova</w:t>
      </w:r>
      <w:r w:rsidR="004B1A1D">
        <w:rPr>
          <w:rFonts w:cs="Times New Roman"/>
          <w:b/>
          <w:bCs/>
          <w:sz w:val="22"/>
        </w:rPr>
        <w:t xml:space="preserve"> (ME</w:t>
      </w:r>
      <w:r w:rsidR="004C4B73">
        <w:rPr>
          <w:rFonts w:cs="Times New Roman"/>
          <w:b/>
          <w:bCs/>
          <w:sz w:val="22"/>
        </w:rPr>
        <w:t>V)</w:t>
      </w:r>
    </w:p>
    <w:p w:rsidR="00E4531A" w:rsidRPr="002676B8" w:rsidRDefault="00E4531A" w:rsidP="00E9492A">
      <w:pPr>
        <w:pStyle w:val="Nadpis2"/>
      </w:pPr>
      <w:bookmarkStart w:id="14" w:name="_Toc107243323"/>
      <w:r w:rsidRPr="002676B8">
        <w:t xml:space="preserve">Realizace </w:t>
      </w:r>
      <w:r w:rsidRPr="00E9492A">
        <w:t>pr</w:t>
      </w:r>
      <w:r w:rsidRPr="00E9492A">
        <w:rPr>
          <w:rFonts w:hint="eastAsia"/>
        </w:rPr>
        <w:t>ůř</w:t>
      </w:r>
      <w:r w:rsidRPr="00E9492A">
        <w:t>ezových</w:t>
      </w:r>
      <w:r w:rsidRPr="002676B8">
        <w:t xml:space="preserve"> témat</w:t>
      </w:r>
      <w:bookmarkEnd w:id="14"/>
    </w:p>
    <w:p w:rsidR="00E4531A" w:rsidRPr="002676B8" w:rsidRDefault="00E4531A" w:rsidP="00A20ADB">
      <w:pPr>
        <w:autoSpaceDE w:val="0"/>
        <w:autoSpaceDN w:val="0"/>
        <w:adjustRightInd w:val="0"/>
        <w:spacing w:after="0" w:line="360" w:lineRule="auto"/>
        <w:jc w:val="both"/>
        <w:rPr>
          <w:rFonts w:cs="Times New Roman"/>
          <w:sz w:val="22"/>
        </w:rPr>
      </w:pPr>
      <w:r w:rsidRPr="002676B8">
        <w:rPr>
          <w:rFonts w:cs="Times New Roman"/>
          <w:sz w:val="22"/>
        </w:rPr>
        <w:t>Pr</w:t>
      </w:r>
      <w:r w:rsidRPr="002676B8">
        <w:rPr>
          <w:rFonts w:ascii="TimesNewRoman" w:eastAsia="TimesNewRoman" w:cs="TimesNewRoman" w:hint="eastAsia"/>
          <w:sz w:val="22"/>
        </w:rPr>
        <w:t>ůř</w:t>
      </w:r>
      <w:r w:rsidRPr="002676B8">
        <w:rPr>
          <w:rFonts w:cs="Times New Roman"/>
          <w:sz w:val="22"/>
        </w:rPr>
        <w:t>ezová témata jsou v našem ŠVP realizována ve t</w:t>
      </w:r>
      <w:r w:rsidRPr="002676B8">
        <w:rPr>
          <w:rFonts w:ascii="TimesNewRoman" w:eastAsia="TimesNewRoman" w:cs="TimesNewRoman" w:hint="eastAsia"/>
          <w:sz w:val="22"/>
        </w:rPr>
        <w:t>ř</w:t>
      </w:r>
      <w:r w:rsidRPr="002676B8">
        <w:rPr>
          <w:rFonts w:cs="Times New Roman"/>
          <w:sz w:val="22"/>
        </w:rPr>
        <w:t>ech na sebe navazujících úrovních.</w:t>
      </w:r>
    </w:p>
    <w:p w:rsidR="00E4531A" w:rsidRPr="002676B8" w:rsidRDefault="00A20ADB" w:rsidP="00F57E7E">
      <w:pPr>
        <w:pStyle w:val="Odstavecseseznamem"/>
        <w:numPr>
          <w:ilvl w:val="0"/>
          <w:numId w:val="16"/>
        </w:numPr>
        <w:autoSpaceDE w:val="0"/>
        <w:autoSpaceDN w:val="0"/>
        <w:adjustRightInd w:val="0"/>
        <w:spacing w:after="0" w:line="360" w:lineRule="auto"/>
        <w:jc w:val="both"/>
        <w:rPr>
          <w:rFonts w:cs="Times New Roman"/>
          <w:sz w:val="22"/>
        </w:rPr>
      </w:pPr>
      <w:r w:rsidRPr="002676B8">
        <w:rPr>
          <w:rFonts w:cs="Times New Roman"/>
          <w:sz w:val="22"/>
        </w:rPr>
        <w:t>Ranní kruh</w:t>
      </w:r>
    </w:p>
    <w:p w:rsidR="00793622" w:rsidRPr="002676B8" w:rsidRDefault="00A20ADB" w:rsidP="00F57E7E">
      <w:pPr>
        <w:pStyle w:val="Odstavecseseznamem"/>
        <w:numPr>
          <w:ilvl w:val="0"/>
          <w:numId w:val="16"/>
        </w:numPr>
        <w:autoSpaceDE w:val="0"/>
        <w:autoSpaceDN w:val="0"/>
        <w:adjustRightInd w:val="0"/>
        <w:spacing w:after="0" w:line="360" w:lineRule="auto"/>
        <w:jc w:val="both"/>
        <w:rPr>
          <w:rFonts w:cs="Times New Roman"/>
          <w:sz w:val="22"/>
        </w:rPr>
      </w:pPr>
      <w:r w:rsidRPr="002676B8">
        <w:rPr>
          <w:rFonts w:cs="Times New Roman"/>
          <w:sz w:val="22"/>
        </w:rPr>
        <w:t>Projekty</w:t>
      </w:r>
    </w:p>
    <w:p w:rsidR="00793622" w:rsidRDefault="00793622" w:rsidP="00F57E7E">
      <w:pPr>
        <w:pStyle w:val="Odstavecseseznamem"/>
        <w:numPr>
          <w:ilvl w:val="0"/>
          <w:numId w:val="16"/>
        </w:numPr>
        <w:autoSpaceDE w:val="0"/>
        <w:autoSpaceDN w:val="0"/>
        <w:adjustRightInd w:val="0"/>
        <w:spacing w:after="0" w:line="360" w:lineRule="auto"/>
        <w:jc w:val="both"/>
        <w:rPr>
          <w:rFonts w:cs="Times New Roman"/>
          <w:sz w:val="22"/>
        </w:rPr>
      </w:pPr>
      <w:r w:rsidRPr="002676B8">
        <w:rPr>
          <w:rFonts w:cs="Times New Roman"/>
          <w:sz w:val="22"/>
        </w:rPr>
        <w:t>Integrace do předmětů</w:t>
      </w:r>
    </w:p>
    <w:p w:rsidR="001400D0" w:rsidRPr="002676B8" w:rsidRDefault="00E4531A" w:rsidP="00793622">
      <w:pPr>
        <w:autoSpaceDE w:val="0"/>
        <w:autoSpaceDN w:val="0"/>
        <w:adjustRightInd w:val="0"/>
        <w:spacing w:after="0" w:line="360" w:lineRule="auto"/>
        <w:jc w:val="both"/>
        <w:rPr>
          <w:rFonts w:cs="Times New Roman"/>
          <w:sz w:val="22"/>
        </w:rPr>
      </w:pPr>
      <w:r w:rsidRPr="002676B8">
        <w:rPr>
          <w:rFonts w:cs="Times New Roman"/>
          <w:sz w:val="22"/>
        </w:rPr>
        <w:lastRenderedPageBreak/>
        <w:t xml:space="preserve">Základní úrovní je tzv. </w:t>
      </w:r>
      <w:r w:rsidRPr="002676B8">
        <w:rPr>
          <w:rFonts w:cs="Times New Roman"/>
          <w:b/>
          <w:bCs/>
          <w:sz w:val="22"/>
        </w:rPr>
        <w:t>RANNÍ KRUH</w:t>
      </w:r>
      <w:r w:rsidRPr="002676B8">
        <w:rPr>
          <w:rFonts w:cs="Times New Roman"/>
          <w:sz w:val="22"/>
        </w:rPr>
        <w:t>, který bývá za</w:t>
      </w:r>
      <w:r w:rsidRPr="002676B8">
        <w:rPr>
          <w:rFonts w:ascii="TimesNewRoman" w:eastAsia="TimesNewRoman" w:cs="TimesNewRoman" w:hint="eastAsia"/>
          <w:sz w:val="22"/>
        </w:rPr>
        <w:t>ř</w:t>
      </w:r>
      <w:r w:rsidR="008723C6" w:rsidRPr="002676B8">
        <w:rPr>
          <w:rFonts w:cs="Times New Roman"/>
          <w:sz w:val="22"/>
        </w:rPr>
        <w:t xml:space="preserve">azován </w:t>
      </w:r>
      <w:r w:rsidR="00E01BD5">
        <w:rPr>
          <w:rFonts w:cs="Times New Roman"/>
          <w:sz w:val="22"/>
        </w:rPr>
        <w:t>jednou</w:t>
      </w:r>
      <w:r w:rsidRPr="002676B8">
        <w:rPr>
          <w:rFonts w:cs="Times New Roman"/>
          <w:sz w:val="22"/>
        </w:rPr>
        <w:t xml:space="preserve"> týdn</w:t>
      </w:r>
      <w:r w:rsidRPr="002676B8">
        <w:rPr>
          <w:rFonts w:ascii="TimesNewRoman" w:eastAsia="TimesNewRoman" w:cs="TimesNewRoman" w:hint="eastAsia"/>
          <w:sz w:val="22"/>
        </w:rPr>
        <w:t>ě</w:t>
      </w:r>
      <w:r w:rsidRPr="002676B8">
        <w:rPr>
          <w:rFonts w:cs="Times New Roman"/>
          <w:sz w:val="22"/>
        </w:rPr>
        <w:t>, v p</w:t>
      </w:r>
      <w:r w:rsidRPr="002676B8">
        <w:rPr>
          <w:rFonts w:ascii="TimesNewRoman" w:eastAsia="TimesNewRoman" w:cs="TimesNewRoman" w:hint="eastAsia"/>
          <w:sz w:val="22"/>
        </w:rPr>
        <w:t>ř</w:t>
      </w:r>
      <w:r w:rsidRPr="002676B8">
        <w:rPr>
          <w:rFonts w:cs="Times New Roman"/>
          <w:sz w:val="22"/>
        </w:rPr>
        <w:t>ípad</w:t>
      </w:r>
      <w:r w:rsidRPr="002676B8">
        <w:rPr>
          <w:rFonts w:ascii="TimesNewRoman" w:eastAsia="TimesNewRoman" w:cs="TimesNewRoman" w:hint="eastAsia"/>
          <w:sz w:val="22"/>
        </w:rPr>
        <w:t>ě</w:t>
      </w:r>
      <w:r w:rsidRPr="002676B8">
        <w:rPr>
          <w:rFonts w:ascii="TimesNewRoman" w:eastAsia="TimesNewRoman" w:cs="TimesNewRoman"/>
          <w:sz w:val="22"/>
        </w:rPr>
        <w:t xml:space="preserve"> </w:t>
      </w:r>
      <w:r w:rsidRPr="002676B8">
        <w:rPr>
          <w:rFonts w:cs="Times New Roman"/>
          <w:sz w:val="22"/>
        </w:rPr>
        <w:t xml:space="preserve">nutnosti i </w:t>
      </w:r>
      <w:r w:rsidRPr="002676B8">
        <w:rPr>
          <w:rFonts w:ascii="TimesNewRoman" w:eastAsia="TimesNewRoman" w:cs="TimesNewRoman" w:hint="eastAsia"/>
          <w:sz w:val="22"/>
        </w:rPr>
        <w:t>č</w:t>
      </w:r>
      <w:r w:rsidRPr="002676B8">
        <w:rPr>
          <w:rFonts w:cs="Times New Roman"/>
          <w:sz w:val="22"/>
        </w:rPr>
        <w:t>ast</w:t>
      </w:r>
      <w:r w:rsidRPr="002676B8">
        <w:rPr>
          <w:rFonts w:ascii="TimesNewRoman" w:eastAsia="TimesNewRoman" w:cs="TimesNewRoman" w:hint="eastAsia"/>
          <w:sz w:val="22"/>
        </w:rPr>
        <w:t>ě</w:t>
      </w:r>
      <w:r w:rsidRPr="002676B8">
        <w:rPr>
          <w:rFonts w:cs="Times New Roman"/>
          <w:sz w:val="22"/>
        </w:rPr>
        <w:t>ji, jako reakce na</w:t>
      </w:r>
      <w:r w:rsidR="007245AD" w:rsidRPr="002676B8">
        <w:rPr>
          <w:rFonts w:cs="Times New Roman"/>
          <w:sz w:val="22"/>
        </w:rPr>
        <w:t xml:space="preserve"> aktuální problémy či situace. Pravidelně se </w:t>
      </w:r>
      <w:r w:rsidR="004B27B9">
        <w:rPr>
          <w:rFonts w:cs="Times New Roman"/>
          <w:sz w:val="22"/>
        </w:rPr>
        <w:t xml:space="preserve">scházíme v kruhu v pondělí </w:t>
      </w:r>
      <w:r w:rsidR="008723C6" w:rsidRPr="002676B8">
        <w:rPr>
          <w:rFonts w:cs="Times New Roman"/>
          <w:sz w:val="22"/>
        </w:rPr>
        <w:t>rán</w:t>
      </w:r>
      <w:r w:rsidR="005423FE" w:rsidRPr="002676B8">
        <w:rPr>
          <w:rFonts w:cs="Times New Roman"/>
          <w:sz w:val="22"/>
        </w:rPr>
        <w:t>o</w:t>
      </w:r>
      <w:r w:rsidR="008723C6" w:rsidRPr="002676B8">
        <w:rPr>
          <w:rFonts w:cs="Times New Roman"/>
          <w:sz w:val="22"/>
        </w:rPr>
        <w:t>.</w:t>
      </w:r>
      <w:r w:rsidR="007245AD" w:rsidRPr="002676B8">
        <w:rPr>
          <w:rFonts w:cs="Times New Roman"/>
          <w:sz w:val="22"/>
        </w:rPr>
        <w:t xml:space="preserve"> </w:t>
      </w:r>
      <w:r w:rsidRPr="002676B8">
        <w:rPr>
          <w:rFonts w:cs="Times New Roman"/>
          <w:sz w:val="22"/>
        </w:rPr>
        <w:t>Toto patnáctiminutové</w:t>
      </w:r>
      <w:r w:rsidR="007245AD" w:rsidRPr="002676B8">
        <w:rPr>
          <w:rFonts w:cs="Times New Roman"/>
          <w:sz w:val="22"/>
        </w:rPr>
        <w:t xml:space="preserve"> až dvacetiminutové</w:t>
      </w:r>
      <w:r w:rsidRPr="002676B8">
        <w:rPr>
          <w:rFonts w:cs="Times New Roman"/>
          <w:sz w:val="22"/>
        </w:rPr>
        <w:t xml:space="preserve"> setkání nemá p</w:t>
      </w:r>
      <w:r w:rsidRPr="002676B8">
        <w:rPr>
          <w:rFonts w:ascii="TimesNewRoman" w:eastAsia="TimesNewRoman" w:cs="TimesNewRoman" w:hint="eastAsia"/>
          <w:sz w:val="22"/>
        </w:rPr>
        <w:t>ř</w:t>
      </w:r>
      <w:r w:rsidRPr="002676B8">
        <w:rPr>
          <w:rFonts w:cs="Times New Roman"/>
          <w:sz w:val="22"/>
        </w:rPr>
        <w:t xml:space="preserve">esnou strukturu. </w:t>
      </w:r>
      <w:r w:rsidR="00E01BD5">
        <w:rPr>
          <w:rFonts w:cs="Times New Roman"/>
          <w:sz w:val="22"/>
        </w:rPr>
        <w:t>Slouží</w:t>
      </w:r>
      <w:r w:rsidR="005423FE" w:rsidRPr="002676B8">
        <w:rPr>
          <w:rFonts w:cs="Times New Roman"/>
          <w:sz w:val="22"/>
        </w:rPr>
        <w:t xml:space="preserve"> většinou k povídání o životě, </w:t>
      </w:r>
      <w:r w:rsidR="008723C6" w:rsidRPr="002676B8">
        <w:rPr>
          <w:rFonts w:cs="Times New Roman"/>
          <w:sz w:val="22"/>
        </w:rPr>
        <w:t>prožitcích,</w:t>
      </w:r>
      <w:r w:rsidR="005423FE" w:rsidRPr="002676B8">
        <w:rPr>
          <w:rFonts w:cs="Times New Roman"/>
          <w:sz w:val="22"/>
        </w:rPr>
        <w:t xml:space="preserve"> událostech v životě žáků i společnosti,</w:t>
      </w:r>
      <w:r w:rsidR="008723C6" w:rsidRPr="002676B8">
        <w:rPr>
          <w:rFonts w:cs="Times New Roman"/>
          <w:sz w:val="22"/>
        </w:rPr>
        <w:t xml:space="preserve"> jak</w:t>
      </w:r>
      <w:r w:rsidR="00E01BD5">
        <w:rPr>
          <w:rFonts w:cs="Times New Roman"/>
          <w:sz w:val="22"/>
        </w:rPr>
        <w:t xml:space="preserve"> pozitivních, tak negativních nebo </w:t>
      </w:r>
      <w:r w:rsidR="005423FE" w:rsidRPr="002676B8">
        <w:rPr>
          <w:rFonts w:cs="Times New Roman"/>
          <w:sz w:val="22"/>
        </w:rPr>
        <w:t xml:space="preserve">jako sebereflexe za uplynulý týden, zde často mluvíme o tom, jací jsme/ </w:t>
      </w:r>
      <w:r w:rsidR="007A3159" w:rsidRPr="002676B8">
        <w:rPr>
          <w:rFonts w:cs="Times New Roman"/>
          <w:sz w:val="22"/>
        </w:rPr>
        <w:t xml:space="preserve">jací bychom chtěli být, možnostech zlepšení v oblasti školních povinností, mravní a etické roviny. </w:t>
      </w:r>
    </w:p>
    <w:p w:rsidR="008723C6" w:rsidRPr="00A5441D" w:rsidRDefault="009B2325" w:rsidP="00A20ADB">
      <w:pPr>
        <w:autoSpaceDE w:val="0"/>
        <w:autoSpaceDN w:val="0"/>
        <w:adjustRightInd w:val="0"/>
        <w:spacing w:after="0" w:line="360" w:lineRule="auto"/>
        <w:jc w:val="both"/>
        <w:rPr>
          <w:rFonts w:cs="Times New Roman"/>
          <w:sz w:val="22"/>
        </w:rPr>
      </w:pPr>
      <w:r w:rsidRPr="002676B8">
        <w:rPr>
          <w:rFonts w:cs="Times New Roman"/>
          <w:sz w:val="22"/>
        </w:rPr>
        <w:t xml:space="preserve">V ranním kruhu je z největší části zastoupena </w:t>
      </w:r>
      <w:r w:rsidRPr="002676B8">
        <w:rPr>
          <w:rFonts w:cs="Times New Roman"/>
          <w:b/>
          <w:sz w:val="22"/>
        </w:rPr>
        <w:t>Osobnostní a sociální výchova</w:t>
      </w:r>
      <w:r w:rsidR="001400D0" w:rsidRPr="002676B8">
        <w:rPr>
          <w:rFonts w:cs="Times New Roman"/>
          <w:sz w:val="22"/>
        </w:rPr>
        <w:t xml:space="preserve"> a </w:t>
      </w:r>
      <w:r w:rsidR="007A3159" w:rsidRPr="002676B8">
        <w:rPr>
          <w:rFonts w:cs="Times New Roman"/>
          <w:b/>
          <w:sz w:val="22"/>
        </w:rPr>
        <w:t>Výchova demokr</w:t>
      </w:r>
      <w:r w:rsidR="001400D0" w:rsidRPr="002676B8">
        <w:rPr>
          <w:rFonts w:cs="Times New Roman"/>
          <w:b/>
          <w:sz w:val="22"/>
        </w:rPr>
        <w:t>atického občana</w:t>
      </w:r>
      <w:r w:rsidR="001400D0" w:rsidRPr="002676B8">
        <w:rPr>
          <w:rFonts w:cs="Times New Roman"/>
          <w:sz w:val="22"/>
        </w:rPr>
        <w:t xml:space="preserve">. </w:t>
      </w:r>
      <w:r w:rsidR="00586AA9" w:rsidRPr="002676B8">
        <w:rPr>
          <w:rFonts w:cs="Times New Roman"/>
          <w:b/>
          <w:bCs/>
          <w:iCs/>
          <w:sz w:val="22"/>
        </w:rPr>
        <w:t>Výchovu k myšlení v evropských a globálních souvislostech</w:t>
      </w:r>
      <w:r w:rsidR="00586AA9" w:rsidRPr="002676B8">
        <w:rPr>
          <w:rFonts w:cs="Times New Roman"/>
          <w:bCs/>
          <w:iCs/>
          <w:sz w:val="22"/>
        </w:rPr>
        <w:t xml:space="preserve"> si </w:t>
      </w:r>
      <w:r w:rsidR="00586AA9" w:rsidRPr="00A5441D">
        <w:rPr>
          <w:rFonts w:cs="Times New Roman"/>
          <w:bCs/>
          <w:iCs/>
          <w:sz w:val="22"/>
        </w:rPr>
        <w:t>přibližujeme prostřednictvím vyprá</w:t>
      </w:r>
      <w:r w:rsidR="001400D0" w:rsidRPr="00A5441D">
        <w:rPr>
          <w:rFonts w:cs="Times New Roman"/>
          <w:bCs/>
          <w:iCs/>
          <w:sz w:val="22"/>
        </w:rPr>
        <w:t xml:space="preserve">vění ze zahraničních cest žáků a </w:t>
      </w:r>
      <w:r w:rsidR="00586AA9" w:rsidRPr="00A5441D">
        <w:rPr>
          <w:rFonts w:cs="Times New Roman"/>
          <w:bCs/>
          <w:iCs/>
          <w:sz w:val="22"/>
        </w:rPr>
        <w:t xml:space="preserve">místa si přibližujeme pomocí programu Google </w:t>
      </w:r>
      <w:proofErr w:type="spellStart"/>
      <w:r w:rsidR="001400D0" w:rsidRPr="00A5441D">
        <w:rPr>
          <w:rFonts w:cs="Times New Roman"/>
          <w:bCs/>
          <w:iCs/>
          <w:sz w:val="22"/>
        </w:rPr>
        <w:t>Earth</w:t>
      </w:r>
      <w:proofErr w:type="spellEnd"/>
      <w:r w:rsidR="001400D0" w:rsidRPr="00A5441D">
        <w:rPr>
          <w:rFonts w:cs="Times New Roman"/>
          <w:bCs/>
          <w:iCs/>
          <w:sz w:val="22"/>
        </w:rPr>
        <w:t xml:space="preserve">. </w:t>
      </w:r>
      <w:r w:rsidR="001400D0" w:rsidRPr="00A5441D">
        <w:rPr>
          <w:rFonts w:cs="Times New Roman"/>
          <w:b/>
          <w:bCs/>
          <w:iCs/>
          <w:sz w:val="22"/>
        </w:rPr>
        <w:t>Multikulturní výchova</w:t>
      </w:r>
      <w:r w:rsidR="001400D0" w:rsidRPr="00A5441D">
        <w:rPr>
          <w:rFonts w:cs="Times New Roman"/>
          <w:bCs/>
          <w:iCs/>
          <w:sz w:val="22"/>
        </w:rPr>
        <w:t xml:space="preserve"> se v rámci ranního kruhu </w:t>
      </w:r>
      <w:r w:rsidR="00875632" w:rsidRPr="00A5441D">
        <w:rPr>
          <w:rFonts w:cs="Times New Roman"/>
          <w:bCs/>
          <w:iCs/>
          <w:sz w:val="22"/>
        </w:rPr>
        <w:t>m</w:t>
      </w:r>
      <w:r w:rsidR="00283ABD" w:rsidRPr="00A5441D">
        <w:rPr>
          <w:rFonts w:cs="Times New Roman"/>
          <w:bCs/>
          <w:iCs/>
          <w:sz w:val="22"/>
        </w:rPr>
        <w:t>i</w:t>
      </w:r>
      <w:r w:rsidR="00875632" w:rsidRPr="00A5441D">
        <w:rPr>
          <w:rFonts w:cs="Times New Roman"/>
          <w:bCs/>
          <w:iCs/>
          <w:sz w:val="22"/>
        </w:rPr>
        <w:t xml:space="preserve">mo jiné věnuje </w:t>
      </w:r>
      <w:r w:rsidR="001400D0" w:rsidRPr="00A5441D">
        <w:rPr>
          <w:rFonts w:cs="Times New Roman"/>
          <w:bCs/>
          <w:iCs/>
          <w:sz w:val="22"/>
        </w:rPr>
        <w:t xml:space="preserve">začleňování žáků ze </w:t>
      </w:r>
      <w:proofErr w:type="spellStart"/>
      <w:r w:rsidR="001400D0" w:rsidRPr="00A5441D">
        <w:rPr>
          <w:rFonts w:cs="Times New Roman"/>
          <w:bCs/>
          <w:iCs/>
          <w:sz w:val="22"/>
        </w:rPr>
        <w:t>sociokulturně</w:t>
      </w:r>
      <w:proofErr w:type="spellEnd"/>
      <w:r w:rsidR="001400D0" w:rsidRPr="00A5441D">
        <w:rPr>
          <w:rFonts w:cs="Times New Roman"/>
          <w:bCs/>
          <w:iCs/>
          <w:sz w:val="22"/>
        </w:rPr>
        <w:t xml:space="preserve"> znevýhodněného </w:t>
      </w:r>
      <w:r w:rsidR="00875632" w:rsidRPr="00A5441D">
        <w:rPr>
          <w:rFonts w:cs="Times New Roman"/>
          <w:bCs/>
          <w:iCs/>
          <w:sz w:val="22"/>
        </w:rPr>
        <w:t>prostředí do třídních kolektivů.</w:t>
      </w:r>
    </w:p>
    <w:p w:rsidR="00E4531A" w:rsidRPr="00A5441D" w:rsidRDefault="008723C6" w:rsidP="00A20ADB">
      <w:pPr>
        <w:autoSpaceDE w:val="0"/>
        <w:autoSpaceDN w:val="0"/>
        <w:adjustRightInd w:val="0"/>
        <w:spacing w:after="0" w:line="360" w:lineRule="auto"/>
        <w:jc w:val="both"/>
        <w:rPr>
          <w:rFonts w:cs="Times New Roman"/>
          <w:sz w:val="22"/>
        </w:rPr>
      </w:pPr>
      <w:r w:rsidRPr="00A5441D">
        <w:rPr>
          <w:rFonts w:cs="Times New Roman"/>
          <w:sz w:val="22"/>
        </w:rPr>
        <w:t xml:space="preserve"> </w:t>
      </w:r>
    </w:p>
    <w:p w:rsidR="00E4531A" w:rsidRPr="00A5441D" w:rsidRDefault="00E4531A" w:rsidP="00A5441D">
      <w:pPr>
        <w:autoSpaceDE w:val="0"/>
        <w:autoSpaceDN w:val="0"/>
        <w:adjustRightInd w:val="0"/>
        <w:spacing w:after="0" w:line="360" w:lineRule="auto"/>
        <w:rPr>
          <w:rFonts w:ascii="TimesNewRoman" w:eastAsia="TimesNewRoman" w:cs="TimesNewRoman"/>
          <w:b/>
          <w:sz w:val="22"/>
        </w:rPr>
      </w:pPr>
      <w:r w:rsidRPr="00A5441D">
        <w:rPr>
          <w:rFonts w:cs="Times New Roman"/>
          <w:b/>
          <w:bCs/>
          <w:iCs/>
          <w:sz w:val="22"/>
        </w:rPr>
        <w:t>Možnosti za</w:t>
      </w:r>
      <w:r w:rsidRPr="00A5441D">
        <w:rPr>
          <w:rFonts w:ascii="TimesNewRoman" w:eastAsia="TimesNewRoman" w:cs="TimesNewRoman" w:hint="eastAsia"/>
          <w:b/>
          <w:sz w:val="22"/>
        </w:rPr>
        <w:t>č</w:t>
      </w:r>
      <w:r w:rsidRPr="00A5441D">
        <w:rPr>
          <w:rFonts w:cs="Times New Roman"/>
          <w:b/>
          <w:bCs/>
          <w:iCs/>
          <w:sz w:val="22"/>
        </w:rPr>
        <w:t>len</w:t>
      </w:r>
      <w:r w:rsidRPr="00A5441D">
        <w:rPr>
          <w:rFonts w:ascii="TimesNewRoman" w:eastAsia="TimesNewRoman" w:cs="TimesNewRoman" w:hint="eastAsia"/>
          <w:b/>
          <w:sz w:val="22"/>
        </w:rPr>
        <w:t>ě</w:t>
      </w:r>
      <w:r w:rsidRPr="00A5441D">
        <w:rPr>
          <w:rFonts w:cs="Times New Roman"/>
          <w:b/>
          <w:bCs/>
          <w:iCs/>
          <w:sz w:val="22"/>
        </w:rPr>
        <w:t>ní pr</w:t>
      </w:r>
      <w:r w:rsidRPr="00A5441D">
        <w:rPr>
          <w:rFonts w:ascii="TimesNewRoman" w:eastAsia="TimesNewRoman" w:cs="TimesNewRoman" w:hint="eastAsia"/>
          <w:b/>
          <w:sz w:val="22"/>
        </w:rPr>
        <w:t>ůř</w:t>
      </w:r>
      <w:r w:rsidRPr="00A5441D">
        <w:rPr>
          <w:rFonts w:cs="Times New Roman"/>
          <w:b/>
          <w:bCs/>
          <w:iCs/>
          <w:sz w:val="22"/>
        </w:rPr>
        <w:t>ezových témat do ranních kruh</w:t>
      </w:r>
      <w:r w:rsidRPr="00A5441D">
        <w:rPr>
          <w:rFonts w:ascii="TimesNewRoman" w:eastAsia="TimesNewRoman" w:cs="TimesNewRoman" w:hint="eastAsia"/>
          <w:b/>
          <w:sz w:val="22"/>
        </w:rPr>
        <w:t>ů</w:t>
      </w:r>
    </w:p>
    <w:tbl>
      <w:tblPr>
        <w:tblStyle w:val="Mkatabulky"/>
        <w:tblW w:w="0" w:type="auto"/>
        <w:tblLook w:val="04A0" w:firstRow="1" w:lastRow="0" w:firstColumn="1" w:lastColumn="0" w:noHBand="0" w:noVBand="1"/>
      </w:tblPr>
      <w:tblGrid>
        <w:gridCol w:w="4077"/>
      </w:tblGrid>
      <w:tr w:rsidR="009843C4" w:rsidRPr="00A5441D" w:rsidTr="00A5441D">
        <w:tc>
          <w:tcPr>
            <w:tcW w:w="4077" w:type="dxa"/>
          </w:tcPr>
          <w:p w:rsidR="009843C4" w:rsidRPr="00A5441D" w:rsidRDefault="00A5441D" w:rsidP="00A5441D">
            <w:pPr>
              <w:autoSpaceDE w:val="0"/>
              <w:autoSpaceDN w:val="0"/>
              <w:adjustRightInd w:val="0"/>
              <w:spacing w:line="360" w:lineRule="auto"/>
              <w:rPr>
                <w:rFonts w:cs="Times New Roman"/>
                <w:b/>
                <w:bCs/>
              </w:rPr>
            </w:pPr>
            <w:r>
              <w:rPr>
                <w:rFonts w:cs="Times New Roman"/>
                <w:b/>
                <w:bCs/>
              </w:rPr>
              <w:t>Osobnostní a sociální výchova/OSV</w:t>
            </w:r>
          </w:p>
        </w:tc>
      </w:tr>
    </w:tbl>
    <w:p w:rsidR="005423FE" w:rsidRPr="00A5441D" w:rsidRDefault="005423FE" w:rsidP="00A5441D">
      <w:pPr>
        <w:pStyle w:val="Odstavecseseznamem"/>
        <w:numPr>
          <w:ilvl w:val="0"/>
          <w:numId w:val="18"/>
        </w:numPr>
        <w:autoSpaceDE w:val="0"/>
        <w:autoSpaceDN w:val="0"/>
        <w:adjustRightInd w:val="0"/>
        <w:spacing w:after="0" w:line="360" w:lineRule="auto"/>
        <w:rPr>
          <w:rFonts w:cs="Times New Roman"/>
          <w:sz w:val="22"/>
        </w:rPr>
      </w:pPr>
      <w:r w:rsidRPr="00A5441D">
        <w:rPr>
          <w:rFonts w:cs="Times New Roman"/>
          <w:b/>
          <w:sz w:val="22"/>
        </w:rPr>
        <w:t>Osobnostní rozvoj</w:t>
      </w:r>
      <w:r w:rsidRPr="00A5441D">
        <w:rPr>
          <w:rFonts w:cs="Times New Roman"/>
          <w:sz w:val="22"/>
        </w:rPr>
        <w:t>:</w:t>
      </w:r>
    </w:p>
    <w:p w:rsidR="006C12D7" w:rsidRPr="00A5441D" w:rsidRDefault="006C12D7" w:rsidP="00A5441D">
      <w:pPr>
        <w:pStyle w:val="Odstavecseseznamem"/>
        <w:autoSpaceDE w:val="0"/>
        <w:autoSpaceDN w:val="0"/>
        <w:adjustRightInd w:val="0"/>
        <w:spacing w:after="0" w:line="360" w:lineRule="auto"/>
        <w:ind w:firstLine="348"/>
        <w:rPr>
          <w:rFonts w:cs="Times New Roman"/>
          <w:b/>
          <w:sz w:val="22"/>
        </w:rPr>
      </w:pPr>
      <w:r w:rsidRPr="00A5441D">
        <w:rPr>
          <w:rFonts w:cs="Times New Roman"/>
          <w:b/>
          <w:sz w:val="22"/>
        </w:rPr>
        <w:t>Rozvoj schopnosti poznávání</w:t>
      </w:r>
    </w:p>
    <w:p w:rsidR="009843C4" w:rsidRPr="00A5441D" w:rsidRDefault="009843C4" w:rsidP="00A5441D">
      <w:pPr>
        <w:pStyle w:val="Odstavecseseznamem"/>
        <w:numPr>
          <w:ilvl w:val="0"/>
          <w:numId w:val="17"/>
        </w:numPr>
        <w:autoSpaceDE w:val="0"/>
        <w:autoSpaceDN w:val="0"/>
        <w:adjustRightInd w:val="0"/>
        <w:spacing w:after="0" w:line="360" w:lineRule="auto"/>
        <w:rPr>
          <w:rFonts w:cs="Times New Roman"/>
          <w:sz w:val="22"/>
        </w:rPr>
      </w:pPr>
      <w:r w:rsidRPr="00A5441D">
        <w:rPr>
          <w:rFonts w:cs="Times New Roman"/>
          <w:sz w:val="22"/>
        </w:rPr>
        <w:t>poznávání myšlenkových postupů řešení prob</w:t>
      </w:r>
      <w:r w:rsidR="0083509C" w:rsidRPr="00A5441D">
        <w:rPr>
          <w:rFonts w:cs="Times New Roman"/>
          <w:sz w:val="22"/>
        </w:rPr>
        <w:t>l</w:t>
      </w:r>
      <w:r w:rsidRPr="00A5441D">
        <w:rPr>
          <w:rFonts w:cs="Times New Roman"/>
          <w:sz w:val="22"/>
        </w:rPr>
        <w:t>ému</w:t>
      </w:r>
    </w:p>
    <w:p w:rsidR="008723C6" w:rsidRPr="00A5441D" w:rsidRDefault="008723C6" w:rsidP="00A5441D">
      <w:pPr>
        <w:pStyle w:val="Odstavecseseznamem"/>
        <w:numPr>
          <w:ilvl w:val="0"/>
          <w:numId w:val="17"/>
        </w:numPr>
        <w:autoSpaceDE w:val="0"/>
        <w:autoSpaceDN w:val="0"/>
        <w:adjustRightInd w:val="0"/>
        <w:spacing w:after="0" w:line="360" w:lineRule="auto"/>
        <w:rPr>
          <w:rFonts w:cs="Times New Roman"/>
          <w:sz w:val="22"/>
        </w:rPr>
      </w:pPr>
      <w:r w:rsidRPr="00A5441D">
        <w:rPr>
          <w:rFonts w:cs="Times New Roman"/>
          <w:sz w:val="22"/>
        </w:rPr>
        <w:t>poznávání vlastní empatické schopnosti</w:t>
      </w:r>
    </w:p>
    <w:p w:rsidR="009843C4" w:rsidRPr="00A5441D" w:rsidRDefault="009843C4" w:rsidP="00A5441D">
      <w:pPr>
        <w:autoSpaceDE w:val="0"/>
        <w:autoSpaceDN w:val="0"/>
        <w:adjustRightInd w:val="0"/>
        <w:spacing w:after="0" w:line="360" w:lineRule="auto"/>
        <w:ind w:left="708" w:firstLine="360"/>
        <w:rPr>
          <w:rFonts w:cs="Times New Roman"/>
          <w:b/>
          <w:sz w:val="22"/>
        </w:rPr>
      </w:pPr>
      <w:r w:rsidRPr="00A5441D">
        <w:rPr>
          <w:rFonts w:cs="Times New Roman"/>
          <w:b/>
          <w:sz w:val="22"/>
        </w:rPr>
        <w:t>Sebepoznání a sebepojetí</w:t>
      </w:r>
    </w:p>
    <w:p w:rsidR="002676B8" w:rsidRPr="00A5441D" w:rsidRDefault="002676B8" w:rsidP="00A5441D">
      <w:pPr>
        <w:pStyle w:val="Odstavecseseznamem"/>
        <w:numPr>
          <w:ilvl w:val="0"/>
          <w:numId w:val="17"/>
        </w:numPr>
        <w:autoSpaceDE w:val="0"/>
        <w:autoSpaceDN w:val="0"/>
        <w:adjustRightInd w:val="0"/>
        <w:spacing w:after="0" w:line="360" w:lineRule="auto"/>
        <w:rPr>
          <w:rFonts w:cs="Times New Roman"/>
          <w:sz w:val="22"/>
        </w:rPr>
      </w:pPr>
      <w:r w:rsidRPr="00A5441D">
        <w:rPr>
          <w:sz w:val="22"/>
        </w:rPr>
        <w:t>identifikace vlastního poznávání, učení se, prožívání a chování</w:t>
      </w:r>
    </w:p>
    <w:p w:rsidR="00E4531A" w:rsidRPr="00A5441D" w:rsidRDefault="008723C6" w:rsidP="00A5441D">
      <w:pPr>
        <w:pStyle w:val="Odstavecseseznamem"/>
        <w:numPr>
          <w:ilvl w:val="0"/>
          <w:numId w:val="17"/>
        </w:numPr>
        <w:autoSpaceDE w:val="0"/>
        <w:autoSpaceDN w:val="0"/>
        <w:adjustRightInd w:val="0"/>
        <w:spacing w:after="0" w:line="360" w:lineRule="auto"/>
        <w:rPr>
          <w:rFonts w:cs="Times New Roman"/>
          <w:sz w:val="22"/>
        </w:rPr>
      </w:pPr>
      <w:r w:rsidRPr="00A5441D">
        <w:rPr>
          <w:rFonts w:cs="Times New Roman"/>
          <w:sz w:val="22"/>
        </w:rPr>
        <w:t>poznávání</w:t>
      </w:r>
      <w:r w:rsidR="005423FE" w:rsidRPr="00A5441D">
        <w:rPr>
          <w:rFonts w:cs="Times New Roman"/>
          <w:sz w:val="22"/>
        </w:rPr>
        <w:t xml:space="preserve"> a charakteristika rysů osobnosti</w:t>
      </w:r>
    </w:p>
    <w:p w:rsidR="005423FE" w:rsidRPr="00A5441D" w:rsidRDefault="005423FE" w:rsidP="00A5441D">
      <w:pPr>
        <w:pStyle w:val="Odstavecseseznamem"/>
        <w:numPr>
          <w:ilvl w:val="0"/>
          <w:numId w:val="17"/>
        </w:numPr>
        <w:autoSpaceDE w:val="0"/>
        <w:autoSpaceDN w:val="0"/>
        <w:adjustRightInd w:val="0"/>
        <w:spacing w:after="0" w:line="360" w:lineRule="auto"/>
        <w:rPr>
          <w:rFonts w:cs="Times New Roman"/>
          <w:sz w:val="22"/>
        </w:rPr>
      </w:pPr>
      <w:r w:rsidRPr="00A5441D">
        <w:rPr>
          <w:rFonts w:cs="Times New Roman"/>
          <w:sz w:val="22"/>
        </w:rPr>
        <w:t>vyjádření toho, jak vnímá žák sám sebe</w:t>
      </w:r>
    </w:p>
    <w:p w:rsidR="005423FE" w:rsidRPr="00A5441D" w:rsidRDefault="005423FE" w:rsidP="00A5441D">
      <w:pPr>
        <w:pStyle w:val="Odstavecseseznamem"/>
        <w:numPr>
          <w:ilvl w:val="0"/>
          <w:numId w:val="17"/>
        </w:numPr>
        <w:autoSpaceDE w:val="0"/>
        <w:autoSpaceDN w:val="0"/>
        <w:adjustRightInd w:val="0"/>
        <w:spacing w:after="0" w:line="360" w:lineRule="auto"/>
        <w:rPr>
          <w:rFonts w:cs="Times New Roman"/>
          <w:sz w:val="22"/>
        </w:rPr>
      </w:pPr>
      <w:r w:rsidRPr="00A5441D">
        <w:rPr>
          <w:rFonts w:cs="Times New Roman"/>
          <w:sz w:val="22"/>
        </w:rPr>
        <w:t>pozitivní ovlivňování svého „já“</w:t>
      </w:r>
    </w:p>
    <w:p w:rsidR="009843C4" w:rsidRPr="00A5441D" w:rsidRDefault="009843C4" w:rsidP="00A5441D">
      <w:pPr>
        <w:autoSpaceDE w:val="0"/>
        <w:autoSpaceDN w:val="0"/>
        <w:adjustRightInd w:val="0"/>
        <w:spacing w:after="0" w:line="360" w:lineRule="auto"/>
        <w:ind w:left="708" w:firstLine="360"/>
        <w:rPr>
          <w:rFonts w:cs="Times New Roman"/>
          <w:b/>
          <w:sz w:val="22"/>
        </w:rPr>
      </w:pPr>
      <w:r w:rsidRPr="00A5441D">
        <w:rPr>
          <w:rFonts w:cs="Times New Roman"/>
          <w:b/>
          <w:sz w:val="22"/>
        </w:rPr>
        <w:t xml:space="preserve">Seberegulace a </w:t>
      </w:r>
      <w:proofErr w:type="spellStart"/>
      <w:r w:rsidRPr="00A5441D">
        <w:rPr>
          <w:rFonts w:cs="Times New Roman"/>
          <w:b/>
          <w:sz w:val="22"/>
        </w:rPr>
        <w:t>sebeorgan</w:t>
      </w:r>
      <w:r w:rsidR="0083509C" w:rsidRPr="00A5441D">
        <w:rPr>
          <w:rFonts w:cs="Times New Roman"/>
          <w:b/>
          <w:sz w:val="22"/>
        </w:rPr>
        <w:t>i</w:t>
      </w:r>
      <w:r w:rsidRPr="00A5441D">
        <w:rPr>
          <w:rFonts w:cs="Times New Roman"/>
          <w:b/>
          <w:sz w:val="22"/>
        </w:rPr>
        <w:t>zace</w:t>
      </w:r>
      <w:proofErr w:type="spellEnd"/>
    </w:p>
    <w:p w:rsidR="005423FE" w:rsidRPr="00A5441D" w:rsidRDefault="005423FE" w:rsidP="00A5441D">
      <w:pPr>
        <w:pStyle w:val="Odstavecseseznamem"/>
        <w:numPr>
          <w:ilvl w:val="0"/>
          <w:numId w:val="17"/>
        </w:numPr>
        <w:autoSpaceDE w:val="0"/>
        <w:autoSpaceDN w:val="0"/>
        <w:adjustRightInd w:val="0"/>
        <w:spacing w:after="0" w:line="360" w:lineRule="auto"/>
        <w:rPr>
          <w:rFonts w:cs="Times New Roman"/>
          <w:sz w:val="22"/>
        </w:rPr>
      </w:pPr>
      <w:r w:rsidRPr="00A5441D">
        <w:rPr>
          <w:rFonts w:cs="Times New Roman"/>
          <w:sz w:val="22"/>
        </w:rPr>
        <w:t>plánování učení</w:t>
      </w:r>
    </w:p>
    <w:p w:rsidR="005423FE" w:rsidRPr="00A5441D" w:rsidRDefault="005423FE" w:rsidP="00A5441D">
      <w:pPr>
        <w:pStyle w:val="Odstavecseseznamem"/>
        <w:numPr>
          <w:ilvl w:val="0"/>
          <w:numId w:val="17"/>
        </w:numPr>
        <w:autoSpaceDE w:val="0"/>
        <w:autoSpaceDN w:val="0"/>
        <w:adjustRightInd w:val="0"/>
        <w:spacing w:after="0" w:line="360" w:lineRule="auto"/>
        <w:rPr>
          <w:rFonts w:cs="Times New Roman"/>
          <w:sz w:val="22"/>
        </w:rPr>
      </w:pPr>
      <w:r w:rsidRPr="00A5441D">
        <w:rPr>
          <w:rFonts w:cs="Times New Roman"/>
          <w:sz w:val="22"/>
        </w:rPr>
        <w:t>charakterizování svých životních cílů</w:t>
      </w:r>
    </w:p>
    <w:p w:rsidR="005423FE" w:rsidRPr="00A5441D" w:rsidRDefault="005423FE" w:rsidP="00A5441D">
      <w:pPr>
        <w:pStyle w:val="Odstavecseseznamem"/>
        <w:numPr>
          <w:ilvl w:val="0"/>
          <w:numId w:val="17"/>
        </w:numPr>
        <w:autoSpaceDE w:val="0"/>
        <w:autoSpaceDN w:val="0"/>
        <w:adjustRightInd w:val="0"/>
        <w:spacing w:after="0" w:line="360" w:lineRule="auto"/>
        <w:rPr>
          <w:rFonts w:cs="Times New Roman"/>
          <w:sz w:val="22"/>
        </w:rPr>
      </w:pPr>
      <w:r w:rsidRPr="00A5441D">
        <w:rPr>
          <w:rFonts w:cs="Times New Roman"/>
          <w:sz w:val="22"/>
        </w:rPr>
        <w:t xml:space="preserve">analyzování trávení volného času - aktivní/pasivní </w:t>
      </w:r>
    </w:p>
    <w:p w:rsidR="009843C4" w:rsidRPr="00A5441D" w:rsidRDefault="009843C4" w:rsidP="00A5441D">
      <w:pPr>
        <w:autoSpaceDE w:val="0"/>
        <w:autoSpaceDN w:val="0"/>
        <w:adjustRightInd w:val="0"/>
        <w:spacing w:after="0" w:line="360" w:lineRule="auto"/>
        <w:ind w:left="708" w:firstLine="360"/>
        <w:rPr>
          <w:rFonts w:cs="Times New Roman"/>
          <w:b/>
          <w:sz w:val="22"/>
        </w:rPr>
      </w:pPr>
      <w:r w:rsidRPr="00A5441D">
        <w:rPr>
          <w:rFonts w:cs="Times New Roman"/>
          <w:b/>
          <w:sz w:val="22"/>
        </w:rPr>
        <w:t>Psychohygiena</w:t>
      </w:r>
    </w:p>
    <w:p w:rsidR="009843C4" w:rsidRPr="00A5441D" w:rsidRDefault="009843C4" w:rsidP="00A5441D">
      <w:pPr>
        <w:pStyle w:val="Odstavecseseznamem"/>
        <w:numPr>
          <w:ilvl w:val="0"/>
          <w:numId w:val="17"/>
        </w:numPr>
        <w:autoSpaceDE w:val="0"/>
        <w:autoSpaceDN w:val="0"/>
        <w:adjustRightInd w:val="0"/>
        <w:spacing w:after="0" w:line="360" w:lineRule="auto"/>
        <w:rPr>
          <w:rFonts w:cs="Times New Roman"/>
          <w:sz w:val="22"/>
        </w:rPr>
      </w:pPr>
      <w:r w:rsidRPr="00A5441D">
        <w:rPr>
          <w:rFonts w:cs="Times New Roman"/>
          <w:sz w:val="22"/>
        </w:rPr>
        <w:t>bezprost</w:t>
      </w:r>
      <w:r w:rsidRPr="00A5441D">
        <w:rPr>
          <w:rFonts w:ascii="TimesNewRoman" w:eastAsia="TimesNewRoman" w:cs="TimesNewRoman" w:hint="eastAsia"/>
          <w:sz w:val="22"/>
        </w:rPr>
        <w:t>ř</w:t>
      </w:r>
      <w:r w:rsidRPr="00A5441D">
        <w:rPr>
          <w:rFonts w:cs="Times New Roman"/>
          <w:sz w:val="22"/>
        </w:rPr>
        <w:t>ední reakce na situace vyplývající ze života žáka, rodiny, školy, spole</w:t>
      </w:r>
      <w:r w:rsidRPr="00A5441D">
        <w:rPr>
          <w:rFonts w:ascii="TimesNewRoman" w:eastAsia="TimesNewRoman" w:cs="TimesNewRoman" w:hint="eastAsia"/>
          <w:sz w:val="22"/>
        </w:rPr>
        <w:t>č</w:t>
      </w:r>
      <w:r w:rsidRPr="00A5441D">
        <w:rPr>
          <w:rFonts w:cs="Times New Roman"/>
          <w:sz w:val="22"/>
        </w:rPr>
        <w:t>nosti (krizové situace, ztráta blízkého člena rodiny)</w:t>
      </w:r>
    </w:p>
    <w:p w:rsidR="005423FE" w:rsidRPr="00A5441D" w:rsidRDefault="005423FE" w:rsidP="00A5441D">
      <w:pPr>
        <w:pStyle w:val="Odstavecseseznamem"/>
        <w:numPr>
          <w:ilvl w:val="0"/>
          <w:numId w:val="18"/>
        </w:numPr>
        <w:autoSpaceDE w:val="0"/>
        <w:autoSpaceDN w:val="0"/>
        <w:adjustRightInd w:val="0"/>
        <w:spacing w:after="0" w:line="360" w:lineRule="auto"/>
        <w:rPr>
          <w:rFonts w:cs="Times New Roman"/>
          <w:b/>
          <w:sz w:val="22"/>
        </w:rPr>
      </w:pPr>
      <w:r w:rsidRPr="00A5441D">
        <w:rPr>
          <w:rFonts w:cs="Times New Roman"/>
          <w:b/>
          <w:sz w:val="22"/>
        </w:rPr>
        <w:t>Sociální rozvoj</w:t>
      </w:r>
    </w:p>
    <w:p w:rsidR="009843C4" w:rsidRPr="00A5441D" w:rsidRDefault="009843C4" w:rsidP="00A5441D">
      <w:pPr>
        <w:pStyle w:val="Odstavecseseznamem"/>
        <w:autoSpaceDE w:val="0"/>
        <w:autoSpaceDN w:val="0"/>
        <w:adjustRightInd w:val="0"/>
        <w:spacing w:after="0" w:line="360" w:lineRule="auto"/>
        <w:ind w:left="1080"/>
        <w:rPr>
          <w:rFonts w:cs="Times New Roman"/>
          <w:b/>
          <w:sz w:val="22"/>
        </w:rPr>
      </w:pPr>
      <w:r w:rsidRPr="00A5441D">
        <w:rPr>
          <w:rFonts w:cs="Times New Roman"/>
          <w:b/>
          <w:sz w:val="22"/>
        </w:rPr>
        <w:t>Poznávání lidí</w:t>
      </w:r>
    </w:p>
    <w:p w:rsidR="005423FE" w:rsidRPr="00A5441D" w:rsidRDefault="005423FE" w:rsidP="00A5441D">
      <w:pPr>
        <w:pStyle w:val="Odstavecseseznamem"/>
        <w:numPr>
          <w:ilvl w:val="0"/>
          <w:numId w:val="19"/>
        </w:numPr>
        <w:autoSpaceDE w:val="0"/>
        <w:autoSpaceDN w:val="0"/>
        <w:adjustRightInd w:val="0"/>
        <w:spacing w:after="0" w:line="360" w:lineRule="auto"/>
        <w:ind w:left="1440"/>
        <w:rPr>
          <w:rFonts w:cs="Times New Roman"/>
          <w:sz w:val="22"/>
        </w:rPr>
      </w:pPr>
      <w:r w:rsidRPr="00A5441D">
        <w:rPr>
          <w:rFonts w:cs="Times New Roman"/>
          <w:sz w:val="22"/>
        </w:rPr>
        <w:t>poznávání spolužáků ve třídě</w:t>
      </w:r>
    </w:p>
    <w:p w:rsidR="005423FE" w:rsidRPr="00A5441D" w:rsidRDefault="009B2325" w:rsidP="00A5441D">
      <w:pPr>
        <w:pStyle w:val="Odstavecseseznamem"/>
        <w:numPr>
          <w:ilvl w:val="0"/>
          <w:numId w:val="19"/>
        </w:numPr>
        <w:autoSpaceDE w:val="0"/>
        <w:autoSpaceDN w:val="0"/>
        <w:adjustRightInd w:val="0"/>
        <w:spacing w:after="0" w:line="360" w:lineRule="auto"/>
        <w:ind w:left="1440"/>
        <w:rPr>
          <w:rFonts w:cs="Times New Roman"/>
          <w:sz w:val="22"/>
        </w:rPr>
      </w:pPr>
      <w:r w:rsidRPr="00A5441D">
        <w:rPr>
          <w:rFonts w:cs="Times New Roman"/>
          <w:sz w:val="22"/>
        </w:rPr>
        <w:t>poznávání a reflektování svého způsobu vnímání ostatních lidí</w:t>
      </w:r>
    </w:p>
    <w:p w:rsidR="009B2325" w:rsidRPr="00A5441D" w:rsidRDefault="009B2325" w:rsidP="00A5441D">
      <w:pPr>
        <w:pStyle w:val="Odstavecseseznamem"/>
        <w:numPr>
          <w:ilvl w:val="0"/>
          <w:numId w:val="19"/>
        </w:numPr>
        <w:autoSpaceDE w:val="0"/>
        <w:autoSpaceDN w:val="0"/>
        <w:adjustRightInd w:val="0"/>
        <w:spacing w:after="0" w:line="360" w:lineRule="auto"/>
        <w:ind w:left="1440"/>
        <w:rPr>
          <w:rFonts w:cs="Times New Roman"/>
          <w:sz w:val="22"/>
        </w:rPr>
      </w:pPr>
      <w:r w:rsidRPr="00A5441D">
        <w:rPr>
          <w:rFonts w:cs="Times New Roman"/>
          <w:sz w:val="22"/>
        </w:rPr>
        <w:t>všímání si růzností mezi sebou a druhými a také vzájemných shod</w:t>
      </w:r>
    </w:p>
    <w:p w:rsidR="009843C4" w:rsidRPr="00A5441D" w:rsidRDefault="009843C4" w:rsidP="00A5441D">
      <w:pPr>
        <w:autoSpaceDE w:val="0"/>
        <w:autoSpaceDN w:val="0"/>
        <w:adjustRightInd w:val="0"/>
        <w:spacing w:after="0" w:line="360" w:lineRule="auto"/>
        <w:ind w:left="1080"/>
        <w:rPr>
          <w:rFonts w:cs="Times New Roman"/>
          <w:b/>
          <w:sz w:val="22"/>
        </w:rPr>
      </w:pPr>
      <w:r w:rsidRPr="00A5441D">
        <w:rPr>
          <w:rFonts w:cs="Times New Roman"/>
          <w:b/>
          <w:sz w:val="22"/>
        </w:rPr>
        <w:t>Mezilidské vztahy</w:t>
      </w:r>
    </w:p>
    <w:p w:rsidR="009B2325" w:rsidRPr="00A5441D" w:rsidRDefault="009B2325" w:rsidP="00A5441D">
      <w:pPr>
        <w:pStyle w:val="Odstavecseseznamem"/>
        <w:numPr>
          <w:ilvl w:val="0"/>
          <w:numId w:val="19"/>
        </w:numPr>
        <w:autoSpaceDE w:val="0"/>
        <w:autoSpaceDN w:val="0"/>
        <w:adjustRightInd w:val="0"/>
        <w:spacing w:after="0" w:line="360" w:lineRule="auto"/>
        <w:ind w:left="1440"/>
        <w:rPr>
          <w:rFonts w:cs="Times New Roman"/>
          <w:sz w:val="22"/>
        </w:rPr>
      </w:pPr>
      <w:r w:rsidRPr="00A5441D">
        <w:rPr>
          <w:rFonts w:cs="Times New Roman"/>
          <w:sz w:val="22"/>
        </w:rPr>
        <w:t>pečování o vztahy s druhými lidmi</w:t>
      </w:r>
    </w:p>
    <w:p w:rsidR="009B2325" w:rsidRPr="00A5441D" w:rsidRDefault="009B2325" w:rsidP="00A5441D">
      <w:pPr>
        <w:pStyle w:val="Odstavecseseznamem"/>
        <w:numPr>
          <w:ilvl w:val="0"/>
          <w:numId w:val="19"/>
        </w:numPr>
        <w:autoSpaceDE w:val="0"/>
        <w:autoSpaceDN w:val="0"/>
        <w:adjustRightInd w:val="0"/>
        <w:spacing w:after="0" w:line="360" w:lineRule="auto"/>
        <w:ind w:left="1440"/>
        <w:rPr>
          <w:rFonts w:cs="Times New Roman"/>
          <w:sz w:val="22"/>
        </w:rPr>
      </w:pPr>
      <w:r w:rsidRPr="00A5441D">
        <w:rPr>
          <w:rFonts w:cs="Times New Roman"/>
          <w:sz w:val="22"/>
        </w:rPr>
        <w:lastRenderedPageBreak/>
        <w:t>vysvětlení a pochopení chování podporující dobré vztahy</w:t>
      </w:r>
    </w:p>
    <w:p w:rsidR="009B2325" w:rsidRPr="00A5441D" w:rsidRDefault="009B2325" w:rsidP="00A5441D">
      <w:pPr>
        <w:pStyle w:val="Odstavecseseznamem"/>
        <w:numPr>
          <w:ilvl w:val="0"/>
          <w:numId w:val="19"/>
        </w:numPr>
        <w:autoSpaceDE w:val="0"/>
        <w:autoSpaceDN w:val="0"/>
        <w:adjustRightInd w:val="0"/>
        <w:spacing w:after="0" w:line="360" w:lineRule="auto"/>
        <w:ind w:left="1440"/>
        <w:rPr>
          <w:rFonts w:cs="Times New Roman"/>
          <w:sz w:val="22"/>
        </w:rPr>
      </w:pPr>
      <w:r w:rsidRPr="00A5441D">
        <w:rPr>
          <w:rFonts w:cs="Times New Roman"/>
          <w:sz w:val="22"/>
        </w:rPr>
        <w:t xml:space="preserve">reflektování vlastní </w:t>
      </w:r>
      <w:proofErr w:type="spellStart"/>
      <w:r w:rsidRPr="00A5441D">
        <w:rPr>
          <w:rFonts w:cs="Times New Roman"/>
          <w:sz w:val="22"/>
        </w:rPr>
        <w:t>empatičnosti</w:t>
      </w:r>
      <w:proofErr w:type="spellEnd"/>
      <w:r w:rsidRPr="00A5441D">
        <w:rPr>
          <w:rFonts w:cs="Times New Roman"/>
          <w:sz w:val="22"/>
        </w:rPr>
        <w:t>, pokoušení se podívat na svět také očima druhého</w:t>
      </w:r>
    </w:p>
    <w:p w:rsidR="009B2325" w:rsidRPr="00A5441D" w:rsidRDefault="009B2325" w:rsidP="00A5441D">
      <w:pPr>
        <w:pStyle w:val="Odstavecseseznamem"/>
        <w:numPr>
          <w:ilvl w:val="0"/>
          <w:numId w:val="19"/>
        </w:numPr>
        <w:autoSpaceDE w:val="0"/>
        <w:autoSpaceDN w:val="0"/>
        <w:adjustRightInd w:val="0"/>
        <w:spacing w:after="0" w:line="360" w:lineRule="auto"/>
        <w:ind w:left="1440"/>
        <w:rPr>
          <w:rFonts w:cs="Times New Roman"/>
          <w:sz w:val="22"/>
        </w:rPr>
      </w:pPr>
      <w:r w:rsidRPr="00A5441D">
        <w:rPr>
          <w:rFonts w:cs="Times New Roman"/>
          <w:sz w:val="22"/>
        </w:rPr>
        <w:t>respektování jiných lidí jako svébytných osobností</w:t>
      </w:r>
    </w:p>
    <w:p w:rsidR="009B2325" w:rsidRPr="00A5441D" w:rsidRDefault="009B2325" w:rsidP="00A5441D">
      <w:pPr>
        <w:pStyle w:val="Odstavecseseznamem"/>
        <w:numPr>
          <w:ilvl w:val="0"/>
          <w:numId w:val="19"/>
        </w:numPr>
        <w:autoSpaceDE w:val="0"/>
        <w:autoSpaceDN w:val="0"/>
        <w:adjustRightInd w:val="0"/>
        <w:spacing w:after="0" w:line="360" w:lineRule="auto"/>
        <w:ind w:left="1440"/>
        <w:rPr>
          <w:rFonts w:cs="Times New Roman"/>
          <w:sz w:val="22"/>
        </w:rPr>
      </w:pPr>
      <w:r w:rsidRPr="00A5441D">
        <w:rPr>
          <w:rFonts w:cs="Times New Roman"/>
          <w:sz w:val="22"/>
        </w:rPr>
        <w:t>respektování práv druhých lidí, postavení se za práva druhých</w:t>
      </w:r>
    </w:p>
    <w:p w:rsidR="009B2325" w:rsidRPr="00A5441D" w:rsidRDefault="009B2325" w:rsidP="00A5441D">
      <w:pPr>
        <w:pStyle w:val="Odstavecseseznamem"/>
        <w:numPr>
          <w:ilvl w:val="0"/>
          <w:numId w:val="19"/>
        </w:numPr>
        <w:autoSpaceDE w:val="0"/>
        <w:autoSpaceDN w:val="0"/>
        <w:adjustRightInd w:val="0"/>
        <w:spacing w:after="0" w:line="360" w:lineRule="auto"/>
        <w:ind w:left="1440"/>
        <w:rPr>
          <w:rFonts w:cs="Times New Roman"/>
          <w:sz w:val="22"/>
        </w:rPr>
      </w:pPr>
      <w:r w:rsidRPr="00A5441D">
        <w:rPr>
          <w:rFonts w:cs="Times New Roman"/>
          <w:sz w:val="22"/>
        </w:rPr>
        <w:t>uvažování o vztazích ve vlastní třídě, napomáhání k jejich zlepšení či udržení jejich kvalit</w:t>
      </w:r>
    </w:p>
    <w:p w:rsidR="009843C4" w:rsidRPr="00A5441D" w:rsidRDefault="009843C4" w:rsidP="00A5441D">
      <w:pPr>
        <w:autoSpaceDE w:val="0"/>
        <w:autoSpaceDN w:val="0"/>
        <w:adjustRightInd w:val="0"/>
        <w:spacing w:after="0" w:line="360" w:lineRule="auto"/>
        <w:ind w:left="1080"/>
        <w:rPr>
          <w:rFonts w:cs="Times New Roman"/>
          <w:b/>
          <w:sz w:val="22"/>
        </w:rPr>
      </w:pPr>
      <w:r w:rsidRPr="00A5441D">
        <w:rPr>
          <w:rFonts w:cs="Times New Roman"/>
          <w:b/>
          <w:sz w:val="22"/>
        </w:rPr>
        <w:t>Komunikace</w:t>
      </w:r>
    </w:p>
    <w:p w:rsidR="009B2325" w:rsidRPr="00A5441D" w:rsidRDefault="009B2325" w:rsidP="00A5441D">
      <w:pPr>
        <w:pStyle w:val="Odstavecseseznamem"/>
        <w:numPr>
          <w:ilvl w:val="0"/>
          <w:numId w:val="19"/>
        </w:numPr>
        <w:autoSpaceDE w:val="0"/>
        <w:autoSpaceDN w:val="0"/>
        <w:adjustRightInd w:val="0"/>
        <w:spacing w:after="0" w:line="360" w:lineRule="auto"/>
        <w:ind w:left="1440"/>
        <w:rPr>
          <w:rFonts w:cs="Times New Roman"/>
          <w:sz w:val="22"/>
        </w:rPr>
      </w:pPr>
      <w:r w:rsidRPr="00A5441D">
        <w:rPr>
          <w:rFonts w:cs="Times New Roman"/>
          <w:sz w:val="22"/>
        </w:rPr>
        <w:t>zdokonalování svého komunikačního chování</w:t>
      </w:r>
    </w:p>
    <w:p w:rsidR="009B2325" w:rsidRPr="00A5441D" w:rsidRDefault="009B2325" w:rsidP="00A5441D">
      <w:pPr>
        <w:pStyle w:val="Odstavecseseznamem"/>
        <w:numPr>
          <w:ilvl w:val="0"/>
          <w:numId w:val="19"/>
        </w:numPr>
        <w:autoSpaceDE w:val="0"/>
        <w:autoSpaceDN w:val="0"/>
        <w:adjustRightInd w:val="0"/>
        <w:spacing w:after="0" w:line="360" w:lineRule="auto"/>
        <w:ind w:left="1440"/>
        <w:rPr>
          <w:rFonts w:cs="Times New Roman"/>
          <w:sz w:val="22"/>
        </w:rPr>
      </w:pPr>
      <w:r w:rsidRPr="00A5441D">
        <w:rPr>
          <w:rFonts w:cs="Times New Roman"/>
          <w:sz w:val="22"/>
        </w:rPr>
        <w:t>vysílání informací v souladu se záměrem svého sdělení</w:t>
      </w:r>
    </w:p>
    <w:p w:rsidR="009B2325" w:rsidRPr="00A5441D" w:rsidRDefault="009B2325" w:rsidP="00A5441D">
      <w:pPr>
        <w:pStyle w:val="Odstavecseseznamem"/>
        <w:numPr>
          <w:ilvl w:val="0"/>
          <w:numId w:val="19"/>
        </w:numPr>
        <w:autoSpaceDE w:val="0"/>
        <w:autoSpaceDN w:val="0"/>
        <w:adjustRightInd w:val="0"/>
        <w:spacing w:after="0" w:line="360" w:lineRule="auto"/>
        <w:ind w:left="1440"/>
        <w:rPr>
          <w:rFonts w:cs="Times New Roman"/>
          <w:sz w:val="22"/>
        </w:rPr>
      </w:pPr>
      <w:r w:rsidRPr="00A5441D">
        <w:rPr>
          <w:rFonts w:cs="Times New Roman"/>
          <w:sz w:val="22"/>
        </w:rPr>
        <w:t>dodržování pravidel efektivní vzájemné komunikace</w:t>
      </w:r>
    </w:p>
    <w:p w:rsidR="005423FE" w:rsidRPr="00A5441D" w:rsidRDefault="009B2325" w:rsidP="00A5441D">
      <w:pPr>
        <w:pStyle w:val="Odstavecseseznamem"/>
        <w:numPr>
          <w:ilvl w:val="0"/>
          <w:numId w:val="18"/>
        </w:numPr>
        <w:autoSpaceDE w:val="0"/>
        <w:autoSpaceDN w:val="0"/>
        <w:adjustRightInd w:val="0"/>
        <w:spacing w:after="0" w:line="360" w:lineRule="auto"/>
        <w:rPr>
          <w:rFonts w:cs="Times New Roman"/>
          <w:b/>
          <w:sz w:val="22"/>
        </w:rPr>
      </w:pPr>
      <w:r w:rsidRPr="00A5441D">
        <w:rPr>
          <w:rFonts w:cs="Times New Roman"/>
          <w:b/>
          <w:sz w:val="22"/>
        </w:rPr>
        <w:t>Morální rozvoj</w:t>
      </w:r>
    </w:p>
    <w:p w:rsidR="009843C4" w:rsidRPr="00A5441D" w:rsidRDefault="009843C4" w:rsidP="00A5441D">
      <w:pPr>
        <w:pStyle w:val="Odstavecseseznamem"/>
        <w:autoSpaceDE w:val="0"/>
        <w:autoSpaceDN w:val="0"/>
        <w:adjustRightInd w:val="0"/>
        <w:spacing w:after="0" w:line="360" w:lineRule="auto"/>
        <w:ind w:left="1068"/>
        <w:rPr>
          <w:rFonts w:cs="Times New Roman"/>
          <w:b/>
          <w:sz w:val="22"/>
        </w:rPr>
      </w:pPr>
      <w:r w:rsidRPr="00A5441D">
        <w:rPr>
          <w:rFonts w:cs="Times New Roman"/>
          <w:b/>
          <w:sz w:val="22"/>
        </w:rPr>
        <w:t>Řešení problémů a rozhodovací dovednosti</w:t>
      </w:r>
    </w:p>
    <w:p w:rsidR="009B2325" w:rsidRPr="00A5441D" w:rsidRDefault="009B2325" w:rsidP="00A5441D">
      <w:pPr>
        <w:pStyle w:val="Odstavecseseznamem"/>
        <w:numPr>
          <w:ilvl w:val="0"/>
          <w:numId w:val="20"/>
        </w:numPr>
        <w:autoSpaceDE w:val="0"/>
        <w:autoSpaceDN w:val="0"/>
        <w:adjustRightInd w:val="0"/>
        <w:spacing w:after="0" w:line="360" w:lineRule="auto"/>
        <w:ind w:left="1416"/>
        <w:rPr>
          <w:rFonts w:cs="Times New Roman"/>
          <w:sz w:val="22"/>
        </w:rPr>
      </w:pPr>
      <w:r w:rsidRPr="00A5441D">
        <w:rPr>
          <w:rFonts w:cs="Times New Roman"/>
          <w:sz w:val="22"/>
        </w:rPr>
        <w:t>vysvětlení toho, co považujeme za osobní, vztahové problémy, možnosti řešení</w:t>
      </w:r>
    </w:p>
    <w:p w:rsidR="009B2325" w:rsidRPr="00A5441D" w:rsidRDefault="007A3159" w:rsidP="00A5441D">
      <w:pPr>
        <w:pStyle w:val="Odstavecseseznamem"/>
        <w:numPr>
          <w:ilvl w:val="0"/>
          <w:numId w:val="20"/>
        </w:numPr>
        <w:autoSpaceDE w:val="0"/>
        <w:autoSpaceDN w:val="0"/>
        <w:adjustRightInd w:val="0"/>
        <w:spacing w:after="0" w:line="360" w:lineRule="auto"/>
        <w:ind w:left="1416"/>
        <w:rPr>
          <w:rFonts w:cs="Times New Roman"/>
          <w:sz w:val="22"/>
        </w:rPr>
      </w:pPr>
      <w:r w:rsidRPr="00A5441D">
        <w:rPr>
          <w:rFonts w:cs="Times New Roman"/>
          <w:sz w:val="22"/>
        </w:rPr>
        <w:t>vysvětlení příčin vzniku osobních nebo vztahových problémů</w:t>
      </w:r>
    </w:p>
    <w:p w:rsidR="007A3159" w:rsidRPr="00A5441D" w:rsidRDefault="007A3159" w:rsidP="00A5441D">
      <w:pPr>
        <w:pStyle w:val="Odstavecseseznamem"/>
        <w:numPr>
          <w:ilvl w:val="0"/>
          <w:numId w:val="20"/>
        </w:numPr>
        <w:autoSpaceDE w:val="0"/>
        <w:autoSpaceDN w:val="0"/>
        <w:adjustRightInd w:val="0"/>
        <w:spacing w:after="0" w:line="360" w:lineRule="auto"/>
        <w:ind w:left="1416"/>
        <w:rPr>
          <w:rFonts w:cs="Times New Roman"/>
          <w:sz w:val="22"/>
        </w:rPr>
      </w:pPr>
      <w:r w:rsidRPr="00A5441D">
        <w:rPr>
          <w:rFonts w:cs="Times New Roman"/>
          <w:sz w:val="22"/>
        </w:rPr>
        <w:t>reflexe a analýza svých problémů v těchto oblastech</w:t>
      </w:r>
    </w:p>
    <w:p w:rsidR="009843C4" w:rsidRPr="00A5441D" w:rsidRDefault="009843C4" w:rsidP="00A5441D">
      <w:pPr>
        <w:autoSpaceDE w:val="0"/>
        <w:autoSpaceDN w:val="0"/>
        <w:adjustRightInd w:val="0"/>
        <w:spacing w:after="0" w:line="360" w:lineRule="auto"/>
        <w:ind w:left="1056"/>
        <w:rPr>
          <w:rFonts w:cs="Times New Roman"/>
          <w:b/>
          <w:sz w:val="22"/>
        </w:rPr>
      </w:pPr>
      <w:r w:rsidRPr="00A5441D">
        <w:rPr>
          <w:rFonts w:cs="Times New Roman"/>
          <w:b/>
          <w:sz w:val="22"/>
        </w:rPr>
        <w:t>Hodnoty, postoje, praktická etika</w:t>
      </w:r>
    </w:p>
    <w:p w:rsidR="007A3159" w:rsidRPr="00A5441D" w:rsidRDefault="007A3159" w:rsidP="00A5441D">
      <w:pPr>
        <w:pStyle w:val="Odstavecseseznamem"/>
        <w:numPr>
          <w:ilvl w:val="0"/>
          <w:numId w:val="20"/>
        </w:numPr>
        <w:autoSpaceDE w:val="0"/>
        <w:autoSpaceDN w:val="0"/>
        <w:adjustRightInd w:val="0"/>
        <w:spacing w:after="0" w:line="360" w:lineRule="auto"/>
        <w:ind w:left="1416"/>
        <w:rPr>
          <w:rFonts w:cs="Times New Roman"/>
          <w:sz w:val="22"/>
        </w:rPr>
      </w:pPr>
      <w:r w:rsidRPr="00A5441D">
        <w:rPr>
          <w:rFonts w:cs="Times New Roman"/>
          <w:sz w:val="22"/>
        </w:rPr>
        <w:t>aplikování efektivních strategií řešení problémů ve svém životě</w:t>
      </w:r>
    </w:p>
    <w:p w:rsidR="007A3159" w:rsidRPr="00A5441D" w:rsidRDefault="007A3159" w:rsidP="00A5441D">
      <w:pPr>
        <w:pStyle w:val="Odstavecseseznamem"/>
        <w:numPr>
          <w:ilvl w:val="0"/>
          <w:numId w:val="20"/>
        </w:numPr>
        <w:autoSpaceDE w:val="0"/>
        <w:autoSpaceDN w:val="0"/>
        <w:adjustRightInd w:val="0"/>
        <w:spacing w:after="0" w:line="360" w:lineRule="auto"/>
        <w:ind w:left="1416"/>
        <w:rPr>
          <w:rFonts w:cs="Times New Roman"/>
          <w:sz w:val="22"/>
        </w:rPr>
      </w:pPr>
      <w:r w:rsidRPr="00A5441D">
        <w:rPr>
          <w:rFonts w:cs="Times New Roman"/>
          <w:sz w:val="22"/>
        </w:rPr>
        <w:t>podílení se na řešení problémů ve třídě</w:t>
      </w:r>
    </w:p>
    <w:p w:rsidR="007A3159" w:rsidRPr="00A5441D" w:rsidRDefault="007A3159" w:rsidP="00A5441D">
      <w:pPr>
        <w:pStyle w:val="Odstavecseseznamem"/>
        <w:numPr>
          <w:ilvl w:val="0"/>
          <w:numId w:val="20"/>
        </w:numPr>
        <w:autoSpaceDE w:val="0"/>
        <w:autoSpaceDN w:val="0"/>
        <w:adjustRightInd w:val="0"/>
        <w:spacing w:after="0" w:line="360" w:lineRule="auto"/>
        <w:ind w:left="1416"/>
        <w:rPr>
          <w:rFonts w:cs="Times New Roman"/>
          <w:sz w:val="22"/>
        </w:rPr>
      </w:pPr>
      <w:r w:rsidRPr="00A5441D">
        <w:rPr>
          <w:rFonts w:cs="Times New Roman"/>
          <w:sz w:val="22"/>
        </w:rPr>
        <w:t>popsání svého žebříčku hodnot</w:t>
      </w:r>
    </w:p>
    <w:p w:rsidR="007A3159" w:rsidRPr="00A5441D" w:rsidRDefault="007A3159" w:rsidP="00A5441D">
      <w:pPr>
        <w:pStyle w:val="Odstavecseseznamem"/>
        <w:numPr>
          <w:ilvl w:val="0"/>
          <w:numId w:val="20"/>
        </w:numPr>
        <w:autoSpaceDE w:val="0"/>
        <w:autoSpaceDN w:val="0"/>
        <w:adjustRightInd w:val="0"/>
        <w:spacing w:after="0" w:line="360" w:lineRule="auto"/>
        <w:ind w:left="1416"/>
        <w:rPr>
          <w:rFonts w:cs="Times New Roman"/>
          <w:sz w:val="22"/>
        </w:rPr>
      </w:pPr>
      <w:r w:rsidRPr="00A5441D">
        <w:rPr>
          <w:rFonts w:cs="Times New Roman"/>
          <w:sz w:val="22"/>
        </w:rPr>
        <w:t xml:space="preserve">identifikování postojů, hodnot </w:t>
      </w:r>
    </w:p>
    <w:p w:rsidR="007A3159" w:rsidRPr="00A5441D" w:rsidRDefault="007A3159" w:rsidP="00A5441D">
      <w:pPr>
        <w:pStyle w:val="Odstavecseseznamem"/>
        <w:numPr>
          <w:ilvl w:val="0"/>
          <w:numId w:val="20"/>
        </w:numPr>
        <w:autoSpaceDE w:val="0"/>
        <w:autoSpaceDN w:val="0"/>
        <w:adjustRightInd w:val="0"/>
        <w:spacing w:after="0" w:line="360" w:lineRule="auto"/>
        <w:ind w:left="1416"/>
        <w:rPr>
          <w:rFonts w:cs="Times New Roman"/>
          <w:sz w:val="22"/>
        </w:rPr>
      </w:pPr>
      <w:r w:rsidRPr="00A5441D">
        <w:rPr>
          <w:rFonts w:cs="Times New Roman"/>
          <w:sz w:val="22"/>
        </w:rPr>
        <w:t>rozpoznání mravních rozměrů běžných situací</w:t>
      </w:r>
    </w:p>
    <w:p w:rsidR="007A3159" w:rsidRPr="00A5441D" w:rsidRDefault="007A3159" w:rsidP="00A5441D">
      <w:pPr>
        <w:pStyle w:val="Odstavecseseznamem"/>
        <w:numPr>
          <w:ilvl w:val="0"/>
          <w:numId w:val="20"/>
        </w:numPr>
        <w:autoSpaceDE w:val="0"/>
        <w:autoSpaceDN w:val="0"/>
        <w:adjustRightInd w:val="0"/>
        <w:spacing w:after="0" w:line="360" w:lineRule="auto"/>
        <w:ind w:left="1416"/>
        <w:rPr>
          <w:rFonts w:cs="Times New Roman"/>
          <w:sz w:val="22"/>
        </w:rPr>
      </w:pPr>
      <w:r w:rsidRPr="00A5441D">
        <w:rPr>
          <w:rFonts w:cs="Times New Roman"/>
          <w:sz w:val="22"/>
        </w:rPr>
        <w:t>charakterizování prvků morálního jednání</w:t>
      </w:r>
    </w:p>
    <w:p w:rsidR="007A3159" w:rsidRPr="00A5441D" w:rsidRDefault="007A3159" w:rsidP="00A5441D">
      <w:pPr>
        <w:pStyle w:val="Odstavecseseznamem"/>
        <w:numPr>
          <w:ilvl w:val="0"/>
          <w:numId w:val="20"/>
        </w:numPr>
        <w:autoSpaceDE w:val="0"/>
        <w:autoSpaceDN w:val="0"/>
        <w:adjustRightInd w:val="0"/>
        <w:spacing w:after="0" w:line="360" w:lineRule="auto"/>
        <w:ind w:left="1416"/>
        <w:rPr>
          <w:rFonts w:cs="Times New Roman"/>
          <w:sz w:val="22"/>
        </w:rPr>
      </w:pPr>
      <w:r w:rsidRPr="00A5441D">
        <w:rPr>
          <w:rFonts w:cs="Times New Roman"/>
          <w:sz w:val="22"/>
        </w:rPr>
        <w:t>jednání s etickými pravidly, dodržování zákonů</w:t>
      </w:r>
    </w:p>
    <w:p w:rsidR="007A3159" w:rsidRPr="00A5441D" w:rsidRDefault="007A3159" w:rsidP="00A5441D">
      <w:pPr>
        <w:pStyle w:val="Odstavecseseznamem"/>
        <w:numPr>
          <w:ilvl w:val="0"/>
          <w:numId w:val="20"/>
        </w:numPr>
        <w:autoSpaceDE w:val="0"/>
        <w:autoSpaceDN w:val="0"/>
        <w:adjustRightInd w:val="0"/>
        <w:spacing w:after="0" w:line="360" w:lineRule="auto"/>
        <w:ind w:left="1416"/>
        <w:rPr>
          <w:rFonts w:cs="Times New Roman"/>
          <w:sz w:val="22"/>
        </w:rPr>
      </w:pPr>
      <w:r w:rsidRPr="00A5441D">
        <w:rPr>
          <w:rFonts w:cs="Times New Roman"/>
          <w:sz w:val="22"/>
        </w:rPr>
        <w:t>pomáhání druhým, podpora</w:t>
      </w:r>
    </w:p>
    <w:p w:rsidR="007A3159" w:rsidRPr="00A5441D" w:rsidRDefault="007A3159" w:rsidP="00A5441D">
      <w:pPr>
        <w:pStyle w:val="Odstavecseseznamem"/>
        <w:numPr>
          <w:ilvl w:val="0"/>
          <w:numId w:val="20"/>
        </w:numPr>
        <w:autoSpaceDE w:val="0"/>
        <w:autoSpaceDN w:val="0"/>
        <w:adjustRightInd w:val="0"/>
        <w:spacing w:after="0" w:line="360" w:lineRule="auto"/>
        <w:ind w:left="1416"/>
        <w:rPr>
          <w:rFonts w:cs="Times New Roman"/>
          <w:sz w:val="22"/>
        </w:rPr>
      </w:pPr>
      <w:r w:rsidRPr="00A5441D">
        <w:rPr>
          <w:rFonts w:cs="Times New Roman"/>
          <w:sz w:val="22"/>
        </w:rPr>
        <w:t>rozhodování se se zřetelem k mravnímu rozměru</w:t>
      </w:r>
    </w:p>
    <w:p w:rsidR="00283ABD" w:rsidRPr="00A5441D" w:rsidRDefault="00283ABD" w:rsidP="00A5441D">
      <w:pPr>
        <w:autoSpaceDE w:val="0"/>
        <w:autoSpaceDN w:val="0"/>
        <w:adjustRightInd w:val="0"/>
        <w:spacing w:after="0" w:line="360" w:lineRule="auto"/>
        <w:rPr>
          <w:rFonts w:cs="Times New Roman"/>
          <w:b/>
          <w:bCs/>
          <w:iCs/>
          <w:sz w:val="22"/>
        </w:rPr>
      </w:pPr>
    </w:p>
    <w:tbl>
      <w:tblPr>
        <w:tblStyle w:val="Mkatabulky"/>
        <w:tblW w:w="0" w:type="auto"/>
        <w:tblLook w:val="04A0" w:firstRow="1" w:lastRow="0" w:firstColumn="1" w:lastColumn="0" w:noHBand="0" w:noVBand="1"/>
      </w:tblPr>
      <w:tblGrid>
        <w:gridCol w:w="4786"/>
      </w:tblGrid>
      <w:tr w:rsidR="00B82CBD" w:rsidRPr="00A5441D" w:rsidTr="00CE09C0">
        <w:tc>
          <w:tcPr>
            <w:tcW w:w="4786" w:type="dxa"/>
          </w:tcPr>
          <w:p w:rsidR="00B82CBD" w:rsidRPr="00A5441D" w:rsidRDefault="00B82CBD" w:rsidP="00A5441D">
            <w:pPr>
              <w:autoSpaceDE w:val="0"/>
              <w:autoSpaceDN w:val="0"/>
              <w:adjustRightInd w:val="0"/>
              <w:spacing w:line="360" w:lineRule="auto"/>
              <w:rPr>
                <w:rFonts w:cs="Times New Roman"/>
                <w:b/>
                <w:bCs/>
              </w:rPr>
            </w:pPr>
            <w:r w:rsidRPr="00A5441D">
              <w:rPr>
                <w:rFonts w:cs="Times New Roman"/>
                <w:b/>
                <w:bCs/>
                <w:iCs/>
              </w:rPr>
              <w:t>Výchova demokratického ob</w:t>
            </w:r>
            <w:r w:rsidRPr="00A5441D">
              <w:rPr>
                <w:rFonts w:ascii="TimesNewRoman" w:eastAsia="TimesNewRoman" w:cs="TimesNewRoman"/>
                <w:b/>
              </w:rPr>
              <w:t>č</w:t>
            </w:r>
            <w:r w:rsidR="00A5441D">
              <w:rPr>
                <w:rFonts w:cs="Times New Roman"/>
                <w:b/>
                <w:bCs/>
                <w:iCs/>
              </w:rPr>
              <w:t>ana/VDO</w:t>
            </w:r>
          </w:p>
        </w:tc>
      </w:tr>
    </w:tbl>
    <w:p w:rsidR="009D670F" w:rsidRPr="00A5441D" w:rsidRDefault="009D670F" w:rsidP="00A5441D">
      <w:pPr>
        <w:pStyle w:val="Odstavecseseznamem"/>
        <w:numPr>
          <w:ilvl w:val="0"/>
          <w:numId w:val="32"/>
        </w:numPr>
        <w:autoSpaceDE w:val="0"/>
        <w:autoSpaceDN w:val="0"/>
        <w:adjustRightInd w:val="0"/>
        <w:spacing w:after="0" w:line="360" w:lineRule="auto"/>
        <w:rPr>
          <w:rFonts w:cs="Times New Roman"/>
          <w:b/>
          <w:bCs/>
          <w:sz w:val="22"/>
        </w:rPr>
      </w:pPr>
      <w:r w:rsidRPr="00A5441D">
        <w:rPr>
          <w:rFonts w:cs="Times New Roman"/>
          <w:b/>
          <w:bCs/>
          <w:sz w:val="22"/>
        </w:rPr>
        <w:t>Občanská společnost a škola</w:t>
      </w:r>
    </w:p>
    <w:p w:rsidR="00911530" w:rsidRPr="00A5441D" w:rsidRDefault="00911530" w:rsidP="0065527A">
      <w:pPr>
        <w:pStyle w:val="Odstavecseseznamem"/>
        <w:numPr>
          <w:ilvl w:val="0"/>
          <w:numId w:val="21"/>
        </w:numPr>
        <w:autoSpaceDE w:val="0"/>
        <w:autoSpaceDN w:val="0"/>
        <w:adjustRightInd w:val="0"/>
        <w:spacing w:after="0" w:line="360" w:lineRule="auto"/>
        <w:jc w:val="both"/>
        <w:rPr>
          <w:rFonts w:cs="Times New Roman"/>
          <w:sz w:val="22"/>
        </w:rPr>
      </w:pPr>
      <w:r w:rsidRPr="00A5441D">
        <w:rPr>
          <w:rFonts w:cs="Times New Roman"/>
          <w:sz w:val="22"/>
        </w:rPr>
        <w:t>pojmenování pozitivních očekávání a obav z dění v rámci školního života</w:t>
      </w:r>
    </w:p>
    <w:p w:rsidR="00911530" w:rsidRPr="00A5441D" w:rsidRDefault="00911530" w:rsidP="0065527A">
      <w:pPr>
        <w:pStyle w:val="Odstavecseseznamem"/>
        <w:numPr>
          <w:ilvl w:val="0"/>
          <w:numId w:val="21"/>
        </w:numPr>
        <w:autoSpaceDE w:val="0"/>
        <w:autoSpaceDN w:val="0"/>
        <w:adjustRightInd w:val="0"/>
        <w:spacing w:after="0" w:line="360" w:lineRule="auto"/>
        <w:jc w:val="both"/>
        <w:rPr>
          <w:rFonts w:cs="Times New Roman"/>
          <w:sz w:val="22"/>
        </w:rPr>
      </w:pPr>
      <w:r w:rsidRPr="00A5441D">
        <w:rPr>
          <w:rFonts w:cs="Times New Roman"/>
          <w:sz w:val="22"/>
        </w:rPr>
        <w:t>rozpoznání školních pravidel a chápání jejich smyslu</w:t>
      </w:r>
    </w:p>
    <w:p w:rsidR="00911530" w:rsidRPr="00A5441D" w:rsidRDefault="00911530" w:rsidP="0065527A">
      <w:pPr>
        <w:pStyle w:val="Odstavecseseznamem"/>
        <w:numPr>
          <w:ilvl w:val="0"/>
          <w:numId w:val="21"/>
        </w:numPr>
        <w:autoSpaceDE w:val="0"/>
        <w:autoSpaceDN w:val="0"/>
        <w:adjustRightInd w:val="0"/>
        <w:spacing w:after="0" w:line="360" w:lineRule="auto"/>
        <w:jc w:val="both"/>
        <w:rPr>
          <w:rFonts w:cs="Times New Roman"/>
          <w:sz w:val="22"/>
        </w:rPr>
      </w:pPr>
      <w:r w:rsidRPr="00A5441D">
        <w:rPr>
          <w:rFonts w:cs="Times New Roman"/>
          <w:sz w:val="22"/>
        </w:rPr>
        <w:t>podílení se na činnosti třídní samosprávy (povinnosti, odpovědnost, práva a kompetence)</w:t>
      </w:r>
    </w:p>
    <w:p w:rsidR="00911530" w:rsidRPr="00A5441D" w:rsidRDefault="00911530" w:rsidP="0065527A">
      <w:pPr>
        <w:pStyle w:val="Odstavecseseznamem"/>
        <w:numPr>
          <w:ilvl w:val="0"/>
          <w:numId w:val="21"/>
        </w:numPr>
        <w:autoSpaceDE w:val="0"/>
        <w:autoSpaceDN w:val="0"/>
        <w:adjustRightInd w:val="0"/>
        <w:spacing w:after="0" w:line="360" w:lineRule="auto"/>
        <w:jc w:val="both"/>
        <w:rPr>
          <w:rFonts w:cs="Times New Roman"/>
          <w:sz w:val="22"/>
        </w:rPr>
      </w:pPr>
      <w:r w:rsidRPr="00A5441D">
        <w:rPr>
          <w:rFonts w:cs="Times New Roman"/>
          <w:sz w:val="22"/>
        </w:rPr>
        <w:t>aktivní podílení se na návrhu pravidel pro život třídy a práci ve skupině</w:t>
      </w:r>
    </w:p>
    <w:p w:rsidR="009D670F" w:rsidRPr="00A5441D" w:rsidRDefault="00911530" w:rsidP="0065527A">
      <w:pPr>
        <w:pStyle w:val="Odstavecseseznamem"/>
        <w:numPr>
          <w:ilvl w:val="0"/>
          <w:numId w:val="21"/>
        </w:numPr>
        <w:autoSpaceDE w:val="0"/>
        <w:autoSpaceDN w:val="0"/>
        <w:adjustRightInd w:val="0"/>
        <w:spacing w:after="0" w:line="360" w:lineRule="auto"/>
        <w:jc w:val="both"/>
        <w:rPr>
          <w:rFonts w:cs="Times New Roman"/>
          <w:sz w:val="22"/>
        </w:rPr>
      </w:pPr>
      <w:r w:rsidRPr="00A5441D">
        <w:rPr>
          <w:rFonts w:cs="Times New Roman"/>
          <w:sz w:val="22"/>
        </w:rPr>
        <w:t>posouzení chování ve třídě v souladu či nesouladu s dohodnutými pravidly</w:t>
      </w:r>
    </w:p>
    <w:p w:rsidR="002E1AC9" w:rsidRPr="00A5441D" w:rsidRDefault="002E1AC9" w:rsidP="0065527A">
      <w:pPr>
        <w:pStyle w:val="Odstavecseseznamem"/>
        <w:numPr>
          <w:ilvl w:val="0"/>
          <w:numId w:val="32"/>
        </w:numPr>
        <w:autoSpaceDE w:val="0"/>
        <w:autoSpaceDN w:val="0"/>
        <w:adjustRightInd w:val="0"/>
        <w:spacing w:after="0" w:line="360" w:lineRule="auto"/>
        <w:jc w:val="both"/>
        <w:rPr>
          <w:rFonts w:cs="Times New Roman"/>
          <w:b/>
          <w:sz w:val="22"/>
        </w:rPr>
      </w:pPr>
      <w:r w:rsidRPr="00A5441D">
        <w:rPr>
          <w:rFonts w:cs="Times New Roman"/>
          <w:b/>
          <w:sz w:val="22"/>
        </w:rPr>
        <w:t>Občan, občanská společnost a stát</w:t>
      </w:r>
    </w:p>
    <w:p w:rsidR="002E1AC9" w:rsidRPr="00A5441D" w:rsidRDefault="002E1AC9" w:rsidP="0065527A">
      <w:pPr>
        <w:pStyle w:val="Odstavecseseznamem"/>
        <w:numPr>
          <w:ilvl w:val="0"/>
          <w:numId w:val="22"/>
        </w:numPr>
        <w:spacing w:line="360" w:lineRule="auto"/>
        <w:jc w:val="both"/>
        <w:rPr>
          <w:sz w:val="22"/>
        </w:rPr>
      </w:pPr>
      <w:r w:rsidRPr="00A5441D">
        <w:rPr>
          <w:sz w:val="22"/>
        </w:rPr>
        <w:t>rozpoznání příkladů porušování lidských práv a svobod</w:t>
      </w:r>
    </w:p>
    <w:p w:rsidR="002E1AC9" w:rsidRPr="00A5441D" w:rsidRDefault="002E1AC9" w:rsidP="0065527A">
      <w:pPr>
        <w:pStyle w:val="Odstavecseseznamem"/>
        <w:numPr>
          <w:ilvl w:val="0"/>
          <w:numId w:val="22"/>
        </w:numPr>
        <w:spacing w:line="360" w:lineRule="auto"/>
        <w:jc w:val="both"/>
        <w:rPr>
          <w:sz w:val="22"/>
        </w:rPr>
      </w:pPr>
      <w:r w:rsidRPr="00A5441D">
        <w:rPr>
          <w:sz w:val="22"/>
        </w:rPr>
        <w:t>uvedení příkladů spolupráce, solidarity, tolerance a příkladů nedorozumění související se soužitím občanů</w:t>
      </w:r>
    </w:p>
    <w:p w:rsidR="00E4531A" w:rsidRPr="00A5441D" w:rsidRDefault="00E4531A" w:rsidP="0065527A">
      <w:pPr>
        <w:pStyle w:val="Odstavecseseznamem"/>
        <w:numPr>
          <w:ilvl w:val="0"/>
          <w:numId w:val="21"/>
        </w:numPr>
        <w:autoSpaceDE w:val="0"/>
        <w:autoSpaceDN w:val="0"/>
        <w:adjustRightInd w:val="0"/>
        <w:spacing w:after="0" w:line="360" w:lineRule="auto"/>
        <w:jc w:val="both"/>
        <w:rPr>
          <w:rFonts w:cs="Times New Roman"/>
          <w:sz w:val="22"/>
        </w:rPr>
      </w:pPr>
      <w:r w:rsidRPr="00A5441D">
        <w:rPr>
          <w:rFonts w:cs="Times New Roman"/>
          <w:sz w:val="22"/>
        </w:rPr>
        <w:lastRenderedPageBreak/>
        <w:t>reakce na události odehrávající se v obci, spole</w:t>
      </w:r>
      <w:r w:rsidRPr="00A5441D">
        <w:rPr>
          <w:rFonts w:ascii="TimesNewRoman" w:eastAsia="TimesNewRoman" w:cs="TimesNewRoman" w:hint="eastAsia"/>
          <w:sz w:val="22"/>
        </w:rPr>
        <w:t>č</w:t>
      </w:r>
      <w:r w:rsidRPr="00A5441D">
        <w:rPr>
          <w:rFonts w:cs="Times New Roman"/>
          <w:sz w:val="22"/>
        </w:rPr>
        <w:t>nosti, principy demokracie</w:t>
      </w:r>
    </w:p>
    <w:p w:rsidR="002E1AC9" w:rsidRPr="00A5441D" w:rsidRDefault="002E1AC9" w:rsidP="0065527A">
      <w:pPr>
        <w:pStyle w:val="Odstavecseseznamem"/>
        <w:numPr>
          <w:ilvl w:val="0"/>
          <w:numId w:val="32"/>
        </w:numPr>
        <w:autoSpaceDE w:val="0"/>
        <w:autoSpaceDN w:val="0"/>
        <w:adjustRightInd w:val="0"/>
        <w:spacing w:after="0" w:line="360" w:lineRule="auto"/>
        <w:jc w:val="both"/>
        <w:rPr>
          <w:rFonts w:cs="Times New Roman"/>
          <w:b/>
          <w:sz w:val="22"/>
        </w:rPr>
      </w:pPr>
      <w:r w:rsidRPr="00A5441D">
        <w:rPr>
          <w:rFonts w:cs="Times New Roman"/>
          <w:b/>
          <w:sz w:val="22"/>
        </w:rPr>
        <w:t>Formy participace občanů v politickém životě</w:t>
      </w:r>
    </w:p>
    <w:p w:rsidR="002E1AC9" w:rsidRPr="00A5441D" w:rsidRDefault="002E1AC9" w:rsidP="0065527A">
      <w:pPr>
        <w:pStyle w:val="Odstavecseseznamem"/>
        <w:numPr>
          <w:ilvl w:val="0"/>
          <w:numId w:val="21"/>
        </w:numPr>
        <w:spacing w:line="360" w:lineRule="auto"/>
        <w:jc w:val="both"/>
        <w:rPr>
          <w:rFonts w:cs="Times New Roman"/>
          <w:sz w:val="22"/>
        </w:rPr>
      </w:pPr>
      <w:r w:rsidRPr="00A5441D">
        <w:rPr>
          <w:sz w:val="22"/>
        </w:rPr>
        <w:t>respektování dětských a žákovských práv a povinností u ostatních dětí a spolužáků</w:t>
      </w:r>
    </w:p>
    <w:p w:rsidR="002E1AC9" w:rsidRPr="00A5441D" w:rsidRDefault="009D670F" w:rsidP="0065527A">
      <w:pPr>
        <w:pStyle w:val="Odstavecseseznamem"/>
        <w:numPr>
          <w:ilvl w:val="0"/>
          <w:numId w:val="21"/>
        </w:numPr>
        <w:spacing w:line="360" w:lineRule="auto"/>
        <w:jc w:val="both"/>
        <w:rPr>
          <w:rFonts w:cs="Times New Roman"/>
          <w:sz w:val="22"/>
        </w:rPr>
      </w:pPr>
      <w:r w:rsidRPr="00A5441D">
        <w:rPr>
          <w:rFonts w:cs="Times New Roman"/>
          <w:sz w:val="22"/>
        </w:rPr>
        <w:t>zdůvodnění povinností respektovat příslušné autority (rodiče, škola – školní řád, stát – dopravní předpisy)</w:t>
      </w:r>
    </w:p>
    <w:p w:rsidR="002E1AC9" w:rsidRPr="00A5441D" w:rsidRDefault="002E1AC9" w:rsidP="0065527A">
      <w:pPr>
        <w:pStyle w:val="Odstavecseseznamem"/>
        <w:numPr>
          <w:ilvl w:val="0"/>
          <w:numId w:val="32"/>
        </w:numPr>
        <w:spacing w:line="360" w:lineRule="auto"/>
        <w:jc w:val="both"/>
        <w:rPr>
          <w:rFonts w:cs="Times New Roman"/>
          <w:b/>
          <w:sz w:val="22"/>
        </w:rPr>
      </w:pPr>
      <w:r w:rsidRPr="00A5441D">
        <w:rPr>
          <w:rFonts w:cs="Times New Roman"/>
          <w:b/>
          <w:sz w:val="22"/>
        </w:rPr>
        <w:t>Principy demokracie jako formy vlády a způsobu rozhodování</w:t>
      </w:r>
    </w:p>
    <w:p w:rsidR="009D670F" w:rsidRPr="00A5441D" w:rsidRDefault="009D670F" w:rsidP="0065527A">
      <w:pPr>
        <w:pStyle w:val="Odstavecseseznamem"/>
        <w:numPr>
          <w:ilvl w:val="0"/>
          <w:numId w:val="21"/>
        </w:numPr>
        <w:autoSpaceDE w:val="0"/>
        <w:autoSpaceDN w:val="0"/>
        <w:adjustRightInd w:val="0"/>
        <w:spacing w:after="0" w:line="360" w:lineRule="auto"/>
        <w:jc w:val="both"/>
        <w:rPr>
          <w:rFonts w:cs="Times New Roman"/>
          <w:color w:val="000000"/>
          <w:sz w:val="22"/>
        </w:rPr>
      </w:pPr>
      <w:r w:rsidRPr="00A5441D">
        <w:rPr>
          <w:rFonts w:cs="Times New Roman"/>
          <w:color w:val="000000"/>
          <w:sz w:val="22"/>
        </w:rPr>
        <w:t>zaujímání otevřeného a společensky přijatelného postoji ke konfliktům, nevyhýbání se jejich řešení</w:t>
      </w:r>
    </w:p>
    <w:p w:rsidR="009D670F" w:rsidRPr="00A5441D" w:rsidRDefault="009D670F" w:rsidP="0065527A">
      <w:pPr>
        <w:pStyle w:val="Odstavecseseznamem"/>
        <w:numPr>
          <w:ilvl w:val="0"/>
          <w:numId w:val="21"/>
        </w:numPr>
        <w:autoSpaceDE w:val="0"/>
        <w:autoSpaceDN w:val="0"/>
        <w:adjustRightInd w:val="0"/>
        <w:spacing w:after="0" w:line="360" w:lineRule="auto"/>
        <w:jc w:val="both"/>
        <w:rPr>
          <w:rFonts w:cs="Times New Roman"/>
          <w:color w:val="000000"/>
          <w:sz w:val="22"/>
        </w:rPr>
      </w:pPr>
      <w:r w:rsidRPr="00A5441D">
        <w:rPr>
          <w:rFonts w:cs="Times New Roman"/>
          <w:color w:val="000000"/>
          <w:sz w:val="22"/>
        </w:rPr>
        <w:t>odlišení a objasnění situací, ve kterých se může rozhodovat svobodně, a příklady situací, ve kterých se musí podřídit celku</w:t>
      </w:r>
    </w:p>
    <w:p w:rsidR="009D670F" w:rsidRPr="00A5441D" w:rsidRDefault="009D670F" w:rsidP="0065527A">
      <w:pPr>
        <w:pStyle w:val="Odstavecseseznamem"/>
        <w:numPr>
          <w:ilvl w:val="0"/>
          <w:numId w:val="21"/>
        </w:numPr>
        <w:autoSpaceDE w:val="0"/>
        <w:autoSpaceDN w:val="0"/>
        <w:adjustRightInd w:val="0"/>
        <w:spacing w:after="0" w:line="360" w:lineRule="auto"/>
        <w:jc w:val="both"/>
        <w:rPr>
          <w:rFonts w:cs="Times New Roman"/>
          <w:color w:val="000000"/>
          <w:sz w:val="22"/>
        </w:rPr>
      </w:pPr>
      <w:r w:rsidRPr="00A5441D">
        <w:rPr>
          <w:rFonts w:cs="Times New Roman"/>
          <w:color w:val="000000"/>
          <w:sz w:val="22"/>
        </w:rPr>
        <w:t>diskutování o konkrétních příkladech nespravedlnosti, nesvobody, nepochopení, sobectví apod. a vyjádření svého názoru, jak jim lze předcházet a napravovat je</w:t>
      </w:r>
    </w:p>
    <w:p w:rsidR="00283ABD" w:rsidRDefault="009D670F" w:rsidP="0065527A">
      <w:pPr>
        <w:pStyle w:val="Odstavecseseznamem"/>
        <w:numPr>
          <w:ilvl w:val="0"/>
          <w:numId w:val="21"/>
        </w:numPr>
        <w:autoSpaceDE w:val="0"/>
        <w:autoSpaceDN w:val="0"/>
        <w:adjustRightInd w:val="0"/>
        <w:spacing w:after="0" w:line="360" w:lineRule="auto"/>
        <w:jc w:val="both"/>
        <w:rPr>
          <w:rFonts w:cs="Times New Roman"/>
          <w:color w:val="000000"/>
          <w:sz w:val="22"/>
        </w:rPr>
      </w:pPr>
      <w:r w:rsidRPr="00A5441D">
        <w:rPr>
          <w:rFonts w:cs="Times New Roman"/>
          <w:color w:val="000000"/>
          <w:sz w:val="22"/>
        </w:rPr>
        <w:t>obhájení svého pozitivní</w:t>
      </w:r>
      <w:r w:rsidR="002E1AC9" w:rsidRPr="00A5441D">
        <w:rPr>
          <w:rFonts w:cs="Times New Roman"/>
          <w:color w:val="000000"/>
          <w:sz w:val="22"/>
        </w:rPr>
        <w:t>ho</w:t>
      </w:r>
      <w:r w:rsidRPr="00A5441D">
        <w:rPr>
          <w:rFonts w:cs="Times New Roman"/>
          <w:color w:val="000000"/>
          <w:sz w:val="22"/>
        </w:rPr>
        <w:t xml:space="preserve"> postoj</w:t>
      </w:r>
      <w:r w:rsidR="002E1AC9" w:rsidRPr="00A5441D">
        <w:rPr>
          <w:rFonts w:cs="Times New Roman"/>
          <w:color w:val="000000"/>
          <w:sz w:val="22"/>
        </w:rPr>
        <w:t>e</w:t>
      </w:r>
      <w:r w:rsidRPr="00A5441D">
        <w:rPr>
          <w:rFonts w:cs="Times New Roman"/>
          <w:color w:val="000000"/>
          <w:sz w:val="22"/>
        </w:rPr>
        <w:t xml:space="preserve"> k solidaritě a pomoci</w:t>
      </w:r>
    </w:p>
    <w:p w:rsidR="00A5441D" w:rsidRPr="00A5441D" w:rsidRDefault="00A5441D" w:rsidP="00A5441D">
      <w:pPr>
        <w:pStyle w:val="Odstavecseseznamem"/>
        <w:autoSpaceDE w:val="0"/>
        <w:autoSpaceDN w:val="0"/>
        <w:adjustRightInd w:val="0"/>
        <w:spacing w:after="0" w:line="360" w:lineRule="auto"/>
        <w:ind w:left="1080"/>
        <w:rPr>
          <w:rFonts w:cs="Times New Roman"/>
          <w:color w:val="000000"/>
          <w:sz w:val="22"/>
        </w:rPr>
      </w:pPr>
    </w:p>
    <w:tbl>
      <w:tblPr>
        <w:tblStyle w:val="Mkatabulky"/>
        <w:tblW w:w="0" w:type="auto"/>
        <w:tblLook w:val="04A0" w:firstRow="1" w:lastRow="0" w:firstColumn="1" w:lastColumn="0" w:noHBand="0" w:noVBand="1"/>
      </w:tblPr>
      <w:tblGrid>
        <w:gridCol w:w="7479"/>
      </w:tblGrid>
      <w:tr w:rsidR="001675E8" w:rsidRPr="00A5441D" w:rsidTr="00CE09C0">
        <w:tc>
          <w:tcPr>
            <w:tcW w:w="7479" w:type="dxa"/>
          </w:tcPr>
          <w:p w:rsidR="001675E8" w:rsidRPr="00A5441D" w:rsidRDefault="001675E8" w:rsidP="00A5441D">
            <w:pPr>
              <w:autoSpaceDE w:val="0"/>
              <w:autoSpaceDN w:val="0"/>
              <w:adjustRightInd w:val="0"/>
              <w:spacing w:line="360" w:lineRule="auto"/>
              <w:rPr>
                <w:rFonts w:cs="Times New Roman"/>
                <w:b/>
                <w:bCs/>
              </w:rPr>
            </w:pPr>
            <w:r w:rsidRPr="00A5441D">
              <w:rPr>
                <w:rFonts w:cs="Times New Roman"/>
                <w:b/>
                <w:bCs/>
                <w:iCs/>
              </w:rPr>
              <w:t>Výchova k myšlení v evropských a globálních souvislostech</w:t>
            </w:r>
            <w:r w:rsidR="00CE09C0">
              <w:rPr>
                <w:rFonts w:cs="Times New Roman"/>
                <w:b/>
                <w:bCs/>
                <w:iCs/>
              </w:rPr>
              <w:t>/ VMEGS</w:t>
            </w:r>
          </w:p>
        </w:tc>
      </w:tr>
    </w:tbl>
    <w:p w:rsidR="00586AA9" w:rsidRPr="00A5441D" w:rsidRDefault="001675E8" w:rsidP="00A5441D">
      <w:pPr>
        <w:pStyle w:val="Odstavecseseznamem"/>
        <w:numPr>
          <w:ilvl w:val="0"/>
          <w:numId w:val="23"/>
        </w:numPr>
        <w:autoSpaceDE w:val="0"/>
        <w:autoSpaceDN w:val="0"/>
        <w:adjustRightInd w:val="0"/>
        <w:spacing w:after="0" w:line="360" w:lineRule="auto"/>
        <w:rPr>
          <w:rFonts w:cs="Times New Roman"/>
          <w:b/>
          <w:sz w:val="22"/>
        </w:rPr>
      </w:pPr>
      <w:r w:rsidRPr="00A5441D">
        <w:rPr>
          <w:rFonts w:cs="Times New Roman"/>
          <w:b/>
          <w:sz w:val="22"/>
        </w:rPr>
        <w:t>S</w:t>
      </w:r>
      <w:r w:rsidR="00586AA9" w:rsidRPr="00A5441D">
        <w:rPr>
          <w:rFonts w:cs="Times New Roman"/>
          <w:b/>
          <w:sz w:val="22"/>
        </w:rPr>
        <w:t>vět nás zajímá</w:t>
      </w:r>
    </w:p>
    <w:p w:rsidR="00586AA9" w:rsidRPr="00A5441D" w:rsidRDefault="00586AA9" w:rsidP="0065527A">
      <w:pPr>
        <w:pStyle w:val="Odstavecseseznamem"/>
        <w:numPr>
          <w:ilvl w:val="0"/>
          <w:numId w:val="24"/>
        </w:numPr>
        <w:spacing w:line="360" w:lineRule="auto"/>
        <w:jc w:val="both"/>
        <w:rPr>
          <w:sz w:val="22"/>
        </w:rPr>
      </w:pPr>
      <w:r w:rsidRPr="00A5441D">
        <w:rPr>
          <w:sz w:val="22"/>
        </w:rPr>
        <w:t>hodnocení vlivu současného dění ve světě na svou osobu, na místo, kde žije a na dění v ČR</w:t>
      </w:r>
    </w:p>
    <w:p w:rsidR="00586AA9" w:rsidRPr="00A5441D" w:rsidRDefault="00586AA9" w:rsidP="0065527A">
      <w:pPr>
        <w:pStyle w:val="Odstavecseseznamem"/>
        <w:numPr>
          <w:ilvl w:val="0"/>
          <w:numId w:val="24"/>
        </w:numPr>
        <w:autoSpaceDE w:val="0"/>
        <w:autoSpaceDN w:val="0"/>
        <w:adjustRightInd w:val="0"/>
        <w:spacing w:after="0" w:line="360" w:lineRule="auto"/>
        <w:jc w:val="both"/>
        <w:rPr>
          <w:rFonts w:cs="Times New Roman"/>
          <w:sz w:val="22"/>
        </w:rPr>
      </w:pPr>
      <w:r w:rsidRPr="00A5441D">
        <w:rPr>
          <w:rFonts w:cs="Times New Roman"/>
          <w:sz w:val="22"/>
        </w:rPr>
        <w:t>reakce na události v Evrop</w:t>
      </w:r>
      <w:r w:rsidRPr="00A5441D">
        <w:rPr>
          <w:rFonts w:ascii="TimesNewRoman" w:eastAsia="TimesNewRoman" w:cs="TimesNewRoman" w:hint="eastAsia"/>
          <w:sz w:val="22"/>
        </w:rPr>
        <w:t>ě</w:t>
      </w:r>
      <w:r w:rsidRPr="00A5441D">
        <w:rPr>
          <w:rFonts w:cs="Times New Roman"/>
          <w:sz w:val="22"/>
        </w:rPr>
        <w:t>, ve sv</w:t>
      </w:r>
      <w:r w:rsidRPr="00A5441D">
        <w:rPr>
          <w:rFonts w:ascii="TimesNewRoman" w:eastAsia="TimesNewRoman" w:cs="TimesNewRoman" w:hint="eastAsia"/>
          <w:sz w:val="22"/>
        </w:rPr>
        <w:t>ě</w:t>
      </w:r>
      <w:r w:rsidRPr="00A5441D">
        <w:rPr>
          <w:rFonts w:cs="Times New Roman"/>
          <w:sz w:val="22"/>
        </w:rPr>
        <w:t>t</w:t>
      </w:r>
      <w:r w:rsidRPr="00A5441D">
        <w:rPr>
          <w:rFonts w:ascii="TimesNewRoman" w:eastAsia="TimesNewRoman" w:cs="TimesNewRoman" w:hint="eastAsia"/>
          <w:sz w:val="22"/>
        </w:rPr>
        <w:t>ě</w:t>
      </w:r>
      <w:r w:rsidRPr="00A5441D">
        <w:rPr>
          <w:rFonts w:ascii="TimesNewRoman" w:eastAsia="TimesNewRoman" w:cs="TimesNewRoman"/>
          <w:sz w:val="22"/>
        </w:rPr>
        <w:t xml:space="preserve"> </w:t>
      </w:r>
      <w:r w:rsidRPr="00A5441D">
        <w:rPr>
          <w:rFonts w:cs="Times New Roman"/>
          <w:sz w:val="22"/>
        </w:rPr>
        <w:t>(spole</w:t>
      </w:r>
      <w:r w:rsidRPr="00A5441D">
        <w:rPr>
          <w:rFonts w:ascii="TimesNewRoman" w:eastAsia="TimesNewRoman" w:cs="TimesNewRoman" w:hint="eastAsia"/>
          <w:sz w:val="22"/>
        </w:rPr>
        <w:t>č</w:t>
      </w:r>
      <w:r w:rsidRPr="00A5441D">
        <w:rPr>
          <w:rFonts w:cs="Times New Roman"/>
          <w:sz w:val="22"/>
        </w:rPr>
        <w:t>enské, kulturní, politické, sportovní)</w:t>
      </w:r>
    </w:p>
    <w:p w:rsidR="00586AA9" w:rsidRPr="00A5441D" w:rsidRDefault="00586AA9" w:rsidP="0065527A">
      <w:pPr>
        <w:pStyle w:val="Odstavecseseznamem"/>
        <w:numPr>
          <w:ilvl w:val="0"/>
          <w:numId w:val="23"/>
        </w:numPr>
        <w:autoSpaceDE w:val="0"/>
        <w:autoSpaceDN w:val="0"/>
        <w:adjustRightInd w:val="0"/>
        <w:spacing w:after="0" w:line="360" w:lineRule="auto"/>
        <w:jc w:val="both"/>
        <w:rPr>
          <w:rFonts w:cs="Times New Roman"/>
          <w:b/>
          <w:sz w:val="22"/>
        </w:rPr>
      </w:pPr>
      <w:r w:rsidRPr="00A5441D">
        <w:rPr>
          <w:rFonts w:cs="Times New Roman"/>
          <w:b/>
          <w:sz w:val="22"/>
        </w:rPr>
        <w:t>Objevujeme Evropu a svět</w:t>
      </w:r>
    </w:p>
    <w:p w:rsidR="00586AA9" w:rsidRDefault="00586AA9" w:rsidP="0065527A">
      <w:pPr>
        <w:pStyle w:val="Odstavecseseznamem"/>
        <w:numPr>
          <w:ilvl w:val="0"/>
          <w:numId w:val="25"/>
        </w:numPr>
        <w:spacing w:line="360" w:lineRule="auto"/>
        <w:jc w:val="both"/>
        <w:rPr>
          <w:sz w:val="22"/>
        </w:rPr>
      </w:pPr>
      <w:r w:rsidRPr="00A5441D">
        <w:rPr>
          <w:sz w:val="22"/>
        </w:rPr>
        <w:t xml:space="preserve">reflektování své vlastní zkušenosti z cestování </w:t>
      </w:r>
    </w:p>
    <w:p w:rsidR="00BA03E2" w:rsidRPr="0006327C" w:rsidRDefault="0006327C" w:rsidP="00BA03E2">
      <w:pPr>
        <w:pStyle w:val="Odstavecseseznamem"/>
        <w:numPr>
          <w:ilvl w:val="0"/>
          <w:numId w:val="25"/>
        </w:numPr>
        <w:autoSpaceDE w:val="0"/>
        <w:autoSpaceDN w:val="0"/>
        <w:adjustRightInd w:val="0"/>
        <w:spacing w:after="0" w:line="240" w:lineRule="auto"/>
        <w:rPr>
          <w:rFonts w:eastAsia="TimesNewRomanPSMT" w:cs="Times New Roman"/>
          <w:color w:val="000000" w:themeColor="text1"/>
          <w:sz w:val="22"/>
        </w:rPr>
      </w:pPr>
      <w:r w:rsidRPr="0006327C">
        <w:rPr>
          <w:rFonts w:eastAsia="TimesNewRomanPSMT" w:cs="Times New Roman"/>
          <w:color w:val="000000" w:themeColor="text1"/>
          <w:sz w:val="22"/>
        </w:rPr>
        <w:t xml:space="preserve">prostřednictvím digitálních technologií </w:t>
      </w:r>
      <w:r w:rsidR="00BA03E2" w:rsidRPr="0006327C">
        <w:rPr>
          <w:rFonts w:eastAsia="TimesNewRomanPSMT" w:cs="Times New Roman"/>
          <w:color w:val="000000" w:themeColor="text1"/>
          <w:sz w:val="22"/>
        </w:rPr>
        <w:t>samostatně získávají</w:t>
      </w:r>
      <w:r w:rsidRPr="0006327C">
        <w:rPr>
          <w:rFonts w:eastAsia="TimesNewRomanPSMT" w:cs="Times New Roman"/>
          <w:color w:val="000000" w:themeColor="text1"/>
          <w:sz w:val="22"/>
        </w:rPr>
        <w:t xml:space="preserve">, </w:t>
      </w:r>
      <w:r w:rsidR="00BA03E2" w:rsidRPr="0006327C">
        <w:rPr>
          <w:rFonts w:eastAsia="TimesNewRomanPSMT" w:cs="Times New Roman"/>
          <w:color w:val="000000" w:themeColor="text1"/>
          <w:sz w:val="22"/>
        </w:rPr>
        <w:t xml:space="preserve">vyhodnocují a sdílejí informace o zemích Evropy a světa. Tyto informace </w:t>
      </w:r>
      <w:r w:rsidRPr="0006327C">
        <w:rPr>
          <w:rFonts w:eastAsia="TimesNewRomanPSMT" w:cs="Times New Roman"/>
          <w:color w:val="000000" w:themeColor="text1"/>
          <w:sz w:val="22"/>
        </w:rPr>
        <w:t>slouží k</w:t>
      </w:r>
      <w:r w:rsidR="00BA03E2" w:rsidRPr="0006327C">
        <w:rPr>
          <w:rFonts w:eastAsia="TimesNewRomanPSMT" w:cs="Times New Roman"/>
          <w:color w:val="000000" w:themeColor="text1"/>
          <w:sz w:val="22"/>
        </w:rPr>
        <w:t xml:space="preserve"> rozvíjení zájmů a navazování kontaktů.</w:t>
      </w:r>
    </w:p>
    <w:p w:rsidR="00BA03E2" w:rsidRPr="00A5441D" w:rsidRDefault="00BA03E2" w:rsidP="0006327C">
      <w:pPr>
        <w:pStyle w:val="Odstavecseseznamem"/>
        <w:spacing w:line="360" w:lineRule="auto"/>
        <w:ind w:left="1068"/>
        <w:jc w:val="both"/>
        <w:rPr>
          <w:sz w:val="22"/>
        </w:rPr>
      </w:pPr>
    </w:p>
    <w:p w:rsidR="00586AA9" w:rsidRPr="00A5441D" w:rsidRDefault="00586AA9" w:rsidP="0065527A">
      <w:pPr>
        <w:pStyle w:val="Odstavecseseznamem"/>
        <w:numPr>
          <w:ilvl w:val="0"/>
          <w:numId w:val="23"/>
        </w:numPr>
        <w:autoSpaceDE w:val="0"/>
        <w:autoSpaceDN w:val="0"/>
        <w:adjustRightInd w:val="0"/>
        <w:spacing w:after="0" w:line="360" w:lineRule="auto"/>
        <w:jc w:val="both"/>
        <w:rPr>
          <w:rFonts w:cs="Times New Roman"/>
          <w:b/>
          <w:sz w:val="22"/>
        </w:rPr>
      </w:pPr>
      <w:r w:rsidRPr="00A5441D">
        <w:rPr>
          <w:rFonts w:cs="Times New Roman"/>
          <w:b/>
          <w:sz w:val="22"/>
        </w:rPr>
        <w:t>Jsme Evropané</w:t>
      </w:r>
    </w:p>
    <w:p w:rsidR="00586AA9" w:rsidRPr="00A5441D" w:rsidRDefault="00586AA9" w:rsidP="0065527A">
      <w:pPr>
        <w:pStyle w:val="Odstavecseseznamem"/>
        <w:numPr>
          <w:ilvl w:val="0"/>
          <w:numId w:val="26"/>
        </w:numPr>
        <w:spacing w:line="360" w:lineRule="auto"/>
        <w:jc w:val="both"/>
        <w:rPr>
          <w:sz w:val="22"/>
        </w:rPr>
      </w:pPr>
      <w:r w:rsidRPr="00A5441D">
        <w:rPr>
          <w:sz w:val="22"/>
        </w:rPr>
        <w:t>rozpoznání stereotypů a předsudků ve svém okolí a usilování o jejich odbourání</w:t>
      </w:r>
    </w:p>
    <w:p w:rsidR="00586AA9" w:rsidRPr="00A5441D" w:rsidRDefault="00586AA9" w:rsidP="0065527A">
      <w:pPr>
        <w:pStyle w:val="Odstavecseseznamem"/>
        <w:numPr>
          <w:ilvl w:val="0"/>
          <w:numId w:val="26"/>
        </w:numPr>
        <w:spacing w:line="360" w:lineRule="auto"/>
        <w:jc w:val="both"/>
        <w:rPr>
          <w:sz w:val="22"/>
        </w:rPr>
      </w:pPr>
      <w:r w:rsidRPr="00A5441D">
        <w:rPr>
          <w:sz w:val="22"/>
        </w:rPr>
        <w:t>podporování a vytváření harmonických mezilidských vztahů</w:t>
      </w:r>
    </w:p>
    <w:p w:rsidR="00586AA9" w:rsidRPr="00A5441D" w:rsidRDefault="00586AA9" w:rsidP="00A5441D">
      <w:pPr>
        <w:pStyle w:val="Odstavecseseznamem"/>
        <w:numPr>
          <w:ilvl w:val="0"/>
          <w:numId w:val="26"/>
        </w:numPr>
        <w:spacing w:line="360" w:lineRule="auto"/>
        <w:rPr>
          <w:rFonts w:cs="Times New Roman"/>
          <w:b/>
          <w:bCs/>
          <w:sz w:val="22"/>
        </w:rPr>
      </w:pPr>
      <w:r w:rsidRPr="00A5441D">
        <w:rPr>
          <w:sz w:val="22"/>
        </w:rPr>
        <w:t xml:space="preserve">vyjadřování solidarity s lidmi žijícími v obtížných podmínkách </w:t>
      </w:r>
    </w:p>
    <w:p w:rsidR="00A170E6" w:rsidRPr="000940B9" w:rsidRDefault="00A170E6" w:rsidP="0006327C">
      <w:pPr>
        <w:pStyle w:val="Odstavecseseznamem"/>
        <w:autoSpaceDE w:val="0"/>
        <w:autoSpaceDN w:val="0"/>
        <w:adjustRightInd w:val="0"/>
        <w:spacing w:after="0" w:line="240" w:lineRule="auto"/>
        <w:ind w:left="1068"/>
        <w:rPr>
          <w:rFonts w:eastAsia="TimesNewRomanPSMT" w:cs="Times New Roman"/>
          <w:color w:val="FF0000"/>
          <w:sz w:val="22"/>
        </w:rPr>
      </w:pPr>
    </w:p>
    <w:tbl>
      <w:tblPr>
        <w:tblStyle w:val="Mkatabulky"/>
        <w:tblW w:w="0" w:type="auto"/>
        <w:tblLook w:val="04A0" w:firstRow="1" w:lastRow="0" w:firstColumn="1" w:lastColumn="0" w:noHBand="0" w:noVBand="1"/>
      </w:tblPr>
      <w:tblGrid>
        <w:gridCol w:w="3510"/>
      </w:tblGrid>
      <w:tr w:rsidR="001675E8" w:rsidRPr="00A5441D" w:rsidTr="00CE09C0">
        <w:tc>
          <w:tcPr>
            <w:tcW w:w="3510" w:type="dxa"/>
          </w:tcPr>
          <w:p w:rsidR="001675E8" w:rsidRPr="00A5441D" w:rsidRDefault="00CE09C0" w:rsidP="00A5441D">
            <w:pPr>
              <w:autoSpaceDE w:val="0"/>
              <w:autoSpaceDN w:val="0"/>
              <w:adjustRightInd w:val="0"/>
              <w:spacing w:line="360" w:lineRule="auto"/>
              <w:rPr>
                <w:rFonts w:cs="Times New Roman"/>
                <w:b/>
                <w:bCs/>
                <w:iCs/>
              </w:rPr>
            </w:pPr>
            <w:r>
              <w:rPr>
                <w:rFonts w:cs="Times New Roman"/>
                <w:b/>
                <w:bCs/>
                <w:iCs/>
              </w:rPr>
              <w:t>Multikulturní výchova /MKV</w:t>
            </w:r>
          </w:p>
        </w:tc>
      </w:tr>
    </w:tbl>
    <w:p w:rsidR="00B70D9F" w:rsidRPr="00A5441D" w:rsidRDefault="00B70D9F" w:rsidP="00A5441D">
      <w:pPr>
        <w:pStyle w:val="Odstavecseseznamem"/>
        <w:numPr>
          <w:ilvl w:val="0"/>
          <w:numId w:val="27"/>
        </w:numPr>
        <w:autoSpaceDE w:val="0"/>
        <w:autoSpaceDN w:val="0"/>
        <w:adjustRightInd w:val="0"/>
        <w:spacing w:after="0" w:line="360" w:lineRule="auto"/>
        <w:rPr>
          <w:rFonts w:cs="Times New Roman"/>
          <w:b/>
          <w:sz w:val="22"/>
        </w:rPr>
      </w:pPr>
      <w:r w:rsidRPr="00A5441D">
        <w:rPr>
          <w:rFonts w:cs="Times New Roman"/>
          <w:b/>
          <w:sz w:val="22"/>
        </w:rPr>
        <w:t>Kulturní diference</w:t>
      </w:r>
    </w:p>
    <w:p w:rsidR="00B70D9F" w:rsidRPr="00A5441D" w:rsidRDefault="00B70D9F" w:rsidP="0065527A">
      <w:pPr>
        <w:pStyle w:val="Odstavecseseznamem"/>
        <w:numPr>
          <w:ilvl w:val="0"/>
          <w:numId w:val="28"/>
        </w:numPr>
        <w:spacing w:line="360" w:lineRule="auto"/>
        <w:jc w:val="both"/>
        <w:rPr>
          <w:sz w:val="22"/>
        </w:rPr>
      </w:pPr>
      <w:r w:rsidRPr="00A5441D">
        <w:rPr>
          <w:sz w:val="22"/>
        </w:rPr>
        <w:t>vyprávění o zvycích a tra</w:t>
      </w:r>
      <w:r w:rsidR="002F7149" w:rsidRPr="00A5441D">
        <w:rPr>
          <w:sz w:val="22"/>
        </w:rPr>
        <w:t>dicích udržovaných v rodinách</w:t>
      </w:r>
      <w:r w:rsidRPr="00A5441D">
        <w:rPr>
          <w:sz w:val="22"/>
        </w:rPr>
        <w:t xml:space="preserve"> a porovnávání se zkušenostmi ostatních</w:t>
      </w:r>
    </w:p>
    <w:p w:rsidR="00B70D9F" w:rsidRPr="00A5441D" w:rsidRDefault="00B70D9F" w:rsidP="0065527A">
      <w:pPr>
        <w:pStyle w:val="Odstavecseseznamem"/>
        <w:numPr>
          <w:ilvl w:val="0"/>
          <w:numId w:val="28"/>
        </w:numPr>
        <w:spacing w:line="360" w:lineRule="auto"/>
        <w:jc w:val="both"/>
        <w:rPr>
          <w:sz w:val="22"/>
        </w:rPr>
      </w:pPr>
      <w:r w:rsidRPr="00A5441D">
        <w:rPr>
          <w:sz w:val="22"/>
        </w:rPr>
        <w:t>objasnění potřeby spolupráce s vrstevníky, a to bez ohledu na jejich odlišnost (genderovou, věkovou, sociokulturní, etnickou, náboženskou a jinou)</w:t>
      </w:r>
    </w:p>
    <w:p w:rsidR="00B70D9F" w:rsidRDefault="00B70D9F" w:rsidP="0065527A">
      <w:pPr>
        <w:pStyle w:val="Odstavecseseznamem"/>
        <w:numPr>
          <w:ilvl w:val="0"/>
          <w:numId w:val="28"/>
        </w:numPr>
        <w:spacing w:line="360" w:lineRule="auto"/>
        <w:jc w:val="both"/>
        <w:rPr>
          <w:sz w:val="22"/>
        </w:rPr>
      </w:pPr>
      <w:r w:rsidRPr="00A5441D">
        <w:rPr>
          <w:sz w:val="22"/>
        </w:rPr>
        <w:t>vyjádření svých pocitů v situaci, kdy je okolím (kamarády, spolužáky) vnímán jinak, než jak se vnímá sám; zformuluje možné (pravděpodobné) důvody, proč tomu tak je</w:t>
      </w:r>
    </w:p>
    <w:p w:rsidR="0006327C" w:rsidRPr="0006327C" w:rsidRDefault="0006327C" w:rsidP="0006327C">
      <w:pPr>
        <w:pStyle w:val="Odstavecseseznamem"/>
        <w:numPr>
          <w:ilvl w:val="0"/>
          <w:numId w:val="28"/>
        </w:numPr>
        <w:autoSpaceDE w:val="0"/>
        <w:autoSpaceDN w:val="0"/>
        <w:adjustRightInd w:val="0"/>
        <w:spacing w:after="0" w:line="240" w:lineRule="auto"/>
        <w:rPr>
          <w:rFonts w:eastAsia="TimesNewRomanPSMT" w:cs="Times New Roman"/>
          <w:color w:val="000000" w:themeColor="text1"/>
          <w:sz w:val="22"/>
        </w:rPr>
      </w:pPr>
      <w:r w:rsidRPr="0006327C">
        <w:rPr>
          <w:rFonts w:eastAsia="TimesNewRomanPSMT" w:cs="Times New Roman"/>
          <w:color w:val="000000" w:themeColor="text1"/>
          <w:sz w:val="22"/>
        </w:rPr>
        <w:lastRenderedPageBreak/>
        <w:t>prostřednictvím digitálních technologií získávají, vyhodnocují a sdílí informace jako východisko pro přemýšlení o naléhavých tématech a způsobech jejich řešení.</w:t>
      </w:r>
    </w:p>
    <w:p w:rsidR="0006327C" w:rsidRPr="00A5441D" w:rsidRDefault="0006327C" w:rsidP="0006327C">
      <w:pPr>
        <w:pStyle w:val="Odstavecseseznamem"/>
        <w:spacing w:line="360" w:lineRule="auto"/>
        <w:ind w:left="1068"/>
        <w:jc w:val="both"/>
        <w:rPr>
          <w:sz w:val="22"/>
        </w:rPr>
      </w:pPr>
    </w:p>
    <w:p w:rsidR="00E16E9C" w:rsidRPr="00A5441D" w:rsidRDefault="00E16E9C" w:rsidP="0065527A">
      <w:pPr>
        <w:pStyle w:val="Odstavecseseznamem"/>
        <w:numPr>
          <w:ilvl w:val="0"/>
          <w:numId w:val="27"/>
        </w:numPr>
        <w:autoSpaceDE w:val="0"/>
        <w:autoSpaceDN w:val="0"/>
        <w:adjustRightInd w:val="0"/>
        <w:spacing w:after="0" w:line="360" w:lineRule="auto"/>
        <w:jc w:val="both"/>
        <w:rPr>
          <w:rFonts w:cs="Times New Roman"/>
          <w:b/>
          <w:sz w:val="22"/>
        </w:rPr>
      </w:pPr>
      <w:r w:rsidRPr="00A5441D">
        <w:rPr>
          <w:rFonts w:cs="Times New Roman"/>
          <w:b/>
          <w:sz w:val="22"/>
        </w:rPr>
        <w:t>Lidské vztahy</w:t>
      </w:r>
    </w:p>
    <w:p w:rsidR="00E16E9C" w:rsidRPr="00A5441D" w:rsidRDefault="00E16E9C" w:rsidP="0065527A">
      <w:pPr>
        <w:pStyle w:val="Odstavecseseznamem"/>
        <w:numPr>
          <w:ilvl w:val="0"/>
          <w:numId w:val="33"/>
        </w:numPr>
        <w:autoSpaceDE w:val="0"/>
        <w:autoSpaceDN w:val="0"/>
        <w:adjustRightInd w:val="0"/>
        <w:spacing w:after="0" w:line="360" w:lineRule="auto"/>
        <w:jc w:val="both"/>
        <w:rPr>
          <w:rFonts w:cs="Times New Roman"/>
          <w:sz w:val="22"/>
        </w:rPr>
      </w:pPr>
      <w:r w:rsidRPr="00A5441D">
        <w:rPr>
          <w:rFonts w:cs="Times New Roman"/>
          <w:sz w:val="22"/>
        </w:rPr>
        <w:t>uvědomování si význam mezigeneračních vztahů, tolerance, empatie vůči kterýmkoliv projevům nesnášenlivosti</w:t>
      </w:r>
    </w:p>
    <w:p w:rsidR="00E16E9C" w:rsidRPr="00A5441D" w:rsidRDefault="00E16E9C" w:rsidP="0065527A">
      <w:pPr>
        <w:pStyle w:val="Odstavecseseznamem"/>
        <w:numPr>
          <w:ilvl w:val="0"/>
          <w:numId w:val="33"/>
        </w:numPr>
        <w:autoSpaceDE w:val="0"/>
        <w:autoSpaceDN w:val="0"/>
        <w:adjustRightInd w:val="0"/>
        <w:spacing w:after="0" w:line="360" w:lineRule="auto"/>
        <w:jc w:val="both"/>
        <w:rPr>
          <w:rFonts w:cs="Times New Roman"/>
          <w:sz w:val="22"/>
        </w:rPr>
      </w:pPr>
      <w:r w:rsidRPr="00A5441D">
        <w:rPr>
          <w:rFonts w:cs="Times New Roman"/>
          <w:sz w:val="22"/>
        </w:rPr>
        <w:t xml:space="preserve"> osvojování si zásady slušného chování mezi lidmi, uvědomuje si jejich význam</w:t>
      </w:r>
    </w:p>
    <w:p w:rsidR="00E16E9C" w:rsidRPr="00A5441D" w:rsidRDefault="00E16E9C" w:rsidP="0065527A">
      <w:pPr>
        <w:pStyle w:val="Odstavecseseznamem"/>
        <w:numPr>
          <w:ilvl w:val="0"/>
          <w:numId w:val="33"/>
        </w:numPr>
        <w:autoSpaceDE w:val="0"/>
        <w:autoSpaceDN w:val="0"/>
        <w:adjustRightInd w:val="0"/>
        <w:spacing w:after="0" w:line="360" w:lineRule="auto"/>
        <w:jc w:val="both"/>
        <w:rPr>
          <w:rFonts w:cs="Times New Roman"/>
          <w:sz w:val="22"/>
        </w:rPr>
      </w:pPr>
      <w:r w:rsidRPr="00A5441D">
        <w:rPr>
          <w:rFonts w:cs="Times New Roman"/>
          <w:sz w:val="22"/>
        </w:rPr>
        <w:t xml:space="preserve">uvědomování si významu pozitivních mezilidských vztahů   </w:t>
      </w:r>
    </w:p>
    <w:p w:rsidR="00B70D9F" w:rsidRPr="00A5441D" w:rsidRDefault="00B70D9F" w:rsidP="0065527A">
      <w:pPr>
        <w:pStyle w:val="Odstavecseseznamem"/>
        <w:numPr>
          <w:ilvl w:val="0"/>
          <w:numId w:val="27"/>
        </w:numPr>
        <w:autoSpaceDE w:val="0"/>
        <w:autoSpaceDN w:val="0"/>
        <w:adjustRightInd w:val="0"/>
        <w:spacing w:after="0" w:line="360" w:lineRule="auto"/>
        <w:jc w:val="both"/>
        <w:rPr>
          <w:rFonts w:cs="Times New Roman"/>
          <w:b/>
          <w:sz w:val="22"/>
        </w:rPr>
      </w:pPr>
      <w:proofErr w:type="spellStart"/>
      <w:r w:rsidRPr="00A5441D">
        <w:rPr>
          <w:rFonts w:cs="Times New Roman"/>
          <w:b/>
          <w:sz w:val="22"/>
        </w:rPr>
        <w:t>Multikulturalita</w:t>
      </w:r>
      <w:proofErr w:type="spellEnd"/>
    </w:p>
    <w:p w:rsidR="00B70D9F" w:rsidRPr="00A5441D" w:rsidRDefault="00B70D9F" w:rsidP="0065527A">
      <w:pPr>
        <w:pStyle w:val="Odstavecseseznamem"/>
        <w:numPr>
          <w:ilvl w:val="0"/>
          <w:numId w:val="29"/>
        </w:numPr>
        <w:spacing w:line="360" w:lineRule="auto"/>
        <w:jc w:val="both"/>
        <w:rPr>
          <w:sz w:val="22"/>
        </w:rPr>
      </w:pPr>
      <w:r w:rsidRPr="00A5441D">
        <w:rPr>
          <w:sz w:val="22"/>
        </w:rPr>
        <w:t>používání rozličných komunikačních dovedností nejen pro vyjadřování svých myšlenek a pocitů, ale i pro výměnu a získávání informací; nepoužívání výrazů, které zesměšňují či urážejí druhé</w:t>
      </w:r>
    </w:p>
    <w:p w:rsidR="00B70D9F" w:rsidRPr="00A5441D" w:rsidRDefault="00B70D9F" w:rsidP="0065527A">
      <w:pPr>
        <w:pStyle w:val="Odstavecseseznamem"/>
        <w:numPr>
          <w:ilvl w:val="0"/>
          <w:numId w:val="29"/>
        </w:numPr>
        <w:spacing w:line="360" w:lineRule="auto"/>
        <w:jc w:val="both"/>
        <w:rPr>
          <w:rFonts w:cs="Times New Roman"/>
          <w:b/>
          <w:sz w:val="22"/>
        </w:rPr>
      </w:pPr>
      <w:r w:rsidRPr="00A5441D">
        <w:rPr>
          <w:sz w:val="22"/>
        </w:rPr>
        <w:t>naslouchání v komunikaci s ostatními, respektování jejich pocitů a názorů, vážení si jejich zkušeností a osobních prožitků</w:t>
      </w:r>
    </w:p>
    <w:p w:rsidR="00B70D9F" w:rsidRPr="00A5441D" w:rsidRDefault="00B70D9F" w:rsidP="0065527A">
      <w:pPr>
        <w:pStyle w:val="Odstavecseseznamem"/>
        <w:numPr>
          <w:ilvl w:val="0"/>
          <w:numId w:val="27"/>
        </w:numPr>
        <w:autoSpaceDE w:val="0"/>
        <w:autoSpaceDN w:val="0"/>
        <w:adjustRightInd w:val="0"/>
        <w:spacing w:after="0" w:line="360" w:lineRule="auto"/>
        <w:jc w:val="both"/>
        <w:rPr>
          <w:rFonts w:cs="Times New Roman"/>
          <w:b/>
          <w:sz w:val="22"/>
        </w:rPr>
      </w:pPr>
      <w:r w:rsidRPr="00A5441D">
        <w:rPr>
          <w:rFonts w:cs="Times New Roman"/>
          <w:b/>
          <w:sz w:val="22"/>
        </w:rPr>
        <w:t>Principy sociálního smíru a solidarity</w:t>
      </w:r>
    </w:p>
    <w:p w:rsidR="00B70D9F" w:rsidRPr="00A5441D" w:rsidRDefault="00B70D9F" w:rsidP="00E571FD">
      <w:pPr>
        <w:pStyle w:val="Odstavecseseznamem"/>
        <w:numPr>
          <w:ilvl w:val="0"/>
          <w:numId w:val="141"/>
        </w:numPr>
        <w:autoSpaceDE w:val="0"/>
        <w:autoSpaceDN w:val="0"/>
        <w:adjustRightInd w:val="0"/>
        <w:spacing w:after="0" w:line="360" w:lineRule="auto"/>
        <w:jc w:val="both"/>
        <w:rPr>
          <w:rFonts w:cs="Times New Roman"/>
          <w:sz w:val="22"/>
        </w:rPr>
      </w:pPr>
      <w:r w:rsidRPr="00A5441D">
        <w:rPr>
          <w:rFonts w:cs="Times New Roman"/>
          <w:sz w:val="22"/>
        </w:rPr>
        <w:t>objasnění a uvedení příkladů (pohádky, báje, pověsti), proč je solidarita a soudržnost společensky významná</w:t>
      </w:r>
    </w:p>
    <w:p w:rsidR="00E16E9C" w:rsidRDefault="00092CB3" w:rsidP="00E571FD">
      <w:pPr>
        <w:pStyle w:val="Odstavecseseznamem"/>
        <w:numPr>
          <w:ilvl w:val="0"/>
          <w:numId w:val="141"/>
        </w:numPr>
        <w:autoSpaceDE w:val="0"/>
        <w:autoSpaceDN w:val="0"/>
        <w:adjustRightInd w:val="0"/>
        <w:spacing w:after="0" w:line="360" w:lineRule="auto"/>
        <w:jc w:val="both"/>
        <w:rPr>
          <w:rFonts w:cs="Times New Roman"/>
          <w:sz w:val="22"/>
        </w:rPr>
      </w:pPr>
      <w:r w:rsidRPr="00A5441D">
        <w:rPr>
          <w:rFonts w:cs="Times New Roman"/>
          <w:sz w:val="22"/>
        </w:rPr>
        <w:t xml:space="preserve">popsání </w:t>
      </w:r>
      <w:r w:rsidR="00E16E9C" w:rsidRPr="00A5441D">
        <w:rPr>
          <w:rFonts w:cs="Times New Roman"/>
          <w:sz w:val="22"/>
        </w:rPr>
        <w:t xml:space="preserve">na konkrétním nebo smyšleném </w:t>
      </w:r>
      <w:r w:rsidRPr="00A5441D">
        <w:rPr>
          <w:rFonts w:cs="Times New Roman"/>
          <w:sz w:val="22"/>
        </w:rPr>
        <w:t>příkladu, jak jsou porušována lidská práva a jak to ohrožuje soudržnost společnosti</w:t>
      </w:r>
    </w:p>
    <w:p w:rsidR="00875632" w:rsidRPr="00A5441D" w:rsidRDefault="00875632" w:rsidP="00A5441D">
      <w:pPr>
        <w:pStyle w:val="Odstavecseseznamem"/>
        <w:autoSpaceDE w:val="0"/>
        <w:autoSpaceDN w:val="0"/>
        <w:adjustRightInd w:val="0"/>
        <w:spacing w:after="0" w:line="360" w:lineRule="auto"/>
        <w:ind w:left="1080"/>
        <w:rPr>
          <w:rFonts w:cs="Times New Roman"/>
          <w:sz w:val="22"/>
        </w:rPr>
      </w:pPr>
    </w:p>
    <w:tbl>
      <w:tblPr>
        <w:tblStyle w:val="Mkatabulky"/>
        <w:tblW w:w="0" w:type="auto"/>
        <w:tblLook w:val="04A0" w:firstRow="1" w:lastRow="0" w:firstColumn="1" w:lastColumn="0" w:noHBand="0" w:noVBand="1"/>
      </w:tblPr>
      <w:tblGrid>
        <w:gridCol w:w="3794"/>
      </w:tblGrid>
      <w:tr w:rsidR="001675E8" w:rsidRPr="00A5441D" w:rsidTr="00CE09C0">
        <w:tc>
          <w:tcPr>
            <w:tcW w:w="3794" w:type="dxa"/>
          </w:tcPr>
          <w:p w:rsidR="001675E8" w:rsidRPr="00A5441D" w:rsidRDefault="001675E8" w:rsidP="00A5441D">
            <w:pPr>
              <w:autoSpaceDE w:val="0"/>
              <w:autoSpaceDN w:val="0"/>
              <w:adjustRightInd w:val="0"/>
              <w:spacing w:line="360" w:lineRule="auto"/>
              <w:rPr>
                <w:rFonts w:cs="Times New Roman"/>
              </w:rPr>
            </w:pPr>
            <w:proofErr w:type="spellStart"/>
            <w:r w:rsidRPr="00A5441D">
              <w:rPr>
                <w:rFonts w:cs="Times New Roman"/>
                <w:b/>
                <w:bCs/>
              </w:rPr>
              <w:t>Enviromentální</w:t>
            </w:r>
            <w:proofErr w:type="spellEnd"/>
            <w:r w:rsidRPr="00A5441D">
              <w:rPr>
                <w:rFonts w:cs="Times New Roman"/>
                <w:b/>
                <w:bCs/>
              </w:rPr>
              <w:t xml:space="preserve"> výchova</w:t>
            </w:r>
            <w:r w:rsidR="00CE09C0">
              <w:rPr>
                <w:rFonts w:cs="Times New Roman"/>
                <w:b/>
                <w:bCs/>
              </w:rPr>
              <w:t>/ENV</w:t>
            </w:r>
            <w:r w:rsidRPr="00A5441D">
              <w:rPr>
                <w:rFonts w:cs="Times New Roman"/>
                <w:b/>
                <w:bCs/>
              </w:rPr>
              <w:t xml:space="preserve"> </w:t>
            </w:r>
          </w:p>
        </w:tc>
      </w:tr>
    </w:tbl>
    <w:p w:rsidR="00A5482D" w:rsidRPr="00A5482D" w:rsidRDefault="00A5482D" w:rsidP="00A5482D">
      <w:pPr>
        <w:pStyle w:val="Odstavecseseznamem"/>
        <w:autoSpaceDE w:val="0"/>
        <w:autoSpaceDN w:val="0"/>
        <w:adjustRightInd w:val="0"/>
        <w:spacing w:after="0" w:line="360" w:lineRule="auto"/>
        <w:ind w:left="708"/>
        <w:rPr>
          <w:rFonts w:cs="Times New Roman"/>
          <w:b/>
          <w:sz w:val="22"/>
        </w:rPr>
      </w:pPr>
      <w:r w:rsidRPr="00A5482D">
        <w:rPr>
          <w:rFonts w:cs="Times New Roman"/>
          <w:b/>
          <w:sz w:val="22"/>
        </w:rPr>
        <w:t>1) Vztah člověka k prostředí</w:t>
      </w:r>
    </w:p>
    <w:p w:rsidR="00E4531A" w:rsidRDefault="00E4531A" w:rsidP="00E571FD">
      <w:pPr>
        <w:pStyle w:val="Odstavecseseznamem"/>
        <w:numPr>
          <w:ilvl w:val="0"/>
          <w:numId w:val="139"/>
        </w:numPr>
        <w:autoSpaceDE w:val="0"/>
        <w:autoSpaceDN w:val="0"/>
        <w:adjustRightInd w:val="0"/>
        <w:spacing w:after="0" w:line="360" w:lineRule="auto"/>
        <w:rPr>
          <w:rFonts w:cs="Times New Roman"/>
          <w:sz w:val="22"/>
        </w:rPr>
      </w:pPr>
      <w:r w:rsidRPr="00A5441D">
        <w:rPr>
          <w:rFonts w:cs="Times New Roman"/>
          <w:sz w:val="22"/>
        </w:rPr>
        <w:t>bezprost</w:t>
      </w:r>
      <w:r w:rsidRPr="00A5441D">
        <w:rPr>
          <w:rFonts w:ascii="TimesNewRoman" w:eastAsia="TimesNewRoman" w:cs="TimesNewRoman" w:hint="eastAsia"/>
          <w:sz w:val="22"/>
        </w:rPr>
        <w:t>ř</w:t>
      </w:r>
      <w:r w:rsidRPr="00A5441D">
        <w:rPr>
          <w:rFonts w:cs="Times New Roman"/>
          <w:sz w:val="22"/>
        </w:rPr>
        <w:t>ední reakce na události týkajících se životního prost</w:t>
      </w:r>
      <w:r w:rsidRPr="00A5441D">
        <w:rPr>
          <w:rFonts w:ascii="TimesNewRoman" w:eastAsia="TimesNewRoman" w:cs="TimesNewRoman" w:hint="eastAsia"/>
          <w:sz w:val="22"/>
        </w:rPr>
        <w:t>ř</w:t>
      </w:r>
      <w:r w:rsidR="00B70D9F" w:rsidRPr="00A5441D">
        <w:rPr>
          <w:rFonts w:cs="Times New Roman"/>
          <w:sz w:val="22"/>
        </w:rPr>
        <w:t>edí</w:t>
      </w:r>
    </w:p>
    <w:p w:rsidR="00EA4DE9" w:rsidRDefault="00EA4DE9" w:rsidP="00DD03A4">
      <w:pPr>
        <w:autoSpaceDE w:val="0"/>
        <w:autoSpaceDN w:val="0"/>
        <w:adjustRightInd w:val="0"/>
        <w:spacing w:after="0" w:line="360" w:lineRule="auto"/>
        <w:ind w:left="708"/>
        <w:rPr>
          <w:rFonts w:cs="Times New Roman"/>
          <w:b/>
          <w:sz w:val="22"/>
        </w:rPr>
      </w:pPr>
      <w:r>
        <w:rPr>
          <w:rFonts w:cs="Times New Roman"/>
          <w:b/>
          <w:sz w:val="22"/>
        </w:rPr>
        <w:t>4) Lidské aktivity a problémy životního prostředí</w:t>
      </w:r>
    </w:p>
    <w:p w:rsidR="00DD03A4" w:rsidRPr="00A23875" w:rsidRDefault="00EA4DE9" w:rsidP="00E571FD">
      <w:pPr>
        <w:pStyle w:val="Odstavecseseznamem"/>
        <w:numPr>
          <w:ilvl w:val="0"/>
          <w:numId w:val="142"/>
        </w:numPr>
        <w:autoSpaceDE w:val="0"/>
        <w:autoSpaceDN w:val="0"/>
        <w:adjustRightInd w:val="0"/>
        <w:spacing w:after="0" w:line="360" w:lineRule="auto"/>
        <w:rPr>
          <w:rFonts w:cs="Times New Roman"/>
          <w:b/>
          <w:sz w:val="22"/>
        </w:rPr>
      </w:pPr>
      <w:r>
        <w:rPr>
          <w:rFonts w:cs="Times New Roman"/>
          <w:sz w:val="22"/>
        </w:rPr>
        <w:t xml:space="preserve">spolupráce se spolužáky na řešení problému, které vyvstanou </w:t>
      </w:r>
      <w:r w:rsidR="00A23875">
        <w:rPr>
          <w:rFonts w:cs="Times New Roman"/>
          <w:sz w:val="22"/>
        </w:rPr>
        <w:t>při běžném provozu školy (např. domluva o organizaci třídění odpadu)</w:t>
      </w:r>
    </w:p>
    <w:p w:rsidR="00A23875" w:rsidRPr="00A23875" w:rsidRDefault="00A23875" w:rsidP="00E571FD">
      <w:pPr>
        <w:pStyle w:val="Odstavecseseznamem"/>
        <w:numPr>
          <w:ilvl w:val="0"/>
          <w:numId w:val="142"/>
        </w:numPr>
        <w:autoSpaceDE w:val="0"/>
        <w:autoSpaceDN w:val="0"/>
        <w:adjustRightInd w:val="0"/>
        <w:spacing w:after="0" w:line="360" w:lineRule="auto"/>
        <w:rPr>
          <w:rFonts w:cs="Times New Roman"/>
          <w:b/>
          <w:sz w:val="22"/>
        </w:rPr>
      </w:pPr>
      <w:r>
        <w:rPr>
          <w:rFonts w:cs="Times New Roman"/>
          <w:sz w:val="22"/>
        </w:rPr>
        <w:t>identifikace aktuálních environmentálních problémů v</w:t>
      </w:r>
      <w:r w:rsidR="0006327C">
        <w:rPr>
          <w:rFonts w:cs="Times New Roman"/>
          <w:sz w:val="22"/>
        </w:rPr>
        <w:t> </w:t>
      </w:r>
      <w:r>
        <w:rPr>
          <w:rFonts w:cs="Times New Roman"/>
          <w:sz w:val="22"/>
        </w:rPr>
        <w:t>okolí</w:t>
      </w:r>
      <w:r w:rsidR="0006327C">
        <w:rPr>
          <w:rFonts w:cs="Times New Roman"/>
          <w:sz w:val="22"/>
        </w:rPr>
        <w:t xml:space="preserve"> i s využitím digitálních technologií</w:t>
      </w:r>
    </w:p>
    <w:p w:rsidR="00875632" w:rsidRPr="000940B9" w:rsidRDefault="00875632" w:rsidP="000940B9">
      <w:pPr>
        <w:autoSpaceDE w:val="0"/>
        <w:autoSpaceDN w:val="0"/>
        <w:adjustRightInd w:val="0"/>
        <w:spacing w:after="0" w:line="240" w:lineRule="auto"/>
        <w:rPr>
          <w:rFonts w:eastAsia="TimesNewRomanPSMT" w:cs="Times New Roman"/>
          <w:color w:val="FF0000"/>
          <w:sz w:val="22"/>
        </w:rPr>
      </w:pPr>
    </w:p>
    <w:tbl>
      <w:tblPr>
        <w:tblStyle w:val="Mkatabulky"/>
        <w:tblW w:w="0" w:type="auto"/>
        <w:tblLook w:val="04A0" w:firstRow="1" w:lastRow="0" w:firstColumn="1" w:lastColumn="0" w:noHBand="0" w:noVBand="1"/>
      </w:tblPr>
      <w:tblGrid>
        <w:gridCol w:w="3794"/>
      </w:tblGrid>
      <w:tr w:rsidR="001675E8" w:rsidRPr="000940B9" w:rsidTr="00CE09C0">
        <w:tc>
          <w:tcPr>
            <w:tcW w:w="3794" w:type="dxa"/>
          </w:tcPr>
          <w:p w:rsidR="001675E8" w:rsidRPr="000940B9" w:rsidRDefault="001675E8" w:rsidP="00A5441D">
            <w:pPr>
              <w:autoSpaceDE w:val="0"/>
              <w:autoSpaceDN w:val="0"/>
              <w:adjustRightInd w:val="0"/>
              <w:spacing w:line="360" w:lineRule="auto"/>
              <w:rPr>
                <w:rFonts w:cs="Times New Roman"/>
              </w:rPr>
            </w:pPr>
            <w:r w:rsidRPr="000940B9">
              <w:rPr>
                <w:rFonts w:cs="Times New Roman"/>
                <w:b/>
                <w:bCs/>
              </w:rPr>
              <w:t xml:space="preserve">Mediální výchova </w:t>
            </w:r>
            <w:r w:rsidR="006B024D" w:rsidRPr="000940B9">
              <w:rPr>
                <w:rFonts w:cs="Times New Roman"/>
                <w:b/>
                <w:bCs/>
              </w:rPr>
              <w:t>/ME</w:t>
            </w:r>
            <w:r w:rsidR="00CE09C0" w:rsidRPr="000940B9">
              <w:rPr>
                <w:rFonts w:cs="Times New Roman"/>
                <w:b/>
                <w:bCs/>
              </w:rPr>
              <w:t>V</w:t>
            </w:r>
            <w:r w:rsidRPr="000940B9">
              <w:rPr>
                <w:rFonts w:cs="Times New Roman"/>
                <w:b/>
                <w:bCs/>
              </w:rPr>
              <w:t xml:space="preserve"> </w:t>
            </w:r>
          </w:p>
        </w:tc>
      </w:tr>
    </w:tbl>
    <w:p w:rsidR="00C05E03" w:rsidRDefault="00C05E03" w:rsidP="00A5482D">
      <w:pPr>
        <w:pStyle w:val="Odstavecseseznamem"/>
        <w:autoSpaceDE w:val="0"/>
        <w:autoSpaceDN w:val="0"/>
        <w:adjustRightInd w:val="0"/>
        <w:spacing w:after="0" w:line="360" w:lineRule="auto"/>
        <w:rPr>
          <w:rFonts w:cs="Times New Roman"/>
          <w:b/>
          <w:sz w:val="22"/>
        </w:rPr>
      </w:pPr>
      <w:r>
        <w:rPr>
          <w:rFonts w:cs="Times New Roman"/>
          <w:b/>
          <w:sz w:val="22"/>
        </w:rPr>
        <w:t>Mediální propedeutika</w:t>
      </w:r>
    </w:p>
    <w:p w:rsidR="00C05E03" w:rsidRDefault="00C05E03" w:rsidP="00E571FD">
      <w:pPr>
        <w:pStyle w:val="Odstavecseseznamem"/>
        <w:numPr>
          <w:ilvl w:val="0"/>
          <w:numId w:val="143"/>
        </w:numPr>
        <w:autoSpaceDE w:val="0"/>
        <w:autoSpaceDN w:val="0"/>
        <w:adjustRightInd w:val="0"/>
        <w:spacing w:after="0" w:line="360" w:lineRule="auto"/>
        <w:jc w:val="both"/>
        <w:rPr>
          <w:rFonts w:cs="Times New Roman"/>
          <w:sz w:val="22"/>
        </w:rPr>
      </w:pPr>
      <w:r>
        <w:rPr>
          <w:rFonts w:cs="Times New Roman"/>
          <w:sz w:val="22"/>
        </w:rPr>
        <w:t>odpovídání na otázky zaměřené na obsah čteného, slyšeného nebo sledovaného jednoduchého zpravodajského či rekl</w:t>
      </w:r>
      <w:r w:rsidR="00C032EA">
        <w:rPr>
          <w:rFonts w:cs="Times New Roman"/>
          <w:sz w:val="22"/>
        </w:rPr>
        <w:t xml:space="preserve">amního </w:t>
      </w:r>
      <w:r>
        <w:rPr>
          <w:rFonts w:cs="Times New Roman"/>
          <w:sz w:val="22"/>
        </w:rPr>
        <w:t>sdělení</w:t>
      </w:r>
    </w:p>
    <w:p w:rsidR="00C05E03" w:rsidRDefault="00C05E03" w:rsidP="00E571FD">
      <w:pPr>
        <w:pStyle w:val="Odstavecseseznamem"/>
        <w:numPr>
          <w:ilvl w:val="0"/>
          <w:numId w:val="143"/>
        </w:numPr>
        <w:autoSpaceDE w:val="0"/>
        <w:autoSpaceDN w:val="0"/>
        <w:adjustRightInd w:val="0"/>
        <w:spacing w:after="0" w:line="360" w:lineRule="auto"/>
        <w:jc w:val="both"/>
        <w:rPr>
          <w:rFonts w:cs="Times New Roman"/>
          <w:sz w:val="22"/>
        </w:rPr>
      </w:pPr>
      <w:r w:rsidRPr="00C05E03">
        <w:rPr>
          <w:rFonts w:cs="Times New Roman"/>
          <w:sz w:val="22"/>
        </w:rPr>
        <w:t>charakteri</w:t>
      </w:r>
      <w:r>
        <w:rPr>
          <w:rFonts w:cs="Times New Roman"/>
          <w:sz w:val="22"/>
        </w:rPr>
        <w:t xml:space="preserve">zování postavy a hodnocení její jednání ve vztahu k události </w:t>
      </w:r>
      <w:r w:rsidR="00660768">
        <w:rPr>
          <w:rFonts w:cs="Times New Roman"/>
          <w:sz w:val="22"/>
        </w:rPr>
        <w:t>(zamýšlí se nad jejími</w:t>
      </w:r>
      <w:r>
        <w:rPr>
          <w:rFonts w:cs="Times New Roman"/>
          <w:sz w:val="22"/>
        </w:rPr>
        <w:t xml:space="preserve"> vlastnostmi)</w:t>
      </w:r>
    </w:p>
    <w:p w:rsidR="00660768" w:rsidRDefault="00660768" w:rsidP="00E571FD">
      <w:pPr>
        <w:pStyle w:val="Odstavecseseznamem"/>
        <w:numPr>
          <w:ilvl w:val="0"/>
          <w:numId w:val="143"/>
        </w:numPr>
        <w:autoSpaceDE w:val="0"/>
        <w:autoSpaceDN w:val="0"/>
        <w:adjustRightInd w:val="0"/>
        <w:spacing w:after="0" w:line="360" w:lineRule="auto"/>
        <w:jc w:val="both"/>
        <w:rPr>
          <w:rFonts w:cs="Times New Roman"/>
          <w:sz w:val="22"/>
        </w:rPr>
      </w:pPr>
      <w:r>
        <w:rPr>
          <w:rFonts w:cs="Times New Roman"/>
          <w:sz w:val="22"/>
        </w:rPr>
        <w:t>rozlišování reálného a fantastického prostředí při četbě, poslechu, sledování pohádek, seriálů, filmů</w:t>
      </w:r>
      <w:r w:rsidR="00F16822">
        <w:rPr>
          <w:rFonts w:cs="Times New Roman"/>
          <w:sz w:val="22"/>
        </w:rPr>
        <w:t xml:space="preserve"> (od vyjádření dojmu a pocitu k formulaci soudu a názoru)</w:t>
      </w:r>
    </w:p>
    <w:p w:rsidR="00F16822" w:rsidRPr="00C05E03" w:rsidRDefault="007705BC" w:rsidP="00E571FD">
      <w:pPr>
        <w:pStyle w:val="Odstavecseseznamem"/>
        <w:numPr>
          <w:ilvl w:val="0"/>
          <w:numId w:val="143"/>
        </w:numPr>
        <w:autoSpaceDE w:val="0"/>
        <w:autoSpaceDN w:val="0"/>
        <w:adjustRightInd w:val="0"/>
        <w:spacing w:after="0" w:line="360" w:lineRule="auto"/>
        <w:jc w:val="both"/>
        <w:rPr>
          <w:rFonts w:cs="Times New Roman"/>
          <w:sz w:val="22"/>
        </w:rPr>
      </w:pPr>
      <w:r>
        <w:rPr>
          <w:rFonts w:cs="Times New Roman"/>
          <w:sz w:val="22"/>
        </w:rPr>
        <w:lastRenderedPageBreak/>
        <w:t xml:space="preserve">hodnocení přání na základě své intuice, které slibuje splnit reklama, porovnávání s realitou svých potřeb, zájmů, přání </w:t>
      </w:r>
    </w:p>
    <w:p w:rsidR="00A5482D" w:rsidRPr="00C05E03" w:rsidRDefault="00A5482D" w:rsidP="0065527A">
      <w:pPr>
        <w:pStyle w:val="Odstavecseseznamem"/>
        <w:autoSpaceDE w:val="0"/>
        <w:autoSpaceDN w:val="0"/>
        <w:adjustRightInd w:val="0"/>
        <w:spacing w:after="0" w:line="360" w:lineRule="auto"/>
        <w:jc w:val="both"/>
        <w:rPr>
          <w:rFonts w:cs="Times New Roman"/>
          <w:b/>
          <w:sz w:val="22"/>
        </w:rPr>
      </w:pPr>
      <w:r>
        <w:rPr>
          <w:rFonts w:cs="Times New Roman"/>
          <w:b/>
          <w:sz w:val="22"/>
        </w:rPr>
        <w:t xml:space="preserve">1) </w:t>
      </w:r>
      <w:r w:rsidRPr="00C05E03">
        <w:rPr>
          <w:rFonts w:cs="Times New Roman"/>
          <w:b/>
          <w:sz w:val="22"/>
        </w:rPr>
        <w:t>Kritické čtení a vnímání mediálních sdělení</w:t>
      </w:r>
    </w:p>
    <w:p w:rsidR="00A23875" w:rsidRDefault="007705BC" w:rsidP="00E571FD">
      <w:pPr>
        <w:pStyle w:val="Odstavecseseznamem"/>
        <w:numPr>
          <w:ilvl w:val="0"/>
          <w:numId w:val="140"/>
        </w:numPr>
        <w:autoSpaceDE w:val="0"/>
        <w:autoSpaceDN w:val="0"/>
        <w:adjustRightInd w:val="0"/>
        <w:spacing w:after="0" w:line="360" w:lineRule="auto"/>
        <w:jc w:val="both"/>
        <w:rPr>
          <w:rFonts w:cs="Times New Roman"/>
          <w:sz w:val="22"/>
        </w:rPr>
      </w:pPr>
      <w:r w:rsidRPr="007705BC">
        <w:rPr>
          <w:rFonts w:cs="Times New Roman"/>
          <w:sz w:val="22"/>
        </w:rPr>
        <w:t>vysvětlení</w:t>
      </w:r>
      <w:r>
        <w:rPr>
          <w:rFonts w:cs="Times New Roman"/>
          <w:sz w:val="22"/>
        </w:rPr>
        <w:t xml:space="preserve"> rozdílu mezi reálným a virtuálním světem (přímá komunikace vs. virtuální komunikace, spolužáci vs. virtuální přátelé)</w:t>
      </w:r>
      <w:r w:rsidRPr="007705BC">
        <w:rPr>
          <w:rFonts w:cs="Times New Roman"/>
          <w:sz w:val="22"/>
        </w:rPr>
        <w:t xml:space="preserve"> </w:t>
      </w:r>
    </w:p>
    <w:p w:rsidR="0065527A" w:rsidRDefault="0065527A" w:rsidP="00E571FD">
      <w:pPr>
        <w:pStyle w:val="Odstavecseseznamem"/>
        <w:numPr>
          <w:ilvl w:val="0"/>
          <w:numId w:val="140"/>
        </w:numPr>
        <w:autoSpaceDE w:val="0"/>
        <w:autoSpaceDN w:val="0"/>
        <w:adjustRightInd w:val="0"/>
        <w:spacing w:after="0" w:line="360" w:lineRule="auto"/>
        <w:jc w:val="both"/>
        <w:rPr>
          <w:rFonts w:cs="Times New Roman"/>
          <w:sz w:val="22"/>
        </w:rPr>
      </w:pPr>
      <w:r>
        <w:rPr>
          <w:rFonts w:cs="Times New Roman"/>
          <w:sz w:val="22"/>
        </w:rPr>
        <w:t xml:space="preserve">seznámení s rizikem spojeným s uveřejňováním informací a fotografií o sobě a svých blízkých na různých komunikačních sítích, pochopení významu ochrany osobních údajů </w:t>
      </w:r>
    </w:p>
    <w:p w:rsidR="00BD3DD4" w:rsidRPr="00BD3DD4" w:rsidRDefault="00BD3DD4" w:rsidP="00E571FD">
      <w:pPr>
        <w:pStyle w:val="Odstavecseseznamem"/>
        <w:numPr>
          <w:ilvl w:val="0"/>
          <w:numId w:val="140"/>
        </w:numPr>
        <w:autoSpaceDE w:val="0"/>
        <w:autoSpaceDN w:val="0"/>
        <w:adjustRightInd w:val="0"/>
        <w:spacing w:after="0" w:line="360" w:lineRule="auto"/>
        <w:jc w:val="both"/>
        <w:rPr>
          <w:rFonts w:cs="Times New Roman"/>
          <w:color w:val="000000" w:themeColor="text1"/>
          <w:sz w:val="22"/>
        </w:rPr>
      </w:pPr>
      <w:r w:rsidRPr="00BD3DD4">
        <w:rPr>
          <w:color w:val="000000" w:themeColor="text1"/>
          <w:sz w:val="22"/>
        </w:rPr>
        <w:t>mediální komunikace</w:t>
      </w:r>
      <w:r w:rsidRPr="00BD3DD4">
        <w:rPr>
          <w:rFonts w:cs="Times New Roman"/>
          <w:color w:val="000000" w:themeColor="text1"/>
          <w:sz w:val="22"/>
        </w:rPr>
        <w:t>,</w:t>
      </w:r>
      <w:r w:rsidRPr="00BD3DD4">
        <w:rPr>
          <w:rFonts w:eastAsia="TimesNewRomanPSMT" w:cs="Times New Roman"/>
          <w:color w:val="000000" w:themeColor="text1"/>
          <w:sz w:val="22"/>
        </w:rPr>
        <w:t xml:space="preserve"> bezpečnost komunikace a minimalizace rizik, potřebnost rozlišovat mezi soukromou a veřejnou komunikací a vnímat naléhavost neustálého kritického vyhodnocování informací a mediálních sdělení</w:t>
      </w:r>
    </w:p>
    <w:p w:rsidR="00A5482D" w:rsidRPr="00A5482D" w:rsidRDefault="00A5482D" w:rsidP="00A5482D">
      <w:pPr>
        <w:pStyle w:val="Odstavecseseznamem"/>
        <w:autoSpaceDE w:val="0"/>
        <w:autoSpaceDN w:val="0"/>
        <w:adjustRightInd w:val="0"/>
        <w:spacing w:after="0" w:line="360" w:lineRule="auto"/>
        <w:rPr>
          <w:rFonts w:cs="Times New Roman"/>
          <w:b/>
          <w:sz w:val="22"/>
        </w:rPr>
      </w:pPr>
      <w:r>
        <w:rPr>
          <w:rFonts w:cs="Times New Roman"/>
          <w:b/>
          <w:sz w:val="22"/>
        </w:rPr>
        <w:t>2) Interpretace vztahu mediálních sdělení a reality</w:t>
      </w:r>
    </w:p>
    <w:p w:rsidR="00A5482D" w:rsidRDefault="00A5482D" w:rsidP="00A5482D">
      <w:pPr>
        <w:pStyle w:val="Odstavecseseznamem"/>
        <w:numPr>
          <w:ilvl w:val="0"/>
          <w:numId w:val="30"/>
        </w:numPr>
        <w:autoSpaceDE w:val="0"/>
        <w:autoSpaceDN w:val="0"/>
        <w:adjustRightInd w:val="0"/>
        <w:spacing w:after="0" w:line="360" w:lineRule="auto"/>
        <w:rPr>
          <w:rFonts w:cs="Times New Roman"/>
          <w:sz w:val="22"/>
        </w:rPr>
      </w:pPr>
      <w:r w:rsidRPr="002676B8">
        <w:rPr>
          <w:rFonts w:cs="Times New Roman"/>
          <w:sz w:val="22"/>
        </w:rPr>
        <w:t>reakce na nejnov</w:t>
      </w:r>
      <w:r w:rsidRPr="002676B8">
        <w:rPr>
          <w:rFonts w:ascii="TimesNewRoman" w:eastAsia="TimesNewRoman" w:cs="TimesNewRoman" w:hint="eastAsia"/>
          <w:sz w:val="22"/>
        </w:rPr>
        <w:t>ě</w:t>
      </w:r>
      <w:r w:rsidRPr="002676B8">
        <w:rPr>
          <w:rFonts w:cs="Times New Roman"/>
          <w:sz w:val="22"/>
        </w:rPr>
        <w:t>jší mediální zpr</w:t>
      </w:r>
      <w:r w:rsidR="0065527A">
        <w:rPr>
          <w:rFonts w:cs="Times New Roman"/>
          <w:sz w:val="22"/>
        </w:rPr>
        <w:t xml:space="preserve">ávy, posuzování obsahu, </w:t>
      </w:r>
      <w:proofErr w:type="spellStart"/>
      <w:r w:rsidR="0065527A">
        <w:rPr>
          <w:rFonts w:cs="Times New Roman"/>
          <w:sz w:val="22"/>
        </w:rPr>
        <w:t>zaujmutí</w:t>
      </w:r>
      <w:proofErr w:type="spellEnd"/>
      <w:r w:rsidRPr="002676B8">
        <w:rPr>
          <w:rFonts w:cs="Times New Roman"/>
          <w:sz w:val="22"/>
        </w:rPr>
        <w:t xml:space="preserve"> stanoviska</w:t>
      </w:r>
    </w:p>
    <w:p w:rsidR="00BD3DD4" w:rsidRPr="00BD3DD4" w:rsidRDefault="00BD3DD4" w:rsidP="00A5482D">
      <w:pPr>
        <w:pStyle w:val="Odstavecseseznamem"/>
        <w:numPr>
          <w:ilvl w:val="0"/>
          <w:numId w:val="30"/>
        </w:numPr>
        <w:autoSpaceDE w:val="0"/>
        <w:autoSpaceDN w:val="0"/>
        <w:adjustRightInd w:val="0"/>
        <w:spacing w:after="0" w:line="360" w:lineRule="auto"/>
        <w:rPr>
          <w:rFonts w:cs="Times New Roman"/>
          <w:color w:val="000000" w:themeColor="text1"/>
          <w:sz w:val="22"/>
        </w:rPr>
      </w:pPr>
      <w:r w:rsidRPr="00BD3DD4">
        <w:rPr>
          <w:rFonts w:eastAsia="TimesNewRomanPSMT" w:cs="Times New Roman"/>
          <w:color w:val="000000" w:themeColor="text1"/>
          <w:sz w:val="22"/>
        </w:rPr>
        <w:t>tvorba mediální produkce</w:t>
      </w:r>
    </w:p>
    <w:p w:rsidR="00116990" w:rsidRPr="002676B8" w:rsidRDefault="00116990" w:rsidP="00793622">
      <w:pPr>
        <w:autoSpaceDE w:val="0"/>
        <w:autoSpaceDN w:val="0"/>
        <w:adjustRightInd w:val="0"/>
        <w:spacing w:after="0" w:line="360" w:lineRule="auto"/>
        <w:rPr>
          <w:rFonts w:cs="Times New Roman"/>
          <w:sz w:val="22"/>
        </w:rPr>
      </w:pPr>
    </w:p>
    <w:p w:rsidR="00793622" w:rsidRPr="003F24AA" w:rsidRDefault="00793622" w:rsidP="00793622">
      <w:pPr>
        <w:autoSpaceDE w:val="0"/>
        <w:autoSpaceDN w:val="0"/>
        <w:adjustRightInd w:val="0"/>
        <w:spacing w:after="0" w:line="360" w:lineRule="auto"/>
        <w:jc w:val="both"/>
        <w:rPr>
          <w:rFonts w:cs="Times New Roman"/>
          <w:bCs/>
          <w:iCs/>
          <w:sz w:val="22"/>
        </w:rPr>
      </w:pPr>
      <w:r w:rsidRPr="002676B8">
        <w:rPr>
          <w:rFonts w:cs="Times New Roman"/>
          <w:bCs/>
          <w:iCs/>
          <w:sz w:val="22"/>
        </w:rPr>
        <w:t xml:space="preserve">Druhým stupněm začlenění průřezových témat jsou </w:t>
      </w:r>
      <w:r w:rsidR="003F24AA" w:rsidRPr="003F24AA">
        <w:rPr>
          <w:rFonts w:cs="Times New Roman"/>
          <w:b/>
          <w:bCs/>
          <w:iCs/>
          <w:sz w:val="22"/>
        </w:rPr>
        <w:t>PROJEKTY</w:t>
      </w:r>
      <w:r w:rsidRPr="002676B8">
        <w:rPr>
          <w:rFonts w:cs="Times New Roman"/>
          <w:bCs/>
          <w:iCs/>
          <w:sz w:val="22"/>
        </w:rPr>
        <w:t xml:space="preserve">. Uvádíme zde pouze ty, které jsou realizovány každoročně. Projekty jsou </w:t>
      </w:r>
      <w:r w:rsidR="0065527A">
        <w:rPr>
          <w:rFonts w:cs="Times New Roman"/>
          <w:bCs/>
          <w:iCs/>
          <w:sz w:val="22"/>
        </w:rPr>
        <w:t xml:space="preserve">zpravidla </w:t>
      </w:r>
      <w:r w:rsidRPr="002676B8">
        <w:rPr>
          <w:rFonts w:cs="Times New Roman"/>
          <w:bCs/>
          <w:iCs/>
          <w:sz w:val="22"/>
        </w:rPr>
        <w:t>realizovány v rámci celé školy (1. - 5. ročník).</w:t>
      </w:r>
      <w:r w:rsidR="003F24AA">
        <w:rPr>
          <w:rFonts w:cs="Times New Roman"/>
          <w:bCs/>
          <w:iCs/>
          <w:sz w:val="22"/>
        </w:rPr>
        <w:t xml:space="preserve"> Jedná se zejména o projekty zaměřené na </w:t>
      </w:r>
      <w:proofErr w:type="spellStart"/>
      <w:r w:rsidR="003F24AA" w:rsidRPr="003F24AA">
        <w:rPr>
          <w:rFonts w:cs="Times New Roman"/>
          <w:b/>
          <w:bCs/>
          <w:iCs/>
          <w:sz w:val="22"/>
        </w:rPr>
        <w:t>enviromentální</w:t>
      </w:r>
      <w:proofErr w:type="spellEnd"/>
      <w:r w:rsidR="003F24AA" w:rsidRPr="003F24AA">
        <w:rPr>
          <w:rFonts w:cs="Times New Roman"/>
          <w:b/>
          <w:bCs/>
          <w:iCs/>
          <w:sz w:val="22"/>
        </w:rPr>
        <w:t xml:space="preserve"> výchovu</w:t>
      </w:r>
      <w:r w:rsidR="003F24AA">
        <w:rPr>
          <w:rFonts w:cs="Times New Roman"/>
          <w:bCs/>
          <w:iCs/>
          <w:sz w:val="22"/>
        </w:rPr>
        <w:t xml:space="preserve"> a </w:t>
      </w:r>
      <w:r w:rsidR="003F24AA" w:rsidRPr="003F24AA">
        <w:rPr>
          <w:rFonts w:cs="Times New Roman"/>
          <w:b/>
          <w:bCs/>
          <w:iCs/>
          <w:sz w:val="22"/>
        </w:rPr>
        <w:t>osobnostní a sociální výchovu</w:t>
      </w:r>
      <w:r w:rsidR="003F24AA">
        <w:rPr>
          <w:rFonts w:cs="Times New Roman"/>
          <w:bCs/>
          <w:iCs/>
          <w:sz w:val="22"/>
        </w:rPr>
        <w:t>.</w:t>
      </w:r>
    </w:p>
    <w:p w:rsidR="00A170E6" w:rsidRPr="004C4B73" w:rsidRDefault="00A170E6" w:rsidP="00A170E6">
      <w:pPr>
        <w:autoSpaceDE w:val="0"/>
        <w:autoSpaceDN w:val="0"/>
        <w:adjustRightInd w:val="0"/>
        <w:jc w:val="both"/>
        <w:rPr>
          <w:rFonts w:cs="Times New Roman"/>
          <w:sz w:val="22"/>
        </w:rPr>
      </w:pPr>
      <w:proofErr w:type="spellStart"/>
      <w:r w:rsidRPr="004C4B73">
        <w:rPr>
          <w:rFonts w:cs="Times New Roman"/>
          <w:b/>
          <w:bCs/>
          <w:sz w:val="22"/>
        </w:rPr>
        <w:t>Enviromentální</w:t>
      </w:r>
      <w:proofErr w:type="spellEnd"/>
      <w:r w:rsidRPr="004C4B73">
        <w:rPr>
          <w:rFonts w:cs="Times New Roman"/>
          <w:b/>
          <w:bCs/>
          <w:sz w:val="22"/>
        </w:rPr>
        <w:t xml:space="preserve"> výchova </w:t>
      </w:r>
    </w:p>
    <w:p w:rsidR="00793622" w:rsidRPr="00A170E6" w:rsidRDefault="00793622" w:rsidP="00F57E7E">
      <w:pPr>
        <w:pStyle w:val="Odstavecseseznamem"/>
        <w:numPr>
          <w:ilvl w:val="0"/>
          <w:numId w:val="34"/>
        </w:numPr>
        <w:spacing w:line="360" w:lineRule="auto"/>
        <w:jc w:val="both"/>
        <w:rPr>
          <w:rFonts w:cs="Times New Roman"/>
          <w:bCs/>
          <w:sz w:val="22"/>
        </w:rPr>
      </w:pPr>
      <w:r w:rsidRPr="004C4B73">
        <w:rPr>
          <w:rFonts w:cs="Times New Roman"/>
          <w:b/>
          <w:bCs/>
          <w:sz w:val="22"/>
        </w:rPr>
        <w:t>72 hodin</w:t>
      </w:r>
      <w:r w:rsidRPr="004C4B73">
        <w:rPr>
          <w:rFonts w:cs="Times New Roman"/>
          <w:bCs/>
          <w:sz w:val="22"/>
        </w:rPr>
        <w:t xml:space="preserve"> – dobrovolnická účast na </w:t>
      </w:r>
      <w:r w:rsidRPr="004C4B73">
        <w:rPr>
          <w:sz w:val="22"/>
        </w:rPr>
        <w:t xml:space="preserve">akci/činnosti, která má pozitivní vliv na životní prostředí; </w:t>
      </w:r>
      <w:r w:rsidRPr="004C4B73">
        <w:rPr>
          <w:rFonts w:cs="Times New Roman"/>
          <w:bCs/>
          <w:sz w:val="22"/>
        </w:rPr>
        <w:t>i</w:t>
      </w:r>
      <w:r w:rsidRPr="004C4B73">
        <w:rPr>
          <w:rFonts w:cs="Times New Roman"/>
          <w:sz w:val="22"/>
        </w:rPr>
        <w:t>dentifikace aktuálního environmentálního</w:t>
      </w:r>
      <w:r w:rsidRPr="00A170E6">
        <w:rPr>
          <w:rFonts w:cs="Times New Roman"/>
          <w:sz w:val="22"/>
        </w:rPr>
        <w:t xml:space="preserve"> problému v okolí, návrh a snaha jak situaci řešit (spolupráce s obcí), </w:t>
      </w:r>
      <w:r w:rsidRPr="00A170E6">
        <w:rPr>
          <w:sz w:val="22"/>
        </w:rPr>
        <w:t>po uskutečnění akce žák vyhodnotí, zda se podařilo dosáhnout stanoveného cíle a navrhuje zlepšení do budoucna.</w:t>
      </w:r>
    </w:p>
    <w:p w:rsidR="00793622" w:rsidRPr="00A170E6" w:rsidRDefault="00793622" w:rsidP="00F57E7E">
      <w:pPr>
        <w:pStyle w:val="Odstavecseseznamem"/>
        <w:numPr>
          <w:ilvl w:val="0"/>
          <w:numId w:val="34"/>
        </w:numPr>
        <w:spacing w:line="360" w:lineRule="auto"/>
        <w:jc w:val="both"/>
        <w:rPr>
          <w:rFonts w:cs="Times New Roman"/>
          <w:bCs/>
          <w:sz w:val="22"/>
        </w:rPr>
      </w:pPr>
      <w:r w:rsidRPr="00A170E6">
        <w:rPr>
          <w:rFonts w:cs="Times New Roman"/>
          <w:b/>
          <w:bCs/>
          <w:sz w:val="22"/>
        </w:rPr>
        <w:t xml:space="preserve">Den Země – </w:t>
      </w:r>
      <w:r w:rsidRPr="00A170E6">
        <w:rPr>
          <w:rFonts w:cs="Times New Roman"/>
          <w:bCs/>
          <w:sz w:val="22"/>
        </w:rPr>
        <w:t>seznámení s celosvětovým svátkem,</w:t>
      </w:r>
      <w:r w:rsidRPr="00A170E6">
        <w:rPr>
          <w:rFonts w:cs="Times New Roman"/>
          <w:b/>
          <w:bCs/>
          <w:sz w:val="22"/>
        </w:rPr>
        <w:t xml:space="preserve"> </w:t>
      </w:r>
      <w:r w:rsidRPr="00A170E6">
        <w:rPr>
          <w:rFonts w:cs="Times New Roman"/>
          <w:bCs/>
          <w:sz w:val="22"/>
        </w:rPr>
        <w:t>péče o školní zahradu, povídání o ochraně přírody a jejím významu</w:t>
      </w:r>
      <w:r w:rsidR="00721EDB">
        <w:rPr>
          <w:rFonts w:cs="Times New Roman"/>
          <w:bCs/>
          <w:sz w:val="22"/>
        </w:rPr>
        <w:t>, recyklace a využití odpadního materiálu jako suroviny ke kreativnímu tvoření</w:t>
      </w:r>
    </w:p>
    <w:p w:rsidR="00793622" w:rsidRPr="002676B8" w:rsidRDefault="00793622" w:rsidP="00793622">
      <w:pPr>
        <w:autoSpaceDE w:val="0"/>
        <w:autoSpaceDN w:val="0"/>
        <w:adjustRightInd w:val="0"/>
        <w:spacing w:after="0" w:line="360" w:lineRule="auto"/>
        <w:rPr>
          <w:rFonts w:cs="Times New Roman"/>
          <w:b/>
          <w:sz w:val="22"/>
        </w:rPr>
      </w:pPr>
      <w:r w:rsidRPr="002676B8">
        <w:rPr>
          <w:rFonts w:cs="Times New Roman"/>
          <w:b/>
          <w:sz w:val="22"/>
        </w:rPr>
        <w:t>Osobnostní a sociální výchova</w:t>
      </w:r>
    </w:p>
    <w:p w:rsidR="00793622" w:rsidRPr="00A170E6" w:rsidRDefault="00793622" w:rsidP="006B024D">
      <w:pPr>
        <w:pStyle w:val="Odstavecseseznamem"/>
        <w:numPr>
          <w:ilvl w:val="0"/>
          <w:numId w:val="35"/>
        </w:numPr>
        <w:spacing w:line="360" w:lineRule="auto"/>
        <w:jc w:val="both"/>
        <w:rPr>
          <w:sz w:val="22"/>
        </w:rPr>
      </w:pPr>
      <w:r w:rsidRPr="00A170E6">
        <w:rPr>
          <w:b/>
          <w:sz w:val="22"/>
        </w:rPr>
        <w:t>Zdravé zuby –</w:t>
      </w:r>
      <w:r w:rsidRPr="00A170E6">
        <w:rPr>
          <w:sz w:val="22"/>
        </w:rPr>
        <w:t xml:space="preserve"> seznámení s ústní hygienou, správným čištěním zubů, vhodnými potravinami</w:t>
      </w:r>
    </w:p>
    <w:p w:rsidR="00793622" w:rsidRPr="00A170E6" w:rsidRDefault="00793622" w:rsidP="006B024D">
      <w:pPr>
        <w:pStyle w:val="Odstavecseseznamem"/>
        <w:numPr>
          <w:ilvl w:val="0"/>
          <w:numId w:val="35"/>
        </w:numPr>
        <w:spacing w:line="360" w:lineRule="auto"/>
        <w:jc w:val="both"/>
        <w:rPr>
          <w:b/>
          <w:sz w:val="22"/>
        </w:rPr>
      </w:pPr>
      <w:proofErr w:type="spellStart"/>
      <w:r w:rsidRPr="00A170E6">
        <w:rPr>
          <w:b/>
          <w:sz w:val="22"/>
        </w:rPr>
        <w:t>Kiko</w:t>
      </w:r>
      <w:proofErr w:type="spellEnd"/>
      <w:r w:rsidRPr="00A170E6">
        <w:rPr>
          <w:b/>
          <w:sz w:val="22"/>
        </w:rPr>
        <w:t xml:space="preserve"> a ruka – </w:t>
      </w:r>
      <w:r w:rsidRPr="00A170E6">
        <w:rPr>
          <w:sz w:val="22"/>
        </w:rPr>
        <w:t>hranice intimity v mezilidském vztahu, seznámení s tím</w:t>
      </w:r>
      <w:r w:rsidRPr="00A170E6">
        <w:rPr>
          <w:sz w:val="22"/>
          <w:shd w:val="clear" w:color="auto" w:fill="FFFFFF"/>
        </w:rPr>
        <w:t>, že existují dobrá a špatná tajemství, stejně jako dobré a špatné dotyky, pomáháme žákům pochopit, že jejich tělo patří jen jim</w:t>
      </w:r>
      <w:r w:rsidR="0041663C">
        <w:rPr>
          <w:sz w:val="22"/>
          <w:shd w:val="clear" w:color="auto" w:fill="FFFFFF"/>
        </w:rPr>
        <w:t xml:space="preserve"> (do průřezového tématu se promítá doplňující vzdělávací </w:t>
      </w:r>
      <w:r w:rsidR="005D344B">
        <w:rPr>
          <w:sz w:val="22"/>
          <w:shd w:val="clear" w:color="auto" w:fill="FFFFFF"/>
        </w:rPr>
        <w:t>obor Etická výchova – aplikační téma Sexuální zdraví)</w:t>
      </w:r>
    </w:p>
    <w:p w:rsidR="00793622" w:rsidRDefault="00793622" w:rsidP="00793622">
      <w:pPr>
        <w:jc w:val="both"/>
        <w:rPr>
          <w:b/>
          <w:sz w:val="22"/>
        </w:rPr>
      </w:pPr>
      <w:r w:rsidRPr="002676B8">
        <w:rPr>
          <w:b/>
          <w:sz w:val="22"/>
        </w:rPr>
        <w:t>Další projekty jsou realizovány dle aktuálních potřeb. Podmínkou ú</w:t>
      </w:r>
      <w:r w:rsidRPr="002676B8">
        <w:rPr>
          <w:rFonts w:ascii="TimesNewRoman" w:eastAsia="TimesNewRoman" w:cs="TimesNewRoman" w:hint="eastAsia"/>
          <w:b/>
          <w:sz w:val="22"/>
        </w:rPr>
        <w:t>č</w:t>
      </w:r>
      <w:r w:rsidRPr="002676B8">
        <w:rPr>
          <w:b/>
          <w:sz w:val="22"/>
        </w:rPr>
        <w:t>innosti pr</w:t>
      </w:r>
      <w:r w:rsidRPr="002676B8">
        <w:rPr>
          <w:rFonts w:ascii="TimesNewRoman" w:eastAsia="TimesNewRoman" w:cs="TimesNewRoman" w:hint="eastAsia"/>
          <w:b/>
          <w:sz w:val="22"/>
        </w:rPr>
        <w:t>ůř</w:t>
      </w:r>
      <w:r w:rsidRPr="002676B8">
        <w:rPr>
          <w:b/>
          <w:sz w:val="22"/>
        </w:rPr>
        <w:t>ezových témat je jejich propojenost se vzd</w:t>
      </w:r>
      <w:r w:rsidRPr="002676B8">
        <w:rPr>
          <w:rFonts w:ascii="TimesNewRoman" w:eastAsia="TimesNewRoman" w:cs="TimesNewRoman" w:hint="eastAsia"/>
          <w:b/>
          <w:sz w:val="22"/>
        </w:rPr>
        <w:t>ě</w:t>
      </w:r>
      <w:r w:rsidRPr="002676B8">
        <w:rPr>
          <w:b/>
          <w:sz w:val="22"/>
        </w:rPr>
        <w:t>lávacím obsahem konkrétních vyu</w:t>
      </w:r>
      <w:r w:rsidRPr="002676B8">
        <w:rPr>
          <w:rFonts w:ascii="TimesNewRoman" w:eastAsia="TimesNewRoman" w:cs="TimesNewRoman" w:hint="eastAsia"/>
          <w:b/>
          <w:sz w:val="22"/>
        </w:rPr>
        <w:t>č</w:t>
      </w:r>
      <w:r w:rsidRPr="002676B8">
        <w:rPr>
          <w:b/>
          <w:sz w:val="22"/>
        </w:rPr>
        <w:t>ovacích p</w:t>
      </w:r>
      <w:r w:rsidRPr="002676B8">
        <w:rPr>
          <w:rFonts w:ascii="TimesNewRoman" w:eastAsia="TimesNewRoman" w:cs="TimesNewRoman" w:hint="eastAsia"/>
          <w:b/>
          <w:sz w:val="22"/>
        </w:rPr>
        <w:t>ř</w:t>
      </w:r>
      <w:r w:rsidRPr="002676B8">
        <w:rPr>
          <w:b/>
          <w:sz w:val="22"/>
        </w:rPr>
        <w:t>edm</w:t>
      </w:r>
      <w:r w:rsidRPr="002676B8">
        <w:rPr>
          <w:rFonts w:ascii="TimesNewRoman" w:eastAsia="TimesNewRoman" w:cs="TimesNewRoman" w:hint="eastAsia"/>
          <w:b/>
          <w:sz w:val="22"/>
        </w:rPr>
        <w:t>ě</w:t>
      </w:r>
      <w:r w:rsidRPr="002676B8">
        <w:rPr>
          <w:b/>
          <w:sz w:val="22"/>
        </w:rPr>
        <w:t>t</w:t>
      </w:r>
      <w:r w:rsidRPr="002676B8">
        <w:rPr>
          <w:rFonts w:ascii="TimesNewRoman" w:eastAsia="TimesNewRoman" w:cs="TimesNewRoman" w:hint="eastAsia"/>
          <w:b/>
          <w:sz w:val="22"/>
        </w:rPr>
        <w:t>ů</w:t>
      </w:r>
      <w:r w:rsidRPr="002676B8">
        <w:rPr>
          <w:rFonts w:ascii="TimesNewRoman" w:eastAsia="TimesNewRoman" w:cs="TimesNewRoman"/>
          <w:b/>
          <w:sz w:val="22"/>
        </w:rPr>
        <w:t xml:space="preserve"> </w:t>
      </w:r>
      <w:r w:rsidRPr="002676B8">
        <w:rPr>
          <w:b/>
          <w:sz w:val="22"/>
        </w:rPr>
        <w:t xml:space="preserve">a s obsahem dalších </w:t>
      </w:r>
      <w:r w:rsidRPr="002676B8">
        <w:rPr>
          <w:rFonts w:ascii="TimesNewRoman" w:eastAsia="TimesNewRoman" w:cs="TimesNewRoman" w:hint="eastAsia"/>
          <w:b/>
          <w:sz w:val="22"/>
        </w:rPr>
        <w:t>č</w:t>
      </w:r>
      <w:r w:rsidRPr="002676B8">
        <w:rPr>
          <w:b/>
          <w:sz w:val="22"/>
        </w:rPr>
        <w:t>inností žák</w:t>
      </w:r>
      <w:r w:rsidRPr="002676B8">
        <w:rPr>
          <w:rFonts w:ascii="TimesNewRoman" w:eastAsia="TimesNewRoman" w:cs="TimesNewRoman" w:hint="eastAsia"/>
          <w:b/>
          <w:sz w:val="22"/>
        </w:rPr>
        <w:t>ů</w:t>
      </w:r>
      <w:r w:rsidRPr="002676B8">
        <w:rPr>
          <w:rFonts w:ascii="TimesNewRoman" w:eastAsia="TimesNewRoman" w:cs="TimesNewRoman"/>
          <w:b/>
          <w:sz w:val="22"/>
        </w:rPr>
        <w:t xml:space="preserve"> </w:t>
      </w:r>
      <w:r w:rsidRPr="002676B8">
        <w:rPr>
          <w:b/>
          <w:sz w:val="22"/>
        </w:rPr>
        <w:t>realizovaných ve škole i mimo školu.</w:t>
      </w:r>
    </w:p>
    <w:p w:rsidR="00CD630E" w:rsidRDefault="00CD630E" w:rsidP="00793622">
      <w:pPr>
        <w:autoSpaceDE w:val="0"/>
        <w:autoSpaceDN w:val="0"/>
        <w:adjustRightInd w:val="0"/>
        <w:spacing w:after="0" w:line="360" w:lineRule="auto"/>
        <w:jc w:val="both"/>
        <w:rPr>
          <w:rFonts w:cs="Times New Roman"/>
          <w:sz w:val="22"/>
        </w:rPr>
      </w:pPr>
    </w:p>
    <w:p w:rsidR="00A5441D" w:rsidRDefault="00793622" w:rsidP="00793622">
      <w:pPr>
        <w:autoSpaceDE w:val="0"/>
        <w:autoSpaceDN w:val="0"/>
        <w:adjustRightInd w:val="0"/>
        <w:spacing w:after="0" w:line="360" w:lineRule="auto"/>
        <w:jc w:val="both"/>
        <w:rPr>
          <w:rFonts w:cs="Times New Roman"/>
          <w:b/>
          <w:sz w:val="22"/>
        </w:rPr>
      </w:pPr>
      <w:r w:rsidRPr="002676B8">
        <w:rPr>
          <w:rFonts w:cs="Times New Roman"/>
          <w:sz w:val="22"/>
        </w:rPr>
        <w:lastRenderedPageBreak/>
        <w:t>Třetím</w:t>
      </w:r>
      <w:r w:rsidR="00E4531A" w:rsidRPr="002676B8">
        <w:rPr>
          <w:rFonts w:cs="Times New Roman"/>
          <w:sz w:val="22"/>
        </w:rPr>
        <w:t xml:space="preserve"> stupn</w:t>
      </w:r>
      <w:r w:rsidR="00E4531A" w:rsidRPr="002676B8">
        <w:rPr>
          <w:rFonts w:ascii="TimesNewRoman" w:eastAsia="TimesNewRoman" w:cs="TimesNewRoman" w:hint="eastAsia"/>
          <w:sz w:val="22"/>
        </w:rPr>
        <w:t>ě</w:t>
      </w:r>
      <w:r w:rsidR="00E4531A" w:rsidRPr="002676B8">
        <w:rPr>
          <w:rFonts w:cs="Times New Roman"/>
          <w:sz w:val="22"/>
        </w:rPr>
        <w:t>m za</w:t>
      </w:r>
      <w:r w:rsidR="00E4531A" w:rsidRPr="002676B8">
        <w:rPr>
          <w:rFonts w:ascii="TimesNewRoman" w:eastAsia="TimesNewRoman" w:cs="TimesNewRoman" w:hint="eastAsia"/>
          <w:sz w:val="22"/>
        </w:rPr>
        <w:t>č</w:t>
      </w:r>
      <w:r w:rsidR="00E4531A" w:rsidRPr="002676B8">
        <w:rPr>
          <w:rFonts w:cs="Times New Roman"/>
          <w:sz w:val="22"/>
        </w:rPr>
        <w:t>len</w:t>
      </w:r>
      <w:r w:rsidR="00E4531A" w:rsidRPr="002676B8">
        <w:rPr>
          <w:rFonts w:ascii="TimesNewRoman" w:eastAsia="TimesNewRoman" w:cs="TimesNewRoman" w:hint="eastAsia"/>
          <w:sz w:val="22"/>
        </w:rPr>
        <w:t>ě</w:t>
      </w:r>
      <w:r w:rsidR="00E4531A" w:rsidRPr="002676B8">
        <w:rPr>
          <w:rFonts w:cs="Times New Roman"/>
          <w:sz w:val="22"/>
        </w:rPr>
        <w:t>ní pr</w:t>
      </w:r>
      <w:r w:rsidR="00E4531A" w:rsidRPr="002676B8">
        <w:rPr>
          <w:rFonts w:ascii="TimesNewRoman" w:eastAsia="TimesNewRoman" w:cs="TimesNewRoman" w:hint="eastAsia"/>
          <w:sz w:val="22"/>
        </w:rPr>
        <w:t>ůř</w:t>
      </w:r>
      <w:r w:rsidR="00E4531A" w:rsidRPr="002676B8">
        <w:rPr>
          <w:rFonts w:cs="Times New Roman"/>
          <w:sz w:val="22"/>
        </w:rPr>
        <w:t xml:space="preserve">ezových témat je jejich </w:t>
      </w:r>
      <w:r w:rsidR="00E4531A" w:rsidRPr="002676B8">
        <w:rPr>
          <w:rFonts w:cs="Times New Roman"/>
          <w:b/>
          <w:bCs/>
          <w:sz w:val="22"/>
        </w:rPr>
        <w:t xml:space="preserve">INTEGRACE </w:t>
      </w:r>
      <w:r w:rsidR="00E4531A" w:rsidRPr="002676B8">
        <w:rPr>
          <w:rFonts w:cs="Times New Roman"/>
          <w:sz w:val="22"/>
        </w:rPr>
        <w:t>do</w:t>
      </w:r>
      <w:r w:rsidR="007245AD" w:rsidRPr="002676B8">
        <w:rPr>
          <w:rFonts w:cs="Times New Roman"/>
          <w:sz w:val="22"/>
        </w:rPr>
        <w:t xml:space="preserve"> předmětů. </w:t>
      </w:r>
      <w:r w:rsidR="00E4531A" w:rsidRPr="002676B8">
        <w:rPr>
          <w:rFonts w:cs="Times New Roman"/>
          <w:sz w:val="22"/>
        </w:rPr>
        <w:t>Toto za</w:t>
      </w:r>
      <w:r w:rsidR="00E4531A" w:rsidRPr="002676B8">
        <w:rPr>
          <w:rFonts w:ascii="TimesNewRoman" w:eastAsia="TimesNewRoman" w:cs="TimesNewRoman" w:hint="eastAsia"/>
          <w:sz w:val="22"/>
        </w:rPr>
        <w:t>č</w:t>
      </w:r>
      <w:r w:rsidR="00E4531A" w:rsidRPr="002676B8">
        <w:rPr>
          <w:rFonts w:cs="Times New Roman"/>
          <w:sz w:val="22"/>
        </w:rPr>
        <w:t>len</w:t>
      </w:r>
      <w:r w:rsidR="00E4531A" w:rsidRPr="002676B8">
        <w:rPr>
          <w:rFonts w:ascii="TimesNewRoman" w:eastAsia="TimesNewRoman" w:cs="TimesNewRoman" w:hint="eastAsia"/>
          <w:sz w:val="22"/>
        </w:rPr>
        <w:t>ě</w:t>
      </w:r>
      <w:r w:rsidR="00E4531A" w:rsidRPr="002676B8">
        <w:rPr>
          <w:rFonts w:cs="Times New Roman"/>
          <w:sz w:val="22"/>
        </w:rPr>
        <w:t>ní je p</w:t>
      </w:r>
      <w:r w:rsidR="00E4531A" w:rsidRPr="002676B8">
        <w:rPr>
          <w:rFonts w:ascii="TimesNewRoman" w:eastAsia="TimesNewRoman" w:cs="TimesNewRoman" w:hint="eastAsia"/>
          <w:sz w:val="22"/>
        </w:rPr>
        <w:t>ř</w:t>
      </w:r>
      <w:r w:rsidR="00E4531A" w:rsidRPr="002676B8">
        <w:rPr>
          <w:rFonts w:cs="Times New Roman"/>
          <w:sz w:val="22"/>
        </w:rPr>
        <w:t>ehledn</w:t>
      </w:r>
      <w:r w:rsidR="00E4531A" w:rsidRPr="002676B8">
        <w:rPr>
          <w:rFonts w:ascii="TimesNewRoman" w:eastAsia="TimesNewRoman" w:cs="TimesNewRoman" w:hint="eastAsia"/>
          <w:sz w:val="22"/>
        </w:rPr>
        <w:t>ě</w:t>
      </w:r>
      <w:r w:rsidR="00E4531A" w:rsidRPr="002676B8">
        <w:rPr>
          <w:rFonts w:ascii="TimesNewRoman" w:eastAsia="TimesNewRoman" w:cs="TimesNewRoman"/>
          <w:sz w:val="22"/>
        </w:rPr>
        <w:t xml:space="preserve"> </w:t>
      </w:r>
      <w:r w:rsidR="00E0644A" w:rsidRPr="002676B8">
        <w:rPr>
          <w:rFonts w:cs="Times New Roman"/>
          <w:sz w:val="22"/>
        </w:rPr>
        <w:t>uvedeno v následujících tabulkách.</w:t>
      </w:r>
      <w:r w:rsidRPr="002676B8">
        <w:rPr>
          <w:rFonts w:cs="Times New Roman"/>
          <w:sz w:val="22"/>
        </w:rPr>
        <w:t xml:space="preserve"> </w:t>
      </w:r>
      <w:r w:rsidRPr="00A5441D">
        <w:rPr>
          <w:rFonts w:cs="Times New Roman"/>
          <w:b/>
          <w:sz w:val="22"/>
        </w:rPr>
        <w:t xml:space="preserve">Pro přehlednost jsme </w:t>
      </w:r>
      <w:r w:rsidR="002676B8" w:rsidRPr="00A5441D">
        <w:rPr>
          <w:rFonts w:cs="Times New Roman"/>
          <w:b/>
          <w:sz w:val="22"/>
        </w:rPr>
        <w:t xml:space="preserve">do tabulek </w:t>
      </w:r>
      <w:r w:rsidRPr="00A5441D">
        <w:rPr>
          <w:rFonts w:cs="Times New Roman"/>
          <w:b/>
          <w:sz w:val="22"/>
        </w:rPr>
        <w:t>zač</w:t>
      </w:r>
      <w:r w:rsidR="00C24434" w:rsidRPr="00A5441D">
        <w:rPr>
          <w:rFonts w:cs="Times New Roman"/>
          <w:b/>
          <w:sz w:val="22"/>
        </w:rPr>
        <w:t>lenili i ranní kruhy</w:t>
      </w:r>
      <w:r w:rsidR="00A5441D" w:rsidRPr="00A5441D">
        <w:rPr>
          <w:rFonts w:cs="Times New Roman"/>
          <w:b/>
          <w:sz w:val="22"/>
        </w:rPr>
        <w:t>.</w:t>
      </w:r>
    </w:p>
    <w:p w:rsidR="00EF25A1" w:rsidRDefault="00EF25A1" w:rsidP="00793622">
      <w:pPr>
        <w:autoSpaceDE w:val="0"/>
        <w:autoSpaceDN w:val="0"/>
        <w:adjustRightInd w:val="0"/>
        <w:spacing w:after="0" w:line="360" w:lineRule="auto"/>
        <w:jc w:val="both"/>
        <w:rPr>
          <w:rFonts w:cs="Times New Roman"/>
          <w:sz w:val="22"/>
        </w:rPr>
      </w:pPr>
    </w:p>
    <w:tbl>
      <w:tblPr>
        <w:tblStyle w:val="Mkatabulky"/>
        <w:tblW w:w="0" w:type="auto"/>
        <w:tblLook w:val="04A0" w:firstRow="1" w:lastRow="0" w:firstColumn="1" w:lastColumn="0" w:noHBand="0" w:noVBand="1"/>
      </w:tblPr>
      <w:tblGrid>
        <w:gridCol w:w="1535"/>
        <w:gridCol w:w="1535"/>
        <w:gridCol w:w="724"/>
        <w:gridCol w:w="142"/>
        <w:gridCol w:w="669"/>
        <w:gridCol w:w="109"/>
        <w:gridCol w:w="1386"/>
        <w:gridCol w:w="13"/>
        <w:gridCol w:w="27"/>
        <w:gridCol w:w="26"/>
        <w:gridCol w:w="1510"/>
        <w:gridCol w:w="26"/>
        <w:gridCol w:w="1510"/>
        <w:gridCol w:w="26"/>
      </w:tblGrid>
      <w:tr w:rsidR="00DF7823" w:rsidRPr="00B12970" w:rsidTr="00475F90">
        <w:trPr>
          <w:gridAfter w:val="10"/>
          <w:wAfter w:w="5302" w:type="dxa"/>
        </w:trPr>
        <w:tc>
          <w:tcPr>
            <w:tcW w:w="3936" w:type="dxa"/>
            <w:gridSpan w:val="4"/>
          </w:tcPr>
          <w:p w:rsidR="00DF7823" w:rsidRPr="00C07E6C" w:rsidRDefault="00DF7823" w:rsidP="00475F90">
            <w:pPr>
              <w:autoSpaceDE w:val="0"/>
              <w:autoSpaceDN w:val="0"/>
              <w:adjustRightInd w:val="0"/>
              <w:spacing w:line="360" w:lineRule="auto"/>
              <w:rPr>
                <w:rFonts w:cs="Times New Roman"/>
                <w:b/>
              </w:rPr>
            </w:pPr>
            <w:r w:rsidRPr="00C07E6C">
              <w:rPr>
                <w:rFonts w:cs="Times New Roman"/>
                <w:b/>
              </w:rPr>
              <w:t>Osobnostní a sociální výchova</w:t>
            </w:r>
          </w:p>
        </w:tc>
      </w:tr>
      <w:tr w:rsidR="00DF7823" w:rsidTr="00475F90">
        <w:trPr>
          <w:gridAfter w:val="1"/>
          <w:wAfter w:w="26" w:type="dxa"/>
          <w:trHeight w:val="184"/>
        </w:trPr>
        <w:tc>
          <w:tcPr>
            <w:tcW w:w="9212" w:type="dxa"/>
            <w:gridSpan w:val="13"/>
          </w:tcPr>
          <w:p w:rsidR="00DF7823" w:rsidRPr="00C07E6C" w:rsidRDefault="00DF7823" w:rsidP="00475F90">
            <w:pPr>
              <w:autoSpaceDE w:val="0"/>
              <w:autoSpaceDN w:val="0"/>
              <w:adjustRightInd w:val="0"/>
              <w:spacing w:line="360" w:lineRule="auto"/>
              <w:rPr>
                <w:rFonts w:cs="Times New Roman"/>
                <w:b/>
              </w:rPr>
            </w:pPr>
            <w:r w:rsidRPr="00C07E6C">
              <w:rPr>
                <w:rFonts w:cs="Times New Roman"/>
                <w:b/>
              </w:rPr>
              <w:t>1) Osobnostní rozvoj</w:t>
            </w:r>
          </w:p>
        </w:tc>
      </w:tr>
      <w:tr w:rsidR="00DF7823" w:rsidTr="00475F90">
        <w:trPr>
          <w:gridAfter w:val="1"/>
          <w:wAfter w:w="26" w:type="dxa"/>
        </w:trPr>
        <w:tc>
          <w:tcPr>
            <w:tcW w:w="1535" w:type="dxa"/>
          </w:tcPr>
          <w:p w:rsidR="00DF7823" w:rsidRPr="007629C4" w:rsidRDefault="00DF7823" w:rsidP="00475F90">
            <w:pPr>
              <w:autoSpaceDE w:val="0"/>
              <w:autoSpaceDN w:val="0"/>
              <w:adjustRightInd w:val="0"/>
              <w:spacing w:line="360" w:lineRule="auto"/>
              <w:rPr>
                <w:rFonts w:cs="Times New Roman"/>
                <w:sz w:val="20"/>
                <w:szCs w:val="20"/>
              </w:rPr>
            </w:pPr>
          </w:p>
        </w:tc>
        <w:tc>
          <w:tcPr>
            <w:tcW w:w="1535" w:type="dxa"/>
          </w:tcPr>
          <w:p w:rsidR="00DF7823" w:rsidRPr="007629C4" w:rsidRDefault="00DF7823" w:rsidP="00475F90">
            <w:pPr>
              <w:autoSpaceDE w:val="0"/>
              <w:autoSpaceDN w:val="0"/>
              <w:adjustRightInd w:val="0"/>
              <w:spacing w:line="360" w:lineRule="auto"/>
              <w:rPr>
                <w:rFonts w:cs="Times New Roman"/>
                <w:sz w:val="20"/>
                <w:szCs w:val="20"/>
              </w:rPr>
            </w:pPr>
            <w:r w:rsidRPr="007629C4">
              <w:rPr>
                <w:rFonts w:cs="Times New Roman"/>
                <w:sz w:val="20"/>
                <w:szCs w:val="20"/>
              </w:rPr>
              <w:t>1.</w:t>
            </w:r>
          </w:p>
        </w:tc>
        <w:tc>
          <w:tcPr>
            <w:tcW w:w="1535" w:type="dxa"/>
            <w:gridSpan w:val="3"/>
          </w:tcPr>
          <w:p w:rsidR="00DF7823" w:rsidRPr="007629C4" w:rsidRDefault="00DF7823" w:rsidP="00475F90">
            <w:pPr>
              <w:autoSpaceDE w:val="0"/>
              <w:autoSpaceDN w:val="0"/>
              <w:adjustRightInd w:val="0"/>
              <w:spacing w:line="360" w:lineRule="auto"/>
              <w:rPr>
                <w:rFonts w:cs="Times New Roman"/>
                <w:sz w:val="20"/>
                <w:szCs w:val="20"/>
              </w:rPr>
            </w:pPr>
            <w:r w:rsidRPr="007629C4">
              <w:rPr>
                <w:rFonts w:cs="Times New Roman"/>
                <w:sz w:val="20"/>
                <w:szCs w:val="20"/>
              </w:rPr>
              <w:t>2.</w:t>
            </w:r>
          </w:p>
        </w:tc>
        <w:tc>
          <w:tcPr>
            <w:tcW w:w="1535" w:type="dxa"/>
            <w:gridSpan w:val="4"/>
          </w:tcPr>
          <w:p w:rsidR="00DF7823" w:rsidRPr="007629C4" w:rsidRDefault="00DF7823" w:rsidP="00475F90">
            <w:pPr>
              <w:autoSpaceDE w:val="0"/>
              <w:autoSpaceDN w:val="0"/>
              <w:adjustRightInd w:val="0"/>
              <w:spacing w:line="360" w:lineRule="auto"/>
              <w:rPr>
                <w:rFonts w:cs="Times New Roman"/>
                <w:sz w:val="20"/>
                <w:szCs w:val="20"/>
              </w:rPr>
            </w:pPr>
            <w:r w:rsidRPr="007629C4">
              <w:rPr>
                <w:rFonts w:cs="Times New Roman"/>
                <w:sz w:val="20"/>
                <w:szCs w:val="20"/>
              </w:rPr>
              <w:t>3.</w:t>
            </w:r>
          </w:p>
        </w:tc>
        <w:tc>
          <w:tcPr>
            <w:tcW w:w="1536" w:type="dxa"/>
            <w:gridSpan w:val="2"/>
          </w:tcPr>
          <w:p w:rsidR="00DF7823" w:rsidRPr="007629C4" w:rsidRDefault="00DF7823" w:rsidP="00475F90">
            <w:pPr>
              <w:autoSpaceDE w:val="0"/>
              <w:autoSpaceDN w:val="0"/>
              <w:adjustRightInd w:val="0"/>
              <w:spacing w:line="360" w:lineRule="auto"/>
              <w:rPr>
                <w:rFonts w:cs="Times New Roman"/>
                <w:sz w:val="20"/>
                <w:szCs w:val="20"/>
              </w:rPr>
            </w:pPr>
            <w:r w:rsidRPr="007629C4">
              <w:rPr>
                <w:rFonts w:cs="Times New Roman"/>
                <w:sz w:val="20"/>
                <w:szCs w:val="20"/>
              </w:rPr>
              <w:t>4.</w:t>
            </w:r>
          </w:p>
        </w:tc>
        <w:tc>
          <w:tcPr>
            <w:tcW w:w="1536" w:type="dxa"/>
            <w:gridSpan w:val="2"/>
          </w:tcPr>
          <w:p w:rsidR="00DF7823" w:rsidRPr="007629C4" w:rsidRDefault="00DF7823" w:rsidP="00475F90">
            <w:pPr>
              <w:autoSpaceDE w:val="0"/>
              <w:autoSpaceDN w:val="0"/>
              <w:adjustRightInd w:val="0"/>
              <w:spacing w:line="360" w:lineRule="auto"/>
              <w:rPr>
                <w:rFonts w:cs="Times New Roman"/>
                <w:sz w:val="20"/>
                <w:szCs w:val="20"/>
              </w:rPr>
            </w:pPr>
            <w:r w:rsidRPr="007629C4">
              <w:rPr>
                <w:rFonts w:cs="Times New Roman"/>
                <w:sz w:val="20"/>
                <w:szCs w:val="20"/>
              </w:rPr>
              <w:t>5.</w:t>
            </w:r>
          </w:p>
        </w:tc>
      </w:tr>
      <w:tr w:rsidR="00DF7823" w:rsidTr="00475F90">
        <w:trPr>
          <w:gridAfter w:val="1"/>
          <w:wAfter w:w="26" w:type="dxa"/>
          <w:trHeight w:val="285"/>
        </w:trPr>
        <w:tc>
          <w:tcPr>
            <w:tcW w:w="1535" w:type="dxa"/>
            <w:vMerge w:val="restart"/>
          </w:tcPr>
          <w:p w:rsidR="00DF7823" w:rsidRPr="007629C4" w:rsidRDefault="00DF7823" w:rsidP="00475F90">
            <w:pPr>
              <w:autoSpaceDE w:val="0"/>
              <w:autoSpaceDN w:val="0"/>
              <w:adjustRightInd w:val="0"/>
              <w:spacing w:line="360" w:lineRule="auto"/>
              <w:rPr>
                <w:rFonts w:cs="Times New Roman"/>
                <w:b/>
                <w:sz w:val="20"/>
                <w:szCs w:val="20"/>
              </w:rPr>
            </w:pPr>
            <w:r w:rsidRPr="007629C4">
              <w:rPr>
                <w:rFonts w:cs="Times New Roman"/>
                <w:b/>
                <w:sz w:val="20"/>
                <w:szCs w:val="20"/>
              </w:rPr>
              <w:t>Rozvoj schopnosti poznávání</w:t>
            </w:r>
          </w:p>
        </w:tc>
        <w:tc>
          <w:tcPr>
            <w:tcW w:w="7677" w:type="dxa"/>
            <w:gridSpan w:val="12"/>
          </w:tcPr>
          <w:p w:rsidR="00DF7823" w:rsidRPr="007629C4" w:rsidRDefault="00DF7823" w:rsidP="00475F90">
            <w:pPr>
              <w:autoSpaceDE w:val="0"/>
              <w:autoSpaceDN w:val="0"/>
              <w:adjustRightInd w:val="0"/>
              <w:rPr>
                <w:rFonts w:cs="Times New Roman"/>
                <w:sz w:val="20"/>
                <w:szCs w:val="20"/>
              </w:rPr>
            </w:pPr>
            <w:r w:rsidRPr="007629C4">
              <w:rPr>
                <w:rFonts w:cs="Times New Roman"/>
                <w:sz w:val="20"/>
                <w:szCs w:val="20"/>
              </w:rPr>
              <w:t>Ranní kruh</w:t>
            </w:r>
          </w:p>
        </w:tc>
      </w:tr>
      <w:tr w:rsidR="00DF7823" w:rsidTr="00475F90">
        <w:trPr>
          <w:gridAfter w:val="1"/>
          <w:wAfter w:w="26" w:type="dxa"/>
          <w:trHeight w:val="930"/>
        </w:trPr>
        <w:tc>
          <w:tcPr>
            <w:tcW w:w="1535" w:type="dxa"/>
            <w:vMerge/>
          </w:tcPr>
          <w:p w:rsidR="00DF7823" w:rsidRPr="007629C4" w:rsidRDefault="00DF7823" w:rsidP="00475F90">
            <w:pPr>
              <w:autoSpaceDE w:val="0"/>
              <w:autoSpaceDN w:val="0"/>
              <w:adjustRightInd w:val="0"/>
              <w:spacing w:line="360" w:lineRule="auto"/>
              <w:rPr>
                <w:rFonts w:cs="Times New Roman"/>
                <w:b/>
                <w:sz w:val="20"/>
                <w:szCs w:val="20"/>
              </w:rPr>
            </w:pPr>
          </w:p>
        </w:tc>
        <w:tc>
          <w:tcPr>
            <w:tcW w:w="4565" w:type="dxa"/>
            <w:gridSpan w:val="6"/>
          </w:tcPr>
          <w:p w:rsidR="00DF7823" w:rsidRPr="007629C4" w:rsidRDefault="00DF7823" w:rsidP="00322030">
            <w:pPr>
              <w:autoSpaceDE w:val="0"/>
              <w:autoSpaceDN w:val="0"/>
              <w:adjustRightInd w:val="0"/>
              <w:rPr>
                <w:rFonts w:cs="Times New Roman"/>
                <w:sz w:val="20"/>
                <w:szCs w:val="20"/>
              </w:rPr>
            </w:pPr>
            <w:proofErr w:type="spellStart"/>
            <w:r>
              <w:rPr>
                <w:rFonts w:cs="Times New Roman"/>
                <w:sz w:val="20"/>
                <w:szCs w:val="20"/>
              </w:rPr>
              <w:t>Čj</w:t>
            </w:r>
            <w:proofErr w:type="spellEnd"/>
            <w:r>
              <w:rPr>
                <w:rFonts w:cs="Times New Roman"/>
                <w:sz w:val="20"/>
                <w:szCs w:val="20"/>
              </w:rPr>
              <w:t xml:space="preserve"> – </w:t>
            </w:r>
            <w:r w:rsidR="00322030">
              <w:rPr>
                <w:rFonts w:cs="Times New Roman"/>
                <w:sz w:val="20"/>
                <w:szCs w:val="20"/>
              </w:rPr>
              <w:t>zážitkové čtení</w:t>
            </w:r>
            <w:r>
              <w:rPr>
                <w:rFonts w:cs="Times New Roman"/>
                <w:sz w:val="20"/>
                <w:szCs w:val="20"/>
              </w:rPr>
              <w:t xml:space="preserve">, poslech </w:t>
            </w:r>
            <w:r w:rsidR="00322030">
              <w:rPr>
                <w:rFonts w:cs="Times New Roman"/>
                <w:sz w:val="20"/>
                <w:szCs w:val="20"/>
              </w:rPr>
              <w:t>jako zdroj informací, reprodukce literárních textů</w:t>
            </w:r>
          </w:p>
        </w:tc>
        <w:tc>
          <w:tcPr>
            <w:tcW w:w="3112" w:type="dxa"/>
            <w:gridSpan w:val="6"/>
          </w:tcPr>
          <w:p w:rsidR="00DF7823" w:rsidRPr="007629C4" w:rsidRDefault="00DF7823" w:rsidP="00475F90">
            <w:pPr>
              <w:autoSpaceDE w:val="0"/>
              <w:autoSpaceDN w:val="0"/>
              <w:adjustRightInd w:val="0"/>
              <w:rPr>
                <w:rFonts w:cs="Times New Roman"/>
                <w:sz w:val="20"/>
                <w:szCs w:val="20"/>
              </w:rPr>
            </w:pPr>
            <w:proofErr w:type="spellStart"/>
            <w:r>
              <w:rPr>
                <w:rFonts w:cs="Times New Roman"/>
                <w:sz w:val="20"/>
                <w:szCs w:val="20"/>
              </w:rPr>
              <w:t>Čj</w:t>
            </w:r>
            <w:proofErr w:type="spellEnd"/>
            <w:r>
              <w:rPr>
                <w:rFonts w:cs="Times New Roman"/>
                <w:sz w:val="20"/>
                <w:szCs w:val="20"/>
              </w:rPr>
              <w:t xml:space="preserve"> – zážitkové čtení a naslouchání</w:t>
            </w:r>
          </w:p>
        </w:tc>
      </w:tr>
      <w:tr w:rsidR="00DF7823" w:rsidTr="00475F90">
        <w:trPr>
          <w:gridAfter w:val="1"/>
          <w:wAfter w:w="26" w:type="dxa"/>
          <w:trHeight w:val="180"/>
        </w:trPr>
        <w:tc>
          <w:tcPr>
            <w:tcW w:w="1535" w:type="dxa"/>
            <w:vMerge/>
          </w:tcPr>
          <w:p w:rsidR="00DF7823" w:rsidRPr="007629C4" w:rsidRDefault="00DF7823" w:rsidP="00475F90">
            <w:pPr>
              <w:autoSpaceDE w:val="0"/>
              <w:autoSpaceDN w:val="0"/>
              <w:adjustRightInd w:val="0"/>
              <w:spacing w:line="360" w:lineRule="auto"/>
              <w:rPr>
                <w:rFonts w:cs="Times New Roman"/>
                <w:b/>
                <w:sz w:val="20"/>
                <w:szCs w:val="20"/>
              </w:rPr>
            </w:pPr>
          </w:p>
        </w:tc>
        <w:tc>
          <w:tcPr>
            <w:tcW w:w="4605" w:type="dxa"/>
            <w:gridSpan w:val="8"/>
          </w:tcPr>
          <w:p w:rsidR="00DF7823" w:rsidRDefault="00DF7823" w:rsidP="00475F90">
            <w:pPr>
              <w:autoSpaceDE w:val="0"/>
              <w:autoSpaceDN w:val="0"/>
              <w:adjustRightInd w:val="0"/>
              <w:rPr>
                <w:rFonts w:cs="Times New Roman"/>
                <w:sz w:val="20"/>
                <w:szCs w:val="20"/>
              </w:rPr>
            </w:pPr>
            <w:r>
              <w:rPr>
                <w:rFonts w:cs="Times New Roman"/>
                <w:sz w:val="20"/>
                <w:szCs w:val="20"/>
              </w:rPr>
              <w:t>M – slovní úlohy ze života dětí</w:t>
            </w:r>
          </w:p>
        </w:tc>
        <w:tc>
          <w:tcPr>
            <w:tcW w:w="3072" w:type="dxa"/>
            <w:gridSpan w:val="4"/>
          </w:tcPr>
          <w:p w:rsidR="00DF7823" w:rsidRDefault="00DF7823" w:rsidP="00475F90">
            <w:pPr>
              <w:autoSpaceDE w:val="0"/>
              <w:autoSpaceDN w:val="0"/>
              <w:adjustRightInd w:val="0"/>
              <w:rPr>
                <w:rFonts w:cs="Times New Roman"/>
                <w:sz w:val="20"/>
                <w:szCs w:val="20"/>
              </w:rPr>
            </w:pPr>
            <w:r>
              <w:rPr>
                <w:rFonts w:cs="Times New Roman"/>
                <w:sz w:val="20"/>
                <w:szCs w:val="20"/>
              </w:rPr>
              <w:t>M – práce s</w:t>
            </w:r>
            <w:r w:rsidR="004F4808">
              <w:rPr>
                <w:rFonts w:cs="Times New Roman"/>
                <w:sz w:val="20"/>
                <w:szCs w:val="20"/>
              </w:rPr>
              <w:t> </w:t>
            </w:r>
            <w:r>
              <w:rPr>
                <w:rFonts w:cs="Times New Roman"/>
                <w:sz w:val="20"/>
                <w:szCs w:val="20"/>
              </w:rPr>
              <w:t>daty</w:t>
            </w:r>
            <w:r w:rsidR="004F4808">
              <w:rPr>
                <w:rFonts w:cs="Times New Roman"/>
                <w:sz w:val="20"/>
                <w:szCs w:val="20"/>
              </w:rPr>
              <w:t xml:space="preserve"> i s použitím digitálních technologií</w:t>
            </w:r>
            <w:r>
              <w:rPr>
                <w:rFonts w:cs="Times New Roman"/>
                <w:sz w:val="20"/>
                <w:szCs w:val="20"/>
              </w:rPr>
              <w:t>, řešení problémových slovních úloh,</w:t>
            </w:r>
          </w:p>
        </w:tc>
      </w:tr>
      <w:tr w:rsidR="00DF7823" w:rsidTr="00475F90">
        <w:trPr>
          <w:gridAfter w:val="1"/>
          <w:wAfter w:w="26" w:type="dxa"/>
          <w:trHeight w:val="180"/>
        </w:trPr>
        <w:tc>
          <w:tcPr>
            <w:tcW w:w="1535" w:type="dxa"/>
            <w:vMerge/>
          </w:tcPr>
          <w:p w:rsidR="00DF7823" w:rsidRPr="007629C4" w:rsidRDefault="00DF7823" w:rsidP="00475F90">
            <w:pPr>
              <w:autoSpaceDE w:val="0"/>
              <w:autoSpaceDN w:val="0"/>
              <w:adjustRightInd w:val="0"/>
              <w:spacing w:line="360" w:lineRule="auto"/>
              <w:rPr>
                <w:rFonts w:cs="Times New Roman"/>
                <w:b/>
                <w:sz w:val="20"/>
                <w:szCs w:val="20"/>
              </w:rPr>
            </w:pPr>
          </w:p>
        </w:tc>
        <w:tc>
          <w:tcPr>
            <w:tcW w:w="4605" w:type="dxa"/>
            <w:gridSpan w:val="8"/>
            <w:vMerge w:val="restart"/>
          </w:tcPr>
          <w:p w:rsidR="00DF7823" w:rsidRPr="00ED0ACC" w:rsidRDefault="00DF7823" w:rsidP="00475F90">
            <w:pPr>
              <w:autoSpaceDE w:val="0"/>
              <w:autoSpaceDN w:val="0"/>
              <w:adjustRightInd w:val="0"/>
              <w:rPr>
                <w:rFonts w:cs="Times New Roman"/>
                <w:sz w:val="20"/>
                <w:szCs w:val="20"/>
              </w:rPr>
            </w:pPr>
            <w:proofErr w:type="spellStart"/>
            <w:r w:rsidRPr="00ED0ACC">
              <w:rPr>
                <w:rFonts w:cs="Times New Roman"/>
                <w:sz w:val="20"/>
                <w:szCs w:val="20"/>
              </w:rPr>
              <w:t>Vv</w:t>
            </w:r>
            <w:proofErr w:type="spellEnd"/>
            <w:r w:rsidRPr="00ED0ACC">
              <w:rPr>
                <w:rFonts w:cs="Times New Roman"/>
                <w:sz w:val="20"/>
                <w:szCs w:val="20"/>
              </w:rPr>
              <w:t xml:space="preserve"> – </w:t>
            </w:r>
            <w:r w:rsidR="00ED0ACC" w:rsidRPr="00ED0ACC">
              <w:rPr>
                <w:rFonts w:cs="Times New Roman"/>
                <w:sz w:val="20"/>
                <w:szCs w:val="20"/>
              </w:rPr>
              <w:t>vizuálně obrazná vyjádření podnětů hmatových, sluchových, pohybových, čichových, chuťových a vyjádření vizuálních podnětů prostředky vnímatelnými ostatními smysly</w:t>
            </w:r>
          </w:p>
        </w:tc>
        <w:tc>
          <w:tcPr>
            <w:tcW w:w="3072" w:type="dxa"/>
            <w:gridSpan w:val="4"/>
          </w:tcPr>
          <w:p w:rsidR="00DF7823" w:rsidRPr="00AE30A6" w:rsidRDefault="00DF7823" w:rsidP="00475F90">
            <w:pPr>
              <w:autoSpaceDE w:val="0"/>
              <w:autoSpaceDN w:val="0"/>
              <w:adjustRightInd w:val="0"/>
              <w:rPr>
                <w:rFonts w:cs="Times New Roman"/>
                <w:sz w:val="20"/>
                <w:szCs w:val="20"/>
              </w:rPr>
            </w:pPr>
            <w:proofErr w:type="spellStart"/>
            <w:r>
              <w:rPr>
                <w:rFonts w:cs="Times New Roman"/>
                <w:sz w:val="20"/>
                <w:szCs w:val="20"/>
              </w:rPr>
              <w:t>Vv</w:t>
            </w:r>
            <w:proofErr w:type="spellEnd"/>
            <w:r>
              <w:rPr>
                <w:rFonts w:cs="Times New Roman"/>
                <w:sz w:val="20"/>
                <w:szCs w:val="20"/>
              </w:rPr>
              <w:t xml:space="preserve"> – </w:t>
            </w:r>
            <w:r w:rsidR="00ED0ACC">
              <w:rPr>
                <w:rFonts w:cs="Times New Roman"/>
                <w:sz w:val="20"/>
                <w:szCs w:val="20"/>
              </w:rPr>
              <w:t>rozlišení vizuálně obrazných vyjádření</w:t>
            </w:r>
          </w:p>
          <w:p w:rsidR="00DF7823" w:rsidRPr="00AE30A6" w:rsidRDefault="00DF7823" w:rsidP="00475F90">
            <w:pPr>
              <w:pStyle w:val="Odstavecseseznamem"/>
              <w:numPr>
                <w:ilvl w:val="4"/>
                <w:numId w:val="15"/>
              </w:numPr>
              <w:autoSpaceDE w:val="0"/>
              <w:autoSpaceDN w:val="0"/>
              <w:adjustRightInd w:val="0"/>
              <w:rPr>
                <w:rFonts w:cs="Times New Roman"/>
                <w:sz w:val="20"/>
                <w:szCs w:val="20"/>
              </w:rPr>
            </w:pPr>
          </w:p>
        </w:tc>
      </w:tr>
      <w:tr w:rsidR="00DF7823" w:rsidTr="00475F90">
        <w:trPr>
          <w:gridAfter w:val="1"/>
          <w:wAfter w:w="26" w:type="dxa"/>
          <w:trHeight w:val="180"/>
        </w:trPr>
        <w:tc>
          <w:tcPr>
            <w:tcW w:w="1535" w:type="dxa"/>
            <w:vMerge/>
          </w:tcPr>
          <w:p w:rsidR="00DF7823" w:rsidRPr="007629C4" w:rsidRDefault="00DF7823" w:rsidP="00475F90">
            <w:pPr>
              <w:autoSpaceDE w:val="0"/>
              <w:autoSpaceDN w:val="0"/>
              <w:adjustRightInd w:val="0"/>
              <w:spacing w:line="360" w:lineRule="auto"/>
              <w:rPr>
                <w:rFonts w:cs="Times New Roman"/>
                <w:b/>
                <w:sz w:val="20"/>
                <w:szCs w:val="20"/>
              </w:rPr>
            </w:pPr>
          </w:p>
        </w:tc>
        <w:tc>
          <w:tcPr>
            <w:tcW w:w="4605" w:type="dxa"/>
            <w:gridSpan w:val="8"/>
            <w:vMerge/>
          </w:tcPr>
          <w:p w:rsidR="00DF7823" w:rsidRDefault="00DF7823" w:rsidP="00475F90">
            <w:pPr>
              <w:autoSpaceDE w:val="0"/>
              <w:autoSpaceDN w:val="0"/>
              <w:adjustRightInd w:val="0"/>
              <w:rPr>
                <w:rFonts w:cs="Times New Roman"/>
                <w:sz w:val="20"/>
                <w:szCs w:val="20"/>
              </w:rPr>
            </w:pPr>
          </w:p>
        </w:tc>
        <w:tc>
          <w:tcPr>
            <w:tcW w:w="3072" w:type="dxa"/>
            <w:gridSpan w:val="4"/>
          </w:tcPr>
          <w:p w:rsidR="00DF7823" w:rsidRDefault="00DF7823" w:rsidP="00475F90">
            <w:pPr>
              <w:autoSpaceDE w:val="0"/>
              <w:autoSpaceDN w:val="0"/>
              <w:adjustRightInd w:val="0"/>
              <w:rPr>
                <w:rFonts w:cs="Times New Roman"/>
                <w:sz w:val="20"/>
                <w:szCs w:val="20"/>
              </w:rPr>
            </w:pPr>
            <w:proofErr w:type="spellStart"/>
            <w:r>
              <w:rPr>
                <w:rFonts w:cs="Times New Roman"/>
                <w:sz w:val="20"/>
                <w:szCs w:val="20"/>
              </w:rPr>
              <w:t>Inf</w:t>
            </w:r>
            <w:proofErr w:type="spellEnd"/>
            <w:r>
              <w:rPr>
                <w:rFonts w:cs="Times New Roman"/>
                <w:sz w:val="20"/>
                <w:szCs w:val="20"/>
              </w:rPr>
              <w:t xml:space="preserve"> – aktivní využívání výukových programů</w:t>
            </w:r>
          </w:p>
          <w:p w:rsidR="00DF7823" w:rsidRDefault="00DF7823" w:rsidP="00475F90">
            <w:pPr>
              <w:autoSpaceDE w:val="0"/>
              <w:autoSpaceDN w:val="0"/>
              <w:adjustRightInd w:val="0"/>
              <w:rPr>
                <w:rFonts w:cs="Times New Roman"/>
                <w:sz w:val="20"/>
                <w:szCs w:val="20"/>
              </w:rPr>
            </w:pPr>
            <w:r>
              <w:rPr>
                <w:rFonts w:cs="Times New Roman"/>
                <w:sz w:val="20"/>
                <w:szCs w:val="20"/>
              </w:rPr>
              <w:t xml:space="preserve">         vyhledávání informací na portálech, knihovnách, databázích</w:t>
            </w:r>
          </w:p>
        </w:tc>
      </w:tr>
      <w:tr w:rsidR="00DF7823" w:rsidTr="00475F90">
        <w:trPr>
          <w:gridAfter w:val="1"/>
          <w:wAfter w:w="26" w:type="dxa"/>
          <w:trHeight w:val="165"/>
        </w:trPr>
        <w:tc>
          <w:tcPr>
            <w:tcW w:w="1535" w:type="dxa"/>
            <w:vMerge w:val="restart"/>
          </w:tcPr>
          <w:p w:rsidR="00DF7823" w:rsidRPr="007629C4" w:rsidRDefault="00DF7823" w:rsidP="00475F90">
            <w:pPr>
              <w:autoSpaceDE w:val="0"/>
              <w:autoSpaceDN w:val="0"/>
              <w:adjustRightInd w:val="0"/>
              <w:spacing w:line="360" w:lineRule="auto"/>
              <w:rPr>
                <w:rFonts w:cs="Times New Roman"/>
                <w:b/>
                <w:sz w:val="20"/>
                <w:szCs w:val="20"/>
              </w:rPr>
            </w:pPr>
            <w:r w:rsidRPr="007629C4">
              <w:rPr>
                <w:rFonts w:cs="Times New Roman"/>
                <w:b/>
                <w:sz w:val="20"/>
                <w:szCs w:val="20"/>
              </w:rPr>
              <w:t>Sebepoznání a sebepojetí</w:t>
            </w:r>
          </w:p>
        </w:tc>
        <w:tc>
          <w:tcPr>
            <w:tcW w:w="7677" w:type="dxa"/>
            <w:gridSpan w:val="12"/>
          </w:tcPr>
          <w:p w:rsidR="00DF7823" w:rsidRPr="007629C4" w:rsidRDefault="00DF7823" w:rsidP="00475F90">
            <w:pPr>
              <w:autoSpaceDE w:val="0"/>
              <w:autoSpaceDN w:val="0"/>
              <w:adjustRightInd w:val="0"/>
              <w:rPr>
                <w:rFonts w:cs="Times New Roman"/>
                <w:sz w:val="20"/>
                <w:szCs w:val="20"/>
              </w:rPr>
            </w:pPr>
            <w:r w:rsidRPr="007629C4">
              <w:rPr>
                <w:rFonts w:cs="Times New Roman"/>
                <w:sz w:val="20"/>
                <w:szCs w:val="20"/>
              </w:rPr>
              <w:t>Ranní kruh</w:t>
            </w:r>
          </w:p>
        </w:tc>
      </w:tr>
      <w:tr w:rsidR="00E03A8A" w:rsidTr="00A7032C">
        <w:trPr>
          <w:gridAfter w:val="1"/>
          <w:wAfter w:w="26" w:type="dxa"/>
          <w:trHeight w:val="760"/>
        </w:trPr>
        <w:tc>
          <w:tcPr>
            <w:tcW w:w="1535" w:type="dxa"/>
            <w:vMerge/>
          </w:tcPr>
          <w:p w:rsidR="00E03A8A" w:rsidRPr="007629C4" w:rsidRDefault="00E03A8A" w:rsidP="00475F90">
            <w:pPr>
              <w:autoSpaceDE w:val="0"/>
              <w:autoSpaceDN w:val="0"/>
              <w:adjustRightInd w:val="0"/>
              <w:spacing w:line="360" w:lineRule="auto"/>
              <w:rPr>
                <w:rFonts w:cs="Times New Roman"/>
                <w:b/>
                <w:sz w:val="20"/>
                <w:szCs w:val="20"/>
              </w:rPr>
            </w:pPr>
          </w:p>
        </w:tc>
        <w:tc>
          <w:tcPr>
            <w:tcW w:w="4605" w:type="dxa"/>
            <w:gridSpan w:val="8"/>
          </w:tcPr>
          <w:p w:rsidR="00E03A8A" w:rsidRPr="00E03A8A" w:rsidRDefault="00E03A8A" w:rsidP="00475F90">
            <w:pPr>
              <w:autoSpaceDE w:val="0"/>
              <w:autoSpaceDN w:val="0"/>
              <w:adjustRightInd w:val="0"/>
              <w:rPr>
                <w:rFonts w:cs="Times New Roman"/>
                <w:sz w:val="20"/>
                <w:szCs w:val="20"/>
              </w:rPr>
            </w:pPr>
            <w:proofErr w:type="spellStart"/>
            <w:r w:rsidRPr="00E03A8A">
              <w:rPr>
                <w:rFonts w:cs="Times New Roman"/>
                <w:sz w:val="20"/>
                <w:szCs w:val="20"/>
              </w:rPr>
              <w:t>Čj</w:t>
            </w:r>
            <w:proofErr w:type="spellEnd"/>
            <w:r w:rsidRPr="00E03A8A">
              <w:rPr>
                <w:rFonts w:cs="Times New Roman"/>
                <w:sz w:val="20"/>
                <w:szCs w:val="20"/>
              </w:rPr>
              <w:t xml:space="preserve"> – modulace souvislé řeči</w:t>
            </w:r>
          </w:p>
        </w:tc>
        <w:tc>
          <w:tcPr>
            <w:tcW w:w="3072" w:type="dxa"/>
            <w:gridSpan w:val="4"/>
            <w:vMerge w:val="restart"/>
          </w:tcPr>
          <w:p w:rsidR="00E03A8A" w:rsidRPr="00E03A8A" w:rsidRDefault="00E03A8A" w:rsidP="00E03A8A">
            <w:pPr>
              <w:pStyle w:val="Uivo"/>
              <w:numPr>
                <w:ilvl w:val="0"/>
                <w:numId w:val="0"/>
              </w:numPr>
              <w:autoSpaceDE/>
              <w:autoSpaceDN/>
              <w:ind w:left="170"/>
              <w:rPr>
                <w:sz w:val="20"/>
                <w:szCs w:val="20"/>
              </w:rPr>
            </w:pPr>
            <w:proofErr w:type="spellStart"/>
            <w:r w:rsidRPr="00E03A8A">
              <w:rPr>
                <w:sz w:val="20"/>
                <w:szCs w:val="20"/>
              </w:rPr>
              <w:t>Př</w:t>
            </w:r>
            <w:proofErr w:type="spellEnd"/>
            <w:r w:rsidRPr="00E03A8A">
              <w:rPr>
                <w:sz w:val="20"/>
                <w:szCs w:val="20"/>
              </w:rPr>
              <w:t xml:space="preserve"> – poznávání člověka a lidského těla, biologické a psychické změny v dospívání</w:t>
            </w:r>
          </w:p>
        </w:tc>
      </w:tr>
      <w:tr w:rsidR="00E03A8A" w:rsidTr="00A7032C">
        <w:trPr>
          <w:gridAfter w:val="1"/>
          <w:wAfter w:w="26" w:type="dxa"/>
          <w:trHeight w:val="376"/>
        </w:trPr>
        <w:tc>
          <w:tcPr>
            <w:tcW w:w="1535" w:type="dxa"/>
            <w:vMerge/>
            <w:tcBorders>
              <w:bottom w:val="nil"/>
            </w:tcBorders>
          </w:tcPr>
          <w:p w:rsidR="00E03A8A" w:rsidRPr="007629C4" w:rsidRDefault="00E03A8A" w:rsidP="00475F90">
            <w:pPr>
              <w:autoSpaceDE w:val="0"/>
              <w:autoSpaceDN w:val="0"/>
              <w:adjustRightInd w:val="0"/>
              <w:spacing w:line="360" w:lineRule="auto"/>
              <w:rPr>
                <w:rFonts w:cs="Times New Roman"/>
                <w:b/>
                <w:sz w:val="20"/>
                <w:szCs w:val="20"/>
              </w:rPr>
            </w:pPr>
          </w:p>
        </w:tc>
        <w:tc>
          <w:tcPr>
            <w:tcW w:w="4605" w:type="dxa"/>
            <w:gridSpan w:val="8"/>
          </w:tcPr>
          <w:p w:rsidR="00E03A8A" w:rsidRPr="007629C4" w:rsidRDefault="00E03A8A" w:rsidP="006C34A0">
            <w:pPr>
              <w:autoSpaceDE w:val="0"/>
              <w:autoSpaceDN w:val="0"/>
              <w:adjustRightInd w:val="0"/>
              <w:rPr>
                <w:rFonts w:cs="Times New Roman"/>
                <w:sz w:val="20"/>
                <w:szCs w:val="20"/>
              </w:rPr>
            </w:pPr>
            <w:proofErr w:type="spellStart"/>
            <w:r>
              <w:rPr>
                <w:rFonts w:cs="Times New Roman"/>
                <w:sz w:val="20"/>
                <w:szCs w:val="20"/>
              </w:rPr>
              <w:t>Prv</w:t>
            </w:r>
            <w:proofErr w:type="spellEnd"/>
            <w:r>
              <w:rPr>
                <w:rFonts w:cs="Times New Roman"/>
                <w:sz w:val="20"/>
                <w:szCs w:val="20"/>
              </w:rPr>
              <w:t xml:space="preserve"> – identifikace vlastního poznávání, učení se,</w:t>
            </w:r>
          </w:p>
          <w:p w:rsidR="00E03A8A" w:rsidRPr="007629C4" w:rsidRDefault="00E03A8A" w:rsidP="006B3AF0">
            <w:pPr>
              <w:autoSpaceDE w:val="0"/>
              <w:autoSpaceDN w:val="0"/>
              <w:adjustRightInd w:val="0"/>
              <w:rPr>
                <w:rFonts w:cs="Times New Roman"/>
                <w:sz w:val="20"/>
                <w:szCs w:val="20"/>
              </w:rPr>
            </w:pPr>
            <w:r>
              <w:rPr>
                <w:rFonts w:cs="Times New Roman"/>
                <w:sz w:val="20"/>
                <w:szCs w:val="20"/>
              </w:rPr>
              <w:t xml:space="preserve">prožívání a chování </w:t>
            </w:r>
          </w:p>
        </w:tc>
        <w:tc>
          <w:tcPr>
            <w:tcW w:w="3072" w:type="dxa"/>
            <w:gridSpan w:val="4"/>
            <w:vMerge/>
          </w:tcPr>
          <w:p w:rsidR="00E03A8A" w:rsidRPr="007629C4" w:rsidRDefault="00E03A8A" w:rsidP="00475F90">
            <w:pPr>
              <w:autoSpaceDE w:val="0"/>
              <w:autoSpaceDN w:val="0"/>
              <w:adjustRightInd w:val="0"/>
              <w:rPr>
                <w:rFonts w:cs="Times New Roman"/>
                <w:sz w:val="20"/>
                <w:szCs w:val="20"/>
              </w:rPr>
            </w:pPr>
          </w:p>
        </w:tc>
      </w:tr>
      <w:tr w:rsidR="00DF7823" w:rsidTr="00475F90">
        <w:trPr>
          <w:gridAfter w:val="1"/>
          <w:wAfter w:w="26" w:type="dxa"/>
          <w:trHeight w:val="557"/>
        </w:trPr>
        <w:tc>
          <w:tcPr>
            <w:tcW w:w="1535" w:type="dxa"/>
            <w:tcBorders>
              <w:top w:val="nil"/>
              <w:bottom w:val="nil"/>
            </w:tcBorders>
          </w:tcPr>
          <w:p w:rsidR="00DF7823" w:rsidRPr="007629C4" w:rsidRDefault="00DF7823" w:rsidP="00475F90">
            <w:pPr>
              <w:autoSpaceDE w:val="0"/>
              <w:autoSpaceDN w:val="0"/>
              <w:adjustRightInd w:val="0"/>
              <w:spacing w:line="360" w:lineRule="auto"/>
              <w:rPr>
                <w:rFonts w:cs="Times New Roman"/>
                <w:b/>
                <w:sz w:val="20"/>
                <w:szCs w:val="20"/>
              </w:rPr>
            </w:pPr>
          </w:p>
        </w:tc>
        <w:tc>
          <w:tcPr>
            <w:tcW w:w="4605" w:type="dxa"/>
            <w:gridSpan w:val="8"/>
          </w:tcPr>
          <w:p w:rsidR="00DF7823" w:rsidRPr="00ED0ACC" w:rsidRDefault="00DF7823" w:rsidP="00475F90">
            <w:pPr>
              <w:autoSpaceDE w:val="0"/>
              <w:autoSpaceDN w:val="0"/>
              <w:adjustRightInd w:val="0"/>
              <w:rPr>
                <w:rFonts w:cs="Times New Roman"/>
                <w:sz w:val="20"/>
                <w:szCs w:val="20"/>
              </w:rPr>
            </w:pPr>
          </w:p>
        </w:tc>
        <w:tc>
          <w:tcPr>
            <w:tcW w:w="3072" w:type="dxa"/>
            <w:gridSpan w:val="4"/>
          </w:tcPr>
          <w:p w:rsidR="00DF7823" w:rsidRPr="00ED0ACC" w:rsidRDefault="00ED0ACC" w:rsidP="00ED0ACC">
            <w:pPr>
              <w:autoSpaceDE w:val="0"/>
              <w:autoSpaceDN w:val="0"/>
              <w:adjustRightInd w:val="0"/>
              <w:rPr>
                <w:rFonts w:cs="Times New Roman"/>
                <w:sz w:val="20"/>
                <w:szCs w:val="20"/>
              </w:rPr>
            </w:pPr>
            <w:r w:rsidRPr="00ED0ACC">
              <w:rPr>
                <w:rFonts w:cs="Times New Roman"/>
                <w:sz w:val="20"/>
                <w:szCs w:val="20"/>
              </w:rPr>
              <w:t xml:space="preserve"> </w:t>
            </w:r>
            <w:proofErr w:type="spellStart"/>
            <w:r w:rsidRPr="00ED0ACC">
              <w:rPr>
                <w:rFonts w:cs="Times New Roman"/>
                <w:sz w:val="20"/>
                <w:szCs w:val="20"/>
              </w:rPr>
              <w:t>Vv</w:t>
            </w:r>
            <w:proofErr w:type="spellEnd"/>
            <w:r w:rsidRPr="00ED0ACC">
              <w:rPr>
                <w:rFonts w:cs="Times New Roman"/>
                <w:sz w:val="20"/>
                <w:szCs w:val="20"/>
              </w:rPr>
              <w:t xml:space="preserve"> – </w:t>
            </w:r>
            <w:r w:rsidRPr="00ED0ACC">
              <w:rPr>
                <w:rFonts w:cs="Times New Roman"/>
                <w:sz w:val="20"/>
                <w:szCs w:val="20"/>
                <w:shd w:val="clear" w:color="auto" w:fill="FFFFFF"/>
              </w:rPr>
              <w:t>osobitost svého vnímání uplatňovat v přístupu k realitě, k tvorbě a interpretaci vizuálně obrazného vyjádření</w:t>
            </w:r>
          </w:p>
        </w:tc>
      </w:tr>
      <w:tr w:rsidR="00DF7823" w:rsidTr="00475F90">
        <w:trPr>
          <w:gridAfter w:val="1"/>
          <w:wAfter w:w="26" w:type="dxa"/>
          <w:trHeight w:val="419"/>
        </w:trPr>
        <w:tc>
          <w:tcPr>
            <w:tcW w:w="1535" w:type="dxa"/>
            <w:tcBorders>
              <w:top w:val="nil"/>
            </w:tcBorders>
          </w:tcPr>
          <w:p w:rsidR="00DF7823" w:rsidRPr="007629C4" w:rsidRDefault="00DF7823" w:rsidP="00475F90">
            <w:pPr>
              <w:autoSpaceDE w:val="0"/>
              <w:autoSpaceDN w:val="0"/>
              <w:adjustRightInd w:val="0"/>
              <w:spacing w:line="360" w:lineRule="auto"/>
              <w:rPr>
                <w:rFonts w:cs="Times New Roman"/>
                <w:b/>
                <w:sz w:val="20"/>
                <w:szCs w:val="20"/>
              </w:rPr>
            </w:pPr>
          </w:p>
        </w:tc>
        <w:tc>
          <w:tcPr>
            <w:tcW w:w="4605" w:type="dxa"/>
            <w:gridSpan w:val="8"/>
          </w:tcPr>
          <w:p w:rsidR="00DF7823" w:rsidRDefault="00DF7823" w:rsidP="004F4808">
            <w:pPr>
              <w:autoSpaceDE w:val="0"/>
              <w:autoSpaceDN w:val="0"/>
              <w:adjustRightInd w:val="0"/>
              <w:rPr>
                <w:rFonts w:cs="Times New Roman"/>
                <w:sz w:val="20"/>
                <w:szCs w:val="20"/>
              </w:rPr>
            </w:pPr>
            <w:r>
              <w:rPr>
                <w:rFonts w:cs="Times New Roman"/>
                <w:sz w:val="20"/>
                <w:szCs w:val="20"/>
              </w:rPr>
              <w:t xml:space="preserve">M – </w:t>
            </w:r>
            <w:r w:rsidR="004F4808">
              <w:rPr>
                <w:rFonts w:cs="Times New Roman"/>
                <w:sz w:val="20"/>
                <w:szCs w:val="20"/>
              </w:rPr>
              <w:t>objevování a experimentování s </w:t>
            </w:r>
            <w:proofErr w:type="spellStart"/>
            <w:r w:rsidR="004F4808">
              <w:rPr>
                <w:rFonts w:cs="Times New Roman"/>
                <w:sz w:val="20"/>
                <w:szCs w:val="20"/>
              </w:rPr>
              <w:t>digi</w:t>
            </w:r>
            <w:proofErr w:type="spellEnd"/>
            <w:r w:rsidR="004F4808">
              <w:rPr>
                <w:rFonts w:cs="Times New Roman"/>
                <w:sz w:val="20"/>
                <w:szCs w:val="20"/>
              </w:rPr>
              <w:t xml:space="preserve">. technologiemi při řešení </w:t>
            </w:r>
            <w:proofErr w:type="spellStart"/>
            <w:r w:rsidR="004F4808">
              <w:rPr>
                <w:rFonts w:cs="Times New Roman"/>
                <w:sz w:val="20"/>
                <w:szCs w:val="20"/>
              </w:rPr>
              <w:t>reálnách</w:t>
            </w:r>
            <w:proofErr w:type="spellEnd"/>
            <w:r w:rsidR="004F4808">
              <w:rPr>
                <w:rFonts w:cs="Times New Roman"/>
                <w:sz w:val="20"/>
                <w:szCs w:val="20"/>
              </w:rPr>
              <w:t xml:space="preserve"> situací</w:t>
            </w:r>
          </w:p>
        </w:tc>
        <w:tc>
          <w:tcPr>
            <w:tcW w:w="3072" w:type="dxa"/>
            <w:gridSpan w:val="4"/>
          </w:tcPr>
          <w:p w:rsidR="00DF7823" w:rsidRDefault="00DF7823" w:rsidP="00475F90">
            <w:pPr>
              <w:autoSpaceDE w:val="0"/>
              <w:autoSpaceDN w:val="0"/>
              <w:adjustRightInd w:val="0"/>
              <w:rPr>
                <w:rFonts w:cs="Times New Roman"/>
                <w:sz w:val="20"/>
                <w:szCs w:val="20"/>
              </w:rPr>
            </w:pPr>
            <w:r>
              <w:rPr>
                <w:rFonts w:cs="Times New Roman"/>
                <w:sz w:val="20"/>
                <w:szCs w:val="20"/>
              </w:rPr>
              <w:t>M – vyhledávání a třídění dat</w:t>
            </w:r>
            <w:r w:rsidR="004F4808">
              <w:rPr>
                <w:rFonts w:cs="Times New Roman"/>
                <w:sz w:val="20"/>
                <w:szCs w:val="20"/>
              </w:rPr>
              <w:t xml:space="preserve"> v doporučených zdrojích</w:t>
            </w:r>
          </w:p>
        </w:tc>
      </w:tr>
      <w:tr w:rsidR="00E03A8A" w:rsidTr="00475F90">
        <w:trPr>
          <w:gridAfter w:val="1"/>
          <w:wAfter w:w="26" w:type="dxa"/>
          <w:trHeight w:val="300"/>
        </w:trPr>
        <w:tc>
          <w:tcPr>
            <w:tcW w:w="1535" w:type="dxa"/>
            <w:vMerge w:val="restart"/>
          </w:tcPr>
          <w:p w:rsidR="00E03A8A" w:rsidRPr="007629C4" w:rsidRDefault="00E03A8A" w:rsidP="00475F90">
            <w:pPr>
              <w:autoSpaceDE w:val="0"/>
              <w:autoSpaceDN w:val="0"/>
              <w:adjustRightInd w:val="0"/>
              <w:spacing w:line="360" w:lineRule="auto"/>
              <w:rPr>
                <w:rFonts w:cs="Times New Roman"/>
                <w:b/>
                <w:sz w:val="20"/>
                <w:szCs w:val="20"/>
              </w:rPr>
            </w:pPr>
            <w:r w:rsidRPr="007629C4">
              <w:rPr>
                <w:rFonts w:cs="Times New Roman"/>
                <w:b/>
                <w:sz w:val="20"/>
                <w:szCs w:val="20"/>
              </w:rPr>
              <w:t xml:space="preserve">Seberegulace a </w:t>
            </w:r>
            <w:proofErr w:type="spellStart"/>
            <w:r w:rsidRPr="007629C4">
              <w:rPr>
                <w:rFonts w:cs="Times New Roman"/>
                <w:b/>
                <w:sz w:val="20"/>
                <w:szCs w:val="20"/>
              </w:rPr>
              <w:t>sebeorganizace</w:t>
            </w:r>
            <w:proofErr w:type="spellEnd"/>
          </w:p>
        </w:tc>
        <w:tc>
          <w:tcPr>
            <w:tcW w:w="7677" w:type="dxa"/>
            <w:gridSpan w:val="12"/>
          </w:tcPr>
          <w:p w:rsidR="00E03A8A" w:rsidRDefault="00E03A8A" w:rsidP="00475F90">
            <w:pPr>
              <w:autoSpaceDE w:val="0"/>
              <w:autoSpaceDN w:val="0"/>
              <w:adjustRightInd w:val="0"/>
              <w:rPr>
                <w:rFonts w:cs="Times New Roman"/>
                <w:sz w:val="20"/>
                <w:szCs w:val="20"/>
              </w:rPr>
            </w:pPr>
            <w:r w:rsidRPr="007629C4">
              <w:rPr>
                <w:rFonts w:cs="Times New Roman"/>
                <w:sz w:val="20"/>
                <w:szCs w:val="20"/>
              </w:rPr>
              <w:t>Ranní kruh</w:t>
            </w:r>
          </w:p>
          <w:p w:rsidR="00E03A8A" w:rsidRPr="007629C4" w:rsidRDefault="00E03A8A" w:rsidP="00475F90">
            <w:pPr>
              <w:autoSpaceDE w:val="0"/>
              <w:autoSpaceDN w:val="0"/>
              <w:adjustRightInd w:val="0"/>
              <w:rPr>
                <w:rFonts w:cs="Times New Roman"/>
                <w:sz w:val="20"/>
                <w:szCs w:val="20"/>
              </w:rPr>
            </w:pPr>
          </w:p>
        </w:tc>
      </w:tr>
      <w:tr w:rsidR="00E03A8A" w:rsidTr="00475F90">
        <w:trPr>
          <w:gridAfter w:val="1"/>
          <w:wAfter w:w="26" w:type="dxa"/>
          <w:trHeight w:val="390"/>
        </w:trPr>
        <w:tc>
          <w:tcPr>
            <w:tcW w:w="1535" w:type="dxa"/>
            <w:vMerge/>
          </w:tcPr>
          <w:p w:rsidR="00E03A8A" w:rsidRPr="007629C4" w:rsidRDefault="00E03A8A" w:rsidP="00475F90">
            <w:pPr>
              <w:autoSpaceDE w:val="0"/>
              <w:autoSpaceDN w:val="0"/>
              <w:adjustRightInd w:val="0"/>
              <w:spacing w:line="360" w:lineRule="auto"/>
              <w:rPr>
                <w:rFonts w:cs="Times New Roman"/>
                <w:b/>
                <w:sz w:val="20"/>
                <w:szCs w:val="20"/>
              </w:rPr>
            </w:pPr>
          </w:p>
        </w:tc>
        <w:tc>
          <w:tcPr>
            <w:tcW w:w="7677" w:type="dxa"/>
            <w:gridSpan w:val="12"/>
          </w:tcPr>
          <w:p w:rsidR="00E03A8A" w:rsidRPr="007629C4" w:rsidRDefault="00E03A8A" w:rsidP="00322030">
            <w:pPr>
              <w:autoSpaceDE w:val="0"/>
              <w:autoSpaceDN w:val="0"/>
              <w:adjustRightInd w:val="0"/>
              <w:rPr>
                <w:rFonts w:cs="Times New Roman"/>
                <w:sz w:val="20"/>
                <w:szCs w:val="20"/>
              </w:rPr>
            </w:pPr>
            <w:proofErr w:type="spellStart"/>
            <w:r>
              <w:rPr>
                <w:rFonts w:cs="Times New Roman"/>
                <w:sz w:val="20"/>
                <w:szCs w:val="20"/>
              </w:rPr>
              <w:t>Čj</w:t>
            </w:r>
            <w:proofErr w:type="spellEnd"/>
            <w:r>
              <w:rPr>
                <w:rFonts w:cs="Times New Roman"/>
                <w:sz w:val="20"/>
                <w:szCs w:val="20"/>
              </w:rPr>
              <w:t xml:space="preserve"> – základní komunikační pravidla</w:t>
            </w:r>
          </w:p>
        </w:tc>
      </w:tr>
      <w:tr w:rsidR="00E03A8A" w:rsidTr="00475F90">
        <w:trPr>
          <w:gridAfter w:val="1"/>
          <w:wAfter w:w="26" w:type="dxa"/>
          <w:trHeight w:val="390"/>
        </w:trPr>
        <w:tc>
          <w:tcPr>
            <w:tcW w:w="1535" w:type="dxa"/>
            <w:vMerge/>
          </w:tcPr>
          <w:p w:rsidR="00E03A8A" w:rsidRPr="007629C4" w:rsidRDefault="00E03A8A" w:rsidP="00475F90">
            <w:pPr>
              <w:autoSpaceDE w:val="0"/>
              <w:autoSpaceDN w:val="0"/>
              <w:adjustRightInd w:val="0"/>
              <w:spacing w:line="360" w:lineRule="auto"/>
              <w:rPr>
                <w:rFonts w:cs="Times New Roman"/>
                <w:b/>
                <w:sz w:val="20"/>
                <w:szCs w:val="20"/>
              </w:rPr>
            </w:pPr>
          </w:p>
        </w:tc>
        <w:tc>
          <w:tcPr>
            <w:tcW w:w="7677" w:type="dxa"/>
            <w:gridSpan w:val="12"/>
          </w:tcPr>
          <w:p w:rsidR="00E03A8A" w:rsidRPr="007629C4" w:rsidRDefault="00E03A8A" w:rsidP="00475F90">
            <w:pPr>
              <w:autoSpaceDE w:val="0"/>
              <w:autoSpaceDN w:val="0"/>
              <w:adjustRightInd w:val="0"/>
              <w:rPr>
                <w:rFonts w:cs="Times New Roman"/>
                <w:sz w:val="20"/>
                <w:szCs w:val="20"/>
              </w:rPr>
            </w:pPr>
            <w:proofErr w:type="spellStart"/>
            <w:r>
              <w:rPr>
                <w:rFonts w:cs="Times New Roman"/>
                <w:sz w:val="20"/>
                <w:szCs w:val="20"/>
              </w:rPr>
              <w:t>Tv</w:t>
            </w:r>
            <w:proofErr w:type="spellEnd"/>
            <w:r>
              <w:rPr>
                <w:rFonts w:cs="Times New Roman"/>
                <w:sz w:val="20"/>
                <w:szCs w:val="20"/>
              </w:rPr>
              <w:t xml:space="preserve"> – b</w:t>
            </w:r>
            <w:r w:rsidRPr="007629C4">
              <w:rPr>
                <w:rFonts w:cs="Times New Roman"/>
                <w:sz w:val="20"/>
                <w:szCs w:val="20"/>
              </w:rPr>
              <w:t xml:space="preserve">ezpečnost při </w:t>
            </w:r>
            <w:r>
              <w:rPr>
                <w:rFonts w:cs="Times New Roman"/>
                <w:sz w:val="20"/>
                <w:szCs w:val="20"/>
              </w:rPr>
              <w:t xml:space="preserve">sportu a </w:t>
            </w:r>
            <w:r w:rsidRPr="007629C4">
              <w:rPr>
                <w:rFonts w:cs="Times New Roman"/>
                <w:sz w:val="20"/>
                <w:szCs w:val="20"/>
              </w:rPr>
              <w:t>volnočasových aktivitách</w:t>
            </w:r>
            <w:r>
              <w:rPr>
                <w:rFonts w:cs="Times New Roman"/>
                <w:sz w:val="20"/>
                <w:szCs w:val="20"/>
              </w:rPr>
              <w:t>, význam pohybu pro zdraví, pravidla pohybových her</w:t>
            </w:r>
          </w:p>
        </w:tc>
      </w:tr>
      <w:tr w:rsidR="00E03A8A" w:rsidTr="00475F90">
        <w:trPr>
          <w:gridAfter w:val="1"/>
          <w:wAfter w:w="26" w:type="dxa"/>
          <w:trHeight w:val="390"/>
        </w:trPr>
        <w:tc>
          <w:tcPr>
            <w:tcW w:w="1535" w:type="dxa"/>
            <w:vMerge/>
          </w:tcPr>
          <w:p w:rsidR="00E03A8A" w:rsidRPr="007629C4" w:rsidRDefault="00E03A8A" w:rsidP="00475F90">
            <w:pPr>
              <w:autoSpaceDE w:val="0"/>
              <w:autoSpaceDN w:val="0"/>
              <w:adjustRightInd w:val="0"/>
              <w:spacing w:line="360" w:lineRule="auto"/>
              <w:rPr>
                <w:rFonts w:cs="Times New Roman"/>
                <w:b/>
                <w:sz w:val="20"/>
                <w:szCs w:val="20"/>
              </w:rPr>
            </w:pPr>
          </w:p>
        </w:tc>
        <w:tc>
          <w:tcPr>
            <w:tcW w:w="7677" w:type="dxa"/>
            <w:gridSpan w:val="12"/>
          </w:tcPr>
          <w:p w:rsidR="00E03A8A" w:rsidRDefault="00E03A8A" w:rsidP="00A7032C">
            <w:pPr>
              <w:autoSpaceDE w:val="0"/>
              <w:autoSpaceDN w:val="0"/>
              <w:adjustRightInd w:val="0"/>
              <w:rPr>
                <w:rFonts w:cs="Times New Roman"/>
                <w:sz w:val="20"/>
                <w:szCs w:val="20"/>
              </w:rPr>
            </w:pPr>
            <w:proofErr w:type="spellStart"/>
            <w:r>
              <w:rPr>
                <w:rFonts w:cs="Times New Roman"/>
                <w:sz w:val="20"/>
                <w:szCs w:val="20"/>
              </w:rPr>
              <w:t>Pč</w:t>
            </w:r>
            <w:proofErr w:type="spellEnd"/>
            <w:r>
              <w:rPr>
                <w:rFonts w:cs="Times New Roman"/>
                <w:sz w:val="20"/>
                <w:szCs w:val="20"/>
              </w:rPr>
              <w:t xml:space="preserve"> – </w:t>
            </w:r>
            <w:r w:rsidR="00A7032C">
              <w:rPr>
                <w:rFonts w:cs="Times New Roman"/>
                <w:sz w:val="20"/>
                <w:szCs w:val="20"/>
              </w:rPr>
              <w:t>organizace při TV</w:t>
            </w:r>
          </w:p>
        </w:tc>
      </w:tr>
      <w:tr w:rsidR="00E03A8A" w:rsidTr="00E03A8A">
        <w:trPr>
          <w:gridAfter w:val="1"/>
          <w:wAfter w:w="26" w:type="dxa"/>
          <w:trHeight w:val="177"/>
        </w:trPr>
        <w:tc>
          <w:tcPr>
            <w:tcW w:w="1535" w:type="dxa"/>
            <w:vMerge/>
          </w:tcPr>
          <w:p w:rsidR="00E03A8A" w:rsidRPr="007629C4" w:rsidRDefault="00E03A8A" w:rsidP="00475F90">
            <w:pPr>
              <w:autoSpaceDE w:val="0"/>
              <w:autoSpaceDN w:val="0"/>
              <w:adjustRightInd w:val="0"/>
              <w:spacing w:line="360" w:lineRule="auto"/>
              <w:rPr>
                <w:rFonts w:cs="Times New Roman"/>
                <w:b/>
                <w:sz w:val="20"/>
                <w:szCs w:val="20"/>
              </w:rPr>
            </w:pPr>
          </w:p>
        </w:tc>
        <w:tc>
          <w:tcPr>
            <w:tcW w:w="7677" w:type="dxa"/>
            <w:gridSpan w:val="12"/>
          </w:tcPr>
          <w:p w:rsidR="00E03A8A" w:rsidRDefault="00E03A8A" w:rsidP="00475F90">
            <w:pPr>
              <w:autoSpaceDE w:val="0"/>
              <w:autoSpaceDN w:val="0"/>
              <w:adjustRightInd w:val="0"/>
              <w:rPr>
                <w:rFonts w:cs="Times New Roman"/>
                <w:sz w:val="20"/>
                <w:szCs w:val="20"/>
              </w:rPr>
            </w:pPr>
            <w:proofErr w:type="spellStart"/>
            <w:r>
              <w:rPr>
                <w:rFonts w:cs="Times New Roman"/>
                <w:sz w:val="20"/>
                <w:szCs w:val="20"/>
              </w:rPr>
              <w:t>Vv</w:t>
            </w:r>
            <w:proofErr w:type="spellEnd"/>
            <w:r>
              <w:rPr>
                <w:rFonts w:cs="Times New Roman"/>
                <w:sz w:val="20"/>
                <w:szCs w:val="20"/>
              </w:rPr>
              <w:t xml:space="preserve"> - </w:t>
            </w:r>
            <w:r w:rsidRPr="003D6876">
              <w:rPr>
                <w:rFonts w:cs="Times New Roman"/>
                <w:sz w:val="20"/>
                <w:szCs w:val="20"/>
              </w:rPr>
              <w:t>prostředky pro vyjádření emocí, pocitů, nálad, fantazie, představa osobních zkušeností</w:t>
            </w:r>
          </w:p>
        </w:tc>
      </w:tr>
      <w:tr w:rsidR="00E03A8A" w:rsidTr="00E03A8A">
        <w:trPr>
          <w:gridAfter w:val="1"/>
          <w:wAfter w:w="26" w:type="dxa"/>
          <w:trHeight w:val="176"/>
        </w:trPr>
        <w:tc>
          <w:tcPr>
            <w:tcW w:w="1535" w:type="dxa"/>
            <w:vMerge/>
          </w:tcPr>
          <w:p w:rsidR="00E03A8A" w:rsidRPr="007629C4" w:rsidRDefault="00E03A8A" w:rsidP="00475F90">
            <w:pPr>
              <w:autoSpaceDE w:val="0"/>
              <w:autoSpaceDN w:val="0"/>
              <w:adjustRightInd w:val="0"/>
              <w:spacing w:line="360" w:lineRule="auto"/>
              <w:rPr>
                <w:rFonts w:cs="Times New Roman"/>
                <w:b/>
                <w:sz w:val="20"/>
                <w:szCs w:val="20"/>
              </w:rPr>
            </w:pPr>
          </w:p>
        </w:tc>
        <w:tc>
          <w:tcPr>
            <w:tcW w:w="4631" w:type="dxa"/>
            <w:gridSpan w:val="9"/>
          </w:tcPr>
          <w:p w:rsidR="00E03A8A" w:rsidRDefault="00E03A8A" w:rsidP="00475F90">
            <w:pPr>
              <w:autoSpaceDE w:val="0"/>
              <w:autoSpaceDN w:val="0"/>
              <w:adjustRightInd w:val="0"/>
              <w:rPr>
                <w:rFonts w:cs="Times New Roman"/>
                <w:sz w:val="20"/>
                <w:szCs w:val="20"/>
              </w:rPr>
            </w:pPr>
          </w:p>
        </w:tc>
        <w:tc>
          <w:tcPr>
            <w:tcW w:w="3046" w:type="dxa"/>
            <w:gridSpan w:val="3"/>
          </w:tcPr>
          <w:p w:rsidR="00E03A8A" w:rsidRDefault="00E03A8A" w:rsidP="00475F90">
            <w:pPr>
              <w:autoSpaceDE w:val="0"/>
              <w:autoSpaceDN w:val="0"/>
              <w:adjustRightInd w:val="0"/>
              <w:rPr>
                <w:rFonts w:cs="Times New Roman"/>
                <w:sz w:val="20"/>
                <w:szCs w:val="20"/>
              </w:rPr>
            </w:pPr>
            <w:proofErr w:type="spellStart"/>
            <w:r>
              <w:rPr>
                <w:rFonts w:cs="Times New Roman"/>
                <w:sz w:val="20"/>
                <w:szCs w:val="20"/>
              </w:rPr>
              <w:t>Př</w:t>
            </w:r>
            <w:proofErr w:type="spellEnd"/>
            <w:r>
              <w:rPr>
                <w:rFonts w:cs="Times New Roman"/>
                <w:sz w:val="20"/>
                <w:szCs w:val="20"/>
              </w:rPr>
              <w:t xml:space="preserve"> - denní režim</w:t>
            </w:r>
          </w:p>
        </w:tc>
      </w:tr>
      <w:tr w:rsidR="00DF7823" w:rsidTr="00475F90">
        <w:trPr>
          <w:gridAfter w:val="1"/>
          <w:wAfter w:w="26" w:type="dxa"/>
          <w:trHeight w:val="240"/>
        </w:trPr>
        <w:tc>
          <w:tcPr>
            <w:tcW w:w="1535" w:type="dxa"/>
            <w:vMerge w:val="restart"/>
          </w:tcPr>
          <w:p w:rsidR="00DF7823" w:rsidRPr="007629C4" w:rsidRDefault="00DF7823" w:rsidP="00475F90">
            <w:pPr>
              <w:autoSpaceDE w:val="0"/>
              <w:autoSpaceDN w:val="0"/>
              <w:adjustRightInd w:val="0"/>
              <w:spacing w:line="360" w:lineRule="auto"/>
              <w:rPr>
                <w:rFonts w:cs="Times New Roman"/>
                <w:b/>
                <w:sz w:val="20"/>
                <w:szCs w:val="20"/>
              </w:rPr>
            </w:pPr>
            <w:r w:rsidRPr="007629C4">
              <w:rPr>
                <w:rFonts w:cs="Times New Roman"/>
                <w:b/>
                <w:sz w:val="20"/>
                <w:szCs w:val="20"/>
              </w:rPr>
              <w:t>Psychohygiena</w:t>
            </w:r>
          </w:p>
        </w:tc>
        <w:tc>
          <w:tcPr>
            <w:tcW w:w="7677" w:type="dxa"/>
            <w:gridSpan w:val="12"/>
          </w:tcPr>
          <w:p w:rsidR="00DF7823" w:rsidRDefault="00DF7823" w:rsidP="00475F90">
            <w:pPr>
              <w:autoSpaceDE w:val="0"/>
              <w:autoSpaceDN w:val="0"/>
              <w:adjustRightInd w:val="0"/>
              <w:rPr>
                <w:rFonts w:cs="Times New Roman"/>
                <w:sz w:val="20"/>
                <w:szCs w:val="20"/>
              </w:rPr>
            </w:pPr>
            <w:r w:rsidRPr="007629C4">
              <w:rPr>
                <w:rFonts w:cs="Times New Roman"/>
                <w:sz w:val="20"/>
                <w:szCs w:val="20"/>
              </w:rPr>
              <w:t>Ranní kruh</w:t>
            </w:r>
          </w:p>
          <w:p w:rsidR="00DF7823" w:rsidRPr="007629C4" w:rsidRDefault="00DF7823" w:rsidP="00475F90">
            <w:pPr>
              <w:autoSpaceDE w:val="0"/>
              <w:autoSpaceDN w:val="0"/>
              <w:adjustRightInd w:val="0"/>
              <w:rPr>
                <w:rFonts w:cs="Times New Roman"/>
                <w:sz w:val="20"/>
                <w:szCs w:val="20"/>
              </w:rPr>
            </w:pPr>
          </w:p>
        </w:tc>
      </w:tr>
      <w:tr w:rsidR="00DF7823" w:rsidTr="00475F90">
        <w:trPr>
          <w:gridAfter w:val="1"/>
          <w:wAfter w:w="26" w:type="dxa"/>
          <w:trHeight w:val="675"/>
        </w:trPr>
        <w:tc>
          <w:tcPr>
            <w:tcW w:w="1535" w:type="dxa"/>
            <w:vMerge/>
          </w:tcPr>
          <w:p w:rsidR="00DF7823" w:rsidRPr="007629C4" w:rsidRDefault="00DF7823" w:rsidP="00475F90">
            <w:pPr>
              <w:autoSpaceDE w:val="0"/>
              <w:autoSpaceDN w:val="0"/>
              <w:adjustRightInd w:val="0"/>
              <w:spacing w:line="360" w:lineRule="auto"/>
              <w:rPr>
                <w:rFonts w:cs="Times New Roman"/>
                <w:b/>
                <w:sz w:val="20"/>
                <w:szCs w:val="20"/>
              </w:rPr>
            </w:pPr>
          </w:p>
        </w:tc>
        <w:tc>
          <w:tcPr>
            <w:tcW w:w="4605" w:type="dxa"/>
            <w:gridSpan w:val="8"/>
          </w:tcPr>
          <w:p w:rsidR="00DF7823" w:rsidRPr="007629C4" w:rsidRDefault="00DF7823" w:rsidP="006B3AF0">
            <w:pPr>
              <w:autoSpaceDE w:val="0"/>
              <w:autoSpaceDN w:val="0"/>
              <w:adjustRightInd w:val="0"/>
              <w:rPr>
                <w:rFonts w:cs="Times New Roman"/>
                <w:sz w:val="20"/>
                <w:szCs w:val="20"/>
              </w:rPr>
            </w:pPr>
            <w:proofErr w:type="spellStart"/>
            <w:r>
              <w:rPr>
                <w:rFonts w:cs="Times New Roman"/>
                <w:sz w:val="20"/>
                <w:szCs w:val="20"/>
              </w:rPr>
              <w:t>Prv</w:t>
            </w:r>
            <w:proofErr w:type="spellEnd"/>
            <w:r>
              <w:rPr>
                <w:rFonts w:cs="Times New Roman"/>
                <w:sz w:val="20"/>
                <w:szCs w:val="20"/>
              </w:rPr>
              <w:t xml:space="preserve"> – </w:t>
            </w:r>
            <w:r w:rsidR="006B3AF0">
              <w:rPr>
                <w:rFonts w:cs="Times New Roman"/>
                <w:sz w:val="20"/>
                <w:szCs w:val="20"/>
              </w:rPr>
              <w:t xml:space="preserve">bezprostřední reakce na situace vyplývající ze života žáka, rodiny školy, společnosti </w:t>
            </w:r>
          </w:p>
        </w:tc>
        <w:tc>
          <w:tcPr>
            <w:tcW w:w="3072" w:type="dxa"/>
            <w:gridSpan w:val="4"/>
          </w:tcPr>
          <w:p w:rsidR="00DF7823" w:rsidRPr="007629C4" w:rsidRDefault="00DF7823" w:rsidP="00E03A8A">
            <w:pPr>
              <w:autoSpaceDE w:val="0"/>
              <w:autoSpaceDN w:val="0"/>
              <w:adjustRightInd w:val="0"/>
              <w:rPr>
                <w:rFonts w:cs="Times New Roman"/>
                <w:sz w:val="20"/>
                <w:szCs w:val="20"/>
              </w:rPr>
            </w:pPr>
            <w:proofErr w:type="spellStart"/>
            <w:r>
              <w:rPr>
                <w:rFonts w:cs="Times New Roman"/>
                <w:sz w:val="20"/>
                <w:szCs w:val="20"/>
              </w:rPr>
              <w:t>Př</w:t>
            </w:r>
            <w:proofErr w:type="spellEnd"/>
            <w:r>
              <w:rPr>
                <w:rFonts w:cs="Times New Roman"/>
                <w:sz w:val="20"/>
                <w:szCs w:val="20"/>
              </w:rPr>
              <w:t xml:space="preserve"> – </w:t>
            </w:r>
            <w:r w:rsidR="00E03A8A">
              <w:rPr>
                <w:rFonts w:cs="Times New Roman"/>
                <w:sz w:val="20"/>
                <w:szCs w:val="20"/>
              </w:rPr>
              <w:t>psychické změny v</w:t>
            </w:r>
            <w:r w:rsidR="003E2B6B">
              <w:rPr>
                <w:rFonts w:cs="Times New Roman"/>
                <w:sz w:val="20"/>
                <w:szCs w:val="20"/>
              </w:rPr>
              <w:t> </w:t>
            </w:r>
            <w:r w:rsidR="00E03A8A">
              <w:rPr>
                <w:rFonts w:cs="Times New Roman"/>
                <w:sz w:val="20"/>
                <w:szCs w:val="20"/>
              </w:rPr>
              <w:t>dospívání</w:t>
            </w:r>
            <w:r w:rsidR="003E2B6B">
              <w:rPr>
                <w:rFonts w:cs="Times New Roman"/>
                <w:sz w:val="20"/>
                <w:szCs w:val="20"/>
              </w:rPr>
              <w:t>, ochrana a tvorba životního prostředí</w:t>
            </w:r>
          </w:p>
        </w:tc>
      </w:tr>
      <w:tr w:rsidR="00DF7823" w:rsidTr="00475F90">
        <w:trPr>
          <w:gridAfter w:val="1"/>
          <w:wAfter w:w="26" w:type="dxa"/>
        </w:trPr>
        <w:tc>
          <w:tcPr>
            <w:tcW w:w="1535" w:type="dxa"/>
          </w:tcPr>
          <w:p w:rsidR="00DF7823" w:rsidRPr="007629C4" w:rsidRDefault="00DF7823" w:rsidP="00475F90">
            <w:pPr>
              <w:autoSpaceDE w:val="0"/>
              <w:autoSpaceDN w:val="0"/>
              <w:adjustRightInd w:val="0"/>
              <w:spacing w:line="360" w:lineRule="auto"/>
              <w:rPr>
                <w:rFonts w:cs="Times New Roman"/>
                <w:b/>
                <w:sz w:val="20"/>
                <w:szCs w:val="20"/>
              </w:rPr>
            </w:pPr>
            <w:r w:rsidRPr="007629C4">
              <w:rPr>
                <w:rFonts w:cs="Times New Roman"/>
                <w:b/>
                <w:sz w:val="20"/>
                <w:szCs w:val="20"/>
              </w:rPr>
              <w:t>Kreativita</w:t>
            </w:r>
          </w:p>
        </w:tc>
        <w:tc>
          <w:tcPr>
            <w:tcW w:w="7677" w:type="dxa"/>
            <w:gridSpan w:val="12"/>
          </w:tcPr>
          <w:p w:rsidR="00DF7823" w:rsidRPr="003D6876" w:rsidRDefault="00DF7823" w:rsidP="00475F90">
            <w:pPr>
              <w:autoSpaceDE w:val="0"/>
              <w:autoSpaceDN w:val="0"/>
              <w:adjustRightInd w:val="0"/>
              <w:rPr>
                <w:rFonts w:cs="Times New Roman"/>
                <w:sz w:val="20"/>
                <w:szCs w:val="20"/>
              </w:rPr>
            </w:pPr>
            <w:proofErr w:type="spellStart"/>
            <w:r w:rsidRPr="003D6876">
              <w:rPr>
                <w:rFonts w:cs="Times New Roman"/>
                <w:sz w:val="20"/>
                <w:szCs w:val="20"/>
              </w:rPr>
              <w:t>Vv</w:t>
            </w:r>
            <w:proofErr w:type="spellEnd"/>
            <w:r w:rsidRPr="003D6876">
              <w:rPr>
                <w:rFonts w:cs="Times New Roman"/>
                <w:sz w:val="20"/>
                <w:szCs w:val="20"/>
              </w:rPr>
              <w:t xml:space="preserve">  - </w:t>
            </w:r>
            <w:r w:rsidR="003D6876" w:rsidRPr="003D6876">
              <w:rPr>
                <w:rFonts w:cs="Times New Roman"/>
                <w:sz w:val="20"/>
                <w:szCs w:val="20"/>
                <w:shd w:val="clear" w:color="auto" w:fill="FFFFFF"/>
              </w:rPr>
              <w:t>vnímat a podle svých schopností interpretovat vizuálně obrazná vyjádření</w:t>
            </w:r>
          </w:p>
          <w:p w:rsidR="00DF7823" w:rsidRDefault="00DF7823" w:rsidP="00475F90">
            <w:pPr>
              <w:autoSpaceDE w:val="0"/>
              <w:autoSpaceDN w:val="0"/>
              <w:adjustRightInd w:val="0"/>
              <w:rPr>
                <w:rFonts w:cs="Times New Roman"/>
                <w:sz w:val="20"/>
                <w:szCs w:val="20"/>
              </w:rPr>
            </w:pPr>
            <w:proofErr w:type="spellStart"/>
            <w:r>
              <w:rPr>
                <w:rFonts w:cs="Times New Roman"/>
                <w:sz w:val="20"/>
                <w:szCs w:val="20"/>
              </w:rPr>
              <w:t>Čj</w:t>
            </w:r>
            <w:proofErr w:type="spellEnd"/>
            <w:r w:rsidRPr="007629C4">
              <w:rPr>
                <w:rFonts w:cs="Times New Roman"/>
                <w:sz w:val="20"/>
                <w:szCs w:val="20"/>
              </w:rPr>
              <w:t xml:space="preserve"> - kreativní přístup k tradičním slohovým útvarům (</w:t>
            </w:r>
            <w:r>
              <w:rPr>
                <w:rFonts w:cs="Times New Roman"/>
                <w:sz w:val="20"/>
                <w:szCs w:val="20"/>
              </w:rPr>
              <w:t xml:space="preserve">dopis, </w:t>
            </w:r>
            <w:r w:rsidRPr="007629C4">
              <w:rPr>
                <w:rFonts w:cs="Times New Roman"/>
                <w:sz w:val="20"/>
                <w:szCs w:val="20"/>
              </w:rPr>
              <w:t xml:space="preserve">popis, stížnost, vyprávění) </w:t>
            </w:r>
          </w:p>
          <w:p w:rsidR="00DF7823" w:rsidRPr="007629C4" w:rsidRDefault="00DF7823" w:rsidP="00475F90">
            <w:pPr>
              <w:autoSpaceDE w:val="0"/>
              <w:autoSpaceDN w:val="0"/>
              <w:adjustRightInd w:val="0"/>
              <w:rPr>
                <w:rFonts w:cs="Times New Roman"/>
                <w:sz w:val="20"/>
                <w:szCs w:val="20"/>
              </w:rPr>
            </w:pPr>
          </w:p>
        </w:tc>
      </w:tr>
      <w:tr w:rsidR="00DF7823" w:rsidTr="00475F90">
        <w:trPr>
          <w:gridAfter w:val="1"/>
          <w:wAfter w:w="26" w:type="dxa"/>
        </w:trPr>
        <w:tc>
          <w:tcPr>
            <w:tcW w:w="9212" w:type="dxa"/>
            <w:gridSpan w:val="13"/>
          </w:tcPr>
          <w:p w:rsidR="00DF7823" w:rsidRPr="00C07E6C" w:rsidRDefault="00DF7823" w:rsidP="00475F90">
            <w:pPr>
              <w:autoSpaceDE w:val="0"/>
              <w:autoSpaceDN w:val="0"/>
              <w:adjustRightInd w:val="0"/>
              <w:spacing w:line="360" w:lineRule="auto"/>
              <w:rPr>
                <w:rFonts w:cs="Times New Roman"/>
                <w:b/>
              </w:rPr>
            </w:pPr>
            <w:r w:rsidRPr="00C07E6C">
              <w:rPr>
                <w:rFonts w:cs="Times New Roman"/>
                <w:b/>
              </w:rPr>
              <w:t>2) Sociální rozvoj</w:t>
            </w:r>
          </w:p>
        </w:tc>
      </w:tr>
      <w:tr w:rsidR="00DF7823" w:rsidTr="00475F90">
        <w:trPr>
          <w:gridAfter w:val="1"/>
          <w:wAfter w:w="26" w:type="dxa"/>
        </w:trPr>
        <w:tc>
          <w:tcPr>
            <w:tcW w:w="1535" w:type="dxa"/>
          </w:tcPr>
          <w:p w:rsidR="00DF7823" w:rsidRPr="00EA7C13" w:rsidRDefault="00DF7823" w:rsidP="00475F90">
            <w:pPr>
              <w:autoSpaceDE w:val="0"/>
              <w:autoSpaceDN w:val="0"/>
              <w:adjustRightInd w:val="0"/>
              <w:spacing w:line="360" w:lineRule="auto"/>
              <w:rPr>
                <w:rFonts w:cs="Times New Roman"/>
                <w:sz w:val="18"/>
                <w:szCs w:val="18"/>
              </w:rPr>
            </w:pPr>
          </w:p>
        </w:tc>
        <w:tc>
          <w:tcPr>
            <w:tcW w:w="1535" w:type="dxa"/>
          </w:tcPr>
          <w:p w:rsidR="00DF7823" w:rsidRPr="00EA7C13" w:rsidRDefault="00DF7823" w:rsidP="00475F90">
            <w:pPr>
              <w:autoSpaceDE w:val="0"/>
              <w:autoSpaceDN w:val="0"/>
              <w:adjustRightInd w:val="0"/>
              <w:spacing w:line="360" w:lineRule="auto"/>
              <w:rPr>
                <w:rFonts w:cs="Times New Roman"/>
                <w:sz w:val="18"/>
                <w:szCs w:val="18"/>
              </w:rPr>
            </w:pPr>
            <w:r w:rsidRPr="00EA7C13">
              <w:rPr>
                <w:rFonts w:cs="Times New Roman"/>
                <w:sz w:val="18"/>
                <w:szCs w:val="18"/>
              </w:rPr>
              <w:t>1.</w:t>
            </w:r>
          </w:p>
        </w:tc>
        <w:tc>
          <w:tcPr>
            <w:tcW w:w="1535" w:type="dxa"/>
            <w:gridSpan w:val="3"/>
          </w:tcPr>
          <w:p w:rsidR="00DF7823" w:rsidRPr="00EA7C13" w:rsidRDefault="00DF7823" w:rsidP="00475F90">
            <w:pPr>
              <w:autoSpaceDE w:val="0"/>
              <w:autoSpaceDN w:val="0"/>
              <w:adjustRightInd w:val="0"/>
              <w:spacing w:line="360" w:lineRule="auto"/>
              <w:rPr>
                <w:rFonts w:cs="Times New Roman"/>
                <w:sz w:val="18"/>
                <w:szCs w:val="18"/>
              </w:rPr>
            </w:pPr>
            <w:r w:rsidRPr="00EA7C13">
              <w:rPr>
                <w:rFonts w:cs="Times New Roman"/>
                <w:sz w:val="18"/>
                <w:szCs w:val="18"/>
              </w:rPr>
              <w:t>2.</w:t>
            </w:r>
          </w:p>
        </w:tc>
        <w:tc>
          <w:tcPr>
            <w:tcW w:w="1535" w:type="dxa"/>
            <w:gridSpan w:val="4"/>
          </w:tcPr>
          <w:p w:rsidR="00DF7823" w:rsidRPr="00EA7C13" w:rsidRDefault="00DF7823" w:rsidP="00475F90">
            <w:pPr>
              <w:autoSpaceDE w:val="0"/>
              <w:autoSpaceDN w:val="0"/>
              <w:adjustRightInd w:val="0"/>
              <w:spacing w:line="360" w:lineRule="auto"/>
              <w:rPr>
                <w:rFonts w:cs="Times New Roman"/>
                <w:sz w:val="18"/>
                <w:szCs w:val="18"/>
              </w:rPr>
            </w:pPr>
            <w:r w:rsidRPr="00EA7C13">
              <w:rPr>
                <w:rFonts w:cs="Times New Roman"/>
                <w:sz w:val="18"/>
                <w:szCs w:val="18"/>
              </w:rPr>
              <w:t>3.</w:t>
            </w:r>
          </w:p>
        </w:tc>
        <w:tc>
          <w:tcPr>
            <w:tcW w:w="1536" w:type="dxa"/>
            <w:gridSpan w:val="2"/>
          </w:tcPr>
          <w:p w:rsidR="00DF7823" w:rsidRPr="00EA7C13" w:rsidRDefault="00DF7823" w:rsidP="00475F90">
            <w:pPr>
              <w:autoSpaceDE w:val="0"/>
              <w:autoSpaceDN w:val="0"/>
              <w:adjustRightInd w:val="0"/>
              <w:spacing w:line="360" w:lineRule="auto"/>
              <w:rPr>
                <w:rFonts w:cs="Times New Roman"/>
                <w:sz w:val="18"/>
                <w:szCs w:val="18"/>
              </w:rPr>
            </w:pPr>
            <w:r w:rsidRPr="00EA7C13">
              <w:rPr>
                <w:rFonts w:cs="Times New Roman"/>
                <w:sz w:val="18"/>
                <w:szCs w:val="18"/>
              </w:rPr>
              <w:t>4.</w:t>
            </w:r>
          </w:p>
        </w:tc>
        <w:tc>
          <w:tcPr>
            <w:tcW w:w="1536" w:type="dxa"/>
            <w:gridSpan w:val="2"/>
          </w:tcPr>
          <w:p w:rsidR="00DF7823" w:rsidRPr="00EA7C13" w:rsidRDefault="00DF7823" w:rsidP="00475F90">
            <w:pPr>
              <w:autoSpaceDE w:val="0"/>
              <w:autoSpaceDN w:val="0"/>
              <w:adjustRightInd w:val="0"/>
              <w:spacing w:line="360" w:lineRule="auto"/>
              <w:rPr>
                <w:rFonts w:cs="Times New Roman"/>
                <w:sz w:val="18"/>
                <w:szCs w:val="18"/>
              </w:rPr>
            </w:pPr>
            <w:r w:rsidRPr="00EA7C13">
              <w:rPr>
                <w:rFonts w:cs="Times New Roman"/>
                <w:sz w:val="18"/>
                <w:szCs w:val="18"/>
              </w:rPr>
              <w:t>5.</w:t>
            </w:r>
          </w:p>
        </w:tc>
      </w:tr>
      <w:tr w:rsidR="00DF7823" w:rsidTr="00475F90">
        <w:trPr>
          <w:gridAfter w:val="1"/>
          <w:wAfter w:w="26" w:type="dxa"/>
          <w:trHeight w:val="270"/>
        </w:trPr>
        <w:tc>
          <w:tcPr>
            <w:tcW w:w="1535" w:type="dxa"/>
            <w:vMerge w:val="restart"/>
          </w:tcPr>
          <w:p w:rsidR="00DF7823" w:rsidRPr="007629C4" w:rsidRDefault="00DF7823" w:rsidP="00475F90">
            <w:pPr>
              <w:autoSpaceDE w:val="0"/>
              <w:autoSpaceDN w:val="0"/>
              <w:adjustRightInd w:val="0"/>
              <w:spacing w:line="360" w:lineRule="auto"/>
              <w:rPr>
                <w:rFonts w:cs="Times New Roman"/>
                <w:b/>
                <w:sz w:val="20"/>
                <w:szCs w:val="20"/>
              </w:rPr>
            </w:pPr>
            <w:r w:rsidRPr="007629C4">
              <w:rPr>
                <w:rFonts w:cs="Times New Roman"/>
                <w:b/>
                <w:sz w:val="20"/>
                <w:szCs w:val="20"/>
              </w:rPr>
              <w:t>Poznávání lidí</w:t>
            </w:r>
          </w:p>
        </w:tc>
        <w:tc>
          <w:tcPr>
            <w:tcW w:w="7677" w:type="dxa"/>
            <w:gridSpan w:val="12"/>
          </w:tcPr>
          <w:p w:rsidR="00DF7823" w:rsidRDefault="00DF7823" w:rsidP="00475F90">
            <w:pPr>
              <w:tabs>
                <w:tab w:val="left" w:pos="4714"/>
              </w:tabs>
              <w:autoSpaceDE w:val="0"/>
              <w:autoSpaceDN w:val="0"/>
              <w:adjustRightInd w:val="0"/>
              <w:rPr>
                <w:rFonts w:cs="Times New Roman"/>
                <w:sz w:val="20"/>
                <w:szCs w:val="20"/>
              </w:rPr>
            </w:pPr>
            <w:r w:rsidRPr="007629C4">
              <w:rPr>
                <w:rFonts w:cs="Times New Roman"/>
                <w:sz w:val="20"/>
                <w:szCs w:val="20"/>
              </w:rPr>
              <w:t>Ranní kruh</w:t>
            </w:r>
            <w:r>
              <w:rPr>
                <w:rFonts w:cs="Times New Roman"/>
                <w:sz w:val="20"/>
                <w:szCs w:val="20"/>
              </w:rPr>
              <w:tab/>
            </w:r>
          </w:p>
          <w:p w:rsidR="00DF7823" w:rsidRPr="00EA7C13" w:rsidRDefault="00DF7823" w:rsidP="00475F90">
            <w:pPr>
              <w:autoSpaceDE w:val="0"/>
              <w:autoSpaceDN w:val="0"/>
              <w:adjustRightInd w:val="0"/>
              <w:rPr>
                <w:rFonts w:cs="Times New Roman"/>
                <w:sz w:val="18"/>
                <w:szCs w:val="18"/>
              </w:rPr>
            </w:pPr>
          </w:p>
        </w:tc>
      </w:tr>
      <w:tr w:rsidR="00DF7823" w:rsidTr="00475F90">
        <w:trPr>
          <w:gridAfter w:val="1"/>
          <w:wAfter w:w="26" w:type="dxa"/>
          <w:trHeight w:val="217"/>
        </w:trPr>
        <w:tc>
          <w:tcPr>
            <w:tcW w:w="1535" w:type="dxa"/>
            <w:vMerge/>
          </w:tcPr>
          <w:p w:rsidR="00DF7823" w:rsidRPr="007629C4" w:rsidRDefault="00DF7823" w:rsidP="00475F90">
            <w:pPr>
              <w:autoSpaceDE w:val="0"/>
              <w:autoSpaceDN w:val="0"/>
              <w:adjustRightInd w:val="0"/>
              <w:spacing w:line="360" w:lineRule="auto"/>
              <w:rPr>
                <w:rFonts w:cs="Times New Roman"/>
                <w:b/>
                <w:sz w:val="20"/>
                <w:szCs w:val="20"/>
              </w:rPr>
            </w:pPr>
          </w:p>
        </w:tc>
        <w:tc>
          <w:tcPr>
            <w:tcW w:w="4605" w:type="dxa"/>
            <w:gridSpan w:val="8"/>
          </w:tcPr>
          <w:p w:rsidR="00DF7823" w:rsidRDefault="00DF7823" w:rsidP="00475F90">
            <w:pPr>
              <w:autoSpaceDE w:val="0"/>
              <w:autoSpaceDN w:val="0"/>
              <w:adjustRightInd w:val="0"/>
              <w:rPr>
                <w:rFonts w:cs="Times New Roman"/>
                <w:sz w:val="20"/>
                <w:szCs w:val="20"/>
              </w:rPr>
            </w:pPr>
            <w:proofErr w:type="spellStart"/>
            <w:r>
              <w:rPr>
                <w:rFonts w:cs="Times New Roman"/>
                <w:sz w:val="20"/>
                <w:szCs w:val="20"/>
              </w:rPr>
              <w:t>Čj</w:t>
            </w:r>
            <w:proofErr w:type="spellEnd"/>
            <w:r>
              <w:rPr>
                <w:rFonts w:cs="Times New Roman"/>
                <w:sz w:val="20"/>
                <w:szCs w:val="20"/>
              </w:rPr>
              <w:t xml:space="preserve"> – </w:t>
            </w:r>
            <w:r w:rsidR="00322030">
              <w:rPr>
                <w:rFonts w:cs="Times New Roman"/>
                <w:sz w:val="20"/>
                <w:szCs w:val="20"/>
              </w:rPr>
              <w:t>věcné naslouchání, vypravování</w:t>
            </w:r>
          </w:p>
          <w:p w:rsidR="00DF7823" w:rsidRPr="007629C4" w:rsidRDefault="00DF7823" w:rsidP="00475F90">
            <w:pPr>
              <w:autoSpaceDE w:val="0"/>
              <w:autoSpaceDN w:val="0"/>
              <w:adjustRightInd w:val="0"/>
              <w:rPr>
                <w:rFonts w:cs="Times New Roman"/>
                <w:sz w:val="20"/>
                <w:szCs w:val="20"/>
              </w:rPr>
            </w:pPr>
          </w:p>
        </w:tc>
        <w:tc>
          <w:tcPr>
            <w:tcW w:w="3072" w:type="dxa"/>
            <w:gridSpan w:val="4"/>
            <w:vMerge w:val="restart"/>
          </w:tcPr>
          <w:p w:rsidR="00DF7823" w:rsidRPr="007629C4" w:rsidRDefault="00DF7823" w:rsidP="00475F90">
            <w:pPr>
              <w:autoSpaceDE w:val="0"/>
              <w:autoSpaceDN w:val="0"/>
              <w:adjustRightInd w:val="0"/>
              <w:rPr>
                <w:rFonts w:cs="Times New Roman"/>
                <w:sz w:val="20"/>
                <w:szCs w:val="20"/>
              </w:rPr>
            </w:pPr>
            <w:r>
              <w:rPr>
                <w:rFonts w:cs="Times New Roman"/>
                <w:sz w:val="20"/>
                <w:szCs w:val="20"/>
              </w:rPr>
              <w:t>Aj</w:t>
            </w:r>
            <w:r w:rsidRPr="007629C4">
              <w:rPr>
                <w:rFonts w:cs="Times New Roman"/>
                <w:sz w:val="20"/>
                <w:szCs w:val="20"/>
              </w:rPr>
              <w:t xml:space="preserve"> – vzájemné poznávání ve skupině</w:t>
            </w:r>
          </w:p>
        </w:tc>
      </w:tr>
      <w:tr w:rsidR="00DF7823" w:rsidTr="00475F90">
        <w:trPr>
          <w:gridAfter w:val="1"/>
          <w:wAfter w:w="26" w:type="dxa"/>
          <w:trHeight w:val="883"/>
        </w:trPr>
        <w:tc>
          <w:tcPr>
            <w:tcW w:w="1535" w:type="dxa"/>
            <w:vMerge/>
          </w:tcPr>
          <w:p w:rsidR="00DF7823" w:rsidRPr="007629C4" w:rsidRDefault="00DF7823" w:rsidP="00475F90">
            <w:pPr>
              <w:autoSpaceDE w:val="0"/>
              <w:autoSpaceDN w:val="0"/>
              <w:adjustRightInd w:val="0"/>
              <w:spacing w:line="360" w:lineRule="auto"/>
              <w:rPr>
                <w:rFonts w:cs="Times New Roman"/>
                <w:b/>
                <w:sz w:val="20"/>
                <w:szCs w:val="20"/>
              </w:rPr>
            </w:pPr>
          </w:p>
        </w:tc>
        <w:tc>
          <w:tcPr>
            <w:tcW w:w="4605" w:type="dxa"/>
            <w:gridSpan w:val="8"/>
          </w:tcPr>
          <w:p w:rsidR="00DF7823" w:rsidRDefault="00DF7823" w:rsidP="002C211E">
            <w:pPr>
              <w:autoSpaceDE w:val="0"/>
              <w:autoSpaceDN w:val="0"/>
              <w:adjustRightInd w:val="0"/>
              <w:rPr>
                <w:rFonts w:cs="Times New Roman"/>
                <w:sz w:val="20"/>
                <w:szCs w:val="20"/>
              </w:rPr>
            </w:pPr>
            <w:proofErr w:type="spellStart"/>
            <w:r>
              <w:rPr>
                <w:rFonts w:cs="Times New Roman"/>
                <w:sz w:val="20"/>
                <w:szCs w:val="20"/>
              </w:rPr>
              <w:t>Prv</w:t>
            </w:r>
            <w:proofErr w:type="spellEnd"/>
            <w:r>
              <w:rPr>
                <w:rFonts w:cs="Times New Roman"/>
                <w:sz w:val="20"/>
                <w:szCs w:val="20"/>
              </w:rPr>
              <w:t xml:space="preserve"> -   </w:t>
            </w:r>
            <w:r w:rsidR="002C211E">
              <w:rPr>
                <w:rFonts w:cs="Times New Roman"/>
                <w:sz w:val="20"/>
                <w:szCs w:val="20"/>
              </w:rPr>
              <w:t>poznávání spolužáků, vnímání růzností a vzájemných shod</w:t>
            </w:r>
          </w:p>
        </w:tc>
        <w:tc>
          <w:tcPr>
            <w:tcW w:w="3072" w:type="dxa"/>
            <w:gridSpan w:val="4"/>
            <w:vMerge/>
          </w:tcPr>
          <w:p w:rsidR="00DF7823" w:rsidRDefault="00DF7823" w:rsidP="00475F90">
            <w:pPr>
              <w:autoSpaceDE w:val="0"/>
              <w:autoSpaceDN w:val="0"/>
              <w:adjustRightInd w:val="0"/>
              <w:rPr>
                <w:rFonts w:cs="Times New Roman"/>
                <w:sz w:val="20"/>
                <w:szCs w:val="20"/>
              </w:rPr>
            </w:pPr>
          </w:p>
        </w:tc>
      </w:tr>
      <w:tr w:rsidR="00DF7823" w:rsidTr="00475F90">
        <w:trPr>
          <w:gridAfter w:val="1"/>
          <w:wAfter w:w="26" w:type="dxa"/>
        </w:trPr>
        <w:tc>
          <w:tcPr>
            <w:tcW w:w="1535" w:type="dxa"/>
          </w:tcPr>
          <w:p w:rsidR="00DF7823" w:rsidRPr="007629C4" w:rsidRDefault="00DF7823" w:rsidP="00475F90">
            <w:pPr>
              <w:autoSpaceDE w:val="0"/>
              <w:autoSpaceDN w:val="0"/>
              <w:adjustRightInd w:val="0"/>
              <w:spacing w:line="360" w:lineRule="auto"/>
              <w:rPr>
                <w:rFonts w:cs="Times New Roman"/>
                <w:b/>
                <w:sz w:val="20"/>
                <w:szCs w:val="20"/>
              </w:rPr>
            </w:pPr>
            <w:r w:rsidRPr="007629C4">
              <w:rPr>
                <w:rFonts w:cs="Times New Roman"/>
                <w:b/>
                <w:sz w:val="20"/>
                <w:szCs w:val="20"/>
              </w:rPr>
              <w:t>Mezilidské vztahy</w:t>
            </w:r>
          </w:p>
        </w:tc>
        <w:tc>
          <w:tcPr>
            <w:tcW w:w="7677" w:type="dxa"/>
            <w:gridSpan w:val="12"/>
          </w:tcPr>
          <w:p w:rsidR="00DF7823" w:rsidRPr="007629C4" w:rsidRDefault="00DF7823" w:rsidP="00475F90">
            <w:pPr>
              <w:autoSpaceDE w:val="0"/>
              <w:autoSpaceDN w:val="0"/>
              <w:adjustRightInd w:val="0"/>
              <w:rPr>
                <w:rFonts w:cs="Times New Roman"/>
                <w:sz w:val="20"/>
                <w:szCs w:val="20"/>
              </w:rPr>
            </w:pPr>
            <w:r w:rsidRPr="007629C4">
              <w:rPr>
                <w:rFonts w:cs="Times New Roman"/>
                <w:sz w:val="20"/>
                <w:szCs w:val="20"/>
              </w:rPr>
              <w:t>Ranní kruh</w:t>
            </w:r>
          </w:p>
        </w:tc>
      </w:tr>
      <w:tr w:rsidR="00DF7823" w:rsidTr="00475F90">
        <w:trPr>
          <w:gridAfter w:val="1"/>
          <w:wAfter w:w="26" w:type="dxa"/>
          <w:trHeight w:val="280"/>
        </w:trPr>
        <w:tc>
          <w:tcPr>
            <w:tcW w:w="1535" w:type="dxa"/>
            <w:vMerge w:val="restart"/>
          </w:tcPr>
          <w:p w:rsidR="00DF7823" w:rsidRPr="007629C4" w:rsidRDefault="00DF7823" w:rsidP="00475F90">
            <w:pPr>
              <w:autoSpaceDE w:val="0"/>
              <w:autoSpaceDN w:val="0"/>
              <w:adjustRightInd w:val="0"/>
              <w:spacing w:line="360" w:lineRule="auto"/>
              <w:rPr>
                <w:rFonts w:cs="Times New Roman"/>
                <w:b/>
                <w:sz w:val="20"/>
                <w:szCs w:val="20"/>
              </w:rPr>
            </w:pPr>
            <w:r w:rsidRPr="007629C4">
              <w:rPr>
                <w:rFonts w:cs="Times New Roman"/>
                <w:b/>
                <w:sz w:val="20"/>
                <w:szCs w:val="20"/>
              </w:rPr>
              <w:t>Komunikace</w:t>
            </w:r>
          </w:p>
        </w:tc>
        <w:tc>
          <w:tcPr>
            <w:tcW w:w="7677" w:type="dxa"/>
            <w:gridSpan w:val="12"/>
          </w:tcPr>
          <w:p w:rsidR="00DF7823" w:rsidRPr="00995E30" w:rsidRDefault="00DF7823" w:rsidP="00475F90">
            <w:pPr>
              <w:autoSpaceDE w:val="0"/>
              <w:autoSpaceDN w:val="0"/>
              <w:adjustRightInd w:val="0"/>
              <w:rPr>
                <w:rFonts w:cs="Times New Roman"/>
                <w:sz w:val="20"/>
                <w:szCs w:val="20"/>
              </w:rPr>
            </w:pPr>
            <w:r w:rsidRPr="00995E30">
              <w:rPr>
                <w:rFonts w:cs="Times New Roman"/>
                <w:sz w:val="20"/>
                <w:szCs w:val="20"/>
              </w:rPr>
              <w:t>Ranní kruh</w:t>
            </w:r>
          </w:p>
          <w:p w:rsidR="00DF7823" w:rsidRPr="00995E30" w:rsidRDefault="00DF7823" w:rsidP="00475F90">
            <w:pPr>
              <w:autoSpaceDE w:val="0"/>
              <w:autoSpaceDN w:val="0"/>
              <w:adjustRightInd w:val="0"/>
              <w:rPr>
                <w:rFonts w:cs="Times New Roman"/>
                <w:sz w:val="20"/>
                <w:szCs w:val="20"/>
              </w:rPr>
            </w:pPr>
          </w:p>
        </w:tc>
      </w:tr>
      <w:tr w:rsidR="00995E30" w:rsidTr="00475F90">
        <w:trPr>
          <w:gridAfter w:val="1"/>
          <w:wAfter w:w="26" w:type="dxa"/>
          <w:trHeight w:val="280"/>
        </w:trPr>
        <w:tc>
          <w:tcPr>
            <w:tcW w:w="1535" w:type="dxa"/>
            <w:vMerge/>
          </w:tcPr>
          <w:p w:rsidR="00995E30" w:rsidRPr="007629C4" w:rsidRDefault="00995E30" w:rsidP="00475F90">
            <w:pPr>
              <w:autoSpaceDE w:val="0"/>
              <w:autoSpaceDN w:val="0"/>
              <w:adjustRightInd w:val="0"/>
              <w:spacing w:line="360" w:lineRule="auto"/>
              <w:rPr>
                <w:rFonts w:cs="Times New Roman"/>
                <w:b/>
                <w:sz w:val="20"/>
                <w:szCs w:val="20"/>
              </w:rPr>
            </w:pPr>
          </w:p>
        </w:tc>
        <w:tc>
          <w:tcPr>
            <w:tcW w:w="7677" w:type="dxa"/>
            <w:gridSpan w:val="12"/>
          </w:tcPr>
          <w:p w:rsidR="00995E30" w:rsidRPr="00995E30" w:rsidRDefault="00995E30" w:rsidP="00475F90">
            <w:pPr>
              <w:autoSpaceDE w:val="0"/>
              <w:autoSpaceDN w:val="0"/>
              <w:adjustRightInd w:val="0"/>
              <w:rPr>
                <w:rFonts w:cs="Times New Roman"/>
                <w:sz w:val="20"/>
                <w:szCs w:val="20"/>
              </w:rPr>
            </w:pPr>
            <w:proofErr w:type="spellStart"/>
            <w:r w:rsidRPr="00995E30">
              <w:rPr>
                <w:rFonts w:cs="Times New Roman"/>
                <w:sz w:val="20"/>
                <w:szCs w:val="20"/>
              </w:rPr>
              <w:t>Vv</w:t>
            </w:r>
            <w:proofErr w:type="spellEnd"/>
            <w:r w:rsidRPr="00995E30">
              <w:rPr>
                <w:rFonts w:cs="Times New Roman"/>
                <w:sz w:val="20"/>
                <w:szCs w:val="20"/>
              </w:rPr>
              <w:t>- do komunikace zapojuje obsah vizuáln</w:t>
            </w:r>
            <w:r w:rsidRPr="00995E30">
              <w:rPr>
                <w:rFonts w:ascii="TimesNewRoman" w:eastAsia="TimesNewRoman" w:cs="TimesNewRoman" w:hint="eastAsia"/>
                <w:sz w:val="20"/>
                <w:szCs w:val="20"/>
              </w:rPr>
              <w:t>ě</w:t>
            </w:r>
            <w:r w:rsidRPr="00995E30">
              <w:rPr>
                <w:rFonts w:ascii="TimesNewRoman" w:eastAsia="TimesNewRoman" w:cs="TimesNewRoman"/>
                <w:sz w:val="20"/>
                <w:szCs w:val="20"/>
              </w:rPr>
              <w:t xml:space="preserve"> </w:t>
            </w:r>
            <w:r w:rsidRPr="00995E30">
              <w:rPr>
                <w:rFonts w:cs="Times New Roman"/>
                <w:sz w:val="20"/>
                <w:szCs w:val="20"/>
              </w:rPr>
              <w:t>obrazných vyjád</w:t>
            </w:r>
            <w:r w:rsidRPr="00995E30">
              <w:rPr>
                <w:rFonts w:ascii="TimesNewRoman" w:eastAsia="TimesNewRoman" w:cs="TimesNewRoman" w:hint="eastAsia"/>
                <w:sz w:val="20"/>
                <w:szCs w:val="20"/>
              </w:rPr>
              <w:t>ř</w:t>
            </w:r>
            <w:r w:rsidRPr="00995E30">
              <w:rPr>
                <w:rFonts w:cs="Times New Roman"/>
                <w:sz w:val="20"/>
                <w:szCs w:val="20"/>
              </w:rPr>
              <w:t>ení</w:t>
            </w:r>
          </w:p>
        </w:tc>
      </w:tr>
      <w:tr w:rsidR="00DF7823" w:rsidTr="00475F90">
        <w:trPr>
          <w:gridAfter w:val="1"/>
          <w:wAfter w:w="26" w:type="dxa"/>
          <w:trHeight w:val="1260"/>
        </w:trPr>
        <w:tc>
          <w:tcPr>
            <w:tcW w:w="1535" w:type="dxa"/>
            <w:vMerge/>
          </w:tcPr>
          <w:p w:rsidR="00DF7823" w:rsidRPr="007629C4" w:rsidRDefault="00DF7823" w:rsidP="00475F90">
            <w:pPr>
              <w:autoSpaceDE w:val="0"/>
              <w:autoSpaceDN w:val="0"/>
              <w:adjustRightInd w:val="0"/>
              <w:spacing w:line="360" w:lineRule="auto"/>
              <w:rPr>
                <w:rFonts w:cs="Times New Roman"/>
                <w:b/>
                <w:sz w:val="20"/>
                <w:szCs w:val="20"/>
              </w:rPr>
            </w:pPr>
          </w:p>
        </w:tc>
        <w:tc>
          <w:tcPr>
            <w:tcW w:w="4605" w:type="dxa"/>
            <w:gridSpan w:val="8"/>
          </w:tcPr>
          <w:p w:rsidR="00DF7823" w:rsidRPr="007629C4" w:rsidRDefault="00DF7823" w:rsidP="00475F90">
            <w:pPr>
              <w:autoSpaceDE w:val="0"/>
              <w:autoSpaceDN w:val="0"/>
              <w:adjustRightInd w:val="0"/>
              <w:rPr>
                <w:rFonts w:cs="Times New Roman"/>
                <w:sz w:val="20"/>
                <w:szCs w:val="20"/>
              </w:rPr>
            </w:pPr>
            <w:proofErr w:type="spellStart"/>
            <w:r>
              <w:rPr>
                <w:rFonts w:cs="Times New Roman"/>
                <w:sz w:val="20"/>
                <w:szCs w:val="20"/>
              </w:rPr>
              <w:t>Čj</w:t>
            </w:r>
            <w:proofErr w:type="spellEnd"/>
            <w:r w:rsidRPr="007629C4">
              <w:rPr>
                <w:rFonts w:cs="Times New Roman"/>
                <w:sz w:val="20"/>
                <w:szCs w:val="20"/>
              </w:rPr>
              <w:t xml:space="preserve"> – </w:t>
            </w:r>
            <w:r>
              <w:rPr>
                <w:rFonts w:cs="Times New Roman"/>
                <w:sz w:val="20"/>
                <w:szCs w:val="20"/>
              </w:rPr>
              <w:t xml:space="preserve">základní komun. </w:t>
            </w:r>
            <w:proofErr w:type="gramStart"/>
            <w:r>
              <w:rPr>
                <w:rFonts w:cs="Times New Roman"/>
                <w:sz w:val="20"/>
                <w:szCs w:val="20"/>
              </w:rPr>
              <w:t>pravidla</w:t>
            </w:r>
            <w:proofErr w:type="gramEnd"/>
          </w:p>
          <w:p w:rsidR="00DF7823" w:rsidRDefault="00DF7823" w:rsidP="00475F90">
            <w:pPr>
              <w:autoSpaceDE w:val="0"/>
              <w:autoSpaceDN w:val="0"/>
              <w:adjustRightInd w:val="0"/>
              <w:rPr>
                <w:rFonts w:cs="Times New Roman"/>
                <w:sz w:val="20"/>
                <w:szCs w:val="20"/>
              </w:rPr>
            </w:pPr>
            <w:r>
              <w:rPr>
                <w:rFonts w:cs="Times New Roman"/>
                <w:sz w:val="20"/>
                <w:szCs w:val="20"/>
              </w:rPr>
              <w:t>p</w:t>
            </w:r>
            <w:r w:rsidRPr="007629C4">
              <w:rPr>
                <w:rFonts w:cs="Times New Roman"/>
                <w:sz w:val="20"/>
                <w:szCs w:val="20"/>
              </w:rPr>
              <w:t xml:space="preserve">ísemná komunikace - dopis, </w:t>
            </w:r>
            <w:proofErr w:type="spellStart"/>
            <w:r w:rsidRPr="007629C4">
              <w:rPr>
                <w:rFonts w:cs="Times New Roman"/>
                <w:sz w:val="20"/>
                <w:szCs w:val="20"/>
              </w:rPr>
              <w:t>sms</w:t>
            </w:r>
            <w:proofErr w:type="spellEnd"/>
          </w:p>
          <w:p w:rsidR="00DF7823" w:rsidRDefault="00DF7823" w:rsidP="00475F90">
            <w:pPr>
              <w:autoSpaceDE w:val="0"/>
              <w:autoSpaceDN w:val="0"/>
              <w:adjustRightInd w:val="0"/>
              <w:rPr>
                <w:rFonts w:cs="Times New Roman"/>
                <w:sz w:val="20"/>
                <w:szCs w:val="20"/>
              </w:rPr>
            </w:pPr>
            <w:r>
              <w:rPr>
                <w:rFonts w:cs="Times New Roman"/>
                <w:sz w:val="20"/>
                <w:szCs w:val="20"/>
              </w:rPr>
              <w:t>mimojazykové prostředky řeči</w:t>
            </w:r>
          </w:p>
          <w:p w:rsidR="00DF7823" w:rsidRPr="007629C4" w:rsidRDefault="00DF7823" w:rsidP="00475F90">
            <w:pPr>
              <w:autoSpaceDE w:val="0"/>
              <w:autoSpaceDN w:val="0"/>
              <w:adjustRightInd w:val="0"/>
              <w:rPr>
                <w:rFonts w:cs="Times New Roman"/>
                <w:sz w:val="20"/>
                <w:szCs w:val="20"/>
              </w:rPr>
            </w:pPr>
            <w:r>
              <w:rPr>
                <w:rFonts w:cs="Times New Roman"/>
                <w:sz w:val="20"/>
                <w:szCs w:val="20"/>
              </w:rPr>
              <w:t>výběr vhodných jazykových prostředků</w:t>
            </w:r>
          </w:p>
        </w:tc>
        <w:tc>
          <w:tcPr>
            <w:tcW w:w="3072" w:type="dxa"/>
            <w:gridSpan w:val="4"/>
          </w:tcPr>
          <w:p w:rsidR="00DF7823" w:rsidRPr="007629C4" w:rsidRDefault="00DF7823" w:rsidP="00475F90">
            <w:pPr>
              <w:autoSpaceDE w:val="0"/>
              <w:autoSpaceDN w:val="0"/>
              <w:adjustRightInd w:val="0"/>
              <w:rPr>
                <w:rFonts w:cs="Times New Roman"/>
                <w:sz w:val="20"/>
                <w:szCs w:val="20"/>
              </w:rPr>
            </w:pPr>
            <w:proofErr w:type="spellStart"/>
            <w:r>
              <w:rPr>
                <w:rFonts w:cs="Times New Roman"/>
                <w:sz w:val="20"/>
                <w:szCs w:val="20"/>
              </w:rPr>
              <w:t>Čj</w:t>
            </w:r>
            <w:proofErr w:type="spellEnd"/>
            <w:r>
              <w:rPr>
                <w:rFonts w:cs="Times New Roman"/>
                <w:sz w:val="20"/>
                <w:szCs w:val="20"/>
              </w:rPr>
              <w:t xml:space="preserve"> – pravidla dialogu (oslovení, zahájení a ukončení komunikace)</w:t>
            </w:r>
          </w:p>
          <w:p w:rsidR="00DF7823" w:rsidRPr="007629C4" w:rsidRDefault="00DF7823" w:rsidP="00475F90">
            <w:pPr>
              <w:autoSpaceDE w:val="0"/>
              <w:autoSpaceDN w:val="0"/>
              <w:adjustRightInd w:val="0"/>
              <w:rPr>
                <w:rFonts w:cs="Times New Roman"/>
                <w:sz w:val="20"/>
                <w:szCs w:val="20"/>
              </w:rPr>
            </w:pPr>
          </w:p>
        </w:tc>
      </w:tr>
      <w:tr w:rsidR="00DF7823" w:rsidTr="00475F90">
        <w:trPr>
          <w:gridAfter w:val="1"/>
          <w:wAfter w:w="26" w:type="dxa"/>
          <w:trHeight w:val="957"/>
        </w:trPr>
        <w:tc>
          <w:tcPr>
            <w:tcW w:w="1535" w:type="dxa"/>
            <w:vMerge/>
          </w:tcPr>
          <w:p w:rsidR="00DF7823" w:rsidRPr="007629C4" w:rsidRDefault="00DF7823" w:rsidP="00475F90">
            <w:pPr>
              <w:autoSpaceDE w:val="0"/>
              <w:autoSpaceDN w:val="0"/>
              <w:adjustRightInd w:val="0"/>
              <w:spacing w:line="360" w:lineRule="auto"/>
              <w:rPr>
                <w:rFonts w:cs="Times New Roman"/>
                <w:b/>
                <w:sz w:val="20"/>
                <w:szCs w:val="20"/>
              </w:rPr>
            </w:pPr>
          </w:p>
        </w:tc>
        <w:tc>
          <w:tcPr>
            <w:tcW w:w="3179" w:type="dxa"/>
            <w:gridSpan w:val="5"/>
          </w:tcPr>
          <w:p w:rsidR="00DF7823" w:rsidRDefault="00DF7823" w:rsidP="00475F90">
            <w:pPr>
              <w:autoSpaceDE w:val="0"/>
              <w:autoSpaceDN w:val="0"/>
              <w:adjustRightInd w:val="0"/>
              <w:rPr>
                <w:rFonts w:cs="Times New Roman"/>
                <w:sz w:val="20"/>
                <w:szCs w:val="20"/>
              </w:rPr>
            </w:pPr>
          </w:p>
        </w:tc>
        <w:tc>
          <w:tcPr>
            <w:tcW w:w="1426" w:type="dxa"/>
            <w:gridSpan w:val="3"/>
          </w:tcPr>
          <w:p w:rsidR="00DF7823" w:rsidRDefault="00DF7823" w:rsidP="00475F90">
            <w:pPr>
              <w:autoSpaceDE w:val="0"/>
              <w:autoSpaceDN w:val="0"/>
              <w:adjustRightInd w:val="0"/>
              <w:rPr>
                <w:rFonts w:cs="Times New Roman"/>
                <w:sz w:val="20"/>
                <w:szCs w:val="20"/>
              </w:rPr>
            </w:pPr>
            <w:r>
              <w:rPr>
                <w:rFonts w:cs="Times New Roman"/>
                <w:sz w:val="20"/>
                <w:szCs w:val="20"/>
              </w:rPr>
              <w:t>Aj – komunikace v různých situacích</w:t>
            </w:r>
          </w:p>
          <w:p w:rsidR="00DF7823" w:rsidRDefault="00DF7823" w:rsidP="00475F90">
            <w:pPr>
              <w:autoSpaceDE w:val="0"/>
              <w:autoSpaceDN w:val="0"/>
              <w:adjustRightInd w:val="0"/>
              <w:rPr>
                <w:rFonts w:cs="Times New Roman"/>
                <w:sz w:val="20"/>
                <w:szCs w:val="20"/>
              </w:rPr>
            </w:pPr>
          </w:p>
        </w:tc>
        <w:tc>
          <w:tcPr>
            <w:tcW w:w="3072" w:type="dxa"/>
            <w:gridSpan w:val="4"/>
          </w:tcPr>
          <w:p w:rsidR="00DF7823" w:rsidRPr="007629C4" w:rsidRDefault="00DF7823" w:rsidP="00475F90">
            <w:pPr>
              <w:autoSpaceDE w:val="0"/>
              <w:autoSpaceDN w:val="0"/>
              <w:adjustRightInd w:val="0"/>
              <w:rPr>
                <w:rFonts w:cs="Times New Roman"/>
                <w:sz w:val="20"/>
                <w:szCs w:val="20"/>
              </w:rPr>
            </w:pPr>
          </w:p>
        </w:tc>
      </w:tr>
      <w:tr w:rsidR="00DF7823" w:rsidTr="00475F90">
        <w:trPr>
          <w:gridAfter w:val="1"/>
          <w:wAfter w:w="26" w:type="dxa"/>
        </w:trPr>
        <w:tc>
          <w:tcPr>
            <w:tcW w:w="1535" w:type="dxa"/>
          </w:tcPr>
          <w:p w:rsidR="00DF7823" w:rsidRPr="007629C4" w:rsidRDefault="00DF7823" w:rsidP="00475F90">
            <w:pPr>
              <w:autoSpaceDE w:val="0"/>
              <w:autoSpaceDN w:val="0"/>
              <w:adjustRightInd w:val="0"/>
              <w:spacing w:line="360" w:lineRule="auto"/>
              <w:rPr>
                <w:rFonts w:cs="Times New Roman"/>
                <w:b/>
                <w:sz w:val="20"/>
                <w:szCs w:val="20"/>
              </w:rPr>
            </w:pPr>
            <w:r w:rsidRPr="007629C4">
              <w:rPr>
                <w:rFonts w:cs="Times New Roman"/>
                <w:b/>
                <w:sz w:val="20"/>
                <w:szCs w:val="20"/>
              </w:rPr>
              <w:t xml:space="preserve">Kooperace a </w:t>
            </w:r>
            <w:proofErr w:type="spellStart"/>
            <w:r w:rsidRPr="007629C4">
              <w:rPr>
                <w:rFonts w:cs="Times New Roman"/>
                <w:b/>
                <w:sz w:val="20"/>
                <w:szCs w:val="20"/>
              </w:rPr>
              <w:t>kompetice</w:t>
            </w:r>
            <w:proofErr w:type="spellEnd"/>
          </w:p>
        </w:tc>
        <w:tc>
          <w:tcPr>
            <w:tcW w:w="7677" w:type="dxa"/>
            <w:gridSpan w:val="12"/>
          </w:tcPr>
          <w:p w:rsidR="00DF7823" w:rsidRPr="007629C4" w:rsidRDefault="00DF7823" w:rsidP="00475F90">
            <w:pPr>
              <w:autoSpaceDE w:val="0"/>
              <w:autoSpaceDN w:val="0"/>
              <w:adjustRightInd w:val="0"/>
              <w:spacing w:line="360" w:lineRule="auto"/>
              <w:rPr>
                <w:rFonts w:cs="Times New Roman"/>
                <w:sz w:val="20"/>
                <w:szCs w:val="20"/>
              </w:rPr>
            </w:pPr>
            <w:r>
              <w:rPr>
                <w:rFonts w:cs="Times New Roman"/>
                <w:sz w:val="20"/>
                <w:szCs w:val="20"/>
              </w:rPr>
              <w:t>z</w:t>
            </w:r>
            <w:r w:rsidRPr="007629C4">
              <w:rPr>
                <w:rFonts w:cs="Times New Roman"/>
                <w:sz w:val="20"/>
                <w:szCs w:val="20"/>
              </w:rPr>
              <w:t>ačlenění do všech předmětů – časté využívání partnerské a skupinové práce</w:t>
            </w:r>
          </w:p>
        </w:tc>
      </w:tr>
      <w:tr w:rsidR="00DF7823" w:rsidTr="00475F90">
        <w:trPr>
          <w:gridAfter w:val="1"/>
          <w:wAfter w:w="26" w:type="dxa"/>
        </w:trPr>
        <w:tc>
          <w:tcPr>
            <w:tcW w:w="9212" w:type="dxa"/>
            <w:gridSpan w:val="13"/>
          </w:tcPr>
          <w:p w:rsidR="00DF7823" w:rsidRPr="00C07E6C" w:rsidRDefault="00DF7823" w:rsidP="00475F90">
            <w:pPr>
              <w:autoSpaceDE w:val="0"/>
              <w:autoSpaceDN w:val="0"/>
              <w:adjustRightInd w:val="0"/>
              <w:spacing w:line="360" w:lineRule="auto"/>
              <w:rPr>
                <w:rFonts w:cs="Times New Roman"/>
                <w:b/>
              </w:rPr>
            </w:pPr>
            <w:r w:rsidRPr="00C07E6C">
              <w:rPr>
                <w:rFonts w:cs="Times New Roman"/>
                <w:b/>
              </w:rPr>
              <w:t>3) Morální rozvoj</w:t>
            </w:r>
          </w:p>
        </w:tc>
      </w:tr>
      <w:tr w:rsidR="00DF7823" w:rsidTr="00475F90">
        <w:trPr>
          <w:gridAfter w:val="1"/>
          <w:wAfter w:w="26" w:type="dxa"/>
        </w:trPr>
        <w:tc>
          <w:tcPr>
            <w:tcW w:w="1535" w:type="dxa"/>
          </w:tcPr>
          <w:p w:rsidR="00DF7823" w:rsidRPr="007629C4" w:rsidRDefault="00DF7823" w:rsidP="00475F90">
            <w:pPr>
              <w:autoSpaceDE w:val="0"/>
              <w:autoSpaceDN w:val="0"/>
              <w:adjustRightInd w:val="0"/>
              <w:spacing w:line="360" w:lineRule="auto"/>
              <w:rPr>
                <w:rFonts w:cs="Times New Roman"/>
                <w:b/>
                <w:sz w:val="20"/>
                <w:szCs w:val="20"/>
              </w:rPr>
            </w:pPr>
          </w:p>
        </w:tc>
        <w:tc>
          <w:tcPr>
            <w:tcW w:w="1535" w:type="dxa"/>
          </w:tcPr>
          <w:p w:rsidR="00DF7823" w:rsidRPr="007629C4" w:rsidRDefault="00DF7823" w:rsidP="00475F90">
            <w:pPr>
              <w:autoSpaceDE w:val="0"/>
              <w:autoSpaceDN w:val="0"/>
              <w:adjustRightInd w:val="0"/>
              <w:spacing w:line="360" w:lineRule="auto"/>
              <w:rPr>
                <w:rFonts w:cs="Times New Roman"/>
                <w:sz w:val="20"/>
                <w:szCs w:val="20"/>
              </w:rPr>
            </w:pPr>
            <w:r w:rsidRPr="007629C4">
              <w:rPr>
                <w:rFonts w:cs="Times New Roman"/>
                <w:sz w:val="20"/>
                <w:szCs w:val="20"/>
              </w:rPr>
              <w:t>1.</w:t>
            </w:r>
          </w:p>
        </w:tc>
        <w:tc>
          <w:tcPr>
            <w:tcW w:w="1535" w:type="dxa"/>
            <w:gridSpan w:val="3"/>
          </w:tcPr>
          <w:p w:rsidR="00DF7823" w:rsidRPr="007629C4" w:rsidRDefault="00DF7823" w:rsidP="00475F90">
            <w:pPr>
              <w:autoSpaceDE w:val="0"/>
              <w:autoSpaceDN w:val="0"/>
              <w:adjustRightInd w:val="0"/>
              <w:spacing w:line="360" w:lineRule="auto"/>
              <w:rPr>
                <w:rFonts w:cs="Times New Roman"/>
                <w:sz w:val="20"/>
                <w:szCs w:val="20"/>
              </w:rPr>
            </w:pPr>
            <w:r w:rsidRPr="007629C4">
              <w:rPr>
                <w:rFonts w:cs="Times New Roman"/>
                <w:sz w:val="20"/>
                <w:szCs w:val="20"/>
              </w:rPr>
              <w:t>2.</w:t>
            </w:r>
          </w:p>
        </w:tc>
        <w:tc>
          <w:tcPr>
            <w:tcW w:w="1535" w:type="dxa"/>
            <w:gridSpan w:val="4"/>
          </w:tcPr>
          <w:p w:rsidR="00DF7823" w:rsidRPr="007629C4" w:rsidRDefault="00DF7823" w:rsidP="00475F90">
            <w:pPr>
              <w:autoSpaceDE w:val="0"/>
              <w:autoSpaceDN w:val="0"/>
              <w:adjustRightInd w:val="0"/>
              <w:spacing w:line="360" w:lineRule="auto"/>
              <w:rPr>
                <w:rFonts w:cs="Times New Roman"/>
                <w:sz w:val="20"/>
                <w:szCs w:val="20"/>
              </w:rPr>
            </w:pPr>
            <w:r w:rsidRPr="007629C4">
              <w:rPr>
                <w:rFonts w:cs="Times New Roman"/>
                <w:sz w:val="20"/>
                <w:szCs w:val="20"/>
              </w:rPr>
              <w:t>3.</w:t>
            </w:r>
          </w:p>
        </w:tc>
        <w:tc>
          <w:tcPr>
            <w:tcW w:w="1536" w:type="dxa"/>
            <w:gridSpan w:val="2"/>
          </w:tcPr>
          <w:p w:rsidR="00DF7823" w:rsidRPr="007629C4" w:rsidRDefault="00DF7823" w:rsidP="00475F90">
            <w:pPr>
              <w:autoSpaceDE w:val="0"/>
              <w:autoSpaceDN w:val="0"/>
              <w:adjustRightInd w:val="0"/>
              <w:spacing w:line="360" w:lineRule="auto"/>
              <w:rPr>
                <w:rFonts w:cs="Times New Roman"/>
                <w:sz w:val="20"/>
                <w:szCs w:val="20"/>
              </w:rPr>
            </w:pPr>
            <w:r w:rsidRPr="007629C4">
              <w:rPr>
                <w:rFonts w:cs="Times New Roman"/>
                <w:sz w:val="20"/>
                <w:szCs w:val="20"/>
              </w:rPr>
              <w:t>4.</w:t>
            </w:r>
          </w:p>
        </w:tc>
        <w:tc>
          <w:tcPr>
            <w:tcW w:w="1536" w:type="dxa"/>
            <w:gridSpan w:val="2"/>
          </w:tcPr>
          <w:p w:rsidR="00DF7823" w:rsidRPr="007629C4" w:rsidRDefault="00DF7823" w:rsidP="00475F90">
            <w:pPr>
              <w:autoSpaceDE w:val="0"/>
              <w:autoSpaceDN w:val="0"/>
              <w:adjustRightInd w:val="0"/>
              <w:spacing w:line="360" w:lineRule="auto"/>
              <w:rPr>
                <w:rFonts w:cs="Times New Roman"/>
                <w:sz w:val="20"/>
                <w:szCs w:val="20"/>
              </w:rPr>
            </w:pPr>
            <w:r w:rsidRPr="007629C4">
              <w:rPr>
                <w:rFonts w:cs="Times New Roman"/>
                <w:sz w:val="20"/>
                <w:szCs w:val="20"/>
              </w:rPr>
              <w:t>5.</w:t>
            </w:r>
          </w:p>
        </w:tc>
      </w:tr>
      <w:tr w:rsidR="00DF7823" w:rsidTr="00475F90">
        <w:trPr>
          <w:gridAfter w:val="1"/>
          <w:wAfter w:w="26" w:type="dxa"/>
          <w:trHeight w:val="543"/>
        </w:trPr>
        <w:tc>
          <w:tcPr>
            <w:tcW w:w="1535" w:type="dxa"/>
            <w:vMerge w:val="restart"/>
          </w:tcPr>
          <w:p w:rsidR="00DF7823" w:rsidRPr="007629C4" w:rsidRDefault="00DF7823" w:rsidP="00475F90">
            <w:pPr>
              <w:autoSpaceDE w:val="0"/>
              <w:autoSpaceDN w:val="0"/>
              <w:adjustRightInd w:val="0"/>
              <w:spacing w:line="360" w:lineRule="auto"/>
              <w:rPr>
                <w:rFonts w:cs="Times New Roman"/>
                <w:b/>
                <w:sz w:val="20"/>
                <w:szCs w:val="20"/>
              </w:rPr>
            </w:pPr>
            <w:r w:rsidRPr="007629C4">
              <w:rPr>
                <w:rFonts w:cs="Times New Roman"/>
                <w:b/>
                <w:sz w:val="20"/>
                <w:szCs w:val="20"/>
              </w:rPr>
              <w:t>Řešení problémů a rozhodovací schopnosti</w:t>
            </w:r>
          </w:p>
        </w:tc>
        <w:tc>
          <w:tcPr>
            <w:tcW w:w="7677" w:type="dxa"/>
            <w:gridSpan w:val="12"/>
          </w:tcPr>
          <w:p w:rsidR="00DF7823" w:rsidRPr="007629C4" w:rsidRDefault="00DF7823" w:rsidP="00475F90">
            <w:pPr>
              <w:autoSpaceDE w:val="0"/>
              <w:autoSpaceDN w:val="0"/>
              <w:adjustRightInd w:val="0"/>
              <w:rPr>
                <w:rFonts w:cs="Times New Roman"/>
                <w:sz w:val="20"/>
                <w:szCs w:val="20"/>
              </w:rPr>
            </w:pPr>
            <w:r w:rsidRPr="007629C4">
              <w:rPr>
                <w:rFonts w:cs="Times New Roman"/>
                <w:sz w:val="20"/>
                <w:szCs w:val="20"/>
              </w:rPr>
              <w:t>Ranní kruh</w:t>
            </w:r>
          </w:p>
        </w:tc>
      </w:tr>
      <w:tr w:rsidR="00DF7823" w:rsidTr="00475F90">
        <w:trPr>
          <w:gridAfter w:val="1"/>
          <w:wAfter w:w="26" w:type="dxa"/>
          <w:trHeight w:val="394"/>
        </w:trPr>
        <w:tc>
          <w:tcPr>
            <w:tcW w:w="1535" w:type="dxa"/>
            <w:vMerge/>
          </w:tcPr>
          <w:p w:rsidR="00DF7823" w:rsidRPr="007629C4" w:rsidRDefault="00DF7823" w:rsidP="00475F90">
            <w:pPr>
              <w:autoSpaceDE w:val="0"/>
              <w:autoSpaceDN w:val="0"/>
              <w:adjustRightInd w:val="0"/>
              <w:spacing w:line="360" w:lineRule="auto"/>
              <w:rPr>
                <w:rFonts w:cs="Times New Roman"/>
                <w:b/>
                <w:sz w:val="20"/>
                <w:szCs w:val="20"/>
              </w:rPr>
            </w:pPr>
          </w:p>
        </w:tc>
        <w:tc>
          <w:tcPr>
            <w:tcW w:w="4578" w:type="dxa"/>
            <w:gridSpan w:val="7"/>
          </w:tcPr>
          <w:p w:rsidR="00DF7823" w:rsidRDefault="00DF7823" w:rsidP="00475F90">
            <w:pPr>
              <w:autoSpaceDE w:val="0"/>
              <w:autoSpaceDN w:val="0"/>
              <w:adjustRightInd w:val="0"/>
              <w:rPr>
                <w:rFonts w:cs="Times New Roman"/>
                <w:sz w:val="20"/>
                <w:szCs w:val="20"/>
              </w:rPr>
            </w:pPr>
            <w:proofErr w:type="spellStart"/>
            <w:r>
              <w:rPr>
                <w:rFonts w:cs="Times New Roman"/>
                <w:sz w:val="20"/>
                <w:szCs w:val="20"/>
              </w:rPr>
              <w:t>Čj</w:t>
            </w:r>
            <w:proofErr w:type="spellEnd"/>
            <w:r>
              <w:rPr>
                <w:rFonts w:cs="Times New Roman"/>
                <w:sz w:val="20"/>
                <w:szCs w:val="20"/>
              </w:rPr>
              <w:t xml:space="preserve"> – zdvořilostní obraty</w:t>
            </w:r>
            <w:r w:rsidR="00322030">
              <w:rPr>
                <w:rFonts w:cs="Times New Roman"/>
                <w:sz w:val="20"/>
                <w:szCs w:val="20"/>
              </w:rPr>
              <w:t>, zdvořilostní vystupování</w:t>
            </w:r>
          </w:p>
          <w:p w:rsidR="00DF7823" w:rsidRPr="007629C4" w:rsidRDefault="00DF7823" w:rsidP="00475F90">
            <w:pPr>
              <w:autoSpaceDE w:val="0"/>
              <w:autoSpaceDN w:val="0"/>
              <w:adjustRightInd w:val="0"/>
              <w:rPr>
                <w:rFonts w:cs="Times New Roman"/>
                <w:sz w:val="20"/>
                <w:szCs w:val="20"/>
              </w:rPr>
            </w:pPr>
          </w:p>
        </w:tc>
        <w:tc>
          <w:tcPr>
            <w:tcW w:w="3099" w:type="dxa"/>
            <w:gridSpan w:val="5"/>
          </w:tcPr>
          <w:p w:rsidR="00DF7823" w:rsidRPr="007629C4" w:rsidRDefault="00DF7823" w:rsidP="00475F90">
            <w:pPr>
              <w:autoSpaceDE w:val="0"/>
              <w:autoSpaceDN w:val="0"/>
              <w:adjustRightInd w:val="0"/>
              <w:rPr>
                <w:rFonts w:cs="Times New Roman"/>
                <w:sz w:val="20"/>
                <w:szCs w:val="20"/>
              </w:rPr>
            </w:pPr>
          </w:p>
        </w:tc>
      </w:tr>
      <w:tr w:rsidR="00DF7823" w:rsidTr="00475F90">
        <w:trPr>
          <w:gridAfter w:val="1"/>
          <w:wAfter w:w="26" w:type="dxa"/>
          <w:trHeight w:val="421"/>
        </w:trPr>
        <w:tc>
          <w:tcPr>
            <w:tcW w:w="1535" w:type="dxa"/>
            <w:vMerge/>
          </w:tcPr>
          <w:p w:rsidR="00DF7823" w:rsidRPr="007629C4" w:rsidRDefault="00DF7823" w:rsidP="00475F90">
            <w:pPr>
              <w:autoSpaceDE w:val="0"/>
              <w:autoSpaceDN w:val="0"/>
              <w:adjustRightInd w:val="0"/>
              <w:spacing w:line="360" w:lineRule="auto"/>
              <w:rPr>
                <w:rFonts w:cs="Times New Roman"/>
                <w:b/>
                <w:sz w:val="20"/>
                <w:szCs w:val="20"/>
              </w:rPr>
            </w:pPr>
          </w:p>
        </w:tc>
        <w:tc>
          <w:tcPr>
            <w:tcW w:w="7677" w:type="dxa"/>
            <w:gridSpan w:val="12"/>
          </w:tcPr>
          <w:p w:rsidR="00DF7823" w:rsidRDefault="00DF7823" w:rsidP="00475F90">
            <w:pPr>
              <w:autoSpaceDE w:val="0"/>
              <w:autoSpaceDN w:val="0"/>
              <w:adjustRightInd w:val="0"/>
              <w:rPr>
                <w:rFonts w:cs="Times New Roman"/>
                <w:sz w:val="20"/>
                <w:szCs w:val="20"/>
              </w:rPr>
            </w:pPr>
            <w:proofErr w:type="spellStart"/>
            <w:r>
              <w:rPr>
                <w:rFonts w:cs="Times New Roman"/>
                <w:sz w:val="20"/>
                <w:szCs w:val="20"/>
              </w:rPr>
              <w:t>Tv</w:t>
            </w:r>
            <w:proofErr w:type="spellEnd"/>
            <w:r>
              <w:rPr>
                <w:rFonts w:cs="Times New Roman"/>
                <w:sz w:val="20"/>
                <w:szCs w:val="20"/>
              </w:rPr>
              <w:t xml:space="preserve"> – spolupráce při týmových činnostech, fair play</w:t>
            </w:r>
            <w:r w:rsidR="00A7032C">
              <w:rPr>
                <w:rFonts w:cs="Times New Roman"/>
                <w:sz w:val="20"/>
                <w:szCs w:val="20"/>
              </w:rPr>
              <w:t>, zásady jednání a chování</w:t>
            </w:r>
          </w:p>
          <w:p w:rsidR="00DF7823" w:rsidRPr="007629C4" w:rsidRDefault="00DF7823" w:rsidP="00475F90">
            <w:pPr>
              <w:autoSpaceDE w:val="0"/>
              <w:autoSpaceDN w:val="0"/>
              <w:adjustRightInd w:val="0"/>
              <w:rPr>
                <w:rFonts w:cs="Times New Roman"/>
                <w:sz w:val="20"/>
                <w:szCs w:val="20"/>
              </w:rPr>
            </w:pPr>
          </w:p>
        </w:tc>
      </w:tr>
      <w:tr w:rsidR="00DF7823" w:rsidTr="00475F90">
        <w:trPr>
          <w:gridAfter w:val="1"/>
          <w:wAfter w:w="26" w:type="dxa"/>
          <w:trHeight w:val="489"/>
        </w:trPr>
        <w:tc>
          <w:tcPr>
            <w:tcW w:w="1535" w:type="dxa"/>
            <w:vMerge w:val="restart"/>
          </w:tcPr>
          <w:p w:rsidR="00DF7823" w:rsidRPr="007629C4" w:rsidRDefault="00DF7823" w:rsidP="00475F90">
            <w:pPr>
              <w:autoSpaceDE w:val="0"/>
              <w:autoSpaceDN w:val="0"/>
              <w:adjustRightInd w:val="0"/>
              <w:spacing w:line="360" w:lineRule="auto"/>
              <w:rPr>
                <w:rFonts w:cs="Times New Roman"/>
                <w:b/>
                <w:sz w:val="20"/>
                <w:szCs w:val="20"/>
              </w:rPr>
            </w:pPr>
            <w:r w:rsidRPr="007629C4">
              <w:rPr>
                <w:rFonts w:cs="Times New Roman"/>
                <w:b/>
                <w:sz w:val="20"/>
                <w:szCs w:val="20"/>
              </w:rPr>
              <w:t>Hodnoty, postoje, praktická etika</w:t>
            </w:r>
          </w:p>
        </w:tc>
        <w:tc>
          <w:tcPr>
            <w:tcW w:w="7677" w:type="dxa"/>
            <w:gridSpan w:val="12"/>
          </w:tcPr>
          <w:p w:rsidR="00DF7823" w:rsidRPr="007629C4" w:rsidRDefault="00DF7823" w:rsidP="00475F90">
            <w:pPr>
              <w:autoSpaceDE w:val="0"/>
              <w:autoSpaceDN w:val="0"/>
              <w:adjustRightInd w:val="0"/>
              <w:rPr>
                <w:rFonts w:cs="Times New Roman"/>
                <w:sz w:val="20"/>
                <w:szCs w:val="20"/>
              </w:rPr>
            </w:pPr>
            <w:r w:rsidRPr="007629C4">
              <w:rPr>
                <w:rFonts w:cs="Times New Roman"/>
                <w:sz w:val="20"/>
                <w:szCs w:val="20"/>
              </w:rPr>
              <w:t>Ranní kruh</w:t>
            </w:r>
          </w:p>
        </w:tc>
      </w:tr>
      <w:tr w:rsidR="00DF7823" w:rsidTr="00475F90">
        <w:trPr>
          <w:gridAfter w:val="1"/>
          <w:wAfter w:w="26" w:type="dxa"/>
          <w:trHeight w:val="557"/>
        </w:trPr>
        <w:tc>
          <w:tcPr>
            <w:tcW w:w="1535" w:type="dxa"/>
            <w:vMerge/>
          </w:tcPr>
          <w:p w:rsidR="00DF7823" w:rsidRPr="007629C4" w:rsidRDefault="00DF7823" w:rsidP="00475F90">
            <w:pPr>
              <w:autoSpaceDE w:val="0"/>
              <w:autoSpaceDN w:val="0"/>
              <w:adjustRightInd w:val="0"/>
              <w:spacing w:line="360" w:lineRule="auto"/>
              <w:rPr>
                <w:rFonts w:cs="Times New Roman"/>
                <w:b/>
                <w:sz w:val="20"/>
                <w:szCs w:val="20"/>
              </w:rPr>
            </w:pPr>
          </w:p>
        </w:tc>
        <w:tc>
          <w:tcPr>
            <w:tcW w:w="4565" w:type="dxa"/>
            <w:gridSpan w:val="6"/>
          </w:tcPr>
          <w:p w:rsidR="00DF7823" w:rsidRPr="007629C4" w:rsidRDefault="00DF7823" w:rsidP="00475F90">
            <w:pPr>
              <w:autoSpaceDE w:val="0"/>
              <w:autoSpaceDN w:val="0"/>
              <w:adjustRightInd w:val="0"/>
              <w:rPr>
                <w:rFonts w:cs="Times New Roman"/>
                <w:sz w:val="20"/>
                <w:szCs w:val="20"/>
              </w:rPr>
            </w:pPr>
          </w:p>
        </w:tc>
        <w:tc>
          <w:tcPr>
            <w:tcW w:w="3112" w:type="dxa"/>
            <w:gridSpan w:val="6"/>
          </w:tcPr>
          <w:p w:rsidR="00DF7823" w:rsidRDefault="00DF7823" w:rsidP="00475F90">
            <w:pPr>
              <w:autoSpaceDE w:val="0"/>
              <w:autoSpaceDN w:val="0"/>
              <w:adjustRightInd w:val="0"/>
              <w:rPr>
                <w:rFonts w:cs="Times New Roman"/>
                <w:sz w:val="20"/>
                <w:szCs w:val="20"/>
              </w:rPr>
            </w:pPr>
            <w:proofErr w:type="spellStart"/>
            <w:r>
              <w:rPr>
                <w:rFonts w:cs="Times New Roman"/>
                <w:sz w:val="20"/>
                <w:szCs w:val="20"/>
              </w:rPr>
              <w:t>Čj</w:t>
            </w:r>
            <w:proofErr w:type="spellEnd"/>
            <w:r>
              <w:rPr>
                <w:rFonts w:cs="Times New Roman"/>
                <w:sz w:val="20"/>
                <w:szCs w:val="20"/>
              </w:rPr>
              <w:t xml:space="preserve"> – dětská literatura (bajky, </w:t>
            </w:r>
            <w:proofErr w:type="gramStart"/>
            <w:r>
              <w:rPr>
                <w:rFonts w:cs="Times New Roman"/>
                <w:sz w:val="20"/>
                <w:szCs w:val="20"/>
              </w:rPr>
              <w:t>povídky,)</w:t>
            </w:r>
            <w:proofErr w:type="gramEnd"/>
            <w:r>
              <w:rPr>
                <w:rFonts w:cs="Times New Roman"/>
                <w:sz w:val="20"/>
                <w:szCs w:val="20"/>
              </w:rPr>
              <w:t xml:space="preserve"> </w:t>
            </w:r>
          </w:p>
          <w:p w:rsidR="00DF7823" w:rsidRPr="007629C4" w:rsidRDefault="00DF7823" w:rsidP="00475F90">
            <w:pPr>
              <w:autoSpaceDE w:val="0"/>
              <w:autoSpaceDN w:val="0"/>
              <w:adjustRightInd w:val="0"/>
              <w:rPr>
                <w:rFonts w:cs="Times New Roman"/>
                <w:sz w:val="20"/>
                <w:szCs w:val="20"/>
              </w:rPr>
            </w:pPr>
          </w:p>
        </w:tc>
      </w:tr>
      <w:tr w:rsidR="00DF7823" w:rsidRPr="00B82CBD" w:rsidTr="00475F90">
        <w:trPr>
          <w:gridAfter w:val="11"/>
          <w:wAfter w:w="5444" w:type="dxa"/>
          <w:trHeight w:val="475"/>
        </w:trPr>
        <w:tc>
          <w:tcPr>
            <w:tcW w:w="3794" w:type="dxa"/>
            <w:gridSpan w:val="3"/>
          </w:tcPr>
          <w:p w:rsidR="00DF7823" w:rsidRPr="00C07E6C" w:rsidRDefault="00DF7823" w:rsidP="00475F90">
            <w:pPr>
              <w:autoSpaceDE w:val="0"/>
              <w:autoSpaceDN w:val="0"/>
              <w:adjustRightInd w:val="0"/>
              <w:spacing w:line="360" w:lineRule="auto"/>
              <w:rPr>
                <w:rFonts w:cs="Times New Roman"/>
                <w:b/>
              </w:rPr>
            </w:pPr>
            <w:r>
              <w:rPr>
                <w:rFonts w:cs="Times New Roman"/>
                <w:b/>
              </w:rPr>
              <w:t>V</w:t>
            </w:r>
            <w:r w:rsidRPr="00C07E6C">
              <w:rPr>
                <w:rFonts w:cs="Times New Roman"/>
                <w:b/>
              </w:rPr>
              <w:t xml:space="preserve">ýchova demokratického občana </w:t>
            </w:r>
          </w:p>
        </w:tc>
      </w:tr>
      <w:tr w:rsidR="00DF7823" w:rsidTr="00475F90">
        <w:tc>
          <w:tcPr>
            <w:tcW w:w="1535" w:type="dxa"/>
          </w:tcPr>
          <w:p w:rsidR="00DF7823" w:rsidRPr="007629C4" w:rsidRDefault="00DF7823" w:rsidP="00475F90">
            <w:pPr>
              <w:autoSpaceDE w:val="0"/>
              <w:autoSpaceDN w:val="0"/>
              <w:adjustRightInd w:val="0"/>
              <w:spacing w:line="360" w:lineRule="auto"/>
              <w:rPr>
                <w:rFonts w:cs="Times New Roman"/>
                <w:sz w:val="20"/>
                <w:szCs w:val="20"/>
              </w:rPr>
            </w:pPr>
          </w:p>
        </w:tc>
        <w:tc>
          <w:tcPr>
            <w:tcW w:w="1535" w:type="dxa"/>
          </w:tcPr>
          <w:p w:rsidR="00DF7823" w:rsidRPr="007629C4" w:rsidRDefault="00DF7823" w:rsidP="00475F90">
            <w:pPr>
              <w:autoSpaceDE w:val="0"/>
              <w:autoSpaceDN w:val="0"/>
              <w:adjustRightInd w:val="0"/>
              <w:spacing w:line="360" w:lineRule="auto"/>
              <w:rPr>
                <w:rFonts w:cs="Times New Roman"/>
                <w:sz w:val="20"/>
                <w:szCs w:val="20"/>
              </w:rPr>
            </w:pPr>
            <w:r w:rsidRPr="007629C4">
              <w:rPr>
                <w:rFonts w:cs="Times New Roman"/>
                <w:sz w:val="20"/>
                <w:szCs w:val="20"/>
              </w:rPr>
              <w:t>1.</w:t>
            </w:r>
          </w:p>
        </w:tc>
        <w:tc>
          <w:tcPr>
            <w:tcW w:w="1535" w:type="dxa"/>
            <w:gridSpan w:val="3"/>
          </w:tcPr>
          <w:p w:rsidR="00DF7823" w:rsidRPr="007629C4" w:rsidRDefault="00DF7823" w:rsidP="00475F90">
            <w:pPr>
              <w:autoSpaceDE w:val="0"/>
              <w:autoSpaceDN w:val="0"/>
              <w:adjustRightInd w:val="0"/>
              <w:spacing w:line="360" w:lineRule="auto"/>
              <w:rPr>
                <w:rFonts w:cs="Times New Roman"/>
                <w:sz w:val="20"/>
                <w:szCs w:val="20"/>
              </w:rPr>
            </w:pPr>
            <w:r w:rsidRPr="007629C4">
              <w:rPr>
                <w:rFonts w:cs="Times New Roman"/>
                <w:sz w:val="20"/>
                <w:szCs w:val="20"/>
              </w:rPr>
              <w:t>2.</w:t>
            </w:r>
          </w:p>
        </w:tc>
        <w:tc>
          <w:tcPr>
            <w:tcW w:w="1561" w:type="dxa"/>
            <w:gridSpan w:val="5"/>
          </w:tcPr>
          <w:p w:rsidR="00DF7823" w:rsidRPr="007629C4" w:rsidRDefault="00DF7823" w:rsidP="00475F90">
            <w:pPr>
              <w:autoSpaceDE w:val="0"/>
              <w:autoSpaceDN w:val="0"/>
              <w:adjustRightInd w:val="0"/>
              <w:spacing w:line="360" w:lineRule="auto"/>
              <w:rPr>
                <w:rFonts w:cs="Times New Roman"/>
                <w:sz w:val="20"/>
                <w:szCs w:val="20"/>
              </w:rPr>
            </w:pPr>
            <w:r w:rsidRPr="007629C4">
              <w:rPr>
                <w:rFonts w:cs="Times New Roman"/>
                <w:sz w:val="20"/>
                <w:szCs w:val="20"/>
              </w:rPr>
              <w:t>3.</w:t>
            </w:r>
          </w:p>
        </w:tc>
        <w:tc>
          <w:tcPr>
            <w:tcW w:w="1536" w:type="dxa"/>
            <w:gridSpan w:val="2"/>
          </w:tcPr>
          <w:p w:rsidR="00DF7823" w:rsidRPr="007629C4" w:rsidRDefault="00DF7823" w:rsidP="00475F90">
            <w:pPr>
              <w:autoSpaceDE w:val="0"/>
              <w:autoSpaceDN w:val="0"/>
              <w:adjustRightInd w:val="0"/>
              <w:spacing w:line="360" w:lineRule="auto"/>
              <w:rPr>
                <w:rFonts w:cs="Times New Roman"/>
                <w:sz w:val="20"/>
                <w:szCs w:val="20"/>
              </w:rPr>
            </w:pPr>
            <w:r w:rsidRPr="007629C4">
              <w:rPr>
                <w:rFonts w:cs="Times New Roman"/>
                <w:sz w:val="20"/>
                <w:szCs w:val="20"/>
              </w:rPr>
              <w:t>4.</w:t>
            </w:r>
          </w:p>
        </w:tc>
        <w:tc>
          <w:tcPr>
            <w:tcW w:w="1536" w:type="dxa"/>
            <w:gridSpan w:val="2"/>
          </w:tcPr>
          <w:p w:rsidR="00DF7823" w:rsidRPr="007629C4" w:rsidRDefault="00DF7823" w:rsidP="00475F90">
            <w:pPr>
              <w:autoSpaceDE w:val="0"/>
              <w:autoSpaceDN w:val="0"/>
              <w:adjustRightInd w:val="0"/>
              <w:spacing w:line="360" w:lineRule="auto"/>
              <w:rPr>
                <w:rFonts w:cs="Times New Roman"/>
                <w:sz w:val="20"/>
                <w:szCs w:val="20"/>
              </w:rPr>
            </w:pPr>
            <w:r w:rsidRPr="007629C4">
              <w:rPr>
                <w:rFonts w:cs="Times New Roman"/>
                <w:sz w:val="20"/>
                <w:szCs w:val="20"/>
              </w:rPr>
              <w:t>5.</w:t>
            </w:r>
          </w:p>
        </w:tc>
      </w:tr>
      <w:tr w:rsidR="00DF7823" w:rsidTr="00475F90">
        <w:trPr>
          <w:trHeight w:val="270"/>
        </w:trPr>
        <w:tc>
          <w:tcPr>
            <w:tcW w:w="1535" w:type="dxa"/>
            <w:vMerge w:val="restart"/>
          </w:tcPr>
          <w:p w:rsidR="00DF7823" w:rsidRPr="007629C4" w:rsidRDefault="00DF7823" w:rsidP="00475F90">
            <w:pPr>
              <w:autoSpaceDE w:val="0"/>
              <w:autoSpaceDN w:val="0"/>
              <w:adjustRightInd w:val="0"/>
              <w:spacing w:line="360" w:lineRule="auto"/>
              <w:rPr>
                <w:rFonts w:cs="Times New Roman"/>
                <w:sz w:val="20"/>
                <w:szCs w:val="20"/>
              </w:rPr>
            </w:pPr>
            <w:r>
              <w:rPr>
                <w:rFonts w:cs="Times New Roman"/>
                <w:b/>
                <w:sz w:val="20"/>
                <w:szCs w:val="20"/>
              </w:rPr>
              <w:t xml:space="preserve">1) </w:t>
            </w:r>
            <w:r w:rsidRPr="007629C4">
              <w:rPr>
                <w:rFonts w:cs="Times New Roman"/>
                <w:b/>
                <w:sz w:val="20"/>
                <w:szCs w:val="20"/>
              </w:rPr>
              <w:t>Občanská společnost a škola</w:t>
            </w:r>
          </w:p>
        </w:tc>
        <w:tc>
          <w:tcPr>
            <w:tcW w:w="7703" w:type="dxa"/>
            <w:gridSpan w:val="13"/>
          </w:tcPr>
          <w:p w:rsidR="00DF7823" w:rsidRDefault="00DF7823" w:rsidP="00475F90">
            <w:pPr>
              <w:autoSpaceDE w:val="0"/>
              <w:autoSpaceDN w:val="0"/>
              <w:adjustRightInd w:val="0"/>
              <w:rPr>
                <w:rFonts w:cs="Times New Roman"/>
                <w:sz w:val="20"/>
                <w:szCs w:val="20"/>
              </w:rPr>
            </w:pPr>
            <w:r w:rsidRPr="007629C4">
              <w:rPr>
                <w:rFonts w:cs="Times New Roman"/>
                <w:sz w:val="20"/>
                <w:szCs w:val="20"/>
              </w:rPr>
              <w:t>Ranní kruh</w:t>
            </w:r>
          </w:p>
          <w:p w:rsidR="00DF7823" w:rsidRPr="007629C4" w:rsidRDefault="00DF7823" w:rsidP="00475F90">
            <w:pPr>
              <w:autoSpaceDE w:val="0"/>
              <w:autoSpaceDN w:val="0"/>
              <w:adjustRightInd w:val="0"/>
              <w:rPr>
                <w:rFonts w:cs="Times New Roman"/>
                <w:sz w:val="20"/>
                <w:szCs w:val="20"/>
              </w:rPr>
            </w:pPr>
          </w:p>
        </w:tc>
      </w:tr>
      <w:tr w:rsidR="00DF7823" w:rsidTr="00475F90">
        <w:trPr>
          <w:trHeight w:val="252"/>
        </w:trPr>
        <w:tc>
          <w:tcPr>
            <w:tcW w:w="1535" w:type="dxa"/>
            <w:vMerge/>
          </w:tcPr>
          <w:p w:rsidR="00DF7823" w:rsidRPr="007629C4" w:rsidRDefault="00DF7823" w:rsidP="00475F90">
            <w:pPr>
              <w:autoSpaceDE w:val="0"/>
              <w:autoSpaceDN w:val="0"/>
              <w:adjustRightInd w:val="0"/>
              <w:spacing w:line="360" w:lineRule="auto"/>
              <w:rPr>
                <w:rFonts w:cs="Times New Roman"/>
                <w:b/>
                <w:sz w:val="20"/>
                <w:szCs w:val="20"/>
              </w:rPr>
            </w:pPr>
          </w:p>
        </w:tc>
        <w:tc>
          <w:tcPr>
            <w:tcW w:w="4631" w:type="dxa"/>
            <w:gridSpan w:val="9"/>
          </w:tcPr>
          <w:p w:rsidR="00DF7823" w:rsidRDefault="00DF7823" w:rsidP="00475F90">
            <w:pPr>
              <w:autoSpaceDE w:val="0"/>
              <w:autoSpaceDN w:val="0"/>
              <w:adjustRightInd w:val="0"/>
              <w:rPr>
                <w:rFonts w:cs="Times New Roman"/>
                <w:sz w:val="20"/>
                <w:szCs w:val="20"/>
              </w:rPr>
            </w:pPr>
            <w:r>
              <w:rPr>
                <w:rFonts w:cs="Times New Roman"/>
                <w:sz w:val="20"/>
                <w:szCs w:val="20"/>
              </w:rPr>
              <w:t>Společná tvorba pravidel třídy</w:t>
            </w:r>
          </w:p>
          <w:p w:rsidR="00DF7823" w:rsidRPr="007629C4" w:rsidRDefault="00DF7823" w:rsidP="00475F90">
            <w:pPr>
              <w:autoSpaceDE w:val="0"/>
              <w:autoSpaceDN w:val="0"/>
              <w:adjustRightInd w:val="0"/>
              <w:rPr>
                <w:rFonts w:cs="Times New Roman"/>
                <w:sz w:val="20"/>
                <w:szCs w:val="20"/>
              </w:rPr>
            </w:pPr>
          </w:p>
        </w:tc>
        <w:tc>
          <w:tcPr>
            <w:tcW w:w="3072" w:type="dxa"/>
            <w:gridSpan w:val="4"/>
          </w:tcPr>
          <w:p w:rsidR="00DF7823" w:rsidRPr="007629C4" w:rsidRDefault="00DF7823" w:rsidP="00475F90">
            <w:pPr>
              <w:autoSpaceDE w:val="0"/>
              <w:autoSpaceDN w:val="0"/>
              <w:adjustRightInd w:val="0"/>
              <w:rPr>
                <w:rFonts w:cs="Times New Roman"/>
                <w:sz w:val="20"/>
                <w:szCs w:val="20"/>
              </w:rPr>
            </w:pPr>
            <w:r w:rsidRPr="007629C4">
              <w:rPr>
                <w:rFonts w:cs="Times New Roman"/>
                <w:sz w:val="20"/>
                <w:szCs w:val="20"/>
              </w:rPr>
              <w:t>Společná tvorba pravidel třídy</w:t>
            </w:r>
            <w:r>
              <w:rPr>
                <w:rFonts w:cs="Times New Roman"/>
                <w:sz w:val="20"/>
                <w:szCs w:val="20"/>
              </w:rPr>
              <w:t>, pomoc mladším spolužákům</w:t>
            </w:r>
          </w:p>
        </w:tc>
      </w:tr>
      <w:tr w:rsidR="00DF7823" w:rsidTr="00475F90">
        <w:trPr>
          <w:trHeight w:val="394"/>
        </w:trPr>
        <w:tc>
          <w:tcPr>
            <w:tcW w:w="1535" w:type="dxa"/>
            <w:vMerge/>
          </w:tcPr>
          <w:p w:rsidR="00DF7823" w:rsidRPr="007629C4" w:rsidRDefault="00DF7823" w:rsidP="00475F90">
            <w:pPr>
              <w:autoSpaceDE w:val="0"/>
              <w:autoSpaceDN w:val="0"/>
              <w:adjustRightInd w:val="0"/>
              <w:spacing w:line="360" w:lineRule="auto"/>
              <w:rPr>
                <w:rFonts w:cs="Times New Roman"/>
                <w:b/>
                <w:sz w:val="20"/>
                <w:szCs w:val="20"/>
              </w:rPr>
            </w:pPr>
          </w:p>
        </w:tc>
        <w:tc>
          <w:tcPr>
            <w:tcW w:w="4631" w:type="dxa"/>
            <w:gridSpan w:val="9"/>
          </w:tcPr>
          <w:p w:rsidR="00DF7823" w:rsidRDefault="00DF7823" w:rsidP="002C211E">
            <w:pPr>
              <w:autoSpaceDE w:val="0"/>
              <w:autoSpaceDN w:val="0"/>
              <w:adjustRightInd w:val="0"/>
              <w:rPr>
                <w:rFonts w:cs="Times New Roman"/>
                <w:sz w:val="20"/>
                <w:szCs w:val="20"/>
              </w:rPr>
            </w:pPr>
            <w:proofErr w:type="spellStart"/>
            <w:r>
              <w:rPr>
                <w:rFonts w:cs="Times New Roman"/>
                <w:sz w:val="20"/>
                <w:szCs w:val="20"/>
              </w:rPr>
              <w:t>Prv</w:t>
            </w:r>
            <w:proofErr w:type="spellEnd"/>
            <w:r>
              <w:rPr>
                <w:rFonts w:cs="Times New Roman"/>
                <w:sz w:val="20"/>
                <w:szCs w:val="20"/>
              </w:rPr>
              <w:t xml:space="preserve"> - </w:t>
            </w:r>
            <w:r w:rsidR="002C211E">
              <w:rPr>
                <w:rFonts w:cs="Times New Roman"/>
                <w:sz w:val="20"/>
                <w:szCs w:val="20"/>
              </w:rPr>
              <w:t>aktivní podílení se na návrhu pravidel pro život třídy</w:t>
            </w:r>
          </w:p>
        </w:tc>
        <w:tc>
          <w:tcPr>
            <w:tcW w:w="3072" w:type="dxa"/>
            <w:gridSpan w:val="4"/>
          </w:tcPr>
          <w:p w:rsidR="00DF7823" w:rsidRPr="007629C4" w:rsidRDefault="00DF7823" w:rsidP="00475F90">
            <w:pPr>
              <w:autoSpaceDE w:val="0"/>
              <w:autoSpaceDN w:val="0"/>
              <w:adjustRightInd w:val="0"/>
              <w:rPr>
                <w:rFonts w:cs="Times New Roman"/>
                <w:sz w:val="20"/>
                <w:szCs w:val="20"/>
              </w:rPr>
            </w:pPr>
            <w:proofErr w:type="spellStart"/>
            <w:r>
              <w:rPr>
                <w:rFonts w:cs="Times New Roman"/>
                <w:sz w:val="20"/>
                <w:szCs w:val="20"/>
              </w:rPr>
              <w:t>Př</w:t>
            </w:r>
            <w:proofErr w:type="spellEnd"/>
            <w:r>
              <w:rPr>
                <w:rFonts w:cs="Times New Roman"/>
                <w:sz w:val="20"/>
                <w:szCs w:val="20"/>
              </w:rPr>
              <w:t xml:space="preserve"> – Ochrana zdraví v</w:t>
            </w:r>
            <w:r w:rsidR="00F55129">
              <w:rPr>
                <w:rFonts w:cs="Times New Roman"/>
                <w:sz w:val="20"/>
                <w:szCs w:val="20"/>
              </w:rPr>
              <w:t> </w:t>
            </w:r>
            <w:r>
              <w:rPr>
                <w:rFonts w:cs="Times New Roman"/>
                <w:sz w:val="20"/>
                <w:szCs w:val="20"/>
              </w:rPr>
              <w:t>dopravě</w:t>
            </w:r>
          </w:p>
        </w:tc>
      </w:tr>
      <w:tr w:rsidR="00DF7823" w:rsidTr="00475F90">
        <w:trPr>
          <w:trHeight w:val="360"/>
        </w:trPr>
        <w:tc>
          <w:tcPr>
            <w:tcW w:w="1535" w:type="dxa"/>
            <w:vMerge w:val="restart"/>
          </w:tcPr>
          <w:p w:rsidR="00DF7823" w:rsidRPr="007629C4" w:rsidRDefault="00DF7823" w:rsidP="00475F90">
            <w:pPr>
              <w:autoSpaceDE w:val="0"/>
              <w:autoSpaceDN w:val="0"/>
              <w:adjustRightInd w:val="0"/>
              <w:spacing w:line="360" w:lineRule="auto"/>
              <w:rPr>
                <w:rFonts w:cs="Times New Roman"/>
                <w:b/>
                <w:sz w:val="20"/>
                <w:szCs w:val="20"/>
              </w:rPr>
            </w:pPr>
            <w:r>
              <w:rPr>
                <w:rFonts w:cs="Times New Roman"/>
                <w:b/>
                <w:sz w:val="20"/>
                <w:szCs w:val="20"/>
              </w:rPr>
              <w:t xml:space="preserve">2) </w:t>
            </w:r>
            <w:r w:rsidRPr="007629C4">
              <w:rPr>
                <w:rFonts w:cs="Times New Roman"/>
                <w:b/>
                <w:sz w:val="20"/>
                <w:szCs w:val="20"/>
              </w:rPr>
              <w:t>Občan, občanská společnost a stát</w:t>
            </w:r>
          </w:p>
        </w:tc>
        <w:tc>
          <w:tcPr>
            <w:tcW w:w="7703" w:type="dxa"/>
            <w:gridSpan w:val="13"/>
          </w:tcPr>
          <w:p w:rsidR="00DF7823" w:rsidRPr="007629C4" w:rsidRDefault="00DF7823" w:rsidP="00475F90">
            <w:pPr>
              <w:autoSpaceDE w:val="0"/>
              <w:autoSpaceDN w:val="0"/>
              <w:adjustRightInd w:val="0"/>
              <w:rPr>
                <w:rFonts w:cs="Times New Roman"/>
                <w:sz w:val="20"/>
                <w:szCs w:val="20"/>
              </w:rPr>
            </w:pPr>
            <w:r w:rsidRPr="007629C4">
              <w:rPr>
                <w:rFonts w:cs="Times New Roman"/>
                <w:sz w:val="20"/>
                <w:szCs w:val="20"/>
              </w:rPr>
              <w:t>Ranní kruh</w:t>
            </w:r>
          </w:p>
          <w:p w:rsidR="00DF7823" w:rsidRPr="007629C4" w:rsidRDefault="00DF7823" w:rsidP="00475F90">
            <w:pPr>
              <w:autoSpaceDE w:val="0"/>
              <w:autoSpaceDN w:val="0"/>
              <w:adjustRightInd w:val="0"/>
              <w:rPr>
                <w:rFonts w:cs="Times New Roman"/>
                <w:sz w:val="20"/>
                <w:szCs w:val="20"/>
              </w:rPr>
            </w:pPr>
          </w:p>
        </w:tc>
      </w:tr>
      <w:tr w:rsidR="00A7032C" w:rsidTr="00A7032C">
        <w:trPr>
          <w:trHeight w:val="645"/>
        </w:trPr>
        <w:tc>
          <w:tcPr>
            <w:tcW w:w="1535" w:type="dxa"/>
            <w:vMerge/>
          </w:tcPr>
          <w:p w:rsidR="00A7032C" w:rsidRPr="007629C4" w:rsidRDefault="00A7032C" w:rsidP="00475F90">
            <w:pPr>
              <w:autoSpaceDE w:val="0"/>
              <w:autoSpaceDN w:val="0"/>
              <w:adjustRightInd w:val="0"/>
              <w:spacing w:line="360" w:lineRule="auto"/>
              <w:rPr>
                <w:rFonts w:cs="Times New Roman"/>
                <w:b/>
                <w:sz w:val="20"/>
                <w:szCs w:val="20"/>
              </w:rPr>
            </w:pPr>
          </w:p>
        </w:tc>
        <w:tc>
          <w:tcPr>
            <w:tcW w:w="4631" w:type="dxa"/>
            <w:gridSpan w:val="9"/>
          </w:tcPr>
          <w:p w:rsidR="00A7032C" w:rsidRPr="007629C4" w:rsidRDefault="00A7032C" w:rsidP="00584426">
            <w:pPr>
              <w:autoSpaceDE w:val="0"/>
              <w:autoSpaceDN w:val="0"/>
              <w:adjustRightInd w:val="0"/>
              <w:spacing w:line="360" w:lineRule="auto"/>
              <w:rPr>
                <w:rFonts w:cs="Times New Roman"/>
                <w:sz w:val="20"/>
                <w:szCs w:val="20"/>
              </w:rPr>
            </w:pPr>
            <w:proofErr w:type="spellStart"/>
            <w:r>
              <w:rPr>
                <w:rFonts w:cs="Times New Roman"/>
                <w:sz w:val="20"/>
                <w:szCs w:val="20"/>
              </w:rPr>
              <w:t>Prv</w:t>
            </w:r>
            <w:proofErr w:type="spellEnd"/>
            <w:r>
              <w:rPr>
                <w:rFonts w:cs="Times New Roman"/>
                <w:sz w:val="20"/>
                <w:szCs w:val="20"/>
              </w:rPr>
              <w:t xml:space="preserve"> – příklady spolupráce, solidarity a tolerance, principy demokracie</w:t>
            </w:r>
          </w:p>
        </w:tc>
        <w:tc>
          <w:tcPr>
            <w:tcW w:w="3072" w:type="dxa"/>
            <w:gridSpan w:val="4"/>
          </w:tcPr>
          <w:p w:rsidR="00A7032C" w:rsidRPr="007629C4" w:rsidRDefault="00A7032C" w:rsidP="00A7032C">
            <w:pPr>
              <w:autoSpaceDE w:val="0"/>
              <w:autoSpaceDN w:val="0"/>
              <w:adjustRightInd w:val="0"/>
              <w:rPr>
                <w:rFonts w:cs="Times New Roman"/>
                <w:sz w:val="20"/>
                <w:szCs w:val="20"/>
              </w:rPr>
            </w:pPr>
            <w:proofErr w:type="spellStart"/>
            <w:r>
              <w:rPr>
                <w:rFonts w:cs="Times New Roman"/>
                <w:sz w:val="20"/>
                <w:szCs w:val="20"/>
              </w:rPr>
              <w:t>Vl</w:t>
            </w:r>
            <w:proofErr w:type="spellEnd"/>
            <w:r>
              <w:rPr>
                <w:rFonts w:cs="Times New Roman"/>
                <w:sz w:val="20"/>
                <w:szCs w:val="20"/>
              </w:rPr>
              <w:t xml:space="preserve"> – státní správa a samospráva</w:t>
            </w:r>
          </w:p>
        </w:tc>
      </w:tr>
      <w:tr w:rsidR="00C40959" w:rsidTr="00A7032C">
        <w:trPr>
          <w:trHeight w:val="645"/>
        </w:trPr>
        <w:tc>
          <w:tcPr>
            <w:tcW w:w="1535" w:type="dxa"/>
          </w:tcPr>
          <w:p w:rsidR="00C40959" w:rsidRPr="007629C4" w:rsidRDefault="00C40959" w:rsidP="00475F90">
            <w:pPr>
              <w:autoSpaceDE w:val="0"/>
              <w:autoSpaceDN w:val="0"/>
              <w:adjustRightInd w:val="0"/>
              <w:spacing w:line="360" w:lineRule="auto"/>
              <w:rPr>
                <w:rFonts w:cs="Times New Roman"/>
                <w:b/>
                <w:sz w:val="20"/>
                <w:szCs w:val="20"/>
              </w:rPr>
            </w:pPr>
          </w:p>
        </w:tc>
        <w:tc>
          <w:tcPr>
            <w:tcW w:w="4631" w:type="dxa"/>
            <w:gridSpan w:val="9"/>
          </w:tcPr>
          <w:p w:rsidR="00C40959" w:rsidRDefault="00C40959" w:rsidP="00584426">
            <w:pPr>
              <w:autoSpaceDE w:val="0"/>
              <w:autoSpaceDN w:val="0"/>
              <w:adjustRightInd w:val="0"/>
              <w:spacing w:line="360" w:lineRule="auto"/>
              <w:rPr>
                <w:rFonts w:cs="Times New Roman"/>
                <w:sz w:val="20"/>
                <w:szCs w:val="20"/>
              </w:rPr>
            </w:pPr>
          </w:p>
        </w:tc>
        <w:tc>
          <w:tcPr>
            <w:tcW w:w="3072" w:type="dxa"/>
            <w:gridSpan w:val="4"/>
          </w:tcPr>
          <w:p w:rsidR="00C40959" w:rsidRDefault="00C40959" w:rsidP="00475F90">
            <w:pPr>
              <w:autoSpaceDE w:val="0"/>
              <w:autoSpaceDN w:val="0"/>
              <w:adjustRightInd w:val="0"/>
              <w:rPr>
                <w:rFonts w:cs="Times New Roman"/>
                <w:sz w:val="20"/>
                <w:szCs w:val="20"/>
              </w:rPr>
            </w:pPr>
            <w:proofErr w:type="spellStart"/>
            <w:r>
              <w:rPr>
                <w:rFonts w:cs="Times New Roman"/>
                <w:sz w:val="20"/>
                <w:szCs w:val="20"/>
              </w:rPr>
              <w:t>Př</w:t>
            </w:r>
            <w:proofErr w:type="spellEnd"/>
            <w:r>
              <w:rPr>
                <w:rFonts w:cs="Times New Roman"/>
                <w:sz w:val="20"/>
                <w:szCs w:val="20"/>
              </w:rPr>
              <w:t xml:space="preserve"> - šikana, týrání, sexuální a jiné zneužívání</w:t>
            </w:r>
          </w:p>
        </w:tc>
      </w:tr>
      <w:tr w:rsidR="00DF7823" w:rsidTr="00475F90">
        <w:trPr>
          <w:trHeight w:val="354"/>
        </w:trPr>
        <w:tc>
          <w:tcPr>
            <w:tcW w:w="1535" w:type="dxa"/>
            <w:vMerge w:val="restart"/>
          </w:tcPr>
          <w:p w:rsidR="00DF7823" w:rsidRPr="007629C4" w:rsidRDefault="00DF7823" w:rsidP="00475F90">
            <w:pPr>
              <w:autoSpaceDE w:val="0"/>
              <w:autoSpaceDN w:val="0"/>
              <w:adjustRightInd w:val="0"/>
              <w:spacing w:line="360" w:lineRule="auto"/>
              <w:rPr>
                <w:rFonts w:cs="Times New Roman"/>
                <w:b/>
                <w:sz w:val="20"/>
                <w:szCs w:val="20"/>
              </w:rPr>
            </w:pPr>
            <w:r>
              <w:rPr>
                <w:rFonts w:cs="Times New Roman"/>
                <w:b/>
                <w:sz w:val="20"/>
                <w:szCs w:val="20"/>
              </w:rPr>
              <w:t xml:space="preserve">3) </w:t>
            </w:r>
            <w:r w:rsidRPr="007629C4">
              <w:rPr>
                <w:rFonts w:cs="Times New Roman"/>
                <w:b/>
                <w:sz w:val="20"/>
                <w:szCs w:val="20"/>
              </w:rPr>
              <w:t>Formy participace občanů v politickém životě</w:t>
            </w:r>
          </w:p>
        </w:tc>
        <w:tc>
          <w:tcPr>
            <w:tcW w:w="7703" w:type="dxa"/>
            <w:gridSpan w:val="13"/>
          </w:tcPr>
          <w:p w:rsidR="00DF7823" w:rsidRPr="007629C4" w:rsidRDefault="00DF7823" w:rsidP="00475F90">
            <w:pPr>
              <w:autoSpaceDE w:val="0"/>
              <w:autoSpaceDN w:val="0"/>
              <w:adjustRightInd w:val="0"/>
              <w:rPr>
                <w:rFonts w:cs="Times New Roman"/>
                <w:sz w:val="20"/>
                <w:szCs w:val="20"/>
              </w:rPr>
            </w:pPr>
            <w:r w:rsidRPr="007629C4">
              <w:rPr>
                <w:rFonts w:cs="Times New Roman"/>
                <w:sz w:val="20"/>
                <w:szCs w:val="20"/>
              </w:rPr>
              <w:t>Ranní kruh</w:t>
            </w:r>
          </w:p>
        </w:tc>
      </w:tr>
      <w:tr w:rsidR="00A7032C" w:rsidTr="00A7032C">
        <w:trPr>
          <w:trHeight w:val="1050"/>
        </w:trPr>
        <w:tc>
          <w:tcPr>
            <w:tcW w:w="1535" w:type="dxa"/>
            <w:vMerge/>
          </w:tcPr>
          <w:p w:rsidR="00A7032C" w:rsidRPr="007629C4" w:rsidRDefault="00A7032C" w:rsidP="00475F90">
            <w:pPr>
              <w:autoSpaceDE w:val="0"/>
              <w:autoSpaceDN w:val="0"/>
              <w:adjustRightInd w:val="0"/>
              <w:spacing w:line="360" w:lineRule="auto"/>
              <w:rPr>
                <w:rFonts w:cs="Times New Roman"/>
                <w:b/>
                <w:sz w:val="20"/>
                <w:szCs w:val="20"/>
              </w:rPr>
            </w:pPr>
          </w:p>
        </w:tc>
        <w:tc>
          <w:tcPr>
            <w:tcW w:w="4631" w:type="dxa"/>
            <w:gridSpan w:val="9"/>
          </w:tcPr>
          <w:p w:rsidR="00A7032C" w:rsidRPr="007629C4" w:rsidRDefault="00A7032C" w:rsidP="00475F90">
            <w:pPr>
              <w:autoSpaceDE w:val="0"/>
              <w:autoSpaceDN w:val="0"/>
              <w:adjustRightInd w:val="0"/>
              <w:rPr>
                <w:rFonts w:cs="Times New Roman"/>
                <w:sz w:val="20"/>
                <w:szCs w:val="20"/>
              </w:rPr>
            </w:pPr>
          </w:p>
        </w:tc>
        <w:tc>
          <w:tcPr>
            <w:tcW w:w="3072" w:type="dxa"/>
            <w:gridSpan w:val="4"/>
          </w:tcPr>
          <w:p w:rsidR="00A7032C" w:rsidRPr="007629C4" w:rsidRDefault="00A7032C" w:rsidP="00A7032C">
            <w:pPr>
              <w:autoSpaceDE w:val="0"/>
              <w:autoSpaceDN w:val="0"/>
              <w:adjustRightInd w:val="0"/>
              <w:rPr>
                <w:rFonts w:cs="Times New Roman"/>
                <w:sz w:val="20"/>
                <w:szCs w:val="20"/>
              </w:rPr>
            </w:pPr>
            <w:proofErr w:type="spellStart"/>
            <w:r>
              <w:rPr>
                <w:rFonts w:cs="Times New Roman"/>
                <w:sz w:val="20"/>
                <w:szCs w:val="20"/>
              </w:rPr>
              <w:t>Vl</w:t>
            </w:r>
            <w:proofErr w:type="spellEnd"/>
            <w:r w:rsidRPr="007629C4">
              <w:rPr>
                <w:rFonts w:cs="Times New Roman"/>
                <w:sz w:val="20"/>
                <w:szCs w:val="20"/>
              </w:rPr>
              <w:t xml:space="preserve"> </w:t>
            </w:r>
            <w:r>
              <w:rPr>
                <w:rFonts w:cs="Times New Roman"/>
                <w:sz w:val="20"/>
                <w:szCs w:val="20"/>
              </w:rPr>
              <w:t xml:space="preserve"> - základy státního zřízení a politického systému ČR</w:t>
            </w:r>
          </w:p>
          <w:p w:rsidR="00A7032C" w:rsidRPr="007629C4" w:rsidRDefault="00A7032C" w:rsidP="00475F90">
            <w:pPr>
              <w:autoSpaceDE w:val="0"/>
              <w:autoSpaceDN w:val="0"/>
              <w:adjustRightInd w:val="0"/>
              <w:rPr>
                <w:rFonts w:cs="Times New Roman"/>
                <w:sz w:val="20"/>
                <w:szCs w:val="20"/>
              </w:rPr>
            </w:pPr>
          </w:p>
        </w:tc>
      </w:tr>
      <w:tr w:rsidR="00DF7823" w:rsidTr="00475F90">
        <w:trPr>
          <w:trHeight w:val="334"/>
        </w:trPr>
        <w:tc>
          <w:tcPr>
            <w:tcW w:w="1535" w:type="dxa"/>
            <w:vMerge w:val="restart"/>
          </w:tcPr>
          <w:p w:rsidR="00DF7823" w:rsidRPr="007629C4" w:rsidRDefault="00DF7823" w:rsidP="00475F90">
            <w:pPr>
              <w:autoSpaceDE w:val="0"/>
              <w:autoSpaceDN w:val="0"/>
              <w:adjustRightInd w:val="0"/>
              <w:spacing w:line="360" w:lineRule="auto"/>
              <w:rPr>
                <w:rFonts w:cs="Times New Roman"/>
                <w:b/>
                <w:sz w:val="20"/>
                <w:szCs w:val="20"/>
              </w:rPr>
            </w:pPr>
            <w:r>
              <w:rPr>
                <w:rFonts w:cs="Times New Roman"/>
                <w:b/>
                <w:sz w:val="20"/>
                <w:szCs w:val="20"/>
              </w:rPr>
              <w:t xml:space="preserve">4) </w:t>
            </w:r>
            <w:r w:rsidRPr="007629C4">
              <w:rPr>
                <w:rFonts w:cs="Times New Roman"/>
                <w:b/>
                <w:sz w:val="20"/>
                <w:szCs w:val="20"/>
              </w:rPr>
              <w:t>Principy demokracie jako formy vlády a způsobu rozhodování</w:t>
            </w:r>
          </w:p>
        </w:tc>
        <w:tc>
          <w:tcPr>
            <w:tcW w:w="7703" w:type="dxa"/>
            <w:gridSpan w:val="13"/>
          </w:tcPr>
          <w:p w:rsidR="00DF7823" w:rsidRPr="007629C4" w:rsidRDefault="00DF7823" w:rsidP="00475F90">
            <w:pPr>
              <w:autoSpaceDE w:val="0"/>
              <w:autoSpaceDN w:val="0"/>
              <w:adjustRightInd w:val="0"/>
              <w:rPr>
                <w:rFonts w:cs="Times New Roman"/>
                <w:sz w:val="20"/>
                <w:szCs w:val="20"/>
              </w:rPr>
            </w:pPr>
            <w:r w:rsidRPr="007629C4">
              <w:rPr>
                <w:rFonts w:cs="Times New Roman"/>
                <w:sz w:val="20"/>
                <w:szCs w:val="20"/>
              </w:rPr>
              <w:t>Ranní kruh</w:t>
            </w:r>
          </w:p>
        </w:tc>
      </w:tr>
      <w:tr w:rsidR="00A7032C" w:rsidTr="00A7032C">
        <w:trPr>
          <w:trHeight w:val="735"/>
        </w:trPr>
        <w:tc>
          <w:tcPr>
            <w:tcW w:w="1535" w:type="dxa"/>
            <w:vMerge/>
          </w:tcPr>
          <w:p w:rsidR="00A7032C" w:rsidRPr="007629C4" w:rsidRDefault="00A7032C" w:rsidP="00475F90">
            <w:pPr>
              <w:autoSpaceDE w:val="0"/>
              <w:autoSpaceDN w:val="0"/>
              <w:adjustRightInd w:val="0"/>
              <w:spacing w:line="360" w:lineRule="auto"/>
              <w:rPr>
                <w:rFonts w:cs="Times New Roman"/>
                <w:b/>
                <w:sz w:val="20"/>
                <w:szCs w:val="20"/>
              </w:rPr>
            </w:pPr>
          </w:p>
        </w:tc>
        <w:tc>
          <w:tcPr>
            <w:tcW w:w="4631" w:type="dxa"/>
            <w:gridSpan w:val="9"/>
          </w:tcPr>
          <w:p w:rsidR="00A7032C" w:rsidRPr="007629C4" w:rsidRDefault="00A7032C" w:rsidP="00475F90">
            <w:pPr>
              <w:autoSpaceDE w:val="0"/>
              <w:autoSpaceDN w:val="0"/>
              <w:adjustRightInd w:val="0"/>
              <w:rPr>
                <w:rFonts w:cs="Times New Roman"/>
                <w:sz w:val="20"/>
                <w:szCs w:val="20"/>
              </w:rPr>
            </w:pPr>
          </w:p>
        </w:tc>
        <w:tc>
          <w:tcPr>
            <w:tcW w:w="3072" w:type="dxa"/>
            <w:gridSpan w:val="4"/>
          </w:tcPr>
          <w:p w:rsidR="00A7032C" w:rsidRPr="007629C4" w:rsidRDefault="00A7032C" w:rsidP="00A7032C">
            <w:pPr>
              <w:autoSpaceDE w:val="0"/>
              <w:autoSpaceDN w:val="0"/>
              <w:adjustRightInd w:val="0"/>
              <w:rPr>
                <w:rFonts w:cs="Times New Roman"/>
                <w:sz w:val="20"/>
                <w:szCs w:val="20"/>
              </w:rPr>
            </w:pPr>
            <w:proofErr w:type="spellStart"/>
            <w:proofErr w:type="gramStart"/>
            <w:r>
              <w:rPr>
                <w:rFonts w:cs="Times New Roman"/>
                <w:sz w:val="20"/>
                <w:szCs w:val="20"/>
              </w:rPr>
              <w:t>Vl</w:t>
            </w:r>
            <w:proofErr w:type="spellEnd"/>
            <w:proofErr w:type="gramEnd"/>
            <w:r>
              <w:rPr>
                <w:rFonts w:cs="Times New Roman"/>
                <w:sz w:val="20"/>
                <w:szCs w:val="20"/>
              </w:rPr>
              <w:t xml:space="preserve"> –</w:t>
            </w:r>
            <w:proofErr w:type="gramStart"/>
            <w:r>
              <w:rPr>
                <w:rFonts w:cs="Times New Roman"/>
                <w:sz w:val="20"/>
                <w:szCs w:val="20"/>
              </w:rPr>
              <w:t>soužití</w:t>
            </w:r>
            <w:proofErr w:type="gramEnd"/>
            <w:r>
              <w:rPr>
                <w:rFonts w:cs="Times New Roman"/>
                <w:sz w:val="20"/>
                <w:szCs w:val="20"/>
              </w:rPr>
              <w:t xml:space="preserve"> lidí, mezilidské vztahy, komunikace, principy demokracie </w:t>
            </w:r>
          </w:p>
          <w:p w:rsidR="00A7032C" w:rsidRPr="007629C4" w:rsidRDefault="00A7032C" w:rsidP="00475F90">
            <w:pPr>
              <w:autoSpaceDE w:val="0"/>
              <w:autoSpaceDN w:val="0"/>
              <w:adjustRightInd w:val="0"/>
              <w:rPr>
                <w:rFonts w:cs="Times New Roman"/>
                <w:sz w:val="20"/>
                <w:szCs w:val="20"/>
              </w:rPr>
            </w:pPr>
          </w:p>
        </w:tc>
      </w:tr>
    </w:tbl>
    <w:p w:rsidR="00DF7823" w:rsidRDefault="00DF7823" w:rsidP="00CD630E">
      <w:pPr>
        <w:autoSpaceDE w:val="0"/>
        <w:autoSpaceDN w:val="0"/>
        <w:adjustRightInd w:val="0"/>
        <w:spacing w:after="0" w:line="360" w:lineRule="auto"/>
        <w:rPr>
          <w:rFonts w:cs="Times New Roman"/>
          <w:szCs w:val="24"/>
        </w:rPr>
      </w:pPr>
    </w:p>
    <w:p w:rsidR="00CD630E" w:rsidRDefault="00CD630E" w:rsidP="00CD630E">
      <w:pPr>
        <w:autoSpaceDE w:val="0"/>
        <w:autoSpaceDN w:val="0"/>
        <w:adjustRightInd w:val="0"/>
        <w:spacing w:after="0" w:line="360" w:lineRule="auto"/>
        <w:rPr>
          <w:rFonts w:cs="Times New Roman"/>
          <w:szCs w:val="24"/>
        </w:rPr>
      </w:pPr>
    </w:p>
    <w:tbl>
      <w:tblPr>
        <w:tblStyle w:val="Mkatabulky"/>
        <w:tblW w:w="0" w:type="auto"/>
        <w:tblLook w:val="04A0" w:firstRow="1" w:lastRow="0" w:firstColumn="1" w:lastColumn="0" w:noHBand="0" w:noVBand="1"/>
      </w:tblPr>
      <w:tblGrid>
        <w:gridCol w:w="1535"/>
        <w:gridCol w:w="1500"/>
        <w:gridCol w:w="35"/>
        <w:gridCol w:w="1535"/>
        <w:gridCol w:w="65"/>
        <w:gridCol w:w="1250"/>
        <w:gridCol w:w="234"/>
        <w:gridCol w:w="1536"/>
        <w:gridCol w:w="9"/>
        <w:gridCol w:w="17"/>
        <w:gridCol w:w="1512"/>
      </w:tblGrid>
      <w:tr w:rsidR="00DF7823" w:rsidRPr="001675E8" w:rsidTr="00475F90">
        <w:trPr>
          <w:gridAfter w:val="5"/>
          <w:wAfter w:w="3308" w:type="dxa"/>
        </w:trPr>
        <w:tc>
          <w:tcPr>
            <w:tcW w:w="5920" w:type="dxa"/>
            <w:gridSpan w:val="6"/>
          </w:tcPr>
          <w:p w:rsidR="00DF7823" w:rsidRPr="00C07E6C" w:rsidRDefault="00DF7823" w:rsidP="00475F90">
            <w:pPr>
              <w:autoSpaceDE w:val="0"/>
              <w:autoSpaceDN w:val="0"/>
              <w:adjustRightInd w:val="0"/>
              <w:spacing w:line="360" w:lineRule="auto"/>
              <w:rPr>
                <w:rFonts w:cs="Times New Roman"/>
                <w:b/>
              </w:rPr>
            </w:pPr>
            <w:r w:rsidRPr="00C07E6C">
              <w:rPr>
                <w:rFonts w:cs="Times New Roman"/>
                <w:b/>
              </w:rPr>
              <w:t>Výchova k myšlení v evropských a globálních souvislostech</w:t>
            </w:r>
          </w:p>
        </w:tc>
      </w:tr>
      <w:tr w:rsidR="004F4808" w:rsidTr="00475F90">
        <w:tc>
          <w:tcPr>
            <w:tcW w:w="1535" w:type="dxa"/>
          </w:tcPr>
          <w:p w:rsidR="00DF7823" w:rsidRPr="00BF21CA" w:rsidRDefault="00DF7823" w:rsidP="00475F90">
            <w:pPr>
              <w:autoSpaceDE w:val="0"/>
              <w:autoSpaceDN w:val="0"/>
              <w:adjustRightInd w:val="0"/>
              <w:spacing w:line="360" w:lineRule="auto"/>
              <w:rPr>
                <w:rFonts w:cs="Times New Roman"/>
                <w:b/>
                <w:sz w:val="20"/>
                <w:szCs w:val="20"/>
              </w:rPr>
            </w:pPr>
          </w:p>
        </w:tc>
        <w:tc>
          <w:tcPr>
            <w:tcW w:w="1535" w:type="dxa"/>
            <w:gridSpan w:val="2"/>
          </w:tcPr>
          <w:p w:rsidR="00DF7823" w:rsidRPr="00BF21CA" w:rsidRDefault="00DF7823" w:rsidP="00475F90">
            <w:pPr>
              <w:autoSpaceDE w:val="0"/>
              <w:autoSpaceDN w:val="0"/>
              <w:adjustRightInd w:val="0"/>
              <w:spacing w:line="360" w:lineRule="auto"/>
              <w:rPr>
                <w:rFonts w:cs="Times New Roman"/>
                <w:sz w:val="20"/>
                <w:szCs w:val="20"/>
              </w:rPr>
            </w:pPr>
            <w:r w:rsidRPr="00BF21CA">
              <w:rPr>
                <w:rFonts w:cs="Times New Roman"/>
                <w:sz w:val="20"/>
                <w:szCs w:val="20"/>
              </w:rPr>
              <w:t>1.</w:t>
            </w:r>
          </w:p>
        </w:tc>
        <w:tc>
          <w:tcPr>
            <w:tcW w:w="1535" w:type="dxa"/>
          </w:tcPr>
          <w:p w:rsidR="00DF7823" w:rsidRPr="00BF21CA" w:rsidRDefault="00DF7823" w:rsidP="00475F90">
            <w:pPr>
              <w:autoSpaceDE w:val="0"/>
              <w:autoSpaceDN w:val="0"/>
              <w:adjustRightInd w:val="0"/>
              <w:spacing w:line="360" w:lineRule="auto"/>
              <w:rPr>
                <w:rFonts w:cs="Times New Roman"/>
                <w:sz w:val="20"/>
                <w:szCs w:val="20"/>
              </w:rPr>
            </w:pPr>
            <w:r w:rsidRPr="00BF21CA">
              <w:rPr>
                <w:rFonts w:cs="Times New Roman"/>
                <w:sz w:val="20"/>
                <w:szCs w:val="20"/>
              </w:rPr>
              <w:t>2.</w:t>
            </w:r>
          </w:p>
        </w:tc>
        <w:tc>
          <w:tcPr>
            <w:tcW w:w="1549" w:type="dxa"/>
            <w:gridSpan w:val="3"/>
          </w:tcPr>
          <w:p w:rsidR="00DF7823" w:rsidRPr="00BF21CA" w:rsidRDefault="00DF7823" w:rsidP="00475F90">
            <w:pPr>
              <w:autoSpaceDE w:val="0"/>
              <w:autoSpaceDN w:val="0"/>
              <w:adjustRightInd w:val="0"/>
              <w:spacing w:line="360" w:lineRule="auto"/>
              <w:rPr>
                <w:rFonts w:cs="Times New Roman"/>
                <w:sz w:val="20"/>
                <w:szCs w:val="20"/>
              </w:rPr>
            </w:pPr>
            <w:r w:rsidRPr="00BF21CA">
              <w:rPr>
                <w:rFonts w:cs="Times New Roman"/>
                <w:sz w:val="20"/>
                <w:szCs w:val="20"/>
              </w:rPr>
              <w:t>3.</w:t>
            </w:r>
          </w:p>
        </w:tc>
        <w:tc>
          <w:tcPr>
            <w:tcW w:w="1536" w:type="dxa"/>
          </w:tcPr>
          <w:p w:rsidR="00DF7823" w:rsidRPr="00BF21CA" w:rsidRDefault="00DF7823" w:rsidP="00475F90">
            <w:pPr>
              <w:autoSpaceDE w:val="0"/>
              <w:autoSpaceDN w:val="0"/>
              <w:adjustRightInd w:val="0"/>
              <w:spacing w:line="360" w:lineRule="auto"/>
              <w:rPr>
                <w:rFonts w:cs="Times New Roman"/>
                <w:sz w:val="20"/>
                <w:szCs w:val="20"/>
              </w:rPr>
            </w:pPr>
            <w:r w:rsidRPr="00BF21CA">
              <w:rPr>
                <w:rFonts w:cs="Times New Roman"/>
                <w:sz w:val="20"/>
                <w:szCs w:val="20"/>
              </w:rPr>
              <w:t>4.</w:t>
            </w:r>
          </w:p>
        </w:tc>
        <w:tc>
          <w:tcPr>
            <w:tcW w:w="1538" w:type="dxa"/>
            <w:gridSpan w:val="3"/>
          </w:tcPr>
          <w:p w:rsidR="00DF7823" w:rsidRPr="00BF21CA" w:rsidRDefault="00DF7823" w:rsidP="00475F90">
            <w:pPr>
              <w:autoSpaceDE w:val="0"/>
              <w:autoSpaceDN w:val="0"/>
              <w:adjustRightInd w:val="0"/>
              <w:spacing w:line="360" w:lineRule="auto"/>
              <w:rPr>
                <w:rFonts w:cs="Times New Roman"/>
                <w:sz w:val="20"/>
                <w:szCs w:val="20"/>
              </w:rPr>
            </w:pPr>
            <w:r w:rsidRPr="00BF21CA">
              <w:rPr>
                <w:rFonts w:cs="Times New Roman"/>
                <w:sz w:val="20"/>
                <w:szCs w:val="20"/>
              </w:rPr>
              <w:t>5.</w:t>
            </w:r>
            <w:r>
              <w:rPr>
                <w:rFonts w:cs="Times New Roman"/>
                <w:sz w:val="20"/>
                <w:szCs w:val="20"/>
              </w:rPr>
              <w:t xml:space="preserve"> </w:t>
            </w:r>
          </w:p>
        </w:tc>
      </w:tr>
      <w:tr w:rsidR="00DF7823" w:rsidTr="00475F90">
        <w:trPr>
          <w:trHeight w:val="390"/>
        </w:trPr>
        <w:tc>
          <w:tcPr>
            <w:tcW w:w="1535" w:type="dxa"/>
            <w:vMerge w:val="restart"/>
          </w:tcPr>
          <w:p w:rsidR="00DF7823" w:rsidRPr="00BF21CA" w:rsidRDefault="00DF7823" w:rsidP="00475F90">
            <w:pPr>
              <w:autoSpaceDE w:val="0"/>
              <w:autoSpaceDN w:val="0"/>
              <w:adjustRightInd w:val="0"/>
              <w:spacing w:line="360" w:lineRule="auto"/>
              <w:rPr>
                <w:rFonts w:cs="Times New Roman"/>
                <w:b/>
                <w:sz w:val="20"/>
                <w:szCs w:val="20"/>
              </w:rPr>
            </w:pPr>
            <w:r>
              <w:rPr>
                <w:rFonts w:cs="Times New Roman"/>
                <w:b/>
                <w:sz w:val="20"/>
                <w:szCs w:val="20"/>
              </w:rPr>
              <w:t>1) Evropa a s</w:t>
            </w:r>
            <w:r w:rsidRPr="00BF21CA">
              <w:rPr>
                <w:rFonts w:cs="Times New Roman"/>
                <w:b/>
                <w:sz w:val="20"/>
                <w:szCs w:val="20"/>
              </w:rPr>
              <w:t>vět nás zajímá</w:t>
            </w:r>
          </w:p>
        </w:tc>
        <w:tc>
          <w:tcPr>
            <w:tcW w:w="7693" w:type="dxa"/>
            <w:gridSpan w:val="10"/>
          </w:tcPr>
          <w:p w:rsidR="00DF7823" w:rsidRPr="00BF21CA" w:rsidRDefault="00DF7823" w:rsidP="00475F90">
            <w:pPr>
              <w:autoSpaceDE w:val="0"/>
              <w:autoSpaceDN w:val="0"/>
              <w:adjustRightInd w:val="0"/>
              <w:rPr>
                <w:rFonts w:cs="Times New Roman"/>
                <w:sz w:val="20"/>
                <w:szCs w:val="20"/>
              </w:rPr>
            </w:pPr>
            <w:r w:rsidRPr="00BF21CA">
              <w:rPr>
                <w:rFonts w:cs="Times New Roman"/>
                <w:sz w:val="20"/>
                <w:szCs w:val="20"/>
              </w:rPr>
              <w:t>Ranní kruh</w:t>
            </w:r>
          </w:p>
          <w:p w:rsidR="00DF7823" w:rsidRPr="00BF21CA" w:rsidRDefault="00DF7823" w:rsidP="00475F90">
            <w:pPr>
              <w:autoSpaceDE w:val="0"/>
              <w:autoSpaceDN w:val="0"/>
              <w:adjustRightInd w:val="0"/>
              <w:rPr>
                <w:rFonts w:cs="Times New Roman"/>
                <w:sz w:val="20"/>
                <w:szCs w:val="20"/>
              </w:rPr>
            </w:pPr>
          </w:p>
        </w:tc>
      </w:tr>
      <w:tr w:rsidR="00C40959" w:rsidTr="00A7032C">
        <w:trPr>
          <w:trHeight w:val="1280"/>
        </w:trPr>
        <w:tc>
          <w:tcPr>
            <w:tcW w:w="1535" w:type="dxa"/>
            <w:vMerge/>
          </w:tcPr>
          <w:p w:rsidR="00C40959" w:rsidRPr="00BF21CA" w:rsidRDefault="00C40959" w:rsidP="00475F90">
            <w:pPr>
              <w:autoSpaceDE w:val="0"/>
              <w:autoSpaceDN w:val="0"/>
              <w:adjustRightInd w:val="0"/>
              <w:spacing w:line="360" w:lineRule="auto"/>
              <w:rPr>
                <w:rFonts w:cs="Times New Roman"/>
                <w:b/>
                <w:sz w:val="20"/>
                <w:szCs w:val="20"/>
              </w:rPr>
            </w:pPr>
          </w:p>
        </w:tc>
        <w:tc>
          <w:tcPr>
            <w:tcW w:w="1535" w:type="dxa"/>
            <w:gridSpan w:val="2"/>
            <w:vMerge w:val="restart"/>
          </w:tcPr>
          <w:p w:rsidR="00C40959" w:rsidRPr="00BF21CA" w:rsidRDefault="00C40959" w:rsidP="00475F90">
            <w:pPr>
              <w:rPr>
                <w:rFonts w:cs="Times New Roman"/>
                <w:sz w:val="20"/>
                <w:szCs w:val="20"/>
              </w:rPr>
            </w:pPr>
          </w:p>
          <w:p w:rsidR="00C40959" w:rsidRPr="00BF21CA" w:rsidRDefault="00C40959" w:rsidP="00475F90">
            <w:pPr>
              <w:rPr>
                <w:rFonts w:cs="Times New Roman"/>
                <w:sz w:val="20"/>
                <w:szCs w:val="20"/>
              </w:rPr>
            </w:pPr>
          </w:p>
          <w:p w:rsidR="00C40959" w:rsidRPr="00BF21CA" w:rsidRDefault="00C40959" w:rsidP="00475F90">
            <w:pPr>
              <w:autoSpaceDE w:val="0"/>
              <w:autoSpaceDN w:val="0"/>
              <w:adjustRightInd w:val="0"/>
              <w:rPr>
                <w:rFonts w:cs="Times New Roman"/>
                <w:sz w:val="20"/>
                <w:szCs w:val="20"/>
              </w:rPr>
            </w:pPr>
          </w:p>
        </w:tc>
        <w:tc>
          <w:tcPr>
            <w:tcW w:w="3084" w:type="dxa"/>
            <w:gridSpan w:val="4"/>
            <w:vMerge w:val="restart"/>
          </w:tcPr>
          <w:p w:rsidR="00C40959" w:rsidRDefault="00C40959" w:rsidP="00F13141">
            <w:pPr>
              <w:autoSpaceDE w:val="0"/>
              <w:autoSpaceDN w:val="0"/>
              <w:adjustRightInd w:val="0"/>
              <w:rPr>
                <w:rFonts w:cs="Times New Roman"/>
                <w:sz w:val="20"/>
                <w:szCs w:val="20"/>
              </w:rPr>
            </w:pPr>
            <w:proofErr w:type="spellStart"/>
            <w:r>
              <w:rPr>
                <w:rFonts w:cs="Times New Roman"/>
                <w:sz w:val="20"/>
                <w:szCs w:val="20"/>
              </w:rPr>
              <w:t>Prv</w:t>
            </w:r>
            <w:proofErr w:type="spellEnd"/>
            <w:r>
              <w:rPr>
                <w:rFonts w:cs="Times New Roman"/>
                <w:sz w:val="20"/>
                <w:szCs w:val="20"/>
              </w:rPr>
              <w:t xml:space="preserve">  - vliv současného dění ve světě na svou osobu, na místo, kde žijeme, na dění v ČR</w:t>
            </w:r>
          </w:p>
          <w:p w:rsidR="00C40959" w:rsidRDefault="00C40959" w:rsidP="00F13141">
            <w:pPr>
              <w:autoSpaceDE w:val="0"/>
              <w:autoSpaceDN w:val="0"/>
              <w:adjustRightInd w:val="0"/>
              <w:rPr>
                <w:rFonts w:cs="Times New Roman"/>
                <w:sz w:val="20"/>
                <w:szCs w:val="20"/>
              </w:rPr>
            </w:pPr>
          </w:p>
          <w:p w:rsidR="00C40959" w:rsidRPr="00394404" w:rsidRDefault="00C40959" w:rsidP="00F13141">
            <w:pPr>
              <w:autoSpaceDE w:val="0"/>
              <w:autoSpaceDN w:val="0"/>
              <w:adjustRightInd w:val="0"/>
              <w:rPr>
                <w:rFonts w:cs="Times New Roman"/>
                <w:sz w:val="20"/>
                <w:szCs w:val="20"/>
              </w:rPr>
            </w:pPr>
            <w:r>
              <w:rPr>
                <w:rFonts w:cs="Times New Roman"/>
                <w:sz w:val="20"/>
                <w:szCs w:val="20"/>
              </w:rPr>
              <w:t>- reakce na události v Evropě, ve světě</w:t>
            </w:r>
          </w:p>
        </w:tc>
        <w:tc>
          <w:tcPr>
            <w:tcW w:w="3074" w:type="dxa"/>
            <w:gridSpan w:val="4"/>
          </w:tcPr>
          <w:p w:rsidR="00C40959" w:rsidRPr="00C40959" w:rsidRDefault="00C40959" w:rsidP="00C40959">
            <w:pPr>
              <w:rPr>
                <w:rFonts w:cs="Times New Roman"/>
                <w:sz w:val="20"/>
                <w:szCs w:val="20"/>
              </w:rPr>
            </w:pPr>
            <w:proofErr w:type="spellStart"/>
            <w:r w:rsidRPr="00C40959">
              <w:rPr>
                <w:rFonts w:cs="Times New Roman"/>
                <w:sz w:val="20"/>
                <w:szCs w:val="20"/>
              </w:rPr>
              <w:t>Př</w:t>
            </w:r>
            <w:proofErr w:type="spellEnd"/>
            <w:r w:rsidRPr="00C40959">
              <w:rPr>
                <w:rFonts w:cs="Times New Roman"/>
                <w:sz w:val="20"/>
                <w:szCs w:val="20"/>
              </w:rPr>
              <w:t xml:space="preserve"> – rozmanitost podmínek života na Zemi</w:t>
            </w:r>
          </w:p>
          <w:p w:rsidR="00C40959" w:rsidRPr="00394404" w:rsidRDefault="00C40959" w:rsidP="00475F90">
            <w:pPr>
              <w:autoSpaceDE w:val="0"/>
              <w:autoSpaceDN w:val="0"/>
              <w:adjustRightInd w:val="0"/>
              <w:rPr>
                <w:rFonts w:cs="Times New Roman"/>
                <w:sz w:val="20"/>
                <w:szCs w:val="20"/>
              </w:rPr>
            </w:pPr>
          </w:p>
        </w:tc>
      </w:tr>
      <w:tr w:rsidR="00F13141" w:rsidTr="00874582">
        <w:trPr>
          <w:trHeight w:val="435"/>
        </w:trPr>
        <w:tc>
          <w:tcPr>
            <w:tcW w:w="1535" w:type="dxa"/>
            <w:vMerge/>
            <w:tcBorders>
              <w:bottom w:val="nil"/>
            </w:tcBorders>
          </w:tcPr>
          <w:p w:rsidR="00F13141" w:rsidRPr="00BF21CA" w:rsidRDefault="00F13141" w:rsidP="00475F90">
            <w:pPr>
              <w:autoSpaceDE w:val="0"/>
              <w:autoSpaceDN w:val="0"/>
              <w:adjustRightInd w:val="0"/>
              <w:spacing w:line="360" w:lineRule="auto"/>
              <w:rPr>
                <w:rFonts w:cs="Times New Roman"/>
                <w:b/>
                <w:sz w:val="20"/>
                <w:szCs w:val="20"/>
              </w:rPr>
            </w:pPr>
          </w:p>
        </w:tc>
        <w:tc>
          <w:tcPr>
            <w:tcW w:w="1535" w:type="dxa"/>
            <w:gridSpan w:val="2"/>
            <w:vMerge/>
          </w:tcPr>
          <w:p w:rsidR="00F13141" w:rsidRPr="00BF21CA" w:rsidRDefault="00F13141" w:rsidP="00475F90">
            <w:pPr>
              <w:rPr>
                <w:rFonts w:cs="Times New Roman"/>
                <w:sz w:val="20"/>
                <w:szCs w:val="20"/>
              </w:rPr>
            </w:pPr>
          </w:p>
        </w:tc>
        <w:tc>
          <w:tcPr>
            <w:tcW w:w="3084" w:type="dxa"/>
            <w:gridSpan w:val="4"/>
            <w:vMerge/>
          </w:tcPr>
          <w:p w:rsidR="00F13141" w:rsidRPr="00394404" w:rsidRDefault="00F13141" w:rsidP="00475F90">
            <w:pPr>
              <w:rPr>
                <w:rFonts w:cs="Times New Roman"/>
                <w:sz w:val="20"/>
                <w:szCs w:val="20"/>
              </w:rPr>
            </w:pPr>
          </w:p>
        </w:tc>
        <w:tc>
          <w:tcPr>
            <w:tcW w:w="1545" w:type="dxa"/>
            <w:gridSpan w:val="2"/>
            <w:tcBorders>
              <w:bottom w:val="single" w:sz="4" w:space="0" w:color="auto"/>
            </w:tcBorders>
          </w:tcPr>
          <w:p w:rsidR="00F13141" w:rsidRPr="00394404" w:rsidRDefault="00F13141" w:rsidP="004F4808">
            <w:pPr>
              <w:autoSpaceDE w:val="0"/>
              <w:autoSpaceDN w:val="0"/>
              <w:adjustRightInd w:val="0"/>
              <w:rPr>
                <w:rFonts w:cs="Times New Roman"/>
                <w:sz w:val="20"/>
                <w:szCs w:val="20"/>
              </w:rPr>
            </w:pPr>
            <w:r>
              <w:rPr>
                <w:rFonts w:cs="Times New Roman"/>
                <w:sz w:val="20"/>
                <w:szCs w:val="20"/>
              </w:rPr>
              <w:t xml:space="preserve">M – objevování světa s digitálními technologiemi </w:t>
            </w:r>
          </w:p>
        </w:tc>
        <w:tc>
          <w:tcPr>
            <w:tcW w:w="1529" w:type="dxa"/>
            <w:gridSpan w:val="2"/>
          </w:tcPr>
          <w:p w:rsidR="00F13141" w:rsidRPr="00394404" w:rsidRDefault="00F13141" w:rsidP="00475F90">
            <w:pPr>
              <w:autoSpaceDE w:val="0"/>
              <w:autoSpaceDN w:val="0"/>
              <w:adjustRightInd w:val="0"/>
              <w:rPr>
                <w:rFonts w:cs="Times New Roman"/>
                <w:sz w:val="20"/>
                <w:szCs w:val="20"/>
              </w:rPr>
            </w:pPr>
            <w:r>
              <w:rPr>
                <w:rFonts w:cs="Times New Roman"/>
                <w:sz w:val="20"/>
                <w:szCs w:val="20"/>
              </w:rPr>
              <w:t>Aj</w:t>
            </w:r>
            <w:r w:rsidRPr="00394404">
              <w:rPr>
                <w:rFonts w:cs="Times New Roman"/>
                <w:sz w:val="20"/>
                <w:szCs w:val="20"/>
              </w:rPr>
              <w:t xml:space="preserve"> – tradice a zvyky anglicky mluvících národů</w:t>
            </w:r>
            <w:r>
              <w:rPr>
                <w:rFonts w:cs="Times New Roman"/>
                <w:sz w:val="20"/>
                <w:szCs w:val="20"/>
              </w:rPr>
              <w:t xml:space="preserve"> </w:t>
            </w:r>
          </w:p>
        </w:tc>
      </w:tr>
      <w:tr w:rsidR="00DF7823" w:rsidTr="00475F90">
        <w:trPr>
          <w:trHeight w:val="352"/>
        </w:trPr>
        <w:tc>
          <w:tcPr>
            <w:tcW w:w="1535" w:type="dxa"/>
            <w:vMerge w:val="restart"/>
          </w:tcPr>
          <w:p w:rsidR="00DF7823" w:rsidRPr="00BF21CA" w:rsidRDefault="00DF7823" w:rsidP="00475F90">
            <w:pPr>
              <w:autoSpaceDE w:val="0"/>
              <w:autoSpaceDN w:val="0"/>
              <w:adjustRightInd w:val="0"/>
              <w:spacing w:line="360" w:lineRule="auto"/>
              <w:rPr>
                <w:rFonts w:cs="Times New Roman"/>
                <w:b/>
                <w:sz w:val="20"/>
                <w:szCs w:val="20"/>
              </w:rPr>
            </w:pPr>
            <w:r>
              <w:rPr>
                <w:rFonts w:cs="Times New Roman"/>
                <w:b/>
                <w:sz w:val="20"/>
                <w:szCs w:val="20"/>
              </w:rPr>
              <w:t xml:space="preserve">2) </w:t>
            </w:r>
            <w:r w:rsidRPr="00BF21CA">
              <w:rPr>
                <w:rFonts w:cs="Times New Roman"/>
                <w:b/>
                <w:sz w:val="20"/>
                <w:szCs w:val="20"/>
              </w:rPr>
              <w:t>Objevujeme Evropu a svět</w:t>
            </w:r>
          </w:p>
        </w:tc>
        <w:tc>
          <w:tcPr>
            <w:tcW w:w="7693" w:type="dxa"/>
            <w:gridSpan w:val="10"/>
          </w:tcPr>
          <w:p w:rsidR="00DF7823" w:rsidRPr="00394404" w:rsidRDefault="00DF7823" w:rsidP="00475F90">
            <w:pPr>
              <w:autoSpaceDE w:val="0"/>
              <w:autoSpaceDN w:val="0"/>
              <w:adjustRightInd w:val="0"/>
              <w:rPr>
                <w:rFonts w:cs="Times New Roman"/>
                <w:sz w:val="20"/>
                <w:szCs w:val="20"/>
              </w:rPr>
            </w:pPr>
            <w:r w:rsidRPr="00394404">
              <w:rPr>
                <w:rFonts w:cs="Times New Roman"/>
                <w:sz w:val="20"/>
                <w:szCs w:val="20"/>
              </w:rPr>
              <w:t>Ranní kruh</w:t>
            </w:r>
          </w:p>
          <w:p w:rsidR="00DF7823" w:rsidRPr="00394404" w:rsidRDefault="00DF7823" w:rsidP="00475F90">
            <w:pPr>
              <w:autoSpaceDE w:val="0"/>
              <w:autoSpaceDN w:val="0"/>
              <w:adjustRightInd w:val="0"/>
              <w:rPr>
                <w:rFonts w:cs="Times New Roman"/>
                <w:sz w:val="20"/>
                <w:szCs w:val="20"/>
              </w:rPr>
            </w:pPr>
          </w:p>
        </w:tc>
      </w:tr>
      <w:tr w:rsidR="00F9336B" w:rsidTr="00F9336B">
        <w:trPr>
          <w:trHeight w:val="300"/>
        </w:trPr>
        <w:tc>
          <w:tcPr>
            <w:tcW w:w="1535" w:type="dxa"/>
            <w:vMerge/>
            <w:tcBorders>
              <w:bottom w:val="nil"/>
            </w:tcBorders>
          </w:tcPr>
          <w:p w:rsidR="00F9336B" w:rsidRPr="00BF21CA" w:rsidRDefault="00F9336B" w:rsidP="00475F90">
            <w:pPr>
              <w:autoSpaceDE w:val="0"/>
              <w:autoSpaceDN w:val="0"/>
              <w:adjustRightInd w:val="0"/>
              <w:spacing w:line="360" w:lineRule="auto"/>
              <w:rPr>
                <w:rFonts w:cs="Times New Roman"/>
                <w:b/>
                <w:sz w:val="20"/>
                <w:szCs w:val="20"/>
              </w:rPr>
            </w:pPr>
          </w:p>
        </w:tc>
        <w:tc>
          <w:tcPr>
            <w:tcW w:w="1500" w:type="dxa"/>
          </w:tcPr>
          <w:p w:rsidR="00F9336B" w:rsidRPr="00BF21CA" w:rsidRDefault="00F9336B" w:rsidP="00475F90">
            <w:pPr>
              <w:autoSpaceDE w:val="0"/>
              <w:autoSpaceDN w:val="0"/>
              <w:adjustRightInd w:val="0"/>
              <w:rPr>
                <w:rFonts w:cs="Times New Roman"/>
                <w:sz w:val="20"/>
                <w:szCs w:val="20"/>
              </w:rPr>
            </w:pPr>
          </w:p>
        </w:tc>
        <w:tc>
          <w:tcPr>
            <w:tcW w:w="1635" w:type="dxa"/>
            <w:gridSpan w:val="3"/>
          </w:tcPr>
          <w:p w:rsidR="00F9336B" w:rsidRPr="00394404" w:rsidRDefault="00F9336B" w:rsidP="00F13141">
            <w:pPr>
              <w:autoSpaceDE w:val="0"/>
              <w:autoSpaceDN w:val="0"/>
              <w:adjustRightInd w:val="0"/>
              <w:rPr>
                <w:rFonts w:cs="Times New Roman"/>
                <w:sz w:val="20"/>
                <w:szCs w:val="20"/>
              </w:rPr>
            </w:pPr>
            <w:proofErr w:type="spellStart"/>
            <w:r>
              <w:rPr>
                <w:rFonts w:cs="Times New Roman"/>
                <w:sz w:val="20"/>
                <w:szCs w:val="20"/>
              </w:rPr>
              <w:t>Prv</w:t>
            </w:r>
            <w:proofErr w:type="spellEnd"/>
            <w:r>
              <w:rPr>
                <w:rFonts w:cs="Times New Roman"/>
                <w:sz w:val="20"/>
                <w:szCs w:val="20"/>
              </w:rPr>
              <w:t xml:space="preserve"> – reflektování své vlastní zkušenosti z cestování</w:t>
            </w:r>
          </w:p>
        </w:tc>
        <w:tc>
          <w:tcPr>
            <w:tcW w:w="1484" w:type="dxa"/>
            <w:gridSpan w:val="2"/>
          </w:tcPr>
          <w:p w:rsidR="00F9336B" w:rsidRPr="00394404" w:rsidRDefault="00F9336B" w:rsidP="00475F90">
            <w:pPr>
              <w:autoSpaceDE w:val="0"/>
              <w:autoSpaceDN w:val="0"/>
              <w:adjustRightInd w:val="0"/>
              <w:rPr>
                <w:rFonts w:cs="Times New Roman"/>
                <w:sz w:val="20"/>
                <w:szCs w:val="20"/>
              </w:rPr>
            </w:pPr>
            <w:proofErr w:type="spellStart"/>
            <w:r>
              <w:rPr>
                <w:rFonts w:cs="Times New Roman"/>
                <w:sz w:val="20"/>
                <w:szCs w:val="20"/>
              </w:rPr>
              <w:t>Prv</w:t>
            </w:r>
            <w:proofErr w:type="spellEnd"/>
            <w:r w:rsidRPr="00394404">
              <w:rPr>
                <w:rFonts w:cs="Times New Roman"/>
                <w:sz w:val="20"/>
                <w:szCs w:val="20"/>
              </w:rPr>
              <w:t xml:space="preserve"> </w:t>
            </w:r>
            <w:r>
              <w:rPr>
                <w:rFonts w:cs="Times New Roman"/>
                <w:sz w:val="20"/>
                <w:szCs w:val="20"/>
              </w:rPr>
              <w:t>– reflektování své vlastní zkušenosti z cestování, m</w:t>
            </w:r>
            <w:r w:rsidRPr="00394404">
              <w:rPr>
                <w:rFonts w:cs="Times New Roman"/>
                <w:sz w:val="20"/>
                <w:szCs w:val="20"/>
              </w:rPr>
              <w:t xml:space="preserve">apa ČR, mapa střední Evropy  </w:t>
            </w:r>
          </w:p>
        </w:tc>
        <w:tc>
          <w:tcPr>
            <w:tcW w:w="3074" w:type="dxa"/>
            <w:gridSpan w:val="4"/>
            <w:tcBorders>
              <w:bottom w:val="single" w:sz="4" w:space="0" w:color="auto"/>
            </w:tcBorders>
          </w:tcPr>
          <w:p w:rsidR="00F9336B" w:rsidRPr="00394404" w:rsidRDefault="00F9336B" w:rsidP="00F9336B">
            <w:pPr>
              <w:autoSpaceDE w:val="0"/>
              <w:autoSpaceDN w:val="0"/>
              <w:adjustRightInd w:val="0"/>
              <w:rPr>
                <w:rFonts w:cs="Times New Roman"/>
                <w:sz w:val="20"/>
                <w:szCs w:val="20"/>
              </w:rPr>
            </w:pPr>
            <w:proofErr w:type="spellStart"/>
            <w:r>
              <w:rPr>
                <w:rFonts w:cs="Times New Roman"/>
                <w:sz w:val="20"/>
                <w:szCs w:val="20"/>
              </w:rPr>
              <w:t>Vl</w:t>
            </w:r>
            <w:proofErr w:type="spellEnd"/>
            <w:r w:rsidRPr="00394404">
              <w:rPr>
                <w:rFonts w:cs="Times New Roman"/>
                <w:sz w:val="20"/>
                <w:szCs w:val="20"/>
              </w:rPr>
              <w:t xml:space="preserve"> – </w:t>
            </w:r>
            <w:r>
              <w:rPr>
                <w:rFonts w:cs="Times New Roman"/>
                <w:sz w:val="20"/>
                <w:szCs w:val="20"/>
              </w:rPr>
              <w:t>Evropa a svět</w:t>
            </w:r>
          </w:p>
          <w:p w:rsidR="00F9336B" w:rsidRPr="00394404" w:rsidRDefault="00F9336B" w:rsidP="00475F90">
            <w:pPr>
              <w:autoSpaceDE w:val="0"/>
              <w:autoSpaceDN w:val="0"/>
              <w:adjustRightInd w:val="0"/>
              <w:rPr>
                <w:rFonts w:cs="Times New Roman"/>
                <w:sz w:val="20"/>
                <w:szCs w:val="20"/>
              </w:rPr>
            </w:pPr>
          </w:p>
        </w:tc>
      </w:tr>
      <w:tr w:rsidR="004F4808" w:rsidTr="00475F90">
        <w:trPr>
          <w:trHeight w:val="300"/>
        </w:trPr>
        <w:tc>
          <w:tcPr>
            <w:tcW w:w="1535" w:type="dxa"/>
            <w:tcBorders>
              <w:top w:val="nil"/>
            </w:tcBorders>
          </w:tcPr>
          <w:p w:rsidR="00DF7823" w:rsidRPr="00BF21CA" w:rsidRDefault="00DF7823" w:rsidP="00475F90">
            <w:pPr>
              <w:autoSpaceDE w:val="0"/>
              <w:autoSpaceDN w:val="0"/>
              <w:adjustRightInd w:val="0"/>
              <w:spacing w:line="360" w:lineRule="auto"/>
              <w:rPr>
                <w:rFonts w:cs="Times New Roman"/>
                <w:b/>
                <w:sz w:val="20"/>
                <w:szCs w:val="20"/>
              </w:rPr>
            </w:pPr>
          </w:p>
        </w:tc>
        <w:tc>
          <w:tcPr>
            <w:tcW w:w="1500" w:type="dxa"/>
          </w:tcPr>
          <w:p w:rsidR="00DF7823" w:rsidRPr="00BF21CA" w:rsidRDefault="00DF7823" w:rsidP="00475F90">
            <w:pPr>
              <w:autoSpaceDE w:val="0"/>
              <w:autoSpaceDN w:val="0"/>
              <w:adjustRightInd w:val="0"/>
              <w:rPr>
                <w:rFonts w:cs="Times New Roman"/>
                <w:sz w:val="20"/>
                <w:szCs w:val="20"/>
              </w:rPr>
            </w:pPr>
          </w:p>
        </w:tc>
        <w:tc>
          <w:tcPr>
            <w:tcW w:w="1635" w:type="dxa"/>
            <w:gridSpan w:val="3"/>
          </w:tcPr>
          <w:p w:rsidR="00DF7823" w:rsidRPr="00394404" w:rsidRDefault="00DF7823" w:rsidP="00475F90">
            <w:pPr>
              <w:autoSpaceDE w:val="0"/>
              <w:autoSpaceDN w:val="0"/>
              <w:adjustRightInd w:val="0"/>
              <w:rPr>
                <w:rFonts w:cs="Times New Roman"/>
                <w:sz w:val="20"/>
                <w:szCs w:val="20"/>
              </w:rPr>
            </w:pPr>
          </w:p>
        </w:tc>
        <w:tc>
          <w:tcPr>
            <w:tcW w:w="1484" w:type="dxa"/>
            <w:gridSpan w:val="2"/>
          </w:tcPr>
          <w:p w:rsidR="00DF7823" w:rsidRPr="00394404" w:rsidRDefault="00DF7823" w:rsidP="00475F90">
            <w:pPr>
              <w:autoSpaceDE w:val="0"/>
              <w:autoSpaceDN w:val="0"/>
              <w:adjustRightInd w:val="0"/>
              <w:rPr>
                <w:rFonts w:cs="Times New Roman"/>
                <w:sz w:val="20"/>
                <w:szCs w:val="20"/>
              </w:rPr>
            </w:pPr>
          </w:p>
        </w:tc>
        <w:tc>
          <w:tcPr>
            <w:tcW w:w="1562" w:type="dxa"/>
            <w:gridSpan w:val="3"/>
            <w:tcBorders>
              <w:right w:val="single" w:sz="4" w:space="0" w:color="auto"/>
            </w:tcBorders>
          </w:tcPr>
          <w:p w:rsidR="00DF7823" w:rsidRPr="00394404" w:rsidRDefault="00DF7823" w:rsidP="004F4808">
            <w:pPr>
              <w:autoSpaceDE w:val="0"/>
              <w:autoSpaceDN w:val="0"/>
              <w:adjustRightInd w:val="0"/>
              <w:rPr>
                <w:rFonts w:cs="Times New Roman"/>
                <w:sz w:val="20"/>
                <w:szCs w:val="20"/>
              </w:rPr>
            </w:pPr>
            <w:r>
              <w:rPr>
                <w:rFonts w:cs="Times New Roman"/>
                <w:sz w:val="20"/>
                <w:szCs w:val="20"/>
              </w:rPr>
              <w:t>M – řešení slovních úloh s netradičními postupy</w:t>
            </w:r>
          </w:p>
        </w:tc>
        <w:tc>
          <w:tcPr>
            <w:tcW w:w="1512" w:type="dxa"/>
            <w:tcBorders>
              <w:left w:val="single" w:sz="4" w:space="0" w:color="auto"/>
            </w:tcBorders>
          </w:tcPr>
          <w:p w:rsidR="00DF7823" w:rsidRPr="00394404" w:rsidRDefault="00DF7823" w:rsidP="00475F90">
            <w:pPr>
              <w:autoSpaceDE w:val="0"/>
              <w:autoSpaceDN w:val="0"/>
              <w:adjustRightInd w:val="0"/>
              <w:rPr>
                <w:rFonts w:cs="Times New Roman"/>
                <w:sz w:val="20"/>
                <w:szCs w:val="20"/>
              </w:rPr>
            </w:pPr>
            <w:r>
              <w:rPr>
                <w:rFonts w:cs="Times New Roman"/>
                <w:sz w:val="20"/>
                <w:szCs w:val="20"/>
              </w:rPr>
              <w:t>Aj – Londýn a jeho památky</w:t>
            </w:r>
          </w:p>
        </w:tc>
      </w:tr>
      <w:tr w:rsidR="00DF7823" w:rsidTr="00475F90">
        <w:trPr>
          <w:trHeight w:val="298"/>
        </w:trPr>
        <w:tc>
          <w:tcPr>
            <w:tcW w:w="1535" w:type="dxa"/>
            <w:vMerge w:val="restart"/>
          </w:tcPr>
          <w:p w:rsidR="00DF7823" w:rsidRPr="00BF21CA" w:rsidRDefault="00DF7823" w:rsidP="00475F90">
            <w:pPr>
              <w:autoSpaceDE w:val="0"/>
              <w:autoSpaceDN w:val="0"/>
              <w:adjustRightInd w:val="0"/>
              <w:spacing w:line="360" w:lineRule="auto"/>
              <w:rPr>
                <w:rFonts w:cs="Times New Roman"/>
                <w:b/>
                <w:sz w:val="20"/>
                <w:szCs w:val="20"/>
              </w:rPr>
            </w:pPr>
            <w:r>
              <w:rPr>
                <w:rFonts w:cs="Times New Roman"/>
                <w:b/>
                <w:sz w:val="20"/>
                <w:szCs w:val="20"/>
              </w:rPr>
              <w:t xml:space="preserve">3) </w:t>
            </w:r>
            <w:r w:rsidRPr="00BF21CA">
              <w:rPr>
                <w:rFonts w:cs="Times New Roman"/>
                <w:b/>
                <w:sz w:val="20"/>
                <w:szCs w:val="20"/>
              </w:rPr>
              <w:t>Jsme Evropané</w:t>
            </w:r>
          </w:p>
        </w:tc>
        <w:tc>
          <w:tcPr>
            <w:tcW w:w="7693" w:type="dxa"/>
            <w:gridSpan w:val="10"/>
          </w:tcPr>
          <w:p w:rsidR="00DF7823" w:rsidRDefault="00DF7823" w:rsidP="00475F90">
            <w:pPr>
              <w:autoSpaceDE w:val="0"/>
              <w:autoSpaceDN w:val="0"/>
              <w:adjustRightInd w:val="0"/>
              <w:rPr>
                <w:rFonts w:cs="Times New Roman"/>
                <w:sz w:val="20"/>
                <w:szCs w:val="20"/>
              </w:rPr>
            </w:pPr>
            <w:r>
              <w:rPr>
                <w:rFonts w:cs="Times New Roman"/>
                <w:sz w:val="20"/>
                <w:szCs w:val="20"/>
              </w:rPr>
              <w:t>Ranní kruh</w:t>
            </w:r>
          </w:p>
          <w:p w:rsidR="00DF7823" w:rsidRPr="00BF21CA" w:rsidRDefault="00DF7823" w:rsidP="00475F90">
            <w:pPr>
              <w:autoSpaceDE w:val="0"/>
              <w:autoSpaceDN w:val="0"/>
              <w:adjustRightInd w:val="0"/>
              <w:rPr>
                <w:rFonts w:cs="Times New Roman"/>
                <w:sz w:val="20"/>
                <w:szCs w:val="20"/>
              </w:rPr>
            </w:pPr>
          </w:p>
        </w:tc>
      </w:tr>
      <w:tr w:rsidR="00F9336B" w:rsidTr="00F9336B">
        <w:trPr>
          <w:trHeight w:val="1073"/>
        </w:trPr>
        <w:tc>
          <w:tcPr>
            <w:tcW w:w="1535" w:type="dxa"/>
            <w:vMerge/>
          </w:tcPr>
          <w:p w:rsidR="00F9336B" w:rsidRDefault="00F9336B" w:rsidP="00475F90">
            <w:pPr>
              <w:autoSpaceDE w:val="0"/>
              <w:autoSpaceDN w:val="0"/>
              <w:adjustRightInd w:val="0"/>
              <w:spacing w:line="360" w:lineRule="auto"/>
              <w:rPr>
                <w:rFonts w:cs="Times New Roman"/>
                <w:b/>
                <w:sz w:val="20"/>
                <w:szCs w:val="20"/>
              </w:rPr>
            </w:pPr>
          </w:p>
        </w:tc>
        <w:tc>
          <w:tcPr>
            <w:tcW w:w="4619" w:type="dxa"/>
            <w:gridSpan w:val="6"/>
            <w:vMerge w:val="restart"/>
          </w:tcPr>
          <w:p w:rsidR="00F9336B" w:rsidRDefault="00F9336B" w:rsidP="00475F90">
            <w:pPr>
              <w:autoSpaceDE w:val="0"/>
              <w:autoSpaceDN w:val="0"/>
              <w:adjustRightInd w:val="0"/>
              <w:rPr>
                <w:rFonts w:cs="Times New Roman"/>
                <w:sz w:val="20"/>
                <w:szCs w:val="20"/>
              </w:rPr>
            </w:pPr>
          </w:p>
        </w:tc>
        <w:tc>
          <w:tcPr>
            <w:tcW w:w="3074" w:type="dxa"/>
            <w:gridSpan w:val="4"/>
          </w:tcPr>
          <w:p w:rsidR="00F9336B" w:rsidRDefault="00F9336B" w:rsidP="00F9336B">
            <w:pPr>
              <w:autoSpaceDE w:val="0"/>
              <w:autoSpaceDN w:val="0"/>
              <w:adjustRightInd w:val="0"/>
              <w:rPr>
                <w:rFonts w:cs="Times New Roman"/>
                <w:sz w:val="20"/>
                <w:szCs w:val="20"/>
              </w:rPr>
            </w:pPr>
            <w:proofErr w:type="spellStart"/>
            <w:r>
              <w:rPr>
                <w:rFonts w:cs="Times New Roman"/>
                <w:sz w:val="20"/>
                <w:szCs w:val="20"/>
              </w:rPr>
              <w:t>Vl</w:t>
            </w:r>
            <w:proofErr w:type="spellEnd"/>
            <w:r>
              <w:rPr>
                <w:rFonts w:cs="Times New Roman"/>
                <w:sz w:val="20"/>
                <w:szCs w:val="20"/>
              </w:rPr>
              <w:t xml:space="preserve"> – Evropa a svět, kontinenty, evropské státy, EU, cestování</w:t>
            </w:r>
          </w:p>
          <w:p w:rsidR="00F9336B" w:rsidRDefault="00F9336B" w:rsidP="00475F90">
            <w:pPr>
              <w:autoSpaceDE w:val="0"/>
              <w:autoSpaceDN w:val="0"/>
              <w:adjustRightInd w:val="0"/>
              <w:rPr>
                <w:rFonts w:cs="Times New Roman"/>
                <w:sz w:val="20"/>
                <w:szCs w:val="20"/>
              </w:rPr>
            </w:pPr>
          </w:p>
        </w:tc>
      </w:tr>
      <w:tr w:rsidR="00DF7823" w:rsidTr="00475F90">
        <w:trPr>
          <w:trHeight w:val="337"/>
        </w:trPr>
        <w:tc>
          <w:tcPr>
            <w:tcW w:w="1535" w:type="dxa"/>
            <w:vMerge/>
          </w:tcPr>
          <w:p w:rsidR="00DF7823" w:rsidRDefault="00DF7823" w:rsidP="00475F90">
            <w:pPr>
              <w:autoSpaceDE w:val="0"/>
              <w:autoSpaceDN w:val="0"/>
              <w:adjustRightInd w:val="0"/>
              <w:spacing w:line="360" w:lineRule="auto"/>
              <w:rPr>
                <w:rFonts w:cs="Times New Roman"/>
                <w:b/>
                <w:sz w:val="20"/>
                <w:szCs w:val="20"/>
              </w:rPr>
            </w:pPr>
          </w:p>
        </w:tc>
        <w:tc>
          <w:tcPr>
            <w:tcW w:w="4619" w:type="dxa"/>
            <w:gridSpan w:val="6"/>
            <w:vMerge/>
            <w:tcBorders>
              <w:bottom w:val="single" w:sz="4" w:space="0" w:color="auto"/>
            </w:tcBorders>
          </w:tcPr>
          <w:p w:rsidR="00DF7823" w:rsidRPr="00BF21CA" w:rsidRDefault="00DF7823" w:rsidP="00475F90">
            <w:pPr>
              <w:autoSpaceDE w:val="0"/>
              <w:autoSpaceDN w:val="0"/>
              <w:adjustRightInd w:val="0"/>
              <w:rPr>
                <w:rFonts w:cs="Times New Roman"/>
                <w:sz w:val="20"/>
                <w:szCs w:val="20"/>
              </w:rPr>
            </w:pPr>
          </w:p>
        </w:tc>
        <w:tc>
          <w:tcPr>
            <w:tcW w:w="3074" w:type="dxa"/>
            <w:gridSpan w:val="4"/>
            <w:tcBorders>
              <w:bottom w:val="single" w:sz="4" w:space="0" w:color="auto"/>
            </w:tcBorders>
          </w:tcPr>
          <w:p w:rsidR="00DF7823" w:rsidRDefault="00DF7823" w:rsidP="004F4808">
            <w:pPr>
              <w:autoSpaceDE w:val="0"/>
              <w:autoSpaceDN w:val="0"/>
              <w:adjustRightInd w:val="0"/>
              <w:rPr>
                <w:rFonts w:cs="Times New Roman"/>
                <w:sz w:val="20"/>
                <w:szCs w:val="20"/>
              </w:rPr>
            </w:pPr>
            <w:r>
              <w:rPr>
                <w:rFonts w:cs="Times New Roman"/>
                <w:sz w:val="20"/>
                <w:szCs w:val="20"/>
              </w:rPr>
              <w:t xml:space="preserve">M  - </w:t>
            </w:r>
            <w:r w:rsidR="004F4808">
              <w:rPr>
                <w:rFonts w:cs="Times New Roman"/>
                <w:sz w:val="20"/>
                <w:szCs w:val="20"/>
              </w:rPr>
              <w:t xml:space="preserve">řešení aplikačních úloh </w:t>
            </w:r>
          </w:p>
        </w:tc>
      </w:tr>
    </w:tbl>
    <w:p w:rsidR="00CD630E" w:rsidRDefault="00CD630E" w:rsidP="00CD630E">
      <w:pPr>
        <w:autoSpaceDE w:val="0"/>
        <w:autoSpaceDN w:val="0"/>
        <w:adjustRightInd w:val="0"/>
        <w:spacing w:after="0" w:line="360" w:lineRule="auto"/>
        <w:rPr>
          <w:rFonts w:cs="Times New Roman"/>
          <w:b/>
          <w:bCs/>
          <w:iCs/>
          <w:szCs w:val="24"/>
        </w:rPr>
      </w:pPr>
    </w:p>
    <w:p w:rsidR="00DF7823" w:rsidRDefault="00DF7823" w:rsidP="00CD630E">
      <w:pPr>
        <w:autoSpaceDE w:val="0"/>
        <w:autoSpaceDN w:val="0"/>
        <w:adjustRightInd w:val="0"/>
        <w:spacing w:after="0" w:line="360" w:lineRule="auto"/>
        <w:rPr>
          <w:rFonts w:cs="Times New Roman"/>
          <w:b/>
          <w:bCs/>
          <w:iCs/>
          <w:szCs w:val="24"/>
        </w:rPr>
      </w:pPr>
    </w:p>
    <w:p w:rsidR="00C40959" w:rsidRDefault="00C40959" w:rsidP="00CD630E">
      <w:pPr>
        <w:autoSpaceDE w:val="0"/>
        <w:autoSpaceDN w:val="0"/>
        <w:adjustRightInd w:val="0"/>
        <w:spacing w:after="0" w:line="360" w:lineRule="auto"/>
        <w:rPr>
          <w:rFonts w:cs="Times New Roman"/>
          <w:b/>
          <w:bCs/>
          <w:iCs/>
          <w:szCs w:val="24"/>
        </w:rPr>
      </w:pPr>
    </w:p>
    <w:p w:rsidR="00C40959" w:rsidRDefault="00C40959" w:rsidP="00CD630E">
      <w:pPr>
        <w:autoSpaceDE w:val="0"/>
        <w:autoSpaceDN w:val="0"/>
        <w:adjustRightInd w:val="0"/>
        <w:spacing w:after="0" w:line="360" w:lineRule="auto"/>
        <w:rPr>
          <w:rFonts w:cs="Times New Roman"/>
          <w:b/>
          <w:bCs/>
          <w:iCs/>
          <w:szCs w:val="24"/>
        </w:rPr>
      </w:pPr>
    </w:p>
    <w:tbl>
      <w:tblPr>
        <w:tblStyle w:val="Mkatabulky"/>
        <w:tblW w:w="0" w:type="auto"/>
        <w:tblLook w:val="04A0" w:firstRow="1" w:lastRow="0" w:firstColumn="1" w:lastColumn="0" w:noHBand="0" w:noVBand="1"/>
      </w:tblPr>
      <w:tblGrid>
        <w:gridCol w:w="1617"/>
        <w:gridCol w:w="1049"/>
        <w:gridCol w:w="354"/>
        <w:gridCol w:w="1351"/>
        <w:gridCol w:w="1346"/>
        <w:gridCol w:w="2037"/>
        <w:gridCol w:w="13"/>
        <w:gridCol w:w="17"/>
        <w:gridCol w:w="1504"/>
      </w:tblGrid>
      <w:tr w:rsidR="00CD630E" w:rsidRPr="003F24AA" w:rsidTr="00514C33">
        <w:trPr>
          <w:gridAfter w:val="7"/>
          <w:wAfter w:w="6622" w:type="dxa"/>
        </w:trPr>
        <w:tc>
          <w:tcPr>
            <w:tcW w:w="2666" w:type="dxa"/>
            <w:gridSpan w:val="2"/>
          </w:tcPr>
          <w:p w:rsidR="00CD630E" w:rsidRPr="00C07E6C" w:rsidRDefault="00CD630E" w:rsidP="00CD630E">
            <w:pPr>
              <w:autoSpaceDE w:val="0"/>
              <w:autoSpaceDN w:val="0"/>
              <w:adjustRightInd w:val="0"/>
              <w:spacing w:line="360" w:lineRule="auto"/>
              <w:rPr>
                <w:rFonts w:cs="Times New Roman"/>
                <w:b/>
                <w:bCs/>
                <w:iCs/>
              </w:rPr>
            </w:pPr>
            <w:r w:rsidRPr="00C07E6C">
              <w:rPr>
                <w:rFonts w:cs="Times New Roman"/>
                <w:b/>
                <w:bCs/>
                <w:iCs/>
              </w:rPr>
              <w:t>Multikulturní výchova</w:t>
            </w:r>
          </w:p>
        </w:tc>
      </w:tr>
      <w:tr w:rsidR="00CD630E" w:rsidTr="00514C33">
        <w:tc>
          <w:tcPr>
            <w:tcW w:w="1617" w:type="dxa"/>
          </w:tcPr>
          <w:p w:rsidR="00CD630E" w:rsidRPr="00BF21CA" w:rsidRDefault="00CD630E" w:rsidP="00CD630E">
            <w:pPr>
              <w:autoSpaceDE w:val="0"/>
              <w:autoSpaceDN w:val="0"/>
              <w:adjustRightInd w:val="0"/>
              <w:spacing w:line="360" w:lineRule="auto"/>
              <w:rPr>
                <w:rFonts w:cs="Times New Roman"/>
                <w:b/>
                <w:sz w:val="20"/>
                <w:szCs w:val="20"/>
              </w:rPr>
            </w:pPr>
          </w:p>
        </w:tc>
        <w:tc>
          <w:tcPr>
            <w:tcW w:w="1403" w:type="dxa"/>
            <w:gridSpan w:val="2"/>
          </w:tcPr>
          <w:p w:rsidR="00CD630E" w:rsidRPr="00BF21CA" w:rsidRDefault="00CD630E" w:rsidP="00CD630E">
            <w:pPr>
              <w:autoSpaceDE w:val="0"/>
              <w:autoSpaceDN w:val="0"/>
              <w:adjustRightInd w:val="0"/>
              <w:spacing w:line="360" w:lineRule="auto"/>
              <w:rPr>
                <w:rFonts w:cs="Times New Roman"/>
                <w:sz w:val="20"/>
                <w:szCs w:val="20"/>
              </w:rPr>
            </w:pPr>
            <w:r w:rsidRPr="00BF21CA">
              <w:rPr>
                <w:rFonts w:cs="Times New Roman"/>
                <w:sz w:val="20"/>
                <w:szCs w:val="20"/>
              </w:rPr>
              <w:t>1.</w:t>
            </w:r>
          </w:p>
        </w:tc>
        <w:tc>
          <w:tcPr>
            <w:tcW w:w="1351" w:type="dxa"/>
          </w:tcPr>
          <w:p w:rsidR="00CD630E" w:rsidRPr="00BF21CA" w:rsidRDefault="00CD630E" w:rsidP="00CD630E">
            <w:pPr>
              <w:autoSpaceDE w:val="0"/>
              <w:autoSpaceDN w:val="0"/>
              <w:adjustRightInd w:val="0"/>
              <w:spacing w:line="360" w:lineRule="auto"/>
              <w:rPr>
                <w:rFonts w:cs="Times New Roman"/>
                <w:sz w:val="20"/>
                <w:szCs w:val="20"/>
              </w:rPr>
            </w:pPr>
            <w:r w:rsidRPr="00BF21CA">
              <w:rPr>
                <w:rFonts w:cs="Times New Roman"/>
                <w:sz w:val="20"/>
                <w:szCs w:val="20"/>
              </w:rPr>
              <w:t>2.</w:t>
            </w:r>
          </w:p>
        </w:tc>
        <w:tc>
          <w:tcPr>
            <w:tcW w:w="1346" w:type="dxa"/>
          </w:tcPr>
          <w:p w:rsidR="00CD630E" w:rsidRPr="00BF21CA" w:rsidRDefault="00CD630E" w:rsidP="00CD630E">
            <w:pPr>
              <w:autoSpaceDE w:val="0"/>
              <w:autoSpaceDN w:val="0"/>
              <w:adjustRightInd w:val="0"/>
              <w:spacing w:line="360" w:lineRule="auto"/>
              <w:rPr>
                <w:rFonts w:cs="Times New Roman"/>
                <w:sz w:val="20"/>
                <w:szCs w:val="20"/>
              </w:rPr>
            </w:pPr>
            <w:r w:rsidRPr="00BF21CA">
              <w:rPr>
                <w:rFonts w:cs="Times New Roman"/>
                <w:sz w:val="20"/>
                <w:szCs w:val="20"/>
              </w:rPr>
              <w:t>3.</w:t>
            </w:r>
          </w:p>
        </w:tc>
        <w:tc>
          <w:tcPr>
            <w:tcW w:w="2067" w:type="dxa"/>
            <w:gridSpan w:val="3"/>
          </w:tcPr>
          <w:p w:rsidR="00CD630E" w:rsidRPr="00BF21CA" w:rsidRDefault="00CD630E" w:rsidP="00CD630E">
            <w:pPr>
              <w:autoSpaceDE w:val="0"/>
              <w:autoSpaceDN w:val="0"/>
              <w:adjustRightInd w:val="0"/>
              <w:spacing w:line="360" w:lineRule="auto"/>
              <w:rPr>
                <w:rFonts w:cs="Times New Roman"/>
                <w:sz w:val="20"/>
                <w:szCs w:val="20"/>
              </w:rPr>
            </w:pPr>
            <w:r w:rsidRPr="00BF21CA">
              <w:rPr>
                <w:rFonts w:cs="Times New Roman"/>
                <w:sz w:val="20"/>
                <w:szCs w:val="20"/>
              </w:rPr>
              <w:t>4.</w:t>
            </w:r>
          </w:p>
        </w:tc>
        <w:tc>
          <w:tcPr>
            <w:tcW w:w="1504" w:type="dxa"/>
          </w:tcPr>
          <w:p w:rsidR="00CD630E" w:rsidRPr="00BF21CA" w:rsidRDefault="00CD630E" w:rsidP="00CD630E">
            <w:pPr>
              <w:autoSpaceDE w:val="0"/>
              <w:autoSpaceDN w:val="0"/>
              <w:adjustRightInd w:val="0"/>
              <w:spacing w:line="360" w:lineRule="auto"/>
              <w:rPr>
                <w:rFonts w:cs="Times New Roman"/>
                <w:sz w:val="20"/>
                <w:szCs w:val="20"/>
              </w:rPr>
            </w:pPr>
            <w:r w:rsidRPr="00BF21CA">
              <w:rPr>
                <w:rFonts w:cs="Times New Roman"/>
                <w:sz w:val="20"/>
                <w:szCs w:val="20"/>
              </w:rPr>
              <w:t>5.</w:t>
            </w:r>
          </w:p>
        </w:tc>
      </w:tr>
      <w:tr w:rsidR="00CD630E" w:rsidTr="00CD630E">
        <w:trPr>
          <w:trHeight w:val="210"/>
        </w:trPr>
        <w:tc>
          <w:tcPr>
            <w:tcW w:w="1617" w:type="dxa"/>
            <w:vMerge w:val="restart"/>
          </w:tcPr>
          <w:p w:rsidR="00CD630E" w:rsidRPr="00BF21CA" w:rsidRDefault="00CD630E" w:rsidP="00CD630E">
            <w:pPr>
              <w:autoSpaceDE w:val="0"/>
              <w:autoSpaceDN w:val="0"/>
              <w:adjustRightInd w:val="0"/>
              <w:spacing w:line="360" w:lineRule="auto"/>
              <w:rPr>
                <w:rFonts w:cs="Times New Roman"/>
                <w:b/>
                <w:sz w:val="20"/>
                <w:szCs w:val="20"/>
              </w:rPr>
            </w:pPr>
            <w:r>
              <w:rPr>
                <w:rFonts w:cs="Times New Roman"/>
                <w:b/>
                <w:sz w:val="20"/>
                <w:szCs w:val="20"/>
              </w:rPr>
              <w:t xml:space="preserve">1) </w:t>
            </w:r>
            <w:r w:rsidRPr="00BF21CA">
              <w:rPr>
                <w:rFonts w:cs="Times New Roman"/>
                <w:b/>
                <w:sz w:val="20"/>
                <w:szCs w:val="20"/>
              </w:rPr>
              <w:t>Kulturní diference</w:t>
            </w:r>
          </w:p>
        </w:tc>
        <w:tc>
          <w:tcPr>
            <w:tcW w:w="7671" w:type="dxa"/>
            <w:gridSpan w:val="8"/>
          </w:tcPr>
          <w:p w:rsidR="00CD630E" w:rsidRDefault="00CD630E" w:rsidP="00CD630E">
            <w:pPr>
              <w:autoSpaceDE w:val="0"/>
              <w:autoSpaceDN w:val="0"/>
              <w:adjustRightInd w:val="0"/>
              <w:rPr>
                <w:rFonts w:cs="Times New Roman"/>
                <w:sz w:val="20"/>
                <w:szCs w:val="20"/>
              </w:rPr>
            </w:pPr>
            <w:r w:rsidRPr="00BF21CA">
              <w:rPr>
                <w:rFonts w:cs="Times New Roman"/>
                <w:sz w:val="20"/>
                <w:szCs w:val="20"/>
              </w:rPr>
              <w:t>Ranní kruh, lidé odlišných etnik v obrázcích (učebnice)</w:t>
            </w:r>
          </w:p>
          <w:p w:rsidR="00CD630E" w:rsidRPr="00BF21CA" w:rsidRDefault="00CD630E" w:rsidP="00CD630E">
            <w:pPr>
              <w:autoSpaceDE w:val="0"/>
              <w:autoSpaceDN w:val="0"/>
              <w:adjustRightInd w:val="0"/>
              <w:rPr>
                <w:rFonts w:cs="Times New Roman"/>
                <w:sz w:val="20"/>
                <w:szCs w:val="20"/>
              </w:rPr>
            </w:pPr>
          </w:p>
        </w:tc>
      </w:tr>
      <w:tr w:rsidR="00F9336B" w:rsidTr="00F9336B">
        <w:trPr>
          <w:trHeight w:val="405"/>
        </w:trPr>
        <w:tc>
          <w:tcPr>
            <w:tcW w:w="1617" w:type="dxa"/>
            <w:vMerge/>
          </w:tcPr>
          <w:p w:rsidR="00F9336B" w:rsidRPr="00BF21CA" w:rsidRDefault="00F9336B" w:rsidP="00CD630E">
            <w:pPr>
              <w:autoSpaceDE w:val="0"/>
              <w:autoSpaceDN w:val="0"/>
              <w:adjustRightInd w:val="0"/>
              <w:spacing w:line="360" w:lineRule="auto"/>
              <w:rPr>
                <w:rFonts w:cs="Times New Roman"/>
                <w:b/>
                <w:sz w:val="20"/>
                <w:szCs w:val="20"/>
              </w:rPr>
            </w:pPr>
          </w:p>
        </w:tc>
        <w:tc>
          <w:tcPr>
            <w:tcW w:w="1403" w:type="dxa"/>
            <w:gridSpan w:val="2"/>
          </w:tcPr>
          <w:p w:rsidR="00F9336B" w:rsidRPr="00BF21CA" w:rsidRDefault="00F9336B" w:rsidP="0011409D">
            <w:pPr>
              <w:autoSpaceDE w:val="0"/>
              <w:autoSpaceDN w:val="0"/>
              <w:adjustRightInd w:val="0"/>
              <w:rPr>
                <w:rFonts w:cs="Times New Roman"/>
                <w:sz w:val="20"/>
                <w:szCs w:val="20"/>
              </w:rPr>
            </w:pPr>
            <w:proofErr w:type="spellStart"/>
            <w:r>
              <w:rPr>
                <w:rFonts w:cs="Times New Roman"/>
                <w:sz w:val="20"/>
                <w:szCs w:val="20"/>
              </w:rPr>
              <w:t>Prv</w:t>
            </w:r>
            <w:proofErr w:type="spellEnd"/>
            <w:r w:rsidRPr="00BF21CA">
              <w:rPr>
                <w:rFonts w:cs="Times New Roman"/>
                <w:sz w:val="20"/>
                <w:szCs w:val="20"/>
              </w:rPr>
              <w:t xml:space="preserve"> – </w:t>
            </w:r>
            <w:r>
              <w:rPr>
                <w:rFonts w:cs="Times New Roman"/>
                <w:sz w:val="20"/>
                <w:szCs w:val="20"/>
              </w:rPr>
              <w:t>zvyky a tradice v rodinách</w:t>
            </w:r>
          </w:p>
        </w:tc>
        <w:tc>
          <w:tcPr>
            <w:tcW w:w="2697" w:type="dxa"/>
            <w:gridSpan w:val="2"/>
          </w:tcPr>
          <w:p w:rsidR="00F9336B" w:rsidRPr="00BF21CA" w:rsidRDefault="00F9336B" w:rsidP="0011409D">
            <w:pPr>
              <w:autoSpaceDE w:val="0"/>
              <w:autoSpaceDN w:val="0"/>
              <w:adjustRightInd w:val="0"/>
              <w:rPr>
                <w:rFonts w:cs="Times New Roman"/>
                <w:sz w:val="20"/>
                <w:szCs w:val="20"/>
              </w:rPr>
            </w:pPr>
            <w:proofErr w:type="spellStart"/>
            <w:r>
              <w:rPr>
                <w:rFonts w:cs="Times New Roman"/>
                <w:sz w:val="20"/>
                <w:szCs w:val="20"/>
              </w:rPr>
              <w:t>Prv</w:t>
            </w:r>
            <w:proofErr w:type="spellEnd"/>
            <w:r w:rsidRPr="00BF21CA">
              <w:rPr>
                <w:rFonts w:cs="Times New Roman"/>
                <w:sz w:val="20"/>
                <w:szCs w:val="20"/>
              </w:rPr>
              <w:t xml:space="preserve"> – </w:t>
            </w:r>
            <w:r>
              <w:rPr>
                <w:rFonts w:cs="Times New Roman"/>
                <w:sz w:val="20"/>
                <w:szCs w:val="20"/>
              </w:rPr>
              <w:t>potřeba spolupráce s vrstevníky bez ohledu na jejich odlišnosti</w:t>
            </w:r>
          </w:p>
        </w:tc>
        <w:tc>
          <w:tcPr>
            <w:tcW w:w="3571" w:type="dxa"/>
            <w:gridSpan w:val="4"/>
          </w:tcPr>
          <w:p w:rsidR="00F9336B" w:rsidRPr="00BF21CA" w:rsidRDefault="00F9336B" w:rsidP="00F9336B">
            <w:pPr>
              <w:autoSpaceDE w:val="0"/>
              <w:autoSpaceDN w:val="0"/>
              <w:adjustRightInd w:val="0"/>
              <w:rPr>
                <w:rFonts w:cs="Times New Roman"/>
                <w:sz w:val="20"/>
                <w:szCs w:val="20"/>
              </w:rPr>
            </w:pPr>
            <w:proofErr w:type="spellStart"/>
            <w:r>
              <w:rPr>
                <w:rFonts w:cs="Times New Roman"/>
                <w:sz w:val="20"/>
                <w:szCs w:val="20"/>
              </w:rPr>
              <w:t>Čj</w:t>
            </w:r>
            <w:proofErr w:type="spellEnd"/>
            <w:r>
              <w:rPr>
                <w:rFonts w:cs="Times New Roman"/>
                <w:sz w:val="20"/>
                <w:szCs w:val="20"/>
              </w:rPr>
              <w:t xml:space="preserve"> – Tolerance lidí s odlišnou kulturou</w:t>
            </w:r>
          </w:p>
        </w:tc>
      </w:tr>
      <w:tr w:rsidR="00F9336B" w:rsidTr="00F9336B">
        <w:trPr>
          <w:trHeight w:val="405"/>
        </w:trPr>
        <w:tc>
          <w:tcPr>
            <w:tcW w:w="1617" w:type="dxa"/>
            <w:vMerge/>
          </w:tcPr>
          <w:p w:rsidR="00F9336B" w:rsidRPr="00BF21CA" w:rsidRDefault="00F9336B" w:rsidP="00CD630E">
            <w:pPr>
              <w:autoSpaceDE w:val="0"/>
              <w:autoSpaceDN w:val="0"/>
              <w:adjustRightInd w:val="0"/>
              <w:spacing w:line="360" w:lineRule="auto"/>
              <w:rPr>
                <w:rFonts w:cs="Times New Roman"/>
                <w:b/>
                <w:sz w:val="20"/>
                <w:szCs w:val="20"/>
              </w:rPr>
            </w:pPr>
          </w:p>
        </w:tc>
        <w:tc>
          <w:tcPr>
            <w:tcW w:w="1403" w:type="dxa"/>
            <w:gridSpan w:val="2"/>
          </w:tcPr>
          <w:p w:rsidR="00F9336B" w:rsidRDefault="00F9336B" w:rsidP="0011409D">
            <w:pPr>
              <w:autoSpaceDE w:val="0"/>
              <w:autoSpaceDN w:val="0"/>
              <w:adjustRightInd w:val="0"/>
              <w:rPr>
                <w:rFonts w:cs="Times New Roman"/>
                <w:sz w:val="20"/>
                <w:szCs w:val="20"/>
              </w:rPr>
            </w:pPr>
          </w:p>
        </w:tc>
        <w:tc>
          <w:tcPr>
            <w:tcW w:w="2697" w:type="dxa"/>
            <w:gridSpan w:val="2"/>
          </w:tcPr>
          <w:p w:rsidR="00F9336B" w:rsidRDefault="00F9336B" w:rsidP="0011409D">
            <w:pPr>
              <w:autoSpaceDE w:val="0"/>
              <w:autoSpaceDN w:val="0"/>
              <w:adjustRightInd w:val="0"/>
              <w:rPr>
                <w:rFonts w:cs="Times New Roman"/>
                <w:sz w:val="20"/>
                <w:szCs w:val="20"/>
              </w:rPr>
            </w:pPr>
          </w:p>
        </w:tc>
        <w:tc>
          <w:tcPr>
            <w:tcW w:w="3571" w:type="dxa"/>
            <w:gridSpan w:val="4"/>
          </w:tcPr>
          <w:p w:rsidR="00F9336B" w:rsidRDefault="00F9336B" w:rsidP="00F9336B">
            <w:pPr>
              <w:autoSpaceDE w:val="0"/>
              <w:autoSpaceDN w:val="0"/>
              <w:adjustRightInd w:val="0"/>
              <w:rPr>
                <w:rFonts w:cs="Times New Roman"/>
                <w:sz w:val="20"/>
                <w:szCs w:val="20"/>
              </w:rPr>
            </w:pPr>
            <w:proofErr w:type="spellStart"/>
            <w:r>
              <w:rPr>
                <w:rFonts w:cs="Times New Roman"/>
                <w:sz w:val="20"/>
                <w:szCs w:val="20"/>
              </w:rPr>
              <w:t>Vl</w:t>
            </w:r>
            <w:proofErr w:type="spellEnd"/>
            <w:r>
              <w:rPr>
                <w:rFonts w:cs="Times New Roman"/>
                <w:sz w:val="20"/>
                <w:szCs w:val="20"/>
              </w:rPr>
              <w:t xml:space="preserve"> – Evropa a svět</w:t>
            </w:r>
          </w:p>
        </w:tc>
      </w:tr>
      <w:tr w:rsidR="00CD630E" w:rsidTr="00514C33">
        <w:trPr>
          <w:trHeight w:val="405"/>
        </w:trPr>
        <w:tc>
          <w:tcPr>
            <w:tcW w:w="1617" w:type="dxa"/>
            <w:vMerge/>
          </w:tcPr>
          <w:p w:rsidR="00CD630E" w:rsidRPr="00BF21CA" w:rsidRDefault="00CD630E" w:rsidP="00CD630E">
            <w:pPr>
              <w:autoSpaceDE w:val="0"/>
              <w:autoSpaceDN w:val="0"/>
              <w:adjustRightInd w:val="0"/>
              <w:spacing w:line="360" w:lineRule="auto"/>
              <w:rPr>
                <w:rFonts w:cs="Times New Roman"/>
                <w:b/>
                <w:sz w:val="20"/>
                <w:szCs w:val="20"/>
              </w:rPr>
            </w:pPr>
          </w:p>
        </w:tc>
        <w:tc>
          <w:tcPr>
            <w:tcW w:w="4100" w:type="dxa"/>
            <w:gridSpan w:val="4"/>
          </w:tcPr>
          <w:p w:rsidR="00CD630E" w:rsidRDefault="00CD630E" w:rsidP="00584426">
            <w:pPr>
              <w:autoSpaceDE w:val="0"/>
              <w:autoSpaceDN w:val="0"/>
              <w:adjustRightInd w:val="0"/>
              <w:rPr>
                <w:rFonts w:cs="Times New Roman"/>
                <w:sz w:val="20"/>
                <w:szCs w:val="20"/>
              </w:rPr>
            </w:pPr>
            <w:proofErr w:type="spellStart"/>
            <w:r>
              <w:rPr>
                <w:rFonts w:cs="Times New Roman"/>
                <w:sz w:val="20"/>
                <w:szCs w:val="20"/>
              </w:rPr>
              <w:t>Hv</w:t>
            </w:r>
            <w:proofErr w:type="spellEnd"/>
            <w:r>
              <w:rPr>
                <w:rFonts w:cs="Times New Roman"/>
                <w:sz w:val="20"/>
                <w:szCs w:val="20"/>
              </w:rPr>
              <w:t xml:space="preserve"> </w:t>
            </w:r>
            <w:r w:rsidR="00584426">
              <w:rPr>
                <w:rFonts w:cs="Times New Roman"/>
                <w:sz w:val="20"/>
                <w:szCs w:val="20"/>
              </w:rPr>
              <w:t>– Národní hymna</w:t>
            </w:r>
          </w:p>
        </w:tc>
        <w:tc>
          <w:tcPr>
            <w:tcW w:w="3571" w:type="dxa"/>
            <w:gridSpan w:val="4"/>
          </w:tcPr>
          <w:p w:rsidR="00CD630E" w:rsidRDefault="00CD630E" w:rsidP="00CD630E">
            <w:pPr>
              <w:autoSpaceDE w:val="0"/>
              <w:autoSpaceDN w:val="0"/>
              <w:adjustRightInd w:val="0"/>
              <w:rPr>
                <w:rFonts w:cs="Times New Roman"/>
                <w:sz w:val="20"/>
                <w:szCs w:val="20"/>
              </w:rPr>
            </w:pPr>
            <w:proofErr w:type="spellStart"/>
            <w:r>
              <w:rPr>
                <w:rFonts w:cs="Times New Roman"/>
                <w:sz w:val="20"/>
                <w:szCs w:val="20"/>
              </w:rPr>
              <w:t>Hv</w:t>
            </w:r>
            <w:proofErr w:type="spellEnd"/>
            <w:r>
              <w:rPr>
                <w:rFonts w:cs="Times New Roman"/>
                <w:sz w:val="20"/>
                <w:szCs w:val="20"/>
              </w:rPr>
              <w:t xml:space="preserve"> – Národní hymny (česká, slovenská, Evropská unie, německá, ruská, </w:t>
            </w:r>
            <w:proofErr w:type="gramStart"/>
            <w:r>
              <w:rPr>
                <w:rFonts w:cs="Times New Roman"/>
                <w:sz w:val="20"/>
                <w:szCs w:val="20"/>
              </w:rPr>
              <w:t>americká,..)</w:t>
            </w:r>
            <w:proofErr w:type="gramEnd"/>
          </w:p>
        </w:tc>
      </w:tr>
      <w:tr w:rsidR="00F9336B" w:rsidTr="00CD630E">
        <w:trPr>
          <w:trHeight w:val="210"/>
        </w:trPr>
        <w:tc>
          <w:tcPr>
            <w:tcW w:w="1617" w:type="dxa"/>
            <w:vMerge w:val="restart"/>
          </w:tcPr>
          <w:p w:rsidR="00F9336B" w:rsidRPr="00BF21CA" w:rsidRDefault="00F9336B" w:rsidP="00CD630E">
            <w:pPr>
              <w:autoSpaceDE w:val="0"/>
              <w:autoSpaceDN w:val="0"/>
              <w:adjustRightInd w:val="0"/>
              <w:spacing w:line="360" w:lineRule="auto"/>
              <w:rPr>
                <w:rFonts w:cs="Times New Roman"/>
                <w:b/>
                <w:sz w:val="20"/>
                <w:szCs w:val="20"/>
              </w:rPr>
            </w:pPr>
            <w:r>
              <w:rPr>
                <w:rFonts w:cs="Times New Roman"/>
                <w:b/>
                <w:sz w:val="20"/>
                <w:szCs w:val="20"/>
              </w:rPr>
              <w:t xml:space="preserve">2) </w:t>
            </w:r>
            <w:r w:rsidRPr="00BF21CA">
              <w:rPr>
                <w:rFonts w:cs="Times New Roman"/>
                <w:b/>
                <w:sz w:val="20"/>
                <w:szCs w:val="20"/>
              </w:rPr>
              <w:t>Lidské vztahy</w:t>
            </w:r>
          </w:p>
        </w:tc>
        <w:tc>
          <w:tcPr>
            <w:tcW w:w="7671" w:type="dxa"/>
            <w:gridSpan w:val="8"/>
          </w:tcPr>
          <w:p w:rsidR="00F9336B" w:rsidRDefault="00F9336B" w:rsidP="00CD630E">
            <w:pPr>
              <w:autoSpaceDE w:val="0"/>
              <w:autoSpaceDN w:val="0"/>
              <w:adjustRightInd w:val="0"/>
              <w:rPr>
                <w:rFonts w:cs="Times New Roman"/>
                <w:sz w:val="20"/>
                <w:szCs w:val="20"/>
              </w:rPr>
            </w:pPr>
            <w:r w:rsidRPr="00BF21CA">
              <w:rPr>
                <w:rFonts w:cs="Times New Roman"/>
                <w:sz w:val="20"/>
                <w:szCs w:val="20"/>
              </w:rPr>
              <w:t>Ranní kruh</w:t>
            </w:r>
          </w:p>
          <w:p w:rsidR="00F9336B" w:rsidRPr="00BF21CA" w:rsidRDefault="00F9336B" w:rsidP="00CD630E">
            <w:pPr>
              <w:autoSpaceDE w:val="0"/>
              <w:autoSpaceDN w:val="0"/>
              <w:adjustRightInd w:val="0"/>
              <w:rPr>
                <w:rFonts w:cs="Times New Roman"/>
                <w:sz w:val="20"/>
                <w:szCs w:val="20"/>
              </w:rPr>
            </w:pPr>
          </w:p>
        </w:tc>
      </w:tr>
      <w:tr w:rsidR="00F9336B" w:rsidTr="00F9336B">
        <w:trPr>
          <w:trHeight w:val="405"/>
        </w:trPr>
        <w:tc>
          <w:tcPr>
            <w:tcW w:w="1617" w:type="dxa"/>
            <w:vMerge/>
          </w:tcPr>
          <w:p w:rsidR="00F9336B" w:rsidRPr="00BF21CA" w:rsidRDefault="00F9336B" w:rsidP="00CD630E">
            <w:pPr>
              <w:autoSpaceDE w:val="0"/>
              <w:autoSpaceDN w:val="0"/>
              <w:adjustRightInd w:val="0"/>
              <w:spacing w:line="360" w:lineRule="auto"/>
              <w:rPr>
                <w:rFonts w:cs="Times New Roman"/>
                <w:b/>
                <w:sz w:val="20"/>
                <w:szCs w:val="20"/>
              </w:rPr>
            </w:pPr>
          </w:p>
        </w:tc>
        <w:tc>
          <w:tcPr>
            <w:tcW w:w="4100" w:type="dxa"/>
            <w:gridSpan w:val="4"/>
          </w:tcPr>
          <w:p w:rsidR="00F9336B" w:rsidRPr="00BF21CA" w:rsidRDefault="00F9336B" w:rsidP="00C23950">
            <w:pPr>
              <w:autoSpaceDE w:val="0"/>
              <w:autoSpaceDN w:val="0"/>
              <w:adjustRightInd w:val="0"/>
              <w:rPr>
                <w:rFonts w:cs="Times New Roman"/>
                <w:sz w:val="20"/>
                <w:szCs w:val="20"/>
              </w:rPr>
            </w:pPr>
            <w:proofErr w:type="spellStart"/>
            <w:r>
              <w:rPr>
                <w:rFonts w:cs="Times New Roman"/>
                <w:sz w:val="20"/>
                <w:szCs w:val="20"/>
              </w:rPr>
              <w:t>Prv</w:t>
            </w:r>
            <w:proofErr w:type="spellEnd"/>
            <w:r w:rsidRPr="00BF21CA">
              <w:rPr>
                <w:rFonts w:cs="Times New Roman"/>
                <w:sz w:val="20"/>
                <w:szCs w:val="20"/>
              </w:rPr>
              <w:t xml:space="preserve"> – </w:t>
            </w:r>
            <w:r>
              <w:rPr>
                <w:rFonts w:cs="Times New Roman"/>
                <w:sz w:val="20"/>
                <w:szCs w:val="20"/>
              </w:rPr>
              <w:t>zásady slušného chování mezi lidmi, význam mezigeneračních vztahů, tolerance</w:t>
            </w:r>
          </w:p>
        </w:tc>
        <w:tc>
          <w:tcPr>
            <w:tcW w:w="3571" w:type="dxa"/>
            <w:gridSpan w:val="4"/>
          </w:tcPr>
          <w:p w:rsidR="00F9336B" w:rsidRPr="00BF21CA" w:rsidRDefault="00F9336B" w:rsidP="00CD630E">
            <w:pPr>
              <w:autoSpaceDE w:val="0"/>
              <w:autoSpaceDN w:val="0"/>
              <w:adjustRightInd w:val="0"/>
              <w:rPr>
                <w:rFonts w:cs="Times New Roman"/>
                <w:sz w:val="20"/>
                <w:szCs w:val="20"/>
              </w:rPr>
            </w:pPr>
            <w:proofErr w:type="spellStart"/>
            <w:r>
              <w:rPr>
                <w:rFonts w:cs="Times New Roman"/>
                <w:sz w:val="20"/>
                <w:szCs w:val="20"/>
              </w:rPr>
              <w:t>Čj</w:t>
            </w:r>
            <w:proofErr w:type="spellEnd"/>
            <w:r>
              <w:rPr>
                <w:rFonts w:cs="Times New Roman"/>
                <w:sz w:val="20"/>
                <w:szCs w:val="20"/>
              </w:rPr>
              <w:t xml:space="preserve"> – Porovnávání názorů, </w:t>
            </w:r>
            <w:proofErr w:type="spellStart"/>
            <w:r>
              <w:rPr>
                <w:rFonts w:cs="Times New Roman"/>
                <w:sz w:val="20"/>
                <w:szCs w:val="20"/>
              </w:rPr>
              <w:t>toleance</w:t>
            </w:r>
            <w:proofErr w:type="spellEnd"/>
          </w:p>
          <w:p w:rsidR="00F9336B" w:rsidRPr="00BF21CA" w:rsidRDefault="00F9336B" w:rsidP="00CD630E">
            <w:pPr>
              <w:autoSpaceDE w:val="0"/>
              <w:autoSpaceDN w:val="0"/>
              <w:adjustRightInd w:val="0"/>
              <w:rPr>
                <w:rFonts w:cs="Times New Roman"/>
                <w:sz w:val="20"/>
                <w:szCs w:val="20"/>
              </w:rPr>
            </w:pPr>
          </w:p>
        </w:tc>
      </w:tr>
      <w:tr w:rsidR="00F9336B" w:rsidTr="00F9336B">
        <w:trPr>
          <w:trHeight w:val="405"/>
        </w:trPr>
        <w:tc>
          <w:tcPr>
            <w:tcW w:w="1617" w:type="dxa"/>
            <w:vMerge/>
          </w:tcPr>
          <w:p w:rsidR="00F9336B" w:rsidRPr="00BF21CA" w:rsidRDefault="00F9336B" w:rsidP="00CD630E">
            <w:pPr>
              <w:autoSpaceDE w:val="0"/>
              <w:autoSpaceDN w:val="0"/>
              <w:adjustRightInd w:val="0"/>
              <w:spacing w:line="360" w:lineRule="auto"/>
              <w:rPr>
                <w:rFonts w:cs="Times New Roman"/>
                <w:b/>
                <w:sz w:val="20"/>
                <w:szCs w:val="20"/>
              </w:rPr>
            </w:pPr>
          </w:p>
        </w:tc>
        <w:tc>
          <w:tcPr>
            <w:tcW w:w="4100" w:type="dxa"/>
            <w:gridSpan w:val="4"/>
          </w:tcPr>
          <w:p w:rsidR="00F9336B" w:rsidRDefault="00F9336B" w:rsidP="00C23950">
            <w:pPr>
              <w:autoSpaceDE w:val="0"/>
              <w:autoSpaceDN w:val="0"/>
              <w:adjustRightInd w:val="0"/>
              <w:rPr>
                <w:rFonts w:cs="Times New Roman"/>
                <w:sz w:val="20"/>
                <w:szCs w:val="20"/>
              </w:rPr>
            </w:pPr>
          </w:p>
        </w:tc>
        <w:tc>
          <w:tcPr>
            <w:tcW w:w="3571" w:type="dxa"/>
            <w:gridSpan w:val="4"/>
          </w:tcPr>
          <w:p w:rsidR="00F9336B" w:rsidRDefault="00F9336B" w:rsidP="00CD630E">
            <w:pPr>
              <w:autoSpaceDE w:val="0"/>
              <w:autoSpaceDN w:val="0"/>
              <w:adjustRightInd w:val="0"/>
              <w:rPr>
                <w:rFonts w:cs="Times New Roman"/>
                <w:sz w:val="20"/>
                <w:szCs w:val="20"/>
              </w:rPr>
            </w:pPr>
            <w:proofErr w:type="spellStart"/>
            <w:r>
              <w:rPr>
                <w:rFonts w:cs="Times New Roman"/>
                <w:sz w:val="20"/>
                <w:szCs w:val="20"/>
              </w:rPr>
              <w:t>Vl</w:t>
            </w:r>
            <w:proofErr w:type="spellEnd"/>
            <w:r>
              <w:rPr>
                <w:rFonts w:cs="Times New Roman"/>
                <w:sz w:val="20"/>
                <w:szCs w:val="20"/>
              </w:rPr>
              <w:t xml:space="preserve"> – právo a spravedlnost</w:t>
            </w:r>
          </w:p>
        </w:tc>
      </w:tr>
      <w:tr w:rsidR="00DF7823" w:rsidTr="00475F90">
        <w:trPr>
          <w:trHeight w:val="180"/>
        </w:trPr>
        <w:tc>
          <w:tcPr>
            <w:tcW w:w="1617" w:type="dxa"/>
            <w:vMerge w:val="restart"/>
          </w:tcPr>
          <w:p w:rsidR="00DF7823" w:rsidRPr="00BF21CA" w:rsidRDefault="00DF7823" w:rsidP="00CD630E">
            <w:pPr>
              <w:autoSpaceDE w:val="0"/>
              <w:autoSpaceDN w:val="0"/>
              <w:adjustRightInd w:val="0"/>
              <w:spacing w:line="360" w:lineRule="auto"/>
              <w:rPr>
                <w:rFonts w:cs="Times New Roman"/>
                <w:b/>
                <w:sz w:val="20"/>
                <w:szCs w:val="20"/>
              </w:rPr>
            </w:pPr>
            <w:r>
              <w:rPr>
                <w:rFonts w:cs="Times New Roman"/>
                <w:b/>
                <w:sz w:val="20"/>
                <w:szCs w:val="20"/>
              </w:rPr>
              <w:t xml:space="preserve">3) </w:t>
            </w:r>
            <w:proofErr w:type="spellStart"/>
            <w:r>
              <w:rPr>
                <w:rFonts w:cs="Times New Roman"/>
                <w:b/>
                <w:sz w:val="20"/>
                <w:szCs w:val="20"/>
              </w:rPr>
              <w:t>M</w:t>
            </w:r>
            <w:r w:rsidRPr="00BF21CA">
              <w:rPr>
                <w:rFonts w:cs="Times New Roman"/>
                <w:b/>
                <w:sz w:val="20"/>
                <w:szCs w:val="20"/>
              </w:rPr>
              <w:t>ultikulturalita</w:t>
            </w:r>
            <w:proofErr w:type="spellEnd"/>
          </w:p>
        </w:tc>
        <w:tc>
          <w:tcPr>
            <w:tcW w:w="7671" w:type="dxa"/>
            <w:gridSpan w:val="8"/>
          </w:tcPr>
          <w:p w:rsidR="00DF7823" w:rsidRDefault="00DF7823" w:rsidP="00CD630E">
            <w:pPr>
              <w:autoSpaceDE w:val="0"/>
              <w:autoSpaceDN w:val="0"/>
              <w:adjustRightInd w:val="0"/>
              <w:rPr>
                <w:rFonts w:cs="Times New Roman"/>
                <w:sz w:val="20"/>
                <w:szCs w:val="20"/>
              </w:rPr>
            </w:pPr>
            <w:r w:rsidRPr="00BF21CA">
              <w:rPr>
                <w:rFonts w:cs="Times New Roman"/>
                <w:sz w:val="20"/>
                <w:szCs w:val="20"/>
              </w:rPr>
              <w:t>Ranní kruh</w:t>
            </w:r>
          </w:p>
          <w:p w:rsidR="00DF7823" w:rsidRPr="00BF21CA" w:rsidRDefault="00DF7823" w:rsidP="00CD630E">
            <w:pPr>
              <w:autoSpaceDE w:val="0"/>
              <w:autoSpaceDN w:val="0"/>
              <w:adjustRightInd w:val="0"/>
              <w:rPr>
                <w:rFonts w:cs="Times New Roman"/>
                <w:sz w:val="20"/>
                <w:szCs w:val="20"/>
              </w:rPr>
            </w:pPr>
          </w:p>
        </w:tc>
      </w:tr>
      <w:tr w:rsidR="00F9336B" w:rsidTr="00F9336B">
        <w:trPr>
          <w:trHeight w:val="435"/>
        </w:trPr>
        <w:tc>
          <w:tcPr>
            <w:tcW w:w="1617" w:type="dxa"/>
            <w:vMerge/>
            <w:tcBorders>
              <w:bottom w:val="nil"/>
            </w:tcBorders>
          </w:tcPr>
          <w:p w:rsidR="00F9336B" w:rsidRPr="00BF21CA" w:rsidRDefault="00F9336B" w:rsidP="00CD630E">
            <w:pPr>
              <w:autoSpaceDE w:val="0"/>
              <w:autoSpaceDN w:val="0"/>
              <w:adjustRightInd w:val="0"/>
              <w:spacing w:line="360" w:lineRule="auto"/>
              <w:rPr>
                <w:rFonts w:cs="Times New Roman"/>
                <w:b/>
                <w:sz w:val="20"/>
                <w:szCs w:val="20"/>
              </w:rPr>
            </w:pPr>
          </w:p>
        </w:tc>
        <w:tc>
          <w:tcPr>
            <w:tcW w:w="4100" w:type="dxa"/>
            <w:gridSpan w:val="4"/>
            <w:tcBorders>
              <w:bottom w:val="single" w:sz="4" w:space="0" w:color="auto"/>
            </w:tcBorders>
          </w:tcPr>
          <w:p w:rsidR="00F9336B" w:rsidRPr="00BF21CA" w:rsidRDefault="00F9336B" w:rsidP="00CD630E">
            <w:pPr>
              <w:autoSpaceDE w:val="0"/>
              <w:autoSpaceDN w:val="0"/>
              <w:adjustRightInd w:val="0"/>
              <w:rPr>
                <w:rFonts w:cs="Times New Roman"/>
                <w:sz w:val="20"/>
                <w:szCs w:val="20"/>
              </w:rPr>
            </w:pPr>
            <w:proofErr w:type="spellStart"/>
            <w:r>
              <w:rPr>
                <w:rFonts w:cs="Times New Roman"/>
                <w:sz w:val="20"/>
                <w:szCs w:val="20"/>
              </w:rPr>
              <w:t>Prv</w:t>
            </w:r>
            <w:proofErr w:type="spellEnd"/>
            <w:r w:rsidRPr="00BF21CA">
              <w:rPr>
                <w:rFonts w:cs="Times New Roman"/>
                <w:sz w:val="20"/>
                <w:szCs w:val="20"/>
              </w:rPr>
              <w:t xml:space="preserve"> – </w:t>
            </w:r>
            <w:r>
              <w:rPr>
                <w:rFonts w:cs="Times New Roman"/>
                <w:sz w:val="20"/>
                <w:szCs w:val="20"/>
              </w:rPr>
              <w:t>naslouchání v komunikaci s ostatními, respektování jejich pocitů a názorů</w:t>
            </w:r>
          </w:p>
        </w:tc>
        <w:tc>
          <w:tcPr>
            <w:tcW w:w="3571" w:type="dxa"/>
            <w:gridSpan w:val="4"/>
            <w:tcBorders>
              <w:bottom w:val="single" w:sz="4" w:space="0" w:color="auto"/>
            </w:tcBorders>
          </w:tcPr>
          <w:p w:rsidR="00F9336B" w:rsidRPr="00BF21CA" w:rsidRDefault="00F9336B" w:rsidP="00F9336B">
            <w:pPr>
              <w:autoSpaceDE w:val="0"/>
              <w:autoSpaceDN w:val="0"/>
              <w:adjustRightInd w:val="0"/>
              <w:rPr>
                <w:rFonts w:cs="Times New Roman"/>
                <w:sz w:val="20"/>
                <w:szCs w:val="20"/>
              </w:rPr>
            </w:pPr>
            <w:proofErr w:type="spellStart"/>
            <w:r>
              <w:rPr>
                <w:rFonts w:cs="Times New Roman"/>
                <w:sz w:val="20"/>
                <w:szCs w:val="20"/>
              </w:rPr>
              <w:t>Vl</w:t>
            </w:r>
            <w:proofErr w:type="spellEnd"/>
            <w:r>
              <w:rPr>
                <w:rFonts w:cs="Times New Roman"/>
                <w:sz w:val="20"/>
                <w:szCs w:val="20"/>
              </w:rPr>
              <w:t xml:space="preserve"> – chování lidí</w:t>
            </w:r>
          </w:p>
          <w:p w:rsidR="00F9336B" w:rsidRPr="00BF21CA" w:rsidRDefault="00F9336B" w:rsidP="00CD630E">
            <w:pPr>
              <w:autoSpaceDE w:val="0"/>
              <w:autoSpaceDN w:val="0"/>
              <w:adjustRightInd w:val="0"/>
              <w:rPr>
                <w:rFonts w:cs="Times New Roman"/>
                <w:sz w:val="20"/>
                <w:szCs w:val="20"/>
              </w:rPr>
            </w:pPr>
          </w:p>
        </w:tc>
      </w:tr>
      <w:tr w:rsidR="00514C33" w:rsidTr="00A7032C">
        <w:trPr>
          <w:trHeight w:val="1146"/>
        </w:trPr>
        <w:tc>
          <w:tcPr>
            <w:tcW w:w="1617" w:type="dxa"/>
            <w:vMerge w:val="restart"/>
            <w:tcBorders>
              <w:top w:val="nil"/>
              <w:bottom w:val="single" w:sz="4" w:space="0" w:color="auto"/>
            </w:tcBorders>
          </w:tcPr>
          <w:p w:rsidR="00514C33" w:rsidRPr="00BF21CA" w:rsidRDefault="00514C33" w:rsidP="00CD630E">
            <w:pPr>
              <w:autoSpaceDE w:val="0"/>
              <w:autoSpaceDN w:val="0"/>
              <w:adjustRightInd w:val="0"/>
              <w:spacing w:line="360" w:lineRule="auto"/>
              <w:rPr>
                <w:rFonts w:cs="Times New Roman"/>
                <w:b/>
                <w:sz w:val="20"/>
                <w:szCs w:val="20"/>
              </w:rPr>
            </w:pPr>
          </w:p>
        </w:tc>
        <w:tc>
          <w:tcPr>
            <w:tcW w:w="4100" w:type="dxa"/>
            <w:gridSpan w:val="4"/>
            <w:vMerge w:val="restart"/>
            <w:tcBorders>
              <w:bottom w:val="single" w:sz="4" w:space="0" w:color="auto"/>
            </w:tcBorders>
          </w:tcPr>
          <w:p w:rsidR="00514C33" w:rsidRPr="00BF21CA" w:rsidRDefault="00514C33" w:rsidP="00CD630E">
            <w:pPr>
              <w:autoSpaceDE w:val="0"/>
              <w:autoSpaceDN w:val="0"/>
              <w:adjustRightInd w:val="0"/>
              <w:rPr>
                <w:rFonts w:cs="Times New Roman"/>
                <w:sz w:val="20"/>
                <w:szCs w:val="20"/>
              </w:rPr>
            </w:pPr>
            <w:proofErr w:type="spellStart"/>
            <w:r>
              <w:rPr>
                <w:rFonts w:cs="Times New Roman"/>
                <w:sz w:val="20"/>
                <w:szCs w:val="20"/>
              </w:rPr>
              <w:t>Hv</w:t>
            </w:r>
            <w:proofErr w:type="spellEnd"/>
            <w:r>
              <w:rPr>
                <w:rFonts w:cs="Times New Roman"/>
                <w:sz w:val="20"/>
                <w:szCs w:val="20"/>
              </w:rPr>
              <w:t xml:space="preserve"> – Hudební styly a žánry</w:t>
            </w:r>
          </w:p>
        </w:tc>
        <w:tc>
          <w:tcPr>
            <w:tcW w:w="2050" w:type="dxa"/>
            <w:gridSpan w:val="2"/>
            <w:tcBorders>
              <w:bottom w:val="single" w:sz="4" w:space="0" w:color="auto"/>
              <w:right w:val="nil"/>
            </w:tcBorders>
          </w:tcPr>
          <w:p w:rsidR="00514C33" w:rsidRDefault="00514C33" w:rsidP="00A313F4">
            <w:pPr>
              <w:autoSpaceDE w:val="0"/>
              <w:autoSpaceDN w:val="0"/>
              <w:adjustRightInd w:val="0"/>
              <w:rPr>
                <w:rFonts w:cs="Times New Roman"/>
                <w:sz w:val="20"/>
                <w:szCs w:val="20"/>
              </w:rPr>
            </w:pPr>
            <w:proofErr w:type="spellStart"/>
            <w:r>
              <w:rPr>
                <w:rFonts w:cs="Times New Roman"/>
                <w:sz w:val="20"/>
                <w:szCs w:val="20"/>
              </w:rPr>
              <w:t>Čj</w:t>
            </w:r>
            <w:proofErr w:type="spellEnd"/>
            <w:r>
              <w:rPr>
                <w:rFonts w:cs="Times New Roman"/>
                <w:sz w:val="20"/>
                <w:szCs w:val="20"/>
              </w:rPr>
              <w:t xml:space="preserve"> – uvědomělé čtení různých literních druhů a žánrů, včetně textů elektronických</w:t>
            </w:r>
          </w:p>
        </w:tc>
        <w:tc>
          <w:tcPr>
            <w:tcW w:w="1521" w:type="dxa"/>
            <w:gridSpan w:val="2"/>
            <w:tcBorders>
              <w:bottom w:val="single" w:sz="4" w:space="0" w:color="auto"/>
            </w:tcBorders>
          </w:tcPr>
          <w:p w:rsidR="00514C33" w:rsidRDefault="00514C33" w:rsidP="00514C33">
            <w:pPr>
              <w:autoSpaceDE w:val="0"/>
              <w:autoSpaceDN w:val="0"/>
              <w:adjustRightInd w:val="0"/>
              <w:rPr>
                <w:rFonts w:cs="Times New Roman"/>
                <w:sz w:val="20"/>
                <w:szCs w:val="20"/>
              </w:rPr>
            </w:pPr>
            <w:proofErr w:type="spellStart"/>
            <w:r>
              <w:rPr>
                <w:rFonts w:cs="Times New Roman"/>
                <w:sz w:val="20"/>
                <w:szCs w:val="20"/>
              </w:rPr>
              <w:t>Vv</w:t>
            </w:r>
            <w:proofErr w:type="spellEnd"/>
            <w:r>
              <w:rPr>
                <w:rFonts w:cs="Times New Roman"/>
                <w:sz w:val="20"/>
                <w:szCs w:val="20"/>
              </w:rPr>
              <w:t xml:space="preserve"> – ilustrace textů, animovaný film</w:t>
            </w:r>
          </w:p>
        </w:tc>
      </w:tr>
      <w:tr w:rsidR="00514C33" w:rsidTr="00514C33">
        <w:trPr>
          <w:trHeight w:val="348"/>
        </w:trPr>
        <w:tc>
          <w:tcPr>
            <w:tcW w:w="1617" w:type="dxa"/>
            <w:vMerge/>
          </w:tcPr>
          <w:p w:rsidR="00514C33" w:rsidRPr="00BF21CA" w:rsidRDefault="00514C33" w:rsidP="00CD630E">
            <w:pPr>
              <w:autoSpaceDE w:val="0"/>
              <w:autoSpaceDN w:val="0"/>
              <w:adjustRightInd w:val="0"/>
              <w:spacing w:line="360" w:lineRule="auto"/>
              <w:rPr>
                <w:rFonts w:cs="Times New Roman"/>
                <w:b/>
                <w:sz w:val="20"/>
                <w:szCs w:val="20"/>
              </w:rPr>
            </w:pPr>
          </w:p>
        </w:tc>
        <w:tc>
          <w:tcPr>
            <w:tcW w:w="4100" w:type="dxa"/>
            <w:gridSpan w:val="4"/>
            <w:vMerge/>
          </w:tcPr>
          <w:p w:rsidR="00514C33" w:rsidRDefault="00514C33" w:rsidP="00CD630E">
            <w:pPr>
              <w:autoSpaceDE w:val="0"/>
              <w:autoSpaceDN w:val="0"/>
              <w:adjustRightInd w:val="0"/>
              <w:rPr>
                <w:rFonts w:cs="Times New Roman"/>
                <w:sz w:val="20"/>
                <w:szCs w:val="20"/>
              </w:rPr>
            </w:pPr>
          </w:p>
        </w:tc>
        <w:tc>
          <w:tcPr>
            <w:tcW w:w="3571" w:type="dxa"/>
            <w:gridSpan w:val="4"/>
          </w:tcPr>
          <w:p w:rsidR="00514C33" w:rsidRDefault="00514C33" w:rsidP="00F9336B">
            <w:pPr>
              <w:autoSpaceDE w:val="0"/>
              <w:autoSpaceDN w:val="0"/>
              <w:adjustRightInd w:val="0"/>
              <w:rPr>
                <w:rFonts w:cs="Times New Roman"/>
                <w:sz w:val="20"/>
                <w:szCs w:val="20"/>
              </w:rPr>
            </w:pPr>
            <w:proofErr w:type="spellStart"/>
            <w:r>
              <w:rPr>
                <w:rFonts w:cs="Times New Roman"/>
                <w:sz w:val="20"/>
                <w:szCs w:val="20"/>
              </w:rPr>
              <w:t>Pč</w:t>
            </w:r>
            <w:proofErr w:type="spellEnd"/>
            <w:r>
              <w:rPr>
                <w:rFonts w:cs="Times New Roman"/>
                <w:sz w:val="20"/>
                <w:szCs w:val="20"/>
              </w:rPr>
              <w:t xml:space="preserve"> – </w:t>
            </w:r>
            <w:r w:rsidR="00F9336B">
              <w:rPr>
                <w:rFonts w:cs="Times New Roman"/>
                <w:sz w:val="20"/>
                <w:szCs w:val="20"/>
              </w:rPr>
              <w:t>lidové zvyky, tradice, řemesla</w:t>
            </w:r>
          </w:p>
        </w:tc>
      </w:tr>
      <w:tr w:rsidR="00CD630E" w:rsidTr="00CD630E">
        <w:trPr>
          <w:trHeight w:val="360"/>
        </w:trPr>
        <w:tc>
          <w:tcPr>
            <w:tcW w:w="1617" w:type="dxa"/>
            <w:vMerge w:val="restart"/>
          </w:tcPr>
          <w:p w:rsidR="00CD630E" w:rsidRPr="00BF21CA" w:rsidRDefault="00CD630E" w:rsidP="00CD630E">
            <w:pPr>
              <w:autoSpaceDE w:val="0"/>
              <w:autoSpaceDN w:val="0"/>
              <w:adjustRightInd w:val="0"/>
              <w:spacing w:line="360" w:lineRule="auto"/>
              <w:rPr>
                <w:rFonts w:cs="Times New Roman"/>
                <w:b/>
                <w:sz w:val="20"/>
                <w:szCs w:val="20"/>
              </w:rPr>
            </w:pPr>
            <w:r>
              <w:rPr>
                <w:rFonts w:cs="Times New Roman"/>
                <w:b/>
                <w:sz w:val="20"/>
                <w:szCs w:val="20"/>
              </w:rPr>
              <w:t xml:space="preserve">4) </w:t>
            </w:r>
            <w:r w:rsidRPr="00BF21CA">
              <w:rPr>
                <w:rFonts w:cs="Times New Roman"/>
                <w:b/>
                <w:sz w:val="20"/>
                <w:szCs w:val="20"/>
              </w:rPr>
              <w:t>Princip sociálního smíru a solidarity</w:t>
            </w:r>
          </w:p>
        </w:tc>
        <w:tc>
          <w:tcPr>
            <w:tcW w:w="7671" w:type="dxa"/>
            <w:gridSpan w:val="8"/>
          </w:tcPr>
          <w:p w:rsidR="00CD630E" w:rsidRPr="00BF21CA" w:rsidRDefault="00CD630E" w:rsidP="00CD630E">
            <w:pPr>
              <w:autoSpaceDE w:val="0"/>
              <w:autoSpaceDN w:val="0"/>
              <w:adjustRightInd w:val="0"/>
              <w:rPr>
                <w:rFonts w:cs="Times New Roman"/>
                <w:sz w:val="20"/>
                <w:szCs w:val="20"/>
              </w:rPr>
            </w:pPr>
            <w:r w:rsidRPr="00BF21CA">
              <w:rPr>
                <w:rFonts w:cs="Times New Roman"/>
                <w:sz w:val="20"/>
                <w:szCs w:val="20"/>
              </w:rPr>
              <w:t>Ranní kruh</w:t>
            </w:r>
          </w:p>
        </w:tc>
      </w:tr>
      <w:tr w:rsidR="00C05BD9" w:rsidTr="00343314">
        <w:trPr>
          <w:trHeight w:val="585"/>
        </w:trPr>
        <w:tc>
          <w:tcPr>
            <w:tcW w:w="1617" w:type="dxa"/>
            <w:vMerge/>
            <w:tcBorders>
              <w:bottom w:val="nil"/>
            </w:tcBorders>
          </w:tcPr>
          <w:p w:rsidR="00C05BD9" w:rsidRPr="00BF21CA" w:rsidRDefault="00C05BD9" w:rsidP="00CD630E">
            <w:pPr>
              <w:autoSpaceDE w:val="0"/>
              <w:autoSpaceDN w:val="0"/>
              <w:adjustRightInd w:val="0"/>
              <w:spacing w:line="360" w:lineRule="auto"/>
              <w:rPr>
                <w:rFonts w:cs="Times New Roman"/>
                <w:b/>
                <w:sz w:val="20"/>
                <w:szCs w:val="20"/>
              </w:rPr>
            </w:pPr>
          </w:p>
        </w:tc>
        <w:tc>
          <w:tcPr>
            <w:tcW w:w="4100" w:type="dxa"/>
            <w:gridSpan w:val="4"/>
          </w:tcPr>
          <w:p w:rsidR="00C05BD9" w:rsidRPr="00BF21CA" w:rsidRDefault="00C05BD9" w:rsidP="00CD630E">
            <w:pPr>
              <w:autoSpaceDE w:val="0"/>
              <w:autoSpaceDN w:val="0"/>
              <w:adjustRightInd w:val="0"/>
              <w:rPr>
                <w:rFonts w:cs="Times New Roman"/>
                <w:sz w:val="20"/>
                <w:szCs w:val="20"/>
              </w:rPr>
            </w:pPr>
            <w:proofErr w:type="spellStart"/>
            <w:r>
              <w:rPr>
                <w:rFonts w:cs="Times New Roman"/>
                <w:sz w:val="20"/>
                <w:szCs w:val="20"/>
              </w:rPr>
              <w:t>Čj</w:t>
            </w:r>
            <w:proofErr w:type="spellEnd"/>
            <w:r w:rsidRPr="00BF21CA">
              <w:rPr>
                <w:rFonts w:cs="Times New Roman"/>
                <w:sz w:val="20"/>
                <w:szCs w:val="20"/>
              </w:rPr>
              <w:t xml:space="preserve"> – pohádky</w:t>
            </w:r>
            <w:r>
              <w:rPr>
                <w:rFonts w:cs="Times New Roman"/>
                <w:sz w:val="20"/>
                <w:szCs w:val="20"/>
              </w:rPr>
              <w:t xml:space="preserve"> (dramatizace) </w:t>
            </w:r>
            <w:r w:rsidRPr="00BF21CA">
              <w:rPr>
                <w:rFonts w:cs="Times New Roman"/>
                <w:sz w:val="20"/>
                <w:szCs w:val="20"/>
              </w:rPr>
              <w:t>– příklady solidarity, soudržnosti</w:t>
            </w:r>
          </w:p>
          <w:p w:rsidR="00C05BD9" w:rsidRPr="00BF21CA" w:rsidRDefault="00C05BD9" w:rsidP="00CD630E">
            <w:pPr>
              <w:rPr>
                <w:rFonts w:cs="Times New Roman"/>
                <w:sz w:val="20"/>
                <w:szCs w:val="20"/>
              </w:rPr>
            </w:pPr>
          </w:p>
        </w:tc>
        <w:tc>
          <w:tcPr>
            <w:tcW w:w="3571" w:type="dxa"/>
            <w:gridSpan w:val="4"/>
            <w:tcBorders>
              <w:bottom w:val="single" w:sz="4" w:space="0" w:color="auto"/>
            </w:tcBorders>
          </w:tcPr>
          <w:p w:rsidR="00C05BD9" w:rsidRPr="00BF21CA" w:rsidRDefault="00C05BD9" w:rsidP="00995E30">
            <w:pPr>
              <w:rPr>
                <w:rFonts w:cs="Times New Roman"/>
                <w:sz w:val="20"/>
                <w:szCs w:val="20"/>
              </w:rPr>
            </w:pPr>
          </w:p>
          <w:p w:rsidR="00C05BD9" w:rsidRDefault="00C05BD9" w:rsidP="00CD630E">
            <w:pPr>
              <w:rPr>
                <w:rFonts w:cs="Times New Roman"/>
                <w:sz w:val="20"/>
                <w:szCs w:val="20"/>
              </w:rPr>
            </w:pPr>
            <w:proofErr w:type="spellStart"/>
            <w:r>
              <w:rPr>
                <w:rFonts w:cs="Times New Roman"/>
                <w:sz w:val="20"/>
                <w:szCs w:val="20"/>
              </w:rPr>
              <w:t>Vl</w:t>
            </w:r>
            <w:proofErr w:type="spellEnd"/>
            <w:r>
              <w:rPr>
                <w:rFonts w:cs="Times New Roman"/>
                <w:sz w:val="20"/>
                <w:szCs w:val="20"/>
              </w:rPr>
              <w:t xml:space="preserve"> – soužití lidí, mezilidské vztahy, komunikace, principy demokracie</w:t>
            </w:r>
          </w:p>
          <w:p w:rsidR="00C05BD9" w:rsidRPr="00BF21CA" w:rsidRDefault="00C05BD9" w:rsidP="00CD630E">
            <w:pPr>
              <w:rPr>
                <w:rFonts w:cs="Times New Roman"/>
                <w:sz w:val="20"/>
                <w:szCs w:val="20"/>
              </w:rPr>
            </w:pPr>
          </w:p>
        </w:tc>
      </w:tr>
      <w:tr w:rsidR="00CD630E" w:rsidTr="00514C33">
        <w:trPr>
          <w:trHeight w:val="585"/>
        </w:trPr>
        <w:tc>
          <w:tcPr>
            <w:tcW w:w="1617" w:type="dxa"/>
            <w:tcBorders>
              <w:top w:val="nil"/>
            </w:tcBorders>
          </w:tcPr>
          <w:p w:rsidR="00CD630E" w:rsidRPr="00BF21CA" w:rsidRDefault="00CD630E" w:rsidP="00CD630E">
            <w:pPr>
              <w:autoSpaceDE w:val="0"/>
              <w:autoSpaceDN w:val="0"/>
              <w:adjustRightInd w:val="0"/>
              <w:spacing w:line="360" w:lineRule="auto"/>
              <w:rPr>
                <w:rFonts w:cs="Times New Roman"/>
                <w:b/>
                <w:sz w:val="20"/>
                <w:szCs w:val="20"/>
              </w:rPr>
            </w:pPr>
          </w:p>
        </w:tc>
        <w:tc>
          <w:tcPr>
            <w:tcW w:w="4100" w:type="dxa"/>
            <w:gridSpan w:val="4"/>
          </w:tcPr>
          <w:p w:rsidR="00CD630E" w:rsidRPr="00BF21CA" w:rsidRDefault="00CD630E" w:rsidP="00CD630E">
            <w:pPr>
              <w:autoSpaceDE w:val="0"/>
              <w:autoSpaceDN w:val="0"/>
              <w:adjustRightInd w:val="0"/>
              <w:rPr>
                <w:rFonts w:cs="Times New Roman"/>
                <w:sz w:val="20"/>
                <w:szCs w:val="20"/>
              </w:rPr>
            </w:pPr>
          </w:p>
        </w:tc>
        <w:tc>
          <w:tcPr>
            <w:tcW w:w="2037" w:type="dxa"/>
            <w:tcBorders>
              <w:right w:val="single" w:sz="4" w:space="0" w:color="auto"/>
            </w:tcBorders>
          </w:tcPr>
          <w:p w:rsidR="00CD630E" w:rsidRDefault="00CD630E" w:rsidP="00A313F4">
            <w:pPr>
              <w:rPr>
                <w:rFonts w:cs="Times New Roman"/>
                <w:sz w:val="20"/>
                <w:szCs w:val="20"/>
              </w:rPr>
            </w:pPr>
            <w:proofErr w:type="spellStart"/>
            <w:r>
              <w:rPr>
                <w:rFonts w:cs="Times New Roman"/>
                <w:sz w:val="20"/>
                <w:szCs w:val="20"/>
              </w:rPr>
              <w:t>Čj</w:t>
            </w:r>
            <w:proofErr w:type="spellEnd"/>
            <w:r>
              <w:rPr>
                <w:rFonts w:cs="Times New Roman"/>
                <w:sz w:val="20"/>
                <w:szCs w:val="20"/>
              </w:rPr>
              <w:t xml:space="preserve"> – </w:t>
            </w:r>
            <w:r w:rsidR="00A313F4">
              <w:rPr>
                <w:rFonts w:cs="Times New Roman"/>
                <w:sz w:val="20"/>
                <w:szCs w:val="20"/>
              </w:rPr>
              <w:t>porovnat informace z různých zdrojů</w:t>
            </w:r>
          </w:p>
        </w:tc>
        <w:tc>
          <w:tcPr>
            <w:tcW w:w="1534" w:type="dxa"/>
            <w:gridSpan w:val="3"/>
            <w:tcBorders>
              <w:left w:val="single" w:sz="4" w:space="0" w:color="auto"/>
            </w:tcBorders>
          </w:tcPr>
          <w:p w:rsidR="00CD630E" w:rsidRDefault="00CD630E" w:rsidP="00CD630E">
            <w:pPr>
              <w:rPr>
                <w:rFonts w:cs="Times New Roman"/>
                <w:sz w:val="20"/>
                <w:szCs w:val="20"/>
              </w:rPr>
            </w:pPr>
            <w:proofErr w:type="spellStart"/>
            <w:r>
              <w:rPr>
                <w:rFonts w:cs="Times New Roman"/>
                <w:sz w:val="20"/>
                <w:szCs w:val="20"/>
              </w:rPr>
              <w:t>Vv</w:t>
            </w:r>
            <w:proofErr w:type="spellEnd"/>
            <w:r>
              <w:rPr>
                <w:rFonts w:cs="Times New Roman"/>
                <w:sz w:val="20"/>
                <w:szCs w:val="20"/>
              </w:rPr>
              <w:t xml:space="preserve"> – solidarita a soudržnost v obrazném vyjádření</w:t>
            </w:r>
          </w:p>
        </w:tc>
      </w:tr>
    </w:tbl>
    <w:p w:rsidR="00CD630E" w:rsidRDefault="00CD630E" w:rsidP="00CD630E">
      <w:pPr>
        <w:autoSpaceDE w:val="0"/>
        <w:autoSpaceDN w:val="0"/>
        <w:adjustRightInd w:val="0"/>
        <w:spacing w:after="0" w:line="360" w:lineRule="auto"/>
        <w:rPr>
          <w:rFonts w:cs="Times New Roman"/>
          <w:b/>
          <w:bCs/>
          <w:iCs/>
          <w:szCs w:val="24"/>
        </w:rPr>
      </w:pPr>
    </w:p>
    <w:p w:rsidR="00CD630E" w:rsidRDefault="00CD630E" w:rsidP="00CD630E">
      <w:pPr>
        <w:autoSpaceDE w:val="0"/>
        <w:autoSpaceDN w:val="0"/>
        <w:adjustRightInd w:val="0"/>
        <w:spacing w:after="0" w:line="360" w:lineRule="auto"/>
        <w:rPr>
          <w:rFonts w:cs="Times New Roman"/>
          <w:b/>
          <w:bCs/>
          <w:iCs/>
          <w:szCs w:val="24"/>
        </w:rPr>
      </w:pPr>
    </w:p>
    <w:p w:rsidR="00CD630E" w:rsidRDefault="00CD630E" w:rsidP="00CD630E">
      <w:pPr>
        <w:autoSpaceDE w:val="0"/>
        <w:autoSpaceDN w:val="0"/>
        <w:adjustRightInd w:val="0"/>
        <w:spacing w:after="0" w:line="360" w:lineRule="auto"/>
        <w:rPr>
          <w:rFonts w:cs="Times New Roman"/>
          <w:b/>
          <w:bCs/>
          <w:iCs/>
          <w:szCs w:val="24"/>
        </w:rPr>
      </w:pPr>
    </w:p>
    <w:p w:rsidR="00CD630E" w:rsidRDefault="00CD630E" w:rsidP="00CD630E">
      <w:pPr>
        <w:autoSpaceDE w:val="0"/>
        <w:autoSpaceDN w:val="0"/>
        <w:adjustRightInd w:val="0"/>
        <w:spacing w:after="0" w:line="360" w:lineRule="auto"/>
        <w:rPr>
          <w:rFonts w:cs="Times New Roman"/>
          <w:b/>
          <w:bCs/>
          <w:iCs/>
          <w:szCs w:val="24"/>
        </w:rPr>
      </w:pPr>
    </w:p>
    <w:p w:rsidR="00CD630E" w:rsidRDefault="00CD630E" w:rsidP="00CD630E">
      <w:pPr>
        <w:autoSpaceDE w:val="0"/>
        <w:autoSpaceDN w:val="0"/>
        <w:adjustRightInd w:val="0"/>
        <w:spacing w:after="0" w:line="360" w:lineRule="auto"/>
        <w:rPr>
          <w:rFonts w:cs="Times New Roman"/>
          <w:b/>
          <w:bCs/>
          <w:iCs/>
          <w:szCs w:val="24"/>
        </w:rPr>
      </w:pPr>
    </w:p>
    <w:p w:rsidR="00CD630E" w:rsidRDefault="00CD630E" w:rsidP="00CD630E">
      <w:pPr>
        <w:autoSpaceDE w:val="0"/>
        <w:autoSpaceDN w:val="0"/>
        <w:adjustRightInd w:val="0"/>
        <w:spacing w:after="0" w:line="360" w:lineRule="auto"/>
        <w:rPr>
          <w:rFonts w:cs="Times New Roman"/>
          <w:b/>
          <w:bCs/>
          <w:iCs/>
          <w:szCs w:val="24"/>
        </w:rPr>
      </w:pPr>
    </w:p>
    <w:p w:rsidR="00CD630E" w:rsidRDefault="00CD630E" w:rsidP="00CD630E">
      <w:pPr>
        <w:autoSpaceDE w:val="0"/>
        <w:autoSpaceDN w:val="0"/>
        <w:adjustRightInd w:val="0"/>
        <w:spacing w:after="0" w:line="360" w:lineRule="auto"/>
        <w:rPr>
          <w:rFonts w:cs="Times New Roman"/>
          <w:b/>
          <w:bCs/>
          <w:iCs/>
          <w:szCs w:val="24"/>
        </w:rPr>
      </w:pPr>
    </w:p>
    <w:p w:rsidR="00CD630E" w:rsidRDefault="00CD630E" w:rsidP="00CD630E">
      <w:pPr>
        <w:autoSpaceDE w:val="0"/>
        <w:autoSpaceDN w:val="0"/>
        <w:adjustRightInd w:val="0"/>
        <w:spacing w:after="0" w:line="360" w:lineRule="auto"/>
        <w:rPr>
          <w:rFonts w:cs="Times New Roman"/>
          <w:b/>
          <w:bCs/>
          <w:iCs/>
          <w:szCs w:val="24"/>
        </w:rPr>
      </w:pPr>
    </w:p>
    <w:p w:rsidR="00CD630E" w:rsidRDefault="00CD630E" w:rsidP="00CD630E">
      <w:pPr>
        <w:autoSpaceDE w:val="0"/>
        <w:autoSpaceDN w:val="0"/>
        <w:adjustRightInd w:val="0"/>
        <w:spacing w:after="0" w:line="360" w:lineRule="auto"/>
        <w:rPr>
          <w:rFonts w:cs="Times New Roman"/>
          <w:b/>
          <w:bCs/>
          <w:iCs/>
          <w:szCs w:val="24"/>
        </w:rPr>
      </w:pPr>
    </w:p>
    <w:tbl>
      <w:tblPr>
        <w:tblStyle w:val="Mkatabulky"/>
        <w:tblW w:w="0" w:type="auto"/>
        <w:tblLook w:val="04A0" w:firstRow="1" w:lastRow="0" w:firstColumn="1" w:lastColumn="0" w:noHBand="0" w:noVBand="1"/>
      </w:tblPr>
      <w:tblGrid>
        <w:gridCol w:w="1535"/>
        <w:gridCol w:w="1267"/>
        <w:gridCol w:w="248"/>
        <w:gridCol w:w="20"/>
        <w:gridCol w:w="1510"/>
        <w:gridCol w:w="39"/>
        <w:gridCol w:w="1540"/>
        <w:gridCol w:w="1536"/>
        <w:gridCol w:w="1536"/>
      </w:tblGrid>
      <w:tr w:rsidR="00475F90" w:rsidTr="00475F90">
        <w:trPr>
          <w:gridAfter w:val="7"/>
          <w:wAfter w:w="6429" w:type="dxa"/>
        </w:trPr>
        <w:tc>
          <w:tcPr>
            <w:tcW w:w="2802" w:type="dxa"/>
            <w:gridSpan w:val="2"/>
          </w:tcPr>
          <w:p w:rsidR="00475F90" w:rsidRPr="00C07E6C" w:rsidRDefault="00475F90" w:rsidP="00475F90">
            <w:pPr>
              <w:autoSpaceDE w:val="0"/>
              <w:autoSpaceDN w:val="0"/>
              <w:adjustRightInd w:val="0"/>
              <w:spacing w:line="360" w:lineRule="auto"/>
              <w:rPr>
                <w:rFonts w:cs="Times New Roman"/>
                <w:b/>
                <w:bCs/>
                <w:iCs/>
              </w:rPr>
            </w:pPr>
            <w:proofErr w:type="spellStart"/>
            <w:r w:rsidRPr="00C07E6C">
              <w:rPr>
                <w:rFonts w:cs="Times New Roman"/>
                <w:b/>
                <w:bCs/>
                <w:iCs/>
              </w:rPr>
              <w:t>Enviromentální</w:t>
            </w:r>
            <w:proofErr w:type="spellEnd"/>
            <w:r w:rsidRPr="00C07E6C">
              <w:rPr>
                <w:rFonts w:cs="Times New Roman"/>
                <w:b/>
                <w:bCs/>
                <w:iCs/>
              </w:rPr>
              <w:t xml:space="preserve"> výchova</w:t>
            </w:r>
          </w:p>
        </w:tc>
      </w:tr>
      <w:tr w:rsidR="00475F90" w:rsidTr="00475F90">
        <w:tc>
          <w:tcPr>
            <w:tcW w:w="1535" w:type="dxa"/>
          </w:tcPr>
          <w:p w:rsidR="00475F90" w:rsidRPr="00BF21CA" w:rsidRDefault="00475F90" w:rsidP="00475F90">
            <w:pPr>
              <w:autoSpaceDE w:val="0"/>
              <w:autoSpaceDN w:val="0"/>
              <w:adjustRightInd w:val="0"/>
              <w:spacing w:line="360" w:lineRule="auto"/>
              <w:rPr>
                <w:rFonts w:cs="Times New Roman"/>
                <w:b/>
                <w:sz w:val="20"/>
                <w:szCs w:val="20"/>
              </w:rPr>
            </w:pPr>
          </w:p>
        </w:tc>
        <w:tc>
          <w:tcPr>
            <w:tcW w:w="1535" w:type="dxa"/>
            <w:gridSpan w:val="3"/>
          </w:tcPr>
          <w:p w:rsidR="00475F90" w:rsidRPr="00BF21CA" w:rsidRDefault="00475F90" w:rsidP="00475F90">
            <w:pPr>
              <w:autoSpaceDE w:val="0"/>
              <w:autoSpaceDN w:val="0"/>
              <w:adjustRightInd w:val="0"/>
              <w:spacing w:line="360" w:lineRule="auto"/>
              <w:rPr>
                <w:rFonts w:cs="Times New Roman"/>
                <w:sz w:val="20"/>
                <w:szCs w:val="20"/>
              </w:rPr>
            </w:pPr>
            <w:r w:rsidRPr="00BF21CA">
              <w:rPr>
                <w:rFonts w:cs="Times New Roman"/>
                <w:sz w:val="20"/>
                <w:szCs w:val="20"/>
              </w:rPr>
              <w:t>1.</w:t>
            </w:r>
          </w:p>
        </w:tc>
        <w:tc>
          <w:tcPr>
            <w:tcW w:w="1549" w:type="dxa"/>
            <w:gridSpan w:val="2"/>
          </w:tcPr>
          <w:p w:rsidR="00475F90" w:rsidRPr="00BF21CA" w:rsidRDefault="00475F90" w:rsidP="00475F90">
            <w:pPr>
              <w:autoSpaceDE w:val="0"/>
              <w:autoSpaceDN w:val="0"/>
              <w:adjustRightInd w:val="0"/>
              <w:spacing w:line="360" w:lineRule="auto"/>
              <w:rPr>
                <w:rFonts w:cs="Times New Roman"/>
                <w:sz w:val="20"/>
                <w:szCs w:val="20"/>
              </w:rPr>
            </w:pPr>
            <w:r w:rsidRPr="00BF21CA">
              <w:rPr>
                <w:rFonts w:cs="Times New Roman"/>
                <w:sz w:val="20"/>
                <w:szCs w:val="20"/>
              </w:rPr>
              <w:t>2.</w:t>
            </w:r>
          </w:p>
        </w:tc>
        <w:tc>
          <w:tcPr>
            <w:tcW w:w="1540" w:type="dxa"/>
          </w:tcPr>
          <w:p w:rsidR="00475F90" w:rsidRPr="00BF21CA" w:rsidRDefault="00475F90" w:rsidP="00475F90">
            <w:pPr>
              <w:autoSpaceDE w:val="0"/>
              <w:autoSpaceDN w:val="0"/>
              <w:adjustRightInd w:val="0"/>
              <w:spacing w:line="360" w:lineRule="auto"/>
              <w:rPr>
                <w:rFonts w:cs="Times New Roman"/>
                <w:sz w:val="20"/>
                <w:szCs w:val="20"/>
              </w:rPr>
            </w:pPr>
            <w:r w:rsidRPr="00BF21CA">
              <w:rPr>
                <w:rFonts w:cs="Times New Roman"/>
                <w:sz w:val="20"/>
                <w:szCs w:val="20"/>
              </w:rPr>
              <w:t>3.</w:t>
            </w:r>
          </w:p>
        </w:tc>
        <w:tc>
          <w:tcPr>
            <w:tcW w:w="1536" w:type="dxa"/>
          </w:tcPr>
          <w:p w:rsidR="00475F90" w:rsidRPr="00BF21CA" w:rsidRDefault="00475F90" w:rsidP="00475F90">
            <w:pPr>
              <w:autoSpaceDE w:val="0"/>
              <w:autoSpaceDN w:val="0"/>
              <w:adjustRightInd w:val="0"/>
              <w:spacing w:line="360" w:lineRule="auto"/>
              <w:rPr>
                <w:rFonts w:cs="Times New Roman"/>
                <w:sz w:val="20"/>
                <w:szCs w:val="20"/>
              </w:rPr>
            </w:pPr>
            <w:r w:rsidRPr="00BF21CA">
              <w:rPr>
                <w:rFonts w:cs="Times New Roman"/>
                <w:sz w:val="20"/>
                <w:szCs w:val="20"/>
              </w:rPr>
              <w:t>4.</w:t>
            </w:r>
          </w:p>
        </w:tc>
        <w:tc>
          <w:tcPr>
            <w:tcW w:w="1536" w:type="dxa"/>
          </w:tcPr>
          <w:p w:rsidR="00475F90" w:rsidRPr="00BF21CA" w:rsidRDefault="00475F90" w:rsidP="00475F90">
            <w:pPr>
              <w:autoSpaceDE w:val="0"/>
              <w:autoSpaceDN w:val="0"/>
              <w:adjustRightInd w:val="0"/>
              <w:spacing w:line="360" w:lineRule="auto"/>
              <w:rPr>
                <w:rFonts w:cs="Times New Roman"/>
                <w:sz w:val="20"/>
                <w:szCs w:val="20"/>
              </w:rPr>
            </w:pPr>
            <w:r w:rsidRPr="00BF21CA">
              <w:rPr>
                <w:rFonts w:cs="Times New Roman"/>
                <w:sz w:val="20"/>
                <w:szCs w:val="20"/>
              </w:rPr>
              <w:t>5.</w:t>
            </w:r>
          </w:p>
        </w:tc>
      </w:tr>
      <w:tr w:rsidR="00475F90" w:rsidTr="00475F90">
        <w:trPr>
          <w:trHeight w:val="270"/>
        </w:trPr>
        <w:tc>
          <w:tcPr>
            <w:tcW w:w="1535" w:type="dxa"/>
            <w:vMerge w:val="restart"/>
          </w:tcPr>
          <w:p w:rsidR="00475F90" w:rsidRPr="00BF21CA" w:rsidRDefault="00475F90" w:rsidP="00475F90">
            <w:pPr>
              <w:autoSpaceDE w:val="0"/>
              <w:autoSpaceDN w:val="0"/>
              <w:adjustRightInd w:val="0"/>
              <w:spacing w:line="360" w:lineRule="auto"/>
              <w:rPr>
                <w:rFonts w:cs="Times New Roman"/>
                <w:b/>
                <w:sz w:val="20"/>
                <w:szCs w:val="20"/>
              </w:rPr>
            </w:pPr>
            <w:r>
              <w:rPr>
                <w:rFonts w:cs="Times New Roman"/>
                <w:b/>
                <w:sz w:val="20"/>
                <w:szCs w:val="20"/>
              </w:rPr>
              <w:t xml:space="preserve">1) </w:t>
            </w:r>
            <w:r w:rsidRPr="00BF21CA">
              <w:rPr>
                <w:rFonts w:cs="Times New Roman"/>
                <w:b/>
                <w:sz w:val="20"/>
                <w:szCs w:val="20"/>
              </w:rPr>
              <w:t>Vztah člověka k</w:t>
            </w:r>
            <w:r w:rsidR="004D6764">
              <w:rPr>
                <w:rFonts w:cs="Times New Roman"/>
                <w:b/>
                <w:sz w:val="20"/>
                <w:szCs w:val="20"/>
              </w:rPr>
              <w:t> </w:t>
            </w:r>
            <w:r w:rsidRPr="00BF21CA">
              <w:rPr>
                <w:rFonts w:cs="Times New Roman"/>
                <w:b/>
                <w:sz w:val="20"/>
                <w:szCs w:val="20"/>
              </w:rPr>
              <w:t>prostředí</w:t>
            </w:r>
          </w:p>
        </w:tc>
        <w:tc>
          <w:tcPr>
            <w:tcW w:w="7696" w:type="dxa"/>
            <w:gridSpan w:val="8"/>
          </w:tcPr>
          <w:p w:rsidR="00475F90" w:rsidRPr="0083701C" w:rsidRDefault="00475F90" w:rsidP="00475F90">
            <w:pPr>
              <w:autoSpaceDE w:val="0"/>
              <w:autoSpaceDN w:val="0"/>
              <w:adjustRightInd w:val="0"/>
              <w:rPr>
                <w:rFonts w:cs="Times New Roman"/>
                <w:sz w:val="20"/>
                <w:szCs w:val="20"/>
              </w:rPr>
            </w:pPr>
            <w:r w:rsidRPr="0083701C">
              <w:rPr>
                <w:rFonts w:cs="Times New Roman"/>
                <w:sz w:val="20"/>
                <w:szCs w:val="20"/>
              </w:rPr>
              <w:t>Ranní kruh</w:t>
            </w:r>
          </w:p>
          <w:p w:rsidR="00475F90" w:rsidRPr="0083701C" w:rsidRDefault="00475F90" w:rsidP="00475F90">
            <w:pPr>
              <w:autoSpaceDE w:val="0"/>
              <w:autoSpaceDN w:val="0"/>
              <w:adjustRightInd w:val="0"/>
              <w:rPr>
                <w:rFonts w:cs="Times New Roman"/>
                <w:sz w:val="20"/>
                <w:szCs w:val="20"/>
              </w:rPr>
            </w:pPr>
          </w:p>
        </w:tc>
      </w:tr>
      <w:tr w:rsidR="006A01F9" w:rsidTr="00316DB6">
        <w:trPr>
          <w:trHeight w:val="927"/>
        </w:trPr>
        <w:tc>
          <w:tcPr>
            <w:tcW w:w="1535" w:type="dxa"/>
            <w:vMerge/>
          </w:tcPr>
          <w:p w:rsidR="006A01F9" w:rsidRPr="00BF21CA" w:rsidRDefault="006A01F9" w:rsidP="00475F90">
            <w:pPr>
              <w:autoSpaceDE w:val="0"/>
              <w:autoSpaceDN w:val="0"/>
              <w:adjustRightInd w:val="0"/>
              <w:spacing w:line="360" w:lineRule="auto"/>
              <w:rPr>
                <w:rFonts w:cs="Times New Roman"/>
                <w:b/>
                <w:sz w:val="20"/>
                <w:szCs w:val="20"/>
              </w:rPr>
            </w:pPr>
          </w:p>
        </w:tc>
        <w:tc>
          <w:tcPr>
            <w:tcW w:w="4624" w:type="dxa"/>
            <w:gridSpan w:val="6"/>
            <w:vMerge w:val="restart"/>
          </w:tcPr>
          <w:p w:rsidR="006A01F9" w:rsidRPr="006A01F9" w:rsidRDefault="006A01F9" w:rsidP="006A01F9">
            <w:pPr>
              <w:rPr>
                <w:sz w:val="20"/>
                <w:szCs w:val="20"/>
              </w:rPr>
            </w:pPr>
            <w:proofErr w:type="spellStart"/>
            <w:r w:rsidRPr="006A01F9">
              <w:rPr>
                <w:rFonts w:cs="Times New Roman"/>
                <w:sz w:val="20"/>
                <w:szCs w:val="20"/>
              </w:rPr>
              <w:t>Prv</w:t>
            </w:r>
            <w:proofErr w:type="spellEnd"/>
            <w:r w:rsidRPr="006A01F9">
              <w:rPr>
                <w:rFonts w:cs="Times New Roman"/>
                <w:sz w:val="20"/>
                <w:szCs w:val="20"/>
              </w:rPr>
              <w:t xml:space="preserve"> - </w:t>
            </w:r>
            <w:r w:rsidRPr="006A01F9">
              <w:rPr>
                <w:sz w:val="20"/>
                <w:szCs w:val="20"/>
              </w:rPr>
              <w:t>vliv krajiny na život lidí, působení lidí na krajinu a životní prostředí</w:t>
            </w:r>
          </w:p>
          <w:p w:rsidR="006A01F9" w:rsidRPr="006A01F9" w:rsidRDefault="006A01F9" w:rsidP="00475F90">
            <w:pPr>
              <w:autoSpaceDE w:val="0"/>
              <w:autoSpaceDN w:val="0"/>
              <w:adjustRightInd w:val="0"/>
              <w:rPr>
                <w:rFonts w:cs="Times New Roman"/>
                <w:sz w:val="20"/>
                <w:szCs w:val="20"/>
              </w:rPr>
            </w:pPr>
          </w:p>
        </w:tc>
        <w:tc>
          <w:tcPr>
            <w:tcW w:w="3072" w:type="dxa"/>
            <w:gridSpan w:val="2"/>
          </w:tcPr>
          <w:p w:rsidR="006A01F9" w:rsidRPr="0083701C" w:rsidRDefault="006A01F9" w:rsidP="0083701C">
            <w:pPr>
              <w:rPr>
                <w:rFonts w:cs="Times New Roman"/>
                <w:sz w:val="20"/>
                <w:szCs w:val="20"/>
              </w:rPr>
            </w:pPr>
            <w:proofErr w:type="spellStart"/>
            <w:r w:rsidRPr="0083701C">
              <w:rPr>
                <w:rFonts w:cs="Times New Roman"/>
                <w:sz w:val="20"/>
                <w:szCs w:val="20"/>
              </w:rPr>
              <w:t>Př</w:t>
            </w:r>
            <w:proofErr w:type="spellEnd"/>
            <w:r w:rsidRPr="0083701C">
              <w:rPr>
                <w:rFonts w:cs="Times New Roman"/>
                <w:sz w:val="20"/>
                <w:szCs w:val="20"/>
              </w:rPr>
              <w:t xml:space="preserve"> – odpovědnost lidí</w:t>
            </w:r>
            <w:r>
              <w:rPr>
                <w:rFonts w:cs="Times New Roman"/>
                <w:sz w:val="20"/>
                <w:szCs w:val="20"/>
              </w:rPr>
              <w:t>,</w:t>
            </w:r>
          </w:p>
          <w:p w:rsidR="006A01F9" w:rsidRPr="0083701C" w:rsidRDefault="006A01F9" w:rsidP="0083701C">
            <w:pPr>
              <w:rPr>
                <w:rFonts w:cs="Times New Roman"/>
                <w:sz w:val="20"/>
                <w:szCs w:val="20"/>
              </w:rPr>
            </w:pPr>
            <w:r w:rsidRPr="0083701C">
              <w:rPr>
                <w:rFonts w:cs="Times New Roman"/>
                <w:sz w:val="20"/>
                <w:szCs w:val="20"/>
              </w:rPr>
              <w:t>ochrana a tvorba životního prostředí</w:t>
            </w:r>
            <w:r>
              <w:rPr>
                <w:rFonts w:cs="Times New Roman"/>
                <w:sz w:val="20"/>
                <w:szCs w:val="20"/>
              </w:rPr>
              <w:t xml:space="preserve">, </w:t>
            </w:r>
            <w:r w:rsidRPr="0083701C">
              <w:rPr>
                <w:rFonts w:cs="Times New Roman"/>
                <w:sz w:val="20"/>
                <w:szCs w:val="20"/>
              </w:rPr>
              <w:t>likvidace odpadu</w:t>
            </w:r>
          </w:p>
        </w:tc>
      </w:tr>
      <w:tr w:rsidR="006A01F9" w:rsidTr="00316DB6">
        <w:trPr>
          <w:trHeight w:val="442"/>
        </w:trPr>
        <w:tc>
          <w:tcPr>
            <w:tcW w:w="1535" w:type="dxa"/>
            <w:vMerge/>
          </w:tcPr>
          <w:p w:rsidR="006A01F9" w:rsidRPr="00BF21CA" w:rsidRDefault="006A01F9" w:rsidP="00475F90">
            <w:pPr>
              <w:autoSpaceDE w:val="0"/>
              <w:autoSpaceDN w:val="0"/>
              <w:adjustRightInd w:val="0"/>
              <w:spacing w:line="360" w:lineRule="auto"/>
              <w:rPr>
                <w:rFonts w:cs="Times New Roman"/>
                <w:b/>
                <w:sz w:val="20"/>
                <w:szCs w:val="20"/>
              </w:rPr>
            </w:pPr>
          </w:p>
        </w:tc>
        <w:tc>
          <w:tcPr>
            <w:tcW w:w="4624" w:type="dxa"/>
            <w:gridSpan w:val="6"/>
            <w:vMerge/>
          </w:tcPr>
          <w:p w:rsidR="006A01F9" w:rsidRPr="005A5735" w:rsidRDefault="006A01F9" w:rsidP="00475F90">
            <w:pPr>
              <w:autoSpaceDE w:val="0"/>
              <w:autoSpaceDN w:val="0"/>
              <w:adjustRightInd w:val="0"/>
              <w:rPr>
                <w:rFonts w:cs="Times New Roman"/>
                <w:sz w:val="20"/>
                <w:szCs w:val="20"/>
              </w:rPr>
            </w:pPr>
          </w:p>
        </w:tc>
        <w:tc>
          <w:tcPr>
            <w:tcW w:w="3072" w:type="dxa"/>
            <w:gridSpan w:val="2"/>
          </w:tcPr>
          <w:p w:rsidR="006A01F9" w:rsidRPr="005A5735" w:rsidRDefault="006A01F9" w:rsidP="00C05BD9">
            <w:pPr>
              <w:autoSpaceDE w:val="0"/>
              <w:autoSpaceDN w:val="0"/>
              <w:adjustRightInd w:val="0"/>
              <w:rPr>
                <w:rFonts w:cs="Times New Roman"/>
                <w:sz w:val="20"/>
                <w:szCs w:val="20"/>
              </w:rPr>
            </w:pPr>
            <w:proofErr w:type="spellStart"/>
            <w:r>
              <w:rPr>
                <w:rFonts w:cs="Times New Roman"/>
                <w:sz w:val="20"/>
                <w:szCs w:val="20"/>
              </w:rPr>
              <w:t>Vl</w:t>
            </w:r>
            <w:proofErr w:type="spellEnd"/>
            <w:r>
              <w:rPr>
                <w:rFonts w:cs="Times New Roman"/>
                <w:sz w:val="20"/>
                <w:szCs w:val="20"/>
              </w:rPr>
              <w:t xml:space="preserve"> –</w:t>
            </w:r>
            <w:r>
              <w:rPr>
                <w:rFonts w:cs="Times New Roman"/>
                <w:color w:val="FF0000"/>
                <w:sz w:val="20"/>
                <w:szCs w:val="20"/>
              </w:rPr>
              <w:t xml:space="preserve"> </w:t>
            </w:r>
            <w:r w:rsidRPr="00C05BD9">
              <w:rPr>
                <w:rFonts w:cs="Times New Roman"/>
                <w:sz w:val="20"/>
                <w:szCs w:val="20"/>
              </w:rPr>
              <w:t>regionální památky, péče o památky, lidé a obory zkoumající minulost</w:t>
            </w:r>
          </w:p>
        </w:tc>
      </w:tr>
      <w:tr w:rsidR="00D436C3" w:rsidTr="00316DB6">
        <w:tc>
          <w:tcPr>
            <w:tcW w:w="1535" w:type="dxa"/>
          </w:tcPr>
          <w:p w:rsidR="00D436C3" w:rsidRPr="00BF21CA" w:rsidRDefault="00D436C3" w:rsidP="00475F90">
            <w:pPr>
              <w:autoSpaceDE w:val="0"/>
              <w:autoSpaceDN w:val="0"/>
              <w:adjustRightInd w:val="0"/>
              <w:spacing w:line="360" w:lineRule="auto"/>
              <w:rPr>
                <w:rFonts w:cs="Times New Roman"/>
                <w:b/>
                <w:sz w:val="20"/>
                <w:szCs w:val="20"/>
              </w:rPr>
            </w:pPr>
            <w:r>
              <w:rPr>
                <w:rFonts w:cs="Times New Roman"/>
                <w:b/>
                <w:sz w:val="20"/>
                <w:szCs w:val="20"/>
              </w:rPr>
              <w:t xml:space="preserve">2) </w:t>
            </w:r>
            <w:r w:rsidRPr="00BF21CA">
              <w:rPr>
                <w:rFonts w:cs="Times New Roman"/>
                <w:b/>
                <w:sz w:val="20"/>
                <w:szCs w:val="20"/>
              </w:rPr>
              <w:t>Ekosystémy</w:t>
            </w:r>
          </w:p>
        </w:tc>
        <w:tc>
          <w:tcPr>
            <w:tcW w:w="4624" w:type="dxa"/>
            <w:gridSpan w:val="6"/>
          </w:tcPr>
          <w:p w:rsidR="00D436C3" w:rsidRPr="005A5735" w:rsidRDefault="00D436C3" w:rsidP="00D436C3">
            <w:pPr>
              <w:autoSpaceDE w:val="0"/>
              <w:autoSpaceDN w:val="0"/>
              <w:adjustRightInd w:val="0"/>
              <w:rPr>
                <w:rFonts w:cs="Times New Roman"/>
                <w:sz w:val="20"/>
                <w:szCs w:val="20"/>
              </w:rPr>
            </w:pPr>
            <w:proofErr w:type="spellStart"/>
            <w:r>
              <w:rPr>
                <w:rFonts w:cs="Times New Roman"/>
                <w:sz w:val="20"/>
                <w:szCs w:val="20"/>
              </w:rPr>
              <w:t>Prv</w:t>
            </w:r>
            <w:proofErr w:type="spellEnd"/>
            <w:r w:rsidRPr="005A5735">
              <w:rPr>
                <w:rFonts w:cs="Times New Roman"/>
                <w:sz w:val="20"/>
                <w:szCs w:val="20"/>
              </w:rPr>
              <w:t xml:space="preserve"> –</w:t>
            </w:r>
            <w:r>
              <w:rPr>
                <w:rFonts w:cs="Times New Roman"/>
                <w:sz w:val="20"/>
                <w:szCs w:val="20"/>
              </w:rPr>
              <w:t xml:space="preserve"> l</w:t>
            </w:r>
            <w:r w:rsidRPr="005A5735">
              <w:rPr>
                <w:rFonts w:cs="Times New Roman"/>
                <w:sz w:val="20"/>
                <w:szCs w:val="20"/>
              </w:rPr>
              <w:t>es, louka</w:t>
            </w:r>
            <w:r>
              <w:rPr>
                <w:rFonts w:cs="Times New Roman"/>
                <w:sz w:val="20"/>
                <w:szCs w:val="20"/>
              </w:rPr>
              <w:t>, pole, v</w:t>
            </w:r>
            <w:r w:rsidRPr="005A5735">
              <w:rPr>
                <w:rFonts w:cs="Times New Roman"/>
                <w:sz w:val="20"/>
                <w:szCs w:val="20"/>
              </w:rPr>
              <w:t>oda</w:t>
            </w:r>
            <w:r>
              <w:rPr>
                <w:rFonts w:cs="Times New Roman"/>
                <w:sz w:val="20"/>
                <w:szCs w:val="20"/>
              </w:rPr>
              <w:t>, půda</w:t>
            </w:r>
          </w:p>
        </w:tc>
        <w:tc>
          <w:tcPr>
            <w:tcW w:w="3072" w:type="dxa"/>
            <w:gridSpan w:val="2"/>
          </w:tcPr>
          <w:p w:rsidR="00D436C3" w:rsidRPr="00ED62F4" w:rsidRDefault="00D436C3" w:rsidP="00ED62F4">
            <w:pPr>
              <w:rPr>
                <w:rFonts w:cs="Times New Roman"/>
                <w:sz w:val="20"/>
                <w:szCs w:val="20"/>
              </w:rPr>
            </w:pPr>
            <w:proofErr w:type="spellStart"/>
            <w:r w:rsidRPr="00ED62F4">
              <w:rPr>
                <w:rFonts w:cs="Times New Roman"/>
                <w:sz w:val="20"/>
                <w:szCs w:val="20"/>
              </w:rPr>
              <w:t>Př</w:t>
            </w:r>
            <w:proofErr w:type="spellEnd"/>
            <w:r w:rsidRPr="00ED62F4">
              <w:rPr>
                <w:rFonts w:cs="Times New Roman"/>
                <w:sz w:val="20"/>
                <w:szCs w:val="20"/>
              </w:rPr>
              <w:t xml:space="preserve"> – význam rovnováhy v přírodě</w:t>
            </w:r>
          </w:p>
          <w:p w:rsidR="00D436C3" w:rsidRPr="00ED62F4" w:rsidRDefault="00D436C3" w:rsidP="00ED62F4">
            <w:pPr>
              <w:rPr>
                <w:rFonts w:cs="Times New Roman"/>
                <w:sz w:val="20"/>
                <w:szCs w:val="20"/>
              </w:rPr>
            </w:pPr>
            <w:r w:rsidRPr="00ED62F4">
              <w:rPr>
                <w:rFonts w:cs="Times New Roman"/>
                <w:sz w:val="20"/>
                <w:szCs w:val="20"/>
              </w:rPr>
              <w:t>vzájemné vztahy mezi organismy</w:t>
            </w:r>
          </w:p>
          <w:p w:rsidR="00D436C3" w:rsidRPr="005A5735" w:rsidRDefault="00D436C3" w:rsidP="00ED62F4">
            <w:pPr>
              <w:rPr>
                <w:rFonts w:cs="Times New Roman"/>
                <w:sz w:val="20"/>
                <w:szCs w:val="20"/>
              </w:rPr>
            </w:pPr>
            <w:r w:rsidRPr="00ED62F4">
              <w:rPr>
                <w:rFonts w:cs="Times New Roman"/>
                <w:sz w:val="20"/>
                <w:szCs w:val="20"/>
              </w:rPr>
              <w:t>základní společenstva, vznik půdy a její význam</w:t>
            </w:r>
          </w:p>
        </w:tc>
      </w:tr>
      <w:tr w:rsidR="00D436C3" w:rsidTr="00316DB6">
        <w:trPr>
          <w:trHeight w:val="692"/>
        </w:trPr>
        <w:tc>
          <w:tcPr>
            <w:tcW w:w="1535" w:type="dxa"/>
          </w:tcPr>
          <w:p w:rsidR="00D436C3" w:rsidRPr="00BF21CA" w:rsidRDefault="00D436C3" w:rsidP="00475F90">
            <w:pPr>
              <w:autoSpaceDE w:val="0"/>
              <w:autoSpaceDN w:val="0"/>
              <w:adjustRightInd w:val="0"/>
              <w:spacing w:line="360" w:lineRule="auto"/>
              <w:rPr>
                <w:rFonts w:cs="Times New Roman"/>
                <w:b/>
                <w:sz w:val="20"/>
                <w:szCs w:val="20"/>
              </w:rPr>
            </w:pPr>
            <w:r>
              <w:rPr>
                <w:rFonts w:cs="Times New Roman"/>
                <w:b/>
                <w:sz w:val="20"/>
                <w:szCs w:val="20"/>
              </w:rPr>
              <w:t xml:space="preserve">3) </w:t>
            </w:r>
            <w:r w:rsidRPr="00BF21CA">
              <w:rPr>
                <w:rFonts w:cs="Times New Roman"/>
                <w:b/>
                <w:sz w:val="20"/>
                <w:szCs w:val="20"/>
              </w:rPr>
              <w:t>Základní podmínky života</w:t>
            </w:r>
          </w:p>
        </w:tc>
        <w:tc>
          <w:tcPr>
            <w:tcW w:w="4624" w:type="dxa"/>
            <w:gridSpan w:val="6"/>
          </w:tcPr>
          <w:p w:rsidR="00D436C3" w:rsidRPr="005A5735" w:rsidRDefault="00D436C3" w:rsidP="00475F90">
            <w:pPr>
              <w:autoSpaceDE w:val="0"/>
              <w:autoSpaceDN w:val="0"/>
              <w:adjustRightInd w:val="0"/>
              <w:rPr>
                <w:rFonts w:cs="Times New Roman"/>
                <w:sz w:val="20"/>
                <w:szCs w:val="20"/>
              </w:rPr>
            </w:pPr>
            <w:proofErr w:type="spellStart"/>
            <w:r>
              <w:rPr>
                <w:rFonts w:cs="Times New Roman"/>
                <w:sz w:val="20"/>
                <w:szCs w:val="20"/>
              </w:rPr>
              <w:t>Prv</w:t>
            </w:r>
            <w:proofErr w:type="spellEnd"/>
            <w:r>
              <w:rPr>
                <w:rFonts w:cs="Times New Roman"/>
                <w:sz w:val="20"/>
                <w:szCs w:val="20"/>
              </w:rPr>
              <w:t xml:space="preserve"> – z</w:t>
            </w:r>
            <w:r w:rsidRPr="005A5735">
              <w:rPr>
                <w:rFonts w:cs="Times New Roman"/>
                <w:sz w:val="20"/>
                <w:szCs w:val="20"/>
              </w:rPr>
              <w:t>ákladní podmínky života na Zemi</w:t>
            </w:r>
          </w:p>
        </w:tc>
        <w:tc>
          <w:tcPr>
            <w:tcW w:w="3072" w:type="dxa"/>
            <w:gridSpan w:val="2"/>
          </w:tcPr>
          <w:p w:rsidR="00D436C3" w:rsidRPr="005A5735" w:rsidRDefault="00D436C3" w:rsidP="00ED62F4">
            <w:pPr>
              <w:autoSpaceDE w:val="0"/>
              <w:autoSpaceDN w:val="0"/>
              <w:adjustRightInd w:val="0"/>
              <w:rPr>
                <w:rFonts w:cs="Times New Roman"/>
                <w:sz w:val="20"/>
                <w:szCs w:val="20"/>
              </w:rPr>
            </w:pPr>
            <w:proofErr w:type="spellStart"/>
            <w:r>
              <w:rPr>
                <w:rFonts w:cs="Times New Roman"/>
                <w:sz w:val="20"/>
                <w:szCs w:val="20"/>
              </w:rPr>
              <w:t>Př</w:t>
            </w:r>
            <w:proofErr w:type="spellEnd"/>
            <w:r>
              <w:rPr>
                <w:rFonts w:cs="Times New Roman"/>
                <w:sz w:val="20"/>
                <w:szCs w:val="20"/>
              </w:rPr>
              <w:t xml:space="preserve"> - </w:t>
            </w:r>
            <w:r w:rsidRPr="00ED62F4">
              <w:rPr>
                <w:rFonts w:cs="Times New Roman"/>
                <w:sz w:val="20"/>
                <w:szCs w:val="20"/>
              </w:rPr>
              <w:t>životní potřeby, projevy a výživa, výskyt vody a vzduchu</w:t>
            </w:r>
          </w:p>
        </w:tc>
      </w:tr>
      <w:tr w:rsidR="00475F90" w:rsidTr="00475F90">
        <w:trPr>
          <w:trHeight w:val="182"/>
        </w:trPr>
        <w:tc>
          <w:tcPr>
            <w:tcW w:w="1535" w:type="dxa"/>
            <w:vMerge w:val="restart"/>
          </w:tcPr>
          <w:p w:rsidR="00475F90" w:rsidRPr="00BF21CA" w:rsidRDefault="00475F90" w:rsidP="00475F90">
            <w:pPr>
              <w:autoSpaceDE w:val="0"/>
              <w:autoSpaceDN w:val="0"/>
              <w:adjustRightInd w:val="0"/>
              <w:spacing w:line="360" w:lineRule="auto"/>
              <w:rPr>
                <w:rFonts w:cs="Times New Roman"/>
                <w:b/>
                <w:sz w:val="20"/>
                <w:szCs w:val="20"/>
              </w:rPr>
            </w:pPr>
            <w:r>
              <w:rPr>
                <w:rFonts w:cs="Times New Roman"/>
                <w:b/>
                <w:sz w:val="20"/>
                <w:szCs w:val="20"/>
              </w:rPr>
              <w:t xml:space="preserve">4) </w:t>
            </w:r>
            <w:r w:rsidRPr="00BF21CA">
              <w:rPr>
                <w:rFonts w:cs="Times New Roman"/>
                <w:b/>
                <w:sz w:val="20"/>
                <w:szCs w:val="20"/>
              </w:rPr>
              <w:t>Lidské aktivity a problémy životního prostředí</w:t>
            </w:r>
          </w:p>
        </w:tc>
        <w:tc>
          <w:tcPr>
            <w:tcW w:w="7696" w:type="dxa"/>
            <w:gridSpan w:val="8"/>
          </w:tcPr>
          <w:p w:rsidR="00475F90" w:rsidRDefault="00475F90" w:rsidP="00475F90">
            <w:pPr>
              <w:autoSpaceDE w:val="0"/>
              <w:autoSpaceDN w:val="0"/>
              <w:adjustRightInd w:val="0"/>
              <w:rPr>
                <w:rFonts w:cs="Times New Roman"/>
                <w:sz w:val="20"/>
                <w:szCs w:val="20"/>
              </w:rPr>
            </w:pPr>
            <w:r>
              <w:rPr>
                <w:rFonts w:cs="Times New Roman"/>
                <w:sz w:val="20"/>
                <w:szCs w:val="20"/>
              </w:rPr>
              <w:t>Ranní kruh</w:t>
            </w:r>
          </w:p>
          <w:p w:rsidR="00475F90" w:rsidRPr="005A5735" w:rsidRDefault="00475F90" w:rsidP="00475F90">
            <w:pPr>
              <w:autoSpaceDE w:val="0"/>
              <w:autoSpaceDN w:val="0"/>
              <w:adjustRightInd w:val="0"/>
              <w:rPr>
                <w:rFonts w:cs="Times New Roman"/>
                <w:sz w:val="20"/>
                <w:szCs w:val="20"/>
              </w:rPr>
            </w:pPr>
          </w:p>
        </w:tc>
      </w:tr>
      <w:tr w:rsidR="00475F90" w:rsidTr="00475F90">
        <w:trPr>
          <w:trHeight w:val="299"/>
        </w:trPr>
        <w:tc>
          <w:tcPr>
            <w:tcW w:w="1535" w:type="dxa"/>
            <w:vMerge/>
          </w:tcPr>
          <w:p w:rsidR="00475F90" w:rsidRDefault="00475F90" w:rsidP="00475F90">
            <w:pPr>
              <w:autoSpaceDE w:val="0"/>
              <w:autoSpaceDN w:val="0"/>
              <w:adjustRightInd w:val="0"/>
              <w:spacing w:line="360" w:lineRule="auto"/>
              <w:rPr>
                <w:rFonts w:cs="Times New Roman"/>
                <w:b/>
                <w:sz w:val="20"/>
                <w:szCs w:val="20"/>
              </w:rPr>
            </w:pPr>
          </w:p>
        </w:tc>
        <w:tc>
          <w:tcPr>
            <w:tcW w:w="7696" w:type="dxa"/>
            <w:gridSpan w:val="8"/>
          </w:tcPr>
          <w:p w:rsidR="00475F90" w:rsidRDefault="00475F90" w:rsidP="00475F90">
            <w:pPr>
              <w:autoSpaceDE w:val="0"/>
              <w:autoSpaceDN w:val="0"/>
              <w:adjustRightInd w:val="0"/>
              <w:rPr>
                <w:rFonts w:cs="Times New Roman"/>
                <w:sz w:val="20"/>
                <w:szCs w:val="20"/>
              </w:rPr>
            </w:pPr>
            <w:proofErr w:type="spellStart"/>
            <w:r w:rsidRPr="005A5735">
              <w:rPr>
                <w:rFonts w:cs="Times New Roman"/>
                <w:sz w:val="20"/>
                <w:szCs w:val="20"/>
              </w:rPr>
              <w:t>Pč</w:t>
            </w:r>
            <w:proofErr w:type="spellEnd"/>
            <w:r w:rsidRPr="005A5735">
              <w:rPr>
                <w:rFonts w:cs="Times New Roman"/>
                <w:sz w:val="20"/>
                <w:szCs w:val="20"/>
              </w:rPr>
              <w:t xml:space="preserve"> – využití odpadu jako pracovního materiálu, umění z</w:t>
            </w:r>
            <w:r>
              <w:rPr>
                <w:rFonts w:cs="Times New Roman"/>
                <w:sz w:val="20"/>
                <w:szCs w:val="20"/>
              </w:rPr>
              <w:t> </w:t>
            </w:r>
            <w:r w:rsidRPr="005A5735">
              <w:rPr>
                <w:rFonts w:cs="Times New Roman"/>
                <w:sz w:val="20"/>
                <w:szCs w:val="20"/>
              </w:rPr>
              <w:t>odpadu</w:t>
            </w:r>
          </w:p>
          <w:p w:rsidR="00475F90" w:rsidRDefault="00475F90" w:rsidP="00475F90">
            <w:pPr>
              <w:autoSpaceDE w:val="0"/>
              <w:autoSpaceDN w:val="0"/>
              <w:adjustRightInd w:val="0"/>
              <w:rPr>
                <w:rFonts w:cs="Times New Roman"/>
                <w:sz w:val="20"/>
                <w:szCs w:val="20"/>
              </w:rPr>
            </w:pPr>
          </w:p>
        </w:tc>
      </w:tr>
      <w:tr w:rsidR="00CA5CDD" w:rsidTr="00CA5CDD">
        <w:trPr>
          <w:trHeight w:val="1025"/>
        </w:trPr>
        <w:tc>
          <w:tcPr>
            <w:tcW w:w="1535" w:type="dxa"/>
            <w:vMerge/>
          </w:tcPr>
          <w:p w:rsidR="00CA5CDD" w:rsidRPr="00BF21CA" w:rsidRDefault="00CA5CDD" w:rsidP="00475F90">
            <w:pPr>
              <w:autoSpaceDE w:val="0"/>
              <w:autoSpaceDN w:val="0"/>
              <w:adjustRightInd w:val="0"/>
              <w:spacing w:line="360" w:lineRule="auto"/>
              <w:rPr>
                <w:rFonts w:cs="Times New Roman"/>
                <w:b/>
                <w:sz w:val="20"/>
                <w:szCs w:val="20"/>
              </w:rPr>
            </w:pPr>
          </w:p>
        </w:tc>
        <w:tc>
          <w:tcPr>
            <w:tcW w:w="1515" w:type="dxa"/>
            <w:gridSpan w:val="2"/>
            <w:vMerge w:val="restart"/>
          </w:tcPr>
          <w:p w:rsidR="00CA5CDD" w:rsidRDefault="00CA5CDD" w:rsidP="00475F90">
            <w:pPr>
              <w:autoSpaceDE w:val="0"/>
              <w:autoSpaceDN w:val="0"/>
              <w:adjustRightInd w:val="0"/>
              <w:rPr>
                <w:rFonts w:cs="Times New Roman"/>
                <w:sz w:val="20"/>
                <w:szCs w:val="20"/>
              </w:rPr>
            </w:pPr>
            <w:proofErr w:type="spellStart"/>
            <w:r>
              <w:rPr>
                <w:rFonts w:cs="Times New Roman"/>
                <w:sz w:val="20"/>
                <w:szCs w:val="20"/>
              </w:rPr>
              <w:t>Prv</w:t>
            </w:r>
            <w:proofErr w:type="spellEnd"/>
            <w:r>
              <w:rPr>
                <w:rFonts w:cs="Times New Roman"/>
                <w:sz w:val="20"/>
                <w:szCs w:val="20"/>
              </w:rPr>
              <w:t xml:space="preserve"> – třídíme odpad</w:t>
            </w:r>
          </w:p>
          <w:p w:rsidR="00CA5CDD" w:rsidRPr="005A5735" w:rsidRDefault="00CA5CDD" w:rsidP="00475F90">
            <w:pPr>
              <w:autoSpaceDE w:val="0"/>
              <w:autoSpaceDN w:val="0"/>
              <w:adjustRightInd w:val="0"/>
              <w:rPr>
                <w:rFonts w:cs="Times New Roman"/>
                <w:sz w:val="20"/>
                <w:szCs w:val="20"/>
              </w:rPr>
            </w:pPr>
          </w:p>
        </w:tc>
        <w:tc>
          <w:tcPr>
            <w:tcW w:w="1530" w:type="dxa"/>
            <w:gridSpan w:val="2"/>
            <w:vMerge w:val="restart"/>
          </w:tcPr>
          <w:p w:rsidR="00CA5CDD" w:rsidRPr="005A5735" w:rsidRDefault="00CA5CDD" w:rsidP="00C23950">
            <w:pPr>
              <w:autoSpaceDE w:val="0"/>
              <w:autoSpaceDN w:val="0"/>
              <w:adjustRightInd w:val="0"/>
              <w:rPr>
                <w:rFonts w:cs="Times New Roman"/>
                <w:sz w:val="20"/>
                <w:szCs w:val="20"/>
              </w:rPr>
            </w:pPr>
            <w:proofErr w:type="spellStart"/>
            <w:r>
              <w:rPr>
                <w:rFonts w:cs="Times New Roman"/>
                <w:sz w:val="20"/>
                <w:szCs w:val="20"/>
              </w:rPr>
              <w:t>Prv</w:t>
            </w:r>
            <w:proofErr w:type="spellEnd"/>
            <w:r>
              <w:rPr>
                <w:rFonts w:cs="Times New Roman"/>
                <w:sz w:val="20"/>
                <w:szCs w:val="20"/>
              </w:rPr>
              <w:t xml:space="preserve"> – vývoj krajiny</w:t>
            </w:r>
          </w:p>
        </w:tc>
        <w:tc>
          <w:tcPr>
            <w:tcW w:w="1579" w:type="dxa"/>
            <w:gridSpan w:val="2"/>
            <w:vMerge w:val="restart"/>
          </w:tcPr>
          <w:p w:rsidR="00CA5CDD" w:rsidRPr="005A5735" w:rsidRDefault="00CA5CDD" w:rsidP="00C23950">
            <w:pPr>
              <w:autoSpaceDE w:val="0"/>
              <w:autoSpaceDN w:val="0"/>
              <w:adjustRightInd w:val="0"/>
              <w:rPr>
                <w:rFonts w:cs="Times New Roman"/>
                <w:sz w:val="20"/>
                <w:szCs w:val="20"/>
              </w:rPr>
            </w:pPr>
            <w:proofErr w:type="spellStart"/>
            <w:r>
              <w:rPr>
                <w:rFonts w:cs="Times New Roman"/>
                <w:sz w:val="20"/>
                <w:szCs w:val="20"/>
              </w:rPr>
              <w:t>Prv</w:t>
            </w:r>
            <w:proofErr w:type="spellEnd"/>
            <w:r>
              <w:rPr>
                <w:rFonts w:cs="Times New Roman"/>
                <w:sz w:val="20"/>
                <w:szCs w:val="20"/>
              </w:rPr>
              <w:t xml:space="preserve"> – v</w:t>
            </w:r>
            <w:r w:rsidRPr="005A5735">
              <w:rPr>
                <w:rFonts w:cs="Times New Roman"/>
                <w:sz w:val="20"/>
                <w:szCs w:val="20"/>
              </w:rPr>
              <w:t>ývoj krajiny, ochrana přírody</w:t>
            </w:r>
          </w:p>
        </w:tc>
        <w:tc>
          <w:tcPr>
            <w:tcW w:w="3072" w:type="dxa"/>
            <w:gridSpan w:val="2"/>
          </w:tcPr>
          <w:p w:rsidR="00CA5CDD" w:rsidRPr="00CA5CDD" w:rsidRDefault="00CA5CDD" w:rsidP="00CA5CDD">
            <w:pPr>
              <w:rPr>
                <w:rFonts w:cs="Times New Roman"/>
                <w:sz w:val="20"/>
                <w:szCs w:val="20"/>
              </w:rPr>
            </w:pPr>
            <w:proofErr w:type="spellStart"/>
            <w:r w:rsidRPr="00CA5CDD">
              <w:rPr>
                <w:rFonts w:cs="Times New Roman"/>
                <w:sz w:val="20"/>
                <w:szCs w:val="20"/>
              </w:rPr>
              <w:t>Př</w:t>
            </w:r>
            <w:proofErr w:type="spellEnd"/>
            <w:r w:rsidRPr="00CA5CDD">
              <w:rPr>
                <w:rFonts w:cs="Times New Roman"/>
                <w:sz w:val="20"/>
                <w:szCs w:val="20"/>
              </w:rPr>
              <w:t xml:space="preserve"> – ochrana a tvorba životního prostředí</w:t>
            </w:r>
          </w:p>
          <w:p w:rsidR="00CA5CDD" w:rsidRPr="00CA5CDD" w:rsidRDefault="00CA5CDD" w:rsidP="00CA5CDD">
            <w:pPr>
              <w:rPr>
                <w:rFonts w:cs="Times New Roman"/>
                <w:sz w:val="20"/>
                <w:szCs w:val="20"/>
              </w:rPr>
            </w:pPr>
            <w:r w:rsidRPr="00CA5CDD">
              <w:rPr>
                <w:rFonts w:cs="Times New Roman"/>
                <w:sz w:val="20"/>
                <w:szCs w:val="20"/>
              </w:rPr>
              <w:t>ochrana rostlin a živočichů</w:t>
            </w:r>
          </w:p>
          <w:p w:rsidR="00CA5CDD" w:rsidRPr="00CA5CDD" w:rsidRDefault="00CA5CDD" w:rsidP="00CA5CDD">
            <w:pPr>
              <w:rPr>
                <w:rFonts w:cs="Times New Roman"/>
                <w:sz w:val="20"/>
                <w:szCs w:val="20"/>
              </w:rPr>
            </w:pPr>
            <w:r w:rsidRPr="00CA5CDD">
              <w:rPr>
                <w:rFonts w:cs="Times New Roman"/>
                <w:sz w:val="20"/>
                <w:szCs w:val="20"/>
              </w:rPr>
              <w:t>likvidace odpadu</w:t>
            </w:r>
          </w:p>
        </w:tc>
      </w:tr>
      <w:tr w:rsidR="00C05BD9" w:rsidTr="00343314">
        <w:trPr>
          <w:trHeight w:val="1320"/>
        </w:trPr>
        <w:tc>
          <w:tcPr>
            <w:tcW w:w="1535" w:type="dxa"/>
            <w:vMerge/>
          </w:tcPr>
          <w:p w:rsidR="00C05BD9" w:rsidRPr="00BF21CA" w:rsidRDefault="00C05BD9" w:rsidP="00475F90">
            <w:pPr>
              <w:autoSpaceDE w:val="0"/>
              <w:autoSpaceDN w:val="0"/>
              <w:adjustRightInd w:val="0"/>
              <w:spacing w:line="360" w:lineRule="auto"/>
              <w:rPr>
                <w:rFonts w:cs="Times New Roman"/>
                <w:b/>
                <w:sz w:val="20"/>
                <w:szCs w:val="20"/>
              </w:rPr>
            </w:pPr>
          </w:p>
        </w:tc>
        <w:tc>
          <w:tcPr>
            <w:tcW w:w="1515" w:type="dxa"/>
            <w:gridSpan w:val="2"/>
            <w:vMerge/>
          </w:tcPr>
          <w:p w:rsidR="00C05BD9" w:rsidRPr="005A5735" w:rsidRDefault="00C05BD9" w:rsidP="00475F90">
            <w:pPr>
              <w:autoSpaceDE w:val="0"/>
              <w:autoSpaceDN w:val="0"/>
              <w:adjustRightInd w:val="0"/>
              <w:rPr>
                <w:rFonts w:cs="Times New Roman"/>
                <w:sz w:val="20"/>
                <w:szCs w:val="20"/>
              </w:rPr>
            </w:pPr>
          </w:p>
        </w:tc>
        <w:tc>
          <w:tcPr>
            <w:tcW w:w="1530" w:type="dxa"/>
            <w:gridSpan w:val="2"/>
            <w:vMerge/>
          </w:tcPr>
          <w:p w:rsidR="00C05BD9" w:rsidRPr="005A5735" w:rsidRDefault="00C05BD9" w:rsidP="00475F90">
            <w:pPr>
              <w:autoSpaceDE w:val="0"/>
              <w:autoSpaceDN w:val="0"/>
              <w:adjustRightInd w:val="0"/>
              <w:rPr>
                <w:rFonts w:cs="Times New Roman"/>
                <w:sz w:val="20"/>
                <w:szCs w:val="20"/>
              </w:rPr>
            </w:pPr>
          </w:p>
        </w:tc>
        <w:tc>
          <w:tcPr>
            <w:tcW w:w="1579" w:type="dxa"/>
            <w:gridSpan w:val="2"/>
            <w:vMerge/>
          </w:tcPr>
          <w:p w:rsidR="00C05BD9" w:rsidRPr="005A5735" w:rsidRDefault="00C05BD9" w:rsidP="00475F90">
            <w:pPr>
              <w:autoSpaceDE w:val="0"/>
              <w:autoSpaceDN w:val="0"/>
              <w:adjustRightInd w:val="0"/>
              <w:rPr>
                <w:rFonts w:cs="Times New Roman"/>
                <w:sz w:val="20"/>
                <w:szCs w:val="20"/>
              </w:rPr>
            </w:pPr>
          </w:p>
        </w:tc>
        <w:tc>
          <w:tcPr>
            <w:tcW w:w="3072" w:type="dxa"/>
            <w:gridSpan w:val="2"/>
          </w:tcPr>
          <w:p w:rsidR="00C05BD9" w:rsidRPr="005A5735" w:rsidRDefault="00C05BD9" w:rsidP="00C05BD9">
            <w:pPr>
              <w:autoSpaceDE w:val="0"/>
              <w:autoSpaceDN w:val="0"/>
              <w:adjustRightInd w:val="0"/>
              <w:rPr>
                <w:rFonts w:cs="Times New Roman"/>
                <w:sz w:val="20"/>
                <w:szCs w:val="20"/>
              </w:rPr>
            </w:pPr>
            <w:proofErr w:type="spellStart"/>
            <w:r>
              <w:rPr>
                <w:rFonts w:cs="Times New Roman"/>
                <w:sz w:val="20"/>
                <w:szCs w:val="20"/>
              </w:rPr>
              <w:t>Vl</w:t>
            </w:r>
            <w:proofErr w:type="spellEnd"/>
            <w:r w:rsidRPr="005A5735">
              <w:rPr>
                <w:rFonts w:cs="Times New Roman"/>
                <w:sz w:val="20"/>
                <w:szCs w:val="20"/>
              </w:rPr>
              <w:t xml:space="preserve"> – </w:t>
            </w:r>
            <w:r>
              <w:rPr>
                <w:rFonts w:cs="Times New Roman"/>
                <w:sz w:val="20"/>
                <w:szCs w:val="20"/>
              </w:rPr>
              <w:t>okolní krajina, vliv krajiny na život lidí, působení lidí na krajinu a životní prostředí</w:t>
            </w:r>
            <w:r>
              <w:rPr>
                <w:color w:val="FF0000"/>
                <w:sz w:val="20"/>
                <w:szCs w:val="20"/>
              </w:rPr>
              <w:t xml:space="preserve"> </w:t>
            </w:r>
          </w:p>
          <w:p w:rsidR="00C05BD9" w:rsidRPr="005A5735" w:rsidRDefault="00C05BD9" w:rsidP="00475F90">
            <w:pPr>
              <w:autoSpaceDE w:val="0"/>
              <w:autoSpaceDN w:val="0"/>
              <w:adjustRightInd w:val="0"/>
              <w:rPr>
                <w:rFonts w:cs="Times New Roman"/>
                <w:sz w:val="20"/>
                <w:szCs w:val="20"/>
              </w:rPr>
            </w:pPr>
          </w:p>
        </w:tc>
      </w:tr>
    </w:tbl>
    <w:p w:rsidR="00CD630E" w:rsidRDefault="00CD630E" w:rsidP="00CD630E">
      <w:pPr>
        <w:spacing w:line="360" w:lineRule="auto"/>
        <w:rPr>
          <w:b/>
          <w:i/>
        </w:rPr>
      </w:pPr>
    </w:p>
    <w:p w:rsidR="00CD630E" w:rsidRDefault="00CD630E" w:rsidP="00CD630E">
      <w:pPr>
        <w:spacing w:line="360" w:lineRule="auto"/>
        <w:rPr>
          <w:b/>
          <w:i/>
        </w:rPr>
      </w:pPr>
    </w:p>
    <w:p w:rsidR="00CD630E" w:rsidRDefault="00CD630E" w:rsidP="00CD630E">
      <w:pPr>
        <w:spacing w:line="360" w:lineRule="auto"/>
        <w:rPr>
          <w:b/>
          <w:i/>
        </w:rPr>
      </w:pPr>
    </w:p>
    <w:tbl>
      <w:tblPr>
        <w:tblStyle w:val="Mkatabulky"/>
        <w:tblW w:w="0" w:type="auto"/>
        <w:tblLook w:val="04A0" w:firstRow="1" w:lastRow="0" w:firstColumn="1" w:lastColumn="0" w:noHBand="0" w:noVBand="1"/>
      </w:tblPr>
      <w:tblGrid>
        <w:gridCol w:w="1535"/>
        <w:gridCol w:w="558"/>
        <w:gridCol w:w="977"/>
        <w:gridCol w:w="1549"/>
        <w:gridCol w:w="41"/>
        <w:gridCol w:w="17"/>
        <w:gridCol w:w="1486"/>
        <w:gridCol w:w="1536"/>
        <w:gridCol w:w="24"/>
        <w:gridCol w:w="1512"/>
      </w:tblGrid>
      <w:tr w:rsidR="00475F90" w:rsidTr="00475F90">
        <w:trPr>
          <w:gridAfter w:val="8"/>
          <w:wAfter w:w="7142" w:type="dxa"/>
        </w:trPr>
        <w:tc>
          <w:tcPr>
            <w:tcW w:w="2093" w:type="dxa"/>
            <w:gridSpan w:val="2"/>
          </w:tcPr>
          <w:p w:rsidR="00475F90" w:rsidRPr="00C07E6C" w:rsidRDefault="00475F90" w:rsidP="00475F90">
            <w:pPr>
              <w:spacing w:line="360" w:lineRule="auto"/>
              <w:rPr>
                <w:b/>
              </w:rPr>
            </w:pPr>
            <w:r w:rsidRPr="00C07E6C">
              <w:rPr>
                <w:b/>
              </w:rPr>
              <w:t>Mediální výchova</w:t>
            </w:r>
          </w:p>
        </w:tc>
      </w:tr>
      <w:tr w:rsidR="00475F90" w:rsidTr="00080E15">
        <w:tc>
          <w:tcPr>
            <w:tcW w:w="1535" w:type="dxa"/>
          </w:tcPr>
          <w:p w:rsidR="00475F90" w:rsidRPr="00BF21CA" w:rsidRDefault="00475F90" w:rsidP="00475F90">
            <w:pPr>
              <w:autoSpaceDE w:val="0"/>
              <w:autoSpaceDN w:val="0"/>
              <w:adjustRightInd w:val="0"/>
              <w:spacing w:line="360" w:lineRule="auto"/>
              <w:rPr>
                <w:rFonts w:cs="Times New Roman"/>
                <w:b/>
                <w:sz w:val="20"/>
                <w:szCs w:val="20"/>
              </w:rPr>
            </w:pPr>
          </w:p>
        </w:tc>
        <w:tc>
          <w:tcPr>
            <w:tcW w:w="1535" w:type="dxa"/>
            <w:gridSpan w:val="2"/>
          </w:tcPr>
          <w:p w:rsidR="00475F90" w:rsidRPr="00BF21CA" w:rsidRDefault="00475F90" w:rsidP="00475F90">
            <w:pPr>
              <w:autoSpaceDE w:val="0"/>
              <w:autoSpaceDN w:val="0"/>
              <w:adjustRightInd w:val="0"/>
              <w:spacing w:line="360" w:lineRule="auto"/>
              <w:rPr>
                <w:rFonts w:cs="Times New Roman"/>
                <w:sz w:val="20"/>
                <w:szCs w:val="20"/>
              </w:rPr>
            </w:pPr>
            <w:r w:rsidRPr="00BF21CA">
              <w:rPr>
                <w:rFonts w:cs="Times New Roman"/>
                <w:sz w:val="20"/>
                <w:szCs w:val="20"/>
              </w:rPr>
              <w:t>1.</w:t>
            </w:r>
          </w:p>
        </w:tc>
        <w:tc>
          <w:tcPr>
            <w:tcW w:w="1549" w:type="dxa"/>
          </w:tcPr>
          <w:p w:rsidR="00475F90" w:rsidRPr="00BF21CA" w:rsidRDefault="00475F90" w:rsidP="00475F90">
            <w:pPr>
              <w:autoSpaceDE w:val="0"/>
              <w:autoSpaceDN w:val="0"/>
              <w:adjustRightInd w:val="0"/>
              <w:spacing w:line="360" w:lineRule="auto"/>
              <w:rPr>
                <w:rFonts w:cs="Times New Roman"/>
                <w:sz w:val="20"/>
                <w:szCs w:val="20"/>
              </w:rPr>
            </w:pPr>
            <w:r w:rsidRPr="00BF21CA">
              <w:rPr>
                <w:rFonts w:cs="Times New Roman"/>
                <w:sz w:val="20"/>
                <w:szCs w:val="20"/>
              </w:rPr>
              <w:t>2.</w:t>
            </w:r>
          </w:p>
        </w:tc>
        <w:tc>
          <w:tcPr>
            <w:tcW w:w="1544" w:type="dxa"/>
            <w:gridSpan w:val="3"/>
          </w:tcPr>
          <w:p w:rsidR="00475F90" w:rsidRPr="00BF21CA" w:rsidRDefault="00475F90" w:rsidP="00475F90">
            <w:pPr>
              <w:autoSpaceDE w:val="0"/>
              <w:autoSpaceDN w:val="0"/>
              <w:adjustRightInd w:val="0"/>
              <w:spacing w:line="360" w:lineRule="auto"/>
              <w:rPr>
                <w:rFonts w:cs="Times New Roman"/>
                <w:sz w:val="20"/>
                <w:szCs w:val="20"/>
              </w:rPr>
            </w:pPr>
            <w:r w:rsidRPr="00BF21CA">
              <w:rPr>
                <w:rFonts w:cs="Times New Roman"/>
                <w:sz w:val="20"/>
                <w:szCs w:val="20"/>
              </w:rPr>
              <w:t>3.</w:t>
            </w:r>
          </w:p>
        </w:tc>
        <w:tc>
          <w:tcPr>
            <w:tcW w:w="1536" w:type="dxa"/>
          </w:tcPr>
          <w:p w:rsidR="00475F90" w:rsidRPr="00BF21CA" w:rsidRDefault="00475F90" w:rsidP="00475F90">
            <w:pPr>
              <w:autoSpaceDE w:val="0"/>
              <w:autoSpaceDN w:val="0"/>
              <w:adjustRightInd w:val="0"/>
              <w:spacing w:line="360" w:lineRule="auto"/>
              <w:rPr>
                <w:rFonts w:cs="Times New Roman"/>
                <w:sz w:val="20"/>
                <w:szCs w:val="20"/>
              </w:rPr>
            </w:pPr>
            <w:r w:rsidRPr="00BF21CA">
              <w:rPr>
                <w:rFonts w:cs="Times New Roman"/>
                <w:sz w:val="20"/>
                <w:szCs w:val="20"/>
              </w:rPr>
              <w:t>4.</w:t>
            </w:r>
          </w:p>
        </w:tc>
        <w:tc>
          <w:tcPr>
            <w:tcW w:w="1536" w:type="dxa"/>
            <w:gridSpan w:val="2"/>
          </w:tcPr>
          <w:p w:rsidR="00475F90" w:rsidRPr="00BF21CA" w:rsidRDefault="00475F90" w:rsidP="00475F90">
            <w:pPr>
              <w:autoSpaceDE w:val="0"/>
              <w:autoSpaceDN w:val="0"/>
              <w:adjustRightInd w:val="0"/>
              <w:spacing w:line="360" w:lineRule="auto"/>
              <w:rPr>
                <w:rFonts w:cs="Times New Roman"/>
                <w:sz w:val="20"/>
                <w:szCs w:val="20"/>
              </w:rPr>
            </w:pPr>
            <w:r w:rsidRPr="00BF21CA">
              <w:rPr>
                <w:rFonts w:cs="Times New Roman"/>
                <w:sz w:val="20"/>
                <w:szCs w:val="20"/>
              </w:rPr>
              <w:t>5.</w:t>
            </w:r>
          </w:p>
        </w:tc>
      </w:tr>
      <w:tr w:rsidR="00475F90" w:rsidTr="00080E15">
        <w:tc>
          <w:tcPr>
            <w:tcW w:w="1535" w:type="dxa"/>
          </w:tcPr>
          <w:p w:rsidR="00475F90" w:rsidRPr="00BF21CA" w:rsidRDefault="00475F90" w:rsidP="00475F90">
            <w:pPr>
              <w:autoSpaceDE w:val="0"/>
              <w:autoSpaceDN w:val="0"/>
              <w:adjustRightInd w:val="0"/>
              <w:spacing w:line="360" w:lineRule="auto"/>
              <w:rPr>
                <w:rFonts w:cs="Times New Roman"/>
                <w:b/>
                <w:sz w:val="20"/>
                <w:szCs w:val="20"/>
              </w:rPr>
            </w:pPr>
            <w:r>
              <w:rPr>
                <w:rFonts w:cs="Times New Roman"/>
                <w:b/>
                <w:sz w:val="20"/>
                <w:szCs w:val="20"/>
              </w:rPr>
              <w:t>Mediální propedeutika</w:t>
            </w:r>
          </w:p>
        </w:tc>
        <w:tc>
          <w:tcPr>
            <w:tcW w:w="7700" w:type="dxa"/>
            <w:gridSpan w:val="9"/>
          </w:tcPr>
          <w:p w:rsidR="00475F90" w:rsidRPr="00BF21CA" w:rsidRDefault="00475F90" w:rsidP="00475F90">
            <w:pPr>
              <w:autoSpaceDE w:val="0"/>
              <w:autoSpaceDN w:val="0"/>
              <w:adjustRightInd w:val="0"/>
              <w:spacing w:line="360" w:lineRule="auto"/>
              <w:rPr>
                <w:rFonts w:cs="Times New Roman"/>
                <w:sz w:val="20"/>
                <w:szCs w:val="20"/>
              </w:rPr>
            </w:pPr>
            <w:r>
              <w:rPr>
                <w:rFonts w:cs="Times New Roman"/>
                <w:sz w:val="20"/>
                <w:szCs w:val="20"/>
              </w:rPr>
              <w:t>Ranní kruh</w:t>
            </w:r>
          </w:p>
        </w:tc>
      </w:tr>
      <w:tr w:rsidR="00475F90" w:rsidTr="00CA5CDD">
        <w:trPr>
          <w:trHeight w:val="246"/>
        </w:trPr>
        <w:tc>
          <w:tcPr>
            <w:tcW w:w="1535" w:type="dxa"/>
            <w:vMerge w:val="restart"/>
          </w:tcPr>
          <w:p w:rsidR="00475F90" w:rsidRPr="00BF21CA" w:rsidRDefault="00475F90" w:rsidP="00475F90">
            <w:pPr>
              <w:autoSpaceDE w:val="0"/>
              <w:autoSpaceDN w:val="0"/>
              <w:adjustRightInd w:val="0"/>
              <w:spacing w:line="360" w:lineRule="auto"/>
              <w:rPr>
                <w:rFonts w:cs="Times New Roman"/>
                <w:b/>
                <w:sz w:val="20"/>
                <w:szCs w:val="20"/>
              </w:rPr>
            </w:pPr>
            <w:r>
              <w:rPr>
                <w:rFonts w:cs="Times New Roman"/>
                <w:b/>
                <w:sz w:val="20"/>
                <w:szCs w:val="20"/>
              </w:rPr>
              <w:t xml:space="preserve">1) Kritické čtení a vnímání </w:t>
            </w:r>
            <w:r w:rsidRPr="00BF21CA">
              <w:rPr>
                <w:rFonts w:cs="Times New Roman"/>
                <w:b/>
                <w:sz w:val="20"/>
                <w:szCs w:val="20"/>
              </w:rPr>
              <w:t>mediálních sdělení</w:t>
            </w:r>
          </w:p>
        </w:tc>
        <w:tc>
          <w:tcPr>
            <w:tcW w:w="7700" w:type="dxa"/>
            <w:gridSpan w:val="9"/>
          </w:tcPr>
          <w:p w:rsidR="00475F90" w:rsidRDefault="00475F90" w:rsidP="00475F90">
            <w:pPr>
              <w:autoSpaceDE w:val="0"/>
              <w:autoSpaceDN w:val="0"/>
              <w:adjustRightInd w:val="0"/>
              <w:rPr>
                <w:rFonts w:cs="Times New Roman"/>
                <w:sz w:val="20"/>
                <w:szCs w:val="20"/>
              </w:rPr>
            </w:pPr>
            <w:r>
              <w:rPr>
                <w:rFonts w:cs="Times New Roman"/>
                <w:sz w:val="20"/>
                <w:szCs w:val="20"/>
              </w:rPr>
              <w:t>Ranní kruh</w:t>
            </w:r>
          </w:p>
          <w:p w:rsidR="00475F90" w:rsidRPr="00BF21CA" w:rsidRDefault="00475F90" w:rsidP="00475F90">
            <w:pPr>
              <w:autoSpaceDE w:val="0"/>
              <w:autoSpaceDN w:val="0"/>
              <w:adjustRightInd w:val="0"/>
              <w:rPr>
                <w:rFonts w:cs="Times New Roman"/>
                <w:sz w:val="20"/>
                <w:szCs w:val="20"/>
              </w:rPr>
            </w:pPr>
          </w:p>
        </w:tc>
      </w:tr>
      <w:tr w:rsidR="00475F90" w:rsidTr="00C05BD9">
        <w:trPr>
          <w:trHeight w:val="489"/>
        </w:trPr>
        <w:tc>
          <w:tcPr>
            <w:tcW w:w="1535" w:type="dxa"/>
            <w:vMerge/>
          </w:tcPr>
          <w:p w:rsidR="00475F90" w:rsidRDefault="00475F90" w:rsidP="00475F90">
            <w:pPr>
              <w:autoSpaceDE w:val="0"/>
              <w:autoSpaceDN w:val="0"/>
              <w:adjustRightInd w:val="0"/>
              <w:spacing w:line="360" w:lineRule="auto"/>
              <w:rPr>
                <w:rFonts w:cs="Times New Roman"/>
                <w:b/>
                <w:sz w:val="20"/>
                <w:szCs w:val="20"/>
              </w:rPr>
            </w:pPr>
          </w:p>
        </w:tc>
        <w:tc>
          <w:tcPr>
            <w:tcW w:w="3084" w:type="dxa"/>
            <w:gridSpan w:val="3"/>
            <w:vMerge w:val="restart"/>
          </w:tcPr>
          <w:p w:rsidR="00475F90" w:rsidRDefault="00475F90" w:rsidP="00475F90">
            <w:pPr>
              <w:autoSpaceDE w:val="0"/>
              <w:autoSpaceDN w:val="0"/>
              <w:adjustRightInd w:val="0"/>
              <w:rPr>
                <w:rFonts w:cs="Times New Roman"/>
                <w:sz w:val="20"/>
                <w:szCs w:val="20"/>
              </w:rPr>
            </w:pPr>
          </w:p>
        </w:tc>
        <w:tc>
          <w:tcPr>
            <w:tcW w:w="1544" w:type="dxa"/>
            <w:gridSpan w:val="3"/>
            <w:vMerge w:val="restart"/>
          </w:tcPr>
          <w:p w:rsidR="00475F90" w:rsidRDefault="00475F90" w:rsidP="00C23950">
            <w:pPr>
              <w:autoSpaceDE w:val="0"/>
              <w:autoSpaceDN w:val="0"/>
              <w:adjustRightInd w:val="0"/>
              <w:rPr>
                <w:rFonts w:cs="Times New Roman"/>
                <w:sz w:val="20"/>
                <w:szCs w:val="20"/>
              </w:rPr>
            </w:pPr>
            <w:proofErr w:type="spellStart"/>
            <w:r>
              <w:rPr>
                <w:rFonts w:cs="Times New Roman"/>
                <w:sz w:val="20"/>
                <w:szCs w:val="20"/>
              </w:rPr>
              <w:t>Prv</w:t>
            </w:r>
            <w:proofErr w:type="spellEnd"/>
            <w:r>
              <w:rPr>
                <w:rFonts w:cs="Times New Roman"/>
                <w:sz w:val="20"/>
                <w:szCs w:val="20"/>
              </w:rPr>
              <w:t xml:space="preserve"> - </w:t>
            </w:r>
            <w:r w:rsidR="00C23950">
              <w:rPr>
                <w:rFonts w:cs="Times New Roman"/>
                <w:sz w:val="20"/>
                <w:szCs w:val="20"/>
              </w:rPr>
              <w:t>rozdíl mezi reálným a virtuálním světem</w:t>
            </w:r>
            <w:r w:rsidR="006C34A0">
              <w:rPr>
                <w:rFonts w:cs="Times New Roman"/>
                <w:sz w:val="20"/>
                <w:szCs w:val="20"/>
              </w:rPr>
              <w:t xml:space="preserve">, riziko spojené </w:t>
            </w:r>
            <w:r w:rsidR="006C34A0">
              <w:rPr>
                <w:rFonts w:cs="Times New Roman"/>
                <w:sz w:val="20"/>
                <w:szCs w:val="20"/>
              </w:rPr>
              <w:lastRenderedPageBreak/>
              <w:t>s uveřejňováním informací o sobě a svých fotografií</w:t>
            </w:r>
          </w:p>
        </w:tc>
        <w:tc>
          <w:tcPr>
            <w:tcW w:w="1560" w:type="dxa"/>
            <w:gridSpan w:val="2"/>
          </w:tcPr>
          <w:p w:rsidR="00475F90" w:rsidRPr="00BF21CA" w:rsidRDefault="00475F90" w:rsidP="00475F90">
            <w:pPr>
              <w:autoSpaceDE w:val="0"/>
              <w:autoSpaceDN w:val="0"/>
              <w:adjustRightInd w:val="0"/>
              <w:rPr>
                <w:rFonts w:cs="Times New Roman"/>
                <w:sz w:val="20"/>
                <w:szCs w:val="20"/>
              </w:rPr>
            </w:pPr>
            <w:proofErr w:type="spellStart"/>
            <w:r w:rsidRPr="00BF21CA">
              <w:rPr>
                <w:rFonts w:cs="Times New Roman"/>
                <w:sz w:val="20"/>
                <w:szCs w:val="20"/>
              </w:rPr>
              <w:lastRenderedPageBreak/>
              <w:t>Inf</w:t>
            </w:r>
            <w:proofErr w:type="spellEnd"/>
            <w:r w:rsidRPr="00BF21CA">
              <w:rPr>
                <w:rFonts w:cs="Times New Roman"/>
                <w:sz w:val="20"/>
                <w:szCs w:val="20"/>
              </w:rPr>
              <w:t xml:space="preserve"> – Rizika a nástrahy internetu</w:t>
            </w:r>
          </w:p>
        </w:tc>
        <w:tc>
          <w:tcPr>
            <w:tcW w:w="1512" w:type="dxa"/>
          </w:tcPr>
          <w:p w:rsidR="00475F90" w:rsidRPr="00BF21CA" w:rsidRDefault="00475F90" w:rsidP="00475F90">
            <w:pPr>
              <w:autoSpaceDE w:val="0"/>
              <w:autoSpaceDN w:val="0"/>
              <w:adjustRightInd w:val="0"/>
              <w:rPr>
                <w:rFonts w:cs="Times New Roman"/>
                <w:sz w:val="20"/>
                <w:szCs w:val="20"/>
              </w:rPr>
            </w:pPr>
            <w:proofErr w:type="spellStart"/>
            <w:r w:rsidRPr="00BF21CA">
              <w:rPr>
                <w:rFonts w:cs="Times New Roman"/>
                <w:sz w:val="20"/>
                <w:szCs w:val="20"/>
              </w:rPr>
              <w:t>Inf</w:t>
            </w:r>
            <w:proofErr w:type="spellEnd"/>
            <w:r w:rsidRPr="00BF21CA">
              <w:rPr>
                <w:rFonts w:cs="Times New Roman"/>
                <w:sz w:val="20"/>
                <w:szCs w:val="20"/>
              </w:rPr>
              <w:t xml:space="preserve"> – produkce reklamního sdělení</w:t>
            </w:r>
          </w:p>
        </w:tc>
      </w:tr>
      <w:tr w:rsidR="00475F90" w:rsidTr="00C05BD9">
        <w:trPr>
          <w:trHeight w:val="464"/>
        </w:trPr>
        <w:tc>
          <w:tcPr>
            <w:tcW w:w="1535" w:type="dxa"/>
            <w:vMerge/>
          </w:tcPr>
          <w:p w:rsidR="00475F90" w:rsidRPr="00BF21CA" w:rsidRDefault="00475F90" w:rsidP="00475F90">
            <w:pPr>
              <w:autoSpaceDE w:val="0"/>
              <w:autoSpaceDN w:val="0"/>
              <w:adjustRightInd w:val="0"/>
              <w:spacing w:line="360" w:lineRule="auto"/>
              <w:rPr>
                <w:rFonts w:cs="Times New Roman"/>
                <w:b/>
                <w:sz w:val="20"/>
                <w:szCs w:val="20"/>
              </w:rPr>
            </w:pPr>
          </w:p>
        </w:tc>
        <w:tc>
          <w:tcPr>
            <w:tcW w:w="3084" w:type="dxa"/>
            <w:gridSpan w:val="3"/>
            <w:vMerge/>
          </w:tcPr>
          <w:p w:rsidR="00475F90" w:rsidRPr="00BF21CA" w:rsidRDefault="00475F90" w:rsidP="00475F90">
            <w:pPr>
              <w:autoSpaceDE w:val="0"/>
              <w:autoSpaceDN w:val="0"/>
              <w:adjustRightInd w:val="0"/>
              <w:rPr>
                <w:rFonts w:cs="Times New Roman"/>
                <w:sz w:val="20"/>
                <w:szCs w:val="20"/>
              </w:rPr>
            </w:pPr>
          </w:p>
        </w:tc>
        <w:tc>
          <w:tcPr>
            <w:tcW w:w="1544" w:type="dxa"/>
            <w:gridSpan w:val="3"/>
            <w:vMerge/>
          </w:tcPr>
          <w:p w:rsidR="00475F90" w:rsidRPr="00BF21CA" w:rsidRDefault="00475F90" w:rsidP="00475F90">
            <w:pPr>
              <w:autoSpaceDE w:val="0"/>
              <w:autoSpaceDN w:val="0"/>
              <w:adjustRightInd w:val="0"/>
              <w:rPr>
                <w:rFonts w:cs="Times New Roman"/>
                <w:sz w:val="20"/>
                <w:szCs w:val="20"/>
              </w:rPr>
            </w:pPr>
          </w:p>
        </w:tc>
        <w:tc>
          <w:tcPr>
            <w:tcW w:w="3072" w:type="dxa"/>
            <w:gridSpan w:val="3"/>
            <w:tcBorders>
              <w:bottom w:val="single" w:sz="4" w:space="0" w:color="auto"/>
            </w:tcBorders>
          </w:tcPr>
          <w:p w:rsidR="00475F90" w:rsidRDefault="00475F90" w:rsidP="00475F90">
            <w:pPr>
              <w:autoSpaceDE w:val="0"/>
              <w:autoSpaceDN w:val="0"/>
              <w:adjustRightInd w:val="0"/>
              <w:rPr>
                <w:rFonts w:cs="Times New Roman"/>
                <w:sz w:val="20"/>
                <w:szCs w:val="20"/>
              </w:rPr>
            </w:pPr>
            <w:proofErr w:type="spellStart"/>
            <w:r>
              <w:rPr>
                <w:rFonts w:cs="Times New Roman"/>
                <w:sz w:val="20"/>
                <w:szCs w:val="20"/>
              </w:rPr>
              <w:t>Čj</w:t>
            </w:r>
            <w:proofErr w:type="spellEnd"/>
            <w:r>
              <w:rPr>
                <w:rFonts w:cs="Times New Roman"/>
                <w:sz w:val="20"/>
                <w:szCs w:val="20"/>
              </w:rPr>
              <w:t xml:space="preserve"> – manipulativní komunikace v</w:t>
            </w:r>
            <w:r w:rsidR="00BD15FF">
              <w:rPr>
                <w:rFonts w:cs="Times New Roman"/>
                <w:sz w:val="20"/>
                <w:szCs w:val="20"/>
              </w:rPr>
              <w:t> </w:t>
            </w:r>
            <w:r>
              <w:rPr>
                <w:rFonts w:cs="Times New Roman"/>
                <w:sz w:val="20"/>
                <w:szCs w:val="20"/>
              </w:rPr>
              <w:t>reklamě</w:t>
            </w:r>
          </w:p>
        </w:tc>
      </w:tr>
      <w:tr w:rsidR="00475F90" w:rsidTr="00C05BD9">
        <w:trPr>
          <w:trHeight w:val="232"/>
        </w:trPr>
        <w:tc>
          <w:tcPr>
            <w:tcW w:w="1535" w:type="dxa"/>
            <w:vMerge/>
          </w:tcPr>
          <w:p w:rsidR="00475F90" w:rsidRPr="00BF21CA" w:rsidRDefault="00475F90" w:rsidP="00475F90">
            <w:pPr>
              <w:autoSpaceDE w:val="0"/>
              <w:autoSpaceDN w:val="0"/>
              <w:adjustRightInd w:val="0"/>
              <w:spacing w:line="360" w:lineRule="auto"/>
              <w:rPr>
                <w:rFonts w:cs="Times New Roman"/>
                <w:b/>
                <w:sz w:val="20"/>
                <w:szCs w:val="20"/>
              </w:rPr>
            </w:pPr>
          </w:p>
        </w:tc>
        <w:tc>
          <w:tcPr>
            <w:tcW w:w="3084" w:type="dxa"/>
            <w:gridSpan w:val="3"/>
            <w:vMerge/>
          </w:tcPr>
          <w:p w:rsidR="00475F90" w:rsidRPr="00BF21CA" w:rsidRDefault="00475F90" w:rsidP="00475F90">
            <w:pPr>
              <w:autoSpaceDE w:val="0"/>
              <w:autoSpaceDN w:val="0"/>
              <w:adjustRightInd w:val="0"/>
              <w:rPr>
                <w:rFonts w:cs="Times New Roman"/>
                <w:sz w:val="20"/>
                <w:szCs w:val="20"/>
              </w:rPr>
            </w:pPr>
          </w:p>
        </w:tc>
        <w:tc>
          <w:tcPr>
            <w:tcW w:w="1544" w:type="dxa"/>
            <w:gridSpan w:val="3"/>
            <w:vMerge/>
          </w:tcPr>
          <w:p w:rsidR="00475F90" w:rsidRPr="00BF21CA" w:rsidRDefault="00475F90" w:rsidP="00475F90">
            <w:pPr>
              <w:autoSpaceDE w:val="0"/>
              <w:autoSpaceDN w:val="0"/>
              <w:adjustRightInd w:val="0"/>
              <w:rPr>
                <w:rFonts w:cs="Times New Roman"/>
                <w:sz w:val="20"/>
                <w:szCs w:val="20"/>
              </w:rPr>
            </w:pPr>
          </w:p>
        </w:tc>
        <w:tc>
          <w:tcPr>
            <w:tcW w:w="3072" w:type="dxa"/>
            <w:gridSpan w:val="3"/>
            <w:tcBorders>
              <w:top w:val="single" w:sz="4" w:space="0" w:color="auto"/>
              <w:bottom w:val="single" w:sz="4" w:space="0" w:color="auto"/>
            </w:tcBorders>
          </w:tcPr>
          <w:p w:rsidR="00475F90" w:rsidRDefault="00475F90" w:rsidP="003435E1">
            <w:pPr>
              <w:autoSpaceDE w:val="0"/>
              <w:autoSpaceDN w:val="0"/>
              <w:adjustRightInd w:val="0"/>
              <w:rPr>
                <w:rFonts w:cs="Times New Roman"/>
                <w:sz w:val="20"/>
                <w:szCs w:val="20"/>
              </w:rPr>
            </w:pPr>
            <w:proofErr w:type="spellStart"/>
            <w:proofErr w:type="gramStart"/>
            <w:r>
              <w:rPr>
                <w:rFonts w:cs="Times New Roman"/>
                <w:sz w:val="20"/>
                <w:szCs w:val="20"/>
              </w:rPr>
              <w:t>Vv</w:t>
            </w:r>
            <w:proofErr w:type="spellEnd"/>
            <w:proofErr w:type="gramEnd"/>
            <w:r>
              <w:rPr>
                <w:rFonts w:cs="Times New Roman"/>
                <w:sz w:val="20"/>
                <w:szCs w:val="20"/>
              </w:rPr>
              <w:t xml:space="preserve"> –</w:t>
            </w:r>
            <w:proofErr w:type="gramStart"/>
            <w:r w:rsidR="003435E1" w:rsidRPr="003435E1">
              <w:rPr>
                <w:rFonts w:cs="Times New Roman"/>
                <w:sz w:val="20"/>
                <w:szCs w:val="20"/>
              </w:rPr>
              <w:t>animovaný</w:t>
            </w:r>
            <w:proofErr w:type="gramEnd"/>
            <w:r w:rsidR="003435E1" w:rsidRPr="003435E1">
              <w:rPr>
                <w:rFonts w:cs="Times New Roman"/>
                <w:sz w:val="20"/>
                <w:szCs w:val="20"/>
              </w:rPr>
              <w:t xml:space="preserve"> film, komiks, fotografie, elektronický obraz, reklama</w:t>
            </w:r>
          </w:p>
        </w:tc>
      </w:tr>
      <w:tr w:rsidR="00475F90" w:rsidTr="00C05BD9">
        <w:trPr>
          <w:trHeight w:val="258"/>
        </w:trPr>
        <w:tc>
          <w:tcPr>
            <w:tcW w:w="1535" w:type="dxa"/>
            <w:vMerge w:val="restart"/>
          </w:tcPr>
          <w:p w:rsidR="00475F90" w:rsidRPr="00BF21CA" w:rsidRDefault="00475F90" w:rsidP="00475F90">
            <w:pPr>
              <w:autoSpaceDE w:val="0"/>
              <w:autoSpaceDN w:val="0"/>
              <w:adjustRightInd w:val="0"/>
              <w:spacing w:line="360" w:lineRule="auto"/>
              <w:rPr>
                <w:rFonts w:cs="Times New Roman"/>
                <w:b/>
                <w:sz w:val="20"/>
                <w:szCs w:val="20"/>
              </w:rPr>
            </w:pPr>
            <w:r>
              <w:rPr>
                <w:rFonts w:cs="Times New Roman"/>
                <w:b/>
                <w:sz w:val="20"/>
                <w:szCs w:val="20"/>
              </w:rPr>
              <w:lastRenderedPageBreak/>
              <w:t>2) Interpretace vztahu mediálních sdělení a reality</w:t>
            </w:r>
          </w:p>
        </w:tc>
        <w:tc>
          <w:tcPr>
            <w:tcW w:w="7700" w:type="dxa"/>
            <w:gridSpan w:val="9"/>
          </w:tcPr>
          <w:p w:rsidR="00475F90" w:rsidRDefault="00475F90" w:rsidP="00475F90">
            <w:pPr>
              <w:autoSpaceDE w:val="0"/>
              <w:autoSpaceDN w:val="0"/>
              <w:adjustRightInd w:val="0"/>
              <w:rPr>
                <w:rFonts w:cs="Times New Roman"/>
                <w:sz w:val="20"/>
                <w:szCs w:val="20"/>
              </w:rPr>
            </w:pPr>
            <w:r>
              <w:rPr>
                <w:rFonts w:cs="Times New Roman"/>
                <w:sz w:val="20"/>
                <w:szCs w:val="20"/>
              </w:rPr>
              <w:t>Ranní kruh</w:t>
            </w:r>
          </w:p>
        </w:tc>
      </w:tr>
      <w:tr w:rsidR="00475F90" w:rsidTr="00C05BD9">
        <w:trPr>
          <w:trHeight w:val="194"/>
        </w:trPr>
        <w:tc>
          <w:tcPr>
            <w:tcW w:w="1535" w:type="dxa"/>
            <w:vMerge/>
          </w:tcPr>
          <w:p w:rsidR="00475F90" w:rsidRDefault="00475F90" w:rsidP="00475F90">
            <w:pPr>
              <w:autoSpaceDE w:val="0"/>
              <w:autoSpaceDN w:val="0"/>
              <w:adjustRightInd w:val="0"/>
              <w:spacing w:line="360" w:lineRule="auto"/>
              <w:rPr>
                <w:rFonts w:cs="Times New Roman"/>
                <w:b/>
                <w:sz w:val="20"/>
                <w:szCs w:val="20"/>
              </w:rPr>
            </w:pPr>
          </w:p>
        </w:tc>
        <w:tc>
          <w:tcPr>
            <w:tcW w:w="3125" w:type="dxa"/>
            <w:gridSpan w:val="4"/>
            <w:vMerge w:val="restart"/>
          </w:tcPr>
          <w:p w:rsidR="00475F90" w:rsidRDefault="00475F90" w:rsidP="00475F90">
            <w:pPr>
              <w:autoSpaceDE w:val="0"/>
              <w:autoSpaceDN w:val="0"/>
              <w:adjustRightInd w:val="0"/>
              <w:rPr>
                <w:rFonts w:cs="Times New Roman"/>
                <w:sz w:val="20"/>
                <w:szCs w:val="20"/>
              </w:rPr>
            </w:pPr>
          </w:p>
        </w:tc>
        <w:tc>
          <w:tcPr>
            <w:tcW w:w="1503" w:type="dxa"/>
            <w:gridSpan w:val="2"/>
            <w:vMerge w:val="restart"/>
          </w:tcPr>
          <w:p w:rsidR="00475F90" w:rsidRPr="00BF21CA" w:rsidRDefault="00475F90" w:rsidP="00475F90">
            <w:pPr>
              <w:rPr>
                <w:rFonts w:cs="Times New Roman"/>
                <w:sz w:val="20"/>
                <w:szCs w:val="20"/>
              </w:rPr>
            </w:pPr>
            <w:proofErr w:type="spellStart"/>
            <w:r>
              <w:rPr>
                <w:rFonts w:cs="Times New Roman"/>
                <w:sz w:val="20"/>
                <w:szCs w:val="20"/>
              </w:rPr>
              <w:t>Prv</w:t>
            </w:r>
            <w:proofErr w:type="spellEnd"/>
            <w:r>
              <w:rPr>
                <w:rFonts w:cs="Times New Roman"/>
                <w:sz w:val="20"/>
                <w:szCs w:val="20"/>
              </w:rPr>
              <w:t xml:space="preserve"> – </w:t>
            </w:r>
            <w:r w:rsidR="006C34A0">
              <w:rPr>
                <w:rFonts w:cs="Times New Roman"/>
                <w:sz w:val="20"/>
                <w:szCs w:val="20"/>
              </w:rPr>
              <w:t>reakce na nejnovější mediální zprávy</w:t>
            </w:r>
          </w:p>
          <w:p w:rsidR="00475F90" w:rsidRDefault="00475F90" w:rsidP="00475F90">
            <w:pPr>
              <w:autoSpaceDE w:val="0"/>
              <w:autoSpaceDN w:val="0"/>
              <w:adjustRightInd w:val="0"/>
              <w:rPr>
                <w:rFonts w:cs="Times New Roman"/>
                <w:sz w:val="20"/>
                <w:szCs w:val="20"/>
              </w:rPr>
            </w:pPr>
          </w:p>
        </w:tc>
        <w:tc>
          <w:tcPr>
            <w:tcW w:w="3072" w:type="dxa"/>
            <w:gridSpan w:val="3"/>
            <w:tcBorders>
              <w:bottom w:val="single" w:sz="4" w:space="0" w:color="auto"/>
            </w:tcBorders>
          </w:tcPr>
          <w:p w:rsidR="00475F90" w:rsidRDefault="00475F90" w:rsidP="00475F90">
            <w:pPr>
              <w:autoSpaceDE w:val="0"/>
              <w:autoSpaceDN w:val="0"/>
              <w:adjustRightInd w:val="0"/>
              <w:rPr>
                <w:rFonts w:cs="Times New Roman"/>
                <w:sz w:val="20"/>
                <w:szCs w:val="20"/>
              </w:rPr>
            </w:pPr>
            <w:proofErr w:type="spellStart"/>
            <w:r>
              <w:rPr>
                <w:rFonts w:cs="Times New Roman"/>
                <w:sz w:val="20"/>
                <w:szCs w:val="20"/>
              </w:rPr>
              <w:t>Inf</w:t>
            </w:r>
            <w:proofErr w:type="spellEnd"/>
            <w:r>
              <w:rPr>
                <w:rFonts w:cs="Times New Roman"/>
                <w:sz w:val="20"/>
                <w:szCs w:val="20"/>
              </w:rPr>
              <w:t xml:space="preserve"> – komunikace pomocí internetu</w:t>
            </w:r>
          </w:p>
        </w:tc>
      </w:tr>
      <w:tr w:rsidR="00080E15" w:rsidTr="00C05BD9">
        <w:trPr>
          <w:trHeight w:val="993"/>
        </w:trPr>
        <w:tc>
          <w:tcPr>
            <w:tcW w:w="1535" w:type="dxa"/>
            <w:vMerge/>
          </w:tcPr>
          <w:p w:rsidR="00080E15" w:rsidRDefault="00080E15" w:rsidP="00475F90">
            <w:pPr>
              <w:autoSpaceDE w:val="0"/>
              <w:autoSpaceDN w:val="0"/>
              <w:adjustRightInd w:val="0"/>
              <w:spacing w:line="360" w:lineRule="auto"/>
              <w:rPr>
                <w:rFonts w:cs="Times New Roman"/>
                <w:b/>
                <w:sz w:val="20"/>
                <w:szCs w:val="20"/>
              </w:rPr>
            </w:pPr>
          </w:p>
        </w:tc>
        <w:tc>
          <w:tcPr>
            <w:tcW w:w="3125" w:type="dxa"/>
            <w:gridSpan w:val="4"/>
            <w:vMerge/>
          </w:tcPr>
          <w:p w:rsidR="00080E15" w:rsidRDefault="00080E15" w:rsidP="00475F90">
            <w:pPr>
              <w:autoSpaceDE w:val="0"/>
              <w:autoSpaceDN w:val="0"/>
              <w:adjustRightInd w:val="0"/>
              <w:rPr>
                <w:rFonts w:cs="Times New Roman"/>
                <w:sz w:val="20"/>
                <w:szCs w:val="20"/>
              </w:rPr>
            </w:pPr>
          </w:p>
        </w:tc>
        <w:tc>
          <w:tcPr>
            <w:tcW w:w="1503" w:type="dxa"/>
            <w:gridSpan w:val="2"/>
            <w:vMerge/>
          </w:tcPr>
          <w:p w:rsidR="00080E15" w:rsidRDefault="00080E15" w:rsidP="00475F90">
            <w:pPr>
              <w:rPr>
                <w:rFonts w:cs="Times New Roman"/>
                <w:sz w:val="20"/>
                <w:szCs w:val="20"/>
              </w:rPr>
            </w:pPr>
          </w:p>
        </w:tc>
        <w:tc>
          <w:tcPr>
            <w:tcW w:w="3072" w:type="dxa"/>
            <w:gridSpan w:val="3"/>
          </w:tcPr>
          <w:p w:rsidR="00080E15" w:rsidRDefault="00080E15" w:rsidP="00475F90">
            <w:pPr>
              <w:autoSpaceDE w:val="0"/>
              <w:autoSpaceDN w:val="0"/>
              <w:adjustRightInd w:val="0"/>
              <w:rPr>
                <w:rFonts w:cs="Times New Roman"/>
                <w:sz w:val="20"/>
                <w:szCs w:val="20"/>
              </w:rPr>
            </w:pPr>
            <w:proofErr w:type="spellStart"/>
            <w:r>
              <w:rPr>
                <w:rFonts w:cs="Times New Roman"/>
                <w:sz w:val="20"/>
                <w:szCs w:val="20"/>
              </w:rPr>
              <w:t>Čj</w:t>
            </w:r>
            <w:proofErr w:type="spellEnd"/>
            <w:r>
              <w:rPr>
                <w:rFonts w:cs="Times New Roman"/>
                <w:sz w:val="20"/>
                <w:szCs w:val="20"/>
              </w:rPr>
              <w:t xml:space="preserve"> – Interpretace obsahu mediálního sdělení</w:t>
            </w:r>
          </w:p>
        </w:tc>
      </w:tr>
      <w:tr w:rsidR="00475F90" w:rsidTr="00080E15">
        <w:trPr>
          <w:trHeight w:val="402"/>
        </w:trPr>
        <w:tc>
          <w:tcPr>
            <w:tcW w:w="1535" w:type="dxa"/>
            <w:vMerge w:val="restart"/>
          </w:tcPr>
          <w:p w:rsidR="00475F90" w:rsidRDefault="00475F90" w:rsidP="00475F90">
            <w:pPr>
              <w:autoSpaceDE w:val="0"/>
              <w:autoSpaceDN w:val="0"/>
              <w:adjustRightInd w:val="0"/>
              <w:spacing w:line="360" w:lineRule="auto"/>
              <w:rPr>
                <w:rFonts w:cs="Times New Roman"/>
                <w:b/>
                <w:sz w:val="20"/>
                <w:szCs w:val="20"/>
              </w:rPr>
            </w:pPr>
            <w:r>
              <w:rPr>
                <w:rFonts w:cs="Times New Roman"/>
                <w:b/>
                <w:sz w:val="20"/>
                <w:szCs w:val="20"/>
              </w:rPr>
              <w:t>3) Stavba mediálních sdělení</w:t>
            </w:r>
          </w:p>
        </w:tc>
        <w:tc>
          <w:tcPr>
            <w:tcW w:w="3125" w:type="dxa"/>
            <w:gridSpan w:val="4"/>
            <w:vMerge w:val="restart"/>
          </w:tcPr>
          <w:p w:rsidR="00475F90" w:rsidRPr="000736E4" w:rsidRDefault="00475F90" w:rsidP="00475F90">
            <w:pPr>
              <w:rPr>
                <w:rFonts w:cs="Times New Roman"/>
                <w:sz w:val="20"/>
                <w:szCs w:val="20"/>
              </w:rPr>
            </w:pPr>
          </w:p>
        </w:tc>
        <w:tc>
          <w:tcPr>
            <w:tcW w:w="1503" w:type="dxa"/>
            <w:gridSpan w:val="2"/>
            <w:vMerge w:val="restart"/>
          </w:tcPr>
          <w:p w:rsidR="00475F90" w:rsidRPr="000736E4" w:rsidRDefault="00475F90" w:rsidP="00475F90">
            <w:pPr>
              <w:autoSpaceDE w:val="0"/>
              <w:autoSpaceDN w:val="0"/>
              <w:adjustRightInd w:val="0"/>
              <w:rPr>
                <w:rFonts w:cs="Times New Roman"/>
                <w:sz w:val="20"/>
                <w:szCs w:val="20"/>
              </w:rPr>
            </w:pPr>
          </w:p>
        </w:tc>
        <w:tc>
          <w:tcPr>
            <w:tcW w:w="3072" w:type="dxa"/>
            <w:gridSpan w:val="3"/>
            <w:tcBorders>
              <w:bottom w:val="single" w:sz="4" w:space="0" w:color="auto"/>
            </w:tcBorders>
          </w:tcPr>
          <w:p w:rsidR="00475F90" w:rsidRDefault="00475F90" w:rsidP="00475F90">
            <w:pPr>
              <w:autoSpaceDE w:val="0"/>
              <w:autoSpaceDN w:val="0"/>
              <w:adjustRightInd w:val="0"/>
              <w:rPr>
                <w:rFonts w:cs="Times New Roman"/>
                <w:sz w:val="20"/>
                <w:szCs w:val="20"/>
              </w:rPr>
            </w:pPr>
            <w:proofErr w:type="spellStart"/>
            <w:r>
              <w:rPr>
                <w:rFonts w:cs="Times New Roman"/>
                <w:sz w:val="20"/>
                <w:szCs w:val="20"/>
              </w:rPr>
              <w:t>Inf</w:t>
            </w:r>
            <w:proofErr w:type="spellEnd"/>
            <w:r>
              <w:rPr>
                <w:rFonts w:cs="Times New Roman"/>
                <w:sz w:val="20"/>
                <w:szCs w:val="20"/>
              </w:rPr>
              <w:t xml:space="preserve"> – Vyhledávání informací na internetu</w:t>
            </w:r>
          </w:p>
        </w:tc>
      </w:tr>
      <w:tr w:rsidR="00475F90" w:rsidTr="00080E15">
        <w:trPr>
          <w:trHeight w:val="502"/>
        </w:trPr>
        <w:tc>
          <w:tcPr>
            <w:tcW w:w="1535" w:type="dxa"/>
            <w:vMerge/>
          </w:tcPr>
          <w:p w:rsidR="00475F90" w:rsidRDefault="00475F90" w:rsidP="00475F90">
            <w:pPr>
              <w:autoSpaceDE w:val="0"/>
              <w:autoSpaceDN w:val="0"/>
              <w:adjustRightInd w:val="0"/>
              <w:spacing w:line="360" w:lineRule="auto"/>
              <w:rPr>
                <w:rFonts w:cs="Times New Roman"/>
                <w:b/>
                <w:sz w:val="20"/>
                <w:szCs w:val="20"/>
              </w:rPr>
            </w:pPr>
          </w:p>
        </w:tc>
        <w:tc>
          <w:tcPr>
            <w:tcW w:w="3125" w:type="dxa"/>
            <w:gridSpan w:val="4"/>
            <w:vMerge/>
          </w:tcPr>
          <w:p w:rsidR="00475F90" w:rsidRPr="000736E4" w:rsidRDefault="00475F90" w:rsidP="00475F90">
            <w:pPr>
              <w:rPr>
                <w:rFonts w:cs="Times New Roman"/>
                <w:sz w:val="20"/>
                <w:szCs w:val="20"/>
              </w:rPr>
            </w:pPr>
          </w:p>
        </w:tc>
        <w:tc>
          <w:tcPr>
            <w:tcW w:w="1503" w:type="dxa"/>
            <w:gridSpan w:val="2"/>
            <w:vMerge/>
          </w:tcPr>
          <w:p w:rsidR="00475F90" w:rsidRDefault="00475F90" w:rsidP="00475F90">
            <w:pPr>
              <w:autoSpaceDE w:val="0"/>
              <w:autoSpaceDN w:val="0"/>
              <w:adjustRightInd w:val="0"/>
              <w:rPr>
                <w:rFonts w:cs="Times New Roman"/>
                <w:sz w:val="20"/>
                <w:szCs w:val="20"/>
              </w:rPr>
            </w:pPr>
          </w:p>
        </w:tc>
        <w:tc>
          <w:tcPr>
            <w:tcW w:w="3072" w:type="dxa"/>
            <w:gridSpan w:val="3"/>
            <w:tcBorders>
              <w:bottom w:val="single" w:sz="4" w:space="0" w:color="auto"/>
            </w:tcBorders>
          </w:tcPr>
          <w:p w:rsidR="00475F90" w:rsidRDefault="00475F90" w:rsidP="00475F90">
            <w:pPr>
              <w:autoSpaceDE w:val="0"/>
              <w:autoSpaceDN w:val="0"/>
              <w:adjustRightInd w:val="0"/>
              <w:rPr>
                <w:rFonts w:cs="Times New Roman"/>
                <w:sz w:val="20"/>
                <w:szCs w:val="20"/>
              </w:rPr>
            </w:pPr>
            <w:proofErr w:type="spellStart"/>
            <w:r>
              <w:rPr>
                <w:rFonts w:cs="Times New Roman"/>
                <w:sz w:val="20"/>
                <w:szCs w:val="20"/>
              </w:rPr>
              <w:t>Čj</w:t>
            </w:r>
            <w:proofErr w:type="spellEnd"/>
            <w:r>
              <w:rPr>
                <w:rFonts w:cs="Times New Roman"/>
                <w:sz w:val="20"/>
                <w:szCs w:val="20"/>
              </w:rPr>
              <w:t xml:space="preserve"> – Tvořivá činnost s literárním textem</w:t>
            </w:r>
          </w:p>
        </w:tc>
      </w:tr>
      <w:tr w:rsidR="00475F90" w:rsidTr="00080E15">
        <w:trPr>
          <w:trHeight w:val="282"/>
        </w:trPr>
        <w:tc>
          <w:tcPr>
            <w:tcW w:w="1535" w:type="dxa"/>
            <w:vMerge/>
          </w:tcPr>
          <w:p w:rsidR="00475F90" w:rsidRDefault="00475F90" w:rsidP="00475F90">
            <w:pPr>
              <w:autoSpaceDE w:val="0"/>
              <w:autoSpaceDN w:val="0"/>
              <w:adjustRightInd w:val="0"/>
              <w:spacing w:line="360" w:lineRule="auto"/>
              <w:rPr>
                <w:rFonts w:cs="Times New Roman"/>
                <w:b/>
                <w:sz w:val="20"/>
                <w:szCs w:val="20"/>
              </w:rPr>
            </w:pPr>
          </w:p>
        </w:tc>
        <w:tc>
          <w:tcPr>
            <w:tcW w:w="3125" w:type="dxa"/>
            <w:gridSpan w:val="4"/>
            <w:vMerge/>
          </w:tcPr>
          <w:p w:rsidR="00475F90" w:rsidRPr="000736E4" w:rsidRDefault="00475F90" w:rsidP="00475F90">
            <w:pPr>
              <w:ind w:firstLine="708"/>
              <w:rPr>
                <w:rFonts w:cs="Times New Roman"/>
                <w:sz w:val="20"/>
                <w:szCs w:val="20"/>
              </w:rPr>
            </w:pPr>
          </w:p>
        </w:tc>
        <w:tc>
          <w:tcPr>
            <w:tcW w:w="1503" w:type="dxa"/>
            <w:gridSpan w:val="2"/>
            <w:vMerge/>
          </w:tcPr>
          <w:p w:rsidR="00475F90" w:rsidRDefault="00475F90" w:rsidP="00475F90">
            <w:pPr>
              <w:autoSpaceDE w:val="0"/>
              <w:autoSpaceDN w:val="0"/>
              <w:adjustRightInd w:val="0"/>
              <w:rPr>
                <w:rFonts w:cs="Times New Roman"/>
                <w:sz w:val="20"/>
                <w:szCs w:val="20"/>
              </w:rPr>
            </w:pPr>
          </w:p>
        </w:tc>
        <w:tc>
          <w:tcPr>
            <w:tcW w:w="3072" w:type="dxa"/>
            <w:gridSpan w:val="3"/>
            <w:tcBorders>
              <w:bottom w:val="single" w:sz="4" w:space="0" w:color="auto"/>
            </w:tcBorders>
          </w:tcPr>
          <w:p w:rsidR="00475F90" w:rsidRDefault="00475F90" w:rsidP="00475F90">
            <w:pPr>
              <w:autoSpaceDE w:val="0"/>
              <w:autoSpaceDN w:val="0"/>
              <w:adjustRightInd w:val="0"/>
              <w:rPr>
                <w:rFonts w:cs="Times New Roman"/>
                <w:sz w:val="20"/>
                <w:szCs w:val="20"/>
              </w:rPr>
            </w:pPr>
            <w:proofErr w:type="spellStart"/>
            <w:r>
              <w:rPr>
                <w:rFonts w:cs="Times New Roman"/>
                <w:sz w:val="20"/>
                <w:szCs w:val="20"/>
              </w:rPr>
              <w:t>Vv</w:t>
            </w:r>
            <w:proofErr w:type="spellEnd"/>
            <w:r>
              <w:rPr>
                <w:rFonts w:cs="Times New Roman"/>
                <w:sz w:val="20"/>
                <w:szCs w:val="20"/>
              </w:rPr>
              <w:t xml:space="preserve"> – </w:t>
            </w:r>
            <w:r w:rsidR="00080E15">
              <w:rPr>
                <w:rFonts w:cs="Times New Roman"/>
                <w:sz w:val="20"/>
                <w:szCs w:val="20"/>
              </w:rPr>
              <w:t>reklama</w:t>
            </w:r>
          </w:p>
        </w:tc>
      </w:tr>
      <w:tr w:rsidR="00080E15" w:rsidTr="00A7032C">
        <w:trPr>
          <w:trHeight w:val="1468"/>
        </w:trPr>
        <w:tc>
          <w:tcPr>
            <w:tcW w:w="1535" w:type="dxa"/>
          </w:tcPr>
          <w:p w:rsidR="00080E15" w:rsidRDefault="00080E15" w:rsidP="00475F90">
            <w:pPr>
              <w:autoSpaceDE w:val="0"/>
              <w:autoSpaceDN w:val="0"/>
              <w:adjustRightInd w:val="0"/>
              <w:spacing w:line="360" w:lineRule="auto"/>
              <w:rPr>
                <w:rFonts w:cs="Times New Roman"/>
                <w:b/>
                <w:sz w:val="20"/>
                <w:szCs w:val="20"/>
              </w:rPr>
            </w:pPr>
            <w:r>
              <w:rPr>
                <w:rFonts w:cs="Times New Roman"/>
                <w:b/>
                <w:sz w:val="20"/>
                <w:szCs w:val="20"/>
              </w:rPr>
              <w:t>4) Vnímání autora mediálních sdělení</w:t>
            </w:r>
          </w:p>
        </w:tc>
        <w:tc>
          <w:tcPr>
            <w:tcW w:w="7700" w:type="dxa"/>
            <w:gridSpan w:val="9"/>
          </w:tcPr>
          <w:p w:rsidR="00080E15" w:rsidRDefault="00080E15" w:rsidP="00475F90">
            <w:pPr>
              <w:autoSpaceDE w:val="0"/>
              <w:autoSpaceDN w:val="0"/>
              <w:adjustRightInd w:val="0"/>
              <w:rPr>
                <w:rFonts w:cs="Times New Roman"/>
                <w:sz w:val="20"/>
                <w:szCs w:val="20"/>
              </w:rPr>
            </w:pPr>
            <w:r>
              <w:rPr>
                <w:rFonts w:cs="Times New Roman"/>
                <w:sz w:val="20"/>
                <w:szCs w:val="20"/>
              </w:rPr>
              <w:t xml:space="preserve">ČJ – Média ve všedním dnu </w:t>
            </w:r>
          </w:p>
          <w:p w:rsidR="00080E15" w:rsidRDefault="00080E15" w:rsidP="00475F90">
            <w:pPr>
              <w:autoSpaceDE w:val="0"/>
              <w:autoSpaceDN w:val="0"/>
              <w:adjustRightInd w:val="0"/>
              <w:rPr>
                <w:rFonts w:cs="Times New Roman"/>
                <w:sz w:val="20"/>
                <w:szCs w:val="20"/>
              </w:rPr>
            </w:pPr>
          </w:p>
        </w:tc>
      </w:tr>
      <w:tr w:rsidR="00475F90" w:rsidTr="00080E15">
        <w:trPr>
          <w:trHeight w:val="366"/>
        </w:trPr>
        <w:tc>
          <w:tcPr>
            <w:tcW w:w="1535" w:type="dxa"/>
            <w:vMerge w:val="restart"/>
          </w:tcPr>
          <w:p w:rsidR="00475F90" w:rsidRDefault="00475F90" w:rsidP="00475F90">
            <w:pPr>
              <w:autoSpaceDE w:val="0"/>
              <w:autoSpaceDN w:val="0"/>
              <w:adjustRightInd w:val="0"/>
              <w:spacing w:line="360" w:lineRule="auto"/>
              <w:rPr>
                <w:rFonts w:cs="Times New Roman"/>
                <w:b/>
                <w:sz w:val="20"/>
                <w:szCs w:val="20"/>
              </w:rPr>
            </w:pPr>
            <w:r>
              <w:rPr>
                <w:rFonts w:cs="Times New Roman"/>
                <w:b/>
                <w:sz w:val="20"/>
                <w:szCs w:val="20"/>
              </w:rPr>
              <w:t>5) Fungování a vliv médií ve společnosti</w:t>
            </w:r>
          </w:p>
        </w:tc>
        <w:tc>
          <w:tcPr>
            <w:tcW w:w="3142" w:type="dxa"/>
            <w:gridSpan w:val="5"/>
            <w:vMerge w:val="restart"/>
          </w:tcPr>
          <w:p w:rsidR="00475F90" w:rsidRPr="00BF21CA" w:rsidRDefault="00475F90" w:rsidP="00475F90">
            <w:pPr>
              <w:autoSpaceDE w:val="0"/>
              <w:autoSpaceDN w:val="0"/>
              <w:adjustRightInd w:val="0"/>
              <w:rPr>
                <w:rFonts w:cs="Times New Roman"/>
                <w:sz w:val="20"/>
                <w:szCs w:val="20"/>
              </w:rPr>
            </w:pPr>
          </w:p>
        </w:tc>
        <w:tc>
          <w:tcPr>
            <w:tcW w:w="1486" w:type="dxa"/>
            <w:vMerge w:val="restart"/>
          </w:tcPr>
          <w:p w:rsidR="00475F90" w:rsidRPr="00BF21CA" w:rsidRDefault="00475F90" w:rsidP="00475F90">
            <w:pPr>
              <w:autoSpaceDE w:val="0"/>
              <w:autoSpaceDN w:val="0"/>
              <w:adjustRightInd w:val="0"/>
              <w:rPr>
                <w:rFonts w:cs="Times New Roman"/>
                <w:sz w:val="20"/>
                <w:szCs w:val="20"/>
              </w:rPr>
            </w:pPr>
          </w:p>
        </w:tc>
        <w:tc>
          <w:tcPr>
            <w:tcW w:w="3072" w:type="dxa"/>
            <w:gridSpan w:val="3"/>
            <w:tcBorders>
              <w:bottom w:val="single" w:sz="4" w:space="0" w:color="auto"/>
            </w:tcBorders>
          </w:tcPr>
          <w:p w:rsidR="00475F90" w:rsidRDefault="00475F90" w:rsidP="00475F90">
            <w:pPr>
              <w:autoSpaceDE w:val="0"/>
              <w:autoSpaceDN w:val="0"/>
              <w:adjustRightInd w:val="0"/>
              <w:rPr>
                <w:rFonts w:cs="Times New Roman"/>
                <w:sz w:val="20"/>
                <w:szCs w:val="20"/>
              </w:rPr>
            </w:pPr>
            <w:proofErr w:type="spellStart"/>
            <w:r>
              <w:rPr>
                <w:rFonts w:cs="Times New Roman"/>
                <w:sz w:val="20"/>
                <w:szCs w:val="20"/>
              </w:rPr>
              <w:t>Inf</w:t>
            </w:r>
            <w:proofErr w:type="spellEnd"/>
            <w:r>
              <w:rPr>
                <w:rFonts w:cs="Times New Roman"/>
                <w:sz w:val="20"/>
                <w:szCs w:val="20"/>
              </w:rPr>
              <w:t xml:space="preserve"> – Vliv médií na člověka</w:t>
            </w:r>
          </w:p>
        </w:tc>
      </w:tr>
      <w:tr w:rsidR="00475F90" w:rsidTr="00080E15">
        <w:trPr>
          <w:trHeight w:val="469"/>
        </w:trPr>
        <w:tc>
          <w:tcPr>
            <w:tcW w:w="1535" w:type="dxa"/>
            <w:vMerge/>
          </w:tcPr>
          <w:p w:rsidR="00475F90" w:rsidRDefault="00475F90" w:rsidP="00475F90">
            <w:pPr>
              <w:autoSpaceDE w:val="0"/>
              <w:autoSpaceDN w:val="0"/>
              <w:adjustRightInd w:val="0"/>
              <w:spacing w:line="360" w:lineRule="auto"/>
              <w:rPr>
                <w:rFonts w:cs="Times New Roman"/>
                <w:b/>
                <w:sz w:val="20"/>
                <w:szCs w:val="20"/>
              </w:rPr>
            </w:pPr>
          </w:p>
        </w:tc>
        <w:tc>
          <w:tcPr>
            <w:tcW w:w="3142" w:type="dxa"/>
            <w:gridSpan w:val="5"/>
            <w:vMerge/>
          </w:tcPr>
          <w:p w:rsidR="00475F90" w:rsidRPr="00BF21CA" w:rsidRDefault="00475F90" w:rsidP="00475F90">
            <w:pPr>
              <w:autoSpaceDE w:val="0"/>
              <w:autoSpaceDN w:val="0"/>
              <w:adjustRightInd w:val="0"/>
              <w:rPr>
                <w:rFonts w:cs="Times New Roman"/>
                <w:sz w:val="20"/>
                <w:szCs w:val="20"/>
              </w:rPr>
            </w:pPr>
          </w:p>
        </w:tc>
        <w:tc>
          <w:tcPr>
            <w:tcW w:w="1486" w:type="dxa"/>
            <w:vMerge/>
          </w:tcPr>
          <w:p w:rsidR="00475F90" w:rsidRDefault="00475F90" w:rsidP="00475F90">
            <w:pPr>
              <w:autoSpaceDE w:val="0"/>
              <w:autoSpaceDN w:val="0"/>
              <w:adjustRightInd w:val="0"/>
              <w:rPr>
                <w:rFonts w:cs="Times New Roman"/>
                <w:sz w:val="20"/>
                <w:szCs w:val="20"/>
              </w:rPr>
            </w:pPr>
          </w:p>
        </w:tc>
        <w:tc>
          <w:tcPr>
            <w:tcW w:w="3072" w:type="dxa"/>
            <w:gridSpan w:val="3"/>
            <w:tcBorders>
              <w:bottom w:val="single" w:sz="4" w:space="0" w:color="auto"/>
            </w:tcBorders>
          </w:tcPr>
          <w:p w:rsidR="00475F90" w:rsidRDefault="00475F90" w:rsidP="00475F90">
            <w:pPr>
              <w:autoSpaceDE w:val="0"/>
              <w:autoSpaceDN w:val="0"/>
              <w:adjustRightInd w:val="0"/>
              <w:rPr>
                <w:rFonts w:cs="Times New Roman"/>
                <w:sz w:val="20"/>
                <w:szCs w:val="20"/>
              </w:rPr>
            </w:pPr>
            <w:proofErr w:type="spellStart"/>
            <w:r>
              <w:rPr>
                <w:rFonts w:cs="Times New Roman"/>
                <w:sz w:val="20"/>
                <w:szCs w:val="20"/>
              </w:rPr>
              <w:t>Čj</w:t>
            </w:r>
            <w:proofErr w:type="spellEnd"/>
            <w:r>
              <w:rPr>
                <w:rFonts w:cs="Times New Roman"/>
                <w:sz w:val="20"/>
                <w:szCs w:val="20"/>
              </w:rPr>
              <w:t xml:space="preserve"> – Rozpoznání manipulativní komunikace v</w:t>
            </w:r>
            <w:r w:rsidR="00BD15FF">
              <w:rPr>
                <w:rFonts w:cs="Times New Roman"/>
                <w:sz w:val="20"/>
                <w:szCs w:val="20"/>
              </w:rPr>
              <w:t> </w:t>
            </w:r>
            <w:r>
              <w:rPr>
                <w:rFonts w:cs="Times New Roman"/>
                <w:sz w:val="20"/>
                <w:szCs w:val="20"/>
              </w:rPr>
              <w:t>reklamě</w:t>
            </w:r>
          </w:p>
        </w:tc>
      </w:tr>
      <w:tr w:rsidR="00080E15" w:rsidTr="00A7032C">
        <w:trPr>
          <w:trHeight w:val="932"/>
        </w:trPr>
        <w:tc>
          <w:tcPr>
            <w:tcW w:w="1535" w:type="dxa"/>
            <w:vMerge/>
          </w:tcPr>
          <w:p w:rsidR="00080E15" w:rsidRDefault="00080E15" w:rsidP="00475F90">
            <w:pPr>
              <w:autoSpaceDE w:val="0"/>
              <w:autoSpaceDN w:val="0"/>
              <w:adjustRightInd w:val="0"/>
              <w:spacing w:line="360" w:lineRule="auto"/>
              <w:rPr>
                <w:rFonts w:cs="Times New Roman"/>
                <w:b/>
                <w:sz w:val="20"/>
                <w:szCs w:val="20"/>
              </w:rPr>
            </w:pPr>
          </w:p>
        </w:tc>
        <w:tc>
          <w:tcPr>
            <w:tcW w:w="3142" w:type="dxa"/>
            <w:gridSpan w:val="5"/>
            <w:vMerge/>
          </w:tcPr>
          <w:p w:rsidR="00080E15" w:rsidRPr="00BF21CA" w:rsidRDefault="00080E15" w:rsidP="00475F90">
            <w:pPr>
              <w:autoSpaceDE w:val="0"/>
              <w:autoSpaceDN w:val="0"/>
              <w:adjustRightInd w:val="0"/>
              <w:rPr>
                <w:rFonts w:cs="Times New Roman"/>
                <w:sz w:val="20"/>
                <w:szCs w:val="20"/>
              </w:rPr>
            </w:pPr>
          </w:p>
        </w:tc>
        <w:tc>
          <w:tcPr>
            <w:tcW w:w="1486" w:type="dxa"/>
            <w:vMerge/>
          </w:tcPr>
          <w:p w:rsidR="00080E15" w:rsidRDefault="00080E15" w:rsidP="00475F90">
            <w:pPr>
              <w:autoSpaceDE w:val="0"/>
              <w:autoSpaceDN w:val="0"/>
              <w:adjustRightInd w:val="0"/>
              <w:rPr>
                <w:rFonts w:cs="Times New Roman"/>
                <w:sz w:val="20"/>
                <w:szCs w:val="20"/>
              </w:rPr>
            </w:pPr>
          </w:p>
        </w:tc>
        <w:tc>
          <w:tcPr>
            <w:tcW w:w="3072" w:type="dxa"/>
            <w:gridSpan w:val="3"/>
          </w:tcPr>
          <w:p w:rsidR="00080E15" w:rsidRDefault="00080E15" w:rsidP="00475F90">
            <w:pPr>
              <w:autoSpaceDE w:val="0"/>
              <w:autoSpaceDN w:val="0"/>
              <w:adjustRightInd w:val="0"/>
              <w:rPr>
                <w:rFonts w:cs="Times New Roman"/>
                <w:sz w:val="20"/>
                <w:szCs w:val="20"/>
              </w:rPr>
            </w:pPr>
            <w:proofErr w:type="spellStart"/>
            <w:r>
              <w:rPr>
                <w:rFonts w:cs="Times New Roman"/>
                <w:sz w:val="20"/>
                <w:szCs w:val="20"/>
              </w:rPr>
              <w:t>Vl</w:t>
            </w:r>
            <w:proofErr w:type="spellEnd"/>
            <w:r>
              <w:rPr>
                <w:rFonts w:cs="Times New Roman"/>
                <w:sz w:val="20"/>
                <w:szCs w:val="20"/>
              </w:rPr>
              <w:t xml:space="preserve"> – Masová kultura</w:t>
            </w:r>
          </w:p>
        </w:tc>
      </w:tr>
      <w:tr w:rsidR="00CD6441" w:rsidTr="00080E15">
        <w:trPr>
          <w:trHeight w:val="638"/>
        </w:trPr>
        <w:tc>
          <w:tcPr>
            <w:tcW w:w="1535" w:type="dxa"/>
            <w:vMerge w:val="restart"/>
          </w:tcPr>
          <w:p w:rsidR="00CD6441" w:rsidRPr="003435E1" w:rsidRDefault="00CD6441" w:rsidP="00475F90">
            <w:pPr>
              <w:autoSpaceDE w:val="0"/>
              <w:autoSpaceDN w:val="0"/>
              <w:adjustRightInd w:val="0"/>
              <w:spacing w:line="360" w:lineRule="auto"/>
              <w:rPr>
                <w:rFonts w:cs="Times New Roman"/>
                <w:b/>
                <w:sz w:val="20"/>
                <w:szCs w:val="20"/>
              </w:rPr>
            </w:pPr>
            <w:r w:rsidRPr="003435E1">
              <w:rPr>
                <w:rFonts w:cs="Times New Roman"/>
                <w:b/>
                <w:sz w:val="20"/>
                <w:szCs w:val="20"/>
              </w:rPr>
              <w:t>6) Tvorba mediálního sdělení</w:t>
            </w:r>
          </w:p>
        </w:tc>
        <w:tc>
          <w:tcPr>
            <w:tcW w:w="4628" w:type="dxa"/>
            <w:gridSpan w:val="6"/>
            <w:vMerge w:val="restart"/>
          </w:tcPr>
          <w:p w:rsidR="003435E1" w:rsidRPr="003435E1" w:rsidRDefault="003435E1" w:rsidP="003435E1">
            <w:pPr>
              <w:autoSpaceDE w:val="0"/>
              <w:autoSpaceDN w:val="0"/>
              <w:adjustRightInd w:val="0"/>
              <w:rPr>
                <w:rFonts w:cs="Times New Roman"/>
                <w:sz w:val="20"/>
                <w:szCs w:val="20"/>
              </w:rPr>
            </w:pPr>
            <w:proofErr w:type="spellStart"/>
            <w:r w:rsidRPr="003435E1">
              <w:rPr>
                <w:rFonts w:cs="Times New Roman"/>
                <w:sz w:val="20"/>
                <w:szCs w:val="20"/>
              </w:rPr>
              <w:t>Vv</w:t>
            </w:r>
            <w:proofErr w:type="spellEnd"/>
            <w:r w:rsidRPr="003435E1">
              <w:rPr>
                <w:rFonts w:cs="Times New Roman"/>
                <w:sz w:val="20"/>
                <w:szCs w:val="20"/>
              </w:rPr>
              <w:t>- komunikovat přímo i zprostředkovaně pomocí digitálních technologií obsah vizuálně obrazných vyjádření, která vytvořil, vybral nebo upravil</w:t>
            </w:r>
          </w:p>
          <w:p w:rsidR="00CD6441" w:rsidRPr="003435E1" w:rsidRDefault="00CD6441" w:rsidP="00475F90">
            <w:pPr>
              <w:autoSpaceDE w:val="0"/>
              <w:autoSpaceDN w:val="0"/>
              <w:adjustRightInd w:val="0"/>
              <w:rPr>
                <w:rFonts w:cs="Times New Roman"/>
                <w:sz w:val="20"/>
                <w:szCs w:val="20"/>
              </w:rPr>
            </w:pPr>
          </w:p>
        </w:tc>
        <w:tc>
          <w:tcPr>
            <w:tcW w:w="3072" w:type="dxa"/>
            <w:gridSpan w:val="3"/>
            <w:tcBorders>
              <w:bottom w:val="single" w:sz="4" w:space="0" w:color="auto"/>
            </w:tcBorders>
          </w:tcPr>
          <w:p w:rsidR="00CD6441" w:rsidRDefault="00CD6441" w:rsidP="00475F90">
            <w:pPr>
              <w:autoSpaceDE w:val="0"/>
              <w:autoSpaceDN w:val="0"/>
              <w:adjustRightInd w:val="0"/>
              <w:rPr>
                <w:rFonts w:cs="Times New Roman"/>
                <w:sz w:val="20"/>
                <w:szCs w:val="20"/>
              </w:rPr>
            </w:pPr>
            <w:proofErr w:type="spellStart"/>
            <w:r>
              <w:rPr>
                <w:rFonts w:cs="Times New Roman"/>
                <w:sz w:val="20"/>
                <w:szCs w:val="20"/>
              </w:rPr>
              <w:t>Čj</w:t>
            </w:r>
            <w:proofErr w:type="spellEnd"/>
            <w:r>
              <w:rPr>
                <w:rFonts w:cs="Times New Roman"/>
                <w:sz w:val="20"/>
                <w:szCs w:val="20"/>
              </w:rPr>
              <w:t xml:space="preserve"> – vlastní tvorba na libovolné téma (příspěvek do místního zpravodaje)</w:t>
            </w:r>
          </w:p>
        </w:tc>
      </w:tr>
      <w:tr w:rsidR="00CA5CDD" w:rsidTr="00CA5CDD">
        <w:trPr>
          <w:trHeight w:val="620"/>
        </w:trPr>
        <w:tc>
          <w:tcPr>
            <w:tcW w:w="1535" w:type="dxa"/>
            <w:vMerge/>
          </w:tcPr>
          <w:p w:rsidR="00CA5CDD" w:rsidRPr="00A04B61" w:rsidRDefault="00CA5CDD" w:rsidP="00475F90">
            <w:pPr>
              <w:autoSpaceDE w:val="0"/>
              <w:autoSpaceDN w:val="0"/>
              <w:adjustRightInd w:val="0"/>
              <w:spacing w:line="360" w:lineRule="auto"/>
              <w:rPr>
                <w:rFonts w:cs="Times New Roman"/>
                <w:b/>
                <w:sz w:val="20"/>
                <w:szCs w:val="20"/>
              </w:rPr>
            </w:pPr>
          </w:p>
        </w:tc>
        <w:tc>
          <w:tcPr>
            <w:tcW w:w="4628" w:type="dxa"/>
            <w:gridSpan w:val="6"/>
            <w:vMerge/>
          </w:tcPr>
          <w:p w:rsidR="00CA5CDD" w:rsidRPr="00BF21CA" w:rsidRDefault="00CA5CDD" w:rsidP="00475F90">
            <w:pPr>
              <w:autoSpaceDE w:val="0"/>
              <w:autoSpaceDN w:val="0"/>
              <w:adjustRightInd w:val="0"/>
              <w:rPr>
                <w:rFonts w:cs="Times New Roman"/>
                <w:sz w:val="20"/>
                <w:szCs w:val="20"/>
              </w:rPr>
            </w:pPr>
          </w:p>
        </w:tc>
        <w:tc>
          <w:tcPr>
            <w:tcW w:w="3072" w:type="dxa"/>
            <w:gridSpan w:val="3"/>
          </w:tcPr>
          <w:p w:rsidR="00CA5CDD" w:rsidRDefault="00CA5CDD" w:rsidP="00475F90">
            <w:pPr>
              <w:autoSpaceDE w:val="0"/>
              <w:autoSpaceDN w:val="0"/>
              <w:adjustRightInd w:val="0"/>
              <w:rPr>
                <w:rFonts w:cs="Times New Roman"/>
                <w:sz w:val="20"/>
                <w:szCs w:val="20"/>
              </w:rPr>
            </w:pPr>
            <w:proofErr w:type="spellStart"/>
            <w:r>
              <w:rPr>
                <w:rFonts w:cs="Times New Roman"/>
                <w:sz w:val="20"/>
                <w:szCs w:val="20"/>
              </w:rPr>
              <w:t>Vv</w:t>
            </w:r>
            <w:proofErr w:type="spellEnd"/>
            <w:r>
              <w:rPr>
                <w:rFonts w:cs="Times New Roman"/>
                <w:sz w:val="20"/>
                <w:szCs w:val="20"/>
              </w:rPr>
              <w:t xml:space="preserve"> – Vlastní výtvarné vyjádření, reklama</w:t>
            </w:r>
          </w:p>
        </w:tc>
      </w:tr>
      <w:tr w:rsidR="00475F90" w:rsidTr="00080E15">
        <w:trPr>
          <w:trHeight w:val="450"/>
        </w:trPr>
        <w:tc>
          <w:tcPr>
            <w:tcW w:w="1535" w:type="dxa"/>
            <w:vMerge w:val="restart"/>
          </w:tcPr>
          <w:p w:rsidR="00475F90" w:rsidRPr="00A04B61" w:rsidRDefault="00475F90" w:rsidP="00475F90">
            <w:pPr>
              <w:autoSpaceDE w:val="0"/>
              <w:autoSpaceDN w:val="0"/>
              <w:adjustRightInd w:val="0"/>
              <w:spacing w:line="360" w:lineRule="auto"/>
              <w:rPr>
                <w:rFonts w:cs="Times New Roman"/>
                <w:b/>
                <w:sz w:val="20"/>
                <w:szCs w:val="20"/>
              </w:rPr>
            </w:pPr>
            <w:r w:rsidRPr="00A04B61">
              <w:rPr>
                <w:rFonts w:cs="Times New Roman"/>
                <w:b/>
                <w:sz w:val="20"/>
                <w:szCs w:val="20"/>
              </w:rPr>
              <w:t>7) Práce v realizačním týmu</w:t>
            </w:r>
          </w:p>
        </w:tc>
        <w:tc>
          <w:tcPr>
            <w:tcW w:w="4628" w:type="dxa"/>
            <w:gridSpan w:val="6"/>
            <w:vMerge w:val="restart"/>
          </w:tcPr>
          <w:p w:rsidR="00475F90" w:rsidRPr="00BF21CA" w:rsidRDefault="00475F90" w:rsidP="00475F90">
            <w:pPr>
              <w:autoSpaceDE w:val="0"/>
              <w:autoSpaceDN w:val="0"/>
              <w:adjustRightInd w:val="0"/>
              <w:rPr>
                <w:rFonts w:cs="Times New Roman"/>
                <w:sz w:val="20"/>
                <w:szCs w:val="20"/>
              </w:rPr>
            </w:pPr>
          </w:p>
        </w:tc>
        <w:tc>
          <w:tcPr>
            <w:tcW w:w="3072" w:type="dxa"/>
            <w:gridSpan w:val="3"/>
          </w:tcPr>
          <w:p w:rsidR="00475F90" w:rsidRDefault="00475F90" w:rsidP="00475F90">
            <w:pPr>
              <w:autoSpaceDE w:val="0"/>
              <w:autoSpaceDN w:val="0"/>
              <w:adjustRightInd w:val="0"/>
              <w:rPr>
                <w:rFonts w:cs="Times New Roman"/>
                <w:sz w:val="20"/>
                <w:szCs w:val="20"/>
              </w:rPr>
            </w:pPr>
            <w:proofErr w:type="spellStart"/>
            <w:r>
              <w:rPr>
                <w:rFonts w:cs="Times New Roman"/>
                <w:sz w:val="20"/>
                <w:szCs w:val="20"/>
              </w:rPr>
              <w:t>Čj</w:t>
            </w:r>
            <w:proofErr w:type="spellEnd"/>
            <w:r>
              <w:rPr>
                <w:rFonts w:cs="Times New Roman"/>
                <w:sz w:val="20"/>
                <w:szCs w:val="20"/>
              </w:rPr>
              <w:t xml:space="preserve"> – Příprava vystoupení na závěr školního roku</w:t>
            </w:r>
          </w:p>
        </w:tc>
      </w:tr>
      <w:tr w:rsidR="00475F90" w:rsidTr="00080E15">
        <w:trPr>
          <w:trHeight w:val="571"/>
        </w:trPr>
        <w:tc>
          <w:tcPr>
            <w:tcW w:w="1535" w:type="dxa"/>
            <w:vMerge/>
          </w:tcPr>
          <w:p w:rsidR="00475F90" w:rsidRDefault="00475F90" w:rsidP="00475F90">
            <w:pPr>
              <w:autoSpaceDE w:val="0"/>
              <w:autoSpaceDN w:val="0"/>
              <w:adjustRightInd w:val="0"/>
              <w:spacing w:line="360" w:lineRule="auto"/>
              <w:rPr>
                <w:rFonts w:cs="Times New Roman"/>
                <w:b/>
                <w:sz w:val="20"/>
                <w:szCs w:val="20"/>
              </w:rPr>
            </w:pPr>
          </w:p>
        </w:tc>
        <w:tc>
          <w:tcPr>
            <w:tcW w:w="4628" w:type="dxa"/>
            <w:gridSpan w:val="6"/>
            <w:vMerge/>
          </w:tcPr>
          <w:p w:rsidR="00475F90" w:rsidRPr="00BF21CA" w:rsidRDefault="00475F90" w:rsidP="00475F90">
            <w:pPr>
              <w:autoSpaceDE w:val="0"/>
              <w:autoSpaceDN w:val="0"/>
              <w:adjustRightInd w:val="0"/>
              <w:rPr>
                <w:rFonts w:cs="Times New Roman"/>
                <w:sz w:val="20"/>
                <w:szCs w:val="20"/>
              </w:rPr>
            </w:pPr>
          </w:p>
        </w:tc>
        <w:tc>
          <w:tcPr>
            <w:tcW w:w="3072" w:type="dxa"/>
            <w:gridSpan w:val="3"/>
          </w:tcPr>
          <w:p w:rsidR="00475F90" w:rsidRDefault="00475F90" w:rsidP="00080E15">
            <w:pPr>
              <w:autoSpaceDE w:val="0"/>
              <w:autoSpaceDN w:val="0"/>
              <w:adjustRightInd w:val="0"/>
              <w:rPr>
                <w:rFonts w:cs="Times New Roman"/>
                <w:sz w:val="20"/>
                <w:szCs w:val="20"/>
              </w:rPr>
            </w:pPr>
            <w:proofErr w:type="spellStart"/>
            <w:r>
              <w:rPr>
                <w:rFonts w:cs="Times New Roman"/>
                <w:sz w:val="20"/>
                <w:szCs w:val="20"/>
              </w:rPr>
              <w:t>Vv</w:t>
            </w:r>
            <w:proofErr w:type="spellEnd"/>
            <w:r>
              <w:rPr>
                <w:rFonts w:cs="Times New Roman"/>
                <w:sz w:val="20"/>
                <w:szCs w:val="20"/>
              </w:rPr>
              <w:t xml:space="preserve"> </w:t>
            </w:r>
            <w:r w:rsidR="00080E15">
              <w:rPr>
                <w:rFonts w:cs="Times New Roman"/>
                <w:sz w:val="20"/>
                <w:szCs w:val="20"/>
              </w:rPr>
              <w:t>- animovaný film, komiks, ilustrace textů</w:t>
            </w:r>
          </w:p>
        </w:tc>
      </w:tr>
    </w:tbl>
    <w:p w:rsidR="00CD630E" w:rsidRDefault="00CD630E" w:rsidP="00CD630E">
      <w:pPr>
        <w:spacing w:line="360" w:lineRule="auto"/>
        <w:rPr>
          <w:b/>
          <w:i/>
        </w:rPr>
      </w:pPr>
    </w:p>
    <w:p w:rsidR="00A71869" w:rsidRDefault="00A71869" w:rsidP="00CD630E">
      <w:pPr>
        <w:spacing w:line="360" w:lineRule="auto"/>
        <w:rPr>
          <w:b/>
          <w:i/>
        </w:rPr>
      </w:pPr>
    </w:p>
    <w:p w:rsidR="00A71869" w:rsidRDefault="00A71869" w:rsidP="00CD630E">
      <w:pPr>
        <w:spacing w:line="360" w:lineRule="auto"/>
        <w:rPr>
          <w:b/>
          <w:i/>
        </w:rPr>
      </w:pPr>
    </w:p>
    <w:p w:rsidR="00A71869" w:rsidRDefault="00A71869" w:rsidP="00CD630E">
      <w:pPr>
        <w:spacing w:line="360" w:lineRule="auto"/>
        <w:rPr>
          <w:b/>
          <w:i/>
        </w:rPr>
      </w:pPr>
    </w:p>
    <w:p w:rsidR="00621DF3" w:rsidRDefault="00621DF3" w:rsidP="00CD630E">
      <w:pPr>
        <w:spacing w:line="360" w:lineRule="auto"/>
        <w:rPr>
          <w:b/>
          <w:i/>
        </w:rPr>
      </w:pPr>
    </w:p>
    <w:p w:rsidR="00A71869" w:rsidRDefault="00A71869" w:rsidP="00CD630E">
      <w:pPr>
        <w:spacing w:line="360" w:lineRule="auto"/>
        <w:rPr>
          <w:b/>
          <w:i/>
        </w:rPr>
      </w:pPr>
    </w:p>
    <w:p w:rsidR="000357E2" w:rsidRPr="000357E2" w:rsidRDefault="00116990" w:rsidP="000357E2">
      <w:pPr>
        <w:pStyle w:val="Nadpis1"/>
      </w:pPr>
      <w:bookmarkStart w:id="15" w:name="_Toc107243324"/>
      <w:r>
        <w:lastRenderedPageBreak/>
        <w:t>Učební plán</w:t>
      </w:r>
      <w:bookmarkEnd w:id="15"/>
    </w:p>
    <w:tbl>
      <w:tblPr>
        <w:tblW w:w="0" w:type="auto"/>
        <w:tblInd w:w="-10" w:type="dxa"/>
        <w:tblCellMar>
          <w:left w:w="0" w:type="dxa"/>
          <w:right w:w="0" w:type="dxa"/>
        </w:tblCellMar>
        <w:tblLook w:val="0000" w:firstRow="0" w:lastRow="0" w:firstColumn="0" w:lastColumn="0" w:noHBand="0" w:noVBand="0"/>
      </w:tblPr>
      <w:tblGrid>
        <w:gridCol w:w="3063"/>
        <w:gridCol w:w="2764"/>
        <w:gridCol w:w="406"/>
        <w:gridCol w:w="406"/>
        <w:gridCol w:w="406"/>
        <w:gridCol w:w="406"/>
        <w:gridCol w:w="406"/>
        <w:gridCol w:w="810"/>
      </w:tblGrid>
      <w:tr w:rsidR="00116990" w:rsidTr="000357E2">
        <w:trPr>
          <w:cantSplit/>
          <w:trHeight w:val="300"/>
        </w:trPr>
        <w:tc>
          <w:tcPr>
            <w:tcW w:w="0" w:type="auto"/>
            <w:vMerge w:val="restart"/>
            <w:tcBorders>
              <w:top w:val="single" w:sz="4" w:space="0" w:color="auto"/>
              <w:left w:val="single" w:sz="4" w:space="0" w:color="auto"/>
              <w:bottom w:val="single" w:sz="4" w:space="0" w:color="000000"/>
              <w:right w:val="single" w:sz="4" w:space="0" w:color="auto"/>
            </w:tcBorders>
            <w:vAlign w:val="center"/>
          </w:tcPr>
          <w:p w:rsidR="00C47F34" w:rsidRDefault="00C47F34" w:rsidP="00C47F34">
            <w:pPr>
              <w:jc w:val="center"/>
              <w:rPr>
                <w:rFonts w:eastAsia="Arial Unicode MS" w:cs="Times New Roman"/>
                <w:b/>
                <w:bCs/>
                <w:szCs w:val="24"/>
              </w:rPr>
            </w:pPr>
            <w:r>
              <w:rPr>
                <w:rFonts w:eastAsia="Arial Unicode MS" w:cs="Times New Roman"/>
                <w:b/>
                <w:bCs/>
                <w:szCs w:val="24"/>
              </w:rPr>
              <w:t>VZDĚLÁVACÍ</w:t>
            </w:r>
          </w:p>
          <w:p w:rsidR="00116990" w:rsidRPr="00116990" w:rsidRDefault="00C47F34" w:rsidP="00C47F34">
            <w:pPr>
              <w:jc w:val="center"/>
              <w:rPr>
                <w:rFonts w:eastAsia="Arial Unicode MS" w:cs="Times New Roman"/>
                <w:b/>
                <w:bCs/>
                <w:szCs w:val="24"/>
              </w:rPr>
            </w:pPr>
            <w:r>
              <w:rPr>
                <w:rFonts w:eastAsia="Arial Unicode MS" w:cs="Times New Roman"/>
                <w:b/>
                <w:bCs/>
                <w:szCs w:val="24"/>
              </w:rPr>
              <w:t>OBLAST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116990" w:rsidRPr="00116990" w:rsidRDefault="00C47F34" w:rsidP="00C47F34">
            <w:pPr>
              <w:jc w:val="center"/>
              <w:rPr>
                <w:rFonts w:eastAsia="Arial Unicode MS" w:cs="Times New Roman"/>
                <w:b/>
                <w:bCs/>
                <w:szCs w:val="24"/>
              </w:rPr>
            </w:pPr>
            <w:r>
              <w:rPr>
                <w:rFonts w:eastAsia="Arial Unicode MS" w:cs="Times New Roman"/>
                <w:b/>
                <w:bCs/>
                <w:szCs w:val="24"/>
              </w:rPr>
              <w:t>VYUČOVACÍ PŘEDMĚT</w:t>
            </w:r>
          </w:p>
        </w:tc>
        <w:tc>
          <w:tcPr>
            <w:tcW w:w="0" w:type="auto"/>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116990" w:rsidRPr="00A25CD1" w:rsidRDefault="00116990" w:rsidP="00BD17CB">
            <w:pPr>
              <w:jc w:val="center"/>
              <w:rPr>
                <w:rFonts w:eastAsia="Arial Unicode MS" w:cs="Times New Roman"/>
                <w:b/>
                <w:szCs w:val="24"/>
              </w:rPr>
            </w:pPr>
            <w:r w:rsidRPr="00A25CD1">
              <w:rPr>
                <w:rFonts w:cs="Times New Roman"/>
                <w:b/>
                <w:szCs w:val="24"/>
              </w:rPr>
              <w:t>Minimální časová dotace</w:t>
            </w:r>
          </w:p>
        </w:tc>
      </w:tr>
      <w:tr w:rsidR="00C47F34" w:rsidTr="000357E2">
        <w:trPr>
          <w:cantSplit/>
          <w:trHeight w:val="608"/>
        </w:trPr>
        <w:tc>
          <w:tcPr>
            <w:tcW w:w="0" w:type="auto"/>
            <w:vMerge/>
            <w:tcBorders>
              <w:top w:val="single" w:sz="4" w:space="0" w:color="auto"/>
              <w:left w:val="single" w:sz="4" w:space="0" w:color="auto"/>
              <w:bottom w:val="single" w:sz="4" w:space="0" w:color="000000"/>
              <w:right w:val="single" w:sz="4" w:space="0" w:color="auto"/>
            </w:tcBorders>
            <w:vAlign w:val="center"/>
          </w:tcPr>
          <w:p w:rsidR="00C47F34" w:rsidRPr="00116990" w:rsidRDefault="00C47F34" w:rsidP="00BD17CB">
            <w:pPr>
              <w:rPr>
                <w:rFonts w:eastAsia="Arial Unicode MS" w:cs="Times New Roman"/>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47F34" w:rsidRPr="00116990" w:rsidRDefault="00C47F34" w:rsidP="00BD17CB">
            <w:pPr>
              <w:rPr>
                <w:rFonts w:eastAsia="Arial Unicode MS" w:cs="Times New Roman"/>
                <w:b/>
                <w:bCs/>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A25CD1" w:rsidRDefault="00C47F34" w:rsidP="00BD17CB">
            <w:pPr>
              <w:jc w:val="center"/>
              <w:rPr>
                <w:rFonts w:eastAsia="Arial Unicode MS" w:cs="Times New Roman"/>
                <w:b/>
                <w:szCs w:val="24"/>
              </w:rPr>
            </w:pPr>
            <w:r w:rsidRPr="00A25CD1">
              <w:rPr>
                <w:rFonts w:cs="Times New Roman"/>
                <w:b/>
                <w:szCs w:val="24"/>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A25CD1" w:rsidRDefault="00C47F34" w:rsidP="00BD17CB">
            <w:pPr>
              <w:jc w:val="center"/>
              <w:rPr>
                <w:rFonts w:eastAsia="Arial Unicode MS" w:cs="Times New Roman"/>
                <w:b/>
                <w:szCs w:val="24"/>
              </w:rPr>
            </w:pPr>
            <w:r w:rsidRPr="00A25CD1">
              <w:rPr>
                <w:rFonts w:cs="Times New Roman"/>
                <w:b/>
                <w:szCs w:val="24"/>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A25CD1" w:rsidRDefault="00C47F34" w:rsidP="00BD17CB">
            <w:pPr>
              <w:jc w:val="center"/>
              <w:rPr>
                <w:rFonts w:eastAsia="Arial Unicode MS" w:cs="Times New Roman"/>
                <w:b/>
                <w:szCs w:val="24"/>
              </w:rPr>
            </w:pPr>
            <w:r w:rsidRPr="00A25CD1">
              <w:rPr>
                <w:rFonts w:cs="Times New Roman"/>
                <w:b/>
                <w:szCs w:val="24"/>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A25CD1" w:rsidRDefault="00C47F34" w:rsidP="00BD17CB">
            <w:pPr>
              <w:jc w:val="center"/>
              <w:rPr>
                <w:rFonts w:eastAsia="Arial Unicode MS" w:cs="Times New Roman"/>
                <w:b/>
                <w:szCs w:val="24"/>
              </w:rPr>
            </w:pPr>
            <w:r w:rsidRPr="00A25CD1">
              <w:rPr>
                <w:rFonts w:cs="Times New Roman"/>
                <w:b/>
                <w:szCs w:val="24"/>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A25CD1" w:rsidRDefault="00C47F34" w:rsidP="00BD17CB">
            <w:pPr>
              <w:jc w:val="center"/>
              <w:rPr>
                <w:rFonts w:eastAsia="Arial Unicode MS" w:cs="Times New Roman"/>
                <w:b/>
                <w:szCs w:val="24"/>
              </w:rPr>
            </w:pPr>
            <w:r w:rsidRPr="00A25CD1">
              <w:rPr>
                <w:rFonts w:cs="Times New Roman"/>
                <w:b/>
                <w:szCs w:val="24"/>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A25CD1" w:rsidRDefault="00C47F34" w:rsidP="00BD17CB">
            <w:pPr>
              <w:jc w:val="center"/>
              <w:rPr>
                <w:rFonts w:eastAsia="Arial Unicode MS" w:cs="Times New Roman"/>
                <w:b/>
                <w:szCs w:val="24"/>
              </w:rPr>
            </w:pPr>
          </w:p>
          <w:p w:rsidR="00C47F34" w:rsidRPr="00A25CD1" w:rsidRDefault="00C47F34" w:rsidP="00BD17CB">
            <w:pPr>
              <w:jc w:val="center"/>
              <w:rPr>
                <w:rFonts w:eastAsia="Arial Unicode MS" w:cs="Times New Roman"/>
                <w:b/>
                <w:szCs w:val="24"/>
              </w:rPr>
            </w:pPr>
            <w:r w:rsidRPr="00A25CD1">
              <w:rPr>
                <w:rFonts w:cs="Times New Roman"/>
                <w:b/>
                <w:szCs w:val="24"/>
              </w:rPr>
              <w:t xml:space="preserve"> celkem   </w:t>
            </w:r>
          </w:p>
        </w:tc>
      </w:tr>
      <w:tr w:rsidR="00C47F34" w:rsidTr="000357E2">
        <w:trPr>
          <w:cantSplit/>
          <w:trHeight w:val="390"/>
        </w:trPr>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C47F34" w:rsidRDefault="00C47F34" w:rsidP="00C47F34">
            <w:pPr>
              <w:spacing w:line="360" w:lineRule="auto"/>
              <w:jc w:val="center"/>
              <w:rPr>
                <w:rFonts w:cs="Times New Roman"/>
                <w:szCs w:val="24"/>
              </w:rPr>
            </w:pPr>
            <w:r w:rsidRPr="00116990">
              <w:rPr>
                <w:rFonts w:cs="Times New Roman"/>
                <w:szCs w:val="24"/>
              </w:rPr>
              <w:t>Jazyk a jazyková</w:t>
            </w:r>
          </w:p>
          <w:p w:rsidR="00C47F34" w:rsidRPr="00116990" w:rsidRDefault="00C47F34" w:rsidP="00C47F34">
            <w:pPr>
              <w:spacing w:line="360" w:lineRule="auto"/>
              <w:jc w:val="center"/>
              <w:rPr>
                <w:rFonts w:eastAsia="Arial Unicode MS" w:cs="Times New Roman"/>
                <w:szCs w:val="24"/>
              </w:rPr>
            </w:pPr>
            <w:r w:rsidRPr="00116990">
              <w:rPr>
                <w:rFonts w:cs="Times New Roman"/>
                <w:szCs w:val="24"/>
              </w:rPr>
              <w:t>komunikace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C47F34">
            <w:pPr>
              <w:spacing w:line="360" w:lineRule="auto"/>
              <w:jc w:val="center"/>
              <w:rPr>
                <w:rFonts w:eastAsia="Arial Unicode MS" w:cs="Times New Roman"/>
                <w:szCs w:val="24"/>
              </w:rPr>
            </w:pPr>
            <w:r w:rsidRPr="00116990">
              <w:rPr>
                <w:rFonts w:cs="Times New Roman"/>
                <w:szCs w:val="24"/>
              </w:rPr>
              <w:t>Český jazyk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A71869">
            <w:pPr>
              <w:jc w:val="center"/>
              <w:rPr>
                <w:rFonts w:eastAsia="Arial Unicode MS" w:cs="Times New Roman"/>
                <w:szCs w:val="24"/>
              </w:rPr>
            </w:pPr>
            <w:r w:rsidRPr="00116990">
              <w:rPr>
                <w:rFonts w:cs="Times New Roman"/>
                <w:szCs w:val="24"/>
              </w:rPr>
              <w:t>7+</w:t>
            </w:r>
            <w:r w:rsidR="00A71869">
              <w:rPr>
                <w:rFonts w:cs="Times New Roman"/>
                <w:szCs w:val="24"/>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A71869">
            <w:pPr>
              <w:jc w:val="center"/>
              <w:rPr>
                <w:rFonts w:eastAsia="Arial Unicode MS" w:cs="Times New Roman"/>
                <w:szCs w:val="24"/>
              </w:rPr>
            </w:pPr>
            <w:r w:rsidRPr="00116990">
              <w:rPr>
                <w:rFonts w:cs="Times New Roman"/>
                <w:szCs w:val="24"/>
              </w:rPr>
              <w:t>7+</w:t>
            </w:r>
            <w:r w:rsidR="00A71869">
              <w:rPr>
                <w:rFonts w:cs="Times New Roman"/>
                <w:szCs w:val="24"/>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A71869">
            <w:pPr>
              <w:jc w:val="center"/>
              <w:rPr>
                <w:rFonts w:eastAsia="Arial Unicode MS" w:cs="Times New Roman"/>
                <w:szCs w:val="24"/>
              </w:rPr>
            </w:pPr>
            <w:r w:rsidRPr="00116990">
              <w:rPr>
                <w:rFonts w:cs="Times New Roman"/>
                <w:szCs w:val="24"/>
              </w:rPr>
              <w:t>7+</w:t>
            </w:r>
            <w:r w:rsidR="00A71869">
              <w:rPr>
                <w:rFonts w:cs="Times New Roman"/>
                <w:szCs w:val="24"/>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BD15FF" w:rsidP="00A71869">
            <w:pPr>
              <w:jc w:val="center"/>
              <w:rPr>
                <w:rFonts w:eastAsia="Arial Unicode MS" w:cs="Times New Roman"/>
                <w:szCs w:val="24"/>
              </w:rPr>
            </w:pPr>
            <w:r>
              <w:rPr>
                <w:rFonts w:cs="Times New Roman"/>
                <w:szCs w:val="24"/>
              </w:rPr>
              <w:t>6+</w:t>
            </w:r>
            <w:r w:rsidR="00A71869">
              <w:rPr>
                <w:rFonts w:cs="Times New Roman"/>
                <w:szCs w:val="24"/>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BD15FF" w:rsidP="00A71869">
            <w:pPr>
              <w:jc w:val="center"/>
              <w:rPr>
                <w:rFonts w:eastAsia="Arial Unicode MS" w:cs="Times New Roman"/>
                <w:szCs w:val="24"/>
              </w:rPr>
            </w:pPr>
            <w:r>
              <w:rPr>
                <w:rFonts w:cs="Times New Roman"/>
                <w:szCs w:val="24"/>
              </w:rPr>
              <w:t>6+</w:t>
            </w:r>
            <w:r w:rsidR="00A71869">
              <w:rPr>
                <w:rFonts w:cs="Times New Roman"/>
                <w:szCs w:val="24"/>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p>
          <w:p w:rsidR="00C47F34" w:rsidRPr="00116990" w:rsidRDefault="00BD15FF" w:rsidP="00A71869">
            <w:pPr>
              <w:jc w:val="center"/>
              <w:rPr>
                <w:rFonts w:eastAsia="Arial Unicode MS" w:cs="Times New Roman"/>
                <w:szCs w:val="24"/>
              </w:rPr>
            </w:pPr>
            <w:r>
              <w:rPr>
                <w:rFonts w:cs="Times New Roman"/>
                <w:szCs w:val="24"/>
              </w:rPr>
              <w:t>33</w:t>
            </w:r>
            <w:r w:rsidR="00C47F34" w:rsidRPr="00116990">
              <w:rPr>
                <w:rFonts w:cs="Times New Roman"/>
                <w:szCs w:val="24"/>
              </w:rPr>
              <w:t>+</w:t>
            </w:r>
            <w:r w:rsidR="00A71869">
              <w:rPr>
                <w:rFonts w:cs="Times New Roman"/>
                <w:szCs w:val="24"/>
              </w:rPr>
              <w:t>10</w:t>
            </w:r>
          </w:p>
        </w:tc>
      </w:tr>
      <w:tr w:rsidR="00C47F34" w:rsidTr="000357E2">
        <w:trPr>
          <w:cantSplit/>
          <w:trHeight w:val="828"/>
        </w:trPr>
        <w:tc>
          <w:tcPr>
            <w:tcW w:w="0" w:type="auto"/>
            <w:vMerge/>
            <w:tcBorders>
              <w:top w:val="nil"/>
              <w:left w:val="single" w:sz="4" w:space="0" w:color="auto"/>
              <w:bottom w:val="single" w:sz="4" w:space="0" w:color="auto"/>
              <w:right w:val="single" w:sz="4" w:space="0" w:color="auto"/>
            </w:tcBorders>
            <w:vAlign w:val="center"/>
          </w:tcPr>
          <w:p w:rsidR="00C47F34" w:rsidRPr="00116990" w:rsidRDefault="00C47F34" w:rsidP="00C47F34">
            <w:pPr>
              <w:spacing w:line="360" w:lineRule="auto"/>
              <w:rPr>
                <w:rFonts w:eastAsia="Arial Unicode MS" w:cs="Times New Roman"/>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C47F34" w:rsidRDefault="00C47F34" w:rsidP="00C47F34">
            <w:pPr>
              <w:spacing w:line="360" w:lineRule="auto"/>
              <w:jc w:val="center"/>
              <w:rPr>
                <w:rFonts w:cs="Times New Roman"/>
                <w:szCs w:val="24"/>
              </w:rPr>
            </w:pPr>
            <w:r w:rsidRPr="00116990">
              <w:rPr>
                <w:rFonts w:cs="Times New Roman"/>
                <w:szCs w:val="24"/>
              </w:rPr>
              <w:t>Anglický jazyk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9</w:t>
            </w:r>
          </w:p>
        </w:tc>
      </w:tr>
      <w:tr w:rsidR="00C47F34" w:rsidTr="000357E2">
        <w:trPr>
          <w:trHeight w:val="81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C47F34">
            <w:pPr>
              <w:spacing w:line="360" w:lineRule="auto"/>
              <w:jc w:val="center"/>
              <w:rPr>
                <w:rFonts w:eastAsia="Arial Unicode MS" w:cs="Times New Roman"/>
                <w:szCs w:val="24"/>
              </w:rPr>
            </w:pPr>
            <w:r w:rsidRPr="00116990">
              <w:rPr>
                <w:rFonts w:cs="Times New Roman"/>
                <w:szCs w:val="24"/>
              </w:rPr>
              <w:t>Matematika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C47F34" w:rsidRDefault="00C47F34" w:rsidP="00C47F34">
            <w:pPr>
              <w:spacing w:line="360" w:lineRule="auto"/>
              <w:jc w:val="center"/>
              <w:rPr>
                <w:rFonts w:cs="Times New Roman"/>
                <w:szCs w:val="24"/>
              </w:rPr>
            </w:pPr>
            <w:r w:rsidRPr="00116990">
              <w:rPr>
                <w:rFonts w:cs="Times New Roman"/>
                <w:szCs w:val="24"/>
              </w:rPr>
              <w:t>Matematika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4+1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4+1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141496">
            <w:pPr>
              <w:jc w:val="center"/>
              <w:rPr>
                <w:rFonts w:eastAsia="Arial Unicode MS" w:cs="Times New Roman"/>
                <w:szCs w:val="24"/>
              </w:rPr>
            </w:pPr>
            <w:r w:rsidRPr="00116990">
              <w:rPr>
                <w:rFonts w:cs="Times New Roman"/>
                <w:szCs w:val="24"/>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A71869">
            <w:pPr>
              <w:jc w:val="center"/>
              <w:rPr>
                <w:rFonts w:eastAsia="Arial Unicode MS" w:cs="Times New Roman"/>
                <w:szCs w:val="24"/>
              </w:rPr>
            </w:pPr>
            <w:r w:rsidRPr="00116990">
              <w:rPr>
                <w:rFonts w:cs="Times New Roman"/>
                <w:szCs w:val="24"/>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141496">
            <w:pPr>
              <w:jc w:val="center"/>
              <w:rPr>
                <w:rFonts w:eastAsia="Arial Unicode MS" w:cs="Times New Roman"/>
                <w:szCs w:val="24"/>
              </w:rPr>
            </w:pPr>
            <w:r w:rsidRPr="00116990">
              <w:rPr>
                <w:rFonts w:cs="Times New Roman"/>
                <w:szCs w:val="24"/>
              </w:rPr>
              <w:t>20+</w:t>
            </w:r>
            <w:r w:rsidR="00141496" w:rsidRPr="00141496">
              <w:rPr>
                <w:rFonts w:cs="Times New Roman"/>
                <w:szCs w:val="24"/>
              </w:rPr>
              <w:t>2</w:t>
            </w:r>
          </w:p>
        </w:tc>
      </w:tr>
      <w:tr w:rsidR="00C47F34" w:rsidTr="000357E2">
        <w:trPr>
          <w:trHeight w:val="81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50639E" w:rsidRPr="00484E49" w:rsidRDefault="0050639E" w:rsidP="0050639E">
            <w:pPr>
              <w:autoSpaceDE w:val="0"/>
              <w:autoSpaceDN w:val="0"/>
              <w:adjustRightInd w:val="0"/>
              <w:spacing w:after="0" w:line="240" w:lineRule="auto"/>
              <w:jc w:val="center"/>
              <w:rPr>
                <w:rFonts w:cs="Times New Roman"/>
                <w:b/>
                <w:bCs/>
                <w:sz w:val="22"/>
              </w:rPr>
            </w:pPr>
            <w:r w:rsidRPr="00484E49">
              <w:rPr>
                <w:rFonts w:cs="Times New Roman"/>
                <w:b/>
                <w:bCs/>
                <w:sz w:val="22"/>
              </w:rPr>
              <w:t>Informatika</w:t>
            </w:r>
          </w:p>
          <w:p w:rsidR="00C47F34" w:rsidRPr="0050639E" w:rsidRDefault="00C47F34" w:rsidP="0050639E">
            <w:pPr>
              <w:autoSpaceDE w:val="0"/>
              <w:autoSpaceDN w:val="0"/>
              <w:adjustRightInd w:val="0"/>
              <w:spacing w:after="0" w:line="240" w:lineRule="auto"/>
              <w:jc w:val="center"/>
              <w:rPr>
                <w:rFonts w:cs="Times New Roman"/>
                <w:b/>
                <w:bCs/>
                <w:color w:val="FF0000"/>
                <w:sz w:val="22"/>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C47F34" w:rsidRDefault="00C47F34" w:rsidP="00A25CD1">
            <w:pPr>
              <w:spacing w:line="360" w:lineRule="auto"/>
              <w:jc w:val="center"/>
              <w:rPr>
                <w:rFonts w:cs="Times New Roman"/>
                <w:szCs w:val="24"/>
              </w:rPr>
            </w:pPr>
            <w:r w:rsidRPr="00116990">
              <w:rPr>
                <w:rFonts w:cs="Times New Roman"/>
                <w:szCs w:val="24"/>
              </w:rPr>
              <w:t>Informatika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41496" w:rsidRDefault="00141496" w:rsidP="00BD17CB">
            <w:pPr>
              <w:jc w:val="center"/>
              <w:rPr>
                <w:rFonts w:eastAsia="Arial Unicode MS" w:cs="Times New Roman"/>
                <w:color w:val="FF0000"/>
                <w:szCs w:val="24"/>
              </w:rPr>
            </w:pPr>
            <w:r>
              <w:rPr>
                <w:rFonts w:eastAsia="Arial Unicode MS" w:cs="Times New Roman"/>
                <w:szCs w:val="24"/>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C47F34" w:rsidRDefault="00141496" w:rsidP="00A71869">
            <w:pPr>
              <w:jc w:val="center"/>
              <w:rPr>
                <w:rFonts w:cs="Times New Roman"/>
                <w:szCs w:val="24"/>
              </w:rPr>
            </w:pPr>
            <w:r>
              <w:rPr>
                <w:rFonts w:cs="Times New Roman"/>
                <w:szCs w:val="24"/>
              </w:rPr>
              <w:t>2</w:t>
            </w:r>
          </w:p>
        </w:tc>
      </w:tr>
      <w:tr w:rsidR="00C47F34" w:rsidTr="000357E2">
        <w:trPr>
          <w:cantSplit/>
          <w:trHeight w:val="390"/>
        </w:trPr>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C47F34" w:rsidRDefault="00C47F34" w:rsidP="00A25CD1">
            <w:pPr>
              <w:spacing w:line="360" w:lineRule="auto"/>
              <w:jc w:val="center"/>
              <w:rPr>
                <w:rFonts w:cs="Times New Roman"/>
                <w:szCs w:val="24"/>
              </w:rPr>
            </w:pPr>
            <w:r w:rsidRPr="00116990">
              <w:rPr>
                <w:rFonts w:cs="Times New Roman"/>
                <w:szCs w:val="24"/>
              </w:rPr>
              <w:t>Člověk a jeho svět</w:t>
            </w:r>
          </w:p>
          <w:p w:rsidR="00A25CD1" w:rsidRDefault="00A25CD1" w:rsidP="00C47F34">
            <w:pPr>
              <w:spacing w:line="360" w:lineRule="auto"/>
              <w:rPr>
                <w:rFonts w:cs="Times New Roman"/>
                <w:szCs w:val="24"/>
              </w:rPr>
            </w:pPr>
          </w:p>
          <w:p w:rsidR="00A25CD1" w:rsidRPr="00116990" w:rsidRDefault="00A25CD1" w:rsidP="00C47F34">
            <w:pPr>
              <w:spacing w:line="360" w:lineRule="auto"/>
              <w:rPr>
                <w:rFonts w:eastAsia="Arial Unicode MS" w:cs="Times New Roman"/>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C47F34">
            <w:pPr>
              <w:spacing w:line="360" w:lineRule="auto"/>
              <w:jc w:val="center"/>
              <w:rPr>
                <w:rFonts w:eastAsia="Arial Unicode MS" w:cs="Times New Roman"/>
                <w:szCs w:val="24"/>
              </w:rPr>
            </w:pPr>
            <w:r w:rsidRPr="00116990">
              <w:rPr>
                <w:rFonts w:cs="Times New Roman"/>
                <w:szCs w:val="24"/>
              </w:rPr>
              <w:t>Prvouka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A71869">
            <w:pPr>
              <w:jc w:val="center"/>
              <w:rPr>
                <w:rFonts w:eastAsia="Arial Unicode MS" w:cs="Times New Roman"/>
                <w:szCs w:val="24"/>
              </w:rPr>
            </w:pPr>
            <w:r w:rsidRPr="00116990">
              <w:rPr>
                <w:rFonts w:cs="Times New Roman"/>
                <w:szCs w:val="24"/>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A71869">
            <w:pPr>
              <w:jc w:val="center"/>
              <w:rPr>
                <w:rFonts w:eastAsia="Arial Unicode MS" w:cs="Times New Roman"/>
                <w:szCs w:val="24"/>
              </w:rPr>
            </w:pPr>
            <w:r w:rsidRPr="00116990">
              <w:rPr>
                <w:rFonts w:cs="Times New Roman"/>
                <w:szCs w:val="24"/>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141496" w:rsidP="00A71869">
            <w:pPr>
              <w:jc w:val="center"/>
              <w:rPr>
                <w:rFonts w:eastAsia="Arial Unicode MS" w:cs="Times New Roman"/>
                <w:szCs w:val="24"/>
              </w:rPr>
            </w:pPr>
            <w:r>
              <w:rPr>
                <w:rFonts w:cs="Times New Roman"/>
                <w:szCs w:val="24"/>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141496" w:rsidP="00A71869">
            <w:pPr>
              <w:jc w:val="center"/>
              <w:rPr>
                <w:rFonts w:eastAsia="Arial Unicode MS" w:cs="Times New Roman"/>
                <w:szCs w:val="24"/>
              </w:rPr>
            </w:pPr>
            <w:r>
              <w:rPr>
                <w:rFonts w:cs="Times New Roman"/>
                <w:szCs w:val="24"/>
              </w:rPr>
              <w:t>5+2</w:t>
            </w:r>
          </w:p>
        </w:tc>
      </w:tr>
      <w:tr w:rsidR="00C47F34" w:rsidTr="000357E2">
        <w:trPr>
          <w:cantSplit/>
          <w:trHeight w:val="435"/>
        </w:trPr>
        <w:tc>
          <w:tcPr>
            <w:tcW w:w="0" w:type="auto"/>
            <w:vMerge/>
            <w:tcBorders>
              <w:top w:val="nil"/>
              <w:left w:val="single" w:sz="4" w:space="0" w:color="auto"/>
              <w:bottom w:val="single" w:sz="4" w:space="0" w:color="auto"/>
              <w:right w:val="single" w:sz="4" w:space="0" w:color="auto"/>
            </w:tcBorders>
            <w:vAlign w:val="center"/>
          </w:tcPr>
          <w:p w:rsidR="00C47F34" w:rsidRPr="00116990" w:rsidRDefault="00C47F34" w:rsidP="00C47F34">
            <w:pPr>
              <w:spacing w:line="360" w:lineRule="auto"/>
              <w:jc w:val="center"/>
              <w:rPr>
                <w:rFonts w:eastAsia="Arial Unicode MS" w:cs="Times New Roman"/>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C47F34">
            <w:pPr>
              <w:spacing w:line="360" w:lineRule="auto"/>
              <w:jc w:val="center"/>
              <w:rPr>
                <w:rFonts w:eastAsia="Arial Unicode MS" w:cs="Times New Roman"/>
                <w:szCs w:val="24"/>
              </w:rPr>
            </w:pPr>
            <w:r w:rsidRPr="00116990">
              <w:rPr>
                <w:rFonts w:cs="Times New Roman"/>
                <w:szCs w:val="24"/>
              </w:rPr>
              <w:t>Přírodověda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2+2</w:t>
            </w:r>
          </w:p>
        </w:tc>
      </w:tr>
      <w:tr w:rsidR="00C47F34" w:rsidTr="000357E2">
        <w:trPr>
          <w:cantSplit/>
          <w:trHeight w:val="405"/>
        </w:trPr>
        <w:tc>
          <w:tcPr>
            <w:tcW w:w="0" w:type="auto"/>
            <w:vMerge/>
            <w:tcBorders>
              <w:top w:val="nil"/>
              <w:left w:val="single" w:sz="4" w:space="0" w:color="auto"/>
              <w:bottom w:val="single" w:sz="4" w:space="0" w:color="auto"/>
              <w:right w:val="single" w:sz="4" w:space="0" w:color="auto"/>
            </w:tcBorders>
            <w:vAlign w:val="center"/>
          </w:tcPr>
          <w:p w:rsidR="00C47F34" w:rsidRPr="00116990" w:rsidRDefault="00C47F34" w:rsidP="00C47F34">
            <w:pPr>
              <w:spacing w:line="360" w:lineRule="auto"/>
              <w:jc w:val="center"/>
              <w:rPr>
                <w:rFonts w:eastAsia="Arial Unicode MS" w:cs="Times New Roman"/>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C47F34">
            <w:pPr>
              <w:spacing w:line="360" w:lineRule="auto"/>
              <w:jc w:val="center"/>
              <w:rPr>
                <w:rFonts w:eastAsia="Arial Unicode MS" w:cs="Times New Roman"/>
                <w:szCs w:val="24"/>
              </w:rPr>
            </w:pPr>
            <w:r w:rsidRPr="00116990">
              <w:rPr>
                <w:rFonts w:cs="Times New Roman"/>
                <w:szCs w:val="24"/>
              </w:rPr>
              <w:t>Vlastivěda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4</w:t>
            </w:r>
          </w:p>
        </w:tc>
      </w:tr>
      <w:tr w:rsidR="00C47F34" w:rsidTr="000357E2">
        <w:trPr>
          <w:cantSplit/>
          <w:trHeight w:val="600"/>
        </w:trPr>
        <w:tc>
          <w:tcPr>
            <w:tcW w:w="0" w:type="auto"/>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C47F34" w:rsidRDefault="00C47F34" w:rsidP="00C47F34">
            <w:pPr>
              <w:spacing w:line="360" w:lineRule="auto"/>
              <w:jc w:val="center"/>
              <w:rPr>
                <w:rFonts w:cs="Times New Roman"/>
                <w:szCs w:val="24"/>
              </w:rPr>
            </w:pPr>
            <w:r w:rsidRPr="00116990">
              <w:rPr>
                <w:rFonts w:cs="Times New Roman"/>
                <w:szCs w:val="24"/>
              </w:rPr>
              <w:t xml:space="preserve">Umění </w:t>
            </w:r>
          </w:p>
          <w:p w:rsidR="00C47F34" w:rsidRPr="00116990" w:rsidRDefault="00C47F34" w:rsidP="00C47F34">
            <w:pPr>
              <w:spacing w:line="360" w:lineRule="auto"/>
              <w:jc w:val="center"/>
              <w:rPr>
                <w:rFonts w:eastAsia="Arial Unicode MS" w:cs="Times New Roman"/>
                <w:szCs w:val="24"/>
              </w:rPr>
            </w:pPr>
            <w:r w:rsidRPr="00116990">
              <w:rPr>
                <w:rFonts w:cs="Times New Roman"/>
                <w:szCs w:val="24"/>
              </w:rPr>
              <w:t>a kultura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C47F34">
            <w:pPr>
              <w:spacing w:line="360" w:lineRule="auto"/>
              <w:jc w:val="center"/>
              <w:rPr>
                <w:rFonts w:eastAsia="Arial Unicode MS" w:cs="Times New Roman"/>
                <w:szCs w:val="24"/>
              </w:rPr>
            </w:pPr>
            <w:r w:rsidRPr="00116990">
              <w:rPr>
                <w:rFonts w:cs="Times New Roman"/>
                <w:szCs w:val="24"/>
              </w:rPr>
              <w:t>Hudební výchova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5</w:t>
            </w:r>
          </w:p>
        </w:tc>
      </w:tr>
      <w:tr w:rsidR="00C47F34" w:rsidTr="000357E2">
        <w:trPr>
          <w:cantSplit/>
          <w:trHeight w:val="570"/>
        </w:trPr>
        <w:tc>
          <w:tcPr>
            <w:tcW w:w="0" w:type="auto"/>
            <w:vMerge/>
            <w:tcBorders>
              <w:top w:val="nil"/>
              <w:left w:val="single" w:sz="4" w:space="0" w:color="auto"/>
              <w:bottom w:val="single" w:sz="4" w:space="0" w:color="auto"/>
              <w:right w:val="single" w:sz="4" w:space="0" w:color="auto"/>
            </w:tcBorders>
            <w:vAlign w:val="center"/>
          </w:tcPr>
          <w:p w:rsidR="00C47F34" w:rsidRPr="00116990" w:rsidRDefault="00C47F34" w:rsidP="00C47F34">
            <w:pPr>
              <w:spacing w:line="360" w:lineRule="auto"/>
              <w:jc w:val="center"/>
              <w:rPr>
                <w:rFonts w:eastAsia="Arial Unicode MS" w:cs="Times New Roman"/>
                <w:szCs w:val="24"/>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C47F34">
            <w:pPr>
              <w:spacing w:line="360" w:lineRule="auto"/>
              <w:jc w:val="center"/>
              <w:rPr>
                <w:rFonts w:eastAsia="Arial Unicode MS" w:cs="Times New Roman"/>
                <w:szCs w:val="24"/>
              </w:rPr>
            </w:pPr>
            <w:r w:rsidRPr="00116990">
              <w:rPr>
                <w:rFonts w:cs="Times New Roman"/>
                <w:szCs w:val="24"/>
              </w:rPr>
              <w:t>Výtvarná výchova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7</w:t>
            </w:r>
          </w:p>
        </w:tc>
      </w:tr>
      <w:tr w:rsidR="00C47F34" w:rsidTr="000357E2">
        <w:trPr>
          <w:trHeight w:val="5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C47F34" w:rsidRPr="00C47F34" w:rsidRDefault="00C47F34" w:rsidP="00A25CD1">
            <w:pPr>
              <w:spacing w:line="360" w:lineRule="auto"/>
              <w:jc w:val="center"/>
              <w:rPr>
                <w:rFonts w:cs="Times New Roman"/>
                <w:szCs w:val="24"/>
              </w:rPr>
            </w:pPr>
            <w:r w:rsidRPr="00116990">
              <w:rPr>
                <w:rFonts w:cs="Times New Roman"/>
                <w:szCs w:val="24"/>
              </w:rPr>
              <w:t>Člověk a zdraví</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C47F34" w:rsidRDefault="00C47F34" w:rsidP="00A25CD1">
            <w:pPr>
              <w:spacing w:line="360" w:lineRule="auto"/>
              <w:jc w:val="center"/>
              <w:rPr>
                <w:rFonts w:cs="Times New Roman"/>
                <w:szCs w:val="24"/>
              </w:rPr>
            </w:pPr>
            <w:r w:rsidRPr="00116990">
              <w:rPr>
                <w:rFonts w:cs="Times New Roman"/>
                <w:szCs w:val="24"/>
              </w:rPr>
              <w:t>Tělesná výchova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C47F34" w:rsidRDefault="00C47F34" w:rsidP="00BD17CB">
            <w:pPr>
              <w:jc w:val="center"/>
              <w:rPr>
                <w:rFonts w:cs="Times New Roman"/>
                <w:szCs w:val="24"/>
              </w:rPr>
            </w:pPr>
            <w:r w:rsidRPr="00116990">
              <w:rPr>
                <w:rFonts w:cs="Times New Roman"/>
                <w:szCs w:val="24"/>
              </w:rPr>
              <w:t>1</w:t>
            </w:r>
            <w:r>
              <w:rPr>
                <w:rFonts w:cs="Times New Roman"/>
                <w:szCs w:val="24"/>
              </w:rPr>
              <w:t>0</w:t>
            </w:r>
          </w:p>
        </w:tc>
      </w:tr>
      <w:tr w:rsidR="00C47F34" w:rsidTr="000357E2">
        <w:trPr>
          <w:trHeight w:val="47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C47F34" w:rsidRPr="00C47F34" w:rsidRDefault="00A25CD1" w:rsidP="00A25CD1">
            <w:pPr>
              <w:spacing w:line="360" w:lineRule="auto"/>
              <w:jc w:val="center"/>
              <w:rPr>
                <w:rFonts w:cs="Times New Roman"/>
                <w:szCs w:val="24"/>
              </w:rPr>
            </w:pPr>
            <w:r>
              <w:rPr>
                <w:rFonts w:cs="Times New Roman"/>
                <w:szCs w:val="24"/>
              </w:rPr>
              <w:t>Č</w:t>
            </w:r>
            <w:r w:rsidR="00C47F34" w:rsidRPr="00116990">
              <w:rPr>
                <w:rFonts w:cs="Times New Roman"/>
                <w:szCs w:val="24"/>
              </w:rPr>
              <w:t>lověk a svět práce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C47F34" w:rsidRDefault="00C47F34" w:rsidP="00A25CD1">
            <w:pPr>
              <w:spacing w:line="360" w:lineRule="auto"/>
              <w:jc w:val="center"/>
              <w:rPr>
                <w:rFonts w:cs="Times New Roman"/>
                <w:szCs w:val="24"/>
              </w:rPr>
            </w:pPr>
            <w:r w:rsidRPr="00116990">
              <w:rPr>
                <w:rFonts w:cs="Times New Roman"/>
                <w:szCs w:val="24"/>
              </w:rPr>
              <w:t>Pracovní činnosti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5</w:t>
            </w:r>
          </w:p>
        </w:tc>
      </w:tr>
      <w:tr w:rsidR="00C47F34" w:rsidTr="000357E2">
        <w:trPr>
          <w:trHeight w:val="78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C47F34">
            <w:pPr>
              <w:spacing w:line="360" w:lineRule="auto"/>
              <w:jc w:val="center"/>
              <w:rPr>
                <w:rFonts w:eastAsia="Arial Unicode MS" w:cs="Times New Roman"/>
                <w:szCs w:val="24"/>
              </w:rPr>
            </w:pPr>
            <w:r w:rsidRPr="00116990">
              <w:rPr>
                <w:rFonts w:cs="Times New Roman"/>
                <w:szCs w:val="24"/>
              </w:rPr>
              <w:t>Disponibilní časová dotace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C47F34">
            <w:pPr>
              <w:spacing w:line="360" w:lineRule="auto"/>
              <w:jc w:val="center"/>
              <w:rPr>
                <w:rFonts w:eastAsia="Arial Unicode MS" w:cs="Times New Roman"/>
                <w:szCs w:val="24"/>
              </w:rPr>
            </w:pPr>
            <w:r w:rsidRPr="00116990">
              <w:rPr>
                <w:rFonts w:cs="Times New Roman"/>
                <w:szCs w:val="24"/>
              </w:rPr>
              <w:t>volná</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A62F18" w:rsidP="00BD17CB">
            <w:pPr>
              <w:jc w:val="center"/>
              <w:rPr>
                <w:rFonts w:eastAsia="Arial Unicode MS" w:cs="Times New Roman"/>
                <w:szCs w:val="24"/>
              </w:rPr>
            </w:pPr>
            <w:r>
              <w:rPr>
                <w:rFonts w:cs="Times New Roman"/>
                <w:szCs w:val="24"/>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141496" w:rsidP="00BD17CB">
            <w:pPr>
              <w:jc w:val="center"/>
              <w:rPr>
                <w:rFonts w:eastAsia="Arial Unicode MS" w:cs="Times New Roman"/>
                <w:szCs w:val="24"/>
              </w:rPr>
            </w:pPr>
            <w:r>
              <w:rPr>
                <w:rFonts w:cs="Times New Roman"/>
                <w:szCs w:val="24"/>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141496" w:rsidP="00BD17CB">
            <w:pPr>
              <w:jc w:val="center"/>
              <w:rPr>
                <w:rFonts w:eastAsia="Arial Unicode MS" w:cs="Times New Roman"/>
                <w:szCs w:val="24"/>
              </w:rPr>
            </w:pPr>
            <w:r>
              <w:rPr>
                <w:rFonts w:cs="Times New Roman"/>
                <w:szCs w:val="24"/>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A62F18" w:rsidP="00BD17CB">
            <w:pPr>
              <w:jc w:val="center"/>
              <w:rPr>
                <w:rFonts w:eastAsia="Arial Unicode MS" w:cs="Times New Roman"/>
                <w:szCs w:val="24"/>
              </w:rPr>
            </w:pPr>
            <w:r>
              <w:rPr>
                <w:rFonts w:cs="Times New Roman"/>
                <w:szCs w:val="24"/>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1</w:t>
            </w:r>
            <w:r w:rsidR="00BD15FF">
              <w:rPr>
                <w:rFonts w:cs="Times New Roman"/>
                <w:szCs w:val="24"/>
              </w:rPr>
              <w:t>6</w:t>
            </w:r>
          </w:p>
        </w:tc>
      </w:tr>
      <w:tr w:rsidR="00C47F34" w:rsidTr="000357E2">
        <w:trPr>
          <w:trHeight w:val="9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C47F34">
            <w:pPr>
              <w:spacing w:line="360" w:lineRule="auto"/>
              <w:jc w:val="center"/>
              <w:rPr>
                <w:rFonts w:eastAsia="Arial Unicode MS" w:cs="Times New Roman"/>
                <w:szCs w:val="24"/>
              </w:rPr>
            </w:pPr>
            <w:r w:rsidRPr="00116990">
              <w:rPr>
                <w:rFonts w:cs="Times New Roman"/>
                <w:szCs w:val="24"/>
              </w:rPr>
              <w:t>Celková povinná časová dotace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rPr>
                <w:rFonts w:eastAsia="Arial Unicode MS" w:cs="Times New Roman"/>
                <w:szCs w:val="24"/>
              </w:rPr>
            </w:pPr>
            <w:r w:rsidRPr="00116990">
              <w:rPr>
                <w:rFonts w:cs="Times New Roman"/>
                <w:szCs w:val="24"/>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21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26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26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C47F34" w:rsidRPr="00116990" w:rsidRDefault="00C47F34" w:rsidP="00BD17CB">
            <w:pPr>
              <w:jc w:val="center"/>
              <w:rPr>
                <w:rFonts w:eastAsia="Arial Unicode MS" w:cs="Times New Roman"/>
                <w:szCs w:val="24"/>
              </w:rPr>
            </w:pPr>
            <w:r w:rsidRPr="00116990">
              <w:rPr>
                <w:rFonts w:cs="Times New Roman"/>
                <w:szCs w:val="24"/>
              </w:rPr>
              <w:t>118</w:t>
            </w:r>
          </w:p>
        </w:tc>
      </w:tr>
    </w:tbl>
    <w:p w:rsidR="002B6072" w:rsidRDefault="002B6072" w:rsidP="002B6072">
      <w:pPr>
        <w:spacing w:line="240" w:lineRule="auto"/>
        <w:rPr>
          <w:sz w:val="22"/>
          <w:u w:val="single"/>
        </w:rPr>
      </w:pPr>
    </w:p>
    <w:p w:rsidR="00803B8E" w:rsidRDefault="00803B8E" w:rsidP="0008077A">
      <w:pPr>
        <w:pStyle w:val="Bezmezer"/>
        <w:spacing w:line="360" w:lineRule="auto"/>
        <w:rPr>
          <w:rFonts w:cs="Times New Roman"/>
          <w:b/>
          <w:szCs w:val="24"/>
        </w:rPr>
        <w:sectPr w:rsidR="00803B8E" w:rsidSect="004B0083">
          <w:footerReference w:type="default" r:id="rId10"/>
          <w:pgSz w:w="11906" w:h="16838"/>
          <w:pgMar w:top="1417" w:right="1417" w:bottom="1417" w:left="1417" w:header="708" w:footer="708" w:gutter="0"/>
          <w:cols w:space="708"/>
          <w:docGrid w:linePitch="360"/>
        </w:sectPr>
      </w:pPr>
    </w:p>
    <w:p w:rsidR="0008077A" w:rsidRPr="00F74121" w:rsidRDefault="0008077A" w:rsidP="0008077A">
      <w:pPr>
        <w:pStyle w:val="Bezmezer"/>
        <w:spacing w:line="360" w:lineRule="auto"/>
        <w:rPr>
          <w:b/>
          <w:sz w:val="22"/>
        </w:rPr>
      </w:pPr>
      <w:r w:rsidRPr="00F74121">
        <w:rPr>
          <w:rFonts w:cs="Times New Roman"/>
          <w:b/>
          <w:sz w:val="22"/>
        </w:rPr>
        <w:lastRenderedPageBreak/>
        <w:t>Využití disponibilních hodin:</w:t>
      </w:r>
    </w:p>
    <w:p w:rsidR="0008077A" w:rsidRPr="00F74121" w:rsidRDefault="009D087B" w:rsidP="0008077A">
      <w:pPr>
        <w:pStyle w:val="Bezmezer"/>
        <w:spacing w:line="360" w:lineRule="auto"/>
        <w:rPr>
          <w:rFonts w:cs="Times New Roman"/>
          <w:sz w:val="22"/>
        </w:rPr>
      </w:pPr>
      <w:r>
        <w:rPr>
          <w:rFonts w:cs="Times New Roman"/>
          <w:sz w:val="22"/>
        </w:rPr>
        <w:t xml:space="preserve">Jazyk a jazyková komunikace </w:t>
      </w:r>
      <w:r w:rsidR="00A62F18">
        <w:rPr>
          <w:rFonts w:cs="Times New Roman"/>
          <w:sz w:val="22"/>
        </w:rPr>
        <w:t>10</w:t>
      </w:r>
      <w:r>
        <w:rPr>
          <w:rFonts w:cs="Times New Roman"/>
          <w:sz w:val="22"/>
        </w:rPr>
        <w:t xml:space="preserve"> hodin</w:t>
      </w:r>
    </w:p>
    <w:p w:rsidR="0008077A" w:rsidRPr="00F74121" w:rsidRDefault="0008077A" w:rsidP="0008077A">
      <w:pPr>
        <w:pStyle w:val="Bezmezer"/>
        <w:spacing w:line="360" w:lineRule="auto"/>
        <w:rPr>
          <w:rFonts w:cs="Times New Roman"/>
          <w:sz w:val="22"/>
        </w:rPr>
      </w:pPr>
      <w:r w:rsidRPr="00F74121">
        <w:rPr>
          <w:rFonts w:cs="Times New Roman"/>
          <w:sz w:val="22"/>
        </w:rPr>
        <w:t>Matematika a její apli</w:t>
      </w:r>
      <w:r w:rsidR="00803B8E" w:rsidRPr="00F74121">
        <w:rPr>
          <w:rFonts w:cs="Times New Roman"/>
          <w:sz w:val="22"/>
        </w:rPr>
        <w:t xml:space="preserve">kace </w:t>
      </w:r>
      <w:r w:rsidR="005726A1">
        <w:rPr>
          <w:rFonts w:cs="Times New Roman"/>
          <w:sz w:val="22"/>
        </w:rPr>
        <w:t>2</w:t>
      </w:r>
      <w:r w:rsidRPr="00F74121">
        <w:rPr>
          <w:rFonts w:cs="Times New Roman"/>
          <w:sz w:val="22"/>
        </w:rPr>
        <w:t xml:space="preserve"> hodiny</w:t>
      </w:r>
    </w:p>
    <w:p w:rsidR="005726A1" w:rsidRDefault="005726A1" w:rsidP="0008077A">
      <w:pPr>
        <w:pStyle w:val="Bezmezer"/>
        <w:spacing w:line="360" w:lineRule="auto"/>
        <w:rPr>
          <w:rFonts w:eastAsia="TimesNewRoman" w:cs="Times New Roman"/>
          <w:sz w:val="22"/>
        </w:rPr>
      </w:pPr>
    </w:p>
    <w:p w:rsidR="0008077A" w:rsidRPr="00F74121" w:rsidRDefault="0008077A" w:rsidP="0008077A">
      <w:pPr>
        <w:pStyle w:val="Bezmezer"/>
        <w:spacing w:line="360" w:lineRule="auto"/>
        <w:rPr>
          <w:rFonts w:cs="Times New Roman"/>
          <w:sz w:val="22"/>
        </w:rPr>
      </w:pPr>
      <w:r w:rsidRPr="00F74121">
        <w:rPr>
          <w:rFonts w:eastAsia="TimesNewRoman" w:cs="Times New Roman"/>
          <w:sz w:val="22"/>
        </w:rPr>
        <w:t>Č</w:t>
      </w:r>
      <w:r w:rsidRPr="00F74121">
        <w:rPr>
          <w:rFonts w:cs="Times New Roman"/>
          <w:sz w:val="22"/>
        </w:rPr>
        <w:t>lov</w:t>
      </w:r>
      <w:r w:rsidRPr="00F74121">
        <w:rPr>
          <w:rFonts w:eastAsia="TimesNewRoman" w:cs="Times New Roman"/>
          <w:sz w:val="22"/>
        </w:rPr>
        <w:t>ě</w:t>
      </w:r>
      <w:r w:rsidRPr="00F74121">
        <w:rPr>
          <w:rFonts w:cs="Times New Roman"/>
          <w:sz w:val="22"/>
        </w:rPr>
        <w:t>k a jeho sv</w:t>
      </w:r>
      <w:r w:rsidRPr="00F74121">
        <w:rPr>
          <w:rFonts w:eastAsia="TimesNewRoman" w:cs="Times New Roman"/>
          <w:sz w:val="22"/>
        </w:rPr>
        <w:t>ě</w:t>
      </w:r>
      <w:r w:rsidRPr="00F74121">
        <w:rPr>
          <w:rFonts w:cs="Times New Roman"/>
          <w:sz w:val="22"/>
        </w:rPr>
        <w:t xml:space="preserve">t </w:t>
      </w:r>
      <w:r w:rsidR="00803B8E" w:rsidRPr="00F74121">
        <w:rPr>
          <w:rFonts w:cs="Times New Roman"/>
          <w:sz w:val="22"/>
        </w:rPr>
        <w:t xml:space="preserve">- Prvouka </w:t>
      </w:r>
      <w:r w:rsidR="005726A1">
        <w:rPr>
          <w:rFonts w:cs="Times New Roman"/>
          <w:sz w:val="22"/>
        </w:rPr>
        <w:t>2 hodiny</w:t>
      </w:r>
    </w:p>
    <w:p w:rsidR="00803B8E" w:rsidRPr="00F74121" w:rsidRDefault="00803B8E" w:rsidP="0008077A">
      <w:pPr>
        <w:pStyle w:val="Bezmezer"/>
        <w:spacing w:line="360" w:lineRule="auto"/>
        <w:rPr>
          <w:rFonts w:cs="Times New Roman"/>
          <w:sz w:val="22"/>
        </w:rPr>
      </w:pPr>
      <w:r w:rsidRPr="00F74121">
        <w:rPr>
          <w:rFonts w:cs="Times New Roman"/>
          <w:sz w:val="22"/>
        </w:rPr>
        <w:t>Člověk a jeho svět – Přírodověda 2 hodiny</w:t>
      </w:r>
    </w:p>
    <w:p w:rsidR="00803B8E" w:rsidRPr="00F74121" w:rsidRDefault="00803B8E" w:rsidP="0008077A">
      <w:pPr>
        <w:pStyle w:val="Bezmezer"/>
        <w:spacing w:line="360" w:lineRule="auto"/>
        <w:rPr>
          <w:rFonts w:cs="Times New Roman"/>
          <w:sz w:val="22"/>
        </w:rPr>
        <w:sectPr w:rsidR="00803B8E" w:rsidRPr="00F74121" w:rsidSect="00803B8E">
          <w:type w:val="continuous"/>
          <w:pgSz w:w="11906" w:h="16838"/>
          <w:pgMar w:top="1417" w:right="1417" w:bottom="1417" w:left="1417" w:header="708" w:footer="708" w:gutter="0"/>
          <w:cols w:num="2" w:space="708"/>
          <w:docGrid w:linePitch="360"/>
        </w:sectPr>
      </w:pPr>
    </w:p>
    <w:p w:rsidR="0008077A" w:rsidRPr="00F74121" w:rsidRDefault="0008077A" w:rsidP="00803B8E">
      <w:pPr>
        <w:pStyle w:val="Bezmezer"/>
        <w:spacing w:line="360" w:lineRule="auto"/>
        <w:rPr>
          <w:rFonts w:cs="Times New Roman"/>
          <w:sz w:val="22"/>
        </w:rPr>
      </w:pPr>
      <w:r w:rsidRPr="00F74121">
        <w:rPr>
          <w:rFonts w:cs="Times New Roman"/>
          <w:sz w:val="22"/>
        </w:rPr>
        <w:lastRenderedPageBreak/>
        <w:t>Vyu</w:t>
      </w:r>
      <w:r w:rsidRPr="00F74121">
        <w:rPr>
          <w:rFonts w:ascii="TimesNewRoman" w:eastAsia="TimesNewRoman" w:cs="TimesNewRoman" w:hint="eastAsia"/>
          <w:sz w:val="22"/>
        </w:rPr>
        <w:t>č</w:t>
      </w:r>
      <w:r w:rsidRPr="00F74121">
        <w:rPr>
          <w:rFonts w:cs="Times New Roman"/>
          <w:sz w:val="22"/>
        </w:rPr>
        <w:t>ovací jednotkou je vyu</w:t>
      </w:r>
      <w:r w:rsidRPr="00F74121">
        <w:rPr>
          <w:rFonts w:ascii="TimesNewRoman" w:eastAsia="TimesNewRoman" w:cs="TimesNewRoman" w:hint="eastAsia"/>
          <w:sz w:val="22"/>
        </w:rPr>
        <w:t>č</w:t>
      </w:r>
      <w:r w:rsidRPr="00F74121">
        <w:rPr>
          <w:rFonts w:cs="Times New Roman"/>
          <w:sz w:val="22"/>
        </w:rPr>
        <w:t>ovací hodina. V pr</w:t>
      </w:r>
      <w:r w:rsidRPr="00F74121">
        <w:rPr>
          <w:rFonts w:ascii="TimesNewRoman" w:eastAsia="TimesNewRoman" w:cs="TimesNewRoman" w:hint="eastAsia"/>
          <w:sz w:val="22"/>
        </w:rPr>
        <w:t>ů</w:t>
      </w:r>
      <w:r w:rsidRPr="00F74121">
        <w:rPr>
          <w:rFonts w:cs="Times New Roman"/>
          <w:sz w:val="22"/>
        </w:rPr>
        <w:t>b</w:t>
      </w:r>
      <w:r w:rsidRPr="00F74121">
        <w:rPr>
          <w:rFonts w:ascii="TimesNewRoman" w:eastAsia="TimesNewRoman" w:cs="TimesNewRoman" w:hint="eastAsia"/>
          <w:sz w:val="22"/>
        </w:rPr>
        <w:t>ě</w:t>
      </w:r>
      <w:r w:rsidRPr="00F74121">
        <w:rPr>
          <w:rFonts w:cs="Times New Roman"/>
          <w:sz w:val="22"/>
        </w:rPr>
        <w:t>hu školního roku je</w:t>
      </w:r>
      <w:r w:rsidR="00803B8E" w:rsidRPr="00F74121">
        <w:rPr>
          <w:rFonts w:cs="Times New Roman"/>
          <w:sz w:val="22"/>
        </w:rPr>
        <w:t xml:space="preserve"> </w:t>
      </w:r>
      <w:r w:rsidRPr="00F74121">
        <w:rPr>
          <w:rFonts w:cs="Times New Roman"/>
          <w:sz w:val="22"/>
        </w:rPr>
        <w:t>za</w:t>
      </w:r>
      <w:r w:rsidRPr="00F74121">
        <w:rPr>
          <w:rFonts w:ascii="TimesNewRoman" w:eastAsia="TimesNewRoman" w:cs="TimesNewRoman" w:hint="eastAsia"/>
          <w:sz w:val="22"/>
        </w:rPr>
        <w:t>ř</w:t>
      </w:r>
      <w:r w:rsidRPr="00F74121">
        <w:rPr>
          <w:rFonts w:cs="Times New Roman"/>
          <w:sz w:val="22"/>
        </w:rPr>
        <w:t>azováno projektové vyu</w:t>
      </w:r>
      <w:r w:rsidRPr="00F74121">
        <w:rPr>
          <w:rFonts w:ascii="TimesNewRoman" w:eastAsia="TimesNewRoman" w:cs="TimesNewRoman" w:hint="eastAsia"/>
          <w:sz w:val="22"/>
        </w:rPr>
        <w:t>č</w:t>
      </w:r>
      <w:r w:rsidRPr="00F74121">
        <w:rPr>
          <w:rFonts w:cs="Times New Roman"/>
          <w:sz w:val="22"/>
        </w:rPr>
        <w:t>ování p</w:t>
      </w:r>
      <w:r w:rsidRPr="00F74121">
        <w:rPr>
          <w:rFonts w:ascii="TimesNewRoman" w:eastAsia="TimesNewRoman" w:cs="TimesNewRoman" w:hint="eastAsia"/>
          <w:sz w:val="22"/>
        </w:rPr>
        <w:t>ř</w:t>
      </w:r>
      <w:r w:rsidRPr="00F74121">
        <w:rPr>
          <w:rFonts w:cs="Times New Roman"/>
          <w:sz w:val="22"/>
        </w:rPr>
        <w:t>i dodržování zásad hygieny školní práce</w:t>
      </w:r>
      <w:r w:rsidR="00803B8E" w:rsidRPr="00F74121">
        <w:rPr>
          <w:rFonts w:cs="Times New Roman"/>
          <w:sz w:val="22"/>
        </w:rPr>
        <w:t xml:space="preserve"> </w:t>
      </w:r>
      <w:r w:rsidRPr="00F74121">
        <w:rPr>
          <w:rFonts w:cs="Times New Roman"/>
          <w:sz w:val="22"/>
        </w:rPr>
        <w:t>(p</w:t>
      </w:r>
      <w:r w:rsidRPr="00F74121">
        <w:rPr>
          <w:rFonts w:ascii="TimesNewRoman" w:eastAsia="TimesNewRoman" w:cs="TimesNewRoman" w:hint="eastAsia"/>
          <w:sz w:val="22"/>
        </w:rPr>
        <w:t>ř</w:t>
      </w:r>
      <w:r w:rsidRPr="00F74121">
        <w:rPr>
          <w:rFonts w:cs="Times New Roman"/>
          <w:sz w:val="22"/>
        </w:rPr>
        <w:t>estávky, relaxace…).</w:t>
      </w:r>
    </w:p>
    <w:p w:rsidR="00F74121" w:rsidRDefault="00F74121" w:rsidP="006A73FB">
      <w:pPr>
        <w:pStyle w:val="Bezmezer"/>
        <w:spacing w:line="360" w:lineRule="auto"/>
        <w:jc w:val="both"/>
        <w:rPr>
          <w:rFonts w:eastAsia="Calibri" w:cs="Times New Roman"/>
          <w:b/>
          <w:sz w:val="22"/>
          <w:u w:val="single"/>
        </w:rPr>
      </w:pPr>
    </w:p>
    <w:p w:rsidR="00803B8E" w:rsidRPr="00F74121" w:rsidRDefault="00803B8E" w:rsidP="006A73FB">
      <w:pPr>
        <w:pStyle w:val="Bezmezer"/>
        <w:spacing w:line="360" w:lineRule="auto"/>
        <w:jc w:val="both"/>
        <w:rPr>
          <w:rFonts w:eastAsia="Calibri" w:cs="Times New Roman"/>
          <w:b/>
          <w:sz w:val="22"/>
          <w:u w:val="single"/>
        </w:rPr>
      </w:pPr>
      <w:r w:rsidRPr="00F74121">
        <w:rPr>
          <w:rFonts w:eastAsia="Calibri" w:cs="Times New Roman"/>
          <w:b/>
          <w:sz w:val="22"/>
          <w:u w:val="single"/>
        </w:rPr>
        <w:t>Poznámky k zařazení vzdělávacích oblastí do učebního plánu (určuje RVP ZV)</w:t>
      </w:r>
    </w:p>
    <w:p w:rsidR="00E2281C" w:rsidRDefault="00E2281C" w:rsidP="00E2281C">
      <w:pPr>
        <w:pStyle w:val="Bezmezer"/>
        <w:spacing w:line="360" w:lineRule="auto"/>
        <w:jc w:val="both"/>
        <w:rPr>
          <w:rFonts w:eastAsia="Calibri" w:cs="Times New Roman"/>
          <w:b/>
          <w:sz w:val="22"/>
        </w:rPr>
      </w:pPr>
      <w:r>
        <w:rPr>
          <w:rFonts w:eastAsia="Calibri" w:cs="Times New Roman"/>
          <w:b/>
          <w:sz w:val="22"/>
        </w:rPr>
        <w:t xml:space="preserve">Jazyk a jazyková komunikace - </w:t>
      </w:r>
      <w:r>
        <w:rPr>
          <w:sz w:val="22"/>
        </w:rPr>
        <w:t>vzdělávací oblast je vyučován prostřednictvím vyučovacího předmětu:</w:t>
      </w:r>
      <w:r>
        <w:rPr>
          <w:rFonts w:eastAsia="Calibri" w:cs="Times New Roman"/>
          <w:b/>
          <w:sz w:val="22"/>
        </w:rPr>
        <w:t xml:space="preserve"> </w:t>
      </w:r>
    </w:p>
    <w:p w:rsidR="00E2281C" w:rsidRDefault="00803B8E" w:rsidP="00E2281C">
      <w:pPr>
        <w:pStyle w:val="Bezmezer"/>
        <w:spacing w:line="360" w:lineRule="auto"/>
        <w:jc w:val="both"/>
        <w:rPr>
          <w:rFonts w:eastAsia="Calibri" w:cs="Times New Roman"/>
          <w:sz w:val="22"/>
        </w:rPr>
      </w:pPr>
      <w:r w:rsidRPr="00F74121">
        <w:rPr>
          <w:rFonts w:eastAsia="Calibri" w:cs="Times New Roman"/>
          <w:b/>
          <w:sz w:val="22"/>
        </w:rPr>
        <w:t>Český jazyk</w:t>
      </w:r>
      <w:r w:rsidR="006A73FB" w:rsidRPr="00F74121">
        <w:rPr>
          <w:sz w:val="22"/>
        </w:rPr>
        <w:t xml:space="preserve"> - </w:t>
      </w:r>
      <w:r w:rsidRPr="00F74121">
        <w:rPr>
          <w:rFonts w:eastAsia="Calibri" w:cs="Times New Roman"/>
          <w:sz w:val="22"/>
        </w:rPr>
        <w:t>vyučovací předmět je z</w:t>
      </w:r>
      <w:r w:rsidR="00E2281C">
        <w:rPr>
          <w:rFonts w:eastAsia="Calibri" w:cs="Times New Roman"/>
          <w:sz w:val="22"/>
        </w:rPr>
        <w:t>ařazen povinně do všech ročníků.</w:t>
      </w:r>
    </w:p>
    <w:p w:rsidR="00803B8E" w:rsidRPr="00E2281C" w:rsidRDefault="00803B8E" w:rsidP="00E2281C">
      <w:pPr>
        <w:pStyle w:val="Bezmezer"/>
        <w:spacing w:line="360" w:lineRule="auto"/>
        <w:jc w:val="both"/>
        <w:rPr>
          <w:rFonts w:eastAsia="Calibri" w:cs="Times New Roman"/>
          <w:b/>
          <w:sz w:val="22"/>
        </w:rPr>
      </w:pPr>
      <w:r w:rsidRPr="00F74121">
        <w:rPr>
          <w:rFonts w:eastAsia="Calibri" w:cs="Times New Roman"/>
          <w:b/>
          <w:sz w:val="22"/>
        </w:rPr>
        <w:t>Cizí jazyk</w:t>
      </w:r>
      <w:r w:rsidRPr="00F74121">
        <w:rPr>
          <w:rFonts w:eastAsia="Calibri" w:cs="Times New Roman"/>
          <w:sz w:val="22"/>
        </w:rPr>
        <w:t xml:space="preserve"> </w:t>
      </w:r>
      <w:r w:rsidR="006A73FB" w:rsidRPr="00F74121">
        <w:rPr>
          <w:sz w:val="22"/>
        </w:rPr>
        <w:t>–</w:t>
      </w:r>
      <w:r w:rsidRPr="00F74121">
        <w:rPr>
          <w:rFonts w:eastAsia="Calibri" w:cs="Times New Roman"/>
          <w:sz w:val="22"/>
        </w:rPr>
        <w:t xml:space="preserve"> anglický</w:t>
      </w:r>
      <w:r w:rsidR="006A73FB" w:rsidRPr="00F74121">
        <w:rPr>
          <w:sz w:val="22"/>
        </w:rPr>
        <w:t xml:space="preserve"> - </w:t>
      </w:r>
      <w:r w:rsidRPr="00F74121">
        <w:rPr>
          <w:rFonts w:eastAsia="Calibri" w:cs="Times New Roman"/>
          <w:sz w:val="22"/>
        </w:rPr>
        <w:t xml:space="preserve">předmět s časovou dotací 3 hodiny týdně je zařazen povinně od 3. do 5. ročníku. </w:t>
      </w:r>
    </w:p>
    <w:p w:rsidR="00803B8E" w:rsidRPr="00F74121" w:rsidRDefault="00803B8E" w:rsidP="006A73FB">
      <w:pPr>
        <w:pStyle w:val="Bezmezer"/>
        <w:spacing w:line="360" w:lineRule="auto"/>
        <w:jc w:val="both"/>
        <w:rPr>
          <w:rFonts w:eastAsia="Calibri" w:cs="Times New Roman"/>
          <w:sz w:val="22"/>
        </w:rPr>
      </w:pPr>
      <w:r w:rsidRPr="00F74121">
        <w:rPr>
          <w:rFonts w:eastAsia="Calibri" w:cs="Times New Roman"/>
          <w:b/>
          <w:sz w:val="22"/>
        </w:rPr>
        <w:t>Matematika</w:t>
      </w:r>
      <w:r w:rsidR="00E2281C">
        <w:rPr>
          <w:rFonts w:eastAsia="Calibri" w:cs="Times New Roman"/>
          <w:b/>
          <w:sz w:val="22"/>
        </w:rPr>
        <w:t xml:space="preserve"> a její aplikace</w:t>
      </w:r>
      <w:r w:rsidR="006A73FB" w:rsidRPr="00F74121">
        <w:rPr>
          <w:b/>
          <w:sz w:val="22"/>
        </w:rPr>
        <w:t xml:space="preserve"> </w:t>
      </w:r>
      <w:r w:rsidR="00E2281C">
        <w:rPr>
          <w:sz w:val="22"/>
        </w:rPr>
        <w:t>–</w:t>
      </w:r>
      <w:r w:rsidR="006A73FB" w:rsidRPr="00F74121">
        <w:rPr>
          <w:sz w:val="22"/>
        </w:rPr>
        <w:t xml:space="preserve"> </w:t>
      </w:r>
      <w:r w:rsidR="00E2281C">
        <w:rPr>
          <w:sz w:val="22"/>
        </w:rPr>
        <w:t xml:space="preserve">vzdělávací oblast je vyučován prostřednictvím vyučovacího předmětu </w:t>
      </w:r>
      <w:r w:rsidR="00E2281C" w:rsidRPr="00E2281C">
        <w:rPr>
          <w:b/>
          <w:sz w:val="22"/>
        </w:rPr>
        <w:t>Matematika,</w:t>
      </w:r>
      <w:r w:rsidR="00E2281C">
        <w:rPr>
          <w:sz w:val="22"/>
        </w:rPr>
        <w:t xml:space="preserve"> </w:t>
      </w:r>
      <w:r w:rsidRPr="00F74121">
        <w:rPr>
          <w:rFonts w:eastAsia="Calibri" w:cs="Times New Roman"/>
          <w:sz w:val="22"/>
        </w:rPr>
        <w:t>je povinně zařazen do všech ročníků.</w:t>
      </w:r>
    </w:p>
    <w:p w:rsidR="00803B8E" w:rsidRPr="005726A1" w:rsidRDefault="0050639E" w:rsidP="00C26E7B">
      <w:pPr>
        <w:autoSpaceDE w:val="0"/>
        <w:autoSpaceDN w:val="0"/>
        <w:adjustRightInd w:val="0"/>
        <w:spacing w:after="0" w:line="240" w:lineRule="auto"/>
        <w:rPr>
          <w:rFonts w:eastAsia="TimesNewRomanPSMT" w:cs="Times New Roman"/>
          <w:szCs w:val="24"/>
        </w:rPr>
      </w:pPr>
      <w:r w:rsidRPr="005726A1">
        <w:rPr>
          <w:rFonts w:cs="Times New Roman"/>
          <w:b/>
          <w:bCs/>
          <w:sz w:val="22"/>
        </w:rPr>
        <w:t>Informatika</w:t>
      </w:r>
      <w:r w:rsidRPr="005726A1">
        <w:rPr>
          <w:b/>
          <w:sz w:val="22"/>
        </w:rPr>
        <w:t xml:space="preserve"> </w:t>
      </w:r>
      <w:r w:rsidR="006A73FB" w:rsidRPr="005726A1">
        <w:rPr>
          <w:b/>
          <w:sz w:val="22"/>
        </w:rPr>
        <w:t xml:space="preserve">- </w:t>
      </w:r>
      <w:r w:rsidR="00C26E7B" w:rsidRPr="005726A1">
        <w:rPr>
          <w:rFonts w:eastAsia="TimesNewRomanPSMT" w:cs="Times New Roman"/>
          <w:sz w:val="22"/>
        </w:rPr>
        <w:t>vzdělávací obsah vzdělávacího oboru Informatika je realizován ve čtvrtém a pátém ročníku</w:t>
      </w:r>
      <w:r w:rsidR="00803B8E" w:rsidRPr="005726A1">
        <w:rPr>
          <w:rFonts w:eastAsia="Calibri" w:cs="Times New Roman"/>
          <w:sz w:val="22"/>
        </w:rPr>
        <w:t>.</w:t>
      </w:r>
    </w:p>
    <w:p w:rsidR="00803B8E" w:rsidRPr="00F74121" w:rsidRDefault="00803B8E" w:rsidP="006A73FB">
      <w:pPr>
        <w:pStyle w:val="Bezmezer"/>
        <w:spacing w:line="360" w:lineRule="auto"/>
        <w:jc w:val="both"/>
        <w:rPr>
          <w:sz w:val="22"/>
        </w:rPr>
      </w:pPr>
      <w:r w:rsidRPr="00F74121">
        <w:rPr>
          <w:rFonts w:eastAsia="Calibri" w:cs="Times New Roman"/>
          <w:b/>
          <w:sz w:val="22"/>
        </w:rPr>
        <w:t>Člověk a jeho svět</w:t>
      </w:r>
      <w:r w:rsidR="006A73FB" w:rsidRPr="00F74121">
        <w:rPr>
          <w:b/>
          <w:sz w:val="22"/>
        </w:rPr>
        <w:t xml:space="preserve"> - </w:t>
      </w:r>
      <w:r w:rsidRPr="00F74121">
        <w:rPr>
          <w:rFonts w:eastAsia="Calibri" w:cs="Times New Roman"/>
          <w:sz w:val="22"/>
        </w:rPr>
        <w:t xml:space="preserve">realizuje se v 1. – 3. </w:t>
      </w:r>
      <w:r w:rsidR="00E2281C">
        <w:rPr>
          <w:rFonts w:eastAsia="Calibri" w:cs="Times New Roman"/>
          <w:sz w:val="22"/>
        </w:rPr>
        <w:t xml:space="preserve">ročníku ve vyučovacím předmětu </w:t>
      </w:r>
      <w:r w:rsidR="00E2281C" w:rsidRPr="00E2281C">
        <w:rPr>
          <w:rFonts w:eastAsia="Calibri" w:cs="Times New Roman"/>
          <w:b/>
          <w:sz w:val="22"/>
        </w:rPr>
        <w:t>P</w:t>
      </w:r>
      <w:r w:rsidRPr="00E2281C">
        <w:rPr>
          <w:rFonts w:eastAsia="Calibri" w:cs="Times New Roman"/>
          <w:b/>
          <w:sz w:val="22"/>
        </w:rPr>
        <w:t>rvouka</w:t>
      </w:r>
      <w:r w:rsidRPr="00F74121">
        <w:rPr>
          <w:rFonts w:eastAsia="Calibri" w:cs="Times New Roman"/>
          <w:sz w:val="22"/>
        </w:rPr>
        <w:t xml:space="preserve"> a ve 4. – 5. ročníku v p</w:t>
      </w:r>
      <w:r w:rsidR="00E2281C">
        <w:rPr>
          <w:rFonts w:eastAsia="Calibri" w:cs="Times New Roman"/>
          <w:sz w:val="22"/>
        </w:rPr>
        <w:t xml:space="preserve">ředmětech </w:t>
      </w:r>
      <w:r w:rsidR="00E2281C" w:rsidRPr="00E2281C">
        <w:rPr>
          <w:rFonts w:eastAsia="Calibri" w:cs="Times New Roman"/>
          <w:b/>
          <w:sz w:val="22"/>
        </w:rPr>
        <w:t>Přírodověda</w:t>
      </w:r>
      <w:r w:rsidR="00E2281C">
        <w:rPr>
          <w:rFonts w:eastAsia="Calibri" w:cs="Times New Roman"/>
          <w:sz w:val="22"/>
        </w:rPr>
        <w:t xml:space="preserve"> a </w:t>
      </w:r>
      <w:r w:rsidR="00E2281C" w:rsidRPr="00E2281C">
        <w:rPr>
          <w:rFonts w:eastAsia="Calibri" w:cs="Times New Roman"/>
          <w:b/>
          <w:sz w:val="22"/>
        </w:rPr>
        <w:t>V</w:t>
      </w:r>
      <w:r w:rsidRPr="00E2281C">
        <w:rPr>
          <w:rFonts w:eastAsia="Calibri" w:cs="Times New Roman"/>
          <w:b/>
          <w:sz w:val="22"/>
        </w:rPr>
        <w:t>lastivěda</w:t>
      </w:r>
      <w:r w:rsidR="00AF54DD">
        <w:rPr>
          <w:rFonts w:eastAsia="Calibri" w:cs="Times New Roman"/>
          <w:sz w:val="22"/>
        </w:rPr>
        <w:t>.</w:t>
      </w:r>
    </w:p>
    <w:p w:rsidR="00803B8E" w:rsidRPr="00F74121" w:rsidRDefault="00803B8E" w:rsidP="006A73FB">
      <w:pPr>
        <w:pStyle w:val="Bezmezer"/>
        <w:spacing w:line="360" w:lineRule="auto"/>
        <w:jc w:val="both"/>
        <w:rPr>
          <w:rFonts w:eastAsia="Calibri" w:cs="Times New Roman"/>
          <w:b/>
          <w:sz w:val="22"/>
        </w:rPr>
      </w:pPr>
      <w:r w:rsidRPr="00F74121">
        <w:rPr>
          <w:rFonts w:eastAsia="Calibri" w:cs="Times New Roman"/>
          <w:b/>
          <w:sz w:val="22"/>
        </w:rPr>
        <w:t>Umění a kultura</w:t>
      </w:r>
      <w:r w:rsidR="006A73FB" w:rsidRPr="00F74121">
        <w:rPr>
          <w:b/>
          <w:sz w:val="22"/>
        </w:rPr>
        <w:t xml:space="preserve"> - </w:t>
      </w:r>
      <w:r w:rsidRPr="00F74121">
        <w:rPr>
          <w:rFonts w:eastAsia="Calibri" w:cs="Times New Roman"/>
          <w:sz w:val="22"/>
        </w:rPr>
        <w:t>realizuje se v samos</w:t>
      </w:r>
      <w:r w:rsidR="00E2281C">
        <w:rPr>
          <w:rFonts w:eastAsia="Calibri" w:cs="Times New Roman"/>
          <w:sz w:val="22"/>
        </w:rPr>
        <w:t xml:space="preserve">tatných vyučovacích předmětech </w:t>
      </w:r>
      <w:r w:rsidR="00E2281C" w:rsidRPr="00E2281C">
        <w:rPr>
          <w:rFonts w:eastAsia="Calibri" w:cs="Times New Roman"/>
          <w:b/>
          <w:sz w:val="22"/>
        </w:rPr>
        <w:t>Hudební výchova</w:t>
      </w:r>
      <w:r w:rsidR="00E2281C">
        <w:rPr>
          <w:rFonts w:eastAsia="Calibri" w:cs="Times New Roman"/>
          <w:sz w:val="22"/>
        </w:rPr>
        <w:t xml:space="preserve"> a </w:t>
      </w:r>
      <w:r w:rsidR="00E2281C" w:rsidRPr="00E2281C">
        <w:rPr>
          <w:rFonts w:eastAsia="Calibri" w:cs="Times New Roman"/>
          <w:b/>
          <w:sz w:val="22"/>
        </w:rPr>
        <w:t>V</w:t>
      </w:r>
      <w:r w:rsidRPr="00E2281C">
        <w:rPr>
          <w:rFonts w:eastAsia="Calibri" w:cs="Times New Roman"/>
          <w:b/>
          <w:sz w:val="22"/>
        </w:rPr>
        <w:t>ýtvarná výchova</w:t>
      </w:r>
      <w:r w:rsidRPr="00F74121">
        <w:rPr>
          <w:rFonts w:eastAsia="Calibri" w:cs="Times New Roman"/>
          <w:sz w:val="22"/>
        </w:rPr>
        <w:t>, které jsou zařazeny ve všech ročnících.</w:t>
      </w:r>
    </w:p>
    <w:p w:rsidR="00AF54DD" w:rsidRDefault="00803B8E" w:rsidP="006A73FB">
      <w:pPr>
        <w:pStyle w:val="Bezmezer"/>
        <w:spacing w:line="360" w:lineRule="auto"/>
        <w:jc w:val="both"/>
        <w:rPr>
          <w:rFonts w:eastAsia="Calibri" w:cs="Times New Roman"/>
          <w:sz w:val="22"/>
        </w:rPr>
      </w:pPr>
      <w:r w:rsidRPr="00F74121">
        <w:rPr>
          <w:rFonts w:eastAsia="Calibri" w:cs="Times New Roman"/>
          <w:b/>
          <w:sz w:val="22"/>
        </w:rPr>
        <w:t>Člověk a zdraví</w:t>
      </w:r>
      <w:r w:rsidR="006A73FB" w:rsidRPr="00F74121">
        <w:rPr>
          <w:b/>
          <w:sz w:val="22"/>
        </w:rPr>
        <w:t xml:space="preserve"> </w:t>
      </w:r>
      <w:r w:rsidR="00E2281C">
        <w:rPr>
          <w:b/>
          <w:sz w:val="22"/>
        </w:rPr>
        <w:t>–</w:t>
      </w:r>
      <w:r w:rsidR="006A73FB" w:rsidRPr="00F74121">
        <w:rPr>
          <w:b/>
          <w:sz w:val="22"/>
        </w:rPr>
        <w:t xml:space="preserve"> </w:t>
      </w:r>
      <w:r w:rsidR="00E2281C" w:rsidRPr="00E2281C">
        <w:rPr>
          <w:sz w:val="22"/>
        </w:rPr>
        <w:t>vzdělávací oblast</w:t>
      </w:r>
      <w:r w:rsidR="00E2281C">
        <w:rPr>
          <w:rFonts w:eastAsia="Calibri" w:cs="Times New Roman"/>
          <w:sz w:val="22"/>
        </w:rPr>
        <w:t xml:space="preserve"> je vyučována prostřednictvím předmětu</w:t>
      </w:r>
      <w:r w:rsidR="00E2281C" w:rsidRPr="00E2281C">
        <w:rPr>
          <w:rFonts w:eastAsia="Calibri" w:cs="Times New Roman"/>
          <w:sz w:val="22"/>
        </w:rPr>
        <w:t xml:space="preserve"> </w:t>
      </w:r>
      <w:r w:rsidR="00E2281C" w:rsidRPr="00E2281C">
        <w:rPr>
          <w:rFonts w:eastAsia="Calibri" w:cs="Times New Roman"/>
          <w:b/>
          <w:sz w:val="22"/>
        </w:rPr>
        <w:t>T</w:t>
      </w:r>
      <w:r w:rsidRPr="00E2281C">
        <w:rPr>
          <w:rFonts w:eastAsia="Calibri" w:cs="Times New Roman"/>
          <w:b/>
          <w:sz w:val="22"/>
        </w:rPr>
        <w:t>ělesná výchova</w:t>
      </w:r>
      <w:r w:rsidRPr="00F74121">
        <w:rPr>
          <w:rFonts w:eastAsia="Calibri" w:cs="Times New Roman"/>
          <w:sz w:val="22"/>
        </w:rPr>
        <w:t xml:space="preserve"> </w:t>
      </w:r>
      <w:r w:rsidR="00E2281C">
        <w:rPr>
          <w:rFonts w:eastAsia="Calibri" w:cs="Times New Roman"/>
          <w:sz w:val="22"/>
        </w:rPr>
        <w:t xml:space="preserve">a </w:t>
      </w:r>
      <w:r w:rsidRPr="00F74121">
        <w:rPr>
          <w:rFonts w:eastAsia="Calibri" w:cs="Times New Roman"/>
          <w:sz w:val="22"/>
        </w:rPr>
        <w:t xml:space="preserve">je zařazena do všech ročníků, její týdenní časová dotace nesmí </w:t>
      </w:r>
      <w:r w:rsidR="00AF54DD">
        <w:rPr>
          <w:rFonts w:eastAsia="Calibri" w:cs="Times New Roman"/>
          <w:sz w:val="22"/>
        </w:rPr>
        <w:t>klesnout pod 2 vyučovací hodiny.</w:t>
      </w:r>
    </w:p>
    <w:p w:rsidR="00803B8E" w:rsidRDefault="00803B8E" w:rsidP="006A73FB">
      <w:pPr>
        <w:pStyle w:val="Bezmezer"/>
        <w:spacing w:line="360" w:lineRule="auto"/>
        <w:jc w:val="both"/>
        <w:rPr>
          <w:rFonts w:eastAsia="Calibri" w:cs="Times New Roman"/>
          <w:sz w:val="22"/>
        </w:rPr>
      </w:pPr>
      <w:r w:rsidRPr="00F74121">
        <w:rPr>
          <w:rFonts w:eastAsia="Calibri" w:cs="Times New Roman"/>
          <w:b/>
          <w:sz w:val="22"/>
        </w:rPr>
        <w:t>Člověk a svět práce</w:t>
      </w:r>
      <w:r w:rsidR="006A73FB" w:rsidRPr="00F74121">
        <w:rPr>
          <w:b/>
          <w:sz w:val="22"/>
        </w:rPr>
        <w:t xml:space="preserve"> - </w:t>
      </w:r>
      <w:r w:rsidRPr="00F74121">
        <w:rPr>
          <w:rFonts w:eastAsia="Calibri" w:cs="Times New Roman"/>
          <w:sz w:val="22"/>
        </w:rPr>
        <w:t>učivo vzdělávací oblasti se realizuje ve všech roč</w:t>
      </w:r>
      <w:r w:rsidR="00E2281C">
        <w:rPr>
          <w:rFonts w:eastAsia="Calibri" w:cs="Times New Roman"/>
          <w:sz w:val="22"/>
        </w:rPr>
        <w:t xml:space="preserve">nících jako samostatný předmět </w:t>
      </w:r>
      <w:r w:rsidR="00E2281C" w:rsidRPr="00E2281C">
        <w:rPr>
          <w:rFonts w:eastAsia="Calibri" w:cs="Times New Roman"/>
          <w:b/>
          <w:sz w:val="22"/>
        </w:rPr>
        <w:t>P</w:t>
      </w:r>
      <w:r w:rsidRPr="00E2281C">
        <w:rPr>
          <w:rFonts w:eastAsia="Calibri" w:cs="Times New Roman"/>
          <w:b/>
          <w:sz w:val="22"/>
        </w:rPr>
        <w:t>racovní činnosti</w:t>
      </w:r>
      <w:r w:rsidRPr="00F74121">
        <w:rPr>
          <w:rFonts w:eastAsia="Calibri" w:cs="Times New Roman"/>
          <w:sz w:val="22"/>
        </w:rPr>
        <w:t>.</w:t>
      </w:r>
    </w:p>
    <w:p w:rsidR="00484E49" w:rsidRDefault="00484E49" w:rsidP="006A73FB">
      <w:pPr>
        <w:pStyle w:val="Bezmezer"/>
        <w:spacing w:line="360" w:lineRule="auto"/>
        <w:jc w:val="both"/>
        <w:rPr>
          <w:rFonts w:eastAsia="Calibri" w:cs="Times New Roman"/>
          <w:sz w:val="22"/>
        </w:rPr>
      </w:pPr>
      <w:r>
        <w:rPr>
          <w:rFonts w:eastAsia="Calibri" w:cs="Times New Roman"/>
          <w:sz w:val="22"/>
        </w:rPr>
        <w:t xml:space="preserve">Etická výchova - </w:t>
      </w:r>
      <w:r w:rsidRPr="00484E49">
        <w:rPr>
          <w:sz w:val="22"/>
        </w:rPr>
        <w:t>doplňující vzdělávací obor, který je začleněn do ranních kruhů a všech předmětů</w:t>
      </w:r>
    </w:p>
    <w:p w:rsidR="00803B8E" w:rsidRPr="00621DF3" w:rsidRDefault="006A73FB" w:rsidP="00803B8E">
      <w:pPr>
        <w:pStyle w:val="Bezmezer"/>
        <w:spacing w:line="360" w:lineRule="auto"/>
        <w:rPr>
          <w:color w:val="00B050"/>
          <w:sz w:val="22"/>
        </w:rPr>
      </w:pPr>
      <w:r w:rsidRPr="00621DF3">
        <w:rPr>
          <w:b/>
          <w:color w:val="00B050"/>
          <w:sz w:val="22"/>
        </w:rPr>
        <w:t>Dopravní výchova</w:t>
      </w:r>
      <w:r w:rsidRPr="00621DF3">
        <w:rPr>
          <w:color w:val="00B050"/>
          <w:sz w:val="22"/>
        </w:rPr>
        <w:t xml:space="preserve"> – </w:t>
      </w:r>
      <w:r w:rsidR="0001476E" w:rsidRPr="00621DF3">
        <w:rPr>
          <w:color w:val="00B050"/>
          <w:sz w:val="22"/>
        </w:rPr>
        <w:t xml:space="preserve">doplňující </w:t>
      </w:r>
      <w:r w:rsidRPr="00621DF3">
        <w:rPr>
          <w:color w:val="00B050"/>
          <w:sz w:val="22"/>
        </w:rPr>
        <w:t>vzdělávací obor, který je začleněn zejména do prvouky</w:t>
      </w:r>
      <w:r w:rsidR="00E2281C" w:rsidRPr="00621DF3">
        <w:rPr>
          <w:color w:val="00B050"/>
          <w:sz w:val="22"/>
        </w:rPr>
        <w:t xml:space="preserve"> a přírodopisu.</w:t>
      </w:r>
    </w:p>
    <w:p w:rsidR="006A73FB" w:rsidRPr="00F74121" w:rsidRDefault="006A73FB" w:rsidP="006A73FB">
      <w:pPr>
        <w:pStyle w:val="Nadpis1"/>
        <w:numPr>
          <w:ilvl w:val="0"/>
          <w:numId w:val="0"/>
        </w:numPr>
        <w:rPr>
          <w:sz w:val="22"/>
          <w:szCs w:val="22"/>
        </w:rPr>
      </w:pPr>
    </w:p>
    <w:p w:rsidR="006A73FB" w:rsidRDefault="006A73FB">
      <w:r>
        <w:br w:type="page"/>
      </w:r>
    </w:p>
    <w:p w:rsidR="00803B8E" w:rsidRPr="00E77AB5" w:rsidRDefault="006A73FB" w:rsidP="006A73FB">
      <w:pPr>
        <w:pStyle w:val="Nadpis1"/>
        <w:spacing w:line="360" w:lineRule="auto"/>
        <w:rPr>
          <w:rFonts w:eastAsia="Times New Roman" w:cs="Times New Roman"/>
          <w:color w:val="365F91"/>
        </w:rPr>
      </w:pPr>
      <w:bookmarkStart w:id="16" w:name="_Toc107243325"/>
      <w:r>
        <w:lastRenderedPageBreak/>
        <w:t>U</w:t>
      </w:r>
      <w:r w:rsidR="00803B8E" w:rsidRPr="00E77AB5">
        <w:rPr>
          <w:rFonts w:eastAsia="Times New Roman" w:cs="Times New Roman"/>
          <w:color w:val="365F91"/>
        </w:rPr>
        <w:t>čební osnovy</w:t>
      </w:r>
      <w:bookmarkEnd w:id="16"/>
      <w:r w:rsidR="00803B8E" w:rsidRPr="00E77AB5">
        <w:rPr>
          <w:rFonts w:eastAsia="Times New Roman" w:cs="Times New Roman"/>
          <w:color w:val="365F91"/>
        </w:rPr>
        <w:t xml:space="preserve"> </w:t>
      </w:r>
    </w:p>
    <w:p w:rsidR="00803B8E" w:rsidRPr="00483EA3" w:rsidRDefault="00803B8E" w:rsidP="006A73FB">
      <w:pPr>
        <w:pStyle w:val="Bezmezer"/>
        <w:spacing w:line="360" w:lineRule="auto"/>
        <w:rPr>
          <w:rFonts w:eastAsia="Calibri" w:cs="Times New Roman"/>
          <w:b/>
          <w:sz w:val="22"/>
        </w:rPr>
      </w:pPr>
      <w:r w:rsidRPr="00483EA3">
        <w:rPr>
          <w:rFonts w:eastAsia="Calibri" w:cs="Times New Roman"/>
          <w:b/>
          <w:sz w:val="22"/>
        </w:rPr>
        <w:t>Cílová a obsahová specifikace jednotlivých vyučovacích předmětů</w:t>
      </w:r>
    </w:p>
    <w:p w:rsidR="00803B8E" w:rsidRPr="00483EA3" w:rsidRDefault="00803B8E" w:rsidP="006A73FB">
      <w:pPr>
        <w:pStyle w:val="Bezmezer"/>
        <w:spacing w:line="360" w:lineRule="auto"/>
        <w:rPr>
          <w:rFonts w:eastAsia="Calibri" w:cs="Times New Roman"/>
          <w:sz w:val="22"/>
        </w:rPr>
      </w:pPr>
      <w:r w:rsidRPr="00483EA3">
        <w:rPr>
          <w:rFonts w:eastAsia="Calibri" w:cs="Times New Roman"/>
          <w:sz w:val="22"/>
          <w:u w:val="single"/>
        </w:rPr>
        <w:t>Oblast</w:t>
      </w:r>
      <w:r w:rsidRPr="00483EA3">
        <w:rPr>
          <w:rFonts w:eastAsia="Calibri" w:cs="Times New Roman"/>
          <w:sz w:val="22"/>
        </w:rPr>
        <w:t>:</w:t>
      </w:r>
      <w:r w:rsidRPr="00483EA3">
        <w:rPr>
          <w:rFonts w:eastAsia="Calibri" w:cs="Times New Roman"/>
          <w:sz w:val="22"/>
        </w:rPr>
        <w:tab/>
      </w:r>
      <w:r w:rsidR="006A73FB" w:rsidRPr="00483EA3">
        <w:rPr>
          <w:sz w:val="22"/>
        </w:rPr>
        <w:tab/>
      </w:r>
      <w:r w:rsidR="006A73FB" w:rsidRPr="00483EA3">
        <w:rPr>
          <w:sz w:val="22"/>
        </w:rPr>
        <w:tab/>
      </w:r>
      <w:r w:rsidR="006A73FB" w:rsidRPr="00483EA3">
        <w:rPr>
          <w:sz w:val="22"/>
        </w:rPr>
        <w:tab/>
      </w:r>
      <w:r w:rsidR="006A73FB" w:rsidRPr="00483EA3">
        <w:rPr>
          <w:sz w:val="22"/>
        </w:rPr>
        <w:tab/>
      </w:r>
      <w:r w:rsidR="006A73FB" w:rsidRPr="00483EA3">
        <w:rPr>
          <w:sz w:val="22"/>
        </w:rPr>
        <w:tab/>
      </w:r>
      <w:r w:rsidR="006A73FB" w:rsidRPr="00483EA3">
        <w:rPr>
          <w:sz w:val="22"/>
        </w:rPr>
        <w:tab/>
      </w:r>
      <w:r w:rsidR="006A73FB" w:rsidRPr="00483EA3">
        <w:rPr>
          <w:sz w:val="22"/>
        </w:rPr>
        <w:tab/>
      </w:r>
      <w:r w:rsidRPr="00483EA3">
        <w:rPr>
          <w:rFonts w:eastAsia="Calibri" w:cs="Times New Roman"/>
          <w:sz w:val="22"/>
          <w:u w:val="single"/>
        </w:rPr>
        <w:t>Předmět</w:t>
      </w:r>
      <w:r w:rsidRPr="00483EA3">
        <w:rPr>
          <w:rFonts w:eastAsia="Calibri" w:cs="Times New Roman"/>
          <w:sz w:val="22"/>
        </w:rPr>
        <w:t>:</w:t>
      </w:r>
    </w:p>
    <w:p w:rsidR="00803B8E" w:rsidRPr="00483EA3" w:rsidRDefault="00803B8E" w:rsidP="006A73FB">
      <w:pPr>
        <w:pStyle w:val="Bezmezer"/>
        <w:spacing w:line="360" w:lineRule="auto"/>
        <w:rPr>
          <w:rFonts w:eastAsia="Calibri" w:cs="Times New Roman"/>
          <w:sz w:val="22"/>
        </w:rPr>
      </w:pPr>
      <w:r w:rsidRPr="00483EA3">
        <w:rPr>
          <w:rFonts w:eastAsia="Calibri" w:cs="Times New Roman"/>
          <w:sz w:val="22"/>
        </w:rPr>
        <w:t>1. Jazyk a jazyková komunikace</w:t>
      </w:r>
      <w:r w:rsidRPr="00483EA3">
        <w:rPr>
          <w:rFonts w:eastAsia="Calibri" w:cs="Times New Roman"/>
          <w:sz w:val="22"/>
        </w:rPr>
        <w:tab/>
      </w:r>
      <w:r w:rsidR="006A73FB" w:rsidRPr="00483EA3">
        <w:rPr>
          <w:sz w:val="22"/>
        </w:rPr>
        <w:tab/>
      </w:r>
      <w:r w:rsidR="006A73FB" w:rsidRPr="00483EA3">
        <w:rPr>
          <w:sz w:val="22"/>
        </w:rPr>
        <w:tab/>
      </w:r>
      <w:r w:rsidR="006A73FB" w:rsidRPr="00483EA3">
        <w:rPr>
          <w:sz w:val="22"/>
        </w:rPr>
        <w:tab/>
      </w:r>
      <w:r w:rsidR="00E2281C">
        <w:rPr>
          <w:rFonts w:eastAsia="Calibri" w:cs="Times New Roman"/>
          <w:sz w:val="22"/>
        </w:rPr>
        <w:t>– Č</w:t>
      </w:r>
      <w:r w:rsidRPr="00483EA3">
        <w:rPr>
          <w:rFonts w:eastAsia="Calibri" w:cs="Times New Roman"/>
          <w:sz w:val="22"/>
        </w:rPr>
        <w:t>eský jazyk</w:t>
      </w:r>
      <w:r w:rsidR="00626FE8">
        <w:rPr>
          <w:rFonts w:eastAsia="Calibri" w:cs="Times New Roman"/>
          <w:sz w:val="22"/>
        </w:rPr>
        <w:t xml:space="preserve"> a literatura</w:t>
      </w:r>
    </w:p>
    <w:p w:rsidR="00803B8E" w:rsidRPr="00483EA3" w:rsidRDefault="00803B8E" w:rsidP="006A73FB">
      <w:pPr>
        <w:pStyle w:val="Bezmezer"/>
        <w:spacing w:line="360" w:lineRule="auto"/>
        <w:rPr>
          <w:rFonts w:eastAsia="Calibri" w:cs="Times New Roman"/>
          <w:sz w:val="22"/>
        </w:rPr>
      </w:pPr>
      <w:r w:rsidRPr="00483EA3">
        <w:rPr>
          <w:rFonts w:eastAsia="Calibri" w:cs="Times New Roman"/>
          <w:sz w:val="22"/>
        </w:rPr>
        <w:tab/>
      </w:r>
      <w:r w:rsidR="006A73FB" w:rsidRPr="00483EA3">
        <w:rPr>
          <w:sz w:val="22"/>
        </w:rPr>
        <w:tab/>
      </w:r>
      <w:r w:rsidR="006A73FB" w:rsidRPr="00483EA3">
        <w:rPr>
          <w:sz w:val="22"/>
        </w:rPr>
        <w:tab/>
      </w:r>
      <w:r w:rsidR="006A73FB" w:rsidRPr="00483EA3">
        <w:rPr>
          <w:sz w:val="22"/>
        </w:rPr>
        <w:tab/>
      </w:r>
      <w:r w:rsidR="006A73FB" w:rsidRPr="00483EA3">
        <w:rPr>
          <w:sz w:val="22"/>
        </w:rPr>
        <w:tab/>
      </w:r>
      <w:r w:rsidR="006A73FB" w:rsidRPr="00483EA3">
        <w:rPr>
          <w:sz w:val="22"/>
        </w:rPr>
        <w:tab/>
      </w:r>
      <w:r w:rsidR="006A73FB" w:rsidRPr="00483EA3">
        <w:rPr>
          <w:sz w:val="22"/>
        </w:rPr>
        <w:tab/>
      </w:r>
      <w:r w:rsidR="006A73FB" w:rsidRPr="00483EA3">
        <w:rPr>
          <w:sz w:val="22"/>
        </w:rPr>
        <w:tab/>
      </w:r>
      <w:r w:rsidR="00E2281C">
        <w:rPr>
          <w:rFonts w:eastAsia="Calibri" w:cs="Times New Roman"/>
          <w:sz w:val="22"/>
        </w:rPr>
        <w:t>– A</w:t>
      </w:r>
      <w:r w:rsidR="00E55B45">
        <w:rPr>
          <w:rFonts w:eastAsia="Calibri" w:cs="Times New Roman"/>
          <w:sz w:val="22"/>
        </w:rPr>
        <w:t>nglický jazyk</w:t>
      </w:r>
    </w:p>
    <w:p w:rsidR="00803B8E" w:rsidRPr="00483EA3" w:rsidRDefault="00803B8E" w:rsidP="006A73FB">
      <w:pPr>
        <w:pStyle w:val="Bezmezer"/>
        <w:spacing w:line="360" w:lineRule="auto"/>
        <w:rPr>
          <w:rFonts w:eastAsia="Calibri" w:cs="Times New Roman"/>
          <w:sz w:val="22"/>
        </w:rPr>
      </w:pPr>
      <w:r w:rsidRPr="00483EA3">
        <w:rPr>
          <w:rFonts w:eastAsia="Calibri" w:cs="Times New Roman"/>
          <w:sz w:val="22"/>
        </w:rPr>
        <w:t>2. Matematika a její aplikace</w:t>
      </w:r>
      <w:r w:rsidRPr="00483EA3">
        <w:rPr>
          <w:rFonts w:eastAsia="Calibri" w:cs="Times New Roman"/>
          <w:sz w:val="22"/>
        </w:rPr>
        <w:tab/>
      </w:r>
      <w:r w:rsidR="006A73FB" w:rsidRPr="00483EA3">
        <w:rPr>
          <w:sz w:val="22"/>
        </w:rPr>
        <w:tab/>
      </w:r>
      <w:r w:rsidR="006A73FB" w:rsidRPr="00483EA3">
        <w:rPr>
          <w:sz w:val="22"/>
        </w:rPr>
        <w:tab/>
      </w:r>
      <w:r w:rsidR="006A73FB" w:rsidRPr="00483EA3">
        <w:rPr>
          <w:sz w:val="22"/>
        </w:rPr>
        <w:tab/>
      </w:r>
      <w:r w:rsidR="006A73FB" w:rsidRPr="00483EA3">
        <w:rPr>
          <w:sz w:val="22"/>
        </w:rPr>
        <w:tab/>
      </w:r>
      <w:r w:rsidR="00E2281C">
        <w:rPr>
          <w:rFonts w:eastAsia="Calibri" w:cs="Times New Roman"/>
          <w:sz w:val="22"/>
        </w:rPr>
        <w:t>– M</w:t>
      </w:r>
      <w:r w:rsidRPr="00483EA3">
        <w:rPr>
          <w:rFonts w:eastAsia="Calibri" w:cs="Times New Roman"/>
          <w:sz w:val="22"/>
        </w:rPr>
        <w:t>atematika</w:t>
      </w:r>
      <w:r w:rsidR="004C4B73">
        <w:rPr>
          <w:rFonts w:eastAsia="Calibri" w:cs="Times New Roman"/>
          <w:sz w:val="22"/>
        </w:rPr>
        <w:t xml:space="preserve"> </w:t>
      </w:r>
    </w:p>
    <w:p w:rsidR="00803B8E" w:rsidRPr="00483EA3" w:rsidRDefault="00803B8E" w:rsidP="006A73FB">
      <w:pPr>
        <w:pStyle w:val="Bezmezer"/>
        <w:spacing w:line="360" w:lineRule="auto"/>
        <w:rPr>
          <w:sz w:val="22"/>
        </w:rPr>
      </w:pPr>
      <w:r w:rsidRPr="00483EA3">
        <w:rPr>
          <w:rFonts w:eastAsia="Calibri" w:cs="Times New Roman"/>
          <w:sz w:val="22"/>
        </w:rPr>
        <w:t xml:space="preserve">3. </w:t>
      </w:r>
      <w:r w:rsidR="00AB0D3F">
        <w:rPr>
          <w:rFonts w:eastAsia="Calibri" w:cs="Times New Roman"/>
          <w:sz w:val="22"/>
        </w:rPr>
        <w:t>Informatika</w:t>
      </w:r>
      <w:r w:rsidR="00AB0D3F">
        <w:rPr>
          <w:rFonts w:eastAsia="Calibri" w:cs="Times New Roman"/>
          <w:sz w:val="22"/>
        </w:rPr>
        <w:tab/>
      </w:r>
      <w:r w:rsidR="00AB0D3F">
        <w:rPr>
          <w:rFonts w:eastAsia="Calibri" w:cs="Times New Roman"/>
          <w:sz w:val="22"/>
        </w:rPr>
        <w:tab/>
      </w:r>
      <w:r w:rsidR="00AB0D3F">
        <w:rPr>
          <w:rFonts w:eastAsia="Calibri" w:cs="Times New Roman"/>
          <w:sz w:val="22"/>
        </w:rPr>
        <w:tab/>
      </w:r>
      <w:r w:rsidR="00AB0D3F">
        <w:rPr>
          <w:rFonts w:eastAsia="Calibri" w:cs="Times New Roman"/>
          <w:sz w:val="22"/>
        </w:rPr>
        <w:tab/>
      </w:r>
      <w:r w:rsidR="00AB0D3F">
        <w:rPr>
          <w:rFonts w:eastAsia="Calibri" w:cs="Times New Roman"/>
          <w:sz w:val="22"/>
        </w:rPr>
        <w:tab/>
      </w:r>
      <w:r w:rsidR="006A73FB" w:rsidRPr="00483EA3">
        <w:rPr>
          <w:sz w:val="22"/>
        </w:rPr>
        <w:tab/>
      </w:r>
      <w:r w:rsidR="006A73FB" w:rsidRPr="00483EA3">
        <w:rPr>
          <w:sz w:val="22"/>
        </w:rPr>
        <w:tab/>
      </w:r>
      <w:r w:rsidR="006A73FB" w:rsidRPr="00483EA3">
        <w:rPr>
          <w:rFonts w:eastAsia="Calibri" w:cs="Times New Roman"/>
          <w:sz w:val="22"/>
        </w:rPr>
        <w:t>–</w:t>
      </w:r>
      <w:r w:rsidR="006A73FB" w:rsidRPr="00483EA3">
        <w:rPr>
          <w:sz w:val="22"/>
        </w:rPr>
        <w:t xml:space="preserve"> </w:t>
      </w:r>
      <w:r w:rsidR="00E2281C">
        <w:rPr>
          <w:sz w:val="22"/>
        </w:rPr>
        <w:t>I</w:t>
      </w:r>
      <w:r w:rsidR="00483EA3">
        <w:rPr>
          <w:sz w:val="22"/>
        </w:rPr>
        <w:t>nformatika</w:t>
      </w:r>
    </w:p>
    <w:p w:rsidR="00803B8E" w:rsidRDefault="00803B8E" w:rsidP="006A73FB">
      <w:pPr>
        <w:pStyle w:val="Bezmezer"/>
        <w:spacing w:line="360" w:lineRule="auto"/>
        <w:rPr>
          <w:rFonts w:eastAsia="Calibri" w:cs="Times New Roman"/>
          <w:sz w:val="22"/>
        </w:rPr>
      </w:pPr>
      <w:r w:rsidRPr="00483EA3">
        <w:rPr>
          <w:rFonts w:eastAsia="Calibri" w:cs="Times New Roman"/>
          <w:sz w:val="22"/>
        </w:rPr>
        <w:t>4. Člověk a jeho svět</w:t>
      </w:r>
      <w:r w:rsidRPr="00483EA3">
        <w:rPr>
          <w:rFonts w:eastAsia="Calibri" w:cs="Times New Roman"/>
          <w:sz w:val="22"/>
        </w:rPr>
        <w:tab/>
      </w:r>
      <w:r w:rsidR="006A73FB" w:rsidRPr="00483EA3">
        <w:rPr>
          <w:sz w:val="22"/>
        </w:rPr>
        <w:tab/>
      </w:r>
      <w:r w:rsidR="006A73FB" w:rsidRPr="00483EA3">
        <w:rPr>
          <w:sz w:val="22"/>
        </w:rPr>
        <w:tab/>
      </w:r>
      <w:r w:rsidR="006A73FB" w:rsidRPr="00483EA3">
        <w:rPr>
          <w:sz w:val="22"/>
        </w:rPr>
        <w:tab/>
      </w:r>
      <w:r w:rsidR="006A73FB" w:rsidRPr="00483EA3">
        <w:rPr>
          <w:sz w:val="22"/>
        </w:rPr>
        <w:tab/>
      </w:r>
      <w:r w:rsidR="006A73FB" w:rsidRPr="00483EA3">
        <w:rPr>
          <w:sz w:val="22"/>
        </w:rPr>
        <w:tab/>
      </w:r>
      <w:r w:rsidR="00E2281C">
        <w:rPr>
          <w:rFonts w:eastAsia="Calibri" w:cs="Times New Roman"/>
          <w:sz w:val="22"/>
        </w:rPr>
        <w:t>– P</w:t>
      </w:r>
      <w:r w:rsidRPr="00483EA3">
        <w:rPr>
          <w:rFonts w:eastAsia="Calibri" w:cs="Times New Roman"/>
          <w:sz w:val="22"/>
        </w:rPr>
        <w:t>rvouka</w:t>
      </w:r>
    </w:p>
    <w:p w:rsidR="00DD03B0" w:rsidRDefault="00DD03B0" w:rsidP="006A73FB">
      <w:pPr>
        <w:pStyle w:val="Bezmezer"/>
        <w:spacing w:line="360" w:lineRule="auto"/>
        <w:rPr>
          <w:rFonts w:eastAsia="Calibri" w:cs="Times New Roman"/>
          <w:sz w:val="22"/>
        </w:rPr>
      </w:pPr>
      <w:r>
        <w:rPr>
          <w:rFonts w:eastAsia="Calibri" w:cs="Times New Roman"/>
          <w:sz w:val="22"/>
        </w:rPr>
        <w:t xml:space="preserve">                                                                                                       - Přírodověda</w:t>
      </w:r>
    </w:p>
    <w:p w:rsidR="00DD03B0" w:rsidRPr="00483EA3" w:rsidRDefault="00DD03B0" w:rsidP="006A73FB">
      <w:pPr>
        <w:pStyle w:val="Bezmezer"/>
        <w:spacing w:line="360" w:lineRule="auto"/>
        <w:rPr>
          <w:rFonts w:eastAsia="Calibri" w:cs="Times New Roman"/>
          <w:sz w:val="22"/>
        </w:rPr>
      </w:pPr>
      <w:r>
        <w:rPr>
          <w:rFonts w:eastAsia="Calibri" w:cs="Times New Roman"/>
          <w:sz w:val="22"/>
        </w:rPr>
        <w:t xml:space="preserve">                                                                                                     </w:t>
      </w:r>
      <w:r w:rsidR="005405BA">
        <w:rPr>
          <w:rFonts w:eastAsia="Calibri" w:cs="Times New Roman"/>
          <w:sz w:val="22"/>
        </w:rPr>
        <w:t xml:space="preserve"> </w:t>
      </w:r>
      <w:r>
        <w:rPr>
          <w:rFonts w:eastAsia="Calibri" w:cs="Times New Roman"/>
          <w:sz w:val="22"/>
        </w:rPr>
        <w:t xml:space="preserve"> - Vlastivěda</w:t>
      </w:r>
    </w:p>
    <w:p w:rsidR="00803B8E" w:rsidRPr="00483EA3" w:rsidRDefault="00803B8E" w:rsidP="006A73FB">
      <w:pPr>
        <w:pStyle w:val="Bezmezer"/>
        <w:spacing w:line="360" w:lineRule="auto"/>
        <w:rPr>
          <w:rFonts w:eastAsia="Calibri" w:cs="Times New Roman"/>
          <w:sz w:val="22"/>
        </w:rPr>
      </w:pPr>
      <w:r w:rsidRPr="00483EA3">
        <w:rPr>
          <w:rFonts w:eastAsia="Calibri" w:cs="Times New Roman"/>
          <w:sz w:val="22"/>
        </w:rPr>
        <w:t>5. Umění a kultura</w:t>
      </w:r>
      <w:r w:rsidRPr="00483EA3">
        <w:rPr>
          <w:rFonts w:eastAsia="Calibri" w:cs="Times New Roman"/>
          <w:sz w:val="22"/>
        </w:rPr>
        <w:tab/>
      </w:r>
      <w:r w:rsidR="006A73FB" w:rsidRPr="00483EA3">
        <w:rPr>
          <w:sz w:val="22"/>
        </w:rPr>
        <w:tab/>
      </w:r>
      <w:r w:rsidR="006A73FB" w:rsidRPr="00483EA3">
        <w:rPr>
          <w:sz w:val="22"/>
        </w:rPr>
        <w:tab/>
      </w:r>
      <w:r w:rsidR="006A73FB" w:rsidRPr="00483EA3">
        <w:rPr>
          <w:sz w:val="22"/>
        </w:rPr>
        <w:tab/>
      </w:r>
      <w:r w:rsidR="006A73FB" w:rsidRPr="00483EA3">
        <w:rPr>
          <w:sz w:val="22"/>
        </w:rPr>
        <w:tab/>
      </w:r>
      <w:r w:rsidR="006A73FB" w:rsidRPr="00483EA3">
        <w:rPr>
          <w:sz w:val="22"/>
        </w:rPr>
        <w:tab/>
      </w:r>
      <w:r w:rsidR="00E2281C">
        <w:rPr>
          <w:rFonts w:eastAsia="Calibri" w:cs="Times New Roman"/>
          <w:sz w:val="22"/>
        </w:rPr>
        <w:t>– H</w:t>
      </w:r>
      <w:r w:rsidRPr="00483EA3">
        <w:rPr>
          <w:rFonts w:eastAsia="Calibri" w:cs="Times New Roman"/>
          <w:sz w:val="22"/>
        </w:rPr>
        <w:t>udební výchova</w:t>
      </w:r>
    </w:p>
    <w:p w:rsidR="00803B8E" w:rsidRPr="00483EA3" w:rsidRDefault="00803B8E" w:rsidP="00E2281C">
      <w:pPr>
        <w:pStyle w:val="Bezmezer"/>
        <w:spacing w:line="360" w:lineRule="auto"/>
        <w:rPr>
          <w:rFonts w:eastAsia="Calibri" w:cs="Times New Roman"/>
          <w:sz w:val="22"/>
        </w:rPr>
      </w:pPr>
      <w:r w:rsidRPr="00483EA3">
        <w:rPr>
          <w:rFonts w:eastAsia="Calibri" w:cs="Times New Roman"/>
          <w:sz w:val="22"/>
        </w:rPr>
        <w:tab/>
      </w:r>
      <w:r w:rsidR="006A73FB" w:rsidRPr="00483EA3">
        <w:rPr>
          <w:sz w:val="22"/>
        </w:rPr>
        <w:tab/>
      </w:r>
      <w:r w:rsidR="006A73FB" w:rsidRPr="00483EA3">
        <w:rPr>
          <w:sz w:val="22"/>
        </w:rPr>
        <w:tab/>
      </w:r>
      <w:r w:rsidR="006A73FB" w:rsidRPr="00483EA3">
        <w:rPr>
          <w:sz w:val="22"/>
        </w:rPr>
        <w:tab/>
      </w:r>
      <w:r w:rsidR="006A73FB" w:rsidRPr="00483EA3">
        <w:rPr>
          <w:sz w:val="22"/>
        </w:rPr>
        <w:tab/>
      </w:r>
      <w:r w:rsidR="006A73FB" w:rsidRPr="00483EA3">
        <w:rPr>
          <w:sz w:val="22"/>
        </w:rPr>
        <w:tab/>
      </w:r>
      <w:r w:rsidR="006A73FB" w:rsidRPr="00483EA3">
        <w:rPr>
          <w:sz w:val="22"/>
        </w:rPr>
        <w:tab/>
      </w:r>
      <w:r w:rsidR="006A73FB" w:rsidRPr="00483EA3">
        <w:rPr>
          <w:sz w:val="22"/>
        </w:rPr>
        <w:tab/>
      </w:r>
      <w:r w:rsidR="00E2281C">
        <w:rPr>
          <w:rFonts w:eastAsia="Calibri" w:cs="Times New Roman"/>
          <w:sz w:val="22"/>
        </w:rPr>
        <w:t>– Výtvarná výchova</w:t>
      </w:r>
    </w:p>
    <w:p w:rsidR="00803B8E" w:rsidRPr="00483EA3" w:rsidRDefault="00803B8E" w:rsidP="006A73FB">
      <w:pPr>
        <w:pStyle w:val="Bezmezer"/>
        <w:spacing w:line="360" w:lineRule="auto"/>
        <w:rPr>
          <w:rFonts w:eastAsia="Calibri" w:cs="Times New Roman"/>
          <w:sz w:val="22"/>
        </w:rPr>
      </w:pPr>
      <w:r w:rsidRPr="00483EA3">
        <w:rPr>
          <w:rFonts w:eastAsia="Calibri" w:cs="Times New Roman"/>
          <w:sz w:val="22"/>
        </w:rPr>
        <w:t>6. Člověk a zdraví</w:t>
      </w:r>
      <w:r w:rsidRPr="00483EA3">
        <w:rPr>
          <w:rFonts w:eastAsia="Calibri" w:cs="Times New Roman"/>
          <w:sz w:val="22"/>
        </w:rPr>
        <w:tab/>
      </w:r>
      <w:r w:rsidR="006A73FB" w:rsidRPr="00483EA3">
        <w:rPr>
          <w:sz w:val="22"/>
        </w:rPr>
        <w:tab/>
      </w:r>
      <w:r w:rsidR="006A73FB" w:rsidRPr="00483EA3">
        <w:rPr>
          <w:sz w:val="22"/>
        </w:rPr>
        <w:tab/>
      </w:r>
      <w:r w:rsidR="006A73FB" w:rsidRPr="00483EA3">
        <w:rPr>
          <w:sz w:val="22"/>
        </w:rPr>
        <w:tab/>
      </w:r>
      <w:r w:rsidR="006A73FB" w:rsidRPr="00483EA3">
        <w:rPr>
          <w:sz w:val="22"/>
        </w:rPr>
        <w:tab/>
      </w:r>
      <w:r w:rsidR="006A73FB" w:rsidRPr="00483EA3">
        <w:rPr>
          <w:sz w:val="22"/>
        </w:rPr>
        <w:tab/>
      </w:r>
      <w:r w:rsidR="00E2281C">
        <w:rPr>
          <w:rFonts w:eastAsia="Calibri" w:cs="Times New Roman"/>
          <w:sz w:val="22"/>
        </w:rPr>
        <w:t>– T</w:t>
      </w:r>
      <w:r w:rsidRPr="00483EA3">
        <w:rPr>
          <w:rFonts w:eastAsia="Calibri" w:cs="Times New Roman"/>
          <w:sz w:val="22"/>
        </w:rPr>
        <w:t>ělesná výchova</w:t>
      </w:r>
    </w:p>
    <w:p w:rsidR="00803B8E" w:rsidRPr="00483EA3" w:rsidRDefault="00803B8E" w:rsidP="006A73FB">
      <w:pPr>
        <w:pStyle w:val="Bezmezer"/>
        <w:spacing w:line="360" w:lineRule="auto"/>
        <w:rPr>
          <w:rFonts w:eastAsia="Calibri" w:cs="Times New Roman"/>
          <w:sz w:val="22"/>
        </w:rPr>
      </w:pPr>
      <w:r w:rsidRPr="00483EA3">
        <w:rPr>
          <w:rFonts w:eastAsia="Calibri" w:cs="Times New Roman"/>
          <w:sz w:val="22"/>
        </w:rPr>
        <w:t>7. Člověk a svět práce</w:t>
      </w:r>
      <w:r w:rsidR="006A73FB" w:rsidRPr="00483EA3">
        <w:rPr>
          <w:sz w:val="22"/>
        </w:rPr>
        <w:tab/>
      </w:r>
      <w:r w:rsidR="006A73FB" w:rsidRPr="00483EA3">
        <w:rPr>
          <w:sz w:val="22"/>
        </w:rPr>
        <w:tab/>
      </w:r>
      <w:r w:rsidR="006A73FB" w:rsidRPr="00483EA3">
        <w:rPr>
          <w:sz w:val="22"/>
        </w:rPr>
        <w:tab/>
      </w:r>
      <w:r w:rsidR="006A73FB" w:rsidRPr="00483EA3">
        <w:rPr>
          <w:sz w:val="22"/>
        </w:rPr>
        <w:tab/>
      </w:r>
      <w:r w:rsidRPr="00483EA3">
        <w:rPr>
          <w:rFonts w:eastAsia="Calibri" w:cs="Times New Roman"/>
          <w:sz w:val="22"/>
        </w:rPr>
        <w:tab/>
      </w:r>
      <w:r w:rsidR="00483EA3">
        <w:rPr>
          <w:rFonts w:eastAsia="Calibri" w:cs="Times New Roman"/>
          <w:sz w:val="22"/>
        </w:rPr>
        <w:tab/>
      </w:r>
      <w:r w:rsidR="00E2281C">
        <w:rPr>
          <w:rFonts w:eastAsia="Calibri" w:cs="Times New Roman"/>
          <w:sz w:val="22"/>
        </w:rPr>
        <w:t>– P</w:t>
      </w:r>
      <w:r w:rsidRPr="00483EA3">
        <w:rPr>
          <w:rFonts w:eastAsia="Calibri" w:cs="Times New Roman"/>
          <w:sz w:val="22"/>
        </w:rPr>
        <w:t>racovní činnosti</w:t>
      </w:r>
    </w:p>
    <w:p w:rsidR="00803B8E" w:rsidRPr="00483EA3" w:rsidRDefault="00803B8E" w:rsidP="006A73FB">
      <w:pPr>
        <w:pStyle w:val="Bezmezer"/>
        <w:spacing w:line="360" w:lineRule="auto"/>
        <w:rPr>
          <w:rFonts w:eastAsia="Calibri" w:cs="Times New Roman"/>
          <w:sz w:val="22"/>
        </w:rPr>
      </w:pPr>
    </w:p>
    <w:p w:rsidR="00483EA3" w:rsidRDefault="00483EA3" w:rsidP="00483EA3">
      <w:pPr>
        <w:pStyle w:val="Bezmezer"/>
        <w:spacing w:line="360" w:lineRule="auto"/>
        <w:rPr>
          <w:rFonts w:eastAsia="Calibri" w:cs="Times New Roman"/>
          <w:b/>
          <w:sz w:val="22"/>
        </w:rPr>
      </w:pPr>
      <w:r>
        <w:rPr>
          <w:rFonts w:eastAsia="Calibri" w:cs="Times New Roman"/>
          <w:b/>
          <w:sz w:val="22"/>
        </w:rPr>
        <w:t>Hlavní cíle 1. období</w:t>
      </w:r>
    </w:p>
    <w:p w:rsidR="00803B8E" w:rsidRPr="00483EA3" w:rsidRDefault="00803B8E" w:rsidP="00483EA3">
      <w:pPr>
        <w:pStyle w:val="Bezmezer"/>
        <w:spacing w:line="360" w:lineRule="auto"/>
        <w:rPr>
          <w:rFonts w:eastAsia="Calibri" w:cs="Times New Roman"/>
          <w:b/>
          <w:sz w:val="22"/>
        </w:rPr>
      </w:pPr>
      <w:r w:rsidRPr="00483EA3">
        <w:rPr>
          <w:rFonts w:eastAsia="Calibri" w:cs="Times New Roman"/>
          <w:sz w:val="22"/>
        </w:rPr>
        <w:t xml:space="preserve">Cílem prvního období základního vzdělávání je naučit žáky: základům čtení, psaní, počítání a prvního cizího jazyku. Vyučování má ve všech předmětech činnostní charakter. </w:t>
      </w:r>
    </w:p>
    <w:p w:rsidR="00803B8E" w:rsidRPr="00483EA3" w:rsidRDefault="00803B8E" w:rsidP="00E67EAF">
      <w:pPr>
        <w:pStyle w:val="Bezmezer"/>
        <w:spacing w:line="360" w:lineRule="auto"/>
        <w:jc w:val="both"/>
        <w:rPr>
          <w:rFonts w:eastAsia="Calibri" w:cs="Times New Roman"/>
          <w:sz w:val="22"/>
        </w:rPr>
      </w:pPr>
      <w:r w:rsidRPr="00483EA3">
        <w:rPr>
          <w:rFonts w:eastAsia="Calibri" w:cs="Times New Roman"/>
          <w:sz w:val="22"/>
        </w:rPr>
        <w:t xml:space="preserve">Při vytváření dovedností a návyků v 1. – 3. ročníku se požaduje, aby žáci chápali účel a smysl každé své činnosti, aby o činnostech hovořili a měli pro ně dostatečný časový prostor. V souladu s charakterem myšlení žáků je těžiště vyučování v přímém poznávání skutečností kolem nás. </w:t>
      </w:r>
    </w:p>
    <w:p w:rsidR="00803B8E" w:rsidRPr="00483EA3" w:rsidRDefault="00803B8E" w:rsidP="00E67EAF">
      <w:pPr>
        <w:pStyle w:val="Bezmezer"/>
        <w:spacing w:line="360" w:lineRule="auto"/>
        <w:jc w:val="both"/>
        <w:rPr>
          <w:rFonts w:eastAsia="Calibri" w:cs="Times New Roman"/>
          <w:sz w:val="22"/>
        </w:rPr>
      </w:pPr>
      <w:r w:rsidRPr="00483EA3">
        <w:rPr>
          <w:rFonts w:eastAsia="Calibri" w:cs="Times New Roman"/>
          <w:sz w:val="22"/>
        </w:rPr>
        <w:t xml:space="preserve">K výuce v tomto období patří i vyučovací předměty s výchovným zaměřením, tj. hudební, výtvarná, tělesná výchova a pracovní činnosti. V programu jsou uplatňovány též: </w:t>
      </w:r>
      <w:r w:rsidR="00C576C0">
        <w:rPr>
          <w:rFonts w:eastAsia="Calibri" w:cs="Times New Roman"/>
          <w:sz w:val="22"/>
        </w:rPr>
        <w:t>etická</w:t>
      </w:r>
      <w:r w:rsidRPr="00483EA3">
        <w:rPr>
          <w:rFonts w:eastAsia="Calibri" w:cs="Times New Roman"/>
          <w:sz w:val="22"/>
        </w:rPr>
        <w:t xml:space="preserve"> výchova, výchova ke zdraví a </w:t>
      </w:r>
      <w:r w:rsidR="00C576C0">
        <w:rPr>
          <w:rFonts w:eastAsia="Calibri" w:cs="Times New Roman"/>
          <w:sz w:val="22"/>
        </w:rPr>
        <w:t>dramatická výchova</w:t>
      </w:r>
      <w:r w:rsidRPr="00483EA3">
        <w:rPr>
          <w:rFonts w:eastAsia="Calibri" w:cs="Times New Roman"/>
          <w:sz w:val="22"/>
        </w:rPr>
        <w:t xml:space="preserve">, ale netvoří samostatné předměty. </w:t>
      </w:r>
    </w:p>
    <w:p w:rsidR="00803B8E" w:rsidRDefault="00803B8E" w:rsidP="00E67EAF">
      <w:pPr>
        <w:pStyle w:val="Bezmezer"/>
        <w:spacing w:line="360" w:lineRule="auto"/>
        <w:jc w:val="both"/>
        <w:rPr>
          <w:rFonts w:eastAsia="Calibri" w:cs="Times New Roman"/>
          <w:sz w:val="22"/>
        </w:rPr>
      </w:pPr>
      <w:r w:rsidRPr="00483EA3">
        <w:rPr>
          <w:rFonts w:eastAsia="Calibri" w:cs="Times New Roman"/>
          <w:sz w:val="22"/>
        </w:rPr>
        <w:t>Charakteristické pro toto období je prolínání učiva mezi všemi vyučovacími předměty.</w:t>
      </w:r>
    </w:p>
    <w:p w:rsidR="00483EA3" w:rsidRPr="00483EA3" w:rsidRDefault="00483EA3" w:rsidP="00483EA3">
      <w:pPr>
        <w:pStyle w:val="Bezmezer"/>
        <w:spacing w:line="360" w:lineRule="auto"/>
        <w:rPr>
          <w:b/>
          <w:sz w:val="22"/>
          <w:lang w:eastAsia="ar-SA"/>
        </w:rPr>
      </w:pPr>
      <w:r w:rsidRPr="00483EA3">
        <w:rPr>
          <w:b/>
          <w:sz w:val="22"/>
        </w:rPr>
        <w:t>Hlavní cíle 2. období</w:t>
      </w:r>
    </w:p>
    <w:p w:rsidR="00483EA3" w:rsidRPr="00483EA3" w:rsidRDefault="00483EA3" w:rsidP="00483EA3">
      <w:pPr>
        <w:pStyle w:val="Bezmezer"/>
        <w:spacing w:line="360" w:lineRule="auto"/>
        <w:jc w:val="both"/>
        <w:rPr>
          <w:sz w:val="22"/>
          <w:lang w:eastAsia="ar-SA"/>
        </w:rPr>
      </w:pPr>
      <w:r w:rsidRPr="00483EA3">
        <w:rPr>
          <w:sz w:val="22"/>
        </w:rPr>
        <w:t xml:space="preserve">Vyučování má ve všech předmětech činnostní charakter. Je nutné dodržovat návaznost na dovednosti a vědomosti získané žáky v 1. vzdělávacím období. Učivo, které je uvedeno pod orientačními očekávanými výstupy, je třeba průběžně upevňovat; ostatní učivo, které bylo s žáky v 1. období probráno, je nutné opětovně činnostně předložit a dostatečně procvičit. </w:t>
      </w:r>
    </w:p>
    <w:p w:rsidR="00591373" w:rsidRDefault="00483EA3" w:rsidP="00E2281C">
      <w:pPr>
        <w:pStyle w:val="Bezmezer"/>
        <w:spacing w:line="360" w:lineRule="auto"/>
        <w:jc w:val="both"/>
        <w:rPr>
          <w:sz w:val="22"/>
        </w:rPr>
      </w:pPr>
      <w:r w:rsidRPr="00483EA3">
        <w:rPr>
          <w:sz w:val="22"/>
        </w:rPr>
        <w:t xml:space="preserve">Ve 2. období uplatňujeme ve větší míře aktivní zapojování žáků do výuky, sebekontrolu a sebehodnocení žáků. Žáky vedeme k objevování souvislostí mezi látkou naučenou a látkou aktuálně probíranou. Důraz klademe na propojování učební látky jednotlivých vyučovacích předmětů mezi sebou a na zautomatizování základních vědomostí, a to zejména v matematice a českém jazyce. Žáky učíme nedostatky nejen odhalovat, ale ukazujeme jim, jak lze zjištěné </w:t>
      </w:r>
      <w:r w:rsidR="00C576C0">
        <w:rPr>
          <w:sz w:val="22"/>
        </w:rPr>
        <w:t>nedostatky postupně odstraňovat i za pomoci digitálních technologií.</w:t>
      </w:r>
      <w:r w:rsidRPr="00483EA3">
        <w:rPr>
          <w:sz w:val="22"/>
        </w:rPr>
        <w:t xml:space="preserve"> Žákům dáváme prostor k samostatným úvahám a </w:t>
      </w:r>
      <w:r w:rsidRPr="00483EA3">
        <w:rPr>
          <w:sz w:val="22"/>
        </w:rPr>
        <w:lastRenderedPageBreak/>
        <w:t>dodáváme důvěru k dosažení dobrých výsledků. Cílem tohoto období základního vzdělávání je připravit žáky k snadnému přechodu na 2. stupeň.</w:t>
      </w:r>
    </w:p>
    <w:p w:rsidR="00A25CD1" w:rsidRDefault="00A25CD1" w:rsidP="00E55B45">
      <w:pPr>
        <w:pStyle w:val="Nadpis2"/>
        <w:spacing w:line="360" w:lineRule="auto"/>
      </w:pPr>
      <w:bookmarkStart w:id="17" w:name="_Toc107243326"/>
      <w:r w:rsidRPr="000357E2">
        <w:t>Jazyk a jazyková komunikace</w:t>
      </w:r>
      <w:bookmarkEnd w:id="17"/>
    </w:p>
    <w:p w:rsidR="00E55B45" w:rsidRPr="00E55B45" w:rsidRDefault="00E55B45" w:rsidP="00E55B45">
      <w:pPr>
        <w:spacing w:line="360" w:lineRule="auto"/>
      </w:pPr>
      <w:r w:rsidRPr="009B139E">
        <w:rPr>
          <w:sz w:val="22"/>
        </w:rPr>
        <w:t xml:space="preserve">Vzdělávací oblast </w:t>
      </w:r>
      <w:r>
        <w:rPr>
          <w:sz w:val="22"/>
        </w:rPr>
        <w:t>Jazyk a jazyková komunikace je v 1. - 5. ročníku prostřednictvím předmětu Český jazyk. Ve 3., 4. a 5. ročníku je vyučován předmět Anglický jazyk.</w:t>
      </w:r>
      <w:r w:rsidR="003720FF">
        <w:rPr>
          <w:sz w:val="22"/>
        </w:rPr>
        <w:t xml:space="preserve"> D</w:t>
      </w:r>
      <w:r w:rsidR="00557B81">
        <w:rPr>
          <w:sz w:val="22"/>
        </w:rPr>
        <w:t>o oblasti je zařazen doplňující vzdělávací obor</w:t>
      </w:r>
      <w:r w:rsidR="00EF4BDD">
        <w:rPr>
          <w:sz w:val="22"/>
        </w:rPr>
        <w:t xml:space="preserve"> etická a d</w:t>
      </w:r>
      <w:r w:rsidR="00557B81">
        <w:rPr>
          <w:sz w:val="22"/>
        </w:rPr>
        <w:t>ramatická výchova.</w:t>
      </w:r>
    </w:p>
    <w:p w:rsidR="00A25CD1" w:rsidRDefault="00A25CD1" w:rsidP="00EF29D1">
      <w:pPr>
        <w:pStyle w:val="Nadpis3"/>
        <w:spacing w:line="360" w:lineRule="auto"/>
      </w:pPr>
      <w:bookmarkStart w:id="18" w:name="_Toc107243327"/>
      <w:r w:rsidRPr="000357E2">
        <w:t xml:space="preserve">Český jazyk </w:t>
      </w:r>
      <w:r w:rsidR="004C4B73">
        <w:t>a literatura</w:t>
      </w:r>
      <w:bookmarkEnd w:id="18"/>
    </w:p>
    <w:p w:rsidR="00EF29D1" w:rsidRPr="00EF29D1" w:rsidRDefault="00EF29D1" w:rsidP="00EF29D1">
      <w:pPr>
        <w:autoSpaceDE w:val="0"/>
        <w:autoSpaceDN w:val="0"/>
        <w:adjustRightInd w:val="0"/>
        <w:spacing w:after="0" w:line="360" w:lineRule="auto"/>
        <w:jc w:val="both"/>
        <w:rPr>
          <w:rFonts w:cs="Times New Roman"/>
          <w:sz w:val="22"/>
        </w:rPr>
      </w:pPr>
      <w:r w:rsidRPr="00EF29D1">
        <w:rPr>
          <w:rFonts w:cs="Times New Roman"/>
          <w:sz w:val="22"/>
        </w:rPr>
        <w:t>Vyu</w:t>
      </w:r>
      <w:r w:rsidRPr="00EF29D1">
        <w:rPr>
          <w:rFonts w:ascii="TimesNewRoman" w:eastAsia="TimesNewRoman" w:cs="TimesNewRoman" w:hint="eastAsia"/>
          <w:sz w:val="22"/>
        </w:rPr>
        <w:t>č</w:t>
      </w:r>
      <w:r w:rsidRPr="00EF29D1">
        <w:rPr>
          <w:rFonts w:cs="Times New Roman"/>
          <w:sz w:val="22"/>
        </w:rPr>
        <w:t>ovací p</w:t>
      </w:r>
      <w:r w:rsidRPr="00EF29D1">
        <w:rPr>
          <w:rFonts w:ascii="TimesNewRoman" w:eastAsia="TimesNewRoman" w:cs="TimesNewRoman" w:hint="eastAsia"/>
          <w:sz w:val="22"/>
        </w:rPr>
        <w:t>ř</w:t>
      </w:r>
      <w:r w:rsidRPr="00EF29D1">
        <w:rPr>
          <w:rFonts w:cs="Times New Roman"/>
          <w:sz w:val="22"/>
        </w:rPr>
        <w:t>edm</w:t>
      </w:r>
      <w:r w:rsidRPr="00EF29D1">
        <w:rPr>
          <w:rFonts w:ascii="TimesNewRoman" w:eastAsia="TimesNewRoman" w:cs="TimesNewRoman" w:hint="eastAsia"/>
          <w:sz w:val="22"/>
        </w:rPr>
        <w:t>ě</w:t>
      </w:r>
      <w:r w:rsidRPr="00EF29D1">
        <w:rPr>
          <w:rFonts w:cs="Times New Roman"/>
          <w:sz w:val="22"/>
        </w:rPr>
        <w:t xml:space="preserve">t </w:t>
      </w:r>
      <w:r w:rsidRPr="00EF29D1">
        <w:rPr>
          <w:rFonts w:ascii="TimesNewRoman" w:eastAsia="TimesNewRoman" w:cs="TimesNewRoman" w:hint="eastAsia"/>
          <w:b/>
          <w:sz w:val="22"/>
        </w:rPr>
        <w:t>Č</w:t>
      </w:r>
      <w:r w:rsidR="00E55B45">
        <w:rPr>
          <w:rFonts w:cs="Times New Roman"/>
          <w:b/>
          <w:bCs/>
          <w:sz w:val="22"/>
        </w:rPr>
        <w:t>ESKÝ JAZYK</w:t>
      </w:r>
      <w:r w:rsidRPr="00EF29D1">
        <w:rPr>
          <w:rFonts w:cs="Times New Roman"/>
          <w:b/>
          <w:bCs/>
          <w:sz w:val="22"/>
        </w:rPr>
        <w:t xml:space="preserve"> </w:t>
      </w:r>
      <w:r w:rsidRPr="00EF29D1">
        <w:rPr>
          <w:rFonts w:cs="Times New Roman"/>
          <w:sz w:val="22"/>
        </w:rPr>
        <w:t>je vyu</w:t>
      </w:r>
      <w:r w:rsidRPr="00EF29D1">
        <w:rPr>
          <w:rFonts w:ascii="TimesNewRoman" w:eastAsia="TimesNewRoman" w:cs="TimesNewRoman" w:hint="eastAsia"/>
          <w:sz w:val="22"/>
        </w:rPr>
        <w:t>č</w:t>
      </w:r>
      <w:r w:rsidRPr="00EF29D1">
        <w:rPr>
          <w:rFonts w:cs="Times New Roman"/>
          <w:sz w:val="22"/>
        </w:rPr>
        <w:t>ován ve</w:t>
      </w:r>
      <w:r>
        <w:rPr>
          <w:rFonts w:cs="Times New Roman"/>
          <w:sz w:val="22"/>
        </w:rPr>
        <w:t xml:space="preserve"> </w:t>
      </w:r>
      <w:r w:rsidRPr="00EF29D1">
        <w:rPr>
          <w:rFonts w:cs="Times New Roman"/>
          <w:sz w:val="22"/>
        </w:rPr>
        <w:t>všech ro</w:t>
      </w:r>
      <w:r w:rsidRPr="00EF29D1">
        <w:rPr>
          <w:rFonts w:ascii="TimesNewRoman" w:eastAsia="TimesNewRoman" w:cs="TimesNewRoman" w:hint="eastAsia"/>
          <w:sz w:val="22"/>
        </w:rPr>
        <w:t>č</w:t>
      </w:r>
      <w:r w:rsidRPr="00EF29D1">
        <w:rPr>
          <w:rFonts w:cs="Times New Roman"/>
          <w:sz w:val="22"/>
        </w:rPr>
        <w:t xml:space="preserve">nících. </w:t>
      </w:r>
      <w:r w:rsidR="00F74121">
        <w:rPr>
          <w:rFonts w:cs="Times New Roman"/>
          <w:sz w:val="22"/>
        </w:rPr>
        <w:t xml:space="preserve">Jeho cílem je podpora rozvoje komunikačních kompetencí. </w:t>
      </w:r>
      <w:r w:rsidRPr="00EF29D1">
        <w:rPr>
          <w:rFonts w:cs="Times New Roman"/>
          <w:sz w:val="22"/>
        </w:rPr>
        <w:t>Jeho obsahem je napl</w:t>
      </w:r>
      <w:r w:rsidRPr="00EF29D1">
        <w:rPr>
          <w:rFonts w:ascii="TimesNewRoman" w:eastAsia="TimesNewRoman" w:cs="TimesNewRoman" w:hint="eastAsia"/>
          <w:sz w:val="22"/>
        </w:rPr>
        <w:t>ň</w:t>
      </w:r>
      <w:r w:rsidRPr="00EF29D1">
        <w:rPr>
          <w:rFonts w:cs="Times New Roman"/>
          <w:sz w:val="22"/>
        </w:rPr>
        <w:t>ování o</w:t>
      </w:r>
      <w:r w:rsidRPr="00EF29D1">
        <w:rPr>
          <w:rFonts w:ascii="TimesNewRoman" w:eastAsia="TimesNewRoman" w:cs="TimesNewRoman" w:hint="eastAsia"/>
          <w:sz w:val="22"/>
        </w:rPr>
        <w:t>č</w:t>
      </w:r>
      <w:r w:rsidRPr="00EF29D1">
        <w:rPr>
          <w:rFonts w:cs="Times New Roman"/>
          <w:sz w:val="22"/>
        </w:rPr>
        <w:t>ekávaných výstup</w:t>
      </w:r>
      <w:r w:rsidRPr="00EF29D1">
        <w:rPr>
          <w:rFonts w:ascii="TimesNewRoman" w:eastAsia="TimesNewRoman" w:cs="TimesNewRoman" w:hint="eastAsia"/>
          <w:sz w:val="22"/>
        </w:rPr>
        <w:t>ů</w:t>
      </w:r>
      <w:r w:rsidRPr="00EF29D1">
        <w:rPr>
          <w:rFonts w:ascii="TimesNewRoman" w:eastAsia="TimesNewRoman" w:cs="TimesNewRoman"/>
          <w:sz w:val="22"/>
        </w:rPr>
        <w:t xml:space="preserve"> </w:t>
      </w:r>
      <w:r w:rsidRPr="00EF29D1">
        <w:rPr>
          <w:rFonts w:cs="Times New Roman"/>
          <w:sz w:val="22"/>
        </w:rPr>
        <w:t>vzd</w:t>
      </w:r>
      <w:r w:rsidRPr="00EF29D1">
        <w:rPr>
          <w:rFonts w:ascii="TimesNewRoman" w:eastAsia="TimesNewRoman" w:cs="TimesNewRoman" w:hint="eastAsia"/>
          <w:sz w:val="22"/>
        </w:rPr>
        <w:t>ě</w:t>
      </w:r>
      <w:r w:rsidRPr="00EF29D1">
        <w:rPr>
          <w:rFonts w:cs="Times New Roman"/>
          <w:sz w:val="22"/>
        </w:rPr>
        <w:t>lávacího</w:t>
      </w:r>
      <w:r>
        <w:rPr>
          <w:rFonts w:cs="Times New Roman"/>
          <w:sz w:val="22"/>
        </w:rPr>
        <w:t xml:space="preserve"> </w:t>
      </w:r>
      <w:r w:rsidRPr="00EF29D1">
        <w:rPr>
          <w:rFonts w:cs="Times New Roman"/>
          <w:sz w:val="22"/>
        </w:rPr>
        <w:t xml:space="preserve">oboru </w:t>
      </w:r>
      <w:r w:rsidRPr="00EF29D1">
        <w:rPr>
          <w:rFonts w:ascii="TimesNewRoman" w:eastAsia="TimesNewRoman" w:cs="TimesNewRoman" w:hint="eastAsia"/>
          <w:sz w:val="22"/>
        </w:rPr>
        <w:t>č</w:t>
      </w:r>
      <w:r w:rsidRPr="00EF29D1">
        <w:rPr>
          <w:rFonts w:cs="Times New Roman"/>
          <w:sz w:val="22"/>
        </w:rPr>
        <w:t>eský jazyk a literatura stanovených Rámcovým vzd</w:t>
      </w:r>
      <w:r w:rsidRPr="00EF29D1">
        <w:rPr>
          <w:rFonts w:ascii="TimesNewRoman" w:eastAsia="TimesNewRoman" w:cs="TimesNewRoman" w:hint="eastAsia"/>
          <w:sz w:val="22"/>
        </w:rPr>
        <w:t>ě</w:t>
      </w:r>
      <w:r w:rsidRPr="00EF29D1">
        <w:rPr>
          <w:rFonts w:cs="Times New Roman"/>
          <w:sz w:val="22"/>
        </w:rPr>
        <w:t>lávacím programem pro</w:t>
      </w:r>
      <w:r>
        <w:rPr>
          <w:rFonts w:cs="Times New Roman"/>
          <w:sz w:val="22"/>
        </w:rPr>
        <w:t xml:space="preserve"> </w:t>
      </w:r>
      <w:r w:rsidRPr="00EF29D1">
        <w:rPr>
          <w:rFonts w:cs="Times New Roman"/>
          <w:sz w:val="22"/>
        </w:rPr>
        <w:t>základní vzd</w:t>
      </w:r>
      <w:r w:rsidRPr="00EF29D1">
        <w:rPr>
          <w:rFonts w:ascii="TimesNewRoman" w:eastAsia="TimesNewRoman" w:cs="TimesNewRoman" w:hint="eastAsia"/>
          <w:sz w:val="22"/>
        </w:rPr>
        <w:t>ě</w:t>
      </w:r>
      <w:r w:rsidRPr="00EF29D1">
        <w:rPr>
          <w:rFonts w:cs="Times New Roman"/>
          <w:sz w:val="22"/>
        </w:rPr>
        <w:t>lávání a související o</w:t>
      </w:r>
      <w:r w:rsidRPr="00EF29D1">
        <w:rPr>
          <w:rFonts w:ascii="TimesNewRoman" w:eastAsia="TimesNewRoman" w:cs="TimesNewRoman" w:hint="eastAsia"/>
          <w:sz w:val="22"/>
        </w:rPr>
        <w:t>č</w:t>
      </w:r>
      <w:r w:rsidRPr="00EF29D1">
        <w:rPr>
          <w:rFonts w:cs="Times New Roman"/>
          <w:sz w:val="22"/>
        </w:rPr>
        <w:t>ekávané výstupy pr</w:t>
      </w:r>
      <w:r w:rsidRPr="00EF29D1">
        <w:rPr>
          <w:rFonts w:ascii="TimesNewRoman" w:eastAsia="TimesNewRoman" w:cs="TimesNewRoman" w:hint="eastAsia"/>
          <w:sz w:val="22"/>
        </w:rPr>
        <w:t>ůř</w:t>
      </w:r>
      <w:r w:rsidRPr="00EF29D1">
        <w:rPr>
          <w:rFonts w:cs="Times New Roman"/>
          <w:sz w:val="22"/>
        </w:rPr>
        <w:t>ezových témat.</w:t>
      </w:r>
      <w:r>
        <w:rPr>
          <w:rFonts w:cs="Times New Roman"/>
          <w:sz w:val="22"/>
        </w:rPr>
        <w:t xml:space="preserve"> </w:t>
      </w:r>
      <w:r w:rsidRPr="00EF29D1">
        <w:rPr>
          <w:rFonts w:ascii="TimesNewRoman" w:eastAsia="TimesNewRoman" w:cs="TimesNewRoman" w:hint="eastAsia"/>
          <w:sz w:val="22"/>
        </w:rPr>
        <w:t>Č</w:t>
      </w:r>
      <w:r w:rsidR="00E55B45">
        <w:rPr>
          <w:rFonts w:cs="Times New Roman"/>
          <w:sz w:val="22"/>
        </w:rPr>
        <w:t>eský jazyk</w:t>
      </w:r>
      <w:r w:rsidRPr="00EF29D1">
        <w:rPr>
          <w:rFonts w:cs="Times New Roman"/>
          <w:sz w:val="22"/>
        </w:rPr>
        <w:t xml:space="preserve"> má mezi vyu</w:t>
      </w:r>
      <w:r w:rsidRPr="00EF29D1">
        <w:rPr>
          <w:rFonts w:ascii="TimesNewRoman" w:eastAsia="TimesNewRoman" w:cs="TimesNewRoman" w:hint="eastAsia"/>
          <w:sz w:val="22"/>
        </w:rPr>
        <w:t>č</w:t>
      </w:r>
      <w:r w:rsidRPr="00EF29D1">
        <w:rPr>
          <w:rFonts w:cs="Times New Roman"/>
          <w:sz w:val="22"/>
        </w:rPr>
        <w:t>ovacími p</w:t>
      </w:r>
      <w:r w:rsidRPr="00EF29D1">
        <w:rPr>
          <w:rFonts w:ascii="TimesNewRoman" w:eastAsia="TimesNewRoman" w:cs="TimesNewRoman" w:hint="eastAsia"/>
          <w:sz w:val="22"/>
        </w:rPr>
        <w:t>ř</w:t>
      </w:r>
      <w:r w:rsidRPr="00EF29D1">
        <w:rPr>
          <w:rFonts w:cs="Times New Roman"/>
          <w:sz w:val="22"/>
        </w:rPr>
        <w:t>edm</w:t>
      </w:r>
      <w:r w:rsidRPr="00EF29D1">
        <w:rPr>
          <w:rFonts w:ascii="TimesNewRoman" w:eastAsia="TimesNewRoman" w:cs="TimesNewRoman" w:hint="eastAsia"/>
          <w:sz w:val="22"/>
        </w:rPr>
        <w:t>ě</w:t>
      </w:r>
      <w:r w:rsidRPr="00EF29D1">
        <w:rPr>
          <w:rFonts w:cs="Times New Roman"/>
          <w:sz w:val="22"/>
        </w:rPr>
        <w:t>ty st</w:t>
      </w:r>
      <w:r w:rsidRPr="00EF29D1">
        <w:rPr>
          <w:rFonts w:ascii="TimesNewRoman" w:eastAsia="TimesNewRoman" w:cs="TimesNewRoman" w:hint="eastAsia"/>
          <w:sz w:val="22"/>
        </w:rPr>
        <w:t>ě</w:t>
      </w:r>
      <w:r w:rsidRPr="00EF29D1">
        <w:rPr>
          <w:rFonts w:cs="Times New Roman"/>
          <w:sz w:val="22"/>
        </w:rPr>
        <w:t>žejní postavení.</w:t>
      </w:r>
    </w:p>
    <w:p w:rsidR="00EF29D1" w:rsidRPr="00EF29D1" w:rsidRDefault="00EF29D1" w:rsidP="00EF29D1">
      <w:pPr>
        <w:autoSpaceDE w:val="0"/>
        <w:autoSpaceDN w:val="0"/>
        <w:adjustRightInd w:val="0"/>
        <w:spacing w:after="0" w:line="360" w:lineRule="auto"/>
        <w:jc w:val="both"/>
        <w:rPr>
          <w:rFonts w:cs="Times New Roman"/>
          <w:sz w:val="22"/>
        </w:rPr>
      </w:pPr>
      <w:r w:rsidRPr="00EF29D1">
        <w:rPr>
          <w:rFonts w:cs="Times New Roman"/>
          <w:sz w:val="22"/>
        </w:rPr>
        <w:t>Dovednosti, které si v jeho rámci žáci osvojují, jsou d</w:t>
      </w:r>
      <w:r w:rsidRPr="00EF29D1">
        <w:rPr>
          <w:rFonts w:ascii="TimesNewRoman" w:eastAsia="TimesNewRoman" w:cs="TimesNewRoman" w:hint="eastAsia"/>
          <w:sz w:val="22"/>
        </w:rPr>
        <w:t>ů</w:t>
      </w:r>
      <w:r w:rsidRPr="00EF29D1">
        <w:rPr>
          <w:rFonts w:cs="Times New Roman"/>
          <w:sz w:val="22"/>
        </w:rPr>
        <w:t>ležité nejen pro</w:t>
      </w:r>
      <w:r>
        <w:rPr>
          <w:rFonts w:cs="Times New Roman"/>
          <w:sz w:val="22"/>
        </w:rPr>
        <w:t xml:space="preserve"> </w:t>
      </w:r>
      <w:r w:rsidRPr="00EF29D1">
        <w:rPr>
          <w:rFonts w:cs="Times New Roman"/>
          <w:sz w:val="22"/>
        </w:rPr>
        <w:t>vzd</w:t>
      </w:r>
      <w:r w:rsidRPr="00EF29D1">
        <w:rPr>
          <w:rFonts w:ascii="TimesNewRoman" w:eastAsia="TimesNewRoman" w:cs="TimesNewRoman" w:hint="eastAsia"/>
          <w:sz w:val="22"/>
        </w:rPr>
        <w:t>ě</w:t>
      </w:r>
      <w:r w:rsidRPr="00EF29D1">
        <w:rPr>
          <w:rFonts w:cs="Times New Roman"/>
          <w:sz w:val="22"/>
        </w:rPr>
        <w:t>lávání v rámci oblasti Jazyk a jazyková komunikace, ale umož</w:t>
      </w:r>
      <w:r w:rsidRPr="00EF29D1">
        <w:rPr>
          <w:rFonts w:ascii="TimesNewRoman" w:eastAsia="TimesNewRoman" w:cs="TimesNewRoman" w:hint="eastAsia"/>
          <w:sz w:val="22"/>
        </w:rPr>
        <w:t>ň</w:t>
      </w:r>
      <w:r w:rsidRPr="00EF29D1">
        <w:rPr>
          <w:rFonts w:cs="Times New Roman"/>
          <w:sz w:val="22"/>
        </w:rPr>
        <w:t>ují získávání</w:t>
      </w:r>
      <w:r>
        <w:rPr>
          <w:rFonts w:cs="Times New Roman"/>
          <w:sz w:val="22"/>
        </w:rPr>
        <w:t xml:space="preserve"> </w:t>
      </w:r>
      <w:r w:rsidRPr="00EF29D1">
        <w:rPr>
          <w:rFonts w:cs="Times New Roman"/>
          <w:sz w:val="22"/>
        </w:rPr>
        <w:t>poznatk</w:t>
      </w:r>
      <w:r w:rsidRPr="00EF29D1">
        <w:rPr>
          <w:rFonts w:ascii="TimesNewRoman" w:eastAsia="TimesNewRoman" w:cs="TimesNewRoman" w:hint="eastAsia"/>
          <w:sz w:val="22"/>
        </w:rPr>
        <w:t>ů</w:t>
      </w:r>
      <w:r w:rsidRPr="00EF29D1">
        <w:rPr>
          <w:rFonts w:ascii="TimesNewRoman" w:eastAsia="TimesNewRoman" w:cs="TimesNewRoman"/>
          <w:sz w:val="22"/>
        </w:rPr>
        <w:t xml:space="preserve"> </w:t>
      </w:r>
      <w:r w:rsidRPr="00EF29D1">
        <w:rPr>
          <w:rFonts w:cs="Times New Roman"/>
          <w:sz w:val="22"/>
        </w:rPr>
        <w:t>ve všech dalších oborech.</w:t>
      </w:r>
    </w:p>
    <w:p w:rsidR="00EF29D1" w:rsidRPr="00EF29D1" w:rsidRDefault="00EF4BDD" w:rsidP="00EF29D1">
      <w:pPr>
        <w:autoSpaceDE w:val="0"/>
        <w:autoSpaceDN w:val="0"/>
        <w:adjustRightInd w:val="0"/>
        <w:spacing w:after="0" w:line="360" w:lineRule="auto"/>
        <w:jc w:val="both"/>
        <w:rPr>
          <w:rFonts w:cs="Times New Roman"/>
          <w:sz w:val="22"/>
        </w:rPr>
      </w:pPr>
      <w:r>
        <w:rPr>
          <w:rFonts w:cs="Times New Roman"/>
          <w:sz w:val="22"/>
        </w:rPr>
        <w:t>V 1.</w:t>
      </w:r>
      <w:r w:rsidR="00EF29D1" w:rsidRPr="00EF29D1">
        <w:rPr>
          <w:rFonts w:cs="Times New Roman"/>
          <w:sz w:val="22"/>
        </w:rPr>
        <w:t xml:space="preserve"> ro</w:t>
      </w:r>
      <w:r w:rsidR="00EF29D1" w:rsidRPr="00EF29D1">
        <w:rPr>
          <w:rFonts w:ascii="TimesNewRoman" w:eastAsia="TimesNewRoman" w:cs="TimesNewRoman" w:hint="eastAsia"/>
          <w:sz w:val="22"/>
        </w:rPr>
        <w:t>č</w:t>
      </w:r>
      <w:r w:rsidR="00EF29D1" w:rsidRPr="00EF29D1">
        <w:rPr>
          <w:rFonts w:cs="Times New Roman"/>
          <w:sz w:val="22"/>
        </w:rPr>
        <w:t>níku má p</w:t>
      </w:r>
      <w:r w:rsidR="00EF29D1" w:rsidRPr="00EF29D1">
        <w:rPr>
          <w:rFonts w:ascii="TimesNewRoman" w:eastAsia="TimesNewRoman" w:cs="TimesNewRoman" w:hint="eastAsia"/>
          <w:sz w:val="22"/>
        </w:rPr>
        <w:t>ř</w:t>
      </w:r>
      <w:r w:rsidR="00EF29D1" w:rsidRPr="00EF29D1">
        <w:rPr>
          <w:rFonts w:cs="Times New Roman"/>
          <w:sz w:val="22"/>
        </w:rPr>
        <w:t>edm</w:t>
      </w:r>
      <w:r w:rsidR="00EF29D1" w:rsidRPr="00EF29D1">
        <w:rPr>
          <w:rFonts w:ascii="TimesNewRoman" w:eastAsia="TimesNewRoman" w:cs="TimesNewRoman" w:hint="eastAsia"/>
          <w:sz w:val="22"/>
        </w:rPr>
        <w:t>ě</w:t>
      </w:r>
      <w:r w:rsidR="00EF29D1" w:rsidRPr="00EF29D1">
        <w:rPr>
          <w:rFonts w:cs="Times New Roman"/>
          <w:sz w:val="22"/>
        </w:rPr>
        <w:t>t komplexní charakter.</w:t>
      </w:r>
      <w:r w:rsidR="00EF29D1">
        <w:rPr>
          <w:rFonts w:cs="Times New Roman"/>
          <w:sz w:val="22"/>
        </w:rPr>
        <w:t xml:space="preserve"> </w:t>
      </w:r>
      <w:r>
        <w:rPr>
          <w:rFonts w:cs="Times New Roman"/>
          <w:sz w:val="22"/>
        </w:rPr>
        <w:t>Ve 2</w:t>
      </w:r>
      <w:r w:rsidR="00E67EAF">
        <w:rPr>
          <w:rFonts w:cs="Times New Roman"/>
          <w:sz w:val="22"/>
        </w:rPr>
        <w:t>.</w:t>
      </w:r>
      <w:r w:rsidR="00483EA3">
        <w:rPr>
          <w:rFonts w:cs="Times New Roman"/>
          <w:sz w:val="22"/>
        </w:rPr>
        <w:t xml:space="preserve"> - 5.</w:t>
      </w:r>
      <w:r w:rsidR="00E67EAF">
        <w:rPr>
          <w:rFonts w:cs="Times New Roman"/>
          <w:sz w:val="22"/>
        </w:rPr>
        <w:t xml:space="preserve"> </w:t>
      </w:r>
      <w:r w:rsidR="00EF29D1" w:rsidRPr="00EF29D1">
        <w:rPr>
          <w:rFonts w:cs="Times New Roman"/>
          <w:sz w:val="22"/>
        </w:rPr>
        <w:t>ro</w:t>
      </w:r>
      <w:r w:rsidR="00EF29D1" w:rsidRPr="00EF29D1">
        <w:rPr>
          <w:rFonts w:ascii="TimesNewRoman" w:eastAsia="TimesNewRoman" w:cs="TimesNewRoman" w:hint="eastAsia"/>
          <w:sz w:val="22"/>
        </w:rPr>
        <w:t>č</w:t>
      </w:r>
      <w:r w:rsidR="00EF29D1" w:rsidRPr="00EF29D1">
        <w:rPr>
          <w:rFonts w:cs="Times New Roman"/>
          <w:sz w:val="22"/>
        </w:rPr>
        <w:t>níku je pro p</w:t>
      </w:r>
      <w:r w:rsidR="00EF29D1" w:rsidRPr="00EF29D1">
        <w:rPr>
          <w:rFonts w:ascii="TimesNewRoman" w:eastAsia="TimesNewRoman" w:cs="TimesNewRoman" w:hint="eastAsia"/>
          <w:sz w:val="22"/>
        </w:rPr>
        <w:t>ř</w:t>
      </w:r>
      <w:r w:rsidR="00EF29D1" w:rsidRPr="00EF29D1">
        <w:rPr>
          <w:rFonts w:cs="Times New Roman"/>
          <w:sz w:val="22"/>
        </w:rPr>
        <w:t xml:space="preserve">ehlednost </w:t>
      </w:r>
      <w:r w:rsidR="00EF29D1" w:rsidRPr="00EF29D1">
        <w:rPr>
          <w:rFonts w:ascii="TimesNewRoman" w:eastAsia="TimesNewRoman" w:cs="TimesNewRoman" w:hint="eastAsia"/>
          <w:sz w:val="22"/>
        </w:rPr>
        <w:t>č</w:t>
      </w:r>
      <w:r w:rsidR="00EF29D1" w:rsidRPr="00EF29D1">
        <w:rPr>
          <w:rFonts w:cs="Times New Roman"/>
          <w:sz w:val="22"/>
        </w:rPr>
        <w:t>len</w:t>
      </w:r>
      <w:r w:rsidR="00EF29D1" w:rsidRPr="00EF29D1">
        <w:rPr>
          <w:rFonts w:ascii="TimesNewRoman" w:eastAsia="TimesNewRoman" w:cs="TimesNewRoman" w:hint="eastAsia"/>
          <w:sz w:val="22"/>
        </w:rPr>
        <w:t>ě</w:t>
      </w:r>
      <w:r w:rsidR="00EF29D1" w:rsidRPr="00EF29D1">
        <w:rPr>
          <w:rFonts w:cs="Times New Roman"/>
          <w:sz w:val="22"/>
        </w:rPr>
        <w:t>n do složek specifického</w:t>
      </w:r>
      <w:r w:rsidR="00EF29D1">
        <w:rPr>
          <w:rFonts w:cs="Times New Roman"/>
          <w:sz w:val="22"/>
        </w:rPr>
        <w:t xml:space="preserve"> </w:t>
      </w:r>
      <w:r w:rsidR="00EF29D1" w:rsidRPr="00EF29D1">
        <w:rPr>
          <w:rFonts w:cs="Times New Roman"/>
          <w:sz w:val="22"/>
        </w:rPr>
        <w:t>charakteru:</w:t>
      </w:r>
    </w:p>
    <w:p w:rsidR="00EF29D1" w:rsidRPr="00EF29D1" w:rsidRDefault="00EF29D1" w:rsidP="00EF29D1">
      <w:pPr>
        <w:autoSpaceDE w:val="0"/>
        <w:autoSpaceDN w:val="0"/>
        <w:adjustRightInd w:val="0"/>
        <w:spacing w:after="0" w:line="360" w:lineRule="auto"/>
        <w:ind w:left="708"/>
        <w:jc w:val="both"/>
        <w:rPr>
          <w:rFonts w:cs="Times New Roman"/>
          <w:sz w:val="22"/>
        </w:rPr>
      </w:pPr>
      <w:r w:rsidRPr="00EF29D1">
        <w:rPr>
          <w:rFonts w:ascii="Symbol" w:hAnsi="Symbol" w:cs="Symbol"/>
          <w:sz w:val="22"/>
        </w:rPr>
        <w:t></w:t>
      </w:r>
      <w:r w:rsidRPr="00EF29D1">
        <w:rPr>
          <w:rFonts w:ascii="Symbol" w:hAnsi="Symbol" w:cs="Symbol"/>
          <w:sz w:val="22"/>
        </w:rPr>
        <w:t></w:t>
      </w:r>
      <w:r w:rsidRPr="00EF29D1">
        <w:rPr>
          <w:rFonts w:cs="Times New Roman"/>
          <w:sz w:val="22"/>
        </w:rPr>
        <w:t>mluvnice – jazykové vyu</w:t>
      </w:r>
      <w:r w:rsidRPr="00EF29D1">
        <w:rPr>
          <w:rFonts w:ascii="TimesNewRoman" w:eastAsia="TimesNewRoman" w:cs="TimesNewRoman" w:hint="eastAsia"/>
          <w:sz w:val="22"/>
        </w:rPr>
        <w:t>č</w:t>
      </w:r>
      <w:r w:rsidRPr="00EF29D1">
        <w:rPr>
          <w:rFonts w:cs="Times New Roman"/>
          <w:sz w:val="22"/>
        </w:rPr>
        <w:t>ování</w:t>
      </w:r>
    </w:p>
    <w:p w:rsidR="00EF29D1" w:rsidRPr="00EF29D1" w:rsidRDefault="00EF29D1" w:rsidP="00EF29D1">
      <w:pPr>
        <w:autoSpaceDE w:val="0"/>
        <w:autoSpaceDN w:val="0"/>
        <w:adjustRightInd w:val="0"/>
        <w:spacing w:after="0" w:line="360" w:lineRule="auto"/>
        <w:ind w:left="708"/>
        <w:jc w:val="both"/>
        <w:rPr>
          <w:rFonts w:cs="Times New Roman"/>
          <w:sz w:val="22"/>
        </w:rPr>
      </w:pPr>
      <w:r w:rsidRPr="00EF29D1">
        <w:rPr>
          <w:rFonts w:ascii="Symbol" w:hAnsi="Symbol" w:cs="Symbol"/>
          <w:sz w:val="22"/>
        </w:rPr>
        <w:t></w:t>
      </w:r>
      <w:r w:rsidRPr="00EF29D1">
        <w:rPr>
          <w:rFonts w:ascii="Symbol" w:hAnsi="Symbol" w:cs="Symbol"/>
          <w:sz w:val="22"/>
        </w:rPr>
        <w:t></w:t>
      </w:r>
      <w:r w:rsidRPr="00EF29D1">
        <w:rPr>
          <w:rFonts w:ascii="TimesNewRoman" w:eastAsia="TimesNewRoman" w:cs="TimesNewRoman" w:hint="eastAsia"/>
          <w:sz w:val="22"/>
        </w:rPr>
        <w:t>č</w:t>
      </w:r>
      <w:r w:rsidRPr="00EF29D1">
        <w:rPr>
          <w:rFonts w:cs="Times New Roman"/>
          <w:sz w:val="22"/>
        </w:rPr>
        <w:t>tení a literární výchova</w:t>
      </w:r>
    </w:p>
    <w:p w:rsidR="00EF29D1" w:rsidRPr="00EF29D1" w:rsidRDefault="00EF29D1" w:rsidP="00EF29D1">
      <w:pPr>
        <w:autoSpaceDE w:val="0"/>
        <w:autoSpaceDN w:val="0"/>
        <w:adjustRightInd w:val="0"/>
        <w:spacing w:after="0" w:line="360" w:lineRule="auto"/>
        <w:ind w:left="708"/>
        <w:jc w:val="both"/>
        <w:rPr>
          <w:rFonts w:cs="Times New Roman"/>
          <w:sz w:val="22"/>
        </w:rPr>
      </w:pPr>
      <w:r w:rsidRPr="00EF29D1">
        <w:rPr>
          <w:rFonts w:ascii="Symbol" w:hAnsi="Symbol" w:cs="Symbol"/>
          <w:sz w:val="22"/>
        </w:rPr>
        <w:t></w:t>
      </w:r>
      <w:r w:rsidRPr="00EF29D1">
        <w:rPr>
          <w:rFonts w:ascii="Symbol" w:hAnsi="Symbol" w:cs="Symbol"/>
          <w:sz w:val="22"/>
        </w:rPr>
        <w:t></w:t>
      </w:r>
      <w:r w:rsidRPr="00EF29D1">
        <w:rPr>
          <w:rFonts w:cs="Times New Roman"/>
          <w:sz w:val="22"/>
        </w:rPr>
        <w:t>slohová a komunika</w:t>
      </w:r>
      <w:r w:rsidRPr="00EF29D1">
        <w:rPr>
          <w:rFonts w:ascii="TimesNewRoman" w:eastAsia="TimesNewRoman" w:cs="TimesNewRoman" w:hint="eastAsia"/>
          <w:sz w:val="22"/>
        </w:rPr>
        <w:t>č</w:t>
      </w:r>
      <w:r w:rsidRPr="00EF29D1">
        <w:rPr>
          <w:rFonts w:cs="Times New Roman"/>
          <w:sz w:val="22"/>
        </w:rPr>
        <w:t>ní výchova</w:t>
      </w:r>
    </w:p>
    <w:p w:rsidR="00EF29D1" w:rsidRPr="00EF29D1" w:rsidRDefault="00EF29D1" w:rsidP="00EF29D1">
      <w:pPr>
        <w:autoSpaceDE w:val="0"/>
        <w:autoSpaceDN w:val="0"/>
        <w:adjustRightInd w:val="0"/>
        <w:spacing w:after="0" w:line="360" w:lineRule="auto"/>
        <w:ind w:left="708"/>
        <w:jc w:val="both"/>
        <w:rPr>
          <w:rFonts w:cs="Times New Roman"/>
          <w:sz w:val="22"/>
        </w:rPr>
      </w:pPr>
      <w:r w:rsidRPr="00EF29D1">
        <w:rPr>
          <w:rFonts w:ascii="Symbol" w:hAnsi="Symbol" w:cs="Symbol"/>
          <w:sz w:val="22"/>
        </w:rPr>
        <w:t></w:t>
      </w:r>
      <w:r w:rsidRPr="00EF29D1">
        <w:rPr>
          <w:rFonts w:ascii="Symbol" w:hAnsi="Symbol" w:cs="Symbol"/>
          <w:sz w:val="22"/>
        </w:rPr>
        <w:t></w:t>
      </w:r>
      <w:r w:rsidRPr="00EF29D1">
        <w:rPr>
          <w:rFonts w:cs="Times New Roman"/>
          <w:sz w:val="22"/>
        </w:rPr>
        <w:t>psaní (vyu</w:t>
      </w:r>
      <w:r w:rsidRPr="00EF29D1">
        <w:rPr>
          <w:rFonts w:ascii="TimesNewRoman" w:eastAsia="TimesNewRoman" w:cs="TimesNewRoman" w:hint="eastAsia"/>
          <w:sz w:val="22"/>
        </w:rPr>
        <w:t>č</w:t>
      </w:r>
      <w:r w:rsidRPr="00EF29D1">
        <w:rPr>
          <w:rFonts w:cs="Times New Roman"/>
          <w:sz w:val="22"/>
        </w:rPr>
        <w:t xml:space="preserve">uje se zpravidla v menších </w:t>
      </w:r>
      <w:r w:rsidRPr="00EF29D1">
        <w:rPr>
          <w:rFonts w:ascii="TimesNewRoman" w:eastAsia="TimesNewRoman" w:cs="TimesNewRoman" w:hint="eastAsia"/>
          <w:sz w:val="22"/>
        </w:rPr>
        <w:t>č</w:t>
      </w:r>
      <w:r w:rsidRPr="00EF29D1">
        <w:rPr>
          <w:rFonts w:cs="Times New Roman"/>
          <w:sz w:val="22"/>
        </w:rPr>
        <w:t>asových celcích než je celá</w:t>
      </w:r>
      <w:r>
        <w:rPr>
          <w:rFonts w:cs="Times New Roman"/>
          <w:sz w:val="22"/>
        </w:rPr>
        <w:t xml:space="preserve"> </w:t>
      </w:r>
      <w:r w:rsidRPr="00EF29D1">
        <w:rPr>
          <w:rFonts w:cs="Times New Roman"/>
          <w:sz w:val="22"/>
        </w:rPr>
        <w:t>vyu</w:t>
      </w:r>
      <w:r w:rsidRPr="00EF29D1">
        <w:rPr>
          <w:rFonts w:ascii="TimesNewRoman" w:eastAsia="TimesNewRoman" w:cs="TimesNewRoman" w:hint="eastAsia"/>
          <w:sz w:val="22"/>
        </w:rPr>
        <w:t>č</w:t>
      </w:r>
      <w:r w:rsidRPr="00EF29D1">
        <w:rPr>
          <w:rFonts w:cs="Times New Roman"/>
          <w:sz w:val="22"/>
        </w:rPr>
        <w:t>ovací hodina)</w:t>
      </w:r>
    </w:p>
    <w:p w:rsidR="00EF29D1" w:rsidRPr="00EF29D1" w:rsidRDefault="00EF29D1" w:rsidP="00EF29D1">
      <w:pPr>
        <w:autoSpaceDE w:val="0"/>
        <w:autoSpaceDN w:val="0"/>
        <w:adjustRightInd w:val="0"/>
        <w:spacing w:after="0" w:line="360" w:lineRule="auto"/>
        <w:jc w:val="both"/>
        <w:rPr>
          <w:rFonts w:cs="Times New Roman"/>
          <w:sz w:val="22"/>
        </w:rPr>
      </w:pPr>
      <w:r w:rsidRPr="00EF29D1">
        <w:rPr>
          <w:rFonts w:cs="Times New Roman"/>
          <w:sz w:val="22"/>
        </w:rPr>
        <w:t>Na 1.</w:t>
      </w:r>
      <w:r>
        <w:rPr>
          <w:rFonts w:cs="Times New Roman"/>
          <w:sz w:val="22"/>
        </w:rPr>
        <w:t xml:space="preserve"> </w:t>
      </w:r>
      <w:r w:rsidRPr="00EF29D1">
        <w:rPr>
          <w:rFonts w:cs="Times New Roman"/>
          <w:sz w:val="22"/>
        </w:rPr>
        <w:t>stupni je prvo</w:t>
      </w:r>
      <w:r w:rsidRPr="00EF29D1">
        <w:rPr>
          <w:rFonts w:ascii="TimesNewRoman" w:eastAsia="TimesNewRoman" w:cs="TimesNewRoman" w:hint="eastAsia"/>
          <w:sz w:val="22"/>
        </w:rPr>
        <w:t>ř</w:t>
      </w:r>
      <w:r w:rsidRPr="00EF29D1">
        <w:rPr>
          <w:rFonts w:cs="Times New Roman"/>
          <w:sz w:val="22"/>
        </w:rPr>
        <w:t>adým cílem vytvo</w:t>
      </w:r>
      <w:r w:rsidRPr="00EF29D1">
        <w:rPr>
          <w:rFonts w:ascii="TimesNewRoman" w:eastAsia="TimesNewRoman" w:cs="TimesNewRoman" w:hint="eastAsia"/>
          <w:sz w:val="22"/>
        </w:rPr>
        <w:t>ř</w:t>
      </w:r>
      <w:r w:rsidRPr="00EF29D1">
        <w:rPr>
          <w:rFonts w:cs="Times New Roman"/>
          <w:sz w:val="22"/>
        </w:rPr>
        <w:t>it žák</w:t>
      </w:r>
      <w:r w:rsidRPr="00EF29D1">
        <w:rPr>
          <w:rFonts w:ascii="TimesNewRoman" w:eastAsia="TimesNewRoman" w:cs="TimesNewRoman" w:hint="eastAsia"/>
          <w:sz w:val="22"/>
        </w:rPr>
        <w:t>ů</w:t>
      </w:r>
      <w:r w:rsidRPr="00EF29D1">
        <w:rPr>
          <w:rFonts w:cs="Times New Roman"/>
          <w:sz w:val="22"/>
        </w:rPr>
        <w:t>m vzd</w:t>
      </w:r>
      <w:r w:rsidRPr="00EF29D1">
        <w:rPr>
          <w:rFonts w:ascii="TimesNewRoman" w:eastAsia="TimesNewRoman" w:cs="TimesNewRoman" w:hint="eastAsia"/>
          <w:sz w:val="22"/>
        </w:rPr>
        <w:t>ě</w:t>
      </w:r>
      <w:r w:rsidRPr="00EF29D1">
        <w:rPr>
          <w:rFonts w:cs="Times New Roman"/>
          <w:sz w:val="22"/>
        </w:rPr>
        <w:t xml:space="preserve">lávací nástroje – </w:t>
      </w:r>
      <w:r w:rsidRPr="00EF29D1">
        <w:rPr>
          <w:rFonts w:ascii="TimesNewRoman" w:eastAsia="TimesNewRoman" w:cs="TimesNewRoman" w:hint="eastAsia"/>
          <w:b/>
          <w:sz w:val="22"/>
        </w:rPr>
        <w:t>Č</w:t>
      </w:r>
      <w:r w:rsidRPr="00EF29D1">
        <w:rPr>
          <w:rFonts w:cs="Times New Roman"/>
          <w:b/>
          <w:bCs/>
          <w:sz w:val="22"/>
        </w:rPr>
        <w:t>TENÍ</w:t>
      </w:r>
      <w:r>
        <w:rPr>
          <w:rFonts w:cs="Times New Roman"/>
          <w:b/>
          <w:bCs/>
          <w:sz w:val="22"/>
        </w:rPr>
        <w:t xml:space="preserve"> </w:t>
      </w:r>
      <w:r w:rsidRPr="00EF29D1">
        <w:rPr>
          <w:rFonts w:cs="Times New Roman"/>
          <w:b/>
          <w:bCs/>
          <w:sz w:val="22"/>
        </w:rPr>
        <w:t>A PSANÍ</w:t>
      </w:r>
      <w:r w:rsidRPr="00EF29D1">
        <w:rPr>
          <w:rFonts w:cs="Times New Roman"/>
          <w:sz w:val="22"/>
        </w:rPr>
        <w:t>.</w:t>
      </w:r>
      <w:r>
        <w:rPr>
          <w:rFonts w:cs="Times New Roman"/>
          <w:sz w:val="22"/>
        </w:rPr>
        <w:t xml:space="preserve"> </w:t>
      </w:r>
      <w:r w:rsidRPr="00EF29D1">
        <w:rPr>
          <w:rFonts w:cs="Times New Roman"/>
          <w:sz w:val="22"/>
        </w:rPr>
        <w:t>P</w:t>
      </w:r>
      <w:r w:rsidRPr="00EF29D1">
        <w:rPr>
          <w:rFonts w:eastAsia="TimesNewRoman" w:cs="Times New Roman"/>
          <w:sz w:val="22"/>
        </w:rPr>
        <w:t>ř</w:t>
      </w:r>
      <w:r w:rsidRPr="00EF29D1">
        <w:rPr>
          <w:rFonts w:cs="Times New Roman"/>
          <w:sz w:val="22"/>
        </w:rPr>
        <w:t>itom klademe d</w:t>
      </w:r>
      <w:r w:rsidRPr="00EF29D1">
        <w:rPr>
          <w:rFonts w:eastAsia="TimesNewRoman" w:cs="Times New Roman"/>
          <w:sz w:val="22"/>
        </w:rPr>
        <w:t>ů</w:t>
      </w:r>
      <w:r w:rsidRPr="00EF29D1">
        <w:rPr>
          <w:rFonts w:cs="Times New Roman"/>
          <w:sz w:val="22"/>
        </w:rPr>
        <w:t xml:space="preserve">raz na </w:t>
      </w:r>
      <w:r w:rsidRPr="00EF29D1">
        <w:rPr>
          <w:rFonts w:eastAsia="TimesNewRoman" w:cs="Times New Roman"/>
          <w:b/>
          <w:sz w:val="22"/>
        </w:rPr>
        <w:t>Č</w:t>
      </w:r>
      <w:r w:rsidRPr="00EF29D1">
        <w:rPr>
          <w:rFonts w:cs="Times New Roman"/>
          <w:b/>
          <w:bCs/>
          <w:sz w:val="22"/>
        </w:rPr>
        <w:t>TENÍ S POROZUM</w:t>
      </w:r>
      <w:r w:rsidRPr="00EF29D1">
        <w:rPr>
          <w:rFonts w:eastAsia="TimesNewRoman" w:cs="Times New Roman"/>
          <w:sz w:val="22"/>
        </w:rPr>
        <w:t>Ě</w:t>
      </w:r>
      <w:r w:rsidRPr="00EF29D1">
        <w:rPr>
          <w:rFonts w:cs="Times New Roman"/>
          <w:b/>
          <w:bCs/>
          <w:sz w:val="22"/>
        </w:rPr>
        <w:t>NÍM</w:t>
      </w:r>
      <w:r w:rsidRPr="00EF29D1">
        <w:rPr>
          <w:rFonts w:cs="Times New Roman"/>
          <w:sz w:val="22"/>
        </w:rPr>
        <w:t>. Žáci, kte</w:t>
      </w:r>
      <w:r w:rsidRPr="00EF29D1">
        <w:rPr>
          <w:rFonts w:eastAsia="TimesNewRoman" w:cs="Times New Roman"/>
          <w:sz w:val="22"/>
        </w:rPr>
        <w:t>ř</w:t>
      </w:r>
      <w:r w:rsidRPr="00EF29D1">
        <w:rPr>
          <w:rFonts w:cs="Times New Roman"/>
          <w:sz w:val="22"/>
        </w:rPr>
        <w:t>í nastupují</w:t>
      </w:r>
      <w:r>
        <w:rPr>
          <w:rFonts w:cs="Times New Roman"/>
          <w:sz w:val="22"/>
        </w:rPr>
        <w:t xml:space="preserve"> </w:t>
      </w:r>
      <w:r w:rsidRPr="00EF29D1">
        <w:rPr>
          <w:rFonts w:cs="Times New Roman"/>
          <w:sz w:val="22"/>
        </w:rPr>
        <w:t xml:space="preserve">do školy, se již dokážou </w:t>
      </w:r>
      <w:r w:rsidRPr="00EF29D1">
        <w:rPr>
          <w:rFonts w:eastAsia="TimesNewRoman" w:cs="Times New Roman"/>
          <w:sz w:val="22"/>
        </w:rPr>
        <w:t>č</w:t>
      </w:r>
      <w:r w:rsidRPr="00EF29D1">
        <w:rPr>
          <w:rFonts w:cs="Times New Roman"/>
          <w:sz w:val="22"/>
        </w:rPr>
        <w:t>esky dorozum</w:t>
      </w:r>
      <w:r w:rsidRPr="00EF29D1">
        <w:rPr>
          <w:rFonts w:eastAsia="TimesNewRoman" w:cs="Times New Roman"/>
          <w:sz w:val="22"/>
        </w:rPr>
        <w:t>ě</w:t>
      </w:r>
      <w:r w:rsidRPr="00EF29D1">
        <w:rPr>
          <w:rFonts w:cs="Times New Roman"/>
          <w:sz w:val="22"/>
        </w:rPr>
        <w:t>t. Snažíme se proto tuto jejich dovednost</w:t>
      </w:r>
      <w:r>
        <w:rPr>
          <w:rFonts w:cs="Times New Roman"/>
          <w:sz w:val="22"/>
        </w:rPr>
        <w:t xml:space="preserve"> </w:t>
      </w:r>
      <w:r w:rsidRPr="00EF29D1">
        <w:rPr>
          <w:rFonts w:cs="Times New Roman"/>
          <w:sz w:val="22"/>
        </w:rPr>
        <w:t>dále rozvíjet, obohacovat jejich slovní zásobu a seznamovat je se spisovnou podobou</w:t>
      </w:r>
      <w:r>
        <w:rPr>
          <w:rFonts w:cs="Times New Roman"/>
          <w:sz w:val="22"/>
        </w:rPr>
        <w:t xml:space="preserve"> </w:t>
      </w:r>
      <w:r w:rsidRPr="00EF29D1">
        <w:rPr>
          <w:rFonts w:eastAsia="TimesNewRoman" w:cs="Times New Roman"/>
          <w:sz w:val="22"/>
        </w:rPr>
        <w:t>č</w:t>
      </w:r>
      <w:r w:rsidRPr="00EF29D1">
        <w:rPr>
          <w:rFonts w:cs="Times New Roman"/>
          <w:sz w:val="22"/>
        </w:rPr>
        <w:t>eského jazyka. Výuku gramatiky chápeme nikoliv jako cíl, ale jako cestu, jak díky</w:t>
      </w:r>
      <w:r>
        <w:rPr>
          <w:rFonts w:cs="Times New Roman"/>
          <w:sz w:val="22"/>
        </w:rPr>
        <w:t xml:space="preserve"> </w:t>
      </w:r>
      <w:r w:rsidRPr="00EF29D1">
        <w:rPr>
          <w:rFonts w:cs="Times New Roman"/>
          <w:sz w:val="22"/>
        </w:rPr>
        <w:t>poznávání struktury jazyka rozvíjet komunika</w:t>
      </w:r>
      <w:r w:rsidRPr="00EF29D1">
        <w:rPr>
          <w:rFonts w:eastAsia="TimesNewRoman" w:cs="Times New Roman"/>
          <w:sz w:val="22"/>
        </w:rPr>
        <w:t>č</w:t>
      </w:r>
      <w:r w:rsidRPr="00EF29D1">
        <w:rPr>
          <w:rFonts w:cs="Times New Roman"/>
          <w:sz w:val="22"/>
        </w:rPr>
        <w:t>ní dovednosti.</w:t>
      </w:r>
      <w:r>
        <w:rPr>
          <w:rFonts w:cs="Times New Roman"/>
          <w:sz w:val="22"/>
        </w:rPr>
        <w:t xml:space="preserve"> </w:t>
      </w:r>
      <w:r w:rsidRPr="00EF29D1">
        <w:rPr>
          <w:rFonts w:cs="Times New Roman"/>
          <w:sz w:val="22"/>
        </w:rPr>
        <w:t>Zásadní výchovné a vzd</w:t>
      </w:r>
      <w:r w:rsidRPr="00EF29D1">
        <w:rPr>
          <w:rFonts w:eastAsia="TimesNewRoman" w:cs="Times New Roman"/>
          <w:sz w:val="22"/>
        </w:rPr>
        <w:t>ě</w:t>
      </w:r>
      <w:r w:rsidRPr="00EF29D1">
        <w:rPr>
          <w:rFonts w:cs="Times New Roman"/>
          <w:sz w:val="22"/>
        </w:rPr>
        <w:t>lávací postupy, které ve vyu</w:t>
      </w:r>
      <w:r w:rsidRPr="00EF29D1">
        <w:rPr>
          <w:rFonts w:eastAsia="TimesNewRoman" w:cs="Times New Roman"/>
          <w:sz w:val="22"/>
        </w:rPr>
        <w:t>č</w:t>
      </w:r>
      <w:r w:rsidRPr="00EF29D1">
        <w:rPr>
          <w:rFonts w:cs="Times New Roman"/>
          <w:sz w:val="22"/>
        </w:rPr>
        <w:t>ovacím p</w:t>
      </w:r>
      <w:r w:rsidRPr="00EF29D1">
        <w:rPr>
          <w:rFonts w:eastAsia="TimesNewRoman" w:cs="Times New Roman"/>
          <w:sz w:val="22"/>
        </w:rPr>
        <w:t>ř</w:t>
      </w:r>
      <w:r w:rsidRPr="00EF29D1">
        <w:rPr>
          <w:rFonts w:cs="Times New Roman"/>
          <w:sz w:val="22"/>
        </w:rPr>
        <w:t>edm</w:t>
      </w:r>
      <w:r w:rsidRPr="00EF29D1">
        <w:rPr>
          <w:rFonts w:eastAsia="TimesNewRoman" w:cs="Times New Roman"/>
          <w:sz w:val="22"/>
        </w:rPr>
        <w:t>ě</w:t>
      </w:r>
      <w:r w:rsidRPr="00EF29D1">
        <w:rPr>
          <w:rFonts w:cs="Times New Roman"/>
          <w:sz w:val="22"/>
        </w:rPr>
        <w:t>tu</w:t>
      </w:r>
      <w:r>
        <w:rPr>
          <w:rFonts w:cs="Times New Roman"/>
          <w:sz w:val="22"/>
        </w:rPr>
        <w:t xml:space="preserve"> </w:t>
      </w:r>
      <w:r w:rsidRPr="00EF29D1">
        <w:rPr>
          <w:rFonts w:eastAsia="TimesNewRoman" w:cs="Times New Roman"/>
          <w:b/>
          <w:sz w:val="22"/>
        </w:rPr>
        <w:t>Č</w:t>
      </w:r>
      <w:r w:rsidRPr="00EF29D1">
        <w:rPr>
          <w:rFonts w:cs="Times New Roman"/>
          <w:b/>
          <w:bCs/>
          <w:sz w:val="22"/>
        </w:rPr>
        <w:t xml:space="preserve">ESKÝ JAZYK </w:t>
      </w:r>
      <w:r w:rsidRPr="00EF29D1">
        <w:rPr>
          <w:rFonts w:cs="Times New Roman"/>
          <w:sz w:val="22"/>
        </w:rPr>
        <w:t>sm</w:t>
      </w:r>
      <w:r w:rsidRPr="00EF29D1">
        <w:rPr>
          <w:rFonts w:eastAsia="TimesNewRoman" w:cs="Times New Roman"/>
          <w:sz w:val="22"/>
        </w:rPr>
        <w:t>ěř</w:t>
      </w:r>
      <w:r w:rsidRPr="00EF29D1">
        <w:rPr>
          <w:rFonts w:cs="Times New Roman"/>
          <w:sz w:val="22"/>
        </w:rPr>
        <w:t xml:space="preserve">ují k </w:t>
      </w:r>
      <w:r w:rsidRPr="00E67EAF">
        <w:rPr>
          <w:rFonts w:cs="Times New Roman"/>
          <w:sz w:val="22"/>
          <w:u w:val="single"/>
        </w:rPr>
        <w:t>utvá</w:t>
      </w:r>
      <w:r w:rsidRPr="00E67EAF">
        <w:rPr>
          <w:rFonts w:eastAsia="TimesNewRoman" w:cs="Times New Roman"/>
          <w:sz w:val="22"/>
          <w:u w:val="single"/>
        </w:rPr>
        <w:t>ř</w:t>
      </w:r>
      <w:r w:rsidRPr="00E67EAF">
        <w:rPr>
          <w:rFonts w:cs="Times New Roman"/>
          <w:sz w:val="22"/>
          <w:u w:val="single"/>
        </w:rPr>
        <w:t>ení kompetencí</w:t>
      </w:r>
      <w:r w:rsidRPr="00EF29D1">
        <w:rPr>
          <w:rFonts w:cs="Times New Roman"/>
          <w:sz w:val="22"/>
        </w:rPr>
        <w:t>:</w:t>
      </w:r>
    </w:p>
    <w:p w:rsidR="00EF29D1" w:rsidRPr="00E67EAF" w:rsidRDefault="00EF29D1" w:rsidP="00EF29D1">
      <w:pPr>
        <w:autoSpaceDE w:val="0"/>
        <w:autoSpaceDN w:val="0"/>
        <w:adjustRightInd w:val="0"/>
        <w:spacing w:after="0" w:line="360" w:lineRule="auto"/>
        <w:jc w:val="both"/>
        <w:rPr>
          <w:rFonts w:cs="Times New Roman"/>
          <w:b/>
          <w:bCs/>
          <w:i/>
          <w:iCs/>
          <w:sz w:val="22"/>
        </w:rPr>
      </w:pPr>
      <w:r w:rsidRPr="00E67EAF">
        <w:rPr>
          <w:rFonts w:cs="Times New Roman"/>
          <w:b/>
          <w:bCs/>
          <w:i/>
          <w:iCs/>
          <w:sz w:val="22"/>
        </w:rPr>
        <w:t>Kompetence k u</w:t>
      </w:r>
      <w:r w:rsidRPr="00E67EAF">
        <w:rPr>
          <w:rFonts w:eastAsia="TimesNewRoman" w:cs="Times New Roman"/>
          <w:b/>
          <w:i/>
          <w:sz w:val="22"/>
        </w:rPr>
        <w:t>č</w:t>
      </w:r>
      <w:r w:rsidRPr="00E67EAF">
        <w:rPr>
          <w:rFonts w:cs="Times New Roman"/>
          <w:b/>
          <w:bCs/>
          <w:i/>
          <w:iCs/>
          <w:sz w:val="22"/>
        </w:rPr>
        <w:t>ení</w:t>
      </w:r>
    </w:p>
    <w:p w:rsidR="00EF29D1" w:rsidRPr="00E67EAF" w:rsidRDefault="00EF29D1" w:rsidP="00F57E7E">
      <w:pPr>
        <w:pStyle w:val="Odstavecseseznamem"/>
        <w:numPr>
          <w:ilvl w:val="0"/>
          <w:numId w:val="36"/>
        </w:numPr>
        <w:autoSpaceDE w:val="0"/>
        <w:autoSpaceDN w:val="0"/>
        <w:adjustRightInd w:val="0"/>
        <w:spacing w:after="0" w:line="360" w:lineRule="auto"/>
        <w:jc w:val="both"/>
        <w:rPr>
          <w:rFonts w:cs="Times New Roman"/>
          <w:sz w:val="22"/>
        </w:rPr>
      </w:pPr>
      <w:r w:rsidRPr="00E67EAF">
        <w:rPr>
          <w:rFonts w:cs="Times New Roman"/>
          <w:sz w:val="22"/>
        </w:rPr>
        <w:t>rozvíjet u žák</w:t>
      </w:r>
      <w:r w:rsidRPr="00E67EAF">
        <w:rPr>
          <w:rFonts w:eastAsia="TimesNewRoman" w:cs="Times New Roman"/>
          <w:sz w:val="22"/>
        </w:rPr>
        <w:t xml:space="preserve">ů </w:t>
      </w:r>
      <w:r w:rsidRPr="00E67EAF">
        <w:rPr>
          <w:rFonts w:cs="Times New Roman"/>
          <w:sz w:val="22"/>
        </w:rPr>
        <w:t>dovednosti pot</w:t>
      </w:r>
      <w:r w:rsidRPr="00E67EAF">
        <w:rPr>
          <w:rFonts w:eastAsia="TimesNewRoman" w:cs="Times New Roman"/>
          <w:sz w:val="22"/>
        </w:rPr>
        <w:t>ř</w:t>
      </w:r>
      <w:r w:rsidRPr="00E67EAF">
        <w:rPr>
          <w:rFonts w:cs="Times New Roman"/>
          <w:sz w:val="22"/>
        </w:rPr>
        <w:t>ebné k osvojování u</w:t>
      </w:r>
      <w:r w:rsidRPr="00E67EAF">
        <w:rPr>
          <w:rFonts w:eastAsia="TimesNewRoman" w:cs="Times New Roman"/>
          <w:sz w:val="22"/>
        </w:rPr>
        <w:t>č</w:t>
      </w:r>
      <w:r w:rsidRPr="00E67EAF">
        <w:rPr>
          <w:rFonts w:cs="Times New Roman"/>
          <w:sz w:val="22"/>
        </w:rPr>
        <w:t>iva,</w:t>
      </w:r>
    </w:p>
    <w:p w:rsidR="00EF29D1" w:rsidRPr="00E67EAF" w:rsidRDefault="00EF29D1" w:rsidP="00F57E7E">
      <w:pPr>
        <w:pStyle w:val="Odstavecseseznamem"/>
        <w:numPr>
          <w:ilvl w:val="0"/>
          <w:numId w:val="36"/>
        </w:numPr>
        <w:autoSpaceDE w:val="0"/>
        <w:autoSpaceDN w:val="0"/>
        <w:adjustRightInd w:val="0"/>
        <w:spacing w:after="0" w:line="360" w:lineRule="auto"/>
        <w:jc w:val="both"/>
        <w:rPr>
          <w:rFonts w:cs="Times New Roman"/>
          <w:sz w:val="22"/>
        </w:rPr>
      </w:pPr>
      <w:r w:rsidRPr="00E67EAF">
        <w:rPr>
          <w:rFonts w:cs="Times New Roman"/>
          <w:sz w:val="22"/>
        </w:rPr>
        <w:t>p</w:t>
      </w:r>
      <w:r w:rsidRPr="00E67EAF">
        <w:rPr>
          <w:rFonts w:eastAsia="TimesNewRoman" w:cs="Times New Roman"/>
          <w:sz w:val="22"/>
        </w:rPr>
        <w:t>ř</w:t>
      </w:r>
      <w:r w:rsidRPr="00E67EAF">
        <w:rPr>
          <w:rFonts w:cs="Times New Roman"/>
          <w:sz w:val="22"/>
        </w:rPr>
        <w:t>edkládat žák</w:t>
      </w:r>
      <w:r w:rsidRPr="00E67EAF">
        <w:rPr>
          <w:rFonts w:eastAsia="TimesNewRoman" w:cs="Times New Roman"/>
          <w:sz w:val="22"/>
        </w:rPr>
        <w:t>ů</w:t>
      </w:r>
      <w:r w:rsidRPr="00E67EAF">
        <w:rPr>
          <w:rFonts w:cs="Times New Roman"/>
          <w:sz w:val="22"/>
        </w:rPr>
        <w:t>m možnosti používání osvojených dovedností z jazykového vzd</w:t>
      </w:r>
      <w:r w:rsidRPr="00E67EAF">
        <w:rPr>
          <w:rFonts w:eastAsia="TimesNewRoman" w:cs="Times New Roman"/>
          <w:sz w:val="22"/>
        </w:rPr>
        <w:t>ě</w:t>
      </w:r>
      <w:r w:rsidRPr="00E67EAF">
        <w:rPr>
          <w:rFonts w:cs="Times New Roman"/>
          <w:sz w:val="22"/>
        </w:rPr>
        <w:t>lávání v jiných oblastech,</w:t>
      </w:r>
    </w:p>
    <w:p w:rsidR="00EF29D1" w:rsidRPr="00E67EAF" w:rsidRDefault="00EF29D1" w:rsidP="00F57E7E">
      <w:pPr>
        <w:pStyle w:val="Odstavecseseznamem"/>
        <w:numPr>
          <w:ilvl w:val="0"/>
          <w:numId w:val="36"/>
        </w:numPr>
        <w:autoSpaceDE w:val="0"/>
        <w:autoSpaceDN w:val="0"/>
        <w:adjustRightInd w:val="0"/>
        <w:spacing w:after="0" w:line="360" w:lineRule="auto"/>
        <w:jc w:val="both"/>
        <w:rPr>
          <w:rFonts w:cs="Times New Roman"/>
          <w:sz w:val="22"/>
        </w:rPr>
      </w:pPr>
      <w:r w:rsidRPr="00E67EAF">
        <w:rPr>
          <w:rFonts w:cs="Times New Roman"/>
          <w:sz w:val="22"/>
        </w:rPr>
        <w:t>vést žáky k systematickému získávání a ukládání informací,</w:t>
      </w:r>
    </w:p>
    <w:p w:rsidR="00EF29D1" w:rsidRPr="00E67EAF" w:rsidRDefault="00EF29D1" w:rsidP="00F57E7E">
      <w:pPr>
        <w:pStyle w:val="Odstavecseseznamem"/>
        <w:numPr>
          <w:ilvl w:val="0"/>
          <w:numId w:val="36"/>
        </w:numPr>
        <w:autoSpaceDE w:val="0"/>
        <w:autoSpaceDN w:val="0"/>
        <w:adjustRightInd w:val="0"/>
        <w:spacing w:after="0" w:line="360" w:lineRule="auto"/>
        <w:jc w:val="both"/>
        <w:rPr>
          <w:rFonts w:cs="Times New Roman"/>
          <w:sz w:val="22"/>
        </w:rPr>
      </w:pPr>
      <w:r w:rsidRPr="00E67EAF">
        <w:rPr>
          <w:rFonts w:cs="Times New Roman"/>
          <w:sz w:val="22"/>
        </w:rPr>
        <w:t>vést žáky k aplikaci nau</w:t>
      </w:r>
      <w:r w:rsidRPr="00E67EAF">
        <w:rPr>
          <w:rFonts w:eastAsia="TimesNewRoman" w:cs="Times New Roman"/>
          <w:sz w:val="22"/>
        </w:rPr>
        <w:t>č</w:t>
      </w:r>
      <w:r w:rsidRPr="00E67EAF">
        <w:rPr>
          <w:rFonts w:cs="Times New Roman"/>
          <w:sz w:val="22"/>
        </w:rPr>
        <w:t>ených pravidel pravopisu a jejich vzájemnému propojování,</w:t>
      </w:r>
    </w:p>
    <w:p w:rsidR="00EF29D1" w:rsidRPr="00E67EAF" w:rsidRDefault="00EF29D1" w:rsidP="00F57E7E">
      <w:pPr>
        <w:pStyle w:val="Odstavecseseznamem"/>
        <w:numPr>
          <w:ilvl w:val="0"/>
          <w:numId w:val="36"/>
        </w:numPr>
        <w:autoSpaceDE w:val="0"/>
        <w:autoSpaceDN w:val="0"/>
        <w:adjustRightInd w:val="0"/>
        <w:spacing w:after="0" w:line="360" w:lineRule="auto"/>
        <w:jc w:val="both"/>
        <w:rPr>
          <w:rFonts w:cs="Times New Roman"/>
          <w:sz w:val="22"/>
        </w:rPr>
      </w:pPr>
      <w:r w:rsidRPr="00E67EAF">
        <w:rPr>
          <w:rFonts w:cs="Times New Roman"/>
          <w:sz w:val="22"/>
        </w:rPr>
        <w:t>seznamovat žáky s mluvnickými a literárními termíny souvisejícími s probíraným u</w:t>
      </w:r>
      <w:r w:rsidRPr="00E67EAF">
        <w:rPr>
          <w:rFonts w:eastAsia="TimesNewRoman" w:cs="Times New Roman"/>
          <w:sz w:val="22"/>
        </w:rPr>
        <w:t>č</w:t>
      </w:r>
      <w:r w:rsidRPr="00E67EAF">
        <w:rPr>
          <w:rFonts w:cs="Times New Roman"/>
          <w:sz w:val="22"/>
        </w:rPr>
        <w:t>ivem.</w:t>
      </w:r>
    </w:p>
    <w:p w:rsidR="00EF29D1" w:rsidRPr="00E67EAF" w:rsidRDefault="00EF29D1" w:rsidP="00EF29D1">
      <w:pPr>
        <w:autoSpaceDE w:val="0"/>
        <w:autoSpaceDN w:val="0"/>
        <w:adjustRightInd w:val="0"/>
        <w:spacing w:after="0" w:line="360" w:lineRule="auto"/>
        <w:jc w:val="both"/>
        <w:rPr>
          <w:rFonts w:eastAsia="TimesNewRoman" w:cs="Times New Roman"/>
          <w:i/>
          <w:sz w:val="22"/>
        </w:rPr>
      </w:pPr>
      <w:r w:rsidRPr="00E67EAF">
        <w:rPr>
          <w:rFonts w:cs="Times New Roman"/>
          <w:b/>
          <w:bCs/>
          <w:i/>
          <w:iCs/>
          <w:sz w:val="22"/>
        </w:rPr>
        <w:t xml:space="preserve">Kompetence k </w:t>
      </w:r>
      <w:r w:rsidRPr="00E67EAF">
        <w:rPr>
          <w:rFonts w:eastAsia="TimesNewRoman" w:cs="Times New Roman"/>
          <w:b/>
          <w:i/>
          <w:sz w:val="22"/>
        </w:rPr>
        <w:t>ř</w:t>
      </w:r>
      <w:r w:rsidRPr="00E67EAF">
        <w:rPr>
          <w:rFonts w:cs="Times New Roman"/>
          <w:b/>
          <w:bCs/>
          <w:i/>
          <w:iCs/>
          <w:sz w:val="22"/>
        </w:rPr>
        <w:t>ešení problém</w:t>
      </w:r>
      <w:r w:rsidRPr="00E67EAF">
        <w:rPr>
          <w:rFonts w:eastAsia="TimesNewRoman" w:cs="Times New Roman"/>
          <w:b/>
          <w:i/>
          <w:sz w:val="22"/>
        </w:rPr>
        <w:t>ů</w:t>
      </w:r>
    </w:p>
    <w:p w:rsidR="00EF29D1" w:rsidRPr="00E67EAF" w:rsidRDefault="00EF29D1" w:rsidP="00F57E7E">
      <w:pPr>
        <w:pStyle w:val="Odstavecseseznamem"/>
        <w:numPr>
          <w:ilvl w:val="0"/>
          <w:numId w:val="37"/>
        </w:numPr>
        <w:autoSpaceDE w:val="0"/>
        <w:autoSpaceDN w:val="0"/>
        <w:adjustRightInd w:val="0"/>
        <w:spacing w:after="0" w:line="360" w:lineRule="auto"/>
        <w:jc w:val="both"/>
        <w:rPr>
          <w:rFonts w:cs="Times New Roman"/>
          <w:sz w:val="22"/>
        </w:rPr>
      </w:pPr>
      <w:r w:rsidRPr="00E67EAF">
        <w:rPr>
          <w:rFonts w:cs="Times New Roman"/>
          <w:sz w:val="22"/>
        </w:rPr>
        <w:t>vést žáky k tomu, aby samostatn</w:t>
      </w:r>
      <w:r w:rsidRPr="00E67EAF">
        <w:rPr>
          <w:rFonts w:eastAsia="TimesNewRoman" w:cs="Times New Roman"/>
          <w:sz w:val="22"/>
        </w:rPr>
        <w:t xml:space="preserve">ě </w:t>
      </w:r>
      <w:r w:rsidRPr="00E67EAF">
        <w:rPr>
          <w:rFonts w:cs="Times New Roman"/>
          <w:sz w:val="22"/>
        </w:rPr>
        <w:t xml:space="preserve">nalézali pravidla, kterými se </w:t>
      </w:r>
      <w:r w:rsidRPr="00E67EAF">
        <w:rPr>
          <w:rFonts w:eastAsia="TimesNewRoman" w:cs="Times New Roman"/>
          <w:sz w:val="22"/>
        </w:rPr>
        <w:t>ř</w:t>
      </w:r>
      <w:r w:rsidRPr="00E67EAF">
        <w:rPr>
          <w:rFonts w:cs="Times New Roman"/>
          <w:sz w:val="22"/>
        </w:rPr>
        <w:t>ídí probírané mluvnické jevy,</w:t>
      </w:r>
    </w:p>
    <w:p w:rsidR="00EF29D1" w:rsidRPr="00E67EAF" w:rsidRDefault="00EF29D1" w:rsidP="00F57E7E">
      <w:pPr>
        <w:pStyle w:val="Odstavecseseznamem"/>
        <w:numPr>
          <w:ilvl w:val="0"/>
          <w:numId w:val="37"/>
        </w:numPr>
        <w:autoSpaceDE w:val="0"/>
        <w:autoSpaceDN w:val="0"/>
        <w:adjustRightInd w:val="0"/>
        <w:spacing w:after="0" w:line="360" w:lineRule="auto"/>
        <w:jc w:val="both"/>
        <w:rPr>
          <w:rFonts w:cs="Times New Roman"/>
          <w:sz w:val="22"/>
        </w:rPr>
      </w:pPr>
      <w:r w:rsidRPr="00E67EAF">
        <w:rPr>
          <w:rFonts w:cs="Times New Roman"/>
          <w:sz w:val="22"/>
        </w:rPr>
        <w:lastRenderedPageBreak/>
        <w:t>vést žáky k tomu, aby um</w:t>
      </w:r>
      <w:r w:rsidRPr="00E67EAF">
        <w:rPr>
          <w:rFonts w:eastAsia="TimesNewRoman" w:cs="Times New Roman"/>
          <w:sz w:val="22"/>
        </w:rPr>
        <w:t>ě</w:t>
      </w:r>
      <w:r w:rsidRPr="00E67EAF">
        <w:rPr>
          <w:rFonts w:cs="Times New Roman"/>
          <w:sz w:val="22"/>
        </w:rPr>
        <w:t>li nalézat chyby v textu a od</w:t>
      </w:r>
      <w:r w:rsidRPr="00E67EAF">
        <w:rPr>
          <w:rFonts w:eastAsia="TimesNewRoman" w:cs="Times New Roman"/>
          <w:sz w:val="22"/>
        </w:rPr>
        <w:t>ů</w:t>
      </w:r>
      <w:r w:rsidRPr="00E67EAF">
        <w:rPr>
          <w:rFonts w:cs="Times New Roman"/>
          <w:sz w:val="22"/>
        </w:rPr>
        <w:t xml:space="preserve">vodnit správné </w:t>
      </w:r>
      <w:r w:rsidRPr="00E67EAF">
        <w:rPr>
          <w:rFonts w:eastAsia="TimesNewRoman" w:cs="Times New Roman"/>
          <w:sz w:val="22"/>
        </w:rPr>
        <w:t>ř</w:t>
      </w:r>
      <w:r w:rsidRPr="00E67EAF">
        <w:rPr>
          <w:rFonts w:cs="Times New Roman"/>
          <w:sz w:val="22"/>
        </w:rPr>
        <w:t>ešení.</w:t>
      </w:r>
    </w:p>
    <w:p w:rsidR="00EF29D1" w:rsidRPr="00E67EAF" w:rsidRDefault="00EF29D1" w:rsidP="00EF29D1">
      <w:pPr>
        <w:autoSpaceDE w:val="0"/>
        <w:autoSpaceDN w:val="0"/>
        <w:adjustRightInd w:val="0"/>
        <w:spacing w:after="0" w:line="360" w:lineRule="auto"/>
        <w:jc w:val="both"/>
        <w:rPr>
          <w:rFonts w:cs="Times New Roman"/>
          <w:b/>
          <w:bCs/>
          <w:i/>
          <w:iCs/>
          <w:sz w:val="22"/>
        </w:rPr>
      </w:pPr>
      <w:r w:rsidRPr="00E67EAF">
        <w:rPr>
          <w:rFonts w:cs="Times New Roman"/>
          <w:b/>
          <w:bCs/>
          <w:i/>
          <w:iCs/>
          <w:sz w:val="22"/>
        </w:rPr>
        <w:t>Kompetence komunikativní</w:t>
      </w:r>
    </w:p>
    <w:p w:rsidR="00EF29D1" w:rsidRPr="00E67EAF" w:rsidRDefault="00EF29D1" w:rsidP="00F57E7E">
      <w:pPr>
        <w:pStyle w:val="Odstavecseseznamem"/>
        <w:numPr>
          <w:ilvl w:val="0"/>
          <w:numId w:val="38"/>
        </w:numPr>
        <w:autoSpaceDE w:val="0"/>
        <w:autoSpaceDN w:val="0"/>
        <w:adjustRightInd w:val="0"/>
        <w:spacing w:after="0" w:line="360" w:lineRule="auto"/>
        <w:jc w:val="both"/>
        <w:rPr>
          <w:rFonts w:cs="Times New Roman"/>
          <w:sz w:val="22"/>
        </w:rPr>
      </w:pPr>
      <w:r w:rsidRPr="00E67EAF">
        <w:rPr>
          <w:rFonts w:cs="Times New Roman"/>
          <w:sz w:val="22"/>
        </w:rPr>
        <w:t>vést žáky ke správné formulaci obsahu sd</w:t>
      </w:r>
      <w:r w:rsidRPr="00E67EAF">
        <w:rPr>
          <w:rFonts w:eastAsia="TimesNewRoman" w:cs="Times New Roman"/>
          <w:sz w:val="22"/>
        </w:rPr>
        <w:t>ě</w:t>
      </w:r>
      <w:r w:rsidRPr="00E67EAF">
        <w:rPr>
          <w:rFonts w:cs="Times New Roman"/>
          <w:sz w:val="22"/>
        </w:rPr>
        <w:t>lení v rámci probíraných žánr</w:t>
      </w:r>
      <w:r w:rsidRPr="00E67EAF">
        <w:rPr>
          <w:rFonts w:eastAsia="TimesNewRoman" w:cs="Times New Roman"/>
          <w:sz w:val="22"/>
        </w:rPr>
        <w:t>ů</w:t>
      </w:r>
      <w:r w:rsidRPr="00E67EAF">
        <w:rPr>
          <w:rFonts w:cs="Times New Roman"/>
          <w:sz w:val="22"/>
        </w:rPr>
        <w:t>,</w:t>
      </w:r>
    </w:p>
    <w:p w:rsidR="00EF29D1" w:rsidRPr="00E67EAF" w:rsidRDefault="00EF29D1" w:rsidP="00F57E7E">
      <w:pPr>
        <w:pStyle w:val="Odstavecseseznamem"/>
        <w:numPr>
          <w:ilvl w:val="0"/>
          <w:numId w:val="38"/>
        </w:numPr>
        <w:autoSpaceDE w:val="0"/>
        <w:autoSpaceDN w:val="0"/>
        <w:adjustRightInd w:val="0"/>
        <w:spacing w:after="0" w:line="360" w:lineRule="auto"/>
        <w:jc w:val="both"/>
        <w:rPr>
          <w:rFonts w:cs="Times New Roman"/>
          <w:sz w:val="22"/>
        </w:rPr>
      </w:pPr>
      <w:r w:rsidRPr="00E67EAF">
        <w:rPr>
          <w:rFonts w:cs="Times New Roman"/>
          <w:sz w:val="22"/>
        </w:rPr>
        <w:t>nabízet žák</w:t>
      </w:r>
      <w:r w:rsidRPr="00E67EAF">
        <w:rPr>
          <w:rFonts w:eastAsia="TimesNewRoman" w:cs="Times New Roman"/>
          <w:sz w:val="22"/>
        </w:rPr>
        <w:t>ů</w:t>
      </w:r>
      <w:r w:rsidRPr="00E67EAF">
        <w:rPr>
          <w:rFonts w:cs="Times New Roman"/>
          <w:sz w:val="22"/>
        </w:rPr>
        <w:t>m dostatek p</w:t>
      </w:r>
      <w:r w:rsidRPr="00E67EAF">
        <w:rPr>
          <w:rFonts w:eastAsia="TimesNewRoman" w:cs="Times New Roman"/>
          <w:sz w:val="22"/>
        </w:rPr>
        <w:t>ř</w:t>
      </w:r>
      <w:r w:rsidRPr="00E67EAF">
        <w:rPr>
          <w:rFonts w:cs="Times New Roman"/>
          <w:sz w:val="22"/>
        </w:rPr>
        <w:t>íležitostí k porozum</w:t>
      </w:r>
      <w:r w:rsidRPr="00E67EAF">
        <w:rPr>
          <w:rFonts w:eastAsia="TimesNewRoman" w:cs="Times New Roman"/>
          <w:sz w:val="22"/>
        </w:rPr>
        <w:t>ě</w:t>
      </w:r>
      <w:r w:rsidRPr="00E67EAF">
        <w:rPr>
          <w:rFonts w:cs="Times New Roman"/>
          <w:sz w:val="22"/>
        </w:rPr>
        <w:t>ní probíraných literárních text</w:t>
      </w:r>
      <w:r w:rsidRPr="00E67EAF">
        <w:rPr>
          <w:rFonts w:eastAsia="TimesNewRoman" w:cs="Times New Roman"/>
          <w:sz w:val="22"/>
        </w:rPr>
        <w:t>ů</w:t>
      </w:r>
      <w:r w:rsidRPr="00E67EAF">
        <w:rPr>
          <w:rFonts w:cs="Times New Roman"/>
          <w:sz w:val="22"/>
        </w:rPr>
        <w:t>,</w:t>
      </w:r>
    </w:p>
    <w:p w:rsidR="00EF29D1" w:rsidRPr="00E67EAF" w:rsidRDefault="00EF29D1" w:rsidP="00F57E7E">
      <w:pPr>
        <w:pStyle w:val="Odstavecseseznamem"/>
        <w:numPr>
          <w:ilvl w:val="0"/>
          <w:numId w:val="38"/>
        </w:numPr>
        <w:autoSpaceDE w:val="0"/>
        <w:autoSpaceDN w:val="0"/>
        <w:adjustRightInd w:val="0"/>
        <w:spacing w:after="0" w:line="360" w:lineRule="auto"/>
        <w:jc w:val="both"/>
        <w:rPr>
          <w:rFonts w:cs="Times New Roman"/>
          <w:sz w:val="22"/>
        </w:rPr>
      </w:pPr>
      <w:r w:rsidRPr="00E67EAF">
        <w:rPr>
          <w:rFonts w:cs="Times New Roman"/>
          <w:sz w:val="22"/>
        </w:rPr>
        <w:t>pomocí literárního i gramatického u</w:t>
      </w:r>
      <w:r w:rsidRPr="00E67EAF">
        <w:rPr>
          <w:rFonts w:eastAsia="TimesNewRoman" w:cs="Times New Roman"/>
          <w:sz w:val="22"/>
        </w:rPr>
        <w:t>č</w:t>
      </w:r>
      <w:r w:rsidRPr="00E67EAF">
        <w:rPr>
          <w:rFonts w:cs="Times New Roman"/>
          <w:sz w:val="22"/>
        </w:rPr>
        <w:t>iva rozši</w:t>
      </w:r>
      <w:r w:rsidRPr="00E67EAF">
        <w:rPr>
          <w:rFonts w:eastAsia="TimesNewRoman" w:cs="Times New Roman"/>
          <w:sz w:val="22"/>
        </w:rPr>
        <w:t>ř</w:t>
      </w:r>
      <w:r w:rsidRPr="00E67EAF">
        <w:rPr>
          <w:rFonts w:cs="Times New Roman"/>
          <w:sz w:val="22"/>
        </w:rPr>
        <w:t>ovat slovní zásobu žák</w:t>
      </w:r>
      <w:r w:rsidRPr="00E67EAF">
        <w:rPr>
          <w:rFonts w:eastAsia="TimesNewRoman" w:cs="Times New Roman"/>
          <w:sz w:val="22"/>
        </w:rPr>
        <w:t>ů</w:t>
      </w:r>
      <w:r w:rsidRPr="00E67EAF">
        <w:rPr>
          <w:rFonts w:cs="Times New Roman"/>
          <w:sz w:val="22"/>
        </w:rPr>
        <w:t>,</w:t>
      </w:r>
    </w:p>
    <w:p w:rsidR="00EF29D1" w:rsidRPr="00E67EAF" w:rsidRDefault="00EF29D1" w:rsidP="00F57E7E">
      <w:pPr>
        <w:pStyle w:val="Odstavecseseznamem"/>
        <w:numPr>
          <w:ilvl w:val="0"/>
          <w:numId w:val="38"/>
        </w:numPr>
        <w:autoSpaceDE w:val="0"/>
        <w:autoSpaceDN w:val="0"/>
        <w:adjustRightInd w:val="0"/>
        <w:spacing w:after="0" w:line="360" w:lineRule="auto"/>
        <w:jc w:val="both"/>
        <w:rPr>
          <w:rFonts w:cs="Times New Roman"/>
          <w:sz w:val="22"/>
        </w:rPr>
      </w:pPr>
      <w:r w:rsidRPr="00E67EAF">
        <w:rPr>
          <w:rFonts w:cs="Times New Roman"/>
          <w:sz w:val="22"/>
        </w:rPr>
        <w:t>vést žáky ke správné, srozumitelné stavb</w:t>
      </w:r>
      <w:r w:rsidRPr="00E67EAF">
        <w:rPr>
          <w:rFonts w:eastAsia="TimesNewRoman" w:cs="Times New Roman"/>
          <w:sz w:val="22"/>
        </w:rPr>
        <w:t xml:space="preserve">ě </w:t>
      </w:r>
      <w:r w:rsidRPr="00E67EAF">
        <w:rPr>
          <w:rFonts w:cs="Times New Roman"/>
          <w:sz w:val="22"/>
        </w:rPr>
        <w:t>v</w:t>
      </w:r>
      <w:r w:rsidRPr="00E67EAF">
        <w:rPr>
          <w:rFonts w:eastAsia="TimesNewRoman" w:cs="Times New Roman"/>
          <w:sz w:val="22"/>
        </w:rPr>
        <w:t>ě</w:t>
      </w:r>
      <w:r w:rsidRPr="00E67EAF">
        <w:rPr>
          <w:rFonts w:cs="Times New Roman"/>
          <w:sz w:val="22"/>
        </w:rPr>
        <w:t>tných celk</w:t>
      </w:r>
      <w:r w:rsidRPr="00E67EAF">
        <w:rPr>
          <w:rFonts w:eastAsia="TimesNewRoman" w:cs="Times New Roman"/>
          <w:sz w:val="22"/>
        </w:rPr>
        <w:t>ů</w:t>
      </w:r>
      <w:r w:rsidRPr="00E67EAF">
        <w:rPr>
          <w:rFonts w:cs="Times New Roman"/>
          <w:sz w:val="22"/>
        </w:rPr>
        <w:t>, k vypráv</w:t>
      </w:r>
      <w:r w:rsidRPr="00E67EAF">
        <w:rPr>
          <w:rFonts w:eastAsia="TimesNewRoman" w:cs="Times New Roman"/>
          <w:sz w:val="22"/>
        </w:rPr>
        <w:t>ě</w:t>
      </w:r>
      <w:r w:rsidRPr="00E67EAF">
        <w:rPr>
          <w:rFonts w:cs="Times New Roman"/>
          <w:sz w:val="22"/>
        </w:rPr>
        <w:t>ní</w:t>
      </w:r>
    </w:p>
    <w:p w:rsidR="00EF29D1" w:rsidRPr="00E67EAF" w:rsidRDefault="00EF29D1" w:rsidP="00EF29D1">
      <w:pPr>
        <w:autoSpaceDE w:val="0"/>
        <w:autoSpaceDN w:val="0"/>
        <w:adjustRightInd w:val="0"/>
        <w:spacing w:after="0" w:line="360" w:lineRule="auto"/>
        <w:rPr>
          <w:rFonts w:cs="Times New Roman"/>
          <w:b/>
          <w:bCs/>
          <w:i/>
          <w:iCs/>
          <w:sz w:val="22"/>
        </w:rPr>
      </w:pPr>
      <w:r w:rsidRPr="00E67EAF">
        <w:rPr>
          <w:rFonts w:cs="Times New Roman"/>
          <w:b/>
          <w:bCs/>
          <w:i/>
          <w:iCs/>
          <w:sz w:val="22"/>
        </w:rPr>
        <w:t>Kompetence sociální a personální</w:t>
      </w:r>
    </w:p>
    <w:p w:rsidR="00EF29D1" w:rsidRPr="00E67EAF" w:rsidRDefault="00EF29D1" w:rsidP="00F57E7E">
      <w:pPr>
        <w:pStyle w:val="Odstavecseseznamem"/>
        <w:numPr>
          <w:ilvl w:val="0"/>
          <w:numId w:val="39"/>
        </w:numPr>
        <w:autoSpaceDE w:val="0"/>
        <w:autoSpaceDN w:val="0"/>
        <w:adjustRightInd w:val="0"/>
        <w:spacing w:after="0" w:line="360" w:lineRule="auto"/>
        <w:rPr>
          <w:rFonts w:cs="Times New Roman"/>
          <w:sz w:val="22"/>
        </w:rPr>
      </w:pPr>
      <w:r w:rsidRPr="00E67EAF">
        <w:rPr>
          <w:rFonts w:cs="Times New Roman"/>
          <w:sz w:val="22"/>
        </w:rPr>
        <w:t>vytvá</w:t>
      </w:r>
      <w:r w:rsidRPr="00E67EAF">
        <w:rPr>
          <w:rFonts w:ascii="TimesNewRoman" w:eastAsia="TimesNewRoman" w:cs="TimesNewRoman" w:hint="eastAsia"/>
          <w:sz w:val="22"/>
        </w:rPr>
        <w:t>ř</w:t>
      </w:r>
      <w:r w:rsidRPr="00E67EAF">
        <w:rPr>
          <w:rFonts w:cs="Times New Roman"/>
          <w:sz w:val="22"/>
        </w:rPr>
        <w:t>et p</w:t>
      </w:r>
      <w:r w:rsidRPr="00E67EAF">
        <w:rPr>
          <w:rFonts w:ascii="TimesNewRoman" w:eastAsia="TimesNewRoman" w:cs="TimesNewRoman" w:hint="eastAsia"/>
          <w:sz w:val="22"/>
        </w:rPr>
        <w:t>ř</w:t>
      </w:r>
      <w:r w:rsidRPr="00E67EAF">
        <w:rPr>
          <w:rFonts w:cs="Times New Roman"/>
          <w:sz w:val="22"/>
        </w:rPr>
        <w:t>íležitosti k tomu, aby žáci mohli diskutovat v malých skupinách i v rámci celé t</w:t>
      </w:r>
      <w:r w:rsidRPr="00E67EAF">
        <w:rPr>
          <w:rFonts w:ascii="TimesNewRoman" w:eastAsia="TimesNewRoman" w:cs="TimesNewRoman" w:hint="eastAsia"/>
          <w:sz w:val="22"/>
        </w:rPr>
        <w:t>ř</w:t>
      </w:r>
      <w:r w:rsidRPr="00E67EAF">
        <w:rPr>
          <w:rFonts w:cs="Times New Roman"/>
          <w:sz w:val="22"/>
        </w:rPr>
        <w:t>ídy,</w:t>
      </w:r>
    </w:p>
    <w:p w:rsidR="00EF29D1" w:rsidRPr="00E67EAF" w:rsidRDefault="00E67EAF" w:rsidP="00E67EAF">
      <w:pPr>
        <w:autoSpaceDE w:val="0"/>
        <w:autoSpaceDN w:val="0"/>
        <w:adjustRightInd w:val="0"/>
        <w:spacing w:after="0" w:line="360" w:lineRule="auto"/>
        <w:rPr>
          <w:rFonts w:cs="Times New Roman"/>
          <w:sz w:val="22"/>
        </w:rPr>
      </w:pPr>
      <w:r>
        <w:rPr>
          <w:rFonts w:cs="Times New Roman"/>
          <w:sz w:val="22"/>
        </w:rPr>
        <w:t xml:space="preserve">             </w:t>
      </w:r>
      <w:r w:rsidR="00EF29D1" w:rsidRPr="00E67EAF">
        <w:rPr>
          <w:rFonts w:cs="Times New Roman"/>
          <w:sz w:val="22"/>
        </w:rPr>
        <w:t>vést žáky k tomu, aby dokázali požádat o pomoc.</w:t>
      </w:r>
    </w:p>
    <w:p w:rsidR="00EF29D1" w:rsidRPr="00E67EAF" w:rsidRDefault="00EF29D1" w:rsidP="00EF29D1">
      <w:pPr>
        <w:autoSpaceDE w:val="0"/>
        <w:autoSpaceDN w:val="0"/>
        <w:adjustRightInd w:val="0"/>
        <w:spacing w:after="0" w:line="360" w:lineRule="auto"/>
        <w:rPr>
          <w:rFonts w:cs="Times New Roman"/>
          <w:b/>
          <w:bCs/>
          <w:i/>
          <w:iCs/>
          <w:sz w:val="22"/>
        </w:rPr>
      </w:pPr>
      <w:r w:rsidRPr="00E67EAF">
        <w:rPr>
          <w:rFonts w:cs="Times New Roman"/>
          <w:b/>
          <w:bCs/>
          <w:i/>
          <w:iCs/>
          <w:sz w:val="22"/>
        </w:rPr>
        <w:t>Kompetence ob</w:t>
      </w:r>
      <w:r w:rsidRPr="00E67EAF">
        <w:rPr>
          <w:rFonts w:ascii="TimesNewRoman" w:eastAsia="TimesNewRoman" w:cs="TimesNewRoman" w:hint="eastAsia"/>
          <w:b/>
          <w:i/>
          <w:sz w:val="22"/>
        </w:rPr>
        <w:t>č</w:t>
      </w:r>
      <w:r w:rsidRPr="00E67EAF">
        <w:rPr>
          <w:rFonts w:cs="Times New Roman"/>
          <w:b/>
          <w:bCs/>
          <w:i/>
          <w:iCs/>
          <w:sz w:val="22"/>
        </w:rPr>
        <w:t>anské</w:t>
      </w:r>
    </w:p>
    <w:p w:rsidR="00EF29D1" w:rsidRPr="00E67EAF" w:rsidRDefault="00EF29D1" w:rsidP="00F57E7E">
      <w:pPr>
        <w:pStyle w:val="Odstavecseseznamem"/>
        <w:numPr>
          <w:ilvl w:val="0"/>
          <w:numId w:val="37"/>
        </w:numPr>
        <w:autoSpaceDE w:val="0"/>
        <w:autoSpaceDN w:val="0"/>
        <w:adjustRightInd w:val="0"/>
        <w:spacing w:after="0" w:line="360" w:lineRule="auto"/>
        <w:rPr>
          <w:rFonts w:cs="Times New Roman"/>
          <w:sz w:val="22"/>
        </w:rPr>
      </w:pPr>
      <w:r w:rsidRPr="00E67EAF">
        <w:rPr>
          <w:rFonts w:cs="Times New Roman"/>
          <w:sz w:val="22"/>
        </w:rPr>
        <w:t>seznámit žáky s naším slovesným d</w:t>
      </w:r>
      <w:r w:rsidRPr="00E67EAF">
        <w:rPr>
          <w:rFonts w:ascii="TimesNewRoman" w:eastAsia="TimesNewRoman" w:cs="TimesNewRoman" w:hint="eastAsia"/>
          <w:sz w:val="22"/>
        </w:rPr>
        <w:t>ě</w:t>
      </w:r>
      <w:r w:rsidRPr="00E67EAF">
        <w:rPr>
          <w:rFonts w:cs="Times New Roman"/>
          <w:sz w:val="22"/>
        </w:rPr>
        <w:t>dictvím a vysv</w:t>
      </w:r>
      <w:r w:rsidRPr="00E67EAF">
        <w:rPr>
          <w:rFonts w:ascii="TimesNewRoman" w:eastAsia="TimesNewRoman" w:cs="TimesNewRoman" w:hint="eastAsia"/>
          <w:sz w:val="22"/>
        </w:rPr>
        <w:t>ě</w:t>
      </w:r>
      <w:r w:rsidRPr="00E67EAF">
        <w:rPr>
          <w:rFonts w:cs="Times New Roman"/>
          <w:sz w:val="22"/>
        </w:rPr>
        <w:t>tlovat jim jeho význam,</w:t>
      </w:r>
    </w:p>
    <w:p w:rsidR="00EF29D1" w:rsidRPr="00E67EAF" w:rsidRDefault="00EF29D1" w:rsidP="00F57E7E">
      <w:pPr>
        <w:pStyle w:val="Odstavecseseznamem"/>
        <w:numPr>
          <w:ilvl w:val="0"/>
          <w:numId w:val="37"/>
        </w:numPr>
        <w:autoSpaceDE w:val="0"/>
        <w:autoSpaceDN w:val="0"/>
        <w:adjustRightInd w:val="0"/>
        <w:spacing w:after="0" w:line="360" w:lineRule="auto"/>
        <w:rPr>
          <w:rFonts w:cs="Times New Roman"/>
          <w:sz w:val="22"/>
        </w:rPr>
      </w:pPr>
      <w:r w:rsidRPr="00E67EAF">
        <w:rPr>
          <w:rFonts w:cs="Times New Roman"/>
          <w:sz w:val="22"/>
        </w:rPr>
        <w:t>podporovat v žácích pot</w:t>
      </w:r>
      <w:r w:rsidRPr="00E67EAF">
        <w:rPr>
          <w:rFonts w:ascii="TimesNewRoman" w:eastAsia="TimesNewRoman" w:cs="TimesNewRoman" w:hint="eastAsia"/>
          <w:sz w:val="22"/>
        </w:rPr>
        <w:t>ř</w:t>
      </w:r>
      <w:r w:rsidRPr="00E67EAF">
        <w:rPr>
          <w:rFonts w:cs="Times New Roman"/>
          <w:sz w:val="22"/>
        </w:rPr>
        <w:t xml:space="preserve">ebu literárního projevu, recitace, </w:t>
      </w:r>
      <w:r w:rsidRPr="00E67EAF">
        <w:rPr>
          <w:rFonts w:ascii="TimesNewRoman" w:eastAsia="TimesNewRoman" w:cs="TimesNewRoman" w:hint="eastAsia"/>
          <w:sz w:val="22"/>
        </w:rPr>
        <w:t>č</w:t>
      </w:r>
      <w:r w:rsidRPr="00E67EAF">
        <w:rPr>
          <w:rFonts w:cs="Times New Roman"/>
          <w:sz w:val="22"/>
        </w:rPr>
        <w:t>etby.</w:t>
      </w:r>
    </w:p>
    <w:p w:rsidR="00EF29D1" w:rsidRPr="00E67EAF" w:rsidRDefault="00EF29D1" w:rsidP="00F57E7E">
      <w:pPr>
        <w:pStyle w:val="Odstavecseseznamem"/>
        <w:numPr>
          <w:ilvl w:val="0"/>
          <w:numId w:val="40"/>
        </w:numPr>
        <w:autoSpaceDE w:val="0"/>
        <w:autoSpaceDN w:val="0"/>
        <w:adjustRightInd w:val="0"/>
        <w:spacing w:after="0" w:line="360" w:lineRule="auto"/>
        <w:rPr>
          <w:rFonts w:cs="Times New Roman"/>
          <w:sz w:val="22"/>
        </w:rPr>
      </w:pPr>
      <w:r w:rsidRPr="00E67EAF">
        <w:rPr>
          <w:rFonts w:cs="Times New Roman"/>
          <w:sz w:val="22"/>
        </w:rPr>
        <w:t xml:space="preserve">vést žáky k dodržování hygienických pravidel pro </w:t>
      </w:r>
      <w:r w:rsidRPr="00E67EAF">
        <w:rPr>
          <w:rFonts w:ascii="TimesNewRoman" w:eastAsia="TimesNewRoman" w:cs="TimesNewRoman" w:hint="eastAsia"/>
          <w:sz w:val="22"/>
        </w:rPr>
        <w:t>č</w:t>
      </w:r>
      <w:r w:rsidRPr="00E67EAF">
        <w:rPr>
          <w:rFonts w:cs="Times New Roman"/>
          <w:sz w:val="22"/>
        </w:rPr>
        <w:t>tení a psaní,</w:t>
      </w:r>
    </w:p>
    <w:p w:rsidR="00EF29D1" w:rsidRDefault="00EF29D1" w:rsidP="00F57E7E">
      <w:pPr>
        <w:pStyle w:val="Odstavecseseznamem"/>
        <w:numPr>
          <w:ilvl w:val="0"/>
          <w:numId w:val="40"/>
        </w:numPr>
        <w:spacing w:line="360" w:lineRule="auto"/>
        <w:jc w:val="both"/>
        <w:rPr>
          <w:rFonts w:cs="Times New Roman"/>
          <w:sz w:val="22"/>
        </w:rPr>
      </w:pPr>
      <w:r w:rsidRPr="00E67EAF">
        <w:rPr>
          <w:rFonts w:cs="Times New Roman"/>
          <w:sz w:val="22"/>
        </w:rPr>
        <w:t>vést žáky k p</w:t>
      </w:r>
      <w:r w:rsidRPr="00E67EAF">
        <w:rPr>
          <w:rFonts w:ascii="TimesNewRoman" w:eastAsia="TimesNewRoman" w:cs="TimesNewRoman" w:hint="eastAsia"/>
          <w:sz w:val="22"/>
        </w:rPr>
        <w:t>ř</w:t>
      </w:r>
      <w:r w:rsidRPr="00E67EAF">
        <w:rPr>
          <w:rFonts w:cs="Times New Roman"/>
          <w:sz w:val="22"/>
        </w:rPr>
        <w:t>íprav</w:t>
      </w:r>
      <w:r w:rsidRPr="00E67EAF">
        <w:rPr>
          <w:rFonts w:ascii="TimesNewRoman" w:eastAsia="TimesNewRoman" w:cs="TimesNewRoman" w:hint="eastAsia"/>
          <w:sz w:val="22"/>
        </w:rPr>
        <w:t>ě</w:t>
      </w:r>
      <w:r w:rsidRPr="00E67EAF">
        <w:rPr>
          <w:rFonts w:ascii="TimesNewRoman" w:eastAsia="TimesNewRoman" w:cs="TimesNewRoman"/>
          <w:sz w:val="22"/>
        </w:rPr>
        <w:t xml:space="preserve"> </w:t>
      </w:r>
      <w:r w:rsidRPr="00E67EAF">
        <w:rPr>
          <w:rFonts w:cs="Times New Roman"/>
          <w:sz w:val="22"/>
        </w:rPr>
        <w:t>a udržování jejich u</w:t>
      </w:r>
      <w:r w:rsidRPr="00E67EAF">
        <w:rPr>
          <w:rFonts w:ascii="TimesNewRoman" w:eastAsia="TimesNewRoman" w:cs="TimesNewRoman" w:hint="eastAsia"/>
          <w:sz w:val="22"/>
        </w:rPr>
        <w:t>č</w:t>
      </w:r>
      <w:r w:rsidRPr="00E67EAF">
        <w:rPr>
          <w:rFonts w:cs="Times New Roman"/>
          <w:sz w:val="22"/>
        </w:rPr>
        <w:t>ebního prostoru.</w:t>
      </w:r>
    </w:p>
    <w:p w:rsidR="00C44D30" w:rsidRDefault="00C44D30" w:rsidP="00C44D30">
      <w:pPr>
        <w:spacing w:line="360" w:lineRule="auto"/>
        <w:jc w:val="both"/>
        <w:rPr>
          <w:rFonts w:cs="Times New Roman"/>
          <w:b/>
          <w:i/>
          <w:sz w:val="22"/>
        </w:rPr>
      </w:pPr>
      <w:r w:rsidRPr="00C44D30">
        <w:rPr>
          <w:rFonts w:cs="Times New Roman"/>
          <w:b/>
          <w:i/>
          <w:sz w:val="22"/>
        </w:rPr>
        <w:t>Kompetence digitální</w:t>
      </w:r>
    </w:p>
    <w:p w:rsidR="007A1CF6" w:rsidRPr="007A1CF6" w:rsidRDefault="007A1CF6" w:rsidP="00E571FD">
      <w:pPr>
        <w:numPr>
          <w:ilvl w:val="0"/>
          <w:numId w:val="167"/>
        </w:numPr>
        <w:shd w:val="clear" w:color="auto" w:fill="FFFFFF"/>
        <w:spacing w:before="100" w:beforeAutospacing="1" w:after="150" w:line="408" w:lineRule="atLeast"/>
        <w:rPr>
          <w:rFonts w:eastAsia="Times New Roman" w:cs="Times New Roman"/>
          <w:sz w:val="22"/>
          <w:lang w:eastAsia="cs-CZ"/>
        </w:rPr>
      </w:pPr>
      <w:r w:rsidRPr="007A1CF6">
        <w:rPr>
          <w:rFonts w:eastAsia="Times New Roman" w:cs="Times New Roman"/>
          <w:sz w:val="22"/>
          <w:lang w:eastAsia="cs-CZ"/>
        </w:rPr>
        <w:t>dáv</w:t>
      </w:r>
      <w:r>
        <w:rPr>
          <w:rFonts w:eastAsia="Times New Roman" w:cs="Times New Roman"/>
          <w:sz w:val="22"/>
          <w:lang w:eastAsia="cs-CZ"/>
        </w:rPr>
        <w:t>at</w:t>
      </w:r>
      <w:r w:rsidRPr="007A1CF6">
        <w:rPr>
          <w:rFonts w:eastAsia="Times New Roman" w:cs="Times New Roman"/>
          <w:sz w:val="22"/>
          <w:lang w:eastAsia="cs-CZ"/>
        </w:rPr>
        <w:t xml:space="preserve"> žákům prostor ke čtení elektronických textů s hlubším porozuměním, včetně porozumění významu obrazných symbolů (piktogramů)</w:t>
      </w:r>
    </w:p>
    <w:p w:rsidR="007A1CF6" w:rsidRPr="007A1CF6" w:rsidRDefault="007A1CF6" w:rsidP="00E571FD">
      <w:pPr>
        <w:numPr>
          <w:ilvl w:val="0"/>
          <w:numId w:val="167"/>
        </w:numPr>
        <w:shd w:val="clear" w:color="auto" w:fill="FFFFFF"/>
        <w:spacing w:before="100" w:beforeAutospacing="1" w:after="150" w:line="408" w:lineRule="atLeast"/>
        <w:rPr>
          <w:rFonts w:eastAsia="Times New Roman" w:cs="Times New Roman"/>
          <w:sz w:val="22"/>
          <w:lang w:eastAsia="cs-CZ"/>
        </w:rPr>
      </w:pPr>
      <w:r w:rsidRPr="007A1CF6">
        <w:rPr>
          <w:rFonts w:eastAsia="Times New Roman" w:cs="Times New Roman"/>
          <w:sz w:val="22"/>
          <w:lang w:eastAsia="cs-CZ"/>
        </w:rPr>
        <w:t>v</w:t>
      </w:r>
      <w:r>
        <w:rPr>
          <w:rFonts w:eastAsia="Times New Roman" w:cs="Times New Roman"/>
          <w:sz w:val="22"/>
          <w:lang w:eastAsia="cs-CZ"/>
        </w:rPr>
        <w:t xml:space="preserve">ést </w:t>
      </w:r>
      <w:r w:rsidRPr="007A1CF6">
        <w:rPr>
          <w:rFonts w:eastAsia="Times New Roman" w:cs="Times New Roman"/>
          <w:sz w:val="22"/>
          <w:lang w:eastAsia="cs-CZ"/>
        </w:rPr>
        <w:t>žáky ke zjištění, které čtenářské strategie jsou vhodné i pro digitální čtení, a k využívání grafických organizérů pro třídění a uspořádání informací</w:t>
      </w:r>
    </w:p>
    <w:p w:rsidR="007A1CF6" w:rsidRPr="007A1CF6" w:rsidRDefault="007A1CF6" w:rsidP="00E571FD">
      <w:pPr>
        <w:numPr>
          <w:ilvl w:val="0"/>
          <w:numId w:val="167"/>
        </w:numPr>
        <w:shd w:val="clear" w:color="auto" w:fill="FFFFFF"/>
        <w:spacing w:before="100" w:beforeAutospacing="1" w:after="150" w:line="408" w:lineRule="atLeast"/>
        <w:rPr>
          <w:rFonts w:eastAsia="Times New Roman" w:cs="Times New Roman"/>
          <w:sz w:val="22"/>
          <w:lang w:eastAsia="cs-CZ"/>
        </w:rPr>
      </w:pPr>
      <w:r w:rsidRPr="007A1CF6">
        <w:rPr>
          <w:rFonts w:eastAsia="Times New Roman" w:cs="Times New Roman"/>
          <w:sz w:val="22"/>
          <w:lang w:eastAsia="cs-CZ"/>
        </w:rPr>
        <w:t>uč</w:t>
      </w:r>
      <w:r>
        <w:rPr>
          <w:rFonts w:eastAsia="Times New Roman" w:cs="Times New Roman"/>
          <w:sz w:val="22"/>
          <w:lang w:eastAsia="cs-CZ"/>
        </w:rPr>
        <w:t>it</w:t>
      </w:r>
      <w:r w:rsidRPr="007A1CF6">
        <w:rPr>
          <w:rFonts w:eastAsia="Times New Roman" w:cs="Times New Roman"/>
          <w:sz w:val="22"/>
          <w:lang w:eastAsia="cs-CZ"/>
        </w:rPr>
        <w:t xml:space="preserve"> žáky využívání navigace v různých prostředích obrazovky (např. šipky, mapy stránek, nelineární navigace)</w:t>
      </w:r>
    </w:p>
    <w:p w:rsidR="007A1CF6" w:rsidRPr="007A1CF6" w:rsidRDefault="007A1CF6" w:rsidP="00E571FD">
      <w:pPr>
        <w:numPr>
          <w:ilvl w:val="0"/>
          <w:numId w:val="167"/>
        </w:numPr>
        <w:shd w:val="clear" w:color="auto" w:fill="FFFFFF"/>
        <w:spacing w:before="100" w:beforeAutospacing="1" w:after="150" w:line="408" w:lineRule="atLeast"/>
        <w:rPr>
          <w:rFonts w:eastAsia="Times New Roman" w:cs="Times New Roman"/>
          <w:sz w:val="22"/>
          <w:lang w:eastAsia="cs-CZ"/>
        </w:rPr>
      </w:pPr>
      <w:r w:rsidRPr="007A1CF6">
        <w:rPr>
          <w:rFonts w:eastAsia="Times New Roman" w:cs="Times New Roman"/>
          <w:sz w:val="22"/>
          <w:lang w:eastAsia="cs-CZ"/>
        </w:rPr>
        <w:t>kl</w:t>
      </w:r>
      <w:r>
        <w:rPr>
          <w:rFonts w:eastAsia="Times New Roman" w:cs="Times New Roman"/>
          <w:sz w:val="22"/>
          <w:lang w:eastAsia="cs-CZ"/>
        </w:rPr>
        <w:t>ást</w:t>
      </w:r>
      <w:r w:rsidRPr="007A1CF6">
        <w:rPr>
          <w:rFonts w:eastAsia="Times New Roman" w:cs="Times New Roman"/>
          <w:sz w:val="22"/>
          <w:lang w:eastAsia="cs-CZ"/>
        </w:rPr>
        <w:t xml:space="preserve"> důraz na hodnocení důvěryhodnosti digitálních informací, které žáci vyhledají, a na ověřování informací z více zdrojů</w:t>
      </w:r>
    </w:p>
    <w:p w:rsidR="007A1CF6" w:rsidRPr="007A1CF6" w:rsidRDefault="007A1CF6" w:rsidP="00E571FD">
      <w:pPr>
        <w:numPr>
          <w:ilvl w:val="0"/>
          <w:numId w:val="167"/>
        </w:numPr>
        <w:shd w:val="clear" w:color="auto" w:fill="FFFFFF"/>
        <w:spacing w:before="100" w:beforeAutospacing="1" w:after="150" w:line="408" w:lineRule="atLeast"/>
        <w:rPr>
          <w:rFonts w:eastAsia="Times New Roman" w:cs="Times New Roman"/>
          <w:sz w:val="22"/>
          <w:lang w:eastAsia="cs-CZ"/>
        </w:rPr>
      </w:pPr>
      <w:r w:rsidRPr="007A1CF6">
        <w:rPr>
          <w:rFonts w:eastAsia="Times New Roman" w:cs="Times New Roman"/>
          <w:sz w:val="22"/>
          <w:lang w:eastAsia="cs-CZ"/>
        </w:rPr>
        <w:t>podpor</w:t>
      </w:r>
      <w:r>
        <w:rPr>
          <w:rFonts w:eastAsia="Times New Roman" w:cs="Times New Roman"/>
          <w:sz w:val="22"/>
          <w:lang w:eastAsia="cs-CZ"/>
        </w:rPr>
        <w:t>ovat</w:t>
      </w:r>
      <w:r w:rsidRPr="007A1CF6">
        <w:rPr>
          <w:rFonts w:eastAsia="Times New Roman" w:cs="Times New Roman"/>
          <w:sz w:val="22"/>
          <w:lang w:eastAsia="cs-CZ"/>
        </w:rPr>
        <w:t xml:space="preserve"> žáky v získání dovedností a návyků spojených s psaním na dotykovém displeji a v orientaci v rozložení jednotlivých znaků, velkých a malých písmen, číslic a symbolů na klávesnici vedeme žáky k dodržování základních hygienických návyků při práci s digitálními technologiemi</w:t>
      </w:r>
    </w:p>
    <w:p w:rsidR="007A1CF6" w:rsidRPr="007A1CF6" w:rsidRDefault="007A1CF6" w:rsidP="00E571FD">
      <w:pPr>
        <w:numPr>
          <w:ilvl w:val="0"/>
          <w:numId w:val="167"/>
        </w:numPr>
        <w:shd w:val="clear" w:color="auto" w:fill="FFFFFF"/>
        <w:spacing w:before="100" w:beforeAutospacing="1" w:after="150" w:line="408" w:lineRule="atLeast"/>
        <w:rPr>
          <w:rFonts w:eastAsia="Times New Roman" w:cs="Times New Roman"/>
          <w:sz w:val="22"/>
          <w:lang w:eastAsia="cs-CZ"/>
        </w:rPr>
      </w:pPr>
      <w:r w:rsidRPr="007A1CF6">
        <w:rPr>
          <w:rFonts w:eastAsia="Times New Roman" w:cs="Times New Roman"/>
          <w:sz w:val="22"/>
          <w:lang w:eastAsia="cs-CZ"/>
        </w:rPr>
        <w:t>uč</w:t>
      </w:r>
      <w:r>
        <w:rPr>
          <w:rFonts w:eastAsia="Times New Roman" w:cs="Times New Roman"/>
          <w:sz w:val="22"/>
          <w:lang w:eastAsia="cs-CZ"/>
        </w:rPr>
        <w:t xml:space="preserve">it </w:t>
      </w:r>
      <w:r w:rsidRPr="007A1CF6">
        <w:rPr>
          <w:rFonts w:eastAsia="Times New Roman" w:cs="Times New Roman"/>
          <w:sz w:val="22"/>
          <w:lang w:eastAsia="cs-CZ"/>
        </w:rPr>
        <w:t>žáky vybírat vhodné technologie s ohledem na zvolený formát sdělení (SMS, e-mail, chat) a pro sdílení výsledků samostatné nebo společné práce</w:t>
      </w:r>
    </w:p>
    <w:p w:rsidR="007A1CF6" w:rsidRPr="007A1CF6" w:rsidRDefault="007A1CF6" w:rsidP="00E571FD">
      <w:pPr>
        <w:numPr>
          <w:ilvl w:val="0"/>
          <w:numId w:val="167"/>
        </w:numPr>
        <w:shd w:val="clear" w:color="auto" w:fill="FFFFFF"/>
        <w:spacing w:before="100" w:beforeAutospacing="1" w:after="150" w:line="408" w:lineRule="atLeast"/>
        <w:rPr>
          <w:rFonts w:eastAsia="Times New Roman" w:cs="Times New Roman"/>
          <w:sz w:val="22"/>
          <w:lang w:eastAsia="cs-CZ"/>
        </w:rPr>
      </w:pPr>
      <w:r w:rsidRPr="007A1CF6">
        <w:rPr>
          <w:rFonts w:eastAsia="Times New Roman" w:cs="Times New Roman"/>
          <w:sz w:val="22"/>
          <w:lang w:eastAsia="cs-CZ"/>
        </w:rPr>
        <w:t>motiv</w:t>
      </w:r>
      <w:r>
        <w:rPr>
          <w:rFonts w:eastAsia="Times New Roman" w:cs="Times New Roman"/>
          <w:sz w:val="22"/>
          <w:lang w:eastAsia="cs-CZ"/>
        </w:rPr>
        <w:t>ovat</w:t>
      </w:r>
      <w:r w:rsidRPr="007A1CF6">
        <w:rPr>
          <w:rFonts w:eastAsia="Times New Roman" w:cs="Times New Roman"/>
          <w:sz w:val="22"/>
          <w:lang w:eastAsia="cs-CZ"/>
        </w:rPr>
        <w:t xml:space="preserve"> žáky k tvorbě příběhů prostřednictvím digitálního </w:t>
      </w:r>
      <w:proofErr w:type="spellStart"/>
      <w:r w:rsidRPr="007A1CF6">
        <w:rPr>
          <w:rFonts w:eastAsia="Times New Roman" w:cs="Times New Roman"/>
          <w:sz w:val="22"/>
          <w:lang w:eastAsia="cs-CZ"/>
        </w:rPr>
        <w:t>storytellingu</w:t>
      </w:r>
      <w:proofErr w:type="spellEnd"/>
    </w:p>
    <w:p w:rsidR="007A1CF6" w:rsidRPr="007A1CF6" w:rsidRDefault="007A1CF6" w:rsidP="00E571FD">
      <w:pPr>
        <w:numPr>
          <w:ilvl w:val="0"/>
          <w:numId w:val="167"/>
        </w:numPr>
        <w:shd w:val="clear" w:color="auto" w:fill="FFFFFF"/>
        <w:spacing w:before="100" w:beforeAutospacing="1" w:after="150" w:line="408" w:lineRule="atLeast"/>
        <w:rPr>
          <w:rFonts w:eastAsia="Times New Roman" w:cs="Times New Roman"/>
          <w:sz w:val="22"/>
          <w:lang w:eastAsia="cs-CZ"/>
        </w:rPr>
      </w:pPr>
      <w:r w:rsidRPr="007A1CF6">
        <w:rPr>
          <w:rFonts w:eastAsia="Times New Roman" w:cs="Times New Roman"/>
          <w:sz w:val="22"/>
          <w:lang w:eastAsia="cs-CZ"/>
        </w:rPr>
        <w:t>umožň</w:t>
      </w:r>
      <w:r>
        <w:rPr>
          <w:rFonts w:eastAsia="Times New Roman" w:cs="Times New Roman"/>
          <w:sz w:val="22"/>
          <w:lang w:eastAsia="cs-CZ"/>
        </w:rPr>
        <w:t>ovat</w:t>
      </w:r>
      <w:r w:rsidRPr="007A1CF6">
        <w:rPr>
          <w:rFonts w:eastAsia="Times New Roman" w:cs="Times New Roman"/>
          <w:sz w:val="22"/>
          <w:lang w:eastAsia="cs-CZ"/>
        </w:rPr>
        <w:t xml:space="preserve"> žákům využívání online slovníků (slovník spisovné češtiny, slovník cizích slov)</w:t>
      </w:r>
    </w:p>
    <w:p w:rsidR="007A1CF6" w:rsidRPr="007A1CF6" w:rsidRDefault="007A1CF6" w:rsidP="00E571FD">
      <w:pPr>
        <w:numPr>
          <w:ilvl w:val="0"/>
          <w:numId w:val="167"/>
        </w:numPr>
        <w:shd w:val="clear" w:color="auto" w:fill="FFFFFF"/>
        <w:spacing w:before="100" w:beforeAutospacing="1" w:after="150" w:line="408" w:lineRule="atLeast"/>
        <w:rPr>
          <w:rFonts w:eastAsia="Times New Roman" w:cs="Times New Roman"/>
          <w:sz w:val="22"/>
          <w:lang w:eastAsia="cs-CZ"/>
        </w:rPr>
      </w:pPr>
      <w:r w:rsidRPr="007A1CF6">
        <w:rPr>
          <w:rFonts w:eastAsia="Times New Roman" w:cs="Times New Roman"/>
          <w:sz w:val="22"/>
          <w:lang w:eastAsia="cs-CZ"/>
        </w:rPr>
        <w:lastRenderedPageBreak/>
        <w:t>v</w:t>
      </w:r>
      <w:r>
        <w:rPr>
          <w:rFonts w:eastAsia="Times New Roman" w:cs="Times New Roman"/>
          <w:sz w:val="22"/>
          <w:lang w:eastAsia="cs-CZ"/>
        </w:rPr>
        <w:t>ést</w:t>
      </w:r>
      <w:r w:rsidRPr="007A1CF6">
        <w:rPr>
          <w:rFonts w:eastAsia="Times New Roman" w:cs="Times New Roman"/>
          <w:sz w:val="22"/>
          <w:lang w:eastAsia="cs-CZ"/>
        </w:rPr>
        <w:t xml:space="preserve"> žáky k odlišení vlastního a cizího obsahu, k vnímání problematiky autorství</w:t>
      </w:r>
    </w:p>
    <w:p w:rsidR="00C44D30" w:rsidRPr="00C44D30" w:rsidRDefault="00C44D30" w:rsidP="00C44D30">
      <w:pPr>
        <w:spacing w:line="360" w:lineRule="auto"/>
        <w:jc w:val="both"/>
        <w:rPr>
          <w:rFonts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436"/>
        <w:gridCol w:w="999"/>
        <w:gridCol w:w="1484"/>
      </w:tblGrid>
      <w:tr w:rsidR="00F74121" w:rsidRPr="002930AA" w:rsidTr="00F74121">
        <w:tc>
          <w:tcPr>
            <w:tcW w:w="3369" w:type="dxa"/>
            <w:shd w:val="clear" w:color="auto" w:fill="auto"/>
          </w:tcPr>
          <w:p w:rsidR="00F74121" w:rsidRPr="00653179" w:rsidRDefault="00F74121" w:rsidP="00F74121">
            <w:pPr>
              <w:pStyle w:val="Bezmezer"/>
              <w:rPr>
                <w:b/>
                <w:sz w:val="22"/>
              </w:rPr>
            </w:pPr>
            <w:r w:rsidRPr="00653179">
              <w:rPr>
                <w:rFonts w:eastAsia="Calibri" w:cs="Times New Roman"/>
                <w:b/>
                <w:sz w:val="22"/>
              </w:rPr>
              <w:t>Oblast:</w:t>
            </w:r>
            <w:r w:rsidRPr="00653179">
              <w:rPr>
                <w:b/>
                <w:sz w:val="22"/>
              </w:rPr>
              <w:t xml:space="preserve"> </w:t>
            </w:r>
          </w:p>
          <w:p w:rsidR="00F74121" w:rsidRPr="00653179" w:rsidRDefault="00993EB1" w:rsidP="00F74121">
            <w:pPr>
              <w:pStyle w:val="Bezmezer"/>
              <w:rPr>
                <w:rFonts w:eastAsia="Calibri" w:cs="Times New Roman"/>
                <w:b/>
                <w:sz w:val="22"/>
              </w:rPr>
            </w:pPr>
            <w:r>
              <w:rPr>
                <w:rFonts w:eastAsia="Calibri" w:cs="Times New Roman"/>
                <w:b/>
                <w:sz w:val="22"/>
              </w:rPr>
              <w:t>JAZYK A JAZYKOVÁ KOMUNIKACE</w:t>
            </w:r>
          </w:p>
        </w:tc>
        <w:tc>
          <w:tcPr>
            <w:tcW w:w="3436" w:type="dxa"/>
            <w:shd w:val="clear" w:color="auto" w:fill="auto"/>
          </w:tcPr>
          <w:p w:rsidR="00F74121" w:rsidRPr="00653179" w:rsidRDefault="00F74121" w:rsidP="00F74121">
            <w:pPr>
              <w:pStyle w:val="Bezmezer"/>
              <w:rPr>
                <w:rFonts w:eastAsia="Calibri" w:cs="Times New Roman"/>
                <w:b/>
                <w:sz w:val="22"/>
              </w:rPr>
            </w:pPr>
            <w:r w:rsidRPr="00653179">
              <w:rPr>
                <w:rFonts w:eastAsia="Calibri" w:cs="Times New Roman"/>
                <w:b/>
                <w:sz w:val="22"/>
              </w:rPr>
              <w:t>Předmět:</w:t>
            </w:r>
          </w:p>
          <w:p w:rsidR="00F74121" w:rsidRPr="00653179" w:rsidRDefault="00993EB1" w:rsidP="00E55B45">
            <w:pPr>
              <w:pStyle w:val="Bezmezer"/>
              <w:rPr>
                <w:rFonts w:eastAsia="Calibri" w:cs="Times New Roman"/>
                <w:b/>
                <w:sz w:val="22"/>
              </w:rPr>
            </w:pPr>
            <w:r>
              <w:rPr>
                <w:rFonts w:eastAsia="Calibri" w:cs="Times New Roman"/>
                <w:b/>
                <w:sz w:val="22"/>
              </w:rPr>
              <w:t>ČESKÝ JAZYK</w:t>
            </w:r>
            <w:r w:rsidR="00F74121" w:rsidRPr="00653179">
              <w:rPr>
                <w:rFonts w:eastAsia="Calibri" w:cs="Times New Roman"/>
                <w:b/>
                <w:sz w:val="22"/>
              </w:rPr>
              <w:t xml:space="preserve"> </w:t>
            </w:r>
            <w:r w:rsidR="004C4B73">
              <w:rPr>
                <w:rFonts w:eastAsia="Calibri" w:cs="Times New Roman"/>
                <w:b/>
                <w:sz w:val="22"/>
              </w:rPr>
              <w:t>A LITERATURA</w:t>
            </w:r>
          </w:p>
        </w:tc>
        <w:tc>
          <w:tcPr>
            <w:tcW w:w="2483" w:type="dxa"/>
            <w:gridSpan w:val="2"/>
            <w:tcBorders>
              <w:bottom w:val="single" w:sz="4" w:space="0" w:color="auto"/>
            </w:tcBorders>
            <w:shd w:val="clear" w:color="auto" w:fill="auto"/>
          </w:tcPr>
          <w:p w:rsidR="00F74121" w:rsidRPr="00653179" w:rsidRDefault="00F74121" w:rsidP="00993EB1">
            <w:pPr>
              <w:pStyle w:val="Bezmezer"/>
              <w:jc w:val="center"/>
              <w:rPr>
                <w:rFonts w:eastAsia="Calibri" w:cs="Times New Roman"/>
                <w:b/>
                <w:sz w:val="22"/>
              </w:rPr>
            </w:pPr>
            <w:r w:rsidRPr="00653179">
              <w:rPr>
                <w:rFonts w:eastAsia="Calibri" w:cs="Times New Roman"/>
                <w:b/>
                <w:sz w:val="22"/>
              </w:rPr>
              <w:t>Období:</w:t>
            </w:r>
          </w:p>
          <w:p w:rsidR="00F74121" w:rsidRPr="00653179" w:rsidRDefault="00F74121" w:rsidP="00993EB1">
            <w:pPr>
              <w:pStyle w:val="Bezmezer"/>
              <w:jc w:val="center"/>
              <w:rPr>
                <w:rFonts w:eastAsia="Calibri" w:cs="Times New Roman"/>
                <w:b/>
                <w:sz w:val="22"/>
              </w:rPr>
            </w:pPr>
            <w:r w:rsidRPr="00653179">
              <w:rPr>
                <w:rFonts w:eastAsia="Calibri" w:cs="Times New Roman"/>
                <w:b/>
                <w:sz w:val="22"/>
              </w:rPr>
              <w:t>1. – 3.</w:t>
            </w:r>
          </w:p>
        </w:tc>
      </w:tr>
      <w:tr w:rsidR="00F74121" w:rsidRPr="002930AA" w:rsidTr="00F74121">
        <w:tc>
          <w:tcPr>
            <w:tcW w:w="3369" w:type="dxa"/>
            <w:tcBorders>
              <w:bottom w:val="single" w:sz="4" w:space="0" w:color="auto"/>
            </w:tcBorders>
            <w:shd w:val="clear" w:color="auto" w:fill="auto"/>
          </w:tcPr>
          <w:p w:rsidR="00F74121" w:rsidRPr="00653179" w:rsidRDefault="00F74121" w:rsidP="00F74121">
            <w:pPr>
              <w:pStyle w:val="Bezmezer"/>
              <w:rPr>
                <w:rFonts w:eastAsia="Calibri" w:cs="Times New Roman"/>
                <w:b/>
                <w:sz w:val="22"/>
              </w:rPr>
            </w:pPr>
            <w:r w:rsidRPr="00653179">
              <w:rPr>
                <w:rFonts w:eastAsia="Calibri" w:cs="Times New Roman"/>
                <w:b/>
                <w:bCs/>
                <w:sz w:val="22"/>
                <w:lang w:eastAsia="cs-CZ"/>
              </w:rPr>
              <w:t>Očekávané výstupy</w:t>
            </w:r>
          </w:p>
        </w:tc>
        <w:tc>
          <w:tcPr>
            <w:tcW w:w="3436" w:type="dxa"/>
            <w:tcBorders>
              <w:bottom w:val="single" w:sz="4" w:space="0" w:color="auto"/>
            </w:tcBorders>
            <w:shd w:val="clear" w:color="auto" w:fill="auto"/>
          </w:tcPr>
          <w:p w:rsidR="00F74121" w:rsidRPr="00653179" w:rsidRDefault="00F74121" w:rsidP="00F74121">
            <w:pPr>
              <w:pStyle w:val="Bezmezer"/>
              <w:rPr>
                <w:rFonts w:eastAsia="Calibri" w:cs="Times New Roman"/>
                <w:b/>
                <w:sz w:val="22"/>
              </w:rPr>
            </w:pPr>
            <w:r w:rsidRPr="00653179">
              <w:rPr>
                <w:rFonts w:eastAsia="Calibri" w:cs="Times New Roman"/>
                <w:b/>
                <w:bCs/>
                <w:sz w:val="22"/>
                <w:lang w:eastAsia="cs-CZ"/>
              </w:rPr>
              <w:t>Učivo</w:t>
            </w:r>
          </w:p>
        </w:tc>
        <w:tc>
          <w:tcPr>
            <w:tcW w:w="999" w:type="dxa"/>
            <w:tcBorders>
              <w:bottom w:val="single" w:sz="4" w:space="0" w:color="auto"/>
            </w:tcBorders>
            <w:shd w:val="clear" w:color="auto" w:fill="auto"/>
          </w:tcPr>
          <w:p w:rsidR="00F74121" w:rsidRPr="00653179" w:rsidRDefault="00F74121" w:rsidP="00F74121">
            <w:pPr>
              <w:pStyle w:val="Bezmezer"/>
              <w:rPr>
                <w:rFonts w:eastAsia="Calibri" w:cs="Times New Roman"/>
                <w:b/>
                <w:sz w:val="22"/>
              </w:rPr>
            </w:pPr>
            <w:r w:rsidRPr="00653179">
              <w:rPr>
                <w:rFonts w:eastAsia="Calibri" w:cs="Times New Roman"/>
                <w:b/>
                <w:sz w:val="22"/>
              </w:rPr>
              <w:t>Ročník</w:t>
            </w:r>
          </w:p>
        </w:tc>
        <w:tc>
          <w:tcPr>
            <w:tcW w:w="1484" w:type="dxa"/>
            <w:tcBorders>
              <w:bottom w:val="single" w:sz="4" w:space="0" w:color="auto"/>
            </w:tcBorders>
            <w:shd w:val="clear" w:color="auto" w:fill="auto"/>
          </w:tcPr>
          <w:p w:rsidR="00F74121" w:rsidRPr="00653179" w:rsidRDefault="00F74121" w:rsidP="00F74121">
            <w:pPr>
              <w:pStyle w:val="Bezmezer"/>
              <w:rPr>
                <w:rFonts w:eastAsia="Calibri" w:cs="Times New Roman"/>
                <w:b/>
                <w:sz w:val="22"/>
              </w:rPr>
            </w:pPr>
            <w:r w:rsidRPr="00653179">
              <w:rPr>
                <w:rFonts w:eastAsia="Calibri" w:cs="Times New Roman"/>
                <w:b/>
                <w:sz w:val="22"/>
              </w:rPr>
              <w:t>Průřezová témata</w:t>
            </w:r>
          </w:p>
        </w:tc>
      </w:tr>
      <w:tr w:rsidR="00F74121" w:rsidRPr="002930AA" w:rsidTr="00F74121">
        <w:tc>
          <w:tcPr>
            <w:tcW w:w="3369" w:type="dxa"/>
            <w:tcBorders>
              <w:top w:val="single" w:sz="4" w:space="0" w:color="auto"/>
              <w:left w:val="single" w:sz="4" w:space="0" w:color="auto"/>
              <w:bottom w:val="single" w:sz="4" w:space="0" w:color="auto"/>
              <w:right w:val="nil"/>
            </w:tcBorders>
            <w:shd w:val="clear" w:color="auto" w:fill="auto"/>
          </w:tcPr>
          <w:p w:rsidR="00F74121" w:rsidRPr="002930AA" w:rsidRDefault="00F74121" w:rsidP="00F74121">
            <w:pPr>
              <w:pStyle w:val="Bezmezer"/>
              <w:rPr>
                <w:rFonts w:eastAsia="Calibri" w:cs="Times New Roman"/>
                <w:b/>
                <w:bCs/>
                <w:i/>
                <w:sz w:val="22"/>
                <w:lang w:eastAsia="cs-CZ"/>
              </w:rPr>
            </w:pPr>
            <w:r w:rsidRPr="002930AA">
              <w:rPr>
                <w:rFonts w:eastAsia="Calibri" w:cs="Times New Roman"/>
                <w:b/>
                <w:bCs/>
                <w:i/>
                <w:sz w:val="22"/>
                <w:lang w:eastAsia="cs-CZ"/>
              </w:rPr>
              <w:t>Komunikační a slohová výchova</w:t>
            </w:r>
          </w:p>
        </w:tc>
        <w:tc>
          <w:tcPr>
            <w:tcW w:w="3436" w:type="dxa"/>
            <w:tcBorders>
              <w:top w:val="single" w:sz="4" w:space="0" w:color="auto"/>
              <w:left w:val="nil"/>
              <w:bottom w:val="single" w:sz="4" w:space="0" w:color="auto"/>
              <w:right w:val="nil"/>
            </w:tcBorders>
            <w:shd w:val="clear" w:color="auto" w:fill="auto"/>
          </w:tcPr>
          <w:p w:rsidR="00F74121" w:rsidRPr="002930AA" w:rsidRDefault="00F74121" w:rsidP="00F74121">
            <w:pPr>
              <w:pStyle w:val="Bezmezer"/>
              <w:rPr>
                <w:rFonts w:eastAsia="Calibri" w:cs="Times New Roman"/>
                <w:bCs/>
                <w:sz w:val="22"/>
                <w:lang w:eastAsia="cs-CZ"/>
              </w:rPr>
            </w:pPr>
          </w:p>
        </w:tc>
        <w:tc>
          <w:tcPr>
            <w:tcW w:w="999" w:type="dxa"/>
            <w:tcBorders>
              <w:top w:val="single" w:sz="4" w:space="0" w:color="auto"/>
              <w:left w:val="nil"/>
              <w:bottom w:val="single" w:sz="4" w:space="0" w:color="auto"/>
              <w:right w:val="nil"/>
            </w:tcBorders>
            <w:shd w:val="clear" w:color="auto" w:fill="auto"/>
          </w:tcPr>
          <w:p w:rsidR="00F74121" w:rsidRPr="002930AA" w:rsidRDefault="00F74121" w:rsidP="00F74121">
            <w:pPr>
              <w:pStyle w:val="Bezmezer"/>
              <w:rPr>
                <w:rFonts w:eastAsia="Calibri" w:cs="Times New Roman"/>
                <w:sz w:val="22"/>
              </w:rPr>
            </w:pPr>
          </w:p>
        </w:tc>
        <w:tc>
          <w:tcPr>
            <w:tcW w:w="1484" w:type="dxa"/>
            <w:tcBorders>
              <w:top w:val="single" w:sz="4" w:space="0" w:color="auto"/>
              <w:left w:val="nil"/>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rPr>
            </w:pPr>
          </w:p>
        </w:tc>
      </w:tr>
      <w:tr w:rsidR="00F74121" w:rsidRPr="002930AA" w:rsidTr="00F74121">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Default="00C44D30" w:rsidP="00F74121">
            <w:pPr>
              <w:pStyle w:val="Bezmezer"/>
              <w:rPr>
                <w:rFonts w:eastAsia="Calibri" w:cs="Times New Roman"/>
                <w:bCs/>
                <w:sz w:val="22"/>
                <w:lang w:eastAsia="cs-CZ"/>
              </w:rPr>
            </w:pPr>
            <w:r>
              <w:rPr>
                <w:iCs/>
                <w:sz w:val="23"/>
                <w:szCs w:val="23"/>
              </w:rPr>
              <w:t>ČJL-3-1-01</w:t>
            </w:r>
            <w:r w:rsidRPr="00C44D30">
              <w:rPr>
                <w:rFonts w:eastAsia="Calibri" w:cs="Times New Roman"/>
                <w:bCs/>
                <w:sz w:val="22"/>
                <w:lang w:eastAsia="cs-CZ"/>
              </w:rPr>
              <w:t xml:space="preserve"> </w:t>
            </w:r>
            <w:r w:rsidR="00F74121" w:rsidRPr="002930AA">
              <w:rPr>
                <w:rFonts w:eastAsia="Calibri" w:cs="Times New Roman"/>
                <w:bCs/>
                <w:sz w:val="22"/>
                <w:lang w:eastAsia="cs-CZ"/>
              </w:rPr>
              <w:t>plynule čte s porozuměním texty přiměřeného rozsahu a náročnosti</w:t>
            </w:r>
          </w:p>
          <w:p w:rsidR="00FA407D" w:rsidRDefault="00FA407D" w:rsidP="00F74121">
            <w:pPr>
              <w:pStyle w:val="Bezmezer"/>
              <w:rPr>
                <w:rFonts w:eastAsia="Calibri" w:cs="Times New Roman"/>
                <w:bCs/>
                <w:sz w:val="22"/>
                <w:lang w:eastAsia="cs-CZ"/>
              </w:rPr>
            </w:pPr>
          </w:p>
          <w:p w:rsidR="00FA407D" w:rsidRDefault="00FA407D" w:rsidP="00FA407D">
            <w:pPr>
              <w:pStyle w:val="Default"/>
              <w:rPr>
                <w:sz w:val="23"/>
                <w:szCs w:val="23"/>
              </w:rPr>
            </w:pPr>
            <w:r>
              <w:rPr>
                <w:i/>
                <w:iCs/>
                <w:sz w:val="23"/>
                <w:szCs w:val="23"/>
              </w:rPr>
              <w:t xml:space="preserve">ČJL-3-1-01p čte s porozuměním jednoduché texty </w:t>
            </w:r>
          </w:p>
          <w:p w:rsidR="00FA407D" w:rsidRPr="002930AA" w:rsidRDefault="00FA407D" w:rsidP="00F74121">
            <w:pPr>
              <w:pStyle w:val="Bezmezer"/>
              <w:rPr>
                <w:rFonts w:eastAsia="Calibri" w:cs="Times New Roman"/>
                <w:bCs/>
                <w:sz w:val="22"/>
                <w:lang w:eastAsia="cs-CZ"/>
              </w:rPr>
            </w:pP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C44D30" w:rsidP="00E571FD">
            <w:pPr>
              <w:pStyle w:val="Bezmezer"/>
              <w:numPr>
                <w:ilvl w:val="0"/>
                <w:numId w:val="86"/>
              </w:numPr>
              <w:rPr>
                <w:rFonts w:eastAsia="Calibri" w:cs="Times New Roman"/>
                <w:bCs/>
                <w:sz w:val="22"/>
                <w:lang w:eastAsia="cs-CZ"/>
              </w:rPr>
            </w:pPr>
            <w:r>
              <w:rPr>
                <w:rFonts w:eastAsia="Calibri" w:cs="Times New Roman"/>
                <w:bCs/>
                <w:sz w:val="22"/>
                <w:lang w:eastAsia="cs-CZ"/>
              </w:rPr>
              <w:t>praktické čtení (správná technika čtení, pozorné, plynulé čtení)</w:t>
            </w:r>
          </w:p>
          <w:p w:rsidR="00F74121" w:rsidRPr="002930AA" w:rsidRDefault="00C44D30" w:rsidP="00E571FD">
            <w:pPr>
              <w:pStyle w:val="Bezmezer"/>
              <w:numPr>
                <w:ilvl w:val="0"/>
                <w:numId w:val="86"/>
              </w:numPr>
              <w:rPr>
                <w:rFonts w:eastAsia="Calibri" w:cs="Times New Roman"/>
                <w:bCs/>
                <w:sz w:val="22"/>
                <w:lang w:eastAsia="cs-CZ"/>
              </w:rPr>
            </w:pPr>
            <w:r>
              <w:rPr>
                <w:rFonts w:eastAsia="Calibri" w:cs="Times New Roman"/>
                <w:bCs/>
                <w:sz w:val="22"/>
                <w:lang w:eastAsia="cs-CZ"/>
              </w:rPr>
              <w:t>věcné čtení (čtení jako zdroj informací, čtení vyhledávací, klíčová slova)</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A32CB4" w:rsidP="00F74121">
            <w:pPr>
              <w:pStyle w:val="Bezmezer"/>
              <w:rPr>
                <w:rFonts w:eastAsia="Calibri" w:cs="Times New Roman"/>
                <w:sz w:val="22"/>
              </w:rPr>
            </w:pPr>
            <w:r>
              <w:rPr>
                <w:rFonts w:eastAsia="Calibri" w:cs="Times New Roman"/>
                <w:sz w:val="22"/>
              </w:rPr>
              <w:t xml:space="preserve">1. - </w:t>
            </w:r>
            <w:r w:rsidR="00F74121" w:rsidRPr="002930AA">
              <w:rPr>
                <w:rFonts w:eastAsia="Calibri" w:cs="Times New Roman"/>
                <w:sz w:val="22"/>
              </w:rPr>
              <w:t>3.</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rPr>
            </w:pPr>
            <w:r w:rsidRPr="002930AA">
              <w:rPr>
                <w:rFonts w:eastAsia="Calibri" w:cs="Times New Roman"/>
                <w:sz w:val="22"/>
              </w:rPr>
              <w:t>OSV/1</w:t>
            </w:r>
          </w:p>
        </w:tc>
      </w:tr>
      <w:tr w:rsidR="00F74121" w:rsidRPr="002930AA" w:rsidTr="00F74121">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Default="00C44D30" w:rsidP="00F74121">
            <w:pPr>
              <w:pStyle w:val="Bezmezer"/>
              <w:rPr>
                <w:rFonts w:eastAsia="Calibri" w:cs="Times New Roman"/>
                <w:bCs/>
                <w:sz w:val="22"/>
                <w:lang w:eastAsia="cs-CZ"/>
              </w:rPr>
            </w:pPr>
            <w:r>
              <w:rPr>
                <w:iCs/>
                <w:sz w:val="23"/>
                <w:szCs w:val="23"/>
              </w:rPr>
              <w:t>ČJL-3-1-02</w:t>
            </w:r>
            <w:r w:rsidRPr="00C44D30">
              <w:rPr>
                <w:rFonts w:eastAsia="Calibri" w:cs="Times New Roman"/>
                <w:bCs/>
                <w:sz w:val="22"/>
                <w:lang w:eastAsia="cs-CZ"/>
              </w:rPr>
              <w:t xml:space="preserve"> </w:t>
            </w:r>
            <w:r w:rsidR="00F74121" w:rsidRPr="002930AA">
              <w:rPr>
                <w:rFonts w:eastAsia="Calibri" w:cs="Times New Roman"/>
                <w:bCs/>
                <w:sz w:val="22"/>
                <w:lang w:eastAsia="cs-CZ"/>
              </w:rPr>
              <w:t>p</w:t>
            </w:r>
            <w:r w:rsidR="00F74121">
              <w:rPr>
                <w:bCs/>
                <w:sz w:val="22"/>
                <w:lang w:eastAsia="cs-CZ"/>
              </w:rPr>
              <w:t>orozumění písemným nebo m</w:t>
            </w:r>
            <w:r w:rsidR="00F74121" w:rsidRPr="002930AA">
              <w:rPr>
                <w:rFonts w:eastAsia="Calibri" w:cs="Times New Roman"/>
                <w:bCs/>
                <w:sz w:val="22"/>
                <w:lang w:eastAsia="cs-CZ"/>
              </w:rPr>
              <w:t>luveným pokynům přiměřené složitosti</w:t>
            </w:r>
          </w:p>
          <w:p w:rsidR="00FA407D" w:rsidRDefault="00FA407D" w:rsidP="00F74121">
            <w:pPr>
              <w:pStyle w:val="Bezmezer"/>
              <w:rPr>
                <w:rFonts w:eastAsia="Calibri" w:cs="Times New Roman"/>
                <w:bCs/>
                <w:sz w:val="22"/>
                <w:lang w:eastAsia="cs-CZ"/>
              </w:rPr>
            </w:pPr>
          </w:p>
          <w:p w:rsidR="00FA407D" w:rsidRDefault="00FA407D" w:rsidP="00FA407D">
            <w:pPr>
              <w:pStyle w:val="Default"/>
              <w:rPr>
                <w:sz w:val="23"/>
                <w:szCs w:val="23"/>
              </w:rPr>
            </w:pPr>
            <w:r>
              <w:rPr>
                <w:i/>
                <w:iCs/>
                <w:sz w:val="23"/>
                <w:szCs w:val="23"/>
              </w:rPr>
              <w:t xml:space="preserve">ČJL-3-1-02p rozumí pokynům přiměřené složitosti </w:t>
            </w:r>
          </w:p>
          <w:p w:rsidR="00FA407D" w:rsidRPr="002930AA" w:rsidRDefault="00FA407D" w:rsidP="00F74121">
            <w:pPr>
              <w:pStyle w:val="Bezmezer"/>
              <w:rPr>
                <w:rFonts w:eastAsia="Calibri" w:cs="Times New Roman"/>
                <w:bCs/>
                <w:sz w:val="22"/>
                <w:lang w:eastAsia="cs-CZ"/>
              </w:rPr>
            </w:pP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C44D30" w:rsidP="00E571FD">
            <w:pPr>
              <w:pStyle w:val="Bezmezer"/>
              <w:numPr>
                <w:ilvl w:val="0"/>
                <w:numId w:val="87"/>
              </w:numPr>
              <w:rPr>
                <w:rFonts w:eastAsia="Calibri" w:cs="Times New Roman"/>
                <w:bCs/>
                <w:sz w:val="22"/>
                <w:lang w:eastAsia="cs-CZ"/>
              </w:rPr>
            </w:pPr>
            <w:r>
              <w:rPr>
                <w:rFonts w:eastAsia="Calibri" w:cs="Times New Roman"/>
                <w:bCs/>
                <w:sz w:val="22"/>
                <w:lang w:eastAsia="cs-CZ"/>
              </w:rPr>
              <w:t>praktické naslouchání (zdvořilé vyjádření kontaktu s partnerem)</w:t>
            </w:r>
          </w:p>
          <w:p w:rsidR="00F74121" w:rsidRPr="002930AA" w:rsidRDefault="00F74121" w:rsidP="00505CB7">
            <w:pPr>
              <w:pStyle w:val="Bezmezer"/>
              <w:ind w:left="360"/>
              <w:rPr>
                <w:rFonts w:eastAsia="Calibri" w:cs="Times New Roman"/>
                <w:bCs/>
                <w:sz w:val="22"/>
                <w:lang w:eastAsia="cs-CZ"/>
              </w:rPr>
            </w:pP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rPr>
            </w:pPr>
            <w:r w:rsidRPr="002930AA">
              <w:rPr>
                <w:rFonts w:eastAsia="Calibri" w:cs="Times New Roman"/>
                <w:sz w:val="22"/>
              </w:rPr>
              <w:t>1. – 3.</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rPr>
            </w:pPr>
            <w:r w:rsidRPr="002930AA">
              <w:rPr>
                <w:rFonts w:eastAsia="Calibri" w:cs="Times New Roman"/>
                <w:sz w:val="22"/>
              </w:rPr>
              <w:t>OSV/1</w:t>
            </w:r>
          </w:p>
        </w:tc>
      </w:tr>
      <w:tr w:rsidR="00F74121" w:rsidRPr="002930AA" w:rsidTr="00F74121">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505CB7" w:rsidP="00F74121">
            <w:pPr>
              <w:pStyle w:val="Bezmezer"/>
              <w:rPr>
                <w:rFonts w:eastAsia="Calibri" w:cs="Times New Roman"/>
                <w:bCs/>
                <w:sz w:val="22"/>
                <w:lang w:eastAsia="cs-CZ"/>
              </w:rPr>
            </w:pPr>
            <w:r>
              <w:rPr>
                <w:iCs/>
                <w:sz w:val="23"/>
                <w:szCs w:val="23"/>
              </w:rPr>
              <w:t xml:space="preserve">ČJL-3-1-03 </w:t>
            </w:r>
            <w:r w:rsidR="00F74121" w:rsidRPr="002930AA">
              <w:rPr>
                <w:rFonts w:eastAsia="Calibri" w:cs="Times New Roman"/>
                <w:bCs/>
                <w:sz w:val="22"/>
                <w:lang w:eastAsia="cs-CZ"/>
              </w:rPr>
              <w:t>respektuje základní komunikační pravidla rozhovoru</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505CB7" w:rsidP="00E571FD">
            <w:pPr>
              <w:pStyle w:val="Bezmezer"/>
              <w:numPr>
                <w:ilvl w:val="0"/>
                <w:numId w:val="88"/>
              </w:numPr>
              <w:rPr>
                <w:rFonts w:eastAsia="Calibri" w:cs="Times New Roman"/>
                <w:bCs/>
                <w:sz w:val="22"/>
                <w:lang w:eastAsia="cs-CZ"/>
              </w:rPr>
            </w:pPr>
            <w:r>
              <w:rPr>
                <w:rFonts w:eastAsia="Calibri" w:cs="Times New Roman"/>
                <w:bCs/>
                <w:sz w:val="22"/>
                <w:lang w:eastAsia="cs-CZ"/>
              </w:rPr>
              <w:t>věcné naslouchání (pozorné, soustředěné, aktivní – zaznamenat slyšené, reagovat otázkami</w:t>
            </w:r>
          </w:p>
          <w:p w:rsidR="00F74121" w:rsidRPr="002930AA" w:rsidRDefault="00505CB7" w:rsidP="00E571FD">
            <w:pPr>
              <w:pStyle w:val="Bezmezer"/>
              <w:numPr>
                <w:ilvl w:val="0"/>
                <w:numId w:val="88"/>
              </w:numPr>
              <w:rPr>
                <w:rFonts w:eastAsia="Calibri" w:cs="Times New Roman"/>
                <w:bCs/>
                <w:sz w:val="22"/>
                <w:lang w:eastAsia="cs-CZ"/>
              </w:rPr>
            </w:pPr>
            <w:r>
              <w:rPr>
                <w:rFonts w:eastAsia="Calibri" w:cs="Times New Roman"/>
                <w:bCs/>
                <w:sz w:val="22"/>
                <w:lang w:eastAsia="cs-CZ"/>
              </w:rPr>
              <w:t>základní komunikační pravidla (oslovení, zahájení a ukončení dialogu, střídání role</w:t>
            </w:r>
          </w:p>
          <w:p w:rsidR="00F74121" w:rsidRPr="002930AA" w:rsidRDefault="00505CB7" w:rsidP="00E571FD">
            <w:pPr>
              <w:pStyle w:val="Bezmezer"/>
              <w:numPr>
                <w:ilvl w:val="0"/>
                <w:numId w:val="88"/>
              </w:numPr>
              <w:rPr>
                <w:rFonts w:eastAsia="Calibri" w:cs="Times New Roman"/>
                <w:bCs/>
                <w:sz w:val="22"/>
                <w:lang w:eastAsia="cs-CZ"/>
              </w:rPr>
            </w:pPr>
            <w:r>
              <w:rPr>
                <w:rFonts w:eastAsia="Calibri" w:cs="Times New Roman"/>
                <w:bCs/>
                <w:sz w:val="22"/>
                <w:lang w:eastAsia="cs-CZ"/>
              </w:rPr>
              <w:t>omluva, prosba</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rPr>
            </w:pPr>
            <w:r w:rsidRPr="002930AA">
              <w:rPr>
                <w:rFonts w:eastAsia="Calibri" w:cs="Times New Roman"/>
                <w:sz w:val="22"/>
              </w:rPr>
              <w:t>2. – 3.</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rPr>
            </w:pPr>
            <w:r w:rsidRPr="002930AA">
              <w:rPr>
                <w:rFonts w:eastAsia="Calibri" w:cs="Times New Roman"/>
                <w:sz w:val="22"/>
              </w:rPr>
              <w:t>OSV/2, 3</w:t>
            </w:r>
          </w:p>
        </w:tc>
      </w:tr>
      <w:tr w:rsidR="00F74121" w:rsidRPr="002930AA" w:rsidTr="00F74121">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505CB7" w:rsidP="00505CB7">
            <w:pPr>
              <w:pStyle w:val="Bezmezer"/>
              <w:rPr>
                <w:rFonts w:eastAsia="Calibri" w:cs="Times New Roman"/>
                <w:bCs/>
                <w:sz w:val="22"/>
                <w:lang w:eastAsia="cs-CZ"/>
              </w:rPr>
            </w:pPr>
            <w:r>
              <w:rPr>
                <w:iCs/>
                <w:sz w:val="23"/>
                <w:szCs w:val="23"/>
              </w:rPr>
              <w:t>ČJL-3-1-04</w:t>
            </w:r>
            <w:r w:rsidRPr="00C44D30">
              <w:rPr>
                <w:rFonts w:eastAsia="Calibri" w:cs="Times New Roman"/>
                <w:bCs/>
                <w:sz w:val="22"/>
                <w:lang w:eastAsia="cs-CZ"/>
              </w:rPr>
              <w:t xml:space="preserve"> </w:t>
            </w:r>
            <w:r w:rsidR="00F74121" w:rsidRPr="002930AA">
              <w:rPr>
                <w:rFonts w:eastAsia="Calibri" w:cs="Times New Roman"/>
                <w:bCs/>
                <w:sz w:val="22"/>
                <w:lang w:eastAsia="cs-CZ"/>
              </w:rPr>
              <w:t xml:space="preserve">pečlivě vyslovuje, opravuje svou nesprávnou nebo nedbalou </w:t>
            </w:r>
            <w:r w:rsidR="00F74121">
              <w:rPr>
                <w:bCs/>
                <w:sz w:val="22"/>
                <w:lang w:eastAsia="cs-CZ"/>
              </w:rPr>
              <w:t>v</w:t>
            </w:r>
            <w:r w:rsidR="00F74121" w:rsidRPr="002930AA">
              <w:rPr>
                <w:rFonts w:eastAsia="Calibri" w:cs="Times New Roman"/>
                <w:bCs/>
                <w:sz w:val="22"/>
                <w:lang w:eastAsia="cs-CZ"/>
              </w:rPr>
              <w:t>ýslovnost</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505CB7" w:rsidP="00E571FD">
            <w:pPr>
              <w:pStyle w:val="Bezmezer"/>
              <w:numPr>
                <w:ilvl w:val="0"/>
                <w:numId w:val="89"/>
              </w:numPr>
              <w:rPr>
                <w:rFonts w:eastAsia="Calibri" w:cs="Times New Roman"/>
                <w:bCs/>
                <w:sz w:val="22"/>
                <w:lang w:eastAsia="cs-CZ"/>
              </w:rPr>
            </w:pPr>
            <w:r>
              <w:rPr>
                <w:rFonts w:eastAsia="Calibri" w:cs="Times New Roman"/>
                <w:bCs/>
                <w:sz w:val="22"/>
                <w:lang w:eastAsia="cs-CZ"/>
              </w:rPr>
              <w:t>základy techniky mluveného projevu (výslovnost)</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505CB7" w:rsidP="00505CB7">
            <w:pPr>
              <w:pStyle w:val="Bezmezer"/>
              <w:rPr>
                <w:rFonts w:eastAsia="Calibri" w:cs="Times New Roman"/>
                <w:sz w:val="22"/>
              </w:rPr>
            </w:pPr>
            <w:r>
              <w:rPr>
                <w:rFonts w:eastAsia="Calibri" w:cs="Times New Roman"/>
                <w:sz w:val="22"/>
              </w:rPr>
              <w:t xml:space="preserve">1. - </w:t>
            </w:r>
            <w:r w:rsidR="00F74121" w:rsidRPr="002930AA">
              <w:rPr>
                <w:rFonts w:eastAsia="Calibri" w:cs="Times New Roman"/>
                <w:sz w:val="22"/>
              </w:rPr>
              <w:t>3.</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rPr>
            </w:pPr>
          </w:p>
        </w:tc>
      </w:tr>
      <w:tr w:rsidR="00F74121" w:rsidRPr="002930AA" w:rsidTr="00F74121">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505CB7" w:rsidP="00505CB7">
            <w:pPr>
              <w:pStyle w:val="Bezmezer"/>
              <w:rPr>
                <w:rFonts w:eastAsia="Calibri" w:cs="Times New Roman"/>
                <w:bCs/>
                <w:sz w:val="22"/>
                <w:lang w:eastAsia="cs-CZ"/>
              </w:rPr>
            </w:pPr>
            <w:r>
              <w:rPr>
                <w:iCs/>
                <w:sz w:val="23"/>
                <w:szCs w:val="23"/>
              </w:rPr>
              <w:t>ČJL-3-1-05</w:t>
            </w:r>
            <w:r w:rsidRPr="00C44D30">
              <w:rPr>
                <w:rFonts w:eastAsia="Calibri" w:cs="Times New Roman"/>
                <w:bCs/>
                <w:sz w:val="22"/>
                <w:lang w:eastAsia="cs-CZ"/>
              </w:rPr>
              <w:t xml:space="preserve"> </w:t>
            </w:r>
            <w:r w:rsidR="00F74121" w:rsidRPr="002930AA">
              <w:rPr>
                <w:rFonts w:eastAsia="Calibri" w:cs="Times New Roman"/>
                <w:bCs/>
                <w:sz w:val="22"/>
                <w:lang w:eastAsia="cs-CZ"/>
              </w:rPr>
              <w:t>v krátkých mluvených projevech správně dýchá a volí vhodné tempo řeči</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505CB7" w:rsidP="00E571FD">
            <w:pPr>
              <w:pStyle w:val="Bezmezer"/>
              <w:numPr>
                <w:ilvl w:val="0"/>
                <w:numId w:val="89"/>
              </w:numPr>
              <w:rPr>
                <w:rFonts w:eastAsia="Calibri" w:cs="Times New Roman"/>
                <w:bCs/>
                <w:sz w:val="22"/>
                <w:lang w:eastAsia="cs-CZ"/>
              </w:rPr>
            </w:pPr>
            <w:r>
              <w:rPr>
                <w:rFonts w:eastAsia="Calibri" w:cs="Times New Roman"/>
                <w:bCs/>
                <w:sz w:val="22"/>
                <w:lang w:eastAsia="cs-CZ"/>
              </w:rPr>
              <w:t>základy techniky mluveného projevu (dýchání, tvoření hlasu)</w:t>
            </w:r>
          </w:p>
          <w:p w:rsidR="00F74121" w:rsidRPr="002930AA" w:rsidRDefault="00F74121" w:rsidP="00E571FD">
            <w:pPr>
              <w:pStyle w:val="Bezmezer"/>
              <w:numPr>
                <w:ilvl w:val="0"/>
                <w:numId w:val="89"/>
              </w:numPr>
              <w:rPr>
                <w:rFonts w:eastAsia="Calibri" w:cs="Times New Roman"/>
                <w:bCs/>
                <w:sz w:val="22"/>
                <w:lang w:eastAsia="cs-CZ"/>
              </w:rPr>
            </w:pPr>
            <w:r w:rsidRPr="002930AA">
              <w:rPr>
                <w:rFonts w:eastAsia="Calibri" w:cs="Times New Roman"/>
                <w:bCs/>
                <w:sz w:val="22"/>
                <w:lang w:eastAsia="cs-CZ"/>
              </w:rPr>
              <w:t xml:space="preserve">nácvik přiměřeného tempa řeči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rPr>
            </w:pPr>
            <w:r w:rsidRPr="002930AA">
              <w:rPr>
                <w:rFonts w:eastAsia="Calibri" w:cs="Times New Roman"/>
                <w:sz w:val="22"/>
              </w:rPr>
              <w:t>1. – 3.</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rPr>
            </w:pPr>
          </w:p>
        </w:tc>
      </w:tr>
      <w:tr w:rsidR="00F74121" w:rsidRPr="002930AA" w:rsidTr="00F74121">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Default="00505CB7" w:rsidP="00F74121">
            <w:pPr>
              <w:pStyle w:val="Bezmezer"/>
              <w:rPr>
                <w:rFonts w:eastAsia="Calibri" w:cs="Times New Roman"/>
                <w:bCs/>
                <w:sz w:val="22"/>
                <w:lang w:eastAsia="cs-CZ"/>
              </w:rPr>
            </w:pPr>
            <w:r>
              <w:rPr>
                <w:iCs/>
                <w:sz w:val="23"/>
                <w:szCs w:val="23"/>
              </w:rPr>
              <w:t>ČJL-3-1-06</w:t>
            </w:r>
            <w:r w:rsidRPr="00C44D30">
              <w:rPr>
                <w:rFonts w:eastAsia="Calibri" w:cs="Times New Roman"/>
                <w:bCs/>
                <w:sz w:val="22"/>
                <w:lang w:eastAsia="cs-CZ"/>
              </w:rPr>
              <w:t xml:space="preserve"> </w:t>
            </w:r>
            <w:r w:rsidR="00F74121" w:rsidRPr="002930AA">
              <w:rPr>
                <w:rFonts w:eastAsia="Calibri" w:cs="Times New Roman"/>
                <w:bCs/>
                <w:sz w:val="22"/>
                <w:lang w:eastAsia="cs-CZ"/>
              </w:rPr>
              <w:t>volí vhodné verbální i nonverbální prostředky řeči v běžných školních i mimoškolních situacích</w:t>
            </w:r>
          </w:p>
          <w:p w:rsidR="00FA407D" w:rsidRDefault="00FA407D" w:rsidP="00F74121">
            <w:pPr>
              <w:pStyle w:val="Bezmezer"/>
              <w:rPr>
                <w:rFonts w:eastAsia="Calibri" w:cs="Times New Roman"/>
                <w:bCs/>
                <w:sz w:val="22"/>
                <w:lang w:eastAsia="cs-CZ"/>
              </w:rPr>
            </w:pPr>
          </w:p>
          <w:p w:rsidR="00FA407D" w:rsidRDefault="00FA407D" w:rsidP="00FA407D">
            <w:pPr>
              <w:pStyle w:val="Default"/>
              <w:rPr>
                <w:sz w:val="23"/>
                <w:szCs w:val="23"/>
              </w:rPr>
            </w:pPr>
            <w:r>
              <w:rPr>
                <w:i/>
                <w:iCs/>
                <w:sz w:val="23"/>
                <w:szCs w:val="23"/>
              </w:rPr>
              <w:t xml:space="preserve">ČJL-3-1-04p, ČJL-3-1-05p, ČJL-3-1-06p dbá na správnou výslovnost, tempo řeči a pravidelné dýchání </w:t>
            </w:r>
          </w:p>
          <w:p w:rsidR="00FA407D" w:rsidRPr="002930AA" w:rsidRDefault="00FA407D" w:rsidP="00F74121">
            <w:pPr>
              <w:pStyle w:val="Bezmezer"/>
              <w:rPr>
                <w:rFonts w:eastAsia="Calibri" w:cs="Times New Roman"/>
                <w:bCs/>
                <w:sz w:val="22"/>
                <w:lang w:eastAsia="cs-CZ"/>
              </w:rPr>
            </w:pP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E571FD">
            <w:pPr>
              <w:pStyle w:val="Bezmezer"/>
              <w:numPr>
                <w:ilvl w:val="0"/>
                <w:numId w:val="90"/>
              </w:numPr>
              <w:rPr>
                <w:rFonts w:eastAsia="Calibri" w:cs="Times New Roman"/>
                <w:bCs/>
                <w:sz w:val="22"/>
                <w:lang w:eastAsia="cs-CZ"/>
              </w:rPr>
            </w:pPr>
            <w:r w:rsidRPr="002930AA">
              <w:rPr>
                <w:rFonts w:eastAsia="Calibri" w:cs="Times New Roman"/>
                <w:bCs/>
                <w:sz w:val="22"/>
                <w:lang w:eastAsia="cs-CZ"/>
              </w:rPr>
              <w:t>mimojazykové prostředky řeči (mimika, gesta)</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rPr>
            </w:pPr>
            <w:r w:rsidRPr="002930AA">
              <w:rPr>
                <w:rFonts w:eastAsia="Calibri" w:cs="Times New Roman"/>
                <w:sz w:val="22"/>
              </w:rPr>
              <w:t>2. – 3.</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rPr>
            </w:pPr>
            <w:r w:rsidRPr="002930AA">
              <w:rPr>
                <w:rFonts w:eastAsia="Calibri" w:cs="Times New Roman"/>
                <w:sz w:val="22"/>
              </w:rPr>
              <w:t>OSV/2</w:t>
            </w:r>
          </w:p>
        </w:tc>
      </w:tr>
      <w:tr w:rsidR="00F74121" w:rsidRPr="002930AA" w:rsidTr="00F74121">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505CB7" w:rsidP="00505CB7">
            <w:pPr>
              <w:pStyle w:val="Bezmezer"/>
              <w:rPr>
                <w:rFonts w:eastAsia="Calibri" w:cs="Times New Roman"/>
                <w:bCs/>
                <w:sz w:val="22"/>
                <w:lang w:eastAsia="cs-CZ"/>
              </w:rPr>
            </w:pPr>
            <w:r>
              <w:rPr>
                <w:iCs/>
                <w:sz w:val="23"/>
                <w:szCs w:val="23"/>
              </w:rPr>
              <w:t>ČJL-3-1-07</w:t>
            </w:r>
            <w:r w:rsidR="00F74121" w:rsidRPr="002930AA">
              <w:rPr>
                <w:rFonts w:eastAsia="Calibri" w:cs="Times New Roman"/>
                <w:sz w:val="22"/>
                <w:lang w:eastAsia="cs-CZ"/>
              </w:rPr>
              <w:t>na základě vlastních</w:t>
            </w:r>
            <w:r w:rsidR="00F74121">
              <w:rPr>
                <w:sz w:val="22"/>
                <w:lang w:eastAsia="cs-CZ"/>
              </w:rPr>
              <w:t xml:space="preserve"> </w:t>
            </w:r>
            <w:r w:rsidR="00F74121" w:rsidRPr="002930AA">
              <w:rPr>
                <w:rFonts w:eastAsia="Calibri" w:cs="Times New Roman"/>
                <w:sz w:val="22"/>
                <w:lang w:eastAsia="cs-CZ"/>
              </w:rPr>
              <w:t>zážitků tvoří krátký</w:t>
            </w:r>
            <w:r w:rsidR="00F74121">
              <w:rPr>
                <w:sz w:val="22"/>
                <w:lang w:eastAsia="cs-CZ"/>
              </w:rPr>
              <w:t xml:space="preserve"> </w:t>
            </w:r>
            <w:r w:rsidR="00F74121" w:rsidRPr="002930AA">
              <w:rPr>
                <w:rFonts w:eastAsia="Calibri" w:cs="Times New Roman"/>
                <w:sz w:val="22"/>
                <w:lang w:eastAsia="cs-CZ"/>
              </w:rPr>
              <w:t>mluvený projev</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505CB7" w:rsidP="00E571FD">
            <w:pPr>
              <w:pStyle w:val="Bezmezer"/>
              <w:numPr>
                <w:ilvl w:val="0"/>
                <w:numId w:val="91"/>
              </w:numPr>
              <w:rPr>
                <w:sz w:val="22"/>
                <w:lang w:eastAsia="cs-CZ"/>
              </w:rPr>
            </w:pPr>
            <w:r>
              <w:rPr>
                <w:rFonts w:eastAsia="Calibri" w:cs="Times New Roman"/>
                <w:sz w:val="22"/>
                <w:lang w:eastAsia="cs-CZ"/>
              </w:rPr>
              <w:t>mluvené</w:t>
            </w:r>
            <w:r w:rsidR="00F74121" w:rsidRPr="002930AA">
              <w:rPr>
                <w:sz w:val="22"/>
                <w:lang w:eastAsia="cs-CZ"/>
              </w:rPr>
              <w:t xml:space="preserve"> </w:t>
            </w:r>
            <w:r w:rsidR="00F74121" w:rsidRPr="002930AA">
              <w:rPr>
                <w:rFonts w:eastAsia="Calibri" w:cs="Times New Roman"/>
                <w:sz w:val="22"/>
                <w:lang w:eastAsia="cs-CZ"/>
              </w:rPr>
              <w:t>projevy</w:t>
            </w:r>
          </w:p>
          <w:p w:rsidR="00F74121" w:rsidRPr="002930AA" w:rsidRDefault="00F74121" w:rsidP="00505CB7">
            <w:pPr>
              <w:pStyle w:val="Bezmezer"/>
              <w:ind w:left="360"/>
              <w:rPr>
                <w:rFonts w:eastAsia="Calibri" w:cs="Times New Roman"/>
                <w:sz w:val="22"/>
                <w:lang w:eastAsia="cs-CZ"/>
              </w:rPr>
            </w:pP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rPr>
            </w:pPr>
            <w:r w:rsidRPr="002930AA">
              <w:rPr>
                <w:rFonts w:eastAsia="Calibri" w:cs="Times New Roman"/>
                <w:sz w:val="22"/>
                <w:lang w:eastAsia="cs-CZ"/>
              </w:rPr>
              <w:t>3.</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rPr>
            </w:pPr>
          </w:p>
        </w:tc>
      </w:tr>
      <w:tr w:rsidR="00F74121" w:rsidRPr="002930AA" w:rsidTr="00F74121">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505CB7" w:rsidP="00F74121">
            <w:pPr>
              <w:pStyle w:val="Bezmezer"/>
              <w:rPr>
                <w:rFonts w:eastAsia="Calibri" w:cs="Times New Roman"/>
                <w:sz w:val="22"/>
                <w:lang w:eastAsia="cs-CZ"/>
              </w:rPr>
            </w:pPr>
            <w:r>
              <w:rPr>
                <w:iCs/>
                <w:sz w:val="23"/>
                <w:szCs w:val="23"/>
              </w:rPr>
              <w:t>ČJL-3-1-08</w:t>
            </w:r>
            <w:r w:rsidRPr="00C44D30">
              <w:rPr>
                <w:rFonts w:eastAsia="Calibri" w:cs="Times New Roman"/>
                <w:bCs/>
                <w:sz w:val="22"/>
                <w:lang w:eastAsia="cs-CZ"/>
              </w:rPr>
              <w:t xml:space="preserve"> </w:t>
            </w:r>
            <w:r w:rsidR="00F74121" w:rsidRPr="002930AA">
              <w:rPr>
                <w:rFonts w:eastAsia="Calibri" w:cs="Times New Roman"/>
                <w:sz w:val="22"/>
                <w:lang w:eastAsia="cs-CZ"/>
              </w:rPr>
              <w:t>zvládá základní</w:t>
            </w:r>
            <w:r w:rsidR="00F74121">
              <w:rPr>
                <w:sz w:val="22"/>
                <w:lang w:eastAsia="cs-CZ"/>
              </w:rPr>
              <w:t xml:space="preserve"> </w:t>
            </w:r>
            <w:r w:rsidR="00F74121" w:rsidRPr="002930AA">
              <w:rPr>
                <w:rFonts w:eastAsia="Calibri" w:cs="Times New Roman"/>
                <w:sz w:val="22"/>
                <w:lang w:eastAsia="cs-CZ"/>
              </w:rPr>
              <w:t>hygienické návyky</w:t>
            </w:r>
          </w:p>
          <w:p w:rsidR="00F74121" w:rsidRDefault="00F74121" w:rsidP="00F74121">
            <w:pPr>
              <w:pStyle w:val="Bezmezer"/>
              <w:rPr>
                <w:rFonts w:eastAsia="Calibri" w:cs="Times New Roman"/>
                <w:sz w:val="22"/>
                <w:lang w:eastAsia="cs-CZ"/>
              </w:rPr>
            </w:pPr>
            <w:r w:rsidRPr="002930AA">
              <w:rPr>
                <w:rFonts w:eastAsia="Calibri" w:cs="Times New Roman"/>
                <w:sz w:val="22"/>
                <w:lang w:eastAsia="cs-CZ"/>
              </w:rPr>
              <w:lastRenderedPageBreak/>
              <w:t>spojené se psaním</w:t>
            </w:r>
          </w:p>
          <w:p w:rsidR="00FA407D" w:rsidRDefault="00FA407D" w:rsidP="00F74121">
            <w:pPr>
              <w:pStyle w:val="Bezmezer"/>
              <w:rPr>
                <w:rFonts w:eastAsia="Calibri" w:cs="Times New Roman"/>
                <w:sz w:val="22"/>
                <w:lang w:eastAsia="cs-CZ"/>
              </w:rPr>
            </w:pPr>
          </w:p>
          <w:p w:rsidR="00FA407D" w:rsidRDefault="00FA407D" w:rsidP="00FA407D">
            <w:pPr>
              <w:pStyle w:val="Default"/>
              <w:rPr>
                <w:sz w:val="23"/>
                <w:szCs w:val="23"/>
              </w:rPr>
            </w:pPr>
            <w:r>
              <w:rPr>
                <w:i/>
                <w:iCs/>
                <w:sz w:val="23"/>
                <w:szCs w:val="23"/>
              </w:rPr>
              <w:t xml:space="preserve">ČJL-3-1-08 zvládá základní hygienické návyky spojené se psaním </w:t>
            </w:r>
          </w:p>
          <w:p w:rsidR="00FA407D" w:rsidRPr="002930AA" w:rsidRDefault="00FA407D" w:rsidP="00F74121">
            <w:pPr>
              <w:pStyle w:val="Bezmezer"/>
              <w:rPr>
                <w:rFonts w:eastAsia="Calibri" w:cs="Times New Roman"/>
                <w:sz w:val="22"/>
                <w:lang w:eastAsia="cs-CZ"/>
              </w:rPr>
            </w:pP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F1262B" w:rsidRDefault="00F74121" w:rsidP="00E571FD">
            <w:pPr>
              <w:pStyle w:val="Bezmezer"/>
              <w:numPr>
                <w:ilvl w:val="0"/>
                <w:numId w:val="92"/>
              </w:numPr>
              <w:rPr>
                <w:rFonts w:eastAsia="Calibri" w:cs="Times New Roman"/>
                <w:sz w:val="22"/>
                <w:lang w:eastAsia="cs-CZ"/>
              </w:rPr>
            </w:pPr>
            <w:r w:rsidRPr="002930AA">
              <w:rPr>
                <w:rFonts w:eastAsia="Calibri" w:cs="Times New Roman"/>
                <w:sz w:val="22"/>
                <w:lang w:eastAsia="cs-CZ"/>
              </w:rPr>
              <w:lastRenderedPageBreak/>
              <w:t>dodržování</w:t>
            </w:r>
            <w:r>
              <w:rPr>
                <w:sz w:val="22"/>
                <w:lang w:eastAsia="cs-CZ"/>
              </w:rPr>
              <w:t xml:space="preserve"> </w:t>
            </w:r>
            <w:r w:rsidRPr="002930AA">
              <w:rPr>
                <w:rFonts w:eastAsia="Calibri" w:cs="Times New Roman"/>
                <w:sz w:val="22"/>
                <w:lang w:eastAsia="cs-CZ"/>
              </w:rPr>
              <w:t>hygienických návyků</w:t>
            </w:r>
            <w:r w:rsidR="00505CB7">
              <w:rPr>
                <w:sz w:val="22"/>
                <w:lang w:eastAsia="cs-CZ"/>
              </w:rPr>
              <w:t xml:space="preserve"> (správné sezení, držení </w:t>
            </w:r>
            <w:r w:rsidR="00505CB7">
              <w:rPr>
                <w:sz w:val="22"/>
                <w:lang w:eastAsia="cs-CZ"/>
              </w:rPr>
              <w:lastRenderedPageBreak/>
              <w:t>psacího náčiní, hygiena zraku, zacházení s grafickým materiálem</w:t>
            </w:r>
            <w:r w:rsidR="00F1262B">
              <w:rPr>
                <w:sz w:val="22"/>
                <w:lang w:eastAsia="cs-CZ"/>
              </w:rPr>
              <w:t>)</w:t>
            </w:r>
          </w:p>
          <w:p w:rsidR="00F1262B" w:rsidRPr="002930AA" w:rsidRDefault="00F1262B" w:rsidP="00E571FD">
            <w:pPr>
              <w:pStyle w:val="Bezmezer"/>
              <w:numPr>
                <w:ilvl w:val="0"/>
                <w:numId w:val="92"/>
              </w:numPr>
              <w:rPr>
                <w:rFonts w:eastAsia="Calibri" w:cs="Times New Roman"/>
                <w:sz w:val="22"/>
                <w:lang w:eastAsia="cs-CZ"/>
              </w:rPr>
            </w:pPr>
            <w:r>
              <w:rPr>
                <w:sz w:val="22"/>
                <w:lang w:eastAsia="cs-CZ"/>
              </w:rPr>
              <w:t>dodržování hygienických návyků při práci s digitálními technologiemi</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lastRenderedPageBreak/>
              <w:t>1.</w:t>
            </w:r>
            <w:r w:rsidRPr="002930AA">
              <w:rPr>
                <w:sz w:val="22"/>
                <w:lang w:eastAsia="cs-CZ"/>
              </w:rPr>
              <w:t xml:space="preserve"> </w:t>
            </w:r>
            <w:r w:rsidRPr="002930AA">
              <w:rPr>
                <w:rFonts w:eastAsia="Calibri" w:cs="Times New Roman"/>
                <w:sz w:val="22"/>
                <w:lang w:eastAsia="cs-CZ"/>
              </w:rPr>
              <w:t>- 3.</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rPr>
            </w:pPr>
          </w:p>
        </w:tc>
      </w:tr>
      <w:tr w:rsidR="00F74121" w:rsidRPr="002930AA" w:rsidTr="00F74121">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Default="00F1262B" w:rsidP="00F74121">
            <w:pPr>
              <w:pStyle w:val="Bezmezer"/>
              <w:rPr>
                <w:rFonts w:eastAsia="Calibri" w:cs="Times New Roman"/>
                <w:sz w:val="22"/>
                <w:lang w:eastAsia="cs-CZ"/>
              </w:rPr>
            </w:pPr>
            <w:r>
              <w:rPr>
                <w:iCs/>
                <w:sz w:val="23"/>
                <w:szCs w:val="23"/>
              </w:rPr>
              <w:lastRenderedPageBreak/>
              <w:t>ČJL-3-1-09</w:t>
            </w:r>
            <w:r w:rsidRPr="00C44D30">
              <w:rPr>
                <w:rFonts w:eastAsia="Calibri" w:cs="Times New Roman"/>
                <w:bCs/>
                <w:sz w:val="22"/>
                <w:lang w:eastAsia="cs-CZ"/>
              </w:rPr>
              <w:t xml:space="preserve"> </w:t>
            </w:r>
            <w:r w:rsidR="00F74121" w:rsidRPr="002930AA">
              <w:rPr>
                <w:rFonts w:eastAsia="Calibri" w:cs="Times New Roman"/>
                <w:sz w:val="22"/>
                <w:lang w:eastAsia="cs-CZ"/>
              </w:rPr>
              <w:t>píše správné tvary</w:t>
            </w:r>
            <w:r w:rsidR="00F74121">
              <w:rPr>
                <w:sz w:val="22"/>
                <w:lang w:eastAsia="cs-CZ"/>
              </w:rPr>
              <w:t xml:space="preserve"> </w:t>
            </w:r>
            <w:r w:rsidR="00F74121" w:rsidRPr="002930AA">
              <w:rPr>
                <w:rFonts w:eastAsia="Calibri" w:cs="Times New Roman"/>
                <w:sz w:val="22"/>
                <w:lang w:eastAsia="cs-CZ"/>
              </w:rPr>
              <w:t>písmen a číslic, správně</w:t>
            </w:r>
            <w:r w:rsidR="00F74121">
              <w:rPr>
                <w:sz w:val="22"/>
                <w:lang w:eastAsia="cs-CZ"/>
              </w:rPr>
              <w:t xml:space="preserve"> </w:t>
            </w:r>
            <w:r w:rsidR="00F74121" w:rsidRPr="002930AA">
              <w:rPr>
                <w:rFonts w:eastAsia="Calibri" w:cs="Times New Roman"/>
                <w:sz w:val="22"/>
                <w:lang w:eastAsia="cs-CZ"/>
              </w:rPr>
              <w:t>spojuje písmena i</w:t>
            </w:r>
            <w:r w:rsidR="00F74121">
              <w:rPr>
                <w:sz w:val="22"/>
                <w:lang w:eastAsia="cs-CZ"/>
              </w:rPr>
              <w:t xml:space="preserve"> </w:t>
            </w:r>
            <w:r w:rsidR="00F74121" w:rsidRPr="002930AA">
              <w:rPr>
                <w:rFonts w:eastAsia="Calibri" w:cs="Times New Roman"/>
                <w:sz w:val="22"/>
                <w:lang w:eastAsia="cs-CZ"/>
              </w:rPr>
              <w:t>slabiky; kontroluje</w:t>
            </w:r>
            <w:r w:rsidR="00F74121">
              <w:rPr>
                <w:sz w:val="22"/>
                <w:lang w:eastAsia="cs-CZ"/>
              </w:rPr>
              <w:t xml:space="preserve"> </w:t>
            </w:r>
            <w:r w:rsidR="00F74121" w:rsidRPr="002930AA">
              <w:rPr>
                <w:rFonts w:eastAsia="Calibri" w:cs="Times New Roman"/>
                <w:sz w:val="22"/>
                <w:lang w:eastAsia="cs-CZ"/>
              </w:rPr>
              <w:t>vlastní písemný projev</w:t>
            </w:r>
          </w:p>
          <w:p w:rsidR="00E447C5" w:rsidRDefault="00E447C5" w:rsidP="00F74121">
            <w:pPr>
              <w:pStyle w:val="Bezmezer"/>
              <w:rPr>
                <w:rFonts w:eastAsia="Calibri" w:cs="Times New Roman"/>
                <w:sz w:val="22"/>
                <w:lang w:eastAsia="cs-CZ"/>
              </w:rPr>
            </w:pPr>
          </w:p>
          <w:p w:rsidR="00E447C5" w:rsidRDefault="00E447C5" w:rsidP="00E447C5">
            <w:pPr>
              <w:pStyle w:val="Default"/>
              <w:rPr>
                <w:sz w:val="23"/>
                <w:szCs w:val="23"/>
              </w:rPr>
            </w:pPr>
            <w:r>
              <w:rPr>
                <w:i/>
                <w:iCs/>
                <w:sz w:val="23"/>
                <w:szCs w:val="23"/>
              </w:rPr>
              <w:t xml:space="preserve">ČJL-3-1-09p píše písmena a číslice – dodržuje správný poměr výšky písmen ve slově, velikost, sklon a správné tvary písmen </w:t>
            </w:r>
          </w:p>
          <w:p w:rsidR="00E447C5" w:rsidRDefault="00E447C5" w:rsidP="00E447C5">
            <w:pPr>
              <w:pStyle w:val="Default"/>
              <w:rPr>
                <w:sz w:val="23"/>
                <w:szCs w:val="23"/>
              </w:rPr>
            </w:pPr>
            <w:r>
              <w:rPr>
                <w:i/>
                <w:iCs/>
                <w:sz w:val="23"/>
                <w:szCs w:val="23"/>
              </w:rPr>
              <w:t xml:space="preserve">ČJL-3-1-09p spojuje písmena a slabiky </w:t>
            </w:r>
          </w:p>
          <w:p w:rsidR="00E447C5" w:rsidRDefault="00E447C5" w:rsidP="00E447C5">
            <w:pPr>
              <w:pStyle w:val="Default"/>
              <w:rPr>
                <w:sz w:val="23"/>
                <w:szCs w:val="23"/>
              </w:rPr>
            </w:pPr>
            <w:r>
              <w:rPr>
                <w:i/>
                <w:iCs/>
                <w:sz w:val="23"/>
                <w:szCs w:val="23"/>
              </w:rPr>
              <w:t xml:space="preserve">ČJL-3-1-09p převádí slova z mluvené do psané podoby </w:t>
            </w:r>
          </w:p>
          <w:p w:rsidR="00E447C5" w:rsidRPr="002930AA" w:rsidRDefault="00E447C5" w:rsidP="00E447C5">
            <w:pPr>
              <w:pStyle w:val="Bezmezer"/>
              <w:rPr>
                <w:rFonts w:eastAsia="Calibri" w:cs="Times New Roman"/>
                <w:sz w:val="22"/>
                <w:lang w:eastAsia="cs-CZ"/>
              </w:rPr>
            </w:pPr>
            <w:r>
              <w:rPr>
                <w:i/>
                <w:iCs/>
                <w:sz w:val="23"/>
                <w:szCs w:val="23"/>
              </w:rPr>
              <w:t xml:space="preserve">ČJL-3-1-09p dodržuje správné pořadí písmen ve slově a jejich úplnost </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E571FD">
            <w:pPr>
              <w:pStyle w:val="Bezmezer"/>
              <w:numPr>
                <w:ilvl w:val="0"/>
                <w:numId w:val="92"/>
              </w:numPr>
              <w:rPr>
                <w:rFonts w:eastAsia="Calibri" w:cs="Times New Roman"/>
                <w:sz w:val="22"/>
                <w:lang w:eastAsia="cs-CZ"/>
              </w:rPr>
            </w:pPr>
            <w:r w:rsidRPr="002930AA">
              <w:rPr>
                <w:rFonts w:eastAsia="Calibri" w:cs="Times New Roman"/>
                <w:sz w:val="22"/>
                <w:lang w:eastAsia="cs-CZ"/>
              </w:rPr>
              <w:t>technika psaní (úhledný, čitelný a přehledný písemný projev)</w:t>
            </w:r>
          </w:p>
          <w:p w:rsidR="00F74121" w:rsidRPr="002930AA" w:rsidRDefault="00F1262B" w:rsidP="00E571FD">
            <w:pPr>
              <w:pStyle w:val="Bezmezer"/>
              <w:numPr>
                <w:ilvl w:val="0"/>
                <w:numId w:val="92"/>
              </w:numPr>
              <w:rPr>
                <w:rFonts w:eastAsia="Calibri" w:cs="Times New Roman"/>
                <w:sz w:val="22"/>
                <w:lang w:eastAsia="cs-CZ"/>
              </w:rPr>
            </w:pPr>
            <w:r>
              <w:rPr>
                <w:rFonts w:eastAsia="Calibri" w:cs="Times New Roman"/>
                <w:sz w:val="22"/>
                <w:lang w:eastAsia="cs-CZ"/>
              </w:rPr>
              <w:t>technika psaní na klávesnici a na dotykovém zařízení</w:t>
            </w:r>
          </w:p>
          <w:p w:rsidR="00F74121" w:rsidRPr="002930AA" w:rsidRDefault="00F74121" w:rsidP="00F1262B">
            <w:pPr>
              <w:pStyle w:val="Bezmezer"/>
              <w:ind w:left="360"/>
              <w:rPr>
                <w:rFonts w:eastAsia="Calibri" w:cs="Times New Roman"/>
                <w:sz w:val="22"/>
                <w:lang w:eastAsia="cs-CZ"/>
              </w:rPr>
            </w:pP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1. -3.</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rPr>
            </w:pPr>
          </w:p>
        </w:tc>
      </w:tr>
      <w:tr w:rsidR="00F74121" w:rsidRPr="002930AA" w:rsidTr="00F74121">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Default="00F1262B" w:rsidP="00F74121">
            <w:pPr>
              <w:pStyle w:val="Bezmezer"/>
              <w:rPr>
                <w:rFonts w:eastAsia="Calibri" w:cs="Times New Roman"/>
                <w:sz w:val="22"/>
                <w:lang w:eastAsia="cs-CZ"/>
              </w:rPr>
            </w:pPr>
            <w:r>
              <w:rPr>
                <w:iCs/>
                <w:sz w:val="23"/>
                <w:szCs w:val="23"/>
              </w:rPr>
              <w:t>ČJL-3-1-10</w:t>
            </w:r>
            <w:r w:rsidRPr="00C44D30">
              <w:rPr>
                <w:rFonts w:eastAsia="Calibri" w:cs="Times New Roman"/>
                <w:bCs/>
                <w:sz w:val="22"/>
                <w:lang w:eastAsia="cs-CZ"/>
              </w:rPr>
              <w:t xml:space="preserve"> </w:t>
            </w:r>
            <w:r w:rsidR="00F74121" w:rsidRPr="002930AA">
              <w:rPr>
                <w:rFonts w:eastAsia="Calibri" w:cs="Times New Roman"/>
                <w:sz w:val="22"/>
                <w:lang w:eastAsia="cs-CZ"/>
              </w:rPr>
              <w:t>píše věcně i formálně</w:t>
            </w:r>
            <w:r w:rsidR="00F74121">
              <w:rPr>
                <w:sz w:val="22"/>
                <w:lang w:eastAsia="cs-CZ"/>
              </w:rPr>
              <w:t xml:space="preserve"> </w:t>
            </w:r>
            <w:r w:rsidR="00F74121" w:rsidRPr="002930AA">
              <w:rPr>
                <w:rFonts w:eastAsia="Calibri" w:cs="Times New Roman"/>
                <w:sz w:val="22"/>
                <w:lang w:eastAsia="cs-CZ"/>
              </w:rPr>
              <w:t>správně jednoduchá</w:t>
            </w:r>
            <w:r w:rsidR="00F74121">
              <w:rPr>
                <w:sz w:val="22"/>
                <w:lang w:eastAsia="cs-CZ"/>
              </w:rPr>
              <w:t xml:space="preserve"> </w:t>
            </w:r>
            <w:r w:rsidR="00F74121" w:rsidRPr="002930AA">
              <w:rPr>
                <w:rFonts w:eastAsia="Calibri" w:cs="Times New Roman"/>
                <w:sz w:val="22"/>
                <w:lang w:eastAsia="cs-CZ"/>
              </w:rPr>
              <w:t>sdělení</w:t>
            </w:r>
          </w:p>
          <w:p w:rsidR="00E447C5" w:rsidRDefault="00E447C5" w:rsidP="00F74121">
            <w:pPr>
              <w:pStyle w:val="Bezmezer"/>
              <w:rPr>
                <w:rFonts w:eastAsia="Calibri" w:cs="Times New Roman"/>
                <w:sz w:val="22"/>
                <w:lang w:eastAsia="cs-CZ"/>
              </w:rPr>
            </w:pPr>
          </w:p>
          <w:p w:rsidR="00E447C5" w:rsidRDefault="00E447C5" w:rsidP="00E447C5">
            <w:pPr>
              <w:pStyle w:val="Default"/>
              <w:rPr>
                <w:sz w:val="23"/>
                <w:szCs w:val="23"/>
              </w:rPr>
            </w:pPr>
            <w:r>
              <w:rPr>
                <w:i/>
                <w:iCs/>
                <w:sz w:val="23"/>
                <w:szCs w:val="23"/>
              </w:rPr>
              <w:t xml:space="preserve">ČJL-3-1-10p opisuje a přepisuje krátké věty </w:t>
            </w:r>
          </w:p>
          <w:p w:rsidR="00E447C5" w:rsidRPr="002930AA" w:rsidRDefault="00E447C5" w:rsidP="00F74121">
            <w:pPr>
              <w:pStyle w:val="Bezmezer"/>
              <w:rPr>
                <w:rFonts w:eastAsia="Calibri" w:cs="Times New Roman"/>
                <w:sz w:val="22"/>
                <w:lang w:eastAsia="cs-CZ"/>
              </w:rPr>
            </w:pP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1262B" w:rsidP="00E571FD">
            <w:pPr>
              <w:pStyle w:val="Bezmezer"/>
              <w:numPr>
                <w:ilvl w:val="0"/>
                <w:numId w:val="93"/>
              </w:numPr>
              <w:rPr>
                <w:rFonts w:eastAsia="Calibri" w:cs="Times New Roman"/>
                <w:sz w:val="22"/>
                <w:lang w:eastAsia="cs-CZ"/>
              </w:rPr>
            </w:pPr>
            <w:r>
              <w:rPr>
                <w:sz w:val="22"/>
                <w:lang w:eastAsia="cs-CZ"/>
              </w:rPr>
              <w:t>věcné i formálně správná jednoduchá sdělení</w:t>
            </w:r>
          </w:p>
          <w:p w:rsidR="00F74121" w:rsidRDefault="00F74121" w:rsidP="00E571FD">
            <w:pPr>
              <w:pStyle w:val="Bezmezer"/>
              <w:numPr>
                <w:ilvl w:val="0"/>
                <w:numId w:val="93"/>
              </w:numPr>
              <w:rPr>
                <w:rFonts w:eastAsia="Calibri" w:cs="Times New Roman"/>
                <w:sz w:val="22"/>
                <w:lang w:eastAsia="cs-CZ"/>
              </w:rPr>
            </w:pPr>
            <w:r w:rsidRPr="002930AA">
              <w:rPr>
                <w:sz w:val="22"/>
                <w:lang w:eastAsia="cs-CZ"/>
              </w:rPr>
              <w:t>žánry písemného projevu (</w:t>
            </w:r>
            <w:r w:rsidRPr="002930AA">
              <w:rPr>
                <w:rFonts w:eastAsia="Calibri" w:cs="Times New Roman"/>
                <w:sz w:val="22"/>
                <w:lang w:eastAsia="cs-CZ"/>
              </w:rPr>
              <w:t>adres, blahopřání, pozdrav</w:t>
            </w:r>
            <w:r w:rsidRPr="002930AA">
              <w:rPr>
                <w:sz w:val="22"/>
                <w:lang w:eastAsia="cs-CZ"/>
              </w:rPr>
              <w:t xml:space="preserve"> </w:t>
            </w:r>
            <w:r w:rsidRPr="002930AA">
              <w:rPr>
                <w:rFonts w:eastAsia="Calibri" w:cs="Times New Roman"/>
                <w:sz w:val="22"/>
                <w:lang w:eastAsia="cs-CZ"/>
              </w:rPr>
              <w:t>z prázdnin)</w:t>
            </w:r>
          </w:p>
          <w:p w:rsidR="00F1262B" w:rsidRDefault="00F1262B" w:rsidP="00E571FD">
            <w:pPr>
              <w:pStyle w:val="Bezmezer"/>
              <w:numPr>
                <w:ilvl w:val="0"/>
                <w:numId w:val="93"/>
              </w:numPr>
              <w:rPr>
                <w:rFonts w:eastAsia="Calibri" w:cs="Times New Roman"/>
                <w:sz w:val="22"/>
                <w:lang w:eastAsia="cs-CZ"/>
              </w:rPr>
            </w:pPr>
            <w:r>
              <w:rPr>
                <w:rFonts w:eastAsia="Calibri" w:cs="Times New Roman"/>
                <w:sz w:val="22"/>
                <w:lang w:eastAsia="cs-CZ"/>
              </w:rPr>
              <w:t>úprava textu v textovém editoru (mazání znaků, označování znaků, slov, částí textu)</w:t>
            </w:r>
          </w:p>
          <w:p w:rsidR="00F1262B" w:rsidRDefault="00F1262B" w:rsidP="00E571FD">
            <w:pPr>
              <w:pStyle w:val="Bezmezer"/>
              <w:numPr>
                <w:ilvl w:val="0"/>
                <w:numId w:val="93"/>
              </w:numPr>
              <w:rPr>
                <w:rFonts w:eastAsia="Calibri" w:cs="Times New Roman"/>
                <w:sz w:val="22"/>
                <w:lang w:eastAsia="cs-CZ"/>
              </w:rPr>
            </w:pPr>
            <w:r>
              <w:rPr>
                <w:rFonts w:eastAsia="Calibri" w:cs="Times New Roman"/>
                <w:sz w:val="22"/>
                <w:lang w:eastAsia="cs-CZ"/>
              </w:rPr>
              <w:t>využívání digitální technologie při tvorbě vlastního sdělení</w:t>
            </w:r>
          </w:p>
          <w:p w:rsidR="007C2683" w:rsidRDefault="007C2683" w:rsidP="007C2683">
            <w:pPr>
              <w:pStyle w:val="Bezmezer"/>
              <w:rPr>
                <w:rFonts w:eastAsia="Calibri" w:cs="Times New Roman"/>
                <w:sz w:val="22"/>
                <w:lang w:eastAsia="cs-CZ"/>
              </w:rPr>
            </w:pPr>
          </w:p>
          <w:p w:rsidR="007C2683" w:rsidRPr="002930AA" w:rsidRDefault="007C2683" w:rsidP="00E571FD">
            <w:pPr>
              <w:pStyle w:val="Bezmezer"/>
              <w:numPr>
                <w:ilvl w:val="0"/>
                <w:numId w:val="93"/>
              </w:numPr>
              <w:rPr>
                <w:rFonts w:eastAsia="Calibri" w:cs="Times New Roman"/>
                <w:sz w:val="22"/>
                <w:lang w:eastAsia="cs-CZ"/>
              </w:rPr>
            </w:pPr>
            <w:r>
              <w:rPr>
                <w:rFonts w:eastAsia="Calibri" w:cs="Times New Roman"/>
                <w:i/>
                <w:sz w:val="22"/>
                <w:lang w:eastAsia="cs-CZ"/>
              </w:rPr>
              <w:t xml:space="preserve">hygienické návyky spojené s psaním včetně návyků spojených s používáním </w:t>
            </w:r>
            <w:proofErr w:type="spellStart"/>
            <w:r>
              <w:rPr>
                <w:rFonts w:eastAsia="Calibri" w:cs="Times New Roman"/>
                <w:i/>
                <w:sz w:val="22"/>
                <w:lang w:eastAsia="cs-CZ"/>
              </w:rPr>
              <w:t>digi</w:t>
            </w:r>
            <w:proofErr w:type="spellEnd"/>
            <w:r>
              <w:rPr>
                <w:rFonts w:eastAsia="Calibri" w:cs="Times New Roman"/>
                <w:i/>
                <w:sz w:val="22"/>
                <w:lang w:eastAsia="cs-CZ"/>
              </w:rPr>
              <w:t>. technologií</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2. – 3.</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rPr>
            </w:pPr>
          </w:p>
        </w:tc>
      </w:tr>
      <w:tr w:rsidR="00F74121" w:rsidRPr="002930AA" w:rsidTr="00F74121">
        <w:trPr>
          <w:trHeight w:val="959"/>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1262B" w:rsidP="00F74121">
            <w:pPr>
              <w:pStyle w:val="Bezmezer"/>
              <w:rPr>
                <w:rFonts w:eastAsia="Calibri" w:cs="Times New Roman"/>
                <w:sz w:val="22"/>
                <w:lang w:eastAsia="cs-CZ"/>
              </w:rPr>
            </w:pPr>
            <w:r>
              <w:rPr>
                <w:iCs/>
                <w:sz w:val="23"/>
                <w:szCs w:val="23"/>
              </w:rPr>
              <w:t>ČJL-3-1-11</w:t>
            </w:r>
            <w:r w:rsidRPr="00C44D30">
              <w:rPr>
                <w:rFonts w:eastAsia="Calibri" w:cs="Times New Roman"/>
                <w:bCs/>
                <w:sz w:val="22"/>
                <w:lang w:eastAsia="cs-CZ"/>
              </w:rPr>
              <w:t xml:space="preserve"> </w:t>
            </w:r>
            <w:r w:rsidR="00F74121" w:rsidRPr="002930AA">
              <w:rPr>
                <w:rFonts w:eastAsia="Calibri" w:cs="Times New Roman"/>
                <w:sz w:val="22"/>
                <w:lang w:eastAsia="cs-CZ"/>
              </w:rPr>
              <w:t>seřadí ilustrace podle</w:t>
            </w:r>
            <w:r w:rsidR="00F74121">
              <w:rPr>
                <w:sz w:val="22"/>
                <w:lang w:eastAsia="cs-CZ"/>
              </w:rPr>
              <w:t xml:space="preserve"> </w:t>
            </w:r>
            <w:r w:rsidR="00F74121" w:rsidRPr="002930AA">
              <w:rPr>
                <w:rFonts w:eastAsia="Calibri" w:cs="Times New Roman"/>
                <w:sz w:val="22"/>
                <w:lang w:eastAsia="cs-CZ"/>
              </w:rPr>
              <w:t>dějové posloupnosti a</w:t>
            </w:r>
            <w:r w:rsidR="00F74121">
              <w:rPr>
                <w:sz w:val="22"/>
                <w:lang w:eastAsia="cs-CZ"/>
              </w:rPr>
              <w:t xml:space="preserve"> </w:t>
            </w:r>
            <w:r w:rsidR="00F74121" w:rsidRPr="002930AA">
              <w:rPr>
                <w:rFonts w:eastAsia="Calibri" w:cs="Times New Roman"/>
                <w:sz w:val="22"/>
                <w:lang w:eastAsia="cs-CZ"/>
              </w:rPr>
              <w:t>vypráví podle nich</w:t>
            </w:r>
          </w:p>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jednoduchý příběh</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E571FD">
            <w:pPr>
              <w:pStyle w:val="Bezmezer"/>
              <w:numPr>
                <w:ilvl w:val="0"/>
                <w:numId w:val="94"/>
              </w:numPr>
              <w:rPr>
                <w:rFonts w:eastAsia="Calibri" w:cs="Times New Roman"/>
                <w:sz w:val="22"/>
                <w:lang w:eastAsia="cs-CZ"/>
              </w:rPr>
            </w:pPr>
            <w:r w:rsidRPr="002930AA">
              <w:rPr>
                <w:rFonts w:eastAsia="Calibri" w:cs="Times New Roman"/>
                <w:sz w:val="22"/>
                <w:lang w:eastAsia="cs-CZ"/>
              </w:rPr>
              <w:t>vyprávění pohádky</w:t>
            </w:r>
            <w:r w:rsidRPr="002930AA">
              <w:rPr>
                <w:sz w:val="22"/>
                <w:lang w:eastAsia="cs-CZ"/>
              </w:rPr>
              <w:t xml:space="preserve"> </w:t>
            </w:r>
            <w:r w:rsidRPr="002930AA">
              <w:rPr>
                <w:rFonts w:eastAsia="Calibri" w:cs="Times New Roman"/>
                <w:sz w:val="22"/>
                <w:lang w:eastAsia="cs-CZ"/>
              </w:rPr>
              <w:t>nebo povídky, spojování</w:t>
            </w:r>
            <w:r w:rsidRPr="002930AA">
              <w:rPr>
                <w:sz w:val="22"/>
                <w:lang w:eastAsia="cs-CZ"/>
              </w:rPr>
              <w:t xml:space="preserve"> </w:t>
            </w:r>
            <w:r w:rsidRPr="002930AA">
              <w:rPr>
                <w:rFonts w:eastAsia="Calibri" w:cs="Times New Roman"/>
                <w:sz w:val="22"/>
                <w:lang w:eastAsia="cs-CZ"/>
              </w:rPr>
              <w:t>obsahu textu s</w:t>
            </w:r>
            <w:r w:rsidR="00CD311C">
              <w:rPr>
                <w:rFonts w:eastAsia="Calibri" w:cs="Times New Roman"/>
                <w:sz w:val="22"/>
                <w:lang w:eastAsia="cs-CZ"/>
              </w:rPr>
              <w:t> </w:t>
            </w:r>
            <w:r w:rsidRPr="002930AA">
              <w:rPr>
                <w:rFonts w:eastAsia="Calibri" w:cs="Times New Roman"/>
                <w:sz w:val="22"/>
                <w:lang w:eastAsia="cs-CZ"/>
              </w:rPr>
              <w:t>ilustrací</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2. - 3.</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rPr>
            </w:pPr>
            <w:r w:rsidRPr="002930AA">
              <w:rPr>
                <w:rFonts w:eastAsia="Calibri" w:cs="Times New Roman"/>
                <w:sz w:val="22"/>
                <w:lang w:eastAsia="cs-CZ"/>
              </w:rPr>
              <w:t xml:space="preserve">OSV/1 </w:t>
            </w:r>
          </w:p>
        </w:tc>
      </w:tr>
      <w:tr w:rsidR="00F74121" w:rsidRPr="002930AA" w:rsidTr="00F74121">
        <w:trPr>
          <w:trHeight w:val="264"/>
        </w:trPr>
        <w:tc>
          <w:tcPr>
            <w:tcW w:w="3369" w:type="dxa"/>
            <w:tcBorders>
              <w:top w:val="single" w:sz="4" w:space="0" w:color="auto"/>
              <w:left w:val="single" w:sz="4" w:space="0" w:color="auto"/>
              <w:bottom w:val="single" w:sz="4" w:space="0" w:color="auto"/>
              <w:right w:val="nil"/>
            </w:tcBorders>
            <w:shd w:val="clear" w:color="auto" w:fill="auto"/>
          </w:tcPr>
          <w:p w:rsidR="00F74121" w:rsidRPr="002930AA" w:rsidRDefault="00F74121" w:rsidP="00F74121">
            <w:pPr>
              <w:pStyle w:val="Bezmezer"/>
              <w:rPr>
                <w:rFonts w:eastAsia="Calibri" w:cs="Times New Roman"/>
                <w:b/>
                <w:i/>
                <w:sz w:val="22"/>
                <w:lang w:eastAsia="cs-CZ"/>
              </w:rPr>
            </w:pPr>
            <w:r w:rsidRPr="002930AA">
              <w:rPr>
                <w:rFonts w:eastAsia="Calibri" w:cs="Times New Roman"/>
                <w:b/>
                <w:i/>
                <w:sz w:val="22"/>
                <w:lang w:eastAsia="cs-CZ"/>
              </w:rPr>
              <w:t>Jazyková výchova</w:t>
            </w:r>
          </w:p>
        </w:tc>
        <w:tc>
          <w:tcPr>
            <w:tcW w:w="3436" w:type="dxa"/>
            <w:tcBorders>
              <w:top w:val="single" w:sz="4" w:space="0" w:color="auto"/>
              <w:left w:val="nil"/>
              <w:bottom w:val="single" w:sz="4" w:space="0" w:color="auto"/>
              <w:right w:val="nil"/>
            </w:tcBorders>
            <w:shd w:val="clear" w:color="auto" w:fill="auto"/>
          </w:tcPr>
          <w:p w:rsidR="00F74121" w:rsidRPr="002930AA" w:rsidRDefault="00F74121" w:rsidP="00F74121">
            <w:pPr>
              <w:pStyle w:val="Bezmezer"/>
              <w:rPr>
                <w:rFonts w:eastAsia="Calibri" w:cs="Times New Roman"/>
                <w:sz w:val="22"/>
                <w:lang w:eastAsia="cs-CZ"/>
              </w:rPr>
            </w:pPr>
          </w:p>
        </w:tc>
        <w:tc>
          <w:tcPr>
            <w:tcW w:w="999" w:type="dxa"/>
            <w:tcBorders>
              <w:top w:val="single" w:sz="4" w:space="0" w:color="auto"/>
              <w:left w:val="nil"/>
              <w:bottom w:val="single" w:sz="4" w:space="0" w:color="auto"/>
              <w:right w:val="nil"/>
            </w:tcBorders>
            <w:shd w:val="clear" w:color="auto" w:fill="auto"/>
          </w:tcPr>
          <w:p w:rsidR="00F74121" w:rsidRPr="002930AA" w:rsidRDefault="00F74121" w:rsidP="00F74121">
            <w:pPr>
              <w:pStyle w:val="Bezmezer"/>
              <w:rPr>
                <w:rFonts w:eastAsia="Calibri" w:cs="Times New Roman"/>
                <w:sz w:val="22"/>
                <w:lang w:eastAsia="cs-CZ"/>
              </w:rPr>
            </w:pPr>
          </w:p>
          <w:p w:rsidR="00F74121" w:rsidRPr="002930AA" w:rsidRDefault="00F74121" w:rsidP="00F74121">
            <w:pPr>
              <w:pStyle w:val="Bezmezer"/>
              <w:rPr>
                <w:rFonts w:eastAsia="Calibri" w:cs="Times New Roman"/>
                <w:sz w:val="22"/>
                <w:lang w:eastAsia="cs-CZ"/>
              </w:rPr>
            </w:pPr>
          </w:p>
        </w:tc>
        <w:tc>
          <w:tcPr>
            <w:tcW w:w="1484" w:type="dxa"/>
            <w:tcBorders>
              <w:top w:val="single" w:sz="4" w:space="0" w:color="auto"/>
              <w:left w:val="nil"/>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7C2683" w:rsidP="00F74121">
            <w:pPr>
              <w:pStyle w:val="Bezmezer"/>
              <w:rPr>
                <w:rFonts w:eastAsia="Calibri" w:cs="Times New Roman"/>
                <w:sz w:val="22"/>
                <w:lang w:eastAsia="cs-CZ"/>
              </w:rPr>
            </w:pPr>
            <w:r>
              <w:rPr>
                <w:iCs/>
                <w:sz w:val="23"/>
                <w:szCs w:val="23"/>
              </w:rPr>
              <w:t>ČJL-3-2-01</w:t>
            </w:r>
            <w:r w:rsidRPr="00C44D30">
              <w:rPr>
                <w:rFonts w:eastAsia="Calibri" w:cs="Times New Roman"/>
                <w:bCs/>
                <w:sz w:val="22"/>
                <w:lang w:eastAsia="cs-CZ"/>
              </w:rPr>
              <w:t xml:space="preserve"> </w:t>
            </w:r>
            <w:r w:rsidR="00F74121" w:rsidRPr="002930AA">
              <w:rPr>
                <w:rFonts w:eastAsia="Calibri" w:cs="Times New Roman"/>
                <w:sz w:val="22"/>
                <w:lang w:eastAsia="cs-CZ"/>
              </w:rPr>
              <w:t>rozlišuje zvukovou a</w:t>
            </w:r>
            <w:r w:rsidR="00F74121">
              <w:rPr>
                <w:sz w:val="22"/>
                <w:lang w:eastAsia="cs-CZ"/>
              </w:rPr>
              <w:t xml:space="preserve"> </w:t>
            </w:r>
            <w:r w:rsidR="00F74121" w:rsidRPr="002930AA">
              <w:rPr>
                <w:rFonts w:eastAsia="Calibri" w:cs="Times New Roman"/>
                <w:sz w:val="22"/>
                <w:lang w:eastAsia="cs-CZ"/>
              </w:rPr>
              <w:t>grafickou podobu slova,</w:t>
            </w:r>
            <w:r w:rsidR="00F74121">
              <w:rPr>
                <w:sz w:val="22"/>
                <w:lang w:eastAsia="cs-CZ"/>
              </w:rPr>
              <w:t xml:space="preserve"> </w:t>
            </w:r>
            <w:r w:rsidR="00F74121" w:rsidRPr="002930AA">
              <w:rPr>
                <w:rFonts w:eastAsia="Calibri" w:cs="Times New Roman"/>
                <w:sz w:val="22"/>
                <w:lang w:eastAsia="cs-CZ"/>
              </w:rPr>
              <w:t>člení slova na hlásky,</w:t>
            </w:r>
            <w:r w:rsidR="00F74121">
              <w:rPr>
                <w:sz w:val="22"/>
                <w:lang w:eastAsia="cs-CZ"/>
              </w:rPr>
              <w:t xml:space="preserve"> </w:t>
            </w:r>
            <w:r w:rsidR="00F74121" w:rsidRPr="002930AA">
              <w:rPr>
                <w:rFonts w:eastAsia="Calibri" w:cs="Times New Roman"/>
                <w:sz w:val="22"/>
                <w:lang w:eastAsia="cs-CZ"/>
              </w:rPr>
              <w:t>odlišuje dlouhé a krátké</w:t>
            </w:r>
          </w:p>
          <w:p w:rsidR="00F74121" w:rsidRDefault="00F74121" w:rsidP="00F74121">
            <w:pPr>
              <w:pStyle w:val="Bezmezer"/>
              <w:rPr>
                <w:rFonts w:eastAsia="Calibri" w:cs="Times New Roman"/>
                <w:sz w:val="22"/>
                <w:lang w:eastAsia="cs-CZ"/>
              </w:rPr>
            </w:pPr>
            <w:r w:rsidRPr="002930AA">
              <w:rPr>
                <w:rFonts w:eastAsia="Calibri" w:cs="Times New Roman"/>
                <w:sz w:val="22"/>
                <w:lang w:eastAsia="cs-CZ"/>
              </w:rPr>
              <w:t>samohlásky</w:t>
            </w:r>
          </w:p>
          <w:p w:rsidR="00CF5792" w:rsidRDefault="00CF5792" w:rsidP="00F74121">
            <w:pPr>
              <w:pStyle w:val="Bezmezer"/>
              <w:rPr>
                <w:rFonts w:eastAsia="Calibri" w:cs="Times New Roman"/>
                <w:sz w:val="22"/>
                <w:lang w:eastAsia="cs-CZ"/>
              </w:rPr>
            </w:pPr>
          </w:p>
          <w:p w:rsidR="00CF5792" w:rsidRDefault="00CF5792" w:rsidP="00CF5792">
            <w:pPr>
              <w:pStyle w:val="Default"/>
              <w:rPr>
                <w:sz w:val="23"/>
                <w:szCs w:val="23"/>
              </w:rPr>
            </w:pPr>
            <w:r>
              <w:rPr>
                <w:i/>
                <w:iCs/>
                <w:sz w:val="23"/>
                <w:szCs w:val="23"/>
              </w:rPr>
              <w:t xml:space="preserve">ČJL-3-2-01p rozlišuje všechna písmena malé a velké abecedy </w:t>
            </w:r>
          </w:p>
          <w:p w:rsidR="00CF5792" w:rsidRDefault="00CF5792" w:rsidP="00CF5792">
            <w:pPr>
              <w:pStyle w:val="Default"/>
              <w:rPr>
                <w:sz w:val="23"/>
                <w:szCs w:val="23"/>
              </w:rPr>
            </w:pPr>
            <w:r>
              <w:rPr>
                <w:i/>
                <w:iCs/>
                <w:sz w:val="23"/>
                <w:szCs w:val="23"/>
              </w:rPr>
              <w:t xml:space="preserve">ČJL-3-2-01p rozeznává samohlásky (odlišuje jejich délku) a souhlásky </w:t>
            </w:r>
          </w:p>
          <w:p w:rsidR="00CF5792" w:rsidRDefault="00CF5792" w:rsidP="00CF5792">
            <w:pPr>
              <w:pStyle w:val="Default"/>
              <w:rPr>
                <w:sz w:val="23"/>
                <w:szCs w:val="23"/>
              </w:rPr>
            </w:pPr>
            <w:r>
              <w:rPr>
                <w:i/>
                <w:iCs/>
                <w:sz w:val="23"/>
                <w:szCs w:val="23"/>
              </w:rPr>
              <w:lastRenderedPageBreak/>
              <w:t xml:space="preserve">ČJL-3-2-01p tvoří slabiky </w:t>
            </w:r>
          </w:p>
          <w:p w:rsidR="00CF5792" w:rsidRPr="002930AA" w:rsidRDefault="00CF5792" w:rsidP="00CF5792">
            <w:pPr>
              <w:pStyle w:val="Bezmezer"/>
              <w:rPr>
                <w:rFonts w:eastAsia="Calibri" w:cs="Times New Roman"/>
                <w:sz w:val="22"/>
                <w:lang w:eastAsia="cs-CZ"/>
              </w:rPr>
            </w:pPr>
            <w:r>
              <w:rPr>
                <w:i/>
                <w:iCs/>
                <w:sz w:val="23"/>
                <w:szCs w:val="23"/>
              </w:rPr>
              <w:t xml:space="preserve">ČJL-3-2-01p rozlišuje věty, slova, slabiky, hlásky </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Default="007C2683" w:rsidP="00E571FD">
            <w:pPr>
              <w:pStyle w:val="Bezmezer"/>
              <w:numPr>
                <w:ilvl w:val="0"/>
                <w:numId w:val="94"/>
              </w:numPr>
              <w:rPr>
                <w:rFonts w:eastAsia="Calibri" w:cs="Times New Roman"/>
                <w:sz w:val="22"/>
                <w:lang w:eastAsia="cs-CZ"/>
              </w:rPr>
            </w:pPr>
            <w:r>
              <w:rPr>
                <w:rFonts w:eastAsia="Calibri" w:cs="Times New Roman"/>
                <w:sz w:val="22"/>
                <w:lang w:eastAsia="cs-CZ"/>
              </w:rPr>
              <w:lastRenderedPageBreak/>
              <w:t>zvuková a grafická podoba slova</w:t>
            </w:r>
          </w:p>
          <w:p w:rsidR="007C2683" w:rsidRDefault="007C2683" w:rsidP="00E571FD">
            <w:pPr>
              <w:pStyle w:val="Bezmezer"/>
              <w:numPr>
                <w:ilvl w:val="0"/>
                <w:numId w:val="94"/>
              </w:numPr>
              <w:rPr>
                <w:rFonts w:eastAsia="Calibri" w:cs="Times New Roman"/>
                <w:sz w:val="22"/>
                <w:lang w:eastAsia="cs-CZ"/>
              </w:rPr>
            </w:pPr>
            <w:r>
              <w:rPr>
                <w:rFonts w:eastAsia="Calibri" w:cs="Times New Roman"/>
                <w:sz w:val="22"/>
                <w:lang w:eastAsia="cs-CZ"/>
              </w:rPr>
              <w:t>sluchové rozlišení hlásek, výslovnost samohlásek, souhlásek a souhláskových skupin</w:t>
            </w:r>
          </w:p>
          <w:p w:rsidR="007C2683" w:rsidRDefault="007C2683" w:rsidP="007C2683">
            <w:pPr>
              <w:pStyle w:val="Bezmezer"/>
              <w:rPr>
                <w:rFonts w:eastAsia="Calibri" w:cs="Times New Roman"/>
                <w:sz w:val="22"/>
                <w:lang w:eastAsia="cs-CZ"/>
              </w:rPr>
            </w:pPr>
          </w:p>
          <w:p w:rsidR="007C2683" w:rsidRPr="007C2683" w:rsidRDefault="007C2683" w:rsidP="007C2683">
            <w:pPr>
              <w:pStyle w:val="Bezmezer"/>
              <w:ind w:left="360"/>
              <w:rPr>
                <w:rFonts w:eastAsia="Calibri" w:cs="Times New Roman"/>
                <w:sz w:val="22"/>
                <w:lang w:eastAsia="cs-CZ"/>
              </w:rPr>
            </w:pP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1. - 2.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7C2683" w:rsidP="00F74121">
            <w:pPr>
              <w:pStyle w:val="Bezmezer"/>
              <w:rPr>
                <w:rFonts w:eastAsia="Calibri" w:cs="Times New Roman"/>
                <w:sz w:val="22"/>
                <w:lang w:eastAsia="cs-CZ"/>
              </w:rPr>
            </w:pPr>
            <w:r>
              <w:rPr>
                <w:iCs/>
                <w:sz w:val="23"/>
                <w:szCs w:val="23"/>
              </w:rPr>
              <w:lastRenderedPageBreak/>
              <w:t>ČJL-3-2-02</w:t>
            </w:r>
            <w:r w:rsidRPr="00C44D30">
              <w:rPr>
                <w:rFonts w:eastAsia="Calibri" w:cs="Times New Roman"/>
                <w:bCs/>
                <w:sz w:val="22"/>
                <w:lang w:eastAsia="cs-CZ"/>
              </w:rPr>
              <w:t xml:space="preserve"> </w:t>
            </w:r>
            <w:r w:rsidR="00F74121" w:rsidRPr="002930AA">
              <w:rPr>
                <w:rFonts w:eastAsia="Calibri" w:cs="Times New Roman"/>
                <w:sz w:val="22"/>
                <w:lang w:eastAsia="cs-CZ"/>
              </w:rPr>
              <w:t>porovnává významy</w:t>
            </w:r>
            <w:r w:rsidR="00F74121">
              <w:rPr>
                <w:sz w:val="22"/>
                <w:lang w:eastAsia="cs-CZ"/>
              </w:rPr>
              <w:t xml:space="preserve"> </w:t>
            </w:r>
            <w:r w:rsidR="00F74121" w:rsidRPr="002930AA">
              <w:rPr>
                <w:rFonts w:eastAsia="Calibri" w:cs="Times New Roman"/>
                <w:sz w:val="22"/>
                <w:lang w:eastAsia="cs-CZ"/>
              </w:rPr>
              <w:t>slov, zvláště slova</w:t>
            </w:r>
            <w:r w:rsidR="00F74121">
              <w:rPr>
                <w:sz w:val="22"/>
                <w:lang w:eastAsia="cs-CZ"/>
              </w:rPr>
              <w:t xml:space="preserve"> </w:t>
            </w:r>
            <w:r w:rsidR="00F74121" w:rsidRPr="002930AA">
              <w:rPr>
                <w:rFonts w:eastAsia="Calibri" w:cs="Times New Roman"/>
                <w:sz w:val="22"/>
                <w:lang w:eastAsia="cs-CZ"/>
              </w:rPr>
              <w:t>opačného významu a</w:t>
            </w:r>
          </w:p>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slova významem</w:t>
            </w:r>
            <w:r>
              <w:rPr>
                <w:sz w:val="22"/>
                <w:lang w:eastAsia="cs-CZ"/>
              </w:rPr>
              <w:t xml:space="preserve"> </w:t>
            </w:r>
            <w:r w:rsidRPr="002930AA">
              <w:rPr>
                <w:rFonts w:eastAsia="Calibri" w:cs="Times New Roman"/>
                <w:sz w:val="22"/>
                <w:lang w:eastAsia="cs-CZ"/>
              </w:rPr>
              <w:t>souřadná, nadřazená a</w:t>
            </w:r>
            <w:r>
              <w:rPr>
                <w:sz w:val="22"/>
                <w:lang w:eastAsia="cs-CZ"/>
              </w:rPr>
              <w:t xml:space="preserve"> </w:t>
            </w:r>
            <w:r w:rsidRPr="002930AA">
              <w:rPr>
                <w:rFonts w:eastAsia="Calibri" w:cs="Times New Roman"/>
                <w:sz w:val="22"/>
                <w:lang w:eastAsia="cs-CZ"/>
              </w:rPr>
              <w:t>podřazená, vyhledává</w:t>
            </w:r>
          </w:p>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v textu slova příbuzná</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E571FD">
            <w:pPr>
              <w:pStyle w:val="Bezmezer"/>
              <w:numPr>
                <w:ilvl w:val="0"/>
                <w:numId w:val="94"/>
              </w:numPr>
              <w:rPr>
                <w:rFonts w:eastAsia="Calibri" w:cs="Times New Roman"/>
                <w:sz w:val="22"/>
                <w:lang w:eastAsia="cs-CZ"/>
              </w:rPr>
            </w:pPr>
            <w:r w:rsidRPr="002930AA">
              <w:rPr>
                <w:rFonts w:eastAsia="Calibri" w:cs="Times New Roman"/>
                <w:sz w:val="22"/>
                <w:lang w:eastAsia="cs-CZ"/>
              </w:rPr>
              <w:t>slova nadřazená,</w:t>
            </w:r>
            <w:r w:rsidRPr="002930AA">
              <w:rPr>
                <w:sz w:val="22"/>
                <w:lang w:eastAsia="cs-CZ"/>
              </w:rPr>
              <w:t xml:space="preserve"> </w:t>
            </w:r>
            <w:r w:rsidRPr="002930AA">
              <w:rPr>
                <w:rFonts w:eastAsia="Calibri" w:cs="Times New Roman"/>
                <w:sz w:val="22"/>
                <w:lang w:eastAsia="cs-CZ"/>
              </w:rPr>
              <w:t>podřazená, souřadná a</w:t>
            </w:r>
            <w:r w:rsidRPr="002930AA">
              <w:rPr>
                <w:sz w:val="22"/>
                <w:lang w:eastAsia="cs-CZ"/>
              </w:rPr>
              <w:t xml:space="preserve"> </w:t>
            </w:r>
            <w:r w:rsidRPr="002930AA">
              <w:rPr>
                <w:rFonts w:eastAsia="Calibri" w:cs="Times New Roman"/>
                <w:sz w:val="22"/>
                <w:lang w:eastAsia="cs-CZ"/>
              </w:rPr>
              <w:t>slova opačného významu</w:t>
            </w:r>
            <w:r>
              <w:rPr>
                <w:sz w:val="22"/>
                <w:lang w:eastAsia="cs-CZ"/>
              </w:rPr>
              <w:t xml:space="preserve"> </w:t>
            </w:r>
            <w:r w:rsidRPr="002930AA">
              <w:rPr>
                <w:rFonts w:eastAsia="Calibri" w:cs="Times New Roman"/>
                <w:sz w:val="22"/>
                <w:lang w:eastAsia="cs-CZ"/>
              </w:rPr>
              <w:t>vyjmenovaná slova a</w:t>
            </w:r>
            <w:r>
              <w:rPr>
                <w:sz w:val="22"/>
                <w:lang w:eastAsia="cs-CZ"/>
              </w:rPr>
              <w:t xml:space="preserve"> </w:t>
            </w:r>
            <w:r w:rsidRPr="002930AA">
              <w:rPr>
                <w:rFonts w:eastAsia="Calibri" w:cs="Times New Roman"/>
                <w:sz w:val="22"/>
                <w:lang w:eastAsia="cs-CZ"/>
              </w:rPr>
              <w:t>slova k nim příbuzná</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2. - 3.</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1133"/>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7C2683" w:rsidP="00F74121">
            <w:pPr>
              <w:pStyle w:val="Bezmezer"/>
              <w:rPr>
                <w:rFonts w:eastAsia="Calibri" w:cs="Times New Roman"/>
                <w:sz w:val="22"/>
                <w:lang w:eastAsia="cs-CZ"/>
              </w:rPr>
            </w:pPr>
            <w:r>
              <w:rPr>
                <w:iCs/>
                <w:sz w:val="23"/>
                <w:szCs w:val="23"/>
              </w:rPr>
              <w:t>ČJL-3-2-03</w:t>
            </w:r>
            <w:r w:rsidRPr="00C44D30">
              <w:rPr>
                <w:rFonts w:eastAsia="Calibri" w:cs="Times New Roman"/>
                <w:bCs/>
                <w:sz w:val="22"/>
                <w:lang w:eastAsia="cs-CZ"/>
              </w:rPr>
              <w:t xml:space="preserve"> </w:t>
            </w:r>
            <w:r w:rsidR="00F74121" w:rsidRPr="002930AA">
              <w:rPr>
                <w:rFonts w:eastAsia="Calibri" w:cs="Times New Roman"/>
                <w:sz w:val="22"/>
                <w:lang w:eastAsia="cs-CZ"/>
              </w:rPr>
              <w:t>porovnává a třídí slova</w:t>
            </w:r>
            <w:r w:rsidR="00F74121">
              <w:rPr>
                <w:sz w:val="22"/>
                <w:lang w:eastAsia="cs-CZ"/>
              </w:rPr>
              <w:t xml:space="preserve"> </w:t>
            </w:r>
            <w:r w:rsidR="00F74121" w:rsidRPr="002930AA">
              <w:rPr>
                <w:rFonts w:eastAsia="Calibri" w:cs="Times New Roman"/>
                <w:sz w:val="22"/>
                <w:lang w:eastAsia="cs-CZ"/>
              </w:rPr>
              <w:t>podle zobecněného</w:t>
            </w:r>
            <w:r w:rsidR="00F74121">
              <w:rPr>
                <w:sz w:val="22"/>
                <w:lang w:eastAsia="cs-CZ"/>
              </w:rPr>
              <w:t xml:space="preserve"> </w:t>
            </w:r>
            <w:r w:rsidR="00F74121" w:rsidRPr="002930AA">
              <w:rPr>
                <w:rFonts w:eastAsia="Calibri" w:cs="Times New Roman"/>
                <w:sz w:val="22"/>
                <w:lang w:eastAsia="cs-CZ"/>
              </w:rPr>
              <w:t>významu - děj, věc,</w:t>
            </w:r>
          </w:p>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okolnost, vlastnost</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Default="00F74121" w:rsidP="00E571FD">
            <w:pPr>
              <w:pStyle w:val="Bezmezer"/>
              <w:numPr>
                <w:ilvl w:val="0"/>
                <w:numId w:val="94"/>
              </w:numPr>
              <w:rPr>
                <w:sz w:val="22"/>
                <w:lang w:eastAsia="cs-CZ"/>
              </w:rPr>
            </w:pPr>
            <w:r w:rsidRPr="002930AA">
              <w:rPr>
                <w:rFonts w:eastAsia="Calibri" w:cs="Times New Roman"/>
                <w:sz w:val="22"/>
                <w:lang w:eastAsia="cs-CZ"/>
              </w:rPr>
              <w:t>třídění slov</w:t>
            </w:r>
          </w:p>
          <w:p w:rsidR="00F74121" w:rsidRPr="002930AA" w:rsidRDefault="00F74121" w:rsidP="00E571FD">
            <w:pPr>
              <w:pStyle w:val="Bezmezer"/>
              <w:numPr>
                <w:ilvl w:val="0"/>
                <w:numId w:val="94"/>
              </w:numPr>
              <w:rPr>
                <w:rFonts w:eastAsia="Calibri" w:cs="Times New Roman"/>
                <w:sz w:val="22"/>
                <w:lang w:eastAsia="cs-CZ"/>
              </w:rPr>
            </w:pPr>
            <w:r w:rsidRPr="002930AA">
              <w:rPr>
                <w:rFonts w:eastAsia="Calibri" w:cs="Times New Roman"/>
                <w:sz w:val="22"/>
                <w:lang w:eastAsia="cs-CZ"/>
              </w:rPr>
              <w:t>seznamování se</w:t>
            </w:r>
            <w:r>
              <w:rPr>
                <w:sz w:val="22"/>
                <w:lang w:eastAsia="cs-CZ"/>
              </w:rPr>
              <w:t xml:space="preserve"> </w:t>
            </w:r>
            <w:r w:rsidRPr="002930AA">
              <w:rPr>
                <w:rFonts w:eastAsia="Calibri" w:cs="Times New Roman"/>
                <w:sz w:val="22"/>
                <w:lang w:eastAsia="cs-CZ"/>
              </w:rPr>
              <w:t>s některými slovními</w:t>
            </w:r>
            <w:r>
              <w:rPr>
                <w:sz w:val="22"/>
                <w:lang w:eastAsia="cs-CZ"/>
              </w:rPr>
              <w:t xml:space="preserve"> </w:t>
            </w:r>
            <w:r w:rsidRPr="002930AA">
              <w:rPr>
                <w:rFonts w:eastAsia="Calibri" w:cs="Times New Roman"/>
                <w:sz w:val="22"/>
                <w:lang w:eastAsia="cs-CZ"/>
              </w:rPr>
              <w:t>druhy</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2. - 3.</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703"/>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7C2683" w:rsidP="007C2683">
            <w:pPr>
              <w:pStyle w:val="Bezmezer"/>
              <w:rPr>
                <w:rFonts w:eastAsia="Calibri" w:cs="Times New Roman"/>
                <w:sz w:val="22"/>
                <w:lang w:eastAsia="cs-CZ"/>
              </w:rPr>
            </w:pPr>
            <w:r>
              <w:rPr>
                <w:iCs/>
                <w:sz w:val="23"/>
                <w:szCs w:val="23"/>
              </w:rPr>
              <w:t>ČJL-3-2-04</w:t>
            </w:r>
            <w:r w:rsidRPr="00C44D30">
              <w:rPr>
                <w:rFonts w:eastAsia="Calibri" w:cs="Times New Roman"/>
                <w:bCs/>
                <w:sz w:val="22"/>
                <w:lang w:eastAsia="cs-CZ"/>
              </w:rPr>
              <w:t xml:space="preserve"> </w:t>
            </w:r>
            <w:r w:rsidR="00F74121" w:rsidRPr="002930AA">
              <w:rPr>
                <w:rFonts w:eastAsia="Calibri" w:cs="Times New Roman"/>
                <w:sz w:val="22"/>
                <w:lang w:eastAsia="cs-CZ"/>
              </w:rPr>
              <w:t>rozlišuje slovní druhy</w:t>
            </w:r>
            <w:r w:rsidR="00F74121">
              <w:rPr>
                <w:sz w:val="22"/>
                <w:lang w:eastAsia="cs-CZ"/>
              </w:rPr>
              <w:t xml:space="preserve"> </w:t>
            </w:r>
            <w:r w:rsidR="00F74121" w:rsidRPr="002930AA">
              <w:rPr>
                <w:rFonts w:eastAsia="Calibri" w:cs="Times New Roman"/>
                <w:sz w:val="22"/>
                <w:lang w:eastAsia="cs-CZ"/>
              </w:rPr>
              <w:t>v základním tvaru</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E571FD">
            <w:pPr>
              <w:pStyle w:val="Bezmezer"/>
              <w:numPr>
                <w:ilvl w:val="0"/>
                <w:numId w:val="95"/>
              </w:numPr>
              <w:rPr>
                <w:rFonts w:eastAsia="Calibri" w:cs="Times New Roman"/>
                <w:sz w:val="22"/>
                <w:lang w:eastAsia="cs-CZ"/>
              </w:rPr>
            </w:pPr>
            <w:r w:rsidRPr="002930AA">
              <w:rPr>
                <w:rFonts w:eastAsia="Calibri" w:cs="Times New Roman"/>
                <w:sz w:val="22"/>
                <w:lang w:eastAsia="cs-CZ"/>
              </w:rPr>
              <w:t>slovní druhy</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2. - 3.</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996"/>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7C2683" w:rsidP="00F74121">
            <w:pPr>
              <w:pStyle w:val="Bezmezer"/>
              <w:rPr>
                <w:rFonts w:eastAsia="Calibri" w:cs="Times New Roman"/>
                <w:sz w:val="22"/>
                <w:lang w:eastAsia="cs-CZ"/>
              </w:rPr>
            </w:pPr>
            <w:r>
              <w:rPr>
                <w:iCs/>
                <w:sz w:val="23"/>
                <w:szCs w:val="23"/>
              </w:rPr>
              <w:t>ČJL-3-2-05</w:t>
            </w:r>
            <w:r w:rsidRPr="00C44D30">
              <w:rPr>
                <w:rFonts w:eastAsia="Calibri" w:cs="Times New Roman"/>
                <w:bCs/>
                <w:sz w:val="22"/>
                <w:lang w:eastAsia="cs-CZ"/>
              </w:rPr>
              <w:t xml:space="preserve"> </w:t>
            </w:r>
            <w:r w:rsidR="00F74121" w:rsidRPr="002930AA">
              <w:rPr>
                <w:rFonts w:eastAsia="Calibri" w:cs="Times New Roman"/>
                <w:sz w:val="22"/>
                <w:lang w:eastAsia="cs-CZ"/>
              </w:rPr>
              <w:t>užívá v</w:t>
            </w:r>
            <w:r w:rsidR="00F74121">
              <w:rPr>
                <w:sz w:val="22"/>
                <w:lang w:eastAsia="cs-CZ"/>
              </w:rPr>
              <w:t> </w:t>
            </w:r>
            <w:r w:rsidR="00F74121" w:rsidRPr="002930AA">
              <w:rPr>
                <w:rFonts w:eastAsia="Calibri" w:cs="Times New Roman"/>
                <w:sz w:val="22"/>
                <w:lang w:eastAsia="cs-CZ"/>
              </w:rPr>
              <w:t>mluveném</w:t>
            </w:r>
            <w:r w:rsidR="00F74121">
              <w:rPr>
                <w:sz w:val="22"/>
                <w:lang w:eastAsia="cs-CZ"/>
              </w:rPr>
              <w:t xml:space="preserve"> </w:t>
            </w:r>
            <w:r w:rsidR="00F74121" w:rsidRPr="002930AA">
              <w:rPr>
                <w:rFonts w:eastAsia="Calibri" w:cs="Times New Roman"/>
                <w:sz w:val="22"/>
                <w:lang w:eastAsia="cs-CZ"/>
              </w:rPr>
              <w:t>projevu správné</w:t>
            </w:r>
          </w:p>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gramatické tvary</w:t>
            </w:r>
            <w:r>
              <w:rPr>
                <w:sz w:val="22"/>
                <w:lang w:eastAsia="cs-CZ"/>
              </w:rPr>
              <w:t xml:space="preserve"> </w:t>
            </w:r>
            <w:r w:rsidRPr="002930AA">
              <w:rPr>
                <w:rFonts w:eastAsia="Calibri" w:cs="Times New Roman"/>
                <w:sz w:val="22"/>
                <w:lang w:eastAsia="cs-CZ"/>
              </w:rPr>
              <w:t>podstatných jmen, přídavných jmen a sloves</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Default="00F74121" w:rsidP="00E571FD">
            <w:pPr>
              <w:pStyle w:val="Bezmezer"/>
              <w:numPr>
                <w:ilvl w:val="0"/>
                <w:numId w:val="95"/>
              </w:numPr>
              <w:rPr>
                <w:sz w:val="22"/>
                <w:lang w:eastAsia="cs-CZ"/>
              </w:rPr>
            </w:pPr>
            <w:r w:rsidRPr="002930AA">
              <w:rPr>
                <w:rFonts w:eastAsia="Calibri" w:cs="Times New Roman"/>
                <w:sz w:val="22"/>
                <w:lang w:eastAsia="cs-CZ"/>
              </w:rPr>
              <w:t>souvislý mluvený</w:t>
            </w:r>
            <w:r>
              <w:rPr>
                <w:sz w:val="22"/>
                <w:lang w:eastAsia="cs-CZ"/>
              </w:rPr>
              <w:t xml:space="preserve"> </w:t>
            </w:r>
            <w:r w:rsidRPr="002930AA">
              <w:rPr>
                <w:rFonts w:eastAsia="Calibri" w:cs="Times New Roman"/>
                <w:sz w:val="22"/>
                <w:lang w:eastAsia="cs-CZ"/>
              </w:rPr>
              <w:t>proj</w:t>
            </w:r>
            <w:r>
              <w:rPr>
                <w:sz w:val="22"/>
                <w:lang w:eastAsia="cs-CZ"/>
              </w:rPr>
              <w:t>ev</w:t>
            </w:r>
          </w:p>
          <w:p w:rsidR="00F74121" w:rsidRPr="002930AA" w:rsidRDefault="007C2683" w:rsidP="00E571FD">
            <w:pPr>
              <w:pStyle w:val="Bezmezer"/>
              <w:numPr>
                <w:ilvl w:val="0"/>
                <w:numId w:val="95"/>
              </w:numPr>
              <w:rPr>
                <w:rFonts w:eastAsia="Calibri" w:cs="Times New Roman"/>
                <w:sz w:val="22"/>
                <w:lang w:eastAsia="cs-CZ"/>
              </w:rPr>
            </w:pPr>
            <w:r>
              <w:rPr>
                <w:rFonts w:eastAsia="Calibri" w:cs="Times New Roman"/>
                <w:sz w:val="22"/>
                <w:lang w:eastAsia="cs-CZ"/>
              </w:rPr>
              <w:t>tvary</w:t>
            </w:r>
            <w:r w:rsidR="00F74121" w:rsidRPr="002930AA">
              <w:rPr>
                <w:rFonts w:eastAsia="Calibri" w:cs="Times New Roman"/>
                <w:sz w:val="22"/>
                <w:lang w:eastAsia="cs-CZ"/>
              </w:rPr>
              <w:t xml:space="preserve"> slov</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2. - 3.</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1133"/>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7C2683" w:rsidP="00F74121">
            <w:pPr>
              <w:pStyle w:val="Bezmezer"/>
              <w:rPr>
                <w:rFonts w:eastAsia="Calibri" w:cs="Times New Roman"/>
                <w:sz w:val="22"/>
                <w:lang w:eastAsia="cs-CZ"/>
              </w:rPr>
            </w:pPr>
            <w:r>
              <w:rPr>
                <w:iCs/>
                <w:sz w:val="23"/>
                <w:szCs w:val="23"/>
              </w:rPr>
              <w:t>ČJL-3-2-06</w:t>
            </w:r>
            <w:r w:rsidRPr="00C44D30">
              <w:rPr>
                <w:rFonts w:eastAsia="Calibri" w:cs="Times New Roman"/>
                <w:bCs/>
                <w:sz w:val="22"/>
                <w:lang w:eastAsia="cs-CZ"/>
              </w:rPr>
              <w:t xml:space="preserve"> </w:t>
            </w:r>
            <w:r w:rsidR="00F74121" w:rsidRPr="002930AA">
              <w:rPr>
                <w:rFonts w:eastAsia="Calibri" w:cs="Times New Roman"/>
                <w:sz w:val="22"/>
                <w:lang w:eastAsia="cs-CZ"/>
              </w:rPr>
              <w:t>spojuje věty do</w:t>
            </w:r>
            <w:r w:rsidR="00F74121">
              <w:rPr>
                <w:sz w:val="22"/>
                <w:lang w:eastAsia="cs-CZ"/>
              </w:rPr>
              <w:t xml:space="preserve"> </w:t>
            </w:r>
            <w:r w:rsidR="00F74121" w:rsidRPr="002930AA">
              <w:rPr>
                <w:rFonts w:eastAsia="Calibri" w:cs="Times New Roman"/>
                <w:sz w:val="22"/>
                <w:lang w:eastAsia="cs-CZ"/>
              </w:rPr>
              <w:t>jednodušších souvětí</w:t>
            </w:r>
            <w:r w:rsidR="00F74121">
              <w:rPr>
                <w:sz w:val="22"/>
                <w:lang w:eastAsia="cs-CZ"/>
              </w:rPr>
              <w:t xml:space="preserve"> </w:t>
            </w:r>
            <w:r w:rsidR="00F74121" w:rsidRPr="002930AA">
              <w:rPr>
                <w:rFonts w:eastAsia="Calibri" w:cs="Times New Roman"/>
                <w:sz w:val="22"/>
                <w:lang w:eastAsia="cs-CZ"/>
              </w:rPr>
              <w:t>vhodnými spojkami a</w:t>
            </w:r>
          </w:p>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jinými spojovacími</w:t>
            </w:r>
            <w:r>
              <w:rPr>
                <w:sz w:val="22"/>
                <w:lang w:eastAsia="cs-CZ"/>
              </w:rPr>
              <w:t xml:space="preserve"> </w:t>
            </w:r>
            <w:r w:rsidRPr="002930AA">
              <w:rPr>
                <w:rFonts w:eastAsia="Calibri" w:cs="Times New Roman"/>
                <w:sz w:val="22"/>
                <w:lang w:eastAsia="cs-CZ"/>
              </w:rPr>
              <w:t>výrazy</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653179" w:rsidRDefault="00F74121" w:rsidP="00E571FD">
            <w:pPr>
              <w:pStyle w:val="Bezmezer"/>
              <w:numPr>
                <w:ilvl w:val="0"/>
                <w:numId w:val="96"/>
              </w:numPr>
              <w:rPr>
                <w:rFonts w:eastAsia="Calibri" w:cs="Times New Roman"/>
                <w:sz w:val="22"/>
                <w:lang w:eastAsia="cs-CZ"/>
              </w:rPr>
            </w:pPr>
            <w:r w:rsidRPr="002930AA">
              <w:rPr>
                <w:rFonts w:eastAsia="Calibri" w:cs="Times New Roman"/>
                <w:sz w:val="22"/>
                <w:lang w:eastAsia="cs-CZ"/>
              </w:rPr>
              <w:t>věta jednoduchá a souvětí</w:t>
            </w:r>
            <w:r>
              <w:rPr>
                <w:sz w:val="22"/>
                <w:lang w:eastAsia="cs-CZ"/>
              </w:rPr>
              <w:t xml:space="preserve"> spojky, </w:t>
            </w:r>
            <w:r w:rsidRPr="00653179">
              <w:rPr>
                <w:rFonts w:eastAsia="Calibri" w:cs="Times New Roman"/>
                <w:sz w:val="22"/>
                <w:lang w:eastAsia="cs-CZ"/>
              </w:rPr>
              <w:t>spojovací výrazy</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2. - 3.</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1133"/>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7C2683" w:rsidP="007C2683">
            <w:pPr>
              <w:pStyle w:val="Bezmezer"/>
              <w:rPr>
                <w:rFonts w:eastAsia="Calibri" w:cs="Times New Roman"/>
                <w:sz w:val="22"/>
                <w:lang w:eastAsia="cs-CZ"/>
              </w:rPr>
            </w:pPr>
            <w:r>
              <w:rPr>
                <w:iCs/>
                <w:sz w:val="23"/>
                <w:szCs w:val="23"/>
              </w:rPr>
              <w:t>ČJL-3-2-07</w:t>
            </w:r>
            <w:r w:rsidRPr="00C44D30">
              <w:rPr>
                <w:rFonts w:eastAsia="Calibri" w:cs="Times New Roman"/>
                <w:bCs/>
                <w:sz w:val="22"/>
                <w:lang w:eastAsia="cs-CZ"/>
              </w:rPr>
              <w:t xml:space="preserve"> </w:t>
            </w:r>
            <w:r w:rsidR="00F74121" w:rsidRPr="002930AA">
              <w:rPr>
                <w:rFonts w:eastAsia="Calibri" w:cs="Times New Roman"/>
                <w:sz w:val="22"/>
                <w:lang w:eastAsia="cs-CZ"/>
              </w:rPr>
              <w:t>rozlišuje v textu druhy</w:t>
            </w:r>
            <w:r w:rsidR="00F74121">
              <w:rPr>
                <w:sz w:val="22"/>
                <w:lang w:eastAsia="cs-CZ"/>
              </w:rPr>
              <w:t xml:space="preserve"> </w:t>
            </w:r>
            <w:r w:rsidR="00F74121" w:rsidRPr="002930AA">
              <w:rPr>
                <w:rFonts w:eastAsia="Calibri" w:cs="Times New Roman"/>
                <w:sz w:val="22"/>
                <w:lang w:eastAsia="cs-CZ"/>
              </w:rPr>
              <w:t>vět podle postoje</w:t>
            </w:r>
            <w:r w:rsidR="00F74121">
              <w:rPr>
                <w:sz w:val="22"/>
                <w:lang w:eastAsia="cs-CZ"/>
              </w:rPr>
              <w:t xml:space="preserve"> </w:t>
            </w:r>
            <w:r w:rsidR="00F74121" w:rsidRPr="002930AA">
              <w:rPr>
                <w:rFonts w:eastAsia="Calibri" w:cs="Times New Roman"/>
                <w:sz w:val="22"/>
                <w:lang w:eastAsia="cs-CZ"/>
              </w:rPr>
              <w:t>mluvčího a k</w:t>
            </w:r>
            <w:r w:rsidR="00F74121">
              <w:rPr>
                <w:sz w:val="22"/>
                <w:lang w:eastAsia="cs-CZ"/>
              </w:rPr>
              <w:t> </w:t>
            </w:r>
            <w:r w:rsidR="00F74121" w:rsidRPr="002930AA">
              <w:rPr>
                <w:rFonts w:eastAsia="Calibri" w:cs="Times New Roman"/>
                <w:sz w:val="22"/>
                <w:lang w:eastAsia="cs-CZ"/>
              </w:rPr>
              <w:t>jejich</w:t>
            </w:r>
            <w:r w:rsidR="00F74121">
              <w:rPr>
                <w:sz w:val="22"/>
                <w:lang w:eastAsia="cs-CZ"/>
              </w:rPr>
              <w:t xml:space="preserve"> </w:t>
            </w:r>
            <w:r w:rsidR="00F74121" w:rsidRPr="002930AA">
              <w:rPr>
                <w:rFonts w:eastAsia="Calibri" w:cs="Times New Roman"/>
                <w:sz w:val="22"/>
                <w:lang w:eastAsia="cs-CZ"/>
              </w:rPr>
              <w:t>vytvoření volí vhodné</w:t>
            </w:r>
            <w:r w:rsidR="00F74121">
              <w:rPr>
                <w:sz w:val="22"/>
                <w:lang w:eastAsia="cs-CZ"/>
              </w:rPr>
              <w:t xml:space="preserve"> </w:t>
            </w:r>
            <w:r w:rsidR="00F74121" w:rsidRPr="002930AA">
              <w:rPr>
                <w:rFonts w:eastAsia="Calibri" w:cs="Times New Roman"/>
                <w:sz w:val="22"/>
                <w:lang w:eastAsia="cs-CZ"/>
              </w:rPr>
              <w:t>jazykové i zvukové</w:t>
            </w:r>
            <w:r w:rsidR="00F74121">
              <w:rPr>
                <w:sz w:val="22"/>
                <w:lang w:eastAsia="cs-CZ"/>
              </w:rPr>
              <w:t xml:space="preserve"> </w:t>
            </w:r>
            <w:r w:rsidR="00F74121" w:rsidRPr="002930AA">
              <w:rPr>
                <w:rFonts w:eastAsia="Calibri" w:cs="Times New Roman"/>
                <w:sz w:val="22"/>
                <w:lang w:eastAsia="cs-CZ"/>
              </w:rPr>
              <w:t>prostředky</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Default="00F74121" w:rsidP="00E571FD">
            <w:pPr>
              <w:pStyle w:val="Bezmezer"/>
              <w:numPr>
                <w:ilvl w:val="0"/>
                <w:numId w:val="96"/>
              </w:numPr>
              <w:rPr>
                <w:rFonts w:eastAsia="Calibri" w:cs="Times New Roman"/>
                <w:sz w:val="22"/>
                <w:lang w:eastAsia="cs-CZ"/>
              </w:rPr>
            </w:pPr>
            <w:r w:rsidRPr="00653179">
              <w:rPr>
                <w:rFonts w:eastAsia="Calibri" w:cs="Times New Roman"/>
                <w:sz w:val="22"/>
                <w:lang w:eastAsia="cs-CZ"/>
              </w:rPr>
              <w:t>druhy vět podle</w:t>
            </w:r>
            <w:r w:rsidRPr="00653179">
              <w:rPr>
                <w:sz w:val="22"/>
                <w:lang w:eastAsia="cs-CZ"/>
              </w:rPr>
              <w:t xml:space="preserve"> </w:t>
            </w:r>
            <w:r w:rsidRPr="00653179">
              <w:rPr>
                <w:rFonts w:eastAsia="Calibri" w:cs="Times New Roman"/>
                <w:sz w:val="22"/>
                <w:lang w:eastAsia="cs-CZ"/>
              </w:rPr>
              <w:t>postoje mluvčího, výběr</w:t>
            </w:r>
            <w:r>
              <w:rPr>
                <w:sz w:val="22"/>
                <w:lang w:eastAsia="cs-CZ"/>
              </w:rPr>
              <w:t xml:space="preserve"> </w:t>
            </w:r>
            <w:r w:rsidRPr="00653179">
              <w:rPr>
                <w:rFonts w:eastAsia="Calibri" w:cs="Times New Roman"/>
                <w:sz w:val="22"/>
                <w:lang w:eastAsia="cs-CZ"/>
              </w:rPr>
              <w:t>vhodných jazykových</w:t>
            </w:r>
            <w:r>
              <w:rPr>
                <w:sz w:val="22"/>
                <w:lang w:eastAsia="cs-CZ"/>
              </w:rPr>
              <w:t xml:space="preserve"> </w:t>
            </w:r>
            <w:r w:rsidRPr="002930AA">
              <w:rPr>
                <w:rFonts w:eastAsia="Calibri" w:cs="Times New Roman"/>
                <w:sz w:val="22"/>
                <w:lang w:eastAsia="cs-CZ"/>
              </w:rPr>
              <w:t>prostředků</w:t>
            </w:r>
          </w:p>
          <w:p w:rsidR="007C2683" w:rsidRPr="002930AA" w:rsidRDefault="007C2683" w:rsidP="00E571FD">
            <w:pPr>
              <w:pStyle w:val="Bezmezer"/>
              <w:numPr>
                <w:ilvl w:val="0"/>
                <w:numId w:val="96"/>
              </w:numPr>
              <w:rPr>
                <w:rFonts w:eastAsia="Calibri" w:cs="Times New Roman"/>
                <w:sz w:val="22"/>
                <w:lang w:eastAsia="cs-CZ"/>
              </w:rPr>
            </w:pPr>
            <w:r>
              <w:rPr>
                <w:rFonts w:eastAsia="Calibri" w:cs="Times New Roman"/>
                <w:sz w:val="22"/>
                <w:lang w:eastAsia="cs-CZ"/>
              </w:rPr>
              <w:t>modulace souvislé řeči (tempo, intonace, přízvuk)</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2. - 3.</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OSV/1</w:t>
            </w:r>
          </w:p>
        </w:tc>
      </w:tr>
      <w:tr w:rsidR="00F74121" w:rsidRPr="002930AA" w:rsidTr="00F74121">
        <w:trPr>
          <w:trHeight w:val="1133"/>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Default="00D04D66" w:rsidP="00F74121">
            <w:pPr>
              <w:pStyle w:val="Bezmezer"/>
              <w:rPr>
                <w:sz w:val="22"/>
                <w:lang w:eastAsia="cs-CZ"/>
              </w:rPr>
            </w:pPr>
            <w:r>
              <w:rPr>
                <w:iCs/>
                <w:sz w:val="23"/>
                <w:szCs w:val="23"/>
              </w:rPr>
              <w:t>ČJL-3-2-08</w:t>
            </w:r>
            <w:r w:rsidRPr="00C44D30">
              <w:rPr>
                <w:rFonts w:eastAsia="Calibri" w:cs="Times New Roman"/>
                <w:bCs/>
                <w:sz w:val="22"/>
                <w:lang w:eastAsia="cs-CZ"/>
              </w:rPr>
              <w:t xml:space="preserve"> </w:t>
            </w:r>
            <w:r w:rsidR="00F74121" w:rsidRPr="002930AA">
              <w:rPr>
                <w:rFonts w:eastAsia="Calibri" w:cs="Times New Roman"/>
                <w:sz w:val="22"/>
                <w:lang w:eastAsia="cs-CZ"/>
              </w:rPr>
              <w:t>odůvodňuje a píše</w:t>
            </w:r>
            <w:r w:rsidR="00F74121">
              <w:rPr>
                <w:sz w:val="22"/>
                <w:lang w:eastAsia="cs-CZ"/>
              </w:rPr>
              <w:t xml:space="preserve"> </w:t>
            </w:r>
            <w:r w:rsidR="00F74121" w:rsidRPr="002930AA">
              <w:rPr>
                <w:rFonts w:eastAsia="Calibri" w:cs="Times New Roman"/>
                <w:sz w:val="22"/>
                <w:lang w:eastAsia="cs-CZ"/>
              </w:rPr>
              <w:t>správně: i, í/y, ý po</w:t>
            </w:r>
            <w:r w:rsidR="00F74121">
              <w:rPr>
                <w:sz w:val="22"/>
                <w:lang w:eastAsia="cs-CZ"/>
              </w:rPr>
              <w:t xml:space="preserve"> </w:t>
            </w:r>
            <w:r w:rsidR="00F74121" w:rsidRPr="002930AA">
              <w:rPr>
                <w:rFonts w:eastAsia="Calibri" w:cs="Times New Roman"/>
                <w:sz w:val="22"/>
                <w:lang w:eastAsia="cs-CZ"/>
              </w:rPr>
              <w:t>tvrdých a měkkých</w:t>
            </w:r>
            <w:r w:rsidR="00F74121">
              <w:rPr>
                <w:sz w:val="22"/>
                <w:lang w:eastAsia="cs-CZ"/>
              </w:rPr>
              <w:t xml:space="preserve"> </w:t>
            </w:r>
            <w:r w:rsidR="00F74121" w:rsidRPr="002930AA">
              <w:rPr>
                <w:rFonts w:eastAsia="Calibri" w:cs="Times New Roman"/>
                <w:sz w:val="22"/>
                <w:lang w:eastAsia="cs-CZ"/>
              </w:rPr>
              <w:t>souhláskách i po</w:t>
            </w:r>
            <w:r w:rsidR="00F74121">
              <w:rPr>
                <w:sz w:val="22"/>
                <w:lang w:eastAsia="cs-CZ"/>
              </w:rPr>
              <w:t xml:space="preserve"> </w:t>
            </w:r>
            <w:r w:rsidR="00F74121" w:rsidRPr="002930AA">
              <w:rPr>
                <w:rFonts w:eastAsia="Calibri" w:cs="Times New Roman"/>
                <w:sz w:val="22"/>
                <w:lang w:eastAsia="cs-CZ"/>
              </w:rPr>
              <w:t>obojetných souhláskách</w:t>
            </w:r>
            <w:r w:rsidR="00F74121">
              <w:rPr>
                <w:sz w:val="22"/>
                <w:lang w:eastAsia="cs-CZ"/>
              </w:rPr>
              <w:t xml:space="preserve"> </w:t>
            </w:r>
            <w:r w:rsidR="00F74121" w:rsidRPr="002930AA">
              <w:rPr>
                <w:rFonts w:eastAsia="Calibri" w:cs="Times New Roman"/>
                <w:sz w:val="22"/>
                <w:lang w:eastAsia="cs-CZ"/>
              </w:rPr>
              <w:t>ve vyjmenovaných</w:t>
            </w:r>
            <w:r w:rsidR="00F74121">
              <w:rPr>
                <w:sz w:val="22"/>
                <w:lang w:eastAsia="cs-CZ"/>
              </w:rPr>
              <w:t xml:space="preserve"> slovech; </w:t>
            </w:r>
          </w:p>
          <w:p w:rsidR="00F74121" w:rsidRDefault="00F74121" w:rsidP="00F74121">
            <w:pPr>
              <w:pStyle w:val="Bezmezer"/>
              <w:rPr>
                <w:sz w:val="22"/>
                <w:lang w:eastAsia="cs-CZ"/>
              </w:rPr>
            </w:pPr>
            <w:r>
              <w:rPr>
                <w:sz w:val="22"/>
                <w:lang w:eastAsia="cs-CZ"/>
              </w:rPr>
              <w:t xml:space="preserve">slova </w:t>
            </w:r>
            <w:r w:rsidRPr="002930AA">
              <w:rPr>
                <w:rFonts w:eastAsia="Calibri" w:cs="Times New Roman"/>
                <w:sz w:val="22"/>
                <w:lang w:eastAsia="cs-CZ"/>
              </w:rPr>
              <w:t>se</w:t>
            </w:r>
            <w:r>
              <w:rPr>
                <w:sz w:val="22"/>
                <w:lang w:eastAsia="cs-CZ"/>
              </w:rPr>
              <w:t xml:space="preserve"> </w:t>
            </w:r>
            <w:r w:rsidRPr="002930AA">
              <w:rPr>
                <w:rFonts w:eastAsia="Calibri" w:cs="Times New Roman"/>
                <w:sz w:val="22"/>
                <w:lang w:eastAsia="cs-CZ"/>
              </w:rPr>
              <w:t xml:space="preserve">skupinami </w:t>
            </w:r>
            <w:proofErr w:type="spellStart"/>
            <w:r w:rsidRPr="002930AA">
              <w:rPr>
                <w:rFonts w:eastAsia="Calibri" w:cs="Times New Roman"/>
                <w:sz w:val="22"/>
                <w:lang w:eastAsia="cs-CZ"/>
              </w:rPr>
              <w:t>dě</w:t>
            </w:r>
            <w:proofErr w:type="spellEnd"/>
            <w:r w:rsidRPr="002930AA">
              <w:rPr>
                <w:rFonts w:eastAsia="Calibri" w:cs="Times New Roman"/>
                <w:sz w:val="22"/>
                <w:lang w:eastAsia="cs-CZ"/>
              </w:rPr>
              <w:t xml:space="preserve">, </w:t>
            </w:r>
            <w:proofErr w:type="gramStart"/>
            <w:r w:rsidRPr="002930AA">
              <w:rPr>
                <w:rFonts w:eastAsia="Calibri" w:cs="Times New Roman"/>
                <w:sz w:val="22"/>
                <w:lang w:eastAsia="cs-CZ"/>
              </w:rPr>
              <w:t>tě, ně</w:t>
            </w:r>
            <w:proofErr w:type="gramEnd"/>
            <w:r w:rsidRPr="002930AA">
              <w:rPr>
                <w:rFonts w:eastAsia="Calibri" w:cs="Times New Roman"/>
                <w:sz w:val="22"/>
                <w:lang w:eastAsia="cs-CZ"/>
              </w:rPr>
              <w:t xml:space="preserve">, </w:t>
            </w:r>
            <w:proofErr w:type="spellStart"/>
            <w:r w:rsidRPr="002930AA">
              <w:rPr>
                <w:rFonts w:eastAsia="Calibri" w:cs="Times New Roman"/>
                <w:sz w:val="22"/>
                <w:lang w:eastAsia="cs-CZ"/>
              </w:rPr>
              <w:t>bě</w:t>
            </w:r>
            <w:proofErr w:type="spellEnd"/>
            <w:r w:rsidRPr="002930AA">
              <w:rPr>
                <w:rFonts w:eastAsia="Calibri" w:cs="Times New Roman"/>
                <w:sz w:val="22"/>
                <w:lang w:eastAsia="cs-CZ"/>
              </w:rPr>
              <w:t>,</w:t>
            </w:r>
            <w:r>
              <w:rPr>
                <w:sz w:val="22"/>
                <w:lang w:eastAsia="cs-CZ"/>
              </w:rPr>
              <w:t xml:space="preserve"> </w:t>
            </w:r>
            <w:proofErr w:type="spellStart"/>
            <w:r w:rsidRPr="002930AA">
              <w:rPr>
                <w:rFonts w:eastAsia="Calibri" w:cs="Times New Roman"/>
                <w:sz w:val="22"/>
                <w:lang w:eastAsia="cs-CZ"/>
              </w:rPr>
              <w:t>pě</w:t>
            </w:r>
            <w:proofErr w:type="spellEnd"/>
            <w:r w:rsidRPr="002930AA">
              <w:rPr>
                <w:rFonts w:eastAsia="Calibri" w:cs="Times New Roman"/>
                <w:sz w:val="22"/>
                <w:lang w:eastAsia="cs-CZ"/>
              </w:rPr>
              <w:t xml:space="preserve">, </w:t>
            </w:r>
            <w:proofErr w:type="spellStart"/>
            <w:r w:rsidRPr="002930AA">
              <w:rPr>
                <w:rFonts w:eastAsia="Calibri" w:cs="Times New Roman"/>
                <w:sz w:val="22"/>
                <w:lang w:eastAsia="cs-CZ"/>
              </w:rPr>
              <w:t>vě,mě</w:t>
            </w:r>
            <w:proofErr w:type="spellEnd"/>
            <w:r w:rsidRPr="002930AA">
              <w:rPr>
                <w:rFonts w:eastAsia="Calibri" w:cs="Times New Roman"/>
                <w:sz w:val="22"/>
                <w:lang w:eastAsia="cs-CZ"/>
              </w:rPr>
              <w:t xml:space="preserve">; </w:t>
            </w:r>
          </w:p>
          <w:p w:rsidR="00F74121" w:rsidRDefault="00F74121" w:rsidP="00F74121">
            <w:pPr>
              <w:pStyle w:val="Bezmezer"/>
              <w:rPr>
                <w:sz w:val="22"/>
                <w:lang w:eastAsia="cs-CZ"/>
              </w:rPr>
            </w:pPr>
            <w:r w:rsidRPr="002930AA">
              <w:rPr>
                <w:rFonts w:eastAsia="Calibri" w:cs="Times New Roman"/>
                <w:sz w:val="22"/>
                <w:lang w:eastAsia="cs-CZ"/>
              </w:rPr>
              <w:t>slova s ú/ů;</w:t>
            </w:r>
            <w:r>
              <w:rPr>
                <w:sz w:val="22"/>
                <w:lang w:eastAsia="cs-CZ"/>
              </w:rPr>
              <w:t xml:space="preserve"> </w:t>
            </w:r>
          </w:p>
          <w:p w:rsidR="00F74121" w:rsidRDefault="00F74121" w:rsidP="00F74121">
            <w:pPr>
              <w:pStyle w:val="Bezmezer"/>
              <w:rPr>
                <w:rFonts w:eastAsia="Calibri" w:cs="Times New Roman"/>
                <w:sz w:val="22"/>
                <w:lang w:eastAsia="cs-CZ"/>
              </w:rPr>
            </w:pPr>
            <w:r w:rsidRPr="002930AA">
              <w:rPr>
                <w:rFonts w:eastAsia="Calibri" w:cs="Times New Roman"/>
                <w:sz w:val="22"/>
                <w:lang w:eastAsia="cs-CZ"/>
              </w:rPr>
              <w:t>velká písmena na začátku věty a v typických případech</w:t>
            </w:r>
            <w:r>
              <w:rPr>
                <w:sz w:val="22"/>
                <w:lang w:eastAsia="cs-CZ"/>
              </w:rPr>
              <w:t xml:space="preserve"> </w:t>
            </w:r>
            <w:r w:rsidRPr="002930AA">
              <w:rPr>
                <w:rFonts w:eastAsia="Calibri" w:cs="Times New Roman"/>
                <w:sz w:val="22"/>
                <w:lang w:eastAsia="cs-CZ"/>
              </w:rPr>
              <w:t>vlastních jmen osob, zvířat a místních</w:t>
            </w:r>
            <w:r>
              <w:rPr>
                <w:sz w:val="22"/>
                <w:lang w:eastAsia="cs-CZ"/>
              </w:rPr>
              <w:t xml:space="preserve"> </w:t>
            </w:r>
            <w:r w:rsidRPr="002930AA">
              <w:rPr>
                <w:rFonts w:eastAsia="Calibri" w:cs="Times New Roman"/>
                <w:sz w:val="22"/>
                <w:lang w:eastAsia="cs-CZ"/>
              </w:rPr>
              <w:t>pojmenování</w:t>
            </w:r>
          </w:p>
          <w:p w:rsidR="00CF5792" w:rsidRDefault="00CF5792" w:rsidP="00F74121">
            <w:pPr>
              <w:pStyle w:val="Bezmezer"/>
              <w:rPr>
                <w:rFonts w:eastAsia="Calibri" w:cs="Times New Roman"/>
                <w:sz w:val="22"/>
                <w:lang w:eastAsia="cs-CZ"/>
              </w:rPr>
            </w:pPr>
          </w:p>
          <w:p w:rsidR="00CF5792" w:rsidRDefault="00CF5792" w:rsidP="00CF5792">
            <w:pPr>
              <w:pStyle w:val="Default"/>
              <w:rPr>
                <w:sz w:val="23"/>
                <w:szCs w:val="23"/>
              </w:rPr>
            </w:pPr>
            <w:r>
              <w:rPr>
                <w:i/>
                <w:iCs/>
                <w:sz w:val="23"/>
                <w:szCs w:val="23"/>
              </w:rPr>
              <w:t xml:space="preserve">ČJL-3-2-08p píše velká písmena na začátku věty a ve vlastních jménech </w:t>
            </w:r>
          </w:p>
          <w:p w:rsidR="00CF5792" w:rsidRPr="002930AA" w:rsidRDefault="00CF5792" w:rsidP="00F74121">
            <w:pPr>
              <w:pStyle w:val="Bezmezer"/>
              <w:rPr>
                <w:rFonts w:eastAsia="Calibri" w:cs="Times New Roman"/>
                <w:sz w:val="22"/>
                <w:lang w:eastAsia="cs-CZ"/>
              </w:rPr>
            </w:pP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653179" w:rsidRDefault="00F74121" w:rsidP="00E571FD">
            <w:pPr>
              <w:pStyle w:val="Bezmezer"/>
              <w:numPr>
                <w:ilvl w:val="0"/>
                <w:numId w:val="96"/>
              </w:numPr>
              <w:rPr>
                <w:rFonts w:eastAsia="Calibri" w:cs="Times New Roman"/>
                <w:sz w:val="22"/>
                <w:lang w:eastAsia="cs-CZ"/>
              </w:rPr>
            </w:pPr>
            <w:r w:rsidRPr="002930AA">
              <w:rPr>
                <w:rFonts w:eastAsia="Calibri" w:cs="Times New Roman"/>
                <w:sz w:val="22"/>
                <w:lang w:eastAsia="cs-CZ"/>
              </w:rPr>
              <w:t>znalost správného</w:t>
            </w:r>
            <w:r>
              <w:rPr>
                <w:sz w:val="22"/>
                <w:lang w:eastAsia="cs-CZ"/>
              </w:rPr>
              <w:t xml:space="preserve"> </w:t>
            </w:r>
            <w:r w:rsidRPr="00653179">
              <w:rPr>
                <w:rFonts w:eastAsia="Calibri" w:cs="Times New Roman"/>
                <w:sz w:val="22"/>
                <w:lang w:eastAsia="cs-CZ"/>
              </w:rPr>
              <w:t>pravopisu dle očekávaného výstupu</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2. - 3.</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429"/>
        </w:trPr>
        <w:tc>
          <w:tcPr>
            <w:tcW w:w="3369" w:type="dxa"/>
            <w:tcBorders>
              <w:top w:val="single" w:sz="4" w:space="0" w:color="auto"/>
              <w:left w:val="single" w:sz="4" w:space="0" w:color="auto"/>
              <w:bottom w:val="single" w:sz="4" w:space="0" w:color="auto"/>
              <w:right w:val="nil"/>
            </w:tcBorders>
            <w:shd w:val="clear" w:color="auto" w:fill="auto"/>
          </w:tcPr>
          <w:p w:rsidR="00F74121" w:rsidRPr="00653179" w:rsidRDefault="00F74121" w:rsidP="00F74121">
            <w:pPr>
              <w:pStyle w:val="Bezmezer"/>
              <w:rPr>
                <w:rFonts w:eastAsia="Calibri" w:cs="Times New Roman"/>
                <w:b/>
                <w:i/>
                <w:sz w:val="22"/>
                <w:lang w:eastAsia="cs-CZ"/>
              </w:rPr>
            </w:pPr>
            <w:r w:rsidRPr="00653179">
              <w:rPr>
                <w:rFonts w:eastAsia="Calibri" w:cs="Times New Roman"/>
                <w:b/>
                <w:i/>
                <w:sz w:val="22"/>
                <w:lang w:eastAsia="cs-CZ"/>
              </w:rPr>
              <w:t>Literární výchova</w:t>
            </w:r>
          </w:p>
        </w:tc>
        <w:tc>
          <w:tcPr>
            <w:tcW w:w="3436" w:type="dxa"/>
            <w:tcBorders>
              <w:top w:val="single" w:sz="4" w:space="0" w:color="auto"/>
              <w:left w:val="nil"/>
              <w:bottom w:val="single" w:sz="4" w:space="0" w:color="auto"/>
              <w:right w:val="nil"/>
            </w:tcBorders>
            <w:shd w:val="clear" w:color="auto" w:fill="auto"/>
          </w:tcPr>
          <w:p w:rsidR="00F74121" w:rsidRPr="002930AA" w:rsidRDefault="00F74121" w:rsidP="00F74121">
            <w:pPr>
              <w:pStyle w:val="Bezmezer"/>
              <w:rPr>
                <w:rFonts w:eastAsia="Calibri" w:cs="Times New Roman"/>
                <w:sz w:val="22"/>
                <w:lang w:eastAsia="cs-CZ"/>
              </w:rPr>
            </w:pPr>
          </w:p>
          <w:p w:rsidR="00F74121" w:rsidRPr="002930AA" w:rsidRDefault="00F74121" w:rsidP="00F74121">
            <w:pPr>
              <w:pStyle w:val="Bezmezer"/>
              <w:rPr>
                <w:rFonts w:eastAsia="Calibri" w:cs="Times New Roman"/>
                <w:sz w:val="22"/>
                <w:lang w:eastAsia="cs-CZ"/>
              </w:rPr>
            </w:pPr>
          </w:p>
        </w:tc>
        <w:tc>
          <w:tcPr>
            <w:tcW w:w="999" w:type="dxa"/>
            <w:tcBorders>
              <w:top w:val="single" w:sz="4" w:space="0" w:color="auto"/>
              <w:left w:val="nil"/>
              <w:bottom w:val="single" w:sz="4" w:space="0" w:color="auto"/>
              <w:right w:val="nil"/>
            </w:tcBorders>
            <w:shd w:val="clear" w:color="auto" w:fill="auto"/>
          </w:tcPr>
          <w:p w:rsidR="00F74121" w:rsidRPr="002930AA" w:rsidRDefault="00F74121" w:rsidP="00F74121">
            <w:pPr>
              <w:pStyle w:val="Bezmezer"/>
              <w:rPr>
                <w:rFonts w:eastAsia="Calibri" w:cs="Times New Roman"/>
                <w:sz w:val="22"/>
                <w:lang w:eastAsia="cs-CZ"/>
              </w:rPr>
            </w:pPr>
          </w:p>
        </w:tc>
        <w:tc>
          <w:tcPr>
            <w:tcW w:w="1484" w:type="dxa"/>
            <w:tcBorders>
              <w:top w:val="single" w:sz="4" w:space="0" w:color="auto"/>
              <w:left w:val="nil"/>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1133"/>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5B5121" w:rsidP="00F74121">
            <w:pPr>
              <w:pStyle w:val="Bezmezer"/>
              <w:rPr>
                <w:rFonts w:eastAsia="Calibri" w:cs="Times New Roman"/>
                <w:sz w:val="22"/>
                <w:lang w:eastAsia="cs-CZ"/>
              </w:rPr>
            </w:pPr>
            <w:r>
              <w:rPr>
                <w:iCs/>
                <w:sz w:val="23"/>
                <w:szCs w:val="23"/>
              </w:rPr>
              <w:t>ČJL-3-3-01</w:t>
            </w:r>
            <w:r w:rsidRPr="00C44D30">
              <w:rPr>
                <w:rFonts w:eastAsia="Calibri" w:cs="Times New Roman"/>
                <w:bCs/>
                <w:sz w:val="22"/>
                <w:lang w:eastAsia="cs-CZ"/>
              </w:rPr>
              <w:t xml:space="preserve"> </w:t>
            </w:r>
            <w:r w:rsidR="00F74121" w:rsidRPr="002930AA">
              <w:rPr>
                <w:rFonts w:eastAsia="Calibri" w:cs="Times New Roman"/>
                <w:sz w:val="22"/>
                <w:lang w:eastAsia="cs-CZ"/>
              </w:rPr>
              <w:t>čte a přednáší zpaměti ve</w:t>
            </w:r>
            <w:r w:rsidR="00F74121">
              <w:rPr>
                <w:sz w:val="22"/>
                <w:lang w:eastAsia="cs-CZ"/>
              </w:rPr>
              <w:t xml:space="preserve"> </w:t>
            </w:r>
            <w:r w:rsidR="00F74121" w:rsidRPr="002930AA">
              <w:rPr>
                <w:rFonts w:eastAsia="Calibri" w:cs="Times New Roman"/>
                <w:sz w:val="22"/>
                <w:lang w:eastAsia="cs-CZ"/>
              </w:rPr>
              <w:t>vhodném frázování a</w:t>
            </w:r>
            <w:r w:rsidR="00F74121">
              <w:rPr>
                <w:sz w:val="22"/>
                <w:lang w:eastAsia="cs-CZ"/>
              </w:rPr>
              <w:t xml:space="preserve"> </w:t>
            </w:r>
            <w:r w:rsidR="00F74121" w:rsidRPr="002930AA">
              <w:rPr>
                <w:rFonts w:eastAsia="Calibri" w:cs="Times New Roman"/>
                <w:sz w:val="22"/>
                <w:lang w:eastAsia="cs-CZ"/>
              </w:rPr>
              <w:t>tempu literární texty</w:t>
            </w:r>
          </w:p>
          <w:p w:rsidR="00F74121" w:rsidRDefault="00F74121" w:rsidP="00F74121">
            <w:pPr>
              <w:pStyle w:val="Bezmezer"/>
              <w:rPr>
                <w:rFonts w:eastAsia="Calibri" w:cs="Times New Roman"/>
                <w:sz w:val="22"/>
                <w:lang w:eastAsia="cs-CZ"/>
              </w:rPr>
            </w:pPr>
            <w:r w:rsidRPr="002930AA">
              <w:rPr>
                <w:rFonts w:eastAsia="Calibri" w:cs="Times New Roman"/>
                <w:sz w:val="22"/>
                <w:lang w:eastAsia="cs-CZ"/>
              </w:rPr>
              <w:t>přiměřeného věku</w:t>
            </w:r>
          </w:p>
          <w:p w:rsidR="00CF5792" w:rsidRDefault="00CF5792" w:rsidP="00F74121">
            <w:pPr>
              <w:pStyle w:val="Bezmezer"/>
              <w:rPr>
                <w:rFonts w:eastAsia="Calibri" w:cs="Times New Roman"/>
                <w:sz w:val="22"/>
                <w:lang w:eastAsia="cs-CZ"/>
              </w:rPr>
            </w:pPr>
          </w:p>
          <w:p w:rsidR="00CF5792" w:rsidRDefault="00CF5792" w:rsidP="00CF5792">
            <w:pPr>
              <w:pStyle w:val="Default"/>
              <w:rPr>
                <w:sz w:val="23"/>
                <w:szCs w:val="23"/>
              </w:rPr>
            </w:pPr>
            <w:r>
              <w:rPr>
                <w:i/>
                <w:iCs/>
                <w:sz w:val="23"/>
                <w:szCs w:val="23"/>
              </w:rPr>
              <w:lastRenderedPageBreak/>
              <w:t xml:space="preserve">ČJL-3-3-01p pamatuje si a reprodukuje jednoduché říkanky a dětské básně </w:t>
            </w:r>
          </w:p>
          <w:p w:rsidR="00CF5792" w:rsidRPr="002930AA" w:rsidRDefault="00CF5792" w:rsidP="00F74121">
            <w:pPr>
              <w:pStyle w:val="Bezmezer"/>
              <w:rPr>
                <w:rFonts w:eastAsia="Calibri" w:cs="Times New Roman"/>
                <w:sz w:val="22"/>
                <w:lang w:eastAsia="cs-CZ"/>
              </w:rPr>
            </w:pP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Default="00F74121" w:rsidP="00E571FD">
            <w:pPr>
              <w:pStyle w:val="Bezmezer"/>
              <w:numPr>
                <w:ilvl w:val="0"/>
                <w:numId w:val="96"/>
              </w:numPr>
              <w:rPr>
                <w:sz w:val="22"/>
                <w:lang w:eastAsia="cs-CZ"/>
              </w:rPr>
            </w:pPr>
            <w:r w:rsidRPr="002930AA">
              <w:rPr>
                <w:rFonts w:eastAsia="Calibri" w:cs="Times New Roman"/>
                <w:sz w:val="22"/>
                <w:lang w:eastAsia="cs-CZ"/>
              </w:rPr>
              <w:lastRenderedPageBreak/>
              <w:t>reprodukce</w:t>
            </w:r>
            <w:r w:rsidR="005B5121">
              <w:rPr>
                <w:rFonts w:eastAsia="Calibri" w:cs="Times New Roman"/>
                <w:sz w:val="22"/>
                <w:lang w:eastAsia="cs-CZ"/>
              </w:rPr>
              <w:t xml:space="preserve"> literárních</w:t>
            </w:r>
            <w:r w:rsidRPr="002930AA">
              <w:rPr>
                <w:rFonts w:eastAsia="Calibri" w:cs="Times New Roman"/>
                <w:sz w:val="22"/>
                <w:lang w:eastAsia="cs-CZ"/>
              </w:rPr>
              <w:t xml:space="preserve"> text</w:t>
            </w:r>
            <w:r w:rsidR="005B5121">
              <w:rPr>
                <w:sz w:val="22"/>
                <w:lang w:eastAsia="cs-CZ"/>
              </w:rPr>
              <w:t>ů</w:t>
            </w:r>
          </w:p>
          <w:p w:rsidR="00F74121" w:rsidRDefault="00F74121" w:rsidP="00E571FD">
            <w:pPr>
              <w:pStyle w:val="Bezmezer"/>
              <w:numPr>
                <w:ilvl w:val="0"/>
                <w:numId w:val="96"/>
              </w:numPr>
              <w:rPr>
                <w:rFonts w:eastAsia="Calibri" w:cs="Times New Roman"/>
                <w:sz w:val="22"/>
                <w:lang w:eastAsia="cs-CZ"/>
              </w:rPr>
            </w:pPr>
            <w:r w:rsidRPr="002930AA">
              <w:rPr>
                <w:rFonts w:eastAsia="Calibri" w:cs="Times New Roman"/>
                <w:sz w:val="22"/>
                <w:lang w:eastAsia="cs-CZ"/>
              </w:rPr>
              <w:t>přednes básně, rozpočítadla, hádanky, říkanky nebo úryvku prózy</w:t>
            </w:r>
          </w:p>
          <w:p w:rsidR="005B5121" w:rsidRPr="002930AA" w:rsidRDefault="005B5121" w:rsidP="00E571FD">
            <w:pPr>
              <w:pStyle w:val="Bezmezer"/>
              <w:numPr>
                <w:ilvl w:val="0"/>
                <w:numId w:val="96"/>
              </w:numPr>
              <w:rPr>
                <w:rFonts w:eastAsia="Calibri" w:cs="Times New Roman"/>
                <w:sz w:val="22"/>
                <w:lang w:eastAsia="cs-CZ"/>
              </w:rPr>
            </w:pPr>
            <w:r>
              <w:rPr>
                <w:rFonts w:eastAsia="Calibri" w:cs="Times New Roman"/>
                <w:sz w:val="22"/>
                <w:lang w:eastAsia="cs-CZ"/>
              </w:rPr>
              <w:t xml:space="preserve">zážitkové </w:t>
            </w:r>
            <w:proofErr w:type="spellStart"/>
            <w:r>
              <w:rPr>
                <w:rFonts w:eastAsia="Calibri" w:cs="Times New Roman"/>
                <w:sz w:val="22"/>
                <w:lang w:eastAsia="cs-CZ"/>
              </w:rPr>
              <w:t>čení</w:t>
            </w:r>
            <w:proofErr w:type="spellEnd"/>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1. – 3.</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 xml:space="preserve">OSV/1 </w:t>
            </w:r>
          </w:p>
        </w:tc>
      </w:tr>
      <w:tr w:rsidR="00F74121" w:rsidRPr="002930AA" w:rsidTr="00F74121">
        <w:trPr>
          <w:trHeight w:val="1133"/>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Default="005B5121" w:rsidP="00F74121">
            <w:pPr>
              <w:pStyle w:val="Bezmezer"/>
              <w:rPr>
                <w:rFonts w:eastAsia="Calibri" w:cs="Times New Roman"/>
                <w:sz w:val="22"/>
                <w:lang w:eastAsia="cs-CZ"/>
              </w:rPr>
            </w:pPr>
            <w:r>
              <w:rPr>
                <w:iCs/>
                <w:sz w:val="23"/>
                <w:szCs w:val="23"/>
              </w:rPr>
              <w:lastRenderedPageBreak/>
              <w:t>ČJL-3-3-02</w:t>
            </w:r>
            <w:r w:rsidRPr="00C44D30">
              <w:rPr>
                <w:rFonts w:eastAsia="Calibri" w:cs="Times New Roman"/>
                <w:bCs/>
                <w:sz w:val="22"/>
                <w:lang w:eastAsia="cs-CZ"/>
              </w:rPr>
              <w:t xml:space="preserve"> </w:t>
            </w:r>
            <w:r w:rsidR="00F74121" w:rsidRPr="002930AA">
              <w:rPr>
                <w:rFonts w:eastAsia="Calibri" w:cs="Times New Roman"/>
                <w:sz w:val="22"/>
                <w:lang w:eastAsia="cs-CZ"/>
              </w:rPr>
              <w:t>vyjadřuje své pocity</w:t>
            </w:r>
            <w:r w:rsidR="00F74121">
              <w:rPr>
                <w:sz w:val="22"/>
                <w:lang w:eastAsia="cs-CZ"/>
              </w:rPr>
              <w:t xml:space="preserve"> </w:t>
            </w:r>
            <w:r w:rsidR="00F74121" w:rsidRPr="002930AA">
              <w:rPr>
                <w:rFonts w:eastAsia="Calibri" w:cs="Times New Roman"/>
                <w:sz w:val="22"/>
                <w:lang w:eastAsia="cs-CZ"/>
              </w:rPr>
              <w:t>z přečteného textu</w:t>
            </w:r>
          </w:p>
          <w:p w:rsidR="00CF5792" w:rsidRDefault="00CF5792" w:rsidP="00F74121">
            <w:pPr>
              <w:pStyle w:val="Bezmezer"/>
              <w:rPr>
                <w:rFonts w:eastAsia="Calibri" w:cs="Times New Roman"/>
                <w:sz w:val="22"/>
                <w:lang w:eastAsia="cs-CZ"/>
              </w:rPr>
            </w:pPr>
          </w:p>
          <w:p w:rsidR="00CF5792" w:rsidRDefault="00CF5792" w:rsidP="00CF5792">
            <w:pPr>
              <w:pStyle w:val="Default"/>
              <w:rPr>
                <w:sz w:val="23"/>
                <w:szCs w:val="23"/>
              </w:rPr>
            </w:pPr>
            <w:r>
              <w:rPr>
                <w:i/>
                <w:iCs/>
                <w:sz w:val="23"/>
                <w:szCs w:val="23"/>
              </w:rPr>
              <w:t xml:space="preserve">ČJL-3-3-02p reprodukuje krátký text podle otázek a ilustrací </w:t>
            </w:r>
          </w:p>
          <w:p w:rsidR="00CF5792" w:rsidRPr="002930AA" w:rsidRDefault="00CF5792" w:rsidP="00CF5792">
            <w:pPr>
              <w:pStyle w:val="Bezmezer"/>
              <w:rPr>
                <w:rFonts w:eastAsia="Calibri" w:cs="Times New Roman"/>
                <w:sz w:val="22"/>
                <w:lang w:eastAsia="cs-CZ"/>
              </w:rPr>
            </w:pPr>
            <w:r>
              <w:rPr>
                <w:i/>
                <w:iCs/>
                <w:sz w:val="23"/>
                <w:szCs w:val="23"/>
              </w:rPr>
              <w:t xml:space="preserve">- při poslechu pohádek a krátkých příběhů udržuje pozornost </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E571FD">
            <w:pPr>
              <w:pStyle w:val="Bezmezer"/>
              <w:numPr>
                <w:ilvl w:val="0"/>
                <w:numId w:val="97"/>
              </w:numPr>
              <w:rPr>
                <w:rFonts w:eastAsia="Calibri" w:cs="Times New Roman"/>
                <w:sz w:val="22"/>
                <w:lang w:eastAsia="cs-CZ"/>
              </w:rPr>
            </w:pPr>
            <w:r w:rsidRPr="002930AA">
              <w:rPr>
                <w:rFonts w:eastAsia="Calibri" w:cs="Times New Roman"/>
                <w:sz w:val="22"/>
                <w:lang w:eastAsia="cs-CZ"/>
              </w:rPr>
              <w:t>pozorné, soustředěné a aktivní naslouchání</w:t>
            </w:r>
          </w:p>
          <w:p w:rsidR="00F74121" w:rsidRPr="002930AA" w:rsidRDefault="005B5121" w:rsidP="00E571FD">
            <w:pPr>
              <w:pStyle w:val="Bezmezer"/>
              <w:numPr>
                <w:ilvl w:val="0"/>
                <w:numId w:val="97"/>
              </w:numPr>
              <w:rPr>
                <w:rFonts w:eastAsia="Calibri" w:cs="Times New Roman"/>
                <w:sz w:val="22"/>
                <w:lang w:eastAsia="cs-CZ"/>
              </w:rPr>
            </w:pPr>
            <w:r>
              <w:rPr>
                <w:rFonts w:eastAsia="Calibri" w:cs="Times New Roman"/>
                <w:sz w:val="22"/>
                <w:lang w:eastAsia="cs-CZ"/>
              </w:rPr>
              <w:t xml:space="preserve">volná reprodukce přečteného nebo slyšeného </w:t>
            </w:r>
            <w:proofErr w:type="spellStart"/>
            <w:r>
              <w:rPr>
                <w:rFonts w:eastAsia="Calibri" w:cs="Times New Roman"/>
                <w:sz w:val="22"/>
                <w:lang w:eastAsia="cs-CZ"/>
              </w:rPr>
              <w:t>texti</w:t>
            </w:r>
            <w:proofErr w:type="spellEnd"/>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3.</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1340"/>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5B5121" w:rsidP="005B5121">
            <w:pPr>
              <w:pStyle w:val="Bezmezer"/>
              <w:rPr>
                <w:rFonts w:eastAsia="Calibri" w:cs="Times New Roman"/>
                <w:sz w:val="22"/>
                <w:lang w:eastAsia="cs-CZ"/>
              </w:rPr>
            </w:pPr>
            <w:r>
              <w:rPr>
                <w:iCs/>
                <w:sz w:val="23"/>
                <w:szCs w:val="23"/>
              </w:rPr>
              <w:t>ČJL-3-3-03</w:t>
            </w:r>
            <w:r w:rsidRPr="00C44D30">
              <w:rPr>
                <w:rFonts w:eastAsia="Calibri" w:cs="Times New Roman"/>
                <w:bCs/>
                <w:sz w:val="22"/>
                <w:lang w:eastAsia="cs-CZ"/>
              </w:rPr>
              <w:t xml:space="preserve"> </w:t>
            </w:r>
            <w:r w:rsidR="00F74121" w:rsidRPr="002930AA">
              <w:rPr>
                <w:rFonts w:eastAsia="Calibri" w:cs="Times New Roman"/>
                <w:sz w:val="22"/>
                <w:lang w:eastAsia="cs-CZ"/>
              </w:rPr>
              <w:t>rozlišuje vyjadřování</w:t>
            </w:r>
            <w:r w:rsidR="00F74121">
              <w:rPr>
                <w:sz w:val="22"/>
                <w:lang w:eastAsia="cs-CZ"/>
              </w:rPr>
              <w:t xml:space="preserve"> </w:t>
            </w:r>
            <w:r w:rsidR="00F74121" w:rsidRPr="002930AA">
              <w:rPr>
                <w:rFonts w:eastAsia="Calibri" w:cs="Times New Roman"/>
                <w:sz w:val="22"/>
                <w:lang w:eastAsia="cs-CZ"/>
              </w:rPr>
              <w:t xml:space="preserve">v próze a </w:t>
            </w:r>
            <w:r>
              <w:rPr>
                <w:rFonts w:eastAsia="Calibri" w:cs="Times New Roman"/>
                <w:sz w:val="22"/>
                <w:lang w:eastAsia="cs-CZ"/>
              </w:rPr>
              <w:t>ve verších</w:t>
            </w:r>
            <w:r w:rsidR="00F74121" w:rsidRPr="002930AA">
              <w:rPr>
                <w:rFonts w:eastAsia="Calibri" w:cs="Times New Roman"/>
                <w:sz w:val="22"/>
                <w:lang w:eastAsia="cs-CZ"/>
              </w:rPr>
              <w:t>, odlišuje</w:t>
            </w:r>
            <w:r w:rsidR="00F74121">
              <w:rPr>
                <w:sz w:val="22"/>
                <w:lang w:eastAsia="cs-CZ"/>
              </w:rPr>
              <w:t xml:space="preserve"> </w:t>
            </w:r>
            <w:r w:rsidR="00F74121" w:rsidRPr="002930AA">
              <w:rPr>
                <w:rFonts w:eastAsia="Calibri" w:cs="Times New Roman"/>
                <w:sz w:val="22"/>
                <w:lang w:eastAsia="cs-CZ"/>
              </w:rPr>
              <w:t>pohádku od ostatních</w:t>
            </w:r>
            <w:r w:rsidR="00F74121">
              <w:rPr>
                <w:sz w:val="22"/>
                <w:lang w:eastAsia="cs-CZ"/>
              </w:rPr>
              <w:t xml:space="preserve"> </w:t>
            </w:r>
            <w:r w:rsidR="00F74121" w:rsidRPr="002930AA">
              <w:rPr>
                <w:rFonts w:eastAsia="Calibri" w:cs="Times New Roman"/>
                <w:sz w:val="22"/>
                <w:lang w:eastAsia="cs-CZ"/>
              </w:rPr>
              <w:t>vyprávění</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E571FD">
            <w:pPr>
              <w:pStyle w:val="Bezmezer"/>
              <w:numPr>
                <w:ilvl w:val="0"/>
                <w:numId w:val="98"/>
              </w:numPr>
              <w:rPr>
                <w:rFonts w:eastAsia="Calibri" w:cs="Times New Roman"/>
                <w:sz w:val="22"/>
                <w:lang w:eastAsia="cs-CZ"/>
              </w:rPr>
            </w:pPr>
            <w:r w:rsidRPr="002930AA">
              <w:rPr>
                <w:rFonts w:eastAsia="Calibri" w:cs="Times New Roman"/>
                <w:sz w:val="22"/>
                <w:lang w:eastAsia="cs-CZ"/>
              </w:rPr>
              <w:t>základy literatury -</w:t>
            </w:r>
            <w:r>
              <w:rPr>
                <w:sz w:val="22"/>
                <w:lang w:eastAsia="cs-CZ"/>
              </w:rPr>
              <w:t xml:space="preserve"> </w:t>
            </w:r>
            <w:r w:rsidRPr="002930AA">
              <w:rPr>
                <w:rFonts w:eastAsia="Calibri" w:cs="Times New Roman"/>
                <w:sz w:val="22"/>
                <w:lang w:eastAsia="cs-CZ"/>
              </w:rPr>
              <w:t>poezie (pojmy: báseň,</w:t>
            </w:r>
            <w:r>
              <w:rPr>
                <w:sz w:val="22"/>
                <w:lang w:eastAsia="cs-CZ"/>
              </w:rPr>
              <w:t xml:space="preserve"> </w:t>
            </w:r>
            <w:r w:rsidRPr="002930AA">
              <w:rPr>
                <w:rFonts w:eastAsia="Calibri" w:cs="Times New Roman"/>
                <w:sz w:val="22"/>
                <w:lang w:eastAsia="cs-CZ"/>
              </w:rPr>
              <w:t>rým, sloka, přednes),</w:t>
            </w:r>
            <w:r>
              <w:rPr>
                <w:sz w:val="22"/>
                <w:lang w:eastAsia="cs-CZ"/>
              </w:rPr>
              <w:t xml:space="preserve"> </w:t>
            </w:r>
            <w:r w:rsidRPr="002930AA">
              <w:rPr>
                <w:rFonts w:eastAsia="Calibri" w:cs="Times New Roman"/>
                <w:sz w:val="22"/>
                <w:lang w:eastAsia="cs-CZ"/>
              </w:rPr>
              <w:t>próza (pojmy: pohádka,</w:t>
            </w:r>
            <w:r>
              <w:rPr>
                <w:sz w:val="22"/>
                <w:lang w:eastAsia="cs-CZ"/>
              </w:rPr>
              <w:t xml:space="preserve"> </w:t>
            </w:r>
            <w:r w:rsidRPr="002930AA">
              <w:rPr>
                <w:rFonts w:eastAsia="Calibri" w:cs="Times New Roman"/>
                <w:sz w:val="22"/>
                <w:lang w:eastAsia="cs-CZ"/>
              </w:rPr>
              <w:t>povídka, postava, děj,</w:t>
            </w:r>
            <w:r>
              <w:rPr>
                <w:sz w:val="22"/>
                <w:lang w:eastAsia="cs-CZ"/>
              </w:rPr>
              <w:t xml:space="preserve"> </w:t>
            </w:r>
            <w:r w:rsidRPr="002930AA">
              <w:rPr>
                <w:rFonts w:eastAsia="Calibri" w:cs="Times New Roman"/>
                <w:sz w:val="22"/>
                <w:lang w:eastAsia="cs-CZ"/>
              </w:rPr>
              <w:t>prostředí)</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3.</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1133"/>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5B5121" w:rsidP="005B5121">
            <w:pPr>
              <w:pStyle w:val="Bezmezer"/>
              <w:rPr>
                <w:rFonts w:eastAsia="Calibri" w:cs="Times New Roman"/>
                <w:sz w:val="22"/>
                <w:lang w:eastAsia="cs-CZ"/>
              </w:rPr>
            </w:pPr>
            <w:r>
              <w:rPr>
                <w:iCs/>
                <w:sz w:val="23"/>
                <w:szCs w:val="23"/>
              </w:rPr>
              <w:t>ČJL-3-3-04</w:t>
            </w:r>
            <w:r w:rsidRPr="00C44D30">
              <w:rPr>
                <w:rFonts w:eastAsia="Calibri" w:cs="Times New Roman"/>
                <w:bCs/>
                <w:sz w:val="22"/>
                <w:lang w:eastAsia="cs-CZ"/>
              </w:rPr>
              <w:t xml:space="preserve"> </w:t>
            </w:r>
            <w:r w:rsidR="00F74121" w:rsidRPr="002930AA">
              <w:rPr>
                <w:rFonts w:eastAsia="Calibri" w:cs="Times New Roman"/>
                <w:sz w:val="22"/>
                <w:lang w:eastAsia="cs-CZ"/>
              </w:rPr>
              <w:t>pracuje tvořivě</w:t>
            </w:r>
            <w:r w:rsidR="00F74121">
              <w:rPr>
                <w:sz w:val="22"/>
                <w:lang w:eastAsia="cs-CZ"/>
              </w:rPr>
              <w:t xml:space="preserve"> </w:t>
            </w:r>
            <w:r w:rsidR="00F74121" w:rsidRPr="002930AA">
              <w:rPr>
                <w:rFonts w:eastAsia="Calibri" w:cs="Times New Roman"/>
                <w:sz w:val="22"/>
                <w:lang w:eastAsia="cs-CZ"/>
              </w:rPr>
              <w:t>s literárním textem podle</w:t>
            </w:r>
            <w:r w:rsidR="00F74121">
              <w:rPr>
                <w:sz w:val="22"/>
                <w:lang w:eastAsia="cs-CZ"/>
              </w:rPr>
              <w:t xml:space="preserve"> </w:t>
            </w:r>
            <w:r w:rsidR="00F74121" w:rsidRPr="002930AA">
              <w:rPr>
                <w:rFonts w:eastAsia="Calibri" w:cs="Times New Roman"/>
                <w:sz w:val="22"/>
                <w:lang w:eastAsia="cs-CZ"/>
              </w:rPr>
              <w:t>pokynů učitele a podle</w:t>
            </w:r>
            <w:r w:rsidR="00F74121">
              <w:rPr>
                <w:sz w:val="22"/>
                <w:lang w:eastAsia="cs-CZ"/>
              </w:rPr>
              <w:t xml:space="preserve"> </w:t>
            </w:r>
            <w:r w:rsidR="00F74121" w:rsidRPr="002930AA">
              <w:rPr>
                <w:rFonts w:eastAsia="Calibri" w:cs="Times New Roman"/>
                <w:sz w:val="22"/>
                <w:lang w:eastAsia="cs-CZ"/>
              </w:rPr>
              <w:t>svých schopností</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653179" w:rsidRDefault="00F74121" w:rsidP="00E571FD">
            <w:pPr>
              <w:pStyle w:val="Bezmezer"/>
              <w:numPr>
                <w:ilvl w:val="0"/>
                <w:numId w:val="98"/>
              </w:numPr>
              <w:rPr>
                <w:rFonts w:eastAsia="Calibri" w:cs="Times New Roman"/>
                <w:sz w:val="22"/>
                <w:lang w:eastAsia="cs-CZ"/>
              </w:rPr>
            </w:pPr>
            <w:r w:rsidRPr="00653179">
              <w:rPr>
                <w:rFonts w:eastAsia="Calibri" w:cs="Times New Roman"/>
                <w:sz w:val="22"/>
                <w:lang w:eastAsia="cs-CZ"/>
              </w:rPr>
              <w:t>dramatizace</w:t>
            </w:r>
            <w:r w:rsidRPr="00653179">
              <w:rPr>
                <w:sz w:val="22"/>
                <w:lang w:eastAsia="cs-CZ"/>
              </w:rPr>
              <w:t xml:space="preserve"> </w:t>
            </w:r>
            <w:r w:rsidRPr="00653179">
              <w:rPr>
                <w:rFonts w:eastAsia="Calibri" w:cs="Times New Roman"/>
                <w:sz w:val="22"/>
                <w:lang w:eastAsia="cs-CZ"/>
              </w:rPr>
              <w:t>pohádky, povídky nebo</w:t>
            </w:r>
            <w:r>
              <w:rPr>
                <w:sz w:val="22"/>
                <w:lang w:eastAsia="cs-CZ"/>
              </w:rPr>
              <w:t xml:space="preserve"> </w:t>
            </w:r>
            <w:r w:rsidRPr="00653179">
              <w:rPr>
                <w:rFonts w:eastAsia="Calibri" w:cs="Times New Roman"/>
                <w:sz w:val="22"/>
                <w:lang w:eastAsia="cs-CZ"/>
              </w:rPr>
              <w:t>básně, vlastní výtvarný doprovod</w:t>
            </w:r>
          </w:p>
          <w:p w:rsidR="00F74121" w:rsidRPr="002930AA" w:rsidRDefault="00F74121" w:rsidP="00E571FD">
            <w:pPr>
              <w:pStyle w:val="Bezmezer"/>
              <w:numPr>
                <w:ilvl w:val="0"/>
                <w:numId w:val="98"/>
              </w:numPr>
              <w:rPr>
                <w:rFonts w:eastAsia="Calibri" w:cs="Times New Roman"/>
                <w:sz w:val="22"/>
                <w:lang w:eastAsia="cs-CZ"/>
              </w:rPr>
            </w:pPr>
            <w:r w:rsidRPr="002930AA">
              <w:rPr>
                <w:rFonts w:eastAsia="Calibri" w:cs="Times New Roman"/>
                <w:sz w:val="22"/>
                <w:lang w:eastAsia="cs-CZ"/>
              </w:rPr>
              <w:t>pojmy: spisovatel, básník, kniha, čtenář</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Default="00F74121" w:rsidP="00F74121">
            <w:pPr>
              <w:pStyle w:val="Bezmezer"/>
              <w:rPr>
                <w:sz w:val="22"/>
                <w:lang w:eastAsia="cs-CZ"/>
              </w:rPr>
            </w:pPr>
            <w:r w:rsidRPr="002930AA">
              <w:rPr>
                <w:rFonts w:eastAsia="Calibri" w:cs="Times New Roman"/>
                <w:sz w:val="22"/>
                <w:lang w:eastAsia="cs-CZ"/>
              </w:rPr>
              <w:t>1. – 3.</w:t>
            </w:r>
          </w:p>
          <w:p w:rsidR="00F74121" w:rsidRPr="00653179" w:rsidRDefault="00F74121" w:rsidP="00F74121">
            <w:pPr>
              <w:rPr>
                <w:lang w:eastAsia="cs-CZ"/>
              </w:rPr>
            </w:pPr>
          </w:p>
          <w:p w:rsidR="00F74121" w:rsidRPr="00653179" w:rsidRDefault="00F74121" w:rsidP="00F74121">
            <w:pPr>
              <w:rPr>
                <w:rFonts w:eastAsia="Calibri" w:cs="Times New Roman"/>
                <w:lang w:eastAsia="cs-CZ"/>
              </w:rPr>
            </w:pP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342C2A" w:rsidP="00F74121">
            <w:pPr>
              <w:pStyle w:val="Bezmezer"/>
              <w:rPr>
                <w:rFonts w:eastAsia="Calibri" w:cs="Times New Roman"/>
                <w:sz w:val="22"/>
                <w:lang w:eastAsia="cs-CZ"/>
              </w:rPr>
            </w:pPr>
            <w:r>
              <w:rPr>
                <w:rFonts w:eastAsia="Calibri" w:cs="Times New Roman"/>
                <w:sz w:val="22"/>
                <w:lang w:eastAsia="cs-CZ"/>
              </w:rPr>
              <w:t>MKV/4</w:t>
            </w:r>
          </w:p>
          <w:p w:rsidR="00F74121" w:rsidRDefault="00F74121" w:rsidP="00F74121">
            <w:pPr>
              <w:pStyle w:val="Bezmezer"/>
              <w:rPr>
                <w:sz w:val="22"/>
                <w:lang w:eastAsia="cs-CZ"/>
              </w:rPr>
            </w:pPr>
          </w:p>
          <w:p w:rsidR="00F74121" w:rsidRPr="002930AA" w:rsidRDefault="00F74121" w:rsidP="00F74121">
            <w:pPr>
              <w:pStyle w:val="Bezmezer"/>
              <w:rPr>
                <w:rFonts w:eastAsia="Calibri" w:cs="Times New Roman"/>
                <w:sz w:val="22"/>
                <w:lang w:eastAsia="cs-CZ"/>
              </w:rPr>
            </w:pPr>
          </w:p>
          <w:p w:rsidR="00F74121" w:rsidRPr="002930AA" w:rsidRDefault="00F74121" w:rsidP="00F74121">
            <w:pPr>
              <w:pStyle w:val="Bezmezer"/>
              <w:rPr>
                <w:rFonts w:eastAsia="Calibri" w:cs="Times New Roman"/>
                <w:sz w:val="22"/>
                <w:lang w:eastAsia="cs-CZ"/>
              </w:rPr>
            </w:pPr>
          </w:p>
          <w:p w:rsidR="00F74121" w:rsidRPr="002930AA" w:rsidRDefault="00F74121" w:rsidP="00F74121">
            <w:pPr>
              <w:pStyle w:val="Bezmezer"/>
              <w:rPr>
                <w:rFonts w:eastAsia="Calibri" w:cs="Times New Roman"/>
                <w:sz w:val="22"/>
                <w:lang w:eastAsia="cs-CZ"/>
              </w:rPr>
            </w:pPr>
          </w:p>
          <w:p w:rsidR="00F74121" w:rsidRPr="002930AA" w:rsidRDefault="00F74121" w:rsidP="00F74121">
            <w:pPr>
              <w:pStyle w:val="Bezmezer"/>
              <w:rPr>
                <w:rFonts w:eastAsia="Calibri" w:cs="Times New Roman"/>
                <w:sz w:val="22"/>
                <w:lang w:eastAsia="cs-CZ"/>
              </w:rPr>
            </w:pPr>
          </w:p>
          <w:p w:rsidR="00F74121" w:rsidRPr="002930AA" w:rsidRDefault="00F74121" w:rsidP="00F74121">
            <w:pPr>
              <w:pStyle w:val="Bezmezer"/>
              <w:rPr>
                <w:rFonts w:eastAsia="Calibri" w:cs="Times New Roman"/>
                <w:sz w:val="22"/>
                <w:lang w:eastAsia="cs-CZ"/>
              </w:rPr>
            </w:pPr>
          </w:p>
          <w:p w:rsidR="00F74121" w:rsidRPr="002930AA" w:rsidRDefault="00F74121" w:rsidP="00F74121">
            <w:pPr>
              <w:pStyle w:val="Bezmezer"/>
              <w:rPr>
                <w:rFonts w:eastAsia="Calibri" w:cs="Times New Roman"/>
                <w:sz w:val="22"/>
                <w:lang w:eastAsia="cs-CZ"/>
              </w:rPr>
            </w:pPr>
          </w:p>
          <w:p w:rsidR="00F74121" w:rsidRPr="002930AA" w:rsidRDefault="00F74121" w:rsidP="00F74121">
            <w:pPr>
              <w:pStyle w:val="Bezmezer"/>
              <w:rPr>
                <w:rFonts w:eastAsia="Calibri" w:cs="Times New Roman"/>
                <w:sz w:val="22"/>
                <w:lang w:eastAsia="cs-CZ"/>
              </w:rPr>
            </w:pPr>
          </w:p>
        </w:tc>
      </w:tr>
      <w:tr w:rsidR="00993EB1" w:rsidRPr="002930AA" w:rsidTr="00357C2D">
        <w:trPr>
          <w:trHeight w:val="683"/>
        </w:trPr>
        <w:tc>
          <w:tcPr>
            <w:tcW w:w="3369" w:type="dxa"/>
            <w:tcBorders>
              <w:top w:val="single" w:sz="4" w:space="0" w:color="auto"/>
              <w:left w:val="single" w:sz="4" w:space="0" w:color="auto"/>
              <w:bottom w:val="single" w:sz="4" w:space="0" w:color="auto"/>
              <w:right w:val="single" w:sz="4" w:space="0" w:color="auto"/>
            </w:tcBorders>
            <w:shd w:val="clear" w:color="auto" w:fill="auto"/>
          </w:tcPr>
          <w:p w:rsidR="00993EB1" w:rsidRPr="00653179" w:rsidRDefault="00993EB1" w:rsidP="00F74121">
            <w:pPr>
              <w:pStyle w:val="Bezmezer"/>
              <w:rPr>
                <w:rFonts w:eastAsia="Calibri" w:cs="Times New Roman"/>
                <w:b/>
                <w:sz w:val="22"/>
              </w:rPr>
            </w:pPr>
            <w:r w:rsidRPr="00653179">
              <w:rPr>
                <w:rFonts w:eastAsia="Calibri" w:cs="Times New Roman"/>
                <w:b/>
                <w:sz w:val="22"/>
              </w:rPr>
              <w:t>Oblast:</w:t>
            </w:r>
          </w:p>
          <w:p w:rsidR="00993EB1" w:rsidRPr="00653179" w:rsidRDefault="00993EB1" w:rsidP="00F74121">
            <w:pPr>
              <w:pStyle w:val="Bezmezer"/>
              <w:rPr>
                <w:rFonts w:eastAsia="Calibri" w:cs="Times New Roman"/>
                <w:b/>
                <w:sz w:val="22"/>
                <w:lang w:eastAsia="cs-CZ"/>
              </w:rPr>
            </w:pPr>
            <w:r>
              <w:rPr>
                <w:rFonts w:eastAsia="Calibri" w:cs="Times New Roman"/>
                <w:b/>
                <w:sz w:val="22"/>
              </w:rPr>
              <w:t>JAZYK A JAZYKOVÁ KOMUNIKACE</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993EB1" w:rsidRPr="00653179" w:rsidRDefault="00993EB1" w:rsidP="00F74121">
            <w:pPr>
              <w:pStyle w:val="Bezmezer"/>
              <w:rPr>
                <w:rFonts w:eastAsia="Calibri" w:cs="Times New Roman"/>
                <w:b/>
                <w:sz w:val="22"/>
              </w:rPr>
            </w:pPr>
            <w:r w:rsidRPr="00653179">
              <w:rPr>
                <w:rFonts w:eastAsia="Calibri" w:cs="Times New Roman"/>
                <w:b/>
                <w:sz w:val="22"/>
              </w:rPr>
              <w:t>Předmět:</w:t>
            </w:r>
          </w:p>
          <w:p w:rsidR="00993EB1" w:rsidRPr="00653179" w:rsidRDefault="00993EB1" w:rsidP="00E55B45">
            <w:pPr>
              <w:pStyle w:val="Bezmezer"/>
              <w:rPr>
                <w:rFonts w:eastAsia="Calibri" w:cs="Times New Roman"/>
                <w:b/>
                <w:sz w:val="22"/>
                <w:lang w:eastAsia="cs-CZ"/>
              </w:rPr>
            </w:pPr>
            <w:r>
              <w:rPr>
                <w:rFonts w:eastAsia="Calibri" w:cs="Times New Roman"/>
                <w:b/>
                <w:sz w:val="22"/>
              </w:rPr>
              <w:t>ČESKÝ JAZYK</w:t>
            </w:r>
            <w:r w:rsidRPr="00653179">
              <w:rPr>
                <w:rFonts w:eastAsia="Calibri" w:cs="Times New Roman"/>
                <w:b/>
                <w:sz w:val="22"/>
              </w:rPr>
              <w:t xml:space="preserve"> </w:t>
            </w:r>
            <w:r w:rsidR="004C4B73">
              <w:rPr>
                <w:rFonts w:eastAsia="Calibri" w:cs="Times New Roman"/>
                <w:b/>
                <w:sz w:val="22"/>
              </w:rPr>
              <w:t>A LITERATURA</w:t>
            </w:r>
          </w:p>
        </w:tc>
        <w:tc>
          <w:tcPr>
            <w:tcW w:w="2483" w:type="dxa"/>
            <w:gridSpan w:val="2"/>
            <w:tcBorders>
              <w:top w:val="single" w:sz="4" w:space="0" w:color="auto"/>
              <w:left w:val="single" w:sz="4" w:space="0" w:color="auto"/>
              <w:bottom w:val="single" w:sz="4" w:space="0" w:color="auto"/>
              <w:right w:val="single" w:sz="4" w:space="0" w:color="auto"/>
            </w:tcBorders>
            <w:shd w:val="clear" w:color="auto" w:fill="auto"/>
          </w:tcPr>
          <w:p w:rsidR="00993EB1" w:rsidRPr="00653179" w:rsidRDefault="00993EB1" w:rsidP="00993EB1">
            <w:pPr>
              <w:pStyle w:val="Bezmezer"/>
              <w:jc w:val="center"/>
              <w:rPr>
                <w:rFonts w:eastAsia="Calibri" w:cs="Times New Roman"/>
                <w:b/>
                <w:sz w:val="22"/>
              </w:rPr>
            </w:pPr>
            <w:r w:rsidRPr="00653179">
              <w:rPr>
                <w:rFonts w:eastAsia="Calibri" w:cs="Times New Roman"/>
                <w:b/>
                <w:sz w:val="22"/>
              </w:rPr>
              <w:t>Období:</w:t>
            </w:r>
          </w:p>
          <w:p w:rsidR="00993EB1" w:rsidRPr="00653179" w:rsidRDefault="00993EB1" w:rsidP="00993EB1">
            <w:pPr>
              <w:pStyle w:val="Bezmezer"/>
              <w:jc w:val="center"/>
              <w:rPr>
                <w:rFonts w:eastAsia="Calibri" w:cs="Times New Roman"/>
                <w:b/>
                <w:sz w:val="22"/>
                <w:lang w:eastAsia="cs-CZ"/>
              </w:rPr>
            </w:pPr>
            <w:r w:rsidRPr="00653179">
              <w:rPr>
                <w:rFonts w:eastAsia="Calibri" w:cs="Times New Roman"/>
                <w:b/>
                <w:sz w:val="22"/>
              </w:rPr>
              <w:t>4. – 5.</w:t>
            </w:r>
          </w:p>
        </w:tc>
      </w:tr>
      <w:tr w:rsidR="00F74121" w:rsidRPr="002930AA" w:rsidTr="00F74121">
        <w:trPr>
          <w:trHeight w:val="552"/>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653179" w:rsidRDefault="00F74121" w:rsidP="00F74121">
            <w:pPr>
              <w:pStyle w:val="Bezmezer"/>
              <w:rPr>
                <w:rFonts w:eastAsia="Calibri" w:cs="Times New Roman"/>
                <w:b/>
                <w:sz w:val="22"/>
              </w:rPr>
            </w:pPr>
            <w:r w:rsidRPr="00653179">
              <w:rPr>
                <w:rFonts w:eastAsia="Calibri" w:cs="Times New Roman"/>
                <w:b/>
                <w:bCs/>
                <w:sz w:val="22"/>
                <w:lang w:eastAsia="cs-CZ"/>
              </w:rPr>
              <w:t>Očekávané výstupy</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653179" w:rsidRDefault="00F74121" w:rsidP="00F74121">
            <w:pPr>
              <w:pStyle w:val="Bezmezer"/>
              <w:rPr>
                <w:rFonts w:eastAsia="Calibri" w:cs="Times New Roman"/>
                <w:b/>
                <w:sz w:val="22"/>
              </w:rPr>
            </w:pPr>
            <w:r w:rsidRPr="00653179">
              <w:rPr>
                <w:rFonts w:eastAsia="Calibri" w:cs="Times New Roman"/>
                <w:b/>
                <w:sz w:val="22"/>
              </w:rPr>
              <w:t>Učivo</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653179" w:rsidRDefault="00F74121" w:rsidP="00F74121">
            <w:pPr>
              <w:pStyle w:val="Bezmezer"/>
              <w:rPr>
                <w:rFonts w:eastAsia="Calibri" w:cs="Times New Roman"/>
                <w:b/>
                <w:sz w:val="22"/>
              </w:rPr>
            </w:pPr>
            <w:r w:rsidRPr="00653179">
              <w:rPr>
                <w:rFonts w:eastAsia="Calibri" w:cs="Times New Roman"/>
                <w:b/>
                <w:sz w:val="22"/>
              </w:rPr>
              <w:t>Ročník</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653179" w:rsidRDefault="00F74121" w:rsidP="00F74121">
            <w:pPr>
              <w:pStyle w:val="Bezmezer"/>
              <w:rPr>
                <w:rFonts w:eastAsia="Calibri" w:cs="Times New Roman"/>
                <w:b/>
                <w:sz w:val="22"/>
                <w:lang w:eastAsia="cs-CZ"/>
              </w:rPr>
            </w:pPr>
            <w:r w:rsidRPr="00653179">
              <w:rPr>
                <w:rFonts w:eastAsia="Calibri" w:cs="Times New Roman"/>
                <w:b/>
                <w:sz w:val="22"/>
                <w:lang w:eastAsia="cs-CZ"/>
              </w:rPr>
              <w:t xml:space="preserve">Průřezová témata </w:t>
            </w:r>
          </w:p>
        </w:tc>
      </w:tr>
      <w:tr w:rsidR="00F74121" w:rsidRPr="002930AA" w:rsidTr="00F74121">
        <w:trPr>
          <w:trHeight w:val="559"/>
        </w:trPr>
        <w:tc>
          <w:tcPr>
            <w:tcW w:w="3369" w:type="dxa"/>
            <w:tcBorders>
              <w:top w:val="single" w:sz="4" w:space="0" w:color="auto"/>
              <w:left w:val="single" w:sz="4" w:space="0" w:color="auto"/>
              <w:bottom w:val="single" w:sz="4" w:space="0" w:color="auto"/>
              <w:right w:val="nil"/>
            </w:tcBorders>
            <w:shd w:val="clear" w:color="auto" w:fill="auto"/>
          </w:tcPr>
          <w:p w:rsidR="00F74121" w:rsidRPr="00653179" w:rsidRDefault="00F74121" w:rsidP="00F74121">
            <w:pPr>
              <w:pStyle w:val="Bezmezer"/>
              <w:rPr>
                <w:rFonts w:eastAsia="Calibri" w:cs="Times New Roman"/>
                <w:b/>
                <w:bCs/>
                <w:i/>
                <w:sz w:val="22"/>
                <w:lang w:eastAsia="cs-CZ"/>
              </w:rPr>
            </w:pPr>
            <w:r w:rsidRPr="00653179">
              <w:rPr>
                <w:rFonts w:eastAsia="Calibri" w:cs="Times New Roman"/>
                <w:b/>
                <w:bCs/>
                <w:i/>
                <w:sz w:val="22"/>
                <w:lang w:eastAsia="cs-CZ"/>
              </w:rPr>
              <w:t>Komunikační a slohová výchova</w:t>
            </w:r>
          </w:p>
        </w:tc>
        <w:tc>
          <w:tcPr>
            <w:tcW w:w="3436" w:type="dxa"/>
            <w:tcBorders>
              <w:top w:val="single" w:sz="4" w:space="0" w:color="auto"/>
              <w:left w:val="nil"/>
              <w:bottom w:val="single" w:sz="4" w:space="0" w:color="auto"/>
              <w:right w:val="nil"/>
            </w:tcBorders>
            <w:shd w:val="clear" w:color="auto" w:fill="auto"/>
          </w:tcPr>
          <w:p w:rsidR="00F74121" w:rsidRPr="00653179" w:rsidRDefault="00F74121" w:rsidP="00F74121">
            <w:pPr>
              <w:pStyle w:val="Bezmezer"/>
              <w:rPr>
                <w:rFonts w:eastAsia="Calibri" w:cs="Times New Roman"/>
                <w:b/>
                <w:sz w:val="22"/>
              </w:rPr>
            </w:pPr>
          </w:p>
        </w:tc>
        <w:tc>
          <w:tcPr>
            <w:tcW w:w="999" w:type="dxa"/>
            <w:tcBorders>
              <w:top w:val="single" w:sz="4" w:space="0" w:color="auto"/>
              <w:left w:val="nil"/>
              <w:bottom w:val="single" w:sz="4" w:space="0" w:color="auto"/>
              <w:right w:val="nil"/>
            </w:tcBorders>
            <w:shd w:val="clear" w:color="auto" w:fill="auto"/>
          </w:tcPr>
          <w:p w:rsidR="00F74121" w:rsidRPr="002930AA" w:rsidRDefault="00F74121" w:rsidP="00F74121">
            <w:pPr>
              <w:pStyle w:val="Bezmezer"/>
              <w:rPr>
                <w:rFonts w:eastAsia="Calibri" w:cs="Times New Roman"/>
                <w:sz w:val="22"/>
              </w:rPr>
            </w:pPr>
          </w:p>
        </w:tc>
        <w:tc>
          <w:tcPr>
            <w:tcW w:w="1484" w:type="dxa"/>
            <w:tcBorders>
              <w:top w:val="single" w:sz="4" w:space="0" w:color="auto"/>
              <w:left w:val="nil"/>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694"/>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7A1CF6" w:rsidP="007A1CF6">
            <w:pPr>
              <w:pStyle w:val="Bezmezer"/>
              <w:rPr>
                <w:rFonts w:eastAsia="Calibri" w:cs="Times New Roman"/>
                <w:bCs/>
                <w:sz w:val="22"/>
                <w:lang w:eastAsia="cs-CZ"/>
              </w:rPr>
            </w:pPr>
            <w:r>
              <w:rPr>
                <w:iCs/>
                <w:sz w:val="23"/>
                <w:szCs w:val="23"/>
              </w:rPr>
              <w:t>ČJL-5-1-01</w:t>
            </w:r>
            <w:r w:rsidRPr="00C44D30">
              <w:rPr>
                <w:rFonts w:eastAsia="Calibri" w:cs="Times New Roman"/>
                <w:bCs/>
                <w:sz w:val="22"/>
                <w:lang w:eastAsia="cs-CZ"/>
              </w:rPr>
              <w:t xml:space="preserve"> </w:t>
            </w:r>
            <w:r w:rsidR="00F74121" w:rsidRPr="002930AA">
              <w:rPr>
                <w:rFonts w:eastAsia="Calibri" w:cs="Times New Roman"/>
                <w:sz w:val="22"/>
                <w:lang w:eastAsia="cs-CZ"/>
              </w:rPr>
              <w:t>čte s</w:t>
            </w:r>
            <w:r w:rsidR="00F74121">
              <w:rPr>
                <w:sz w:val="22"/>
                <w:lang w:eastAsia="cs-CZ"/>
              </w:rPr>
              <w:t> </w:t>
            </w:r>
            <w:r w:rsidR="00F74121" w:rsidRPr="002930AA">
              <w:rPr>
                <w:rFonts w:eastAsia="Calibri" w:cs="Times New Roman"/>
                <w:sz w:val="22"/>
                <w:lang w:eastAsia="cs-CZ"/>
              </w:rPr>
              <w:t>porozuměním</w:t>
            </w:r>
            <w:r w:rsidR="00F74121">
              <w:rPr>
                <w:sz w:val="22"/>
                <w:lang w:eastAsia="cs-CZ"/>
              </w:rPr>
              <w:t xml:space="preserve"> p</w:t>
            </w:r>
            <w:r w:rsidR="00F74121" w:rsidRPr="002930AA">
              <w:rPr>
                <w:rFonts w:eastAsia="Calibri" w:cs="Times New Roman"/>
                <w:sz w:val="22"/>
                <w:lang w:eastAsia="cs-CZ"/>
              </w:rPr>
              <w:t>řiměřeně náročné texty</w:t>
            </w:r>
            <w:r w:rsidR="00F74121">
              <w:rPr>
                <w:sz w:val="22"/>
                <w:lang w:eastAsia="cs-CZ"/>
              </w:rPr>
              <w:t xml:space="preserve"> </w:t>
            </w:r>
            <w:r w:rsidR="00F74121" w:rsidRPr="002930AA">
              <w:rPr>
                <w:rFonts w:eastAsia="Calibri" w:cs="Times New Roman"/>
                <w:sz w:val="22"/>
                <w:lang w:eastAsia="cs-CZ"/>
              </w:rPr>
              <w:t>potichu i nahlas</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Default="00F74121" w:rsidP="00E571FD">
            <w:pPr>
              <w:pStyle w:val="Bezmezer"/>
              <w:numPr>
                <w:ilvl w:val="0"/>
                <w:numId w:val="99"/>
              </w:numPr>
              <w:tabs>
                <w:tab w:val="left" w:pos="2038"/>
              </w:tabs>
              <w:rPr>
                <w:sz w:val="22"/>
                <w:lang w:eastAsia="cs-CZ"/>
              </w:rPr>
            </w:pPr>
            <w:r>
              <w:rPr>
                <w:sz w:val="22"/>
                <w:lang w:eastAsia="cs-CZ"/>
              </w:rPr>
              <w:t xml:space="preserve">uvědomělé plynulé </w:t>
            </w:r>
            <w:r w:rsidRPr="002930AA">
              <w:rPr>
                <w:rFonts w:eastAsia="Calibri" w:cs="Times New Roman"/>
                <w:sz w:val="22"/>
                <w:lang w:eastAsia="cs-CZ"/>
              </w:rPr>
              <w:t>čtení přiměřeně</w:t>
            </w:r>
            <w:r>
              <w:rPr>
                <w:sz w:val="22"/>
                <w:lang w:eastAsia="cs-CZ"/>
              </w:rPr>
              <w:t xml:space="preserve"> </w:t>
            </w:r>
            <w:r w:rsidRPr="00653179">
              <w:rPr>
                <w:rFonts w:eastAsia="Calibri" w:cs="Times New Roman"/>
                <w:sz w:val="22"/>
                <w:lang w:eastAsia="cs-CZ"/>
              </w:rPr>
              <w:t>náročných textů</w:t>
            </w:r>
            <w:r w:rsidR="007A1CF6">
              <w:rPr>
                <w:rFonts w:eastAsia="Calibri" w:cs="Times New Roman"/>
                <w:sz w:val="22"/>
                <w:lang w:eastAsia="cs-CZ"/>
              </w:rPr>
              <w:t>, včetně textů elektronických</w:t>
            </w:r>
            <w:r w:rsidRPr="00653179">
              <w:rPr>
                <w:sz w:val="22"/>
                <w:lang w:eastAsia="cs-CZ"/>
              </w:rPr>
              <w:t xml:space="preserve"> </w:t>
            </w:r>
          </w:p>
          <w:p w:rsidR="00F74121" w:rsidRPr="002930AA" w:rsidRDefault="00200BBE" w:rsidP="00E571FD">
            <w:pPr>
              <w:pStyle w:val="Bezmezer"/>
              <w:numPr>
                <w:ilvl w:val="0"/>
                <w:numId w:val="99"/>
              </w:numPr>
              <w:rPr>
                <w:rFonts w:eastAsia="Calibri" w:cs="Times New Roman"/>
                <w:sz w:val="22"/>
              </w:rPr>
            </w:pPr>
            <w:r>
              <w:rPr>
                <w:rFonts w:eastAsia="Calibri" w:cs="Times New Roman"/>
                <w:sz w:val="22"/>
                <w:lang w:eastAsia="cs-CZ"/>
              </w:rPr>
              <w:t>zaznamenat slyšené, reagovat otázkami</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rPr>
            </w:pPr>
            <w:r w:rsidRPr="002930AA">
              <w:rPr>
                <w:rFonts w:eastAsia="Calibri" w:cs="Times New Roman"/>
                <w:sz w:val="22"/>
                <w:lang w:eastAsia="cs-CZ"/>
              </w:rPr>
              <w:t>4. - 5.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342C2A" w:rsidP="00F74121">
            <w:pPr>
              <w:pStyle w:val="Bezmezer"/>
              <w:rPr>
                <w:rFonts w:eastAsia="Calibri" w:cs="Times New Roman"/>
                <w:sz w:val="22"/>
                <w:lang w:eastAsia="cs-CZ"/>
              </w:rPr>
            </w:pPr>
            <w:r>
              <w:rPr>
                <w:rFonts w:eastAsia="Calibri" w:cs="Times New Roman"/>
                <w:sz w:val="22"/>
                <w:lang w:eastAsia="cs-CZ"/>
              </w:rPr>
              <w:t>MKV/</w:t>
            </w:r>
            <w:r w:rsidR="00B35875">
              <w:rPr>
                <w:rFonts w:eastAsia="Calibri" w:cs="Times New Roman"/>
                <w:sz w:val="22"/>
                <w:lang w:eastAsia="cs-CZ"/>
              </w:rPr>
              <w:t xml:space="preserve">2, </w:t>
            </w:r>
            <w:r>
              <w:rPr>
                <w:rFonts w:eastAsia="Calibri" w:cs="Times New Roman"/>
                <w:sz w:val="22"/>
                <w:lang w:eastAsia="cs-CZ"/>
              </w:rPr>
              <w:t>3</w:t>
            </w:r>
          </w:p>
        </w:tc>
      </w:tr>
      <w:tr w:rsidR="00F74121" w:rsidRPr="002930AA" w:rsidTr="00F74121">
        <w:trPr>
          <w:trHeight w:val="694"/>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200BBE" w:rsidP="00F74121">
            <w:pPr>
              <w:pStyle w:val="Bezmezer"/>
              <w:rPr>
                <w:rFonts w:eastAsia="Calibri" w:cs="Times New Roman"/>
                <w:sz w:val="22"/>
                <w:lang w:eastAsia="cs-CZ"/>
              </w:rPr>
            </w:pPr>
            <w:r>
              <w:rPr>
                <w:iCs/>
                <w:sz w:val="23"/>
                <w:szCs w:val="23"/>
              </w:rPr>
              <w:t>ČJL-5-1-02</w:t>
            </w:r>
            <w:r w:rsidRPr="00C44D30">
              <w:rPr>
                <w:rFonts w:eastAsia="Calibri" w:cs="Times New Roman"/>
                <w:bCs/>
                <w:sz w:val="22"/>
                <w:lang w:eastAsia="cs-CZ"/>
              </w:rPr>
              <w:t xml:space="preserve"> </w:t>
            </w:r>
            <w:r w:rsidR="00F74121" w:rsidRPr="002930AA">
              <w:rPr>
                <w:rFonts w:eastAsia="Calibri" w:cs="Times New Roman"/>
                <w:sz w:val="22"/>
                <w:lang w:eastAsia="cs-CZ"/>
              </w:rPr>
              <w:t>rozlišuje podstatné a</w:t>
            </w:r>
            <w:r w:rsidR="00F74121">
              <w:rPr>
                <w:sz w:val="22"/>
                <w:lang w:eastAsia="cs-CZ"/>
              </w:rPr>
              <w:t xml:space="preserve"> </w:t>
            </w:r>
            <w:r w:rsidR="00F74121" w:rsidRPr="002930AA">
              <w:rPr>
                <w:rFonts w:eastAsia="Calibri" w:cs="Times New Roman"/>
                <w:sz w:val="22"/>
                <w:lang w:eastAsia="cs-CZ"/>
              </w:rPr>
              <w:t>okrajové informace</w:t>
            </w:r>
            <w:r w:rsidR="00F74121">
              <w:rPr>
                <w:sz w:val="22"/>
                <w:lang w:eastAsia="cs-CZ"/>
              </w:rPr>
              <w:t xml:space="preserve"> </w:t>
            </w:r>
            <w:r w:rsidR="00F74121" w:rsidRPr="002930AA">
              <w:rPr>
                <w:rFonts w:eastAsia="Calibri" w:cs="Times New Roman"/>
                <w:sz w:val="22"/>
                <w:lang w:eastAsia="cs-CZ"/>
              </w:rPr>
              <w:t>v textu vhodném pro</w:t>
            </w:r>
          </w:p>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daný věk, podstatné</w:t>
            </w:r>
            <w:r>
              <w:rPr>
                <w:sz w:val="22"/>
                <w:lang w:eastAsia="cs-CZ"/>
              </w:rPr>
              <w:t xml:space="preserve"> </w:t>
            </w:r>
            <w:r w:rsidRPr="002930AA">
              <w:rPr>
                <w:rFonts w:eastAsia="Calibri" w:cs="Times New Roman"/>
                <w:sz w:val="22"/>
                <w:lang w:eastAsia="cs-CZ"/>
              </w:rPr>
              <w:t>informace zaznamenává</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Default="00200BBE" w:rsidP="00E571FD">
            <w:pPr>
              <w:pStyle w:val="Bezmezer"/>
              <w:numPr>
                <w:ilvl w:val="0"/>
                <w:numId w:val="100"/>
              </w:numPr>
              <w:rPr>
                <w:rFonts w:eastAsia="Calibri" w:cs="Times New Roman"/>
                <w:sz w:val="22"/>
                <w:lang w:eastAsia="cs-CZ"/>
              </w:rPr>
            </w:pPr>
            <w:r>
              <w:rPr>
                <w:rFonts w:eastAsia="Calibri" w:cs="Times New Roman"/>
                <w:sz w:val="22"/>
                <w:lang w:eastAsia="cs-CZ"/>
              </w:rPr>
              <w:t>čtení vyhledávací</w:t>
            </w:r>
            <w:r w:rsidR="00F74121" w:rsidRPr="002930AA">
              <w:rPr>
                <w:rFonts w:eastAsia="Calibri" w:cs="Times New Roman"/>
                <w:sz w:val="22"/>
                <w:lang w:eastAsia="cs-CZ"/>
              </w:rPr>
              <w:t xml:space="preserve">, </w:t>
            </w:r>
            <w:r>
              <w:rPr>
                <w:rFonts w:eastAsia="Calibri" w:cs="Times New Roman"/>
                <w:sz w:val="22"/>
                <w:lang w:eastAsia="cs-CZ"/>
              </w:rPr>
              <w:t>klíčová slova</w:t>
            </w:r>
          </w:p>
          <w:p w:rsidR="00200BBE" w:rsidRPr="00653179" w:rsidRDefault="00200BBE" w:rsidP="00E571FD">
            <w:pPr>
              <w:pStyle w:val="Bezmezer"/>
              <w:numPr>
                <w:ilvl w:val="0"/>
                <w:numId w:val="100"/>
              </w:numPr>
              <w:rPr>
                <w:rFonts w:eastAsia="Calibri" w:cs="Times New Roman"/>
                <w:sz w:val="22"/>
                <w:lang w:eastAsia="cs-CZ"/>
              </w:rPr>
            </w:pPr>
            <w:r>
              <w:rPr>
                <w:rFonts w:eastAsia="Calibri" w:cs="Times New Roman"/>
                <w:sz w:val="22"/>
                <w:lang w:eastAsia="cs-CZ"/>
              </w:rPr>
              <w:t>vyhledávání základních informací v doporučených digitálních zdrojích</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4. - 5.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694"/>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200BBE" w:rsidP="00200BBE">
            <w:pPr>
              <w:pStyle w:val="Bezmezer"/>
              <w:rPr>
                <w:rFonts w:eastAsia="Calibri" w:cs="Times New Roman"/>
                <w:sz w:val="22"/>
                <w:lang w:eastAsia="cs-CZ"/>
              </w:rPr>
            </w:pPr>
            <w:r>
              <w:rPr>
                <w:iCs/>
                <w:sz w:val="23"/>
                <w:szCs w:val="23"/>
              </w:rPr>
              <w:t>ČJL-5-1-03</w:t>
            </w:r>
            <w:r w:rsidRPr="00C44D30">
              <w:rPr>
                <w:rFonts w:eastAsia="Calibri" w:cs="Times New Roman"/>
                <w:bCs/>
                <w:sz w:val="22"/>
                <w:lang w:eastAsia="cs-CZ"/>
              </w:rPr>
              <w:t xml:space="preserve"> </w:t>
            </w:r>
            <w:r w:rsidR="00F74121" w:rsidRPr="002930AA">
              <w:rPr>
                <w:rFonts w:eastAsia="Calibri" w:cs="Times New Roman"/>
                <w:sz w:val="22"/>
                <w:lang w:eastAsia="cs-CZ"/>
              </w:rPr>
              <w:t>posuzuje úplnost či</w:t>
            </w:r>
            <w:r w:rsidR="00F74121">
              <w:rPr>
                <w:sz w:val="22"/>
                <w:lang w:eastAsia="cs-CZ"/>
              </w:rPr>
              <w:t xml:space="preserve"> </w:t>
            </w:r>
            <w:r w:rsidR="00F74121" w:rsidRPr="002930AA">
              <w:rPr>
                <w:rFonts w:eastAsia="Calibri" w:cs="Times New Roman"/>
                <w:sz w:val="22"/>
                <w:lang w:eastAsia="cs-CZ"/>
              </w:rPr>
              <w:t>neúplnost jednoduchého</w:t>
            </w:r>
            <w:r w:rsidR="00F74121">
              <w:rPr>
                <w:sz w:val="22"/>
                <w:lang w:eastAsia="cs-CZ"/>
              </w:rPr>
              <w:t xml:space="preserve"> </w:t>
            </w:r>
            <w:r w:rsidR="00F74121" w:rsidRPr="002930AA">
              <w:rPr>
                <w:rFonts w:eastAsia="Calibri" w:cs="Times New Roman"/>
                <w:sz w:val="22"/>
                <w:lang w:eastAsia="cs-CZ"/>
              </w:rPr>
              <w:t>sdělení</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E571FD">
            <w:pPr>
              <w:pStyle w:val="Bezmezer"/>
              <w:numPr>
                <w:ilvl w:val="0"/>
                <w:numId w:val="100"/>
              </w:numPr>
              <w:rPr>
                <w:rFonts w:eastAsia="Calibri" w:cs="Times New Roman"/>
                <w:sz w:val="22"/>
                <w:lang w:eastAsia="cs-CZ"/>
              </w:rPr>
            </w:pPr>
            <w:r w:rsidRPr="002930AA">
              <w:rPr>
                <w:rFonts w:eastAsia="Calibri" w:cs="Times New Roman"/>
                <w:sz w:val="22"/>
                <w:lang w:eastAsia="cs-CZ"/>
              </w:rPr>
              <w:t>orientace v</w:t>
            </w:r>
            <w:r w:rsidR="00200BBE">
              <w:rPr>
                <w:rFonts w:eastAsia="Calibri" w:cs="Times New Roman"/>
                <w:sz w:val="22"/>
                <w:lang w:eastAsia="cs-CZ"/>
              </w:rPr>
              <w:t> </w:t>
            </w:r>
            <w:r w:rsidRPr="002930AA">
              <w:rPr>
                <w:rFonts w:eastAsia="Calibri" w:cs="Times New Roman"/>
                <w:sz w:val="22"/>
                <w:lang w:eastAsia="cs-CZ"/>
              </w:rPr>
              <w:t>textu</w:t>
            </w:r>
            <w:r w:rsidR="00200BBE">
              <w:rPr>
                <w:rFonts w:eastAsia="Calibri" w:cs="Times New Roman"/>
                <w:sz w:val="22"/>
                <w:lang w:eastAsia="cs-CZ"/>
              </w:rPr>
              <w:t>, znalost orientačních prvků</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4. - 5.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992"/>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200BBE" w:rsidP="00F74121">
            <w:pPr>
              <w:pStyle w:val="Bezmezer"/>
              <w:rPr>
                <w:rFonts w:eastAsia="Calibri" w:cs="Times New Roman"/>
                <w:sz w:val="22"/>
                <w:lang w:eastAsia="cs-CZ"/>
              </w:rPr>
            </w:pPr>
            <w:r>
              <w:rPr>
                <w:iCs/>
                <w:sz w:val="23"/>
                <w:szCs w:val="23"/>
              </w:rPr>
              <w:t>ČJL-5-1-04</w:t>
            </w:r>
            <w:r w:rsidRPr="00C44D30">
              <w:rPr>
                <w:rFonts w:eastAsia="Calibri" w:cs="Times New Roman"/>
                <w:bCs/>
                <w:sz w:val="22"/>
                <w:lang w:eastAsia="cs-CZ"/>
              </w:rPr>
              <w:t xml:space="preserve"> </w:t>
            </w:r>
            <w:r w:rsidR="00F74121" w:rsidRPr="002930AA">
              <w:rPr>
                <w:rFonts w:eastAsia="Calibri" w:cs="Times New Roman"/>
                <w:sz w:val="22"/>
                <w:lang w:eastAsia="cs-CZ"/>
              </w:rPr>
              <w:t>reprodukuje obsah</w:t>
            </w:r>
            <w:r w:rsidR="00F74121">
              <w:rPr>
                <w:sz w:val="22"/>
                <w:lang w:eastAsia="cs-CZ"/>
              </w:rPr>
              <w:t xml:space="preserve"> </w:t>
            </w:r>
            <w:r w:rsidR="00F74121" w:rsidRPr="002930AA">
              <w:rPr>
                <w:rFonts w:eastAsia="Calibri" w:cs="Times New Roman"/>
                <w:sz w:val="22"/>
                <w:lang w:eastAsia="cs-CZ"/>
              </w:rPr>
              <w:t>přiměřeně složitého</w:t>
            </w:r>
            <w:r w:rsidR="00F74121">
              <w:rPr>
                <w:sz w:val="22"/>
                <w:lang w:eastAsia="cs-CZ"/>
              </w:rPr>
              <w:t xml:space="preserve"> </w:t>
            </w:r>
            <w:r w:rsidR="00F74121" w:rsidRPr="002930AA">
              <w:rPr>
                <w:rFonts w:eastAsia="Calibri" w:cs="Times New Roman"/>
                <w:sz w:val="22"/>
                <w:lang w:eastAsia="cs-CZ"/>
              </w:rPr>
              <w:t>sdělení a zapamatuje si</w:t>
            </w:r>
          </w:p>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z něj podstatná fakta</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200BBE" w:rsidRDefault="00200BBE" w:rsidP="00E571FD">
            <w:pPr>
              <w:pStyle w:val="Bezmezer"/>
              <w:numPr>
                <w:ilvl w:val="0"/>
                <w:numId w:val="100"/>
              </w:numPr>
              <w:rPr>
                <w:rFonts w:eastAsia="Calibri" w:cs="Times New Roman"/>
                <w:sz w:val="22"/>
                <w:lang w:eastAsia="cs-CZ"/>
              </w:rPr>
            </w:pPr>
            <w:r>
              <w:rPr>
                <w:rFonts w:eastAsia="Calibri" w:cs="Times New Roman"/>
                <w:sz w:val="22"/>
                <w:lang w:eastAsia="cs-CZ"/>
              </w:rPr>
              <w:t>čtení jako zdroj informací</w:t>
            </w:r>
          </w:p>
          <w:p w:rsidR="00F74121" w:rsidRPr="002930AA" w:rsidRDefault="00F74121" w:rsidP="00E571FD">
            <w:pPr>
              <w:pStyle w:val="Bezmezer"/>
              <w:numPr>
                <w:ilvl w:val="0"/>
                <w:numId w:val="100"/>
              </w:numPr>
              <w:rPr>
                <w:rFonts w:eastAsia="Calibri" w:cs="Times New Roman"/>
                <w:sz w:val="22"/>
                <w:lang w:eastAsia="cs-CZ"/>
              </w:rPr>
            </w:pPr>
            <w:r w:rsidRPr="002930AA">
              <w:rPr>
                <w:rFonts w:eastAsia="Calibri" w:cs="Times New Roman"/>
                <w:sz w:val="22"/>
                <w:lang w:eastAsia="cs-CZ"/>
              </w:rPr>
              <w:t>vystižení jádra</w:t>
            </w:r>
            <w:r>
              <w:rPr>
                <w:sz w:val="22"/>
                <w:lang w:eastAsia="cs-CZ"/>
              </w:rPr>
              <w:t xml:space="preserve"> </w:t>
            </w:r>
            <w:r w:rsidRPr="002930AA">
              <w:rPr>
                <w:rFonts w:eastAsia="Calibri" w:cs="Times New Roman"/>
                <w:sz w:val="22"/>
                <w:lang w:eastAsia="cs-CZ"/>
              </w:rPr>
              <w:t>sdělení</w:t>
            </w:r>
            <w:r>
              <w:rPr>
                <w:sz w:val="22"/>
                <w:lang w:eastAsia="cs-CZ"/>
              </w:rPr>
              <w:t xml:space="preserve"> </w:t>
            </w:r>
            <w:r w:rsidRPr="002930AA">
              <w:rPr>
                <w:rFonts w:eastAsia="Calibri" w:cs="Times New Roman"/>
                <w:sz w:val="22"/>
                <w:lang w:eastAsia="cs-CZ"/>
              </w:rPr>
              <w:t>orientace v</w:t>
            </w:r>
            <w:r>
              <w:rPr>
                <w:sz w:val="22"/>
                <w:lang w:eastAsia="cs-CZ"/>
              </w:rPr>
              <w:t> </w:t>
            </w:r>
            <w:r w:rsidRPr="002930AA">
              <w:rPr>
                <w:rFonts w:eastAsia="Calibri" w:cs="Times New Roman"/>
                <w:sz w:val="22"/>
                <w:lang w:eastAsia="cs-CZ"/>
              </w:rPr>
              <w:t>naučných</w:t>
            </w:r>
            <w:r>
              <w:rPr>
                <w:sz w:val="22"/>
                <w:lang w:eastAsia="cs-CZ"/>
              </w:rPr>
              <w:t xml:space="preserve"> </w:t>
            </w:r>
            <w:r w:rsidRPr="002930AA">
              <w:rPr>
                <w:rFonts w:eastAsia="Calibri" w:cs="Times New Roman"/>
                <w:sz w:val="22"/>
                <w:lang w:eastAsia="cs-CZ"/>
              </w:rPr>
              <w:t xml:space="preserve">textech přiměřených věku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4. - 5.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978"/>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200BBE" w:rsidP="00F74121">
            <w:pPr>
              <w:pStyle w:val="Bezmezer"/>
              <w:rPr>
                <w:rFonts w:eastAsia="Calibri" w:cs="Times New Roman"/>
                <w:sz w:val="22"/>
                <w:lang w:eastAsia="cs-CZ"/>
              </w:rPr>
            </w:pPr>
            <w:r>
              <w:rPr>
                <w:iCs/>
                <w:sz w:val="23"/>
                <w:szCs w:val="23"/>
              </w:rPr>
              <w:t>ČJL-5-1-05</w:t>
            </w:r>
            <w:r w:rsidRPr="00C44D30">
              <w:rPr>
                <w:rFonts w:eastAsia="Calibri" w:cs="Times New Roman"/>
                <w:bCs/>
                <w:sz w:val="22"/>
                <w:lang w:eastAsia="cs-CZ"/>
              </w:rPr>
              <w:t xml:space="preserve"> </w:t>
            </w:r>
            <w:r w:rsidR="00F74121" w:rsidRPr="002930AA">
              <w:rPr>
                <w:rFonts w:eastAsia="Calibri" w:cs="Times New Roman"/>
                <w:sz w:val="22"/>
                <w:lang w:eastAsia="cs-CZ"/>
              </w:rPr>
              <w:t>vede správně dialog,</w:t>
            </w:r>
          </w:p>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telefonický rozhovor,</w:t>
            </w:r>
          </w:p>
          <w:p w:rsidR="00F74121" w:rsidRDefault="00F74121" w:rsidP="00F74121">
            <w:pPr>
              <w:pStyle w:val="Bezmezer"/>
              <w:rPr>
                <w:rFonts w:eastAsia="Calibri" w:cs="Times New Roman"/>
                <w:sz w:val="22"/>
                <w:lang w:eastAsia="cs-CZ"/>
              </w:rPr>
            </w:pPr>
            <w:r w:rsidRPr="002930AA">
              <w:rPr>
                <w:rFonts w:eastAsia="Calibri" w:cs="Times New Roman"/>
                <w:sz w:val="22"/>
                <w:lang w:eastAsia="cs-CZ"/>
              </w:rPr>
              <w:t>zanechá vzkaz na záznamníku</w:t>
            </w:r>
          </w:p>
          <w:p w:rsidR="00CF5792" w:rsidRDefault="00CF5792" w:rsidP="00F74121">
            <w:pPr>
              <w:pStyle w:val="Bezmezer"/>
              <w:rPr>
                <w:rFonts w:eastAsia="Calibri" w:cs="Times New Roman"/>
                <w:sz w:val="22"/>
                <w:lang w:eastAsia="cs-CZ"/>
              </w:rPr>
            </w:pPr>
          </w:p>
          <w:p w:rsidR="00CF5792" w:rsidRDefault="00CF5792" w:rsidP="00CF5792">
            <w:pPr>
              <w:pStyle w:val="Default"/>
              <w:rPr>
                <w:sz w:val="23"/>
                <w:szCs w:val="23"/>
              </w:rPr>
            </w:pPr>
            <w:r>
              <w:rPr>
                <w:i/>
                <w:iCs/>
                <w:sz w:val="23"/>
                <w:szCs w:val="23"/>
              </w:rPr>
              <w:lastRenderedPageBreak/>
              <w:t xml:space="preserve">ČJL-5-1-05p, ČJL-5-1-10p vypráví vlastní zážitky, jednoduchý příběh podle přečtené předlohy nebo ilustrací a domluví se v běžných situacích </w:t>
            </w:r>
          </w:p>
          <w:p w:rsidR="00CF5792" w:rsidRPr="002930AA" w:rsidRDefault="00CF5792" w:rsidP="00CF5792">
            <w:pPr>
              <w:pStyle w:val="Bezmezer"/>
              <w:rPr>
                <w:rFonts w:eastAsia="Calibri" w:cs="Times New Roman"/>
                <w:sz w:val="22"/>
                <w:lang w:eastAsia="cs-CZ"/>
              </w:rPr>
            </w:pPr>
            <w:r>
              <w:rPr>
                <w:i/>
                <w:iCs/>
                <w:sz w:val="23"/>
                <w:szCs w:val="23"/>
              </w:rPr>
              <w:t xml:space="preserve">ČJL-5-1-05p má odpovídající slovní zásobu k souvislému vyjadřování </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200BBE" w:rsidRDefault="00200BBE" w:rsidP="00E571FD">
            <w:pPr>
              <w:pStyle w:val="Bezmezer"/>
              <w:numPr>
                <w:ilvl w:val="0"/>
                <w:numId w:val="100"/>
              </w:numPr>
              <w:rPr>
                <w:rFonts w:eastAsia="Calibri" w:cs="Times New Roman"/>
                <w:sz w:val="22"/>
                <w:lang w:eastAsia="cs-CZ"/>
              </w:rPr>
            </w:pPr>
            <w:r>
              <w:rPr>
                <w:rFonts w:eastAsia="Calibri" w:cs="Times New Roman"/>
                <w:sz w:val="22"/>
                <w:lang w:eastAsia="cs-CZ"/>
              </w:rPr>
              <w:lastRenderedPageBreak/>
              <w:t>vyjadřování závislé na komunikační situaci, zdvořilé vyjádření kontaktu s partnerem</w:t>
            </w:r>
          </w:p>
          <w:p w:rsidR="00F74121" w:rsidRDefault="00F74121" w:rsidP="00E571FD">
            <w:pPr>
              <w:pStyle w:val="Bezmezer"/>
              <w:numPr>
                <w:ilvl w:val="0"/>
                <w:numId w:val="100"/>
              </w:numPr>
              <w:rPr>
                <w:rFonts w:eastAsia="Calibri" w:cs="Times New Roman"/>
                <w:sz w:val="22"/>
                <w:lang w:eastAsia="cs-CZ"/>
              </w:rPr>
            </w:pPr>
            <w:r w:rsidRPr="002930AA">
              <w:rPr>
                <w:rFonts w:eastAsia="Calibri" w:cs="Times New Roman"/>
                <w:sz w:val="22"/>
                <w:lang w:eastAsia="cs-CZ"/>
              </w:rPr>
              <w:t xml:space="preserve">pravidla dialogu (oslovení, </w:t>
            </w:r>
            <w:r w:rsidRPr="002930AA">
              <w:rPr>
                <w:rFonts w:eastAsia="Calibri" w:cs="Times New Roman"/>
                <w:sz w:val="22"/>
                <w:lang w:eastAsia="cs-CZ"/>
              </w:rPr>
              <w:lastRenderedPageBreak/>
              <w:t>zahájení a ukončení dialogu)</w:t>
            </w:r>
          </w:p>
          <w:p w:rsidR="00200BBE" w:rsidRDefault="00200BBE" w:rsidP="00E571FD">
            <w:pPr>
              <w:pStyle w:val="Bezmezer"/>
              <w:numPr>
                <w:ilvl w:val="0"/>
                <w:numId w:val="100"/>
              </w:numPr>
              <w:rPr>
                <w:rFonts w:eastAsia="Calibri" w:cs="Times New Roman"/>
                <w:sz w:val="22"/>
                <w:lang w:eastAsia="cs-CZ"/>
              </w:rPr>
            </w:pPr>
            <w:r>
              <w:rPr>
                <w:rFonts w:eastAsia="Calibri" w:cs="Times New Roman"/>
                <w:sz w:val="22"/>
                <w:lang w:eastAsia="cs-CZ"/>
              </w:rPr>
              <w:t xml:space="preserve">vzkaz, zpráva i s využitím </w:t>
            </w:r>
            <w:proofErr w:type="spellStart"/>
            <w:r>
              <w:rPr>
                <w:rFonts w:eastAsia="Calibri" w:cs="Times New Roman"/>
                <w:sz w:val="22"/>
                <w:lang w:eastAsia="cs-CZ"/>
              </w:rPr>
              <w:t>digi</w:t>
            </w:r>
            <w:proofErr w:type="spellEnd"/>
            <w:r>
              <w:rPr>
                <w:rFonts w:eastAsia="Calibri" w:cs="Times New Roman"/>
                <w:sz w:val="22"/>
                <w:lang w:eastAsia="cs-CZ"/>
              </w:rPr>
              <w:t>. technologií</w:t>
            </w:r>
          </w:p>
          <w:p w:rsidR="00200BBE" w:rsidRDefault="00200BBE" w:rsidP="00200BBE">
            <w:pPr>
              <w:pStyle w:val="Bezmezer"/>
              <w:rPr>
                <w:rFonts w:eastAsia="Calibri" w:cs="Times New Roman"/>
                <w:sz w:val="22"/>
                <w:lang w:eastAsia="cs-CZ"/>
              </w:rPr>
            </w:pPr>
          </w:p>
          <w:p w:rsidR="00200BBE" w:rsidRDefault="00200BBE" w:rsidP="00E571FD">
            <w:pPr>
              <w:pStyle w:val="Bezmezer"/>
              <w:numPr>
                <w:ilvl w:val="0"/>
                <w:numId w:val="100"/>
              </w:numPr>
              <w:rPr>
                <w:rFonts w:eastAsia="Calibri" w:cs="Times New Roman"/>
                <w:sz w:val="22"/>
                <w:lang w:eastAsia="cs-CZ"/>
              </w:rPr>
            </w:pPr>
            <w:r>
              <w:rPr>
                <w:rFonts w:eastAsia="Calibri" w:cs="Times New Roman"/>
                <w:i/>
                <w:sz w:val="22"/>
                <w:lang w:eastAsia="cs-CZ"/>
              </w:rPr>
              <w:t>čte krátké texty s porozuměním včetně t</w:t>
            </w:r>
            <w:r w:rsidR="00353A86">
              <w:rPr>
                <w:rFonts w:eastAsia="Calibri" w:cs="Times New Roman"/>
                <w:i/>
                <w:sz w:val="22"/>
                <w:lang w:eastAsia="cs-CZ"/>
              </w:rPr>
              <w:t>extů elektronických a reproduku</w:t>
            </w:r>
            <w:r>
              <w:rPr>
                <w:rFonts w:eastAsia="Calibri" w:cs="Times New Roman"/>
                <w:i/>
                <w:sz w:val="22"/>
                <w:lang w:eastAsia="cs-CZ"/>
              </w:rPr>
              <w:t>je je</w:t>
            </w:r>
          </w:p>
          <w:p w:rsidR="00200BBE" w:rsidRDefault="00200BBE" w:rsidP="00200BBE">
            <w:pPr>
              <w:pStyle w:val="Bezmezer"/>
              <w:rPr>
                <w:rFonts w:eastAsia="Calibri" w:cs="Times New Roman"/>
                <w:sz w:val="22"/>
                <w:lang w:eastAsia="cs-CZ"/>
              </w:rPr>
            </w:pPr>
          </w:p>
          <w:p w:rsidR="00200BBE" w:rsidRPr="00200BBE" w:rsidRDefault="00200BBE" w:rsidP="00200BBE">
            <w:pPr>
              <w:pStyle w:val="Bezmezer"/>
              <w:rPr>
                <w:rFonts w:eastAsia="Calibri" w:cs="Times New Roman"/>
                <w:i/>
                <w:sz w:val="22"/>
                <w:lang w:eastAsia="cs-CZ"/>
              </w:rPr>
            </w:pPr>
          </w:p>
          <w:p w:rsidR="00F74121" w:rsidRPr="002930AA" w:rsidRDefault="00F74121" w:rsidP="00F74121">
            <w:pPr>
              <w:pStyle w:val="Bezmezer"/>
              <w:rPr>
                <w:rFonts w:eastAsia="Calibri" w:cs="Times New Roman"/>
                <w:sz w:val="22"/>
                <w:lang w:eastAsia="cs-CZ"/>
              </w:rPr>
            </w:pP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lastRenderedPageBreak/>
              <w:t>4. - 5.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342C2A" w:rsidP="00F74121">
            <w:pPr>
              <w:pStyle w:val="Bezmezer"/>
              <w:rPr>
                <w:rFonts w:eastAsia="Calibri" w:cs="Times New Roman"/>
                <w:sz w:val="22"/>
                <w:lang w:eastAsia="cs-CZ"/>
              </w:rPr>
            </w:pPr>
            <w:r>
              <w:rPr>
                <w:rFonts w:eastAsia="Calibri" w:cs="Times New Roman"/>
                <w:sz w:val="22"/>
                <w:lang w:eastAsia="cs-CZ"/>
              </w:rPr>
              <w:t>OSV/2</w:t>
            </w:r>
          </w:p>
        </w:tc>
      </w:tr>
      <w:tr w:rsidR="00F74121" w:rsidRPr="002930AA" w:rsidTr="00F74121">
        <w:trPr>
          <w:trHeight w:val="837"/>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353A86" w:rsidP="00353A86">
            <w:pPr>
              <w:pStyle w:val="Bezmezer"/>
              <w:rPr>
                <w:rFonts w:eastAsia="Calibri" w:cs="Times New Roman"/>
                <w:sz w:val="22"/>
                <w:lang w:eastAsia="cs-CZ"/>
              </w:rPr>
            </w:pPr>
            <w:r>
              <w:rPr>
                <w:iCs/>
                <w:sz w:val="23"/>
                <w:szCs w:val="23"/>
              </w:rPr>
              <w:lastRenderedPageBreak/>
              <w:t>ČJL-5-1-06</w:t>
            </w:r>
            <w:r w:rsidRPr="00C44D30">
              <w:rPr>
                <w:rFonts w:eastAsia="Calibri" w:cs="Times New Roman"/>
                <w:bCs/>
                <w:sz w:val="22"/>
                <w:lang w:eastAsia="cs-CZ"/>
              </w:rPr>
              <w:t xml:space="preserve"> </w:t>
            </w:r>
            <w:r w:rsidR="00F74121" w:rsidRPr="002930AA">
              <w:rPr>
                <w:rFonts w:eastAsia="Calibri" w:cs="Times New Roman"/>
                <w:sz w:val="22"/>
                <w:lang w:eastAsia="cs-CZ"/>
              </w:rPr>
              <w:t>rozpoznává manipulativní</w:t>
            </w:r>
            <w:r w:rsidR="00F74121">
              <w:rPr>
                <w:sz w:val="22"/>
                <w:lang w:eastAsia="cs-CZ"/>
              </w:rPr>
              <w:t xml:space="preserve"> </w:t>
            </w:r>
            <w:r w:rsidR="00F74121" w:rsidRPr="002930AA">
              <w:rPr>
                <w:rFonts w:eastAsia="Calibri" w:cs="Times New Roman"/>
                <w:sz w:val="22"/>
                <w:lang w:eastAsia="cs-CZ"/>
              </w:rPr>
              <w:t>komunikaci v</w:t>
            </w:r>
            <w:r w:rsidR="00CF5792">
              <w:rPr>
                <w:rFonts w:eastAsia="Calibri" w:cs="Times New Roman"/>
                <w:sz w:val="22"/>
                <w:lang w:eastAsia="cs-CZ"/>
              </w:rPr>
              <w:t> </w:t>
            </w:r>
            <w:r w:rsidR="00F74121" w:rsidRPr="002930AA">
              <w:rPr>
                <w:rFonts w:eastAsia="Calibri" w:cs="Times New Roman"/>
                <w:sz w:val="22"/>
                <w:lang w:eastAsia="cs-CZ"/>
              </w:rPr>
              <w:t>reklamě</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Default="00F74121" w:rsidP="00E571FD">
            <w:pPr>
              <w:pStyle w:val="Bezmezer"/>
              <w:numPr>
                <w:ilvl w:val="0"/>
                <w:numId w:val="100"/>
              </w:numPr>
              <w:rPr>
                <w:rFonts w:eastAsia="Calibri" w:cs="Times New Roman"/>
                <w:sz w:val="22"/>
                <w:lang w:eastAsia="cs-CZ"/>
              </w:rPr>
            </w:pPr>
            <w:r w:rsidRPr="002930AA">
              <w:rPr>
                <w:rFonts w:eastAsia="Calibri" w:cs="Times New Roman"/>
                <w:sz w:val="22"/>
                <w:lang w:eastAsia="cs-CZ"/>
              </w:rPr>
              <w:t>porovnávání názorů,</w:t>
            </w:r>
            <w:r>
              <w:rPr>
                <w:sz w:val="22"/>
                <w:lang w:eastAsia="cs-CZ"/>
              </w:rPr>
              <w:t xml:space="preserve"> </w:t>
            </w:r>
            <w:r w:rsidRPr="002930AA">
              <w:rPr>
                <w:rFonts w:eastAsia="Calibri" w:cs="Times New Roman"/>
                <w:sz w:val="22"/>
                <w:lang w:eastAsia="cs-CZ"/>
              </w:rPr>
              <w:t>tolerance</w:t>
            </w:r>
            <w:r>
              <w:rPr>
                <w:sz w:val="22"/>
                <w:lang w:eastAsia="cs-CZ"/>
              </w:rPr>
              <w:t xml:space="preserve"> </w:t>
            </w:r>
            <w:r w:rsidRPr="002930AA">
              <w:rPr>
                <w:rFonts w:eastAsia="Calibri" w:cs="Times New Roman"/>
                <w:sz w:val="22"/>
                <w:lang w:eastAsia="cs-CZ"/>
              </w:rPr>
              <w:t>řešení konfliktních situací</w:t>
            </w:r>
          </w:p>
          <w:p w:rsidR="00353A86" w:rsidRDefault="00353A86" w:rsidP="00E571FD">
            <w:pPr>
              <w:pStyle w:val="Bezmezer"/>
              <w:numPr>
                <w:ilvl w:val="0"/>
                <w:numId w:val="100"/>
              </w:numPr>
              <w:rPr>
                <w:rFonts w:eastAsia="Calibri" w:cs="Times New Roman"/>
                <w:sz w:val="22"/>
                <w:lang w:eastAsia="cs-CZ"/>
              </w:rPr>
            </w:pPr>
            <w:r>
              <w:rPr>
                <w:rFonts w:eastAsia="Calibri" w:cs="Times New Roman"/>
                <w:sz w:val="22"/>
                <w:lang w:eastAsia="cs-CZ"/>
              </w:rPr>
              <w:t>porovnává informace z různých zdrojů (myšlenková mapa, tabulka)</w:t>
            </w:r>
          </w:p>
          <w:p w:rsidR="00353A86" w:rsidRPr="002930AA" w:rsidRDefault="00353A86" w:rsidP="00E571FD">
            <w:pPr>
              <w:pStyle w:val="Bezmezer"/>
              <w:numPr>
                <w:ilvl w:val="0"/>
                <w:numId w:val="100"/>
              </w:numPr>
              <w:rPr>
                <w:rFonts w:eastAsia="Calibri" w:cs="Times New Roman"/>
                <w:sz w:val="22"/>
                <w:lang w:eastAsia="cs-CZ"/>
              </w:rPr>
            </w:pPr>
            <w:r>
              <w:rPr>
                <w:rFonts w:eastAsia="Calibri" w:cs="Times New Roman"/>
                <w:sz w:val="22"/>
                <w:lang w:eastAsia="cs-CZ"/>
              </w:rPr>
              <w:t>inzerát</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4. - 5.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342C2A" w:rsidP="00F74121">
            <w:pPr>
              <w:pStyle w:val="Bezmezer"/>
              <w:rPr>
                <w:rFonts w:eastAsia="Calibri" w:cs="Times New Roman"/>
                <w:sz w:val="22"/>
                <w:lang w:eastAsia="cs-CZ"/>
              </w:rPr>
            </w:pPr>
            <w:r>
              <w:rPr>
                <w:rFonts w:eastAsia="Calibri" w:cs="Times New Roman"/>
                <w:sz w:val="22"/>
                <w:lang w:eastAsia="cs-CZ"/>
              </w:rPr>
              <w:t>MEV/1, 5</w:t>
            </w:r>
          </w:p>
          <w:p w:rsidR="00F74121" w:rsidRPr="002930AA" w:rsidRDefault="00342C2A" w:rsidP="00F74121">
            <w:pPr>
              <w:pStyle w:val="Bezmezer"/>
              <w:rPr>
                <w:rFonts w:eastAsia="Calibri" w:cs="Times New Roman"/>
                <w:sz w:val="22"/>
                <w:lang w:eastAsia="cs-CZ"/>
              </w:rPr>
            </w:pPr>
            <w:r>
              <w:rPr>
                <w:rFonts w:eastAsia="Calibri" w:cs="Times New Roman"/>
                <w:sz w:val="22"/>
                <w:lang w:eastAsia="cs-CZ"/>
              </w:rPr>
              <w:t>MKV/1, 2</w:t>
            </w:r>
          </w:p>
        </w:tc>
      </w:tr>
      <w:tr w:rsidR="00F74121" w:rsidRPr="002930AA" w:rsidTr="00F74121">
        <w:trPr>
          <w:trHeight w:val="1111"/>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Default="00353A86" w:rsidP="00F74121">
            <w:pPr>
              <w:pStyle w:val="Bezmezer"/>
              <w:rPr>
                <w:rFonts w:eastAsia="Calibri" w:cs="Times New Roman"/>
                <w:sz w:val="22"/>
                <w:lang w:eastAsia="cs-CZ"/>
              </w:rPr>
            </w:pPr>
            <w:r>
              <w:rPr>
                <w:iCs/>
                <w:sz w:val="23"/>
                <w:szCs w:val="23"/>
              </w:rPr>
              <w:t>ČJL-5-1-07</w:t>
            </w:r>
            <w:r w:rsidRPr="00C44D30">
              <w:rPr>
                <w:rFonts w:eastAsia="Calibri" w:cs="Times New Roman"/>
                <w:bCs/>
                <w:sz w:val="22"/>
                <w:lang w:eastAsia="cs-CZ"/>
              </w:rPr>
              <w:t xml:space="preserve"> </w:t>
            </w:r>
            <w:r w:rsidR="00F74121" w:rsidRPr="002930AA">
              <w:rPr>
                <w:rFonts w:eastAsia="Calibri" w:cs="Times New Roman"/>
                <w:sz w:val="22"/>
                <w:lang w:eastAsia="cs-CZ"/>
              </w:rPr>
              <w:t>volí náležitou intonaci,</w:t>
            </w:r>
            <w:r w:rsidR="00F74121">
              <w:rPr>
                <w:sz w:val="22"/>
                <w:lang w:eastAsia="cs-CZ"/>
              </w:rPr>
              <w:t xml:space="preserve"> </w:t>
            </w:r>
            <w:r w:rsidR="00F74121" w:rsidRPr="002930AA">
              <w:rPr>
                <w:rFonts w:eastAsia="Calibri" w:cs="Times New Roman"/>
                <w:sz w:val="22"/>
                <w:lang w:eastAsia="cs-CZ"/>
              </w:rPr>
              <w:t>přízvuk, pauzy, a tempo</w:t>
            </w:r>
            <w:r w:rsidR="00F74121">
              <w:rPr>
                <w:sz w:val="22"/>
                <w:lang w:eastAsia="cs-CZ"/>
              </w:rPr>
              <w:t xml:space="preserve"> </w:t>
            </w:r>
            <w:r w:rsidR="00F74121" w:rsidRPr="002930AA">
              <w:rPr>
                <w:rFonts w:eastAsia="Calibri" w:cs="Times New Roman"/>
                <w:sz w:val="22"/>
                <w:lang w:eastAsia="cs-CZ"/>
              </w:rPr>
              <w:t>podle svého komunikačního záměru</w:t>
            </w:r>
          </w:p>
          <w:p w:rsidR="00CF5792" w:rsidRDefault="00CF5792" w:rsidP="00F74121">
            <w:pPr>
              <w:pStyle w:val="Bezmezer"/>
              <w:rPr>
                <w:rFonts w:eastAsia="Calibri" w:cs="Times New Roman"/>
                <w:sz w:val="22"/>
                <w:lang w:eastAsia="cs-CZ"/>
              </w:rPr>
            </w:pPr>
          </w:p>
          <w:p w:rsidR="00CF5792" w:rsidRDefault="00CF5792" w:rsidP="00CF5792">
            <w:pPr>
              <w:pStyle w:val="Default"/>
              <w:rPr>
                <w:sz w:val="23"/>
                <w:szCs w:val="23"/>
              </w:rPr>
            </w:pPr>
            <w:r>
              <w:rPr>
                <w:i/>
                <w:iCs/>
                <w:sz w:val="23"/>
                <w:szCs w:val="23"/>
              </w:rPr>
              <w:t xml:space="preserve">ČJL-5-1-07p v mluveném projevu volí správnou intonaci, přízvuk, pauzy a tempo řeči </w:t>
            </w:r>
          </w:p>
          <w:p w:rsidR="00CF5792" w:rsidRPr="002930AA" w:rsidRDefault="00CF5792" w:rsidP="00F74121">
            <w:pPr>
              <w:pStyle w:val="Bezmezer"/>
              <w:rPr>
                <w:rFonts w:eastAsia="Calibri" w:cs="Times New Roman"/>
                <w:sz w:val="22"/>
                <w:lang w:eastAsia="cs-CZ"/>
              </w:rPr>
            </w:pP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E571FD">
            <w:pPr>
              <w:pStyle w:val="Bezmezer"/>
              <w:numPr>
                <w:ilvl w:val="0"/>
                <w:numId w:val="100"/>
              </w:numPr>
              <w:rPr>
                <w:rFonts w:eastAsia="Calibri" w:cs="Times New Roman"/>
                <w:sz w:val="22"/>
                <w:lang w:eastAsia="cs-CZ"/>
              </w:rPr>
            </w:pPr>
            <w:r>
              <w:rPr>
                <w:sz w:val="22"/>
                <w:lang w:eastAsia="cs-CZ"/>
              </w:rPr>
              <w:t xml:space="preserve">členění vět, frázování, síla </w:t>
            </w:r>
            <w:r w:rsidRPr="002930AA">
              <w:rPr>
                <w:rFonts w:eastAsia="Calibri" w:cs="Times New Roman"/>
                <w:sz w:val="22"/>
                <w:lang w:eastAsia="cs-CZ"/>
              </w:rPr>
              <w:t>a barva hlasu</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4. - 5.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1086"/>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353A86" w:rsidP="00F74121">
            <w:pPr>
              <w:pStyle w:val="Bezmezer"/>
              <w:rPr>
                <w:rFonts w:eastAsia="Calibri" w:cs="Times New Roman"/>
                <w:sz w:val="22"/>
                <w:lang w:eastAsia="cs-CZ"/>
              </w:rPr>
            </w:pPr>
            <w:r>
              <w:rPr>
                <w:iCs/>
                <w:sz w:val="23"/>
                <w:szCs w:val="23"/>
              </w:rPr>
              <w:t>ČJL-5-1-08</w:t>
            </w:r>
            <w:r w:rsidRPr="00C44D30">
              <w:rPr>
                <w:rFonts w:eastAsia="Calibri" w:cs="Times New Roman"/>
                <w:bCs/>
                <w:sz w:val="22"/>
                <w:lang w:eastAsia="cs-CZ"/>
              </w:rPr>
              <w:t xml:space="preserve"> </w:t>
            </w:r>
            <w:r w:rsidR="00F74121" w:rsidRPr="002930AA">
              <w:rPr>
                <w:rFonts w:eastAsia="Calibri" w:cs="Times New Roman"/>
                <w:sz w:val="22"/>
                <w:lang w:eastAsia="cs-CZ"/>
              </w:rPr>
              <w:t>rozlišuje spisovnou a</w:t>
            </w:r>
            <w:r w:rsidR="00F74121">
              <w:rPr>
                <w:sz w:val="22"/>
                <w:lang w:eastAsia="cs-CZ"/>
              </w:rPr>
              <w:t xml:space="preserve"> </w:t>
            </w:r>
            <w:r w:rsidR="00F74121" w:rsidRPr="002930AA">
              <w:rPr>
                <w:rFonts w:eastAsia="Calibri" w:cs="Times New Roman"/>
                <w:sz w:val="22"/>
                <w:lang w:eastAsia="cs-CZ"/>
              </w:rPr>
              <w:t>nespisovnou výslovnost</w:t>
            </w:r>
            <w:r w:rsidR="00F74121">
              <w:rPr>
                <w:sz w:val="22"/>
                <w:lang w:eastAsia="cs-CZ"/>
              </w:rPr>
              <w:t xml:space="preserve"> </w:t>
            </w:r>
            <w:r w:rsidR="00F74121" w:rsidRPr="002930AA">
              <w:rPr>
                <w:rFonts w:eastAsia="Calibri" w:cs="Times New Roman"/>
                <w:sz w:val="22"/>
                <w:lang w:eastAsia="cs-CZ"/>
              </w:rPr>
              <w:t>a vhodně ji užívá podle</w:t>
            </w:r>
          </w:p>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komunikační situace</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E571FD">
            <w:pPr>
              <w:pStyle w:val="Bezmezer"/>
              <w:numPr>
                <w:ilvl w:val="0"/>
                <w:numId w:val="100"/>
              </w:numPr>
              <w:rPr>
                <w:rFonts w:eastAsia="Calibri" w:cs="Times New Roman"/>
                <w:sz w:val="22"/>
                <w:lang w:eastAsia="cs-CZ"/>
              </w:rPr>
            </w:pPr>
            <w:r w:rsidRPr="002930AA">
              <w:rPr>
                <w:rFonts w:eastAsia="Calibri" w:cs="Times New Roman"/>
                <w:sz w:val="22"/>
                <w:lang w:eastAsia="cs-CZ"/>
              </w:rPr>
              <w:t>spisovná, hovorová a</w:t>
            </w:r>
            <w:r>
              <w:rPr>
                <w:sz w:val="22"/>
                <w:lang w:eastAsia="cs-CZ"/>
              </w:rPr>
              <w:t xml:space="preserve"> </w:t>
            </w:r>
            <w:r w:rsidRPr="002930AA">
              <w:rPr>
                <w:rFonts w:eastAsia="Calibri" w:cs="Times New Roman"/>
                <w:sz w:val="22"/>
                <w:lang w:eastAsia="cs-CZ"/>
              </w:rPr>
              <w:t>nespisovná mluva</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4.</w:t>
            </w:r>
            <w:r w:rsidR="00353A86">
              <w:rPr>
                <w:rFonts w:eastAsia="Calibri" w:cs="Times New Roman"/>
                <w:sz w:val="22"/>
                <w:lang w:eastAsia="cs-CZ"/>
              </w:rPr>
              <w:t xml:space="preserve"> – 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1280"/>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353A86" w:rsidP="00F74121">
            <w:pPr>
              <w:pStyle w:val="Bezmezer"/>
              <w:rPr>
                <w:rFonts w:eastAsia="Calibri" w:cs="Times New Roman"/>
                <w:sz w:val="22"/>
                <w:lang w:eastAsia="cs-CZ"/>
              </w:rPr>
            </w:pPr>
            <w:r>
              <w:rPr>
                <w:iCs/>
                <w:sz w:val="23"/>
                <w:szCs w:val="23"/>
              </w:rPr>
              <w:t>ČJL-5-1-09</w:t>
            </w:r>
            <w:r w:rsidRPr="00C44D30">
              <w:rPr>
                <w:rFonts w:eastAsia="Calibri" w:cs="Times New Roman"/>
                <w:bCs/>
                <w:sz w:val="22"/>
                <w:lang w:eastAsia="cs-CZ"/>
              </w:rPr>
              <w:t xml:space="preserve"> </w:t>
            </w:r>
            <w:r w:rsidR="00F74121" w:rsidRPr="002930AA">
              <w:rPr>
                <w:rFonts w:eastAsia="Calibri" w:cs="Times New Roman"/>
                <w:sz w:val="22"/>
                <w:lang w:eastAsia="cs-CZ"/>
              </w:rPr>
              <w:t>píše správně po stránce</w:t>
            </w:r>
            <w:r w:rsidR="00F74121">
              <w:rPr>
                <w:sz w:val="22"/>
                <w:lang w:eastAsia="cs-CZ"/>
              </w:rPr>
              <w:t xml:space="preserve"> </w:t>
            </w:r>
            <w:r w:rsidR="00F74121" w:rsidRPr="002930AA">
              <w:rPr>
                <w:rFonts w:eastAsia="Calibri" w:cs="Times New Roman"/>
                <w:sz w:val="22"/>
                <w:lang w:eastAsia="cs-CZ"/>
              </w:rPr>
              <w:t>obsahové i formální</w:t>
            </w:r>
            <w:r w:rsidR="00F74121">
              <w:rPr>
                <w:sz w:val="22"/>
                <w:lang w:eastAsia="cs-CZ"/>
              </w:rPr>
              <w:t xml:space="preserve"> </w:t>
            </w:r>
            <w:r w:rsidR="00F74121" w:rsidRPr="002930AA">
              <w:rPr>
                <w:rFonts w:eastAsia="Calibri" w:cs="Times New Roman"/>
                <w:sz w:val="22"/>
                <w:lang w:eastAsia="cs-CZ"/>
              </w:rPr>
              <w:t>jednoduché komunikační</w:t>
            </w:r>
          </w:p>
          <w:p w:rsidR="00F74121" w:rsidRDefault="00F74121" w:rsidP="00F74121">
            <w:pPr>
              <w:pStyle w:val="Bezmezer"/>
              <w:rPr>
                <w:rFonts w:eastAsia="Calibri" w:cs="Times New Roman"/>
                <w:sz w:val="22"/>
                <w:lang w:eastAsia="cs-CZ"/>
              </w:rPr>
            </w:pPr>
            <w:r w:rsidRPr="002930AA">
              <w:rPr>
                <w:rFonts w:eastAsia="Calibri" w:cs="Times New Roman"/>
                <w:sz w:val="22"/>
                <w:lang w:eastAsia="cs-CZ"/>
              </w:rPr>
              <w:t>žánry</w:t>
            </w:r>
          </w:p>
          <w:p w:rsidR="00CF5792" w:rsidRDefault="00CF5792" w:rsidP="00F74121">
            <w:pPr>
              <w:pStyle w:val="Bezmezer"/>
              <w:rPr>
                <w:rFonts w:eastAsia="Calibri" w:cs="Times New Roman"/>
                <w:sz w:val="22"/>
                <w:lang w:eastAsia="cs-CZ"/>
              </w:rPr>
            </w:pPr>
          </w:p>
          <w:p w:rsidR="00CF5792" w:rsidRDefault="00CF5792" w:rsidP="00CF5792">
            <w:pPr>
              <w:pStyle w:val="Default"/>
              <w:rPr>
                <w:sz w:val="23"/>
                <w:szCs w:val="23"/>
              </w:rPr>
            </w:pPr>
            <w:r>
              <w:rPr>
                <w:i/>
                <w:iCs/>
                <w:sz w:val="23"/>
                <w:szCs w:val="23"/>
              </w:rPr>
              <w:t xml:space="preserve">ČJL-5-1-09p popíše jednoduché předměty, činnosti a děje </w:t>
            </w:r>
          </w:p>
          <w:p w:rsidR="00CF5792" w:rsidRDefault="00CF5792" w:rsidP="00CF5792">
            <w:pPr>
              <w:pStyle w:val="Default"/>
              <w:rPr>
                <w:sz w:val="23"/>
                <w:szCs w:val="23"/>
              </w:rPr>
            </w:pPr>
            <w:r>
              <w:rPr>
                <w:i/>
                <w:iCs/>
                <w:sz w:val="23"/>
                <w:szCs w:val="23"/>
              </w:rPr>
              <w:t xml:space="preserve">ČJL-5-1-09p opisuje a přepisuje jednoduché texty </w:t>
            </w:r>
          </w:p>
          <w:p w:rsidR="00CF5792" w:rsidRDefault="00CF5792" w:rsidP="00CF5792">
            <w:pPr>
              <w:pStyle w:val="Default"/>
              <w:rPr>
                <w:sz w:val="23"/>
                <w:szCs w:val="23"/>
              </w:rPr>
            </w:pPr>
            <w:r>
              <w:rPr>
                <w:i/>
                <w:iCs/>
                <w:sz w:val="23"/>
                <w:szCs w:val="23"/>
              </w:rPr>
              <w:t xml:space="preserve">ČJL-5-1-09p píše správně a přehledně jednoduchá sdělení </w:t>
            </w:r>
          </w:p>
          <w:p w:rsidR="00CF5792" w:rsidRDefault="00CF5792" w:rsidP="00CF5792">
            <w:pPr>
              <w:pStyle w:val="Default"/>
              <w:rPr>
                <w:sz w:val="23"/>
                <w:szCs w:val="23"/>
              </w:rPr>
            </w:pPr>
            <w:r>
              <w:rPr>
                <w:i/>
                <w:iCs/>
                <w:sz w:val="23"/>
                <w:szCs w:val="23"/>
              </w:rPr>
              <w:t xml:space="preserve">ČJL-5-1-09p píše čitelně a úpravně, dodržuje mezery mezi slovy </w:t>
            </w:r>
          </w:p>
          <w:p w:rsidR="00CF5792" w:rsidRDefault="00CF5792" w:rsidP="00CF5792">
            <w:pPr>
              <w:pStyle w:val="Default"/>
              <w:rPr>
                <w:sz w:val="23"/>
                <w:szCs w:val="23"/>
              </w:rPr>
            </w:pPr>
            <w:r>
              <w:rPr>
                <w:i/>
                <w:iCs/>
                <w:sz w:val="23"/>
                <w:szCs w:val="23"/>
              </w:rPr>
              <w:t xml:space="preserve">ČJL-5-1-09p ovládá hůlkové písmo </w:t>
            </w:r>
          </w:p>
          <w:p w:rsidR="00CF5792" w:rsidRPr="002930AA" w:rsidRDefault="00CF5792" w:rsidP="00CF5792">
            <w:pPr>
              <w:pStyle w:val="Bezmezer"/>
              <w:rPr>
                <w:rFonts w:eastAsia="Calibri" w:cs="Times New Roman"/>
                <w:sz w:val="22"/>
                <w:lang w:eastAsia="cs-CZ"/>
              </w:rPr>
            </w:pPr>
            <w:r>
              <w:rPr>
                <w:i/>
                <w:iCs/>
                <w:sz w:val="23"/>
                <w:szCs w:val="23"/>
              </w:rPr>
              <w:t xml:space="preserve">- tvoří otázky a odpovídá na ně </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E571FD">
            <w:pPr>
              <w:pStyle w:val="Bezmezer"/>
              <w:numPr>
                <w:ilvl w:val="0"/>
                <w:numId w:val="100"/>
              </w:numPr>
              <w:rPr>
                <w:rFonts w:eastAsia="Calibri" w:cs="Times New Roman"/>
                <w:sz w:val="22"/>
                <w:lang w:eastAsia="cs-CZ"/>
              </w:rPr>
            </w:pPr>
            <w:r w:rsidRPr="002930AA">
              <w:rPr>
                <w:rFonts w:eastAsia="Calibri" w:cs="Times New Roman"/>
                <w:sz w:val="22"/>
                <w:lang w:eastAsia="cs-CZ"/>
              </w:rPr>
              <w:t>žánry písemného projevu: pozvánka, oznámení, dopis, zpráva, popis, vzkaz, omluvenka, jednoduché tiskopisy (přihláška, dotazník)</w:t>
            </w:r>
          </w:p>
          <w:p w:rsidR="00F74121" w:rsidRPr="00353A86" w:rsidRDefault="00353A86" w:rsidP="00E571FD">
            <w:pPr>
              <w:pStyle w:val="Bezmezer"/>
              <w:numPr>
                <w:ilvl w:val="0"/>
                <w:numId w:val="100"/>
              </w:numPr>
              <w:rPr>
                <w:sz w:val="22"/>
                <w:lang w:eastAsia="cs-CZ"/>
              </w:rPr>
            </w:pPr>
            <w:r>
              <w:rPr>
                <w:rFonts w:eastAsia="Calibri" w:cs="Times New Roman"/>
                <w:sz w:val="22"/>
                <w:lang w:eastAsia="cs-CZ"/>
              </w:rPr>
              <w:t>využívá vybrané formy elektronické komunikace, respektuje pravidla bezpečného a zdraví ohrožujícího chování při elektronické komunikaci (SMS, e-mail, elektronická přihláška)</w:t>
            </w:r>
          </w:p>
          <w:p w:rsidR="00353A86" w:rsidRDefault="00353A86" w:rsidP="00353A86">
            <w:pPr>
              <w:pStyle w:val="Bezmezer"/>
              <w:rPr>
                <w:rFonts w:eastAsia="Calibri" w:cs="Times New Roman"/>
                <w:sz w:val="22"/>
                <w:lang w:eastAsia="cs-CZ"/>
              </w:rPr>
            </w:pPr>
          </w:p>
          <w:p w:rsidR="00353A86" w:rsidRDefault="00353A86" w:rsidP="00E571FD">
            <w:pPr>
              <w:pStyle w:val="Bezmezer"/>
              <w:numPr>
                <w:ilvl w:val="0"/>
                <w:numId w:val="100"/>
              </w:numPr>
              <w:rPr>
                <w:sz w:val="22"/>
                <w:lang w:eastAsia="cs-CZ"/>
              </w:rPr>
            </w:pPr>
            <w:r>
              <w:rPr>
                <w:i/>
                <w:sz w:val="22"/>
                <w:lang w:eastAsia="cs-CZ"/>
              </w:rPr>
              <w:t>píše správně a přehledně jednoduché sdělení i v elektronické podobě</w:t>
            </w:r>
          </w:p>
          <w:p w:rsidR="00F74121" w:rsidRPr="002930AA" w:rsidRDefault="00F74121" w:rsidP="00F74121">
            <w:pPr>
              <w:pStyle w:val="Bezmezer"/>
              <w:ind w:left="360"/>
              <w:rPr>
                <w:rFonts w:eastAsia="Calibri" w:cs="Times New Roman"/>
                <w:sz w:val="22"/>
                <w:lang w:eastAsia="cs-CZ"/>
              </w:rPr>
            </w:pP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4. - 5.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1559"/>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353A86" w:rsidP="00F74121">
            <w:pPr>
              <w:pStyle w:val="Bezmezer"/>
              <w:rPr>
                <w:rFonts w:eastAsia="Calibri" w:cs="Times New Roman"/>
                <w:sz w:val="22"/>
                <w:lang w:eastAsia="cs-CZ"/>
              </w:rPr>
            </w:pPr>
            <w:r>
              <w:rPr>
                <w:iCs/>
                <w:sz w:val="23"/>
                <w:szCs w:val="23"/>
              </w:rPr>
              <w:t>ČJL-5-1-10</w:t>
            </w:r>
            <w:r w:rsidRPr="00C44D30">
              <w:rPr>
                <w:rFonts w:eastAsia="Calibri" w:cs="Times New Roman"/>
                <w:bCs/>
                <w:sz w:val="22"/>
                <w:lang w:eastAsia="cs-CZ"/>
              </w:rPr>
              <w:t xml:space="preserve"> </w:t>
            </w:r>
            <w:r w:rsidR="00F74121" w:rsidRPr="002930AA">
              <w:rPr>
                <w:rFonts w:eastAsia="Calibri" w:cs="Times New Roman"/>
                <w:sz w:val="22"/>
                <w:lang w:eastAsia="cs-CZ"/>
              </w:rPr>
              <w:t>sestaví osnovu vyprávění</w:t>
            </w:r>
            <w:r w:rsidR="00F74121">
              <w:rPr>
                <w:sz w:val="22"/>
                <w:lang w:eastAsia="cs-CZ"/>
              </w:rPr>
              <w:t xml:space="preserve"> </w:t>
            </w:r>
            <w:r w:rsidR="00F74121" w:rsidRPr="002930AA">
              <w:rPr>
                <w:rFonts w:eastAsia="Calibri" w:cs="Times New Roman"/>
                <w:sz w:val="22"/>
                <w:lang w:eastAsia="cs-CZ"/>
              </w:rPr>
              <w:t>a na jejím základě</w:t>
            </w:r>
            <w:r w:rsidR="00F74121">
              <w:rPr>
                <w:sz w:val="22"/>
                <w:lang w:eastAsia="cs-CZ"/>
              </w:rPr>
              <w:t xml:space="preserve"> </w:t>
            </w:r>
            <w:r w:rsidR="00F74121" w:rsidRPr="002930AA">
              <w:rPr>
                <w:rFonts w:eastAsia="Calibri" w:cs="Times New Roman"/>
                <w:sz w:val="22"/>
                <w:lang w:eastAsia="cs-CZ"/>
              </w:rPr>
              <w:t>vytváří krátký mluvený</w:t>
            </w:r>
          </w:p>
          <w:p w:rsidR="00F74121" w:rsidRDefault="00F74121" w:rsidP="00F74121">
            <w:pPr>
              <w:pStyle w:val="Bezmezer"/>
              <w:rPr>
                <w:rFonts w:eastAsia="Calibri" w:cs="Times New Roman"/>
                <w:sz w:val="22"/>
                <w:lang w:eastAsia="cs-CZ"/>
              </w:rPr>
            </w:pPr>
            <w:r w:rsidRPr="002930AA">
              <w:rPr>
                <w:rFonts w:eastAsia="Calibri" w:cs="Times New Roman"/>
                <w:sz w:val="22"/>
                <w:lang w:eastAsia="cs-CZ"/>
              </w:rPr>
              <w:t>nebo písemný projev</w:t>
            </w:r>
            <w:r>
              <w:rPr>
                <w:sz w:val="22"/>
                <w:lang w:eastAsia="cs-CZ"/>
              </w:rPr>
              <w:t xml:space="preserve"> </w:t>
            </w:r>
            <w:r w:rsidRPr="002930AA">
              <w:rPr>
                <w:rFonts w:eastAsia="Calibri" w:cs="Times New Roman"/>
                <w:sz w:val="22"/>
                <w:lang w:eastAsia="cs-CZ"/>
              </w:rPr>
              <w:t>s dodržením časové</w:t>
            </w:r>
            <w:r>
              <w:rPr>
                <w:sz w:val="22"/>
                <w:lang w:eastAsia="cs-CZ"/>
              </w:rPr>
              <w:t xml:space="preserve"> </w:t>
            </w:r>
            <w:r w:rsidRPr="002930AA">
              <w:rPr>
                <w:rFonts w:eastAsia="Calibri" w:cs="Times New Roman"/>
                <w:sz w:val="22"/>
                <w:lang w:eastAsia="cs-CZ"/>
              </w:rPr>
              <w:t>posloupnosti</w:t>
            </w:r>
          </w:p>
          <w:p w:rsidR="00484E49" w:rsidRDefault="00484E49" w:rsidP="00F74121">
            <w:pPr>
              <w:pStyle w:val="Bezmezer"/>
              <w:rPr>
                <w:rFonts w:eastAsia="Calibri" w:cs="Times New Roman"/>
                <w:sz w:val="22"/>
                <w:lang w:eastAsia="cs-CZ"/>
              </w:rPr>
            </w:pPr>
          </w:p>
          <w:p w:rsidR="00484E49" w:rsidRPr="002930AA" w:rsidRDefault="00484E49" w:rsidP="00F74121">
            <w:pPr>
              <w:pStyle w:val="Bezmezer"/>
              <w:rPr>
                <w:rFonts w:eastAsia="Calibri" w:cs="Times New Roman"/>
                <w:sz w:val="22"/>
                <w:lang w:eastAsia="cs-CZ"/>
              </w:rPr>
            </w:pP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E571FD">
            <w:pPr>
              <w:pStyle w:val="Bezmezer"/>
              <w:numPr>
                <w:ilvl w:val="0"/>
                <w:numId w:val="101"/>
              </w:numPr>
              <w:rPr>
                <w:rFonts w:eastAsia="Calibri" w:cs="Times New Roman"/>
                <w:sz w:val="22"/>
                <w:lang w:eastAsia="cs-CZ"/>
              </w:rPr>
            </w:pPr>
            <w:r w:rsidRPr="002930AA">
              <w:rPr>
                <w:rFonts w:eastAsia="Calibri" w:cs="Times New Roman"/>
                <w:sz w:val="22"/>
                <w:lang w:eastAsia="cs-CZ"/>
              </w:rPr>
              <w:t>pravidla sestavování</w:t>
            </w:r>
            <w:r>
              <w:rPr>
                <w:sz w:val="22"/>
                <w:lang w:eastAsia="cs-CZ"/>
              </w:rPr>
              <w:t xml:space="preserve"> </w:t>
            </w:r>
            <w:r w:rsidRPr="002930AA">
              <w:rPr>
                <w:rFonts w:eastAsia="Calibri" w:cs="Times New Roman"/>
                <w:sz w:val="22"/>
                <w:lang w:eastAsia="cs-CZ"/>
              </w:rPr>
              <w:t>osnovy</w:t>
            </w:r>
          </w:p>
          <w:p w:rsidR="00F74121" w:rsidRPr="002930AA" w:rsidRDefault="00353A86" w:rsidP="00E571FD">
            <w:pPr>
              <w:pStyle w:val="Bezmezer"/>
              <w:numPr>
                <w:ilvl w:val="0"/>
                <w:numId w:val="101"/>
              </w:numPr>
              <w:rPr>
                <w:rFonts w:eastAsia="Calibri" w:cs="Times New Roman"/>
                <w:sz w:val="22"/>
                <w:lang w:eastAsia="cs-CZ"/>
              </w:rPr>
            </w:pPr>
            <w:r>
              <w:rPr>
                <w:rFonts w:eastAsia="Calibri" w:cs="Times New Roman"/>
                <w:sz w:val="22"/>
                <w:lang w:eastAsia="cs-CZ"/>
              </w:rPr>
              <w:t>dialog na základě obrazového materiálu</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4. - 5.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420"/>
        </w:trPr>
        <w:tc>
          <w:tcPr>
            <w:tcW w:w="3369" w:type="dxa"/>
            <w:tcBorders>
              <w:top w:val="single" w:sz="4" w:space="0" w:color="auto"/>
              <w:left w:val="single" w:sz="4" w:space="0" w:color="auto"/>
              <w:bottom w:val="single" w:sz="4" w:space="0" w:color="auto"/>
              <w:right w:val="nil"/>
            </w:tcBorders>
            <w:shd w:val="clear" w:color="auto" w:fill="auto"/>
          </w:tcPr>
          <w:p w:rsidR="00F74121" w:rsidRPr="00C573C4" w:rsidRDefault="00F74121" w:rsidP="00F74121">
            <w:pPr>
              <w:pStyle w:val="Bezmezer"/>
              <w:rPr>
                <w:rFonts w:eastAsia="Calibri" w:cs="Times New Roman"/>
                <w:b/>
                <w:i/>
                <w:sz w:val="22"/>
                <w:lang w:eastAsia="cs-CZ"/>
              </w:rPr>
            </w:pPr>
            <w:r w:rsidRPr="00C573C4">
              <w:rPr>
                <w:rFonts w:eastAsia="Calibri" w:cs="Times New Roman"/>
                <w:b/>
                <w:i/>
                <w:sz w:val="22"/>
                <w:lang w:eastAsia="cs-CZ"/>
              </w:rPr>
              <w:lastRenderedPageBreak/>
              <w:t>Jazyková výchova</w:t>
            </w:r>
          </w:p>
        </w:tc>
        <w:tc>
          <w:tcPr>
            <w:tcW w:w="3436" w:type="dxa"/>
            <w:tcBorders>
              <w:top w:val="single" w:sz="4" w:space="0" w:color="auto"/>
              <w:left w:val="nil"/>
              <w:bottom w:val="single" w:sz="4" w:space="0" w:color="auto"/>
              <w:right w:val="nil"/>
            </w:tcBorders>
            <w:shd w:val="clear" w:color="auto" w:fill="auto"/>
          </w:tcPr>
          <w:p w:rsidR="00F74121" w:rsidRPr="002930AA" w:rsidRDefault="00F74121" w:rsidP="00F74121">
            <w:pPr>
              <w:pStyle w:val="Bezmezer"/>
              <w:rPr>
                <w:rFonts w:eastAsia="Calibri" w:cs="Times New Roman"/>
                <w:sz w:val="22"/>
                <w:lang w:eastAsia="cs-CZ"/>
              </w:rPr>
            </w:pPr>
          </w:p>
        </w:tc>
        <w:tc>
          <w:tcPr>
            <w:tcW w:w="999" w:type="dxa"/>
            <w:tcBorders>
              <w:top w:val="single" w:sz="4" w:space="0" w:color="auto"/>
              <w:left w:val="nil"/>
              <w:bottom w:val="single" w:sz="4" w:space="0" w:color="auto"/>
              <w:right w:val="nil"/>
            </w:tcBorders>
            <w:shd w:val="clear" w:color="auto" w:fill="auto"/>
          </w:tcPr>
          <w:p w:rsidR="00F74121" w:rsidRPr="002930AA" w:rsidRDefault="00F74121" w:rsidP="00F74121">
            <w:pPr>
              <w:pStyle w:val="Bezmezer"/>
              <w:rPr>
                <w:rFonts w:eastAsia="Calibri" w:cs="Times New Roman"/>
                <w:sz w:val="22"/>
                <w:lang w:eastAsia="cs-CZ"/>
              </w:rPr>
            </w:pPr>
          </w:p>
        </w:tc>
        <w:tc>
          <w:tcPr>
            <w:tcW w:w="1484" w:type="dxa"/>
            <w:tcBorders>
              <w:top w:val="single" w:sz="4" w:space="0" w:color="auto"/>
              <w:left w:val="nil"/>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730"/>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353A86" w:rsidP="00F74121">
            <w:pPr>
              <w:pStyle w:val="Bezmezer"/>
              <w:rPr>
                <w:rFonts w:eastAsia="Calibri" w:cs="Times New Roman"/>
                <w:sz w:val="22"/>
                <w:lang w:eastAsia="cs-CZ"/>
              </w:rPr>
            </w:pPr>
            <w:r>
              <w:rPr>
                <w:iCs/>
                <w:sz w:val="23"/>
                <w:szCs w:val="23"/>
              </w:rPr>
              <w:t>ČJL-5-2-01</w:t>
            </w:r>
            <w:r w:rsidRPr="00C44D30">
              <w:rPr>
                <w:rFonts w:eastAsia="Calibri" w:cs="Times New Roman"/>
                <w:bCs/>
                <w:sz w:val="22"/>
                <w:lang w:eastAsia="cs-CZ"/>
              </w:rPr>
              <w:t xml:space="preserve"> </w:t>
            </w:r>
            <w:r w:rsidR="00F74121" w:rsidRPr="002930AA">
              <w:rPr>
                <w:rFonts w:eastAsia="Calibri" w:cs="Times New Roman"/>
                <w:sz w:val="22"/>
                <w:lang w:eastAsia="cs-CZ"/>
              </w:rPr>
              <w:t>porovnává významy</w:t>
            </w:r>
            <w:r w:rsidR="00F74121">
              <w:rPr>
                <w:sz w:val="22"/>
                <w:lang w:eastAsia="cs-CZ"/>
              </w:rPr>
              <w:t xml:space="preserve"> </w:t>
            </w:r>
            <w:r w:rsidR="00F74121" w:rsidRPr="002930AA">
              <w:rPr>
                <w:rFonts w:eastAsia="Calibri" w:cs="Times New Roman"/>
                <w:sz w:val="22"/>
                <w:lang w:eastAsia="cs-CZ"/>
              </w:rPr>
              <w:t>slov, zvláště slova</w:t>
            </w:r>
            <w:r w:rsidR="00F74121">
              <w:rPr>
                <w:sz w:val="22"/>
                <w:lang w:eastAsia="cs-CZ"/>
              </w:rPr>
              <w:t xml:space="preserve"> </w:t>
            </w:r>
            <w:r w:rsidR="00F74121" w:rsidRPr="002930AA">
              <w:rPr>
                <w:rFonts w:eastAsia="Calibri" w:cs="Times New Roman"/>
                <w:sz w:val="22"/>
                <w:lang w:eastAsia="cs-CZ"/>
              </w:rPr>
              <w:t>stejného nebo podobného</w:t>
            </w:r>
          </w:p>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významu a slova</w:t>
            </w:r>
            <w:r>
              <w:rPr>
                <w:sz w:val="22"/>
                <w:lang w:eastAsia="cs-CZ"/>
              </w:rPr>
              <w:t xml:space="preserve"> </w:t>
            </w:r>
            <w:r w:rsidRPr="002930AA">
              <w:rPr>
                <w:rFonts w:eastAsia="Calibri" w:cs="Times New Roman"/>
                <w:sz w:val="22"/>
                <w:lang w:eastAsia="cs-CZ"/>
              </w:rPr>
              <w:t>vícevýznamová</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E571FD">
            <w:pPr>
              <w:pStyle w:val="Bezmezer"/>
              <w:numPr>
                <w:ilvl w:val="0"/>
                <w:numId w:val="102"/>
              </w:numPr>
              <w:rPr>
                <w:rFonts w:eastAsia="Calibri" w:cs="Times New Roman"/>
                <w:sz w:val="22"/>
                <w:lang w:eastAsia="cs-CZ"/>
              </w:rPr>
            </w:pPr>
            <w:r w:rsidRPr="002930AA">
              <w:rPr>
                <w:rFonts w:eastAsia="Calibri" w:cs="Times New Roman"/>
                <w:sz w:val="22"/>
                <w:lang w:eastAsia="cs-CZ"/>
              </w:rPr>
              <w:t>význam slov, slova jednoznačná a mnohoznačná, slova opačného a stejného významu</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4.</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717"/>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353A86" w:rsidP="00353A86">
            <w:pPr>
              <w:pStyle w:val="Bezmezer"/>
              <w:rPr>
                <w:rFonts w:eastAsia="Calibri" w:cs="Times New Roman"/>
                <w:sz w:val="22"/>
                <w:lang w:eastAsia="cs-CZ"/>
              </w:rPr>
            </w:pPr>
            <w:r>
              <w:rPr>
                <w:iCs/>
                <w:sz w:val="23"/>
                <w:szCs w:val="23"/>
              </w:rPr>
              <w:t>ČJL-5-2-02</w:t>
            </w:r>
            <w:r w:rsidRPr="00C44D30">
              <w:rPr>
                <w:rFonts w:eastAsia="Calibri" w:cs="Times New Roman"/>
                <w:bCs/>
                <w:sz w:val="22"/>
                <w:lang w:eastAsia="cs-CZ"/>
              </w:rPr>
              <w:t xml:space="preserve"> </w:t>
            </w:r>
            <w:r w:rsidR="00F74121" w:rsidRPr="002930AA">
              <w:rPr>
                <w:rFonts w:eastAsia="Calibri" w:cs="Times New Roman"/>
                <w:sz w:val="22"/>
                <w:lang w:eastAsia="cs-CZ"/>
              </w:rPr>
              <w:t>rozlišuje ve slově kořen,</w:t>
            </w:r>
            <w:r w:rsidR="00F74121">
              <w:rPr>
                <w:sz w:val="22"/>
                <w:lang w:eastAsia="cs-CZ"/>
              </w:rPr>
              <w:t xml:space="preserve"> </w:t>
            </w:r>
            <w:r w:rsidR="00F74121" w:rsidRPr="002930AA">
              <w:rPr>
                <w:rFonts w:eastAsia="Calibri" w:cs="Times New Roman"/>
                <w:sz w:val="22"/>
                <w:lang w:eastAsia="cs-CZ"/>
              </w:rPr>
              <w:t>část příponovou,</w:t>
            </w:r>
            <w:r w:rsidR="00F74121">
              <w:rPr>
                <w:sz w:val="22"/>
                <w:lang w:eastAsia="cs-CZ"/>
              </w:rPr>
              <w:t xml:space="preserve"> </w:t>
            </w:r>
            <w:r w:rsidR="00F74121" w:rsidRPr="002930AA">
              <w:rPr>
                <w:rFonts w:eastAsia="Calibri" w:cs="Times New Roman"/>
                <w:sz w:val="22"/>
                <w:lang w:eastAsia="cs-CZ"/>
              </w:rPr>
              <w:t>předponovou a koncovku</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E571FD">
            <w:pPr>
              <w:pStyle w:val="Bezmezer"/>
              <w:numPr>
                <w:ilvl w:val="0"/>
                <w:numId w:val="102"/>
              </w:numPr>
              <w:rPr>
                <w:rFonts w:eastAsia="Calibri" w:cs="Times New Roman"/>
                <w:sz w:val="22"/>
                <w:lang w:eastAsia="cs-CZ"/>
              </w:rPr>
            </w:pPr>
            <w:r w:rsidRPr="002930AA">
              <w:rPr>
                <w:rFonts w:eastAsia="Calibri" w:cs="Times New Roman"/>
                <w:sz w:val="22"/>
                <w:lang w:eastAsia="cs-CZ"/>
              </w:rPr>
              <w:t>stavba slova</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4. - 5.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717"/>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353A86" w:rsidP="00F74121">
            <w:pPr>
              <w:pStyle w:val="Bezmezer"/>
              <w:rPr>
                <w:rFonts w:eastAsia="Calibri" w:cs="Times New Roman"/>
                <w:sz w:val="22"/>
                <w:lang w:eastAsia="cs-CZ"/>
              </w:rPr>
            </w:pPr>
            <w:r>
              <w:rPr>
                <w:iCs/>
                <w:sz w:val="23"/>
                <w:szCs w:val="23"/>
              </w:rPr>
              <w:t>ČJL-5-2-03</w:t>
            </w:r>
            <w:r w:rsidRPr="00C44D30">
              <w:rPr>
                <w:rFonts w:eastAsia="Calibri" w:cs="Times New Roman"/>
                <w:bCs/>
                <w:sz w:val="22"/>
                <w:lang w:eastAsia="cs-CZ"/>
              </w:rPr>
              <w:t xml:space="preserve"> </w:t>
            </w:r>
            <w:r w:rsidR="00F74121" w:rsidRPr="002930AA">
              <w:rPr>
                <w:rFonts w:eastAsia="Calibri" w:cs="Times New Roman"/>
                <w:sz w:val="22"/>
                <w:lang w:eastAsia="cs-CZ"/>
              </w:rPr>
              <w:t>určuje slovní druhy</w:t>
            </w:r>
            <w:r w:rsidR="00F74121">
              <w:rPr>
                <w:sz w:val="22"/>
                <w:lang w:eastAsia="cs-CZ"/>
              </w:rPr>
              <w:t xml:space="preserve"> </w:t>
            </w:r>
            <w:r w:rsidR="00F74121" w:rsidRPr="002930AA">
              <w:rPr>
                <w:rFonts w:eastAsia="Calibri" w:cs="Times New Roman"/>
                <w:sz w:val="22"/>
                <w:lang w:eastAsia="cs-CZ"/>
              </w:rPr>
              <w:t>plnovýznamových slov a</w:t>
            </w:r>
          </w:p>
          <w:p w:rsidR="00F74121" w:rsidRDefault="00F74121" w:rsidP="00F74121">
            <w:pPr>
              <w:pStyle w:val="Bezmezer"/>
              <w:rPr>
                <w:rFonts w:eastAsia="Calibri" w:cs="Times New Roman"/>
                <w:sz w:val="22"/>
                <w:lang w:eastAsia="cs-CZ"/>
              </w:rPr>
            </w:pPr>
            <w:r w:rsidRPr="002930AA">
              <w:rPr>
                <w:rFonts w:eastAsia="Calibri" w:cs="Times New Roman"/>
                <w:sz w:val="22"/>
                <w:lang w:eastAsia="cs-CZ"/>
              </w:rPr>
              <w:t>využívá je v</w:t>
            </w:r>
            <w:r>
              <w:rPr>
                <w:sz w:val="22"/>
                <w:lang w:eastAsia="cs-CZ"/>
              </w:rPr>
              <w:t> </w:t>
            </w:r>
            <w:r w:rsidRPr="002930AA">
              <w:rPr>
                <w:rFonts w:eastAsia="Calibri" w:cs="Times New Roman"/>
                <w:sz w:val="22"/>
                <w:lang w:eastAsia="cs-CZ"/>
              </w:rPr>
              <w:t>gramaticky</w:t>
            </w:r>
            <w:r>
              <w:rPr>
                <w:sz w:val="22"/>
                <w:lang w:eastAsia="cs-CZ"/>
              </w:rPr>
              <w:t xml:space="preserve"> </w:t>
            </w:r>
            <w:r w:rsidRPr="002930AA">
              <w:rPr>
                <w:rFonts w:eastAsia="Calibri" w:cs="Times New Roman"/>
                <w:sz w:val="22"/>
                <w:lang w:eastAsia="cs-CZ"/>
              </w:rPr>
              <w:t>správných tvarech ve</w:t>
            </w:r>
            <w:r>
              <w:rPr>
                <w:sz w:val="22"/>
                <w:lang w:eastAsia="cs-CZ"/>
              </w:rPr>
              <w:t xml:space="preserve"> </w:t>
            </w:r>
            <w:r w:rsidRPr="002930AA">
              <w:rPr>
                <w:rFonts w:eastAsia="Calibri" w:cs="Times New Roman"/>
                <w:sz w:val="22"/>
                <w:lang w:eastAsia="cs-CZ"/>
              </w:rPr>
              <w:t>svém mluveném projevu</w:t>
            </w:r>
          </w:p>
          <w:p w:rsidR="0078312E" w:rsidRDefault="0078312E" w:rsidP="00F74121">
            <w:pPr>
              <w:pStyle w:val="Bezmezer"/>
              <w:rPr>
                <w:rFonts w:eastAsia="Calibri" w:cs="Times New Roman"/>
                <w:sz w:val="22"/>
                <w:lang w:eastAsia="cs-CZ"/>
              </w:rPr>
            </w:pPr>
          </w:p>
          <w:p w:rsidR="0078312E" w:rsidRDefault="0078312E" w:rsidP="0078312E">
            <w:pPr>
              <w:pStyle w:val="Default"/>
              <w:rPr>
                <w:sz w:val="23"/>
                <w:szCs w:val="23"/>
              </w:rPr>
            </w:pPr>
            <w:r>
              <w:rPr>
                <w:i/>
                <w:iCs/>
                <w:sz w:val="23"/>
                <w:szCs w:val="23"/>
              </w:rPr>
              <w:t xml:space="preserve">ČJL-5-2-03p pozná podstatná jména a slovesa </w:t>
            </w:r>
          </w:p>
          <w:p w:rsidR="0078312E" w:rsidRPr="002930AA" w:rsidRDefault="0078312E" w:rsidP="00F74121">
            <w:pPr>
              <w:pStyle w:val="Bezmezer"/>
              <w:rPr>
                <w:rFonts w:eastAsia="Calibri" w:cs="Times New Roman"/>
                <w:sz w:val="22"/>
                <w:lang w:eastAsia="cs-CZ"/>
              </w:rPr>
            </w:pP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E571FD">
            <w:pPr>
              <w:pStyle w:val="Bezmezer"/>
              <w:numPr>
                <w:ilvl w:val="0"/>
                <w:numId w:val="102"/>
              </w:numPr>
              <w:rPr>
                <w:rFonts w:eastAsia="Calibri" w:cs="Times New Roman"/>
                <w:sz w:val="22"/>
                <w:lang w:eastAsia="cs-CZ"/>
              </w:rPr>
            </w:pPr>
            <w:r w:rsidRPr="002930AA">
              <w:rPr>
                <w:rFonts w:eastAsia="Calibri" w:cs="Times New Roman"/>
                <w:sz w:val="22"/>
                <w:lang w:eastAsia="cs-CZ"/>
              </w:rPr>
              <w:t>slovní druhy a jejich třídění</w:t>
            </w:r>
            <w:r>
              <w:rPr>
                <w:sz w:val="22"/>
                <w:lang w:eastAsia="cs-CZ"/>
              </w:rPr>
              <w:t xml:space="preserve"> </w:t>
            </w:r>
            <w:r w:rsidRPr="002930AA">
              <w:rPr>
                <w:rFonts w:eastAsia="Calibri" w:cs="Times New Roman"/>
                <w:sz w:val="22"/>
                <w:lang w:eastAsia="cs-CZ"/>
              </w:rPr>
              <w:t>tvary slov</w:t>
            </w:r>
            <w:r>
              <w:rPr>
                <w:sz w:val="22"/>
                <w:lang w:eastAsia="cs-CZ"/>
              </w:rPr>
              <w:t xml:space="preserve"> </w:t>
            </w:r>
            <w:r w:rsidRPr="002930AA">
              <w:rPr>
                <w:rFonts w:eastAsia="Calibri" w:cs="Times New Roman"/>
                <w:sz w:val="22"/>
                <w:lang w:eastAsia="cs-CZ"/>
              </w:rPr>
              <w:t>mluvnické kategorie sloves a podstatných</w:t>
            </w:r>
            <w:r>
              <w:rPr>
                <w:sz w:val="22"/>
                <w:lang w:eastAsia="cs-CZ"/>
              </w:rPr>
              <w:t xml:space="preserve"> </w:t>
            </w:r>
            <w:r w:rsidRPr="002930AA">
              <w:rPr>
                <w:rFonts w:eastAsia="Calibri" w:cs="Times New Roman"/>
                <w:sz w:val="22"/>
                <w:lang w:eastAsia="cs-CZ"/>
              </w:rPr>
              <w:t>jmen</w:t>
            </w:r>
            <w:r>
              <w:rPr>
                <w:sz w:val="22"/>
                <w:lang w:eastAsia="cs-CZ"/>
              </w:rPr>
              <w:t xml:space="preserve"> </w:t>
            </w:r>
            <w:r w:rsidRPr="002930AA">
              <w:rPr>
                <w:rFonts w:eastAsia="Calibri" w:cs="Times New Roman"/>
                <w:sz w:val="22"/>
                <w:lang w:eastAsia="cs-CZ"/>
              </w:rPr>
              <w:t>koncovky podstatných jmen a přídavných jmen tvrdých a měkkých</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4. - 5.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353A86" w:rsidRPr="002930AA" w:rsidTr="00F74121">
        <w:trPr>
          <w:trHeight w:val="717"/>
        </w:trPr>
        <w:tc>
          <w:tcPr>
            <w:tcW w:w="3369" w:type="dxa"/>
            <w:tcBorders>
              <w:top w:val="single" w:sz="4" w:space="0" w:color="auto"/>
              <w:left w:val="single" w:sz="4" w:space="0" w:color="auto"/>
              <w:bottom w:val="single" w:sz="4" w:space="0" w:color="auto"/>
              <w:right w:val="single" w:sz="4" w:space="0" w:color="auto"/>
            </w:tcBorders>
            <w:shd w:val="clear" w:color="auto" w:fill="auto"/>
          </w:tcPr>
          <w:p w:rsidR="00353A86" w:rsidRDefault="00353A86" w:rsidP="00353A86">
            <w:pPr>
              <w:pStyle w:val="Bezmezer"/>
              <w:rPr>
                <w:iCs/>
                <w:sz w:val="23"/>
                <w:szCs w:val="23"/>
              </w:rPr>
            </w:pPr>
            <w:r>
              <w:rPr>
                <w:iCs/>
                <w:sz w:val="23"/>
                <w:szCs w:val="23"/>
              </w:rPr>
              <w:t>ČJL-5-2-04 rozlišuje slova spisovná a jejich nespisovné tvary</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353A86" w:rsidRPr="002930AA" w:rsidRDefault="00353A86" w:rsidP="00E571FD">
            <w:pPr>
              <w:pStyle w:val="Bezmezer"/>
              <w:numPr>
                <w:ilvl w:val="0"/>
                <w:numId w:val="102"/>
              </w:numPr>
              <w:rPr>
                <w:rFonts w:eastAsia="Calibri" w:cs="Times New Roman"/>
                <w:sz w:val="22"/>
                <w:lang w:eastAsia="cs-CZ"/>
              </w:rPr>
            </w:pPr>
            <w:r>
              <w:rPr>
                <w:rFonts w:eastAsia="Calibri" w:cs="Times New Roman"/>
                <w:sz w:val="22"/>
                <w:lang w:eastAsia="cs-CZ"/>
              </w:rPr>
              <w:t>spisovná a nespisovná slova</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353A86" w:rsidRPr="002930AA" w:rsidRDefault="00353A86" w:rsidP="00F74121">
            <w:pPr>
              <w:pStyle w:val="Bezmezer"/>
              <w:rPr>
                <w:rFonts w:eastAsia="Calibri" w:cs="Times New Roman"/>
                <w:sz w:val="22"/>
                <w:lang w:eastAsia="cs-CZ"/>
              </w:rPr>
            </w:pPr>
            <w:r w:rsidRPr="002930AA">
              <w:rPr>
                <w:rFonts w:eastAsia="Calibri" w:cs="Times New Roman"/>
                <w:sz w:val="22"/>
                <w:lang w:eastAsia="cs-CZ"/>
              </w:rPr>
              <w:t>4. - 5.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353A86" w:rsidRPr="002930AA" w:rsidRDefault="00353A86" w:rsidP="00F74121">
            <w:pPr>
              <w:pStyle w:val="Bezmezer"/>
              <w:rPr>
                <w:rFonts w:eastAsia="Calibri" w:cs="Times New Roman"/>
                <w:sz w:val="22"/>
                <w:lang w:eastAsia="cs-CZ"/>
              </w:rPr>
            </w:pPr>
          </w:p>
        </w:tc>
      </w:tr>
      <w:tr w:rsidR="00F74121" w:rsidRPr="002930AA" w:rsidTr="00F74121">
        <w:trPr>
          <w:trHeight w:val="717"/>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353A86" w:rsidP="00353A86">
            <w:pPr>
              <w:pStyle w:val="Bezmezer"/>
              <w:rPr>
                <w:rFonts w:eastAsia="Calibri" w:cs="Times New Roman"/>
                <w:sz w:val="22"/>
                <w:lang w:eastAsia="cs-CZ"/>
              </w:rPr>
            </w:pPr>
            <w:r>
              <w:rPr>
                <w:iCs/>
                <w:sz w:val="23"/>
                <w:szCs w:val="23"/>
              </w:rPr>
              <w:t xml:space="preserve">ČJL-5-2-05 </w:t>
            </w:r>
            <w:r w:rsidR="00F74121" w:rsidRPr="002930AA">
              <w:rPr>
                <w:rFonts w:eastAsia="Calibri" w:cs="Times New Roman"/>
                <w:sz w:val="22"/>
                <w:lang w:eastAsia="cs-CZ"/>
              </w:rPr>
              <w:t>vyhledává základní</w:t>
            </w:r>
            <w:r w:rsidR="00F74121">
              <w:rPr>
                <w:sz w:val="22"/>
                <w:lang w:eastAsia="cs-CZ"/>
              </w:rPr>
              <w:t xml:space="preserve"> </w:t>
            </w:r>
            <w:r w:rsidR="00F74121" w:rsidRPr="002930AA">
              <w:rPr>
                <w:rFonts w:eastAsia="Calibri" w:cs="Times New Roman"/>
                <w:sz w:val="22"/>
                <w:lang w:eastAsia="cs-CZ"/>
              </w:rPr>
              <w:t xml:space="preserve">skladební dvojici a v neúplné základní </w:t>
            </w:r>
            <w:r w:rsidR="00F74121">
              <w:rPr>
                <w:sz w:val="22"/>
                <w:lang w:eastAsia="cs-CZ"/>
              </w:rPr>
              <w:t>skladeb</w:t>
            </w:r>
            <w:r w:rsidR="00F74121" w:rsidRPr="002930AA">
              <w:rPr>
                <w:rFonts w:eastAsia="Calibri" w:cs="Times New Roman"/>
                <w:sz w:val="22"/>
                <w:lang w:eastAsia="cs-CZ"/>
              </w:rPr>
              <w:t>ní dvojici</w:t>
            </w:r>
            <w:r w:rsidR="00F74121">
              <w:rPr>
                <w:sz w:val="22"/>
                <w:lang w:eastAsia="cs-CZ"/>
              </w:rPr>
              <w:t xml:space="preserve"> </w:t>
            </w:r>
            <w:r w:rsidR="00F74121" w:rsidRPr="002930AA">
              <w:rPr>
                <w:rFonts w:eastAsia="Calibri" w:cs="Times New Roman"/>
                <w:sz w:val="22"/>
                <w:lang w:eastAsia="cs-CZ"/>
              </w:rPr>
              <w:t>označuje základ věty</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E571FD">
            <w:pPr>
              <w:pStyle w:val="Bezmezer"/>
              <w:numPr>
                <w:ilvl w:val="0"/>
                <w:numId w:val="102"/>
              </w:numPr>
              <w:rPr>
                <w:rFonts w:eastAsia="Calibri" w:cs="Times New Roman"/>
                <w:sz w:val="22"/>
                <w:lang w:eastAsia="cs-CZ"/>
              </w:rPr>
            </w:pPr>
            <w:r w:rsidRPr="002930AA">
              <w:rPr>
                <w:rFonts w:eastAsia="Calibri" w:cs="Times New Roman"/>
                <w:sz w:val="22"/>
                <w:lang w:eastAsia="cs-CZ"/>
              </w:rPr>
              <w:t>základní skladební dvojice</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4. - 5.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717"/>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Default="00353A86" w:rsidP="00F74121">
            <w:pPr>
              <w:pStyle w:val="Bezmezer"/>
              <w:rPr>
                <w:rFonts w:eastAsia="Calibri" w:cs="Times New Roman"/>
                <w:sz w:val="22"/>
                <w:lang w:eastAsia="cs-CZ"/>
              </w:rPr>
            </w:pPr>
            <w:r>
              <w:rPr>
                <w:iCs/>
                <w:sz w:val="23"/>
                <w:szCs w:val="23"/>
              </w:rPr>
              <w:t>ČJL-5-2-06</w:t>
            </w:r>
            <w:r w:rsidR="00F74121" w:rsidRPr="002930AA">
              <w:rPr>
                <w:rFonts w:eastAsia="Calibri" w:cs="Times New Roman"/>
                <w:sz w:val="22"/>
                <w:lang w:eastAsia="cs-CZ"/>
              </w:rPr>
              <w:t>odlišuje větu</w:t>
            </w:r>
            <w:r w:rsidR="00F74121">
              <w:rPr>
                <w:sz w:val="22"/>
                <w:lang w:eastAsia="cs-CZ"/>
              </w:rPr>
              <w:t xml:space="preserve"> </w:t>
            </w:r>
            <w:r w:rsidR="00F74121" w:rsidRPr="002930AA">
              <w:rPr>
                <w:rFonts w:eastAsia="Calibri" w:cs="Times New Roman"/>
                <w:sz w:val="22"/>
                <w:lang w:eastAsia="cs-CZ"/>
              </w:rPr>
              <w:t>jednoduchou a souvětí,</w:t>
            </w:r>
            <w:r w:rsidR="00F74121">
              <w:rPr>
                <w:sz w:val="22"/>
                <w:lang w:eastAsia="cs-CZ"/>
              </w:rPr>
              <w:t xml:space="preserve"> </w:t>
            </w:r>
            <w:r w:rsidR="00F74121" w:rsidRPr="002930AA">
              <w:rPr>
                <w:rFonts w:eastAsia="Calibri" w:cs="Times New Roman"/>
                <w:sz w:val="22"/>
                <w:lang w:eastAsia="cs-CZ"/>
              </w:rPr>
              <w:t>vhodně změní větu</w:t>
            </w:r>
            <w:r w:rsidR="00F74121">
              <w:rPr>
                <w:sz w:val="22"/>
                <w:lang w:eastAsia="cs-CZ"/>
              </w:rPr>
              <w:t xml:space="preserve"> </w:t>
            </w:r>
            <w:r w:rsidR="00F74121" w:rsidRPr="002930AA">
              <w:rPr>
                <w:rFonts w:eastAsia="Calibri" w:cs="Times New Roman"/>
                <w:sz w:val="22"/>
                <w:lang w:eastAsia="cs-CZ"/>
              </w:rPr>
              <w:t>jednoduchou v</w:t>
            </w:r>
            <w:r w:rsidR="0078312E">
              <w:rPr>
                <w:rFonts w:eastAsia="Calibri" w:cs="Times New Roman"/>
                <w:sz w:val="22"/>
                <w:lang w:eastAsia="cs-CZ"/>
              </w:rPr>
              <w:t> </w:t>
            </w:r>
            <w:r w:rsidR="00F74121" w:rsidRPr="002930AA">
              <w:rPr>
                <w:rFonts w:eastAsia="Calibri" w:cs="Times New Roman"/>
                <w:sz w:val="22"/>
                <w:lang w:eastAsia="cs-CZ"/>
              </w:rPr>
              <w:t>souvětí</w:t>
            </w:r>
          </w:p>
          <w:p w:rsidR="0078312E" w:rsidRDefault="0078312E" w:rsidP="00F74121">
            <w:pPr>
              <w:pStyle w:val="Bezmezer"/>
              <w:rPr>
                <w:rFonts w:eastAsia="Calibri" w:cs="Times New Roman"/>
                <w:sz w:val="22"/>
                <w:lang w:eastAsia="cs-CZ"/>
              </w:rPr>
            </w:pPr>
          </w:p>
          <w:p w:rsidR="0078312E" w:rsidRDefault="0078312E" w:rsidP="0078312E">
            <w:pPr>
              <w:pStyle w:val="Default"/>
              <w:rPr>
                <w:sz w:val="23"/>
                <w:szCs w:val="23"/>
              </w:rPr>
            </w:pPr>
            <w:r>
              <w:rPr>
                <w:i/>
                <w:iCs/>
                <w:sz w:val="23"/>
                <w:szCs w:val="23"/>
              </w:rPr>
              <w:t xml:space="preserve">ČJL-5-2-06p dodržuje pořádek slov ve větě, pozná a určí druhy vět podle postoje mluvčího </w:t>
            </w:r>
          </w:p>
          <w:p w:rsidR="0078312E" w:rsidRPr="002930AA" w:rsidRDefault="0078312E" w:rsidP="00F74121">
            <w:pPr>
              <w:pStyle w:val="Bezmezer"/>
              <w:rPr>
                <w:rFonts w:eastAsia="Calibri" w:cs="Times New Roman"/>
                <w:sz w:val="22"/>
                <w:lang w:eastAsia="cs-CZ"/>
              </w:rPr>
            </w:pP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E571FD">
            <w:pPr>
              <w:pStyle w:val="Bezmezer"/>
              <w:numPr>
                <w:ilvl w:val="0"/>
                <w:numId w:val="103"/>
              </w:numPr>
              <w:rPr>
                <w:rFonts w:eastAsia="Calibri" w:cs="Times New Roman"/>
                <w:sz w:val="22"/>
                <w:lang w:eastAsia="cs-CZ"/>
              </w:rPr>
            </w:pPr>
            <w:r w:rsidRPr="002930AA">
              <w:rPr>
                <w:rFonts w:eastAsia="Calibri" w:cs="Times New Roman"/>
                <w:sz w:val="22"/>
                <w:lang w:eastAsia="cs-CZ"/>
              </w:rPr>
              <w:t>věta jednoduchá,</w:t>
            </w:r>
            <w:r>
              <w:rPr>
                <w:sz w:val="22"/>
                <w:lang w:eastAsia="cs-CZ"/>
              </w:rPr>
              <w:t xml:space="preserve"> </w:t>
            </w:r>
            <w:r w:rsidRPr="002930AA">
              <w:rPr>
                <w:rFonts w:eastAsia="Calibri" w:cs="Times New Roman"/>
                <w:sz w:val="22"/>
                <w:lang w:eastAsia="cs-CZ"/>
              </w:rPr>
              <w:t>souvětí</w:t>
            </w:r>
            <w:r>
              <w:rPr>
                <w:sz w:val="22"/>
                <w:lang w:eastAsia="cs-CZ"/>
              </w:rPr>
              <w:t xml:space="preserve"> </w:t>
            </w:r>
            <w:r w:rsidRPr="002930AA">
              <w:rPr>
                <w:rFonts w:eastAsia="Calibri" w:cs="Times New Roman"/>
                <w:sz w:val="22"/>
                <w:lang w:eastAsia="cs-CZ"/>
              </w:rPr>
              <w:t>smysluplné uspořádání vět jednoduchých do souvětí</w:t>
            </w:r>
          </w:p>
          <w:p w:rsidR="00F74121" w:rsidRPr="002930AA" w:rsidRDefault="00F74121" w:rsidP="00F74121">
            <w:pPr>
              <w:pStyle w:val="Bezmezer"/>
              <w:rPr>
                <w:rFonts w:eastAsia="Calibri" w:cs="Times New Roman"/>
                <w:sz w:val="22"/>
                <w:lang w:eastAsia="cs-CZ"/>
              </w:rPr>
            </w:pP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4. - 5.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717"/>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DF11F2" w:rsidP="00F74121">
            <w:pPr>
              <w:pStyle w:val="Bezmezer"/>
              <w:rPr>
                <w:rFonts w:eastAsia="Calibri" w:cs="Times New Roman"/>
                <w:sz w:val="22"/>
                <w:lang w:eastAsia="cs-CZ"/>
              </w:rPr>
            </w:pPr>
            <w:r>
              <w:rPr>
                <w:iCs/>
                <w:sz w:val="23"/>
                <w:szCs w:val="23"/>
              </w:rPr>
              <w:t xml:space="preserve">ČJL-5-2-07 </w:t>
            </w:r>
            <w:r w:rsidR="00F74121" w:rsidRPr="002930AA">
              <w:rPr>
                <w:rFonts w:eastAsia="Calibri" w:cs="Times New Roman"/>
                <w:sz w:val="22"/>
                <w:lang w:eastAsia="cs-CZ"/>
              </w:rPr>
              <w:t>užívá vhodných</w:t>
            </w:r>
            <w:r w:rsidR="00F74121">
              <w:rPr>
                <w:sz w:val="22"/>
                <w:lang w:eastAsia="cs-CZ"/>
              </w:rPr>
              <w:t xml:space="preserve"> </w:t>
            </w:r>
            <w:r w:rsidR="00F74121" w:rsidRPr="002930AA">
              <w:rPr>
                <w:rFonts w:eastAsia="Calibri" w:cs="Times New Roman"/>
                <w:sz w:val="22"/>
                <w:lang w:eastAsia="cs-CZ"/>
              </w:rPr>
              <w:t>spojovacích výrazů,</w:t>
            </w:r>
            <w:r w:rsidR="00F74121">
              <w:rPr>
                <w:sz w:val="22"/>
                <w:lang w:eastAsia="cs-CZ"/>
              </w:rPr>
              <w:t xml:space="preserve"> </w:t>
            </w:r>
            <w:r w:rsidR="00F74121" w:rsidRPr="002930AA">
              <w:rPr>
                <w:rFonts w:eastAsia="Calibri" w:cs="Times New Roman"/>
                <w:sz w:val="22"/>
                <w:lang w:eastAsia="cs-CZ"/>
              </w:rPr>
              <w:t>podle potřeby projevu je</w:t>
            </w:r>
          </w:p>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obměňuje</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E571FD">
            <w:pPr>
              <w:pStyle w:val="Bezmezer"/>
              <w:numPr>
                <w:ilvl w:val="0"/>
                <w:numId w:val="103"/>
              </w:numPr>
              <w:rPr>
                <w:rFonts w:eastAsia="Calibri" w:cs="Times New Roman"/>
                <w:sz w:val="22"/>
                <w:lang w:eastAsia="cs-CZ"/>
              </w:rPr>
            </w:pPr>
            <w:r w:rsidRPr="002930AA">
              <w:rPr>
                <w:rFonts w:eastAsia="Calibri" w:cs="Times New Roman"/>
                <w:sz w:val="22"/>
                <w:lang w:eastAsia="cs-CZ"/>
              </w:rPr>
              <w:t>rozmanité spojovací výrazy</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4. - 5.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717"/>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Default="00DF11F2" w:rsidP="00F74121">
            <w:pPr>
              <w:pStyle w:val="Bezmezer"/>
              <w:rPr>
                <w:rFonts w:eastAsia="Calibri" w:cs="Times New Roman"/>
                <w:sz w:val="22"/>
                <w:lang w:eastAsia="cs-CZ"/>
              </w:rPr>
            </w:pPr>
            <w:r>
              <w:rPr>
                <w:iCs/>
                <w:sz w:val="23"/>
                <w:szCs w:val="23"/>
              </w:rPr>
              <w:t xml:space="preserve">ČJL-5-2-08 </w:t>
            </w:r>
            <w:r w:rsidR="00F74121" w:rsidRPr="002930AA">
              <w:rPr>
                <w:rFonts w:eastAsia="Calibri" w:cs="Times New Roman"/>
                <w:sz w:val="22"/>
                <w:lang w:eastAsia="cs-CZ"/>
              </w:rPr>
              <w:t>píše správně i/y ve</w:t>
            </w:r>
            <w:r w:rsidR="00F74121">
              <w:rPr>
                <w:sz w:val="22"/>
                <w:lang w:eastAsia="cs-CZ"/>
              </w:rPr>
              <w:t xml:space="preserve"> </w:t>
            </w:r>
            <w:r w:rsidR="00F74121" w:rsidRPr="002930AA">
              <w:rPr>
                <w:rFonts w:eastAsia="Calibri" w:cs="Times New Roman"/>
                <w:sz w:val="22"/>
                <w:lang w:eastAsia="cs-CZ"/>
              </w:rPr>
              <w:t>slovech po obojetných</w:t>
            </w:r>
            <w:r w:rsidR="00F74121">
              <w:rPr>
                <w:sz w:val="22"/>
                <w:lang w:eastAsia="cs-CZ"/>
              </w:rPr>
              <w:t xml:space="preserve"> </w:t>
            </w:r>
            <w:r w:rsidR="00F74121" w:rsidRPr="002930AA">
              <w:rPr>
                <w:rFonts w:eastAsia="Calibri" w:cs="Times New Roman"/>
                <w:sz w:val="22"/>
                <w:lang w:eastAsia="cs-CZ"/>
              </w:rPr>
              <w:t>souhláskách</w:t>
            </w:r>
          </w:p>
          <w:p w:rsidR="0078312E" w:rsidRDefault="0078312E" w:rsidP="00F74121">
            <w:pPr>
              <w:pStyle w:val="Bezmezer"/>
              <w:rPr>
                <w:rFonts w:eastAsia="Calibri" w:cs="Times New Roman"/>
                <w:sz w:val="22"/>
                <w:lang w:eastAsia="cs-CZ"/>
              </w:rPr>
            </w:pPr>
          </w:p>
          <w:p w:rsidR="0078312E" w:rsidRDefault="0078312E" w:rsidP="0078312E">
            <w:pPr>
              <w:pStyle w:val="Default"/>
              <w:rPr>
                <w:sz w:val="23"/>
                <w:szCs w:val="23"/>
              </w:rPr>
            </w:pPr>
            <w:r>
              <w:rPr>
                <w:i/>
                <w:iCs/>
                <w:sz w:val="23"/>
                <w:szCs w:val="23"/>
              </w:rPr>
              <w:t xml:space="preserve">ČJL-5-2-08p rozlišuje tvrdé, měkké a obojetné souhlásky a ovládá pravopis měkkých a tvrdých slabik </w:t>
            </w:r>
          </w:p>
          <w:p w:rsidR="0078312E" w:rsidRDefault="0078312E" w:rsidP="0078312E">
            <w:pPr>
              <w:pStyle w:val="Default"/>
              <w:rPr>
                <w:sz w:val="23"/>
                <w:szCs w:val="23"/>
              </w:rPr>
            </w:pPr>
            <w:r>
              <w:rPr>
                <w:i/>
                <w:iCs/>
                <w:sz w:val="23"/>
                <w:szCs w:val="23"/>
              </w:rPr>
              <w:t xml:space="preserve">- určuje samohlásky a souhlásky </w:t>
            </w:r>
          </w:p>
          <w:p w:rsidR="0078312E" w:rsidRDefault="0078312E" w:rsidP="0078312E">
            <w:pPr>
              <w:pStyle w:val="Default"/>
              <w:rPr>
                <w:sz w:val="23"/>
                <w:szCs w:val="23"/>
              </w:rPr>
            </w:pPr>
            <w:r>
              <w:rPr>
                <w:i/>
                <w:iCs/>
                <w:sz w:val="23"/>
                <w:szCs w:val="23"/>
              </w:rPr>
              <w:t xml:space="preserve">- seřadí slova podle abecedy </w:t>
            </w:r>
          </w:p>
          <w:p w:rsidR="0078312E" w:rsidRDefault="0078312E" w:rsidP="0078312E">
            <w:pPr>
              <w:pStyle w:val="Default"/>
              <w:rPr>
                <w:sz w:val="23"/>
                <w:szCs w:val="23"/>
              </w:rPr>
            </w:pPr>
            <w:r>
              <w:rPr>
                <w:i/>
                <w:iCs/>
                <w:sz w:val="23"/>
                <w:szCs w:val="23"/>
              </w:rPr>
              <w:t xml:space="preserve">- správně vyslovuje a píše slova se skupinami hlásek </w:t>
            </w:r>
            <w:proofErr w:type="spellStart"/>
            <w:r>
              <w:rPr>
                <w:i/>
                <w:iCs/>
                <w:sz w:val="23"/>
                <w:szCs w:val="23"/>
              </w:rPr>
              <w:t>dě</w:t>
            </w:r>
            <w:proofErr w:type="spellEnd"/>
            <w:r>
              <w:rPr>
                <w:i/>
                <w:iCs/>
                <w:sz w:val="23"/>
                <w:szCs w:val="23"/>
              </w:rPr>
              <w:t>-tě-ně-</w:t>
            </w:r>
            <w:proofErr w:type="spellStart"/>
            <w:r>
              <w:rPr>
                <w:i/>
                <w:iCs/>
                <w:sz w:val="23"/>
                <w:szCs w:val="23"/>
              </w:rPr>
              <w:t>bě</w:t>
            </w:r>
            <w:proofErr w:type="spellEnd"/>
            <w:r>
              <w:rPr>
                <w:i/>
                <w:iCs/>
                <w:sz w:val="23"/>
                <w:szCs w:val="23"/>
              </w:rPr>
              <w:t>-</w:t>
            </w:r>
            <w:proofErr w:type="spellStart"/>
            <w:r>
              <w:rPr>
                <w:i/>
                <w:iCs/>
                <w:sz w:val="23"/>
                <w:szCs w:val="23"/>
              </w:rPr>
              <w:t>pě</w:t>
            </w:r>
            <w:proofErr w:type="spellEnd"/>
            <w:r>
              <w:rPr>
                <w:i/>
                <w:iCs/>
                <w:sz w:val="23"/>
                <w:szCs w:val="23"/>
              </w:rPr>
              <w:t>-</w:t>
            </w:r>
            <w:proofErr w:type="spellStart"/>
            <w:r>
              <w:rPr>
                <w:i/>
                <w:iCs/>
                <w:sz w:val="23"/>
                <w:szCs w:val="23"/>
              </w:rPr>
              <w:t>vě</w:t>
            </w:r>
            <w:proofErr w:type="spellEnd"/>
            <w:r>
              <w:rPr>
                <w:i/>
                <w:iCs/>
                <w:sz w:val="23"/>
                <w:szCs w:val="23"/>
              </w:rPr>
              <w:t xml:space="preserve">-mě </w:t>
            </w:r>
          </w:p>
          <w:p w:rsidR="0078312E" w:rsidRPr="002930AA" w:rsidRDefault="0078312E" w:rsidP="0078312E">
            <w:pPr>
              <w:pStyle w:val="Bezmezer"/>
              <w:rPr>
                <w:rFonts w:eastAsia="Calibri" w:cs="Times New Roman"/>
                <w:sz w:val="22"/>
                <w:lang w:eastAsia="cs-CZ"/>
              </w:rPr>
            </w:pPr>
            <w:r>
              <w:rPr>
                <w:i/>
                <w:iCs/>
                <w:sz w:val="23"/>
                <w:szCs w:val="23"/>
              </w:rPr>
              <w:t xml:space="preserve">- správně vyslovuje a píše znělé a neznělé souhlásky </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E571FD">
            <w:pPr>
              <w:pStyle w:val="Bezmezer"/>
              <w:numPr>
                <w:ilvl w:val="0"/>
                <w:numId w:val="103"/>
              </w:numPr>
              <w:rPr>
                <w:rFonts w:eastAsia="Calibri" w:cs="Times New Roman"/>
                <w:sz w:val="22"/>
                <w:lang w:eastAsia="cs-CZ"/>
              </w:rPr>
            </w:pPr>
            <w:r w:rsidRPr="002930AA">
              <w:rPr>
                <w:rFonts w:eastAsia="Calibri" w:cs="Times New Roman"/>
                <w:sz w:val="22"/>
                <w:lang w:eastAsia="cs-CZ"/>
              </w:rPr>
              <w:t>vyjmenovaná slova</w:t>
            </w:r>
            <w:r w:rsidR="00DF11F2">
              <w:rPr>
                <w:rFonts w:eastAsia="Calibri" w:cs="Times New Roman"/>
                <w:sz w:val="22"/>
                <w:lang w:eastAsia="cs-CZ"/>
              </w:rPr>
              <w:t>,</w:t>
            </w:r>
            <w:r w:rsidRPr="002930AA">
              <w:rPr>
                <w:rFonts w:eastAsia="Calibri" w:cs="Times New Roman"/>
                <w:sz w:val="22"/>
                <w:lang w:eastAsia="cs-CZ"/>
              </w:rPr>
              <w:t xml:space="preserve"> práce se skupinami slov s y/ý uvnitř slov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4. - 5.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717"/>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DF11F2" w:rsidP="00F74121">
            <w:pPr>
              <w:pStyle w:val="Bezmezer"/>
              <w:rPr>
                <w:rFonts w:eastAsia="Calibri" w:cs="Times New Roman"/>
                <w:sz w:val="22"/>
                <w:lang w:eastAsia="cs-CZ"/>
              </w:rPr>
            </w:pPr>
            <w:r>
              <w:rPr>
                <w:iCs/>
                <w:sz w:val="23"/>
                <w:szCs w:val="23"/>
              </w:rPr>
              <w:t xml:space="preserve">ČJL-5-2-09 </w:t>
            </w:r>
            <w:r w:rsidR="00F74121" w:rsidRPr="002930AA">
              <w:rPr>
                <w:rFonts w:eastAsia="Calibri" w:cs="Times New Roman"/>
                <w:sz w:val="22"/>
                <w:lang w:eastAsia="cs-CZ"/>
              </w:rPr>
              <w:t>zvládá základní příklady</w:t>
            </w:r>
          </w:p>
          <w:p w:rsidR="00F74121" w:rsidRDefault="00F74121" w:rsidP="00F74121">
            <w:pPr>
              <w:pStyle w:val="Bezmezer"/>
              <w:rPr>
                <w:rFonts w:eastAsia="Calibri" w:cs="Times New Roman"/>
                <w:sz w:val="22"/>
                <w:lang w:eastAsia="cs-CZ"/>
              </w:rPr>
            </w:pPr>
            <w:r w:rsidRPr="002930AA">
              <w:rPr>
                <w:rFonts w:eastAsia="Calibri" w:cs="Times New Roman"/>
                <w:sz w:val="22"/>
                <w:lang w:eastAsia="cs-CZ"/>
              </w:rPr>
              <w:t>syntaktického pravopisu</w:t>
            </w:r>
          </w:p>
          <w:p w:rsidR="00484E49" w:rsidRPr="002930AA" w:rsidRDefault="00484E49" w:rsidP="00F74121">
            <w:pPr>
              <w:pStyle w:val="Bezmezer"/>
              <w:rPr>
                <w:rFonts w:eastAsia="Calibri" w:cs="Times New Roman"/>
                <w:sz w:val="22"/>
                <w:lang w:eastAsia="cs-CZ"/>
              </w:rPr>
            </w:pP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E571FD">
            <w:pPr>
              <w:pStyle w:val="Bezmezer"/>
              <w:numPr>
                <w:ilvl w:val="0"/>
                <w:numId w:val="103"/>
              </w:numPr>
              <w:rPr>
                <w:rFonts w:eastAsia="Calibri" w:cs="Times New Roman"/>
                <w:sz w:val="22"/>
                <w:lang w:eastAsia="cs-CZ"/>
              </w:rPr>
            </w:pPr>
            <w:r w:rsidRPr="002930AA">
              <w:rPr>
                <w:rFonts w:eastAsia="Calibri" w:cs="Times New Roman"/>
                <w:sz w:val="22"/>
                <w:lang w:eastAsia="cs-CZ"/>
              </w:rPr>
              <w:t>shoda přísudku podmětem</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514"/>
        </w:trPr>
        <w:tc>
          <w:tcPr>
            <w:tcW w:w="3369" w:type="dxa"/>
            <w:tcBorders>
              <w:top w:val="single" w:sz="4" w:space="0" w:color="auto"/>
              <w:left w:val="single" w:sz="4" w:space="0" w:color="auto"/>
              <w:bottom w:val="single" w:sz="4" w:space="0" w:color="auto"/>
              <w:right w:val="nil"/>
            </w:tcBorders>
            <w:shd w:val="clear" w:color="auto" w:fill="auto"/>
          </w:tcPr>
          <w:p w:rsidR="00F74121" w:rsidRPr="00C573C4" w:rsidRDefault="00F74121" w:rsidP="00F74121">
            <w:pPr>
              <w:pStyle w:val="Bezmezer"/>
              <w:rPr>
                <w:rFonts w:eastAsia="Calibri" w:cs="Times New Roman"/>
                <w:b/>
                <w:i/>
                <w:sz w:val="22"/>
                <w:lang w:eastAsia="cs-CZ"/>
              </w:rPr>
            </w:pPr>
            <w:r w:rsidRPr="00C573C4">
              <w:rPr>
                <w:rFonts w:eastAsia="Calibri" w:cs="Times New Roman"/>
                <w:b/>
                <w:i/>
                <w:sz w:val="22"/>
                <w:lang w:eastAsia="cs-CZ"/>
              </w:rPr>
              <w:lastRenderedPageBreak/>
              <w:t>Literární výchova</w:t>
            </w:r>
          </w:p>
        </w:tc>
        <w:tc>
          <w:tcPr>
            <w:tcW w:w="3436" w:type="dxa"/>
            <w:tcBorders>
              <w:top w:val="single" w:sz="4" w:space="0" w:color="auto"/>
              <w:left w:val="nil"/>
              <w:bottom w:val="single" w:sz="4" w:space="0" w:color="auto"/>
              <w:right w:val="nil"/>
            </w:tcBorders>
            <w:shd w:val="clear" w:color="auto" w:fill="auto"/>
          </w:tcPr>
          <w:p w:rsidR="00F74121" w:rsidRPr="002930AA" w:rsidRDefault="00F74121" w:rsidP="00F74121">
            <w:pPr>
              <w:pStyle w:val="Bezmezer"/>
              <w:rPr>
                <w:rFonts w:eastAsia="Calibri" w:cs="Times New Roman"/>
                <w:i/>
                <w:sz w:val="22"/>
                <w:lang w:eastAsia="cs-CZ"/>
              </w:rPr>
            </w:pPr>
          </w:p>
        </w:tc>
        <w:tc>
          <w:tcPr>
            <w:tcW w:w="999" w:type="dxa"/>
            <w:tcBorders>
              <w:top w:val="single" w:sz="4" w:space="0" w:color="auto"/>
              <w:left w:val="nil"/>
              <w:bottom w:val="single" w:sz="4" w:space="0" w:color="auto"/>
              <w:right w:val="nil"/>
            </w:tcBorders>
            <w:shd w:val="clear" w:color="auto" w:fill="auto"/>
          </w:tcPr>
          <w:p w:rsidR="00F74121" w:rsidRPr="002930AA" w:rsidRDefault="00F74121" w:rsidP="00F74121">
            <w:pPr>
              <w:pStyle w:val="Bezmezer"/>
              <w:rPr>
                <w:rFonts w:eastAsia="Calibri" w:cs="Times New Roman"/>
                <w:i/>
                <w:sz w:val="22"/>
                <w:lang w:eastAsia="cs-CZ"/>
              </w:rPr>
            </w:pPr>
          </w:p>
        </w:tc>
        <w:tc>
          <w:tcPr>
            <w:tcW w:w="1484" w:type="dxa"/>
            <w:tcBorders>
              <w:top w:val="single" w:sz="4" w:space="0" w:color="auto"/>
              <w:left w:val="nil"/>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r w:rsidR="00F74121" w:rsidRPr="002930AA" w:rsidTr="00F74121">
        <w:trPr>
          <w:trHeight w:val="717"/>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Default="00DF11F2" w:rsidP="00F74121">
            <w:pPr>
              <w:pStyle w:val="Bezmezer"/>
              <w:rPr>
                <w:rFonts w:eastAsia="Calibri" w:cs="Times New Roman"/>
                <w:sz w:val="22"/>
                <w:lang w:eastAsia="cs-CZ"/>
              </w:rPr>
            </w:pPr>
            <w:r>
              <w:rPr>
                <w:iCs/>
                <w:sz w:val="23"/>
                <w:szCs w:val="23"/>
              </w:rPr>
              <w:t xml:space="preserve">ČJL-5-3-01 </w:t>
            </w:r>
            <w:r w:rsidR="00F74121" w:rsidRPr="002930AA">
              <w:rPr>
                <w:rFonts w:eastAsia="Calibri" w:cs="Times New Roman"/>
                <w:sz w:val="22"/>
                <w:lang w:eastAsia="cs-CZ"/>
              </w:rPr>
              <w:t>vyjadřuje své dojmy</w:t>
            </w:r>
            <w:r w:rsidR="00F74121">
              <w:rPr>
                <w:sz w:val="22"/>
                <w:lang w:eastAsia="cs-CZ"/>
              </w:rPr>
              <w:t xml:space="preserve"> </w:t>
            </w:r>
            <w:r w:rsidR="00F74121" w:rsidRPr="002930AA">
              <w:rPr>
                <w:rFonts w:eastAsia="Calibri" w:cs="Times New Roman"/>
                <w:sz w:val="22"/>
                <w:lang w:eastAsia="cs-CZ"/>
              </w:rPr>
              <w:t>z četby a zaznamenává je</w:t>
            </w:r>
          </w:p>
          <w:p w:rsidR="0078312E" w:rsidRDefault="0078312E" w:rsidP="00F74121">
            <w:pPr>
              <w:pStyle w:val="Bezmezer"/>
              <w:rPr>
                <w:rFonts w:eastAsia="Calibri" w:cs="Times New Roman"/>
                <w:sz w:val="22"/>
                <w:lang w:eastAsia="cs-CZ"/>
              </w:rPr>
            </w:pPr>
          </w:p>
          <w:p w:rsidR="0078312E" w:rsidRDefault="0078312E" w:rsidP="0078312E">
            <w:pPr>
              <w:pStyle w:val="Default"/>
              <w:rPr>
                <w:i/>
                <w:iCs/>
                <w:sz w:val="23"/>
                <w:szCs w:val="23"/>
              </w:rPr>
            </w:pPr>
            <w:r>
              <w:rPr>
                <w:i/>
                <w:iCs/>
                <w:sz w:val="23"/>
                <w:szCs w:val="23"/>
              </w:rPr>
              <w:t xml:space="preserve">ČJL-5-3-01p, ČJL-5-3-02p dramatizuje jednoduchý příběh </w:t>
            </w:r>
          </w:p>
          <w:p w:rsidR="0078312E" w:rsidRDefault="0078312E" w:rsidP="0078312E">
            <w:pPr>
              <w:pStyle w:val="Default"/>
              <w:rPr>
                <w:sz w:val="23"/>
                <w:szCs w:val="23"/>
              </w:rPr>
            </w:pPr>
            <w:r>
              <w:rPr>
                <w:i/>
                <w:iCs/>
                <w:sz w:val="23"/>
                <w:szCs w:val="23"/>
              </w:rPr>
              <w:t xml:space="preserve">ČJL-5-3-01p, ČJL-5-3-02p vypráví děj zhlédnutého filmového nebo divadelního představení podle daných otázek </w:t>
            </w:r>
          </w:p>
          <w:p w:rsidR="0078312E" w:rsidRDefault="0078312E" w:rsidP="0078312E">
            <w:pPr>
              <w:pStyle w:val="Default"/>
              <w:rPr>
                <w:sz w:val="23"/>
                <w:szCs w:val="23"/>
              </w:rPr>
            </w:pPr>
            <w:r>
              <w:rPr>
                <w:i/>
                <w:iCs/>
                <w:sz w:val="23"/>
                <w:szCs w:val="23"/>
              </w:rPr>
              <w:t xml:space="preserve">ČJL-5-3-02p čte krátké texty s porozuměním a reprodukuje je podle jednoduché osnovy </w:t>
            </w:r>
          </w:p>
          <w:p w:rsidR="0078312E" w:rsidRDefault="0078312E" w:rsidP="0078312E">
            <w:pPr>
              <w:pStyle w:val="Default"/>
              <w:rPr>
                <w:sz w:val="23"/>
                <w:szCs w:val="23"/>
              </w:rPr>
            </w:pPr>
            <w:r>
              <w:rPr>
                <w:i/>
                <w:iCs/>
                <w:sz w:val="23"/>
                <w:szCs w:val="23"/>
              </w:rPr>
              <w:t xml:space="preserve">ČJL-5-3-02p určí v přečteném textu hlavní postavy a jejich vlastnosti </w:t>
            </w:r>
          </w:p>
          <w:p w:rsidR="0078312E" w:rsidRPr="002930AA" w:rsidRDefault="0078312E" w:rsidP="00F74121">
            <w:pPr>
              <w:pStyle w:val="Bezmezer"/>
              <w:rPr>
                <w:rFonts w:eastAsia="Calibri" w:cs="Times New Roman"/>
                <w:sz w:val="22"/>
                <w:lang w:eastAsia="cs-CZ"/>
              </w:rPr>
            </w:pP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E571FD">
            <w:pPr>
              <w:pStyle w:val="Bezmezer"/>
              <w:numPr>
                <w:ilvl w:val="0"/>
                <w:numId w:val="103"/>
              </w:numPr>
              <w:rPr>
                <w:rFonts w:eastAsia="Calibri" w:cs="Times New Roman"/>
                <w:sz w:val="22"/>
                <w:lang w:eastAsia="cs-CZ"/>
              </w:rPr>
            </w:pPr>
            <w:r w:rsidRPr="002930AA">
              <w:rPr>
                <w:rFonts w:eastAsia="Calibri" w:cs="Times New Roman"/>
                <w:sz w:val="22"/>
                <w:lang w:eastAsia="cs-CZ"/>
              </w:rPr>
              <w:t>zážitkové čtení a naslouchání</w:t>
            </w:r>
          </w:p>
          <w:p w:rsidR="00F74121" w:rsidRPr="002930AA" w:rsidRDefault="00F74121" w:rsidP="00DF11F2">
            <w:pPr>
              <w:pStyle w:val="Bezmezer"/>
              <w:ind w:left="360"/>
              <w:rPr>
                <w:rFonts w:eastAsia="Calibri" w:cs="Times New Roman"/>
                <w:sz w:val="22"/>
                <w:lang w:eastAsia="cs-CZ"/>
              </w:rPr>
            </w:pP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4. - 5.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2C5DE7" w:rsidP="00F74121">
            <w:pPr>
              <w:pStyle w:val="Bezmezer"/>
              <w:rPr>
                <w:rFonts w:eastAsia="Calibri" w:cs="Times New Roman"/>
                <w:sz w:val="22"/>
                <w:lang w:eastAsia="cs-CZ"/>
              </w:rPr>
            </w:pPr>
            <w:r>
              <w:rPr>
                <w:rFonts w:eastAsia="Calibri" w:cs="Times New Roman"/>
                <w:sz w:val="22"/>
                <w:lang w:eastAsia="cs-CZ"/>
              </w:rPr>
              <w:t>OSV/1</w:t>
            </w:r>
            <w:r w:rsidR="00F74121" w:rsidRPr="002930AA">
              <w:rPr>
                <w:rFonts w:eastAsia="Calibri" w:cs="Times New Roman"/>
                <w:sz w:val="22"/>
                <w:lang w:eastAsia="cs-CZ"/>
              </w:rPr>
              <w:t xml:space="preserve"> </w:t>
            </w:r>
          </w:p>
        </w:tc>
      </w:tr>
      <w:tr w:rsidR="00F74121" w:rsidRPr="002930AA" w:rsidTr="00F74121">
        <w:trPr>
          <w:trHeight w:val="717"/>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Default="00DF11F2" w:rsidP="00F74121">
            <w:pPr>
              <w:pStyle w:val="Bezmezer"/>
              <w:rPr>
                <w:rFonts w:eastAsia="Calibri" w:cs="Times New Roman"/>
                <w:sz w:val="22"/>
                <w:lang w:eastAsia="cs-CZ"/>
              </w:rPr>
            </w:pPr>
            <w:r>
              <w:rPr>
                <w:iCs/>
                <w:sz w:val="23"/>
                <w:szCs w:val="23"/>
              </w:rPr>
              <w:t xml:space="preserve">ČJL-5-3-02 </w:t>
            </w:r>
            <w:r w:rsidR="00F74121" w:rsidRPr="002930AA">
              <w:rPr>
                <w:rFonts w:eastAsia="Calibri" w:cs="Times New Roman"/>
                <w:sz w:val="22"/>
                <w:lang w:eastAsia="cs-CZ"/>
              </w:rPr>
              <w:t>volně reprodukuje text</w:t>
            </w:r>
            <w:r w:rsidR="00F74121">
              <w:rPr>
                <w:sz w:val="22"/>
                <w:lang w:eastAsia="cs-CZ"/>
              </w:rPr>
              <w:t xml:space="preserve"> </w:t>
            </w:r>
            <w:r w:rsidR="00F74121" w:rsidRPr="002930AA">
              <w:rPr>
                <w:rFonts w:eastAsia="Calibri" w:cs="Times New Roman"/>
                <w:sz w:val="22"/>
                <w:lang w:eastAsia="cs-CZ"/>
              </w:rPr>
              <w:t>podle svých schopností,</w:t>
            </w:r>
            <w:r w:rsidR="00F74121">
              <w:rPr>
                <w:sz w:val="22"/>
                <w:lang w:eastAsia="cs-CZ"/>
              </w:rPr>
              <w:t xml:space="preserve"> </w:t>
            </w:r>
            <w:r w:rsidR="00F74121" w:rsidRPr="002930AA">
              <w:rPr>
                <w:rFonts w:eastAsia="Calibri" w:cs="Times New Roman"/>
                <w:sz w:val="22"/>
                <w:lang w:eastAsia="cs-CZ"/>
              </w:rPr>
              <w:t>tvoří vlastní literární text</w:t>
            </w:r>
            <w:r w:rsidR="00F74121">
              <w:rPr>
                <w:sz w:val="22"/>
                <w:lang w:eastAsia="cs-CZ"/>
              </w:rPr>
              <w:t xml:space="preserve"> </w:t>
            </w:r>
            <w:r w:rsidR="00F74121" w:rsidRPr="002930AA">
              <w:rPr>
                <w:rFonts w:eastAsia="Calibri" w:cs="Times New Roman"/>
                <w:sz w:val="22"/>
                <w:lang w:eastAsia="cs-CZ"/>
              </w:rPr>
              <w:t>na dané téma</w:t>
            </w:r>
          </w:p>
          <w:p w:rsidR="0078312E" w:rsidRDefault="0078312E" w:rsidP="00F74121">
            <w:pPr>
              <w:pStyle w:val="Bezmezer"/>
              <w:rPr>
                <w:rFonts w:eastAsia="Calibri" w:cs="Times New Roman"/>
                <w:sz w:val="22"/>
                <w:lang w:eastAsia="cs-CZ"/>
              </w:rPr>
            </w:pPr>
          </w:p>
          <w:p w:rsidR="0078312E" w:rsidRDefault="0078312E" w:rsidP="0078312E">
            <w:pPr>
              <w:pStyle w:val="Default"/>
              <w:rPr>
                <w:i/>
                <w:iCs/>
                <w:sz w:val="23"/>
                <w:szCs w:val="23"/>
              </w:rPr>
            </w:pPr>
            <w:r>
              <w:rPr>
                <w:i/>
                <w:iCs/>
                <w:sz w:val="23"/>
                <w:szCs w:val="23"/>
              </w:rPr>
              <w:t xml:space="preserve">ČJL-5-3-01p, ČJL-5-3-02p dramatizuje jednoduchý příběh </w:t>
            </w:r>
          </w:p>
          <w:p w:rsidR="0078312E" w:rsidRDefault="0078312E" w:rsidP="0078312E">
            <w:pPr>
              <w:pStyle w:val="Default"/>
              <w:rPr>
                <w:sz w:val="23"/>
                <w:szCs w:val="23"/>
              </w:rPr>
            </w:pPr>
            <w:r>
              <w:rPr>
                <w:i/>
                <w:iCs/>
                <w:sz w:val="23"/>
                <w:szCs w:val="23"/>
              </w:rPr>
              <w:t xml:space="preserve">ČJL-5-3-01p, ČJL-5-3-02p vypráví děj zhlédnutého filmového nebo divadelního představení podle daných otázek </w:t>
            </w:r>
          </w:p>
          <w:p w:rsidR="0078312E" w:rsidRDefault="0078312E" w:rsidP="0078312E">
            <w:pPr>
              <w:pStyle w:val="Default"/>
              <w:rPr>
                <w:sz w:val="23"/>
                <w:szCs w:val="23"/>
              </w:rPr>
            </w:pPr>
            <w:r>
              <w:rPr>
                <w:i/>
                <w:iCs/>
                <w:sz w:val="23"/>
                <w:szCs w:val="23"/>
              </w:rPr>
              <w:t xml:space="preserve">ČJL-5-3-02p čte krátké texty s porozuměním a reprodukuje je podle jednoduché osnovy </w:t>
            </w:r>
          </w:p>
          <w:p w:rsidR="0078312E" w:rsidRDefault="0078312E" w:rsidP="0078312E">
            <w:pPr>
              <w:pStyle w:val="Default"/>
              <w:rPr>
                <w:sz w:val="23"/>
                <w:szCs w:val="23"/>
              </w:rPr>
            </w:pPr>
            <w:r>
              <w:rPr>
                <w:i/>
                <w:iCs/>
                <w:sz w:val="23"/>
                <w:szCs w:val="23"/>
              </w:rPr>
              <w:t xml:space="preserve">ČJL-5-3-02p určí v přečteném textu hlavní postavy a jejich vlastnosti </w:t>
            </w:r>
          </w:p>
          <w:p w:rsidR="0078312E" w:rsidRPr="002930AA" w:rsidRDefault="0078312E" w:rsidP="00F74121">
            <w:pPr>
              <w:pStyle w:val="Bezmezer"/>
              <w:rPr>
                <w:rFonts w:eastAsia="Calibri" w:cs="Times New Roman"/>
                <w:sz w:val="22"/>
                <w:lang w:eastAsia="cs-CZ"/>
              </w:rPr>
            </w:pP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E571FD">
            <w:pPr>
              <w:pStyle w:val="Bezmezer"/>
              <w:numPr>
                <w:ilvl w:val="0"/>
                <w:numId w:val="104"/>
              </w:numPr>
              <w:rPr>
                <w:rFonts w:eastAsia="Calibri" w:cs="Times New Roman"/>
                <w:sz w:val="22"/>
                <w:lang w:eastAsia="cs-CZ"/>
              </w:rPr>
            </w:pPr>
            <w:r w:rsidRPr="002930AA">
              <w:rPr>
                <w:rFonts w:eastAsia="Calibri" w:cs="Times New Roman"/>
                <w:sz w:val="22"/>
                <w:lang w:eastAsia="cs-CZ"/>
              </w:rPr>
              <w:t xml:space="preserve">tvořivé činnosti s literárním textem, </w:t>
            </w:r>
            <w:r w:rsidR="00DF11F2">
              <w:rPr>
                <w:rFonts w:eastAsia="Calibri" w:cs="Times New Roman"/>
                <w:sz w:val="22"/>
                <w:lang w:eastAsia="cs-CZ"/>
              </w:rPr>
              <w:t>přednes vhodných literárních textů</w:t>
            </w:r>
            <w:r w:rsidRPr="002930AA">
              <w:rPr>
                <w:rFonts w:eastAsia="Calibri" w:cs="Times New Roman"/>
                <w:sz w:val="22"/>
                <w:lang w:eastAsia="cs-CZ"/>
              </w:rPr>
              <w:t>, dramatizace textu, ilustrace k přečtenému, vystižení děje</w:t>
            </w:r>
          </w:p>
          <w:p w:rsidR="00F74121" w:rsidRPr="002930AA" w:rsidRDefault="00F74121" w:rsidP="00E571FD">
            <w:pPr>
              <w:pStyle w:val="Bezmezer"/>
              <w:numPr>
                <w:ilvl w:val="0"/>
                <w:numId w:val="104"/>
              </w:numPr>
              <w:rPr>
                <w:rFonts w:eastAsia="Calibri" w:cs="Times New Roman"/>
                <w:sz w:val="22"/>
                <w:lang w:eastAsia="cs-CZ"/>
              </w:rPr>
            </w:pPr>
            <w:r w:rsidRPr="002930AA">
              <w:rPr>
                <w:rFonts w:eastAsia="Calibri" w:cs="Times New Roman"/>
                <w:sz w:val="22"/>
                <w:lang w:eastAsia="cs-CZ"/>
              </w:rPr>
              <w:t xml:space="preserve">vlastní tvorba </w:t>
            </w:r>
          </w:p>
          <w:p w:rsidR="00F74121" w:rsidRPr="002930AA" w:rsidRDefault="00F74121" w:rsidP="00E571FD">
            <w:pPr>
              <w:pStyle w:val="Bezmezer"/>
              <w:numPr>
                <w:ilvl w:val="0"/>
                <w:numId w:val="104"/>
              </w:numPr>
              <w:rPr>
                <w:rFonts w:eastAsia="Calibri" w:cs="Times New Roman"/>
                <w:sz w:val="22"/>
                <w:lang w:eastAsia="cs-CZ"/>
              </w:rPr>
            </w:pPr>
            <w:r w:rsidRPr="002930AA">
              <w:rPr>
                <w:rFonts w:eastAsia="Calibri" w:cs="Times New Roman"/>
                <w:sz w:val="22"/>
                <w:lang w:eastAsia="cs-CZ"/>
              </w:rPr>
              <w:t>pojmy: divadelní představení, herec, režisér</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4. - 5.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 xml:space="preserve">MEV/3, 6, 7 </w:t>
            </w:r>
          </w:p>
        </w:tc>
      </w:tr>
      <w:tr w:rsidR="00F74121" w:rsidRPr="002930AA" w:rsidTr="00DF11F2">
        <w:trPr>
          <w:trHeight w:val="717"/>
        </w:trPr>
        <w:tc>
          <w:tcPr>
            <w:tcW w:w="3369" w:type="dxa"/>
            <w:tcBorders>
              <w:top w:val="single" w:sz="4" w:space="0" w:color="auto"/>
              <w:left w:val="single" w:sz="4" w:space="0" w:color="auto"/>
              <w:bottom w:val="nil"/>
              <w:right w:val="single" w:sz="4" w:space="0" w:color="auto"/>
            </w:tcBorders>
            <w:shd w:val="clear" w:color="auto" w:fill="auto"/>
          </w:tcPr>
          <w:p w:rsidR="00F74121" w:rsidRPr="002930AA" w:rsidRDefault="00DF11F2" w:rsidP="00DF11F2">
            <w:pPr>
              <w:pStyle w:val="Bezmezer"/>
              <w:rPr>
                <w:rFonts w:eastAsia="Calibri" w:cs="Times New Roman"/>
                <w:sz w:val="22"/>
                <w:lang w:eastAsia="cs-CZ"/>
              </w:rPr>
            </w:pPr>
            <w:r>
              <w:rPr>
                <w:iCs/>
                <w:sz w:val="23"/>
                <w:szCs w:val="23"/>
              </w:rPr>
              <w:t>ČJL-5-3-03</w:t>
            </w:r>
            <w:r w:rsidR="00F74121" w:rsidRPr="002930AA">
              <w:rPr>
                <w:rFonts w:eastAsia="Calibri" w:cs="Times New Roman"/>
                <w:sz w:val="22"/>
                <w:lang w:eastAsia="cs-CZ"/>
              </w:rPr>
              <w:t>rozlišuje různé typy</w:t>
            </w:r>
            <w:r w:rsidR="00F74121">
              <w:rPr>
                <w:sz w:val="22"/>
                <w:lang w:eastAsia="cs-CZ"/>
              </w:rPr>
              <w:t xml:space="preserve"> </w:t>
            </w:r>
            <w:r w:rsidR="00F74121" w:rsidRPr="002930AA">
              <w:rPr>
                <w:rFonts w:eastAsia="Calibri" w:cs="Times New Roman"/>
                <w:sz w:val="22"/>
                <w:lang w:eastAsia="cs-CZ"/>
              </w:rPr>
              <w:t xml:space="preserve">uměleckých </w:t>
            </w:r>
            <w:r>
              <w:rPr>
                <w:rFonts w:eastAsia="Calibri" w:cs="Times New Roman"/>
                <w:sz w:val="22"/>
                <w:lang w:eastAsia="cs-CZ"/>
              </w:rPr>
              <w:t xml:space="preserve">a neuměleckých </w:t>
            </w:r>
            <w:r w:rsidR="00F74121" w:rsidRPr="002930AA">
              <w:rPr>
                <w:rFonts w:eastAsia="Calibri" w:cs="Times New Roman"/>
                <w:sz w:val="22"/>
                <w:lang w:eastAsia="cs-CZ"/>
              </w:rPr>
              <w:t>textů</w:t>
            </w:r>
          </w:p>
        </w:tc>
        <w:tc>
          <w:tcPr>
            <w:tcW w:w="3436" w:type="dxa"/>
            <w:tcBorders>
              <w:top w:val="single" w:sz="4" w:space="0" w:color="auto"/>
              <w:left w:val="single" w:sz="4" w:space="0" w:color="auto"/>
              <w:bottom w:val="nil"/>
              <w:right w:val="single" w:sz="4" w:space="0" w:color="auto"/>
            </w:tcBorders>
            <w:shd w:val="clear" w:color="auto" w:fill="auto"/>
          </w:tcPr>
          <w:p w:rsidR="00DF11F2" w:rsidRDefault="00DF11F2" w:rsidP="00E571FD">
            <w:pPr>
              <w:pStyle w:val="Bezmezer"/>
              <w:numPr>
                <w:ilvl w:val="0"/>
                <w:numId w:val="105"/>
              </w:numPr>
              <w:rPr>
                <w:rFonts w:eastAsia="Calibri" w:cs="Times New Roman"/>
                <w:sz w:val="22"/>
                <w:lang w:eastAsia="cs-CZ"/>
              </w:rPr>
            </w:pPr>
            <w:r>
              <w:rPr>
                <w:rFonts w:eastAsia="Calibri" w:cs="Times New Roman"/>
                <w:sz w:val="22"/>
                <w:lang w:eastAsia="cs-CZ"/>
              </w:rPr>
              <w:t>literární druhy a žánry</w:t>
            </w:r>
          </w:p>
          <w:p w:rsidR="00F74121" w:rsidRPr="002930AA" w:rsidRDefault="00DF11F2" w:rsidP="00E571FD">
            <w:pPr>
              <w:pStyle w:val="Bezmezer"/>
              <w:numPr>
                <w:ilvl w:val="0"/>
                <w:numId w:val="105"/>
              </w:numPr>
              <w:rPr>
                <w:rFonts w:eastAsia="Calibri" w:cs="Times New Roman"/>
                <w:sz w:val="22"/>
                <w:lang w:eastAsia="cs-CZ"/>
              </w:rPr>
            </w:pPr>
            <w:r>
              <w:rPr>
                <w:rFonts w:eastAsia="Calibri" w:cs="Times New Roman"/>
                <w:sz w:val="22"/>
                <w:lang w:eastAsia="cs-CZ"/>
              </w:rPr>
              <w:t>bajka, povídka</w:t>
            </w:r>
          </w:p>
        </w:tc>
        <w:tc>
          <w:tcPr>
            <w:tcW w:w="999" w:type="dxa"/>
            <w:tcBorders>
              <w:top w:val="single" w:sz="4" w:space="0" w:color="auto"/>
              <w:left w:val="single" w:sz="4" w:space="0" w:color="auto"/>
              <w:bottom w:val="nil"/>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4.</w:t>
            </w:r>
            <w:r w:rsidR="0076219E">
              <w:rPr>
                <w:rFonts w:eastAsia="Calibri" w:cs="Times New Roman"/>
                <w:sz w:val="22"/>
                <w:lang w:eastAsia="cs-CZ"/>
              </w:rPr>
              <w:t xml:space="preserve"> </w:t>
            </w:r>
            <w:r w:rsidR="00DF11F2">
              <w:rPr>
                <w:rFonts w:eastAsia="Calibri" w:cs="Times New Roman"/>
                <w:sz w:val="22"/>
                <w:lang w:eastAsia="cs-CZ"/>
              </w:rPr>
              <w:t>- 5.</w:t>
            </w:r>
          </w:p>
        </w:tc>
        <w:tc>
          <w:tcPr>
            <w:tcW w:w="1484" w:type="dxa"/>
            <w:tcBorders>
              <w:top w:val="single" w:sz="4" w:space="0" w:color="auto"/>
              <w:left w:val="single" w:sz="4" w:space="0" w:color="auto"/>
              <w:bottom w:val="nil"/>
              <w:right w:val="single" w:sz="4" w:space="0" w:color="auto"/>
            </w:tcBorders>
            <w:shd w:val="clear" w:color="auto" w:fill="auto"/>
          </w:tcPr>
          <w:p w:rsidR="00F74121" w:rsidRDefault="00F74121" w:rsidP="00F74121">
            <w:pPr>
              <w:pStyle w:val="Bezmezer"/>
              <w:rPr>
                <w:rFonts w:eastAsia="Calibri" w:cs="Times New Roman"/>
                <w:sz w:val="22"/>
                <w:lang w:eastAsia="cs-CZ"/>
              </w:rPr>
            </w:pPr>
            <w:r w:rsidRPr="002930AA">
              <w:rPr>
                <w:rFonts w:eastAsia="Calibri" w:cs="Times New Roman"/>
                <w:sz w:val="22"/>
                <w:lang w:eastAsia="cs-CZ"/>
              </w:rPr>
              <w:t>MKV/</w:t>
            </w:r>
            <w:r w:rsidR="00B35875">
              <w:rPr>
                <w:rFonts w:eastAsia="Calibri" w:cs="Times New Roman"/>
                <w:sz w:val="22"/>
                <w:lang w:eastAsia="cs-CZ"/>
              </w:rPr>
              <w:t xml:space="preserve">3, </w:t>
            </w:r>
            <w:r w:rsidRPr="002930AA">
              <w:rPr>
                <w:rFonts w:eastAsia="Calibri" w:cs="Times New Roman"/>
                <w:sz w:val="22"/>
                <w:lang w:eastAsia="cs-CZ"/>
              </w:rPr>
              <w:t xml:space="preserve">4 </w:t>
            </w:r>
          </w:p>
          <w:p w:rsidR="00B35875" w:rsidRPr="002930AA" w:rsidRDefault="00B35875" w:rsidP="00F74121">
            <w:pPr>
              <w:pStyle w:val="Bezmezer"/>
              <w:rPr>
                <w:rFonts w:eastAsia="Calibri" w:cs="Times New Roman"/>
                <w:sz w:val="22"/>
                <w:lang w:eastAsia="cs-CZ"/>
              </w:rPr>
            </w:pPr>
            <w:r>
              <w:rPr>
                <w:rFonts w:eastAsia="Calibri" w:cs="Times New Roman"/>
                <w:sz w:val="22"/>
                <w:lang w:eastAsia="cs-CZ"/>
              </w:rPr>
              <w:t>OSV/3</w:t>
            </w:r>
          </w:p>
        </w:tc>
      </w:tr>
      <w:tr w:rsidR="00F74121" w:rsidRPr="002930AA" w:rsidTr="00DF11F2">
        <w:trPr>
          <w:trHeight w:val="717"/>
        </w:trPr>
        <w:tc>
          <w:tcPr>
            <w:tcW w:w="3369" w:type="dxa"/>
            <w:tcBorders>
              <w:top w:val="nil"/>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c>
          <w:tcPr>
            <w:tcW w:w="3436" w:type="dxa"/>
            <w:tcBorders>
              <w:top w:val="nil"/>
              <w:left w:val="single" w:sz="4" w:space="0" w:color="auto"/>
              <w:bottom w:val="single" w:sz="4" w:space="0" w:color="auto"/>
              <w:right w:val="single" w:sz="4" w:space="0" w:color="auto"/>
            </w:tcBorders>
            <w:shd w:val="clear" w:color="auto" w:fill="auto"/>
          </w:tcPr>
          <w:p w:rsidR="00F74121" w:rsidRPr="002930AA" w:rsidRDefault="00F74121" w:rsidP="00DF11F2">
            <w:pPr>
              <w:pStyle w:val="Bezmezer"/>
              <w:rPr>
                <w:rFonts w:eastAsia="Calibri" w:cs="Times New Roman"/>
                <w:sz w:val="22"/>
                <w:lang w:eastAsia="cs-CZ"/>
              </w:rPr>
            </w:pPr>
          </w:p>
        </w:tc>
        <w:tc>
          <w:tcPr>
            <w:tcW w:w="999" w:type="dxa"/>
            <w:tcBorders>
              <w:top w:val="nil"/>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c>
          <w:tcPr>
            <w:tcW w:w="1484" w:type="dxa"/>
            <w:tcBorders>
              <w:top w:val="nil"/>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 xml:space="preserve">  </w:t>
            </w:r>
          </w:p>
        </w:tc>
      </w:tr>
      <w:tr w:rsidR="00F74121" w:rsidRPr="002930AA" w:rsidTr="00F74121">
        <w:trPr>
          <w:trHeight w:val="717"/>
        </w:trPr>
        <w:tc>
          <w:tcPr>
            <w:tcW w:w="3369" w:type="dxa"/>
            <w:tcBorders>
              <w:top w:val="single" w:sz="4" w:space="0" w:color="auto"/>
              <w:left w:val="single" w:sz="4" w:space="0" w:color="auto"/>
              <w:bottom w:val="single" w:sz="4" w:space="0" w:color="auto"/>
              <w:right w:val="single" w:sz="4" w:space="0" w:color="auto"/>
            </w:tcBorders>
            <w:shd w:val="clear" w:color="auto" w:fill="auto"/>
          </w:tcPr>
          <w:p w:rsidR="00F74121" w:rsidRDefault="00DF11F2" w:rsidP="00F74121">
            <w:pPr>
              <w:pStyle w:val="Bezmezer"/>
              <w:rPr>
                <w:rFonts w:eastAsia="Calibri" w:cs="Times New Roman"/>
                <w:sz w:val="22"/>
                <w:lang w:eastAsia="cs-CZ"/>
              </w:rPr>
            </w:pPr>
            <w:r>
              <w:rPr>
                <w:iCs/>
                <w:sz w:val="23"/>
                <w:szCs w:val="23"/>
              </w:rPr>
              <w:t xml:space="preserve">ČJL-5-3-04 </w:t>
            </w:r>
            <w:r w:rsidR="00F74121" w:rsidRPr="002930AA">
              <w:rPr>
                <w:rFonts w:eastAsia="Calibri" w:cs="Times New Roman"/>
                <w:sz w:val="22"/>
                <w:lang w:eastAsia="cs-CZ"/>
              </w:rPr>
              <w:t>při jednoduchém rozboru</w:t>
            </w:r>
            <w:r w:rsidR="00F74121">
              <w:rPr>
                <w:sz w:val="22"/>
                <w:lang w:eastAsia="cs-CZ"/>
              </w:rPr>
              <w:t xml:space="preserve"> </w:t>
            </w:r>
            <w:r w:rsidR="00F74121" w:rsidRPr="002930AA">
              <w:rPr>
                <w:rFonts w:eastAsia="Calibri" w:cs="Times New Roman"/>
                <w:sz w:val="22"/>
                <w:lang w:eastAsia="cs-CZ"/>
              </w:rPr>
              <w:t>literárních textů používá</w:t>
            </w:r>
            <w:r w:rsidR="00F74121">
              <w:rPr>
                <w:sz w:val="22"/>
                <w:lang w:eastAsia="cs-CZ"/>
              </w:rPr>
              <w:t xml:space="preserve"> </w:t>
            </w:r>
            <w:r w:rsidR="00F74121" w:rsidRPr="002930AA">
              <w:rPr>
                <w:rFonts w:eastAsia="Calibri" w:cs="Times New Roman"/>
                <w:sz w:val="22"/>
                <w:lang w:eastAsia="cs-CZ"/>
              </w:rPr>
              <w:t>elementární literární pojmy</w:t>
            </w:r>
          </w:p>
          <w:p w:rsidR="0078312E" w:rsidRDefault="0078312E" w:rsidP="00F74121">
            <w:pPr>
              <w:pStyle w:val="Bezmezer"/>
              <w:rPr>
                <w:rFonts w:eastAsia="Calibri" w:cs="Times New Roman"/>
                <w:sz w:val="22"/>
                <w:lang w:eastAsia="cs-CZ"/>
              </w:rPr>
            </w:pPr>
          </w:p>
          <w:p w:rsidR="0078312E" w:rsidRDefault="0078312E" w:rsidP="0078312E">
            <w:pPr>
              <w:pStyle w:val="Default"/>
              <w:rPr>
                <w:sz w:val="23"/>
                <w:szCs w:val="23"/>
              </w:rPr>
            </w:pPr>
            <w:r>
              <w:rPr>
                <w:i/>
                <w:iCs/>
                <w:sz w:val="23"/>
                <w:szCs w:val="23"/>
              </w:rPr>
              <w:t xml:space="preserve">ČJL-5-3-04p rozlišuje prózu a verše </w:t>
            </w:r>
          </w:p>
          <w:p w:rsidR="0078312E" w:rsidRDefault="0078312E" w:rsidP="0078312E">
            <w:pPr>
              <w:pStyle w:val="Default"/>
              <w:rPr>
                <w:sz w:val="23"/>
                <w:szCs w:val="23"/>
              </w:rPr>
            </w:pPr>
            <w:r>
              <w:rPr>
                <w:i/>
                <w:iCs/>
                <w:sz w:val="23"/>
                <w:szCs w:val="23"/>
              </w:rPr>
              <w:t xml:space="preserve">- rozlišuje pohádkové prostředí od reálného </w:t>
            </w:r>
          </w:p>
          <w:p w:rsidR="0078312E" w:rsidRPr="002930AA" w:rsidRDefault="0078312E" w:rsidP="0078312E">
            <w:pPr>
              <w:pStyle w:val="Bezmezer"/>
              <w:rPr>
                <w:rFonts w:eastAsia="Calibri" w:cs="Times New Roman"/>
                <w:sz w:val="22"/>
                <w:lang w:eastAsia="cs-CZ"/>
              </w:rPr>
            </w:pPr>
            <w:r>
              <w:rPr>
                <w:i/>
                <w:iCs/>
                <w:sz w:val="23"/>
                <w:szCs w:val="23"/>
              </w:rPr>
              <w:t xml:space="preserve">- ovládá tiché čtení a orientuje se ve čteném textu </w:t>
            </w:r>
          </w:p>
        </w:tc>
        <w:tc>
          <w:tcPr>
            <w:tcW w:w="3436"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E571FD">
            <w:pPr>
              <w:pStyle w:val="Bezmezer"/>
              <w:numPr>
                <w:ilvl w:val="0"/>
                <w:numId w:val="106"/>
              </w:numPr>
              <w:rPr>
                <w:rFonts w:eastAsia="Calibri" w:cs="Times New Roman"/>
                <w:sz w:val="22"/>
                <w:lang w:eastAsia="cs-CZ"/>
              </w:rPr>
            </w:pPr>
            <w:r w:rsidRPr="002930AA">
              <w:rPr>
                <w:rFonts w:eastAsia="Calibri" w:cs="Times New Roman"/>
                <w:sz w:val="22"/>
                <w:lang w:eastAsia="cs-CZ"/>
              </w:rPr>
              <w:t>literární pojmy: spisovatel, básník, čtenář</w:t>
            </w:r>
          </w:p>
          <w:p w:rsidR="00F74121" w:rsidRPr="002930AA" w:rsidRDefault="00F74121" w:rsidP="00E571FD">
            <w:pPr>
              <w:pStyle w:val="Bezmezer"/>
              <w:numPr>
                <w:ilvl w:val="0"/>
                <w:numId w:val="106"/>
              </w:numPr>
              <w:rPr>
                <w:rFonts w:eastAsia="Calibri" w:cs="Times New Roman"/>
                <w:sz w:val="22"/>
                <w:lang w:eastAsia="cs-CZ"/>
              </w:rPr>
            </w:pPr>
            <w:r w:rsidRPr="002930AA">
              <w:rPr>
                <w:rFonts w:eastAsia="Calibri" w:cs="Times New Roman"/>
                <w:sz w:val="22"/>
                <w:lang w:eastAsia="cs-CZ"/>
              </w:rPr>
              <w:t>verš, rým, přirovnání</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r w:rsidRPr="002930AA">
              <w:rPr>
                <w:rFonts w:eastAsia="Calibri" w:cs="Times New Roman"/>
                <w:sz w:val="22"/>
                <w:lang w:eastAsia="cs-CZ"/>
              </w:rPr>
              <w:t>4. - 5.</w:t>
            </w:r>
          </w:p>
        </w:tc>
        <w:tc>
          <w:tcPr>
            <w:tcW w:w="1484" w:type="dxa"/>
            <w:tcBorders>
              <w:top w:val="single" w:sz="4" w:space="0" w:color="auto"/>
              <w:left w:val="single" w:sz="4" w:space="0" w:color="auto"/>
              <w:bottom w:val="single" w:sz="4" w:space="0" w:color="auto"/>
              <w:right w:val="single" w:sz="4" w:space="0" w:color="auto"/>
            </w:tcBorders>
            <w:shd w:val="clear" w:color="auto" w:fill="auto"/>
          </w:tcPr>
          <w:p w:rsidR="00F74121" w:rsidRPr="002930AA" w:rsidRDefault="00F74121" w:rsidP="00F74121">
            <w:pPr>
              <w:pStyle w:val="Bezmezer"/>
              <w:rPr>
                <w:rFonts w:eastAsia="Calibri" w:cs="Times New Roman"/>
                <w:sz w:val="22"/>
                <w:lang w:eastAsia="cs-CZ"/>
              </w:rPr>
            </w:pPr>
          </w:p>
        </w:tc>
      </w:tr>
    </w:tbl>
    <w:p w:rsidR="00557B81" w:rsidRDefault="00557B81">
      <w:pPr>
        <w:rPr>
          <w:rFonts w:eastAsiaTheme="majorEastAsia" w:cstheme="majorBidi"/>
          <w:b/>
          <w:bCs/>
          <w:color w:val="4F81BD" w:themeColor="accent1"/>
        </w:rPr>
      </w:pPr>
    </w:p>
    <w:p w:rsidR="00EF4BDD" w:rsidRDefault="00EF4BDD">
      <w:pPr>
        <w:rPr>
          <w:rFonts w:eastAsiaTheme="majorEastAsia" w:cstheme="majorBidi"/>
          <w:b/>
          <w:bCs/>
          <w:color w:val="4F81BD" w:themeColor="accent1"/>
        </w:rPr>
      </w:pPr>
    </w:p>
    <w:p w:rsidR="00591373" w:rsidRDefault="00591373">
      <w:pPr>
        <w:rPr>
          <w:rFonts w:eastAsiaTheme="majorEastAsia" w:cstheme="majorBidi"/>
          <w:b/>
          <w:bCs/>
          <w:color w:val="4F81BD" w:themeColor="accent1"/>
        </w:rPr>
      </w:pPr>
    </w:p>
    <w:p w:rsidR="0097661C" w:rsidRDefault="0097661C" w:rsidP="0097661C">
      <w:pPr>
        <w:pStyle w:val="Nadpis3"/>
        <w:spacing w:line="360" w:lineRule="auto"/>
      </w:pPr>
      <w:bookmarkStart w:id="19" w:name="_Toc372101142"/>
      <w:bookmarkStart w:id="20" w:name="_Toc107243328"/>
      <w:r>
        <w:t>Anglický jazyk</w:t>
      </w:r>
      <w:bookmarkEnd w:id="19"/>
      <w:bookmarkEnd w:id="20"/>
    </w:p>
    <w:p w:rsidR="0097661C" w:rsidRPr="00F51452" w:rsidRDefault="0097661C" w:rsidP="00B54ECA">
      <w:pPr>
        <w:spacing w:line="360" w:lineRule="auto"/>
        <w:jc w:val="both"/>
        <w:rPr>
          <w:rFonts w:cs="Times New Roman"/>
          <w:sz w:val="22"/>
        </w:rPr>
      </w:pPr>
      <w:r w:rsidRPr="00F51452">
        <w:rPr>
          <w:sz w:val="22"/>
        </w:rPr>
        <w:t>Ve vyučovacím předmětu Anglický jazyk jsou naplňovány očekávané výstupy vzdělávacího oboru Cizí jazyk Rámcového vzdělávacího programu pro základní vzdělávání.</w:t>
      </w:r>
    </w:p>
    <w:p w:rsidR="0097661C" w:rsidRPr="0043467C" w:rsidRDefault="0097661C" w:rsidP="00B54ECA">
      <w:pPr>
        <w:spacing w:line="360" w:lineRule="auto"/>
        <w:jc w:val="both"/>
        <w:rPr>
          <w:color w:val="000000" w:themeColor="text1"/>
        </w:rPr>
      </w:pPr>
      <w:r w:rsidRPr="00F51452">
        <w:rPr>
          <w:sz w:val="22"/>
        </w:rPr>
        <w:t>Cílem vyučovacího předmětu Anglický jazyk je vytvoření a rozvoj nástroje pro komunikaci v nejužívanějším světovém jazyce. Dovednost používat anglický jazyk chápeme jako prostředek k získávání informací o světě (krásná i odborná literatura, internet), navazování kontaktů a vytváření mezilidských vztahů. Schopnost dorozumět se anglicky zároveň chápeme jako cestu k rozvoji osobní svobody člověka (nezávislost na českých informačních zdrojích).</w:t>
      </w:r>
      <w:r w:rsidRPr="0043467C">
        <w:rPr>
          <w:color w:val="FF0000"/>
        </w:rPr>
        <w:t xml:space="preserve"> </w:t>
      </w:r>
      <w:r w:rsidRPr="00C953FB">
        <w:t xml:space="preserve"> </w:t>
      </w:r>
    </w:p>
    <w:p w:rsidR="0097661C" w:rsidRPr="00BB5EEB" w:rsidRDefault="0097661C" w:rsidP="0097661C">
      <w:pPr>
        <w:pStyle w:val="odstavecbezodsazeni"/>
      </w:pPr>
      <w:r w:rsidRPr="0043467C">
        <w:rPr>
          <w:color w:val="000000" w:themeColor="text1"/>
          <w:sz w:val="22"/>
        </w:rPr>
        <w:t>Výuka AJ za</w:t>
      </w:r>
      <w:r w:rsidRPr="0043467C">
        <w:rPr>
          <w:rFonts w:eastAsia="TimesNewRoman"/>
          <w:color w:val="000000" w:themeColor="text1"/>
          <w:sz w:val="22"/>
        </w:rPr>
        <w:t>č</w:t>
      </w:r>
      <w:r w:rsidRPr="0043467C">
        <w:rPr>
          <w:color w:val="000000" w:themeColor="text1"/>
          <w:sz w:val="22"/>
        </w:rPr>
        <w:t>íná na naší škole ve 3. ro</w:t>
      </w:r>
      <w:r w:rsidRPr="0043467C">
        <w:rPr>
          <w:rFonts w:eastAsia="TimesNewRoman"/>
          <w:color w:val="000000" w:themeColor="text1"/>
          <w:sz w:val="22"/>
        </w:rPr>
        <w:t>č</w:t>
      </w:r>
      <w:r w:rsidRPr="0043467C">
        <w:rPr>
          <w:color w:val="000000" w:themeColor="text1"/>
          <w:sz w:val="22"/>
        </w:rPr>
        <w:t>níku. Je založena na didaktických hrách, obohacování slovní zásoby a budování pozitivního vztahu k cizímu jazyku. Vyu</w:t>
      </w:r>
      <w:r w:rsidRPr="0043467C">
        <w:rPr>
          <w:rFonts w:eastAsia="TimesNewRoman"/>
          <w:color w:val="000000" w:themeColor="text1"/>
          <w:sz w:val="22"/>
        </w:rPr>
        <w:t>č</w:t>
      </w:r>
      <w:r w:rsidRPr="0043467C">
        <w:rPr>
          <w:color w:val="000000" w:themeColor="text1"/>
          <w:sz w:val="22"/>
        </w:rPr>
        <w:t>ování probíhá zábavnou formou s d</w:t>
      </w:r>
      <w:r w:rsidRPr="0043467C">
        <w:rPr>
          <w:rFonts w:eastAsia="TimesNewRoman"/>
          <w:color w:val="000000" w:themeColor="text1"/>
          <w:sz w:val="22"/>
        </w:rPr>
        <w:t>ů</w:t>
      </w:r>
      <w:r w:rsidRPr="0043467C">
        <w:rPr>
          <w:color w:val="000000" w:themeColor="text1"/>
          <w:sz w:val="22"/>
        </w:rPr>
        <w:t>razem na tvo</w:t>
      </w:r>
      <w:r w:rsidRPr="0043467C">
        <w:rPr>
          <w:rFonts w:eastAsia="TimesNewRoman"/>
          <w:color w:val="000000" w:themeColor="text1"/>
          <w:sz w:val="22"/>
        </w:rPr>
        <w:t>ř</w:t>
      </w:r>
      <w:r w:rsidRPr="0043467C">
        <w:rPr>
          <w:color w:val="000000" w:themeColor="text1"/>
          <w:sz w:val="22"/>
        </w:rPr>
        <w:t>ivost a využití mezip</w:t>
      </w:r>
      <w:r w:rsidRPr="0043467C">
        <w:rPr>
          <w:rFonts w:eastAsia="TimesNewRoman"/>
          <w:color w:val="000000" w:themeColor="text1"/>
          <w:sz w:val="22"/>
        </w:rPr>
        <w:t>ř</w:t>
      </w:r>
      <w:r w:rsidRPr="0043467C">
        <w:rPr>
          <w:color w:val="000000" w:themeColor="text1"/>
          <w:sz w:val="22"/>
        </w:rPr>
        <w:t>edm</w:t>
      </w:r>
      <w:r w:rsidRPr="0043467C">
        <w:rPr>
          <w:rFonts w:eastAsia="TimesNewRoman"/>
          <w:color w:val="000000" w:themeColor="text1"/>
          <w:sz w:val="22"/>
        </w:rPr>
        <w:t>ě</w:t>
      </w:r>
      <w:r w:rsidRPr="0043467C">
        <w:rPr>
          <w:color w:val="000000" w:themeColor="text1"/>
          <w:sz w:val="22"/>
        </w:rPr>
        <w:t>tových vztah</w:t>
      </w:r>
      <w:r w:rsidRPr="0043467C">
        <w:rPr>
          <w:rFonts w:eastAsia="TimesNewRoman"/>
          <w:color w:val="000000" w:themeColor="text1"/>
          <w:sz w:val="22"/>
        </w:rPr>
        <w:t xml:space="preserve">ů </w:t>
      </w:r>
      <w:r w:rsidRPr="0043467C">
        <w:rPr>
          <w:color w:val="000000" w:themeColor="text1"/>
          <w:sz w:val="22"/>
        </w:rPr>
        <w:t>(výroba obrázk</w:t>
      </w:r>
      <w:r w:rsidRPr="0043467C">
        <w:rPr>
          <w:rFonts w:eastAsia="TimesNewRoman"/>
          <w:color w:val="000000" w:themeColor="text1"/>
          <w:sz w:val="22"/>
        </w:rPr>
        <w:t>ů</w:t>
      </w:r>
      <w:r>
        <w:rPr>
          <w:color w:val="000000" w:themeColor="text1"/>
          <w:sz w:val="22"/>
        </w:rPr>
        <w:t xml:space="preserve">, jazykové </w:t>
      </w:r>
      <w:proofErr w:type="gramStart"/>
      <w:r>
        <w:rPr>
          <w:color w:val="000000" w:themeColor="text1"/>
          <w:sz w:val="22"/>
        </w:rPr>
        <w:t>hry</w:t>
      </w:r>
      <w:r w:rsidRPr="0043467C">
        <w:rPr>
          <w:color w:val="000000" w:themeColor="text1"/>
          <w:sz w:val="22"/>
        </w:rPr>
        <w:t>...)</w:t>
      </w:r>
      <w:proofErr w:type="gramEnd"/>
      <w:r w:rsidRPr="0043467C">
        <w:rPr>
          <w:color w:val="000000" w:themeColor="text1"/>
          <w:sz w:val="22"/>
        </w:rPr>
        <w:t xml:space="preserve"> Žáci se u</w:t>
      </w:r>
      <w:r w:rsidRPr="0043467C">
        <w:rPr>
          <w:rFonts w:eastAsia="TimesNewRoman"/>
          <w:color w:val="000000" w:themeColor="text1"/>
          <w:sz w:val="22"/>
        </w:rPr>
        <w:t>č</w:t>
      </w:r>
      <w:r w:rsidRPr="0043467C">
        <w:rPr>
          <w:color w:val="000000" w:themeColor="text1"/>
          <w:sz w:val="22"/>
        </w:rPr>
        <w:t xml:space="preserve">í jednoduché </w:t>
      </w:r>
      <w:r w:rsidRPr="0043467C">
        <w:rPr>
          <w:rFonts w:eastAsia="TimesNewRoman"/>
          <w:color w:val="000000" w:themeColor="text1"/>
          <w:sz w:val="22"/>
        </w:rPr>
        <w:t>ř</w:t>
      </w:r>
      <w:r w:rsidRPr="0043467C">
        <w:rPr>
          <w:color w:val="000000" w:themeColor="text1"/>
          <w:sz w:val="22"/>
        </w:rPr>
        <w:t>íkanky a písni</w:t>
      </w:r>
      <w:r w:rsidRPr="0043467C">
        <w:rPr>
          <w:rFonts w:eastAsia="TimesNewRoman"/>
          <w:color w:val="000000" w:themeColor="text1"/>
          <w:sz w:val="22"/>
        </w:rPr>
        <w:t>č</w:t>
      </w:r>
      <w:r w:rsidRPr="0043467C">
        <w:rPr>
          <w:color w:val="000000" w:themeColor="text1"/>
          <w:sz w:val="22"/>
        </w:rPr>
        <w:t>ky v</w:t>
      </w:r>
      <w:r w:rsidRPr="0043467C">
        <w:rPr>
          <w:rFonts w:eastAsia="TimesNewRoman"/>
          <w:color w:val="000000" w:themeColor="text1"/>
          <w:sz w:val="22"/>
        </w:rPr>
        <w:t>ě</w:t>
      </w:r>
      <w:r w:rsidRPr="0043467C">
        <w:rPr>
          <w:color w:val="000000" w:themeColor="text1"/>
          <w:sz w:val="22"/>
        </w:rPr>
        <w:t xml:space="preserve">tšinou doprovázené pohybem </w:t>
      </w:r>
      <w:r w:rsidRPr="0043467C">
        <w:rPr>
          <w:rFonts w:eastAsia="TimesNewRoman"/>
          <w:color w:val="000000" w:themeColor="text1"/>
          <w:sz w:val="22"/>
        </w:rPr>
        <w:t>č</w:t>
      </w:r>
      <w:r w:rsidRPr="0043467C">
        <w:rPr>
          <w:color w:val="000000" w:themeColor="text1"/>
          <w:sz w:val="22"/>
        </w:rPr>
        <w:t xml:space="preserve">i jinou </w:t>
      </w:r>
      <w:r w:rsidRPr="0043467C">
        <w:rPr>
          <w:rFonts w:eastAsia="TimesNewRoman"/>
          <w:color w:val="000000" w:themeColor="text1"/>
          <w:sz w:val="22"/>
        </w:rPr>
        <w:t>č</w:t>
      </w:r>
      <w:r w:rsidRPr="0043467C">
        <w:rPr>
          <w:color w:val="000000" w:themeColor="text1"/>
          <w:sz w:val="22"/>
        </w:rPr>
        <w:t>inností.</w:t>
      </w:r>
      <w:r w:rsidRPr="00F51452">
        <w:rPr>
          <w:color w:val="FF0000"/>
          <w:sz w:val="22"/>
        </w:rPr>
        <w:t xml:space="preserve"> </w:t>
      </w:r>
      <w:r w:rsidRPr="00F51452">
        <w:rPr>
          <w:color w:val="000000" w:themeColor="text1"/>
          <w:sz w:val="22"/>
        </w:rPr>
        <w:t>Ve 4. a 5. ro</w:t>
      </w:r>
      <w:r w:rsidRPr="00F51452">
        <w:rPr>
          <w:rFonts w:eastAsia="TimesNewRoman"/>
          <w:color w:val="000000" w:themeColor="text1"/>
          <w:sz w:val="22"/>
        </w:rPr>
        <w:t>č</w:t>
      </w:r>
      <w:r w:rsidRPr="00F51452">
        <w:rPr>
          <w:color w:val="000000" w:themeColor="text1"/>
          <w:sz w:val="22"/>
        </w:rPr>
        <w:t>níku je založena na tvo</w:t>
      </w:r>
      <w:r w:rsidRPr="00F51452">
        <w:rPr>
          <w:rFonts w:eastAsia="TimesNewRoman"/>
          <w:color w:val="000000" w:themeColor="text1"/>
          <w:sz w:val="22"/>
        </w:rPr>
        <w:t>ř</w:t>
      </w:r>
      <w:r w:rsidRPr="00F51452">
        <w:rPr>
          <w:color w:val="000000" w:themeColor="text1"/>
          <w:sz w:val="22"/>
        </w:rPr>
        <w:t>ivosti a zapojení všech smysl</w:t>
      </w:r>
      <w:r w:rsidRPr="00F51452">
        <w:rPr>
          <w:rFonts w:eastAsia="TimesNewRoman"/>
          <w:color w:val="000000" w:themeColor="text1"/>
          <w:sz w:val="22"/>
        </w:rPr>
        <w:t>ů</w:t>
      </w:r>
      <w:r w:rsidRPr="00F51452">
        <w:rPr>
          <w:color w:val="000000" w:themeColor="text1"/>
          <w:sz w:val="22"/>
        </w:rPr>
        <w:t>. Žáci dramatizují jednoduché situace, pracují s výukovými programy, u</w:t>
      </w:r>
      <w:r w:rsidRPr="00F51452">
        <w:rPr>
          <w:rFonts w:eastAsia="TimesNewRoman"/>
          <w:color w:val="000000" w:themeColor="text1"/>
          <w:sz w:val="22"/>
        </w:rPr>
        <w:t>č</w:t>
      </w:r>
      <w:r w:rsidRPr="00F51452">
        <w:rPr>
          <w:color w:val="000000" w:themeColor="text1"/>
          <w:sz w:val="22"/>
        </w:rPr>
        <w:t>í se soust</w:t>
      </w:r>
      <w:r w:rsidRPr="00F51452">
        <w:rPr>
          <w:rFonts w:eastAsia="TimesNewRoman"/>
          <w:color w:val="000000" w:themeColor="text1"/>
          <w:sz w:val="22"/>
        </w:rPr>
        <w:t>ř</w:t>
      </w:r>
      <w:r w:rsidRPr="00F51452">
        <w:rPr>
          <w:color w:val="000000" w:themeColor="text1"/>
          <w:sz w:val="22"/>
        </w:rPr>
        <w:t>ed</w:t>
      </w:r>
      <w:r w:rsidRPr="00F51452">
        <w:rPr>
          <w:rFonts w:eastAsia="TimesNewRoman"/>
          <w:color w:val="000000" w:themeColor="text1"/>
          <w:sz w:val="22"/>
        </w:rPr>
        <w:t>ě</w:t>
      </w:r>
      <w:r w:rsidRPr="00F51452">
        <w:rPr>
          <w:color w:val="000000" w:themeColor="text1"/>
          <w:sz w:val="22"/>
        </w:rPr>
        <w:t>nému poslechu a porozum</w:t>
      </w:r>
      <w:r w:rsidRPr="00F51452">
        <w:rPr>
          <w:rFonts w:eastAsia="TimesNewRoman"/>
          <w:color w:val="000000" w:themeColor="text1"/>
          <w:sz w:val="22"/>
        </w:rPr>
        <w:t>ě</w:t>
      </w:r>
      <w:r w:rsidRPr="00F51452">
        <w:rPr>
          <w:color w:val="000000" w:themeColor="text1"/>
          <w:sz w:val="22"/>
        </w:rPr>
        <w:t xml:space="preserve">ní </w:t>
      </w:r>
      <w:r w:rsidRPr="00F51452">
        <w:rPr>
          <w:rFonts w:eastAsia="TimesNewRoman"/>
          <w:color w:val="000000" w:themeColor="text1"/>
          <w:sz w:val="22"/>
        </w:rPr>
        <w:t>č</w:t>
      </w:r>
      <w:r w:rsidRPr="00F51452">
        <w:rPr>
          <w:color w:val="000000" w:themeColor="text1"/>
          <w:sz w:val="22"/>
        </w:rPr>
        <w:t>tených text</w:t>
      </w:r>
      <w:r w:rsidRPr="00F51452">
        <w:rPr>
          <w:rFonts w:eastAsia="TimesNewRoman"/>
          <w:color w:val="000000" w:themeColor="text1"/>
          <w:sz w:val="22"/>
        </w:rPr>
        <w:t>ů</w:t>
      </w:r>
      <w:r w:rsidRPr="00F51452">
        <w:rPr>
          <w:color w:val="000000" w:themeColor="text1"/>
          <w:sz w:val="22"/>
        </w:rPr>
        <w:t>, pracují se slovníkem.</w:t>
      </w:r>
      <w:r>
        <w:rPr>
          <w:color w:val="FF0000"/>
          <w:sz w:val="22"/>
        </w:rPr>
        <w:t xml:space="preserve"> </w:t>
      </w:r>
      <w:r w:rsidRPr="00B41A00">
        <w:rPr>
          <w:color w:val="FF0000"/>
          <w:sz w:val="22"/>
        </w:rPr>
        <w:t xml:space="preserve"> </w:t>
      </w:r>
    </w:p>
    <w:p w:rsidR="0097661C" w:rsidRPr="00CF3E3E" w:rsidRDefault="0097661C" w:rsidP="0097661C">
      <w:pPr>
        <w:pStyle w:val="Bezmezer"/>
        <w:spacing w:line="360" w:lineRule="auto"/>
        <w:jc w:val="both"/>
        <w:rPr>
          <w:rFonts w:cs="Times New Roman"/>
          <w:sz w:val="22"/>
        </w:rPr>
      </w:pPr>
      <w:r w:rsidRPr="00CF3E3E">
        <w:rPr>
          <w:rFonts w:cs="Times New Roman"/>
          <w:sz w:val="22"/>
        </w:rPr>
        <w:t>Zásadní výchovné a vzd</w:t>
      </w:r>
      <w:r w:rsidRPr="00CF3E3E">
        <w:rPr>
          <w:rFonts w:eastAsia="TimesNewRoman" w:cs="Times New Roman"/>
          <w:sz w:val="22"/>
        </w:rPr>
        <w:t>ě</w:t>
      </w:r>
      <w:r w:rsidRPr="00CF3E3E">
        <w:rPr>
          <w:rFonts w:cs="Times New Roman"/>
          <w:sz w:val="22"/>
        </w:rPr>
        <w:t>lávací postupy, které ve vyu</w:t>
      </w:r>
      <w:r w:rsidRPr="00CF3E3E">
        <w:rPr>
          <w:rFonts w:eastAsia="TimesNewRoman" w:cs="Times New Roman"/>
          <w:sz w:val="22"/>
        </w:rPr>
        <w:t>č</w:t>
      </w:r>
      <w:r w:rsidRPr="00CF3E3E">
        <w:rPr>
          <w:rFonts w:cs="Times New Roman"/>
          <w:sz w:val="22"/>
        </w:rPr>
        <w:t>ovacím p</w:t>
      </w:r>
      <w:r w:rsidRPr="00CF3E3E">
        <w:rPr>
          <w:rFonts w:eastAsia="TimesNewRoman" w:cs="Times New Roman"/>
          <w:sz w:val="22"/>
        </w:rPr>
        <w:t>ř</w:t>
      </w:r>
      <w:r w:rsidRPr="00CF3E3E">
        <w:rPr>
          <w:rFonts w:cs="Times New Roman"/>
          <w:sz w:val="22"/>
        </w:rPr>
        <w:t>edm</w:t>
      </w:r>
      <w:r w:rsidRPr="00CF3E3E">
        <w:rPr>
          <w:rFonts w:eastAsia="TimesNewRoman" w:cs="Times New Roman"/>
          <w:sz w:val="22"/>
        </w:rPr>
        <w:t>ě</w:t>
      </w:r>
      <w:r w:rsidRPr="00CF3E3E">
        <w:rPr>
          <w:rFonts w:cs="Times New Roman"/>
          <w:sz w:val="22"/>
        </w:rPr>
        <w:t>tu</w:t>
      </w:r>
      <w:r>
        <w:rPr>
          <w:rFonts w:cs="Times New Roman"/>
          <w:sz w:val="22"/>
        </w:rPr>
        <w:t xml:space="preserve"> </w:t>
      </w:r>
      <w:r w:rsidRPr="00CF3E3E">
        <w:rPr>
          <w:rFonts w:cs="Times New Roman"/>
          <w:b/>
          <w:bCs/>
          <w:sz w:val="22"/>
        </w:rPr>
        <w:t xml:space="preserve">ANGLICKÝ JAZYK </w:t>
      </w:r>
      <w:r w:rsidRPr="00CF3E3E">
        <w:rPr>
          <w:rFonts w:cs="Times New Roman"/>
          <w:sz w:val="22"/>
        </w:rPr>
        <w:t>sm</w:t>
      </w:r>
      <w:r w:rsidRPr="00CF3E3E">
        <w:rPr>
          <w:rFonts w:eastAsia="TimesNewRoman" w:cs="Times New Roman"/>
          <w:sz w:val="22"/>
        </w:rPr>
        <w:t>ěř</w:t>
      </w:r>
      <w:r w:rsidRPr="00CF3E3E">
        <w:rPr>
          <w:rFonts w:cs="Times New Roman"/>
          <w:sz w:val="22"/>
        </w:rPr>
        <w:t>ují k utvá</w:t>
      </w:r>
      <w:r w:rsidRPr="00CF3E3E">
        <w:rPr>
          <w:rFonts w:eastAsia="TimesNewRoman" w:cs="Times New Roman"/>
          <w:sz w:val="22"/>
        </w:rPr>
        <w:t>ř</w:t>
      </w:r>
      <w:r w:rsidRPr="00CF3E3E">
        <w:rPr>
          <w:rFonts w:cs="Times New Roman"/>
          <w:sz w:val="22"/>
        </w:rPr>
        <w:t xml:space="preserve">ení </w:t>
      </w:r>
      <w:r w:rsidRPr="00CF3E3E">
        <w:rPr>
          <w:rFonts w:cs="Times New Roman"/>
          <w:sz w:val="22"/>
          <w:u w:val="single"/>
        </w:rPr>
        <w:t>klí</w:t>
      </w:r>
      <w:r w:rsidRPr="00CF3E3E">
        <w:rPr>
          <w:rFonts w:eastAsia="TimesNewRoman" w:cs="Times New Roman"/>
          <w:sz w:val="22"/>
          <w:u w:val="single"/>
        </w:rPr>
        <w:t>č</w:t>
      </w:r>
      <w:r w:rsidRPr="00CF3E3E">
        <w:rPr>
          <w:rFonts w:cs="Times New Roman"/>
          <w:sz w:val="22"/>
          <w:u w:val="single"/>
        </w:rPr>
        <w:t>ových kompetencí:</w:t>
      </w:r>
    </w:p>
    <w:p w:rsidR="0097661C" w:rsidRPr="00CF3E3E" w:rsidRDefault="0097661C" w:rsidP="0097661C">
      <w:pPr>
        <w:pStyle w:val="Bezmezer"/>
        <w:spacing w:line="360" w:lineRule="auto"/>
        <w:rPr>
          <w:b/>
          <w:i/>
          <w:sz w:val="22"/>
        </w:rPr>
      </w:pPr>
      <w:r w:rsidRPr="00CF3E3E">
        <w:rPr>
          <w:b/>
          <w:i/>
          <w:sz w:val="22"/>
        </w:rPr>
        <w:t>Kompetence k u</w:t>
      </w:r>
      <w:r w:rsidRPr="00CF3E3E">
        <w:rPr>
          <w:rFonts w:hint="eastAsia"/>
          <w:b/>
          <w:i/>
          <w:sz w:val="22"/>
        </w:rPr>
        <w:t>č</w:t>
      </w:r>
      <w:r w:rsidRPr="00CF3E3E">
        <w:rPr>
          <w:b/>
          <w:i/>
          <w:sz w:val="22"/>
        </w:rPr>
        <w:t>ení</w:t>
      </w:r>
    </w:p>
    <w:p w:rsidR="0097661C" w:rsidRPr="00CF3E3E" w:rsidRDefault="0097661C" w:rsidP="0097661C">
      <w:pPr>
        <w:pStyle w:val="Bezmezer"/>
        <w:numPr>
          <w:ilvl w:val="0"/>
          <w:numId w:val="37"/>
        </w:numPr>
        <w:spacing w:line="360" w:lineRule="auto"/>
        <w:rPr>
          <w:sz w:val="22"/>
        </w:rPr>
      </w:pPr>
      <w:r w:rsidRPr="00CF3E3E">
        <w:rPr>
          <w:sz w:val="22"/>
        </w:rPr>
        <w:t>pochopit d</w:t>
      </w:r>
      <w:r w:rsidRPr="00CF3E3E">
        <w:rPr>
          <w:rFonts w:hint="eastAsia"/>
          <w:sz w:val="22"/>
        </w:rPr>
        <w:t>ů</w:t>
      </w:r>
      <w:r w:rsidRPr="00CF3E3E">
        <w:rPr>
          <w:sz w:val="22"/>
        </w:rPr>
        <w:t>ležitost schopnosti komunikovat anglicky pro další studium i</w:t>
      </w:r>
      <w:r>
        <w:rPr>
          <w:sz w:val="22"/>
        </w:rPr>
        <w:t xml:space="preserve"> </w:t>
      </w:r>
      <w:r w:rsidRPr="00CF3E3E">
        <w:rPr>
          <w:sz w:val="22"/>
        </w:rPr>
        <w:t>praktický život,</w:t>
      </w:r>
    </w:p>
    <w:p w:rsidR="0097661C" w:rsidRPr="00CF3E3E" w:rsidRDefault="0097661C" w:rsidP="0097661C">
      <w:pPr>
        <w:pStyle w:val="Bezmezer"/>
        <w:numPr>
          <w:ilvl w:val="0"/>
          <w:numId w:val="37"/>
        </w:numPr>
        <w:spacing w:line="360" w:lineRule="auto"/>
        <w:rPr>
          <w:sz w:val="22"/>
        </w:rPr>
      </w:pPr>
      <w:r w:rsidRPr="00CF3E3E">
        <w:rPr>
          <w:sz w:val="22"/>
        </w:rPr>
        <w:t>propojovat probraná témata a jazykové jevy,</w:t>
      </w:r>
    </w:p>
    <w:p w:rsidR="0097661C" w:rsidRPr="00CF3E3E" w:rsidRDefault="0097661C" w:rsidP="0097661C">
      <w:pPr>
        <w:pStyle w:val="Bezmezer"/>
        <w:numPr>
          <w:ilvl w:val="0"/>
          <w:numId w:val="37"/>
        </w:numPr>
        <w:spacing w:line="360" w:lineRule="auto"/>
        <w:rPr>
          <w:sz w:val="22"/>
        </w:rPr>
      </w:pPr>
      <w:r w:rsidRPr="00CF3E3E">
        <w:rPr>
          <w:sz w:val="22"/>
        </w:rPr>
        <w:t>samostatn</w:t>
      </w:r>
      <w:r w:rsidRPr="00CF3E3E">
        <w:rPr>
          <w:rFonts w:hint="eastAsia"/>
          <w:sz w:val="22"/>
        </w:rPr>
        <w:t>ě</w:t>
      </w:r>
      <w:r w:rsidRPr="00CF3E3E">
        <w:rPr>
          <w:sz w:val="22"/>
        </w:rPr>
        <w:t xml:space="preserve"> vyhledávat nástroje k odstra</w:t>
      </w:r>
      <w:r w:rsidRPr="00CF3E3E">
        <w:rPr>
          <w:rFonts w:hint="eastAsia"/>
          <w:sz w:val="22"/>
        </w:rPr>
        <w:t>ň</w:t>
      </w:r>
      <w:r w:rsidRPr="00CF3E3E">
        <w:rPr>
          <w:sz w:val="22"/>
        </w:rPr>
        <w:t>ování problém</w:t>
      </w:r>
      <w:r w:rsidRPr="00CF3E3E">
        <w:rPr>
          <w:rFonts w:hint="eastAsia"/>
          <w:sz w:val="22"/>
        </w:rPr>
        <w:t>ů</w:t>
      </w:r>
      <w:r w:rsidRPr="00CF3E3E">
        <w:rPr>
          <w:sz w:val="22"/>
        </w:rPr>
        <w:t xml:space="preserve"> p</w:t>
      </w:r>
      <w:r w:rsidRPr="00CF3E3E">
        <w:rPr>
          <w:rFonts w:hint="eastAsia"/>
          <w:sz w:val="22"/>
        </w:rPr>
        <w:t>ř</w:t>
      </w:r>
      <w:r w:rsidRPr="00CF3E3E">
        <w:rPr>
          <w:sz w:val="22"/>
        </w:rPr>
        <w:t>i komunikaci</w:t>
      </w:r>
      <w:r>
        <w:rPr>
          <w:sz w:val="22"/>
        </w:rPr>
        <w:t xml:space="preserve"> </w:t>
      </w:r>
      <w:r w:rsidRPr="00CF3E3E">
        <w:rPr>
          <w:sz w:val="22"/>
        </w:rPr>
        <w:t>v angli</w:t>
      </w:r>
      <w:r w:rsidRPr="00CF3E3E">
        <w:rPr>
          <w:rFonts w:hint="eastAsia"/>
          <w:sz w:val="22"/>
        </w:rPr>
        <w:t>č</w:t>
      </w:r>
      <w:r w:rsidRPr="00CF3E3E">
        <w:rPr>
          <w:sz w:val="22"/>
        </w:rPr>
        <w:t>tin</w:t>
      </w:r>
      <w:r w:rsidRPr="00CF3E3E">
        <w:rPr>
          <w:rFonts w:hint="eastAsia"/>
          <w:sz w:val="22"/>
        </w:rPr>
        <w:t>ě</w:t>
      </w:r>
      <w:r w:rsidRPr="00CF3E3E">
        <w:rPr>
          <w:sz w:val="22"/>
        </w:rPr>
        <w:t>,</w:t>
      </w:r>
    </w:p>
    <w:p w:rsidR="0097661C" w:rsidRPr="00CF3E3E" w:rsidRDefault="0097661C" w:rsidP="0097661C">
      <w:pPr>
        <w:pStyle w:val="Bezmezer"/>
        <w:numPr>
          <w:ilvl w:val="0"/>
          <w:numId w:val="37"/>
        </w:numPr>
        <w:spacing w:line="360" w:lineRule="auto"/>
        <w:rPr>
          <w:sz w:val="22"/>
        </w:rPr>
      </w:pPr>
      <w:r w:rsidRPr="00CF3E3E">
        <w:rPr>
          <w:sz w:val="22"/>
        </w:rPr>
        <w:t>systematicky používat nau</w:t>
      </w:r>
      <w:r w:rsidRPr="00CF3E3E">
        <w:rPr>
          <w:rFonts w:hint="eastAsia"/>
          <w:sz w:val="22"/>
        </w:rPr>
        <w:t>č</w:t>
      </w:r>
      <w:r w:rsidRPr="00CF3E3E">
        <w:rPr>
          <w:sz w:val="22"/>
        </w:rPr>
        <w:t>ené jazykové prost</w:t>
      </w:r>
      <w:r w:rsidRPr="00CF3E3E">
        <w:rPr>
          <w:rFonts w:hint="eastAsia"/>
          <w:sz w:val="22"/>
        </w:rPr>
        <w:t>ř</w:t>
      </w:r>
      <w:r w:rsidRPr="00CF3E3E">
        <w:rPr>
          <w:sz w:val="22"/>
        </w:rPr>
        <w:t>edky.</w:t>
      </w:r>
    </w:p>
    <w:p w:rsidR="0097661C" w:rsidRPr="00CF3E3E" w:rsidRDefault="0097661C" w:rsidP="0097661C">
      <w:pPr>
        <w:pStyle w:val="Bezmezer"/>
        <w:spacing w:line="360" w:lineRule="auto"/>
        <w:rPr>
          <w:rFonts w:eastAsia="TimesNewRoman"/>
          <w:b/>
          <w:i/>
          <w:sz w:val="22"/>
        </w:rPr>
      </w:pPr>
      <w:r w:rsidRPr="00CF3E3E">
        <w:rPr>
          <w:b/>
          <w:bCs/>
          <w:i/>
          <w:iCs/>
          <w:sz w:val="22"/>
        </w:rPr>
        <w:t xml:space="preserve">Kompetence k </w:t>
      </w:r>
      <w:r w:rsidRPr="00CF3E3E">
        <w:rPr>
          <w:rFonts w:eastAsia="TimesNewRoman"/>
          <w:b/>
          <w:i/>
          <w:sz w:val="22"/>
        </w:rPr>
        <w:t>ř</w:t>
      </w:r>
      <w:r w:rsidRPr="00CF3E3E">
        <w:rPr>
          <w:b/>
          <w:bCs/>
          <w:i/>
          <w:iCs/>
          <w:sz w:val="22"/>
        </w:rPr>
        <w:t>ešení problém</w:t>
      </w:r>
      <w:r w:rsidRPr="00CF3E3E">
        <w:rPr>
          <w:rFonts w:eastAsia="TimesNewRoman"/>
          <w:b/>
          <w:i/>
          <w:sz w:val="22"/>
        </w:rPr>
        <w:t>ů</w:t>
      </w:r>
    </w:p>
    <w:p w:rsidR="0097661C" w:rsidRPr="00CF3E3E" w:rsidRDefault="0097661C" w:rsidP="00E571FD">
      <w:pPr>
        <w:pStyle w:val="Bezmezer"/>
        <w:numPr>
          <w:ilvl w:val="0"/>
          <w:numId w:val="117"/>
        </w:numPr>
        <w:spacing w:line="360" w:lineRule="auto"/>
        <w:rPr>
          <w:sz w:val="22"/>
        </w:rPr>
      </w:pPr>
      <w:r w:rsidRPr="00CF3E3E">
        <w:rPr>
          <w:rFonts w:eastAsia="TimesNewRoman"/>
          <w:sz w:val="22"/>
        </w:rPr>
        <w:t>ř</w:t>
      </w:r>
      <w:r w:rsidRPr="00CF3E3E">
        <w:rPr>
          <w:sz w:val="22"/>
        </w:rPr>
        <w:t>ešit jednoduché problémové situace v cizojazy</w:t>
      </w:r>
      <w:r w:rsidRPr="00CF3E3E">
        <w:rPr>
          <w:rFonts w:eastAsia="TimesNewRoman"/>
          <w:sz w:val="22"/>
        </w:rPr>
        <w:t>č</w:t>
      </w:r>
      <w:r w:rsidRPr="00CF3E3E">
        <w:rPr>
          <w:sz w:val="22"/>
        </w:rPr>
        <w:t>ném prost</w:t>
      </w:r>
      <w:r w:rsidRPr="00CF3E3E">
        <w:rPr>
          <w:rFonts w:eastAsia="TimesNewRoman"/>
          <w:sz w:val="22"/>
        </w:rPr>
        <w:t>ř</w:t>
      </w:r>
      <w:r w:rsidRPr="00CF3E3E">
        <w:rPr>
          <w:sz w:val="22"/>
        </w:rPr>
        <w:t>edí,</w:t>
      </w:r>
    </w:p>
    <w:p w:rsidR="0097661C" w:rsidRPr="00CF3E3E" w:rsidRDefault="0097661C" w:rsidP="00E571FD">
      <w:pPr>
        <w:pStyle w:val="Bezmezer"/>
        <w:numPr>
          <w:ilvl w:val="0"/>
          <w:numId w:val="117"/>
        </w:numPr>
        <w:spacing w:line="360" w:lineRule="auto"/>
        <w:rPr>
          <w:sz w:val="22"/>
        </w:rPr>
      </w:pPr>
      <w:r w:rsidRPr="00CF3E3E">
        <w:rPr>
          <w:sz w:val="22"/>
        </w:rPr>
        <w:t xml:space="preserve">nebát se mluvit anglicky s cizím </w:t>
      </w:r>
      <w:r w:rsidRPr="00CF3E3E">
        <w:rPr>
          <w:rFonts w:eastAsia="TimesNewRoman"/>
          <w:sz w:val="22"/>
        </w:rPr>
        <w:t>č</w:t>
      </w:r>
      <w:r w:rsidRPr="00CF3E3E">
        <w:rPr>
          <w:sz w:val="22"/>
        </w:rPr>
        <w:t>lov</w:t>
      </w:r>
      <w:r w:rsidRPr="00CF3E3E">
        <w:rPr>
          <w:rFonts w:eastAsia="TimesNewRoman"/>
          <w:sz w:val="22"/>
        </w:rPr>
        <w:t>ě</w:t>
      </w:r>
      <w:r w:rsidRPr="00CF3E3E">
        <w:rPr>
          <w:sz w:val="22"/>
        </w:rPr>
        <w:t>kem,</w:t>
      </w:r>
    </w:p>
    <w:p w:rsidR="0097661C" w:rsidRPr="00CF3E3E" w:rsidRDefault="0097661C" w:rsidP="00E571FD">
      <w:pPr>
        <w:pStyle w:val="Bezmezer"/>
        <w:numPr>
          <w:ilvl w:val="0"/>
          <w:numId w:val="117"/>
        </w:numPr>
        <w:spacing w:line="360" w:lineRule="auto"/>
        <w:rPr>
          <w:sz w:val="22"/>
        </w:rPr>
      </w:pPr>
      <w:r w:rsidRPr="00CF3E3E">
        <w:rPr>
          <w:sz w:val="22"/>
        </w:rPr>
        <w:t>nau</w:t>
      </w:r>
      <w:r w:rsidRPr="00CF3E3E">
        <w:rPr>
          <w:rFonts w:eastAsia="TimesNewRoman"/>
          <w:sz w:val="22"/>
        </w:rPr>
        <w:t>č</w:t>
      </w:r>
      <w:r w:rsidRPr="00CF3E3E">
        <w:rPr>
          <w:sz w:val="22"/>
        </w:rPr>
        <w:t>it se opsat obsah myšlenky, chybí-li slovní zásoba.</w:t>
      </w:r>
    </w:p>
    <w:p w:rsidR="0097661C" w:rsidRPr="00CF3E3E" w:rsidRDefault="0097661C" w:rsidP="0097661C">
      <w:pPr>
        <w:pStyle w:val="Bezmezer"/>
        <w:spacing w:line="360" w:lineRule="auto"/>
        <w:rPr>
          <w:b/>
          <w:bCs/>
          <w:i/>
          <w:iCs/>
          <w:sz w:val="22"/>
        </w:rPr>
      </w:pPr>
      <w:r w:rsidRPr="00CF3E3E">
        <w:rPr>
          <w:b/>
          <w:bCs/>
          <w:i/>
          <w:iCs/>
          <w:sz w:val="22"/>
        </w:rPr>
        <w:t>Kompetence komunikativní</w:t>
      </w:r>
    </w:p>
    <w:p w:rsidR="0097661C" w:rsidRPr="00CF3E3E" w:rsidRDefault="0097661C" w:rsidP="00E571FD">
      <w:pPr>
        <w:pStyle w:val="Bezmezer"/>
        <w:numPr>
          <w:ilvl w:val="0"/>
          <w:numId w:val="118"/>
        </w:numPr>
        <w:spacing w:line="360" w:lineRule="auto"/>
        <w:rPr>
          <w:sz w:val="22"/>
        </w:rPr>
      </w:pPr>
      <w:r w:rsidRPr="00CF3E3E">
        <w:rPr>
          <w:sz w:val="22"/>
        </w:rPr>
        <w:t>porozum</w:t>
      </w:r>
      <w:r w:rsidRPr="00CF3E3E">
        <w:rPr>
          <w:rFonts w:eastAsia="TimesNewRoman"/>
          <w:sz w:val="22"/>
        </w:rPr>
        <w:t>ě</w:t>
      </w:r>
      <w:r w:rsidRPr="00CF3E3E">
        <w:rPr>
          <w:sz w:val="22"/>
        </w:rPr>
        <w:t>t jednoduchému sd</w:t>
      </w:r>
      <w:r w:rsidRPr="00CF3E3E">
        <w:rPr>
          <w:rFonts w:eastAsia="TimesNewRoman"/>
          <w:sz w:val="22"/>
        </w:rPr>
        <w:t>ě</w:t>
      </w:r>
      <w:r w:rsidRPr="00CF3E3E">
        <w:rPr>
          <w:sz w:val="22"/>
        </w:rPr>
        <w:t>lení v anglickém jazyce,</w:t>
      </w:r>
    </w:p>
    <w:p w:rsidR="0097661C" w:rsidRPr="00CF3E3E" w:rsidRDefault="0097661C" w:rsidP="00E571FD">
      <w:pPr>
        <w:pStyle w:val="Bezmezer"/>
        <w:numPr>
          <w:ilvl w:val="0"/>
          <w:numId w:val="118"/>
        </w:numPr>
        <w:spacing w:line="360" w:lineRule="auto"/>
        <w:rPr>
          <w:sz w:val="22"/>
        </w:rPr>
      </w:pPr>
      <w:r w:rsidRPr="00CF3E3E">
        <w:rPr>
          <w:sz w:val="22"/>
        </w:rPr>
        <w:t>um</w:t>
      </w:r>
      <w:r w:rsidRPr="00CF3E3E">
        <w:rPr>
          <w:rFonts w:eastAsia="TimesNewRoman"/>
          <w:sz w:val="22"/>
        </w:rPr>
        <w:t>ě</w:t>
      </w:r>
      <w:r w:rsidRPr="00CF3E3E">
        <w:rPr>
          <w:sz w:val="22"/>
        </w:rPr>
        <w:t>t zformulovat jednoduché myšlenky anglicky,</w:t>
      </w:r>
    </w:p>
    <w:p w:rsidR="0097661C" w:rsidRDefault="0097661C" w:rsidP="00E571FD">
      <w:pPr>
        <w:pStyle w:val="Bezmezer"/>
        <w:numPr>
          <w:ilvl w:val="0"/>
          <w:numId w:val="118"/>
        </w:numPr>
        <w:spacing w:line="360" w:lineRule="auto"/>
        <w:rPr>
          <w:sz w:val="22"/>
        </w:rPr>
      </w:pPr>
      <w:r w:rsidRPr="00CF3E3E">
        <w:rPr>
          <w:sz w:val="22"/>
        </w:rPr>
        <w:t>rozum</w:t>
      </w:r>
      <w:r w:rsidRPr="00CF3E3E">
        <w:rPr>
          <w:rFonts w:eastAsia="TimesNewRoman"/>
          <w:sz w:val="22"/>
        </w:rPr>
        <w:t>ě</w:t>
      </w:r>
      <w:r w:rsidRPr="00CF3E3E">
        <w:rPr>
          <w:sz w:val="22"/>
        </w:rPr>
        <w:t>t promluv</w:t>
      </w:r>
      <w:r w:rsidRPr="00CF3E3E">
        <w:rPr>
          <w:rFonts w:eastAsia="TimesNewRoman"/>
          <w:sz w:val="22"/>
        </w:rPr>
        <w:t xml:space="preserve">ě </w:t>
      </w:r>
      <w:r w:rsidRPr="00CF3E3E">
        <w:rPr>
          <w:sz w:val="22"/>
        </w:rPr>
        <w:t>i p</w:t>
      </w:r>
      <w:r w:rsidRPr="00CF3E3E">
        <w:rPr>
          <w:rFonts w:eastAsia="TimesNewRoman"/>
          <w:sz w:val="22"/>
        </w:rPr>
        <w:t>ř</w:t>
      </w:r>
      <w:r w:rsidRPr="00CF3E3E">
        <w:rPr>
          <w:sz w:val="22"/>
        </w:rPr>
        <w:t>im</w:t>
      </w:r>
      <w:r w:rsidRPr="00CF3E3E">
        <w:rPr>
          <w:rFonts w:eastAsia="TimesNewRoman"/>
          <w:sz w:val="22"/>
        </w:rPr>
        <w:t>ěř</w:t>
      </w:r>
      <w:r w:rsidRPr="00CF3E3E">
        <w:rPr>
          <w:sz w:val="22"/>
        </w:rPr>
        <w:t>enému textu v anglickém jazyce,</w:t>
      </w:r>
    </w:p>
    <w:p w:rsidR="0097661C" w:rsidRPr="00CF3E3E" w:rsidRDefault="0097661C" w:rsidP="00E571FD">
      <w:pPr>
        <w:pStyle w:val="Bezmezer"/>
        <w:numPr>
          <w:ilvl w:val="0"/>
          <w:numId w:val="118"/>
        </w:numPr>
        <w:spacing w:line="360" w:lineRule="auto"/>
        <w:rPr>
          <w:sz w:val="22"/>
        </w:rPr>
      </w:pPr>
      <w:r w:rsidRPr="00CF3E3E">
        <w:rPr>
          <w:sz w:val="22"/>
        </w:rPr>
        <w:t xml:space="preserve">využívat dovednosti osvojené v anglickém jazyce k navázání kontaktu </w:t>
      </w:r>
      <w:r w:rsidRPr="00CF3E3E">
        <w:rPr>
          <w:rFonts w:eastAsia="TimesNewRoman"/>
          <w:sz w:val="22"/>
        </w:rPr>
        <w:t>č</w:t>
      </w:r>
      <w:r w:rsidRPr="00CF3E3E">
        <w:rPr>
          <w:sz w:val="22"/>
        </w:rPr>
        <w:t>i vztahu</w:t>
      </w:r>
      <w:r w:rsidRPr="00CF3E3E">
        <w:rPr>
          <w:i/>
          <w:sz w:val="22"/>
        </w:rPr>
        <w:t>.</w:t>
      </w:r>
    </w:p>
    <w:p w:rsidR="0097661C" w:rsidRPr="00CF3E3E" w:rsidRDefault="0097661C" w:rsidP="0097661C">
      <w:pPr>
        <w:pStyle w:val="Bezmezer"/>
        <w:spacing w:line="360" w:lineRule="auto"/>
        <w:rPr>
          <w:b/>
          <w:bCs/>
          <w:i/>
          <w:iCs/>
          <w:sz w:val="22"/>
        </w:rPr>
      </w:pPr>
      <w:r w:rsidRPr="00CF3E3E">
        <w:rPr>
          <w:b/>
          <w:bCs/>
          <w:i/>
          <w:iCs/>
          <w:sz w:val="22"/>
        </w:rPr>
        <w:t>Kompetence sociální a personální</w:t>
      </w:r>
    </w:p>
    <w:p w:rsidR="0097661C" w:rsidRPr="00CF3E3E" w:rsidRDefault="0097661C" w:rsidP="0097661C">
      <w:pPr>
        <w:pStyle w:val="Bezmezer"/>
        <w:numPr>
          <w:ilvl w:val="0"/>
          <w:numId w:val="37"/>
        </w:numPr>
        <w:spacing w:line="360" w:lineRule="auto"/>
        <w:rPr>
          <w:sz w:val="22"/>
        </w:rPr>
      </w:pPr>
      <w:r w:rsidRPr="00CF3E3E">
        <w:rPr>
          <w:sz w:val="22"/>
        </w:rPr>
        <w:lastRenderedPageBreak/>
        <w:t>v jednoduchých situacích vyžádat a poskytnout pomoc, radu,</w:t>
      </w:r>
    </w:p>
    <w:p w:rsidR="0097661C" w:rsidRPr="00CF3E3E" w:rsidRDefault="0097661C" w:rsidP="0097661C">
      <w:pPr>
        <w:pStyle w:val="Bezmezer"/>
        <w:numPr>
          <w:ilvl w:val="0"/>
          <w:numId w:val="37"/>
        </w:numPr>
        <w:spacing w:line="360" w:lineRule="auto"/>
        <w:rPr>
          <w:sz w:val="22"/>
        </w:rPr>
      </w:pPr>
      <w:r w:rsidRPr="00CF3E3E">
        <w:rPr>
          <w:sz w:val="22"/>
        </w:rPr>
        <w:t>dodržovat v anglicky mluvícím prost</w:t>
      </w:r>
      <w:r w:rsidRPr="00CF3E3E">
        <w:rPr>
          <w:rFonts w:eastAsia="TimesNewRoman"/>
          <w:sz w:val="22"/>
        </w:rPr>
        <w:t>ř</w:t>
      </w:r>
      <w:r w:rsidRPr="00CF3E3E">
        <w:rPr>
          <w:sz w:val="22"/>
        </w:rPr>
        <w:t>edí zásady slušného chování,</w:t>
      </w:r>
    </w:p>
    <w:p w:rsidR="0097661C" w:rsidRPr="00CF3E3E" w:rsidRDefault="0097661C" w:rsidP="0097661C">
      <w:pPr>
        <w:pStyle w:val="Bezmezer"/>
        <w:numPr>
          <w:ilvl w:val="0"/>
          <w:numId w:val="37"/>
        </w:numPr>
        <w:spacing w:line="360" w:lineRule="auto"/>
        <w:rPr>
          <w:sz w:val="22"/>
        </w:rPr>
      </w:pPr>
      <w:r w:rsidRPr="00CF3E3E">
        <w:rPr>
          <w:sz w:val="22"/>
        </w:rPr>
        <w:t>spolupracovat v anglicky hovo</w:t>
      </w:r>
      <w:r w:rsidRPr="00CF3E3E">
        <w:rPr>
          <w:rFonts w:eastAsia="TimesNewRoman"/>
          <w:sz w:val="22"/>
        </w:rPr>
        <w:t>ř</w:t>
      </w:r>
      <w:r w:rsidRPr="00CF3E3E">
        <w:rPr>
          <w:sz w:val="22"/>
        </w:rPr>
        <w:t>ící skupin</w:t>
      </w:r>
      <w:r w:rsidRPr="00CF3E3E">
        <w:rPr>
          <w:rFonts w:eastAsia="TimesNewRoman"/>
          <w:sz w:val="22"/>
        </w:rPr>
        <w:t xml:space="preserve">ě </w:t>
      </w:r>
      <w:r w:rsidRPr="00CF3E3E">
        <w:rPr>
          <w:sz w:val="22"/>
        </w:rPr>
        <w:t>na jednoduchém úkolu.</w:t>
      </w:r>
    </w:p>
    <w:p w:rsidR="0097661C" w:rsidRPr="00CF3E3E" w:rsidRDefault="0097661C" w:rsidP="0097661C">
      <w:pPr>
        <w:pStyle w:val="Bezmezer"/>
        <w:spacing w:line="360" w:lineRule="auto"/>
        <w:rPr>
          <w:b/>
          <w:bCs/>
          <w:i/>
          <w:iCs/>
          <w:sz w:val="22"/>
        </w:rPr>
      </w:pPr>
      <w:r w:rsidRPr="00CF3E3E">
        <w:rPr>
          <w:b/>
          <w:bCs/>
          <w:i/>
          <w:iCs/>
          <w:sz w:val="22"/>
        </w:rPr>
        <w:t>Kompetence ob</w:t>
      </w:r>
      <w:r w:rsidRPr="00CF3E3E">
        <w:rPr>
          <w:rFonts w:eastAsia="TimesNewRoman"/>
          <w:b/>
          <w:i/>
          <w:sz w:val="22"/>
        </w:rPr>
        <w:t>č</w:t>
      </w:r>
      <w:r w:rsidRPr="00CF3E3E">
        <w:rPr>
          <w:b/>
          <w:bCs/>
          <w:i/>
          <w:iCs/>
          <w:sz w:val="22"/>
        </w:rPr>
        <w:t>anské</w:t>
      </w:r>
    </w:p>
    <w:p w:rsidR="0097661C" w:rsidRPr="00CF3E3E" w:rsidRDefault="0097661C" w:rsidP="0097661C">
      <w:pPr>
        <w:pStyle w:val="Bezmezer"/>
        <w:numPr>
          <w:ilvl w:val="0"/>
          <w:numId w:val="37"/>
        </w:numPr>
        <w:spacing w:line="360" w:lineRule="auto"/>
        <w:rPr>
          <w:sz w:val="22"/>
        </w:rPr>
      </w:pPr>
      <w:r w:rsidRPr="00CF3E3E">
        <w:rPr>
          <w:sz w:val="22"/>
        </w:rPr>
        <w:t>získat p</w:t>
      </w:r>
      <w:r w:rsidRPr="00CF3E3E">
        <w:rPr>
          <w:rFonts w:eastAsia="TimesNewRoman"/>
          <w:sz w:val="22"/>
        </w:rPr>
        <w:t>ř</w:t>
      </w:r>
      <w:r w:rsidRPr="00CF3E3E">
        <w:rPr>
          <w:sz w:val="22"/>
        </w:rPr>
        <w:t xml:space="preserve">edstavu o zvycích v anglicky mluvících zemích a porovnávat je se </w:t>
      </w:r>
      <w:proofErr w:type="spellStart"/>
      <w:r w:rsidRPr="00CF3E3E">
        <w:rPr>
          <w:sz w:val="22"/>
        </w:rPr>
        <w:t>zvykynašimi</w:t>
      </w:r>
      <w:proofErr w:type="spellEnd"/>
      <w:r w:rsidRPr="00CF3E3E">
        <w:rPr>
          <w:sz w:val="22"/>
        </w:rPr>
        <w:t>,</w:t>
      </w:r>
    </w:p>
    <w:p w:rsidR="0097661C" w:rsidRPr="00CF3E3E" w:rsidRDefault="0097661C" w:rsidP="0097661C">
      <w:pPr>
        <w:pStyle w:val="Bezmezer"/>
        <w:numPr>
          <w:ilvl w:val="0"/>
          <w:numId w:val="37"/>
        </w:numPr>
        <w:spacing w:line="360" w:lineRule="auto"/>
        <w:rPr>
          <w:i/>
          <w:sz w:val="22"/>
        </w:rPr>
      </w:pPr>
      <w:r w:rsidRPr="00CF3E3E">
        <w:rPr>
          <w:sz w:val="22"/>
        </w:rPr>
        <w:t>um</w:t>
      </w:r>
      <w:r w:rsidRPr="00CF3E3E">
        <w:rPr>
          <w:rFonts w:eastAsia="TimesNewRoman"/>
          <w:sz w:val="22"/>
        </w:rPr>
        <w:t>ě</w:t>
      </w:r>
      <w:r w:rsidRPr="00CF3E3E">
        <w:rPr>
          <w:sz w:val="22"/>
        </w:rPr>
        <w:t xml:space="preserve">t srovnávat ekologické a environmentální otázky týkající se </w:t>
      </w:r>
      <w:proofErr w:type="spellStart"/>
      <w:r w:rsidRPr="00CF3E3E">
        <w:rPr>
          <w:sz w:val="22"/>
        </w:rPr>
        <w:t>anglickymluvících</w:t>
      </w:r>
      <w:proofErr w:type="spellEnd"/>
      <w:r w:rsidRPr="00CF3E3E">
        <w:rPr>
          <w:sz w:val="22"/>
        </w:rPr>
        <w:t xml:space="preserve"> zemí a </w:t>
      </w:r>
      <w:r w:rsidRPr="00CF3E3E">
        <w:rPr>
          <w:rFonts w:eastAsia="TimesNewRoman"/>
          <w:sz w:val="22"/>
        </w:rPr>
        <w:t>Č</w:t>
      </w:r>
      <w:r w:rsidRPr="00CF3E3E">
        <w:rPr>
          <w:sz w:val="22"/>
        </w:rPr>
        <w:t>eské republiky</w:t>
      </w:r>
      <w:r w:rsidRPr="00CF3E3E">
        <w:rPr>
          <w:i/>
          <w:sz w:val="22"/>
        </w:rPr>
        <w:t>.</w:t>
      </w:r>
    </w:p>
    <w:p w:rsidR="0097661C" w:rsidRPr="00CF3E3E" w:rsidRDefault="0097661C" w:rsidP="0097661C">
      <w:pPr>
        <w:pStyle w:val="Bezmezer"/>
        <w:spacing w:line="360" w:lineRule="auto"/>
        <w:rPr>
          <w:b/>
          <w:bCs/>
          <w:i/>
          <w:iCs/>
          <w:sz w:val="22"/>
        </w:rPr>
      </w:pPr>
      <w:r w:rsidRPr="00CF3E3E">
        <w:rPr>
          <w:b/>
          <w:bCs/>
          <w:i/>
          <w:iCs/>
          <w:sz w:val="22"/>
        </w:rPr>
        <w:t>Kompetence pracovní</w:t>
      </w:r>
    </w:p>
    <w:p w:rsidR="0097661C" w:rsidRPr="00CF3E3E" w:rsidRDefault="0097661C" w:rsidP="0097661C">
      <w:pPr>
        <w:pStyle w:val="Bezmezer"/>
        <w:numPr>
          <w:ilvl w:val="0"/>
          <w:numId w:val="37"/>
        </w:numPr>
        <w:spacing w:line="360" w:lineRule="auto"/>
        <w:rPr>
          <w:sz w:val="22"/>
        </w:rPr>
      </w:pPr>
      <w:r w:rsidRPr="00CF3E3E">
        <w:rPr>
          <w:sz w:val="22"/>
        </w:rPr>
        <w:t>samostatn</w:t>
      </w:r>
      <w:r w:rsidRPr="00CF3E3E">
        <w:rPr>
          <w:rFonts w:eastAsia="TimesNewRoman"/>
          <w:sz w:val="22"/>
        </w:rPr>
        <w:t xml:space="preserve">ě </w:t>
      </w:r>
      <w:r w:rsidRPr="00CF3E3E">
        <w:rPr>
          <w:sz w:val="22"/>
        </w:rPr>
        <w:t>pracovat s dvojjazy</w:t>
      </w:r>
      <w:r w:rsidRPr="00CF3E3E">
        <w:rPr>
          <w:rFonts w:eastAsia="TimesNewRoman"/>
          <w:sz w:val="22"/>
        </w:rPr>
        <w:t>č</w:t>
      </w:r>
      <w:r w:rsidRPr="00CF3E3E">
        <w:rPr>
          <w:sz w:val="22"/>
        </w:rPr>
        <w:t>ným a výkladovým slovníkem,</w:t>
      </w:r>
    </w:p>
    <w:p w:rsidR="0097661C" w:rsidRDefault="0097661C" w:rsidP="0097661C">
      <w:pPr>
        <w:pStyle w:val="Bezmezer"/>
        <w:numPr>
          <w:ilvl w:val="0"/>
          <w:numId w:val="37"/>
        </w:numPr>
        <w:spacing w:line="360" w:lineRule="auto"/>
        <w:rPr>
          <w:i/>
          <w:sz w:val="22"/>
        </w:rPr>
      </w:pPr>
      <w:r w:rsidRPr="00CF3E3E">
        <w:rPr>
          <w:sz w:val="22"/>
        </w:rPr>
        <w:t>využívat anglického jazyka k získávání informací z r</w:t>
      </w:r>
      <w:r w:rsidRPr="00CF3E3E">
        <w:rPr>
          <w:rFonts w:eastAsia="TimesNewRoman"/>
          <w:sz w:val="22"/>
        </w:rPr>
        <w:t>ů</w:t>
      </w:r>
      <w:r w:rsidRPr="00CF3E3E">
        <w:rPr>
          <w:sz w:val="22"/>
        </w:rPr>
        <w:t>zných oblastí</w:t>
      </w:r>
      <w:r w:rsidRPr="00CF3E3E">
        <w:rPr>
          <w:i/>
          <w:sz w:val="22"/>
        </w:rPr>
        <w:t>.</w:t>
      </w:r>
    </w:p>
    <w:p w:rsidR="0097661C" w:rsidRPr="00CF3E3E" w:rsidRDefault="0097661C" w:rsidP="0097661C">
      <w:pPr>
        <w:pStyle w:val="Bezmezer"/>
        <w:numPr>
          <w:ilvl w:val="0"/>
          <w:numId w:val="37"/>
        </w:numPr>
        <w:spacing w:line="360" w:lineRule="auto"/>
        <w:rPr>
          <w:i/>
          <w:sz w:val="22"/>
        </w:rPr>
      </w:pPr>
    </w:p>
    <w:tbl>
      <w:tblPr>
        <w:tblStyle w:val="Mkatabulky"/>
        <w:tblW w:w="0" w:type="auto"/>
        <w:tblLook w:val="04A0" w:firstRow="1" w:lastRow="0" w:firstColumn="1" w:lastColumn="0" w:noHBand="0" w:noVBand="1"/>
      </w:tblPr>
      <w:tblGrid>
        <w:gridCol w:w="3070"/>
        <w:gridCol w:w="3071"/>
        <w:gridCol w:w="1549"/>
        <w:gridCol w:w="1522"/>
      </w:tblGrid>
      <w:tr w:rsidR="0097661C" w:rsidRPr="00C31324" w:rsidTr="00650DB5">
        <w:tc>
          <w:tcPr>
            <w:tcW w:w="3070" w:type="dxa"/>
          </w:tcPr>
          <w:p w:rsidR="0097661C" w:rsidRPr="00C31324" w:rsidRDefault="0097661C" w:rsidP="00650DB5">
            <w:pPr>
              <w:rPr>
                <w:b/>
              </w:rPr>
            </w:pPr>
            <w:r w:rsidRPr="00C31324">
              <w:rPr>
                <w:b/>
              </w:rPr>
              <w:t>Oblast:</w:t>
            </w:r>
          </w:p>
          <w:p w:rsidR="0097661C" w:rsidRPr="00C31324" w:rsidRDefault="0097661C" w:rsidP="00650DB5">
            <w:pPr>
              <w:rPr>
                <w:b/>
              </w:rPr>
            </w:pPr>
            <w:r w:rsidRPr="00C31324">
              <w:rPr>
                <w:b/>
              </w:rPr>
              <w:t>JAZYK A JAZYKOVÁ KOMUNIKACE</w:t>
            </w:r>
          </w:p>
        </w:tc>
        <w:tc>
          <w:tcPr>
            <w:tcW w:w="3071" w:type="dxa"/>
          </w:tcPr>
          <w:p w:rsidR="0097661C" w:rsidRPr="00C31324" w:rsidRDefault="0097661C" w:rsidP="00650DB5">
            <w:pPr>
              <w:rPr>
                <w:b/>
              </w:rPr>
            </w:pPr>
            <w:r w:rsidRPr="00C31324">
              <w:rPr>
                <w:b/>
              </w:rPr>
              <w:t>Předmět:</w:t>
            </w:r>
          </w:p>
          <w:p w:rsidR="0097661C" w:rsidRPr="00C31324" w:rsidRDefault="0097661C" w:rsidP="00650DB5">
            <w:pPr>
              <w:rPr>
                <w:b/>
              </w:rPr>
            </w:pPr>
            <w:r w:rsidRPr="00C31324">
              <w:rPr>
                <w:b/>
              </w:rPr>
              <w:t>ANGLCKÝ JAZYK</w:t>
            </w:r>
          </w:p>
        </w:tc>
        <w:tc>
          <w:tcPr>
            <w:tcW w:w="3071" w:type="dxa"/>
            <w:gridSpan w:val="2"/>
          </w:tcPr>
          <w:p w:rsidR="0097661C" w:rsidRPr="00C31324" w:rsidRDefault="0097661C" w:rsidP="00650DB5">
            <w:pPr>
              <w:jc w:val="center"/>
              <w:rPr>
                <w:b/>
              </w:rPr>
            </w:pPr>
            <w:r w:rsidRPr="00C31324">
              <w:rPr>
                <w:b/>
              </w:rPr>
              <w:t>Období:</w:t>
            </w:r>
          </w:p>
          <w:p w:rsidR="0097661C" w:rsidRPr="00C31324" w:rsidRDefault="0097661C" w:rsidP="00650DB5">
            <w:pPr>
              <w:jc w:val="center"/>
              <w:rPr>
                <w:b/>
              </w:rPr>
            </w:pPr>
            <w:r w:rsidRPr="00C31324">
              <w:rPr>
                <w:b/>
              </w:rPr>
              <w:t>3.</w:t>
            </w:r>
          </w:p>
        </w:tc>
      </w:tr>
      <w:tr w:rsidR="0097661C" w:rsidRPr="00C31324" w:rsidTr="00650DB5">
        <w:tc>
          <w:tcPr>
            <w:tcW w:w="3070" w:type="dxa"/>
            <w:tcBorders>
              <w:bottom w:val="single" w:sz="4" w:space="0" w:color="auto"/>
            </w:tcBorders>
          </w:tcPr>
          <w:p w:rsidR="0097661C" w:rsidRPr="00C31324" w:rsidRDefault="0097661C" w:rsidP="00650DB5">
            <w:pPr>
              <w:rPr>
                <w:b/>
              </w:rPr>
            </w:pPr>
            <w:r w:rsidRPr="00C31324">
              <w:rPr>
                <w:b/>
              </w:rPr>
              <w:t>Očekávané výstupy</w:t>
            </w:r>
          </w:p>
        </w:tc>
        <w:tc>
          <w:tcPr>
            <w:tcW w:w="3071" w:type="dxa"/>
            <w:tcBorders>
              <w:bottom w:val="single" w:sz="4" w:space="0" w:color="auto"/>
            </w:tcBorders>
          </w:tcPr>
          <w:p w:rsidR="0097661C" w:rsidRPr="00C31324" w:rsidRDefault="0097661C" w:rsidP="00650DB5">
            <w:pPr>
              <w:rPr>
                <w:b/>
              </w:rPr>
            </w:pPr>
            <w:r w:rsidRPr="00C31324">
              <w:rPr>
                <w:b/>
              </w:rPr>
              <w:t>Učivo</w:t>
            </w:r>
          </w:p>
        </w:tc>
        <w:tc>
          <w:tcPr>
            <w:tcW w:w="1549" w:type="dxa"/>
            <w:tcBorders>
              <w:bottom w:val="single" w:sz="4" w:space="0" w:color="auto"/>
            </w:tcBorders>
          </w:tcPr>
          <w:p w:rsidR="0097661C" w:rsidRPr="00C31324" w:rsidRDefault="0097661C" w:rsidP="00650DB5">
            <w:pPr>
              <w:rPr>
                <w:b/>
              </w:rPr>
            </w:pPr>
            <w:r w:rsidRPr="00C31324">
              <w:rPr>
                <w:b/>
              </w:rPr>
              <w:t>Ročník</w:t>
            </w:r>
          </w:p>
        </w:tc>
        <w:tc>
          <w:tcPr>
            <w:tcW w:w="1522" w:type="dxa"/>
            <w:tcBorders>
              <w:bottom w:val="single" w:sz="4" w:space="0" w:color="auto"/>
            </w:tcBorders>
          </w:tcPr>
          <w:p w:rsidR="0097661C" w:rsidRPr="00C31324" w:rsidRDefault="0097661C" w:rsidP="00650DB5">
            <w:pPr>
              <w:rPr>
                <w:b/>
              </w:rPr>
            </w:pPr>
            <w:r w:rsidRPr="00C31324">
              <w:rPr>
                <w:b/>
              </w:rPr>
              <w:t>Průřezová témata</w:t>
            </w:r>
          </w:p>
          <w:p w:rsidR="0097661C" w:rsidRPr="00C31324" w:rsidRDefault="0097661C" w:rsidP="00650DB5">
            <w:pPr>
              <w:rPr>
                <w:b/>
              </w:rPr>
            </w:pPr>
          </w:p>
        </w:tc>
      </w:tr>
      <w:tr w:rsidR="0097661C" w:rsidRPr="00C31324" w:rsidTr="00CD311C">
        <w:tc>
          <w:tcPr>
            <w:tcW w:w="3070" w:type="dxa"/>
            <w:tcBorders>
              <w:bottom w:val="nil"/>
            </w:tcBorders>
          </w:tcPr>
          <w:p w:rsidR="0097661C" w:rsidRPr="00621DF3" w:rsidRDefault="00F607DB" w:rsidP="00650DB5">
            <w:pPr>
              <w:rPr>
                <w:rFonts w:cs="Times New Roman"/>
                <w:sz w:val="22"/>
              </w:rPr>
            </w:pPr>
            <w:r w:rsidRPr="00F607DB">
              <w:rPr>
                <w:rFonts w:cs="Times New Roman"/>
                <w:bCs/>
                <w:iCs/>
                <w:sz w:val="22"/>
              </w:rPr>
              <w:t>CJ-3-1-01</w:t>
            </w:r>
            <w:r w:rsidRPr="00621DF3">
              <w:rPr>
                <w:rFonts w:cs="Times New Roman"/>
                <w:color w:val="000000" w:themeColor="text1"/>
                <w:sz w:val="22"/>
              </w:rPr>
              <w:t xml:space="preserve"> </w:t>
            </w:r>
            <w:r w:rsidR="0097661C" w:rsidRPr="00621DF3">
              <w:rPr>
                <w:rFonts w:cs="Times New Roman"/>
                <w:color w:val="000000" w:themeColor="text1"/>
                <w:sz w:val="22"/>
              </w:rPr>
              <w:t>rozumí jednoduchým pokynům a otázkám učitele, které jsou sdělovány pomalu a s pečlivou</w:t>
            </w:r>
            <w:r w:rsidR="0097661C" w:rsidRPr="00621DF3">
              <w:rPr>
                <w:rFonts w:cs="Times New Roman"/>
                <w:sz w:val="22"/>
              </w:rPr>
              <w:t xml:space="preserve"> výslovností a reaguje na ně verbálně i neverbálně</w:t>
            </w:r>
          </w:p>
          <w:p w:rsidR="0015501D" w:rsidRPr="00621DF3" w:rsidRDefault="0015501D" w:rsidP="00650DB5">
            <w:pPr>
              <w:rPr>
                <w:rFonts w:cs="Times New Roman"/>
                <w:sz w:val="22"/>
              </w:rPr>
            </w:pPr>
          </w:p>
          <w:p w:rsidR="0097661C" w:rsidRPr="00621DF3" w:rsidRDefault="0015501D" w:rsidP="00650DB5">
            <w:pPr>
              <w:rPr>
                <w:rFonts w:cs="Times New Roman"/>
                <w:i/>
                <w:sz w:val="22"/>
              </w:rPr>
            </w:pPr>
            <w:r w:rsidRPr="00621DF3">
              <w:rPr>
                <w:rFonts w:cs="Times New Roman"/>
                <w:i/>
                <w:sz w:val="22"/>
              </w:rPr>
              <w:t>CJ-3-1-01p je seznámen se zvukovou podobou cizího jazyka</w:t>
            </w:r>
          </w:p>
          <w:p w:rsidR="0097661C" w:rsidRPr="00621DF3" w:rsidRDefault="0097661C" w:rsidP="00650DB5">
            <w:pPr>
              <w:rPr>
                <w:rFonts w:cs="Times New Roman"/>
                <w:sz w:val="22"/>
              </w:rPr>
            </w:pPr>
          </w:p>
        </w:tc>
        <w:tc>
          <w:tcPr>
            <w:tcW w:w="3071" w:type="dxa"/>
            <w:tcBorders>
              <w:bottom w:val="nil"/>
            </w:tcBorders>
          </w:tcPr>
          <w:p w:rsidR="0097661C" w:rsidRPr="00621DF3" w:rsidRDefault="0097661C" w:rsidP="00E571FD">
            <w:pPr>
              <w:pStyle w:val="Odstavecseseznamem"/>
              <w:numPr>
                <w:ilvl w:val="0"/>
                <w:numId w:val="144"/>
              </w:numPr>
              <w:rPr>
                <w:sz w:val="22"/>
              </w:rPr>
            </w:pPr>
            <w:r w:rsidRPr="00621DF3">
              <w:rPr>
                <w:sz w:val="22"/>
              </w:rPr>
              <w:t>základní fonetické znaky</w:t>
            </w:r>
          </w:p>
          <w:p w:rsidR="0097661C" w:rsidRPr="00621DF3" w:rsidRDefault="0097661C" w:rsidP="00650DB5">
            <w:pPr>
              <w:rPr>
                <w:sz w:val="22"/>
              </w:rPr>
            </w:pPr>
          </w:p>
          <w:p w:rsidR="0097661C" w:rsidRPr="00621DF3" w:rsidRDefault="0097661C" w:rsidP="00E571FD">
            <w:pPr>
              <w:pStyle w:val="Odstavecseseznamem"/>
              <w:numPr>
                <w:ilvl w:val="0"/>
                <w:numId w:val="144"/>
              </w:numPr>
              <w:rPr>
                <w:sz w:val="22"/>
              </w:rPr>
            </w:pPr>
            <w:r w:rsidRPr="00621DF3">
              <w:rPr>
                <w:sz w:val="22"/>
              </w:rPr>
              <w:t>slovní zásoba z tematických celků</w:t>
            </w:r>
          </w:p>
          <w:p w:rsidR="0097661C" w:rsidRPr="00621DF3" w:rsidRDefault="0097661C" w:rsidP="00650DB5">
            <w:pPr>
              <w:rPr>
                <w:sz w:val="22"/>
              </w:rPr>
            </w:pPr>
          </w:p>
        </w:tc>
        <w:tc>
          <w:tcPr>
            <w:tcW w:w="1549" w:type="dxa"/>
            <w:tcBorders>
              <w:bottom w:val="nil"/>
            </w:tcBorders>
          </w:tcPr>
          <w:p w:rsidR="0097661C" w:rsidRPr="00C31324" w:rsidRDefault="0097661C" w:rsidP="00650DB5">
            <w:r w:rsidRPr="00C31324">
              <w:t xml:space="preserve">        </w:t>
            </w:r>
          </w:p>
          <w:p w:rsidR="0097661C" w:rsidRPr="00C31324" w:rsidRDefault="0097661C" w:rsidP="00650DB5">
            <w:r w:rsidRPr="00C31324">
              <w:t xml:space="preserve">       </w:t>
            </w:r>
          </w:p>
          <w:p w:rsidR="0097661C" w:rsidRPr="00C31324" w:rsidRDefault="0097661C" w:rsidP="00650DB5">
            <w:r w:rsidRPr="00C31324">
              <w:t xml:space="preserve">       </w:t>
            </w:r>
          </w:p>
        </w:tc>
        <w:tc>
          <w:tcPr>
            <w:tcW w:w="1522" w:type="dxa"/>
            <w:tcBorders>
              <w:bottom w:val="nil"/>
            </w:tcBorders>
          </w:tcPr>
          <w:p w:rsidR="0097661C" w:rsidRPr="00C31324" w:rsidRDefault="0097661C" w:rsidP="00650DB5"/>
        </w:tc>
      </w:tr>
      <w:tr w:rsidR="0097661C" w:rsidRPr="00C31324" w:rsidTr="00CD311C">
        <w:tc>
          <w:tcPr>
            <w:tcW w:w="3070" w:type="dxa"/>
            <w:tcBorders>
              <w:top w:val="nil"/>
              <w:bottom w:val="nil"/>
            </w:tcBorders>
          </w:tcPr>
          <w:p w:rsidR="0097661C" w:rsidRPr="00621DF3" w:rsidRDefault="00F607DB" w:rsidP="00650DB5">
            <w:pPr>
              <w:rPr>
                <w:rFonts w:cs="Times New Roman"/>
                <w:sz w:val="22"/>
              </w:rPr>
            </w:pPr>
            <w:r w:rsidRPr="00F607DB">
              <w:rPr>
                <w:rFonts w:cs="Times New Roman"/>
                <w:bCs/>
                <w:iCs/>
                <w:sz w:val="22"/>
              </w:rPr>
              <w:t>CJ-3-1-02</w:t>
            </w:r>
            <w:r w:rsidRPr="00621DF3">
              <w:rPr>
                <w:rFonts w:cs="Times New Roman"/>
                <w:sz w:val="22"/>
              </w:rPr>
              <w:t xml:space="preserve"> </w:t>
            </w:r>
            <w:r w:rsidR="0097661C" w:rsidRPr="00621DF3">
              <w:rPr>
                <w:rFonts w:cs="Times New Roman"/>
                <w:sz w:val="22"/>
              </w:rPr>
              <w:t>zopakuje a použije slova a slovní spojení, se kterými se v průběhu výuky setkal</w:t>
            </w:r>
          </w:p>
          <w:p w:rsidR="0097661C" w:rsidRPr="00621DF3" w:rsidRDefault="0097661C" w:rsidP="00650DB5">
            <w:pPr>
              <w:rPr>
                <w:rFonts w:cs="Times New Roman"/>
                <w:sz w:val="22"/>
              </w:rPr>
            </w:pPr>
          </w:p>
          <w:p w:rsidR="0097661C" w:rsidRPr="00621DF3" w:rsidRDefault="0097661C" w:rsidP="00650DB5">
            <w:pPr>
              <w:rPr>
                <w:rFonts w:cs="Times New Roman"/>
                <w:sz w:val="22"/>
              </w:rPr>
            </w:pPr>
          </w:p>
          <w:p w:rsidR="0097661C" w:rsidRPr="00621DF3" w:rsidRDefault="00F607DB" w:rsidP="00650DB5">
            <w:pPr>
              <w:rPr>
                <w:rFonts w:cs="Times New Roman"/>
                <w:sz w:val="22"/>
              </w:rPr>
            </w:pPr>
            <w:r w:rsidRPr="00F607DB">
              <w:rPr>
                <w:rFonts w:cs="Times New Roman"/>
                <w:bCs/>
                <w:iCs/>
                <w:sz w:val="22"/>
              </w:rPr>
              <w:t>CJ-3-1-0</w:t>
            </w:r>
            <w:r>
              <w:rPr>
                <w:rFonts w:cs="Times New Roman"/>
                <w:bCs/>
                <w:iCs/>
                <w:sz w:val="22"/>
              </w:rPr>
              <w:t>3</w:t>
            </w:r>
            <w:r w:rsidRPr="00621DF3">
              <w:rPr>
                <w:rFonts w:cs="Times New Roman"/>
                <w:sz w:val="22"/>
              </w:rPr>
              <w:t xml:space="preserve"> </w:t>
            </w:r>
            <w:r w:rsidR="0097661C" w:rsidRPr="00621DF3">
              <w:rPr>
                <w:rFonts w:cs="Times New Roman"/>
                <w:sz w:val="22"/>
              </w:rPr>
              <w:t>rozumí obsahu jednoduchého krátkého psaného textu, pokud má k dispozici vizuální oporu</w:t>
            </w:r>
          </w:p>
          <w:p w:rsidR="0097661C" w:rsidRPr="00621DF3" w:rsidRDefault="0097661C" w:rsidP="00650DB5">
            <w:pPr>
              <w:rPr>
                <w:rFonts w:cs="Times New Roman"/>
                <w:sz w:val="22"/>
              </w:rPr>
            </w:pPr>
          </w:p>
          <w:p w:rsidR="0097661C" w:rsidRPr="00621DF3" w:rsidRDefault="0097661C" w:rsidP="00650DB5">
            <w:pPr>
              <w:rPr>
                <w:rFonts w:cs="Times New Roman"/>
                <w:sz w:val="22"/>
              </w:rPr>
            </w:pPr>
          </w:p>
          <w:p w:rsidR="0097661C" w:rsidRPr="00621DF3" w:rsidRDefault="00F607DB" w:rsidP="00F607DB">
            <w:pPr>
              <w:rPr>
                <w:rFonts w:cs="Times New Roman"/>
                <w:sz w:val="22"/>
              </w:rPr>
            </w:pPr>
            <w:r w:rsidRPr="00F607DB">
              <w:rPr>
                <w:rFonts w:cs="Times New Roman"/>
                <w:bCs/>
                <w:iCs/>
                <w:sz w:val="22"/>
              </w:rPr>
              <w:t>CJ-3-1-0</w:t>
            </w:r>
            <w:r>
              <w:rPr>
                <w:rFonts w:cs="Times New Roman"/>
                <w:bCs/>
                <w:iCs/>
                <w:sz w:val="22"/>
              </w:rPr>
              <w:t>4</w:t>
            </w:r>
            <w:r w:rsidRPr="00621DF3">
              <w:rPr>
                <w:rFonts w:cs="Times New Roman"/>
                <w:sz w:val="22"/>
              </w:rPr>
              <w:t xml:space="preserve"> </w:t>
            </w:r>
            <w:r w:rsidR="0097661C" w:rsidRPr="00621DF3">
              <w:rPr>
                <w:rFonts w:cs="Times New Roman"/>
                <w:sz w:val="22"/>
              </w:rPr>
              <w:t>rozumí obsahu jednoduchého krátkého mluveného textu, který je pronášen pomalu, zřetelně a s pečlivou výslovností, pokud má k dispozici vizuální oporu</w:t>
            </w:r>
          </w:p>
        </w:tc>
        <w:tc>
          <w:tcPr>
            <w:tcW w:w="3071" w:type="dxa"/>
            <w:tcBorders>
              <w:top w:val="nil"/>
              <w:bottom w:val="nil"/>
            </w:tcBorders>
          </w:tcPr>
          <w:p w:rsidR="0097661C" w:rsidRPr="00621DF3" w:rsidRDefault="0097661C" w:rsidP="00E571FD">
            <w:pPr>
              <w:pStyle w:val="Odstavecseseznamem"/>
              <w:numPr>
                <w:ilvl w:val="0"/>
                <w:numId w:val="144"/>
              </w:numPr>
              <w:rPr>
                <w:sz w:val="22"/>
              </w:rPr>
            </w:pPr>
            <w:r w:rsidRPr="00621DF3">
              <w:rPr>
                <w:sz w:val="22"/>
              </w:rPr>
              <w:t>pozdravy a rozloučení</w:t>
            </w:r>
          </w:p>
          <w:p w:rsidR="0097661C" w:rsidRPr="00621DF3" w:rsidRDefault="0097661C" w:rsidP="00650DB5">
            <w:pPr>
              <w:rPr>
                <w:sz w:val="22"/>
              </w:rPr>
            </w:pPr>
          </w:p>
          <w:p w:rsidR="0097661C" w:rsidRPr="00621DF3" w:rsidRDefault="0097661C" w:rsidP="00E571FD">
            <w:pPr>
              <w:pStyle w:val="Odstavecseseznamem"/>
              <w:numPr>
                <w:ilvl w:val="0"/>
                <w:numId w:val="144"/>
              </w:numPr>
              <w:rPr>
                <w:sz w:val="22"/>
              </w:rPr>
            </w:pPr>
            <w:r w:rsidRPr="00621DF3">
              <w:rPr>
                <w:sz w:val="22"/>
              </w:rPr>
              <w:t xml:space="preserve">představování se </w:t>
            </w:r>
          </w:p>
          <w:p w:rsidR="0097661C" w:rsidRPr="00621DF3" w:rsidRDefault="0097661C" w:rsidP="00650DB5">
            <w:pPr>
              <w:rPr>
                <w:sz w:val="22"/>
              </w:rPr>
            </w:pPr>
          </w:p>
          <w:p w:rsidR="0097661C" w:rsidRPr="00621DF3" w:rsidRDefault="0097661C" w:rsidP="00E571FD">
            <w:pPr>
              <w:pStyle w:val="Odstavecseseznamem"/>
              <w:numPr>
                <w:ilvl w:val="0"/>
                <w:numId w:val="144"/>
              </w:numPr>
              <w:rPr>
                <w:sz w:val="22"/>
              </w:rPr>
            </w:pPr>
            <w:r w:rsidRPr="00621DF3">
              <w:rPr>
                <w:sz w:val="22"/>
              </w:rPr>
              <w:t>vyjádření souhlasu a nesouhlasu</w:t>
            </w:r>
          </w:p>
          <w:p w:rsidR="0097661C" w:rsidRPr="00621DF3" w:rsidRDefault="0097661C" w:rsidP="00650DB5">
            <w:pPr>
              <w:rPr>
                <w:sz w:val="22"/>
              </w:rPr>
            </w:pPr>
          </w:p>
          <w:p w:rsidR="0097661C" w:rsidRPr="00621DF3" w:rsidRDefault="0097661C" w:rsidP="00E571FD">
            <w:pPr>
              <w:pStyle w:val="Odstavecseseznamem"/>
              <w:numPr>
                <w:ilvl w:val="0"/>
                <w:numId w:val="144"/>
              </w:numPr>
              <w:rPr>
                <w:sz w:val="22"/>
              </w:rPr>
            </w:pPr>
            <w:r w:rsidRPr="00621DF3">
              <w:rPr>
                <w:sz w:val="22"/>
              </w:rPr>
              <w:t>reakce na pokyny</w:t>
            </w:r>
          </w:p>
          <w:p w:rsidR="0097661C" w:rsidRPr="00621DF3" w:rsidRDefault="0097661C" w:rsidP="00650DB5">
            <w:pPr>
              <w:rPr>
                <w:sz w:val="22"/>
              </w:rPr>
            </w:pPr>
          </w:p>
          <w:p w:rsidR="0097661C" w:rsidRPr="00621DF3" w:rsidRDefault="0097661C" w:rsidP="00E571FD">
            <w:pPr>
              <w:pStyle w:val="Odstavecseseznamem"/>
              <w:numPr>
                <w:ilvl w:val="0"/>
                <w:numId w:val="144"/>
              </w:numPr>
              <w:rPr>
                <w:sz w:val="22"/>
              </w:rPr>
            </w:pPr>
            <w:r w:rsidRPr="00621DF3">
              <w:rPr>
                <w:sz w:val="22"/>
              </w:rPr>
              <w:t>sdělení záliby</w:t>
            </w:r>
          </w:p>
          <w:p w:rsidR="0097661C" w:rsidRPr="00621DF3" w:rsidRDefault="0097661C" w:rsidP="00650DB5">
            <w:pPr>
              <w:rPr>
                <w:sz w:val="22"/>
              </w:rPr>
            </w:pPr>
          </w:p>
          <w:p w:rsidR="0097661C" w:rsidRPr="00621DF3" w:rsidRDefault="0097661C" w:rsidP="00E571FD">
            <w:pPr>
              <w:pStyle w:val="Odstavecseseznamem"/>
              <w:numPr>
                <w:ilvl w:val="0"/>
                <w:numId w:val="144"/>
              </w:numPr>
              <w:rPr>
                <w:sz w:val="22"/>
              </w:rPr>
            </w:pPr>
            <w:r w:rsidRPr="00621DF3">
              <w:rPr>
                <w:sz w:val="22"/>
              </w:rPr>
              <w:t>osobní zájmena</w:t>
            </w:r>
          </w:p>
          <w:p w:rsidR="0097661C" w:rsidRPr="00621DF3" w:rsidRDefault="0097661C" w:rsidP="00650DB5">
            <w:pPr>
              <w:rPr>
                <w:sz w:val="22"/>
              </w:rPr>
            </w:pPr>
          </w:p>
          <w:p w:rsidR="0097661C" w:rsidRPr="00621DF3" w:rsidRDefault="0097661C" w:rsidP="00E571FD">
            <w:pPr>
              <w:pStyle w:val="Odstavecseseznamem"/>
              <w:numPr>
                <w:ilvl w:val="0"/>
                <w:numId w:val="144"/>
              </w:numPr>
              <w:rPr>
                <w:sz w:val="22"/>
              </w:rPr>
            </w:pPr>
            <w:r w:rsidRPr="00621DF3">
              <w:rPr>
                <w:sz w:val="22"/>
              </w:rPr>
              <w:t>čísla 1-12</w:t>
            </w:r>
          </w:p>
          <w:p w:rsidR="0097661C" w:rsidRPr="00621DF3" w:rsidRDefault="0097661C" w:rsidP="00650DB5">
            <w:pPr>
              <w:rPr>
                <w:sz w:val="22"/>
              </w:rPr>
            </w:pPr>
          </w:p>
        </w:tc>
        <w:tc>
          <w:tcPr>
            <w:tcW w:w="1549" w:type="dxa"/>
            <w:tcBorders>
              <w:top w:val="nil"/>
              <w:bottom w:val="nil"/>
            </w:tcBorders>
          </w:tcPr>
          <w:p w:rsidR="0097661C" w:rsidRPr="00C31324" w:rsidRDefault="0097661C" w:rsidP="00650DB5">
            <w:r w:rsidRPr="00C31324">
              <w:t xml:space="preserve">        </w:t>
            </w:r>
          </w:p>
          <w:p w:rsidR="0097661C" w:rsidRPr="00C31324" w:rsidRDefault="0097661C" w:rsidP="00650DB5">
            <w:r w:rsidRPr="00C31324">
              <w:t xml:space="preserve">        </w:t>
            </w:r>
          </w:p>
          <w:p w:rsidR="0097661C" w:rsidRPr="00C31324" w:rsidRDefault="0097661C" w:rsidP="00650DB5"/>
          <w:p w:rsidR="0097661C" w:rsidRPr="00C31324" w:rsidRDefault="0097661C" w:rsidP="00650DB5"/>
          <w:p w:rsidR="0097661C" w:rsidRPr="00C31324" w:rsidRDefault="0097661C" w:rsidP="00650DB5"/>
          <w:p w:rsidR="0097661C" w:rsidRPr="00C31324" w:rsidRDefault="0097661C" w:rsidP="00650DB5"/>
          <w:p w:rsidR="0097661C" w:rsidRPr="00C31324" w:rsidRDefault="0097661C" w:rsidP="00650DB5"/>
          <w:p w:rsidR="0097661C" w:rsidRPr="00C31324" w:rsidRDefault="0097661C" w:rsidP="00650DB5"/>
          <w:p w:rsidR="0097661C" w:rsidRPr="00C31324" w:rsidRDefault="0097661C" w:rsidP="00650DB5"/>
          <w:p w:rsidR="0097661C" w:rsidRPr="00C31324" w:rsidRDefault="0097661C" w:rsidP="00650DB5"/>
          <w:p w:rsidR="0097661C" w:rsidRPr="00C31324" w:rsidRDefault="0097661C" w:rsidP="00650DB5"/>
          <w:p w:rsidR="0097661C" w:rsidRPr="00C31324" w:rsidRDefault="0097661C" w:rsidP="00650DB5"/>
          <w:p w:rsidR="0097661C" w:rsidRPr="00C31324" w:rsidRDefault="0097661C" w:rsidP="00650DB5"/>
          <w:p w:rsidR="0097661C" w:rsidRPr="00621DF3" w:rsidRDefault="0097661C" w:rsidP="00650DB5">
            <w:pPr>
              <w:rPr>
                <w:sz w:val="22"/>
              </w:rPr>
            </w:pPr>
            <w:r w:rsidRPr="00621DF3">
              <w:rPr>
                <w:sz w:val="22"/>
              </w:rPr>
              <w:t xml:space="preserve">       3. </w:t>
            </w:r>
          </w:p>
        </w:tc>
        <w:tc>
          <w:tcPr>
            <w:tcW w:w="1522" w:type="dxa"/>
            <w:tcBorders>
              <w:top w:val="nil"/>
              <w:bottom w:val="nil"/>
            </w:tcBorders>
          </w:tcPr>
          <w:p w:rsidR="0097661C" w:rsidRPr="00C31324" w:rsidRDefault="0097661C" w:rsidP="00650DB5"/>
          <w:p w:rsidR="0097661C" w:rsidRPr="00C31324" w:rsidRDefault="0097661C" w:rsidP="00650DB5"/>
          <w:p w:rsidR="0097661C" w:rsidRPr="00C31324" w:rsidRDefault="0097661C" w:rsidP="00650DB5"/>
          <w:p w:rsidR="0097661C" w:rsidRPr="00C31324" w:rsidRDefault="0097661C" w:rsidP="00650DB5"/>
          <w:p w:rsidR="0097661C" w:rsidRPr="00C31324" w:rsidRDefault="0097661C" w:rsidP="00650DB5"/>
          <w:p w:rsidR="0097661C" w:rsidRPr="00C31324" w:rsidRDefault="0097661C" w:rsidP="00650DB5"/>
          <w:p w:rsidR="0097661C" w:rsidRPr="00C31324" w:rsidRDefault="0097661C" w:rsidP="00650DB5"/>
          <w:p w:rsidR="0097661C" w:rsidRPr="00C31324" w:rsidRDefault="0097661C" w:rsidP="00650DB5"/>
          <w:p w:rsidR="0097661C" w:rsidRPr="00C31324" w:rsidRDefault="0097661C" w:rsidP="00650DB5"/>
          <w:p w:rsidR="0097661C" w:rsidRPr="00C31324" w:rsidRDefault="0097661C" w:rsidP="00650DB5"/>
          <w:p w:rsidR="0097661C" w:rsidRPr="00C31324" w:rsidRDefault="0097661C" w:rsidP="00650DB5"/>
          <w:p w:rsidR="0097661C" w:rsidRPr="00C31324" w:rsidRDefault="0097661C" w:rsidP="00650DB5"/>
          <w:p w:rsidR="0097661C" w:rsidRPr="00C31324" w:rsidRDefault="0097661C" w:rsidP="00650DB5"/>
          <w:p w:rsidR="0097661C" w:rsidRPr="00621DF3" w:rsidRDefault="0097661C" w:rsidP="00650DB5">
            <w:pPr>
              <w:rPr>
                <w:sz w:val="22"/>
              </w:rPr>
            </w:pPr>
            <w:r w:rsidRPr="00621DF3">
              <w:rPr>
                <w:sz w:val="22"/>
              </w:rPr>
              <w:t xml:space="preserve">    OSV/2</w:t>
            </w:r>
          </w:p>
          <w:p w:rsidR="0097661C" w:rsidRPr="00C31324" w:rsidRDefault="0097661C" w:rsidP="00650DB5"/>
        </w:tc>
      </w:tr>
      <w:tr w:rsidR="0097661C" w:rsidRPr="00C31324" w:rsidTr="00CD311C">
        <w:tc>
          <w:tcPr>
            <w:tcW w:w="3070" w:type="dxa"/>
            <w:tcBorders>
              <w:top w:val="nil"/>
              <w:bottom w:val="nil"/>
            </w:tcBorders>
          </w:tcPr>
          <w:p w:rsidR="0097661C" w:rsidRPr="00621DF3" w:rsidRDefault="0097661C" w:rsidP="00650DB5">
            <w:pPr>
              <w:rPr>
                <w:sz w:val="22"/>
              </w:rPr>
            </w:pPr>
          </w:p>
          <w:p w:rsidR="0097661C" w:rsidRPr="00621DF3" w:rsidRDefault="0097661C" w:rsidP="00650DB5">
            <w:pPr>
              <w:rPr>
                <w:rFonts w:cs="Times New Roman"/>
                <w:sz w:val="22"/>
              </w:rPr>
            </w:pPr>
          </w:p>
          <w:p w:rsidR="0097661C" w:rsidRPr="00621DF3" w:rsidRDefault="00F607DB" w:rsidP="00650DB5">
            <w:pPr>
              <w:rPr>
                <w:rFonts w:cs="Times New Roman"/>
                <w:sz w:val="22"/>
              </w:rPr>
            </w:pPr>
            <w:r w:rsidRPr="00F607DB">
              <w:rPr>
                <w:rFonts w:cs="Times New Roman"/>
                <w:bCs/>
                <w:iCs/>
                <w:sz w:val="22"/>
              </w:rPr>
              <w:t>CJ-3-1-0</w:t>
            </w:r>
            <w:r>
              <w:rPr>
                <w:rFonts w:cs="Times New Roman"/>
                <w:bCs/>
                <w:iCs/>
                <w:sz w:val="22"/>
              </w:rPr>
              <w:t>5</w:t>
            </w:r>
            <w:r w:rsidRPr="00621DF3">
              <w:rPr>
                <w:rFonts w:cs="Times New Roman"/>
                <w:sz w:val="22"/>
              </w:rPr>
              <w:t xml:space="preserve"> </w:t>
            </w:r>
            <w:r w:rsidR="0097661C" w:rsidRPr="00621DF3">
              <w:rPr>
                <w:rFonts w:cs="Times New Roman"/>
                <w:sz w:val="22"/>
              </w:rPr>
              <w:t>přiřadí mluvenou a psanou podobu téhož slova či slovního spojení</w:t>
            </w:r>
          </w:p>
          <w:p w:rsidR="0097661C" w:rsidRPr="00621DF3" w:rsidRDefault="0097661C" w:rsidP="00650DB5">
            <w:pPr>
              <w:rPr>
                <w:sz w:val="22"/>
              </w:rPr>
            </w:pPr>
          </w:p>
          <w:p w:rsidR="0097661C" w:rsidRPr="00621DF3" w:rsidRDefault="0097661C" w:rsidP="00650DB5">
            <w:pPr>
              <w:rPr>
                <w:sz w:val="22"/>
              </w:rPr>
            </w:pPr>
          </w:p>
        </w:tc>
        <w:tc>
          <w:tcPr>
            <w:tcW w:w="3071" w:type="dxa"/>
            <w:tcBorders>
              <w:top w:val="nil"/>
              <w:bottom w:val="nil"/>
            </w:tcBorders>
          </w:tcPr>
          <w:p w:rsidR="0097661C" w:rsidRPr="00621DF3" w:rsidRDefault="0097661C" w:rsidP="00E571FD">
            <w:pPr>
              <w:pStyle w:val="Odstavecseseznamem"/>
              <w:numPr>
                <w:ilvl w:val="0"/>
                <w:numId w:val="144"/>
              </w:numPr>
              <w:rPr>
                <w:sz w:val="22"/>
              </w:rPr>
            </w:pPr>
            <w:r w:rsidRPr="00621DF3">
              <w:rPr>
                <w:sz w:val="22"/>
              </w:rPr>
              <w:lastRenderedPageBreak/>
              <w:t>abeceda (</w:t>
            </w:r>
            <w:proofErr w:type="spellStart"/>
            <w:r w:rsidRPr="00621DF3">
              <w:rPr>
                <w:sz w:val="22"/>
              </w:rPr>
              <w:t>spelling</w:t>
            </w:r>
            <w:proofErr w:type="spellEnd"/>
            <w:r w:rsidRPr="00621DF3">
              <w:rPr>
                <w:sz w:val="22"/>
              </w:rPr>
              <w:t>)</w:t>
            </w:r>
          </w:p>
          <w:p w:rsidR="0097661C" w:rsidRPr="00621DF3" w:rsidRDefault="0097661C" w:rsidP="00650DB5">
            <w:pPr>
              <w:rPr>
                <w:sz w:val="22"/>
              </w:rPr>
            </w:pPr>
          </w:p>
          <w:p w:rsidR="0097661C" w:rsidRPr="00621DF3" w:rsidRDefault="0097661C" w:rsidP="00E571FD">
            <w:pPr>
              <w:pStyle w:val="Odstavecseseznamem"/>
              <w:numPr>
                <w:ilvl w:val="0"/>
                <w:numId w:val="144"/>
              </w:numPr>
              <w:rPr>
                <w:sz w:val="22"/>
              </w:rPr>
            </w:pPr>
            <w:r w:rsidRPr="00621DF3">
              <w:rPr>
                <w:sz w:val="22"/>
              </w:rPr>
              <w:t>četba autentických textů</w:t>
            </w:r>
          </w:p>
          <w:p w:rsidR="0097661C" w:rsidRPr="00621DF3" w:rsidRDefault="0097661C" w:rsidP="00650DB5">
            <w:pPr>
              <w:rPr>
                <w:sz w:val="22"/>
              </w:rPr>
            </w:pPr>
          </w:p>
          <w:p w:rsidR="0097661C" w:rsidRPr="00621DF3" w:rsidRDefault="0097661C" w:rsidP="00E571FD">
            <w:pPr>
              <w:pStyle w:val="Odstavecseseznamem"/>
              <w:numPr>
                <w:ilvl w:val="0"/>
                <w:numId w:val="144"/>
              </w:numPr>
              <w:rPr>
                <w:sz w:val="22"/>
              </w:rPr>
            </w:pPr>
            <w:r w:rsidRPr="00621DF3">
              <w:rPr>
                <w:sz w:val="22"/>
              </w:rPr>
              <w:t>vyjádření libosti, nelibosti, dovednosti,</w:t>
            </w:r>
          </w:p>
          <w:p w:rsidR="0097661C" w:rsidRPr="00621DF3" w:rsidRDefault="0097661C" w:rsidP="00CD311C">
            <w:pPr>
              <w:pStyle w:val="Odstavecseseznamem"/>
              <w:rPr>
                <w:sz w:val="22"/>
              </w:rPr>
            </w:pPr>
            <w:r w:rsidRPr="00621DF3">
              <w:rPr>
                <w:sz w:val="22"/>
              </w:rPr>
              <w:t>domněnky,</w:t>
            </w:r>
            <w:r w:rsidR="00CD311C" w:rsidRPr="00621DF3">
              <w:rPr>
                <w:sz w:val="22"/>
              </w:rPr>
              <w:t xml:space="preserve"> </w:t>
            </w:r>
            <w:r w:rsidRPr="00621DF3">
              <w:rPr>
                <w:sz w:val="22"/>
              </w:rPr>
              <w:t>jistoty</w:t>
            </w:r>
          </w:p>
        </w:tc>
        <w:tc>
          <w:tcPr>
            <w:tcW w:w="1549" w:type="dxa"/>
            <w:tcBorders>
              <w:top w:val="nil"/>
              <w:bottom w:val="nil"/>
            </w:tcBorders>
          </w:tcPr>
          <w:p w:rsidR="0097661C" w:rsidRPr="00C31324" w:rsidRDefault="0097661C" w:rsidP="00650DB5"/>
          <w:p w:rsidR="0097661C" w:rsidRPr="00C31324" w:rsidRDefault="0097661C" w:rsidP="00650DB5">
            <w:r w:rsidRPr="00C31324">
              <w:t xml:space="preserve">        </w:t>
            </w:r>
          </w:p>
        </w:tc>
        <w:tc>
          <w:tcPr>
            <w:tcW w:w="1522" w:type="dxa"/>
            <w:tcBorders>
              <w:top w:val="nil"/>
              <w:bottom w:val="nil"/>
            </w:tcBorders>
          </w:tcPr>
          <w:p w:rsidR="0097661C" w:rsidRPr="00C31324" w:rsidRDefault="0097661C" w:rsidP="00650DB5"/>
        </w:tc>
      </w:tr>
      <w:tr w:rsidR="0097661C" w:rsidRPr="00C31324" w:rsidTr="00CD311C">
        <w:tc>
          <w:tcPr>
            <w:tcW w:w="3070" w:type="dxa"/>
            <w:tcBorders>
              <w:top w:val="nil"/>
              <w:bottom w:val="nil"/>
            </w:tcBorders>
          </w:tcPr>
          <w:p w:rsidR="0097661C" w:rsidRPr="00621DF3" w:rsidRDefault="00F607DB" w:rsidP="00650DB5">
            <w:pPr>
              <w:rPr>
                <w:rFonts w:cs="Times New Roman"/>
                <w:sz w:val="22"/>
              </w:rPr>
            </w:pPr>
            <w:r w:rsidRPr="00F607DB">
              <w:rPr>
                <w:rFonts w:cs="Times New Roman"/>
                <w:bCs/>
                <w:iCs/>
                <w:sz w:val="22"/>
              </w:rPr>
              <w:lastRenderedPageBreak/>
              <w:t>CJ-3-1-0</w:t>
            </w:r>
            <w:r>
              <w:rPr>
                <w:rFonts w:cs="Times New Roman"/>
                <w:bCs/>
                <w:iCs/>
                <w:sz w:val="22"/>
              </w:rPr>
              <w:t>6</w:t>
            </w:r>
            <w:r w:rsidRPr="00621DF3">
              <w:rPr>
                <w:rFonts w:cs="Times New Roman"/>
                <w:sz w:val="22"/>
              </w:rPr>
              <w:t xml:space="preserve"> </w:t>
            </w:r>
            <w:r w:rsidR="0097661C" w:rsidRPr="00621DF3">
              <w:rPr>
                <w:rFonts w:cs="Times New Roman"/>
                <w:sz w:val="22"/>
              </w:rPr>
              <w:t>píše slova a krátké věty na základě textové a vizuální předlohy</w:t>
            </w:r>
          </w:p>
          <w:p w:rsidR="0097661C" w:rsidRPr="00621DF3" w:rsidRDefault="0097661C" w:rsidP="00650DB5">
            <w:pPr>
              <w:rPr>
                <w:rFonts w:cs="Times New Roman"/>
                <w:sz w:val="22"/>
              </w:rPr>
            </w:pPr>
          </w:p>
        </w:tc>
        <w:tc>
          <w:tcPr>
            <w:tcW w:w="3071" w:type="dxa"/>
            <w:tcBorders>
              <w:top w:val="nil"/>
              <w:bottom w:val="nil"/>
            </w:tcBorders>
          </w:tcPr>
          <w:p w:rsidR="0097661C" w:rsidRPr="00621DF3" w:rsidRDefault="0097661C" w:rsidP="00CD311C">
            <w:pPr>
              <w:pStyle w:val="Odstavecseseznamem"/>
              <w:rPr>
                <w:sz w:val="22"/>
              </w:rPr>
            </w:pPr>
          </w:p>
          <w:p w:rsidR="0097661C" w:rsidRPr="00621DF3" w:rsidRDefault="0097661C" w:rsidP="00E571FD">
            <w:pPr>
              <w:pStyle w:val="Odstavecseseznamem"/>
              <w:numPr>
                <w:ilvl w:val="0"/>
                <w:numId w:val="144"/>
              </w:numPr>
              <w:rPr>
                <w:sz w:val="22"/>
              </w:rPr>
            </w:pPr>
            <w:r w:rsidRPr="00621DF3">
              <w:rPr>
                <w:sz w:val="22"/>
              </w:rPr>
              <w:t>otázka,</w:t>
            </w:r>
            <w:r w:rsidR="00CD311C" w:rsidRPr="00621DF3">
              <w:rPr>
                <w:sz w:val="22"/>
              </w:rPr>
              <w:t xml:space="preserve"> </w:t>
            </w:r>
            <w:r w:rsidRPr="00621DF3">
              <w:rPr>
                <w:sz w:val="22"/>
              </w:rPr>
              <w:t>zápor, rozkazovací způsob</w:t>
            </w:r>
          </w:p>
        </w:tc>
        <w:tc>
          <w:tcPr>
            <w:tcW w:w="1549" w:type="dxa"/>
            <w:tcBorders>
              <w:top w:val="nil"/>
              <w:bottom w:val="nil"/>
            </w:tcBorders>
          </w:tcPr>
          <w:p w:rsidR="0097661C" w:rsidRPr="00C31324" w:rsidRDefault="0097661C" w:rsidP="00650DB5"/>
          <w:p w:rsidR="0097661C" w:rsidRPr="00C31324" w:rsidRDefault="0097661C" w:rsidP="00650DB5">
            <w:r w:rsidRPr="00C31324">
              <w:t xml:space="preserve">   </w:t>
            </w:r>
          </w:p>
          <w:p w:rsidR="0097661C" w:rsidRPr="00C31324" w:rsidRDefault="0097661C" w:rsidP="00650DB5">
            <w:r w:rsidRPr="00C31324">
              <w:t xml:space="preserve">        </w:t>
            </w:r>
          </w:p>
        </w:tc>
        <w:tc>
          <w:tcPr>
            <w:tcW w:w="1522" w:type="dxa"/>
            <w:tcBorders>
              <w:top w:val="nil"/>
              <w:bottom w:val="nil"/>
            </w:tcBorders>
          </w:tcPr>
          <w:p w:rsidR="0097661C" w:rsidRPr="00C31324" w:rsidRDefault="0097661C" w:rsidP="00650DB5"/>
        </w:tc>
      </w:tr>
      <w:tr w:rsidR="0097661C" w:rsidRPr="00C31324" w:rsidTr="00650DB5">
        <w:tc>
          <w:tcPr>
            <w:tcW w:w="3070" w:type="dxa"/>
            <w:tcBorders>
              <w:top w:val="nil"/>
              <w:bottom w:val="nil"/>
            </w:tcBorders>
          </w:tcPr>
          <w:p w:rsidR="0097661C" w:rsidRPr="00621DF3" w:rsidRDefault="0097661C" w:rsidP="00650DB5">
            <w:pPr>
              <w:rPr>
                <w:rFonts w:cs="Times New Roman"/>
                <w:sz w:val="22"/>
              </w:rPr>
            </w:pPr>
          </w:p>
        </w:tc>
        <w:tc>
          <w:tcPr>
            <w:tcW w:w="3071" w:type="dxa"/>
            <w:tcBorders>
              <w:top w:val="nil"/>
              <w:bottom w:val="nil"/>
            </w:tcBorders>
          </w:tcPr>
          <w:p w:rsidR="0097661C" w:rsidRPr="00C31324" w:rsidRDefault="0097661C" w:rsidP="00650DB5"/>
        </w:tc>
        <w:tc>
          <w:tcPr>
            <w:tcW w:w="1549" w:type="dxa"/>
            <w:tcBorders>
              <w:top w:val="nil"/>
              <w:bottom w:val="nil"/>
            </w:tcBorders>
          </w:tcPr>
          <w:p w:rsidR="0097661C" w:rsidRPr="00C31324" w:rsidRDefault="0097661C" w:rsidP="00650DB5"/>
        </w:tc>
        <w:tc>
          <w:tcPr>
            <w:tcW w:w="1522" w:type="dxa"/>
            <w:tcBorders>
              <w:top w:val="nil"/>
              <w:bottom w:val="nil"/>
            </w:tcBorders>
          </w:tcPr>
          <w:p w:rsidR="0097661C" w:rsidRPr="00C31324" w:rsidRDefault="0097661C" w:rsidP="00650DB5"/>
        </w:tc>
      </w:tr>
      <w:tr w:rsidR="0097661C" w:rsidRPr="00C31324" w:rsidTr="00CD311C">
        <w:trPr>
          <w:trHeight w:val="74"/>
        </w:trPr>
        <w:tc>
          <w:tcPr>
            <w:tcW w:w="3070" w:type="dxa"/>
            <w:tcBorders>
              <w:top w:val="nil"/>
            </w:tcBorders>
          </w:tcPr>
          <w:p w:rsidR="0097661C" w:rsidRPr="00621DF3" w:rsidRDefault="0097661C" w:rsidP="00650DB5">
            <w:pPr>
              <w:rPr>
                <w:rFonts w:cs="Times New Roman"/>
                <w:sz w:val="22"/>
              </w:rPr>
            </w:pPr>
          </w:p>
        </w:tc>
        <w:tc>
          <w:tcPr>
            <w:tcW w:w="3071" w:type="dxa"/>
            <w:tcBorders>
              <w:top w:val="nil"/>
            </w:tcBorders>
          </w:tcPr>
          <w:p w:rsidR="0097661C" w:rsidRPr="00C31324" w:rsidRDefault="0097661C" w:rsidP="00650DB5"/>
        </w:tc>
        <w:tc>
          <w:tcPr>
            <w:tcW w:w="1549" w:type="dxa"/>
            <w:tcBorders>
              <w:top w:val="nil"/>
            </w:tcBorders>
          </w:tcPr>
          <w:p w:rsidR="0097661C" w:rsidRPr="00C31324" w:rsidRDefault="0097661C" w:rsidP="00650DB5">
            <w:r w:rsidRPr="00C31324">
              <w:t xml:space="preserve">        </w:t>
            </w:r>
          </w:p>
        </w:tc>
        <w:tc>
          <w:tcPr>
            <w:tcW w:w="1522" w:type="dxa"/>
            <w:tcBorders>
              <w:top w:val="nil"/>
            </w:tcBorders>
          </w:tcPr>
          <w:p w:rsidR="0097661C" w:rsidRPr="00C31324" w:rsidRDefault="0097661C" w:rsidP="00650DB5"/>
        </w:tc>
      </w:tr>
      <w:tr w:rsidR="0097661C" w:rsidRPr="00C31324" w:rsidTr="00650DB5">
        <w:tc>
          <w:tcPr>
            <w:tcW w:w="3070" w:type="dxa"/>
          </w:tcPr>
          <w:p w:rsidR="0097661C" w:rsidRPr="00C31324" w:rsidRDefault="0097661C" w:rsidP="00650DB5">
            <w:pPr>
              <w:rPr>
                <w:b/>
              </w:rPr>
            </w:pPr>
            <w:r w:rsidRPr="00C31324">
              <w:rPr>
                <w:b/>
              </w:rPr>
              <w:t>Oblast:</w:t>
            </w:r>
          </w:p>
          <w:p w:rsidR="0097661C" w:rsidRPr="00C31324" w:rsidRDefault="0097661C" w:rsidP="00650DB5">
            <w:pPr>
              <w:rPr>
                <w:b/>
              </w:rPr>
            </w:pPr>
            <w:r w:rsidRPr="00C31324">
              <w:rPr>
                <w:b/>
              </w:rPr>
              <w:t>JAZYK A JAZYKOVÁ KOMUNIKACE</w:t>
            </w:r>
          </w:p>
        </w:tc>
        <w:tc>
          <w:tcPr>
            <w:tcW w:w="3071" w:type="dxa"/>
          </w:tcPr>
          <w:p w:rsidR="0097661C" w:rsidRPr="00C31324" w:rsidRDefault="0097661C" w:rsidP="00650DB5">
            <w:pPr>
              <w:rPr>
                <w:b/>
              </w:rPr>
            </w:pPr>
            <w:r w:rsidRPr="00C31324">
              <w:rPr>
                <w:b/>
              </w:rPr>
              <w:t>Předmět:</w:t>
            </w:r>
          </w:p>
          <w:p w:rsidR="0097661C" w:rsidRPr="00C31324" w:rsidRDefault="0097661C" w:rsidP="00650DB5">
            <w:pPr>
              <w:rPr>
                <w:b/>
              </w:rPr>
            </w:pPr>
            <w:r w:rsidRPr="00C31324">
              <w:rPr>
                <w:b/>
              </w:rPr>
              <w:t>ANGL</w:t>
            </w:r>
            <w:r w:rsidR="00CD311C" w:rsidRPr="00C31324">
              <w:rPr>
                <w:b/>
              </w:rPr>
              <w:t>I</w:t>
            </w:r>
            <w:r w:rsidRPr="00C31324">
              <w:rPr>
                <w:b/>
              </w:rPr>
              <w:t>CKÝ JAZYK</w:t>
            </w:r>
          </w:p>
        </w:tc>
        <w:tc>
          <w:tcPr>
            <w:tcW w:w="3071" w:type="dxa"/>
            <w:gridSpan w:val="2"/>
          </w:tcPr>
          <w:p w:rsidR="0097661C" w:rsidRPr="00C31324" w:rsidRDefault="0097661C" w:rsidP="00650DB5">
            <w:pPr>
              <w:jc w:val="center"/>
              <w:rPr>
                <w:b/>
              </w:rPr>
            </w:pPr>
            <w:r w:rsidRPr="00C31324">
              <w:rPr>
                <w:b/>
              </w:rPr>
              <w:t>Období:</w:t>
            </w:r>
          </w:p>
          <w:p w:rsidR="0097661C" w:rsidRPr="00C31324" w:rsidRDefault="0097661C" w:rsidP="00650DB5">
            <w:pPr>
              <w:jc w:val="center"/>
              <w:rPr>
                <w:b/>
              </w:rPr>
            </w:pPr>
            <w:r w:rsidRPr="00C31324">
              <w:rPr>
                <w:b/>
              </w:rPr>
              <w:t>4. - 5.</w:t>
            </w:r>
          </w:p>
        </w:tc>
      </w:tr>
      <w:tr w:rsidR="0097661C" w:rsidRPr="00C31324" w:rsidTr="00650DB5">
        <w:tc>
          <w:tcPr>
            <w:tcW w:w="3070" w:type="dxa"/>
          </w:tcPr>
          <w:p w:rsidR="0097661C" w:rsidRPr="00C31324" w:rsidRDefault="0097661C" w:rsidP="00650DB5">
            <w:pPr>
              <w:rPr>
                <w:b/>
              </w:rPr>
            </w:pPr>
            <w:r w:rsidRPr="00C31324">
              <w:rPr>
                <w:b/>
              </w:rPr>
              <w:t>Očekávané výstupy</w:t>
            </w:r>
          </w:p>
        </w:tc>
        <w:tc>
          <w:tcPr>
            <w:tcW w:w="3071" w:type="dxa"/>
          </w:tcPr>
          <w:p w:rsidR="0097661C" w:rsidRPr="00C31324" w:rsidRDefault="0097661C" w:rsidP="00650DB5">
            <w:pPr>
              <w:rPr>
                <w:b/>
              </w:rPr>
            </w:pPr>
            <w:r w:rsidRPr="00C31324">
              <w:rPr>
                <w:b/>
              </w:rPr>
              <w:t>Učivo</w:t>
            </w:r>
          </w:p>
        </w:tc>
        <w:tc>
          <w:tcPr>
            <w:tcW w:w="1549" w:type="dxa"/>
          </w:tcPr>
          <w:p w:rsidR="0097661C" w:rsidRPr="00C31324" w:rsidRDefault="0097661C" w:rsidP="00650DB5">
            <w:pPr>
              <w:rPr>
                <w:b/>
              </w:rPr>
            </w:pPr>
            <w:r w:rsidRPr="00C31324">
              <w:rPr>
                <w:b/>
              </w:rPr>
              <w:t>Ročník</w:t>
            </w:r>
          </w:p>
        </w:tc>
        <w:tc>
          <w:tcPr>
            <w:tcW w:w="1522" w:type="dxa"/>
          </w:tcPr>
          <w:p w:rsidR="0097661C" w:rsidRPr="00C31324" w:rsidRDefault="0097661C" w:rsidP="00650DB5">
            <w:pPr>
              <w:rPr>
                <w:b/>
              </w:rPr>
            </w:pPr>
            <w:r w:rsidRPr="00C31324">
              <w:rPr>
                <w:b/>
              </w:rPr>
              <w:t>Průřezová témata</w:t>
            </w:r>
          </w:p>
          <w:p w:rsidR="0097661C" w:rsidRPr="00C31324" w:rsidRDefault="0097661C" w:rsidP="00650DB5">
            <w:pPr>
              <w:rPr>
                <w:b/>
              </w:rPr>
            </w:pPr>
          </w:p>
        </w:tc>
      </w:tr>
      <w:tr w:rsidR="0097661C" w:rsidRPr="00621DF3" w:rsidTr="00650DB5">
        <w:tc>
          <w:tcPr>
            <w:tcW w:w="9212" w:type="dxa"/>
            <w:gridSpan w:val="4"/>
          </w:tcPr>
          <w:p w:rsidR="0097661C" w:rsidRPr="00621DF3" w:rsidRDefault="0097661C" w:rsidP="00650DB5">
            <w:pPr>
              <w:rPr>
                <w:b/>
                <w:i/>
                <w:sz w:val="22"/>
              </w:rPr>
            </w:pPr>
            <w:r w:rsidRPr="00621DF3">
              <w:rPr>
                <w:b/>
                <w:i/>
                <w:sz w:val="22"/>
              </w:rPr>
              <w:t>Poslech s</w:t>
            </w:r>
            <w:r w:rsidR="00F55129" w:rsidRPr="00621DF3">
              <w:rPr>
                <w:b/>
                <w:i/>
                <w:sz w:val="22"/>
              </w:rPr>
              <w:t> </w:t>
            </w:r>
            <w:r w:rsidRPr="00621DF3">
              <w:rPr>
                <w:b/>
                <w:i/>
                <w:sz w:val="22"/>
              </w:rPr>
              <w:t>porozuměním</w:t>
            </w:r>
          </w:p>
        </w:tc>
      </w:tr>
      <w:tr w:rsidR="0097661C" w:rsidRPr="00621DF3" w:rsidTr="00650DB5">
        <w:tc>
          <w:tcPr>
            <w:tcW w:w="3070" w:type="dxa"/>
            <w:tcBorders>
              <w:bottom w:val="nil"/>
            </w:tcBorders>
          </w:tcPr>
          <w:p w:rsidR="0097661C" w:rsidRPr="00621DF3" w:rsidRDefault="00F607DB" w:rsidP="00650DB5">
            <w:pPr>
              <w:rPr>
                <w:rFonts w:cs="Times New Roman"/>
                <w:sz w:val="22"/>
              </w:rPr>
            </w:pPr>
            <w:r w:rsidRPr="00F607DB">
              <w:rPr>
                <w:rFonts w:cs="Times New Roman"/>
                <w:bCs/>
                <w:iCs/>
                <w:sz w:val="22"/>
              </w:rPr>
              <w:t>CJ-5-1-01</w:t>
            </w:r>
            <w:r>
              <w:rPr>
                <w:rFonts w:cs="Times New Roman"/>
                <w:b/>
                <w:bCs/>
                <w:i/>
                <w:iCs/>
                <w:szCs w:val="24"/>
              </w:rPr>
              <w:t xml:space="preserve"> </w:t>
            </w:r>
            <w:r w:rsidR="0097661C" w:rsidRPr="00621DF3">
              <w:rPr>
                <w:rFonts w:cs="Times New Roman"/>
                <w:sz w:val="22"/>
              </w:rPr>
              <w:t>rozumí jednoduchým pokynům a otázkám učitele, které jsou sdělovány pomalu a s pečlivou výslovností</w:t>
            </w:r>
          </w:p>
          <w:p w:rsidR="0015501D" w:rsidRPr="00621DF3" w:rsidRDefault="0015501D" w:rsidP="00650DB5">
            <w:pPr>
              <w:rPr>
                <w:rFonts w:cs="Times New Roman"/>
                <w:sz w:val="22"/>
              </w:rPr>
            </w:pPr>
          </w:p>
          <w:p w:rsidR="0097661C" w:rsidRPr="00621DF3" w:rsidRDefault="0015501D" w:rsidP="00650DB5">
            <w:pPr>
              <w:rPr>
                <w:rFonts w:cs="Times New Roman"/>
                <w:i/>
                <w:sz w:val="22"/>
              </w:rPr>
            </w:pPr>
            <w:r w:rsidRPr="00621DF3">
              <w:rPr>
                <w:rFonts w:cs="Times New Roman"/>
                <w:i/>
                <w:sz w:val="22"/>
              </w:rPr>
              <w:t>CJ-5-1-01p rozumí jednoduchým pokynům učitele, které jsou sdělovány pomalu a s pečlivou výslovností</w:t>
            </w:r>
          </w:p>
          <w:p w:rsidR="0015501D" w:rsidRPr="00621DF3" w:rsidRDefault="0015501D" w:rsidP="00650DB5">
            <w:pPr>
              <w:rPr>
                <w:rFonts w:cs="Times New Roman"/>
                <w:sz w:val="22"/>
              </w:rPr>
            </w:pPr>
          </w:p>
          <w:p w:rsidR="0097661C" w:rsidRPr="00621DF3" w:rsidRDefault="00F607DB" w:rsidP="00650DB5">
            <w:pPr>
              <w:rPr>
                <w:rFonts w:cs="Times New Roman"/>
                <w:sz w:val="22"/>
              </w:rPr>
            </w:pPr>
            <w:r w:rsidRPr="00F607DB">
              <w:rPr>
                <w:rFonts w:cs="Times New Roman"/>
                <w:bCs/>
                <w:iCs/>
                <w:sz w:val="22"/>
              </w:rPr>
              <w:t>CJ-5-1-0</w:t>
            </w:r>
            <w:r>
              <w:rPr>
                <w:rFonts w:cs="Times New Roman"/>
                <w:bCs/>
                <w:iCs/>
                <w:sz w:val="22"/>
              </w:rPr>
              <w:t>2</w:t>
            </w:r>
            <w:r>
              <w:rPr>
                <w:rFonts w:cs="Times New Roman"/>
                <w:b/>
                <w:bCs/>
                <w:i/>
                <w:iCs/>
                <w:szCs w:val="24"/>
              </w:rPr>
              <w:t xml:space="preserve"> </w:t>
            </w:r>
            <w:r w:rsidR="0097661C" w:rsidRPr="00621DF3">
              <w:rPr>
                <w:rFonts w:cs="Times New Roman"/>
                <w:sz w:val="22"/>
              </w:rPr>
              <w:t>rozumí slovům a jednoduchým větám, pokud jsou pronášeny pomalu a zřetelně a týkají se osvojovaných témat, zejména pokud má k dispozici vizuální oporu</w:t>
            </w:r>
          </w:p>
          <w:p w:rsidR="0015501D" w:rsidRPr="00621DF3" w:rsidRDefault="0015501D" w:rsidP="00650DB5">
            <w:pPr>
              <w:rPr>
                <w:rFonts w:cs="Times New Roman"/>
                <w:sz w:val="22"/>
              </w:rPr>
            </w:pPr>
          </w:p>
          <w:p w:rsidR="0097661C" w:rsidRPr="00621DF3" w:rsidRDefault="0015501D" w:rsidP="00650DB5">
            <w:pPr>
              <w:rPr>
                <w:rFonts w:cs="Times New Roman"/>
                <w:i/>
                <w:sz w:val="22"/>
              </w:rPr>
            </w:pPr>
            <w:r w:rsidRPr="00621DF3">
              <w:rPr>
                <w:rFonts w:cs="Times New Roman"/>
                <w:i/>
                <w:sz w:val="22"/>
              </w:rPr>
              <w:t>CJ-5-1-02p rozumí slovům a frázím, se kterými se v rámci tematických okruhů opakovaně setkal (zejména má-li k dispozici vizuální oporu) - rozumí výrazům pro pozdrav a poděkování</w:t>
            </w:r>
          </w:p>
          <w:p w:rsidR="0015501D" w:rsidRPr="00621DF3" w:rsidRDefault="0015501D" w:rsidP="00650DB5">
            <w:pPr>
              <w:rPr>
                <w:rFonts w:cs="Times New Roman"/>
                <w:sz w:val="22"/>
              </w:rPr>
            </w:pPr>
          </w:p>
        </w:tc>
        <w:tc>
          <w:tcPr>
            <w:tcW w:w="3071" w:type="dxa"/>
            <w:tcBorders>
              <w:top w:val="nil"/>
              <w:bottom w:val="nil"/>
            </w:tcBorders>
          </w:tcPr>
          <w:p w:rsidR="0097661C" w:rsidRPr="00621DF3" w:rsidRDefault="0097661C" w:rsidP="00E571FD">
            <w:pPr>
              <w:pStyle w:val="Odstavecseseznamem"/>
              <w:numPr>
                <w:ilvl w:val="0"/>
                <w:numId w:val="145"/>
              </w:numPr>
              <w:rPr>
                <w:rFonts w:cs="Times New Roman"/>
                <w:color w:val="000000" w:themeColor="text1"/>
                <w:sz w:val="22"/>
              </w:rPr>
            </w:pPr>
            <w:r w:rsidRPr="00621DF3">
              <w:rPr>
                <w:rFonts w:cs="Times New Roman"/>
                <w:color w:val="000000" w:themeColor="text1"/>
                <w:sz w:val="22"/>
              </w:rPr>
              <w:t>zvuková a grafická podoba jazyka- fonetické znaky (pasivně)</w:t>
            </w:r>
          </w:p>
          <w:p w:rsidR="0097661C" w:rsidRPr="00621DF3" w:rsidRDefault="0097661C" w:rsidP="00650DB5">
            <w:pPr>
              <w:rPr>
                <w:rFonts w:cs="Times New Roman"/>
                <w:color w:val="000000" w:themeColor="text1"/>
                <w:sz w:val="22"/>
              </w:rPr>
            </w:pPr>
          </w:p>
          <w:p w:rsidR="0097661C" w:rsidRPr="00621DF3" w:rsidRDefault="0097661C" w:rsidP="00E571FD">
            <w:pPr>
              <w:pStyle w:val="Odstavecseseznamem"/>
              <w:numPr>
                <w:ilvl w:val="0"/>
                <w:numId w:val="145"/>
              </w:numPr>
              <w:rPr>
                <w:rFonts w:cs="Times New Roman"/>
                <w:color w:val="000000" w:themeColor="text1"/>
                <w:sz w:val="22"/>
              </w:rPr>
            </w:pPr>
            <w:r w:rsidRPr="00621DF3">
              <w:rPr>
                <w:rFonts w:cs="Times New Roman"/>
                <w:color w:val="000000" w:themeColor="text1"/>
                <w:sz w:val="22"/>
              </w:rPr>
              <w:t xml:space="preserve">základní výslovnostní návyky </w:t>
            </w:r>
          </w:p>
          <w:p w:rsidR="0097661C" w:rsidRPr="00621DF3" w:rsidRDefault="0097661C" w:rsidP="00650DB5">
            <w:pPr>
              <w:rPr>
                <w:rFonts w:cs="Times New Roman"/>
                <w:color w:val="000000" w:themeColor="text1"/>
                <w:sz w:val="22"/>
              </w:rPr>
            </w:pPr>
          </w:p>
          <w:p w:rsidR="0097661C" w:rsidRPr="00621DF3" w:rsidRDefault="0097661C" w:rsidP="00E571FD">
            <w:pPr>
              <w:pStyle w:val="Odstavecseseznamem"/>
              <w:numPr>
                <w:ilvl w:val="0"/>
                <w:numId w:val="145"/>
              </w:numPr>
              <w:rPr>
                <w:rFonts w:cs="Times New Roman"/>
                <w:color w:val="000000" w:themeColor="text1"/>
                <w:sz w:val="22"/>
              </w:rPr>
            </w:pPr>
            <w:r w:rsidRPr="00621DF3">
              <w:rPr>
                <w:rFonts w:cs="Times New Roman"/>
                <w:color w:val="000000" w:themeColor="text1"/>
                <w:sz w:val="22"/>
              </w:rPr>
              <w:t>vztah mezi zvukovou a grafickou podobou slov</w:t>
            </w:r>
          </w:p>
          <w:p w:rsidR="0097661C" w:rsidRPr="00621DF3" w:rsidRDefault="0097661C" w:rsidP="00650DB5">
            <w:pPr>
              <w:rPr>
                <w:sz w:val="22"/>
              </w:rPr>
            </w:pPr>
          </w:p>
        </w:tc>
        <w:tc>
          <w:tcPr>
            <w:tcW w:w="1549" w:type="dxa"/>
            <w:tcBorders>
              <w:bottom w:val="nil"/>
            </w:tcBorders>
          </w:tcPr>
          <w:p w:rsidR="0097661C" w:rsidRPr="00621DF3" w:rsidRDefault="0097661C" w:rsidP="00650DB5">
            <w:pPr>
              <w:rPr>
                <w:sz w:val="22"/>
              </w:rPr>
            </w:pPr>
          </w:p>
          <w:p w:rsidR="0097661C" w:rsidRPr="00621DF3" w:rsidRDefault="0097661C" w:rsidP="00650DB5">
            <w:pPr>
              <w:rPr>
                <w:sz w:val="22"/>
              </w:rPr>
            </w:pPr>
            <w:r w:rsidRPr="00621DF3">
              <w:rPr>
                <w:sz w:val="22"/>
              </w:rPr>
              <w:t xml:space="preserve"> </w:t>
            </w:r>
          </w:p>
        </w:tc>
        <w:tc>
          <w:tcPr>
            <w:tcW w:w="1522" w:type="dxa"/>
            <w:tcBorders>
              <w:bottom w:val="nil"/>
            </w:tcBorders>
          </w:tcPr>
          <w:p w:rsidR="0097661C" w:rsidRPr="00621DF3" w:rsidRDefault="0097661C" w:rsidP="00650DB5">
            <w:pPr>
              <w:rPr>
                <w:sz w:val="22"/>
              </w:rPr>
            </w:pPr>
          </w:p>
        </w:tc>
      </w:tr>
      <w:tr w:rsidR="0097661C" w:rsidRPr="00621DF3" w:rsidTr="00650DB5">
        <w:tc>
          <w:tcPr>
            <w:tcW w:w="3070" w:type="dxa"/>
            <w:tcBorders>
              <w:top w:val="nil"/>
              <w:bottom w:val="nil"/>
            </w:tcBorders>
          </w:tcPr>
          <w:p w:rsidR="0097661C" w:rsidRPr="00621DF3" w:rsidRDefault="00F607DB" w:rsidP="00650DB5">
            <w:pPr>
              <w:rPr>
                <w:rFonts w:cs="Times New Roman"/>
                <w:sz w:val="22"/>
              </w:rPr>
            </w:pPr>
            <w:r w:rsidRPr="00F607DB">
              <w:rPr>
                <w:rFonts w:cs="Times New Roman"/>
                <w:bCs/>
                <w:iCs/>
                <w:sz w:val="22"/>
              </w:rPr>
              <w:t>CJ-5-1-0</w:t>
            </w:r>
            <w:r>
              <w:rPr>
                <w:rFonts w:cs="Times New Roman"/>
                <w:bCs/>
                <w:iCs/>
                <w:sz w:val="22"/>
              </w:rPr>
              <w:t>3</w:t>
            </w:r>
            <w:r>
              <w:rPr>
                <w:rFonts w:cs="Times New Roman"/>
                <w:b/>
                <w:bCs/>
                <w:i/>
                <w:iCs/>
                <w:szCs w:val="24"/>
              </w:rPr>
              <w:t xml:space="preserve"> </w:t>
            </w:r>
            <w:r w:rsidR="0097661C" w:rsidRPr="00621DF3">
              <w:rPr>
                <w:rFonts w:cs="Times New Roman"/>
                <w:sz w:val="22"/>
              </w:rPr>
              <w:t>rozumí jednoduchému poslechovému textu, pokud je pronášen pomalu a zřetelně a má k dispozici vizuální oporu</w:t>
            </w:r>
          </w:p>
          <w:p w:rsidR="0097661C" w:rsidRPr="00621DF3" w:rsidRDefault="0097661C" w:rsidP="00650DB5">
            <w:pPr>
              <w:rPr>
                <w:rFonts w:cs="Times New Roman"/>
                <w:sz w:val="22"/>
              </w:rPr>
            </w:pPr>
          </w:p>
        </w:tc>
        <w:tc>
          <w:tcPr>
            <w:tcW w:w="3071" w:type="dxa"/>
            <w:tcBorders>
              <w:top w:val="nil"/>
              <w:bottom w:val="nil"/>
            </w:tcBorders>
          </w:tcPr>
          <w:p w:rsidR="0097661C" w:rsidRPr="00621DF3" w:rsidRDefault="0097661C" w:rsidP="00CD311C">
            <w:pPr>
              <w:pStyle w:val="Odstavecseseznamem"/>
              <w:rPr>
                <w:sz w:val="22"/>
              </w:rPr>
            </w:pPr>
          </w:p>
        </w:tc>
        <w:tc>
          <w:tcPr>
            <w:tcW w:w="1549" w:type="dxa"/>
            <w:tcBorders>
              <w:top w:val="nil"/>
              <w:bottom w:val="nil"/>
            </w:tcBorders>
          </w:tcPr>
          <w:p w:rsidR="0097661C" w:rsidRPr="00621DF3" w:rsidRDefault="0097661C" w:rsidP="00CD311C">
            <w:pPr>
              <w:rPr>
                <w:sz w:val="22"/>
              </w:rPr>
            </w:pPr>
          </w:p>
        </w:tc>
        <w:tc>
          <w:tcPr>
            <w:tcW w:w="1522" w:type="dxa"/>
            <w:tcBorders>
              <w:top w:val="nil"/>
              <w:bottom w:val="nil"/>
            </w:tcBorders>
          </w:tcPr>
          <w:p w:rsidR="0097661C" w:rsidRPr="00621DF3" w:rsidRDefault="0097661C" w:rsidP="00650DB5">
            <w:pPr>
              <w:rPr>
                <w:sz w:val="22"/>
              </w:rPr>
            </w:pPr>
          </w:p>
        </w:tc>
      </w:tr>
      <w:tr w:rsidR="0097661C" w:rsidRPr="00621DF3" w:rsidTr="00650DB5">
        <w:tc>
          <w:tcPr>
            <w:tcW w:w="3070" w:type="dxa"/>
            <w:tcBorders>
              <w:top w:val="nil"/>
            </w:tcBorders>
          </w:tcPr>
          <w:p w:rsidR="0097661C" w:rsidRDefault="0097661C" w:rsidP="00650DB5">
            <w:pPr>
              <w:rPr>
                <w:sz w:val="22"/>
              </w:rPr>
            </w:pPr>
          </w:p>
          <w:p w:rsidR="00484E49" w:rsidRDefault="00484E49" w:rsidP="00650DB5">
            <w:pPr>
              <w:rPr>
                <w:sz w:val="22"/>
              </w:rPr>
            </w:pPr>
          </w:p>
          <w:p w:rsidR="00484E49" w:rsidRDefault="00484E49" w:rsidP="00650DB5">
            <w:pPr>
              <w:rPr>
                <w:sz w:val="22"/>
              </w:rPr>
            </w:pPr>
          </w:p>
          <w:p w:rsidR="00484E49" w:rsidRDefault="00484E49" w:rsidP="00650DB5">
            <w:pPr>
              <w:rPr>
                <w:sz w:val="22"/>
              </w:rPr>
            </w:pPr>
          </w:p>
          <w:p w:rsidR="00484E49" w:rsidRPr="00621DF3" w:rsidRDefault="00484E49" w:rsidP="00650DB5">
            <w:pPr>
              <w:rPr>
                <w:sz w:val="22"/>
              </w:rPr>
            </w:pPr>
          </w:p>
        </w:tc>
        <w:tc>
          <w:tcPr>
            <w:tcW w:w="3071" w:type="dxa"/>
            <w:tcBorders>
              <w:top w:val="nil"/>
            </w:tcBorders>
          </w:tcPr>
          <w:p w:rsidR="0097661C" w:rsidRPr="00621DF3" w:rsidRDefault="0097661C" w:rsidP="00650DB5">
            <w:pPr>
              <w:rPr>
                <w:sz w:val="22"/>
              </w:rPr>
            </w:pPr>
          </w:p>
        </w:tc>
        <w:tc>
          <w:tcPr>
            <w:tcW w:w="1549" w:type="dxa"/>
            <w:tcBorders>
              <w:top w:val="nil"/>
            </w:tcBorders>
          </w:tcPr>
          <w:p w:rsidR="0097661C" w:rsidRPr="00621DF3" w:rsidRDefault="0097661C" w:rsidP="00650DB5">
            <w:pPr>
              <w:rPr>
                <w:sz w:val="22"/>
              </w:rPr>
            </w:pPr>
          </w:p>
          <w:p w:rsidR="0097661C" w:rsidRPr="00621DF3" w:rsidRDefault="0097661C" w:rsidP="00650DB5">
            <w:pPr>
              <w:rPr>
                <w:sz w:val="22"/>
              </w:rPr>
            </w:pPr>
            <w:r w:rsidRPr="00621DF3">
              <w:rPr>
                <w:sz w:val="22"/>
              </w:rPr>
              <w:t xml:space="preserve">      </w:t>
            </w:r>
          </w:p>
        </w:tc>
        <w:tc>
          <w:tcPr>
            <w:tcW w:w="1522" w:type="dxa"/>
            <w:tcBorders>
              <w:top w:val="nil"/>
            </w:tcBorders>
          </w:tcPr>
          <w:p w:rsidR="0097661C" w:rsidRPr="00621DF3" w:rsidRDefault="0097661C" w:rsidP="00650DB5">
            <w:pPr>
              <w:rPr>
                <w:sz w:val="22"/>
              </w:rPr>
            </w:pPr>
          </w:p>
        </w:tc>
      </w:tr>
      <w:tr w:rsidR="0097661C" w:rsidRPr="00621DF3" w:rsidTr="00650DB5">
        <w:tc>
          <w:tcPr>
            <w:tcW w:w="9212" w:type="dxa"/>
            <w:gridSpan w:val="4"/>
          </w:tcPr>
          <w:p w:rsidR="0097661C" w:rsidRPr="00621DF3" w:rsidRDefault="0097661C" w:rsidP="00650DB5">
            <w:pPr>
              <w:rPr>
                <w:b/>
                <w:i/>
                <w:sz w:val="22"/>
              </w:rPr>
            </w:pPr>
            <w:r w:rsidRPr="00621DF3">
              <w:rPr>
                <w:b/>
                <w:i/>
                <w:sz w:val="22"/>
              </w:rPr>
              <w:lastRenderedPageBreak/>
              <w:t>Mluvení</w:t>
            </w:r>
          </w:p>
        </w:tc>
      </w:tr>
      <w:tr w:rsidR="0097661C" w:rsidRPr="00621DF3" w:rsidTr="00650DB5">
        <w:tc>
          <w:tcPr>
            <w:tcW w:w="3070" w:type="dxa"/>
            <w:tcBorders>
              <w:bottom w:val="nil"/>
            </w:tcBorders>
          </w:tcPr>
          <w:p w:rsidR="0097661C" w:rsidRPr="00621DF3" w:rsidRDefault="00F607DB" w:rsidP="00650DB5">
            <w:pPr>
              <w:rPr>
                <w:rFonts w:cs="Times New Roman"/>
                <w:sz w:val="22"/>
              </w:rPr>
            </w:pPr>
            <w:r w:rsidRPr="00F607DB">
              <w:rPr>
                <w:rFonts w:cs="Times New Roman"/>
                <w:bCs/>
                <w:iCs/>
                <w:sz w:val="22"/>
              </w:rPr>
              <w:t>CJ-5-2-01</w:t>
            </w:r>
            <w:r>
              <w:rPr>
                <w:rFonts w:cs="Times New Roman"/>
                <w:b/>
                <w:bCs/>
                <w:i/>
                <w:iCs/>
                <w:szCs w:val="24"/>
              </w:rPr>
              <w:t xml:space="preserve"> </w:t>
            </w:r>
            <w:r w:rsidR="0097661C" w:rsidRPr="00621DF3">
              <w:rPr>
                <w:rFonts w:cs="Times New Roman"/>
                <w:sz w:val="22"/>
              </w:rPr>
              <w:t>zapojí se do jednoduchých rozhovorů</w:t>
            </w:r>
          </w:p>
          <w:p w:rsidR="0015501D" w:rsidRPr="00621DF3" w:rsidRDefault="0015501D" w:rsidP="00650DB5">
            <w:pPr>
              <w:rPr>
                <w:rFonts w:cs="Times New Roman"/>
                <w:sz w:val="22"/>
              </w:rPr>
            </w:pPr>
          </w:p>
          <w:p w:rsidR="0015501D" w:rsidRPr="00621DF3" w:rsidRDefault="0015501D" w:rsidP="00650DB5">
            <w:pPr>
              <w:rPr>
                <w:rFonts w:cs="Times New Roman"/>
                <w:i/>
                <w:sz w:val="22"/>
              </w:rPr>
            </w:pPr>
            <w:r w:rsidRPr="00621DF3">
              <w:rPr>
                <w:rFonts w:cs="Times New Roman"/>
                <w:i/>
                <w:sz w:val="22"/>
              </w:rPr>
              <w:t>CJ-5-2-01p pozdraví a poděkuje</w:t>
            </w:r>
          </w:p>
        </w:tc>
        <w:tc>
          <w:tcPr>
            <w:tcW w:w="3071" w:type="dxa"/>
            <w:tcBorders>
              <w:top w:val="single" w:sz="4" w:space="0" w:color="auto"/>
              <w:bottom w:val="nil"/>
            </w:tcBorders>
          </w:tcPr>
          <w:p w:rsidR="0097661C" w:rsidRPr="00621DF3" w:rsidRDefault="0097661C" w:rsidP="00E571FD">
            <w:pPr>
              <w:pStyle w:val="Odstavecseseznamem"/>
              <w:numPr>
                <w:ilvl w:val="0"/>
                <w:numId w:val="146"/>
              </w:numPr>
              <w:rPr>
                <w:rFonts w:cs="Times New Roman"/>
                <w:color w:val="000000" w:themeColor="text1"/>
                <w:sz w:val="22"/>
              </w:rPr>
            </w:pPr>
            <w:r w:rsidRPr="00621DF3">
              <w:rPr>
                <w:rFonts w:cs="Times New Roman"/>
                <w:color w:val="000000" w:themeColor="text1"/>
                <w:sz w:val="22"/>
              </w:rPr>
              <w:t>slovní zásoba – žáci si osvojí a umí používat základní slovní zásobu v komunikačních situacích probíraných tematických okruhů a umí ji používat v komunikačních situacích, práce se slovníkem</w:t>
            </w:r>
          </w:p>
          <w:p w:rsidR="0097661C" w:rsidRPr="00621DF3" w:rsidRDefault="0097661C" w:rsidP="00650DB5">
            <w:pPr>
              <w:rPr>
                <w:sz w:val="22"/>
              </w:rPr>
            </w:pPr>
          </w:p>
        </w:tc>
        <w:tc>
          <w:tcPr>
            <w:tcW w:w="1549" w:type="dxa"/>
            <w:tcBorders>
              <w:bottom w:val="nil"/>
            </w:tcBorders>
          </w:tcPr>
          <w:p w:rsidR="0097661C" w:rsidRPr="00621DF3" w:rsidRDefault="0097661C" w:rsidP="00650DB5">
            <w:pPr>
              <w:rPr>
                <w:sz w:val="22"/>
              </w:rPr>
            </w:pPr>
          </w:p>
          <w:p w:rsidR="0097661C" w:rsidRPr="00621DF3" w:rsidRDefault="0097661C" w:rsidP="00650DB5">
            <w:pPr>
              <w:rPr>
                <w:sz w:val="22"/>
              </w:rPr>
            </w:pPr>
          </w:p>
          <w:p w:rsidR="0097661C" w:rsidRPr="00621DF3" w:rsidRDefault="0097661C" w:rsidP="00650DB5">
            <w:pPr>
              <w:rPr>
                <w:sz w:val="22"/>
              </w:rPr>
            </w:pPr>
          </w:p>
          <w:p w:rsidR="0097661C" w:rsidRPr="00621DF3" w:rsidRDefault="0097661C" w:rsidP="00650DB5">
            <w:pPr>
              <w:rPr>
                <w:sz w:val="22"/>
              </w:rPr>
            </w:pPr>
          </w:p>
          <w:p w:rsidR="0097661C" w:rsidRPr="00621DF3" w:rsidRDefault="0097661C" w:rsidP="00650DB5">
            <w:pPr>
              <w:rPr>
                <w:sz w:val="22"/>
              </w:rPr>
            </w:pPr>
            <w:r w:rsidRPr="00621DF3">
              <w:rPr>
                <w:sz w:val="22"/>
              </w:rPr>
              <w:t xml:space="preserve">      </w:t>
            </w:r>
          </w:p>
        </w:tc>
        <w:tc>
          <w:tcPr>
            <w:tcW w:w="1522" w:type="dxa"/>
            <w:tcBorders>
              <w:bottom w:val="nil"/>
            </w:tcBorders>
          </w:tcPr>
          <w:p w:rsidR="0097661C" w:rsidRPr="00621DF3" w:rsidRDefault="0097661C" w:rsidP="00650DB5">
            <w:pPr>
              <w:rPr>
                <w:sz w:val="22"/>
              </w:rPr>
            </w:pPr>
          </w:p>
        </w:tc>
      </w:tr>
      <w:tr w:rsidR="0097661C" w:rsidRPr="00621DF3" w:rsidTr="00EC24C6">
        <w:trPr>
          <w:trHeight w:val="135"/>
        </w:trPr>
        <w:tc>
          <w:tcPr>
            <w:tcW w:w="3070" w:type="dxa"/>
            <w:tcBorders>
              <w:top w:val="nil"/>
              <w:bottom w:val="single" w:sz="4" w:space="0" w:color="auto"/>
            </w:tcBorders>
          </w:tcPr>
          <w:p w:rsidR="0097661C" w:rsidRPr="00621DF3" w:rsidRDefault="00F607DB" w:rsidP="00650DB5">
            <w:pPr>
              <w:rPr>
                <w:rFonts w:cs="Times New Roman"/>
                <w:sz w:val="22"/>
              </w:rPr>
            </w:pPr>
            <w:r w:rsidRPr="00F607DB">
              <w:rPr>
                <w:rFonts w:cs="Times New Roman"/>
                <w:bCs/>
                <w:iCs/>
                <w:sz w:val="22"/>
              </w:rPr>
              <w:t>CJ-5-2-0</w:t>
            </w:r>
            <w:r>
              <w:rPr>
                <w:rFonts w:cs="Times New Roman"/>
                <w:bCs/>
                <w:iCs/>
                <w:sz w:val="22"/>
              </w:rPr>
              <w:t>2</w:t>
            </w:r>
            <w:r>
              <w:rPr>
                <w:rFonts w:cs="Times New Roman"/>
                <w:b/>
                <w:bCs/>
                <w:i/>
                <w:iCs/>
                <w:szCs w:val="24"/>
              </w:rPr>
              <w:t xml:space="preserve"> </w:t>
            </w:r>
            <w:r w:rsidR="0097661C" w:rsidRPr="00621DF3">
              <w:rPr>
                <w:rFonts w:cs="Times New Roman"/>
                <w:sz w:val="22"/>
              </w:rPr>
              <w:t>sdělí jednoduchým způsobem základní informace týkající se jeho samotného, rodiny, školy, volného času a dalších osvojovaných témat</w:t>
            </w:r>
          </w:p>
          <w:p w:rsidR="0015501D" w:rsidRPr="00621DF3" w:rsidRDefault="0015501D" w:rsidP="00650DB5">
            <w:pPr>
              <w:rPr>
                <w:rFonts w:cs="Times New Roman"/>
                <w:sz w:val="22"/>
              </w:rPr>
            </w:pPr>
          </w:p>
          <w:p w:rsidR="0015501D" w:rsidRPr="00621DF3" w:rsidRDefault="0015501D" w:rsidP="00650DB5">
            <w:pPr>
              <w:rPr>
                <w:rFonts w:cs="Times New Roman"/>
                <w:i/>
                <w:sz w:val="22"/>
              </w:rPr>
            </w:pPr>
            <w:r w:rsidRPr="00621DF3">
              <w:rPr>
                <w:rFonts w:cs="Times New Roman"/>
                <w:i/>
                <w:sz w:val="22"/>
              </w:rPr>
              <w:t>CJ-5-2-02p sdělí své jméno a věk</w:t>
            </w:r>
          </w:p>
          <w:p w:rsidR="0097661C" w:rsidRPr="00621DF3" w:rsidRDefault="0097661C" w:rsidP="00650DB5">
            <w:pPr>
              <w:rPr>
                <w:rFonts w:cs="Times New Roman"/>
                <w:sz w:val="22"/>
              </w:rPr>
            </w:pPr>
          </w:p>
          <w:p w:rsidR="0097661C" w:rsidRPr="00621DF3" w:rsidRDefault="0097661C" w:rsidP="00650DB5">
            <w:pPr>
              <w:rPr>
                <w:rFonts w:cs="Times New Roman"/>
                <w:b/>
                <w:i/>
                <w:sz w:val="22"/>
              </w:rPr>
            </w:pPr>
          </w:p>
          <w:p w:rsidR="0097661C" w:rsidRPr="00621DF3" w:rsidRDefault="00F607DB" w:rsidP="00650DB5">
            <w:pPr>
              <w:rPr>
                <w:rFonts w:cs="Times New Roman"/>
                <w:sz w:val="22"/>
              </w:rPr>
            </w:pPr>
            <w:r w:rsidRPr="00F607DB">
              <w:rPr>
                <w:rFonts w:cs="Times New Roman"/>
                <w:bCs/>
                <w:iCs/>
                <w:sz w:val="22"/>
              </w:rPr>
              <w:t>CJ-5-2-0</w:t>
            </w:r>
            <w:r>
              <w:rPr>
                <w:rFonts w:cs="Times New Roman"/>
                <w:bCs/>
                <w:iCs/>
                <w:sz w:val="22"/>
              </w:rPr>
              <w:t>3</w:t>
            </w:r>
            <w:r>
              <w:rPr>
                <w:rFonts w:cs="Times New Roman"/>
                <w:b/>
                <w:bCs/>
                <w:i/>
                <w:iCs/>
                <w:szCs w:val="24"/>
              </w:rPr>
              <w:t xml:space="preserve"> </w:t>
            </w:r>
            <w:r w:rsidR="0097661C" w:rsidRPr="00621DF3">
              <w:rPr>
                <w:rFonts w:cs="Times New Roman"/>
                <w:sz w:val="22"/>
              </w:rPr>
              <w:t>odpovídá na jednoduché otázky týkající se jeho samotného, rodiny, školy, volného času a dalších osvojovaných témat a podobné otázky pokládá</w:t>
            </w:r>
          </w:p>
          <w:p w:rsidR="0015501D" w:rsidRPr="00621DF3" w:rsidRDefault="0015501D" w:rsidP="00650DB5">
            <w:pPr>
              <w:rPr>
                <w:rFonts w:cs="Times New Roman"/>
                <w:sz w:val="22"/>
              </w:rPr>
            </w:pPr>
          </w:p>
          <w:p w:rsidR="0097661C" w:rsidRPr="00621DF3" w:rsidRDefault="0015501D" w:rsidP="00650DB5">
            <w:pPr>
              <w:rPr>
                <w:rFonts w:cs="Times New Roman"/>
                <w:i/>
                <w:sz w:val="22"/>
              </w:rPr>
            </w:pPr>
            <w:r w:rsidRPr="00621DF3">
              <w:rPr>
                <w:rFonts w:cs="Times New Roman"/>
                <w:i/>
                <w:sz w:val="22"/>
              </w:rPr>
              <w:t>CJ-5-2-03p vyjádří souhlas či nesouhlas, reaguje na jednoduché otázky (zejména pokud má k dispozici vizuální oporu)</w:t>
            </w:r>
          </w:p>
          <w:p w:rsidR="00484E49" w:rsidRDefault="00484E49" w:rsidP="00650DB5">
            <w:pPr>
              <w:rPr>
                <w:rFonts w:cs="Times New Roman"/>
                <w:b/>
                <w:i/>
                <w:sz w:val="22"/>
              </w:rPr>
            </w:pPr>
          </w:p>
          <w:p w:rsidR="00484E49" w:rsidRDefault="00484E49" w:rsidP="00650DB5">
            <w:pPr>
              <w:rPr>
                <w:rFonts w:cs="Times New Roman"/>
                <w:b/>
                <w:i/>
                <w:sz w:val="22"/>
              </w:rPr>
            </w:pPr>
          </w:p>
          <w:p w:rsidR="00484E49" w:rsidRDefault="00484E49" w:rsidP="00650DB5">
            <w:pPr>
              <w:rPr>
                <w:rFonts w:cs="Times New Roman"/>
                <w:b/>
                <w:i/>
                <w:sz w:val="22"/>
              </w:rPr>
            </w:pPr>
          </w:p>
          <w:p w:rsidR="00484E49" w:rsidRDefault="00484E49" w:rsidP="00650DB5">
            <w:pPr>
              <w:rPr>
                <w:rFonts w:cs="Times New Roman"/>
                <w:b/>
                <w:i/>
                <w:sz w:val="22"/>
              </w:rPr>
            </w:pPr>
          </w:p>
          <w:p w:rsidR="00484E49" w:rsidRDefault="00484E49" w:rsidP="00650DB5">
            <w:pPr>
              <w:rPr>
                <w:rFonts w:cs="Times New Roman"/>
                <w:b/>
                <w:i/>
                <w:sz w:val="22"/>
              </w:rPr>
            </w:pPr>
          </w:p>
          <w:p w:rsidR="00484E49" w:rsidRDefault="00484E49" w:rsidP="00650DB5">
            <w:pPr>
              <w:rPr>
                <w:rFonts w:cs="Times New Roman"/>
                <w:b/>
                <w:i/>
                <w:sz w:val="22"/>
              </w:rPr>
            </w:pPr>
          </w:p>
          <w:p w:rsidR="00484E49" w:rsidRDefault="00484E49" w:rsidP="00650DB5">
            <w:pPr>
              <w:rPr>
                <w:rFonts w:cs="Times New Roman"/>
                <w:b/>
                <w:i/>
                <w:sz w:val="22"/>
              </w:rPr>
            </w:pPr>
          </w:p>
          <w:p w:rsidR="00484E49" w:rsidRDefault="00484E49" w:rsidP="00650DB5">
            <w:pPr>
              <w:rPr>
                <w:rFonts w:cs="Times New Roman"/>
                <w:b/>
                <w:i/>
                <w:sz w:val="22"/>
              </w:rPr>
            </w:pPr>
          </w:p>
          <w:p w:rsidR="00484E49" w:rsidRDefault="00484E49" w:rsidP="00650DB5">
            <w:pPr>
              <w:rPr>
                <w:rFonts w:cs="Times New Roman"/>
                <w:b/>
                <w:i/>
                <w:sz w:val="22"/>
              </w:rPr>
            </w:pPr>
          </w:p>
          <w:p w:rsidR="00484E49" w:rsidRDefault="00484E49" w:rsidP="00650DB5">
            <w:pPr>
              <w:rPr>
                <w:rFonts w:cs="Times New Roman"/>
                <w:b/>
                <w:i/>
                <w:sz w:val="22"/>
              </w:rPr>
            </w:pPr>
          </w:p>
          <w:p w:rsidR="00484E49" w:rsidRDefault="00484E49" w:rsidP="00650DB5">
            <w:pPr>
              <w:rPr>
                <w:rFonts w:cs="Times New Roman"/>
                <w:b/>
                <w:i/>
                <w:sz w:val="22"/>
              </w:rPr>
            </w:pPr>
          </w:p>
          <w:p w:rsidR="00484E49" w:rsidRDefault="00484E49" w:rsidP="00650DB5">
            <w:pPr>
              <w:rPr>
                <w:rFonts w:cs="Times New Roman"/>
                <w:b/>
                <w:i/>
                <w:sz w:val="22"/>
              </w:rPr>
            </w:pPr>
          </w:p>
          <w:p w:rsidR="00484E49" w:rsidRDefault="00484E49" w:rsidP="00650DB5">
            <w:pPr>
              <w:rPr>
                <w:rFonts w:cs="Times New Roman"/>
                <w:b/>
                <w:i/>
                <w:sz w:val="22"/>
              </w:rPr>
            </w:pPr>
          </w:p>
          <w:p w:rsidR="00484E49" w:rsidRDefault="00484E49" w:rsidP="00650DB5">
            <w:pPr>
              <w:rPr>
                <w:rFonts w:cs="Times New Roman"/>
                <w:b/>
                <w:i/>
                <w:sz w:val="22"/>
              </w:rPr>
            </w:pPr>
          </w:p>
          <w:p w:rsidR="00484E49" w:rsidRDefault="00484E49" w:rsidP="00650DB5">
            <w:pPr>
              <w:rPr>
                <w:rFonts w:cs="Times New Roman"/>
                <w:b/>
                <w:i/>
                <w:sz w:val="22"/>
              </w:rPr>
            </w:pPr>
          </w:p>
          <w:p w:rsidR="00484E49" w:rsidRDefault="00484E49" w:rsidP="00650DB5">
            <w:pPr>
              <w:rPr>
                <w:rFonts w:cs="Times New Roman"/>
                <w:b/>
                <w:i/>
                <w:sz w:val="22"/>
              </w:rPr>
            </w:pPr>
          </w:p>
          <w:p w:rsidR="00484E49" w:rsidRDefault="00484E49" w:rsidP="00650DB5">
            <w:pPr>
              <w:rPr>
                <w:rFonts w:cs="Times New Roman"/>
                <w:b/>
                <w:i/>
                <w:sz w:val="22"/>
              </w:rPr>
            </w:pPr>
          </w:p>
          <w:p w:rsidR="00484E49" w:rsidRDefault="00484E49" w:rsidP="00650DB5">
            <w:pPr>
              <w:rPr>
                <w:rFonts w:cs="Times New Roman"/>
                <w:b/>
                <w:i/>
                <w:sz w:val="22"/>
              </w:rPr>
            </w:pPr>
          </w:p>
          <w:p w:rsidR="00484E49" w:rsidRDefault="00484E49" w:rsidP="00650DB5">
            <w:pPr>
              <w:rPr>
                <w:rFonts w:cs="Times New Roman"/>
                <w:b/>
                <w:i/>
                <w:sz w:val="22"/>
              </w:rPr>
            </w:pPr>
          </w:p>
          <w:p w:rsidR="00484E49" w:rsidRDefault="00484E49" w:rsidP="00650DB5">
            <w:pPr>
              <w:rPr>
                <w:rFonts w:cs="Times New Roman"/>
                <w:b/>
                <w:i/>
                <w:sz w:val="22"/>
              </w:rPr>
            </w:pPr>
          </w:p>
          <w:p w:rsidR="00484E49" w:rsidRDefault="00484E49" w:rsidP="00650DB5">
            <w:pPr>
              <w:rPr>
                <w:rFonts w:cs="Times New Roman"/>
                <w:b/>
                <w:i/>
                <w:sz w:val="22"/>
              </w:rPr>
            </w:pPr>
          </w:p>
          <w:p w:rsidR="00484E49" w:rsidRPr="00621DF3" w:rsidRDefault="00484E49" w:rsidP="00650DB5">
            <w:pPr>
              <w:rPr>
                <w:rFonts w:cs="Times New Roman"/>
                <w:b/>
                <w:i/>
                <w:sz w:val="22"/>
              </w:rPr>
            </w:pPr>
          </w:p>
          <w:p w:rsidR="0097661C" w:rsidRPr="00621DF3" w:rsidRDefault="0097661C" w:rsidP="00650DB5">
            <w:pPr>
              <w:rPr>
                <w:rFonts w:cs="Times New Roman"/>
                <w:sz w:val="22"/>
              </w:rPr>
            </w:pPr>
          </w:p>
        </w:tc>
        <w:tc>
          <w:tcPr>
            <w:tcW w:w="3071" w:type="dxa"/>
            <w:tcBorders>
              <w:top w:val="nil"/>
              <w:bottom w:val="single" w:sz="4" w:space="0" w:color="auto"/>
            </w:tcBorders>
          </w:tcPr>
          <w:p w:rsidR="0097661C" w:rsidRPr="00621DF3" w:rsidRDefault="0097661C" w:rsidP="00E571FD">
            <w:pPr>
              <w:pStyle w:val="Odstavecseseznamem"/>
              <w:numPr>
                <w:ilvl w:val="0"/>
                <w:numId w:val="146"/>
              </w:numPr>
              <w:rPr>
                <w:rFonts w:cs="Times New Roman"/>
                <w:color w:val="000000" w:themeColor="text1"/>
                <w:sz w:val="22"/>
              </w:rPr>
            </w:pPr>
            <w:r w:rsidRPr="00621DF3">
              <w:rPr>
                <w:rFonts w:cs="Times New Roman"/>
                <w:color w:val="000000" w:themeColor="text1"/>
                <w:sz w:val="22"/>
              </w:rPr>
              <w:t xml:space="preserve">tematické okruhy: </w:t>
            </w:r>
          </w:p>
          <w:p w:rsidR="0097661C" w:rsidRPr="00621DF3" w:rsidRDefault="0097661C" w:rsidP="00CD311C">
            <w:pPr>
              <w:ind w:left="708"/>
              <w:rPr>
                <w:rFonts w:cs="Times New Roman"/>
                <w:color w:val="000000" w:themeColor="text1"/>
                <w:sz w:val="22"/>
              </w:rPr>
            </w:pPr>
            <w:r w:rsidRPr="00621DF3">
              <w:rPr>
                <w:rFonts w:cs="Times New Roman"/>
                <w:color w:val="000000" w:themeColor="text1"/>
                <w:sz w:val="22"/>
              </w:rPr>
              <w:t>domov</w:t>
            </w:r>
          </w:p>
          <w:p w:rsidR="0097661C" w:rsidRPr="00621DF3" w:rsidRDefault="0097661C" w:rsidP="00CD311C">
            <w:pPr>
              <w:ind w:left="708"/>
              <w:rPr>
                <w:rFonts w:cs="Times New Roman"/>
                <w:color w:val="000000" w:themeColor="text1"/>
                <w:sz w:val="22"/>
              </w:rPr>
            </w:pPr>
            <w:r w:rsidRPr="00621DF3">
              <w:rPr>
                <w:rFonts w:cs="Times New Roman"/>
                <w:color w:val="000000" w:themeColor="text1"/>
                <w:sz w:val="22"/>
              </w:rPr>
              <w:t xml:space="preserve">rodina </w:t>
            </w:r>
          </w:p>
          <w:p w:rsidR="0097661C" w:rsidRPr="00621DF3" w:rsidRDefault="0097661C" w:rsidP="00CD311C">
            <w:pPr>
              <w:ind w:left="708"/>
              <w:rPr>
                <w:rFonts w:cs="Times New Roman"/>
                <w:color w:val="000000" w:themeColor="text1"/>
                <w:sz w:val="22"/>
              </w:rPr>
            </w:pPr>
            <w:r w:rsidRPr="00621DF3">
              <w:rPr>
                <w:rFonts w:cs="Times New Roman"/>
                <w:color w:val="000000" w:themeColor="text1"/>
                <w:sz w:val="22"/>
              </w:rPr>
              <w:t>škola</w:t>
            </w:r>
          </w:p>
          <w:p w:rsidR="0097661C" w:rsidRPr="00621DF3" w:rsidRDefault="0097661C" w:rsidP="00CD311C">
            <w:pPr>
              <w:ind w:left="708"/>
              <w:rPr>
                <w:rFonts w:cs="Times New Roman"/>
                <w:color w:val="000000" w:themeColor="text1"/>
                <w:sz w:val="22"/>
              </w:rPr>
            </w:pPr>
            <w:r w:rsidRPr="00621DF3">
              <w:rPr>
                <w:rFonts w:cs="Times New Roman"/>
                <w:color w:val="000000" w:themeColor="text1"/>
                <w:sz w:val="22"/>
              </w:rPr>
              <w:t xml:space="preserve">volný čas </w:t>
            </w:r>
          </w:p>
          <w:p w:rsidR="0097661C" w:rsidRPr="00621DF3" w:rsidRDefault="0097661C" w:rsidP="00CD311C">
            <w:pPr>
              <w:ind w:left="708"/>
              <w:rPr>
                <w:rFonts w:cs="Times New Roman"/>
                <w:color w:val="000000" w:themeColor="text1"/>
                <w:sz w:val="22"/>
              </w:rPr>
            </w:pPr>
            <w:r w:rsidRPr="00621DF3">
              <w:rPr>
                <w:rFonts w:cs="Times New Roman"/>
                <w:color w:val="000000" w:themeColor="text1"/>
                <w:sz w:val="22"/>
              </w:rPr>
              <w:t xml:space="preserve">povolání </w:t>
            </w:r>
          </w:p>
          <w:p w:rsidR="0097661C" w:rsidRPr="00621DF3" w:rsidRDefault="0097661C" w:rsidP="00CD311C">
            <w:pPr>
              <w:ind w:left="708"/>
              <w:rPr>
                <w:rFonts w:cs="Times New Roman"/>
                <w:color w:val="000000" w:themeColor="text1"/>
                <w:sz w:val="22"/>
              </w:rPr>
            </w:pPr>
            <w:r w:rsidRPr="00621DF3">
              <w:rPr>
                <w:rFonts w:cs="Times New Roman"/>
                <w:color w:val="000000" w:themeColor="text1"/>
                <w:sz w:val="22"/>
              </w:rPr>
              <w:t>lidské tělo</w:t>
            </w:r>
          </w:p>
          <w:p w:rsidR="0097661C" w:rsidRPr="00621DF3" w:rsidRDefault="0097661C" w:rsidP="00CD311C">
            <w:pPr>
              <w:ind w:left="708"/>
              <w:rPr>
                <w:rFonts w:cs="Times New Roman"/>
                <w:color w:val="000000" w:themeColor="text1"/>
                <w:sz w:val="22"/>
              </w:rPr>
            </w:pPr>
            <w:r w:rsidRPr="00621DF3">
              <w:rPr>
                <w:rFonts w:cs="Times New Roman"/>
                <w:color w:val="000000" w:themeColor="text1"/>
                <w:sz w:val="22"/>
              </w:rPr>
              <w:t xml:space="preserve">jídlo </w:t>
            </w:r>
          </w:p>
          <w:p w:rsidR="0097661C" w:rsidRPr="00621DF3" w:rsidRDefault="0097661C" w:rsidP="00CD311C">
            <w:pPr>
              <w:ind w:left="708"/>
              <w:rPr>
                <w:rFonts w:cs="Times New Roman"/>
                <w:color w:val="000000" w:themeColor="text1"/>
                <w:sz w:val="22"/>
              </w:rPr>
            </w:pPr>
            <w:r w:rsidRPr="00621DF3">
              <w:rPr>
                <w:rFonts w:cs="Times New Roman"/>
                <w:color w:val="000000" w:themeColor="text1"/>
                <w:sz w:val="22"/>
              </w:rPr>
              <w:t xml:space="preserve">oblékání </w:t>
            </w:r>
          </w:p>
          <w:p w:rsidR="0097661C" w:rsidRPr="00621DF3" w:rsidRDefault="0097661C" w:rsidP="00CD311C">
            <w:pPr>
              <w:ind w:left="708"/>
              <w:rPr>
                <w:rFonts w:cs="Times New Roman"/>
                <w:color w:val="000000" w:themeColor="text1"/>
                <w:sz w:val="22"/>
              </w:rPr>
            </w:pPr>
            <w:r w:rsidRPr="00621DF3">
              <w:rPr>
                <w:rFonts w:cs="Times New Roman"/>
                <w:color w:val="000000" w:themeColor="text1"/>
                <w:sz w:val="22"/>
              </w:rPr>
              <w:t xml:space="preserve">nákupy </w:t>
            </w:r>
          </w:p>
          <w:p w:rsidR="0097661C" w:rsidRPr="00621DF3" w:rsidRDefault="0097661C" w:rsidP="00CD311C">
            <w:pPr>
              <w:ind w:left="708"/>
              <w:rPr>
                <w:rFonts w:cs="Times New Roman"/>
                <w:color w:val="000000" w:themeColor="text1"/>
                <w:sz w:val="22"/>
              </w:rPr>
            </w:pPr>
            <w:r w:rsidRPr="00621DF3">
              <w:rPr>
                <w:rFonts w:cs="Times New Roman"/>
                <w:color w:val="000000" w:themeColor="text1"/>
                <w:sz w:val="22"/>
              </w:rPr>
              <w:t xml:space="preserve">bydliště </w:t>
            </w:r>
          </w:p>
          <w:p w:rsidR="0097661C" w:rsidRPr="00621DF3" w:rsidRDefault="00CD311C" w:rsidP="00CD311C">
            <w:pPr>
              <w:ind w:left="708"/>
              <w:rPr>
                <w:rFonts w:cs="Times New Roman"/>
                <w:color w:val="000000" w:themeColor="text1"/>
                <w:sz w:val="22"/>
              </w:rPr>
            </w:pPr>
            <w:r w:rsidRPr="00621DF3">
              <w:rPr>
                <w:rFonts w:cs="Times New Roman"/>
                <w:color w:val="000000" w:themeColor="text1"/>
                <w:sz w:val="22"/>
              </w:rPr>
              <w:t xml:space="preserve">dopravní </w:t>
            </w:r>
            <w:proofErr w:type="gramStart"/>
            <w:r w:rsidRPr="00621DF3">
              <w:rPr>
                <w:rFonts w:cs="Times New Roman"/>
                <w:color w:val="000000" w:themeColor="text1"/>
                <w:sz w:val="22"/>
              </w:rPr>
              <w:t xml:space="preserve">prostředky   </w:t>
            </w:r>
            <w:r w:rsidR="0097661C" w:rsidRPr="00621DF3">
              <w:rPr>
                <w:rFonts w:cs="Times New Roman"/>
                <w:color w:val="000000" w:themeColor="text1"/>
                <w:sz w:val="22"/>
              </w:rPr>
              <w:t>kalendářní</w:t>
            </w:r>
            <w:proofErr w:type="gramEnd"/>
            <w:r w:rsidR="0097661C" w:rsidRPr="00621DF3">
              <w:rPr>
                <w:rFonts w:cs="Times New Roman"/>
                <w:color w:val="000000" w:themeColor="text1"/>
                <w:sz w:val="22"/>
              </w:rPr>
              <w:t xml:space="preserve"> rok (svátky, roční období, měsíce, dny v týdnu, hodiny)</w:t>
            </w:r>
          </w:p>
          <w:p w:rsidR="0097661C" w:rsidRPr="00621DF3" w:rsidRDefault="0097661C" w:rsidP="00CD311C">
            <w:pPr>
              <w:ind w:left="708"/>
              <w:rPr>
                <w:rFonts w:cs="Times New Roman"/>
                <w:color w:val="000000" w:themeColor="text1"/>
                <w:sz w:val="22"/>
              </w:rPr>
            </w:pPr>
            <w:r w:rsidRPr="00621DF3">
              <w:rPr>
                <w:rFonts w:cs="Times New Roman"/>
                <w:color w:val="000000" w:themeColor="text1"/>
                <w:sz w:val="22"/>
              </w:rPr>
              <w:t>zvířata</w:t>
            </w:r>
          </w:p>
          <w:p w:rsidR="0097661C" w:rsidRPr="00621DF3" w:rsidRDefault="0097661C" w:rsidP="00EC24C6">
            <w:pPr>
              <w:ind w:left="708"/>
              <w:rPr>
                <w:rFonts w:cs="Times New Roman"/>
                <w:color w:val="000000" w:themeColor="text1"/>
                <w:sz w:val="22"/>
              </w:rPr>
            </w:pPr>
            <w:r w:rsidRPr="00621DF3">
              <w:rPr>
                <w:rFonts w:cs="Times New Roman"/>
                <w:color w:val="000000" w:themeColor="text1"/>
                <w:sz w:val="22"/>
              </w:rPr>
              <w:t>příroda</w:t>
            </w:r>
            <w:r w:rsidR="00CD311C" w:rsidRPr="00621DF3">
              <w:rPr>
                <w:rFonts w:cs="Times New Roman"/>
                <w:color w:val="000000" w:themeColor="text1"/>
                <w:sz w:val="22"/>
              </w:rPr>
              <w:t xml:space="preserve">, </w:t>
            </w:r>
            <w:r w:rsidRPr="00621DF3">
              <w:rPr>
                <w:rFonts w:cs="Times New Roman"/>
                <w:color w:val="000000" w:themeColor="text1"/>
                <w:sz w:val="22"/>
              </w:rPr>
              <w:t>počasí</w:t>
            </w:r>
          </w:p>
        </w:tc>
        <w:tc>
          <w:tcPr>
            <w:tcW w:w="1549" w:type="dxa"/>
            <w:tcBorders>
              <w:top w:val="nil"/>
              <w:bottom w:val="single" w:sz="4" w:space="0" w:color="auto"/>
            </w:tcBorders>
          </w:tcPr>
          <w:p w:rsidR="0097661C" w:rsidRPr="00621DF3" w:rsidRDefault="0097661C" w:rsidP="00650DB5">
            <w:pPr>
              <w:rPr>
                <w:sz w:val="22"/>
              </w:rPr>
            </w:pPr>
          </w:p>
        </w:tc>
        <w:tc>
          <w:tcPr>
            <w:tcW w:w="1522" w:type="dxa"/>
            <w:tcBorders>
              <w:top w:val="nil"/>
              <w:bottom w:val="single" w:sz="4" w:space="0" w:color="auto"/>
            </w:tcBorders>
          </w:tcPr>
          <w:p w:rsidR="0097661C" w:rsidRPr="00621DF3" w:rsidRDefault="0097661C" w:rsidP="00650DB5">
            <w:pPr>
              <w:rPr>
                <w:sz w:val="22"/>
              </w:rPr>
            </w:pPr>
          </w:p>
        </w:tc>
      </w:tr>
      <w:tr w:rsidR="00EC24C6" w:rsidRPr="00621DF3" w:rsidTr="00CD630E">
        <w:trPr>
          <w:trHeight w:val="274"/>
        </w:trPr>
        <w:tc>
          <w:tcPr>
            <w:tcW w:w="9212" w:type="dxa"/>
            <w:gridSpan w:val="4"/>
            <w:tcBorders>
              <w:top w:val="single" w:sz="4" w:space="0" w:color="auto"/>
            </w:tcBorders>
          </w:tcPr>
          <w:p w:rsidR="00EC24C6" w:rsidRPr="00621DF3" w:rsidRDefault="00EC24C6" w:rsidP="00650DB5">
            <w:pPr>
              <w:rPr>
                <w:sz w:val="22"/>
              </w:rPr>
            </w:pPr>
            <w:r w:rsidRPr="00621DF3">
              <w:rPr>
                <w:rFonts w:cs="Times New Roman"/>
                <w:b/>
                <w:i/>
                <w:sz w:val="22"/>
              </w:rPr>
              <w:lastRenderedPageBreak/>
              <w:t>Čtení s</w:t>
            </w:r>
            <w:r w:rsidR="00F55129" w:rsidRPr="00621DF3">
              <w:rPr>
                <w:rFonts w:cs="Times New Roman"/>
                <w:b/>
                <w:i/>
                <w:sz w:val="22"/>
              </w:rPr>
              <w:t> </w:t>
            </w:r>
            <w:r w:rsidRPr="00621DF3">
              <w:rPr>
                <w:rFonts w:cs="Times New Roman"/>
                <w:b/>
                <w:i/>
                <w:sz w:val="22"/>
              </w:rPr>
              <w:t>porozuměním</w:t>
            </w:r>
          </w:p>
        </w:tc>
      </w:tr>
      <w:tr w:rsidR="00EC24C6" w:rsidRPr="00621DF3" w:rsidTr="00CD630E">
        <w:trPr>
          <w:trHeight w:val="5342"/>
        </w:trPr>
        <w:tc>
          <w:tcPr>
            <w:tcW w:w="3070" w:type="dxa"/>
            <w:vMerge w:val="restart"/>
            <w:tcBorders>
              <w:top w:val="single" w:sz="4" w:space="0" w:color="auto"/>
              <w:bottom w:val="single" w:sz="4" w:space="0" w:color="auto"/>
            </w:tcBorders>
          </w:tcPr>
          <w:p w:rsidR="00EC24C6" w:rsidRPr="00621DF3" w:rsidRDefault="00F607DB" w:rsidP="00650DB5">
            <w:pPr>
              <w:rPr>
                <w:rFonts w:cs="Times New Roman"/>
                <w:sz w:val="22"/>
              </w:rPr>
            </w:pPr>
            <w:r w:rsidRPr="00F607DB">
              <w:rPr>
                <w:rFonts w:cs="Times New Roman"/>
                <w:bCs/>
                <w:iCs/>
                <w:sz w:val="22"/>
              </w:rPr>
              <w:t>CJ-5-3-01</w:t>
            </w:r>
            <w:r>
              <w:rPr>
                <w:rFonts w:cs="Times New Roman"/>
                <w:b/>
                <w:bCs/>
                <w:i/>
                <w:iCs/>
                <w:szCs w:val="24"/>
              </w:rPr>
              <w:t xml:space="preserve"> </w:t>
            </w:r>
            <w:r w:rsidR="00EC24C6" w:rsidRPr="00621DF3">
              <w:rPr>
                <w:rFonts w:cs="Times New Roman"/>
                <w:sz w:val="22"/>
              </w:rPr>
              <w:t>vyhledá potřebnou informaci v jednoduchém textu, který se vztahuje k osvojovaným tématům</w:t>
            </w:r>
          </w:p>
          <w:p w:rsidR="0015501D" w:rsidRPr="00621DF3" w:rsidRDefault="0015501D" w:rsidP="00650DB5">
            <w:pPr>
              <w:rPr>
                <w:rFonts w:cs="Times New Roman"/>
                <w:sz w:val="22"/>
              </w:rPr>
            </w:pPr>
          </w:p>
          <w:p w:rsidR="00EC24C6" w:rsidRPr="00621DF3" w:rsidRDefault="00F607DB" w:rsidP="00650DB5">
            <w:pPr>
              <w:rPr>
                <w:rFonts w:cs="Times New Roman"/>
                <w:sz w:val="22"/>
              </w:rPr>
            </w:pPr>
            <w:r w:rsidRPr="00F607DB">
              <w:rPr>
                <w:rFonts w:cs="Times New Roman"/>
                <w:bCs/>
                <w:iCs/>
                <w:sz w:val="22"/>
              </w:rPr>
              <w:t>CJ-5-3-0</w:t>
            </w:r>
            <w:r>
              <w:rPr>
                <w:rFonts w:cs="Times New Roman"/>
                <w:bCs/>
                <w:iCs/>
                <w:sz w:val="22"/>
              </w:rPr>
              <w:t>2</w:t>
            </w:r>
            <w:r>
              <w:rPr>
                <w:rFonts w:cs="Times New Roman"/>
                <w:b/>
                <w:bCs/>
                <w:i/>
                <w:iCs/>
                <w:szCs w:val="24"/>
              </w:rPr>
              <w:t xml:space="preserve"> </w:t>
            </w:r>
            <w:r w:rsidR="00EC24C6" w:rsidRPr="00621DF3">
              <w:rPr>
                <w:rFonts w:cs="Times New Roman"/>
                <w:sz w:val="22"/>
              </w:rPr>
              <w:t xml:space="preserve">rozumí jednoduchým, krátkým textům z běžného života, zejména pokud má k dispozici </w:t>
            </w:r>
          </w:p>
          <w:p w:rsidR="00EC24C6" w:rsidRPr="00621DF3" w:rsidRDefault="00EC24C6" w:rsidP="00650DB5">
            <w:pPr>
              <w:rPr>
                <w:rFonts w:cs="Times New Roman"/>
                <w:sz w:val="22"/>
              </w:rPr>
            </w:pPr>
            <w:r w:rsidRPr="00621DF3">
              <w:rPr>
                <w:rFonts w:cs="Times New Roman"/>
                <w:sz w:val="22"/>
              </w:rPr>
              <w:t>vizuální oporu</w:t>
            </w:r>
          </w:p>
          <w:p w:rsidR="00995C80" w:rsidRPr="00621DF3" w:rsidRDefault="00995C80" w:rsidP="00650DB5">
            <w:pPr>
              <w:rPr>
                <w:rFonts w:cs="Times New Roman"/>
                <w:sz w:val="22"/>
              </w:rPr>
            </w:pPr>
          </w:p>
          <w:p w:rsidR="00EC24C6" w:rsidRDefault="00EC24C6" w:rsidP="00650DB5">
            <w:pPr>
              <w:rPr>
                <w:rFonts w:cs="Times New Roman"/>
                <w:i/>
                <w:sz w:val="22"/>
              </w:rPr>
            </w:pPr>
            <w:r w:rsidRPr="00621DF3">
              <w:rPr>
                <w:rFonts w:cs="Times New Roman"/>
                <w:sz w:val="22"/>
              </w:rPr>
              <w:t xml:space="preserve"> </w:t>
            </w:r>
            <w:r w:rsidR="0015501D" w:rsidRPr="00621DF3">
              <w:rPr>
                <w:rFonts w:cs="Times New Roman"/>
                <w:i/>
                <w:sz w:val="22"/>
              </w:rPr>
              <w:t>CJ-5-3-02p rozumí slovům, se kterými se v rámci tematických okruhů opakovaně setkal (zejména má-li k dispozici vizuální oporu)</w:t>
            </w:r>
          </w:p>
          <w:p w:rsidR="00F607DB" w:rsidRDefault="00F607DB" w:rsidP="00650DB5">
            <w:pPr>
              <w:rPr>
                <w:rFonts w:cs="Times New Roman"/>
                <w:i/>
                <w:sz w:val="22"/>
              </w:rPr>
            </w:pPr>
          </w:p>
          <w:p w:rsidR="00F607DB" w:rsidRDefault="00F607DB" w:rsidP="00650DB5">
            <w:pPr>
              <w:rPr>
                <w:rFonts w:cs="Times New Roman"/>
                <w:i/>
                <w:sz w:val="22"/>
              </w:rPr>
            </w:pPr>
          </w:p>
          <w:p w:rsidR="00F607DB" w:rsidRDefault="00F607DB" w:rsidP="00650DB5">
            <w:pPr>
              <w:rPr>
                <w:rFonts w:cs="Times New Roman"/>
                <w:i/>
                <w:sz w:val="22"/>
              </w:rPr>
            </w:pPr>
          </w:p>
          <w:p w:rsidR="00F607DB" w:rsidRDefault="00F607DB" w:rsidP="00650DB5">
            <w:pPr>
              <w:rPr>
                <w:rFonts w:cs="Times New Roman"/>
                <w:i/>
                <w:sz w:val="22"/>
              </w:rPr>
            </w:pPr>
          </w:p>
          <w:p w:rsidR="00F607DB" w:rsidRDefault="00F607DB" w:rsidP="00650DB5">
            <w:pPr>
              <w:rPr>
                <w:rFonts w:cs="Times New Roman"/>
                <w:i/>
                <w:sz w:val="22"/>
              </w:rPr>
            </w:pPr>
          </w:p>
          <w:p w:rsidR="00F607DB" w:rsidRDefault="00F607DB" w:rsidP="00650DB5">
            <w:pPr>
              <w:rPr>
                <w:rFonts w:cs="Times New Roman"/>
                <w:i/>
                <w:sz w:val="22"/>
              </w:rPr>
            </w:pPr>
          </w:p>
          <w:p w:rsidR="00F607DB" w:rsidRDefault="00F607DB" w:rsidP="00650DB5">
            <w:pPr>
              <w:rPr>
                <w:rFonts w:cs="Times New Roman"/>
                <w:i/>
                <w:sz w:val="22"/>
              </w:rPr>
            </w:pPr>
          </w:p>
          <w:p w:rsidR="00F607DB" w:rsidRPr="00621DF3" w:rsidRDefault="00F607DB" w:rsidP="00650DB5">
            <w:pPr>
              <w:rPr>
                <w:rFonts w:cs="Times New Roman"/>
                <w:b/>
                <w:i/>
                <w:sz w:val="22"/>
              </w:rPr>
            </w:pPr>
          </w:p>
        </w:tc>
        <w:tc>
          <w:tcPr>
            <w:tcW w:w="3071" w:type="dxa"/>
            <w:vMerge w:val="restart"/>
            <w:tcBorders>
              <w:top w:val="single" w:sz="4" w:space="0" w:color="auto"/>
              <w:bottom w:val="single" w:sz="4" w:space="0" w:color="auto"/>
            </w:tcBorders>
          </w:tcPr>
          <w:p w:rsidR="00EC24C6" w:rsidRPr="00621DF3" w:rsidRDefault="00EC24C6" w:rsidP="00E571FD">
            <w:pPr>
              <w:pStyle w:val="Odstavecseseznamem"/>
              <w:numPr>
                <w:ilvl w:val="0"/>
                <w:numId w:val="146"/>
              </w:numPr>
              <w:rPr>
                <w:rFonts w:cs="Times New Roman"/>
                <w:color w:val="000000" w:themeColor="text1"/>
                <w:sz w:val="22"/>
              </w:rPr>
            </w:pPr>
            <w:r w:rsidRPr="00621DF3">
              <w:rPr>
                <w:rFonts w:cs="Times New Roman"/>
                <w:color w:val="000000" w:themeColor="text1"/>
                <w:sz w:val="22"/>
              </w:rPr>
              <w:t xml:space="preserve">tematické okruhy: </w:t>
            </w:r>
          </w:p>
          <w:p w:rsidR="00EC24C6" w:rsidRPr="00621DF3" w:rsidRDefault="00EC24C6" w:rsidP="00EC24C6">
            <w:pPr>
              <w:ind w:left="708"/>
              <w:rPr>
                <w:rFonts w:cs="Times New Roman"/>
                <w:color w:val="000000" w:themeColor="text1"/>
                <w:sz w:val="22"/>
              </w:rPr>
            </w:pPr>
            <w:r w:rsidRPr="00621DF3">
              <w:rPr>
                <w:rFonts w:cs="Times New Roman"/>
                <w:color w:val="000000" w:themeColor="text1"/>
                <w:sz w:val="22"/>
              </w:rPr>
              <w:t>domov</w:t>
            </w:r>
          </w:p>
          <w:p w:rsidR="00EC24C6" w:rsidRPr="00621DF3" w:rsidRDefault="00EC24C6" w:rsidP="00EC24C6">
            <w:pPr>
              <w:ind w:left="708"/>
              <w:rPr>
                <w:rFonts w:cs="Times New Roman"/>
                <w:color w:val="000000" w:themeColor="text1"/>
                <w:sz w:val="22"/>
              </w:rPr>
            </w:pPr>
            <w:r w:rsidRPr="00621DF3">
              <w:rPr>
                <w:rFonts w:cs="Times New Roman"/>
                <w:color w:val="000000" w:themeColor="text1"/>
                <w:sz w:val="22"/>
              </w:rPr>
              <w:t xml:space="preserve">rodina </w:t>
            </w:r>
          </w:p>
          <w:p w:rsidR="00EC24C6" w:rsidRPr="00621DF3" w:rsidRDefault="00EC24C6" w:rsidP="00EC24C6">
            <w:pPr>
              <w:ind w:left="708"/>
              <w:rPr>
                <w:rFonts w:cs="Times New Roman"/>
                <w:color w:val="000000" w:themeColor="text1"/>
                <w:sz w:val="22"/>
              </w:rPr>
            </w:pPr>
            <w:r w:rsidRPr="00621DF3">
              <w:rPr>
                <w:rFonts w:cs="Times New Roman"/>
                <w:color w:val="000000" w:themeColor="text1"/>
                <w:sz w:val="22"/>
              </w:rPr>
              <w:t>škola</w:t>
            </w:r>
          </w:p>
          <w:p w:rsidR="00EC24C6" w:rsidRPr="00621DF3" w:rsidRDefault="00EC24C6" w:rsidP="00EC24C6">
            <w:pPr>
              <w:ind w:left="708"/>
              <w:rPr>
                <w:rFonts w:cs="Times New Roman"/>
                <w:color w:val="000000" w:themeColor="text1"/>
                <w:sz w:val="22"/>
              </w:rPr>
            </w:pPr>
            <w:r w:rsidRPr="00621DF3">
              <w:rPr>
                <w:rFonts w:cs="Times New Roman"/>
                <w:color w:val="000000" w:themeColor="text1"/>
                <w:sz w:val="22"/>
              </w:rPr>
              <w:t xml:space="preserve">volný čas </w:t>
            </w:r>
          </w:p>
          <w:p w:rsidR="00EC24C6" w:rsidRPr="00621DF3" w:rsidRDefault="00EC24C6" w:rsidP="00EC24C6">
            <w:pPr>
              <w:ind w:left="708"/>
              <w:rPr>
                <w:rFonts w:cs="Times New Roman"/>
                <w:color w:val="000000" w:themeColor="text1"/>
                <w:sz w:val="22"/>
              </w:rPr>
            </w:pPr>
            <w:r w:rsidRPr="00621DF3">
              <w:rPr>
                <w:rFonts w:cs="Times New Roman"/>
                <w:color w:val="000000" w:themeColor="text1"/>
                <w:sz w:val="22"/>
              </w:rPr>
              <w:t xml:space="preserve">povolání </w:t>
            </w:r>
          </w:p>
          <w:p w:rsidR="00EC24C6" w:rsidRPr="00621DF3" w:rsidRDefault="00EC24C6" w:rsidP="00EC24C6">
            <w:pPr>
              <w:ind w:left="708"/>
              <w:rPr>
                <w:rFonts w:cs="Times New Roman"/>
                <w:color w:val="000000" w:themeColor="text1"/>
                <w:sz w:val="22"/>
              </w:rPr>
            </w:pPr>
            <w:r w:rsidRPr="00621DF3">
              <w:rPr>
                <w:rFonts w:cs="Times New Roman"/>
                <w:color w:val="000000" w:themeColor="text1"/>
                <w:sz w:val="22"/>
              </w:rPr>
              <w:t>lidské tělo</w:t>
            </w:r>
          </w:p>
          <w:p w:rsidR="00EC24C6" w:rsidRPr="00621DF3" w:rsidRDefault="00EC24C6" w:rsidP="00EC24C6">
            <w:pPr>
              <w:ind w:left="708"/>
              <w:rPr>
                <w:rFonts w:cs="Times New Roman"/>
                <w:color w:val="000000" w:themeColor="text1"/>
                <w:sz w:val="22"/>
              </w:rPr>
            </w:pPr>
            <w:r w:rsidRPr="00621DF3">
              <w:rPr>
                <w:rFonts w:cs="Times New Roman"/>
                <w:color w:val="000000" w:themeColor="text1"/>
                <w:sz w:val="22"/>
              </w:rPr>
              <w:t xml:space="preserve">jídlo </w:t>
            </w:r>
          </w:p>
          <w:p w:rsidR="00EC24C6" w:rsidRPr="00621DF3" w:rsidRDefault="00EC24C6" w:rsidP="00EC24C6">
            <w:pPr>
              <w:ind w:left="708"/>
              <w:rPr>
                <w:rFonts w:cs="Times New Roman"/>
                <w:color w:val="000000" w:themeColor="text1"/>
                <w:sz w:val="22"/>
              </w:rPr>
            </w:pPr>
            <w:r w:rsidRPr="00621DF3">
              <w:rPr>
                <w:rFonts w:cs="Times New Roman"/>
                <w:color w:val="000000" w:themeColor="text1"/>
                <w:sz w:val="22"/>
              </w:rPr>
              <w:t xml:space="preserve">oblékání </w:t>
            </w:r>
          </w:p>
          <w:p w:rsidR="00EC24C6" w:rsidRPr="00621DF3" w:rsidRDefault="00EC24C6" w:rsidP="00EC24C6">
            <w:pPr>
              <w:ind w:left="708"/>
              <w:rPr>
                <w:rFonts w:cs="Times New Roman"/>
                <w:color w:val="000000" w:themeColor="text1"/>
                <w:sz w:val="22"/>
              </w:rPr>
            </w:pPr>
            <w:r w:rsidRPr="00621DF3">
              <w:rPr>
                <w:rFonts w:cs="Times New Roman"/>
                <w:color w:val="000000" w:themeColor="text1"/>
                <w:sz w:val="22"/>
              </w:rPr>
              <w:t xml:space="preserve">nákupy </w:t>
            </w:r>
          </w:p>
          <w:p w:rsidR="00EC24C6" w:rsidRPr="00621DF3" w:rsidRDefault="00EC24C6" w:rsidP="00EC24C6">
            <w:pPr>
              <w:ind w:left="708"/>
              <w:rPr>
                <w:rFonts w:cs="Times New Roman"/>
                <w:color w:val="000000" w:themeColor="text1"/>
                <w:sz w:val="22"/>
              </w:rPr>
            </w:pPr>
            <w:r w:rsidRPr="00621DF3">
              <w:rPr>
                <w:rFonts w:cs="Times New Roman"/>
                <w:color w:val="000000" w:themeColor="text1"/>
                <w:sz w:val="22"/>
              </w:rPr>
              <w:t xml:space="preserve">bydliště </w:t>
            </w:r>
          </w:p>
          <w:p w:rsidR="00EC24C6" w:rsidRPr="00621DF3" w:rsidRDefault="00EC24C6" w:rsidP="00EC24C6">
            <w:pPr>
              <w:ind w:left="708"/>
              <w:rPr>
                <w:rFonts w:cs="Times New Roman"/>
                <w:color w:val="000000" w:themeColor="text1"/>
                <w:sz w:val="22"/>
              </w:rPr>
            </w:pPr>
            <w:r w:rsidRPr="00621DF3">
              <w:rPr>
                <w:rFonts w:cs="Times New Roman"/>
                <w:color w:val="000000" w:themeColor="text1"/>
                <w:sz w:val="22"/>
              </w:rPr>
              <w:t xml:space="preserve">dopravní </w:t>
            </w:r>
            <w:proofErr w:type="gramStart"/>
            <w:r w:rsidRPr="00621DF3">
              <w:rPr>
                <w:rFonts w:cs="Times New Roman"/>
                <w:color w:val="000000" w:themeColor="text1"/>
                <w:sz w:val="22"/>
              </w:rPr>
              <w:t>prostředky   kalendářní</w:t>
            </w:r>
            <w:proofErr w:type="gramEnd"/>
            <w:r w:rsidRPr="00621DF3">
              <w:rPr>
                <w:rFonts w:cs="Times New Roman"/>
                <w:color w:val="000000" w:themeColor="text1"/>
                <w:sz w:val="22"/>
              </w:rPr>
              <w:t xml:space="preserve"> rok (svátky, roční období, měsíce, dny v týdnu, hodiny)</w:t>
            </w:r>
          </w:p>
          <w:p w:rsidR="00EC24C6" w:rsidRPr="00621DF3" w:rsidRDefault="00EC24C6" w:rsidP="00EC24C6">
            <w:pPr>
              <w:ind w:left="708"/>
              <w:rPr>
                <w:rFonts w:cs="Times New Roman"/>
                <w:color w:val="000000" w:themeColor="text1"/>
                <w:sz w:val="22"/>
              </w:rPr>
            </w:pPr>
            <w:r w:rsidRPr="00621DF3">
              <w:rPr>
                <w:rFonts w:cs="Times New Roman"/>
                <w:color w:val="000000" w:themeColor="text1"/>
                <w:sz w:val="22"/>
              </w:rPr>
              <w:t>zvířata</w:t>
            </w:r>
          </w:p>
          <w:p w:rsidR="00EC24C6" w:rsidRPr="00621DF3" w:rsidRDefault="00EC24C6" w:rsidP="00EC24C6">
            <w:pPr>
              <w:ind w:left="708"/>
              <w:rPr>
                <w:rFonts w:cs="Times New Roman"/>
                <w:color w:val="000000" w:themeColor="text1"/>
                <w:sz w:val="22"/>
              </w:rPr>
            </w:pPr>
            <w:r w:rsidRPr="00621DF3">
              <w:rPr>
                <w:rFonts w:cs="Times New Roman"/>
                <w:color w:val="000000" w:themeColor="text1"/>
                <w:sz w:val="22"/>
              </w:rPr>
              <w:t>příroda, počasí</w:t>
            </w:r>
          </w:p>
          <w:p w:rsidR="00EC24C6" w:rsidRPr="00621DF3" w:rsidRDefault="00EC24C6" w:rsidP="00650DB5">
            <w:pPr>
              <w:rPr>
                <w:rFonts w:cs="Times New Roman"/>
                <w:color w:val="000000" w:themeColor="text1"/>
                <w:sz w:val="22"/>
              </w:rPr>
            </w:pPr>
          </w:p>
        </w:tc>
        <w:tc>
          <w:tcPr>
            <w:tcW w:w="1549" w:type="dxa"/>
            <w:tcBorders>
              <w:top w:val="single" w:sz="4" w:space="0" w:color="auto"/>
              <w:bottom w:val="nil"/>
            </w:tcBorders>
          </w:tcPr>
          <w:p w:rsidR="00EC24C6" w:rsidRPr="00621DF3" w:rsidRDefault="00EC24C6" w:rsidP="00650DB5">
            <w:pPr>
              <w:rPr>
                <w:sz w:val="22"/>
              </w:rPr>
            </w:pPr>
          </w:p>
          <w:p w:rsidR="00EC24C6" w:rsidRPr="00621DF3" w:rsidRDefault="00EC24C6" w:rsidP="00650DB5">
            <w:pPr>
              <w:rPr>
                <w:sz w:val="22"/>
              </w:rPr>
            </w:pPr>
          </w:p>
          <w:p w:rsidR="00EC24C6" w:rsidRPr="00621DF3" w:rsidRDefault="00EC24C6" w:rsidP="00650DB5">
            <w:pPr>
              <w:rPr>
                <w:sz w:val="22"/>
              </w:rPr>
            </w:pPr>
          </w:p>
          <w:p w:rsidR="00EC24C6" w:rsidRPr="00621DF3" w:rsidRDefault="00EC24C6" w:rsidP="00CD311C">
            <w:pPr>
              <w:rPr>
                <w:sz w:val="22"/>
              </w:rPr>
            </w:pPr>
            <w:r w:rsidRPr="00621DF3">
              <w:rPr>
                <w:sz w:val="22"/>
              </w:rPr>
              <w:t xml:space="preserve">      </w:t>
            </w:r>
          </w:p>
          <w:p w:rsidR="00EC24C6" w:rsidRPr="00621DF3" w:rsidRDefault="00EC24C6" w:rsidP="00650DB5">
            <w:pPr>
              <w:rPr>
                <w:sz w:val="22"/>
              </w:rPr>
            </w:pPr>
          </w:p>
          <w:p w:rsidR="00EC24C6" w:rsidRPr="00621DF3" w:rsidRDefault="00EC24C6" w:rsidP="00650DB5">
            <w:pPr>
              <w:rPr>
                <w:sz w:val="22"/>
              </w:rPr>
            </w:pPr>
          </w:p>
          <w:p w:rsidR="00EC24C6" w:rsidRPr="00621DF3" w:rsidRDefault="00EC24C6" w:rsidP="00650DB5">
            <w:pPr>
              <w:rPr>
                <w:sz w:val="22"/>
              </w:rPr>
            </w:pPr>
            <w:r w:rsidRPr="00621DF3">
              <w:rPr>
                <w:sz w:val="22"/>
              </w:rPr>
              <w:t xml:space="preserve">      </w:t>
            </w:r>
          </w:p>
        </w:tc>
        <w:tc>
          <w:tcPr>
            <w:tcW w:w="1522" w:type="dxa"/>
            <w:tcBorders>
              <w:top w:val="single" w:sz="4" w:space="0" w:color="auto"/>
              <w:bottom w:val="nil"/>
            </w:tcBorders>
          </w:tcPr>
          <w:p w:rsidR="00EC24C6" w:rsidRPr="00621DF3" w:rsidRDefault="00EC24C6" w:rsidP="00EC24C6">
            <w:pPr>
              <w:rPr>
                <w:sz w:val="22"/>
              </w:rPr>
            </w:pPr>
            <w:r w:rsidRPr="00621DF3">
              <w:rPr>
                <w:sz w:val="22"/>
              </w:rPr>
              <w:t xml:space="preserve">    </w:t>
            </w:r>
          </w:p>
          <w:p w:rsidR="00EC24C6" w:rsidRPr="00621DF3" w:rsidRDefault="00EC24C6" w:rsidP="00650DB5">
            <w:pPr>
              <w:rPr>
                <w:sz w:val="22"/>
              </w:rPr>
            </w:pPr>
          </w:p>
        </w:tc>
      </w:tr>
      <w:tr w:rsidR="00EC24C6" w:rsidRPr="00621DF3" w:rsidTr="00F607DB">
        <w:tc>
          <w:tcPr>
            <w:tcW w:w="3070" w:type="dxa"/>
            <w:vMerge/>
            <w:tcBorders>
              <w:bottom w:val="single" w:sz="4" w:space="0" w:color="auto"/>
            </w:tcBorders>
          </w:tcPr>
          <w:p w:rsidR="00EC24C6" w:rsidRPr="00621DF3" w:rsidRDefault="00EC24C6" w:rsidP="00650DB5">
            <w:pPr>
              <w:rPr>
                <w:rFonts w:cs="Times New Roman"/>
                <w:sz w:val="22"/>
              </w:rPr>
            </w:pPr>
          </w:p>
        </w:tc>
        <w:tc>
          <w:tcPr>
            <w:tcW w:w="3071" w:type="dxa"/>
            <w:vMerge/>
            <w:tcBorders>
              <w:bottom w:val="single" w:sz="4" w:space="0" w:color="auto"/>
            </w:tcBorders>
          </w:tcPr>
          <w:p w:rsidR="00EC24C6" w:rsidRPr="00621DF3" w:rsidRDefault="00EC24C6" w:rsidP="00650DB5">
            <w:pPr>
              <w:rPr>
                <w:sz w:val="22"/>
              </w:rPr>
            </w:pPr>
          </w:p>
        </w:tc>
        <w:tc>
          <w:tcPr>
            <w:tcW w:w="1549" w:type="dxa"/>
            <w:tcBorders>
              <w:top w:val="nil"/>
              <w:bottom w:val="single" w:sz="4" w:space="0" w:color="auto"/>
            </w:tcBorders>
          </w:tcPr>
          <w:p w:rsidR="00EC24C6" w:rsidRPr="00621DF3" w:rsidRDefault="00EC24C6" w:rsidP="00650DB5">
            <w:pPr>
              <w:rPr>
                <w:sz w:val="22"/>
              </w:rPr>
            </w:pPr>
            <w:r w:rsidRPr="00621DF3">
              <w:rPr>
                <w:sz w:val="22"/>
              </w:rPr>
              <w:t xml:space="preserve">      </w:t>
            </w:r>
          </w:p>
        </w:tc>
        <w:tc>
          <w:tcPr>
            <w:tcW w:w="1522" w:type="dxa"/>
            <w:tcBorders>
              <w:top w:val="nil"/>
              <w:bottom w:val="single" w:sz="4" w:space="0" w:color="auto"/>
            </w:tcBorders>
          </w:tcPr>
          <w:p w:rsidR="00EC24C6" w:rsidRPr="00621DF3" w:rsidRDefault="00EC24C6" w:rsidP="00650DB5">
            <w:pPr>
              <w:rPr>
                <w:sz w:val="22"/>
              </w:rPr>
            </w:pPr>
          </w:p>
        </w:tc>
      </w:tr>
      <w:tr w:rsidR="0097661C" w:rsidRPr="00621DF3" w:rsidTr="00650DB5">
        <w:tc>
          <w:tcPr>
            <w:tcW w:w="9212" w:type="dxa"/>
            <w:gridSpan w:val="4"/>
          </w:tcPr>
          <w:p w:rsidR="0097661C" w:rsidRPr="00621DF3" w:rsidRDefault="0097661C" w:rsidP="00650DB5">
            <w:pPr>
              <w:rPr>
                <w:b/>
                <w:i/>
                <w:sz w:val="22"/>
              </w:rPr>
            </w:pPr>
            <w:r w:rsidRPr="00621DF3">
              <w:rPr>
                <w:b/>
                <w:i/>
                <w:sz w:val="22"/>
              </w:rPr>
              <w:t>Psaní</w:t>
            </w:r>
          </w:p>
        </w:tc>
      </w:tr>
      <w:tr w:rsidR="0097661C" w:rsidRPr="00621DF3" w:rsidTr="00650DB5">
        <w:tc>
          <w:tcPr>
            <w:tcW w:w="3070" w:type="dxa"/>
            <w:tcBorders>
              <w:bottom w:val="nil"/>
            </w:tcBorders>
          </w:tcPr>
          <w:p w:rsidR="0097661C" w:rsidRPr="00621DF3" w:rsidRDefault="00F607DB" w:rsidP="00650DB5">
            <w:pPr>
              <w:rPr>
                <w:rFonts w:cs="Times New Roman"/>
                <w:sz w:val="22"/>
              </w:rPr>
            </w:pPr>
            <w:r w:rsidRPr="00F607DB">
              <w:rPr>
                <w:rFonts w:cs="Times New Roman"/>
                <w:bCs/>
                <w:iCs/>
                <w:sz w:val="22"/>
              </w:rPr>
              <w:t>CJ-5-4-01</w:t>
            </w:r>
            <w:r w:rsidRPr="00F607DB">
              <w:rPr>
                <w:rFonts w:cs="Times New Roman"/>
                <w:sz w:val="22"/>
              </w:rPr>
              <w:t xml:space="preserve"> </w:t>
            </w:r>
            <w:r w:rsidR="0097661C" w:rsidRPr="00621DF3">
              <w:rPr>
                <w:rFonts w:cs="Times New Roman"/>
                <w:sz w:val="22"/>
              </w:rPr>
              <w:t>napíše krátký text s použitím jednoduchých vět a slovních spojení o sobě, rodině, činnostech a událostech z oblasti svých zájmů a každodenního života</w:t>
            </w:r>
          </w:p>
        </w:tc>
        <w:tc>
          <w:tcPr>
            <w:tcW w:w="3071" w:type="dxa"/>
            <w:tcBorders>
              <w:bottom w:val="nil"/>
            </w:tcBorders>
          </w:tcPr>
          <w:p w:rsidR="0097661C" w:rsidRPr="00621DF3" w:rsidRDefault="0097661C" w:rsidP="00650DB5">
            <w:pPr>
              <w:rPr>
                <w:rFonts w:cs="Times New Roman"/>
                <w:color w:val="000000" w:themeColor="text1"/>
                <w:sz w:val="22"/>
              </w:rPr>
            </w:pPr>
          </w:p>
          <w:p w:rsidR="0097661C" w:rsidRPr="00621DF3" w:rsidRDefault="0097661C" w:rsidP="00E571FD">
            <w:pPr>
              <w:pStyle w:val="Odstavecseseznamem"/>
              <w:numPr>
                <w:ilvl w:val="0"/>
                <w:numId w:val="146"/>
              </w:numPr>
              <w:rPr>
                <w:rFonts w:cs="Times New Roman"/>
                <w:color w:val="000000" w:themeColor="text1"/>
                <w:sz w:val="22"/>
              </w:rPr>
            </w:pPr>
            <w:r w:rsidRPr="00621DF3">
              <w:rPr>
                <w:rFonts w:cs="Times New Roman"/>
                <w:color w:val="000000" w:themeColor="text1"/>
                <w:sz w:val="22"/>
              </w:rPr>
              <w:t>mluvnice – základní gramatické struktury a typy vět (jsou tolerovány elementární chyby, které nenarušují smysl sdělení a porozumění)</w:t>
            </w:r>
          </w:p>
          <w:p w:rsidR="0097661C" w:rsidRPr="00621DF3" w:rsidRDefault="0097661C" w:rsidP="00650DB5">
            <w:pPr>
              <w:rPr>
                <w:sz w:val="22"/>
              </w:rPr>
            </w:pPr>
          </w:p>
        </w:tc>
        <w:tc>
          <w:tcPr>
            <w:tcW w:w="1549" w:type="dxa"/>
            <w:tcBorders>
              <w:bottom w:val="nil"/>
            </w:tcBorders>
          </w:tcPr>
          <w:p w:rsidR="0097661C" w:rsidRPr="00621DF3" w:rsidRDefault="0097661C" w:rsidP="00650DB5">
            <w:pPr>
              <w:rPr>
                <w:sz w:val="22"/>
              </w:rPr>
            </w:pPr>
          </w:p>
          <w:p w:rsidR="0097661C" w:rsidRPr="00621DF3" w:rsidRDefault="0097661C" w:rsidP="00650DB5">
            <w:pPr>
              <w:rPr>
                <w:sz w:val="22"/>
              </w:rPr>
            </w:pPr>
          </w:p>
          <w:p w:rsidR="0097661C" w:rsidRPr="00621DF3" w:rsidRDefault="0097661C" w:rsidP="00650DB5">
            <w:pPr>
              <w:rPr>
                <w:sz w:val="22"/>
              </w:rPr>
            </w:pPr>
          </w:p>
          <w:p w:rsidR="0097661C" w:rsidRPr="00621DF3" w:rsidRDefault="0097661C" w:rsidP="00CD311C">
            <w:pPr>
              <w:rPr>
                <w:sz w:val="22"/>
              </w:rPr>
            </w:pPr>
            <w:r w:rsidRPr="00621DF3">
              <w:rPr>
                <w:sz w:val="22"/>
              </w:rPr>
              <w:t xml:space="preserve">  </w:t>
            </w:r>
          </w:p>
        </w:tc>
        <w:tc>
          <w:tcPr>
            <w:tcW w:w="1522" w:type="dxa"/>
            <w:tcBorders>
              <w:bottom w:val="nil"/>
            </w:tcBorders>
          </w:tcPr>
          <w:p w:rsidR="0097661C" w:rsidRPr="00621DF3" w:rsidRDefault="0097661C" w:rsidP="00650DB5">
            <w:pPr>
              <w:rPr>
                <w:sz w:val="22"/>
              </w:rPr>
            </w:pPr>
          </w:p>
        </w:tc>
      </w:tr>
      <w:tr w:rsidR="0097661C" w:rsidRPr="00621DF3" w:rsidTr="00650DB5">
        <w:tc>
          <w:tcPr>
            <w:tcW w:w="3070" w:type="dxa"/>
            <w:tcBorders>
              <w:top w:val="nil"/>
            </w:tcBorders>
          </w:tcPr>
          <w:p w:rsidR="00995C80" w:rsidRPr="00621DF3" w:rsidRDefault="00F607DB" w:rsidP="00650DB5">
            <w:pPr>
              <w:rPr>
                <w:rFonts w:cs="Times New Roman"/>
                <w:sz w:val="22"/>
              </w:rPr>
            </w:pPr>
            <w:r w:rsidRPr="00F607DB">
              <w:rPr>
                <w:rFonts w:cs="Times New Roman"/>
                <w:bCs/>
                <w:iCs/>
                <w:sz w:val="22"/>
              </w:rPr>
              <w:t>CJ-5-4-0</w:t>
            </w:r>
            <w:r>
              <w:rPr>
                <w:rFonts w:cs="Times New Roman"/>
                <w:bCs/>
                <w:iCs/>
                <w:sz w:val="22"/>
              </w:rPr>
              <w:t>2</w:t>
            </w:r>
            <w:r w:rsidRPr="00F607DB">
              <w:rPr>
                <w:rFonts w:cs="Times New Roman"/>
                <w:sz w:val="22"/>
              </w:rPr>
              <w:t xml:space="preserve"> </w:t>
            </w:r>
            <w:r w:rsidR="0097661C" w:rsidRPr="00621DF3">
              <w:rPr>
                <w:rFonts w:cs="Times New Roman"/>
                <w:sz w:val="22"/>
              </w:rPr>
              <w:t>vyplní osobní údaje do formuláře</w:t>
            </w:r>
          </w:p>
          <w:p w:rsidR="00995C80" w:rsidRPr="00621DF3" w:rsidRDefault="00995C80" w:rsidP="00650DB5">
            <w:pPr>
              <w:rPr>
                <w:rFonts w:cs="Times New Roman"/>
                <w:sz w:val="22"/>
              </w:rPr>
            </w:pPr>
          </w:p>
          <w:p w:rsidR="0097661C" w:rsidRPr="00621DF3" w:rsidRDefault="00995C80" w:rsidP="00650DB5">
            <w:pPr>
              <w:rPr>
                <w:rFonts w:cs="Times New Roman"/>
                <w:i/>
                <w:sz w:val="22"/>
              </w:rPr>
            </w:pPr>
            <w:r w:rsidRPr="00621DF3">
              <w:rPr>
                <w:rFonts w:cs="Times New Roman"/>
                <w:i/>
                <w:sz w:val="22"/>
              </w:rPr>
              <w:t>je seznámen s grafickou podobou cizího jazyka</w:t>
            </w:r>
          </w:p>
          <w:p w:rsidR="00995C80" w:rsidRPr="00621DF3" w:rsidRDefault="00995C80" w:rsidP="00650DB5">
            <w:pPr>
              <w:rPr>
                <w:rFonts w:cs="Times New Roman"/>
                <w:sz w:val="22"/>
              </w:rPr>
            </w:pPr>
          </w:p>
        </w:tc>
        <w:tc>
          <w:tcPr>
            <w:tcW w:w="3071" w:type="dxa"/>
            <w:tcBorders>
              <w:top w:val="nil"/>
            </w:tcBorders>
          </w:tcPr>
          <w:p w:rsidR="0097661C" w:rsidRPr="00621DF3" w:rsidRDefault="0097661C" w:rsidP="00650DB5">
            <w:pPr>
              <w:rPr>
                <w:sz w:val="22"/>
              </w:rPr>
            </w:pPr>
          </w:p>
        </w:tc>
        <w:tc>
          <w:tcPr>
            <w:tcW w:w="1549" w:type="dxa"/>
            <w:tcBorders>
              <w:top w:val="nil"/>
            </w:tcBorders>
          </w:tcPr>
          <w:p w:rsidR="0097661C" w:rsidRPr="00621DF3" w:rsidRDefault="0097661C" w:rsidP="00650DB5">
            <w:pPr>
              <w:rPr>
                <w:sz w:val="22"/>
              </w:rPr>
            </w:pPr>
          </w:p>
        </w:tc>
        <w:tc>
          <w:tcPr>
            <w:tcW w:w="1522" w:type="dxa"/>
            <w:tcBorders>
              <w:top w:val="nil"/>
            </w:tcBorders>
          </w:tcPr>
          <w:p w:rsidR="0097661C" w:rsidRPr="00621DF3" w:rsidRDefault="0097661C" w:rsidP="00650DB5">
            <w:pPr>
              <w:rPr>
                <w:sz w:val="22"/>
              </w:rPr>
            </w:pPr>
          </w:p>
        </w:tc>
      </w:tr>
    </w:tbl>
    <w:p w:rsidR="00591373" w:rsidRPr="00621DF3" w:rsidRDefault="00591373">
      <w:pPr>
        <w:rPr>
          <w:sz w:val="22"/>
        </w:rPr>
      </w:pPr>
    </w:p>
    <w:p w:rsidR="00455D51" w:rsidRDefault="00455D51" w:rsidP="00E55B45">
      <w:pPr>
        <w:pStyle w:val="Nadpis2"/>
        <w:spacing w:line="360" w:lineRule="auto"/>
      </w:pPr>
      <w:bookmarkStart w:id="21" w:name="_Toc107243329"/>
      <w:r>
        <w:t>Matematika a její aplikace</w:t>
      </w:r>
      <w:bookmarkEnd w:id="21"/>
    </w:p>
    <w:p w:rsidR="00E55B45" w:rsidRPr="00E55B45" w:rsidRDefault="00E55B45" w:rsidP="00E55B45">
      <w:pPr>
        <w:spacing w:line="360" w:lineRule="auto"/>
        <w:jc w:val="both"/>
        <w:rPr>
          <w:sz w:val="22"/>
        </w:rPr>
      </w:pPr>
      <w:r>
        <w:rPr>
          <w:sz w:val="22"/>
        </w:rPr>
        <w:t>Vzdělávací oblast Matematika a její aplikace je vyučován prostřednictvím vyučovacího předmětu Matematika.</w:t>
      </w:r>
    </w:p>
    <w:p w:rsidR="00E17D5D" w:rsidRPr="00E17D5D" w:rsidRDefault="00E17D5D" w:rsidP="00E17D5D">
      <w:pPr>
        <w:pStyle w:val="Nadpis3"/>
        <w:spacing w:line="360" w:lineRule="auto"/>
      </w:pPr>
      <w:bookmarkStart w:id="22" w:name="_Toc107243330"/>
      <w:r>
        <w:t>Matematika</w:t>
      </w:r>
      <w:bookmarkEnd w:id="22"/>
    </w:p>
    <w:p w:rsidR="00E17D5D" w:rsidRPr="00E17D5D" w:rsidRDefault="00E17D5D" w:rsidP="00E17D5D">
      <w:pPr>
        <w:pStyle w:val="Bezmezer"/>
        <w:spacing w:line="360" w:lineRule="auto"/>
        <w:jc w:val="both"/>
        <w:rPr>
          <w:rFonts w:cs="Times New Roman"/>
          <w:sz w:val="22"/>
          <w:lang w:eastAsia="cs-CZ"/>
        </w:rPr>
      </w:pPr>
      <w:r>
        <w:rPr>
          <w:rFonts w:cs="Times New Roman"/>
          <w:sz w:val="22"/>
          <w:lang w:eastAsia="cs-CZ"/>
        </w:rPr>
        <w:t xml:space="preserve">V 1. období tento předmět pomáhá </w:t>
      </w:r>
      <w:r w:rsidRPr="00E17D5D">
        <w:rPr>
          <w:rFonts w:cs="Times New Roman"/>
          <w:sz w:val="22"/>
          <w:lang w:eastAsia="cs-CZ"/>
        </w:rPr>
        <w:t>žákům vnímat</w:t>
      </w:r>
      <w:r>
        <w:rPr>
          <w:rFonts w:cs="Times New Roman"/>
          <w:sz w:val="22"/>
          <w:lang w:eastAsia="cs-CZ"/>
        </w:rPr>
        <w:t xml:space="preserve"> význam </w:t>
      </w:r>
      <w:r w:rsidRPr="00E17D5D">
        <w:rPr>
          <w:rFonts w:cs="Times New Roman"/>
          <w:sz w:val="22"/>
          <w:lang w:eastAsia="cs-CZ"/>
        </w:rPr>
        <w:t>matematiky v životě. Žáci se učí vyjadřovat pomocí čísel. Rozvíjí se pozornost, vytrvalost, schopnost rozlišovat, objevovat, vytvářet různé situace. Využívá se zkušeností žáků z domova, ze života kolem nich</w:t>
      </w:r>
      <w:r w:rsidRPr="00E17D5D">
        <w:rPr>
          <w:rFonts w:cs="Times New Roman"/>
          <w:sz w:val="22"/>
        </w:rPr>
        <w:t xml:space="preserve"> k modelování matematických situací</w:t>
      </w:r>
      <w:r w:rsidRPr="00E17D5D">
        <w:rPr>
          <w:rFonts w:cs="Times New Roman"/>
          <w:sz w:val="22"/>
          <w:lang w:eastAsia="cs-CZ"/>
        </w:rPr>
        <w:t xml:space="preserve">. Žáci se učí svoji práci kontrolovat, srovnávat, učí se sebedůvěře, slovně i písemně vyjadřují výsledky </w:t>
      </w:r>
      <w:r w:rsidRPr="00E17D5D">
        <w:rPr>
          <w:rFonts w:cs="Times New Roman"/>
          <w:sz w:val="22"/>
          <w:lang w:eastAsia="cs-CZ"/>
        </w:rPr>
        <w:lastRenderedPageBreak/>
        <w:t xml:space="preserve">svého pozorování.  S vyjadřovacími schopnostmi se rozvíjí jejich schopnost uvažovat. Postupně si osvojují první matematické pojmy, početní postupy, základy jazyka matematiky a způsob jeho </w:t>
      </w:r>
      <w:r>
        <w:rPr>
          <w:rFonts w:cs="Times New Roman"/>
          <w:sz w:val="22"/>
          <w:lang w:eastAsia="cs-CZ"/>
        </w:rPr>
        <w:t xml:space="preserve">použití. Ve výuce se </w:t>
      </w:r>
      <w:proofErr w:type="gramStart"/>
      <w:r>
        <w:rPr>
          <w:rFonts w:cs="Times New Roman"/>
          <w:sz w:val="22"/>
          <w:lang w:eastAsia="cs-CZ"/>
        </w:rPr>
        <w:t>objevují</w:t>
      </w:r>
      <w:proofErr w:type="gramEnd"/>
      <w:r w:rsidRPr="00E17D5D">
        <w:rPr>
          <w:rFonts w:cs="Times New Roman"/>
          <w:sz w:val="22"/>
          <w:lang w:eastAsia="cs-CZ"/>
        </w:rPr>
        <w:t xml:space="preserve"> některé prvky z modelového školního vzdělávacího programu Tvořivá škola.</w:t>
      </w:r>
    </w:p>
    <w:p w:rsidR="00E17D5D" w:rsidRPr="00E55B45" w:rsidRDefault="00E17D5D" w:rsidP="00E17D5D">
      <w:pPr>
        <w:pStyle w:val="Bezmezer"/>
        <w:spacing w:line="360" w:lineRule="auto"/>
        <w:jc w:val="both"/>
        <w:rPr>
          <w:rFonts w:cs="Times New Roman"/>
          <w:sz w:val="22"/>
          <w:u w:val="single"/>
          <w:lang w:eastAsia="cs-CZ"/>
        </w:rPr>
      </w:pPr>
      <w:r w:rsidRPr="00E17D5D">
        <w:rPr>
          <w:rFonts w:cs="Times New Roman"/>
          <w:sz w:val="22"/>
          <w:lang w:eastAsia="cs-CZ"/>
        </w:rPr>
        <w:t>Matematika ve 2. období rozvíjí paměť žáků, jejich představivost, klade základy logického úsudku. Vzdělávání směřuje k využívání matematických poznatků a dovedností v praktických činnostech – odhady, měření, porovnávání velikostí, vzdáleností, orientace. Rozvíjí se paměť žáků prostřednictvím numerických výpočtů a osvojováním si nezbytných matematických vzorců a algoritmů. Vedeme žáky ke vnímání složitosti reálného světa a jeho porozumění. V celém druhém období jsou žáci podněcováni k sebedůvěře, učí se různými způsoby kontrolovat výpočty, odhadovat výsledky. Jsou tak soustavně vedeni k sebekontrole a sebehodnocení, a to</w:t>
      </w:r>
      <w:r>
        <w:rPr>
          <w:rFonts w:cs="Times New Roman"/>
          <w:sz w:val="22"/>
          <w:lang w:eastAsia="cs-CZ"/>
        </w:rPr>
        <w:t xml:space="preserve"> </w:t>
      </w:r>
      <w:r w:rsidRPr="00E17D5D">
        <w:rPr>
          <w:rFonts w:cs="Times New Roman"/>
          <w:sz w:val="22"/>
          <w:lang w:eastAsia="cs-CZ"/>
        </w:rPr>
        <w:t>jak v aritmetice, tak i v geometrii.</w:t>
      </w:r>
      <w:r>
        <w:rPr>
          <w:rFonts w:cs="Times New Roman"/>
          <w:sz w:val="22"/>
          <w:lang w:eastAsia="cs-CZ"/>
        </w:rPr>
        <w:t xml:space="preserve"> </w:t>
      </w:r>
      <w:r w:rsidRPr="00E55B45">
        <w:rPr>
          <w:rFonts w:cs="Times New Roman"/>
          <w:sz w:val="22"/>
          <w:u w:val="single"/>
          <w:lang w:eastAsia="cs-CZ"/>
        </w:rPr>
        <w:t>Vzdělávací obsah je rozdělen na čtyři tematické okruhy:</w:t>
      </w:r>
    </w:p>
    <w:p w:rsidR="00E17D5D" w:rsidRPr="00E17D5D" w:rsidRDefault="00E17D5D" w:rsidP="00E571FD">
      <w:pPr>
        <w:pStyle w:val="Bezmezer"/>
        <w:numPr>
          <w:ilvl w:val="0"/>
          <w:numId w:val="107"/>
        </w:numPr>
        <w:spacing w:line="360" w:lineRule="auto"/>
        <w:jc w:val="both"/>
        <w:rPr>
          <w:rFonts w:cs="Times New Roman"/>
          <w:sz w:val="22"/>
          <w:lang w:eastAsia="cs-CZ"/>
        </w:rPr>
      </w:pPr>
      <w:r w:rsidRPr="00E17D5D">
        <w:rPr>
          <w:rFonts w:cs="Times New Roman"/>
          <w:sz w:val="22"/>
          <w:lang w:eastAsia="cs-CZ"/>
        </w:rPr>
        <w:t>Číslo a početní operace</w:t>
      </w:r>
    </w:p>
    <w:p w:rsidR="00E17D5D" w:rsidRPr="00E17D5D" w:rsidRDefault="00E17D5D" w:rsidP="00E571FD">
      <w:pPr>
        <w:pStyle w:val="Bezmezer"/>
        <w:numPr>
          <w:ilvl w:val="0"/>
          <w:numId w:val="107"/>
        </w:numPr>
        <w:spacing w:line="360" w:lineRule="auto"/>
        <w:jc w:val="both"/>
        <w:rPr>
          <w:rFonts w:cs="Times New Roman"/>
          <w:sz w:val="22"/>
          <w:lang w:eastAsia="cs-CZ"/>
        </w:rPr>
      </w:pPr>
      <w:r w:rsidRPr="00E17D5D">
        <w:rPr>
          <w:rFonts w:cs="Times New Roman"/>
          <w:sz w:val="22"/>
          <w:lang w:eastAsia="cs-CZ"/>
        </w:rPr>
        <w:t>Závislosti, vztahy a práce s daty</w:t>
      </w:r>
    </w:p>
    <w:p w:rsidR="00E17D5D" w:rsidRPr="00E17D5D" w:rsidRDefault="00E17D5D" w:rsidP="00E571FD">
      <w:pPr>
        <w:pStyle w:val="Bezmezer"/>
        <w:numPr>
          <w:ilvl w:val="0"/>
          <w:numId w:val="107"/>
        </w:numPr>
        <w:spacing w:line="360" w:lineRule="auto"/>
        <w:jc w:val="both"/>
        <w:rPr>
          <w:rFonts w:cs="Times New Roman"/>
          <w:sz w:val="22"/>
          <w:lang w:eastAsia="cs-CZ"/>
        </w:rPr>
      </w:pPr>
      <w:r w:rsidRPr="00E17D5D">
        <w:rPr>
          <w:rFonts w:cs="Times New Roman"/>
          <w:sz w:val="22"/>
          <w:lang w:eastAsia="cs-CZ"/>
        </w:rPr>
        <w:t>Geometrie v rovině a v prostoru</w:t>
      </w:r>
    </w:p>
    <w:p w:rsidR="00E17D5D" w:rsidRPr="00E17D5D" w:rsidRDefault="00E17D5D" w:rsidP="00E571FD">
      <w:pPr>
        <w:pStyle w:val="Bezmezer"/>
        <w:numPr>
          <w:ilvl w:val="0"/>
          <w:numId w:val="107"/>
        </w:numPr>
        <w:spacing w:line="360" w:lineRule="auto"/>
        <w:jc w:val="both"/>
        <w:rPr>
          <w:rFonts w:cs="Times New Roman"/>
          <w:sz w:val="22"/>
          <w:lang w:eastAsia="cs-CZ"/>
        </w:rPr>
      </w:pPr>
      <w:r w:rsidRPr="00E17D5D">
        <w:rPr>
          <w:rFonts w:cs="Times New Roman"/>
          <w:sz w:val="22"/>
          <w:lang w:eastAsia="cs-CZ"/>
        </w:rPr>
        <w:t>Nestandardní aplikační úlohy a problémy</w:t>
      </w:r>
    </w:p>
    <w:p w:rsidR="00E17D5D" w:rsidRPr="00E17D5D" w:rsidRDefault="00E17D5D" w:rsidP="00E17D5D">
      <w:pPr>
        <w:pStyle w:val="Bezmezer"/>
        <w:spacing w:line="360" w:lineRule="auto"/>
        <w:jc w:val="both"/>
        <w:rPr>
          <w:rFonts w:cs="Times New Roman"/>
          <w:sz w:val="22"/>
          <w:lang w:eastAsia="cs-CZ"/>
        </w:rPr>
      </w:pPr>
      <w:r w:rsidRPr="00E17D5D">
        <w:rPr>
          <w:rFonts w:cs="Times New Roman"/>
          <w:sz w:val="22"/>
          <w:lang w:eastAsia="cs-CZ"/>
        </w:rPr>
        <w:t xml:space="preserve">Zásadní výchovné a vzdělávací postupy, které ve vyučovacím předmětu </w:t>
      </w:r>
      <w:r w:rsidRPr="00E17D5D">
        <w:rPr>
          <w:rFonts w:cs="Times New Roman"/>
          <w:bCs/>
          <w:sz w:val="22"/>
          <w:lang w:eastAsia="cs-CZ"/>
        </w:rPr>
        <w:t xml:space="preserve">MATEMATIKA </w:t>
      </w:r>
      <w:r w:rsidRPr="00E17D5D">
        <w:rPr>
          <w:rFonts w:cs="Times New Roman"/>
          <w:sz w:val="22"/>
          <w:lang w:eastAsia="cs-CZ"/>
        </w:rPr>
        <w:t xml:space="preserve">směřují k utváření </w:t>
      </w:r>
      <w:r w:rsidRPr="00E17D5D">
        <w:rPr>
          <w:rFonts w:cs="Times New Roman"/>
          <w:sz w:val="22"/>
          <w:u w:val="single"/>
          <w:lang w:eastAsia="cs-CZ"/>
        </w:rPr>
        <w:t>klíčových kompetencí</w:t>
      </w:r>
      <w:r w:rsidRPr="00E17D5D">
        <w:rPr>
          <w:rFonts w:cs="Times New Roman"/>
          <w:sz w:val="22"/>
          <w:lang w:eastAsia="cs-CZ"/>
        </w:rPr>
        <w:t>:</w:t>
      </w:r>
    </w:p>
    <w:p w:rsidR="00E17D5D" w:rsidRPr="00E17D5D" w:rsidRDefault="00E17D5D" w:rsidP="00E17D5D">
      <w:pPr>
        <w:pStyle w:val="Bezmezer"/>
        <w:spacing w:line="360" w:lineRule="auto"/>
        <w:jc w:val="both"/>
        <w:rPr>
          <w:rFonts w:cs="Times New Roman"/>
          <w:b/>
          <w:bCs/>
          <w:i/>
          <w:iCs/>
          <w:sz w:val="22"/>
          <w:lang w:eastAsia="cs-CZ"/>
        </w:rPr>
      </w:pPr>
      <w:r w:rsidRPr="00E17D5D">
        <w:rPr>
          <w:rFonts w:cs="Times New Roman"/>
          <w:b/>
          <w:bCs/>
          <w:i/>
          <w:iCs/>
          <w:sz w:val="22"/>
          <w:lang w:eastAsia="cs-CZ"/>
        </w:rPr>
        <w:t>Kompetence k u</w:t>
      </w:r>
      <w:r w:rsidRPr="00E17D5D">
        <w:rPr>
          <w:rFonts w:cs="Times New Roman"/>
          <w:b/>
          <w:i/>
          <w:sz w:val="22"/>
          <w:lang w:eastAsia="cs-CZ"/>
        </w:rPr>
        <w:t>č</w:t>
      </w:r>
      <w:r w:rsidRPr="00E17D5D">
        <w:rPr>
          <w:rFonts w:cs="Times New Roman"/>
          <w:b/>
          <w:bCs/>
          <w:i/>
          <w:iCs/>
          <w:sz w:val="22"/>
          <w:lang w:eastAsia="cs-CZ"/>
        </w:rPr>
        <w:t>ení</w:t>
      </w:r>
    </w:p>
    <w:p w:rsidR="00E17D5D" w:rsidRPr="00E17D5D" w:rsidRDefault="00E17D5D" w:rsidP="00E571FD">
      <w:pPr>
        <w:pStyle w:val="Bezmezer"/>
        <w:numPr>
          <w:ilvl w:val="0"/>
          <w:numId w:val="124"/>
        </w:numPr>
        <w:spacing w:line="360" w:lineRule="auto"/>
        <w:jc w:val="both"/>
        <w:rPr>
          <w:rFonts w:cs="Times New Roman"/>
          <w:sz w:val="22"/>
          <w:lang w:eastAsia="cs-CZ"/>
        </w:rPr>
      </w:pPr>
      <w:r w:rsidRPr="00E17D5D">
        <w:rPr>
          <w:rFonts w:cs="Times New Roman"/>
          <w:sz w:val="22"/>
          <w:lang w:eastAsia="cs-CZ"/>
        </w:rPr>
        <w:t>nabízet žákům různé způsoby, metody a strategie učení, jež jim umožní samostatně organizovat a řídit vlastní učení,</w:t>
      </w:r>
    </w:p>
    <w:p w:rsidR="00E17D5D" w:rsidRPr="00E17D5D" w:rsidRDefault="00E17D5D" w:rsidP="00E571FD">
      <w:pPr>
        <w:pStyle w:val="Bezmezer"/>
        <w:numPr>
          <w:ilvl w:val="0"/>
          <w:numId w:val="124"/>
        </w:numPr>
        <w:spacing w:line="360" w:lineRule="auto"/>
        <w:jc w:val="both"/>
        <w:rPr>
          <w:rFonts w:cs="Times New Roman"/>
          <w:sz w:val="22"/>
          <w:lang w:eastAsia="cs-CZ"/>
        </w:rPr>
      </w:pPr>
      <w:r w:rsidRPr="00E17D5D">
        <w:rPr>
          <w:rFonts w:cs="Times New Roman"/>
          <w:sz w:val="22"/>
          <w:lang w:eastAsia="cs-CZ"/>
        </w:rPr>
        <w:t>vést žáky k aktivnímu vyhledávání a třídění informací, jejich propojování a systematizaci,</w:t>
      </w:r>
    </w:p>
    <w:p w:rsidR="00E17D5D" w:rsidRPr="00E17D5D" w:rsidRDefault="00E17D5D" w:rsidP="00E571FD">
      <w:pPr>
        <w:pStyle w:val="Bezmezer"/>
        <w:numPr>
          <w:ilvl w:val="0"/>
          <w:numId w:val="124"/>
        </w:numPr>
        <w:spacing w:line="360" w:lineRule="auto"/>
        <w:jc w:val="both"/>
        <w:rPr>
          <w:rFonts w:cs="Times New Roman"/>
          <w:sz w:val="22"/>
          <w:lang w:eastAsia="cs-CZ"/>
        </w:rPr>
      </w:pPr>
      <w:r w:rsidRPr="00E17D5D">
        <w:rPr>
          <w:rFonts w:cs="Times New Roman"/>
          <w:sz w:val="22"/>
          <w:lang w:eastAsia="cs-CZ"/>
        </w:rPr>
        <w:t>vést žáky k samostatnému pozorování a porovnávání získaných výsledků,</w:t>
      </w:r>
    </w:p>
    <w:p w:rsidR="00E17D5D" w:rsidRPr="00E17D5D" w:rsidRDefault="00E17D5D" w:rsidP="00E571FD">
      <w:pPr>
        <w:pStyle w:val="Bezmezer"/>
        <w:numPr>
          <w:ilvl w:val="0"/>
          <w:numId w:val="124"/>
        </w:numPr>
        <w:spacing w:line="360" w:lineRule="auto"/>
        <w:jc w:val="both"/>
        <w:rPr>
          <w:rFonts w:cs="Times New Roman"/>
          <w:sz w:val="22"/>
          <w:lang w:eastAsia="cs-CZ"/>
        </w:rPr>
      </w:pPr>
      <w:r w:rsidRPr="00E17D5D">
        <w:rPr>
          <w:rFonts w:cs="Times New Roman"/>
          <w:sz w:val="22"/>
          <w:lang w:eastAsia="cs-CZ"/>
        </w:rPr>
        <w:t>umožnit žákům poznávat smysl a cíl učení a umět posuzovat vlastní pokrok,</w:t>
      </w:r>
    </w:p>
    <w:p w:rsidR="00E17D5D" w:rsidRPr="00E17D5D" w:rsidRDefault="00E17D5D" w:rsidP="00E571FD">
      <w:pPr>
        <w:pStyle w:val="Bezmezer"/>
        <w:numPr>
          <w:ilvl w:val="0"/>
          <w:numId w:val="124"/>
        </w:numPr>
        <w:spacing w:line="360" w:lineRule="auto"/>
        <w:jc w:val="both"/>
        <w:rPr>
          <w:rFonts w:cs="Times New Roman"/>
          <w:sz w:val="22"/>
          <w:lang w:eastAsia="cs-CZ"/>
        </w:rPr>
      </w:pPr>
      <w:r w:rsidRPr="00E17D5D">
        <w:rPr>
          <w:rFonts w:cs="Times New Roman"/>
          <w:sz w:val="22"/>
          <w:lang w:eastAsia="cs-CZ"/>
        </w:rPr>
        <w:t>na základě prožitku úspěchu vést žáky k potřebě dalšího studia a celoživotního vzdělávání.</w:t>
      </w:r>
    </w:p>
    <w:p w:rsidR="00E17D5D" w:rsidRPr="00E17D5D" w:rsidRDefault="00E17D5D" w:rsidP="00E17D5D">
      <w:pPr>
        <w:pStyle w:val="Bezmezer"/>
        <w:spacing w:line="360" w:lineRule="auto"/>
        <w:jc w:val="both"/>
        <w:rPr>
          <w:rFonts w:cs="Times New Roman"/>
          <w:b/>
          <w:i/>
          <w:sz w:val="22"/>
          <w:lang w:eastAsia="cs-CZ"/>
        </w:rPr>
      </w:pPr>
      <w:r w:rsidRPr="00E17D5D">
        <w:rPr>
          <w:rFonts w:cs="Times New Roman"/>
          <w:b/>
          <w:bCs/>
          <w:i/>
          <w:iCs/>
          <w:sz w:val="22"/>
          <w:lang w:eastAsia="cs-CZ"/>
        </w:rPr>
        <w:t xml:space="preserve">Kompetence k </w:t>
      </w:r>
      <w:r w:rsidRPr="00E17D5D">
        <w:rPr>
          <w:rFonts w:cs="Times New Roman"/>
          <w:b/>
          <w:i/>
          <w:sz w:val="22"/>
          <w:lang w:eastAsia="cs-CZ"/>
        </w:rPr>
        <w:t>ř</w:t>
      </w:r>
      <w:r w:rsidRPr="00E17D5D">
        <w:rPr>
          <w:rFonts w:cs="Times New Roman"/>
          <w:b/>
          <w:bCs/>
          <w:i/>
          <w:iCs/>
          <w:sz w:val="22"/>
          <w:lang w:eastAsia="cs-CZ"/>
        </w:rPr>
        <w:t>ešení problém</w:t>
      </w:r>
      <w:r w:rsidRPr="00E17D5D">
        <w:rPr>
          <w:rFonts w:cs="Times New Roman"/>
          <w:b/>
          <w:i/>
          <w:sz w:val="22"/>
          <w:lang w:eastAsia="cs-CZ"/>
        </w:rPr>
        <w:t>ů</w:t>
      </w:r>
    </w:p>
    <w:p w:rsidR="00E17D5D" w:rsidRPr="00E17D5D" w:rsidRDefault="00E17D5D" w:rsidP="00E571FD">
      <w:pPr>
        <w:pStyle w:val="Bezmezer"/>
        <w:numPr>
          <w:ilvl w:val="0"/>
          <w:numId w:val="123"/>
        </w:numPr>
        <w:spacing w:line="360" w:lineRule="auto"/>
        <w:jc w:val="both"/>
        <w:rPr>
          <w:rFonts w:cs="Times New Roman"/>
          <w:sz w:val="22"/>
          <w:lang w:eastAsia="cs-CZ"/>
        </w:rPr>
      </w:pPr>
      <w:r w:rsidRPr="00E17D5D">
        <w:rPr>
          <w:rFonts w:cs="Times New Roman"/>
          <w:sz w:val="22"/>
          <w:lang w:eastAsia="cs-CZ"/>
        </w:rPr>
        <w:t>rozpoznávat a chápat problémy a nesrovnalosti,</w:t>
      </w:r>
    </w:p>
    <w:p w:rsidR="00E17D5D" w:rsidRPr="00E17D5D" w:rsidRDefault="00E17D5D" w:rsidP="00E571FD">
      <w:pPr>
        <w:pStyle w:val="Bezmezer"/>
        <w:numPr>
          <w:ilvl w:val="0"/>
          <w:numId w:val="123"/>
        </w:numPr>
        <w:spacing w:line="360" w:lineRule="auto"/>
        <w:jc w:val="both"/>
        <w:rPr>
          <w:rFonts w:cs="Times New Roman"/>
          <w:sz w:val="22"/>
          <w:lang w:eastAsia="cs-CZ"/>
        </w:rPr>
      </w:pPr>
      <w:r w:rsidRPr="00E17D5D">
        <w:rPr>
          <w:rFonts w:cs="Times New Roman"/>
          <w:sz w:val="22"/>
          <w:lang w:eastAsia="cs-CZ"/>
        </w:rPr>
        <w:t>ukázat žákům různé zdroje informací, které mohou vést k řešení problému a vést je k jejich ověřování a srovnávání,</w:t>
      </w:r>
    </w:p>
    <w:p w:rsidR="00E17D5D" w:rsidRPr="00E17D5D" w:rsidRDefault="00E17D5D" w:rsidP="00E571FD">
      <w:pPr>
        <w:pStyle w:val="Bezmezer"/>
        <w:numPr>
          <w:ilvl w:val="0"/>
          <w:numId w:val="123"/>
        </w:numPr>
        <w:spacing w:line="360" w:lineRule="auto"/>
        <w:jc w:val="both"/>
        <w:rPr>
          <w:rFonts w:cs="Times New Roman"/>
          <w:sz w:val="22"/>
          <w:lang w:eastAsia="cs-CZ"/>
        </w:rPr>
      </w:pPr>
      <w:r w:rsidRPr="00E17D5D">
        <w:rPr>
          <w:rFonts w:cs="Times New Roman"/>
          <w:sz w:val="22"/>
          <w:lang w:eastAsia="cs-CZ"/>
        </w:rPr>
        <w:t>vést žáky k ověřování správnosti řešení problému.</w:t>
      </w:r>
    </w:p>
    <w:p w:rsidR="00E17D5D" w:rsidRPr="00E17D5D" w:rsidRDefault="00E17D5D" w:rsidP="00E17D5D">
      <w:pPr>
        <w:pStyle w:val="Bezmezer"/>
        <w:spacing w:line="360" w:lineRule="auto"/>
        <w:jc w:val="both"/>
        <w:rPr>
          <w:rFonts w:cs="Times New Roman"/>
          <w:b/>
          <w:bCs/>
          <w:i/>
          <w:iCs/>
          <w:sz w:val="22"/>
          <w:lang w:eastAsia="cs-CZ"/>
        </w:rPr>
      </w:pPr>
      <w:r w:rsidRPr="00E17D5D">
        <w:rPr>
          <w:rFonts w:cs="Times New Roman"/>
          <w:b/>
          <w:bCs/>
          <w:i/>
          <w:iCs/>
          <w:sz w:val="22"/>
          <w:lang w:eastAsia="cs-CZ"/>
        </w:rPr>
        <w:t>Kompetence komunikativní</w:t>
      </w:r>
    </w:p>
    <w:p w:rsidR="00E17D5D" w:rsidRPr="00E17D5D" w:rsidRDefault="00E17D5D" w:rsidP="00E571FD">
      <w:pPr>
        <w:pStyle w:val="Bezmezer"/>
        <w:numPr>
          <w:ilvl w:val="0"/>
          <w:numId w:val="122"/>
        </w:numPr>
        <w:spacing w:line="360" w:lineRule="auto"/>
        <w:jc w:val="both"/>
        <w:rPr>
          <w:rFonts w:cs="Times New Roman"/>
          <w:sz w:val="22"/>
          <w:lang w:eastAsia="cs-CZ"/>
        </w:rPr>
      </w:pPr>
      <w:r w:rsidRPr="00E17D5D">
        <w:rPr>
          <w:rFonts w:cs="Times New Roman"/>
          <w:sz w:val="22"/>
          <w:lang w:eastAsia="cs-CZ"/>
        </w:rPr>
        <w:t>rozvíjet u dětí dovednost správně, výstižně a logicky formulovat své myšlenky a názory,</w:t>
      </w:r>
    </w:p>
    <w:p w:rsidR="00E17D5D" w:rsidRPr="00E17D5D" w:rsidRDefault="00E17D5D" w:rsidP="00E571FD">
      <w:pPr>
        <w:pStyle w:val="Bezmezer"/>
        <w:numPr>
          <w:ilvl w:val="0"/>
          <w:numId w:val="122"/>
        </w:numPr>
        <w:spacing w:line="360" w:lineRule="auto"/>
        <w:jc w:val="both"/>
        <w:rPr>
          <w:rFonts w:cs="Times New Roman"/>
          <w:sz w:val="22"/>
          <w:lang w:eastAsia="cs-CZ"/>
        </w:rPr>
      </w:pPr>
      <w:r w:rsidRPr="00E17D5D">
        <w:rPr>
          <w:rFonts w:cs="Times New Roman"/>
          <w:sz w:val="22"/>
          <w:lang w:eastAsia="cs-CZ"/>
        </w:rPr>
        <w:t>seznámit žáky s různými typy textů a obrazových materiálů o probíraných tématech (encyklopedie, internet, učebnice, návody),</w:t>
      </w:r>
    </w:p>
    <w:p w:rsidR="00E17D5D" w:rsidRPr="00E17D5D" w:rsidRDefault="00E17D5D" w:rsidP="00E571FD">
      <w:pPr>
        <w:pStyle w:val="Bezmezer"/>
        <w:numPr>
          <w:ilvl w:val="0"/>
          <w:numId w:val="122"/>
        </w:numPr>
        <w:spacing w:line="360" w:lineRule="auto"/>
        <w:jc w:val="both"/>
        <w:rPr>
          <w:rFonts w:cs="Times New Roman"/>
          <w:sz w:val="22"/>
          <w:lang w:eastAsia="cs-CZ"/>
        </w:rPr>
      </w:pPr>
      <w:r w:rsidRPr="00E17D5D">
        <w:rPr>
          <w:rFonts w:cs="Times New Roman"/>
          <w:sz w:val="22"/>
          <w:lang w:eastAsia="cs-CZ"/>
        </w:rPr>
        <w:t>vést žáky k využívání širokých možností informačních a komunikačních prostředků.</w:t>
      </w:r>
    </w:p>
    <w:p w:rsidR="00E17D5D" w:rsidRPr="00E17D5D" w:rsidRDefault="00E17D5D" w:rsidP="00E17D5D">
      <w:pPr>
        <w:pStyle w:val="Bezmezer"/>
        <w:spacing w:line="360" w:lineRule="auto"/>
        <w:jc w:val="both"/>
        <w:rPr>
          <w:rFonts w:cs="Times New Roman"/>
          <w:b/>
          <w:bCs/>
          <w:i/>
          <w:iCs/>
          <w:sz w:val="22"/>
          <w:lang w:eastAsia="cs-CZ"/>
        </w:rPr>
      </w:pPr>
      <w:r w:rsidRPr="00E17D5D">
        <w:rPr>
          <w:rFonts w:cs="Times New Roman"/>
          <w:b/>
          <w:bCs/>
          <w:i/>
          <w:iCs/>
          <w:sz w:val="22"/>
          <w:lang w:eastAsia="cs-CZ"/>
        </w:rPr>
        <w:t>Kompetence sociální a personální</w:t>
      </w:r>
    </w:p>
    <w:p w:rsidR="00E17D5D" w:rsidRPr="00E17D5D" w:rsidRDefault="00E17D5D" w:rsidP="00E571FD">
      <w:pPr>
        <w:pStyle w:val="Bezmezer"/>
        <w:numPr>
          <w:ilvl w:val="0"/>
          <w:numId w:val="121"/>
        </w:numPr>
        <w:spacing w:line="360" w:lineRule="auto"/>
        <w:jc w:val="both"/>
        <w:rPr>
          <w:rFonts w:cs="Times New Roman"/>
          <w:sz w:val="22"/>
          <w:lang w:eastAsia="cs-CZ"/>
        </w:rPr>
      </w:pPr>
      <w:r w:rsidRPr="00E17D5D">
        <w:rPr>
          <w:rFonts w:cs="Times New Roman"/>
          <w:sz w:val="22"/>
          <w:lang w:eastAsia="cs-CZ"/>
        </w:rPr>
        <w:t>vést žáky ke schopnosti pracovat ve dvojici a v menší pracovní skupině při vyhledávání informací i zpracovávání výstupů,</w:t>
      </w:r>
    </w:p>
    <w:p w:rsidR="00E17D5D" w:rsidRPr="00E17D5D" w:rsidRDefault="00E17D5D" w:rsidP="00E571FD">
      <w:pPr>
        <w:pStyle w:val="Bezmezer"/>
        <w:numPr>
          <w:ilvl w:val="0"/>
          <w:numId w:val="121"/>
        </w:numPr>
        <w:spacing w:line="360" w:lineRule="auto"/>
        <w:jc w:val="both"/>
        <w:rPr>
          <w:rFonts w:cs="Times New Roman"/>
          <w:sz w:val="22"/>
          <w:lang w:eastAsia="cs-CZ"/>
        </w:rPr>
      </w:pPr>
      <w:r w:rsidRPr="00E17D5D">
        <w:rPr>
          <w:rFonts w:cs="Times New Roman"/>
          <w:sz w:val="22"/>
          <w:lang w:eastAsia="cs-CZ"/>
        </w:rPr>
        <w:lastRenderedPageBreak/>
        <w:t>předkládat žákům možnosti stanovení pravidel pro činnost skupiny a vést je k jejich dodržování,</w:t>
      </w:r>
    </w:p>
    <w:p w:rsidR="00E17D5D" w:rsidRPr="00E17D5D" w:rsidRDefault="00E17D5D" w:rsidP="00E571FD">
      <w:pPr>
        <w:pStyle w:val="Bezmezer"/>
        <w:numPr>
          <w:ilvl w:val="0"/>
          <w:numId w:val="121"/>
        </w:numPr>
        <w:spacing w:line="360" w:lineRule="auto"/>
        <w:jc w:val="both"/>
        <w:rPr>
          <w:rFonts w:cs="Times New Roman"/>
          <w:sz w:val="22"/>
          <w:lang w:eastAsia="cs-CZ"/>
        </w:rPr>
      </w:pPr>
      <w:r w:rsidRPr="00E17D5D">
        <w:rPr>
          <w:rFonts w:cs="Times New Roman"/>
          <w:sz w:val="22"/>
          <w:lang w:eastAsia="cs-CZ"/>
        </w:rPr>
        <w:t>individuálním přístupem budovat sebedůvěru žáka a jeho samostatný rozvoj.</w:t>
      </w:r>
    </w:p>
    <w:p w:rsidR="00E17D5D" w:rsidRPr="00E17D5D" w:rsidRDefault="00E17D5D" w:rsidP="00E17D5D">
      <w:pPr>
        <w:pStyle w:val="Bezmezer"/>
        <w:spacing w:line="360" w:lineRule="auto"/>
        <w:jc w:val="both"/>
        <w:rPr>
          <w:rFonts w:cs="Times New Roman"/>
          <w:b/>
          <w:bCs/>
          <w:i/>
          <w:iCs/>
          <w:sz w:val="22"/>
          <w:lang w:eastAsia="cs-CZ"/>
        </w:rPr>
      </w:pPr>
      <w:r w:rsidRPr="00E17D5D">
        <w:rPr>
          <w:rFonts w:cs="Times New Roman"/>
          <w:b/>
          <w:bCs/>
          <w:i/>
          <w:iCs/>
          <w:sz w:val="22"/>
          <w:lang w:eastAsia="cs-CZ"/>
        </w:rPr>
        <w:t>Kompetence ob</w:t>
      </w:r>
      <w:r w:rsidRPr="00E17D5D">
        <w:rPr>
          <w:rFonts w:cs="Times New Roman"/>
          <w:b/>
          <w:i/>
          <w:sz w:val="22"/>
          <w:lang w:eastAsia="cs-CZ"/>
        </w:rPr>
        <w:t>č</w:t>
      </w:r>
      <w:r w:rsidRPr="00E17D5D">
        <w:rPr>
          <w:rFonts w:cs="Times New Roman"/>
          <w:b/>
          <w:bCs/>
          <w:i/>
          <w:iCs/>
          <w:sz w:val="22"/>
          <w:lang w:eastAsia="cs-CZ"/>
        </w:rPr>
        <w:t>anské</w:t>
      </w:r>
    </w:p>
    <w:p w:rsidR="00E17D5D" w:rsidRPr="00E17D5D" w:rsidRDefault="00E17D5D" w:rsidP="00E571FD">
      <w:pPr>
        <w:pStyle w:val="Bezmezer"/>
        <w:numPr>
          <w:ilvl w:val="0"/>
          <w:numId w:val="120"/>
        </w:numPr>
        <w:spacing w:line="360" w:lineRule="auto"/>
        <w:jc w:val="both"/>
        <w:rPr>
          <w:rFonts w:cs="Times New Roman"/>
          <w:sz w:val="22"/>
          <w:lang w:eastAsia="cs-CZ"/>
        </w:rPr>
      </w:pPr>
      <w:r w:rsidRPr="00E17D5D">
        <w:rPr>
          <w:rFonts w:cs="Times New Roman"/>
          <w:sz w:val="22"/>
          <w:lang w:eastAsia="cs-CZ"/>
        </w:rPr>
        <w:t>řešit problémové a aplikované úlohy z běžného života obce, regionu, státu,</w:t>
      </w:r>
    </w:p>
    <w:p w:rsidR="00E17D5D" w:rsidRPr="00E17D5D" w:rsidRDefault="00E17D5D" w:rsidP="00E571FD">
      <w:pPr>
        <w:pStyle w:val="Bezmezer"/>
        <w:numPr>
          <w:ilvl w:val="0"/>
          <w:numId w:val="120"/>
        </w:numPr>
        <w:spacing w:line="360" w:lineRule="auto"/>
        <w:jc w:val="both"/>
        <w:rPr>
          <w:rFonts w:cs="Times New Roman"/>
          <w:sz w:val="22"/>
          <w:lang w:eastAsia="cs-CZ"/>
        </w:rPr>
      </w:pPr>
      <w:r w:rsidRPr="00E17D5D">
        <w:rPr>
          <w:rFonts w:cs="Times New Roman"/>
          <w:sz w:val="22"/>
          <w:lang w:eastAsia="cs-CZ"/>
        </w:rPr>
        <w:t>naučit žáky sledovat a hodnotit argumentaci jiných,</w:t>
      </w:r>
    </w:p>
    <w:p w:rsidR="00E17D5D" w:rsidRPr="00E17D5D" w:rsidRDefault="00E17D5D" w:rsidP="00E571FD">
      <w:pPr>
        <w:pStyle w:val="Bezmezer"/>
        <w:numPr>
          <w:ilvl w:val="0"/>
          <w:numId w:val="120"/>
        </w:numPr>
        <w:spacing w:line="360" w:lineRule="auto"/>
        <w:jc w:val="both"/>
        <w:rPr>
          <w:rFonts w:cs="Times New Roman"/>
          <w:sz w:val="22"/>
          <w:lang w:eastAsia="cs-CZ"/>
        </w:rPr>
      </w:pPr>
      <w:r w:rsidRPr="00E17D5D">
        <w:rPr>
          <w:rFonts w:cs="Times New Roman"/>
          <w:sz w:val="22"/>
          <w:lang w:eastAsia="cs-CZ"/>
        </w:rPr>
        <w:t>rozvíjet u žáků schopnost být tolerantní k názorům a jednání jiných,</w:t>
      </w:r>
    </w:p>
    <w:p w:rsidR="00E17D5D" w:rsidRPr="00E17D5D" w:rsidRDefault="00E17D5D" w:rsidP="00E571FD">
      <w:pPr>
        <w:pStyle w:val="Bezmezer"/>
        <w:numPr>
          <w:ilvl w:val="0"/>
          <w:numId w:val="120"/>
        </w:numPr>
        <w:spacing w:line="360" w:lineRule="auto"/>
        <w:jc w:val="both"/>
        <w:rPr>
          <w:rFonts w:cs="Times New Roman"/>
          <w:sz w:val="22"/>
          <w:lang w:eastAsia="cs-CZ"/>
        </w:rPr>
      </w:pPr>
      <w:r w:rsidRPr="00E17D5D">
        <w:rPr>
          <w:rFonts w:cs="Times New Roman"/>
          <w:sz w:val="22"/>
          <w:lang w:eastAsia="cs-CZ"/>
        </w:rPr>
        <w:t>pěstovat u žáků důvěru a empatii ve vztahu k druhým.</w:t>
      </w:r>
    </w:p>
    <w:p w:rsidR="00E17D5D" w:rsidRPr="00E17D5D" w:rsidRDefault="00E17D5D" w:rsidP="00E17D5D">
      <w:pPr>
        <w:pStyle w:val="Bezmezer"/>
        <w:spacing w:line="360" w:lineRule="auto"/>
        <w:jc w:val="both"/>
        <w:rPr>
          <w:rFonts w:cs="Times New Roman"/>
          <w:b/>
          <w:bCs/>
          <w:i/>
          <w:iCs/>
          <w:sz w:val="22"/>
          <w:lang w:eastAsia="cs-CZ"/>
        </w:rPr>
      </w:pPr>
      <w:r w:rsidRPr="00E17D5D">
        <w:rPr>
          <w:rFonts w:cs="Times New Roman"/>
          <w:b/>
          <w:bCs/>
          <w:i/>
          <w:iCs/>
          <w:sz w:val="22"/>
          <w:lang w:eastAsia="cs-CZ"/>
        </w:rPr>
        <w:t>Kompetence pracovní</w:t>
      </w:r>
    </w:p>
    <w:p w:rsidR="00E17D5D" w:rsidRPr="00E17D5D" w:rsidRDefault="00E17D5D" w:rsidP="00E571FD">
      <w:pPr>
        <w:pStyle w:val="Bezmezer"/>
        <w:numPr>
          <w:ilvl w:val="0"/>
          <w:numId w:val="119"/>
        </w:numPr>
        <w:spacing w:line="360" w:lineRule="auto"/>
        <w:jc w:val="both"/>
        <w:rPr>
          <w:rFonts w:cs="Times New Roman"/>
          <w:sz w:val="22"/>
          <w:lang w:eastAsia="cs-CZ"/>
        </w:rPr>
      </w:pPr>
      <w:r w:rsidRPr="00E17D5D">
        <w:rPr>
          <w:rFonts w:cs="Times New Roman"/>
          <w:sz w:val="22"/>
          <w:lang w:eastAsia="cs-CZ"/>
        </w:rPr>
        <w:t>poukázat na možná zdravotní a hygienická rizika při práci a vést žáky k jejich eliminaci,</w:t>
      </w:r>
    </w:p>
    <w:p w:rsidR="00E17D5D" w:rsidRDefault="00E17D5D" w:rsidP="00E571FD">
      <w:pPr>
        <w:pStyle w:val="Bezmezer"/>
        <w:numPr>
          <w:ilvl w:val="0"/>
          <w:numId w:val="119"/>
        </w:numPr>
        <w:spacing w:line="360" w:lineRule="auto"/>
        <w:jc w:val="both"/>
        <w:rPr>
          <w:rFonts w:cs="Times New Roman"/>
          <w:sz w:val="22"/>
        </w:rPr>
      </w:pPr>
      <w:r w:rsidRPr="00E17D5D">
        <w:rPr>
          <w:rFonts w:cs="Times New Roman"/>
          <w:sz w:val="22"/>
          <w:lang w:eastAsia="cs-CZ"/>
        </w:rPr>
        <w:t>naučit žáky pracovat podle návodu, předem stanoveného postupu a umožnit jim hledat vlastní postup.</w:t>
      </w:r>
    </w:p>
    <w:p w:rsidR="00141496" w:rsidRPr="000463E5" w:rsidRDefault="00141496" w:rsidP="00141496">
      <w:pPr>
        <w:pStyle w:val="Bezmezer"/>
        <w:spacing w:line="360" w:lineRule="auto"/>
        <w:jc w:val="both"/>
        <w:rPr>
          <w:rFonts w:cs="Times New Roman"/>
          <w:b/>
          <w:i/>
          <w:sz w:val="22"/>
          <w:lang w:eastAsia="cs-CZ"/>
        </w:rPr>
      </w:pPr>
      <w:r w:rsidRPr="000463E5">
        <w:rPr>
          <w:rFonts w:cs="Times New Roman"/>
          <w:b/>
          <w:i/>
          <w:sz w:val="22"/>
          <w:lang w:eastAsia="cs-CZ"/>
        </w:rPr>
        <w:t>Kompetence digitální</w:t>
      </w:r>
    </w:p>
    <w:p w:rsidR="00141496" w:rsidRPr="00141496" w:rsidRDefault="00141496" w:rsidP="00E571FD">
      <w:pPr>
        <w:pStyle w:val="Bezmezer"/>
        <w:numPr>
          <w:ilvl w:val="0"/>
          <w:numId w:val="164"/>
        </w:numPr>
        <w:spacing w:line="360" w:lineRule="auto"/>
        <w:jc w:val="both"/>
        <w:rPr>
          <w:rFonts w:cs="Times New Roman"/>
          <w:i/>
          <w:color w:val="FF0000"/>
          <w:sz w:val="22"/>
          <w:lang w:eastAsia="cs-CZ"/>
        </w:rPr>
      </w:pPr>
      <w:r w:rsidRPr="00141496">
        <w:rPr>
          <w:rFonts w:eastAsia="Times New Roman" w:cs="Times New Roman"/>
          <w:sz w:val="22"/>
          <w:lang w:eastAsia="cs-CZ"/>
        </w:rPr>
        <w:t>učit žáky rozlišovat obrazné symboly, porozumět jejich významu (např. značky, piktogramy, šipky), odlišovat symboly s jednoznačným a nejednoznačným významem</w:t>
      </w:r>
    </w:p>
    <w:p w:rsidR="00141496" w:rsidRPr="00141496" w:rsidRDefault="00141496" w:rsidP="00E571FD">
      <w:pPr>
        <w:numPr>
          <w:ilvl w:val="0"/>
          <w:numId w:val="164"/>
        </w:numPr>
        <w:shd w:val="clear" w:color="auto" w:fill="FFFFFF"/>
        <w:spacing w:before="100" w:beforeAutospacing="1" w:after="150" w:line="408" w:lineRule="atLeast"/>
        <w:rPr>
          <w:rFonts w:eastAsia="Times New Roman" w:cs="Times New Roman"/>
          <w:sz w:val="22"/>
          <w:lang w:eastAsia="cs-CZ"/>
        </w:rPr>
      </w:pPr>
      <w:r w:rsidRPr="00141496">
        <w:rPr>
          <w:rFonts w:eastAsia="Times New Roman" w:cs="Times New Roman"/>
          <w:sz w:val="22"/>
          <w:lang w:eastAsia="cs-CZ"/>
        </w:rPr>
        <w:t>vést žáky k posouzení úplnosti dat s ohledem na řešený problém, k dohledávání chybějících informací potřebných k řešení úloh nebo situací v doporučených online zdrojích a k ověřování informací z více zdrojů</w:t>
      </w:r>
    </w:p>
    <w:p w:rsidR="00141496" w:rsidRPr="00141496" w:rsidRDefault="00141496" w:rsidP="00E571FD">
      <w:pPr>
        <w:numPr>
          <w:ilvl w:val="0"/>
          <w:numId w:val="164"/>
        </w:numPr>
        <w:shd w:val="clear" w:color="auto" w:fill="FFFFFF"/>
        <w:spacing w:before="100" w:beforeAutospacing="1" w:after="150" w:line="408" w:lineRule="atLeast"/>
        <w:rPr>
          <w:rFonts w:eastAsia="Times New Roman" w:cs="Times New Roman"/>
          <w:sz w:val="22"/>
          <w:lang w:eastAsia="cs-CZ"/>
        </w:rPr>
      </w:pPr>
      <w:r w:rsidRPr="00141496">
        <w:rPr>
          <w:rFonts w:eastAsia="Times New Roman" w:cs="Times New Roman"/>
          <w:sz w:val="22"/>
          <w:lang w:eastAsia="cs-CZ"/>
        </w:rPr>
        <w:t>motivovat žáky k využití digitálních technologií v situacích, kdy jim jejich použití usnadní činnost (např. převedení údajů z tabulky do diagramu v tabulkovém procesoru)</w:t>
      </w:r>
    </w:p>
    <w:p w:rsidR="00141496" w:rsidRPr="00141496" w:rsidRDefault="00141496" w:rsidP="00E571FD">
      <w:pPr>
        <w:numPr>
          <w:ilvl w:val="0"/>
          <w:numId w:val="164"/>
        </w:numPr>
        <w:shd w:val="clear" w:color="auto" w:fill="FFFFFF"/>
        <w:spacing w:before="100" w:beforeAutospacing="1" w:after="150" w:line="408" w:lineRule="atLeast"/>
        <w:rPr>
          <w:rFonts w:eastAsia="Times New Roman" w:cs="Times New Roman"/>
          <w:sz w:val="22"/>
          <w:lang w:eastAsia="cs-CZ"/>
        </w:rPr>
      </w:pPr>
      <w:r w:rsidRPr="00141496">
        <w:rPr>
          <w:rFonts w:eastAsia="Times New Roman" w:cs="Times New Roman"/>
          <w:sz w:val="22"/>
          <w:lang w:eastAsia="cs-CZ"/>
        </w:rPr>
        <w:t>klást důraz na používání kalkulátoru, např. při provádění kontroly odhadů</w:t>
      </w:r>
    </w:p>
    <w:p w:rsidR="000463E5" w:rsidRPr="000463E5" w:rsidRDefault="000463E5" w:rsidP="00141496">
      <w:pPr>
        <w:pStyle w:val="Bezmezer"/>
        <w:spacing w:line="360" w:lineRule="auto"/>
        <w:jc w:val="both"/>
        <w:rPr>
          <w:rFonts w:cs="Times New Roman"/>
          <w:sz w:val="22"/>
        </w:rPr>
      </w:pPr>
    </w:p>
    <w:p w:rsidR="00E55B45" w:rsidRPr="00E17D5D" w:rsidRDefault="00E55B45" w:rsidP="00E55B45">
      <w:pPr>
        <w:pStyle w:val="Bezmezer"/>
        <w:spacing w:line="360" w:lineRule="auto"/>
        <w:ind w:left="720"/>
        <w:jc w:val="both"/>
        <w:rPr>
          <w:rFonts w:cs="Times New Roman"/>
          <w:sz w:val="22"/>
        </w:rPr>
      </w:pPr>
    </w:p>
    <w:tbl>
      <w:tblPr>
        <w:tblStyle w:val="Mkatabulky"/>
        <w:tblW w:w="0" w:type="auto"/>
        <w:tblLook w:val="04A0" w:firstRow="1" w:lastRow="0" w:firstColumn="1" w:lastColumn="0" w:noHBand="0" w:noVBand="1"/>
      </w:tblPr>
      <w:tblGrid>
        <w:gridCol w:w="3070"/>
        <w:gridCol w:w="3071"/>
        <w:gridCol w:w="1549"/>
        <w:gridCol w:w="1522"/>
      </w:tblGrid>
      <w:tr w:rsidR="00B41A00" w:rsidRPr="00A32CB4" w:rsidTr="00357C2D">
        <w:tc>
          <w:tcPr>
            <w:tcW w:w="3070" w:type="dxa"/>
          </w:tcPr>
          <w:p w:rsidR="00B41A00" w:rsidRPr="00A32CB4" w:rsidRDefault="00B41A00" w:rsidP="00357C2D">
            <w:pPr>
              <w:rPr>
                <w:b/>
              </w:rPr>
            </w:pPr>
            <w:r w:rsidRPr="00A32CB4">
              <w:rPr>
                <w:b/>
              </w:rPr>
              <w:t>Oblast:</w:t>
            </w:r>
          </w:p>
          <w:p w:rsidR="00B41A00" w:rsidRPr="00A32CB4" w:rsidRDefault="00B41A00" w:rsidP="00357C2D">
            <w:pPr>
              <w:rPr>
                <w:b/>
              </w:rPr>
            </w:pPr>
            <w:r w:rsidRPr="00A32CB4">
              <w:rPr>
                <w:b/>
              </w:rPr>
              <w:t>MATEMATIKA A JEJÍ APLIKACE</w:t>
            </w:r>
          </w:p>
        </w:tc>
        <w:tc>
          <w:tcPr>
            <w:tcW w:w="3071" w:type="dxa"/>
          </w:tcPr>
          <w:p w:rsidR="00B41A00" w:rsidRPr="00A32CB4" w:rsidRDefault="00B41A00" w:rsidP="00357C2D">
            <w:pPr>
              <w:rPr>
                <w:b/>
              </w:rPr>
            </w:pPr>
            <w:r w:rsidRPr="00A32CB4">
              <w:rPr>
                <w:b/>
              </w:rPr>
              <w:t>Předmět:</w:t>
            </w:r>
          </w:p>
          <w:p w:rsidR="00B41A00" w:rsidRPr="00A32CB4" w:rsidRDefault="00B41A00" w:rsidP="00357C2D">
            <w:pPr>
              <w:rPr>
                <w:b/>
              </w:rPr>
            </w:pPr>
            <w:r w:rsidRPr="00A32CB4">
              <w:rPr>
                <w:b/>
              </w:rPr>
              <w:t>MATEMATKA</w:t>
            </w:r>
          </w:p>
        </w:tc>
        <w:tc>
          <w:tcPr>
            <w:tcW w:w="3071" w:type="dxa"/>
            <w:gridSpan w:val="2"/>
          </w:tcPr>
          <w:p w:rsidR="00B41A00" w:rsidRPr="00A32CB4" w:rsidRDefault="00B41A00" w:rsidP="00357C2D">
            <w:pPr>
              <w:jc w:val="center"/>
              <w:rPr>
                <w:b/>
              </w:rPr>
            </w:pPr>
            <w:r w:rsidRPr="00A32CB4">
              <w:rPr>
                <w:b/>
              </w:rPr>
              <w:t>Období:</w:t>
            </w:r>
          </w:p>
          <w:p w:rsidR="00B41A00" w:rsidRPr="00A32CB4" w:rsidRDefault="00B41A00" w:rsidP="00B41A00">
            <w:pPr>
              <w:jc w:val="center"/>
              <w:rPr>
                <w:b/>
              </w:rPr>
            </w:pPr>
            <w:r w:rsidRPr="00A32CB4">
              <w:rPr>
                <w:b/>
              </w:rPr>
              <w:t>1. – 3.</w:t>
            </w:r>
          </w:p>
        </w:tc>
      </w:tr>
      <w:tr w:rsidR="00B41A00" w:rsidRPr="00A32CB4" w:rsidTr="00357C2D">
        <w:tc>
          <w:tcPr>
            <w:tcW w:w="3070" w:type="dxa"/>
          </w:tcPr>
          <w:p w:rsidR="00B41A00" w:rsidRPr="00A32CB4" w:rsidRDefault="00B41A00" w:rsidP="00357C2D">
            <w:pPr>
              <w:rPr>
                <w:b/>
              </w:rPr>
            </w:pPr>
            <w:r w:rsidRPr="00A32CB4">
              <w:rPr>
                <w:b/>
              </w:rPr>
              <w:t>Očekávané výstupy</w:t>
            </w:r>
          </w:p>
        </w:tc>
        <w:tc>
          <w:tcPr>
            <w:tcW w:w="3071" w:type="dxa"/>
          </w:tcPr>
          <w:p w:rsidR="00B41A00" w:rsidRPr="00A32CB4" w:rsidRDefault="00B41A00" w:rsidP="00357C2D">
            <w:pPr>
              <w:rPr>
                <w:b/>
              </w:rPr>
            </w:pPr>
            <w:r w:rsidRPr="00A32CB4">
              <w:rPr>
                <w:b/>
              </w:rPr>
              <w:t>Učivo</w:t>
            </w:r>
          </w:p>
        </w:tc>
        <w:tc>
          <w:tcPr>
            <w:tcW w:w="1549" w:type="dxa"/>
          </w:tcPr>
          <w:p w:rsidR="00B41A00" w:rsidRPr="00A32CB4" w:rsidRDefault="00B41A00" w:rsidP="00357C2D">
            <w:pPr>
              <w:rPr>
                <w:b/>
              </w:rPr>
            </w:pPr>
            <w:r w:rsidRPr="00A32CB4">
              <w:rPr>
                <w:b/>
              </w:rPr>
              <w:t>Ročník</w:t>
            </w:r>
          </w:p>
        </w:tc>
        <w:tc>
          <w:tcPr>
            <w:tcW w:w="1522" w:type="dxa"/>
          </w:tcPr>
          <w:p w:rsidR="00B41A00" w:rsidRPr="00A32CB4" w:rsidRDefault="00B41A00" w:rsidP="00357C2D">
            <w:pPr>
              <w:rPr>
                <w:b/>
              </w:rPr>
            </w:pPr>
            <w:r w:rsidRPr="00A32CB4">
              <w:rPr>
                <w:b/>
              </w:rPr>
              <w:t>Průřezová témata</w:t>
            </w:r>
          </w:p>
        </w:tc>
      </w:tr>
      <w:tr w:rsidR="00B41A00" w:rsidRPr="00A32CB4" w:rsidTr="00357C2D">
        <w:tc>
          <w:tcPr>
            <w:tcW w:w="9212" w:type="dxa"/>
            <w:gridSpan w:val="4"/>
          </w:tcPr>
          <w:p w:rsidR="00B41A00" w:rsidRPr="00A32CB4" w:rsidRDefault="00B41A00" w:rsidP="00357C2D">
            <w:pPr>
              <w:rPr>
                <w:b/>
                <w:i/>
              </w:rPr>
            </w:pPr>
            <w:r w:rsidRPr="00A32CB4">
              <w:rPr>
                <w:b/>
                <w:i/>
              </w:rPr>
              <w:t>Číslo a početní operace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1635"/>
        <w:gridCol w:w="1449"/>
      </w:tblGrid>
      <w:tr w:rsidR="00D07293" w:rsidRPr="00A5441D" w:rsidTr="00E55B45">
        <w:tc>
          <w:tcPr>
            <w:tcW w:w="3070" w:type="dxa"/>
            <w:shd w:val="clear" w:color="auto" w:fill="auto"/>
          </w:tcPr>
          <w:p w:rsidR="00D07293" w:rsidRDefault="00141496" w:rsidP="00D07293">
            <w:pPr>
              <w:autoSpaceDE w:val="0"/>
              <w:autoSpaceDN w:val="0"/>
              <w:adjustRightInd w:val="0"/>
              <w:spacing w:after="0" w:line="240" w:lineRule="auto"/>
              <w:rPr>
                <w:rFonts w:eastAsia="Calibri" w:cs="Times New Roman"/>
                <w:lang w:eastAsia="cs-CZ"/>
              </w:rPr>
            </w:pPr>
            <w:r>
              <w:rPr>
                <w:rFonts w:eastAsia="Calibri" w:cs="Times New Roman"/>
                <w:sz w:val="22"/>
                <w:lang w:eastAsia="cs-CZ"/>
              </w:rPr>
              <w:t xml:space="preserve">M-3-1-01 </w:t>
            </w:r>
            <w:r w:rsidR="00D07293" w:rsidRPr="00A5441D">
              <w:rPr>
                <w:rFonts w:eastAsia="Calibri" w:cs="Times New Roman"/>
                <w:sz w:val="22"/>
                <w:lang w:eastAsia="cs-CZ"/>
              </w:rPr>
              <w:t>používá přirozená čísla</w:t>
            </w:r>
            <w:r w:rsidR="00D07293" w:rsidRPr="00A5441D">
              <w:rPr>
                <w:sz w:val="22"/>
                <w:lang w:eastAsia="cs-CZ"/>
              </w:rPr>
              <w:t xml:space="preserve"> </w:t>
            </w:r>
            <w:r w:rsidR="00D07293" w:rsidRPr="00A5441D">
              <w:rPr>
                <w:rFonts w:eastAsia="Calibri" w:cs="Times New Roman"/>
                <w:sz w:val="22"/>
                <w:lang w:eastAsia="cs-CZ"/>
              </w:rPr>
              <w:t>k modelování reálných</w:t>
            </w:r>
            <w:r w:rsidR="00D07293" w:rsidRPr="00A5441D">
              <w:rPr>
                <w:sz w:val="22"/>
                <w:lang w:eastAsia="cs-CZ"/>
              </w:rPr>
              <w:t xml:space="preserve"> </w:t>
            </w:r>
            <w:r w:rsidR="00D07293" w:rsidRPr="00A5441D">
              <w:rPr>
                <w:rFonts w:eastAsia="Calibri" w:cs="Times New Roman"/>
                <w:sz w:val="22"/>
                <w:lang w:eastAsia="cs-CZ"/>
              </w:rPr>
              <w:t>situací, počítá předměty</w:t>
            </w:r>
            <w:r w:rsidR="00D07293" w:rsidRPr="00A5441D">
              <w:rPr>
                <w:sz w:val="22"/>
                <w:lang w:eastAsia="cs-CZ"/>
              </w:rPr>
              <w:t xml:space="preserve"> </w:t>
            </w:r>
            <w:r w:rsidR="00D07293" w:rsidRPr="00A5441D">
              <w:rPr>
                <w:rFonts w:eastAsia="Calibri" w:cs="Times New Roman"/>
                <w:sz w:val="22"/>
                <w:lang w:eastAsia="cs-CZ"/>
              </w:rPr>
              <w:t>v daném souboru, vytváří</w:t>
            </w:r>
            <w:r w:rsidR="00D07293" w:rsidRPr="00A5441D">
              <w:rPr>
                <w:sz w:val="22"/>
                <w:lang w:eastAsia="cs-CZ"/>
              </w:rPr>
              <w:t xml:space="preserve"> </w:t>
            </w:r>
            <w:r w:rsidR="00D07293" w:rsidRPr="00A5441D">
              <w:rPr>
                <w:rFonts w:eastAsia="Calibri" w:cs="Times New Roman"/>
                <w:sz w:val="22"/>
                <w:lang w:eastAsia="cs-CZ"/>
              </w:rPr>
              <w:t>soubory s daným počtem</w:t>
            </w:r>
            <w:r w:rsidR="00D07293" w:rsidRPr="00A5441D">
              <w:rPr>
                <w:sz w:val="22"/>
                <w:lang w:eastAsia="cs-CZ"/>
              </w:rPr>
              <w:t xml:space="preserve"> </w:t>
            </w:r>
            <w:r w:rsidR="00D07293" w:rsidRPr="00A5441D">
              <w:rPr>
                <w:rFonts w:eastAsia="Calibri" w:cs="Times New Roman"/>
                <w:sz w:val="22"/>
                <w:lang w:eastAsia="cs-CZ"/>
              </w:rPr>
              <w:t>prvků</w:t>
            </w:r>
          </w:p>
          <w:p w:rsidR="0078312E" w:rsidRDefault="0078312E" w:rsidP="00D07293">
            <w:pPr>
              <w:autoSpaceDE w:val="0"/>
              <w:autoSpaceDN w:val="0"/>
              <w:adjustRightInd w:val="0"/>
              <w:spacing w:after="0" w:line="240" w:lineRule="auto"/>
              <w:rPr>
                <w:rFonts w:eastAsia="Calibri" w:cs="Times New Roman"/>
                <w:lang w:eastAsia="cs-CZ"/>
              </w:rPr>
            </w:pPr>
          </w:p>
          <w:p w:rsidR="0078312E" w:rsidRDefault="0078312E" w:rsidP="0078312E">
            <w:pPr>
              <w:pStyle w:val="Default"/>
              <w:rPr>
                <w:sz w:val="23"/>
                <w:szCs w:val="23"/>
              </w:rPr>
            </w:pPr>
            <w:r>
              <w:rPr>
                <w:i/>
                <w:iCs/>
                <w:sz w:val="23"/>
                <w:szCs w:val="23"/>
              </w:rPr>
              <w:t xml:space="preserve">M-3-1-01p porovnává množství a vytváří soubory prvků podle daných kritérií v oboru do 20 </w:t>
            </w:r>
          </w:p>
          <w:p w:rsidR="0078312E" w:rsidRPr="00A5441D" w:rsidRDefault="0078312E" w:rsidP="00D07293">
            <w:pPr>
              <w:autoSpaceDE w:val="0"/>
              <w:autoSpaceDN w:val="0"/>
              <w:adjustRightInd w:val="0"/>
              <w:spacing w:after="0" w:line="240" w:lineRule="auto"/>
              <w:rPr>
                <w:rFonts w:eastAsia="Calibri" w:cs="Times New Roman"/>
              </w:rPr>
            </w:pPr>
          </w:p>
        </w:tc>
        <w:tc>
          <w:tcPr>
            <w:tcW w:w="3071" w:type="dxa"/>
            <w:shd w:val="clear" w:color="auto" w:fill="auto"/>
          </w:tcPr>
          <w:p w:rsidR="00D07293" w:rsidRPr="00A5441D" w:rsidRDefault="00D07293" w:rsidP="00E571FD">
            <w:pPr>
              <w:numPr>
                <w:ilvl w:val="0"/>
                <w:numId w:val="108"/>
              </w:numPr>
              <w:autoSpaceDE w:val="0"/>
              <w:autoSpaceDN w:val="0"/>
              <w:adjustRightInd w:val="0"/>
              <w:spacing w:after="0" w:line="240" w:lineRule="auto"/>
              <w:rPr>
                <w:rFonts w:eastAsia="Calibri" w:cs="Times New Roman"/>
                <w:lang w:eastAsia="cs-CZ"/>
              </w:rPr>
            </w:pPr>
            <w:r w:rsidRPr="00A5441D">
              <w:rPr>
                <w:rFonts w:eastAsia="Calibri" w:cs="Times New Roman"/>
                <w:sz w:val="22"/>
                <w:lang w:eastAsia="cs-CZ"/>
              </w:rPr>
              <w:t>manipulace s předměty</w:t>
            </w:r>
          </w:p>
          <w:p w:rsidR="00D07293" w:rsidRPr="00A5441D" w:rsidRDefault="00D07293" w:rsidP="00E571FD">
            <w:pPr>
              <w:numPr>
                <w:ilvl w:val="0"/>
                <w:numId w:val="108"/>
              </w:numPr>
              <w:rPr>
                <w:rFonts w:eastAsia="Calibri" w:cs="Times New Roman"/>
              </w:rPr>
            </w:pPr>
            <w:r w:rsidRPr="00A5441D">
              <w:rPr>
                <w:rFonts w:eastAsia="Calibri" w:cs="Times New Roman"/>
                <w:sz w:val="22"/>
                <w:lang w:eastAsia="cs-CZ"/>
              </w:rPr>
              <w:t>počítání prvků</w:t>
            </w:r>
          </w:p>
        </w:tc>
        <w:tc>
          <w:tcPr>
            <w:tcW w:w="1635" w:type="dxa"/>
            <w:shd w:val="clear" w:color="auto" w:fill="auto"/>
          </w:tcPr>
          <w:p w:rsidR="00D07293" w:rsidRPr="00A5441D" w:rsidRDefault="00D07293" w:rsidP="00E55B45">
            <w:pPr>
              <w:jc w:val="center"/>
              <w:rPr>
                <w:rFonts w:eastAsia="Calibri" w:cs="Times New Roman"/>
              </w:rPr>
            </w:pPr>
            <w:r w:rsidRPr="00A5441D">
              <w:rPr>
                <w:rFonts w:eastAsia="Calibri" w:cs="Times New Roman"/>
                <w:sz w:val="22"/>
              </w:rPr>
              <w:t>1.</w:t>
            </w:r>
          </w:p>
        </w:tc>
        <w:tc>
          <w:tcPr>
            <w:tcW w:w="1449" w:type="dxa"/>
            <w:shd w:val="clear" w:color="auto" w:fill="auto"/>
          </w:tcPr>
          <w:p w:rsidR="00D07293" w:rsidRPr="00A5441D" w:rsidRDefault="00D07293" w:rsidP="00E55B45">
            <w:pPr>
              <w:rPr>
                <w:rFonts w:eastAsia="Calibri" w:cs="Times New Roman"/>
              </w:rPr>
            </w:pPr>
          </w:p>
        </w:tc>
      </w:tr>
      <w:tr w:rsidR="00D07293" w:rsidTr="00E55B45">
        <w:tc>
          <w:tcPr>
            <w:tcW w:w="3070" w:type="dxa"/>
            <w:shd w:val="clear" w:color="auto" w:fill="auto"/>
          </w:tcPr>
          <w:p w:rsidR="00D07293" w:rsidRDefault="008E49A1" w:rsidP="00E55B45">
            <w:pPr>
              <w:autoSpaceDE w:val="0"/>
              <w:autoSpaceDN w:val="0"/>
              <w:adjustRightInd w:val="0"/>
              <w:spacing w:after="0" w:line="240" w:lineRule="auto"/>
              <w:rPr>
                <w:rFonts w:eastAsia="Calibri" w:cs="Times New Roman"/>
                <w:lang w:eastAsia="cs-CZ"/>
              </w:rPr>
            </w:pPr>
            <w:r>
              <w:rPr>
                <w:rFonts w:eastAsia="Calibri" w:cs="Times New Roman"/>
                <w:sz w:val="22"/>
                <w:lang w:eastAsia="cs-CZ"/>
              </w:rPr>
              <w:lastRenderedPageBreak/>
              <w:t xml:space="preserve">M-3-1-02 </w:t>
            </w:r>
            <w:r w:rsidR="00D07293" w:rsidRPr="00D07293">
              <w:rPr>
                <w:rFonts w:eastAsia="Calibri" w:cs="Times New Roman"/>
                <w:sz w:val="22"/>
                <w:lang w:eastAsia="cs-CZ"/>
              </w:rPr>
              <w:t>čte, zapisuje a porovnává</w:t>
            </w:r>
            <w:r>
              <w:rPr>
                <w:rFonts w:eastAsia="Calibri" w:cs="Times New Roman"/>
                <w:lang w:eastAsia="cs-CZ"/>
              </w:rPr>
              <w:t xml:space="preserve"> </w:t>
            </w:r>
            <w:r w:rsidR="00D07293" w:rsidRPr="00D07293">
              <w:rPr>
                <w:rFonts w:eastAsia="Calibri" w:cs="Times New Roman"/>
                <w:sz w:val="22"/>
                <w:lang w:eastAsia="cs-CZ"/>
              </w:rPr>
              <w:t>přirozená čísla do 1 000,</w:t>
            </w:r>
            <w:r>
              <w:rPr>
                <w:rFonts w:eastAsia="Calibri" w:cs="Times New Roman"/>
                <w:lang w:eastAsia="cs-CZ"/>
              </w:rPr>
              <w:t xml:space="preserve"> </w:t>
            </w:r>
            <w:r w:rsidR="00D07293" w:rsidRPr="00D07293">
              <w:rPr>
                <w:rFonts w:eastAsia="Calibri" w:cs="Times New Roman"/>
                <w:sz w:val="22"/>
                <w:lang w:eastAsia="cs-CZ"/>
              </w:rPr>
              <w:t>užívá a zapisuje vztah</w:t>
            </w:r>
          </w:p>
          <w:p w:rsidR="00D07293" w:rsidRDefault="00D07293" w:rsidP="00E55B45">
            <w:pPr>
              <w:rPr>
                <w:rFonts w:eastAsia="Calibri" w:cs="Times New Roman"/>
                <w:lang w:eastAsia="cs-CZ"/>
              </w:rPr>
            </w:pPr>
            <w:r w:rsidRPr="00D07293">
              <w:rPr>
                <w:rFonts w:eastAsia="Calibri" w:cs="Times New Roman"/>
                <w:sz w:val="22"/>
                <w:lang w:eastAsia="cs-CZ"/>
              </w:rPr>
              <w:t>rovnosti a nerovnosti</w:t>
            </w:r>
          </w:p>
          <w:p w:rsidR="00651FB2" w:rsidRDefault="00651FB2" w:rsidP="00651FB2">
            <w:pPr>
              <w:pStyle w:val="Default"/>
              <w:rPr>
                <w:sz w:val="23"/>
                <w:szCs w:val="23"/>
              </w:rPr>
            </w:pPr>
            <w:r>
              <w:rPr>
                <w:i/>
                <w:iCs/>
                <w:sz w:val="23"/>
                <w:szCs w:val="23"/>
              </w:rPr>
              <w:t xml:space="preserve">M-3-1-02p čte, píše a používá číslice v oboru do 20, numerace do 100 </w:t>
            </w:r>
          </w:p>
          <w:p w:rsidR="00651FB2" w:rsidRPr="00D07293" w:rsidRDefault="00651FB2" w:rsidP="00651FB2">
            <w:pPr>
              <w:rPr>
                <w:rFonts w:eastAsia="Calibri" w:cs="Times New Roman"/>
              </w:rPr>
            </w:pPr>
            <w:r>
              <w:rPr>
                <w:i/>
                <w:iCs/>
                <w:sz w:val="23"/>
                <w:szCs w:val="23"/>
              </w:rPr>
              <w:t xml:space="preserve">M-3-1-02p zná matematické </w:t>
            </w:r>
            <w:proofErr w:type="gramStart"/>
            <w:r>
              <w:rPr>
                <w:i/>
                <w:iCs/>
                <w:sz w:val="23"/>
                <w:szCs w:val="23"/>
              </w:rPr>
              <w:t>operátory + , − , = , &lt; , &gt; a umí</w:t>
            </w:r>
            <w:proofErr w:type="gramEnd"/>
            <w:r>
              <w:rPr>
                <w:i/>
                <w:iCs/>
                <w:sz w:val="23"/>
                <w:szCs w:val="23"/>
              </w:rPr>
              <w:t xml:space="preserve"> je zapsat </w:t>
            </w:r>
          </w:p>
        </w:tc>
        <w:tc>
          <w:tcPr>
            <w:tcW w:w="3071" w:type="dxa"/>
            <w:shd w:val="clear" w:color="auto" w:fill="auto"/>
          </w:tcPr>
          <w:p w:rsidR="00D07293" w:rsidRPr="00D07293" w:rsidRDefault="00D07293" w:rsidP="00E571FD">
            <w:pPr>
              <w:numPr>
                <w:ilvl w:val="0"/>
                <w:numId w:val="109"/>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 xml:space="preserve">čtení a zápis </w:t>
            </w:r>
            <w:r w:rsidR="00F47355">
              <w:rPr>
                <w:rFonts w:eastAsia="Calibri" w:cs="Times New Roman"/>
                <w:sz w:val="22"/>
                <w:lang w:eastAsia="cs-CZ"/>
              </w:rPr>
              <w:t xml:space="preserve">přirozených </w:t>
            </w:r>
            <w:r w:rsidRPr="00D07293">
              <w:rPr>
                <w:rFonts w:eastAsia="Calibri" w:cs="Times New Roman"/>
                <w:sz w:val="22"/>
                <w:lang w:eastAsia="cs-CZ"/>
              </w:rPr>
              <w:t xml:space="preserve">čísel </w:t>
            </w:r>
          </w:p>
          <w:p w:rsidR="00D07293" w:rsidRPr="008E49A1" w:rsidRDefault="008E49A1" w:rsidP="00E571FD">
            <w:pPr>
              <w:numPr>
                <w:ilvl w:val="0"/>
                <w:numId w:val="109"/>
              </w:numPr>
              <w:autoSpaceDE w:val="0"/>
              <w:autoSpaceDN w:val="0"/>
              <w:adjustRightInd w:val="0"/>
              <w:spacing w:after="0" w:line="240" w:lineRule="auto"/>
              <w:rPr>
                <w:rFonts w:eastAsia="Calibri" w:cs="Times New Roman"/>
                <w:lang w:eastAsia="cs-CZ"/>
              </w:rPr>
            </w:pPr>
            <w:r>
              <w:rPr>
                <w:rFonts w:eastAsia="Calibri" w:cs="Times New Roman"/>
                <w:sz w:val="22"/>
                <w:lang w:eastAsia="cs-CZ"/>
              </w:rPr>
              <w:t>porovnávání čísel</w:t>
            </w:r>
          </w:p>
          <w:p w:rsidR="008E49A1" w:rsidRPr="00D07293" w:rsidRDefault="008E49A1" w:rsidP="00E571FD">
            <w:pPr>
              <w:numPr>
                <w:ilvl w:val="0"/>
                <w:numId w:val="109"/>
              </w:numPr>
              <w:autoSpaceDE w:val="0"/>
              <w:autoSpaceDN w:val="0"/>
              <w:adjustRightInd w:val="0"/>
              <w:spacing w:after="0" w:line="240" w:lineRule="auto"/>
              <w:rPr>
                <w:rFonts w:eastAsia="Calibri" w:cs="Times New Roman"/>
                <w:lang w:eastAsia="cs-CZ"/>
              </w:rPr>
            </w:pPr>
            <w:r>
              <w:rPr>
                <w:rFonts w:eastAsia="Calibri" w:cs="Times New Roman"/>
                <w:sz w:val="22"/>
                <w:lang w:eastAsia="cs-CZ"/>
              </w:rPr>
              <w:t>zápis čísla</w:t>
            </w:r>
          </w:p>
          <w:p w:rsidR="00D07293" w:rsidRPr="00D07293" w:rsidRDefault="00D07293" w:rsidP="00E571FD">
            <w:pPr>
              <w:numPr>
                <w:ilvl w:val="0"/>
                <w:numId w:val="109"/>
              </w:numPr>
              <w:rPr>
                <w:rFonts w:eastAsia="Calibri" w:cs="Times New Roman"/>
              </w:rPr>
            </w:pPr>
            <w:proofErr w:type="gramStart"/>
            <w:r w:rsidRPr="00D07293">
              <w:rPr>
                <w:rFonts w:eastAsia="Calibri" w:cs="Times New Roman"/>
                <w:sz w:val="22"/>
                <w:lang w:eastAsia="cs-CZ"/>
              </w:rPr>
              <w:t>znaménka &gt; ,&lt;, =</w:t>
            </w:r>
            <w:proofErr w:type="gramEnd"/>
          </w:p>
        </w:tc>
        <w:tc>
          <w:tcPr>
            <w:tcW w:w="1635" w:type="dxa"/>
            <w:shd w:val="clear" w:color="auto" w:fill="auto"/>
          </w:tcPr>
          <w:p w:rsidR="00D07293" w:rsidRPr="00D07293" w:rsidRDefault="00D07293" w:rsidP="00E55B45">
            <w:pPr>
              <w:jc w:val="center"/>
              <w:rPr>
                <w:rFonts w:eastAsia="Calibri" w:cs="Times New Roman"/>
              </w:rPr>
            </w:pPr>
            <w:r w:rsidRPr="00D07293">
              <w:rPr>
                <w:rFonts w:eastAsia="Calibri" w:cs="Times New Roman"/>
                <w:sz w:val="22"/>
              </w:rPr>
              <w:t>1. – 3.</w:t>
            </w:r>
          </w:p>
        </w:tc>
        <w:tc>
          <w:tcPr>
            <w:tcW w:w="1449" w:type="dxa"/>
            <w:shd w:val="clear" w:color="auto" w:fill="auto"/>
          </w:tcPr>
          <w:p w:rsidR="00D07293" w:rsidRPr="00D07293" w:rsidRDefault="00D07293" w:rsidP="00E55B45">
            <w:pPr>
              <w:rPr>
                <w:rFonts w:eastAsia="Calibri" w:cs="Times New Roman"/>
              </w:rPr>
            </w:pPr>
          </w:p>
        </w:tc>
      </w:tr>
      <w:tr w:rsidR="00D07293" w:rsidTr="00E55B45">
        <w:tc>
          <w:tcPr>
            <w:tcW w:w="3070" w:type="dxa"/>
            <w:tcBorders>
              <w:bottom w:val="single" w:sz="4" w:space="0" w:color="auto"/>
            </w:tcBorders>
            <w:shd w:val="clear" w:color="auto" w:fill="auto"/>
          </w:tcPr>
          <w:p w:rsidR="00D07293" w:rsidRPr="00D07293" w:rsidRDefault="008E49A1" w:rsidP="008E49A1">
            <w:pPr>
              <w:autoSpaceDE w:val="0"/>
              <w:autoSpaceDN w:val="0"/>
              <w:adjustRightInd w:val="0"/>
              <w:spacing w:after="0" w:line="240" w:lineRule="auto"/>
              <w:rPr>
                <w:rFonts w:eastAsia="Calibri" w:cs="Times New Roman"/>
              </w:rPr>
            </w:pPr>
            <w:r>
              <w:rPr>
                <w:rFonts w:eastAsia="Calibri" w:cs="Times New Roman"/>
                <w:sz w:val="22"/>
                <w:lang w:eastAsia="cs-CZ"/>
              </w:rPr>
              <w:t xml:space="preserve">M-3-1-03 </w:t>
            </w:r>
            <w:r w:rsidR="00D07293" w:rsidRPr="00D07293">
              <w:rPr>
                <w:rFonts w:eastAsia="Calibri" w:cs="Times New Roman"/>
                <w:sz w:val="22"/>
                <w:lang w:eastAsia="cs-CZ"/>
              </w:rPr>
              <w:t>užívá lineární</w:t>
            </w:r>
            <w:r w:rsidR="00D07293">
              <w:rPr>
                <w:sz w:val="22"/>
                <w:lang w:eastAsia="cs-CZ"/>
              </w:rPr>
              <w:t xml:space="preserve"> </w:t>
            </w:r>
            <w:r w:rsidR="00D07293" w:rsidRPr="00D07293">
              <w:rPr>
                <w:rFonts w:eastAsia="Calibri" w:cs="Times New Roman"/>
                <w:sz w:val="22"/>
                <w:lang w:eastAsia="cs-CZ"/>
              </w:rPr>
              <w:t>uspořádání; zobrazí číslo</w:t>
            </w:r>
            <w:r w:rsidR="00D07293">
              <w:rPr>
                <w:sz w:val="22"/>
                <w:lang w:eastAsia="cs-CZ"/>
              </w:rPr>
              <w:t xml:space="preserve"> </w:t>
            </w:r>
            <w:r w:rsidR="00D07293" w:rsidRPr="00D07293">
              <w:rPr>
                <w:rFonts w:eastAsia="Calibri" w:cs="Times New Roman"/>
                <w:sz w:val="22"/>
                <w:lang w:eastAsia="cs-CZ"/>
              </w:rPr>
              <w:t>na číselné ose</w:t>
            </w:r>
          </w:p>
        </w:tc>
        <w:tc>
          <w:tcPr>
            <w:tcW w:w="3071" w:type="dxa"/>
            <w:shd w:val="clear" w:color="auto" w:fill="auto"/>
          </w:tcPr>
          <w:p w:rsidR="00D07293" w:rsidRPr="00D07293" w:rsidRDefault="00D07293" w:rsidP="00E571FD">
            <w:pPr>
              <w:numPr>
                <w:ilvl w:val="0"/>
                <w:numId w:val="111"/>
              </w:numPr>
              <w:autoSpaceDE w:val="0"/>
              <w:autoSpaceDN w:val="0"/>
              <w:adjustRightInd w:val="0"/>
              <w:spacing w:after="0" w:line="240" w:lineRule="auto"/>
              <w:rPr>
                <w:rFonts w:eastAsia="Calibri" w:cs="Times New Roman"/>
                <w:lang w:eastAsia="cs-CZ"/>
              </w:rPr>
            </w:pPr>
            <w:r>
              <w:rPr>
                <w:sz w:val="22"/>
                <w:lang w:eastAsia="cs-CZ"/>
              </w:rPr>
              <w:t>z</w:t>
            </w:r>
            <w:r w:rsidRPr="00D07293">
              <w:rPr>
                <w:rFonts w:eastAsia="Calibri" w:cs="Times New Roman"/>
                <w:sz w:val="22"/>
                <w:lang w:eastAsia="cs-CZ"/>
              </w:rPr>
              <w:t>názornění čísla na číselné ose</w:t>
            </w:r>
          </w:p>
          <w:p w:rsidR="00D07293" w:rsidRPr="00D07293" w:rsidRDefault="00D07293" w:rsidP="008E49A1">
            <w:pPr>
              <w:autoSpaceDE w:val="0"/>
              <w:autoSpaceDN w:val="0"/>
              <w:adjustRightInd w:val="0"/>
              <w:spacing w:after="0" w:line="240" w:lineRule="auto"/>
              <w:ind w:left="360"/>
              <w:rPr>
                <w:rFonts w:eastAsia="Calibri" w:cs="Times New Roman"/>
                <w:lang w:eastAsia="cs-CZ"/>
              </w:rPr>
            </w:pPr>
          </w:p>
        </w:tc>
        <w:tc>
          <w:tcPr>
            <w:tcW w:w="1635" w:type="dxa"/>
            <w:shd w:val="clear" w:color="auto" w:fill="auto"/>
          </w:tcPr>
          <w:p w:rsidR="00D07293" w:rsidRPr="00D07293" w:rsidRDefault="00D07293" w:rsidP="00E55B45">
            <w:pPr>
              <w:jc w:val="center"/>
              <w:rPr>
                <w:rFonts w:eastAsia="Calibri" w:cs="Times New Roman"/>
              </w:rPr>
            </w:pPr>
            <w:r w:rsidRPr="00D07293">
              <w:rPr>
                <w:rFonts w:eastAsia="Calibri" w:cs="Times New Roman"/>
                <w:sz w:val="22"/>
              </w:rPr>
              <w:t>1. – 3.</w:t>
            </w:r>
          </w:p>
        </w:tc>
        <w:tc>
          <w:tcPr>
            <w:tcW w:w="1449" w:type="dxa"/>
            <w:shd w:val="clear" w:color="auto" w:fill="auto"/>
          </w:tcPr>
          <w:p w:rsidR="00D07293" w:rsidRPr="00D07293" w:rsidRDefault="00D07293" w:rsidP="00E55B45">
            <w:pPr>
              <w:rPr>
                <w:rFonts w:eastAsia="Calibri" w:cs="Times New Roman"/>
              </w:rPr>
            </w:pPr>
          </w:p>
        </w:tc>
      </w:tr>
      <w:tr w:rsidR="00D07293" w:rsidTr="008E49A1">
        <w:trPr>
          <w:trHeight w:val="880"/>
        </w:trPr>
        <w:tc>
          <w:tcPr>
            <w:tcW w:w="3070" w:type="dxa"/>
            <w:tcBorders>
              <w:bottom w:val="nil"/>
            </w:tcBorders>
            <w:shd w:val="clear" w:color="auto" w:fill="auto"/>
          </w:tcPr>
          <w:p w:rsidR="00D07293" w:rsidRPr="00D07293" w:rsidRDefault="008E49A1" w:rsidP="00E55B45">
            <w:pPr>
              <w:autoSpaceDE w:val="0"/>
              <w:autoSpaceDN w:val="0"/>
              <w:adjustRightInd w:val="0"/>
              <w:spacing w:after="0" w:line="240" w:lineRule="auto"/>
              <w:rPr>
                <w:rFonts w:eastAsia="Calibri" w:cs="Times New Roman"/>
                <w:lang w:eastAsia="cs-CZ"/>
              </w:rPr>
            </w:pPr>
            <w:r>
              <w:rPr>
                <w:rFonts w:eastAsia="Calibri" w:cs="Times New Roman"/>
                <w:sz w:val="22"/>
                <w:lang w:eastAsia="cs-CZ"/>
              </w:rPr>
              <w:t xml:space="preserve">M-3-1-04 </w:t>
            </w:r>
            <w:r w:rsidR="00D07293" w:rsidRPr="00D07293">
              <w:rPr>
                <w:rFonts w:eastAsia="Calibri" w:cs="Times New Roman"/>
                <w:sz w:val="22"/>
                <w:lang w:eastAsia="cs-CZ"/>
              </w:rPr>
              <w:t>provádí zpaměti</w:t>
            </w:r>
            <w:r w:rsidR="00D07293">
              <w:rPr>
                <w:sz w:val="22"/>
                <w:lang w:eastAsia="cs-CZ"/>
              </w:rPr>
              <w:t xml:space="preserve"> </w:t>
            </w:r>
            <w:r w:rsidR="00D07293" w:rsidRPr="00D07293">
              <w:rPr>
                <w:rFonts w:eastAsia="Calibri" w:cs="Times New Roman"/>
                <w:sz w:val="22"/>
                <w:lang w:eastAsia="cs-CZ"/>
              </w:rPr>
              <w:t>jednoduché početní</w:t>
            </w:r>
            <w:r w:rsidR="00D07293">
              <w:rPr>
                <w:sz w:val="22"/>
                <w:lang w:eastAsia="cs-CZ"/>
              </w:rPr>
              <w:t xml:space="preserve"> </w:t>
            </w:r>
            <w:r w:rsidR="00D07293" w:rsidRPr="00D07293">
              <w:rPr>
                <w:rFonts w:eastAsia="Calibri" w:cs="Times New Roman"/>
                <w:sz w:val="22"/>
                <w:lang w:eastAsia="cs-CZ"/>
              </w:rPr>
              <w:t>operace s přirozenými</w:t>
            </w:r>
          </w:p>
          <w:p w:rsidR="00D07293" w:rsidRPr="00D07293" w:rsidRDefault="00D07293" w:rsidP="00E55B45">
            <w:pPr>
              <w:rPr>
                <w:rFonts w:eastAsia="Calibri" w:cs="Times New Roman"/>
              </w:rPr>
            </w:pPr>
            <w:r w:rsidRPr="00D07293">
              <w:rPr>
                <w:rFonts w:eastAsia="Calibri" w:cs="Times New Roman"/>
                <w:sz w:val="22"/>
                <w:lang w:eastAsia="cs-CZ"/>
              </w:rPr>
              <w:t>čísly</w:t>
            </w:r>
          </w:p>
        </w:tc>
        <w:tc>
          <w:tcPr>
            <w:tcW w:w="3071" w:type="dxa"/>
            <w:tcBorders>
              <w:bottom w:val="single" w:sz="4" w:space="0" w:color="auto"/>
            </w:tcBorders>
            <w:shd w:val="clear" w:color="auto" w:fill="auto"/>
          </w:tcPr>
          <w:p w:rsidR="00D07293" w:rsidRPr="00D07293" w:rsidRDefault="00D07293" w:rsidP="00E571FD">
            <w:pPr>
              <w:numPr>
                <w:ilvl w:val="0"/>
                <w:numId w:val="110"/>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sčítání a odčítání v oboru 0-20 bez přechodu přes 10 a s přechodem přes 10</w:t>
            </w:r>
          </w:p>
        </w:tc>
        <w:tc>
          <w:tcPr>
            <w:tcW w:w="1635" w:type="dxa"/>
            <w:shd w:val="clear" w:color="auto" w:fill="auto"/>
          </w:tcPr>
          <w:p w:rsidR="00D07293" w:rsidRPr="00D07293" w:rsidRDefault="00D07293" w:rsidP="00E55B45">
            <w:pPr>
              <w:jc w:val="center"/>
              <w:rPr>
                <w:rFonts w:eastAsia="Calibri" w:cs="Times New Roman"/>
              </w:rPr>
            </w:pPr>
            <w:r w:rsidRPr="00D07293">
              <w:rPr>
                <w:rFonts w:eastAsia="Calibri" w:cs="Times New Roman"/>
                <w:sz w:val="22"/>
              </w:rPr>
              <w:t>1. – 2.</w:t>
            </w:r>
          </w:p>
        </w:tc>
        <w:tc>
          <w:tcPr>
            <w:tcW w:w="1449" w:type="dxa"/>
            <w:shd w:val="clear" w:color="auto" w:fill="auto"/>
          </w:tcPr>
          <w:p w:rsidR="00D07293" w:rsidRPr="00D07293" w:rsidRDefault="00D07293" w:rsidP="00E55B45">
            <w:pPr>
              <w:rPr>
                <w:rFonts w:eastAsia="Calibri" w:cs="Times New Roman"/>
              </w:rPr>
            </w:pPr>
          </w:p>
        </w:tc>
      </w:tr>
      <w:tr w:rsidR="00D07293" w:rsidTr="008E49A1">
        <w:tc>
          <w:tcPr>
            <w:tcW w:w="3070" w:type="dxa"/>
            <w:tcBorders>
              <w:top w:val="nil"/>
              <w:bottom w:val="nil"/>
            </w:tcBorders>
            <w:shd w:val="clear" w:color="auto" w:fill="auto"/>
          </w:tcPr>
          <w:p w:rsidR="00651FB2" w:rsidRDefault="00651FB2" w:rsidP="00651FB2">
            <w:pPr>
              <w:pStyle w:val="Default"/>
              <w:rPr>
                <w:sz w:val="23"/>
                <w:szCs w:val="23"/>
              </w:rPr>
            </w:pPr>
            <w:r>
              <w:rPr>
                <w:i/>
                <w:iCs/>
                <w:sz w:val="23"/>
                <w:szCs w:val="23"/>
              </w:rPr>
              <w:t xml:space="preserve">M-3-1-04p sčítá a odčítá s užitím názoru v oboru do 20 </w:t>
            </w:r>
          </w:p>
          <w:p w:rsidR="00D07293" w:rsidRPr="00D07293" w:rsidRDefault="00D07293" w:rsidP="00E55B45">
            <w:pPr>
              <w:rPr>
                <w:rFonts w:eastAsia="Calibri" w:cs="Times New Roman"/>
              </w:rPr>
            </w:pPr>
          </w:p>
        </w:tc>
        <w:tc>
          <w:tcPr>
            <w:tcW w:w="3071" w:type="dxa"/>
            <w:tcBorders>
              <w:top w:val="single" w:sz="4" w:space="0" w:color="auto"/>
              <w:bottom w:val="single" w:sz="4" w:space="0" w:color="auto"/>
            </w:tcBorders>
            <w:shd w:val="clear" w:color="auto" w:fill="auto"/>
          </w:tcPr>
          <w:p w:rsidR="00D07293" w:rsidRPr="00D07293" w:rsidRDefault="00D07293" w:rsidP="00E571FD">
            <w:pPr>
              <w:numPr>
                <w:ilvl w:val="0"/>
                <w:numId w:val="110"/>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sčítání a odčítání v oboru 0-100</w:t>
            </w:r>
          </w:p>
          <w:p w:rsidR="00D07293" w:rsidRPr="00D07293" w:rsidRDefault="008E49A1" w:rsidP="00E571FD">
            <w:pPr>
              <w:numPr>
                <w:ilvl w:val="0"/>
                <w:numId w:val="110"/>
              </w:numPr>
              <w:autoSpaceDE w:val="0"/>
              <w:autoSpaceDN w:val="0"/>
              <w:adjustRightInd w:val="0"/>
              <w:spacing w:after="0" w:line="240" w:lineRule="auto"/>
              <w:rPr>
                <w:rFonts w:eastAsia="Calibri" w:cs="Times New Roman"/>
                <w:lang w:eastAsia="cs-CZ"/>
              </w:rPr>
            </w:pPr>
            <w:r>
              <w:rPr>
                <w:rFonts w:eastAsia="Calibri" w:cs="Times New Roman"/>
                <w:sz w:val="22"/>
                <w:lang w:eastAsia="cs-CZ"/>
              </w:rPr>
              <w:t>násobilka</w:t>
            </w:r>
          </w:p>
        </w:tc>
        <w:tc>
          <w:tcPr>
            <w:tcW w:w="1635" w:type="dxa"/>
            <w:shd w:val="clear" w:color="auto" w:fill="auto"/>
          </w:tcPr>
          <w:p w:rsidR="00D07293" w:rsidRPr="00D07293" w:rsidRDefault="00D07293" w:rsidP="00E55B45">
            <w:pPr>
              <w:jc w:val="center"/>
              <w:rPr>
                <w:rFonts w:eastAsia="Calibri" w:cs="Times New Roman"/>
              </w:rPr>
            </w:pPr>
            <w:r w:rsidRPr="00D07293">
              <w:rPr>
                <w:rFonts w:eastAsia="Calibri" w:cs="Times New Roman"/>
                <w:sz w:val="22"/>
              </w:rPr>
              <w:t>2.</w:t>
            </w:r>
          </w:p>
        </w:tc>
        <w:tc>
          <w:tcPr>
            <w:tcW w:w="1449" w:type="dxa"/>
            <w:shd w:val="clear" w:color="auto" w:fill="auto"/>
          </w:tcPr>
          <w:p w:rsidR="00D07293" w:rsidRPr="00D07293" w:rsidRDefault="00D07293" w:rsidP="00E55B45">
            <w:pPr>
              <w:rPr>
                <w:rFonts w:eastAsia="Calibri" w:cs="Times New Roman"/>
              </w:rPr>
            </w:pPr>
          </w:p>
        </w:tc>
      </w:tr>
      <w:tr w:rsidR="00D07293" w:rsidTr="008E49A1">
        <w:tc>
          <w:tcPr>
            <w:tcW w:w="3070" w:type="dxa"/>
            <w:tcBorders>
              <w:top w:val="nil"/>
              <w:bottom w:val="single" w:sz="4" w:space="0" w:color="auto"/>
            </w:tcBorders>
            <w:shd w:val="clear" w:color="auto" w:fill="auto"/>
          </w:tcPr>
          <w:p w:rsidR="00D07293" w:rsidRPr="00D07293" w:rsidRDefault="00D07293" w:rsidP="00E55B45">
            <w:pPr>
              <w:rPr>
                <w:rFonts w:eastAsia="Calibri" w:cs="Times New Roman"/>
              </w:rPr>
            </w:pPr>
          </w:p>
        </w:tc>
        <w:tc>
          <w:tcPr>
            <w:tcW w:w="3071" w:type="dxa"/>
            <w:tcBorders>
              <w:bottom w:val="single" w:sz="4" w:space="0" w:color="auto"/>
            </w:tcBorders>
            <w:shd w:val="clear" w:color="auto" w:fill="auto"/>
          </w:tcPr>
          <w:p w:rsidR="00D07293" w:rsidRPr="00D07293" w:rsidRDefault="00D07293" w:rsidP="00E571FD">
            <w:pPr>
              <w:numPr>
                <w:ilvl w:val="0"/>
                <w:numId w:val="112"/>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sčítání a odčítání v oboru 0-1 000</w:t>
            </w:r>
          </w:p>
          <w:p w:rsidR="00D07293" w:rsidRPr="00D07293" w:rsidRDefault="008E49A1" w:rsidP="00E571FD">
            <w:pPr>
              <w:numPr>
                <w:ilvl w:val="0"/>
                <w:numId w:val="110"/>
              </w:numPr>
              <w:autoSpaceDE w:val="0"/>
              <w:autoSpaceDN w:val="0"/>
              <w:adjustRightInd w:val="0"/>
              <w:spacing w:after="0" w:line="240" w:lineRule="auto"/>
              <w:rPr>
                <w:rFonts w:eastAsia="Calibri" w:cs="Times New Roman"/>
                <w:lang w:eastAsia="cs-CZ"/>
              </w:rPr>
            </w:pPr>
            <w:r>
              <w:rPr>
                <w:rFonts w:eastAsia="Calibri" w:cs="Times New Roman"/>
                <w:sz w:val="22"/>
                <w:lang w:eastAsia="cs-CZ"/>
              </w:rPr>
              <w:t>násobilka</w:t>
            </w:r>
          </w:p>
        </w:tc>
        <w:tc>
          <w:tcPr>
            <w:tcW w:w="1635" w:type="dxa"/>
            <w:shd w:val="clear" w:color="auto" w:fill="auto"/>
          </w:tcPr>
          <w:p w:rsidR="00D07293" w:rsidRPr="00D07293" w:rsidRDefault="00D07293" w:rsidP="00E55B45">
            <w:pPr>
              <w:jc w:val="center"/>
              <w:rPr>
                <w:rFonts w:eastAsia="Calibri" w:cs="Times New Roman"/>
              </w:rPr>
            </w:pPr>
            <w:r w:rsidRPr="00D07293">
              <w:rPr>
                <w:rFonts w:eastAsia="Calibri" w:cs="Times New Roman"/>
                <w:sz w:val="22"/>
              </w:rPr>
              <w:t>3.</w:t>
            </w:r>
          </w:p>
        </w:tc>
        <w:tc>
          <w:tcPr>
            <w:tcW w:w="1449" w:type="dxa"/>
            <w:shd w:val="clear" w:color="auto" w:fill="auto"/>
          </w:tcPr>
          <w:p w:rsidR="00D07293" w:rsidRPr="00D07293" w:rsidRDefault="00D07293" w:rsidP="00E55B45">
            <w:pPr>
              <w:rPr>
                <w:rFonts w:eastAsia="Calibri" w:cs="Times New Roman"/>
              </w:rPr>
            </w:pPr>
          </w:p>
        </w:tc>
      </w:tr>
      <w:tr w:rsidR="00D07293" w:rsidTr="008E49A1">
        <w:trPr>
          <w:trHeight w:val="833"/>
        </w:trPr>
        <w:tc>
          <w:tcPr>
            <w:tcW w:w="3070" w:type="dxa"/>
            <w:tcBorders>
              <w:top w:val="single" w:sz="4" w:space="0" w:color="auto"/>
              <w:bottom w:val="single" w:sz="4" w:space="0" w:color="auto"/>
            </w:tcBorders>
            <w:shd w:val="clear" w:color="auto" w:fill="auto"/>
          </w:tcPr>
          <w:p w:rsidR="00D07293" w:rsidRPr="00D07293" w:rsidRDefault="008E49A1" w:rsidP="00E55B45">
            <w:pPr>
              <w:autoSpaceDE w:val="0"/>
              <w:autoSpaceDN w:val="0"/>
              <w:adjustRightInd w:val="0"/>
              <w:spacing w:after="0" w:line="240" w:lineRule="auto"/>
              <w:rPr>
                <w:rFonts w:eastAsia="Calibri" w:cs="Times New Roman"/>
                <w:lang w:eastAsia="cs-CZ"/>
              </w:rPr>
            </w:pPr>
            <w:r>
              <w:rPr>
                <w:rFonts w:eastAsia="Calibri" w:cs="Times New Roman"/>
                <w:sz w:val="22"/>
                <w:lang w:eastAsia="cs-CZ"/>
              </w:rPr>
              <w:t xml:space="preserve">M-3-1-05 </w:t>
            </w:r>
            <w:r w:rsidR="00D07293" w:rsidRPr="00D07293">
              <w:rPr>
                <w:rFonts w:eastAsia="Calibri" w:cs="Times New Roman"/>
                <w:sz w:val="22"/>
                <w:lang w:eastAsia="cs-CZ"/>
              </w:rPr>
              <w:t>řeší a tvoří úlohy, ve</w:t>
            </w:r>
            <w:r w:rsidR="00D07293">
              <w:rPr>
                <w:sz w:val="22"/>
                <w:lang w:eastAsia="cs-CZ"/>
              </w:rPr>
              <w:t xml:space="preserve"> </w:t>
            </w:r>
            <w:r w:rsidR="00D07293" w:rsidRPr="00D07293">
              <w:rPr>
                <w:rFonts w:eastAsia="Calibri" w:cs="Times New Roman"/>
                <w:sz w:val="22"/>
                <w:lang w:eastAsia="cs-CZ"/>
              </w:rPr>
              <w:t>kterých aplikuje a</w:t>
            </w:r>
            <w:r w:rsidR="00D07293">
              <w:rPr>
                <w:sz w:val="22"/>
                <w:lang w:eastAsia="cs-CZ"/>
              </w:rPr>
              <w:t xml:space="preserve"> </w:t>
            </w:r>
            <w:r w:rsidR="00D07293" w:rsidRPr="00D07293">
              <w:rPr>
                <w:rFonts w:eastAsia="Calibri" w:cs="Times New Roman"/>
                <w:sz w:val="22"/>
                <w:lang w:eastAsia="cs-CZ"/>
              </w:rPr>
              <w:t>modeluje osvojené</w:t>
            </w:r>
          </w:p>
          <w:p w:rsidR="00D07293" w:rsidRDefault="00D07293" w:rsidP="00E55B45">
            <w:pPr>
              <w:rPr>
                <w:rFonts w:eastAsia="Calibri" w:cs="Times New Roman"/>
                <w:lang w:eastAsia="cs-CZ"/>
              </w:rPr>
            </w:pPr>
            <w:r w:rsidRPr="00D07293">
              <w:rPr>
                <w:rFonts w:eastAsia="Calibri" w:cs="Times New Roman"/>
                <w:sz w:val="22"/>
                <w:lang w:eastAsia="cs-CZ"/>
              </w:rPr>
              <w:t>početní operace</w:t>
            </w:r>
          </w:p>
          <w:p w:rsidR="00651FB2" w:rsidRDefault="00651FB2" w:rsidP="00E55B45">
            <w:pPr>
              <w:rPr>
                <w:rFonts w:eastAsia="Calibri" w:cs="Times New Roman"/>
                <w:lang w:eastAsia="cs-CZ"/>
              </w:rPr>
            </w:pPr>
          </w:p>
          <w:p w:rsidR="00651FB2" w:rsidRDefault="00651FB2" w:rsidP="00651FB2">
            <w:pPr>
              <w:pStyle w:val="Default"/>
              <w:rPr>
                <w:sz w:val="23"/>
                <w:szCs w:val="23"/>
              </w:rPr>
            </w:pPr>
            <w:r>
              <w:rPr>
                <w:i/>
                <w:iCs/>
                <w:sz w:val="23"/>
                <w:szCs w:val="23"/>
              </w:rPr>
              <w:t xml:space="preserve">M-3-1-05p řeší jednoduché slovní úlohy na sčítání a odčítání v oboru do 20 </w:t>
            </w:r>
          </w:p>
          <w:p w:rsidR="00651FB2" w:rsidRPr="00D07293" w:rsidRDefault="00651FB2" w:rsidP="00651FB2">
            <w:pPr>
              <w:rPr>
                <w:rFonts w:eastAsia="Calibri" w:cs="Times New Roman"/>
              </w:rPr>
            </w:pPr>
            <w:r>
              <w:rPr>
                <w:i/>
                <w:iCs/>
                <w:sz w:val="23"/>
                <w:szCs w:val="23"/>
              </w:rPr>
              <w:t xml:space="preserve">umí rozklad čísel v oboru do 20 </w:t>
            </w:r>
          </w:p>
        </w:tc>
        <w:tc>
          <w:tcPr>
            <w:tcW w:w="3071" w:type="dxa"/>
            <w:tcBorders>
              <w:top w:val="single" w:sz="4" w:space="0" w:color="auto"/>
              <w:bottom w:val="single" w:sz="4" w:space="0" w:color="auto"/>
            </w:tcBorders>
            <w:shd w:val="clear" w:color="auto" w:fill="auto"/>
          </w:tcPr>
          <w:p w:rsidR="00D07293" w:rsidRPr="00D07293" w:rsidRDefault="00D07293" w:rsidP="00E571FD">
            <w:pPr>
              <w:numPr>
                <w:ilvl w:val="0"/>
                <w:numId w:val="110"/>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slovní úlohy ze života dětí s užitím osvojených početních operací</w:t>
            </w:r>
          </w:p>
        </w:tc>
        <w:tc>
          <w:tcPr>
            <w:tcW w:w="1635" w:type="dxa"/>
            <w:tcBorders>
              <w:bottom w:val="single" w:sz="4" w:space="0" w:color="auto"/>
            </w:tcBorders>
            <w:shd w:val="clear" w:color="auto" w:fill="auto"/>
          </w:tcPr>
          <w:p w:rsidR="00D07293" w:rsidRPr="00D07293" w:rsidRDefault="00D07293" w:rsidP="00E55B45">
            <w:pPr>
              <w:jc w:val="center"/>
              <w:rPr>
                <w:rFonts w:eastAsia="Calibri" w:cs="Times New Roman"/>
              </w:rPr>
            </w:pPr>
            <w:r w:rsidRPr="00D07293">
              <w:rPr>
                <w:rFonts w:eastAsia="Calibri" w:cs="Times New Roman"/>
                <w:sz w:val="22"/>
              </w:rPr>
              <w:t>2. – 3.</w:t>
            </w:r>
          </w:p>
        </w:tc>
        <w:tc>
          <w:tcPr>
            <w:tcW w:w="1449" w:type="dxa"/>
            <w:tcBorders>
              <w:bottom w:val="single" w:sz="4" w:space="0" w:color="auto"/>
            </w:tcBorders>
            <w:shd w:val="clear" w:color="auto" w:fill="auto"/>
          </w:tcPr>
          <w:p w:rsidR="00D07293" w:rsidRPr="00D07293" w:rsidRDefault="00D07293" w:rsidP="00E55B45">
            <w:pPr>
              <w:rPr>
                <w:rFonts w:eastAsia="Calibri" w:cs="Times New Roman"/>
              </w:rPr>
            </w:pPr>
            <w:r w:rsidRPr="00D07293">
              <w:rPr>
                <w:rFonts w:eastAsia="Calibri" w:cs="Times New Roman"/>
                <w:sz w:val="22"/>
              </w:rPr>
              <w:t>OSV/1</w:t>
            </w:r>
          </w:p>
        </w:tc>
      </w:tr>
      <w:tr w:rsidR="00D07293" w:rsidTr="00E55B45">
        <w:tc>
          <w:tcPr>
            <w:tcW w:w="3070" w:type="dxa"/>
            <w:tcBorders>
              <w:top w:val="single" w:sz="4" w:space="0" w:color="auto"/>
              <w:bottom w:val="single" w:sz="4" w:space="0" w:color="auto"/>
              <w:right w:val="nil"/>
            </w:tcBorders>
            <w:shd w:val="clear" w:color="auto" w:fill="auto"/>
          </w:tcPr>
          <w:p w:rsidR="00D07293" w:rsidRPr="00D07293" w:rsidRDefault="00D07293" w:rsidP="00E55B45">
            <w:pPr>
              <w:autoSpaceDE w:val="0"/>
              <w:autoSpaceDN w:val="0"/>
              <w:adjustRightInd w:val="0"/>
              <w:spacing w:after="0" w:line="240" w:lineRule="auto"/>
              <w:rPr>
                <w:rFonts w:eastAsia="Calibri" w:cs="Times New Roman"/>
                <w:b/>
                <w:i/>
                <w:lang w:eastAsia="cs-CZ"/>
              </w:rPr>
            </w:pPr>
            <w:r w:rsidRPr="00D07293">
              <w:rPr>
                <w:rFonts w:eastAsia="Calibri" w:cs="Times New Roman"/>
                <w:b/>
                <w:i/>
                <w:sz w:val="22"/>
                <w:lang w:eastAsia="cs-CZ"/>
              </w:rPr>
              <w:t>Závislosti, vztahy a práce s daty</w:t>
            </w:r>
          </w:p>
        </w:tc>
        <w:tc>
          <w:tcPr>
            <w:tcW w:w="3071" w:type="dxa"/>
            <w:tcBorders>
              <w:left w:val="nil"/>
              <w:bottom w:val="single" w:sz="4" w:space="0" w:color="auto"/>
              <w:right w:val="nil"/>
            </w:tcBorders>
            <w:shd w:val="clear" w:color="auto" w:fill="auto"/>
          </w:tcPr>
          <w:p w:rsidR="00D07293" w:rsidRPr="00D07293" w:rsidRDefault="00D07293" w:rsidP="00E55B45">
            <w:pPr>
              <w:autoSpaceDE w:val="0"/>
              <w:autoSpaceDN w:val="0"/>
              <w:adjustRightInd w:val="0"/>
              <w:spacing w:after="0" w:line="240" w:lineRule="auto"/>
              <w:ind w:left="360"/>
              <w:rPr>
                <w:rFonts w:eastAsia="Calibri" w:cs="Times New Roman"/>
                <w:lang w:eastAsia="cs-CZ"/>
              </w:rPr>
            </w:pPr>
          </w:p>
        </w:tc>
        <w:tc>
          <w:tcPr>
            <w:tcW w:w="1635" w:type="dxa"/>
            <w:tcBorders>
              <w:left w:val="nil"/>
              <w:bottom w:val="single" w:sz="4" w:space="0" w:color="auto"/>
              <w:right w:val="nil"/>
            </w:tcBorders>
            <w:shd w:val="clear" w:color="auto" w:fill="auto"/>
          </w:tcPr>
          <w:p w:rsidR="00D07293" w:rsidRPr="00D07293" w:rsidRDefault="00D07293" w:rsidP="00E55B45">
            <w:pPr>
              <w:jc w:val="center"/>
              <w:rPr>
                <w:rFonts w:eastAsia="Calibri" w:cs="Times New Roman"/>
              </w:rPr>
            </w:pPr>
          </w:p>
        </w:tc>
        <w:tc>
          <w:tcPr>
            <w:tcW w:w="1449" w:type="dxa"/>
            <w:tcBorders>
              <w:left w:val="nil"/>
              <w:bottom w:val="single" w:sz="4" w:space="0" w:color="auto"/>
            </w:tcBorders>
            <w:shd w:val="clear" w:color="auto" w:fill="auto"/>
          </w:tcPr>
          <w:p w:rsidR="00D07293" w:rsidRPr="00D07293" w:rsidRDefault="00D07293" w:rsidP="00E55B45">
            <w:pPr>
              <w:rPr>
                <w:rFonts w:eastAsia="Calibri" w:cs="Times New Roman"/>
              </w:rPr>
            </w:pPr>
          </w:p>
        </w:tc>
      </w:tr>
      <w:tr w:rsidR="00D07293" w:rsidTr="00E55B45">
        <w:tc>
          <w:tcPr>
            <w:tcW w:w="3070" w:type="dxa"/>
            <w:tcBorders>
              <w:top w:val="single" w:sz="4" w:space="0" w:color="auto"/>
              <w:bottom w:val="single" w:sz="4" w:space="0" w:color="auto"/>
              <w:right w:val="single" w:sz="4" w:space="0" w:color="auto"/>
            </w:tcBorders>
            <w:shd w:val="clear" w:color="auto" w:fill="auto"/>
          </w:tcPr>
          <w:p w:rsidR="00D07293" w:rsidRPr="00D07293" w:rsidRDefault="008E49A1" w:rsidP="00E55B45">
            <w:pPr>
              <w:autoSpaceDE w:val="0"/>
              <w:autoSpaceDN w:val="0"/>
              <w:adjustRightInd w:val="0"/>
              <w:spacing w:after="0" w:line="240" w:lineRule="auto"/>
              <w:rPr>
                <w:rFonts w:eastAsia="Calibri" w:cs="Times New Roman"/>
                <w:lang w:eastAsia="cs-CZ"/>
              </w:rPr>
            </w:pPr>
            <w:r>
              <w:rPr>
                <w:rFonts w:eastAsia="Calibri" w:cs="Times New Roman"/>
                <w:sz w:val="22"/>
                <w:lang w:eastAsia="cs-CZ"/>
              </w:rPr>
              <w:t xml:space="preserve">M-3-2-01 </w:t>
            </w:r>
            <w:r w:rsidR="00D07293" w:rsidRPr="00D07293">
              <w:rPr>
                <w:rFonts w:eastAsia="Calibri" w:cs="Times New Roman"/>
                <w:sz w:val="22"/>
                <w:lang w:eastAsia="cs-CZ"/>
              </w:rPr>
              <w:t>orientuje se v čase, provádí jednoduché převody jednotek času</w:t>
            </w:r>
          </w:p>
        </w:tc>
        <w:tc>
          <w:tcPr>
            <w:tcW w:w="3071" w:type="dxa"/>
            <w:tcBorders>
              <w:left w:val="single" w:sz="4" w:space="0" w:color="auto"/>
              <w:right w:val="single" w:sz="4" w:space="0" w:color="auto"/>
            </w:tcBorders>
            <w:shd w:val="clear" w:color="auto" w:fill="auto"/>
          </w:tcPr>
          <w:p w:rsidR="00D07293" w:rsidRPr="00D07293" w:rsidRDefault="00D07293" w:rsidP="00E571FD">
            <w:pPr>
              <w:numPr>
                <w:ilvl w:val="0"/>
                <w:numId w:val="110"/>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určování času,</w:t>
            </w:r>
          </w:p>
          <w:p w:rsidR="00D07293" w:rsidRPr="00D07293" w:rsidRDefault="00D07293" w:rsidP="00E55B45">
            <w:pPr>
              <w:autoSpaceDE w:val="0"/>
              <w:autoSpaceDN w:val="0"/>
              <w:adjustRightInd w:val="0"/>
              <w:spacing w:after="0" w:line="240" w:lineRule="auto"/>
              <w:ind w:left="360"/>
              <w:rPr>
                <w:rFonts w:eastAsia="Calibri" w:cs="Times New Roman"/>
                <w:lang w:eastAsia="cs-CZ"/>
              </w:rPr>
            </w:pPr>
            <w:r w:rsidRPr="00D07293">
              <w:rPr>
                <w:rFonts w:eastAsia="Calibri" w:cs="Times New Roman"/>
                <w:sz w:val="22"/>
                <w:lang w:eastAsia="cs-CZ"/>
              </w:rPr>
              <w:t>převádění jednotek času</w:t>
            </w:r>
          </w:p>
        </w:tc>
        <w:tc>
          <w:tcPr>
            <w:tcW w:w="1635" w:type="dxa"/>
            <w:tcBorders>
              <w:left w:val="single" w:sz="4" w:space="0" w:color="auto"/>
              <w:right w:val="single" w:sz="4" w:space="0" w:color="auto"/>
            </w:tcBorders>
            <w:shd w:val="clear" w:color="auto" w:fill="auto"/>
          </w:tcPr>
          <w:p w:rsidR="00D07293" w:rsidRPr="00D07293" w:rsidRDefault="00D07293" w:rsidP="00E55B45">
            <w:pPr>
              <w:jc w:val="center"/>
              <w:rPr>
                <w:rFonts w:eastAsia="Calibri" w:cs="Times New Roman"/>
              </w:rPr>
            </w:pPr>
            <w:r w:rsidRPr="00D07293">
              <w:rPr>
                <w:rFonts w:eastAsia="Calibri" w:cs="Times New Roman"/>
                <w:sz w:val="22"/>
              </w:rPr>
              <w:t>2. – 3.</w:t>
            </w:r>
          </w:p>
        </w:tc>
        <w:tc>
          <w:tcPr>
            <w:tcW w:w="1449" w:type="dxa"/>
            <w:tcBorders>
              <w:left w:val="single" w:sz="4" w:space="0" w:color="auto"/>
            </w:tcBorders>
            <w:shd w:val="clear" w:color="auto" w:fill="auto"/>
          </w:tcPr>
          <w:p w:rsidR="00D07293" w:rsidRPr="00D07293" w:rsidRDefault="00D07293" w:rsidP="00E55B45">
            <w:pPr>
              <w:rPr>
                <w:rFonts w:eastAsia="Calibri" w:cs="Times New Roman"/>
              </w:rPr>
            </w:pPr>
          </w:p>
        </w:tc>
      </w:tr>
      <w:tr w:rsidR="00D07293" w:rsidTr="00E55B45">
        <w:tc>
          <w:tcPr>
            <w:tcW w:w="3070" w:type="dxa"/>
            <w:tcBorders>
              <w:top w:val="single" w:sz="4" w:space="0" w:color="auto"/>
              <w:bottom w:val="single" w:sz="4" w:space="0" w:color="auto"/>
              <w:right w:val="single" w:sz="4" w:space="0" w:color="auto"/>
            </w:tcBorders>
            <w:shd w:val="clear" w:color="auto" w:fill="auto"/>
          </w:tcPr>
          <w:p w:rsidR="00D07293" w:rsidRDefault="008E49A1" w:rsidP="00E55B45">
            <w:pPr>
              <w:autoSpaceDE w:val="0"/>
              <w:autoSpaceDN w:val="0"/>
              <w:adjustRightInd w:val="0"/>
              <w:spacing w:after="0" w:line="240" w:lineRule="auto"/>
              <w:rPr>
                <w:rFonts w:eastAsia="Calibri" w:cs="Times New Roman"/>
                <w:lang w:eastAsia="cs-CZ"/>
              </w:rPr>
            </w:pPr>
            <w:r>
              <w:rPr>
                <w:rFonts w:eastAsia="Calibri" w:cs="Times New Roman"/>
                <w:sz w:val="22"/>
                <w:lang w:eastAsia="cs-CZ"/>
              </w:rPr>
              <w:t>M-3-2-0</w:t>
            </w:r>
            <w:r w:rsidR="00262805">
              <w:rPr>
                <w:rFonts w:eastAsia="Calibri" w:cs="Times New Roman"/>
                <w:sz w:val="22"/>
                <w:lang w:eastAsia="cs-CZ"/>
              </w:rPr>
              <w:t>2</w:t>
            </w:r>
            <w:r>
              <w:rPr>
                <w:rFonts w:eastAsia="Calibri" w:cs="Times New Roman"/>
                <w:sz w:val="22"/>
                <w:lang w:eastAsia="cs-CZ"/>
              </w:rPr>
              <w:t xml:space="preserve"> </w:t>
            </w:r>
            <w:r w:rsidR="00D07293" w:rsidRPr="00D07293">
              <w:rPr>
                <w:rFonts w:eastAsia="Calibri" w:cs="Times New Roman"/>
                <w:sz w:val="22"/>
                <w:lang w:eastAsia="cs-CZ"/>
              </w:rPr>
              <w:t>popisuje jednoduché situace z praktického života</w:t>
            </w:r>
          </w:p>
          <w:p w:rsidR="00651FB2" w:rsidRDefault="00651FB2" w:rsidP="00E55B45">
            <w:pPr>
              <w:autoSpaceDE w:val="0"/>
              <w:autoSpaceDN w:val="0"/>
              <w:adjustRightInd w:val="0"/>
              <w:spacing w:after="0" w:line="240" w:lineRule="auto"/>
              <w:rPr>
                <w:rFonts w:eastAsia="Calibri" w:cs="Times New Roman"/>
                <w:lang w:eastAsia="cs-CZ"/>
              </w:rPr>
            </w:pPr>
          </w:p>
          <w:p w:rsidR="00651FB2" w:rsidRDefault="00651FB2" w:rsidP="00651FB2">
            <w:pPr>
              <w:pStyle w:val="Default"/>
              <w:rPr>
                <w:sz w:val="23"/>
                <w:szCs w:val="23"/>
              </w:rPr>
            </w:pPr>
            <w:r>
              <w:rPr>
                <w:i/>
                <w:iCs/>
                <w:sz w:val="23"/>
                <w:szCs w:val="23"/>
              </w:rPr>
              <w:t xml:space="preserve">M-3-2-02p modeluje jednoduché situace podle pokynů a s využitím pomůcek </w:t>
            </w:r>
          </w:p>
          <w:p w:rsidR="00651FB2" w:rsidRPr="00D07293" w:rsidRDefault="00651FB2" w:rsidP="00E55B45">
            <w:pPr>
              <w:autoSpaceDE w:val="0"/>
              <w:autoSpaceDN w:val="0"/>
              <w:adjustRightInd w:val="0"/>
              <w:spacing w:after="0" w:line="240" w:lineRule="auto"/>
              <w:rPr>
                <w:rFonts w:eastAsia="Calibri" w:cs="Times New Roman"/>
                <w:lang w:eastAsia="cs-CZ"/>
              </w:rPr>
            </w:pPr>
          </w:p>
        </w:tc>
        <w:tc>
          <w:tcPr>
            <w:tcW w:w="3071" w:type="dxa"/>
            <w:tcBorders>
              <w:left w:val="single" w:sz="4" w:space="0" w:color="auto"/>
              <w:right w:val="single" w:sz="4" w:space="0" w:color="auto"/>
            </w:tcBorders>
            <w:shd w:val="clear" w:color="auto" w:fill="auto"/>
          </w:tcPr>
          <w:p w:rsidR="00D07293" w:rsidRDefault="00D07293" w:rsidP="00E571FD">
            <w:pPr>
              <w:numPr>
                <w:ilvl w:val="0"/>
                <w:numId w:val="110"/>
              </w:numPr>
              <w:autoSpaceDE w:val="0"/>
              <w:autoSpaceDN w:val="0"/>
              <w:adjustRightInd w:val="0"/>
              <w:spacing w:after="0" w:line="240" w:lineRule="auto"/>
              <w:rPr>
                <w:lang w:eastAsia="cs-CZ"/>
              </w:rPr>
            </w:pPr>
            <w:r w:rsidRPr="00D07293">
              <w:rPr>
                <w:rFonts w:eastAsia="Calibri" w:cs="Times New Roman"/>
                <w:sz w:val="22"/>
                <w:lang w:eastAsia="cs-CZ"/>
              </w:rPr>
              <w:t>závislosti a její vlastnosti</w:t>
            </w:r>
          </w:p>
          <w:p w:rsidR="00D07293" w:rsidRPr="00D07293" w:rsidRDefault="00D07293" w:rsidP="00E571FD">
            <w:pPr>
              <w:numPr>
                <w:ilvl w:val="0"/>
                <w:numId w:val="110"/>
              </w:numPr>
              <w:autoSpaceDE w:val="0"/>
              <w:autoSpaceDN w:val="0"/>
              <w:adjustRightInd w:val="0"/>
              <w:spacing w:after="0" w:line="240" w:lineRule="auto"/>
              <w:rPr>
                <w:lang w:eastAsia="cs-CZ"/>
              </w:rPr>
            </w:pPr>
            <w:r w:rsidRPr="00D07293">
              <w:rPr>
                <w:sz w:val="22"/>
                <w:lang w:eastAsia="cs-CZ"/>
              </w:rPr>
              <w:t xml:space="preserve">seznámení se symboly, </w:t>
            </w:r>
            <w:r w:rsidRPr="00D07293">
              <w:rPr>
                <w:rFonts w:eastAsia="Calibri" w:cs="Times New Roman"/>
                <w:sz w:val="22"/>
                <w:lang w:eastAsia="cs-CZ"/>
              </w:rPr>
              <w:t>matematickými značkami a zápisy</w:t>
            </w:r>
          </w:p>
          <w:p w:rsidR="00D07293" w:rsidRPr="00D07293" w:rsidRDefault="00D07293" w:rsidP="00E571FD">
            <w:pPr>
              <w:numPr>
                <w:ilvl w:val="0"/>
                <w:numId w:val="110"/>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orientace a čtení matematických zápisů</w:t>
            </w:r>
          </w:p>
        </w:tc>
        <w:tc>
          <w:tcPr>
            <w:tcW w:w="1635" w:type="dxa"/>
            <w:tcBorders>
              <w:left w:val="single" w:sz="4" w:space="0" w:color="auto"/>
              <w:right w:val="single" w:sz="4" w:space="0" w:color="auto"/>
            </w:tcBorders>
            <w:shd w:val="clear" w:color="auto" w:fill="auto"/>
          </w:tcPr>
          <w:p w:rsidR="00D07293" w:rsidRPr="00D07293" w:rsidRDefault="00D07293" w:rsidP="00E55B45">
            <w:pPr>
              <w:jc w:val="center"/>
              <w:rPr>
                <w:rFonts w:eastAsia="Calibri" w:cs="Times New Roman"/>
              </w:rPr>
            </w:pPr>
            <w:r w:rsidRPr="00D07293">
              <w:rPr>
                <w:rFonts w:eastAsia="Calibri" w:cs="Times New Roman"/>
                <w:sz w:val="22"/>
              </w:rPr>
              <w:t>1. – 3.</w:t>
            </w:r>
          </w:p>
        </w:tc>
        <w:tc>
          <w:tcPr>
            <w:tcW w:w="1449" w:type="dxa"/>
            <w:tcBorders>
              <w:left w:val="single" w:sz="4" w:space="0" w:color="auto"/>
            </w:tcBorders>
            <w:shd w:val="clear" w:color="auto" w:fill="auto"/>
          </w:tcPr>
          <w:p w:rsidR="00D07293" w:rsidRPr="00D07293" w:rsidRDefault="00D07293" w:rsidP="00E55B45">
            <w:pPr>
              <w:rPr>
                <w:rFonts w:eastAsia="Calibri" w:cs="Times New Roman"/>
              </w:rPr>
            </w:pPr>
          </w:p>
        </w:tc>
      </w:tr>
      <w:tr w:rsidR="00D07293" w:rsidTr="00E55B45">
        <w:tc>
          <w:tcPr>
            <w:tcW w:w="3070" w:type="dxa"/>
            <w:tcBorders>
              <w:top w:val="single" w:sz="4" w:space="0" w:color="auto"/>
              <w:bottom w:val="single" w:sz="4" w:space="0" w:color="auto"/>
              <w:right w:val="single" w:sz="4" w:space="0" w:color="auto"/>
            </w:tcBorders>
            <w:shd w:val="clear" w:color="auto" w:fill="auto"/>
          </w:tcPr>
          <w:p w:rsidR="00D07293" w:rsidRDefault="008E49A1" w:rsidP="00E55B45">
            <w:pPr>
              <w:autoSpaceDE w:val="0"/>
              <w:autoSpaceDN w:val="0"/>
              <w:adjustRightInd w:val="0"/>
              <w:spacing w:after="0" w:line="240" w:lineRule="auto"/>
              <w:rPr>
                <w:rFonts w:eastAsia="Calibri" w:cs="Times New Roman"/>
                <w:lang w:eastAsia="cs-CZ"/>
              </w:rPr>
            </w:pPr>
            <w:r>
              <w:rPr>
                <w:rFonts w:eastAsia="Calibri" w:cs="Times New Roman"/>
                <w:sz w:val="22"/>
                <w:lang w:eastAsia="cs-CZ"/>
              </w:rPr>
              <w:lastRenderedPageBreak/>
              <w:t>M-3-2-0</w:t>
            </w:r>
            <w:r w:rsidR="00262805">
              <w:rPr>
                <w:rFonts w:eastAsia="Calibri" w:cs="Times New Roman"/>
                <w:sz w:val="22"/>
                <w:lang w:eastAsia="cs-CZ"/>
              </w:rPr>
              <w:t>3</w:t>
            </w:r>
            <w:r>
              <w:rPr>
                <w:rFonts w:eastAsia="Calibri" w:cs="Times New Roman"/>
                <w:sz w:val="22"/>
                <w:lang w:eastAsia="cs-CZ"/>
              </w:rPr>
              <w:t xml:space="preserve"> </w:t>
            </w:r>
            <w:r w:rsidR="00D07293" w:rsidRPr="00D07293">
              <w:rPr>
                <w:rFonts w:eastAsia="Calibri" w:cs="Times New Roman"/>
                <w:sz w:val="22"/>
                <w:lang w:eastAsia="cs-CZ"/>
              </w:rPr>
              <w:t>doplňuje tabulky, schémata, posloupnosti čísel</w:t>
            </w:r>
          </w:p>
          <w:p w:rsidR="00651FB2" w:rsidRDefault="00651FB2" w:rsidP="00E55B45">
            <w:pPr>
              <w:autoSpaceDE w:val="0"/>
              <w:autoSpaceDN w:val="0"/>
              <w:adjustRightInd w:val="0"/>
              <w:spacing w:after="0" w:line="240" w:lineRule="auto"/>
              <w:rPr>
                <w:rFonts w:eastAsia="Calibri" w:cs="Times New Roman"/>
                <w:lang w:eastAsia="cs-CZ"/>
              </w:rPr>
            </w:pPr>
          </w:p>
          <w:p w:rsidR="00651FB2" w:rsidRDefault="00651FB2" w:rsidP="00651FB2">
            <w:pPr>
              <w:pStyle w:val="Default"/>
              <w:rPr>
                <w:sz w:val="23"/>
                <w:szCs w:val="23"/>
              </w:rPr>
            </w:pPr>
            <w:r>
              <w:rPr>
                <w:i/>
                <w:iCs/>
                <w:sz w:val="23"/>
                <w:szCs w:val="23"/>
              </w:rPr>
              <w:t xml:space="preserve">M-3-2-03p doplňuje jednoduché tabulky, schémata a posloupnosti čísel v oboru do 20 </w:t>
            </w:r>
          </w:p>
          <w:p w:rsidR="00651FB2" w:rsidRDefault="00651FB2" w:rsidP="00651FB2">
            <w:pPr>
              <w:pStyle w:val="Default"/>
              <w:rPr>
                <w:sz w:val="23"/>
                <w:szCs w:val="23"/>
              </w:rPr>
            </w:pPr>
            <w:r>
              <w:rPr>
                <w:i/>
                <w:iCs/>
                <w:sz w:val="23"/>
                <w:szCs w:val="23"/>
              </w:rPr>
              <w:t xml:space="preserve">- zvládá orientaci v prostoru a používá výrazy vpravo, vlevo, pod, nad, před, za, nahoře, dole, vpředu, vzadu </w:t>
            </w:r>
          </w:p>
          <w:p w:rsidR="00651FB2" w:rsidRPr="00D07293" w:rsidRDefault="00651FB2" w:rsidP="00651FB2">
            <w:pPr>
              <w:autoSpaceDE w:val="0"/>
              <w:autoSpaceDN w:val="0"/>
              <w:adjustRightInd w:val="0"/>
              <w:spacing w:after="0" w:line="240" w:lineRule="auto"/>
              <w:rPr>
                <w:rFonts w:eastAsia="Calibri" w:cs="Times New Roman"/>
                <w:lang w:eastAsia="cs-CZ"/>
              </w:rPr>
            </w:pPr>
            <w:r>
              <w:rPr>
                <w:i/>
                <w:iCs/>
                <w:sz w:val="23"/>
                <w:szCs w:val="23"/>
              </w:rPr>
              <w:t xml:space="preserve">- uplatňuje matematické znalosti při manipulaci s drobnými mincemi </w:t>
            </w:r>
          </w:p>
        </w:tc>
        <w:tc>
          <w:tcPr>
            <w:tcW w:w="3071" w:type="dxa"/>
            <w:tcBorders>
              <w:left w:val="single" w:sz="4" w:space="0" w:color="auto"/>
              <w:bottom w:val="single" w:sz="4" w:space="0" w:color="auto"/>
              <w:right w:val="single" w:sz="4" w:space="0" w:color="auto"/>
            </w:tcBorders>
            <w:shd w:val="clear" w:color="auto" w:fill="auto"/>
          </w:tcPr>
          <w:p w:rsidR="00D07293" w:rsidRPr="00D07293" w:rsidRDefault="00D07293" w:rsidP="00E571FD">
            <w:pPr>
              <w:numPr>
                <w:ilvl w:val="0"/>
                <w:numId w:val="110"/>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pohyb ve čtvercové síti, na číselné ose</w:t>
            </w:r>
          </w:p>
          <w:p w:rsidR="00D07293" w:rsidRPr="00D07293" w:rsidRDefault="00D07293" w:rsidP="00E571FD">
            <w:pPr>
              <w:numPr>
                <w:ilvl w:val="0"/>
                <w:numId w:val="110"/>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práce s údaji (jízdní řád, ceník)</w:t>
            </w:r>
          </w:p>
        </w:tc>
        <w:tc>
          <w:tcPr>
            <w:tcW w:w="1635" w:type="dxa"/>
            <w:tcBorders>
              <w:left w:val="single" w:sz="4" w:space="0" w:color="auto"/>
              <w:bottom w:val="single" w:sz="4" w:space="0" w:color="auto"/>
              <w:right w:val="single" w:sz="4" w:space="0" w:color="auto"/>
            </w:tcBorders>
            <w:shd w:val="clear" w:color="auto" w:fill="auto"/>
          </w:tcPr>
          <w:p w:rsidR="00D07293" w:rsidRPr="00D07293" w:rsidRDefault="00D07293" w:rsidP="00E55B45">
            <w:pPr>
              <w:jc w:val="center"/>
              <w:rPr>
                <w:rFonts w:eastAsia="Calibri" w:cs="Times New Roman"/>
              </w:rPr>
            </w:pPr>
            <w:r w:rsidRPr="00D07293">
              <w:rPr>
                <w:rFonts w:eastAsia="Calibri" w:cs="Times New Roman"/>
                <w:sz w:val="22"/>
              </w:rPr>
              <w:t>2. – 3.</w:t>
            </w:r>
          </w:p>
        </w:tc>
        <w:tc>
          <w:tcPr>
            <w:tcW w:w="1449" w:type="dxa"/>
            <w:tcBorders>
              <w:left w:val="single" w:sz="4" w:space="0" w:color="auto"/>
              <w:bottom w:val="single" w:sz="4" w:space="0" w:color="auto"/>
            </w:tcBorders>
            <w:shd w:val="clear" w:color="auto" w:fill="auto"/>
          </w:tcPr>
          <w:p w:rsidR="00D07293" w:rsidRPr="00D07293" w:rsidRDefault="00D07293" w:rsidP="00E55B45">
            <w:pPr>
              <w:rPr>
                <w:rFonts w:eastAsia="Calibri" w:cs="Times New Roman"/>
              </w:rPr>
            </w:pPr>
          </w:p>
        </w:tc>
      </w:tr>
      <w:tr w:rsidR="00D07293" w:rsidTr="00E55B45">
        <w:tc>
          <w:tcPr>
            <w:tcW w:w="6141" w:type="dxa"/>
            <w:gridSpan w:val="2"/>
            <w:tcBorders>
              <w:top w:val="single" w:sz="4" w:space="0" w:color="auto"/>
              <w:bottom w:val="single" w:sz="4" w:space="0" w:color="auto"/>
              <w:right w:val="nil"/>
            </w:tcBorders>
            <w:shd w:val="clear" w:color="auto" w:fill="auto"/>
          </w:tcPr>
          <w:p w:rsidR="00D07293" w:rsidRPr="00D07293" w:rsidRDefault="00D07293" w:rsidP="00E55B45">
            <w:pPr>
              <w:autoSpaceDE w:val="0"/>
              <w:autoSpaceDN w:val="0"/>
              <w:adjustRightInd w:val="0"/>
              <w:spacing w:after="0" w:line="240" w:lineRule="auto"/>
              <w:rPr>
                <w:rFonts w:eastAsia="Calibri" w:cs="Times New Roman"/>
                <w:lang w:eastAsia="cs-CZ"/>
              </w:rPr>
            </w:pPr>
            <w:r w:rsidRPr="00D07293">
              <w:rPr>
                <w:rFonts w:eastAsia="Calibri" w:cs="Times New Roman"/>
                <w:b/>
                <w:i/>
                <w:sz w:val="22"/>
                <w:lang w:eastAsia="cs-CZ"/>
              </w:rPr>
              <w:t>Geometrie v rovině a v</w:t>
            </w:r>
            <w:r w:rsidR="00EC24C6">
              <w:rPr>
                <w:rFonts w:eastAsia="Calibri" w:cs="Times New Roman"/>
                <w:b/>
                <w:i/>
                <w:sz w:val="22"/>
                <w:lang w:eastAsia="cs-CZ"/>
              </w:rPr>
              <w:t> </w:t>
            </w:r>
            <w:r>
              <w:rPr>
                <w:b/>
                <w:i/>
                <w:sz w:val="22"/>
                <w:lang w:eastAsia="cs-CZ"/>
              </w:rPr>
              <w:t>p</w:t>
            </w:r>
            <w:r w:rsidRPr="00D07293">
              <w:rPr>
                <w:rFonts w:eastAsia="Calibri" w:cs="Times New Roman"/>
                <w:b/>
                <w:i/>
                <w:sz w:val="22"/>
                <w:lang w:eastAsia="cs-CZ"/>
              </w:rPr>
              <w:t>rostoru</w:t>
            </w:r>
          </w:p>
        </w:tc>
        <w:tc>
          <w:tcPr>
            <w:tcW w:w="1635" w:type="dxa"/>
            <w:tcBorders>
              <w:left w:val="nil"/>
              <w:bottom w:val="single" w:sz="4" w:space="0" w:color="auto"/>
              <w:right w:val="nil"/>
            </w:tcBorders>
            <w:shd w:val="clear" w:color="auto" w:fill="auto"/>
          </w:tcPr>
          <w:p w:rsidR="00D07293" w:rsidRPr="00D07293" w:rsidRDefault="00D07293" w:rsidP="00E55B45">
            <w:pPr>
              <w:jc w:val="center"/>
              <w:rPr>
                <w:rFonts w:eastAsia="Calibri" w:cs="Times New Roman"/>
              </w:rPr>
            </w:pPr>
          </w:p>
        </w:tc>
        <w:tc>
          <w:tcPr>
            <w:tcW w:w="1449" w:type="dxa"/>
            <w:tcBorders>
              <w:left w:val="nil"/>
              <w:bottom w:val="single" w:sz="4" w:space="0" w:color="auto"/>
            </w:tcBorders>
            <w:shd w:val="clear" w:color="auto" w:fill="auto"/>
          </w:tcPr>
          <w:p w:rsidR="00D07293" w:rsidRPr="00D07293" w:rsidRDefault="00D07293" w:rsidP="00E55B45">
            <w:pPr>
              <w:rPr>
                <w:rFonts w:eastAsia="Calibri" w:cs="Times New Roman"/>
              </w:rPr>
            </w:pPr>
          </w:p>
        </w:tc>
      </w:tr>
      <w:tr w:rsidR="00D07293" w:rsidTr="00262805">
        <w:tc>
          <w:tcPr>
            <w:tcW w:w="3070" w:type="dxa"/>
            <w:tcBorders>
              <w:top w:val="single" w:sz="4" w:space="0" w:color="auto"/>
              <w:bottom w:val="nil"/>
              <w:right w:val="single" w:sz="4" w:space="0" w:color="auto"/>
            </w:tcBorders>
            <w:shd w:val="clear" w:color="auto" w:fill="auto"/>
          </w:tcPr>
          <w:p w:rsidR="00D07293" w:rsidRPr="00D07293" w:rsidRDefault="008E49A1" w:rsidP="00E55B45">
            <w:pPr>
              <w:autoSpaceDE w:val="0"/>
              <w:autoSpaceDN w:val="0"/>
              <w:adjustRightInd w:val="0"/>
              <w:spacing w:after="0" w:line="240" w:lineRule="auto"/>
              <w:rPr>
                <w:rFonts w:eastAsia="Calibri" w:cs="Times New Roman"/>
                <w:lang w:eastAsia="cs-CZ"/>
              </w:rPr>
            </w:pPr>
            <w:r>
              <w:rPr>
                <w:rFonts w:eastAsia="Calibri" w:cs="Times New Roman"/>
                <w:sz w:val="22"/>
                <w:lang w:eastAsia="cs-CZ"/>
              </w:rPr>
              <w:t xml:space="preserve">M-3-3-01 </w:t>
            </w:r>
            <w:r w:rsidR="00D07293" w:rsidRPr="00D07293">
              <w:rPr>
                <w:rFonts w:eastAsia="Calibri" w:cs="Times New Roman"/>
                <w:sz w:val="22"/>
                <w:lang w:eastAsia="cs-CZ"/>
              </w:rPr>
              <w:t>rozezná, pojmenuje,</w:t>
            </w:r>
            <w:r w:rsidR="00D07293">
              <w:rPr>
                <w:sz w:val="22"/>
                <w:lang w:eastAsia="cs-CZ"/>
              </w:rPr>
              <w:t xml:space="preserve"> </w:t>
            </w:r>
            <w:r w:rsidR="00D07293" w:rsidRPr="00D07293">
              <w:rPr>
                <w:rFonts w:eastAsia="Calibri" w:cs="Times New Roman"/>
                <w:sz w:val="22"/>
                <w:lang w:eastAsia="cs-CZ"/>
              </w:rPr>
              <w:t>vymodeluje a popíše</w:t>
            </w:r>
            <w:r w:rsidR="00D07293">
              <w:rPr>
                <w:sz w:val="22"/>
                <w:lang w:eastAsia="cs-CZ"/>
              </w:rPr>
              <w:t xml:space="preserve"> </w:t>
            </w:r>
            <w:r w:rsidR="00D07293" w:rsidRPr="00D07293">
              <w:rPr>
                <w:rFonts w:eastAsia="Calibri" w:cs="Times New Roman"/>
                <w:sz w:val="22"/>
                <w:lang w:eastAsia="cs-CZ"/>
              </w:rPr>
              <w:t>základní rovinné útvary a</w:t>
            </w:r>
            <w:r w:rsidR="00D07293">
              <w:rPr>
                <w:sz w:val="22"/>
                <w:lang w:eastAsia="cs-CZ"/>
              </w:rPr>
              <w:t xml:space="preserve"> </w:t>
            </w:r>
            <w:r w:rsidR="00D07293" w:rsidRPr="00D07293">
              <w:rPr>
                <w:rFonts w:eastAsia="Calibri" w:cs="Times New Roman"/>
                <w:sz w:val="22"/>
                <w:lang w:eastAsia="cs-CZ"/>
              </w:rPr>
              <w:t>jednoduchá tělesa;</w:t>
            </w:r>
            <w:r w:rsidR="00D07293">
              <w:rPr>
                <w:sz w:val="22"/>
                <w:lang w:eastAsia="cs-CZ"/>
              </w:rPr>
              <w:t xml:space="preserve"> </w:t>
            </w:r>
            <w:r w:rsidR="00D07293" w:rsidRPr="00D07293">
              <w:rPr>
                <w:rFonts w:eastAsia="Calibri" w:cs="Times New Roman"/>
                <w:sz w:val="22"/>
                <w:lang w:eastAsia="cs-CZ"/>
              </w:rPr>
              <w:t>nachází v realitě jejich</w:t>
            </w:r>
          </w:p>
          <w:p w:rsidR="00D07293" w:rsidRDefault="00D07293" w:rsidP="00E55B45">
            <w:p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reprezentaci</w:t>
            </w:r>
          </w:p>
          <w:p w:rsidR="00651FB2" w:rsidRDefault="00651FB2" w:rsidP="00E55B45">
            <w:pPr>
              <w:autoSpaceDE w:val="0"/>
              <w:autoSpaceDN w:val="0"/>
              <w:adjustRightInd w:val="0"/>
              <w:spacing w:after="0" w:line="240" w:lineRule="auto"/>
              <w:rPr>
                <w:rFonts w:eastAsia="Calibri" w:cs="Times New Roman"/>
                <w:lang w:eastAsia="cs-CZ"/>
              </w:rPr>
            </w:pPr>
          </w:p>
          <w:p w:rsidR="00651FB2" w:rsidRDefault="00651FB2" w:rsidP="00651FB2">
            <w:pPr>
              <w:pStyle w:val="Default"/>
              <w:rPr>
                <w:sz w:val="23"/>
                <w:szCs w:val="23"/>
              </w:rPr>
            </w:pPr>
            <w:r>
              <w:rPr>
                <w:i/>
                <w:iCs/>
                <w:sz w:val="23"/>
                <w:szCs w:val="23"/>
              </w:rPr>
              <w:t xml:space="preserve">M-3-3-01p pozná a pojmenuje základní geometrické tvary a umí je graficky znázornit </w:t>
            </w:r>
          </w:p>
          <w:p w:rsidR="00651FB2" w:rsidRPr="00D07293" w:rsidRDefault="00651FB2" w:rsidP="00651FB2">
            <w:pPr>
              <w:autoSpaceDE w:val="0"/>
              <w:autoSpaceDN w:val="0"/>
              <w:adjustRightInd w:val="0"/>
              <w:spacing w:after="0" w:line="240" w:lineRule="auto"/>
              <w:rPr>
                <w:rFonts w:eastAsia="Calibri" w:cs="Times New Roman"/>
                <w:lang w:eastAsia="cs-CZ"/>
              </w:rPr>
            </w:pPr>
            <w:r>
              <w:rPr>
                <w:i/>
                <w:iCs/>
                <w:sz w:val="23"/>
                <w:szCs w:val="23"/>
              </w:rPr>
              <w:t xml:space="preserve">M-3-3-01p rozezná přímku a úsečku, narýsuje je a ví, jak se označují </w:t>
            </w:r>
          </w:p>
        </w:tc>
        <w:tc>
          <w:tcPr>
            <w:tcW w:w="3071" w:type="dxa"/>
            <w:tcBorders>
              <w:left w:val="single" w:sz="4" w:space="0" w:color="auto"/>
              <w:bottom w:val="nil"/>
              <w:right w:val="single" w:sz="4" w:space="0" w:color="auto"/>
            </w:tcBorders>
            <w:shd w:val="clear" w:color="auto" w:fill="auto"/>
          </w:tcPr>
          <w:p w:rsidR="00D07293" w:rsidRPr="00D07293" w:rsidRDefault="008E49A1" w:rsidP="00E571FD">
            <w:pPr>
              <w:numPr>
                <w:ilvl w:val="0"/>
                <w:numId w:val="113"/>
              </w:numPr>
              <w:autoSpaceDE w:val="0"/>
              <w:autoSpaceDN w:val="0"/>
              <w:adjustRightInd w:val="0"/>
              <w:spacing w:after="0" w:line="240" w:lineRule="auto"/>
              <w:rPr>
                <w:rFonts w:eastAsia="Calibri" w:cs="Times New Roman"/>
                <w:lang w:eastAsia="cs-CZ"/>
              </w:rPr>
            </w:pPr>
            <w:r>
              <w:rPr>
                <w:rFonts w:eastAsia="Calibri" w:cs="Times New Roman"/>
                <w:sz w:val="22"/>
                <w:lang w:eastAsia="cs-CZ"/>
              </w:rPr>
              <w:t>základní útvary v rovině – lomená čára, přímka, polopřímka, úsečka</w:t>
            </w:r>
            <w:r w:rsidR="00262805">
              <w:rPr>
                <w:rFonts w:eastAsia="Calibri" w:cs="Times New Roman"/>
                <w:sz w:val="22"/>
                <w:lang w:eastAsia="cs-CZ"/>
              </w:rPr>
              <w:t>, čtverec, obdélník, trojúhelník, kružnice, kruh, jehlan</w:t>
            </w:r>
          </w:p>
          <w:p w:rsidR="00D07293" w:rsidRPr="00D07293" w:rsidRDefault="00262805" w:rsidP="00E571FD">
            <w:pPr>
              <w:numPr>
                <w:ilvl w:val="0"/>
                <w:numId w:val="113"/>
              </w:numPr>
              <w:autoSpaceDE w:val="0"/>
              <w:autoSpaceDN w:val="0"/>
              <w:adjustRightInd w:val="0"/>
              <w:spacing w:after="0" w:line="240" w:lineRule="auto"/>
              <w:rPr>
                <w:rFonts w:eastAsia="Calibri" w:cs="Times New Roman"/>
                <w:lang w:eastAsia="cs-CZ"/>
              </w:rPr>
            </w:pPr>
            <w:r>
              <w:rPr>
                <w:rFonts w:eastAsia="Calibri" w:cs="Times New Roman"/>
                <w:sz w:val="22"/>
                <w:lang w:eastAsia="cs-CZ"/>
              </w:rPr>
              <w:t>základní útvary v prostoru – kvádr, krychle, koule, kužel, válec</w:t>
            </w:r>
          </w:p>
        </w:tc>
        <w:tc>
          <w:tcPr>
            <w:tcW w:w="1635" w:type="dxa"/>
            <w:tcBorders>
              <w:left w:val="single" w:sz="4" w:space="0" w:color="auto"/>
              <w:bottom w:val="nil"/>
              <w:right w:val="single" w:sz="4" w:space="0" w:color="auto"/>
            </w:tcBorders>
            <w:shd w:val="clear" w:color="auto" w:fill="auto"/>
          </w:tcPr>
          <w:p w:rsidR="00D07293" w:rsidRPr="00D07293" w:rsidRDefault="00D07293" w:rsidP="00E55B45">
            <w:pPr>
              <w:jc w:val="center"/>
              <w:rPr>
                <w:rFonts w:eastAsia="Calibri" w:cs="Times New Roman"/>
              </w:rPr>
            </w:pPr>
            <w:proofErr w:type="gramStart"/>
            <w:r w:rsidRPr="00D07293">
              <w:rPr>
                <w:rFonts w:eastAsia="Calibri" w:cs="Times New Roman"/>
                <w:sz w:val="22"/>
              </w:rPr>
              <w:t>1.</w:t>
            </w:r>
            <w:r w:rsidR="00262805">
              <w:rPr>
                <w:rFonts w:eastAsia="Calibri" w:cs="Times New Roman"/>
                <w:sz w:val="22"/>
              </w:rPr>
              <w:t>- 3.</w:t>
            </w:r>
            <w:proofErr w:type="gramEnd"/>
          </w:p>
        </w:tc>
        <w:tc>
          <w:tcPr>
            <w:tcW w:w="1449" w:type="dxa"/>
            <w:tcBorders>
              <w:left w:val="single" w:sz="4" w:space="0" w:color="auto"/>
              <w:bottom w:val="nil"/>
            </w:tcBorders>
            <w:shd w:val="clear" w:color="auto" w:fill="auto"/>
          </w:tcPr>
          <w:p w:rsidR="00D07293" w:rsidRPr="00D07293" w:rsidRDefault="00D07293" w:rsidP="00E55B45">
            <w:pPr>
              <w:rPr>
                <w:rFonts w:eastAsia="Calibri" w:cs="Times New Roman"/>
              </w:rPr>
            </w:pPr>
          </w:p>
        </w:tc>
      </w:tr>
      <w:tr w:rsidR="00D07293" w:rsidTr="00262805">
        <w:tc>
          <w:tcPr>
            <w:tcW w:w="3070" w:type="dxa"/>
            <w:tcBorders>
              <w:top w:val="nil"/>
              <w:bottom w:val="single" w:sz="4" w:space="0" w:color="auto"/>
              <w:right w:val="single" w:sz="4" w:space="0" w:color="auto"/>
            </w:tcBorders>
            <w:shd w:val="clear" w:color="auto" w:fill="auto"/>
          </w:tcPr>
          <w:p w:rsidR="00D07293" w:rsidRPr="00D07293" w:rsidRDefault="00D07293" w:rsidP="00E55B45">
            <w:pPr>
              <w:autoSpaceDE w:val="0"/>
              <w:autoSpaceDN w:val="0"/>
              <w:adjustRightInd w:val="0"/>
              <w:spacing w:after="0" w:line="240" w:lineRule="auto"/>
              <w:rPr>
                <w:rFonts w:eastAsia="Calibri" w:cs="Times New Roman"/>
                <w:lang w:eastAsia="cs-CZ"/>
              </w:rPr>
            </w:pPr>
          </w:p>
        </w:tc>
        <w:tc>
          <w:tcPr>
            <w:tcW w:w="3071" w:type="dxa"/>
            <w:tcBorders>
              <w:top w:val="nil"/>
              <w:left w:val="single" w:sz="4" w:space="0" w:color="auto"/>
              <w:bottom w:val="single" w:sz="4" w:space="0" w:color="auto"/>
              <w:right w:val="single" w:sz="4" w:space="0" w:color="auto"/>
            </w:tcBorders>
            <w:shd w:val="clear" w:color="auto" w:fill="auto"/>
          </w:tcPr>
          <w:p w:rsidR="00D07293" w:rsidRPr="00D07293" w:rsidRDefault="00D07293" w:rsidP="00262805">
            <w:pPr>
              <w:autoSpaceDE w:val="0"/>
              <w:autoSpaceDN w:val="0"/>
              <w:adjustRightInd w:val="0"/>
              <w:spacing w:after="0" w:line="240" w:lineRule="auto"/>
              <w:ind w:left="360"/>
              <w:rPr>
                <w:rFonts w:eastAsia="Calibri" w:cs="Times New Roman"/>
                <w:lang w:eastAsia="cs-CZ"/>
              </w:rPr>
            </w:pPr>
          </w:p>
        </w:tc>
        <w:tc>
          <w:tcPr>
            <w:tcW w:w="1635" w:type="dxa"/>
            <w:tcBorders>
              <w:top w:val="nil"/>
              <w:left w:val="single" w:sz="4" w:space="0" w:color="auto"/>
              <w:bottom w:val="single" w:sz="4" w:space="0" w:color="auto"/>
              <w:right w:val="single" w:sz="4" w:space="0" w:color="auto"/>
            </w:tcBorders>
            <w:shd w:val="clear" w:color="auto" w:fill="auto"/>
          </w:tcPr>
          <w:p w:rsidR="00D07293" w:rsidRPr="00D07293" w:rsidRDefault="00D07293" w:rsidP="00E55B45">
            <w:pPr>
              <w:jc w:val="center"/>
              <w:rPr>
                <w:rFonts w:eastAsia="Calibri" w:cs="Times New Roman"/>
              </w:rPr>
            </w:pPr>
          </w:p>
        </w:tc>
        <w:tc>
          <w:tcPr>
            <w:tcW w:w="1449" w:type="dxa"/>
            <w:tcBorders>
              <w:top w:val="nil"/>
              <w:left w:val="single" w:sz="4" w:space="0" w:color="auto"/>
              <w:bottom w:val="single" w:sz="4" w:space="0" w:color="auto"/>
            </w:tcBorders>
            <w:shd w:val="clear" w:color="auto" w:fill="auto"/>
          </w:tcPr>
          <w:p w:rsidR="00D07293" w:rsidRPr="00D07293" w:rsidRDefault="00D07293" w:rsidP="00E55B45">
            <w:pPr>
              <w:rPr>
                <w:rFonts w:eastAsia="Calibri" w:cs="Times New Roman"/>
              </w:rPr>
            </w:pPr>
          </w:p>
        </w:tc>
      </w:tr>
      <w:tr w:rsidR="00D07293" w:rsidTr="00E55B45">
        <w:tc>
          <w:tcPr>
            <w:tcW w:w="3070" w:type="dxa"/>
            <w:tcBorders>
              <w:top w:val="single" w:sz="4" w:space="0" w:color="auto"/>
              <w:bottom w:val="single" w:sz="4" w:space="0" w:color="auto"/>
              <w:right w:val="single" w:sz="4" w:space="0" w:color="auto"/>
            </w:tcBorders>
            <w:shd w:val="clear" w:color="auto" w:fill="auto"/>
          </w:tcPr>
          <w:p w:rsidR="00D07293" w:rsidRPr="00D07293" w:rsidRDefault="00262805" w:rsidP="00E55B45">
            <w:pPr>
              <w:autoSpaceDE w:val="0"/>
              <w:autoSpaceDN w:val="0"/>
              <w:adjustRightInd w:val="0"/>
              <w:spacing w:after="0" w:line="240" w:lineRule="auto"/>
              <w:rPr>
                <w:rFonts w:eastAsia="Calibri" w:cs="Times New Roman"/>
                <w:lang w:eastAsia="cs-CZ"/>
              </w:rPr>
            </w:pPr>
            <w:r>
              <w:rPr>
                <w:rFonts w:eastAsia="Calibri" w:cs="Times New Roman"/>
                <w:sz w:val="22"/>
                <w:lang w:eastAsia="cs-CZ"/>
              </w:rPr>
              <w:t xml:space="preserve">M-3-3-02 </w:t>
            </w:r>
            <w:r w:rsidR="00D07293" w:rsidRPr="00D07293">
              <w:rPr>
                <w:rFonts w:eastAsia="Calibri" w:cs="Times New Roman"/>
                <w:sz w:val="22"/>
                <w:lang w:eastAsia="cs-CZ"/>
              </w:rPr>
              <w:t>porovnává velikost</w:t>
            </w:r>
          </w:p>
          <w:p w:rsidR="00D07293" w:rsidRPr="00D07293" w:rsidRDefault="00D07293" w:rsidP="00E55B45">
            <w:p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útvarů, měří a odhaduje</w:t>
            </w:r>
          </w:p>
          <w:p w:rsidR="00D07293" w:rsidRDefault="00D07293" w:rsidP="00E55B45">
            <w:p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délku úsečky</w:t>
            </w:r>
          </w:p>
          <w:p w:rsidR="00651FB2" w:rsidRDefault="00651FB2" w:rsidP="00E55B45">
            <w:pPr>
              <w:autoSpaceDE w:val="0"/>
              <w:autoSpaceDN w:val="0"/>
              <w:adjustRightInd w:val="0"/>
              <w:spacing w:after="0" w:line="240" w:lineRule="auto"/>
              <w:rPr>
                <w:rFonts w:eastAsia="Calibri" w:cs="Times New Roman"/>
                <w:lang w:eastAsia="cs-CZ"/>
              </w:rPr>
            </w:pPr>
          </w:p>
          <w:p w:rsidR="00651FB2" w:rsidRDefault="00651FB2" w:rsidP="00651FB2">
            <w:pPr>
              <w:pStyle w:val="Default"/>
              <w:rPr>
                <w:sz w:val="23"/>
                <w:szCs w:val="23"/>
              </w:rPr>
            </w:pPr>
            <w:r>
              <w:rPr>
                <w:i/>
                <w:iCs/>
                <w:sz w:val="23"/>
                <w:szCs w:val="23"/>
              </w:rPr>
              <w:t xml:space="preserve">M-3-3-02p používá pravítko </w:t>
            </w:r>
          </w:p>
          <w:p w:rsidR="00651FB2" w:rsidRPr="00D07293" w:rsidRDefault="00651FB2" w:rsidP="00E55B45">
            <w:pPr>
              <w:autoSpaceDE w:val="0"/>
              <w:autoSpaceDN w:val="0"/>
              <w:adjustRightInd w:val="0"/>
              <w:spacing w:after="0" w:line="240" w:lineRule="auto"/>
              <w:rPr>
                <w:rFonts w:eastAsia="Calibri" w:cs="Times New Roman"/>
                <w:lang w:eastAsia="cs-CZ"/>
              </w:rPr>
            </w:pP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D07293" w:rsidRPr="00262805" w:rsidRDefault="00D07293" w:rsidP="00262805">
            <w:pPr>
              <w:autoSpaceDE w:val="0"/>
              <w:autoSpaceDN w:val="0"/>
              <w:adjustRightInd w:val="0"/>
              <w:spacing w:after="0" w:line="240" w:lineRule="auto"/>
              <w:rPr>
                <w:rFonts w:eastAsia="Calibri" w:cs="Times New Roman"/>
                <w:lang w:eastAsia="cs-CZ"/>
              </w:rPr>
            </w:pPr>
            <w:r w:rsidRPr="00D07293">
              <w:rPr>
                <w:rFonts w:ascii="Symbol" w:eastAsia="Calibri" w:hAnsi="Symbol" w:cs="Symbol"/>
                <w:sz w:val="22"/>
                <w:lang w:eastAsia="cs-CZ"/>
              </w:rPr>
              <w:t></w:t>
            </w:r>
            <w:r w:rsidRPr="00D07293">
              <w:rPr>
                <w:rFonts w:ascii="Symbol" w:eastAsia="Calibri" w:hAnsi="Symbol" w:cs="Symbol"/>
                <w:sz w:val="22"/>
                <w:lang w:eastAsia="cs-CZ"/>
              </w:rPr>
              <w:t></w:t>
            </w:r>
            <w:r w:rsidRPr="00D07293">
              <w:rPr>
                <w:rFonts w:ascii="Symbol" w:eastAsia="Calibri" w:hAnsi="Symbol" w:cs="Symbol"/>
                <w:sz w:val="22"/>
                <w:lang w:eastAsia="cs-CZ"/>
              </w:rPr>
              <w:t></w:t>
            </w:r>
            <w:r w:rsidRPr="00D07293">
              <w:rPr>
                <w:rFonts w:ascii="Symbol" w:eastAsia="Calibri" w:hAnsi="Symbol" w:cs="Symbol"/>
                <w:sz w:val="22"/>
                <w:lang w:eastAsia="cs-CZ"/>
              </w:rPr>
              <w:t></w:t>
            </w:r>
            <w:r w:rsidR="00262805">
              <w:rPr>
                <w:rFonts w:eastAsia="Calibri" w:cs="Times New Roman"/>
                <w:sz w:val="22"/>
                <w:lang w:eastAsia="cs-CZ"/>
              </w:rPr>
              <w:t>délka úsečky, jednotky délky</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jc w:val="center"/>
              <w:rPr>
                <w:rFonts w:eastAsia="Calibri" w:cs="Times New Roman"/>
              </w:rPr>
            </w:pPr>
            <w:r w:rsidRPr="00D07293">
              <w:rPr>
                <w:rFonts w:eastAsia="Calibri" w:cs="Times New Roman"/>
                <w:sz w:val="22"/>
              </w:rPr>
              <w:t>2. – 3.</w:t>
            </w:r>
          </w:p>
        </w:tc>
        <w:tc>
          <w:tcPr>
            <w:tcW w:w="1449" w:type="dxa"/>
            <w:tcBorders>
              <w:top w:val="single" w:sz="4" w:space="0" w:color="auto"/>
              <w:left w:val="single" w:sz="4" w:space="0" w:color="auto"/>
              <w:bottom w:val="single" w:sz="4" w:space="0" w:color="auto"/>
            </w:tcBorders>
            <w:shd w:val="clear" w:color="auto" w:fill="auto"/>
          </w:tcPr>
          <w:p w:rsidR="00D07293" w:rsidRPr="00D07293" w:rsidRDefault="00D07293" w:rsidP="00E55B45">
            <w:pPr>
              <w:rPr>
                <w:rFonts w:eastAsia="Calibri" w:cs="Times New Roman"/>
              </w:rPr>
            </w:pPr>
          </w:p>
        </w:tc>
      </w:tr>
      <w:tr w:rsidR="00D07293" w:rsidTr="00E55B45">
        <w:tc>
          <w:tcPr>
            <w:tcW w:w="3070" w:type="dxa"/>
            <w:tcBorders>
              <w:top w:val="single" w:sz="4" w:space="0" w:color="auto"/>
              <w:bottom w:val="single" w:sz="4" w:space="0" w:color="auto"/>
              <w:right w:val="single" w:sz="4" w:space="0" w:color="auto"/>
            </w:tcBorders>
            <w:shd w:val="clear" w:color="auto" w:fill="auto"/>
          </w:tcPr>
          <w:p w:rsidR="00D07293" w:rsidRPr="00D07293" w:rsidRDefault="00262805" w:rsidP="00E55B45">
            <w:pPr>
              <w:autoSpaceDE w:val="0"/>
              <w:autoSpaceDN w:val="0"/>
              <w:adjustRightInd w:val="0"/>
              <w:spacing w:after="0" w:line="240" w:lineRule="auto"/>
              <w:rPr>
                <w:rFonts w:eastAsia="Calibri" w:cs="Times New Roman"/>
                <w:lang w:eastAsia="cs-CZ"/>
              </w:rPr>
            </w:pPr>
            <w:r>
              <w:rPr>
                <w:rFonts w:eastAsia="Calibri" w:cs="Times New Roman"/>
                <w:sz w:val="22"/>
                <w:lang w:eastAsia="cs-CZ"/>
              </w:rPr>
              <w:t xml:space="preserve">M-3-3-03 </w:t>
            </w:r>
            <w:r w:rsidR="00D07293" w:rsidRPr="00D07293">
              <w:rPr>
                <w:rFonts w:eastAsia="Calibri" w:cs="Times New Roman"/>
                <w:sz w:val="22"/>
                <w:lang w:eastAsia="cs-CZ"/>
              </w:rPr>
              <w:t>rozezná a modeluje</w:t>
            </w:r>
          </w:p>
          <w:p w:rsidR="00D07293" w:rsidRPr="00D07293" w:rsidRDefault="00D07293" w:rsidP="00E55B45">
            <w:p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jednoduché souměrné</w:t>
            </w:r>
          </w:p>
          <w:p w:rsidR="00A5441D" w:rsidRDefault="00D07293" w:rsidP="00E55B45">
            <w:p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útvary v</w:t>
            </w:r>
            <w:r w:rsidR="00A5441D">
              <w:rPr>
                <w:rFonts w:eastAsia="Calibri" w:cs="Times New Roman"/>
                <w:sz w:val="22"/>
                <w:lang w:eastAsia="cs-CZ"/>
              </w:rPr>
              <w:t> </w:t>
            </w:r>
            <w:r w:rsidRPr="00D07293">
              <w:rPr>
                <w:rFonts w:eastAsia="Calibri" w:cs="Times New Roman"/>
                <w:sz w:val="22"/>
                <w:lang w:eastAsia="cs-CZ"/>
              </w:rPr>
              <w:t>rovině</w:t>
            </w:r>
          </w:p>
          <w:p w:rsidR="00A5441D" w:rsidRPr="00D07293" w:rsidRDefault="00A5441D" w:rsidP="00E55B45">
            <w:pPr>
              <w:autoSpaceDE w:val="0"/>
              <w:autoSpaceDN w:val="0"/>
              <w:adjustRightInd w:val="0"/>
              <w:spacing w:after="0" w:line="240" w:lineRule="auto"/>
              <w:rPr>
                <w:rFonts w:eastAsia="Calibri" w:cs="Times New Roman"/>
                <w:lang w:eastAsia="cs-CZ"/>
              </w:rPr>
            </w:pP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4C4B73" w:rsidRPr="00A32CB4" w:rsidRDefault="00F47355" w:rsidP="00E571FD">
            <w:pPr>
              <w:numPr>
                <w:ilvl w:val="0"/>
                <w:numId w:val="114"/>
              </w:numPr>
              <w:autoSpaceDE w:val="0"/>
              <w:autoSpaceDN w:val="0"/>
              <w:adjustRightInd w:val="0"/>
              <w:spacing w:after="0" w:line="240" w:lineRule="auto"/>
              <w:rPr>
                <w:rFonts w:eastAsia="Calibri" w:cs="Times New Roman"/>
                <w:lang w:eastAsia="cs-CZ"/>
              </w:rPr>
            </w:pPr>
            <w:r>
              <w:rPr>
                <w:rFonts w:eastAsia="Calibri" w:cs="Times New Roman"/>
                <w:sz w:val="22"/>
                <w:lang w:eastAsia="cs-CZ"/>
              </w:rPr>
              <w:t>osově souměrné útvary</w:t>
            </w:r>
          </w:p>
          <w:p w:rsidR="004C4B73" w:rsidRDefault="004C4B73" w:rsidP="004C4B73">
            <w:pPr>
              <w:autoSpaceDE w:val="0"/>
              <w:autoSpaceDN w:val="0"/>
              <w:adjustRightInd w:val="0"/>
              <w:spacing w:after="0" w:line="240" w:lineRule="auto"/>
              <w:rPr>
                <w:rFonts w:eastAsia="Calibri" w:cs="Times New Roman"/>
                <w:lang w:eastAsia="cs-CZ"/>
              </w:rPr>
            </w:pPr>
          </w:p>
          <w:p w:rsidR="00A32CB4" w:rsidRDefault="00A32CB4" w:rsidP="004C4B73">
            <w:pPr>
              <w:autoSpaceDE w:val="0"/>
              <w:autoSpaceDN w:val="0"/>
              <w:adjustRightInd w:val="0"/>
              <w:spacing w:after="0" w:line="240" w:lineRule="auto"/>
              <w:rPr>
                <w:rFonts w:eastAsia="Calibri" w:cs="Times New Roman"/>
                <w:lang w:eastAsia="cs-CZ"/>
              </w:rPr>
            </w:pPr>
          </w:p>
          <w:p w:rsidR="00A32CB4" w:rsidRPr="00D07293" w:rsidRDefault="00A32CB4" w:rsidP="004C4B73">
            <w:pPr>
              <w:autoSpaceDE w:val="0"/>
              <w:autoSpaceDN w:val="0"/>
              <w:adjustRightInd w:val="0"/>
              <w:spacing w:after="0" w:line="240" w:lineRule="auto"/>
              <w:rPr>
                <w:rFonts w:eastAsia="Calibri" w:cs="Times New Roman"/>
                <w:lang w:eastAsia="cs-CZ"/>
              </w:rPr>
            </w:pP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D07293" w:rsidRDefault="00D07293" w:rsidP="00E55B45">
            <w:pPr>
              <w:jc w:val="center"/>
              <w:rPr>
                <w:rFonts w:eastAsia="Calibri" w:cs="Times New Roman"/>
              </w:rPr>
            </w:pPr>
            <w:r w:rsidRPr="00D07293">
              <w:rPr>
                <w:rFonts w:eastAsia="Calibri" w:cs="Times New Roman"/>
                <w:sz w:val="22"/>
              </w:rPr>
              <w:t>1. – 3.</w:t>
            </w:r>
          </w:p>
          <w:p w:rsidR="00A5441D" w:rsidRPr="00D07293" w:rsidRDefault="00A5441D" w:rsidP="00E55B45">
            <w:pPr>
              <w:jc w:val="center"/>
              <w:rPr>
                <w:rFonts w:eastAsia="Calibri" w:cs="Times New Roman"/>
              </w:rPr>
            </w:pPr>
          </w:p>
        </w:tc>
        <w:tc>
          <w:tcPr>
            <w:tcW w:w="1449" w:type="dxa"/>
            <w:tcBorders>
              <w:top w:val="single" w:sz="4" w:space="0" w:color="auto"/>
              <w:left w:val="single" w:sz="4" w:space="0" w:color="auto"/>
              <w:bottom w:val="single" w:sz="4" w:space="0" w:color="auto"/>
            </w:tcBorders>
            <w:shd w:val="clear" w:color="auto" w:fill="auto"/>
          </w:tcPr>
          <w:p w:rsidR="00D07293" w:rsidRPr="00D07293" w:rsidRDefault="00D07293" w:rsidP="00E55B45">
            <w:pPr>
              <w:rPr>
                <w:rFonts w:eastAsia="Calibri" w:cs="Times New Roman"/>
              </w:rPr>
            </w:pPr>
          </w:p>
        </w:tc>
      </w:tr>
    </w:tbl>
    <w:tbl>
      <w:tblPr>
        <w:tblStyle w:val="Mkatabulky"/>
        <w:tblW w:w="0" w:type="auto"/>
        <w:tblLook w:val="04A0" w:firstRow="1" w:lastRow="0" w:firstColumn="1" w:lastColumn="0" w:noHBand="0" w:noVBand="1"/>
      </w:tblPr>
      <w:tblGrid>
        <w:gridCol w:w="3070"/>
        <w:gridCol w:w="3071"/>
        <w:gridCol w:w="1549"/>
        <w:gridCol w:w="1522"/>
      </w:tblGrid>
      <w:tr w:rsidR="00B41A00" w:rsidRPr="00A32CB4" w:rsidTr="00357C2D">
        <w:tc>
          <w:tcPr>
            <w:tcW w:w="3070" w:type="dxa"/>
          </w:tcPr>
          <w:p w:rsidR="00B41A00" w:rsidRPr="00A32CB4" w:rsidRDefault="00B41A00" w:rsidP="00357C2D">
            <w:pPr>
              <w:rPr>
                <w:b/>
              </w:rPr>
            </w:pPr>
            <w:r w:rsidRPr="00A32CB4">
              <w:rPr>
                <w:b/>
              </w:rPr>
              <w:t>Oblast:</w:t>
            </w:r>
          </w:p>
          <w:p w:rsidR="00B41A00" w:rsidRPr="00A32CB4" w:rsidRDefault="00B41A00" w:rsidP="00357C2D">
            <w:pPr>
              <w:rPr>
                <w:b/>
              </w:rPr>
            </w:pPr>
            <w:r w:rsidRPr="00A32CB4">
              <w:rPr>
                <w:b/>
              </w:rPr>
              <w:t>MATEMATIKA A JEJÍ APLIKACE</w:t>
            </w:r>
          </w:p>
        </w:tc>
        <w:tc>
          <w:tcPr>
            <w:tcW w:w="3071" w:type="dxa"/>
          </w:tcPr>
          <w:p w:rsidR="00B41A00" w:rsidRPr="00A32CB4" w:rsidRDefault="00B41A00" w:rsidP="00357C2D">
            <w:pPr>
              <w:rPr>
                <w:b/>
              </w:rPr>
            </w:pPr>
            <w:r w:rsidRPr="00A32CB4">
              <w:rPr>
                <w:b/>
              </w:rPr>
              <w:t>Předmět:</w:t>
            </w:r>
          </w:p>
          <w:p w:rsidR="00B41A00" w:rsidRPr="00A32CB4" w:rsidRDefault="00B41A00" w:rsidP="00357C2D">
            <w:pPr>
              <w:rPr>
                <w:b/>
              </w:rPr>
            </w:pPr>
            <w:r w:rsidRPr="00A32CB4">
              <w:rPr>
                <w:b/>
              </w:rPr>
              <w:t>MATEMATKA</w:t>
            </w:r>
          </w:p>
        </w:tc>
        <w:tc>
          <w:tcPr>
            <w:tcW w:w="3071" w:type="dxa"/>
            <w:gridSpan w:val="2"/>
          </w:tcPr>
          <w:p w:rsidR="00B41A00" w:rsidRPr="00A32CB4" w:rsidRDefault="00B41A00" w:rsidP="00357C2D">
            <w:pPr>
              <w:jc w:val="center"/>
              <w:rPr>
                <w:b/>
              </w:rPr>
            </w:pPr>
            <w:r w:rsidRPr="00A32CB4">
              <w:rPr>
                <w:b/>
              </w:rPr>
              <w:t>Období:</w:t>
            </w:r>
          </w:p>
          <w:p w:rsidR="00B41A00" w:rsidRPr="00A32CB4" w:rsidRDefault="00B41A00" w:rsidP="00357C2D">
            <w:pPr>
              <w:jc w:val="center"/>
              <w:rPr>
                <w:b/>
              </w:rPr>
            </w:pPr>
            <w:r w:rsidRPr="00A32CB4">
              <w:rPr>
                <w:b/>
              </w:rPr>
              <w:t>4. – 5.</w:t>
            </w:r>
          </w:p>
        </w:tc>
      </w:tr>
      <w:tr w:rsidR="00B41A00" w:rsidRPr="00A32CB4" w:rsidTr="00357C2D">
        <w:tc>
          <w:tcPr>
            <w:tcW w:w="3070" w:type="dxa"/>
          </w:tcPr>
          <w:p w:rsidR="00B41A00" w:rsidRPr="00A32CB4" w:rsidRDefault="00B41A00" w:rsidP="00357C2D">
            <w:pPr>
              <w:rPr>
                <w:b/>
              </w:rPr>
            </w:pPr>
            <w:r w:rsidRPr="00A32CB4">
              <w:rPr>
                <w:b/>
              </w:rPr>
              <w:t>Očekávané výstupy</w:t>
            </w:r>
          </w:p>
        </w:tc>
        <w:tc>
          <w:tcPr>
            <w:tcW w:w="3071" w:type="dxa"/>
          </w:tcPr>
          <w:p w:rsidR="00B41A00" w:rsidRPr="00A32CB4" w:rsidRDefault="00B41A00" w:rsidP="00357C2D">
            <w:pPr>
              <w:rPr>
                <w:b/>
              </w:rPr>
            </w:pPr>
            <w:r w:rsidRPr="00A32CB4">
              <w:rPr>
                <w:b/>
              </w:rPr>
              <w:t>Učivo</w:t>
            </w:r>
          </w:p>
        </w:tc>
        <w:tc>
          <w:tcPr>
            <w:tcW w:w="1549" w:type="dxa"/>
          </w:tcPr>
          <w:p w:rsidR="00B41A00" w:rsidRPr="00A32CB4" w:rsidRDefault="00B41A00" w:rsidP="00357C2D">
            <w:pPr>
              <w:rPr>
                <w:b/>
              </w:rPr>
            </w:pPr>
            <w:r w:rsidRPr="00A32CB4">
              <w:rPr>
                <w:b/>
              </w:rPr>
              <w:t>Ročník</w:t>
            </w:r>
          </w:p>
        </w:tc>
        <w:tc>
          <w:tcPr>
            <w:tcW w:w="1522" w:type="dxa"/>
          </w:tcPr>
          <w:p w:rsidR="00B41A00" w:rsidRPr="00A32CB4" w:rsidRDefault="00B41A00" w:rsidP="00357C2D">
            <w:pPr>
              <w:rPr>
                <w:b/>
              </w:rPr>
            </w:pPr>
            <w:r w:rsidRPr="00A32CB4">
              <w:rPr>
                <w:b/>
              </w:rPr>
              <w:t>Průřezová témata</w:t>
            </w:r>
          </w:p>
          <w:p w:rsidR="00B41A00" w:rsidRPr="00A32CB4" w:rsidRDefault="00B41A00" w:rsidP="00357C2D">
            <w:pPr>
              <w:rPr>
                <w:b/>
              </w:rPr>
            </w:pPr>
          </w:p>
        </w:tc>
      </w:tr>
      <w:tr w:rsidR="00B41A00" w:rsidRPr="00A32CB4" w:rsidTr="00357C2D">
        <w:tc>
          <w:tcPr>
            <w:tcW w:w="9212" w:type="dxa"/>
            <w:gridSpan w:val="4"/>
          </w:tcPr>
          <w:p w:rsidR="00B41A00" w:rsidRPr="00A32CB4" w:rsidRDefault="00B41A00" w:rsidP="00357C2D">
            <w:pPr>
              <w:rPr>
                <w:b/>
              </w:rPr>
            </w:pPr>
            <w:r w:rsidRPr="00A32CB4">
              <w:rPr>
                <w:rFonts w:eastAsia="Calibri" w:cs="Times New Roman"/>
                <w:b/>
                <w:i/>
                <w:lang w:eastAsia="cs-CZ"/>
              </w:rPr>
              <w:t>Číslo a početní operace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1542"/>
        <w:gridCol w:w="1542"/>
      </w:tblGrid>
      <w:tr w:rsidR="00D07293" w:rsidRPr="00A5441D" w:rsidTr="00E55B45">
        <w:tc>
          <w:tcPr>
            <w:tcW w:w="3070" w:type="dxa"/>
            <w:tcBorders>
              <w:top w:val="single" w:sz="4" w:space="0" w:color="auto"/>
              <w:bottom w:val="single" w:sz="4" w:space="0" w:color="auto"/>
              <w:right w:val="single" w:sz="4" w:space="0" w:color="auto"/>
            </w:tcBorders>
            <w:shd w:val="clear" w:color="auto" w:fill="auto"/>
          </w:tcPr>
          <w:p w:rsidR="00D07293" w:rsidRPr="00A5441D" w:rsidRDefault="00262805" w:rsidP="00262805">
            <w:pPr>
              <w:autoSpaceDE w:val="0"/>
              <w:autoSpaceDN w:val="0"/>
              <w:adjustRightInd w:val="0"/>
              <w:spacing w:after="0" w:line="240" w:lineRule="auto"/>
              <w:rPr>
                <w:rFonts w:eastAsia="Calibri" w:cs="Times New Roman"/>
                <w:lang w:eastAsia="cs-CZ"/>
              </w:rPr>
            </w:pPr>
            <w:r>
              <w:rPr>
                <w:rFonts w:eastAsia="Calibri" w:cs="Times New Roman"/>
                <w:sz w:val="22"/>
                <w:lang w:eastAsia="cs-CZ"/>
              </w:rPr>
              <w:t xml:space="preserve">M-5-1-01 </w:t>
            </w:r>
            <w:r w:rsidR="00D07293" w:rsidRPr="00A5441D">
              <w:rPr>
                <w:rFonts w:eastAsia="Calibri" w:cs="Times New Roman"/>
                <w:sz w:val="22"/>
                <w:lang w:eastAsia="cs-CZ"/>
              </w:rPr>
              <w:t>využívá při pamětném i</w:t>
            </w:r>
            <w:r w:rsidR="00D07293" w:rsidRPr="00A5441D">
              <w:rPr>
                <w:sz w:val="22"/>
                <w:lang w:eastAsia="cs-CZ"/>
              </w:rPr>
              <w:t xml:space="preserve"> </w:t>
            </w:r>
            <w:r w:rsidR="00D07293" w:rsidRPr="00A5441D">
              <w:rPr>
                <w:rFonts w:eastAsia="Calibri" w:cs="Times New Roman"/>
                <w:sz w:val="22"/>
                <w:lang w:eastAsia="cs-CZ"/>
              </w:rPr>
              <w:t>písemném počítání</w:t>
            </w:r>
            <w:r w:rsidR="00D07293" w:rsidRPr="00A5441D">
              <w:rPr>
                <w:sz w:val="22"/>
                <w:lang w:eastAsia="cs-CZ"/>
              </w:rPr>
              <w:t xml:space="preserve"> </w:t>
            </w:r>
            <w:r w:rsidR="00D07293" w:rsidRPr="00A5441D">
              <w:rPr>
                <w:rFonts w:eastAsia="Calibri" w:cs="Times New Roman"/>
                <w:sz w:val="22"/>
                <w:lang w:eastAsia="cs-CZ"/>
              </w:rPr>
              <w:t>komutativnost a</w:t>
            </w:r>
            <w:r w:rsidR="00D07293" w:rsidRPr="00A5441D">
              <w:rPr>
                <w:sz w:val="22"/>
                <w:lang w:eastAsia="cs-CZ"/>
              </w:rPr>
              <w:t xml:space="preserve"> </w:t>
            </w:r>
            <w:r w:rsidR="00D07293" w:rsidRPr="00A5441D">
              <w:rPr>
                <w:rFonts w:eastAsia="Calibri" w:cs="Times New Roman"/>
                <w:sz w:val="22"/>
                <w:lang w:eastAsia="cs-CZ"/>
              </w:rPr>
              <w:t>asociativnost sčítání a</w:t>
            </w:r>
            <w:r w:rsidR="00D07293" w:rsidRPr="00A5441D">
              <w:rPr>
                <w:sz w:val="22"/>
                <w:lang w:eastAsia="cs-CZ"/>
              </w:rPr>
              <w:t xml:space="preserve"> </w:t>
            </w:r>
            <w:r w:rsidR="00D07293" w:rsidRPr="00A5441D">
              <w:rPr>
                <w:rFonts w:eastAsia="Calibri" w:cs="Times New Roman"/>
                <w:sz w:val="22"/>
                <w:lang w:eastAsia="cs-CZ"/>
              </w:rPr>
              <w:t>násobení</w:t>
            </w: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D07293" w:rsidRPr="00A5441D" w:rsidRDefault="00D07293" w:rsidP="00E571FD">
            <w:pPr>
              <w:numPr>
                <w:ilvl w:val="0"/>
                <w:numId w:val="114"/>
              </w:numPr>
              <w:autoSpaceDE w:val="0"/>
              <w:autoSpaceDN w:val="0"/>
              <w:adjustRightInd w:val="0"/>
              <w:spacing w:after="0" w:line="240" w:lineRule="auto"/>
              <w:rPr>
                <w:rFonts w:eastAsia="Calibri" w:cs="Times New Roman"/>
                <w:lang w:eastAsia="cs-CZ"/>
              </w:rPr>
            </w:pPr>
            <w:r w:rsidRPr="00A5441D">
              <w:rPr>
                <w:rFonts w:ascii="Symbol" w:eastAsia="Calibri" w:hAnsi="Symbol" w:cs="Symbol"/>
                <w:sz w:val="22"/>
                <w:lang w:eastAsia="cs-CZ"/>
              </w:rPr>
              <w:t></w:t>
            </w:r>
            <w:r w:rsidRPr="00A5441D">
              <w:rPr>
                <w:rFonts w:eastAsia="Calibri" w:cs="Times New Roman"/>
                <w:sz w:val="22"/>
                <w:lang w:eastAsia="cs-CZ"/>
              </w:rPr>
              <w:t>principy asociativnosti a</w:t>
            </w:r>
          </w:p>
          <w:p w:rsidR="00D07293" w:rsidRPr="00A5441D" w:rsidRDefault="00D07293" w:rsidP="00E55B45">
            <w:pPr>
              <w:autoSpaceDE w:val="0"/>
              <w:autoSpaceDN w:val="0"/>
              <w:adjustRightInd w:val="0"/>
              <w:spacing w:after="0" w:line="240" w:lineRule="auto"/>
              <w:ind w:left="360"/>
              <w:rPr>
                <w:rFonts w:eastAsia="Calibri" w:cs="Times New Roman"/>
                <w:b/>
                <w:lang w:eastAsia="cs-CZ"/>
              </w:rPr>
            </w:pPr>
            <w:r w:rsidRPr="00A5441D">
              <w:rPr>
                <w:rFonts w:eastAsia="Calibri" w:cs="Times New Roman"/>
                <w:sz w:val="22"/>
                <w:lang w:eastAsia="cs-CZ"/>
              </w:rPr>
              <w:t>komutativnosti</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A5441D" w:rsidRDefault="00D07293" w:rsidP="00E55B45">
            <w:pPr>
              <w:jc w:val="center"/>
              <w:rPr>
                <w:rFonts w:eastAsia="Calibri" w:cs="Times New Roman"/>
                <w:b/>
              </w:rPr>
            </w:pPr>
            <w:r w:rsidRPr="00A5441D">
              <w:rPr>
                <w:rFonts w:eastAsia="Calibri" w:cs="Times New Roman"/>
                <w:sz w:val="22"/>
                <w:lang w:eastAsia="cs-CZ"/>
              </w:rPr>
              <w:t>4. - 5.</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A5441D" w:rsidRDefault="00D07293" w:rsidP="00E55B45">
            <w:pPr>
              <w:rPr>
                <w:rFonts w:eastAsia="Calibri" w:cs="Times New Roman"/>
                <w:b/>
              </w:rPr>
            </w:pPr>
          </w:p>
        </w:tc>
      </w:tr>
      <w:tr w:rsidR="00D07293" w:rsidTr="00E55B45">
        <w:tc>
          <w:tcPr>
            <w:tcW w:w="3070" w:type="dxa"/>
            <w:tcBorders>
              <w:top w:val="single" w:sz="4" w:space="0" w:color="auto"/>
              <w:bottom w:val="nil"/>
              <w:right w:val="single" w:sz="4" w:space="0" w:color="auto"/>
            </w:tcBorders>
            <w:shd w:val="clear" w:color="auto" w:fill="auto"/>
          </w:tcPr>
          <w:p w:rsidR="00D07293" w:rsidRDefault="00262805" w:rsidP="00D07293">
            <w:pPr>
              <w:autoSpaceDE w:val="0"/>
              <w:autoSpaceDN w:val="0"/>
              <w:adjustRightInd w:val="0"/>
              <w:spacing w:after="0" w:line="240" w:lineRule="auto"/>
              <w:rPr>
                <w:rFonts w:eastAsia="Calibri" w:cs="Times New Roman"/>
                <w:lang w:eastAsia="cs-CZ"/>
              </w:rPr>
            </w:pPr>
            <w:r>
              <w:rPr>
                <w:rFonts w:eastAsia="Calibri" w:cs="Times New Roman"/>
                <w:sz w:val="22"/>
                <w:lang w:eastAsia="cs-CZ"/>
              </w:rPr>
              <w:lastRenderedPageBreak/>
              <w:t xml:space="preserve">M-5-1-02 </w:t>
            </w:r>
            <w:r w:rsidR="00D07293" w:rsidRPr="00D07293">
              <w:rPr>
                <w:rFonts w:eastAsia="Calibri" w:cs="Times New Roman"/>
                <w:sz w:val="22"/>
                <w:lang w:eastAsia="cs-CZ"/>
              </w:rPr>
              <w:t>provádí písemné početní</w:t>
            </w:r>
            <w:r w:rsidR="00D07293">
              <w:rPr>
                <w:sz w:val="22"/>
                <w:lang w:eastAsia="cs-CZ"/>
              </w:rPr>
              <w:t xml:space="preserve"> </w:t>
            </w:r>
            <w:r w:rsidR="00D07293" w:rsidRPr="00D07293">
              <w:rPr>
                <w:rFonts w:eastAsia="Calibri" w:cs="Times New Roman"/>
                <w:sz w:val="22"/>
                <w:lang w:eastAsia="cs-CZ"/>
              </w:rPr>
              <w:t>operace v</w:t>
            </w:r>
            <w:r w:rsidR="00D07293">
              <w:rPr>
                <w:sz w:val="22"/>
                <w:lang w:eastAsia="cs-CZ"/>
              </w:rPr>
              <w:t> </w:t>
            </w:r>
            <w:r w:rsidR="00D07293" w:rsidRPr="00D07293">
              <w:rPr>
                <w:rFonts w:eastAsia="Calibri" w:cs="Times New Roman"/>
                <w:sz w:val="22"/>
                <w:lang w:eastAsia="cs-CZ"/>
              </w:rPr>
              <w:t>oboru</w:t>
            </w:r>
            <w:r w:rsidR="00D07293">
              <w:rPr>
                <w:sz w:val="22"/>
                <w:lang w:eastAsia="cs-CZ"/>
              </w:rPr>
              <w:t xml:space="preserve"> </w:t>
            </w:r>
            <w:r w:rsidR="00D07293" w:rsidRPr="00D07293">
              <w:rPr>
                <w:rFonts w:eastAsia="Calibri" w:cs="Times New Roman"/>
                <w:sz w:val="22"/>
                <w:lang w:eastAsia="cs-CZ"/>
              </w:rPr>
              <w:t>přirozených čísel</w:t>
            </w:r>
          </w:p>
          <w:p w:rsidR="00651FB2" w:rsidRDefault="00651FB2" w:rsidP="00D07293">
            <w:pPr>
              <w:autoSpaceDE w:val="0"/>
              <w:autoSpaceDN w:val="0"/>
              <w:adjustRightInd w:val="0"/>
              <w:spacing w:after="0" w:line="240" w:lineRule="auto"/>
              <w:rPr>
                <w:rFonts w:eastAsia="Calibri" w:cs="Times New Roman"/>
                <w:lang w:eastAsia="cs-CZ"/>
              </w:rPr>
            </w:pPr>
          </w:p>
          <w:p w:rsidR="00651FB2" w:rsidRDefault="00651FB2" w:rsidP="00651FB2">
            <w:pPr>
              <w:pStyle w:val="Default"/>
              <w:rPr>
                <w:sz w:val="23"/>
                <w:szCs w:val="23"/>
              </w:rPr>
            </w:pPr>
            <w:r>
              <w:rPr>
                <w:i/>
                <w:iCs/>
                <w:sz w:val="23"/>
                <w:szCs w:val="23"/>
              </w:rPr>
              <w:t xml:space="preserve">M-5-1-02p čte, píše a porovnává čísla v oboru do 100 i na číselné ose, numerace do 1000 </w:t>
            </w:r>
          </w:p>
          <w:p w:rsidR="00651FB2" w:rsidRDefault="00651FB2" w:rsidP="00651FB2">
            <w:pPr>
              <w:pStyle w:val="Default"/>
              <w:rPr>
                <w:sz w:val="23"/>
                <w:szCs w:val="23"/>
              </w:rPr>
            </w:pPr>
            <w:r>
              <w:rPr>
                <w:i/>
                <w:iCs/>
                <w:sz w:val="23"/>
                <w:szCs w:val="23"/>
              </w:rPr>
              <w:t xml:space="preserve">M-5-1-02p sčítá a odčítá zpaměti i písemně dvouciferná čísla </w:t>
            </w:r>
          </w:p>
          <w:p w:rsidR="00651FB2" w:rsidRPr="00D07293" w:rsidRDefault="00651FB2" w:rsidP="00651FB2">
            <w:pPr>
              <w:autoSpaceDE w:val="0"/>
              <w:autoSpaceDN w:val="0"/>
              <w:adjustRightInd w:val="0"/>
              <w:spacing w:after="0" w:line="240" w:lineRule="auto"/>
              <w:rPr>
                <w:rFonts w:eastAsia="Calibri" w:cs="Times New Roman"/>
                <w:lang w:eastAsia="cs-CZ"/>
              </w:rPr>
            </w:pPr>
            <w:r>
              <w:rPr>
                <w:i/>
                <w:iCs/>
                <w:sz w:val="23"/>
                <w:szCs w:val="23"/>
              </w:rPr>
              <w:t xml:space="preserve">M-5-1-02p zvládne s názorem řady násobků čísel 2 až 10 do 100 </w:t>
            </w: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71FD">
            <w:pPr>
              <w:numPr>
                <w:ilvl w:val="0"/>
                <w:numId w:val="114"/>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sčítání a odčítání čísel do 100 000</w:t>
            </w:r>
          </w:p>
          <w:p w:rsidR="00D07293" w:rsidRPr="00D07293" w:rsidRDefault="00D07293" w:rsidP="00E571FD">
            <w:pPr>
              <w:numPr>
                <w:ilvl w:val="0"/>
                <w:numId w:val="114"/>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písemné násobení dvojciferným a trojciferným číslem</w:t>
            </w:r>
          </w:p>
          <w:p w:rsidR="00D07293" w:rsidRPr="00D07293" w:rsidRDefault="00D07293" w:rsidP="00E571FD">
            <w:pPr>
              <w:numPr>
                <w:ilvl w:val="0"/>
                <w:numId w:val="114"/>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dělení jednociferným číslem</w:t>
            </w:r>
          </w:p>
          <w:p w:rsidR="00D07293" w:rsidRPr="00D07293" w:rsidRDefault="00D07293" w:rsidP="00E571FD">
            <w:pPr>
              <w:numPr>
                <w:ilvl w:val="0"/>
                <w:numId w:val="114"/>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dělení se zbytkem v oboru přirozených čísel</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jc w:val="center"/>
              <w:rPr>
                <w:rFonts w:eastAsia="Calibri" w:cs="Times New Roman"/>
                <w:lang w:eastAsia="cs-CZ"/>
              </w:rPr>
            </w:pPr>
            <w:r w:rsidRPr="00D07293">
              <w:rPr>
                <w:rFonts w:eastAsia="Calibri" w:cs="Times New Roman"/>
                <w:sz w:val="22"/>
                <w:lang w:eastAsia="cs-CZ"/>
              </w:rPr>
              <w:t>4.</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rPr>
                <w:rFonts w:eastAsia="Calibri" w:cs="Times New Roman"/>
                <w:b/>
              </w:rPr>
            </w:pPr>
          </w:p>
        </w:tc>
      </w:tr>
      <w:tr w:rsidR="00D07293" w:rsidTr="00D07293">
        <w:trPr>
          <w:trHeight w:val="1612"/>
        </w:trPr>
        <w:tc>
          <w:tcPr>
            <w:tcW w:w="3070" w:type="dxa"/>
            <w:tcBorders>
              <w:top w:val="nil"/>
              <w:bottom w:val="single" w:sz="4" w:space="0" w:color="auto"/>
              <w:right w:val="single" w:sz="4" w:space="0" w:color="auto"/>
            </w:tcBorders>
            <w:shd w:val="clear" w:color="auto" w:fill="auto"/>
          </w:tcPr>
          <w:p w:rsidR="00D07293" w:rsidRPr="00D07293" w:rsidRDefault="00D07293" w:rsidP="00E55B45">
            <w:pPr>
              <w:autoSpaceDE w:val="0"/>
              <w:autoSpaceDN w:val="0"/>
              <w:adjustRightInd w:val="0"/>
              <w:spacing w:after="0" w:line="240" w:lineRule="auto"/>
              <w:rPr>
                <w:rFonts w:eastAsia="Calibri" w:cs="Times New Roman"/>
                <w:lang w:eastAsia="cs-CZ"/>
              </w:rPr>
            </w:pP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71FD">
            <w:pPr>
              <w:numPr>
                <w:ilvl w:val="0"/>
                <w:numId w:val="115"/>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sčítání a odčítání čísel do milionu</w:t>
            </w:r>
          </w:p>
          <w:p w:rsidR="00D07293" w:rsidRPr="00D07293" w:rsidRDefault="00D07293" w:rsidP="00E571FD">
            <w:pPr>
              <w:numPr>
                <w:ilvl w:val="0"/>
                <w:numId w:val="115"/>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písemné násobení jednociferným až čtyřciferným číslem</w:t>
            </w:r>
          </w:p>
          <w:p w:rsidR="00D07293" w:rsidRPr="00D07293" w:rsidRDefault="00D07293" w:rsidP="00E571FD">
            <w:pPr>
              <w:numPr>
                <w:ilvl w:val="0"/>
                <w:numId w:val="115"/>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dělení dvojciferným číslem</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jc w:val="center"/>
              <w:rPr>
                <w:rFonts w:eastAsia="Calibri" w:cs="Times New Roman"/>
                <w:lang w:eastAsia="cs-CZ"/>
              </w:rPr>
            </w:pPr>
            <w:r w:rsidRPr="00D07293">
              <w:rPr>
                <w:rFonts w:eastAsia="Calibri" w:cs="Times New Roman"/>
                <w:sz w:val="22"/>
                <w:lang w:eastAsia="cs-CZ"/>
              </w:rPr>
              <w:t>5.</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rPr>
                <w:rFonts w:eastAsia="Calibri" w:cs="Times New Roman"/>
                <w:b/>
              </w:rPr>
            </w:pPr>
          </w:p>
        </w:tc>
      </w:tr>
      <w:tr w:rsidR="00D07293" w:rsidTr="0025750C">
        <w:trPr>
          <w:trHeight w:val="855"/>
        </w:trPr>
        <w:tc>
          <w:tcPr>
            <w:tcW w:w="3070" w:type="dxa"/>
            <w:tcBorders>
              <w:top w:val="single" w:sz="4" w:space="0" w:color="auto"/>
              <w:bottom w:val="nil"/>
              <w:right w:val="single" w:sz="4" w:space="0" w:color="auto"/>
            </w:tcBorders>
            <w:shd w:val="clear" w:color="auto" w:fill="auto"/>
          </w:tcPr>
          <w:p w:rsidR="00D07293" w:rsidRPr="00D07293" w:rsidRDefault="00262805" w:rsidP="00E55B45">
            <w:pPr>
              <w:autoSpaceDE w:val="0"/>
              <w:autoSpaceDN w:val="0"/>
              <w:adjustRightInd w:val="0"/>
              <w:spacing w:after="0" w:line="240" w:lineRule="auto"/>
              <w:rPr>
                <w:rFonts w:eastAsia="Calibri" w:cs="Times New Roman"/>
                <w:lang w:eastAsia="cs-CZ"/>
              </w:rPr>
            </w:pPr>
            <w:r>
              <w:rPr>
                <w:rFonts w:eastAsia="Calibri" w:cs="Times New Roman"/>
                <w:sz w:val="22"/>
                <w:lang w:eastAsia="cs-CZ"/>
              </w:rPr>
              <w:t>M-5-1-03</w:t>
            </w:r>
            <w:r w:rsidR="0025750C">
              <w:rPr>
                <w:rFonts w:eastAsia="Calibri" w:cs="Times New Roman"/>
                <w:sz w:val="22"/>
                <w:lang w:eastAsia="cs-CZ"/>
              </w:rPr>
              <w:t xml:space="preserve"> </w:t>
            </w:r>
            <w:r w:rsidR="00D07293" w:rsidRPr="00D07293">
              <w:rPr>
                <w:rFonts w:eastAsia="Calibri" w:cs="Times New Roman"/>
                <w:sz w:val="22"/>
                <w:lang w:eastAsia="cs-CZ"/>
              </w:rPr>
              <w:t>zaokrouhluje přirozená čísla, provádí odhady a</w:t>
            </w:r>
            <w:r w:rsidR="00D07293">
              <w:rPr>
                <w:sz w:val="22"/>
                <w:lang w:eastAsia="cs-CZ"/>
              </w:rPr>
              <w:t xml:space="preserve"> </w:t>
            </w:r>
            <w:r w:rsidR="00D07293" w:rsidRPr="00D07293">
              <w:rPr>
                <w:rFonts w:eastAsia="Calibri" w:cs="Times New Roman"/>
                <w:sz w:val="22"/>
                <w:lang w:eastAsia="cs-CZ"/>
              </w:rPr>
              <w:t>kontroluje výsledky</w:t>
            </w:r>
            <w:r w:rsidR="00D07293">
              <w:rPr>
                <w:sz w:val="22"/>
                <w:lang w:eastAsia="cs-CZ"/>
              </w:rPr>
              <w:t xml:space="preserve"> </w:t>
            </w:r>
            <w:r w:rsidR="00D07293" w:rsidRPr="00D07293">
              <w:rPr>
                <w:rFonts w:eastAsia="Calibri" w:cs="Times New Roman"/>
                <w:sz w:val="22"/>
                <w:lang w:eastAsia="cs-CZ"/>
              </w:rPr>
              <w:t>početních operací</w:t>
            </w:r>
          </w:p>
          <w:p w:rsidR="00D07293" w:rsidRDefault="00D07293" w:rsidP="00E55B45">
            <w:p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v oboru přirozených čísel</w:t>
            </w:r>
          </w:p>
          <w:p w:rsidR="00651FB2" w:rsidRDefault="00651FB2" w:rsidP="00E55B45">
            <w:pPr>
              <w:autoSpaceDE w:val="0"/>
              <w:autoSpaceDN w:val="0"/>
              <w:adjustRightInd w:val="0"/>
              <w:spacing w:after="0" w:line="240" w:lineRule="auto"/>
              <w:rPr>
                <w:rFonts w:eastAsia="Calibri" w:cs="Times New Roman"/>
                <w:lang w:eastAsia="cs-CZ"/>
              </w:rPr>
            </w:pPr>
          </w:p>
          <w:p w:rsidR="00651FB2" w:rsidRDefault="00651FB2" w:rsidP="00651FB2">
            <w:pPr>
              <w:pStyle w:val="Default"/>
              <w:rPr>
                <w:sz w:val="23"/>
                <w:szCs w:val="23"/>
              </w:rPr>
            </w:pPr>
            <w:r>
              <w:rPr>
                <w:i/>
                <w:iCs/>
                <w:sz w:val="23"/>
                <w:szCs w:val="23"/>
              </w:rPr>
              <w:t xml:space="preserve">M-5-1-03p zaokrouhluje čísla na desítky i na stovky s využitím ve slovních úlohách </w:t>
            </w:r>
          </w:p>
          <w:p w:rsidR="00651FB2" w:rsidRPr="00D07293" w:rsidRDefault="00651FB2" w:rsidP="00651FB2">
            <w:pPr>
              <w:autoSpaceDE w:val="0"/>
              <w:autoSpaceDN w:val="0"/>
              <w:adjustRightInd w:val="0"/>
              <w:spacing w:after="0" w:line="240" w:lineRule="auto"/>
              <w:rPr>
                <w:rFonts w:eastAsia="Calibri" w:cs="Times New Roman"/>
                <w:lang w:eastAsia="cs-CZ"/>
              </w:rPr>
            </w:pPr>
            <w:r>
              <w:rPr>
                <w:i/>
                <w:iCs/>
                <w:sz w:val="23"/>
                <w:szCs w:val="23"/>
              </w:rPr>
              <w:t xml:space="preserve">M-5-1-03p tvoří a zapisuje příklady na násobení a dělení v oboru do 100 </w:t>
            </w:r>
          </w:p>
        </w:tc>
        <w:tc>
          <w:tcPr>
            <w:tcW w:w="3071" w:type="dxa"/>
            <w:tcBorders>
              <w:top w:val="single" w:sz="4" w:space="0" w:color="auto"/>
              <w:left w:val="single" w:sz="4" w:space="0" w:color="auto"/>
              <w:bottom w:val="nil"/>
              <w:right w:val="single" w:sz="4" w:space="0" w:color="auto"/>
            </w:tcBorders>
            <w:shd w:val="clear" w:color="auto" w:fill="auto"/>
          </w:tcPr>
          <w:p w:rsidR="0025750C" w:rsidRPr="0025750C" w:rsidRDefault="00D07293" w:rsidP="00E571FD">
            <w:pPr>
              <w:numPr>
                <w:ilvl w:val="0"/>
                <w:numId w:val="116"/>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 xml:space="preserve">zaokrouhlování </w:t>
            </w:r>
          </w:p>
          <w:p w:rsidR="00D07293" w:rsidRPr="00D07293" w:rsidRDefault="00D07293" w:rsidP="00E571FD">
            <w:pPr>
              <w:numPr>
                <w:ilvl w:val="0"/>
                <w:numId w:val="116"/>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kontroly výpočtů</w:t>
            </w:r>
          </w:p>
          <w:p w:rsidR="00D07293" w:rsidRDefault="00D07293" w:rsidP="00D07293">
            <w:pPr>
              <w:autoSpaceDE w:val="0"/>
              <w:autoSpaceDN w:val="0"/>
              <w:adjustRightInd w:val="0"/>
              <w:spacing w:after="0" w:line="240" w:lineRule="auto"/>
              <w:rPr>
                <w:rFonts w:eastAsia="Calibri" w:cs="Times New Roman"/>
                <w:lang w:eastAsia="cs-CZ"/>
              </w:rPr>
            </w:pPr>
          </w:p>
          <w:p w:rsidR="0025750C" w:rsidRDefault="0025750C" w:rsidP="00D07293">
            <w:pPr>
              <w:autoSpaceDE w:val="0"/>
              <w:autoSpaceDN w:val="0"/>
              <w:adjustRightInd w:val="0"/>
              <w:spacing w:after="0" w:line="240" w:lineRule="auto"/>
              <w:rPr>
                <w:rFonts w:eastAsia="Calibri" w:cs="Times New Roman"/>
                <w:lang w:eastAsia="cs-CZ"/>
              </w:rPr>
            </w:pPr>
          </w:p>
          <w:p w:rsidR="0025750C" w:rsidRDefault="0025750C" w:rsidP="00D07293">
            <w:pPr>
              <w:autoSpaceDE w:val="0"/>
              <w:autoSpaceDN w:val="0"/>
              <w:adjustRightInd w:val="0"/>
              <w:spacing w:after="0" w:line="240" w:lineRule="auto"/>
              <w:rPr>
                <w:rFonts w:eastAsia="Calibri" w:cs="Times New Roman"/>
                <w:lang w:eastAsia="cs-CZ"/>
              </w:rPr>
            </w:pPr>
          </w:p>
          <w:p w:rsidR="0025750C" w:rsidRDefault="0025750C" w:rsidP="00D07293">
            <w:pPr>
              <w:autoSpaceDE w:val="0"/>
              <w:autoSpaceDN w:val="0"/>
              <w:adjustRightInd w:val="0"/>
              <w:spacing w:after="0" w:line="240" w:lineRule="auto"/>
              <w:rPr>
                <w:rFonts w:eastAsia="Calibri" w:cs="Times New Roman"/>
                <w:lang w:eastAsia="cs-CZ"/>
              </w:rPr>
            </w:pPr>
          </w:p>
          <w:p w:rsidR="0025750C" w:rsidRPr="0025750C" w:rsidRDefault="0025750C" w:rsidP="0025750C">
            <w:pPr>
              <w:pStyle w:val="Odstavecseseznamem"/>
              <w:autoSpaceDE w:val="0"/>
              <w:autoSpaceDN w:val="0"/>
              <w:adjustRightInd w:val="0"/>
              <w:spacing w:after="0" w:line="240" w:lineRule="auto"/>
              <w:ind w:left="360"/>
              <w:rPr>
                <w:rFonts w:eastAsia="Calibri" w:cs="Times New Roman"/>
                <w:lang w:eastAsia="cs-CZ"/>
              </w:rPr>
            </w:pPr>
          </w:p>
        </w:tc>
        <w:tc>
          <w:tcPr>
            <w:tcW w:w="1542" w:type="dxa"/>
            <w:tcBorders>
              <w:top w:val="single" w:sz="4" w:space="0" w:color="auto"/>
              <w:left w:val="single" w:sz="4" w:space="0" w:color="auto"/>
              <w:bottom w:val="nil"/>
              <w:right w:val="single" w:sz="4" w:space="0" w:color="auto"/>
            </w:tcBorders>
            <w:shd w:val="clear" w:color="auto" w:fill="auto"/>
          </w:tcPr>
          <w:p w:rsidR="00D07293" w:rsidRPr="00D07293" w:rsidRDefault="00D07293" w:rsidP="00E55B45">
            <w:pPr>
              <w:jc w:val="center"/>
              <w:rPr>
                <w:rFonts w:eastAsia="Calibri" w:cs="Times New Roman"/>
                <w:lang w:eastAsia="cs-CZ"/>
              </w:rPr>
            </w:pPr>
            <w:r w:rsidRPr="00D07293">
              <w:rPr>
                <w:rFonts w:eastAsia="Calibri" w:cs="Times New Roman"/>
                <w:sz w:val="22"/>
                <w:lang w:eastAsia="cs-CZ"/>
              </w:rPr>
              <w:t>4.</w:t>
            </w:r>
            <w:r w:rsidR="0025750C">
              <w:rPr>
                <w:rFonts w:eastAsia="Calibri" w:cs="Times New Roman"/>
                <w:sz w:val="22"/>
                <w:lang w:eastAsia="cs-CZ"/>
              </w:rPr>
              <w:t xml:space="preserve"> – 5.</w:t>
            </w:r>
          </w:p>
        </w:tc>
        <w:tc>
          <w:tcPr>
            <w:tcW w:w="1542" w:type="dxa"/>
            <w:tcBorders>
              <w:top w:val="single" w:sz="4" w:space="0" w:color="auto"/>
              <w:left w:val="single" w:sz="4" w:space="0" w:color="auto"/>
              <w:bottom w:val="nil"/>
              <w:right w:val="single" w:sz="4" w:space="0" w:color="auto"/>
            </w:tcBorders>
            <w:shd w:val="clear" w:color="auto" w:fill="auto"/>
          </w:tcPr>
          <w:p w:rsidR="00D07293" w:rsidRPr="00D07293" w:rsidRDefault="00D07293" w:rsidP="00E55B45">
            <w:pPr>
              <w:rPr>
                <w:rFonts w:eastAsia="Calibri" w:cs="Times New Roman"/>
                <w:b/>
              </w:rPr>
            </w:pPr>
          </w:p>
        </w:tc>
      </w:tr>
      <w:tr w:rsidR="00D07293" w:rsidTr="0025750C">
        <w:trPr>
          <w:trHeight w:val="927"/>
        </w:trPr>
        <w:tc>
          <w:tcPr>
            <w:tcW w:w="3070" w:type="dxa"/>
            <w:tcBorders>
              <w:top w:val="nil"/>
              <w:bottom w:val="single" w:sz="4" w:space="0" w:color="auto"/>
              <w:right w:val="single" w:sz="4" w:space="0" w:color="auto"/>
            </w:tcBorders>
            <w:shd w:val="clear" w:color="auto" w:fill="auto"/>
          </w:tcPr>
          <w:p w:rsidR="00D07293" w:rsidRPr="00D07293" w:rsidRDefault="00D07293" w:rsidP="00E55B45">
            <w:pPr>
              <w:autoSpaceDE w:val="0"/>
              <w:autoSpaceDN w:val="0"/>
              <w:adjustRightInd w:val="0"/>
              <w:spacing w:after="0" w:line="240" w:lineRule="auto"/>
              <w:rPr>
                <w:rFonts w:eastAsia="Calibri" w:cs="Times New Roman"/>
                <w:lang w:eastAsia="cs-CZ"/>
              </w:rPr>
            </w:pPr>
          </w:p>
        </w:tc>
        <w:tc>
          <w:tcPr>
            <w:tcW w:w="3071" w:type="dxa"/>
            <w:tcBorders>
              <w:top w:val="nil"/>
              <w:left w:val="single" w:sz="4" w:space="0" w:color="auto"/>
              <w:bottom w:val="single" w:sz="4" w:space="0" w:color="auto"/>
              <w:right w:val="single" w:sz="4" w:space="0" w:color="auto"/>
            </w:tcBorders>
            <w:shd w:val="clear" w:color="auto" w:fill="auto"/>
          </w:tcPr>
          <w:p w:rsidR="00D07293" w:rsidRPr="00D07293" w:rsidRDefault="00D07293" w:rsidP="0025750C">
            <w:pPr>
              <w:autoSpaceDE w:val="0"/>
              <w:autoSpaceDN w:val="0"/>
              <w:adjustRightInd w:val="0"/>
              <w:spacing w:after="0" w:line="240" w:lineRule="auto"/>
              <w:ind w:left="360"/>
              <w:rPr>
                <w:rFonts w:eastAsia="Calibri" w:cs="Times New Roman"/>
                <w:lang w:eastAsia="cs-CZ"/>
              </w:rPr>
            </w:pPr>
          </w:p>
        </w:tc>
        <w:tc>
          <w:tcPr>
            <w:tcW w:w="1542" w:type="dxa"/>
            <w:tcBorders>
              <w:top w:val="nil"/>
              <w:left w:val="single" w:sz="4" w:space="0" w:color="auto"/>
              <w:bottom w:val="single" w:sz="4" w:space="0" w:color="auto"/>
              <w:right w:val="single" w:sz="4" w:space="0" w:color="auto"/>
            </w:tcBorders>
            <w:shd w:val="clear" w:color="auto" w:fill="auto"/>
          </w:tcPr>
          <w:p w:rsidR="00D07293" w:rsidRPr="00D07293" w:rsidRDefault="00D07293" w:rsidP="00E55B45">
            <w:pPr>
              <w:jc w:val="center"/>
              <w:rPr>
                <w:rFonts w:eastAsia="Calibri" w:cs="Times New Roman"/>
                <w:lang w:eastAsia="cs-CZ"/>
              </w:rPr>
            </w:pPr>
          </w:p>
        </w:tc>
        <w:tc>
          <w:tcPr>
            <w:tcW w:w="1542" w:type="dxa"/>
            <w:tcBorders>
              <w:top w:val="nil"/>
              <w:left w:val="single" w:sz="4" w:space="0" w:color="auto"/>
              <w:bottom w:val="single" w:sz="4" w:space="0" w:color="auto"/>
              <w:right w:val="single" w:sz="4" w:space="0" w:color="auto"/>
            </w:tcBorders>
            <w:shd w:val="clear" w:color="auto" w:fill="auto"/>
          </w:tcPr>
          <w:p w:rsidR="00D07293" w:rsidRPr="00D07293" w:rsidRDefault="00D07293" w:rsidP="00E55B45">
            <w:pPr>
              <w:rPr>
                <w:rFonts w:eastAsia="Calibri" w:cs="Times New Roman"/>
                <w:b/>
              </w:rPr>
            </w:pPr>
          </w:p>
        </w:tc>
      </w:tr>
      <w:tr w:rsidR="00D07293" w:rsidTr="00591373">
        <w:trPr>
          <w:trHeight w:val="1099"/>
        </w:trPr>
        <w:tc>
          <w:tcPr>
            <w:tcW w:w="3070" w:type="dxa"/>
            <w:tcBorders>
              <w:top w:val="single" w:sz="4" w:space="0" w:color="auto"/>
              <w:bottom w:val="single" w:sz="4" w:space="0" w:color="auto"/>
              <w:right w:val="single" w:sz="4" w:space="0" w:color="auto"/>
            </w:tcBorders>
            <w:shd w:val="clear" w:color="auto" w:fill="auto"/>
          </w:tcPr>
          <w:p w:rsidR="00D07293" w:rsidRDefault="0025750C" w:rsidP="00D07293">
            <w:pPr>
              <w:autoSpaceDE w:val="0"/>
              <w:autoSpaceDN w:val="0"/>
              <w:adjustRightInd w:val="0"/>
              <w:spacing w:after="0" w:line="240" w:lineRule="auto"/>
              <w:rPr>
                <w:rFonts w:eastAsia="Calibri" w:cs="Times New Roman"/>
                <w:lang w:eastAsia="cs-CZ"/>
              </w:rPr>
            </w:pPr>
            <w:r>
              <w:rPr>
                <w:rFonts w:eastAsia="Calibri" w:cs="Times New Roman"/>
                <w:sz w:val="22"/>
                <w:lang w:eastAsia="cs-CZ"/>
              </w:rPr>
              <w:t xml:space="preserve">M-5-1-04 </w:t>
            </w:r>
            <w:r w:rsidR="00D07293" w:rsidRPr="00D07293">
              <w:rPr>
                <w:rFonts w:eastAsia="Calibri" w:cs="Times New Roman"/>
                <w:sz w:val="22"/>
                <w:lang w:eastAsia="cs-CZ"/>
              </w:rPr>
              <w:t>řeší a tvoří úlohy, ve</w:t>
            </w:r>
            <w:r w:rsidR="00D07293">
              <w:rPr>
                <w:sz w:val="22"/>
                <w:lang w:eastAsia="cs-CZ"/>
              </w:rPr>
              <w:t xml:space="preserve"> </w:t>
            </w:r>
            <w:r w:rsidR="00D07293" w:rsidRPr="00D07293">
              <w:rPr>
                <w:rFonts w:eastAsia="Calibri" w:cs="Times New Roman"/>
                <w:sz w:val="22"/>
                <w:lang w:eastAsia="cs-CZ"/>
              </w:rPr>
              <w:t>kterých aplikuje</w:t>
            </w:r>
            <w:r w:rsidR="00D07293">
              <w:rPr>
                <w:sz w:val="22"/>
                <w:lang w:eastAsia="cs-CZ"/>
              </w:rPr>
              <w:t xml:space="preserve"> </w:t>
            </w:r>
            <w:r w:rsidR="00D07293" w:rsidRPr="00D07293">
              <w:rPr>
                <w:rFonts w:eastAsia="Calibri" w:cs="Times New Roman"/>
                <w:sz w:val="22"/>
                <w:lang w:eastAsia="cs-CZ"/>
              </w:rPr>
              <w:t>osvojené početní operace</w:t>
            </w:r>
            <w:r w:rsidR="00D07293">
              <w:rPr>
                <w:sz w:val="22"/>
                <w:lang w:eastAsia="cs-CZ"/>
              </w:rPr>
              <w:t xml:space="preserve"> </w:t>
            </w:r>
            <w:r w:rsidR="00D07293" w:rsidRPr="00D07293">
              <w:rPr>
                <w:rFonts w:eastAsia="Calibri" w:cs="Times New Roman"/>
                <w:sz w:val="22"/>
                <w:lang w:eastAsia="cs-CZ"/>
              </w:rPr>
              <w:t>v celém oboru</w:t>
            </w:r>
            <w:r w:rsidR="00D07293">
              <w:rPr>
                <w:sz w:val="22"/>
                <w:lang w:eastAsia="cs-CZ"/>
              </w:rPr>
              <w:t xml:space="preserve"> </w:t>
            </w:r>
            <w:r w:rsidR="00D07293" w:rsidRPr="00D07293">
              <w:rPr>
                <w:rFonts w:eastAsia="Calibri" w:cs="Times New Roman"/>
                <w:sz w:val="22"/>
                <w:lang w:eastAsia="cs-CZ"/>
              </w:rPr>
              <w:t>přirozených čísel</w:t>
            </w:r>
          </w:p>
          <w:p w:rsidR="00651FB2" w:rsidRDefault="00651FB2" w:rsidP="00D07293">
            <w:pPr>
              <w:autoSpaceDE w:val="0"/>
              <w:autoSpaceDN w:val="0"/>
              <w:adjustRightInd w:val="0"/>
              <w:spacing w:after="0" w:line="240" w:lineRule="auto"/>
              <w:rPr>
                <w:rFonts w:eastAsia="Calibri" w:cs="Times New Roman"/>
                <w:lang w:eastAsia="cs-CZ"/>
              </w:rPr>
            </w:pPr>
          </w:p>
          <w:p w:rsidR="00651FB2" w:rsidRDefault="00651FB2" w:rsidP="00651FB2">
            <w:pPr>
              <w:pStyle w:val="Default"/>
              <w:rPr>
                <w:sz w:val="23"/>
                <w:szCs w:val="23"/>
              </w:rPr>
            </w:pPr>
            <w:r>
              <w:rPr>
                <w:i/>
                <w:iCs/>
                <w:sz w:val="23"/>
                <w:szCs w:val="23"/>
              </w:rPr>
              <w:t xml:space="preserve">M-5-1-04p zapíše a </w:t>
            </w:r>
            <w:r w:rsidRPr="0025750C">
              <w:rPr>
                <w:iCs/>
                <w:sz w:val="22"/>
                <w:szCs w:val="22"/>
              </w:rPr>
              <w:t>řeší</w:t>
            </w:r>
            <w:r>
              <w:rPr>
                <w:i/>
                <w:iCs/>
                <w:sz w:val="23"/>
                <w:szCs w:val="23"/>
              </w:rPr>
              <w:t xml:space="preserve"> jednoduché slovní úlohy </w:t>
            </w:r>
          </w:p>
          <w:p w:rsidR="00651FB2" w:rsidRPr="0025750C" w:rsidRDefault="00651FB2" w:rsidP="00651FB2">
            <w:pPr>
              <w:pStyle w:val="Default"/>
              <w:rPr>
                <w:sz w:val="22"/>
                <w:szCs w:val="22"/>
              </w:rPr>
            </w:pPr>
            <w:r>
              <w:rPr>
                <w:i/>
                <w:iCs/>
                <w:sz w:val="23"/>
                <w:szCs w:val="23"/>
              </w:rPr>
              <w:t xml:space="preserve">M-5-1-04p rozeznává sudá a lichá čísla </w:t>
            </w:r>
          </w:p>
          <w:p w:rsidR="00651FB2" w:rsidRPr="00D07293" w:rsidRDefault="00651FB2" w:rsidP="00651FB2">
            <w:pPr>
              <w:autoSpaceDE w:val="0"/>
              <w:autoSpaceDN w:val="0"/>
              <w:adjustRightInd w:val="0"/>
              <w:spacing w:after="0" w:line="240" w:lineRule="auto"/>
              <w:rPr>
                <w:rFonts w:eastAsia="Calibri" w:cs="Times New Roman"/>
                <w:lang w:eastAsia="cs-CZ"/>
              </w:rPr>
            </w:pPr>
            <w:r>
              <w:rPr>
                <w:i/>
                <w:iCs/>
                <w:sz w:val="23"/>
                <w:szCs w:val="23"/>
              </w:rPr>
              <w:t xml:space="preserve">- používá kalkulátor </w:t>
            </w: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D07293" w:rsidRPr="0025750C" w:rsidRDefault="00D07293" w:rsidP="00E571FD">
            <w:pPr>
              <w:numPr>
                <w:ilvl w:val="0"/>
                <w:numId w:val="116"/>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slovní úlohy s jednou a se dvěma početními operacemi</w:t>
            </w:r>
          </w:p>
          <w:p w:rsidR="0025750C" w:rsidRDefault="0025750C" w:rsidP="0025750C">
            <w:pPr>
              <w:autoSpaceDE w:val="0"/>
              <w:autoSpaceDN w:val="0"/>
              <w:adjustRightInd w:val="0"/>
              <w:spacing w:after="0" w:line="240" w:lineRule="auto"/>
              <w:rPr>
                <w:rFonts w:eastAsia="Calibri" w:cs="Times New Roman"/>
                <w:lang w:eastAsia="cs-CZ"/>
              </w:rPr>
            </w:pPr>
          </w:p>
          <w:p w:rsidR="0025750C" w:rsidRDefault="0025750C" w:rsidP="0025750C">
            <w:pPr>
              <w:autoSpaceDE w:val="0"/>
              <w:autoSpaceDN w:val="0"/>
              <w:adjustRightInd w:val="0"/>
              <w:spacing w:after="0" w:line="240" w:lineRule="auto"/>
              <w:rPr>
                <w:rFonts w:eastAsia="Calibri" w:cs="Times New Roman"/>
                <w:lang w:eastAsia="cs-CZ"/>
              </w:rPr>
            </w:pPr>
          </w:p>
          <w:p w:rsidR="0025750C" w:rsidRDefault="0025750C" w:rsidP="0025750C">
            <w:pPr>
              <w:autoSpaceDE w:val="0"/>
              <w:autoSpaceDN w:val="0"/>
              <w:adjustRightInd w:val="0"/>
              <w:spacing w:after="0" w:line="240" w:lineRule="auto"/>
              <w:rPr>
                <w:rFonts w:eastAsia="Calibri" w:cs="Times New Roman"/>
                <w:lang w:eastAsia="cs-CZ"/>
              </w:rPr>
            </w:pPr>
          </w:p>
          <w:p w:rsidR="0025750C" w:rsidRDefault="0025750C" w:rsidP="0025750C">
            <w:pPr>
              <w:autoSpaceDE w:val="0"/>
              <w:autoSpaceDN w:val="0"/>
              <w:adjustRightInd w:val="0"/>
              <w:spacing w:after="0" w:line="240" w:lineRule="auto"/>
              <w:rPr>
                <w:rFonts w:eastAsia="Calibri" w:cs="Times New Roman"/>
                <w:lang w:eastAsia="cs-CZ"/>
              </w:rPr>
            </w:pPr>
          </w:p>
          <w:p w:rsidR="0025750C" w:rsidRPr="0025750C" w:rsidRDefault="0025750C" w:rsidP="00E571FD">
            <w:pPr>
              <w:pStyle w:val="Odstavecseseznamem"/>
              <w:numPr>
                <w:ilvl w:val="0"/>
                <w:numId w:val="116"/>
              </w:numPr>
              <w:autoSpaceDE w:val="0"/>
              <w:autoSpaceDN w:val="0"/>
              <w:adjustRightInd w:val="0"/>
              <w:spacing w:after="0" w:line="240" w:lineRule="auto"/>
              <w:rPr>
                <w:rFonts w:eastAsia="Calibri" w:cs="Times New Roman"/>
                <w:i/>
                <w:lang w:eastAsia="cs-CZ"/>
              </w:rPr>
            </w:pPr>
            <w:r w:rsidRPr="0025750C">
              <w:rPr>
                <w:rFonts w:eastAsia="Calibri" w:cs="Times New Roman"/>
                <w:i/>
                <w:sz w:val="22"/>
                <w:lang w:eastAsia="cs-CZ"/>
              </w:rPr>
              <w:t>řeší jednoduché slovní úlohy i s využitím digitálních technologií</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jc w:val="center"/>
              <w:rPr>
                <w:rFonts w:eastAsia="Calibri" w:cs="Times New Roman"/>
                <w:lang w:eastAsia="cs-CZ"/>
              </w:rPr>
            </w:pPr>
            <w:r w:rsidRPr="00D07293">
              <w:rPr>
                <w:rFonts w:eastAsia="Calibri" w:cs="Times New Roman"/>
                <w:sz w:val="22"/>
                <w:lang w:eastAsia="cs-CZ"/>
              </w:rPr>
              <w:t>4. – 5.</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rPr>
                <w:rFonts w:eastAsia="Calibri" w:cs="Times New Roman"/>
                <w:b/>
              </w:rPr>
            </w:pPr>
          </w:p>
        </w:tc>
      </w:tr>
      <w:tr w:rsidR="00D07293" w:rsidTr="00D07293">
        <w:trPr>
          <w:trHeight w:val="710"/>
        </w:trPr>
        <w:tc>
          <w:tcPr>
            <w:tcW w:w="3070" w:type="dxa"/>
            <w:tcBorders>
              <w:top w:val="single" w:sz="4" w:space="0" w:color="auto"/>
              <w:bottom w:val="single" w:sz="4" w:space="0" w:color="auto"/>
              <w:right w:val="single" w:sz="4" w:space="0" w:color="auto"/>
            </w:tcBorders>
            <w:shd w:val="clear" w:color="auto" w:fill="auto"/>
          </w:tcPr>
          <w:p w:rsidR="00D07293" w:rsidRPr="00D07293" w:rsidRDefault="0025750C" w:rsidP="00E55B45">
            <w:pPr>
              <w:autoSpaceDE w:val="0"/>
              <w:autoSpaceDN w:val="0"/>
              <w:adjustRightInd w:val="0"/>
              <w:spacing w:after="0" w:line="240" w:lineRule="auto"/>
              <w:rPr>
                <w:rFonts w:eastAsia="Calibri" w:cs="Times New Roman"/>
                <w:lang w:eastAsia="cs-CZ"/>
              </w:rPr>
            </w:pPr>
            <w:r>
              <w:rPr>
                <w:rFonts w:eastAsia="Calibri" w:cs="Times New Roman"/>
                <w:sz w:val="22"/>
                <w:lang w:eastAsia="cs-CZ"/>
              </w:rPr>
              <w:t xml:space="preserve">M-5-1-05 </w:t>
            </w:r>
            <w:r w:rsidR="00D07293" w:rsidRPr="00D07293">
              <w:rPr>
                <w:rFonts w:eastAsia="Calibri" w:cs="Times New Roman"/>
                <w:sz w:val="22"/>
                <w:lang w:eastAsia="cs-CZ"/>
              </w:rPr>
              <w:t>modeluje a určí část celku, používá zápis ve formě zlomku</w:t>
            </w: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71FD">
            <w:pPr>
              <w:numPr>
                <w:ilvl w:val="0"/>
                <w:numId w:val="116"/>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zlomky</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jc w:val="center"/>
              <w:rPr>
                <w:rFonts w:eastAsia="Calibri" w:cs="Times New Roman"/>
                <w:lang w:eastAsia="cs-CZ"/>
              </w:rPr>
            </w:pPr>
            <w:r w:rsidRPr="00D07293">
              <w:rPr>
                <w:rFonts w:eastAsia="Calibri" w:cs="Times New Roman"/>
                <w:sz w:val="22"/>
                <w:lang w:eastAsia="cs-CZ"/>
              </w:rPr>
              <w:t>4. – 5.</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rPr>
                <w:rFonts w:eastAsia="Calibri" w:cs="Times New Roman"/>
                <w:b/>
              </w:rPr>
            </w:pPr>
          </w:p>
        </w:tc>
      </w:tr>
      <w:tr w:rsidR="00D07293" w:rsidTr="00591373">
        <w:trPr>
          <w:trHeight w:val="821"/>
        </w:trPr>
        <w:tc>
          <w:tcPr>
            <w:tcW w:w="3070" w:type="dxa"/>
            <w:tcBorders>
              <w:top w:val="single" w:sz="4" w:space="0" w:color="auto"/>
              <w:bottom w:val="single" w:sz="4" w:space="0" w:color="auto"/>
              <w:right w:val="single" w:sz="4" w:space="0" w:color="auto"/>
            </w:tcBorders>
            <w:shd w:val="clear" w:color="auto" w:fill="auto"/>
          </w:tcPr>
          <w:p w:rsidR="00D07293" w:rsidRPr="00D07293" w:rsidRDefault="0025750C" w:rsidP="00D07293">
            <w:pPr>
              <w:autoSpaceDE w:val="0"/>
              <w:autoSpaceDN w:val="0"/>
              <w:adjustRightInd w:val="0"/>
              <w:spacing w:after="0" w:line="240" w:lineRule="auto"/>
              <w:rPr>
                <w:rFonts w:eastAsia="Calibri" w:cs="Times New Roman"/>
                <w:lang w:eastAsia="cs-CZ"/>
              </w:rPr>
            </w:pPr>
            <w:r>
              <w:rPr>
                <w:rFonts w:eastAsia="Calibri" w:cs="Times New Roman"/>
                <w:sz w:val="22"/>
                <w:lang w:eastAsia="cs-CZ"/>
              </w:rPr>
              <w:t xml:space="preserve">M-5-1-06 </w:t>
            </w:r>
            <w:r w:rsidR="00D07293" w:rsidRPr="00D07293">
              <w:rPr>
                <w:rFonts w:eastAsia="Calibri" w:cs="Times New Roman"/>
                <w:sz w:val="22"/>
                <w:lang w:eastAsia="cs-CZ"/>
              </w:rPr>
              <w:t xml:space="preserve">porovnává, sčítá a odčítá </w:t>
            </w:r>
            <w:r w:rsidR="00D07293">
              <w:rPr>
                <w:sz w:val="22"/>
                <w:lang w:eastAsia="cs-CZ"/>
              </w:rPr>
              <w:t>z</w:t>
            </w:r>
            <w:r w:rsidR="00D07293" w:rsidRPr="00D07293">
              <w:rPr>
                <w:rFonts w:eastAsia="Calibri" w:cs="Times New Roman"/>
                <w:sz w:val="22"/>
                <w:lang w:eastAsia="cs-CZ"/>
              </w:rPr>
              <w:t>lomky se stejným základem v oboru kladných čísel</w:t>
            </w: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71FD">
            <w:pPr>
              <w:numPr>
                <w:ilvl w:val="0"/>
                <w:numId w:val="116"/>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porovnávání, sčítání a odčítání zlomků</w:t>
            </w:r>
          </w:p>
          <w:p w:rsidR="00D07293" w:rsidRPr="00D07293" w:rsidRDefault="00D07293" w:rsidP="00E55B45">
            <w:pPr>
              <w:autoSpaceDE w:val="0"/>
              <w:autoSpaceDN w:val="0"/>
              <w:adjustRightInd w:val="0"/>
              <w:spacing w:after="0" w:line="240" w:lineRule="auto"/>
              <w:ind w:left="360"/>
              <w:rPr>
                <w:rFonts w:eastAsia="Calibri" w:cs="Times New Roman"/>
                <w:lang w:eastAsia="cs-CZ"/>
              </w:rPr>
            </w:pP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jc w:val="center"/>
              <w:rPr>
                <w:rFonts w:eastAsia="Calibri" w:cs="Times New Roman"/>
                <w:lang w:eastAsia="cs-CZ"/>
              </w:rPr>
            </w:pPr>
            <w:r w:rsidRPr="00D07293">
              <w:rPr>
                <w:rFonts w:eastAsia="Calibri" w:cs="Times New Roman"/>
                <w:sz w:val="22"/>
                <w:lang w:eastAsia="cs-CZ"/>
              </w:rPr>
              <w:t>5.</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rPr>
                <w:rFonts w:eastAsia="Calibri" w:cs="Times New Roman"/>
                <w:b/>
              </w:rPr>
            </w:pPr>
          </w:p>
        </w:tc>
      </w:tr>
      <w:tr w:rsidR="00D07293" w:rsidTr="00591373">
        <w:trPr>
          <w:trHeight w:val="1133"/>
        </w:trPr>
        <w:tc>
          <w:tcPr>
            <w:tcW w:w="3070" w:type="dxa"/>
            <w:tcBorders>
              <w:top w:val="single" w:sz="4" w:space="0" w:color="auto"/>
              <w:bottom w:val="single" w:sz="4" w:space="0" w:color="auto"/>
              <w:right w:val="single" w:sz="4" w:space="0" w:color="auto"/>
            </w:tcBorders>
            <w:shd w:val="clear" w:color="auto" w:fill="auto"/>
          </w:tcPr>
          <w:p w:rsidR="00D07293" w:rsidRPr="00D07293" w:rsidRDefault="0025750C" w:rsidP="00E55B45">
            <w:pPr>
              <w:autoSpaceDE w:val="0"/>
              <w:autoSpaceDN w:val="0"/>
              <w:adjustRightInd w:val="0"/>
              <w:spacing w:after="0" w:line="240" w:lineRule="auto"/>
              <w:rPr>
                <w:rFonts w:eastAsia="Calibri" w:cs="Times New Roman"/>
                <w:lang w:eastAsia="cs-CZ"/>
              </w:rPr>
            </w:pPr>
            <w:r>
              <w:rPr>
                <w:rFonts w:eastAsia="Calibri" w:cs="Times New Roman"/>
                <w:sz w:val="22"/>
                <w:lang w:eastAsia="cs-CZ"/>
              </w:rPr>
              <w:lastRenderedPageBreak/>
              <w:t xml:space="preserve">M-5-1-07 </w:t>
            </w:r>
            <w:r w:rsidR="00D07293" w:rsidRPr="00D07293">
              <w:rPr>
                <w:rFonts w:eastAsia="Calibri" w:cs="Times New Roman"/>
                <w:sz w:val="22"/>
                <w:lang w:eastAsia="cs-CZ"/>
              </w:rPr>
              <w:t>přečte zápis desetinného čísla a vyznačí na číselné ose desetinné číslo dané hodnoty</w:t>
            </w: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71FD">
            <w:pPr>
              <w:numPr>
                <w:ilvl w:val="0"/>
                <w:numId w:val="116"/>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desetinná čísla</w:t>
            </w:r>
          </w:p>
          <w:p w:rsidR="00D07293" w:rsidRPr="00D07293" w:rsidRDefault="00D07293" w:rsidP="00E571FD">
            <w:pPr>
              <w:numPr>
                <w:ilvl w:val="0"/>
                <w:numId w:val="116"/>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zápis čísla v desítkové soustavě a jeho znázornění (číselná osa, model)</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jc w:val="center"/>
              <w:rPr>
                <w:rFonts w:eastAsia="Calibri" w:cs="Times New Roman"/>
                <w:lang w:eastAsia="cs-CZ"/>
              </w:rPr>
            </w:pPr>
            <w:r w:rsidRPr="00D07293">
              <w:rPr>
                <w:rFonts w:eastAsia="Calibri" w:cs="Times New Roman"/>
                <w:sz w:val="22"/>
                <w:lang w:eastAsia="cs-CZ"/>
              </w:rPr>
              <w:t>5.</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rPr>
                <w:rFonts w:eastAsia="Calibri" w:cs="Times New Roman"/>
                <w:b/>
              </w:rPr>
            </w:pPr>
          </w:p>
        </w:tc>
      </w:tr>
      <w:tr w:rsidR="00D07293" w:rsidTr="00591373">
        <w:trPr>
          <w:trHeight w:val="1128"/>
        </w:trPr>
        <w:tc>
          <w:tcPr>
            <w:tcW w:w="3070" w:type="dxa"/>
            <w:tcBorders>
              <w:top w:val="single" w:sz="4" w:space="0" w:color="auto"/>
              <w:bottom w:val="single" w:sz="4" w:space="0" w:color="auto"/>
              <w:right w:val="single" w:sz="4" w:space="0" w:color="auto"/>
            </w:tcBorders>
            <w:shd w:val="clear" w:color="auto" w:fill="auto"/>
          </w:tcPr>
          <w:p w:rsidR="00D07293" w:rsidRPr="00D07293" w:rsidRDefault="0025750C" w:rsidP="00E55B45">
            <w:pPr>
              <w:autoSpaceDE w:val="0"/>
              <w:autoSpaceDN w:val="0"/>
              <w:adjustRightInd w:val="0"/>
              <w:spacing w:after="0" w:line="240" w:lineRule="auto"/>
              <w:rPr>
                <w:rFonts w:eastAsia="Calibri" w:cs="Times New Roman"/>
                <w:lang w:eastAsia="cs-CZ"/>
              </w:rPr>
            </w:pPr>
            <w:r>
              <w:rPr>
                <w:rFonts w:eastAsia="Calibri" w:cs="Times New Roman"/>
                <w:sz w:val="22"/>
                <w:lang w:eastAsia="cs-CZ"/>
              </w:rPr>
              <w:t xml:space="preserve">M-5-1-08 </w:t>
            </w:r>
            <w:r w:rsidR="00D07293" w:rsidRPr="00D07293">
              <w:rPr>
                <w:rFonts w:eastAsia="Calibri" w:cs="Times New Roman"/>
                <w:sz w:val="22"/>
                <w:lang w:eastAsia="cs-CZ"/>
              </w:rPr>
              <w:t xml:space="preserve">porozumí významu </w:t>
            </w:r>
            <w:proofErr w:type="gramStart"/>
            <w:r w:rsidR="00D07293" w:rsidRPr="00D07293">
              <w:rPr>
                <w:rFonts w:eastAsia="Calibri" w:cs="Times New Roman"/>
                <w:sz w:val="22"/>
                <w:lang w:eastAsia="cs-CZ"/>
              </w:rPr>
              <w:t>znaku   „-„ pro</w:t>
            </w:r>
            <w:proofErr w:type="gramEnd"/>
            <w:r w:rsidR="00D07293" w:rsidRPr="00D07293">
              <w:rPr>
                <w:rFonts w:eastAsia="Calibri" w:cs="Times New Roman"/>
                <w:sz w:val="22"/>
                <w:lang w:eastAsia="cs-CZ"/>
              </w:rPr>
              <w:t xml:space="preserve"> zápis celého záporného čísla a toto číslo vyznačí na číselné ose</w:t>
            </w: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71FD">
            <w:pPr>
              <w:numPr>
                <w:ilvl w:val="0"/>
                <w:numId w:val="116"/>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záporná čísla, znázornění na číselné ose (teploměr)</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jc w:val="center"/>
              <w:rPr>
                <w:rFonts w:eastAsia="Calibri" w:cs="Times New Roman"/>
                <w:lang w:eastAsia="cs-CZ"/>
              </w:rPr>
            </w:pPr>
            <w:r w:rsidRPr="00D07293">
              <w:rPr>
                <w:rFonts w:eastAsia="Calibri" w:cs="Times New Roman"/>
                <w:sz w:val="22"/>
                <w:lang w:eastAsia="cs-CZ"/>
              </w:rPr>
              <w:t>5.</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rPr>
                <w:rFonts w:eastAsia="Calibri" w:cs="Times New Roman"/>
                <w:b/>
              </w:rPr>
            </w:pPr>
          </w:p>
        </w:tc>
      </w:tr>
      <w:tr w:rsidR="00B41A00" w:rsidTr="00B41A00">
        <w:trPr>
          <w:trHeight w:val="264"/>
        </w:trPr>
        <w:tc>
          <w:tcPr>
            <w:tcW w:w="9225" w:type="dxa"/>
            <w:gridSpan w:val="4"/>
            <w:tcBorders>
              <w:top w:val="single" w:sz="4" w:space="0" w:color="auto"/>
              <w:bottom w:val="single" w:sz="4" w:space="0" w:color="auto"/>
              <w:right w:val="single" w:sz="4" w:space="0" w:color="auto"/>
            </w:tcBorders>
            <w:shd w:val="clear" w:color="auto" w:fill="auto"/>
          </w:tcPr>
          <w:p w:rsidR="00B41A00" w:rsidRPr="00D07293" w:rsidRDefault="00B41A00" w:rsidP="00E55B45">
            <w:pPr>
              <w:rPr>
                <w:rFonts w:eastAsia="Calibri" w:cs="Times New Roman"/>
                <w:b/>
              </w:rPr>
            </w:pPr>
            <w:r w:rsidRPr="00D07293">
              <w:rPr>
                <w:rFonts w:eastAsia="Calibri" w:cs="Times New Roman"/>
                <w:b/>
                <w:i/>
                <w:sz w:val="22"/>
                <w:lang w:eastAsia="cs-CZ"/>
              </w:rPr>
              <w:t>Závislosti, vztahy a práce s</w:t>
            </w:r>
            <w:r w:rsidR="00F55129">
              <w:rPr>
                <w:rFonts w:eastAsia="Calibri" w:cs="Times New Roman"/>
                <w:b/>
                <w:i/>
                <w:sz w:val="22"/>
                <w:lang w:eastAsia="cs-CZ"/>
              </w:rPr>
              <w:t> </w:t>
            </w:r>
            <w:r w:rsidRPr="00D07293">
              <w:rPr>
                <w:rFonts w:eastAsia="Calibri" w:cs="Times New Roman"/>
                <w:b/>
                <w:i/>
                <w:sz w:val="22"/>
                <w:lang w:eastAsia="cs-CZ"/>
              </w:rPr>
              <w:t>daty</w:t>
            </w:r>
          </w:p>
        </w:tc>
      </w:tr>
      <w:tr w:rsidR="00D07293" w:rsidTr="00591373">
        <w:trPr>
          <w:trHeight w:val="464"/>
        </w:trPr>
        <w:tc>
          <w:tcPr>
            <w:tcW w:w="3070" w:type="dxa"/>
            <w:tcBorders>
              <w:top w:val="single" w:sz="4" w:space="0" w:color="auto"/>
              <w:bottom w:val="single" w:sz="4" w:space="0" w:color="auto"/>
              <w:right w:val="single" w:sz="4" w:space="0" w:color="auto"/>
            </w:tcBorders>
            <w:shd w:val="clear" w:color="auto" w:fill="auto"/>
          </w:tcPr>
          <w:p w:rsidR="00D07293" w:rsidRDefault="00F47355" w:rsidP="00D07293">
            <w:pPr>
              <w:autoSpaceDE w:val="0"/>
              <w:autoSpaceDN w:val="0"/>
              <w:adjustRightInd w:val="0"/>
              <w:spacing w:after="0" w:line="240" w:lineRule="auto"/>
              <w:rPr>
                <w:rFonts w:eastAsia="Calibri" w:cs="Times New Roman"/>
                <w:lang w:eastAsia="cs-CZ"/>
              </w:rPr>
            </w:pPr>
            <w:r>
              <w:rPr>
                <w:rFonts w:eastAsia="Calibri" w:cs="Times New Roman"/>
                <w:sz w:val="22"/>
                <w:lang w:eastAsia="cs-CZ"/>
              </w:rPr>
              <w:t xml:space="preserve">M-5-2-01 </w:t>
            </w:r>
            <w:r w:rsidR="00D07293" w:rsidRPr="00D07293">
              <w:rPr>
                <w:rFonts w:eastAsia="Calibri" w:cs="Times New Roman"/>
                <w:sz w:val="22"/>
                <w:lang w:eastAsia="cs-CZ"/>
              </w:rPr>
              <w:t>vyhledává, sbírá a třídí</w:t>
            </w:r>
            <w:r w:rsidR="00D07293">
              <w:rPr>
                <w:sz w:val="22"/>
                <w:lang w:eastAsia="cs-CZ"/>
              </w:rPr>
              <w:t xml:space="preserve"> </w:t>
            </w:r>
            <w:r w:rsidR="00D07293" w:rsidRPr="00D07293">
              <w:rPr>
                <w:rFonts w:eastAsia="Calibri" w:cs="Times New Roman"/>
                <w:sz w:val="22"/>
                <w:lang w:eastAsia="cs-CZ"/>
              </w:rPr>
              <w:t>data</w:t>
            </w:r>
          </w:p>
          <w:p w:rsidR="00651FB2" w:rsidRDefault="00651FB2" w:rsidP="00D07293">
            <w:pPr>
              <w:autoSpaceDE w:val="0"/>
              <w:autoSpaceDN w:val="0"/>
              <w:adjustRightInd w:val="0"/>
              <w:spacing w:after="0" w:line="240" w:lineRule="auto"/>
              <w:rPr>
                <w:rFonts w:eastAsia="Calibri" w:cs="Times New Roman"/>
                <w:lang w:eastAsia="cs-CZ"/>
              </w:rPr>
            </w:pPr>
          </w:p>
          <w:p w:rsidR="00651FB2" w:rsidRDefault="00651FB2" w:rsidP="00651FB2">
            <w:pPr>
              <w:pStyle w:val="Default"/>
              <w:rPr>
                <w:sz w:val="23"/>
                <w:szCs w:val="23"/>
              </w:rPr>
            </w:pPr>
            <w:r>
              <w:rPr>
                <w:i/>
                <w:iCs/>
                <w:sz w:val="23"/>
                <w:szCs w:val="23"/>
              </w:rPr>
              <w:t xml:space="preserve">M-5-2-01p vyhledá a roztřídí jednoduchá data (údaje, pojmy apod.) podle návodu </w:t>
            </w:r>
          </w:p>
          <w:p w:rsidR="00651FB2" w:rsidRPr="00D07293" w:rsidRDefault="00651FB2" w:rsidP="00D07293">
            <w:pPr>
              <w:autoSpaceDE w:val="0"/>
              <w:autoSpaceDN w:val="0"/>
              <w:adjustRightInd w:val="0"/>
              <w:spacing w:after="0" w:line="240" w:lineRule="auto"/>
              <w:rPr>
                <w:rFonts w:eastAsia="Calibri" w:cs="Times New Roman"/>
                <w:lang w:eastAsia="cs-CZ"/>
              </w:rPr>
            </w:pP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D07293" w:rsidRPr="00F47355" w:rsidRDefault="00D07293" w:rsidP="00E571FD">
            <w:pPr>
              <w:numPr>
                <w:ilvl w:val="0"/>
                <w:numId w:val="116"/>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práce s</w:t>
            </w:r>
            <w:r w:rsidR="00F47355">
              <w:rPr>
                <w:rFonts w:eastAsia="Calibri" w:cs="Times New Roman"/>
                <w:sz w:val="22"/>
                <w:lang w:eastAsia="cs-CZ"/>
              </w:rPr>
              <w:t> </w:t>
            </w:r>
            <w:r w:rsidRPr="00D07293">
              <w:rPr>
                <w:rFonts w:eastAsia="Calibri" w:cs="Times New Roman"/>
                <w:sz w:val="22"/>
                <w:lang w:eastAsia="cs-CZ"/>
              </w:rPr>
              <w:t>daty</w:t>
            </w:r>
            <w:r w:rsidR="00F47355">
              <w:rPr>
                <w:rFonts w:eastAsia="Calibri" w:cs="Times New Roman"/>
                <w:sz w:val="22"/>
                <w:lang w:eastAsia="cs-CZ"/>
              </w:rPr>
              <w:t xml:space="preserve"> i s použitím digitálních technologií, posoudí úplnost dat, chybějící data získá či vyhledá v doporučených zdrojích</w:t>
            </w:r>
          </w:p>
          <w:p w:rsidR="00F47355" w:rsidRPr="00D07293" w:rsidRDefault="00F47355" w:rsidP="00E571FD">
            <w:pPr>
              <w:numPr>
                <w:ilvl w:val="0"/>
                <w:numId w:val="116"/>
              </w:numPr>
              <w:autoSpaceDE w:val="0"/>
              <w:autoSpaceDN w:val="0"/>
              <w:adjustRightInd w:val="0"/>
              <w:spacing w:after="0" w:line="240" w:lineRule="auto"/>
              <w:rPr>
                <w:rFonts w:eastAsia="Calibri" w:cs="Times New Roman"/>
                <w:lang w:eastAsia="cs-CZ"/>
              </w:rPr>
            </w:pPr>
            <w:r>
              <w:rPr>
                <w:rFonts w:eastAsia="Calibri" w:cs="Times New Roman"/>
                <w:i/>
                <w:sz w:val="22"/>
                <w:lang w:eastAsia="cs-CZ"/>
              </w:rPr>
              <w:t>i s použitím digitálních technologií</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jc w:val="center"/>
              <w:rPr>
                <w:rFonts w:eastAsia="Calibri" w:cs="Times New Roman"/>
                <w:lang w:eastAsia="cs-CZ"/>
              </w:rPr>
            </w:pPr>
            <w:r w:rsidRPr="00D07293">
              <w:rPr>
                <w:rFonts w:eastAsia="Calibri" w:cs="Times New Roman"/>
                <w:sz w:val="22"/>
                <w:lang w:eastAsia="cs-CZ"/>
              </w:rPr>
              <w:t>4. – 5.</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A32CB4" w:rsidP="00E55B45">
            <w:pPr>
              <w:rPr>
                <w:rFonts w:eastAsia="Calibri" w:cs="Times New Roman"/>
              </w:rPr>
            </w:pPr>
            <w:r>
              <w:rPr>
                <w:rFonts w:eastAsia="Calibri" w:cs="Times New Roman"/>
                <w:sz w:val="22"/>
              </w:rPr>
              <w:t>OSV/1</w:t>
            </w:r>
          </w:p>
        </w:tc>
      </w:tr>
      <w:tr w:rsidR="00D07293" w:rsidTr="00E55B45">
        <w:trPr>
          <w:trHeight w:val="725"/>
        </w:trPr>
        <w:tc>
          <w:tcPr>
            <w:tcW w:w="3070" w:type="dxa"/>
            <w:tcBorders>
              <w:top w:val="single" w:sz="4" w:space="0" w:color="auto"/>
              <w:bottom w:val="single" w:sz="4" w:space="0" w:color="auto"/>
              <w:right w:val="single" w:sz="4" w:space="0" w:color="auto"/>
            </w:tcBorders>
            <w:shd w:val="clear" w:color="auto" w:fill="auto"/>
          </w:tcPr>
          <w:p w:rsidR="00D07293" w:rsidRDefault="00F47355" w:rsidP="00D07293">
            <w:pPr>
              <w:autoSpaceDE w:val="0"/>
              <w:autoSpaceDN w:val="0"/>
              <w:adjustRightInd w:val="0"/>
              <w:spacing w:after="0" w:line="240" w:lineRule="auto"/>
              <w:rPr>
                <w:rFonts w:eastAsia="Calibri" w:cs="Times New Roman"/>
                <w:lang w:eastAsia="cs-CZ"/>
              </w:rPr>
            </w:pPr>
            <w:r>
              <w:rPr>
                <w:rFonts w:eastAsia="Calibri" w:cs="Times New Roman"/>
                <w:sz w:val="22"/>
                <w:lang w:eastAsia="cs-CZ"/>
              </w:rPr>
              <w:t xml:space="preserve">M-5-2-02 </w:t>
            </w:r>
            <w:r w:rsidR="00D07293" w:rsidRPr="00D07293">
              <w:rPr>
                <w:rFonts w:eastAsia="Calibri" w:cs="Times New Roman"/>
                <w:sz w:val="22"/>
                <w:lang w:eastAsia="cs-CZ"/>
              </w:rPr>
              <w:t>čte a sestavuje</w:t>
            </w:r>
            <w:r w:rsidR="00D07293">
              <w:rPr>
                <w:sz w:val="22"/>
                <w:lang w:eastAsia="cs-CZ"/>
              </w:rPr>
              <w:t xml:space="preserve"> </w:t>
            </w:r>
            <w:r w:rsidR="00D07293" w:rsidRPr="00D07293">
              <w:rPr>
                <w:rFonts w:eastAsia="Calibri" w:cs="Times New Roman"/>
                <w:sz w:val="22"/>
                <w:lang w:eastAsia="cs-CZ"/>
              </w:rPr>
              <w:t>jednoduché tabulky a</w:t>
            </w:r>
            <w:r w:rsidR="00D07293">
              <w:rPr>
                <w:sz w:val="22"/>
                <w:lang w:eastAsia="cs-CZ"/>
              </w:rPr>
              <w:t xml:space="preserve"> </w:t>
            </w:r>
            <w:r w:rsidR="00D07293" w:rsidRPr="00D07293">
              <w:rPr>
                <w:rFonts w:eastAsia="Calibri" w:cs="Times New Roman"/>
                <w:sz w:val="22"/>
                <w:lang w:eastAsia="cs-CZ"/>
              </w:rPr>
              <w:t>diagramy</w:t>
            </w:r>
          </w:p>
          <w:p w:rsidR="00651FB2" w:rsidRDefault="00651FB2" w:rsidP="00D07293">
            <w:pPr>
              <w:autoSpaceDE w:val="0"/>
              <w:autoSpaceDN w:val="0"/>
              <w:adjustRightInd w:val="0"/>
              <w:spacing w:after="0" w:line="240" w:lineRule="auto"/>
              <w:rPr>
                <w:rFonts w:eastAsia="Calibri" w:cs="Times New Roman"/>
                <w:lang w:eastAsia="cs-CZ"/>
              </w:rPr>
            </w:pPr>
          </w:p>
          <w:p w:rsidR="00651FB2" w:rsidRDefault="00651FB2" w:rsidP="00651FB2">
            <w:pPr>
              <w:pStyle w:val="Default"/>
              <w:rPr>
                <w:sz w:val="23"/>
                <w:szCs w:val="23"/>
              </w:rPr>
            </w:pPr>
            <w:r>
              <w:rPr>
                <w:i/>
                <w:iCs/>
                <w:sz w:val="23"/>
                <w:szCs w:val="23"/>
              </w:rPr>
              <w:t xml:space="preserve">M-5-2-02p orientuje se a čte v jednoduché tabulce </w:t>
            </w:r>
          </w:p>
          <w:p w:rsidR="00651FB2" w:rsidRDefault="00651FB2" w:rsidP="00651FB2">
            <w:pPr>
              <w:pStyle w:val="Default"/>
              <w:rPr>
                <w:sz w:val="23"/>
                <w:szCs w:val="23"/>
              </w:rPr>
            </w:pPr>
            <w:r>
              <w:rPr>
                <w:i/>
                <w:iCs/>
                <w:sz w:val="23"/>
                <w:szCs w:val="23"/>
              </w:rPr>
              <w:t xml:space="preserve">- určí čas s přesností na čtvrthodiny, převádí jednotky času v běžných situacích </w:t>
            </w:r>
          </w:p>
          <w:p w:rsidR="00651FB2" w:rsidRDefault="00651FB2" w:rsidP="00651FB2">
            <w:pPr>
              <w:pStyle w:val="Default"/>
              <w:rPr>
                <w:sz w:val="23"/>
                <w:szCs w:val="23"/>
              </w:rPr>
            </w:pPr>
            <w:r>
              <w:rPr>
                <w:i/>
                <w:iCs/>
                <w:sz w:val="23"/>
                <w:szCs w:val="23"/>
              </w:rPr>
              <w:t xml:space="preserve">- provádí jednoduché převody jednotek délky, hmotnosti a času </w:t>
            </w:r>
          </w:p>
          <w:p w:rsidR="00651FB2" w:rsidRPr="00D07293" w:rsidRDefault="00651FB2" w:rsidP="00651FB2">
            <w:pPr>
              <w:autoSpaceDE w:val="0"/>
              <w:autoSpaceDN w:val="0"/>
              <w:adjustRightInd w:val="0"/>
              <w:spacing w:after="0" w:line="240" w:lineRule="auto"/>
              <w:rPr>
                <w:rFonts w:eastAsia="Calibri" w:cs="Times New Roman"/>
                <w:lang w:eastAsia="cs-CZ"/>
              </w:rPr>
            </w:pPr>
            <w:r>
              <w:rPr>
                <w:i/>
                <w:iCs/>
                <w:sz w:val="23"/>
                <w:szCs w:val="23"/>
              </w:rPr>
              <w:t xml:space="preserve">- uplatňuje matematické znalosti při manipulaci s penězi </w:t>
            </w: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F47355" w:rsidRDefault="00D07293" w:rsidP="00F47355">
            <w:pPr>
              <w:autoSpaceDE w:val="0"/>
              <w:autoSpaceDN w:val="0"/>
              <w:adjustRightInd w:val="0"/>
              <w:spacing w:after="0" w:line="240" w:lineRule="auto"/>
              <w:rPr>
                <w:rFonts w:eastAsia="Calibri" w:cs="Times New Roman"/>
                <w:lang w:eastAsia="cs-CZ"/>
              </w:rPr>
            </w:pPr>
            <w:r w:rsidRPr="00D07293">
              <w:rPr>
                <w:rFonts w:ascii="Symbol" w:eastAsia="Calibri" w:hAnsi="Symbol" w:cs="Symbol"/>
                <w:sz w:val="22"/>
                <w:lang w:eastAsia="cs-CZ"/>
              </w:rPr>
              <w:t></w:t>
            </w:r>
            <w:r w:rsidRPr="00D07293">
              <w:rPr>
                <w:rFonts w:ascii="Symbol" w:eastAsia="Calibri" w:hAnsi="Symbol" w:cs="Symbol"/>
                <w:sz w:val="22"/>
                <w:lang w:eastAsia="cs-CZ"/>
              </w:rPr>
              <w:t></w:t>
            </w:r>
            <w:r w:rsidRPr="00D07293">
              <w:rPr>
                <w:rFonts w:ascii="Symbol" w:eastAsia="Calibri" w:hAnsi="Symbol" w:cs="Symbol"/>
                <w:sz w:val="22"/>
                <w:lang w:eastAsia="cs-CZ"/>
              </w:rPr>
              <w:t></w:t>
            </w:r>
            <w:r w:rsidRPr="00D07293">
              <w:rPr>
                <w:rFonts w:ascii="Symbol" w:eastAsia="Calibri" w:hAnsi="Symbol" w:cs="Symbol"/>
                <w:sz w:val="22"/>
                <w:lang w:eastAsia="cs-CZ"/>
              </w:rPr>
              <w:t></w:t>
            </w:r>
            <w:r w:rsidRPr="00D07293">
              <w:rPr>
                <w:rFonts w:ascii="Symbol" w:eastAsia="Calibri" w:hAnsi="Symbol" w:cs="Symbol"/>
                <w:sz w:val="22"/>
                <w:lang w:eastAsia="cs-CZ"/>
              </w:rPr>
              <w:t></w:t>
            </w:r>
            <w:r>
              <w:rPr>
                <w:sz w:val="22"/>
                <w:lang w:eastAsia="cs-CZ"/>
              </w:rPr>
              <w:t xml:space="preserve">diagramy, grafy, tabulky, </w:t>
            </w:r>
            <w:r w:rsidRPr="00D07293">
              <w:rPr>
                <w:rFonts w:eastAsia="Calibri" w:cs="Times New Roman"/>
                <w:sz w:val="22"/>
                <w:lang w:eastAsia="cs-CZ"/>
              </w:rPr>
              <w:t>jízdní řády</w:t>
            </w:r>
            <w:r w:rsidR="00F47355">
              <w:rPr>
                <w:rFonts w:eastAsia="Calibri" w:cs="Times New Roman"/>
                <w:sz w:val="22"/>
                <w:lang w:eastAsia="cs-CZ"/>
              </w:rPr>
              <w:t xml:space="preserve"> i za pomoci digitálních technologií</w:t>
            </w:r>
          </w:p>
          <w:p w:rsidR="00F47355" w:rsidRDefault="00F47355" w:rsidP="00F47355">
            <w:pPr>
              <w:autoSpaceDE w:val="0"/>
              <w:autoSpaceDN w:val="0"/>
              <w:adjustRightInd w:val="0"/>
              <w:spacing w:after="0" w:line="240" w:lineRule="auto"/>
              <w:rPr>
                <w:rFonts w:eastAsia="Calibri" w:cs="Times New Roman"/>
                <w:lang w:eastAsia="cs-CZ"/>
              </w:rPr>
            </w:pPr>
          </w:p>
          <w:p w:rsidR="00F47355" w:rsidRPr="00F47355" w:rsidRDefault="00F47355" w:rsidP="00F47355">
            <w:pPr>
              <w:autoSpaceDE w:val="0"/>
              <w:autoSpaceDN w:val="0"/>
              <w:adjustRightInd w:val="0"/>
              <w:spacing w:after="0" w:line="240" w:lineRule="auto"/>
              <w:rPr>
                <w:rFonts w:eastAsia="Calibri" w:cs="Times New Roman"/>
                <w:lang w:eastAsia="cs-CZ"/>
              </w:rPr>
            </w:pPr>
            <w:r>
              <w:rPr>
                <w:rFonts w:eastAsia="Calibri" w:cs="Times New Roman"/>
                <w:sz w:val="22"/>
                <w:lang w:eastAsia="cs-CZ"/>
              </w:rPr>
              <w:t xml:space="preserve">- </w:t>
            </w:r>
            <w:r w:rsidRPr="00F47355">
              <w:rPr>
                <w:rFonts w:eastAsia="Calibri" w:cs="Times New Roman"/>
                <w:sz w:val="22"/>
                <w:lang w:eastAsia="cs-CZ"/>
              </w:rPr>
              <w:t>základy práce s daty v tabulkovém procesoru</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jc w:val="center"/>
              <w:rPr>
                <w:rFonts w:eastAsia="Calibri" w:cs="Times New Roman"/>
                <w:lang w:eastAsia="cs-CZ"/>
              </w:rPr>
            </w:pPr>
            <w:r w:rsidRPr="00D07293">
              <w:rPr>
                <w:rFonts w:eastAsia="Calibri" w:cs="Times New Roman"/>
                <w:sz w:val="22"/>
                <w:lang w:eastAsia="cs-CZ"/>
              </w:rPr>
              <w:t>4.</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rPr>
                <w:rFonts w:eastAsia="Calibri" w:cs="Times New Roman"/>
              </w:rPr>
            </w:pPr>
          </w:p>
        </w:tc>
      </w:tr>
      <w:tr w:rsidR="00B41A00" w:rsidTr="00B41A00">
        <w:trPr>
          <w:trHeight w:val="420"/>
        </w:trPr>
        <w:tc>
          <w:tcPr>
            <w:tcW w:w="6141" w:type="dxa"/>
            <w:gridSpan w:val="2"/>
            <w:tcBorders>
              <w:top w:val="single" w:sz="4" w:space="0" w:color="auto"/>
              <w:bottom w:val="single" w:sz="4" w:space="0" w:color="auto"/>
              <w:right w:val="nil"/>
            </w:tcBorders>
            <w:shd w:val="clear" w:color="auto" w:fill="auto"/>
          </w:tcPr>
          <w:p w:rsidR="00B41A00" w:rsidRPr="00D07293" w:rsidRDefault="00B41A00" w:rsidP="00E55B45">
            <w:pPr>
              <w:autoSpaceDE w:val="0"/>
              <w:autoSpaceDN w:val="0"/>
              <w:adjustRightInd w:val="0"/>
              <w:spacing w:after="0" w:line="240" w:lineRule="auto"/>
              <w:rPr>
                <w:rFonts w:ascii="Symbol" w:eastAsia="Calibri" w:hAnsi="Symbol" w:cs="Symbol"/>
                <w:lang w:eastAsia="cs-CZ"/>
              </w:rPr>
            </w:pPr>
            <w:r w:rsidRPr="00D07293">
              <w:rPr>
                <w:rFonts w:eastAsia="Calibri" w:cs="Times New Roman"/>
                <w:b/>
                <w:i/>
                <w:sz w:val="22"/>
                <w:lang w:eastAsia="cs-CZ"/>
              </w:rPr>
              <w:t>Geometrie v rovině a v</w:t>
            </w:r>
            <w:r w:rsidR="00EC24C6">
              <w:rPr>
                <w:b/>
                <w:i/>
                <w:sz w:val="22"/>
                <w:lang w:eastAsia="cs-CZ"/>
              </w:rPr>
              <w:t> </w:t>
            </w:r>
            <w:r w:rsidRPr="00D07293">
              <w:rPr>
                <w:rFonts w:eastAsia="Calibri" w:cs="Times New Roman"/>
                <w:b/>
                <w:i/>
                <w:sz w:val="22"/>
                <w:lang w:eastAsia="cs-CZ"/>
              </w:rPr>
              <w:t>prostoru</w:t>
            </w:r>
          </w:p>
        </w:tc>
        <w:tc>
          <w:tcPr>
            <w:tcW w:w="1542" w:type="dxa"/>
            <w:tcBorders>
              <w:top w:val="single" w:sz="4" w:space="0" w:color="auto"/>
              <w:left w:val="nil"/>
              <w:bottom w:val="single" w:sz="4" w:space="0" w:color="auto"/>
              <w:right w:val="nil"/>
            </w:tcBorders>
            <w:shd w:val="clear" w:color="auto" w:fill="auto"/>
          </w:tcPr>
          <w:p w:rsidR="00B41A00" w:rsidRPr="00D07293" w:rsidRDefault="00B41A00" w:rsidP="00E55B45">
            <w:pPr>
              <w:jc w:val="center"/>
              <w:rPr>
                <w:rFonts w:eastAsia="Calibri" w:cs="Times New Roman"/>
                <w:lang w:eastAsia="cs-CZ"/>
              </w:rPr>
            </w:pPr>
          </w:p>
        </w:tc>
        <w:tc>
          <w:tcPr>
            <w:tcW w:w="1542" w:type="dxa"/>
            <w:tcBorders>
              <w:top w:val="single" w:sz="4" w:space="0" w:color="auto"/>
              <w:left w:val="nil"/>
              <w:bottom w:val="single" w:sz="4" w:space="0" w:color="auto"/>
              <w:right w:val="single" w:sz="4" w:space="0" w:color="auto"/>
            </w:tcBorders>
            <w:shd w:val="clear" w:color="auto" w:fill="auto"/>
          </w:tcPr>
          <w:p w:rsidR="00B41A00" w:rsidRPr="00D07293" w:rsidRDefault="00B41A00" w:rsidP="00E55B45">
            <w:pPr>
              <w:rPr>
                <w:rFonts w:eastAsia="Calibri" w:cs="Times New Roman"/>
              </w:rPr>
            </w:pPr>
          </w:p>
        </w:tc>
      </w:tr>
      <w:tr w:rsidR="00D07293" w:rsidTr="00B30D9E">
        <w:trPr>
          <w:trHeight w:val="708"/>
        </w:trPr>
        <w:tc>
          <w:tcPr>
            <w:tcW w:w="3070" w:type="dxa"/>
            <w:tcBorders>
              <w:top w:val="single" w:sz="4" w:space="0" w:color="auto"/>
              <w:bottom w:val="single" w:sz="4" w:space="0" w:color="auto"/>
              <w:right w:val="single" w:sz="4" w:space="0" w:color="auto"/>
            </w:tcBorders>
            <w:shd w:val="clear" w:color="auto" w:fill="auto"/>
          </w:tcPr>
          <w:p w:rsidR="00D07293" w:rsidRPr="00D07293" w:rsidRDefault="00FF3CD8" w:rsidP="00E55B45">
            <w:pPr>
              <w:autoSpaceDE w:val="0"/>
              <w:autoSpaceDN w:val="0"/>
              <w:adjustRightInd w:val="0"/>
              <w:spacing w:after="0" w:line="240" w:lineRule="auto"/>
              <w:rPr>
                <w:rFonts w:eastAsia="Calibri" w:cs="Times New Roman"/>
                <w:lang w:eastAsia="cs-CZ"/>
              </w:rPr>
            </w:pPr>
            <w:r>
              <w:rPr>
                <w:rFonts w:eastAsia="Calibri" w:cs="Times New Roman"/>
                <w:sz w:val="22"/>
                <w:lang w:eastAsia="cs-CZ"/>
              </w:rPr>
              <w:t xml:space="preserve">M-5-3-01 </w:t>
            </w:r>
            <w:r w:rsidR="00D07293" w:rsidRPr="00D07293">
              <w:rPr>
                <w:rFonts w:eastAsia="Calibri" w:cs="Times New Roman"/>
                <w:sz w:val="22"/>
                <w:lang w:eastAsia="cs-CZ"/>
              </w:rPr>
              <w:t>narýsuje a znázorní</w:t>
            </w:r>
            <w:r w:rsidR="00D07293">
              <w:rPr>
                <w:sz w:val="22"/>
                <w:lang w:eastAsia="cs-CZ"/>
              </w:rPr>
              <w:t xml:space="preserve"> </w:t>
            </w:r>
            <w:r w:rsidR="00D07293" w:rsidRPr="00D07293">
              <w:rPr>
                <w:rFonts w:eastAsia="Calibri" w:cs="Times New Roman"/>
                <w:sz w:val="22"/>
                <w:lang w:eastAsia="cs-CZ"/>
              </w:rPr>
              <w:t>základní rovinné útvary</w:t>
            </w:r>
            <w:r w:rsidR="00D07293">
              <w:rPr>
                <w:sz w:val="22"/>
                <w:lang w:eastAsia="cs-CZ"/>
              </w:rPr>
              <w:t xml:space="preserve"> </w:t>
            </w:r>
            <w:r w:rsidR="00D07293" w:rsidRPr="00D07293">
              <w:rPr>
                <w:rFonts w:eastAsia="Calibri" w:cs="Times New Roman"/>
                <w:sz w:val="22"/>
                <w:lang w:eastAsia="cs-CZ"/>
              </w:rPr>
              <w:t xml:space="preserve">(čtverec, </w:t>
            </w:r>
            <w:r w:rsidR="00B41A00">
              <w:rPr>
                <w:rFonts w:eastAsia="Calibri" w:cs="Times New Roman"/>
                <w:sz w:val="22"/>
                <w:lang w:eastAsia="cs-CZ"/>
              </w:rPr>
              <w:t>o</w:t>
            </w:r>
            <w:r w:rsidR="00D07293" w:rsidRPr="00D07293">
              <w:rPr>
                <w:rFonts w:eastAsia="Calibri" w:cs="Times New Roman"/>
                <w:sz w:val="22"/>
                <w:lang w:eastAsia="cs-CZ"/>
              </w:rPr>
              <w:t>bdélník,</w:t>
            </w:r>
            <w:r w:rsidR="00D07293">
              <w:rPr>
                <w:sz w:val="22"/>
                <w:lang w:eastAsia="cs-CZ"/>
              </w:rPr>
              <w:t xml:space="preserve"> </w:t>
            </w:r>
            <w:r w:rsidR="00D07293" w:rsidRPr="00D07293">
              <w:rPr>
                <w:rFonts w:eastAsia="Calibri" w:cs="Times New Roman"/>
                <w:sz w:val="22"/>
                <w:lang w:eastAsia="cs-CZ"/>
              </w:rPr>
              <w:t>trojúhelník a kružnici);</w:t>
            </w:r>
            <w:r w:rsidR="00D07293">
              <w:rPr>
                <w:sz w:val="22"/>
                <w:lang w:eastAsia="cs-CZ"/>
              </w:rPr>
              <w:t xml:space="preserve"> </w:t>
            </w:r>
            <w:r w:rsidR="00D07293" w:rsidRPr="00D07293">
              <w:rPr>
                <w:rFonts w:eastAsia="Calibri" w:cs="Times New Roman"/>
                <w:sz w:val="22"/>
                <w:lang w:eastAsia="cs-CZ"/>
              </w:rPr>
              <w:t>užívá jednoduché</w:t>
            </w:r>
          </w:p>
          <w:p w:rsidR="00D07293" w:rsidRDefault="00D07293" w:rsidP="00E55B45">
            <w:p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konstrukce</w:t>
            </w:r>
          </w:p>
          <w:p w:rsidR="00651FB2" w:rsidRDefault="00651FB2" w:rsidP="00E55B45">
            <w:pPr>
              <w:autoSpaceDE w:val="0"/>
              <w:autoSpaceDN w:val="0"/>
              <w:adjustRightInd w:val="0"/>
              <w:spacing w:after="0" w:line="240" w:lineRule="auto"/>
              <w:rPr>
                <w:rFonts w:eastAsia="Calibri" w:cs="Times New Roman"/>
                <w:lang w:eastAsia="cs-CZ"/>
              </w:rPr>
            </w:pPr>
          </w:p>
          <w:p w:rsidR="00651FB2" w:rsidRPr="00D07293" w:rsidRDefault="00651FB2" w:rsidP="00FF3CD8">
            <w:pPr>
              <w:pStyle w:val="Default"/>
              <w:rPr>
                <w:rFonts w:eastAsia="Calibri"/>
                <w:lang w:eastAsia="cs-CZ"/>
              </w:rPr>
            </w:pP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D07293" w:rsidRPr="00FF3CD8" w:rsidRDefault="00D07293" w:rsidP="00E571FD">
            <w:pPr>
              <w:numPr>
                <w:ilvl w:val="0"/>
                <w:numId w:val="116"/>
              </w:numPr>
              <w:autoSpaceDE w:val="0"/>
              <w:autoSpaceDN w:val="0"/>
              <w:adjustRightInd w:val="0"/>
              <w:spacing w:after="0" w:line="240" w:lineRule="auto"/>
              <w:rPr>
                <w:rFonts w:eastAsia="Calibri" w:cs="Times New Roman"/>
                <w:lang w:eastAsia="cs-CZ"/>
              </w:rPr>
            </w:pPr>
            <w:r w:rsidRPr="00D07293">
              <w:rPr>
                <w:rFonts w:ascii="Symbol" w:eastAsia="Calibri" w:hAnsi="Symbol" w:cs="Symbol"/>
                <w:sz w:val="22"/>
                <w:lang w:eastAsia="cs-CZ"/>
              </w:rPr>
              <w:t></w:t>
            </w:r>
            <w:r w:rsidRPr="00D07293">
              <w:rPr>
                <w:rFonts w:eastAsia="Calibri" w:cs="Times New Roman"/>
                <w:sz w:val="22"/>
                <w:lang w:eastAsia="cs-CZ"/>
              </w:rPr>
              <w:t>práce s geometrickými útvary</w:t>
            </w:r>
          </w:p>
          <w:p w:rsidR="00FF3CD8" w:rsidRPr="00B30D9E" w:rsidRDefault="00FF3CD8" w:rsidP="00E571FD">
            <w:pPr>
              <w:numPr>
                <w:ilvl w:val="0"/>
                <w:numId w:val="116"/>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rýsování rovnostranného a rovnoramenného</w:t>
            </w:r>
            <w:r w:rsidR="00B30D9E">
              <w:rPr>
                <w:rFonts w:eastAsia="Calibri" w:cs="Times New Roman"/>
                <w:lang w:eastAsia="cs-CZ"/>
              </w:rPr>
              <w:t xml:space="preserve"> </w:t>
            </w:r>
            <w:r w:rsidRPr="00B30D9E">
              <w:rPr>
                <w:rFonts w:eastAsia="Calibri" w:cs="Times New Roman"/>
                <w:sz w:val="22"/>
                <w:lang w:eastAsia="cs-CZ"/>
              </w:rPr>
              <w:t>trojúhelníku</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jc w:val="center"/>
              <w:rPr>
                <w:rFonts w:eastAsia="Calibri" w:cs="Times New Roman"/>
                <w:lang w:eastAsia="cs-CZ"/>
              </w:rPr>
            </w:pPr>
            <w:r w:rsidRPr="00D07293">
              <w:rPr>
                <w:rFonts w:eastAsia="Calibri" w:cs="Times New Roman"/>
                <w:sz w:val="22"/>
                <w:lang w:eastAsia="cs-CZ"/>
              </w:rPr>
              <w:t>4.</w:t>
            </w:r>
            <w:r w:rsidR="00B30D9E">
              <w:rPr>
                <w:rFonts w:eastAsia="Calibri" w:cs="Times New Roman"/>
                <w:sz w:val="22"/>
                <w:lang w:eastAsia="cs-CZ"/>
              </w:rPr>
              <w:t xml:space="preserve"> – 5.</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rPr>
                <w:rFonts w:eastAsia="Calibri" w:cs="Times New Roman"/>
              </w:rPr>
            </w:pPr>
          </w:p>
        </w:tc>
      </w:tr>
      <w:tr w:rsidR="00D07293" w:rsidTr="00FF3CD8">
        <w:trPr>
          <w:trHeight w:val="725"/>
        </w:trPr>
        <w:tc>
          <w:tcPr>
            <w:tcW w:w="3070" w:type="dxa"/>
            <w:tcBorders>
              <w:top w:val="single" w:sz="4" w:space="0" w:color="auto"/>
              <w:bottom w:val="single" w:sz="4" w:space="0" w:color="auto"/>
              <w:right w:val="single" w:sz="4" w:space="0" w:color="auto"/>
            </w:tcBorders>
            <w:shd w:val="clear" w:color="auto" w:fill="auto"/>
          </w:tcPr>
          <w:p w:rsidR="00FF3CD8" w:rsidRDefault="00FF3CD8" w:rsidP="00FF3CD8">
            <w:pPr>
              <w:pStyle w:val="Default"/>
              <w:rPr>
                <w:sz w:val="23"/>
                <w:szCs w:val="23"/>
              </w:rPr>
            </w:pPr>
            <w:r>
              <w:rPr>
                <w:i/>
                <w:iCs/>
                <w:sz w:val="23"/>
                <w:szCs w:val="23"/>
              </w:rPr>
              <w:t xml:space="preserve">M-5-3-01p znázorní, narýsuje a označí základní rovinné útvary </w:t>
            </w:r>
          </w:p>
          <w:p w:rsidR="00D07293" w:rsidRPr="00D07293" w:rsidRDefault="00D07293" w:rsidP="00E55B45">
            <w:pPr>
              <w:autoSpaceDE w:val="0"/>
              <w:autoSpaceDN w:val="0"/>
              <w:adjustRightInd w:val="0"/>
              <w:spacing w:after="0" w:line="240" w:lineRule="auto"/>
              <w:rPr>
                <w:rFonts w:eastAsia="Calibri" w:cs="Times New Roman"/>
                <w:lang w:eastAsia="cs-CZ"/>
              </w:rPr>
            </w:pP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autoSpaceDE w:val="0"/>
              <w:autoSpaceDN w:val="0"/>
              <w:adjustRightInd w:val="0"/>
              <w:spacing w:after="0" w:line="240" w:lineRule="auto"/>
              <w:ind w:left="360"/>
              <w:rPr>
                <w:rFonts w:ascii="Symbol" w:eastAsia="Calibri" w:hAnsi="Symbol" w:cs="Symbol"/>
                <w:lang w:eastAsia="cs-CZ"/>
              </w:rPr>
            </w:pP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jc w:val="center"/>
              <w:rPr>
                <w:rFonts w:eastAsia="Calibri" w:cs="Times New Roman"/>
                <w:lang w:eastAsia="cs-CZ"/>
              </w:rPr>
            </w:pP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rPr>
                <w:rFonts w:eastAsia="Calibri" w:cs="Times New Roman"/>
              </w:rPr>
            </w:pPr>
          </w:p>
        </w:tc>
      </w:tr>
      <w:tr w:rsidR="00D07293" w:rsidTr="00E55B45">
        <w:trPr>
          <w:trHeight w:val="725"/>
        </w:trPr>
        <w:tc>
          <w:tcPr>
            <w:tcW w:w="3070" w:type="dxa"/>
            <w:tcBorders>
              <w:top w:val="single" w:sz="4" w:space="0" w:color="auto"/>
              <w:bottom w:val="single" w:sz="4" w:space="0" w:color="auto"/>
              <w:right w:val="single" w:sz="4" w:space="0" w:color="auto"/>
            </w:tcBorders>
            <w:shd w:val="clear" w:color="auto" w:fill="auto"/>
          </w:tcPr>
          <w:p w:rsidR="00D07293" w:rsidRDefault="00B30D9E" w:rsidP="00D07293">
            <w:pPr>
              <w:autoSpaceDE w:val="0"/>
              <w:autoSpaceDN w:val="0"/>
              <w:adjustRightInd w:val="0"/>
              <w:spacing w:after="0" w:line="240" w:lineRule="auto"/>
              <w:rPr>
                <w:rFonts w:eastAsia="Calibri" w:cs="Times New Roman"/>
                <w:lang w:eastAsia="cs-CZ"/>
              </w:rPr>
            </w:pPr>
            <w:r>
              <w:rPr>
                <w:rFonts w:eastAsia="Calibri" w:cs="Times New Roman"/>
                <w:sz w:val="22"/>
                <w:lang w:eastAsia="cs-CZ"/>
              </w:rPr>
              <w:t xml:space="preserve">M-5-3-02 </w:t>
            </w:r>
            <w:r w:rsidR="00D07293" w:rsidRPr="00D07293">
              <w:rPr>
                <w:rFonts w:eastAsia="Calibri" w:cs="Times New Roman"/>
                <w:sz w:val="22"/>
                <w:lang w:eastAsia="cs-CZ"/>
              </w:rPr>
              <w:t>sčítá a odčítá graficky</w:t>
            </w:r>
            <w:r w:rsidR="00D07293">
              <w:rPr>
                <w:sz w:val="22"/>
                <w:lang w:eastAsia="cs-CZ"/>
              </w:rPr>
              <w:t xml:space="preserve"> </w:t>
            </w:r>
            <w:r w:rsidR="00D07293" w:rsidRPr="00D07293">
              <w:rPr>
                <w:rFonts w:eastAsia="Calibri" w:cs="Times New Roman"/>
                <w:sz w:val="22"/>
                <w:lang w:eastAsia="cs-CZ"/>
              </w:rPr>
              <w:t>úsečky; určí délku</w:t>
            </w:r>
            <w:r w:rsidR="00D07293">
              <w:rPr>
                <w:sz w:val="22"/>
                <w:lang w:eastAsia="cs-CZ"/>
              </w:rPr>
              <w:t xml:space="preserve"> </w:t>
            </w:r>
            <w:r w:rsidR="00D07293" w:rsidRPr="00D07293">
              <w:rPr>
                <w:rFonts w:eastAsia="Calibri" w:cs="Times New Roman"/>
                <w:sz w:val="22"/>
                <w:lang w:eastAsia="cs-CZ"/>
              </w:rPr>
              <w:t>lomené čáry, obvod</w:t>
            </w:r>
            <w:r>
              <w:rPr>
                <w:rFonts w:eastAsia="Calibri" w:cs="Times New Roman"/>
                <w:lang w:eastAsia="cs-CZ"/>
              </w:rPr>
              <w:t xml:space="preserve"> </w:t>
            </w:r>
            <w:r w:rsidR="00D07293" w:rsidRPr="00D07293">
              <w:rPr>
                <w:rFonts w:eastAsia="Calibri" w:cs="Times New Roman"/>
                <w:sz w:val="22"/>
                <w:lang w:eastAsia="cs-CZ"/>
              </w:rPr>
              <w:t>mnohoúhelníku sečtením</w:t>
            </w:r>
            <w:r w:rsidR="00D07293">
              <w:rPr>
                <w:sz w:val="22"/>
                <w:lang w:eastAsia="cs-CZ"/>
              </w:rPr>
              <w:t xml:space="preserve"> </w:t>
            </w:r>
            <w:r w:rsidR="00D07293" w:rsidRPr="00D07293">
              <w:rPr>
                <w:rFonts w:eastAsia="Calibri" w:cs="Times New Roman"/>
                <w:sz w:val="22"/>
                <w:lang w:eastAsia="cs-CZ"/>
              </w:rPr>
              <w:t>délek jeho stran</w:t>
            </w:r>
          </w:p>
          <w:p w:rsidR="00651FB2" w:rsidRDefault="00651FB2" w:rsidP="00D07293">
            <w:pPr>
              <w:autoSpaceDE w:val="0"/>
              <w:autoSpaceDN w:val="0"/>
              <w:adjustRightInd w:val="0"/>
              <w:spacing w:after="0" w:line="240" w:lineRule="auto"/>
              <w:rPr>
                <w:rFonts w:eastAsia="Calibri" w:cs="Times New Roman"/>
                <w:lang w:eastAsia="cs-CZ"/>
              </w:rPr>
            </w:pPr>
          </w:p>
          <w:p w:rsidR="00651FB2" w:rsidRDefault="00651FB2" w:rsidP="00651FB2">
            <w:pPr>
              <w:pStyle w:val="Default"/>
              <w:rPr>
                <w:sz w:val="23"/>
                <w:szCs w:val="23"/>
              </w:rPr>
            </w:pPr>
            <w:r>
              <w:rPr>
                <w:i/>
                <w:iCs/>
                <w:sz w:val="23"/>
                <w:szCs w:val="23"/>
              </w:rPr>
              <w:t xml:space="preserve">M-5-3-02p měří a porovnává délku úsečky </w:t>
            </w:r>
          </w:p>
          <w:p w:rsidR="00651FB2" w:rsidRPr="00D07293" w:rsidRDefault="00651FB2" w:rsidP="00651FB2">
            <w:pPr>
              <w:autoSpaceDE w:val="0"/>
              <w:autoSpaceDN w:val="0"/>
              <w:adjustRightInd w:val="0"/>
              <w:spacing w:after="0" w:line="240" w:lineRule="auto"/>
              <w:rPr>
                <w:rFonts w:eastAsia="Calibri" w:cs="Times New Roman"/>
                <w:lang w:eastAsia="cs-CZ"/>
              </w:rPr>
            </w:pPr>
            <w:r>
              <w:rPr>
                <w:i/>
                <w:iCs/>
                <w:sz w:val="23"/>
                <w:szCs w:val="23"/>
              </w:rPr>
              <w:lastRenderedPageBreak/>
              <w:t xml:space="preserve">M-5-3-02p vypočítá obvod mnohoúhelníku sečtením délek jeho stran </w:t>
            </w: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71FD">
            <w:pPr>
              <w:numPr>
                <w:ilvl w:val="0"/>
                <w:numId w:val="116"/>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lastRenderedPageBreak/>
              <w:t>délka úsečky,</w:t>
            </w:r>
            <w:r w:rsidR="00B30D9E">
              <w:rPr>
                <w:rFonts w:eastAsia="Calibri" w:cs="Times New Roman"/>
                <w:sz w:val="22"/>
                <w:lang w:eastAsia="cs-CZ"/>
              </w:rPr>
              <w:t xml:space="preserve"> délka lomené čáry,</w:t>
            </w:r>
            <w:r w:rsidRPr="00D07293">
              <w:rPr>
                <w:sz w:val="22"/>
                <w:lang w:eastAsia="cs-CZ"/>
              </w:rPr>
              <w:t xml:space="preserve"> </w:t>
            </w:r>
            <w:r w:rsidRPr="00D07293">
              <w:rPr>
                <w:rFonts w:eastAsia="Calibri" w:cs="Times New Roman"/>
                <w:sz w:val="22"/>
                <w:lang w:eastAsia="cs-CZ"/>
              </w:rPr>
              <w:t>jednotky délky a jejich</w:t>
            </w:r>
            <w:r>
              <w:rPr>
                <w:sz w:val="22"/>
                <w:lang w:eastAsia="cs-CZ"/>
              </w:rPr>
              <w:t xml:space="preserve"> </w:t>
            </w:r>
            <w:r w:rsidR="00B30D9E">
              <w:rPr>
                <w:rFonts w:eastAsia="Calibri" w:cs="Times New Roman"/>
                <w:sz w:val="22"/>
                <w:lang w:eastAsia="cs-CZ"/>
              </w:rPr>
              <w:t xml:space="preserve">převody, obvod mnohoúhelníku, čtyřúhelníku, </w:t>
            </w:r>
            <w:r w:rsidRPr="00D07293">
              <w:rPr>
                <w:rFonts w:eastAsia="Calibri" w:cs="Times New Roman"/>
                <w:sz w:val="22"/>
                <w:lang w:eastAsia="cs-CZ"/>
              </w:rPr>
              <w:t>obrazce</w:t>
            </w:r>
          </w:p>
          <w:p w:rsidR="00D07293" w:rsidRPr="00591373" w:rsidRDefault="00D07293" w:rsidP="00E571FD">
            <w:pPr>
              <w:numPr>
                <w:ilvl w:val="0"/>
                <w:numId w:val="116"/>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převody jednotek délky</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jc w:val="center"/>
              <w:rPr>
                <w:rFonts w:eastAsia="Calibri" w:cs="Times New Roman"/>
                <w:lang w:eastAsia="cs-CZ"/>
              </w:rPr>
            </w:pPr>
            <w:r w:rsidRPr="00D07293">
              <w:rPr>
                <w:rFonts w:eastAsia="Calibri" w:cs="Times New Roman"/>
                <w:sz w:val="22"/>
                <w:lang w:eastAsia="cs-CZ"/>
              </w:rPr>
              <w:t>4.</w:t>
            </w:r>
          </w:p>
          <w:p w:rsidR="00D07293" w:rsidRPr="00D07293" w:rsidRDefault="00D07293" w:rsidP="00E55B45">
            <w:pPr>
              <w:rPr>
                <w:rFonts w:eastAsia="Calibri" w:cs="Times New Roman"/>
                <w:lang w:eastAsia="cs-CZ"/>
              </w:rPr>
            </w:pPr>
          </w:p>
          <w:p w:rsidR="00D07293" w:rsidRPr="00D07293" w:rsidRDefault="00D07293" w:rsidP="00E55B45">
            <w:pPr>
              <w:jc w:val="center"/>
              <w:rPr>
                <w:rFonts w:eastAsia="Calibri" w:cs="Times New Roman"/>
                <w:lang w:eastAsia="cs-CZ"/>
              </w:rPr>
            </w:pP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rPr>
                <w:rFonts w:eastAsia="Calibri" w:cs="Times New Roman"/>
              </w:rPr>
            </w:pPr>
          </w:p>
          <w:p w:rsidR="00D07293" w:rsidRPr="00D07293" w:rsidRDefault="00D07293" w:rsidP="00E55B45">
            <w:pPr>
              <w:rPr>
                <w:rFonts w:eastAsia="Calibri" w:cs="Times New Roman"/>
              </w:rPr>
            </w:pPr>
          </w:p>
          <w:p w:rsidR="00D07293" w:rsidRPr="00D07293" w:rsidRDefault="00D07293" w:rsidP="00E55B45">
            <w:pPr>
              <w:rPr>
                <w:rFonts w:eastAsia="Calibri" w:cs="Times New Roman"/>
              </w:rPr>
            </w:pPr>
          </w:p>
        </w:tc>
      </w:tr>
      <w:tr w:rsidR="00D07293" w:rsidTr="00E55B45">
        <w:trPr>
          <w:trHeight w:val="725"/>
        </w:trPr>
        <w:tc>
          <w:tcPr>
            <w:tcW w:w="3070" w:type="dxa"/>
            <w:tcBorders>
              <w:top w:val="single" w:sz="4" w:space="0" w:color="auto"/>
              <w:bottom w:val="single" w:sz="4" w:space="0" w:color="auto"/>
              <w:right w:val="single" w:sz="4" w:space="0" w:color="auto"/>
            </w:tcBorders>
            <w:shd w:val="clear" w:color="auto" w:fill="auto"/>
          </w:tcPr>
          <w:p w:rsidR="00D07293" w:rsidRDefault="00B30D9E" w:rsidP="00D07293">
            <w:pPr>
              <w:autoSpaceDE w:val="0"/>
              <w:autoSpaceDN w:val="0"/>
              <w:adjustRightInd w:val="0"/>
              <w:spacing w:after="0" w:line="240" w:lineRule="auto"/>
              <w:rPr>
                <w:rFonts w:eastAsia="Calibri" w:cs="Times New Roman"/>
                <w:lang w:eastAsia="cs-CZ"/>
              </w:rPr>
            </w:pPr>
            <w:r>
              <w:rPr>
                <w:rFonts w:eastAsia="Calibri" w:cs="Times New Roman"/>
                <w:sz w:val="22"/>
                <w:lang w:eastAsia="cs-CZ"/>
              </w:rPr>
              <w:lastRenderedPageBreak/>
              <w:t xml:space="preserve">M-5-3-03 </w:t>
            </w:r>
            <w:r w:rsidR="00D07293" w:rsidRPr="00D07293">
              <w:rPr>
                <w:rFonts w:eastAsia="Calibri" w:cs="Times New Roman"/>
                <w:sz w:val="22"/>
                <w:lang w:eastAsia="cs-CZ"/>
              </w:rPr>
              <w:t>sestrojí rovnoběžky a</w:t>
            </w:r>
            <w:r w:rsidR="00D07293">
              <w:rPr>
                <w:sz w:val="22"/>
                <w:lang w:eastAsia="cs-CZ"/>
              </w:rPr>
              <w:t xml:space="preserve"> </w:t>
            </w:r>
            <w:r w:rsidR="00D07293" w:rsidRPr="00D07293">
              <w:rPr>
                <w:rFonts w:eastAsia="Calibri" w:cs="Times New Roman"/>
                <w:sz w:val="22"/>
                <w:lang w:eastAsia="cs-CZ"/>
              </w:rPr>
              <w:t>kolmice</w:t>
            </w:r>
          </w:p>
          <w:p w:rsidR="00651FB2" w:rsidRDefault="00651FB2" w:rsidP="00D07293">
            <w:pPr>
              <w:autoSpaceDE w:val="0"/>
              <w:autoSpaceDN w:val="0"/>
              <w:adjustRightInd w:val="0"/>
              <w:spacing w:after="0" w:line="240" w:lineRule="auto"/>
              <w:rPr>
                <w:rFonts w:eastAsia="Calibri" w:cs="Times New Roman"/>
                <w:lang w:eastAsia="cs-CZ"/>
              </w:rPr>
            </w:pPr>
          </w:p>
          <w:p w:rsidR="00651FB2" w:rsidRDefault="00651FB2" w:rsidP="00651FB2">
            <w:pPr>
              <w:pStyle w:val="Default"/>
              <w:rPr>
                <w:sz w:val="23"/>
                <w:szCs w:val="23"/>
              </w:rPr>
            </w:pPr>
            <w:r>
              <w:rPr>
                <w:i/>
                <w:iCs/>
                <w:sz w:val="23"/>
                <w:szCs w:val="23"/>
              </w:rPr>
              <w:t xml:space="preserve">M-5-3-03 sestrojí rovnoběžky a kolmice </w:t>
            </w:r>
          </w:p>
          <w:p w:rsidR="00651FB2" w:rsidRPr="00D07293" w:rsidRDefault="00651FB2" w:rsidP="00D07293">
            <w:pPr>
              <w:autoSpaceDE w:val="0"/>
              <w:autoSpaceDN w:val="0"/>
              <w:adjustRightInd w:val="0"/>
              <w:spacing w:after="0" w:line="240" w:lineRule="auto"/>
              <w:rPr>
                <w:rFonts w:eastAsia="Calibri" w:cs="Times New Roman"/>
                <w:lang w:eastAsia="cs-CZ"/>
              </w:rPr>
            </w:pP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B30D9E" w:rsidP="00E571FD">
            <w:pPr>
              <w:numPr>
                <w:ilvl w:val="0"/>
                <w:numId w:val="116"/>
              </w:numPr>
              <w:autoSpaceDE w:val="0"/>
              <w:autoSpaceDN w:val="0"/>
              <w:adjustRightInd w:val="0"/>
              <w:spacing w:after="0" w:line="240" w:lineRule="auto"/>
              <w:rPr>
                <w:rFonts w:eastAsia="Calibri" w:cs="Times New Roman"/>
                <w:lang w:eastAsia="cs-CZ"/>
              </w:rPr>
            </w:pPr>
            <w:r>
              <w:rPr>
                <w:rFonts w:eastAsia="Calibri" w:cs="Times New Roman"/>
                <w:sz w:val="22"/>
                <w:lang w:eastAsia="cs-CZ"/>
              </w:rPr>
              <w:t>vzájemná poloha dvou přímek v rovině</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jc w:val="center"/>
              <w:rPr>
                <w:rFonts w:eastAsia="Calibri" w:cs="Times New Roman"/>
                <w:lang w:eastAsia="cs-CZ"/>
              </w:rPr>
            </w:pPr>
            <w:r w:rsidRPr="00D07293">
              <w:rPr>
                <w:rFonts w:eastAsia="Calibri" w:cs="Times New Roman"/>
                <w:sz w:val="22"/>
                <w:lang w:eastAsia="cs-CZ"/>
              </w:rPr>
              <w:t>4.</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rPr>
                <w:rFonts w:eastAsia="Calibri" w:cs="Times New Roman"/>
              </w:rPr>
            </w:pPr>
          </w:p>
        </w:tc>
      </w:tr>
      <w:tr w:rsidR="00D07293" w:rsidTr="00E55B45">
        <w:trPr>
          <w:trHeight w:val="725"/>
        </w:trPr>
        <w:tc>
          <w:tcPr>
            <w:tcW w:w="3070" w:type="dxa"/>
            <w:tcBorders>
              <w:top w:val="single" w:sz="4" w:space="0" w:color="auto"/>
              <w:bottom w:val="single" w:sz="4" w:space="0" w:color="auto"/>
              <w:right w:val="single" w:sz="4" w:space="0" w:color="auto"/>
            </w:tcBorders>
            <w:shd w:val="clear" w:color="auto" w:fill="auto"/>
          </w:tcPr>
          <w:p w:rsidR="00D07293" w:rsidRPr="00D07293" w:rsidRDefault="00B30D9E" w:rsidP="00B30D9E">
            <w:pPr>
              <w:autoSpaceDE w:val="0"/>
              <w:autoSpaceDN w:val="0"/>
              <w:adjustRightInd w:val="0"/>
              <w:spacing w:after="0" w:line="240" w:lineRule="auto"/>
              <w:rPr>
                <w:rFonts w:eastAsia="Calibri" w:cs="Times New Roman"/>
                <w:lang w:eastAsia="cs-CZ"/>
              </w:rPr>
            </w:pPr>
            <w:r>
              <w:rPr>
                <w:rFonts w:eastAsia="Calibri" w:cs="Times New Roman"/>
                <w:sz w:val="22"/>
                <w:lang w:eastAsia="cs-CZ"/>
              </w:rPr>
              <w:t xml:space="preserve">M-5-3-04 </w:t>
            </w:r>
            <w:r w:rsidR="00D07293" w:rsidRPr="00D07293">
              <w:rPr>
                <w:rFonts w:eastAsia="Calibri" w:cs="Times New Roman"/>
                <w:sz w:val="22"/>
                <w:lang w:eastAsia="cs-CZ"/>
              </w:rPr>
              <w:t>určí obsah obrazce</w:t>
            </w:r>
            <w:r w:rsidR="00D07293">
              <w:rPr>
                <w:sz w:val="22"/>
                <w:lang w:eastAsia="cs-CZ"/>
              </w:rPr>
              <w:t xml:space="preserve"> </w:t>
            </w:r>
            <w:r w:rsidR="00D07293" w:rsidRPr="00D07293">
              <w:rPr>
                <w:rFonts w:eastAsia="Calibri" w:cs="Times New Roman"/>
                <w:sz w:val="22"/>
                <w:lang w:eastAsia="cs-CZ"/>
              </w:rPr>
              <w:t>pomocí čtvercové sítě a</w:t>
            </w:r>
            <w:r w:rsidR="00D07293">
              <w:rPr>
                <w:sz w:val="22"/>
                <w:lang w:eastAsia="cs-CZ"/>
              </w:rPr>
              <w:t xml:space="preserve"> </w:t>
            </w:r>
            <w:r w:rsidR="00D07293" w:rsidRPr="00D07293">
              <w:rPr>
                <w:rFonts w:eastAsia="Calibri" w:cs="Times New Roman"/>
                <w:sz w:val="22"/>
                <w:lang w:eastAsia="cs-CZ"/>
              </w:rPr>
              <w:t>užívá základní jednotky</w:t>
            </w:r>
            <w:r w:rsidR="00D07293">
              <w:rPr>
                <w:sz w:val="22"/>
                <w:lang w:eastAsia="cs-CZ"/>
              </w:rPr>
              <w:t xml:space="preserve"> </w:t>
            </w:r>
            <w:r w:rsidR="00D07293" w:rsidRPr="00D07293">
              <w:rPr>
                <w:rFonts w:eastAsia="Calibri" w:cs="Times New Roman"/>
                <w:sz w:val="22"/>
                <w:lang w:eastAsia="cs-CZ"/>
              </w:rPr>
              <w:t>obsahu</w:t>
            </w: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71FD">
            <w:pPr>
              <w:numPr>
                <w:ilvl w:val="0"/>
                <w:numId w:val="116"/>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 xml:space="preserve">obsah </w:t>
            </w:r>
            <w:r w:rsidR="00B30D9E">
              <w:rPr>
                <w:rFonts w:eastAsia="Calibri" w:cs="Times New Roman"/>
                <w:sz w:val="22"/>
                <w:lang w:eastAsia="cs-CZ"/>
              </w:rPr>
              <w:t>obrazce</w:t>
            </w:r>
          </w:p>
          <w:p w:rsidR="00D07293" w:rsidRPr="00D07293" w:rsidRDefault="00D07293" w:rsidP="00E571FD">
            <w:pPr>
              <w:numPr>
                <w:ilvl w:val="0"/>
                <w:numId w:val="116"/>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jednotky obsahu</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jc w:val="center"/>
              <w:rPr>
                <w:rFonts w:eastAsia="Calibri" w:cs="Times New Roman"/>
                <w:lang w:eastAsia="cs-CZ"/>
              </w:rPr>
            </w:pPr>
            <w:r w:rsidRPr="00D07293">
              <w:rPr>
                <w:rFonts w:eastAsia="Calibri" w:cs="Times New Roman"/>
                <w:sz w:val="22"/>
                <w:lang w:eastAsia="cs-CZ"/>
              </w:rPr>
              <w:t>5.</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rPr>
                <w:rFonts w:eastAsia="Calibri" w:cs="Times New Roman"/>
              </w:rPr>
            </w:pPr>
          </w:p>
        </w:tc>
      </w:tr>
      <w:tr w:rsidR="00D07293" w:rsidTr="00B41A00">
        <w:trPr>
          <w:trHeight w:val="1457"/>
        </w:trPr>
        <w:tc>
          <w:tcPr>
            <w:tcW w:w="3070" w:type="dxa"/>
            <w:tcBorders>
              <w:top w:val="single" w:sz="4" w:space="0" w:color="auto"/>
              <w:bottom w:val="single" w:sz="4" w:space="0" w:color="auto"/>
              <w:right w:val="single" w:sz="4" w:space="0" w:color="auto"/>
            </w:tcBorders>
            <w:shd w:val="clear" w:color="auto" w:fill="auto"/>
          </w:tcPr>
          <w:p w:rsidR="00D07293" w:rsidRPr="00D07293" w:rsidRDefault="00B30D9E" w:rsidP="00E55B45">
            <w:pPr>
              <w:autoSpaceDE w:val="0"/>
              <w:autoSpaceDN w:val="0"/>
              <w:adjustRightInd w:val="0"/>
              <w:spacing w:after="0" w:line="240" w:lineRule="auto"/>
              <w:rPr>
                <w:rFonts w:eastAsia="Calibri" w:cs="Times New Roman"/>
                <w:lang w:eastAsia="cs-CZ"/>
              </w:rPr>
            </w:pPr>
            <w:r>
              <w:rPr>
                <w:rFonts w:eastAsia="Calibri" w:cs="Times New Roman"/>
                <w:sz w:val="22"/>
                <w:lang w:eastAsia="cs-CZ"/>
              </w:rPr>
              <w:t xml:space="preserve">M-5-3-05 </w:t>
            </w:r>
            <w:r w:rsidR="00D07293" w:rsidRPr="00D07293">
              <w:rPr>
                <w:rFonts w:eastAsia="Calibri" w:cs="Times New Roman"/>
                <w:sz w:val="22"/>
                <w:lang w:eastAsia="cs-CZ"/>
              </w:rPr>
              <w:t>rozpozná a znázorní ve</w:t>
            </w:r>
            <w:r w:rsidR="00D07293">
              <w:rPr>
                <w:sz w:val="22"/>
                <w:lang w:eastAsia="cs-CZ"/>
              </w:rPr>
              <w:t xml:space="preserve"> </w:t>
            </w:r>
            <w:r w:rsidR="00D07293" w:rsidRPr="00D07293">
              <w:rPr>
                <w:rFonts w:eastAsia="Calibri" w:cs="Times New Roman"/>
                <w:sz w:val="22"/>
                <w:lang w:eastAsia="cs-CZ"/>
              </w:rPr>
              <w:t>čtvercové síti jednoduché</w:t>
            </w:r>
          </w:p>
          <w:p w:rsidR="00D07293" w:rsidRPr="00D07293" w:rsidRDefault="00D07293" w:rsidP="00E55B45">
            <w:p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osově souměrné útvary a</w:t>
            </w:r>
          </w:p>
          <w:p w:rsidR="00D07293" w:rsidRDefault="00D07293" w:rsidP="00D07293">
            <w:p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určí osu souměrnosti</w:t>
            </w:r>
            <w:r>
              <w:rPr>
                <w:sz w:val="22"/>
                <w:lang w:eastAsia="cs-CZ"/>
              </w:rPr>
              <w:t xml:space="preserve"> </w:t>
            </w:r>
            <w:r w:rsidRPr="00D07293">
              <w:rPr>
                <w:rFonts w:eastAsia="Calibri" w:cs="Times New Roman"/>
                <w:sz w:val="22"/>
                <w:lang w:eastAsia="cs-CZ"/>
              </w:rPr>
              <w:t>útvaru překládáním</w:t>
            </w:r>
            <w:r>
              <w:rPr>
                <w:sz w:val="22"/>
                <w:lang w:eastAsia="cs-CZ"/>
              </w:rPr>
              <w:t xml:space="preserve"> </w:t>
            </w:r>
            <w:r w:rsidRPr="00D07293">
              <w:rPr>
                <w:rFonts w:eastAsia="Calibri" w:cs="Times New Roman"/>
                <w:sz w:val="22"/>
                <w:lang w:eastAsia="cs-CZ"/>
              </w:rPr>
              <w:t>papíru</w:t>
            </w:r>
          </w:p>
          <w:p w:rsidR="00651FB2" w:rsidRDefault="00651FB2" w:rsidP="00D07293">
            <w:pPr>
              <w:autoSpaceDE w:val="0"/>
              <w:autoSpaceDN w:val="0"/>
              <w:adjustRightInd w:val="0"/>
              <w:spacing w:after="0" w:line="240" w:lineRule="auto"/>
              <w:rPr>
                <w:rFonts w:eastAsia="Calibri" w:cs="Times New Roman"/>
                <w:lang w:eastAsia="cs-CZ"/>
              </w:rPr>
            </w:pPr>
          </w:p>
          <w:p w:rsidR="00651FB2" w:rsidRDefault="00651FB2" w:rsidP="00651FB2">
            <w:pPr>
              <w:pStyle w:val="Default"/>
              <w:rPr>
                <w:sz w:val="23"/>
                <w:szCs w:val="23"/>
              </w:rPr>
            </w:pPr>
            <w:r>
              <w:rPr>
                <w:i/>
                <w:iCs/>
                <w:sz w:val="23"/>
                <w:szCs w:val="23"/>
              </w:rPr>
              <w:t xml:space="preserve">M-5-3-05p určí osu souměrnosti překládáním papíru </w:t>
            </w:r>
          </w:p>
          <w:p w:rsidR="00651FB2" w:rsidRPr="00D07293" w:rsidRDefault="00651FB2" w:rsidP="00651FB2">
            <w:pPr>
              <w:autoSpaceDE w:val="0"/>
              <w:autoSpaceDN w:val="0"/>
              <w:adjustRightInd w:val="0"/>
              <w:spacing w:after="0" w:line="240" w:lineRule="auto"/>
              <w:rPr>
                <w:rFonts w:eastAsia="Calibri" w:cs="Times New Roman"/>
                <w:lang w:eastAsia="cs-CZ"/>
              </w:rPr>
            </w:pPr>
            <w:r>
              <w:rPr>
                <w:i/>
                <w:iCs/>
                <w:sz w:val="23"/>
                <w:szCs w:val="23"/>
              </w:rPr>
              <w:t xml:space="preserve">- pozná základní tělesa </w:t>
            </w: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B30D9E" w:rsidP="00E571FD">
            <w:pPr>
              <w:numPr>
                <w:ilvl w:val="0"/>
                <w:numId w:val="116"/>
              </w:numPr>
              <w:autoSpaceDE w:val="0"/>
              <w:autoSpaceDN w:val="0"/>
              <w:adjustRightInd w:val="0"/>
              <w:spacing w:after="0" w:line="240" w:lineRule="auto"/>
              <w:rPr>
                <w:rFonts w:eastAsia="Calibri" w:cs="Times New Roman"/>
                <w:lang w:eastAsia="cs-CZ"/>
              </w:rPr>
            </w:pPr>
            <w:r>
              <w:rPr>
                <w:rFonts w:eastAsia="Calibri" w:cs="Times New Roman"/>
                <w:sz w:val="22"/>
                <w:lang w:eastAsia="cs-CZ"/>
              </w:rPr>
              <w:t>osově souměrné útvary</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jc w:val="center"/>
              <w:rPr>
                <w:rFonts w:eastAsia="Calibri" w:cs="Times New Roman"/>
                <w:lang w:eastAsia="cs-CZ"/>
              </w:rPr>
            </w:pPr>
            <w:r w:rsidRPr="00D07293">
              <w:rPr>
                <w:rFonts w:eastAsia="Calibri" w:cs="Times New Roman"/>
                <w:sz w:val="22"/>
                <w:lang w:eastAsia="cs-CZ"/>
              </w:rPr>
              <w:t>4.</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rPr>
                <w:rFonts w:eastAsia="Calibri" w:cs="Times New Roman"/>
              </w:rPr>
            </w:pPr>
          </w:p>
        </w:tc>
      </w:tr>
      <w:tr w:rsidR="00D07293" w:rsidTr="00B41A00">
        <w:trPr>
          <w:trHeight w:val="272"/>
        </w:trPr>
        <w:tc>
          <w:tcPr>
            <w:tcW w:w="6141" w:type="dxa"/>
            <w:gridSpan w:val="2"/>
            <w:tcBorders>
              <w:top w:val="single" w:sz="4" w:space="0" w:color="auto"/>
              <w:bottom w:val="single" w:sz="4" w:space="0" w:color="auto"/>
              <w:right w:val="nil"/>
            </w:tcBorders>
            <w:shd w:val="clear" w:color="auto" w:fill="auto"/>
          </w:tcPr>
          <w:p w:rsidR="00D07293" w:rsidRPr="00D07293" w:rsidRDefault="00D07293" w:rsidP="00D07293">
            <w:pPr>
              <w:autoSpaceDE w:val="0"/>
              <w:autoSpaceDN w:val="0"/>
              <w:adjustRightInd w:val="0"/>
              <w:spacing w:after="0" w:line="240" w:lineRule="auto"/>
              <w:rPr>
                <w:rFonts w:eastAsia="Calibri" w:cs="Times New Roman"/>
                <w:lang w:eastAsia="cs-CZ"/>
              </w:rPr>
            </w:pPr>
            <w:r w:rsidRPr="00D07293">
              <w:rPr>
                <w:rFonts w:eastAsia="Calibri" w:cs="Times New Roman"/>
                <w:b/>
                <w:i/>
                <w:sz w:val="22"/>
                <w:lang w:eastAsia="cs-CZ"/>
              </w:rPr>
              <w:t>Nestandardní aplikační úlohy a problémy</w:t>
            </w:r>
          </w:p>
        </w:tc>
        <w:tc>
          <w:tcPr>
            <w:tcW w:w="1542" w:type="dxa"/>
            <w:tcBorders>
              <w:top w:val="single" w:sz="4" w:space="0" w:color="auto"/>
              <w:left w:val="nil"/>
              <w:bottom w:val="single" w:sz="4" w:space="0" w:color="auto"/>
              <w:right w:val="nil"/>
            </w:tcBorders>
            <w:shd w:val="clear" w:color="auto" w:fill="auto"/>
          </w:tcPr>
          <w:p w:rsidR="00D07293" w:rsidRPr="00D07293" w:rsidRDefault="00D07293" w:rsidP="00E55B45">
            <w:pPr>
              <w:jc w:val="center"/>
              <w:rPr>
                <w:rFonts w:eastAsia="Calibri" w:cs="Times New Roman"/>
                <w:lang w:eastAsia="cs-CZ"/>
              </w:rPr>
            </w:pPr>
          </w:p>
        </w:tc>
        <w:tc>
          <w:tcPr>
            <w:tcW w:w="1542" w:type="dxa"/>
            <w:tcBorders>
              <w:top w:val="single" w:sz="4" w:space="0" w:color="auto"/>
              <w:left w:val="nil"/>
              <w:bottom w:val="single" w:sz="4" w:space="0" w:color="auto"/>
              <w:right w:val="single" w:sz="4" w:space="0" w:color="auto"/>
            </w:tcBorders>
            <w:shd w:val="clear" w:color="auto" w:fill="auto"/>
          </w:tcPr>
          <w:p w:rsidR="00D07293" w:rsidRPr="00D07293" w:rsidRDefault="00D07293" w:rsidP="00E55B45">
            <w:pPr>
              <w:rPr>
                <w:rFonts w:eastAsia="Calibri" w:cs="Times New Roman"/>
              </w:rPr>
            </w:pPr>
          </w:p>
        </w:tc>
      </w:tr>
      <w:tr w:rsidR="00D07293" w:rsidTr="00E55B45">
        <w:trPr>
          <w:trHeight w:val="725"/>
        </w:trPr>
        <w:tc>
          <w:tcPr>
            <w:tcW w:w="3070" w:type="dxa"/>
            <w:tcBorders>
              <w:top w:val="single" w:sz="4" w:space="0" w:color="auto"/>
              <w:right w:val="single" w:sz="4" w:space="0" w:color="auto"/>
            </w:tcBorders>
            <w:shd w:val="clear" w:color="auto" w:fill="auto"/>
          </w:tcPr>
          <w:p w:rsidR="00D07293" w:rsidRPr="00D07293" w:rsidRDefault="00B30D9E" w:rsidP="00E55B45">
            <w:pPr>
              <w:autoSpaceDE w:val="0"/>
              <w:autoSpaceDN w:val="0"/>
              <w:adjustRightInd w:val="0"/>
              <w:spacing w:after="0" w:line="240" w:lineRule="auto"/>
              <w:rPr>
                <w:rFonts w:eastAsia="Calibri" w:cs="Times New Roman"/>
                <w:lang w:eastAsia="cs-CZ"/>
              </w:rPr>
            </w:pPr>
            <w:r>
              <w:rPr>
                <w:rFonts w:eastAsia="Calibri" w:cs="Times New Roman"/>
                <w:sz w:val="22"/>
                <w:lang w:eastAsia="cs-CZ"/>
              </w:rPr>
              <w:t xml:space="preserve">M-5-4-01 </w:t>
            </w:r>
            <w:r w:rsidR="00D07293" w:rsidRPr="00D07293">
              <w:rPr>
                <w:rFonts w:eastAsia="Calibri" w:cs="Times New Roman"/>
                <w:sz w:val="22"/>
                <w:lang w:eastAsia="cs-CZ"/>
              </w:rPr>
              <w:t>řeší jednoduché</w:t>
            </w:r>
            <w:r w:rsidR="00D07293">
              <w:rPr>
                <w:sz w:val="22"/>
                <w:lang w:eastAsia="cs-CZ"/>
              </w:rPr>
              <w:t xml:space="preserve"> </w:t>
            </w:r>
            <w:r w:rsidR="00D07293" w:rsidRPr="00D07293">
              <w:rPr>
                <w:rFonts w:eastAsia="Calibri" w:cs="Times New Roman"/>
                <w:sz w:val="22"/>
                <w:lang w:eastAsia="cs-CZ"/>
              </w:rPr>
              <w:t>praktické slovní úlohy a</w:t>
            </w:r>
            <w:r w:rsidR="00D07293">
              <w:rPr>
                <w:sz w:val="22"/>
                <w:lang w:eastAsia="cs-CZ"/>
              </w:rPr>
              <w:t xml:space="preserve"> </w:t>
            </w:r>
            <w:r w:rsidR="00D07293" w:rsidRPr="00D07293">
              <w:rPr>
                <w:rFonts w:eastAsia="Calibri" w:cs="Times New Roman"/>
                <w:sz w:val="22"/>
                <w:lang w:eastAsia="cs-CZ"/>
              </w:rPr>
              <w:t>problémy, jejichž řešení</w:t>
            </w:r>
          </w:p>
          <w:p w:rsidR="00D07293" w:rsidRDefault="00D07293" w:rsidP="00D07293">
            <w:p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je do značné míry</w:t>
            </w:r>
            <w:r>
              <w:rPr>
                <w:sz w:val="22"/>
                <w:lang w:eastAsia="cs-CZ"/>
              </w:rPr>
              <w:t xml:space="preserve"> </w:t>
            </w:r>
            <w:r w:rsidRPr="00D07293">
              <w:rPr>
                <w:rFonts w:eastAsia="Calibri" w:cs="Times New Roman"/>
                <w:sz w:val="22"/>
                <w:lang w:eastAsia="cs-CZ"/>
              </w:rPr>
              <w:t>nezávislé na obvyklých</w:t>
            </w:r>
            <w:r>
              <w:rPr>
                <w:sz w:val="22"/>
                <w:lang w:eastAsia="cs-CZ"/>
              </w:rPr>
              <w:t xml:space="preserve"> </w:t>
            </w:r>
            <w:r w:rsidRPr="00D07293">
              <w:rPr>
                <w:rFonts w:eastAsia="Calibri" w:cs="Times New Roman"/>
                <w:sz w:val="22"/>
                <w:lang w:eastAsia="cs-CZ"/>
              </w:rPr>
              <w:t>postupech a algoritmech</w:t>
            </w:r>
            <w:r>
              <w:rPr>
                <w:sz w:val="22"/>
                <w:lang w:eastAsia="cs-CZ"/>
              </w:rPr>
              <w:t xml:space="preserve"> </w:t>
            </w:r>
            <w:r w:rsidRPr="00D07293">
              <w:rPr>
                <w:rFonts w:eastAsia="Calibri" w:cs="Times New Roman"/>
                <w:sz w:val="22"/>
                <w:lang w:eastAsia="cs-CZ"/>
              </w:rPr>
              <w:t>školské matematiky</w:t>
            </w:r>
          </w:p>
          <w:p w:rsidR="00B30D9E" w:rsidRDefault="00B30D9E" w:rsidP="00D07293">
            <w:pPr>
              <w:autoSpaceDE w:val="0"/>
              <w:autoSpaceDN w:val="0"/>
              <w:adjustRightInd w:val="0"/>
              <w:spacing w:after="0" w:line="240" w:lineRule="auto"/>
              <w:rPr>
                <w:rFonts w:eastAsia="Calibri" w:cs="Times New Roman"/>
                <w:i/>
                <w:lang w:eastAsia="cs-CZ"/>
              </w:rPr>
            </w:pPr>
            <w:r>
              <w:rPr>
                <w:rFonts w:eastAsia="Calibri" w:cs="Times New Roman"/>
                <w:i/>
                <w:sz w:val="22"/>
                <w:lang w:eastAsia="cs-CZ"/>
              </w:rPr>
              <w:t>M-5-4-01p řeší jednoduché praktické slovní úlohy, jejichž řešení nemusí být závislé na matematických postupech</w:t>
            </w:r>
          </w:p>
          <w:p w:rsidR="005E4367" w:rsidRPr="00B30D9E" w:rsidRDefault="005E4367" w:rsidP="00D07293">
            <w:pPr>
              <w:autoSpaceDE w:val="0"/>
              <w:autoSpaceDN w:val="0"/>
              <w:adjustRightInd w:val="0"/>
              <w:spacing w:after="0" w:line="240" w:lineRule="auto"/>
              <w:rPr>
                <w:rFonts w:eastAsia="Calibri" w:cs="Times New Roman"/>
                <w:i/>
                <w:lang w:eastAsia="cs-CZ"/>
              </w:rPr>
            </w:pPr>
          </w:p>
        </w:tc>
        <w:tc>
          <w:tcPr>
            <w:tcW w:w="3071" w:type="dxa"/>
            <w:tcBorders>
              <w:top w:val="single" w:sz="4" w:space="0" w:color="auto"/>
              <w:left w:val="single" w:sz="4" w:space="0" w:color="auto"/>
              <w:right w:val="single" w:sz="4" w:space="0" w:color="auto"/>
            </w:tcBorders>
            <w:shd w:val="clear" w:color="auto" w:fill="auto"/>
          </w:tcPr>
          <w:p w:rsidR="00D07293" w:rsidRPr="00D07293" w:rsidRDefault="00D07293" w:rsidP="00E571FD">
            <w:pPr>
              <w:numPr>
                <w:ilvl w:val="0"/>
                <w:numId w:val="116"/>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slovní úlohy s netradičními postupy</w:t>
            </w:r>
            <w:r w:rsidR="00EC2E16">
              <w:rPr>
                <w:rFonts w:eastAsia="Calibri" w:cs="Times New Roman"/>
                <w:sz w:val="22"/>
                <w:lang w:eastAsia="cs-CZ"/>
              </w:rPr>
              <w:t xml:space="preserve"> i s využitím digitálních technologií</w:t>
            </w:r>
          </w:p>
          <w:p w:rsidR="00D07293" w:rsidRPr="00D07293" w:rsidRDefault="00D07293" w:rsidP="00E571FD">
            <w:pPr>
              <w:numPr>
                <w:ilvl w:val="0"/>
                <w:numId w:val="116"/>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číselné a obrázkové řady</w:t>
            </w:r>
          </w:p>
          <w:p w:rsidR="00D07293" w:rsidRPr="00D07293" w:rsidRDefault="00D07293" w:rsidP="00E571FD">
            <w:pPr>
              <w:numPr>
                <w:ilvl w:val="0"/>
                <w:numId w:val="116"/>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magické čtverce</w:t>
            </w:r>
          </w:p>
          <w:p w:rsidR="00D07293" w:rsidRPr="00EC2E16" w:rsidRDefault="00D07293" w:rsidP="00E571FD">
            <w:pPr>
              <w:numPr>
                <w:ilvl w:val="0"/>
                <w:numId w:val="116"/>
              </w:numPr>
              <w:autoSpaceDE w:val="0"/>
              <w:autoSpaceDN w:val="0"/>
              <w:adjustRightInd w:val="0"/>
              <w:spacing w:after="0" w:line="240" w:lineRule="auto"/>
              <w:rPr>
                <w:rFonts w:eastAsia="Calibri" w:cs="Times New Roman"/>
                <w:lang w:eastAsia="cs-CZ"/>
              </w:rPr>
            </w:pPr>
            <w:r w:rsidRPr="00D07293">
              <w:rPr>
                <w:rFonts w:eastAsia="Calibri" w:cs="Times New Roman"/>
                <w:sz w:val="22"/>
                <w:lang w:eastAsia="cs-CZ"/>
              </w:rPr>
              <w:t>prostorová představivost</w:t>
            </w:r>
          </w:p>
          <w:p w:rsidR="00EC2E16" w:rsidRPr="00D07293" w:rsidRDefault="00EC2E16" w:rsidP="00E571FD">
            <w:pPr>
              <w:numPr>
                <w:ilvl w:val="0"/>
                <w:numId w:val="116"/>
              </w:numPr>
              <w:autoSpaceDE w:val="0"/>
              <w:autoSpaceDN w:val="0"/>
              <w:adjustRightInd w:val="0"/>
              <w:spacing w:after="0" w:line="240" w:lineRule="auto"/>
              <w:rPr>
                <w:rFonts w:eastAsia="Calibri" w:cs="Times New Roman"/>
                <w:lang w:eastAsia="cs-CZ"/>
              </w:rPr>
            </w:pPr>
            <w:r>
              <w:rPr>
                <w:rFonts w:eastAsia="Calibri" w:cs="Times New Roman"/>
                <w:sz w:val="22"/>
                <w:lang w:eastAsia="cs-CZ"/>
              </w:rPr>
              <w:t xml:space="preserve">objevování a experimentování s digitálními technologiemi při řešení matematických </w:t>
            </w:r>
            <w:r w:rsidR="005E4367">
              <w:rPr>
                <w:rFonts w:eastAsia="Calibri" w:cs="Times New Roman"/>
                <w:sz w:val="22"/>
                <w:lang w:eastAsia="cs-CZ"/>
              </w:rPr>
              <w:t>prob</w:t>
            </w:r>
            <w:r>
              <w:rPr>
                <w:rFonts w:eastAsia="Calibri" w:cs="Times New Roman"/>
                <w:sz w:val="22"/>
                <w:lang w:eastAsia="cs-CZ"/>
              </w:rPr>
              <w:t>lémů</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jc w:val="center"/>
              <w:rPr>
                <w:rFonts w:eastAsia="Calibri" w:cs="Times New Roman"/>
                <w:lang w:eastAsia="cs-CZ"/>
              </w:rPr>
            </w:pPr>
            <w:r w:rsidRPr="00D07293">
              <w:rPr>
                <w:rFonts w:eastAsia="Calibri" w:cs="Times New Roman"/>
                <w:sz w:val="22"/>
                <w:lang w:eastAsia="cs-CZ"/>
              </w:rPr>
              <w:t>4. -5.</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D07293" w:rsidRPr="00D07293" w:rsidRDefault="00D07293" w:rsidP="00E55B45">
            <w:pPr>
              <w:rPr>
                <w:rFonts w:eastAsia="Calibri" w:cs="Times New Roman"/>
              </w:rPr>
            </w:pPr>
            <w:r w:rsidRPr="00D07293">
              <w:rPr>
                <w:rFonts w:eastAsia="Calibri" w:cs="Times New Roman"/>
                <w:sz w:val="22"/>
              </w:rPr>
              <w:t>OSV/1</w:t>
            </w:r>
          </w:p>
          <w:p w:rsidR="00D07293" w:rsidRPr="00D07293" w:rsidRDefault="00D07293" w:rsidP="00E55B45">
            <w:pPr>
              <w:rPr>
                <w:rFonts w:eastAsia="Calibri" w:cs="Times New Roman"/>
              </w:rPr>
            </w:pPr>
            <w:r w:rsidRPr="00D07293">
              <w:rPr>
                <w:rFonts w:eastAsia="Calibri" w:cs="Times New Roman"/>
                <w:sz w:val="22"/>
              </w:rPr>
              <w:t>VMEGS/1, 2, 3</w:t>
            </w:r>
          </w:p>
        </w:tc>
      </w:tr>
    </w:tbl>
    <w:p w:rsidR="00591373" w:rsidRDefault="00591373" w:rsidP="00591373">
      <w:pPr>
        <w:pStyle w:val="Nadpis2"/>
        <w:numPr>
          <w:ilvl w:val="0"/>
          <w:numId w:val="0"/>
        </w:numPr>
        <w:spacing w:line="360" w:lineRule="auto"/>
      </w:pPr>
    </w:p>
    <w:p w:rsidR="000A3261" w:rsidRDefault="000A3261"/>
    <w:p w:rsidR="000A3261" w:rsidRDefault="000A3261"/>
    <w:p w:rsidR="00AC09F9" w:rsidRDefault="00AC09F9"/>
    <w:p w:rsidR="00AC09F9" w:rsidRDefault="00AC09F9"/>
    <w:p w:rsidR="00AC09F9" w:rsidRDefault="00AC09F9"/>
    <w:p w:rsidR="00AC09F9" w:rsidRDefault="00AC09F9"/>
    <w:p w:rsidR="00AC09F9" w:rsidRDefault="00AC09F9"/>
    <w:p w:rsidR="000A3261" w:rsidRDefault="00AB0D3F" w:rsidP="00A5441D">
      <w:pPr>
        <w:pStyle w:val="Nadpis2"/>
        <w:spacing w:line="360" w:lineRule="auto"/>
      </w:pPr>
      <w:bookmarkStart w:id="23" w:name="_Toc107243331"/>
      <w:r>
        <w:lastRenderedPageBreak/>
        <w:t>Informatika</w:t>
      </w:r>
      <w:bookmarkEnd w:id="23"/>
    </w:p>
    <w:p w:rsidR="00AB0D3F" w:rsidRPr="00AB0D3F" w:rsidRDefault="00AB0D3F" w:rsidP="00AB0D3F">
      <w:pPr>
        <w:autoSpaceDE w:val="0"/>
        <w:autoSpaceDN w:val="0"/>
        <w:adjustRightInd w:val="0"/>
        <w:spacing w:after="0" w:line="360" w:lineRule="auto"/>
        <w:rPr>
          <w:rFonts w:eastAsia="TimesNewRomanPSMT" w:cs="Times New Roman"/>
          <w:sz w:val="22"/>
        </w:rPr>
      </w:pPr>
      <w:r w:rsidRPr="00AB0D3F">
        <w:rPr>
          <w:rFonts w:eastAsia="TimesNewRomanPSMT" w:cs="Times New Roman"/>
          <w:sz w:val="22"/>
        </w:rPr>
        <w:t xml:space="preserve">Vzdělávací oblast </w:t>
      </w:r>
      <w:r w:rsidRPr="00AB0D3F">
        <w:rPr>
          <w:rFonts w:eastAsia="TimesNewRomanPSMT" w:cs="Times New Roman"/>
          <w:b/>
          <w:bCs/>
          <w:sz w:val="22"/>
        </w:rPr>
        <w:t xml:space="preserve">Informatika </w:t>
      </w:r>
      <w:r w:rsidRPr="00AB0D3F">
        <w:rPr>
          <w:rFonts w:eastAsia="TimesNewRomanPSMT" w:cs="Times New Roman"/>
          <w:sz w:val="22"/>
        </w:rPr>
        <w:t xml:space="preserve">se zaměřuje především na rozvoj informatického myšlení a </w:t>
      </w:r>
      <w:proofErr w:type="gramStart"/>
      <w:r w:rsidRPr="00AB0D3F">
        <w:rPr>
          <w:rFonts w:eastAsia="TimesNewRomanPSMT" w:cs="Times New Roman"/>
          <w:sz w:val="22"/>
        </w:rPr>
        <w:t>na</w:t>
      </w:r>
      <w:proofErr w:type="gramEnd"/>
    </w:p>
    <w:p w:rsidR="00203059" w:rsidRPr="00AB0D3F" w:rsidRDefault="00AB0D3F" w:rsidP="00AB0D3F">
      <w:pPr>
        <w:spacing w:line="360" w:lineRule="auto"/>
        <w:rPr>
          <w:rFonts w:cs="Times New Roman"/>
        </w:rPr>
      </w:pPr>
      <w:r w:rsidRPr="00AB0D3F">
        <w:rPr>
          <w:rFonts w:eastAsia="TimesNewRomanPSMT" w:cs="Times New Roman"/>
          <w:sz w:val="22"/>
        </w:rPr>
        <w:t>porozumění základním principům digitálních technologií.</w:t>
      </w:r>
      <w:r>
        <w:rPr>
          <w:rFonts w:cs="Times New Roman"/>
        </w:rPr>
        <w:t xml:space="preserve"> </w:t>
      </w:r>
      <w:r w:rsidR="00203059">
        <w:rPr>
          <w:sz w:val="22"/>
        </w:rPr>
        <w:t xml:space="preserve">Vzdělávací oblast </w:t>
      </w:r>
      <w:r>
        <w:rPr>
          <w:sz w:val="22"/>
        </w:rPr>
        <w:t xml:space="preserve">Informatika </w:t>
      </w:r>
      <w:r w:rsidR="00203059">
        <w:rPr>
          <w:sz w:val="22"/>
        </w:rPr>
        <w:t>je vyučována prostřednictvím vyučovacího předmětu Informatika</w:t>
      </w:r>
      <w:r w:rsidR="00116285">
        <w:rPr>
          <w:sz w:val="22"/>
        </w:rPr>
        <w:t>.</w:t>
      </w:r>
    </w:p>
    <w:p w:rsidR="00203059" w:rsidRDefault="00203059" w:rsidP="00203059">
      <w:pPr>
        <w:pStyle w:val="Nadpis3"/>
        <w:spacing w:line="360" w:lineRule="auto"/>
      </w:pPr>
      <w:bookmarkStart w:id="24" w:name="_Toc107243332"/>
      <w:r>
        <w:t>Informatika</w:t>
      </w:r>
      <w:bookmarkEnd w:id="24"/>
    </w:p>
    <w:p w:rsidR="00AB0D3F" w:rsidRPr="00AB0D3F" w:rsidRDefault="00AB0D3F" w:rsidP="00AB0D3F">
      <w:pPr>
        <w:autoSpaceDE w:val="0"/>
        <w:autoSpaceDN w:val="0"/>
        <w:adjustRightInd w:val="0"/>
        <w:spacing w:after="0" w:line="360" w:lineRule="auto"/>
        <w:rPr>
          <w:rFonts w:eastAsia="TimesNewRomanPSMT" w:cs="Times New Roman"/>
          <w:sz w:val="22"/>
        </w:rPr>
      </w:pPr>
      <w:r w:rsidRPr="00AB0D3F">
        <w:rPr>
          <w:rFonts w:eastAsia="TimesNewRomanPSMT" w:cs="Times New Roman"/>
          <w:sz w:val="22"/>
        </w:rPr>
        <w:t>Na prvním stupni základního vzdělávání si žáci prostřednictvím her, experimentů, diskusí</w:t>
      </w:r>
      <w:r>
        <w:rPr>
          <w:rFonts w:eastAsia="TimesNewRomanPSMT" w:cs="Times New Roman"/>
          <w:sz w:val="22"/>
        </w:rPr>
        <w:t xml:space="preserve"> </w:t>
      </w:r>
      <w:r w:rsidRPr="00AB0D3F">
        <w:rPr>
          <w:rFonts w:eastAsia="TimesNewRomanPSMT" w:cs="Times New Roman"/>
          <w:sz w:val="22"/>
        </w:rPr>
        <w:t>a dalších aktivit vytvářejí první představy o způsobech, jakými se dají data a informace zaznamená</w:t>
      </w:r>
      <w:r>
        <w:rPr>
          <w:rFonts w:eastAsia="TimesNewRomanPSMT" w:cs="Times New Roman"/>
          <w:sz w:val="22"/>
        </w:rPr>
        <w:t xml:space="preserve">vat, </w:t>
      </w:r>
      <w:r w:rsidRPr="00AB0D3F">
        <w:rPr>
          <w:rFonts w:eastAsia="TimesNewRomanPSMT" w:cs="Times New Roman"/>
          <w:sz w:val="22"/>
        </w:rPr>
        <w:t>a objevují informatické aspekty světa kolem nich. Postupně si žáci rozvíjejí schopnost popsat problém,</w:t>
      </w:r>
    </w:p>
    <w:p w:rsidR="00AB0D3F" w:rsidRPr="00AB0D3F" w:rsidRDefault="00AB0D3F" w:rsidP="00AB0D3F">
      <w:pPr>
        <w:autoSpaceDE w:val="0"/>
        <w:autoSpaceDN w:val="0"/>
        <w:adjustRightInd w:val="0"/>
        <w:spacing w:after="0" w:line="360" w:lineRule="auto"/>
        <w:rPr>
          <w:rFonts w:eastAsia="TimesNewRomanPSMT" w:cs="Times New Roman"/>
          <w:sz w:val="22"/>
        </w:rPr>
      </w:pPr>
      <w:r w:rsidRPr="00AB0D3F">
        <w:rPr>
          <w:rFonts w:eastAsia="TimesNewRomanPSMT" w:cs="Times New Roman"/>
          <w:sz w:val="22"/>
        </w:rPr>
        <w:t>analyzovat ho a hledat jeho řešení. Ve vhodném programovacím prostředí si ověřují algoritmické</w:t>
      </w:r>
    </w:p>
    <w:p w:rsidR="00AB0D3F" w:rsidRPr="00AB0D3F" w:rsidRDefault="00AB0D3F" w:rsidP="00AB0D3F">
      <w:pPr>
        <w:autoSpaceDE w:val="0"/>
        <w:autoSpaceDN w:val="0"/>
        <w:adjustRightInd w:val="0"/>
        <w:spacing w:after="0" w:line="360" w:lineRule="auto"/>
        <w:rPr>
          <w:rFonts w:eastAsia="TimesNewRomanPSMT" w:cs="Times New Roman"/>
          <w:sz w:val="22"/>
        </w:rPr>
      </w:pPr>
      <w:r w:rsidRPr="00AB0D3F">
        <w:rPr>
          <w:rFonts w:eastAsia="TimesNewRomanPSMT" w:cs="Times New Roman"/>
          <w:sz w:val="22"/>
        </w:rPr>
        <w:t>postupy. Informatika také společně s ostatními obory pokládá základy uživatelských dovedností.</w:t>
      </w:r>
    </w:p>
    <w:p w:rsidR="00AB0D3F" w:rsidRPr="00AB0D3F" w:rsidRDefault="00AB0D3F" w:rsidP="00AB0D3F">
      <w:pPr>
        <w:autoSpaceDE w:val="0"/>
        <w:autoSpaceDN w:val="0"/>
        <w:adjustRightInd w:val="0"/>
        <w:spacing w:after="0" w:line="360" w:lineRule="auto"/>
        <w:rPr>
          <w:rFonts w:eastAsia="TimesNewRomanPSMT" w:cs="Times New Roman"/>
          <w:sz w:val="22"/>
        </w:rPr>
      </w:pPr>
      <w:r w:rsidRPr="00AB0D3F">
        <w:rPr>
          <w:rFonts w:eastAsia="TimesNewRomanPSMT" w:cs="Times New Roman"/>
          <w:sz w:val="22"/>
        </w:rPr>
        <w:t>Poznáváním, jak se s digitálními technologiemi pracuje, si žáci vytvářejí základ pro pochopení</w:t>
      </w:r>
    </w:p>
    <w:p w:rsidR="00AB0D3F" w:rsidRPr="00AB0D3F" w:rsidRDefault="00AB0D3F" w:rsidP="00AB0D3F">
      <w:pPr>
        <w:autoSpaceDE w:val="0"/>
        <w:autoSpaceDN w:val="0"/>
        <w:adjustRightInd w:val="0"/>
        <w:spacing w:after="0" w:line="360" w:lineRule="auto"/>
        <w:rPr>
          <w:rFonts w:eastAsia="TimesNewRomanPSMT" w:cs="Times New Roman"/>
          <w:sz w:val="22"/>
        </w:rPr>
      </w:pPr>
      <w:r w:rsidRPr="00AB0D3F">
        <w:rPr>
          <w:rFonts w:eastAsia="TimesNewRomanPSMT" w:cs="Times New Roman"/>
          <w:sz w:val="22"/>
        </w:rPr>
        <w:t>informatických konceptů. Součástí je i bezpečné zacházení s technologiemi a osvojování dovedností</w:t>
      </w:r>
    </w:p>
    <w:p w:rsidR="00AB0D3F" w:rsidRDefault="00AB0D3F" w:rsidP="00AB0D3F">
      <w:pPr>
        <w:spacing w:line="360" w:lineRule="auto"/>
        <w:jc w:val="both"/>
        <w:rPr>
          <w:rFonts w:eastAsia="TimesNewRomanPSMT" w:cs="Times New Roman"/>
          <w:sz w:val="22"/>
        </w:rPr>
      </w:pPr>
      <w:r w:rsidRPr="00AB0D3F">
        <w:rPr>
          <w:rFonts w:eastAsia="TimesNewRomanPSMT" w:cs="Times New Roman"/>
          <w:sz w:val="22"/>
        </w:rPr>
        <w:t>a návyků, které vedou k prevenci rizikového chování.</w:t>
      </w:r>
    </w:p>
    <w:p w:rsidR="00116285" w:rsidRPr="00E55B45" w:rsidRDefault="00116285" w:rsidP="00116285">
      <w:pPr>
        <w:pStyle w:val="Bezmezer"/>
        <w:spacing w:line="360" w:lineRule="auto"/>
        <w:jc w:val="both"/>
        <w:rPr>
          <w:rFonts w:cs="Times New Roman"/>
          <w:sz w:val="22"/>
          <w:u w:val="single"/>
          <w:lang w:eastAsia="cs-CZ"/>
        </w:rPr>
      </w:pPr>
      <w:r w:rsidRPr="00E55B45">
        <w:rPr>
          <w:rFonts w:cs="Times New Roman"/>
          <w:sz w:val="22"/>
          <w:u w:val="single"/>
          <w:lang w:eastAsia="cs-CZ"/>
        </w:rPr>
        <w:t>Vzdělávací obsah je rozdělen na čtyři tematické okruhy:</w:t>
      </w:r>
    </w:p>
    <w:p w:rsidR="00116285" w:rsidRDefault="00116285" w:rsidP="00E571FD">
      <w:pPr>
        <w:pStyle w:val="Odstavecseseznamem"/>
        <w:numPr>
          <w:ilvl w:val="0"/>
          <w:numId w:val="169"/>
        </w:numPr>
        <w:spacing w:line="360" w:lineRule="auto"/>
        <w:jc w:val="both"/>
        <w:rPr>
          <w:rFonts w:eastAsia="TimesNewRomanPSMT" w:cs="Times New Roman"/>
          <w:sz w:val="22"/>
        </w:rPr>
      </w:pPr>
      <w:r>
        <w:rPr>
          <w:rFonts w:eastAsia="TimesNewRomanPSMT" w:cs="Times New Roman"/>
          <w:sz w:val="22"/>
        </w:rPr>
        <w:t>Data, informace a modelování</w:t>
      </w:r>
    </w:p>
    <w:p w:rsidR="00116285" w:rsidRDefault="00116285" w:rsidP="00E571FD">
      <w:pPr>
        <w:pStyle w:val="Odstavecseseznamem"/>
        <w:numPr>
          <w:ilvl w:val="0"/>
          <w:numId w:val="169"/>
        </w:numPr>
        <w:spacing w:line="360" w:lineRule="auto"/>
        <w:jc w:val="both"/>
        <w:rPr>
          <w:rFonts w:eastAsia="TimesNewRomanPSMT" w:cs="Times New Roman"/>
          <w:sz w:val="22"/>
        </w:rPr>
      </w:pPr>
      <w:r>
        <w:rPr>
          <w:rFonts w:eastAsia="TimesNewRomanPSMT" w:cs="Times New Roman"/>
          <w:sz w:val="22"/>
        </w:rPr>
        <w:t>Algoritmizace a programování</w:t>
      </w:r>
    </w:p>
    <w:p w:rsidR="00116285" w:rsidRDefault="00116285" w:rsidP="00E571FD">
      <w:pPr>
        <w:pStyle w:val="Odstavecseseznamem"/>
        <w:numPr>
          <w:ilvl w:val="0"/>
          <w:numId w:val="169"/>
        </w:numPr>
        <w:spacing w:line="360" w:lineRule="auto"/>
        <w:jc w:val="both"/>
        <w:rPr>
          <w:rFonts w:eastAsia="TimesNewRomanPSMT" w:cs="Times New Roman"/>
          <w:sz w:val="22"/>
        </w:rPr>
      </w:pPr>
      <w:r>
        <w:rPr>
          <w:rFonts w:eastAsia="TimesNewRomanPSMT" w:cs="Times New Roman"/>
          <w:sz w:val="22"/>
        </w:rPr>
        <w:t>Informační systémy</w:t>
      </w:r>
    </w:p>
    <w:p w:rsidR="00116285" w:rsidRPr="00116285" w:rsidRDefault="00116285" w:rsidP="00E571FD">
      <w:pPr>
        <w:pStyle w:val="Odstavecseseznamem"/>
        <w:numPr>
          <w:ilvl w:val="0"/>
          <w:numId w:val="169"/>
        </w:numPr>
        <w:spacing w:line="360" w:lineRule="auto"/>
        <w:jc w:val="both"/>
        <w:rPr>
          <w:rFonts w:eastAsia="TimesNewRomanPSMT" w:cs="Times New Roman"/>
          <w:sz w:val="22"/>
        </w:rPr>
      </w:pPr>
      <w:r>
        <w:rPr>
          <w:rFonts w:eastAsia="TimesNewRomanPSMT" w:cs="Times New Roman"/>
          <w:sz w:val="22"/>
        </w:rPr>
        <w:t>Digitální technologie</w:t>
      </w:r>
    </w:p>
    <w:p w:rsidR="00AB0D3F" w:rsidRPr="00AB0D3F" w:rsidRDefault="00AB0D3F" w:rsidP="00AB0D3F">
      <w:pPr>
        <w:autoSpaceDE w:val="0"/>
        <w:autoSpaceDN w:val="0"/>
        <w:adjustRightInd w:val="0"/>
        <w:spacing w:after="0" w:line="360" w:lineRule="auto"/>
        <w:rPr>
          <w:rFonts w:cs="Times New Roman"/>
          <w:b/>
          <w:bCs/>
          <w:sz w:val="22"/>
        </w:rPr>
      </w:pPr>
      <w:r w:rsidRPr="00AB0D3F">
        <w:rPr>
          <w:rFonts w:cs="Times New Roman"/>
          <w:b/>
          <w:bCs/>
          <w:sz w:val="22"/>
        </w:rPr>
        <w:t>Cílové zaměření vzdělávací oblasti</w:t>
      </w:r>
    </w:p>
    <w:p w:rsidR="00AB0D3F" w:rsidRPr="00AB0D3F" w:rsidRDefault="00AB0D3F" w:rsidP="00AB0D3F">
      <w:pPr>
        <w:autoSpaceDE w:val="0"/>
        <w:autoSpaceDN w:val="0"/>
        <w:adjustRightInd w:val="0"/>
        <w:spacing w:after="0" w:line="360" w:lineRule="auto"/>
        <w:rPr>
          <w:rFonts w:eastAsia="TimesNewRomanPSMT" w:cs="Times New Roman"/>
          <w:sz w:val="22"/>
        </w:rPr>
      </w:pPr>
      <w:r w:rsidRPr="00AB0D3F">
        <w:rPr>
          <w:rFonts w:eastAsia="TimesNewRomanPSMT" w:cs="Times New Roman"/>
          <w:sz w:val="22"/>
        </w:rPr>
        <w:t>Vzdělávání v dané vzdělávací oblasti směřuje k utváření a rozvíjení klíčových kompetencí tím,</w:t>
      </w:r>
    </w:p>
    <w:p w:rsidR="00AB0D3F" w:rsidRPr="00AB0D3F" w:rsidRDefault="00AB0D3F" w:rsidP="00AB0D3F">
      <w:pPr>
        <w:autoSpaceDE w:val="0"/>
        <w:autoSpaceDN w:val="0"/>
        <w:adjustRightInd w:val="0"/>
        <w:spacing w:after="0" w:line="360" w:lineRule="auto"/>
        <w:rPr>
          <w:rFonts w:eastAsia="TimesNewRomanPSMT" w:cs="Times New Roman"/>
          <w:sz w:val="22"/>
        </w:rPr>
      </w:pPr>
      <w:r w:rsidRPr="00AB0D3F">
        <w:rPr>
          <w:rFonts w:eastAsia="TimesNewRomanPSMT" w:cs="Times New Roman"/>
          <w:sz w:val="22"/>
        </w:rPr>
        <w:t>že vede žáka k:</w:t>
      </w:r>
    </w:p>
    <w:p w:rsidR="00AB0D3F" w:rsidRPr="00AB0D3F" w:rsidRDefault="00AB0D3F" w:rsidP="00E571FD">
      <w:pPr>
        <w:pStyle w:val="Odstavecseseznamem"/>
        <w:numPr>
          <w:ilvl w:val="0"/>
          <w:numId w:val="168"/>
        </w:numPr>
        <w:autoSpaceDE w:val="0"/>
        <w:autoSpaceDN w:val="0"/>
        <w:adjustRightInd w:val="0"/>
        <w:spacing w:after="0" w:line="360" w:lineRule="auto"/>
        <w:rPr>
          <w:rFonts w:eastAsia="TimesNewRomanPSMT" w:cs="Times New Roman"/>
          <w:sz w:val="22"/>
        </w:rPr>
      </w:pPr>
      <w:r w:rsidRPr="00AB0D3F">
        <w:rPr>
          <w:rFonts w:eastAsia="Wingdings-Regular" w:cs="Times New Roman"/>
          <w:sz w:val="22"/>
        </w:rPr>
        <w:t xml:space="preserve"> </w:t>
      </w:r>
      <w:r w:rsidRPr="00AB0D3F">
        <w:rPr>
          <w:rFonts w:cs="Times New Roman"/>
          <w:sz w:val="22"/>
        </w:rPr>
        <w:t>sy</w:t>
      </w:r>
      <w:r w:rsidRPr="00AB0D3F">
        <w:rPr>
          <w:rFonts w:eastAsia="TimesNewRomanPSMT" w:cs="Times New Roman"/>
          <w:sz w:val="22"/>
        </w:rPr>
        <w:t>stémovému přístupu při analýze situací a jevů světa kolem něj</w:t>
      </w:r>
    </w:p>
    <w:p w:rsidR="00AB0D3F" w:rsidRPr="00AB0D3F" w:rsidRDefault="00AB0D3F" w:rsidP="00E571FD">
      <w:pPr>
        <w:pStyle w:val="Odstavecseseznamem"/>
        <w:numPr>
          <w:ilvl w:val="0"/>
          <w:numId w:val="168"/>
        </w:numPr>
        <w:autoSpaceDE w:val="0"/>
        <w:autoSpaceDN w:val="0"/>
        <w:adjustRightInd w:val="0"/>
        <w:spacing w:after="0" w:line="360" w:lineRule="auto"/>
        <w:rPr>
          <w:rFonts w:eastAsia="TimesNewRomanPSMT" w:cs="Times New Roman"/>
          <w:sz w:val="22"/>
        </w:rPr>
      </w:pPr>
      <w:r w:rsidRPr="00AB0D3F">
        <w:rPr>
          <w:rFonts w:eastAsia="TimesNewRomanPSMT" w:cs="Times New Roman"/>
          <w:sz w:val="22"/>
        </w:rPr>
        <w:t>nacházení různých řešení a výběru toho nejvhodnějšího pro danou situaci</w:t>
      </w:r>
    </w:p>
    <w:p w:rsidR="00AB0D3F" w:rsidRPr="00AB0D3F" w:rsidRDefault="00AB0D3F" w:rsidP="00E571FD">
      <w:pPr>
        <w:pStyle w:val="Odstavecseseznamem"/>
        <w:numPr>
          <w:ilvl w:val="0"/>
          <w:numId w:val="168"/>
        </w:numPr>
        <w:autoSpaceDE w:val="0"/>
        <w:autoSpaceDN w:val="0"/>
        <w:adjustRightInd w:val="0"/>
        <w:spacing w:after="0" w:line="360" w:lineRule="auto"/>
        <w:rPr>
          <w:rFonts w:eastAsia="TimesNewRomanPSMT" w:cs="Times New Roman"/>
          <w:sz w:val="22"/>
        </w:rPr>
      </w:pPr>
      <w:r w:rsidRPr="00AB0D3F">
        <w:rPr>
          <w:rFonts w:eastAsia="TimesNewRomanPSMT" w:cs="Times New Roman"/>
          <w:sz w:val="22"/>
        </w:rPr>
        <w:t>ke zkušenosti, že týmová práce umocněná technologiemi může vést k lepším výsledkům než</w:t>
      </w:r>
    </w:p>
    <w:p w:rsidR="00AB0D3F" w:rsidRPr="00AB0D3F" w:rsidRDefault="00AB0D3F" w:rsidP="00AB0D3F">
      <w:pPr>
        <w:pStyle w:val="Odstavecseseznamem"/>
        <w:autoSpaceDE w:val="0"/>
        <w:autoSpaceDN w:val="0"/>
        <w:adjustRightInd w:val="0"/>
        <w:spacing w:after="0" w:line="360" w:lineRule="auto"/>
        <w:rPr>
          <w:rFonts w:eastAsia="TimesNewRomanPSMT" w:cs="Times New Roman"/>
          <w:sz w:val="22"/>
        </w:rPr>
      </w:pPr>
      <w:r w:rsidRPr="00AB0D3F">
        <w:rPr>
          <w:rFonts w:eastAsia="TimesNewRomanPSMT" w:cs="Times New Roman"/>
          <w:sz w:val="22"/>
        </w:rPr>
        <w:t>samostatná práce</w:t>
      </w:r>
    </w:p>
    <w:p w:rsidR="00AB0D3F" w:rsidRPr="00AB0D3F" w:rsidRDefault="00AB0D3F" w:rsidP="00E571FD">
      <w:pPr>
        <w:pStyle w:val="Odstavecseseznamem"/>
        <w:numPr>
          <w:ilvl w:val="0"/>
          <w:numId w:val="168"/>
        </w:numPr>
        <w:autoSpaceDE w:val="0"/>
        <w:autoSpaceDN w:val="0"/>
        <w:adjustRightInd w:val="0"/>
        <w:spacing w:after="0" w:line="360" w:lineRule="auto"/>
        <w:rPr>
          <w:rFonts w:eastAsia="TimesNewRomanPSMT" w:cs="Times New Roman"/>
          <w:sz w:val="22"/>
        </w:rPr>
      </w:pPr>
      <w:r w:rsidRPr="00AB0D3F">
        <w:rPr>
          <w:rFonts w:eastAsia="TimesNewRomanPSMT" w:cs="Times New Roman"/>
          <w:sz w:val="22"/>
        </w:rPr>
        <w:t>porozumění různým přístupům ke kódování informací i různým způsobům jejich organizace</w:t>
      </w:r>
    </w:p>
    <w:p w:rsidR="00AB0D3F" w:rsidRPr="00AB0D3F" w:rsidRDefault="00AB0D3F" w:rsidP="00E571FD">
      <w:pPr>
        <w:pStyle w:val="Odstavecseseznamem"/>
        <w:numPr>
          <w:ilvl w:val="0"/>
          <w:numId w:val="168"/>
        </w:numPr>
        <w:autoSpaceDE w:val="0"/>
        <w:autoSpaceDN w:val="0"/>
        <w:adjustRightInd w:val="0"/>
        <w:spacing w:after="0" w:line="360" w:lineRule="auto"/>
        <w:rPr>
          <w:rFonts w:eastAsia="TimesNewRomanPSMT" w:cs="Times New Roman"/>
          <w:sz w:val="22"/>
        </w:rPr>
      </w:pPr>
      <w:r w:rsidRPr="00AB0D3F">
        <w:rPr>
          <w:rFonts w:eastAsia="TimesNewRomanPSMT" w:cs="Times New Roman"/>
          <w:sz w:val="22"/>
        </w:rPr>
        <w:t>rozhodování na základě relevantních dat a jejich korektní interpretace, jeho obhajování pomocí</w:t>
      </w:r>
      <w:r>
        <w:rPr>
          <w:rFonts w:eastAsia="TimesNewRomanPSMT" w:cs="Times New Roman"/>
          <w:sz w:val="22"/>
        </w:rPr>
        <w:t xml:space="preserve"> </w:t>
      </w:r>
      <w:r w:rsidRPr="00AB0D3F">
        <w:rPr>
          <w:rFonts w:eastAsia="TimesNewRomanPSMT" w:cs="Times New Roman"/>
          <w:sz w:val="22"/>
        </w:rPr>
        <w:t>věcných argumentů</w:t>
      </w:r>
    </w:p>
    <w:p w:rsidR="00AB0D3F" w:rsidRPr="00AB0D3F" w:rsidRDefault="00AB0D3F" w:rsidP="00E571FD">
      <w:pPr>
        <w:pStyle w:val="Odstavecseseznamem"/>
        <w:numPr>
          <w:ilvl w:val="0"/>
          <w:numId w:val="168"/>
        </w:numPr>
        <w:autoSpaceDE w:val="0"/>
        <w:autoSpaceDN w:val="0"/>
        <w:adjustRightInd w:val="0"/>
        <w:spacing w:after="0" w:line="360" w:lineRule="auto"/>
        <w:rPr>
          <w:rFonts w:eastAsia="TimesNewRomanPSMT" w:cs="Times New Roman"/>
          <w:sz w:val="22"/>
        </w:rPr>
      </w:pPr>
      <w:r w:rsidRPr="00AB0D3F">
        <w:rPr>
          <w:rFonts w:eastAsia="TimesNewRomanPSMT" w:cs="Times New Roman"/>
          <w:sz w:val="22"/>
        </w:rPr>
        <w:t>komunikaci pomocí formálních jazyků, kterým porozumí i stroje</w:t>
      </w:r>
    </w:p>
    <w:p w:rsidR="00AB0D3F" w:rsidRPr="00AB0D3F" w:rsidRDefault="00AB0D3F" w:rsidP="00E571FD">
      <w:pPr>
        <w:pStyle w:val="Odstavecseseznamem"/>
        <w:numPr>
          <w:ilvl w:val="0"/>
          <w:numId w:val="168"/>
        </w:numPr>
        <w:autoSpaceDE w:val="0"/>
        <w:autoSpaceDN w:val="0"/>
        <w:adjustRightInd w:val="0"/>
        <w:spacing w:after="0" w:line="360" w:lineRule="auto"/>
        <w:rPr>
          <w:rFonts w:eastAsia="TimesNewRomanPSMT" w:cs="Times New Roman"/>
          <w:sz w:val="22"/>
        </w:rPr>
      </w:pPr>
      <w:r w:rsidRPr="00AB0D3F">
        <w:rPr>
          <w:rFonts w:eastAsia="TimesNewRomanPSMT" w:cs="Times New Roman"/>
          <w:sz w:val="22"/>
        </w:rPr>
        <w:t>standardizování pracovních postupů v situacích, kdy to usnadní práci</w:t>
      </w:r>
    </w:p>
    <w:p w:rsidR="00AB0D3F" w:rsidRPr="00AB0D3F" w:rsidRDefault="00AB0D3F" w:rsidP="00E571FD">
      <w:pPr>
        <w:pStyle w:val="Odstavecseseznamem"/>
        <w:numPr>
          <w:ilvl w:val="0"/>
          <w:numId w:val="168"/>
        </w:numPr>
        <w:autoSpaceDE w:val="0"/>
        <w:autoSpaceDN w:val="0"/>
        <w:adjustRightInd w:val="0"/>
        <w:spacing w:after="0" w:line="360" w:lineRule="auto"/>
        <w:rPr>
          <w:rFonts w:eastAsia="TimesNewRomanPSMT" w:cs="Times New Roman"/>
          <w:sz w:val="22"/>
        </w:rPr>
      </w:pPr>
      <w:r w:rsidRPr="00AB0D3F">
        <w:rPr>
          <w:rFonts w:eastAsia="TimesNewRomanPSMT" w:cs="Times New Roman"/>
          <w:sz w:val="22"/>
        </w:rPr>
        <w:t>posuzování technických řešení z pohledu druhých lidí a jejich vyhodnocování v osobních, etických,</w:t>
      </w:r>
      <w:r>
        <w:rPr>
          <w:rFonts w:eastAsia="TimesNewRomanPSMT" w:cs="Times New Roman"/>
          <w:sz w:val="22"/>
        </w:rPr>
        <w:t xml:space="preserve"> </w:t>
      </w:r>
      <w:r w:rsidRPr="00AB0D3F">
        <w:rPr>
          <w:rFonts w:eastAsia="TimesNewRomanPSMT" w:cs="Times New Roman"/>
          <w:sz w:val="22"/>
        </w:rPr>
        <w:t>bezpečnostních, právních, sociálních, ekonomických, environmentálních a kulturních souvis</w:t>
      </w:r>
      <w:r w:rsidRPr="00AB0D3F">
        <w:rPr>
          <w:rFonts w:cs="Times New Roman"/>
          <w:sz w:val="22"/>
        </w:rPr>
        <w:t>lostech</w:t>
      </w:r>
    </w:p>
    <w:p w:rsidR="00AB0D3F" w:rsidRPr="00AB0D3F" w:rsidRDefault="00AB0D3F" w:rsidP="00E571FD">
      <w:pPr>
        <w:pStyle w:val="Odstavecseseznamem"/>
        <w:numPr>
          <w:ilvl w:val="0"/>
          <w:numId w:val="168"/>
        </w:numPr>
        <w:autoSpaceDE w:val="0"/>
        <w:autoSpaceDN w:val="0"/>
        <w:adjustRightInd w:val="0"/>
        <w:spacing w:after="0" w:line="360" w:lineRule="auto"/>
        <w:rPr>
          <w:rFonts w:eastAsia="TimesNewRomanPSMT" w:cs="Times New Roman"/>
          <w:sz w:val="22"/>
        </w:rPr>
      </w:pPr>
      <w:r w:rsidRPr="00AB0D3F">
        <w:rPr>
          <w:rFonts w:eastAsia="TimesNewRomanPSMT" w:cs="Times New Roman"/>
          <w:sz w:val="22"/>
        </w:rPr>
        <w:lastRenderedPageBreak/>
        <w:t>nezdolnosti při řešení těžkých problémů, zvládání nejednoznačnosti a nejistoty a vypořádání se</w:t>
      </w:r>
      <w:r>
        <w:rPr>
          <w:rFonts w:eastAsia="TimesNewRomanPSMT" w:cs="Times New Roman"/>
          <w:sz w:val="22"/>
        </w:rPr>
        <w:t xml:space="preserve"> </w:t>
      </w:r>
      <w:r w:rsidRPr="00AB0D3F">
        <w:rPr>
          <w:rFonts w:cs="Times New Roman"/>
          <w:sz w:val="22"/>
        </w:rPr>
        <w:t xml:space="preserve">s </w:t>
      </w:r>
      <w:r w:rsidRPr="00AB0D3F">
        <w:rPr>
          <w:rFonts w:eastAsia="TimesNewRomanPSMT" w:cs="Times New Roman"/>
          <w:sz w:val="22"/>
        </w:rPr>
        <w:t>problémy s otevřeným koncem</w:t>
      </w:r>
    </w:p>
    <w:p w:rsidR="00AB0D3F" w:rsidRPr="00AB0D3F" w:rsidRDefault="00AB0D3F" w:rsidP="00E571FD">
      <w:pPr>
        <w:pStyle w:val="Odstavecseseznamem"/>
        <w:numPr>
          <w:ilvl w:val="0"/>
          <w:numId w:val="168"/>
        </w:numPr>
        <w:spacing w:line="360" w:lineRule="auto"/>
        <w:jc w:val="both"/>
        <w:rPr>
          <w:rFonts w:eastAsia="TimesNewRomanPSMT" w:cs="Times New Roman"/>
          <w:sz w:val="22"/>
        </w:rPr>
      </w:pPr>
      <w:r w:rsidRPr="00AB0D3F">
        <w:rPr>
          <w:rFonts w:eastAsia="TimesNewRomanPSMT" w:cs="Times New Roman"/>
          <w:sz w:val="22"/>
        </w:rPr>
        <w:t>otevřenosti novým cestám, nástrojům, snaze postupně se zlepšovat</w:t>
      </w:r>
    </w:p>
    <w:p w:rsidR="00203059" w:rsidRDefault="00203059" w:rsidP="00203059">
      <w:pPr>
        <w:pStyle w:val="Nadpis2"/>
        <w:numPr>
          <w:ilvl w:val="0"/>
          <w:numId w:val="0"/>
        </w:numPr>
      </w:pPr>
    </w:p>
    <w:tbl>
      <w:tblPr>
        <w:tblStyle w:val="Mkatabulky"/>
        <w:tblW w:w="0" w:type="auto"/>
        <w:tblLook w:val="04A0" w:firstRow="1" w:lastRow="0" w:firstColumn="1" w:lastColumn="0" w:noHBand="0" w:noVBand="1"/>
      </w:tblPr>
      <w:tblGrid>
        <w:gridCol w:w="2980"/>
        <w:gridCol w:w="2985"/>
        <w:gridCol w:w="950"/>
        <w:gridCol w:w="2373"/>
      </w:tblGrid>
      <w:tr w:rsidR="00203059" w:rsidRPr="00254D57" w:rsidTr="00B3339D">
        <w:tc>
          <w:tcPr>
            <w:tcW w:w="2999" w:type="dxa"/>
          </w:tcPr>
          <w:p w:rsidR="00203059" w:rsidRPr="00254D57" w:rsidRDefault="00203059" w:rsidP="00B3339D">
            <w:pPr>
              <w:rPr>
                <w:b/>
              </w:rPr>
            </w:pPr>
            <w:r w:rsidRPr="00254D57">
              <w:rPr>
                <w:b/>
              </w:rPr>
              <w:t>Oblast:</w:t>
            </w:r>
          </w:p>
          <w:p w:rsidR="00203059" w:rsidRPr="00254D57" w:rsidRDefault="000463E5" w:rsidP="00B3339D">
            <w:pPr>
              <w:rPr>
                <w:b/>
              </w:rPr>
            </w:pPr>
            <w:r>
              <w:rPr>
                <w:b/>
              </w:rPr>
              <w:t>Informatika</w:t>
            </w:r>
          </w:p>
        </w:tc>
        <w:tc>
          <w:tcPr>
            <w:tcW w:w="2999" w:type="dxa"/>
          </w:tcPr>
          <w:p w:rsidR="00203059" w:rsidRPr="00254D57" w:rsidRDefault="00203059" w:rsidP="00B3339D">
            <w:pPr>
              <w:rPr>
                <w:b/>
              </w:rPr>
            </w:pPr>
            <w:r w:rsidRPr="00254D57">
              <w:rPr>
                <w:b/>
              </w:rPr>
              <w:t>Předmět:</w:t>
            </w:r>
          </w:p>
          <w:p w:rsidR="00203059" w:rsidRPr="00254D57" w:rsidRDefault="00203059" w:rsidP="00203059">
            <w:pPr>
              <w:rPr>
                <w:b/>
              </w:rPr>
            </w:pPr>
            <w:r w:rsidRPr="00254D57">
              <w:rPr>
                <w:b/>
              </w:rPr>
              <w:t>INFORMATIKA</w:t>
            </w:r>
          </w:p>
        </w:tc>
        <w:tc>
          <w:tcPr>
            <w:tcW w:w="3290" w:type="dxa"/>
            <w:gridSpan w:val="2"/>
          </w:tcPr>
          <w:p w:rsidR="00203059" w:rsidRPr="00254D57" w:rsidRDefault="00203059" w:rsidP="00B3339D">
            <w:pPr>
              <w:jc w:val="center"/>
              <w:rPr>
                <w:b/>
              </w:rPr>
            </w:pPr>
            <w:r w:rsidRPr="00254D57">
              <w:rPr>
                <w:b/>
              </w:rPr>
              <w:t>Období:</w:t>
            </w:r>
          </w:p>
          <w:p w:rsidR="00203059" w:rsidRPr="00254D57" w:rsidRDefault="008505DB" w:rsidP="00B3339D">
            <w:pPr>
              <w:jc w:val="center"/>
              <w:rPr>
                <w:b/>
              </w:rPr>
            </w:pPr>
            <w:r>
              <w:rPr>
                <w:b/>
              </w:rPr>
              <w:t xml:space="preserve">4. - </w:t>
            </w:r>
            <w:r w:rsidR="00203059" w:rsidRPr="00254D57">
              <w:rPr>
                <w:b/>
              </w:rPr>
              <w:t>5.</w:t>
            </w:r>
          </w:p>
        </w:tc>
      </w:tr>
      <w:tr w:rsidR="00203059" w:rsidRPr="00254D57" w:rsidTr="00B3339D">
        <w:trPr>
          <w:trHeight w:val="425"/>
        </w:trPr>
        <w:tc>
          <w:tcPr>
            <w:tcW w:w="2999" w:type="dxa"/>
          </w:tcPr>
          <w:p w:rsidR="00203059" w:rsidRPr="00254D57" w:rsidRDefault="00203059" w:rsidP="00B3339D">
            <w:pPr>
              <w:rPr>
                <w:b/>
              </w:rPr>
            </w:pPr>
            <w:r w:rsidRPr="00254D57">
              <w:rPr>
                <w:b/>
              </w:rPr>
              <w:t>Očekávané výstupy</w:t>
            </w:r>
          </w:p>
        </w:tc>
        <w:tc>
          <w:tcPr>
            <w:tcW w:w="2999" w:type="dxa"/>
          </w:tcPr>
          <w:p w:rsidR="00203059" w:rsidRPr="00254D57" w:rsidRDefault="00203059" w:rsidP="00B3339D">
            <w:pPr>
              <w:rPr>
                <w:b/>
              </w:rPr>
            </w:pPr>
            <w:r w:rsidRPr="00254D57">
              <w:rPr>
                <w:b/>
              </w:rPr>
              <w:t>Učivo</w:t>
            </w:r>
          </w:p>
        </w:tc>
        <w:tc>
          <w:tcPr>
            <w:tcW w:w="910" w:type="dxa"/>
          </w:tcPr>
          <w:p w:rsidR="00203059" w:rsidRPr="00254D57" w:rsidRDefault="00203059" w:rsidP="00B3339D">
            <w:pPr>
              <w:rPr>
                <w:b/>
              </w:rPr>
            </w:pPr>
            <w:r w:rsidRPr="00254D57">
              <w:rPr>
                <w:b/>
              </w:rPr>
              <w:t>Ročník</w:t>
            </w:r>
          </w:p>
        </w:tc>
        <w:tc>
          <w:tcPr>
            <w:tcW w:w="2380" w:type="dxa"/>
          </w:tcPr>
          <w:p w:rsidR="00203059" w:rsidRPr="00254D57" w:rsidRDefault="00203059" w:rsidP="00B3339D">
            <w:pPr>
              <w:jc w:val="center"/>
              <w:rPr>
                <w:b/>
              </w:rPr>
            </w:pPr>
            <w:r w:rsidRPr="00254D57">
              <w:rPr>
                <w:b/>
              </w:rPr>
              <w:t>Průřezová témata a mezipředmětové vztahy</w:t>
            </w:r>
          </w:p>
        </w:tc>
      </w:tr>
      <w:tr w:rsidR="002D65BE" w:rsidRPr="00621DF3" w:rsidTr="00B3339D">
        <w:trPr>
          <w:trHeight w:val="425"/>
        </w:trPr>
        <w:tc>
          <w:tcPr>
            <w:tcW w:w="9288" w:type="dxa"/>
            <w:gridSpan w:val="4"/>
          </w:tcPr>
          <w:p w:rsidR="002D65BE" w:rsidRPr="00621DF3" w:rsidRDefault="000463E5" w:rsidP="002D65BE">
            <w:pPr>
              <w:rPr>
                <w:b/>
                <w:sz w:val="22"/>
              </w:rPr>
            </w:pPr>
            <w:r w:rsidRPr="00621DF3">
              <w:rPr>
                <w:b/>
                <w:sz w:val="22"/>
              </w:rPr>
              <w:t xml:space="preserve">Data, informace a modelování </w:t>
            </w:r>
          </w:p>
        </w:tc>
      </w:tr>
      <w:tr w:rsidR="00203059" w:rsidRPr="00621DF3" w:rsidTr="00B3339D">
        <w:trPr>
          <w:trHeight w:val="425"/>
        </w:trPr>
        <w:tc>
          <w:tcPr>
            <w:tcW w:w="2999" w:type="dxa"/>
          </w:tcPr>
          <w:p w:rsidR="00203059" w:rsidRPr="00621DF3" w:rsidRDefault="000463E5" w:rsidP="00960064">
            <w:pPr>
              <w:autoSpaceDE w:val="0"/>
              <w:autoSpaceDN w:val="0"/>
              <w:adjustRightInd w:val="0"/>
              <w:rPr>
                <w:rFonts w:cs="Times New Roman"/>
                <w:bCs/>
                <w:iCs/>
                <w:sz w:val="22"/>
              </w:rPr>
            </w:pPr>
            <w:r w:rsidRPr="00621DF3">
              <w:rPr>
                <w:rFonts w:cs="Times New Roman"/>
                <w:bCs/>
                <w:iCs/>
                <w:sz w:val="22"/>
              </w:rPr>
              <w:t xml:space="preserve">I-5-1-01 uvede příklady dat, která ho obklopují </w:t>
            </w:r>
            <w:r w:rsidR="00960064" w:rsidRPr="00621DF3">
              <w:rPr>
                <w:rFonts w:cs="Times New Roman"/>
                <w:bCs/>
                <w:iCs/>
                <w:sz w:val="22"/>
              </w:rPr>
              <w:t xml:space="preserve">a která mu mohou pomoci lépe se </w:t>
            </w:r>
            <w:r w:rsidRPr="00621DF3">
              <w:rPr>
                <w:rFonts w:cs="Times New Roman"/>
                <w:bCs/>
                <w:iCs/>
                <w:sz w:val="22"/>
              </w:rPr>
              <w:t>rozhodnout; vyslovuje odpovědi na základě dat</w:t>
            </w:r>
          </w:p>
          <w:p w:rsidR="00960064" w:rsidRPr="00621DF3" w:rsidRDefault="00960064" w:rsidP="00960064">
            <w:pPr>
              <w:autoSpaceDE w:val="0"/>
              <w:autoSpaceDN w:val="0"/>
              <w:adjustRightInd w:val="0"/>
              <w:rPr>
                <w:rFonts w:cs="Times New Roman"/>
                <w:bCs/>
                <w:iCs/>
                <w:sz w:val="22"/>
              </w:rPr>
            </w:pPr>
          </w:p>
          <w:p w:rsidR="00203059" w:rsidRPr="00621DF3" w:rsidRDefault="00960064" w:rsidP="00960064">
            <w:pPr>
              <w:autoSpaceDE w:val="0"/>
              <w:autoSpaceDN w:val="0"/>
              <w:adjustRightInd w:val="0"/>
              <w:rPr>
                <w:rFonts w:cs="Times New Roman"/>
                <w:i/>
                <w:iCs/>
                <w:sz w:val="22"/>
              </w:rPr>
            </w:pPr>
            <w:r w:rsidRPr="00621DF3">
              <w:rPr>
                <w:rFonts w:cs="Times New Roman"/>
                <w:i/>
                <w:iCs/>
                <w:sz w:val="22"/>
              </w:rPr>
              <w:t>I-5-1-01p uvede příklady dat, která ho obklopují a která mu mohou pomoci lépe se rozhodnout; vyslovuje odpovědi na otázky, které se týkají jeho osoby na základě dat</w:t>
            </w:r>
          </w:p>
        </w:tc>
        <w:tc>
          <w:tcPr>
            <w:tcW w:w="2999" w:type="dxa"/>
          </w:tcPr>
          <w:p w:rsidR="0050051E" w:rsidRPr="00621DF3" w:rsidRDefault="00960064" w:rsidP="00E571FD">
            <w:pPr>
              <w:pStyle w:val="Bezmezer"/>
              <w:numPr>
                <w:ilvl w:val="0"/>
                <w:numId w:val="138"/>
              </w:numPr>
              <w:rPr>
                <w:sz w:val="22"/>
              </w:rPr>
            </w:pPr>
            <w:r w:rsidRPr="00621DF3">
              <w:rPr>
                <w:sz w:val="22"/>
              </w:rPr>
              <w:t>sběr dat (pozorování, jednoduchý dotazník, průzkum)</w:t>
            </w:r>
          </w:p>
          <w:p w:rsidR="00FF3A0E" w:rsidRPr="00621DF3" w:rsidRDefault="00960064" w:rsidP="00E571FD">
            <w:pPr>
              <w:pStyle w:val="Bezmezer"/>
              <w:numPr>
                <w:ilvl w:val="0"/>
                <w:numId w:val="138"/>
              </w:numPr>
              <w:rPr>
                <w:sz w:val="22"/>
              </w:rPr>
            </w:pPr>
            <w:r w:rsidRPr="00621DF3">
              <w:rPr>
                <w:sz w:val="22"/>
              </w:rPr>
              <w:t>hodnocení získaných dat</w:t>
            </w:r>
          </w:p>
          <w:p w:rsidR="0050051E" w:rsidRPr="00621DF3" w:rsidRDefault="00960064" w:rsidP="00E571FD">
            <w:pPr>
              <w:pStyle w:val="Bezmezer"/>
              <w:numPr>
                <w:ilvl w:val="0"/>
                <w:numId w:val="138"/>
              </w:numPr>
              <w:rPr>
                <w:sz w:val="22"/>
              </w:rPr>
            </w:pPr>
            <w:r w:rsidRPr="00621DF3">
              <w:rPr>
                <w:sz w:val="22"/>
              </w:rPr>
              <w:t>vyvozování závěrů</w:t>
            </w:r>
          </w:p>
          <w:p w:rsidR="00203059" w:rsidRPr="00621DF3" w:rsidRDefault="00203059" w:rsidP="00960064">
            <w:pPr>
              <w:pStyle w:val="Bezmezer"/>
              <w:ind w:left="360"/>
              <w:rPr>
                <w:sz w:val="22"/>
              </w:rPr>
            </w:pPr>
          </w:p>
        </w:tc>
        <w:tc>
          <w:tcPr>
            <w:tcW w:w="910" w:type="dxa"/>
          </w:tcPr>
          <w:p w:rsidR="00203059" w:rsidRPr="00621DF3" w:rsidRDefault="00AF48F5" w:rsidP="00B3339D">
            <w:pPr>
              <w:rPr>
                <w:sz w:val="22"/>
              </w:rPr>
            </w:pPr>
            <w:r w:rsidRPr="00621DF3">
              <w:rPr>
                <w:sz w:val="22"/>
              </w:rPr>
              <w:t>4. - 5.</w:t>
            </w:r>
          </w:p>
        </w:tc>
        <w:tc>
          <w:tcPr>
            <w:tcW w:w="2380" w:type="dxa"/>
          </w:tcPr>
          <w:p w:rsidR="00203059" w:rsidRPr="00621DF3" w:rsidRDefault="00203059" w:rsidP="00B3339D">
            <w:pPr>
              <w:jc w:val="center"/>
              <w:rPr>
                <w:b/>
                <w:sz w:val="22"/>
              </w:rPr>
            </w:pPr>
          </w:p>
        </w:tc>
      </w:tr>
      <w:tr w:rsidR="00710B59" w:rsidRPr="00621DF3" w:rsidTr="00DC7ACB">
        <w:trPr>
          <w:trHeight w:val="971"/>
        </w:trPr>
        <w:tc>
          <w:tcPr>
            <w:tcW w:w="2999" w:type="dxa"/>
          </w:tcPr>
          <w:p w:rsidR="003E3DCA" w:rsidRPr="00621DF3" w:rsidRDefault="00960064" w:rsidP="002D65BE">
            <w:pPr>
              <w:pStyle w:val="Bezmezer"/>
              <w:rPr>
                <w:rFonts w:cs="Times New Roman"/>
                <w:bCs/>
                <w:iCs/>
                <w:sz w:val="22"/>
              </w:rPr>
            </w:pPr>
            <w:r w:rsidRPr="00621DF3">
              <w:rPr>
                <w:rFonts w:cs="Times New Roman"/>
                <w:bCs/>
                <w:iCs/>
                <w:sz w:val="22"/>
              </w:rPr>
              <w:t>I-5-1-02 popíše konkrétní situaci, určí, co k ní již ví, a znázorní ji</w:t>
            </w:r>
          </w:p>
          <w:p w:rsidR="00960064" w:rsidRPr="00621DF3" w:rsidRDefault="00960064" w:rsidP="002D65BE">
            <w:pPr>
              <w:pStyle w:val="Bezmezer"/>
              <w:rPr>
                <w:rFonts w:cs="Times New Roman"/>
                <w:sz w:val="22"/>
              </w:rPr>
            </w:pPr>
          </w:p>
          <w:p w:rsidR="00960064" w:rsidRPr="00621DF3" w:rsidRDefault="00960064" w:rsidP="00960064">
            <w:pPr>
              <w:autoSpaceDE w:val="0"/>
              <w:autoSpaceDN w:val="0"/>
              <w:adjustRightInd w:val="0"/>
              <w:rPr>
                <w:rFonts w:cs="Times New Roman"/>
                <w:i/>
                <w:iCs/>
                <w:sz w:val="22"/>
              </w:rPr>
            </w:pPr>
            <w:r w:rsidRPr="00621DF3">
              <w:rPr>
                <w:rFonts w:cs="Times New Roman"/>
                <w:i/>
                <w:iCs/>
                <w:sz w:val="22"/>
              </w:rPr>
              <w:t>I-5-1-02p popíše konkrétní situaci, která vychází z jeho opakované zkušenosti, určí,</w:t>
            </w:r>
          </w:p>
          <w:p w:rsidR="003E3DCA" w:rsidRPr="00621DF3" w:rsidRDefault="00960064" w:rsidP="00960064">
            <w:pPr>
              <w:pStyle w:val="Bezmezer"/>
              <w:rPr>
                <w:b/>
                <w:sz w:val="22"/>
              </w:rPr>
            </w:pPr>
            <w:r w:rsidRPr="00621DF3">
              <w:rPr>
                <w:rFonts w:cs="Times New Roman"/>
                <w:i/>
                <w:iCs/>
                <w:sz w:val="22"/>
              </w:rPr>
              <w:t>co k ní již ví</w:t>
            </w:r>
          </w:p>
        </w:tc>
        <w:tc>
          <w:tcPr>
            <w:tcW w:w="2999" w:type="dxa"/>
          </w:tcPr>
          <w:p w:rsidR="00710B59" w:rsidRPr="00621DF3" w:rsidRDefault="00960064" w:rsidP="00E571FD">
            <w:pPr>
              <w:pStyle w:val="Odstavecseseznamem"/>
              <w:numPr>
                <w:ilvl w:val="0"/>
                <w:numId w:val="137"/>
              </w:numPr>
              <w:rPr>
                <w:sz w:val="22"/>
              </w:rPr>
            </w:pPr>
            <w:r w:rsidRPr="00621DF3">
              <w:rPr>
                <w:sz w:val="22"/>
              </w:rPr>
              <w:t>záznam dat s využitím textu, čísla, barvy, tvaru, obrazu a zvuku</w:t>
            </w:r>
          </w:p>
          <w:p w:rsidR="003B4BE6" w:rsidRPr="00621DF3" w:rsidRDefault="00960064" w:rsidP="00E571FD">
            <w:pPr>
              <w:pStyle w:val="Odstavecseseznamem"/>
              <w:numPr>
                <w:ilvl w:val="0"/>
                <w:numId w:val="137"/>
              </w:numPr>
              <w:rPr>
                <w:b/>
                <w:sz w:val="22"/>
              </w:rPr>
            </w:pPr>
            <w:r w:rsidRPr="00621DF3">
              <w:rPr>
                <w:sz w:val="22"/>
              </w:rPr>
              <w:t>kódování a přenos dat: využití značek, piktogramů, symbolů a kódů pro záznam, sdílení, přenos a ochranu informace</w:t>
            </w:r>
          </w:p>
          <w:p w:rsidR="00431D18" w:rsidRPr="00621DF3" w:rsidRDefault="00431D18" w:rsidP="00960064">
            <w:pPr>
              <w:pStyle w:val="Odstavecseseznamem"/>
              <w:ind w:left="360"/>
              <w:rPr>
                <w:b/>
                <w:sz w:val="22"/>
              </w:rPr>
            </w:pPr>
          </w:p>
        </w:tc>
        <w:tc>
          <w:tcPr>
            <w:tcW w:w="910" w:type="dxa"/>
          </w:tcPr>
          <w:p w:rsidR="00710B59" w:rsidRPr="00621DF3" w:rsidRDefault="00AF48F5" w:rsidP="00B3339D">
            <w:pPr>
              <w:rPr>
                <w:b/>
                <w:sz w:val="22"/>
              </w:rPr>
            </w:pPr>
            <w:r w:rsidRPr="00621DF3">
              <w:rPr>
                <w:sz w:val="22"/>
              </w:rPr>
              <w:t>4. - 5.</w:t>
            </w:r>
          </w:p>
        </w:tc>
        <w:tc>
          <w:tcPr>
            <w:tcW w:w="2380" w:type="dxa"/>
          </w:tcPr>
          <w:p w:rsidR="00710B59" w:rsidRPr="00621DF3" w:rsidRDefault="00A32CB4" w:rsidP="00A32CB4">
            <w:pPr>
              <w:rPr>
                <w:sz w:val="22"/>
              </w:rPr>
            </w:pPr>
            <w:r w:rsidRPr="00621DF3">
              <w:rPr>
                <w:sz w:val="22"/>
              </w:rPr>
              <w:t xml:space="preserve">MEV/5 </w:t>
            </w:r>
          </w:p>
        </w:tc>
      </w:tr>
      <w:tr w:rsidR="00710B59" w:rsidRPr="00621DF3" w:rsidTr="00B3339D">
        <w:trPr>
          <w:trHeight w:val="425"/>
        </w:trPr>
        <w:tc>
          <w:tcPr>
            <w:tcW w:w="2999" w:type="dxa"/>
          </w:tcPr>
          <w:p w:rsidR="00710B59" w:rsidRPr="00621DF3" w:rsidRDefault="00960064" w:rsidP="002D65BE">
            <w:pPr>
              <w:pStyle w:val="Bezmezer"/>
              <w:rPr>
                <w:rFonts w:cs="Times New Roman"/>
                <w:sz w:val="22"/>
              </w:rPr>
            </w:pPr>
            <w:r w:rsidRPr="00621DF3">
              <w:rPr>
                <w:rFonts w:cs="Times New Roman"/>
                <w:bCs/>
                <w:iCs/>
                <w:sz w:val="22"/>
              </w:rPr>
              <w:t>I-5-1-03 vyčte informace z daného modelu</w:t>
            </w:r>
          </w:p>
        </w:tc>
        <w:tc>
          <w:tcPr>
            <w:tcW w:w="2999" w:type="dxa"/>
          </w:tcPr>
          <w:p w:rsidR="00710B59" w:rsidRPr="00621DF3" w:rsidRDefault="00960064" w:rsidP="00E571FD">
            <w:pPr>
              <w:pStyle w:val="Odstavecseseznamem"/>
              <w:numPr>
                <w:ilvl w:val="0"/>
                <w:numId w:val="170"/>
              </w:numPr>
              <w:autoSpaceDE w:val="0"/>
              <w:autoSpaceDN w:val="0"/>
              <w:adjustRightInd w:val="0"/>
              <w:rPr>
                <w:rFonts w:eastAsia="TimesNewRomanPSMT" w:cs="Times New Roman"/>
                <w:sz w:val="22"/>
              </w:rPr>
            </w:pPr>
            <w:r w:rsidRPr="00621DF3">
              <w:rPr>
                <w:rFonts w:eastAsia="Wingdings-Regular" w:cs="Times New Roman"/>
                <w:b/>
                <w:bCs/>
                <w:sz w:val="22"/>
              </w:rPr>
              <w:t>modelování</w:t>
            </w:r>
            <w:r w:rsidRPr="00621DF3">
              <w:rPr>
                <w:rFonts w:eastAsia="TimesNewRomanPSMT" w:cs="Times New Roman"/>
                <w:sz w:val="22"/>
              </w:rPr>
              <w:t>: model jako zjednodušené znázornění skutečnosti; využití obrazových modelů</w:t>
            </w:r>
            <w:r w:rsidR="0028228F" w:rsidRPr="00621DF3">
              <w:rPr>
                <w:rFonts w:eastAsia="TimesNewRomanPSMT" w:cs="Times New Roman"/>
                <w:sz w:val="22"/>
              </w:rPr>
              <w:t xml:space="preserve"> </w:t>
            </w:r>
            <w:r w:rsidRPr="00621DF3">
              <w:rPr>
                <w:rFonts w:eastAsia="TimesNewRomanPSMT" w:cs="Times New Roman"/>
                <w:sz w:val="22"/>
              </w:rPr>
              <w:t>(myšlenkové a pojmové mapy, schémata, tabulky, diagramy) ke zkoumání, porovnávání</w:t>
            </w:r>
            <w:r w:rsidR="0028228F" w:rsidRPr="00621DF3">
              <w:rPr>
                <w:rFonts w:eastAsia="TimesNewRomanPSMT" w:cs="Times New Roman"/>
                <w:sz w:val="22"/>
              </w:rPr>
              <w:t xml:space="preserve"> </w:t>
            </w:r>
            <w:r w:rsidRPr="00621DF3">
              <w:rPr>
                <w:rFonts w:eastAsia="Wingdings-Regular" w:cs="Times New Roman"/>
                <w:sz w:val="22"/>
              </w:rPr>
              <w:t xml:space="preserve">a </w:t>
            </w:r>
            <w:r w:rsidRPr="00621DF3">
              <w:rPr>
                <w:rFonts w:eastAsia="TimesNewRomanPSMT" w:cs="Times New Roman"/>
                <w:sz w:val="22"/>
              </w:rPr>
              <w:t>vysvětlování jevů kolem žáka</w:t>
            </w:r>
          </w:p>
        </w:tc>
        <w:tc>
          <w:tcPr>
            <w:tcW w:w="910" w:type="dxa"/>
          </w:tcPr>
          <w:p w:rsidR="00710B59" w:rsidRPr="00621DF3" w:rsidRDefault="00AF48F5" w:rsidP="00B3339D">
            <w:pPr>
              <w:rPr>
                <w:b/>
                <w:sz w:val="22"/>
              </w:rPr>
            </w:pPr>
            <w:r w:rsidRPr="00621DF3">
              <w:rPr>
                <w:sz w:val="22"/>
              </w:rPr>
              <w:t>4. - 5.</w:t>
            </w:r>
          </w:p>
        </w:tc>
        <w:tc>
          <w:tcPr>
            <w:tcW w:w="2380" w:type="dxa"/>
          </w:tcPr>
          <w:p w:rsidR="00710B59" w:rsidRPr="00621DF3" w:rsidRDefault="00710B59" w:rsidP="00B3339D">
            <w:pPr>
              <w:jc w:val="center"/>
              <w:rPr>
                <w:b/>
                <w:sz w:val="22"/>
              </w:rPr>
            </w:pPr>
          </w:p>
        </w:tc>
      </w:tr>
      <w:tr w:rsidR="002D65BE" w:rsidRPr="00621DF3" w:rsidTr="00B3339D">
        <w:trPr>
          <w:trHeight w:val="425"/>
        </w:trPr>
        <w:tc>
          <w:tcPr>
            <w:tcW w:w="9288" w:type="dxa"/>
            <w:gridSpan w:val="4"/>
          </w:tcPr>
          <w:p w:rsidR="002D65BE" w:rsidRPr="00621DF3" w:rsidRDefault="0028228F" w:rsidP="002D65BE">
            <w:pPr>
              <w:rPr>
                <w:b/>
                <w:sz w:val="22"/>
              </w:rPr>
            </w:pPr>
            <w:r w:rsidRPr="00621DF3">
              <w:rPr>
                <w:b/>
                <w:sz w:val="22"/>
              </w:rPr>
              <w:t>Algoritmizace a programování</w:t>
            </w:r>
          </w:p>
          <w:p w:rsidR="002D65BE" w:rsidRPr="00621DF3" w:rsidRDefault="002D65BE" w:rsidP="002D65BE">
            <w:pPr>
              <w:rPr>
                <w:b/>
                <w:i/>
                <w:sz w:val="22"/>
              </w:rPr>
            </w:pPr>
          </w:p>
        </w:tc>
      </w:tr>
      <w:tr w:rsidR="00710B59" w:rsidRPr="00621DF3" w:rsidTr="00B3339D">
        <w:trPr>
          <w:trHeight w:val="425"/>
        </w:trPr>
        <w:tc>
          <w:tcPr>
            <w:tcW w:w="2999" w:type="dxa"/>
          </w:tcPr>
          <w:p w:rsidR="00710B59" w:rsidRPr="00621DF3" w:rsidRDefault="0028228F" w:rsidP="002D65BE">
            <w:pPr>
              <w:pStyle w:val="Bezmezer"/>
              <w:rPr>
                <w:rFonts w:cs="Times New Roman"/>
                <w:bCs/>
                <w:iCs/>
                <w:sz w:val="22"/>
              </w:rPr>
            </w:pPr>
            <w:r w:rsidRPr="00621DF3">
              <w:rPr>
                <w:rFonts w:cs="Times New Roman"/>
                <w:bCs/>
                <w:iCs/>
                <w:sz w:val="22"/>
              </w:rPr>
              <w:t>I-5-2-01 sestavuje a testuje symbolické zápisy postupů</w:t>
            </w:r>
          </w:p>
          <w:p w:rsidR="0028228F" w:rsidRPr="00621DF3" w:rsidRDefault="0028228F" w:rsidP="002D65BE">
            <w:pPr>
              <w:pStyle w:val="Bezmezer"/>
              <w:rPr>
                <w:rFonts w:cs="Times New Roman"/>
                <w:bCs/>
                <w:iCs/>
                <w:sz w:val="22"/>
              </w:rPr>
            </w:pPr>
          </w:p>
          <w:p w:rsidR="0028228F" w:rsidRPr="00621DF3" w:rsidRDefault="0028228F" w:rsidP="002D65BE">
            <w:pPr>
              <w:pStyle w:val="Bezmezer"/>
              <w:rPr>
                <w:rFonts w:cs="Times New Roman"/>
                <w:sz w:val="22"/>
              </w:rPr>
            </w:pPr>
            <w:r w:rsidRPr="00621DF3">
              <w:rPr>
                <w:rFonts w:cs="Times New Roman"/>
                <w:i/>
                <w:iCs/>
                <w:sz w:val="22"/>
              </w:rPr>
              <w:t>I-5-2-01p sestavuje symbolické zápisy postupů</w:t>
            </w:r>
          </w:p>
        </w:tc>
        <w:tc>
          <w:tcPr>
            <w:tcW w:w="2999" w:type="dxa"/>
          </w:tcPr>
          <w:p w:rsidR="00431D18" w:rsidRPr="00621DF3" w:rsidRDefault="00DE26D0" w:rsidP="00E571FD">
            <w:pPr>
              <w:pStyle w:val="Odstavecseseznamem"/>
              <w:numPr>
                <w:ilvl w:val="0"/>
                <w:numId w:val="136"/>
              </w:numPr>
              <w:rPr>
                <w:sz w:val="22"/>
              </w:rPr>
            </w:pPr>
            <w:r w:rsidRPr="00621DF3">
              <w:rPr>
                <w:sz w:val="22"/>
              </w:rPr>
              <w:t>různé formy zápisu pomocí obrázků, značek, symbolů či textu</w:t>
            </w:r>
          </w:p>
          <w:p w:rsidR="00710B59" w:rsidRPr="00621DF3" w:rsidRDefault="00DC7ACB" w:rsidP="00DE26D0">
            <w:pPr>
              <w:pStyle w:val="Odstavecseseznamem"/>
              <w:ind w:left="360"/>
              <w:rPr>
                <w:sz w:val="22"/>
              </w:rPr>
            </w:pPr>
            <w:r w:rsidRPr="00621DF3">
              <w:rPr>
                <w:sz w:val="22"/>
              </w:rPr>
              <w:cr/>
              <w:t xml:space="preserve"> </w:t>
            </w:r>
          </w:p>
        </w:tc>
        <w:tc>
          <w:tcPr>
            <w:tcW w:w="910" w:type="dxa"/>
          </w:tcPr>
          <w:p w:rsidR="00710B59" w:rsidRPr="00621DF3" w:rsidRDefault="00AF48F5" w:rsidP="00B3339D">
            <w:pPr>
              <w:rPr>
                <w:b/>
                <w:sz w:val="22"/>
              </w:rPr>
            </w:pPr>
            <w:r w:rsidRPr="00621DF3">
              <w:rPr>
                <w:sz w:val="22"/>
              </w:rPr>
              <w:t>4. - 5.</w:t>
            </w:r>
          </w:p>
        </w:tc>
        <w:tc>
          <w:tcPr>
            <w:tcW w:w="2380" w:type="dxa"/>
          </w:tcPr>
          <w:p w:rsidR="00710B59" w:rsidRPr="00621DF3" w:rsidRDefault="004950B4" w:rsidP="00FF3A0E">
            <w:pPr>
              <w:rPr>
                <w:sz w:val="22"/>
              </w:rPr>
            </w:pPr>
            <w:r w:rsidRPr="00621DF3">
              <w:rPr>
                <w:sz w:val="22"/>
              </w:rPr>
              <w:t>VMEGS/5</w:t>
            </w:r>
          </w:p>
          <w:p w:rsidR="00FF3A0E" w:rsidRPr="00621DF3" w:rsidRDefault="00FF3A0E" w:rsidP="00FF3A0E">
            <w:pPr>
              <w:rPr>
                <w:sz w:val="22"/>
              </w:rPr>
            </w:pPr>
          </w:p>
        </w:tc>
      </w:tr>
      <w:tr w:rsidR="00710B59" w:rsidRPr="00621DF3" w:rsidTr="00B3339D">
        <w:trPr>
          <w:trHeight w:val="425"/>
        </w:trPr>
        <w:tc>
          <w:tcPr>
            <w:tcW w:w="2999" w:type="dxa"/>
          </w:tcPr>
          <w:p w:rsidR="00710B59" w:rsidRPr="00621DF3" w:rsidRDefault="00DE26D0" w:rsidP="00B3339D">
            <w:pPr>
              <w:rPr>
                <w:rFonts w:cs="Times New Roman"/>
                <w:bCs/>
                <w:iCs/>
                <w:sz w:val="22"/>
              </w:rPr>
            </w:pPr>
            <w:r w:rsidRPr="00621DF3">
              <w:rPr>
                <w:rFonts w:cs="Times New Roman"/>
                <w:bCs/>
                <w:iCs/>
                <w:sz w:val="22"/>
              </w:rPr>
              <w:lastRenderedPageBreak/>
              <w:t>I-5-2-02 popíše jednoduchý problém, navrhne a popíše jednotlivé kroky jeho řešení</w:t>
            </w:r>
          </w:p>
          <w:p w:rsidR="00DE26D0" w:rsidRPr="00621DF3" w:rsidRDefault="00DE26D0" w:rsidP="00B3339D">
            <w:pPr>
              <w:rPr>
                <w:rFonts w:cs="Times New Roman"/>
                <w:bCs/>
                <w:iCs/>
                <w:sz w:val="22"/>
              </w:rPr>
            </w:pPr>
          </w:p>
          <w:p w:rsidR="00DE26D0" w:rsidRPr="00621DF3" w:rsidRDefault="00DE26D0" w:rsidP="00DE26D0">
            <w:pPr>
              <w:autoSpaceDE w:val="0"/>
              <w:autoSpaceDN w:val="0"/>
              <w:adjustRightInd w:val="0"/>
              <w:rPr>
                <w:rFonts w:cs="Times New Roman"/>
                <w:i/>
                <w:iCs/>
                <w:sz w:val="22"/>
              </w:rPr>
            </w:pPr>
            <w:r w:rsidRPr="00621DF3">
              <w:rPr>
                <w:rFonts w:cs="Times New Roman"/>
                <w:i/>
                <w:iCs/>
                <w:sz w:val="22"/>
              </w:rPr>
              <w:t>I-5-2-02p popíše jednoduchý problém související s okruhem jeho zájmů a potřeb,</w:t>
            </w:r>
          </w:p>
          <w:p w:rsidR="00DE26D0" w:rsidRPr="00621DF3" w:rsidRDefault="00DE26D0" w:rsidP="00DE26D0">
            <w:pPr>
              <w:rPr>
                <w:rFonts w:cs="Times New Roman"/>
                <w:sz w:val="22"/>
              </w:rPr>
            </w:pPr>
            <w:r w:rsidRPr="00621DF3">
              <w:rPr>
                <w:rFonts w:cs="Times New Roman"/>
                <w:i/>
                <w:iCs/>
                <w:sz w:val="22"/>
              </w:rPr>
              <w:t>navrhne a popíše podle předlohy jednotlivé kroky jeho řešení</w:t>
            </w:r>
          </w:p>
        </w:tc>
        <w:tc>
          <w:tcPr>
            <w:tcW w:w="2999" w:type="dxa"/>
          </w:tcPr>
          <w:p w:rsidR="00DE26D0" w:rsidRPr="00621DF3" w:rsidRDefault="00DE26D0" w:rsidP="00E571FD">
            <w:pPr>
              <w:pStyle w:val="Odstavecseseznamem"/>
              <w:numPr>
                <w:ilvl w:val="0"/>
                <w:numId w:val="136"/>
              </w:numPr>
              <w:autoSpaceDE w:val="0"/>
              <w:autoSpaceDN w:val="0"/>
              <w:adjustRightInd w:val="0"/>
              <w:rPr>
                <w:rFonts w:eastAsia="TimesNewRomanPSMT" w:cs="Times New Roman"/>
                <w:sz w:val="22"/>
              </w:rPr>
            </w:pPr>
            <w:r w:rsidRPr="00621DF3">
              <w:rPr>
                <w:rFonts w:eastAsia="Wingdings-Regular" w:cs="Times New Roman"/>
                <w:bCs/>
                <w:sz w:val="22"/>
              </w:rPr>
              <w:t>řešení problému krokováním</w:t>
            </w:r>
            <w:r w:rsidRPr="00621DF3">
              <w:rPr>
                <w:rFonts w:eastAsia="Wingdings-Regular" w:cs="Times New Roman"/>
                <w:sz w:val="22"/>
              </w:rPr>
              <w:t xml:space="preserve">: postup, jeho </w:t>
            </w:r>
            <w:r w:rsidRPr="00621DF3">
              <w:rPr>
                <w:rFonts w:eastAsia="TimesNewRomanPSMT" w:cs="Times New Roman"/>
                <w:sz w:val="22"/>
              </w:rPr>
              <w:t>jednotlivé kroky, vstupy, výstupy</w:t>
            </w:r>
          </w:p>
          <w:p w:rsidR="00DE26D0" w:rsidRPr="00621DF3" w:rsidRDefault="00DE26D0" w:rsidP="00E571FD">
            <w:pPr>
              <w:pStyle w:val="Odstavecseseznamem"/>
              <w:numPr>
                <w:ilvl w:val="0"/>
                <w:numId w:val="136"/>
              </w:numPr>
              <w:autoSpaceDE w:val="0"/>
              <w:autoSpaceDN w:val="0"/>
              <w:adjustRightInd w:val="0"/>
              <w:rPr>
                <w:rFonts w:eastAsia="TimesNewRomanPSMT" w:cs="Times New Roman"/>
                <w:sz w:val="22"/>
              </w:rPr>
            </w:pPr>
            <w:r w:rsidRPr="00621DF3">
              <w:rPr>
                <w:rFonts w:eastAsia="TimesNewRomanPSMT" w:cs="Times New Roman"/>
                <w:sz w:val="22"/>
              </w:rPr>
              <w:t>příklady situací využívajících opakovaně použitelné postupy</w:t>
            </w:r>
          </w:p>
          <w:p w:rsidR="00DE26D0" w:rsidRPr="00621DF3" w:rsidRDefault="00DE26D0" w:rsidP="00E571FD">
            <w:pPr>
              <w:pStyle w:val="Odstavecseseznamem"/>
              <w:numPr>
                <w:ilvl w:val="0"/>
                <w:numId w:val="136"/>
              </w:numPr>
              <w:autoSpaceDE w:val="0"/>
              <w:autoSpaceDN w:val="0"/>
              <w:adjustRightInd w:val="0"/>
              <w:rPr>
                <w:rFonts w:eastAsia="TimesNewRomanPSMT" w:cs="Times New Roman"/>
                <w:sz w:val="22"/>
              </w:rPr>
            </w:pPr>
            <w:r w:rsidRPr="00621DF3">
              <w:rPr>
                <w:rFonts w:eastAsia="TimesNewRomanPSMT" w:cs="Times New Roman"/>
                <w:sz w:val="22"/>
              </w:rPr>
              <w:t xml:space="preserve"> přečtení, porozumění a úprava kroků v postupu, algoritmu</w:t>
            </w:r>
          </w:p>
          <w:p w:rsidR="00710B59" w:rsidRPr="00621DF3" w:rsidRDefault="00DE26D0" w:rsidP="00E571FD">
            <w:pPr>
              <w:pStyle w:val="Odstavecseseznamem"/>
              <w:numPr>
                <w:ilvl w:val="0"/>
                <w:numId w:val="136"/>
              </w:numPr>
              <w:autoSpaceDE w:val="0"/>
              <w:autoSpaceDN w:val="0"/>
              <w:adjustRightInd w:val="0"/>
              <w:rPr>
                <w:rFonts w:eastAsia="TimesNewRomanPSMT" w:cs="Times New Roman"/>
                <w:sz w:val="22"/>
              </w:rPr>
            </w:pPr>
            <w:r w:rsidRPr="00621DF3">
              <w:rPr>
                <w:rFonts w:eastAsia="TimesNewRomanPSMT" w:cs="Times New Roman"/>
                <w:sz w:val="22"/>
              </w:rPr>
              <w:t xml:space="preserve"> sestavení funkčního postupu řešícího konkrétní jednoduchou situaci</w:t>
            </w:r>
          </w:p>
        </w:tc>
        <w:tc>
          <w:tcPr>
            <w:tcW w:w="910" w:type="dxa"/>
          </w:tcPr>
          <w:p w:rsidR="00710B59" w:rsidRPr="00621DF3" w:rsidRDefault="00AF48F5" w:rsidP="00B3339D">
            <w:pPr>
              <w:rPr>
                <w:b/>
                <w:sz w:val="22"/>
              </w:rPr>
            </w:pPr>
            <w:r w:rsidRPr="00621DF3">
              <w:rPr>
                <w:sz w:val="22"/>
              </w:rPr>
              <w:t>4. - 5.</w:t>
            </w:r>
          </w:p>
        </w:tc>
        <w:tc>
          <w:tcPr>
            <w:tcW w:w="2380" w:type="dxa"/>
          </w:tcPr>
          <w:p w:rsidR="00710B59" w:rsidRPr="00621DF3" w:rsidRDefault="004950B4" w:rsidP="00FF3A0E">
            <w:pPr>
              <w:rPr>
                <w:sz w:val="22"/>
              </w:rPr>
            </w:pPr>
            <w:r w:rsidRPr="00621DF3">
              <w:rPr>
                <w:sz w:val="22"/>
              </w:rPr>
              <w:t>OSV/1</w:t>
            </w:r>
          </w:p>
        </w:tc>
      </w:tr>
      <w:tr w:rsidR="002D65BE" w:rsidRPr="00621DF3" w:rsidTr="00B3339D">
        <w:trPr>
          <w:trHeight w:val="425"/>
        </w:trPr>
        <w:tc>
          <w:tcPr>
            <w:tcW w:w="2999" w:type="dxa"/>
          </w:tcPr>
          <w:p w:rsidR="003E3DCA" w:rsidRPr="00621DF3" w:rsidRDefault="00DE26D0" w:rsidP="00DE26D0">
            <w:pPr>
              <w:autoSpaceDE w:val="0"/>
              <w:autoSpaceDN w:val="0"/>
              <w:adjustRightInd w:val="0"/>
              <w:rPr>
                <w:rFonts w:cs="Times New Roman"/>
                <w:bCs/>
                <w:iCs/>
                <w:sz w:val="22"/>
              </w:rPr>
            </w:pPr>
            <w:r w:rsidRPr="00621DF3">
              <w:rPr>
                <w:rFonts w:cs="Times New Roman"/>
                <w:bCs/>
                <w:iCs/>
                <w:sz w:val="22"/>
              </w:rPr>
              <w:t>I-5-2-03 v blokově orientovaném programovacím jazyce sestaví program; rozpozná opakující se vzory, používá opakování a připravené podprogramy</w:t>
            </w:r>
          </w:p>
          <w:p w:rsidR="00DE26D0" w:rsidRPr="00621DF3" w:rsidRDefault="00DE26D0" w:rsidP="00DE26D0">
            <w:pPr>
              <w:autoSpaceDE w:val="0"/>
              <w:autoSpaceDN w:val="0"/>
              <w:adjustRightInd w:val="0"/>
              <w:rPr>
                <w:rFonts w:cs="Times New Roman"/>
                <w:bCs/>
                <w:iCs/>
                <w:sz w:val="22"/>
              </w:rPr>
            </w:pPr>
          </w:p>
          <w:p w:rsidR="003E3DCA" w:rsidRPr="00621DF3" w:rsidRDefault="00DE26D0" w:rsidP="002D65BE">
            <w:pPr>
              <w:pStyle w:val="Bezmezer"/>
              <w:rPr>
                <w:rFonts w:cs="Times New Roman"/>
                <w:i/>
                <w:sz w:val="22"/>
              </w:rPr>
            </w:pPr>
            <w:r w:rsidRPr="00621DF3">
              <w:rPr>
                <w:rFonts w:cs="Times New Roman"/>
                <w:i/>
                <w:iCs/>
                <w:sz w:val="22"/>
              </w:rPr>
              <w:t>I-5-2-03p rozpozná opakující se vzory, používá opakování známých postupů</w:t>
            </w:r>
          </w:p>
        </w:tc>
        <w:tc>
          <w:tcPr>
            <w:tcW w:w="2999" w:type="dxa"/>
          </w:tcPr>
          <w:p w:rsidR="00DE26D0" w:rsidRPr="00621DF3" w:rsidRDefault="00DE26D0" w:rsidP="00E571FD">
            <w:pPr>
              <w:pStyle w:val="Odstavecseseznamem"/>
              <w:numPr>
                <w:ilvl w:val="0"/>
                <w:numId w:val="171"/>
              </w:numPr>
              <w:autoSpaceDE w:val="0"/>
              <w:autoSpaceDN w:val="0"/>
              <w:adjustRightInd w:val="0"/>
              <w:rPr>
                <w:rFonts w:eastAsia="TimesNewRomanPSMT" w:cs="Times New Roman"/>
                <w:sz w:val="22"/>
              </w:rPr>
            </w:pPr>
            <w:r w:rsidRPr="00621DF3">
              <w:rPr>
                <w:rFonts w:cs="Times New Roman"/>
                <w:bCs/>
                <w:sz w:val="22"/>
              </w:rPr>
              <w:t>programování</w:t>
            </w:r>
            <w:r w:rsidRPr="00621DF3">
              <w:rPr>
                <w:rFonts w:eastAsia="TimesNewRomanPSMT" w:cs="Times New Roman"/>
                <w:sz w:val="22"/>
              </w:rPr>
              <w:t>: experimentování a objevování v blokově orientovaném programovacím prostředí;</w:t>
            </w:r>
          </w:p>
          <w:p w:rsidR="0050051E" w:rsidRPr="00621DF3" w:rsidRDefault="00DE26D0" w:rsidP="00E571FD">
            <w:pPr>
              <w:pStyle w:val="Odstavecseseznamem"/>
              <w:numPr>
                <w:ilvl w:val="0"/>
                <w:numId w:val="136"/>
              </w:numPr>
              <w:rPr>
                <w:sz w:val="22"/>
              </w:rPr>
            </w:pPr>
            <w:r w:rsidRPr="00621DF3">
              <w:rPr>
                <w:rFonts w:eastAsia="TimesNewRomanPSMT" w:cs="Times New Roman"/>
                <w:sz w:val="22"/>
              </w:rPr>
              <w:t>události, sekvence, opakování, podprogramy; sestavení programu</w:t>
            </w:r>
          </w:p>
        </w:tc>
        <w:tc>
          <w:tcPr>
            <w:tcW w:w="910" w:type="dxa"/>
          </w:tcPr>
          <w:p w:rsidR="002D65BE" w:rsidRPr="00621DF3" w:rsidRDefault="00AF48F5" w:rsidP="00B3339D">
            <w:pPr>
              <w:rPr>
                <w:b/>
                <w:sz w:val="22"/>
              </w:rPr>
            </w:pPr>
            <w:r w:rsidRPr="00621DF3">
              <w:rPr>
                <w:sz w:val="22"/>
              </w:rPr>
              <w:t>4. - 5.</w:t>
            </w:r>
          </w:p>
        </w:tc>
        <w:tc>
          <w:tcPr>
            <w:tcW w:w="2380" w:type="dxa"/>
          </w:tcPr>
          <w:p w:rsidR="002D65BE" w:rsidRPr="00621DF3" w:rsidRDefault="004950B4" w:rsidP="004950B4">
            <w:pPr>
              <w:rPr>
                <w:sz w:val="22"/>
              </w:rPr>
            </w:pPr>
            <w:r w:rsidRPr="00621DF3">
              <w:rPr>
                <w:sz w:val="22"/>
              </w:rPr>
              <w:t>MEV/2</w:t>
            </w:r>
          </w:p>
        </w:tc>
      </w:tr>
      <w:tr w:rsidR="00AF71C6" w:rsidRPr="00621DF3" w:rsidTr="00B3339D">
        <w:trPr>
          <w:trHeight w:val="425"/>
        </w:trPr>
        <w:tc>
          <w:tcPr>
            <w:tcW w:w="2999" w:type="dxa"/>
          </w:tcPr>
          <w:p w:rsidR="00AF71C6" w:rsidRPr="00621DF3" w:rsidRDefault="00AF71C6" w:rsidP="00AF71C6">
            <w:pPr>
              <w:autoSpaceDE w:val="0"/>
              <w:autoSpaceDN w:val="0"/>
              <w:adjustRightInd w:val="0"/>
              <w:rPr>
                <w:rFonts w:cs="Times New Roman"/>
                <w:bCs/>
                <w:iCs/>
                <w:sz w:val="22"/>
              </w:rPr>
            </w:pPr>
            <w:r w:rsidRPr="00621DF3">
              <w:rPr>
                <w:rFonts w:cs="Times New Roman"/>
                <w:bCs/>
                <w:iCs/>
                <w:sz w:val="22"/>
              </w:rPr>
              <w:t>I-5-2-04 ověří správnost jím navrženého postupu či programu, najde a opraví v něm případnou chybu</w:t>
            </w:r>
          </w:p>
        </w:tc>
        <w:tc>
          <w:tcPr>
            <w:tcW w:w="2999" w:type="dxa"/>
          </w:tcPr>
          <w:p w:rsidR="00AF71C6" w:rsidRPr="00621DF3" w:rsidRDefault="00AF71C6" w:rsidP="00E571FD">
            <w:pPr>
              <w:pStyle w:val="Odstavecseseznamem"/>
              <w:numPr>
                <w:ilvl w:val="0"/>
                <w:numId w:val="136"/>
              </w:numPr>
              <w:autoSpaceDE w:val="0"/>
              <w:autoSpaceDN w:val="0"/>
              <w:adjustRightInd w:val="0"/>
              <w:rPr>
                <w:rFonts w:cs="Times New Roman"/>
                <w:sz w:val="22"/>
              </w:rPr>
            </w:pPr>
            <w:r w:rsidRPr="00621DF3">
              <w:rPr>
                <w:rFonts w:cs="Times New Roman"/>
                <w:b/>
                <w:bCs/>
                <w:sz w:val="22"/>
              </w:rPr>
              <w:t>kontrola řešení</w:t>
            </w:r>
            <w:r w:rsidRPr="00621DF3">
              <w:rPr>
                <w:rFonts w:eastAsia="TimesNewRomanPSMT" w:cs="Times New Roman"/>
                <w:sz w:val="22"/>
              </w:rPr>
              <w:t>: porovnání postupu s jiným a diskuse o nich</w:t>
            </w:r>
          </w:p>
          <w:p w:rsidR="00AF71C6" w:rsidRPr="00621DF3" w:rsidRDefault="00AF71C6" w:rsidP="00E571FD">
            <w:pPr>
              <w:pStyle w:val="Odstavecseseznamem"/>
              <w:numPr>
                <w:ilvl w:val="0"/>
                <w:numId w:val="136"/>
              </w:numPr>
              <w:autoSpaceDE w:val="0"/>
              <w:autoSpaceDN w:val="0"/>
              <w:adjustRightInd w:val="0"/>
              <w:rPr>
                <w:rFonts w:cs="Times New Roman"/>
                <w:sz w:val="22"/>
              </w:rPr>
            </w:pPr>
            <w:r w:rsidRPr="00621DF3">
              <w:rPr>
                <w:rFonts w:eastAsia="TimesNewRomanPSMT" w:cs="Times New Roman"/>
                <w:sz w:val="22"/>
              </w:rPr>
              <w:t xml:space="preserve"> ověřování funkčnosti programu a </w:t>
            </w:r>
            <w:r w:rsidRPr="00621DF3">
              <w:rPr>
                <w:rFonts w:cs="Times New Roman"/>
                <w:sz w:val="22"/>
              </w:rPr>
              <w:t xml:space="preserve">jeho </w:t>
            </w:r>
            <w:r w:rsidRPr="00621DF3">
              <w:rPr>
                <w:rFonts w:eastAsia="TimesNewRomanPSMT" w:cs="Times New Roman"/>
                <w:sz w:val="22"/>
              </w:rPr>
              <w:t>částí opakovaným spuštěním</w:t>
            </w:r>
          </w:p>
          <w:p w:rsidR="00AF71C6" w:rsidRPr="00621DF3" w:rsidRDefault="00AF71C6" w:rsidP="00E571FD">
            <w:pPr>
              <w:pStyle w:val="Odstavecseseznamem"/>
              <w:numPr>
                <w:ilvl w:val="0"/>
                <w:numId w:val="136"/>
              </w:numPr>
              <w:autoSpaceDE w:val="0"/>
              <w:autoSpaceDN w:val="0"/>
              <w:adjustRightInd w:val="0"/>
              <w:rPr>
                <w:rFonts w:cs="Times New Roman"/>
                <w:sz w:val="22"/>
              </w:rPr>
            </w:pPr>
            <w:r w:rsidRPr="00621DF3">
              <w:rPr>
                <w:rFonts w:eastAsia="TimesNewRomanPSMT" w:cs="Times New Roman"/>
                <w:sz w:val="22"/>
              </w:rPr>
              <w:t xml:space="preserve"> nalezení chyby a oprava kódu</w:t>
            </w:r>
          </w:p>
          <w:p w:rsidR="00AF71C6" w:rsidRPr="00621DF3" w:rsidRDefault="00AF71C6" w:rsidP="00E571FD">
            <w:pPr>
              <w:pStyle w:val="Odstavecseseznamem"/>
              <w:numPr>
                <w:ilvl w:val="0"/>
                <w:numId w:val="136"/>
              </w:numPr>
              <w:autoSpaceDE w:val="0"/>
              <w:autoSpaceDN w:val="0"/>
              <w:adjustRightInd w:val="0"/>
              <w:rPr>
                <w:rFonts w:cs="Times New Roman"/>
                <w:sz w:val="22"/>
              </w:rPr>
            </w:pPr>
            <w:r w:rsidRPr="00621DF3">
              <w:rPr>
                <w:rFonts w:eastAsia="TimesNewRomanPSMT" w:cs="Times New Roman"/>
                <w:sz w:val="22"/>
              </w:rPr>
              <w:t xml:space="preserve"> nahrazení opakujícího se vzoru cyklem</w:t>
            </w:r>
          </w:p>
        </w:tc>
        <w:tc>
          <w:tcPr>
            <w:tcW w:w="910" w:type="dxa"/>
          </w:tcPr>
          <w:p w:rsidR="00AF71C6" w:rsidRPr="00621DF3" w:rsidRDefault="00AF48F5" w:rsidP="00B3339D">
            <w:pPr>
              <w:rPr>
                <w:b/>
                <w:sz w:val="22"/>
              </w:rPr>
            </w:pPr>
            <w:r w:rsidRPr="00621DF3">
              <w:rPr>
                <w:sz w:val="22"/>
              </w:rPr>
              <w:t>4. - 5.</w:t>
            </w:r>
          </w:p>
        </w:tc>
        <w:tc>
          <w:tcPr>
            <w:tcW w:w="2380" w:type="dxa"/>
          </w:tcPr>
          <w:p w:rsidR="00AF71C6" w:rsidRPr="00621DF3" w:rsidRDefault="00AF71C6" w:rsidP="004950B4">
            <w:pPr>
              <w:rPr>
                <w:sz w:val="22"/>
              </w:rPr>
            </w:pPr>
          </w:p>
        </w:tc>
      </w:tr>
      <w:tr w:rsidR="005B18FB" w:rsidRPr="00621DF3" w:rsidTr="00B3339D">
        <w:trPr>
          <w:trHeight w:val="425"/>
        </w:trPr>
        <w:tc>
          <w:tcPr>
            <w:tcW w:w="9288" w:type="dxa"/>
            <w:gridSpan w:val="4"/>
          </w:tcPr>
          <w:p w:rsidR="005B18FB" w:rsidRPr="00621DF3" w:rsidRDefault="00AF71C6" w:rsidP="005B18FB">
            <w:pPr>
              <w:rPr>
                <w:b/>
                <w:sz w:val="22"/>
              </w:rPr>
            </w:pPr>
            <w:r w:rsidRPr="00621DF3">
              <w:rPr>
                <w:b/>
                <w:sz w:val="22"/>
              </w:rPr>
              <w:t>Informační systémy</w:t>
            </w:r>
          </w:p>
        </w:tc>
      </w:tr>
      <w:tr w:rsidR="005B18FB" w:rsidRPr="00621DF3" w:rsidTr="00B3339D">
        <w:trPr>
          <w:trHeight w:val="425"/>
        </w:trPr>
        <w:tc>
          <w:tcPr>
            <w:tcW w:w="2999" w:type="dxa"/>
          </w:tcPr>
          <w:p w:rsidR="006218B7" w:rsidRPr="00621DF3" w:rsidRDefault="00AF71C6" w:rsidP="005B18FB">
            <w:pPr>
              <w:pStyle w:val="Bezmezer"/>
              <w:rPr>
                <w:rFonts w:cs="Times New Roman"/>
                <w:bCs/>
                <w:iCs/>
                <w:sz w:val="22"/>
              </w:rPr>
            </w:pPr>
            <w:r w:rsidRPr="00621DF3">
              <w:rPr>
                <w:rFonts w:cs="Times New Roman"/>
                <w:bCs/>
                <w:iCs/>
                <w:sz w:val="22"/>
              </w:rPr>
              <w:t>I-5-3-01 v systémech, které ho obklopují, rozezná jednotlivé prvky a vztahy mezi nimi</w:t>
            </w:r>
          </w:p>
          <w:p w:rsidR="00AF71C6" w:rsidRPr="00621DF3" w:rsidRDefault="00AF71C6" w:rsidP="005B18FB">
            <w:pPr>
              <w:pStyle w:val="Bezmezer"/>
              <w:rPr>
                <w:rFonts w:cs="Times New Roman"/>
                <w:sz w:val="22"/>
              </w:rPr>
            </w:pPr>
          </w:p>
          <w:p w:rsidR="006218B7" w:rsidRPr="00621DF3" w:rsidRDefault="00AF71C6" w:rsidP="005B18FB">
            <w:pPr>
              <w:pStyle w:val="Bezmezer"/>
              <w:rPr>
                <w:rFonts w:cs="Times New Roman"/>
                <w:sz w:val="22"/>
              </w:rPr>
            </w:pPr>
            <w:r w:rsidRPr="00621DF3">
              <w:rPr>
                <w:rFonts w:cs="Times New Roman"/>
                <w:i/>
                <w:iCs/>
                <w:sz w:val="22"/>
              </w:rPr>
              <w:t>I-5-3-01p v systémech, které ho obklopují, rozezná jednotlivé prvky</w:t>
            </w:r>
          </w:p>
          <w:p w:rsidR="006218B7" w:rsidRPr="00621DF3" w:rsidRDefault="006218B7" w:rsidP="006218B7">
            <w:pPr>
              <w:pStyle w:val="Bezmezer"/>
              <w:rPr>
                <w:sz w:val="22"/>
              </w:rPr>
            </w:pPr>
            <w:r w:rsidRPr="00621DF3">
              <w:rPr>
                <w:i/>
                <w:iCs/>
                <w:sz w:val="22"/>
              </w:rPr>
              <w:t xml:space="preserve"> </w:t>
            </w:r>
          </w:p>
        </w:tc>
        <w:tc>
          <w:tcPr>
            <w:tcW w:w="2999" w:type="dxa"/>
          </w:tcPr>
          <w:p w:rsidR="00AF71C6" w:rsidRPr="00621DF3" w:rsidRDefault="00AF71C6" w:rsidP="00E571FD">
            <w:pPr>
              <w:pStyle w:val="Odstavecseseznamem"/>
              <w:numPr>
                <w:ilvl w:val="0"/>
                <w:numId w:val="172"/>
              </w:numPr>
              <w:autoSpaceDE w:val="0"/>
              <w:autoSpaceDN w:val="0"/>
              <w:adjustRightInd w:val="0"/>
              <w:rPr>
                <w:rFonts w:eastAsia="TimesNewRomanPSMT" w:cs="Times New Roman"/>
                <w:sz w:val="22"/>
              </w:rPr>
            </w:pPr>
            <w:r w:rsidRPr="00621DF3">
              <w:rPr>
                <w:rFonts w:cs="Times New Roman"/>
                <w:b/>
                <w:bCs/>
                <w:sz w:val="22"/>
              </w:rPr>
              <w:t>systémy</w:t>
            </w:r>
            <w:r w:rsidRPr="00621DF3">
              <w:rPr>
                <w:rFonts w:eastAsia="TimesNewRomanPSMT" w:cs="Times New Roman"/>
                <w:sz w:val="22"/>
              </w:rPr>
              <w:t>: skupiny objektů a vztahy mezi nimi, vzájemné působení</w:t>
            </w:r>
          </w:p>
          <w:p w:rsidR="00AF71C6" w:rsidRPr="00621DF3" w:rsidRDefault="00AF71C6" w:rsidP="00E571FD">
            <w:pPr>
              <w:pStyle w:val="Odstavecseseznamem"/>
              <w:numPr>
                <w:ilvl w:val="0"/>
                <w:numId w:val="172"/>
              </w:numPr>
              <w:autoSpaceDE w:val="0"/>
              <w:autoSpaceDN w:val="0"/>
              <w:adjustRightInd w:val="0"/>
              <w:rPr>
                <w:rFonts w:eastAsia="TimesNewRomanPSMT" w:cs="Times New Roman"/>
                <w:sz w:val="22"/>
              </w:rPr>
            </w:pPr>
            <w:r w:rsidRPr="00621DF3">
              <w:rPr>
                <w:rFonts w:eastAsia="TimesNewRomanPSMT" w:cs="Times New Roman"/>
                <w:sz w:val="22"/>
              </w:rPr>
              <w:t xml:space="preserve"> příklady systémů z přírody, školy a blízkého okolí žáka</w:t>
            </w:r>
          </w:p>
          <w:p w:rsidR="00DC7ACB" w:rsidRPr="00621DF3" w:rsidRDefault="00AF71C6" w:rsidP="00E571FD">
            <w:pPr>
              <w:pStyle w:val="Odstavecseseznamem"/>
              <w:numPr>
                <w:ilvl w:val="0"/>
                <w:numId w:val="172"/>
              </w:numPr>
              <w:autoSpaceDE w:val="0"/>
              <w:autoSpaceDN w:val="0"/>
              <w:adjustRightInd w:val="0"/>
              <w:rPr>
                <w:rFonts w:eastAsia="TimesNewRomanPSMT" w:cs="Times New Roman"/>
                <w:sz w:val="22"/>
              </w:rPr>
            </w:pPr>
            <w:r w:rsidRPr="00621DF3">
              <w:rPr>
                <w:rFonts w:eastAsia="TimesNewRomanPSMT" w:cs="Times New Roman"/>
                <w:sz w:val="22"/>
              </w:rPr>
              <w:t xml:space="preserve"> části systému a vztahy mezi nimi</w:t>
            </w:r>
          </w:p>
        </w:tc>
        <w:tc>
          <w:tcPr>
            <w:tcW w:w="910" w:type="dxa"/>
          </w:tcPr>
          <w:p w:rsidR="005B18FB" w:rsidRPr="00621DF3" w:rsidRDefault="00AF48F5" w:rsidP="00B3339D">
            <w:pPr>
              <w:rPr>
                <w:b/>
                <w:sz w:val="22"/>
              </w:rPr>
            </w:pPr>
            <w:r w:rsidRPr="00621DF3">
              <w:rPr>
                <w:sz w:val="22"/>
              </w:rPr>
              <w:t>4. - 5.</w:t>
            </w:r>
          </w:p>
        </w:tc>
        <w:tc>
          <w:tcPr>
            <w:tcW w:w="2380" w:type="dxa"/>
          </w:tcPr>
          <w:p w:rsidR="005B18FB" w:rsidRPr="00621DF3" w:rsidRDefault="005B18FB" w:rsidP="00B3339D">
            <w:pPr>
              <w:jc w:val="center"/>
              <w:rPr>
                <w:b/>
                <w:sz w:val="22"/>
              </w:rPr>
            </w:pPr>
          </w:p>
        </w:tc>
      </w:tr>
      <w:tr w:rsidR="00AF71C6" w:rsidRPr="00621DF3" w:rsidTr="00AF71C6">
        <w:trPr>
          <w:trHeight w:val="425"/>
        </w:trPr>
        <w:tc>
          <w:tcPr>
            <w:tcW w:w="2999" w:type="dxa"/>
            <w:tcBorders>
              <w:bottom w:val="single" w:sz="4" w:space="0" w:color="auto"/>
            </w:tcBorders>
          </w:tcPr>
          <w:p w:rsidR="00AF71C6" w:rsidRPr="00621DF3" w:rsidRDefault="00AF71C6" w:rsidP="00AF71C6">
            <w:pPr>
              <w:autoSpaceDE w:val="0"/>
              <w:autoSpaceDN w:val="0"/>
              <w:adjustRightInd w:val="0"/>
              <w:rPr>
                <w:rFonts w:cs="Times New Roman"/>
                <w:bCs/>
                <w:iCs/>
                <w:sz w:val="22"/>
              </w:rPr>
            </w:pPr>
            <w:r w:rsidRPr="00621DF3">
              <w:rPr>
                <w:rFonts w:cs="Times New Roman"/>
                <w:bCs/>
                <w:iCs/>
                <w:sz w:val="22"/>
              </w:rPr>
              <w:t>I-5-3-02 pro vymezený problém zaznamenává do existující tabulky nebo seznamu číselná i nečíselná data</w:t>
            </w:r>
          </w:p>
          <w:p w:rsidR="00AF71C6" w:rsidRPr="00621DF3" w:rsidRDefault="00AF71C6" w:rsidP="00AF71C6">
            <w:pPr>
              <w:autoSpaceDE w:val="0"/>
              <w:autoSpaceDN w:val="0"/>
              <w:adjustRightInd w:val="0"/>
              <w:rPr>
                <w:rFonts w:cs="Times New Roman"/>
                <w:i/>
                <w:iCs/>
                <w:sz w:val="22"/>
              </w:rPr>
            </w:pPr>
            <w:r w:rsidRPr="00621DF3">
              <w:rPr>
                <w:rFonts w:cs="Times New Roman"/>
                <w:i/>
                <w:iCs/>
                <w:sz w:val="22"/>
              </w:rPr>
              <w:t>I-5-3-02p pro vymezený problém, který opakovaně řešil, zaznamenává do existující</w:t>
            </w:r>
          </w:p>
          <w:p w:rsidR="00AF71C6" w:rsidRPr="00621DF3" w:rsidRDefault="00AF71C6" w:rsidP="00AF71C6">
            <w:pPr>
              <w:autoSpaceDE w:val="0"/>
              <w:autoSpaceDN w:val="0"/>
              <w:adjustRightInd w:val="0"/>
              <w:rPr>
                <w:rFonts w:cs="Times New Roman"/>
                <w:bCs/>
                <w:iCs/>
                <w:sz w:val="22"/>
              </w:rPr>
            </w:pPr>
            <w:r w:rsidRPr="00621DF3">
              <w:rPr>
                <w:rFonts w:cs="Times New Roman"/>
                <w:i/>
                <w:iCs/>
                <w:sz w:val="22"/>
              </w:rPr>
              <w:t>tabulky nebo seznamu číselná i nečíselná data</w:t>
            </w:r>
          </w:p>
        </w:tc>
        <w:tc>
          <w:tcPr>
            <w:tcW w:w="2999" w:type="dxa"/>
            <w:tcBorders>
              <w:bottom w:val="single" w:sz="4" w:space="0" w:color="auto"/>
            </w:tcBorders>
          </w:tcPr>
          <w:p w:rsidR="00AF71C6" w:rsidRPr="00621DF3" w:rsidRDefault="00AF71C6" w:rsidP="00E571FD">
            <w:pPr>
              <w:pStyle w:val="Odstavecseseznamem"/>
              <w:numPr>
                <w:ilvl w:val="0"/>
                <w:numId w:val="173"/>
              </w:numPr>
              <w:autoSpaceDE w:val="0"/>
              <w:autoSpaceDN w:val="0"/>
              <w:adjustRightInd w:val="0"/>
              <w:rPr>
                <w:rFonts w:eastAsia="TimesNewRomanPSMT" w:cs="Times New Roman"/>
                <w:sz w:val="22"/>
              </w:rPr>
            </w:pPr>
            <w:r w:rsidRPr="00621DF3">
              <w:rPr>
                <w:rFonts w:cs="Times New Roman"/>
                <w:b/>
                <w:bCs/>
                <w:sz w:val="22"/>
              </w:rPr>
              <w:t>práce se strukturovanými daty</w:t>
            </w:r>
            <w:r w:rsidRPr="00621DF3">
              <w:rPr>
                <w:rFonts w:eastAsia="TimesNewRomanPSMT" w:cs="Times New Roman"/>
                <w:sz w:val="22"/>
              </w:rPr>
              <w:t>: shodné a odlišné vlastnosti objektů</w:t>
            </w:r>
          </w:p>
          <w:p w:rsidR="00AF71C6" w:rsidRPr="00621DF3" w:rsidRDefault="00AF71C6" w:rsidP="00E571FD">
            <w:pPr>
              <w:pStyle w:val="Odstavecseseznamem"/>
              <w:numPr>
                <w:ilvl w:val="0"/>
                <w:numId w:val="173"/>
              </w:numPr>
              <w:autoSpaceDE w:val="0"/>
              <w:autoSpaceDN w:val="0"/>
              <w:adjustRightInd w:val="0"/>
              <w:rPr>
                <w:rFonts w:eastAsia="TimesNewRomanPSMT" w:cs="Times New Roman"/>
                <w:sz w:val="22"/>
              </w:rPr>
            </w:pPr>
            <w:r w:rsidRPr="00621DF3">
              <w:rPr>
                <w:rFonts w:eastAsia="TimesNewRomanPSMT" w:cs="Times New Roman"/>
                <w:sz w:val="22"/>
              </w:rPr>
              <w:t xml:space="preserve"> řazení prvků do řad, číslovaný a nečíslovaný seznam, víceúrovňový seznam</w:t>
            </w:r>
          </w:p>
          <w:p w:rsidR="00AF71C6" w:rsidRPr="00621DF3" w:rsidRDefault="00AF71C6" w:rsidP="00E571FD">
            <w:pPr>
              <w:pStyle w:val="Odstavecseseznamem"/>
              <w:numPr>
                <w:ilvl w:val="0"/>
                <w:numId w:val="173"/>
              </w:numPr>
              <w:autoSpaceDE w:val="0"/>
              <w:autoSpaceDN w:val="0"/>
              <w:adjustRightInd w:val="0"/>
              <w:rPr>
                <w:rFonts w:eastAsia="TimesNewRomanPSMT" w:cs="Times New Roman"/>
                <w:sz w:val="22"/>
              </w:rPr>
            </w:pPr>
            <w:r w:rsidRPr="00621DF3">
              <w:rPr>
                <w:rFonts w:eastAsia="TimesNewRomanPSMT" w:cs="Times New Roman"/>
                <w:sz w:val="22"/>
              </w:rPr>
              <w:t xml:space="preserve"> tabulka a její struktura</w:t>
            </w:r>
          </w:p>
          <w:p w:rsidR="00AF71C6" w:rsidRPr="00621DF3" w:rsidRDefault="00AF71C6" w:rsidP="00E571FD">
            <w:pPr>
              <w:pStyle w:val="Odstavecseseznamem"/>
              <w:numPr>
                <w:ilvl w:val="0"/>
                <w:numId w:val="173"/>
              </w:numPr>
              <w:autoSpaceDE w:val="0"/>
              <w:autoSpaceDN w:val="0"/>
              <w:adjustRightInd w:val="0"/>
              <w:rPr>
                <w:rFonts w:eastAsia="TimesNewRomanPSMT" w:cs="Times New Roman"/>
                <w:sz w:val="22"/>
              </w:rPr>
            </w:pPr>
            <w:r w:rsidRPr="00621DF3">
              <w:rPr>
                <w:rFonts w:eastAsia="TimesNewRomanPSMT" w:cs="Times New Roman"/>
                <w:sz w:val="22"/>
              </w:rPr>
              <w:t xml:space="preserve"> záznam, doplnění a úprava</w:t>
            </w:r>
          </w:p>
          <w:p w:rsidR="00AF71C6" w:rsidRPr="00621DF3" w:rsidRDefault="00AF71C6" w:rsidP="00AF71C6">
            <w:pPr>
              <w:pStyle w:val="Odstavecseseznamem"/>
              <w:autoSpaceDE w:val="0"/>
              <w:autoSpaceDN w:val="0"/>
              <w:adjustRightInd w:val="0"/>
              <w:ind w:left="360"/>
              <w:rPr>
                <w:rFonts w:cs="Times New Roman"/>
                <w:b/>
                <w:bCs/>
                <w:sz w:val="22"/>
              </w:rPr>
            </w:pPr>
            <w:r w:rsidRPr="00621DF3">
              <w:rPr>
                <w:rFonts w:eastAsia="TimesNewRomanPSMT" w:cs="Times New Roman"/>
                <w:sz w:val="22"/>
              </w:rPr>
              <w:lastRenderedPageBreak/>
              <w:t>záznamu</w:t>
            </w:r>
          </w:p>
        </w:tc>
        <w:tc>
          <w:tcPr>
            <w:tcW w:w="910" w:type="dxa"/>
            <w:tcBorders>
              <w:bottom w:val="single" w:sz="4" w:space="0" w:color="auto"/>
            </w:tcBorders>
          </w:tcPr>
          <w:p w:rsidR="00AF71C6" w:rsidRPr="00621DF3" w:rsidRDefault="00AF48F5" w:rsidP="00B3339D">
            <w:pPr>
              <w:rPr>
                <w:b/>
                <w:sz w:val="22"/>
              </w:rPr>
            </w:pPr>
            <w:r w:rsidRPr="00621DF3">
              <w:rPr>
                <w:sz w:val="22"/>
              </w:rPr>
              <w:lastRenderedPageBreak/>
              <w:t>4. - 5.</w:t>
            </w:r>
          </w:p>
        </w:tc>
        <w:tc>
          <w:tcPr>
            <w:tcW w:w="2380" w:type="dxa"/>
          </w:tcPr>
          <w:p w:rsidR="00AF71C6" w:rsidRPr="00621DF3" w:rsidRDefault="00AF71C6" w:rsidP="00B3339D">
            <w:pPr>
              <w:jc w:val="center"/>
              <w:rPr>
                <w:b/>
                <w:sz w:val="22"/>
              </w:rPr>
            </w:pPr>
          </w:p>
        </w:tc>
      </w:tr>
      <w:tr w:rsidR="00AF71C6" w:rsidRPr="00621DF3" w:rsidTr="00AF71C6">
        <w:trPr>
          <w:trHeight w:val="425"/>
        </w:trPr>
        <w:tc>
          <w:tcPr>
            <w:tcW w:w="2999" w:type="dxa"/>
            <w:tcBorders>
              <w:right w:val="nil"/>
            </w:tcBorders>
          </w:tcPr>
          <w:p w:rsidR="00AF71C6" w:rsidRPr="00621DF3" w:rsidRDefault="00AF48F5" w:rsidP="00AF71C6">
            <w:pPr>
              <w:autoSpaceDE w:val="0"/>
              <w:autoSpaceDN w:val="0"/>
              <w:adjustRightInd w:val="0"/>
              <w:rPr>
                <w:rFonts w:cs="Times New Roman"/>
                <w:b/>
                <w:bCs/>
                <w:iCs/>
                <w:sz w:val="22"/>
              </w:rPr>
            </w:pPr>
            <w:r w:rsidRPr="00621DF3">
              <w:rPr>
                <w:rFonts w:cs="Times New Roman"/>
                <w:b/>
                <w:bCs/>
                <w:iCs/>
                <w:sz w:val="22"/>
              </w:rPr>
              <w:lastRenderedPageBreak/>
              <w:t>Digitální technologie</w:t>
            </w:r>
          </w:p>
        </w:tc>
        <w:tc>
          <w:tcPr>
            <w:tcW w:w="2999" w:type="dxa"/>
            <w:tcBorders>
              <w:left w:val="nil"/>
              <w:right w:val="nil"/>
            </w:tcBorders>
          </w:tcPr>
          <w:p w:rsidR="00AF71C6" w:rsidRPr="00621DF3" w:rsidRDefault="00AF71C6" w:rsidP="00AF71C6">
            <w:pPr>
              <w:pStyle w:val="Odstavecseseznamem"/>
              <w:autoSpaceDE w:val="0"/>
              <w:autoSpaceDN w:val="0"/>
              <w:adjustRightInd w:val="0"/>
              <w:ind w:left="360"/>
              <w:rPr>
                <w:rFonts w:cs="Times New Roman"/>
                <w:b/>
                <w:bCs/>
                <w:sz w:val="22"/>
              </w:rPr>
            </w:pPr>
          </w:p>
        </w:tc>
        <w:tc>
          <w:tcPr>
            <w:tcW w:w="910" w:type="dxa"/>
            <w:tcBorders>
              <w:left w:val="nil"/>
              <w:right w:val="nil"/>
            </w:tcBorders>
          </w:tcPr>
          <w:p w:rsidR="00AF71C6" w:rsidRPr="00621DF3" w:rsidRDefault="00AF71C6" w:rsidP="00B3339D">
            <w:pPr>
              <w:rPr>
                <w:b/>
                <w:sz w:val="22"/>
              </w:rPr>
            </w:pPr>
          </w:p>
        </w:tc>
        <w:tc>
          <w:tcPr>
            <w:tcW w:w="2380" w:type="dxa"/>
            <w:tcBorders>
              <w:left w:val="nil"/>
            </w:tcBorders>
          </w:tcPr>
          <w:p w:rsidR="00AF71C6" w:rsidRPr="00621DF3" w:rsidRDefault="00AF71C6" w:rsidP="00B3339D">
            <w:pPr>
              <w:jc w:val="center"/>
              <w:rPr>
                <w:b/>
                <w:sz w:val="22"/>
              </w:rPr>
            </w:pPr>
          </w:p>
        </w:tc>
      </w:tr>
      <w:tr w:rsidR="00AF71C6" w:rsidRPr="00621DF3" w:rsidTr="00B3339D">
        <w:trPr>
          <w:trHeight w:val="425"/>
        </w:trPr>
        <w:tc>
          <w:tcPr>
            <w:tcW w:w="2999" w:type="dxa"/>
          </w:tcPr>
          <w:p w:rsidR="00AF71C6" w:rsidRPr="00621DF3" w:rsidRDefault="00AF48F5" w:rsidP="00AF71C6">
            <w:pPr>
              <w:autoSpaceDE w:val="0"/>
              <w:autoSpaceDN w:val="0"/>
              <w:adjustRightInd w:val="0"/>
              <w:rPr>
                <w:rFonts w:cs="Times New Roman"/>
                <w:bCs/>
                <w:iCs/>
                <w:sz w:val="22"/>
              </w:rPr>
            </w:pPr>
            <w:r w:rsidRPr="00621DF3">
              <w:rPr>
                <w:rFonts w:cs="Times New Roman"/>
                <w:bCs/>
                <w:iCs/>
                <w:sz w:val="22"/>
              </w:rPr>
              <w:t>I-5-4-01 najde a spustí aplikaci, pracuje s daty různého typu</w:t>
            </w:r>
          </w:p>
          <w:p w:rsidR="00AF48F5" w:rsidRPr="00621DF3" w:rsidRDefault="00AF48F5" w:rsidP="00AF71C6">
            <w:pPr>
              <w:autoSpaceDE w:val="0"/>
              <w:autoSpaceDN w:val="0"/>
              <w:adjustRightInd w:val="0"/>
              <w:rPr>
                <w:rFonts w:cs="Times New Roman"/>
                <w:bCs/>
                <w:iCs/>
                <w:sz w:val="22"/>
              </w:rPr>
            </w:pPr>
          </w:p>
          <w:p w:rsidR="00AF48F5" w:rsidRPr="00621DF3" w:rsidRDefault="00AF48F5" w:rsidP="00AF71C6">
            <w:pPr>
              <w:autoSpaceDE w:val="0"/>
              <w:autoSpaceDN w:val="0"/>
              <w:adjustRightInd w:val="0"/>
              <w:rPr>
                <w:rFonts w:cs="Times New Roman"/>
                <w:bCs/>
                <w:i/>
                <w:iCs/>
                <w:sz w:val="22"/>
              </w:rPr>
            </w:pPr>
            <w:r w:rsidRPr="00621DF3">
              <w:rPr>
                <w:rFonts w:cs="Times New Roman"/>
                <w:i/>
                <w:iCs/>
                <w:sz w:val="22"/>
              </w:rPr>
              <w:t>I-5-4-01p najde a spustí známou aplikaci, pracuje s daty různého typu</w:t>
            </w:r>
          </w:p>
        </w:tc>
        <w:tc>
          <w:tcPr>
            <w:tcW w:w="2999" w:type="dxa"/>
          </w:tcPr>
          <w:p w:rsidR="00AF48F5" w:rsidRPr="00621DF3" w:rsidRDefault="00AF48F5" w:rsidP="00E571FD">
            <w:pPr>
              <w:pStyle w:val="Odstavecseseznamem"/>
              <w:numPr>
                <w:ilvl w:val="0"/>
                <w:numId w:val="174"/>
              </w:numPr>
              <w:autoSpaceDE w:val="0"/>
              <w:autoSpaceDN w:val="0"/>
              <w:adjustRightInd w:val="0"/>
              <w:rPr>
                <w:rFonts w:eastAsia="TimesNewRomanPSMT" w:cs="Times New Roman"/>
                <w:sz w:val="22"/>
              </w:rPr>
            </w:pPr>
            <w:r w:rsidRPr="00621DF3">
              <w:rPr>
                <w:rFonts w:cs="Times New Roman"/>
                <w:b/>
                <w:bCs/>
                <w:sz w:val="22"/>
              </w:rPr>
              <w:t>hardware a software</w:t>
            </w:r>
            <w:r w:rsidRPr="00621DF3">
              <w:rPr>
                <w:rFonts w:eastAsia="TimesNewRomanPSMT" w:cs="Times New Roman"/>
                <w:sz w:val="22"/>
              </w:rPr>
              <w:t>: digitální zařízení a jejich účel</w:t>
            </w:r>
          </w:p>
          <w:p w:rsidR="00AF48F5" w:rsidRPr="00621DF3" w:rsidRDefault="00AF48F5" w:rsidP="00E571FD">
            <w:pPr>
              <w:pStyle w:val="Odstavecseseznamem"/>
              <w:numPr>
                <w:ilvl w:val="0"/>
                <w:numId w:val="174"/>
              </w:numPr>
              <w:autoSpaceDE w:val="0"/>
              <w:autoSpaceDN w:val="0"/>
              <w:adjustRightInd w:val="0"/>
              <w:rPr>
                <w:rFonts w:eastAsia="TimesNewRomanPSMT" w:cs="Times New Roman"/>
                <w:sz w:val="22"/>
              </w:rPr>
            </w:pPr>
            <w:r w:rsidRPr="00621DF3">
              <w:rPr>
                <w:rFonts w:eastAsia="TimesNewRomanPSMT" w:cs="Times New Roman"/>
                <w:sz w:val="22"/>
              </w:rPr>
              <w:t xml:space="preserve"> prvky v uživatelském rozhraní</w:t>
            </w:r>
          </w:p>
          <w:p w:rsidR="00AF48F5" w:rsidRPr="00621DF3" w:rsidRDefault="00AF48F5" w:rsidP="00E571FD">
            <w:pPr>
              <w:pStyle w:val="Odstavecseseznamem"/>
              <w:numPr>
                <w:ilvl w:val="0"/>
                <w:numId w:val="174"/>
              </w:numPr>
              <w:autoSpaceDE w:val="0"/>
              <w:autoSpaceDN w:val="0"/>
              <w:adjustRightInd w:val="0"/>
              <w:rPr>
                <w:rFonts w:eastAsia="TimesNewRomanPSMT" w:cs="Times New Roman"/>
                <w:sz w:val="22"/>
              </w:rPr>
            </w:pPr>
            <w:r w:rsidRPr="00621DF3">
              <w:rPr>
                <w:rFonts w:eastAsia="TimesNewRomanPSMT" w:cs="Times New Roman"/>
                <w:sz w:val="22"/>
              </w:rPr>
              <w:t xml:space="preserve"> spouštění, přepínání a ovládání aplikací</w:t>
            </w:r>
          </w:p>
          <w:p w:rsidR="00AF71C6" w:rsidRPr="00621DF3" w:rsidRDefault="00AF48F5" w:rsidP="00E571FD">
            <w:pPr>
              <w:pStyle w:val="Odstavecseseznamem"/>
              <w:numPr>
                <w:ilvl w:val="0"/>
                <w:numId w:val="174"/>
              </w:numPr>
              <w:autoSpaceDE w:val="0"/>
              <w:autoSpaceDN w:val="0"/>
              <w:adjustRightInd w:val="0"/>
              <w:rPr>
                <w:rFonts w:eastAsia="TimesNewRomanPSMT" w:cs="Times New Roman"/>
                <w:sz w:val="22"/>
              </w:rPr>
            </w:pPr>
            <w:r w:rsidRPr="00621DF3">
              <w:rPr>
                <w:rFonts w:eastAsia="TimesNewRomanPSMT" w:cs="Times New Roman"/>
                <w:sz w:val="22"/>
              </w:rPr>
              <w:t xml:space="preserve"> uložení dat, otevírání souborů</w:t>
            </w:r>
          </w:p>
        </w:tc>
        <w:tc>
          <w:tcPr>
            <w:tcW w:w="910" w:type="dxa"/>
          </w:tcPr>
          <w:p w:rsidR="00AF71C6" w:rsidRPr="00621DF3" w:rsidRDefault="00AF48F5" w:rsidP="00B3339D">
            <w:pPr>
              <w:rPr>
                <w:b/>
                <w:sz w:val="22"/>
              </w:rPr>
            </w:pPr>
            <w:r w:rsidRPr="00621DF3">
              <w:rPr>
                <w:sz w:val="22"/>
              </w:rPr>
              <w:t>4. - 5.</w:t>
            </w:r>
          </w:p>
        </w:tc>
        <w:tc>
          <w:tcPr>
            <w:tcW w:w="2380" w:type="dxa"/>
          </w:tcPr>
          <w:p w:rsidR="00AF71C6" w:rsidRPr="00621DF3" w:rsidRDefault="00AF71C6" w:rsidP="00B3339D">
            <w:pPr>
              <w:jc w:val="center"/>
              <w:rPr>
                <w:b/>
                <w:sz w:val="22"/>
              </w:rPr>
            </w:pPr>
          </w:p>
        </w:tc>
      </w:tr>
      <w:tr w:rsidR="00AF48F5" w:rsidRPr="00621DF3" w:rsidTr="00B3339D">
        <w:trPr>
          <w:trHeight w:val="425"/>
        </w:trPr>
        <w:tc>
          <w:tcPr>
            <w:tcW w:w="2999" w:type="dxa"/>
          </w:tcPr>
          <w:p w:rsidR="00AF48F5" w:rsidRPr="00621DF3" w:rsidRDefault="00AF48F5" w:rsidP="00AF48F5">
            <w:pPr>
              <w:autoSpaceDE w:val="0"/>
              <w:autoSpaceDN w:val="0"/>
              <w:adjustRightInd w:val="0"/>
              <w:rPr>
                <w:rFonts w:cs="Times New Roman"/>
                <w:bCs/>
                <w:iCs/>
                <w:sz w:val="22"/>
              </w:rPr>
            </w:pPr>
            <w:r w:rsidRPr="00621DF3">
              <w:rPr>
                <w:rFonts w:cs="Times New Roman"/>
                <w:bCs/>
                <w:iCs/>
                <w:sz w:val="22"/>
              </w:rPr>
              <w:t>I-5-4-02 propojí digitální zařízení, uvede možná rizika, která s takovým propojením</w:t>
            </w:r>
          </w:p>
          <w:p w:rsidR="00AF48F5" w:rsidRPr="00621DF3" w:rsidRDefault="00AF48F5" w:rsidP="00AF48F5">
            <w:pPr>
              <w:autoSpaceDE w:val="0"/>
              <w:autoSpaceDN w:val="0"/>
              <w:adjustRightInd w:val="0"/>
              <w:rPr>
                <w:rFonts w:cs="Times New Roman"/>
                <w:bCs/>
                <w:iCs/>
                <w:sz w:val="22"/>
              </w:rPr>
            </w:pPr>
            <w:r w:rsidRPr="00621DF3">
              <w:rPr>
                <w:rFonts w:cs="Times New Roman"/>
                <w:bCs/>
                <w:iCs/>
                <w:sz w:val="22"/>
              </w:rPr>
              <w:t>souvisejí</w:t>
            </w:r>
          </w:p>
          <w:p w:rsidR="00AF48F5" w:rsidRPr="00621DF3" w:rsidRDefault="00AF48F5" w:rsidP="00AF48F5">
            <w:pPr>
              <w:autoSpaceDE w:val="0"/>
              <w:autoSpaceDN w:val="0"/>
              <w:adjustRightInd w:val="0"/>
              <w:rPr>
                <w:rFonts w:cs="Times New Roman"/>
                <w:bCs/>
                <w:iCs/>
                <w:sz w:val="22"/>
              </w:rPr>
            </w:pPr>
          </w:p>
          <w:p w:rsidR="00AF48F5" w:rsidRPr="00621DF3" w:rsidRDefault="00AF48F5" w:rsidP="00AF48F5">
            <w:pPr>
              <w:autoSpaceDE w:val="0"/>
              <w:autoSpaceDN w:val="0"/>
              <w:adjustRightInd w:val="0"/>
              <w:rPr>
                <w:rFonts w:cs="Times New Roman"/>
                <w:bCs/>
                <w:iCs/>
                <w:sz w:val="22"/>
              </w:rPr>
            </w:pPr>
          </w:p>
        </w:tc>
        <w:tc>
          <w:tcPr>
            <w:tcW w:w="2999" w:type="dxa"/>
          </w:tcPr>
          <w:p w:rsidR="00AF48F5" w:rsidRPr="00621DF3" w:rsidRDefault="00AF48F5" w:rsidP="00E571FD">
            <w:pPr>
              <w:pStyle w:val="Odstavecseseznamem"/>
              <w:numPr>
                <w:ilvl w:val="0"/>
                <w:numId w:val="175"/>
              </w:numPr>
              <w:autoSpaceDE w:val="0"/>
              <w:autoSpaceDN w:val="0"/>
              <w:adjustRightInd w:val="0"/>
              <w:rPr>
                <w:rFonts w:eastAsia="TimesNewRomanPSMT" w:cs="Times New Roman"/>
                <w:sz w:val="22"/>
              </w:rPr>
            </w:pPr>
            <w:r w:rsidRPr="00621DF3">
              <w:rPr>
                <w:rFonts w:cs="Times New Roman"/>
                <w:b/>
                <w:bCs/>
                <w:sz w:val="22"/>
              </w:rPr>
              <w:t>počítačové sítě</w:t>
            </w:r>
            <w:r w:rsidRPr="00621DF3">
              <w:rPr>
                <w:rFonts w:eastAsia="TimesNewRomanPSMT" w:cs="Times New Roman"/>
                <w:sz w:val="22"/>
              </w:rPr>
              <w:t>: propojení technologií, (bez)drátové připojení</w:t>
            </w:r>
          </w:p>
          <w:p w:rsidR="00AF48F5" w:rsidRPr="00621DF3" w:rsidRDefault="00AF48F5" w:rsidP="00E571FD">
            <w:pPr>
              <w:pStyle w:val="Odstavecseseznamem"/>
              <w:numPr>
                <w:ilvl w:val="0"/>
                <w:numId w:val="175"/>
              </w:numPr>
              <w:autoSpaceDE w:val="0"/>
              <w:autoSpaceDN w:val="0"/>
              <w:adjustRightInd w:val="0"/>
              <w:rPr>
                <w:rFonts w:eastAsia="TimesNewRomanPSMT" w:cs="Times New Roman"/>
                <w:sz w:val="22"/>
              </w:rPr>
            </w:pPr>
            <w:r w:rsidRPr="00621DF3">
              <w:rPr>
                <w:rFonts w:eastAsia="TimesNewRomanPSMT" w:cs="Times New Roman"/>
                <w:sz w:val="22"/>
              </w:rPr>
              <w:t xml:space="preserve"> internet, práce ve sdíleném prostředí, sdílení dat</w:t>
            </w:r>
          </w:p>
        </w:tc>
        <w:tc>
          <w:tcPr>
            <w:tcW w:w="910" w:type="dxa"/>
          </w:tcPr>
          <w:p w:rsidR="00AF48F5" w:rsidRPr="00621DF3" w:rsidRDefault="002540B9" w:rsidP="00B3339D">
            <w:pPr>
              <w:rPr>
                <w:sz w:val="22"/>
              </w:rPr>
            </w:pPr>
            <w:r w:rsidRPr="00621DF3">
              <w:rPr>
                <w:sz w:val="22"/>
              </w:rPr>
              <w:t>4. - 5.</w:t>
            </w:r>
          </w:p>
        </w:tc>
        <w:tc>
          <w:tcPr>
            <w:tcW w:w="2380" w:type="dxa"/>
          </w:tcPr>
          <w:p w:rsidR="00AF48F5" w:rsidRPr="00621DF3" w:rsidRDefault="00AF48F5" w:rsidP="00B3339D">
            <w:pPr>
              <w:jc w:val="center"/>
              <w:rPr>
                <w:b/>
                <w:sz w:val="22"/>
              </w:rPr>
            </w:pPr>
          </w:p>
        </w:tc>
      </w:tr>
      <w:tr w:rsidR="00AF48F5" w:rsidRPr="00621DF3" w:rsidTr="00B3339D">
        <w:trPr>
          <w:trHeight w:val="425"/>
        </w:trPr>
        <w:tc>
          <w:tcPr>
            <w:tcW w:w="2999" w:type="dxa"/>
          </w:tcPr>
          <w:p w:rsidR="00AF48F5" w:rsidRPr="00621DF3" w:rsidRDefault="00AF48F5" w:rsidP="00AF48F5">
            <w:pPr>
              <w:autoSpaceDE w:val="0"/>
              <w:autoSpaceDN w:val="0"/>
              <w:adjustRightInd w:val="0"/>
              <w:rPr>
                <w:rFonts w:cs="Times New Roman"/>
                <w:bCs/>
                <w:iCs/>
                <w:sz w:val="22"/>
              </w:rPr>
            </w:pPr>
            <w:r w:rsidRPr="00621DF3">
              <w:rPr>
                <w:rFonts w:cs="Times New Roman"/>
                <w:bCs/>
                <w:iCs/>
                <w:sz w:val="22"/>
              </w:rPr>
              <w:t>I-5-4-03 dodržuje bezpečnostní a jiná pravidla pro práci s digitálními technologiemi</w:t>
            </w:r>
          </w:p>
          <w:p w:rsidR="00AF48F5" w:rsidRPr="00621DF3" w:rsidRDefault="00AF48F5" w:rsidP="00AF48F5">
            <w:pPr>
              <w:autoSpaceDE w:val="0"/>
              <w:autoSpaceDN w:val="0"/>
              <w:adjustRightInd w:val="0"/>
              <w:rPr>
                <w:rFonts w:cs="Times New Roman"/>
                <w:bCs/>
                <w:i/>
                <w:iCs/>
                <w:sz w:val="22"/>
              </w:rPr>
            </w:pPr>
          </w:p>
          <w:p w:rsidR="00AF48F5" w:rsidRPr="00621DF3" w:rsidRDefault="00AF48F5" w:rsidP="00AF48F5">
            <w:pPr>
              <w:autoSpaceDE w:val="0"/>
              <w:autoSpaceDN w:val="0"/>
              <w:adjustRightInd w:val="0"/>
              <w:rPr>
                <w:rFonts w:cs="Times New Roman"/>
                <w:i/>
                <w:iCs/>
                <w:sz w:val="22"/>
              </w:rPr>
            </w:pPr>
            <w:r w:rsidRPr="00621DF3">
              <w:rPr>
                <w:rFonts w:cs="Times New Roman"/>
                <w:i/>
                <w:iCs/>
                <w:sz w:val="22"/>
              </w:rPr>
              <w:t>I-5-4-03p popíše bezpečnostní a jiná pravidla stanovená pro práci s digitálními technologiemi</w:t>
            </w:r>
          </w:p>
        </w:tc>
        <w:tc>
          <w:tcPr>
            <w:tcW w:w="2999" w:type="dxa"/>
          </w:tcPr>
          <w:p w:rsidR="00AF48F5" w:rsidRPr="00621DF3" w:rsidRDefault="00AF48F5" w:rsidP="00E571FD">
            <w:pPr>
              <w:pStyle w:val="Odstavecseseznamem"/>
              <w:numPr>
                <w:ilvl w:val="0"/>
                <w:numId w:val="175"/>
              </w:numPr>
              <w:autoSpaceDE w:val="0"/>
              <w:autoSpaceDN w:val="0"/>
              <w:adjustRightInd w:val="0"/>
              <w:rPr>
                <w:rFonts w:cs="Times New Roman"/>
                <w:b/>
                <w:bCs/>
                <w:sz w:val="22"/>
              </w:rPr>
            </w:pPr>
            <w:r w:rsidRPr="00621DF3">
              <w:rPr>
                <w:rFonts w:cs="Times New Roman"/>
                <w:b/>
                <w:bCs/>
                <w:sz w:val="22"/>
              </w:rPr>
              <w:t>bezpečnost</w:t>
            </w:r>
            <w:r w:rsidRPr="00621DF3">
              <w:rPr>
                <w:rFonts w:eastAsia="TimesNewRomanPSMT" w:cs="Times New Roman"/>
                <w:sz w:val="22"/>
              </w:rPr>
              <w:t>: pravidla bezpečné práce s digitálním zařízením</w:t>
            </w:r>
          </w:p>
          <w:p w:rsidR="00AF48F5" w:rsidRPr="00621DF3" w:rsidRDefault="00AF48F5" w:rsidP="00E571FD">
            <w:pPr>
              <w:pStyle w:val="Odstavecseseznamem"/>
              <w:numPr>
                <w:ilvl w:val="0"/>
                <w:numId w:val="175"/>
              </w:numPr>
              <w:autoSpaceDE w:val="0"/>
              <w:autoSpaceDN w:val="0"/>
              <w:adjustRightInd w:val="0"/>
              <w:rPr>
                <w:rFonts w:cs="Times New Roman"/>
                <w:b/>
                <w:bCs/>
                <w:sz w:val="22"/>
              </w:rPr>
            </w:pPr>
            <w:r w:rsidRPr="00621DF3">
              <w:rPr>
                <w:rFonts w:eastAsia="TimesNewRomanPSMT" w:cs="Times New Roman"/>
                <w:sz w:val="22"/>
              </w:rPr>
              <w:t xml:space="preserve"> uživatelské účty, hesla</w:t>
            </w:r>
          </w:p>
        </w:tc>
        <w:tc>
          <w:tcPr>
            <w:tcW w:w="910" w:type="dxa"/>
          </w:tcPr>
          <w:p w:rsidR="00AF48F5" w:rsidRPr="00621DF3" w:rsidRDefault="002540B9" w:rsidP="00B3339D">
            <w:pPr>
              <w:rPr>
                <w:sz w:val="22"/>
              </w:rPr>
            </w:pPr>
            <w:r w:rsidRPr="00621DF3">
              <w:rPr>
                <w:sz w:val="22"/>
              </w:rPr>
              <w:t>4. - 5.</w:t>
            </w:r>
          </w:p>
        </w:tc>
        <w:tc>
          <w:tcPr>
            <w:tcW w:w="2380" w:type="dxa"/>
          </w:tcPr>
          <w:p w:rsidR="00AF48F5" w:rsidRPr="00621DF3" w:rsidRDefault="00AF48F5" w:rsidP="00B3339D">
            <w:pPr>
              <w:jc w:val="center"/>
              <w:rPr>
                <w:b/>
                <w:sz w:val="22"/>
              </w:rPr>
            </w:pPr>
          </w:p>
        </w:tc>
      </w:tr>
    </w:tbl>
    <w:p w:rsidR="00591373" w:rsidRPr="00621DF3" w:rsidRDefault="00591373" w:rsidP="00203059">
      <w:pPr>
        <w:pStyle w:val="Nadpis2"/>
        <w:numPr>
          <w:ilvl w:val="0"/>
          <w:numId w:val="0"/>
        </w:numPr>
        <w:rPr>
          <w:sz w:val="22"/>
          <w:szCs w:val="22"/>
        </w:rPr>
      </w:pPr>
    </w:p>
    <w:p w:rsidR="00455D51" w:rsidRDefault="00455D51" w:rsidP="002D7978">
      <w:pPr>
        <w:pStyle w:val="Nadpis2"/>
        <w:spacing w:line="360" w:lineRule="auto"/>
      </w:pPr>
      <w:bookmarkStart w:id="25" w:name="_Toc107243333"/>
      <w:r>
        <w:t>Člověk a jeho svět</w:t>
      </w:r>
      <w:bookmarkEnd w:id="25"/>
    </w:p>
    <w:p w:rsidR="009B139E" w:rsidRPr="009B139E" w:rsidRDefault="009B139E" w:rsidP="006320C1">
      <w:pPr>
        <w:pStyle w:val="Bezmezer"/>
        <w:spacing w:line="360" w:lineRule="auto"/>
        <w:jc w:val="both"/>
        <w:rPr>
          <w:sz w:val="22"/>
        </w:rPr>
      </w:pPr>
      <w:r w:rsidRPr="009B139E">
        <w:rPr>
          <w:sz w:val="22"/>
        </w:rPr>
        <w:t>Vzdělávací oblast Č</w:t>
      </w:r>
      <w:r>
        <w:rPr>
          <w:sz w:val="22"/>
        </w:rPr>
        <w:t>lověk a jeho svět je realizována v 1. - 3. ročníku prostřednictvím předmětu Prvouka. Ve 4. a 5. ročníku se předmět dále dělí na Přírodovědu a Vlast</w:t>
      </w:r>
      <w:r w:rsidR="00352B61">
        <w:rPr>
          <w:sz w:val="22"/>
        </w:rPr>
        <w:t>i</w:t>
      </w:r>
      <w:r w:rsidR="00557B81">
        <w:rPr>
          <w:sz w:val="22"/>
        </w:rPr>
        <w:t>vědu</w:t>
      </w:r>
      <w:r w:rsidR="00621DF3">
        <w:rPr>
          <w:sz w:val="22"/>
        </w:rPr>
        <w:t>.</w:t>
      </w:r>
    </w:p>
    <w:p w:rsidR="00352B61" w:rsidRPr="00352B61" w:rsidRDefault="00352B61" w:rsidP="006320C1">
      <w:pPr>
        <w:pStyle w:val="Bezmezer"/>
        <w:spacing w:line="360" w:lineRule="auto"/>
        <w:jc w:val="both"/>
        <w:rPr>
          <w:b/>
          <w:sz w:val="22"/>
        </w:rPr>
      </w:pPr>
      <w:r w:rsidRPr="00352B61">
        <w:rPr>
          <w:b/>
          <w:sz w:val="22"/>
        </w:rPr>
        <w:t>Charakteristika vyučovacích předmětů</w:t>
      </w:r>
    </w:p>
    <w:p w:rsidR="00483EA3" w:rsidRPr="00483EA3" w:rsidRDefault="00483EA3" w:rsidP="006320C1">
      <w:pPr>
        <w:pStyle w:val="Bezmezer"/>
        <w:spacing w:line="360" w:lineRule="auto"/>
        <w:jc w:val="both"/>
        <w:rPr>
          <w:sz w:val="22"/>
        </w:rPr>
      </w:pPr>
      <w:r w:rsidRPr="00483EA3">
        <w:rPr>
          <w:sz w:val="22"/>
        </w:rPr>
        <w:t xml:space="preserve">Výuka </w:t>
      </w:r>
      <w:r w:rsidRPr="00483EA3">
        <w:rPr>
          <w:b/>
          <w:bCs/>
          <w:sz w:val="22"/>
        </w:rPr>
        <w:t xml:space="preserve">PRVOUKY </w:t>
      </w:r>
      <w:r w:rsidRPr="00483EA3">
        <w:rPr>
          <w:sz w:val="22"/>
        </w:rPr>
        <w:t>v 1. období ve spojení s ostatními p</w:t>
      </w:r>
      <w:r w:rsidRPr="00483EA3">
        <w:rPr>
          <w:rFonts w:ascii="TimesNewRoman" w:eastAsia="TimesNewRoman" w:cs="TimesNewRoman" w:hint="eastAsia"/>
          <w:sz w:val="22"/>
        </w:rPr>
        <w:t>ř</w:t>
      </w:r>
      <w:r w:rsidRPr="00483EA3">
        <w:rPr>
          <w:sz w:val="22"/>
        </w:rPr>
        <w:t>edm</w:t>
      </w:r>
      <w:r w:rsidRPr="00483EA3">
        <w:rPr>
          <w:rFonts w:ascii="TimesNewRoman" w:eastAsia="TimesNewRoman" w:cs="TimesNewRoman" w:hint="eastAsia"/>
          <w:sz w:val="22"/>
        </w:rPr>
        <w:t>ě</w:t>
      </w:r>
      <w:r w:rsidRPr="00483EA3">
        <w:rPr>
          <w:sz w:val="22"/>
        </w:rPr>
        <w:t>ty uplat</w:t>
      </w:r>
      <w:r w:rsidRPr="00483EA3">
        <w:rPr>
          <w:rFonts w:ascii="TimesNewRoman" w:eastAsia="TimesNewRoman" w:cs="TimesNewRoman" w:hint="eastAsia"/>
          <w:sz w:val="22"/>
        </w:rPr>
        <w:t>ň</w:t>
      </w:r>
      <w:r w:rsidRPr="00483EA3">
        <w:rPr>
          <w:sz w:val="22"/>
        </w:rPr>
        <w:t>uje v rozsahu p</w:t>
      </w:r>
      <w:r w:rsidRPr="00483EA3">
        <w:rPr>
          <w:rFonts w:ascii="TimesNewRoman" w:eastAsia="TimesNewRoman" w:cs="TimesNewRoman" w:hint="eastAsia"/>
          <w:sz w:val="22"/>
        </w:rPr>
        <w:t>ř</w:t>
      </w:r>
      <w:r w:rsidRPr="00483EA3">
        <w:rPr>
          <w:sz w:val="22"/>
        </w:rPr>
        <w:t>im</w:t>
      </w:r>
      <w:r w:rsidRPr="00483EA3">
        <w:rPr>
          <w:rFonts w:ascii="TimesNewRoman" w:eastAsia="TimesNewRoman" w:cs="TimesNewRoman" w:hint="eastAsia"/>
          <w:sz w:val="22"/>
        </w:rPr>
        <w:t>ěř</w:t>
      </w:r>
      <w:r w:rsidRPr="00483EA3">
        <w:rPr>
          <w:sz w:val="22"/>
        </w:rPr>
        <w:t>eném chápání žák</w:t>
      </w:r>
      <w:r w:rsidRPr="00483EA3">
        <w:rPr>
          <w:rFonts w:ascii="TimesNewRoman" w:eastAsia="TimesNewRoman" w:cs="TimesNewRoman" w:hint="eastAsia"/>
          <w:sz w:val="22"/>
        </w:rPr>
        <w:t>ů</w:t>
      </w:r>
      <w:r w:rsidRPr="00483EA3">
        <w:rPr>
          <w:rFonts w:ascii="TimesNewRoman" w:eastAsia="TimesNewRoman" w:cs="TimesNewRoman"/>
          <w:sz w:val="22"/>
        </w:rPr>
        <w:t xml:space="preserve"> </w:t>
      </w:r>
      <w:r w:rsidRPr="00483EA3">
        <w:rPr>
          <w:sz w:val="22"/>
        </w:rPr>
        <w:t>tohoto v</w:t>
      </w:r>
      <w:r w:rsidRPr="00483EA3">
        <w:rPr>
          <w:rFonts w:ascii="TimesNewRoman" w:eastAsia="TimesNewRoman" w:cs="TimesNewRoman" w:hint="eastAsia"/>
          <w:sz w:val="22"/>
        </w:rPr>
        <w:t>ě</w:t>
      </w:r>
      <w:r w:rsidRPr="00483EA3">
        <w:rPr>
          <w:sz w:val="22"/>
        </w:rPr>
        <w:t>ku prvky environmentální výchovy. Žáci se u</w:t>
      </w:r>
      <w:r w:rsidRPr="00483EA3">
        <w:rPr>
          <w:rFonts w:ascii="TimesNewRoman" w:eastAsia="TimesNewRoman" w:cs="TimesNewRoman" w:hint="eastAsia"/>
          <w:sz w:val="22"/>
        </w:rPr>
        <w:t>č</w:t>
      </w:r>
      <w:r w:rsidRPr="00483EA3">
        <w:rPr>
          <w:sz w:val="22"/>
        </w:rPr>
        <w:t>í citlivému p</w:t>
      </w:r>
      <w:r w:rsidRPr="00483EA3">
        <w:rPr>
          <w:rFonts w:ascii="TimesNewRoman" w:eastAsia="TimesNewRoman" w:cs="TimesNewRoman" w:hint="eastAsia"/>
          <w:sz w:val="22"/>
        </w:rPr>
        <w:t>ř</w:t>
      </w:r>
      <w:r w:rsidRPr="00483EA3">
        <w:rPr>
          <w:sz w:val="22"/>
        </w:rPr>
        <w:t>ístupu k p</w:t>
      </w:r>
      <w:r w:rsidRPr="00483EA3">
        <w:rPr>
          <w:rFonts w:ascii="TimesNewRoman" w:eastAsia="TimesNewRoman" w:cs="TimesNewRoman" w:hint="eastAsia"/>
          <w:sz w:val="22"/>
        </w:rPr>
        <w:t>ř</w:t>
      </w:r>
      <w:r w:rsidRPr="00483EA3">
        <w:rPr>
          <w:sz w:val="22"/>
        </w:rPr>
        <w:t>írod</w:t>
      </w:r>
      <w:r w:rsidRPr="00483EA3">
        <w:rPr>
          <w:rFonts w:ascii="TimesNewRoman" w:eastAsia="TimesNewRoman" w:cs="TimesNewRoman" w:hint="eastAsia"/>
          <w:sz w:val="22"/>
        </w:rPr>
        <w:t>ě</w:t>
      </w:r>
      <w:r w:rsidRPr="00483EA3">
        <w:rPr>
          <w:sz w:val="22"/>
        </w:rPr>
        <w:t>, lásce k okolní krajin</w:t>
      </w:r>
      <w:r w:rsidRPr="00483EA3">
        <w:rPr>
          <w:rFonts w:ascii="TimesNewRoman" w:eastAsia="TimesNewRoman" w:cs="TimesNewRoman" w:hint="eastAsia"/>
          <w:sz w:val="22"/>
        </w:rPr>
        <w:t>ě</w:t>
      </w:r>
      <w:r w:rsidRPr="00483EA3">
        <w:rPr>
          <w:sz w:val="22"/>
        </w:rPr>
        <w:t>, obci, její minulosti a p</w:t>
      </w:r>
      <w:r w:rsidRPr="00483EA3">
        <w:rPr>
          <w:rFonts w:ascii="TimesNewRoman" w:eastAsia="TimesNewRoman" w:cs="TimesNewRoman" w:hint="eastAsia"/>
          <w:sz w:val="22"/>
        </w:rPr>
        <w:t>ř</w:t>
      </w:r>
      <w:r w:rsidRPr="00483EA3">
        <w:rPr>
          <w:sz w:val="22"/>
        </w:rPr>
        <w:t>ítomnosti. Vytvá</w:t>
      </w:r>
      <w:r w:rsidRPr="00483EA3">
        <w:rPr>
          <w:rFonts w:ascii="TimesNewRoman" w:eastAsia="TimesNewRoman" w:cs="TimesNewRoman" w:hint="eastAsia"/>
          <w:sz w:val="22"/>
        </w:rPr>
        <w:t>ř</w:t>
      </w:r>
      <w:r w:rsidRPr="00483EA3">
        <w:rPr>
          <w:sz w:val="22"/>
        </w:rPr>
        <w:t>í se první p</w:t>
      </w:r>
      <w:r w:rsidRPr="00483EA3">
        <w:rPr>
          <w:rFonts w:ascii="TimesNewRoman" w:eastAsia="TimesNewRoman" w:cs="TimesNewRoman" w:hint="eastAsia"/>
          <w:sz w:val="22"/>
        </w:rPr>
        <w:t>ř</w:t>
      </w:r>
      <w:r w:rsidRPr="00483EA3">
        <w:rPr>
          <w:sz w:val="22"/>
        </w:rPr>
        <w:t>edpoklady k tomu, aby žáci získávali dobrou hodnotovou orientaci v zájmu udržitelnosti rozvoje lidské spole</w:t>
      </w:r>
      <w:r w:rsidRPr="00483EA3">
        <w:rPr>
          <w:rFonts w:ascii="TimesNewRoman" w:eastAsia="TimesNewRoman" w:cs="TimesNewRoman" w:hint="eastAsia"/>
          <w:sz w:val="22"/>
        </w:rPr>
        <w:t>č</w:t>
      </w:r>
      <w:r w:rsidRPr="00483EA3">
        <w:rPr>
          <w:sz w:val="22"/>
        </w:rPr>
        <w:t>nosti</w:t>
      </w:r>
      <w:r>
        <w:rPr>
          <w:sz w:val="22"/>
        </w:rPr>
        <w:t>.</w:t>
      </w:r>
    </w:p>
    <w:p w:rsidR="0056519D" w:rsidRPr="00AD3618" w:rsidRDefault="0056519D" w:rsidP="006320C1">
      <w:pPr>
        <w:pStyle w:val="Bezmezer"/>
        <w:spacing w:line="360" w:lineRule="auto"/>
        <w:jc w:val="both"/>
        <w:rPr>
          <w:sz w:val="22"/>
        </w:rPr>
      </w:pPr>
      <w:r w:rsidRPr="00483EA3">
        <w:rPr>
          <w:rFonts w:cs="Times New Roman"/>
          <w:sz w:val="22"/>
        </w:rPr>
        <w:t xml:space="preserve">Výuka </w:t>
      </w:r>
      <w:r w:rsidRPr="00483EA3">
        <w:rPr>
          <w:rFonts w:cs="Times New Roman"/>
          <w:b/>
          <w:bCs/>
          <w:sz w:val="22"/>
        </w:rPr>
        <w:t>P</w:t>
      </w:r>
      <w:r w:rsidRPr="00483EA3">
        <w:rPr>
          <w:rFonts w:ascii="TimesNewRoman" w:eastAsia="TimesNewRoman" w:cs="TimesNewRoman" w:hint="eastAsia"/>
          <w:b/>
          <w:sz w:val="22"/>
        </w:rPr>
        <w:t>Ř</w:t>
      </w:r>
      <w:r w:rsidRPr="00483EA3">
        <w:rPr>
          <w:rFonts w:cs="Times New Roman"/>
          <w:b/>
          <w:bCs/>
          <w:sz w:val="22"/>
        </w:rPr>
        <w:t>ÍRODOV</w:t>
      </w:r>
      <w:r w:rsidRPr="00483EA3">
        <w:rPr>
          <w:rFonts w:ascii="TimesNewRoman" w:eastAsia="TimesNewRoman" w:cs="TimesNewRoman" w:hint="eastAsia"/>
          <w:b/>
          <w:sz w:val="22"/>
        </w:rPr>
        <w:t>Ě</w:t>
      </w:r>
      <w:r w:rsidRPr="00483EA3">
        <w:rPr>
          <w:rFonts w:cs="Times New Roman"/>
          <w:b/>
          <w:bCs/>
          <w:sz w:val="22"/>
        </w:rPr>
        <w:t xml:space="preserve">DY </w:t>
      </w:r>
      <w:r w:rsidRPr="00483EA3">
        <w:rPr>
          <w:rFonts w:cs="Times New Roman"/>
          <w:sz w:val="22"/>
        </w:rPr>
        <w:t>navazuje na u</w:t>
      </w:r>
      <w:r w:rsidRPr="00483EA3">
        <w:rPr>
          <w:rFonts w:ascii="TimesNewRoman" w:eastAsia="TimesNewRoman" w:cs="TimesNewRoman" w:hint="eastAsia"/>
          <w:sz w:val="22"/>
        </w:rPr>
        <w:t>č</w:t>
      </w:r>
      <w:r w:rsidRPr="00483EA3">
        <w:rPr>
          <w:rFonts w:cs="Times New Roman"/>
          <w:sz w:val="22"/>
        </w:rPr>
        <w:t>ivo prvouky, v mnohém ho prohlubuje a rozši</w:t>
      </w:r>
      <w:r w:rsidRPr="00483EA3">
        <w:rPr>
          <w:rFonts w:ascii="TimesNewRoman" w:eastAsia="TimesNewRoman" w:cs="TimesNewRoman" w:hint="eastAsia"/>
          <w:sz w:val="22"/>
        </w:rPr>
        <w:t>ř</w:t>
      </w:r>
      <w:r w:rsidRPr="00483EA3">
        <w:rPr>
          <w:rFonts w:cs="Times New Roman"/>
          <w:sz w:val="22"/>
        </w:rPr>
        <w:t>uje.</w:t>
      </w:r>
      <w:r w:rsidR="00AD3618">
        <w:rPr>
          <w:sz w:val="22"/>
        </w:rPr>
        <w:t xml:space="preserve"> </w:t>
      </w:r>
      <w:r w:rsidRPr="00483EA3">
        <w:rPr>
          <w:rFonts w:cs="Times New Roman"/>
          <w:sz w:val="22"/>
        </w:rPr>
        <w:t>P</w:t>
      </w:r>
      <w:r w:rsidRPr="00483EA3">
        <w:rPr>
          <w:rFonts w:ascii="TimesNewRoman" w:eastAsia="TimesNewRoman" w:cs="TimesNewRoman" w:hint="eastAsia"/>
          <w:sz w:val="22"/>
        </w:rPr>
        <w:t>ř</w:t>
      </w:r>
      <w:r w:rsidRPr="00483EA3">
        <w:rPr>
          <w:rFonts w:cs="Times New Roman"/>
          <w:sz w:val="22"/>
        </w:rPr>
        <w:t>i p</w:t>
      </w:r>
      <w:r w:rsidRPr="00483EA3">
        <w:rPr>
          <w:rFonts w:ascii="TimesNewRoman" w:eastAsia="TimesNewRoman" w:cs="TimesNewRoman" w:hint="eastAsia"/>
          <w:sz w:val="22"/>
        </w:rPr>
        <w:t>ř</w:t>
      </w:r>
      <w:r w:rsidRPr="00483EA3">
        <w:rPr>
          <w:rFonts w:cs="Times New Roman"/>
          <w:sz w:val="22"/>
        </w:rPr>
        <w:t>írodov</w:t>
      </w:r>
      <w:r w:rsidRPr="00483EA3">
        <w:rPr>
          <w:rFonts w:ascii="TimesNewRoman" w:eastAsia="TimesNewRoman" w:cs="TimesNewRoman" w:hint="eastAsia"/>
          <w:sz w:val="22"/>
        </w:rPr>
        <w:t>ě</w:t>
      </w:r>
      <w:r w:rsidRPr="00483EA3">
        <w:rPr>
          <w:rFonts w:cs="Times New Roman"/>
          <w:sz w:val="22"/>
        </w:rPr>
        <w:t>dném vyu</w:t>
      </w:r>
      <w:r w:rsidRPr="00483EA3">
        <w:rPr>
          <w:rFonts w:ascii="TimesNewRoman" w:eastAsia="TimesNewRoman" w:cs="TimesNewRoman" w:hint="eastAsia"/>
          <w:sz w:val="22"/>
        </w:rPr>
        <w:t>č</w:t>
      </w:r>
      <w:r w:rsidRPr="00483EA3">
        <w:rPr>
          <w:rFonts w:cs="Times New Roman"/>
          <w:sz w:val="22"/>
        </w:rPr>
        <w:t>ování se ve velké mí</w:t>
      </w:r>
      <w:r w:rsidRPr="00483EA3">
        <w:rPr>
          <w:rFonts w:ascii="TimesNewRoman" w:eastAsia="TimesNewRoman" w:cs="TimesNewRoman" w:hint="eastAsia"/>
          <w:sz w:val="22"/>
        </w:rPr>
        <w:t>ř</w:t>
      </w:r>
      <w:r w:rsidRPr="00483EA3">
        <w:rPr>
          <w:rFonts w:cs="Times New Roman"/>
          <w:sz w:val="22"/>
        </w:rPr>
        <w:t>e uplat</w:t>
      </w:r>
      <w:r w:rsidRPr="00483EA3">
        <w:rPr>
          <w:rFonts w:ascii="TimesNewRoman" w:eastAsia="TimesNewRoman" w:cs="TimesNewRoman" w:hint="eastAsia"/>
          <w:sz w:val="22"/>
        </w:rPr>
        <w:t>ň</w:t>
      </w:r>
      <w:r w:rsidRPr="00483EA3">
        <w:rPr>
          <w:rFonts w:cs="Times New Roman"/>
          <w:sz w:val="22"/>
        </w:rPr>
        <w:t>ují mezip</w:t>
      </w:r>
      <w:r w:rsidRPr="00483EA3">
        <w:rPr>
          <w:rFonts w:ascii="TimesNewRoman" w:eastAsia="TimesNewRoman" w:cs="TimesNewRoman" w:hint="eastAsia"/>
          <w:sz w:val="22"/>
        </w:rPr>
        <w:t>ř</w:t>
      </w:r>
      <w:r w:rsidRPr="00483EA3">
        <w:rPr>
          <w:rFonts w:cs="Times New Roman"/>
          <w:sz w:val="22"/>
        </w:rPr>
        <w:t>edm</w:t>
      </w:r>
      <w:r w:rsidRPr="00483EA3">
        <w:rPr>
          <w:rFonts w:ascii="TimesNewRoman" w:eastAsia="TimesNewRoman" w:cs="TimesNewRoman" w:hint="eastAsia"/>
          <w:sz w:val="22"/>
        </w:rPr>
        <w:t>ě</w:t>
      </w:r>
      <w:r w:rsidRPr="00483EA3">
        <w:rPr>
          <w:rFonts w:cs="Times New Roman"/>
          <w:sz w:val="22"/>
        </w:rPr>
        <w:t>tové vztahy, které nabízejí realizaci r</w:t>
      </w:r>
      <w:r w:rsidRPr="00483EA3">
        <w:rPr>
          <w:rFonts w:ascii="TimesNewRoman" w:eastAsia="TimesNewRoman" w:cs="TimesNewRoman" w:hint="eastAsia"/>
          <w:sz w:val="22"/>
        </w:rPr>
        <w:t>ů</w:t>
      </w:r>
      <w:r w:rsidRPr="00483EA3">
        <w:rPr>
          <w:rFonts w:cs="Times New Roman"/>
          <w:sz w:val="22"/>
        </w:rPr>
        <w:t>zných krátkodobých i dlouhodobých projekt</w:t>
      </w:r>
      <w:r w:rsidRPr="00483EA3">
        <w:rPr>
          <w:rFonts w:ascii="TimesNewRoman" w:eastAsia="TimesNewRoman" w:cs="TimesNewRoman" w:hint="eastAsia"/>
          <w:sz w:val="22"/>
        </w:rPr>
        <w:t>ů</w:t>
      </w:r>
      <w:r w:rsidRPr="00483EA3">
        <w:rPr>
          <w:rFonts w:cs="Times New Roman"/>
          <w:sz w:val="22"/>
        </w:rPr>
        <w:t>. Je to jedna z p</w:t>
      </w:r>
      <w:r w:rsidRPr="00483EA3">
        <w:rPr>
          <w:rFonts w:ascii="TimesNewRoman" w:eastAsia="TimesNewRoman" w:cs="TimesNewRoman" w:hint="eastAsia"/>
          <w:sz w:val="22"/>
        </w:rPr>
        <w:t>ř</w:t>
      </w:r>
      <w:r w:rsidRPr="00483EA3">
        <w:rPr>
          <w:rFonts w:cs="Times New Roman"/>
          <w:sz w:val="22"/>
        </w:rPr>
        <w:t>íležitostí, p</w:t>
      </w:r>
      <w:r w:rsidRPr="00483EA3">
        <w:rPr>
          <w:rFonts w:ascii="TimesNewRoman" w:eastAsia="TimesNewRoman" w:cs="TimesNewRoman" w:hint="eastAsia"/>
          <w:sz w:val="22"/>
        </w:rPr>
        <w:t>ř</w:t>
      </w:r>
      <w:r w:rsidRPr="00483EA3">
        <w:rPr>
          <w:rFonts w:cs="Times New Roman"/>
          <w:sz w:val="22"/>
        </w:rPr>
        <w:t>i které mají žáci možnost dob</w:t>
      </w:r>
      <w:r w:rsidRPr="00483EA3">
        <w:rPr>
          <w:rFonts w:ascii="TimesNewRoman" w:eastAsia="TimesNewRoman" w:cs="TimesNewRoman" w:hint="eastAsia"/>
          <w:sz w:val="22"/>
        </w:rPr>
        <w:t>ř</w:t>
      </w:r>
      <w:r w:rsidRPr="00483EA3">
        <w:rPr>
          <w:rFonts w:cs="Times New Roman"/>
          <w:sz w:val="22"/>
        </w:rPr>
        <w:t>e uplatnit své individuální schopnosti a nápady. Významnou roli p</w:t>
      </w:r>
      <w:r w:rsidRPr="00483EA3">
        <w:rPr>
          <w:rFonts w:ascii="TimesNewRoman" w:eastAsia="TimesNewRoman" w:cs="TimesNewRoman" w:hint="eastAsia"/>
          <w:sz w:val="22"/>
        </w:rPr>
        <w:t>ř</w:t>
      </w:r>
      <w:r w:rsidRPr="00483EA3">
        <w:rPr>
          <w:rFonts w:cs="Times New Roman"/>
          <w:sz w:val="22"/>
        </w:rPr>
        <w:t>i výuce p</w:t>
      </w:r>
      <w:r w:rsidRPr="00483EA3">
        <w:rPr>
          <w:rFonts w:ascii="TimesNewRoman" w:eastAsia="TimesNewRoman" w:cs="TimesNewRoman" w:hint="eastAsia"/>
          <w:sz w:val="22"/>
        </w:rPr>
        <w:t>ř</w:t>
      </w:r>
      <w:r w:rsidRPr="00483EA3">
        <w:rPr>
          <w:rFonts w:cs="Times New Roman"/>
          <w:sz w:val="22"/>
        </w:rPr>
        <w:t>írodov</w:t>
      </w:r>
      <w:r w:rsidRPr="00483EA3">
        <w:rPr>
          <w:rFonts w:ascii="TimesNewRoman" w:eastAsia="TimesNewRoman" w:cs="TimesNewRoman" w:hint="eastAsia"/>
          <w:sz w:val="22"/>
        </w:rPr>
        <w:t>ě</w:t>
      </w:r>
      <w:r w:rsidRPr="00483EA3">
        <w:rPr>
          <w:rFonts w:cs="Times New Roman"/>
          <w:sz w:val="22"/>
        </w:rPr>
        <w:t xml:space="preserve">dy mají i žákovské pokusy. </w:t>
      </w:r>
    </w:p>
    <w:p w:rsidR="0056519D" w:rsidRPr="00483EA3" w:rsidRDefault="0056519D" w:rsidP="00591373">
      <w:pPr>
        <w:pStyle w:val="Bezmezer"/>
        <w:spacing w:line="360" w:lineRule="auto"/>
        <w:jc w:val="both"/>
        <w:rPr>
          <w:sz w:val="22"/>
        </w:rPr>
      </w:pPr>
      <w:r w:rsidRPr="00483EA3">
        <w:rPr>
          <w:sz w:val="22"/>
        </w:rPr>
        <w:t>Vyu</w:t>
      </w:r>
      <w:r w:rsidRPr="00483EA3">
        <w:rPr>
          <w:rFonts w:ascii="TimesNewRoman" w:eastAsia="TimesNewRoman" w:cs="TimesNewRoman" w:hint="eastAsia"/>
          <w:sz w:val="22"/>
        </w:rPr>
        <w:t>č</w:t>
      </w:r>
      <w:r w:rsidRPr="00483EA3">
        <w:rPr>
          <w:sz w:val="22"/>
        </w:rPr>
        <w:t>ovací p</w:t>
      </w:r>
      <w:r w:rsidRPr="00483EA3">
        <w:rPr>
          <w:rFonts w:ascii="TimesNewRoman" w:eastAsia="TimesNewRoman" w:cs="TimesNewRoman" w:hint="eastAsia"/>
          <w:sz w:val="22"/>
        </w:rPr>
        <w:t>ř</w:t>
      </w:r>
      <w:r w:rsidRPr="00483EA3">
        <w:rPr>
          <w:sz w:val="22"/>
        </w:rPr>
        <w:t>edm</w:t>
      </w:r>
      <w:r w:rsidRPr="00483EA3">
        <w:rPr>
          <w:rFonts w:ascii="TimesNewRoman" w:eastAsia="TimesNewRoman" w:cs="TimesNewRoman" w:hint="eastAsia"/>
          <w:sz w:val="22"/>
        </w:rPr>
        <w:t>ě</w:t>
      </w:r>
      <w:r w:rsidRPr="00483EA3">
        <w:rPr>
          <w:sz w:val="22"/>
        </w:rPr>
        <w:t xml:space="preserve">t </w:t>
      </w:r>
      <w:r w:rsidRPr="00483EA3">
        <w:rPr>
          <w:b/>
          <w:bCs/>
          <w:sz w:val="22"/>
        </w:rPr>
        <w:t>VLASTIV</w:t>
      </w:r>
      <w:r w:rsidRPr="00483EA3">
        <w:rPr>
          <w:rFonts w:ascii="TimesNewRoman" w:eastAsia="TimesNewRoman" w:cs="TimesNewRoman" w:hint="eastAsia"/>
          <w:b/>
          <w:sz w:val="22"/>
        </w:rPr>
        <w:t>Ě</w:t>
      </w:r>
      <w:r w:rsidRPr="00483EA3">
        <w:rPr>
          <w:b/>
          <w:bCs/>
          <w:sz w:val="22"/>
        </w:rPr>
        <w:t xml:space="preserve">DA </w:t>
      </w:r>
      <w:r w:rsidRPr="00483EA3">
        <w:rPr>
          <w:sz w:val="22"/>
        </w:rPr>
        <w:t>zahrnuje u</w:t>
      </w:r>
      <w:r w:rsidRPr="00483EA3">
        <w:rPr>
          <w:rFonts w:ascii="TimesNewRoman" w:eastAsia="TimesNewRoman" w:cs="TimesNewRoman" w:hint="eastAsia"/>
          <w:sz w:val="22"/>
        </w:rPr>
        <w:t>č</w:t>
      </w:r>
      <w:r w:rsidRPr="00483EA3">
        <w:rPr>
          <w:sz w:val="22"/>
        </w:rPr>
        <w:t>ivo zem</w:t>
      </w:r>
      <w:r w:rsidRPr="00483EA3">
        <w:rPr>
          <w:rFonts w:ascii="TimesNewRoman" w:eastAsia="TimesNewRoman" w:cs="TimesNewRoman" w:hint="eastAsia"/>
          <w:sz w:val="22"/>
        </w:rPr>
        <w:t>ě</w:t>
      </w:r>
      <w:r w:rsidRPr="00483EA3">
        <w:rPr>
          <w:sz w:val="22"/>
        </w:rPr>
        <w:t>pisné a historické. Zem</w:t>
      </w:r>
      <w:r w:rsidRPr="00483EA3">
        <w:rPr>
          <w:rFonts w:ascii="TimesNewRoman" w:eastAsia="TimesNewRoman" w:cs="TimesNewRoman" w:hint="eastAsia"/>
          <w:sz w:val="22"/>
        </w:rPr>
        <w:t>ě</w:t>
      </w:r>
      <w:r w:rsidRPr="00483EA3">
        <w:rPr>
          <w:sz w:val="22"/>
        </w:rPr>
        <w:t>pisné u</w:t>
      </w:r>
      <w:r w:rsidRPr="00483EA3">
        <w:rPr>
          <w:rFonts w:ascii="TimesNewRoman" w:eastAsia="TimesNewRoman" w:cs="TimesNewRoman" w:hint="eastAsia"/>
          <w:sz w:val="22"/>
        </w:rPr>
        <w:t>č</w:t>
      </w:r>
      <w:r w:rsidRPr="00483EA3">
        <w:rPr>
          <w:sz w:val="22"/>
        </w:rPr>
        <w:t>ivo navazuje na poznatky z prvouky. Od pozorování nejbližšího okolí žáci p</w:t>
      </w:r>
      <w:r w:rsidRPr="00483EA3">
        <w:rPr>
          <w:rFonts w:ascii="TimesNewRoman" w:eastAsia="TimesNewRoman" w:cs="TimesNewRoman" w:hint="eastAsia"/>
          <w:sz w:val="22"/>
        </w:rPr>
        <w:t>ř</w:t>
      </w:r>
      <w:r w:rsidRPr="00483EA3">
        <w:rPr>
          <w:sz w:val="22"/>
        </w:rPr>
        <w:t>echázejí k zem</w:t>
      </w:r>
      <w:r w:rsidRPr="00483EA3">
        <w:rPr>
          <w:rFonts w:ascii="TimesNewRoman" w:eastAsia="TimesNewRoman" w:cs="TimesNewRoman" w:hint="eastAsia"/>
          <w:sz w:val="22"/>
        </w:rPr>
        <w:t>ě</w:t>
      </w:r>
      <w:r w:rsidRPr="00483EA3">
        <w:rPr>
          <w:sz w:val="22"/>
        </w:rPr>
        <w:t>pisnému pozorování kraje, republiky, Evropy. D</w:t>
      </w:r>
      <w:r w:rsidRPr="00483EA3">
        <w:rPr>
          <w:rFonts w:ascii="TimesNewRoman" w:eastAsia="TimesNewRoman" w:cs="TimesNewRoman" w:hint="eastAsia"/>
          <w:sz w:val="22"/>
        </w:rPr>
        <w:t>ě</w:t>
      </w:r>
      <w:r w:rsidRPr="00483EA3">
        <w:rPr>
          <w:sz w:val="22"/>
        </w:rPr>
        <w:t>jepisné u</w:t>
      </w:r>
      <w:r w:rsidRPr="00483EA3">
        <w:rPr>
          <w:rFonts w:ascii="TimesNewRoman" w:eastAsia="TimesNewRoman" w:cs="TimesNewRoman" w:hint="eastAsia"/>
          <w:sz w:val="22"/>
        </w:rPr>
        <w:t>č</w:t>
      </w:r>
      <w:r w:rsidRPr="00483EA3">
        <w:rPr>
          <w:sz w:val="22"/>
        </w:rPr>
        <w:t>ivo je pro žáky náro</w:t>
      </w:r>
      <w:r w:rsidRPr="00483EA3">
        <w:rPr>
          <w:rFonts w:ascii="TimesNewRoman" w:eastAsia="TimesNewRoman" w:cs="TimesNewRoman" w:hint="eastAsia"/>
          <w:sz w:val="22"/>
        </w:rPr>
        <w:t>č</w:t>
      </w:r>
      <w:r w:rsidRPr="00483EA3">
        <w:rPr>
          <w:sz w:val="22"/>
        </w:rPr>
        <w:t>né p</w:t>
      </w:r>
      <w:r w:rsidRPr="00483EA3">
        <w:rPr>
          <w:rFonts w:ascii="TimesNewRoman" w:eastAsia="TimesNewRoman" w:cs="TimesNewRoman" w:hint="eastAsia"/>
          <w:sz w:val="22"/>
        </w:rPr>
        <w:t>ř</w:t>
      </w:r>
      <w:r w:rsidRPr="00483EA3">
        <w:rPr>
          <w:sz w:val="22"/>
        </w:rPr>
        <w:t xml:space="preserve">edevším pochopením </w:t>
      </w:r>
      <w:r w:rsidRPr="00483EA3">
        <w:rPr>
          <w:rFonts w:ascii="TimesNewRoman" w:eastAsia="TimesNewRoman" w:cs="TimesNewRoman" w:hint="eastAsia"/>
          <w:sz w:val="22"/>
        </w:rPr>
        <w:lastRenderedPageBreak/>
        <w:t>č</w:t>
      </w:r>
      <w:r w:rsidRPr="00483EA3">
        <w:rPr>
          <w:sz w:val="22"/>
        </w:rPr>
        <w:t>asových souvislostí. Proto je d</w:t>
      </w:r>
      <w:r w:rsidRPr="00483EA3">
        <w:rPr>
          <w:rFonts w:ascii="TimesNewRoman" w:eastAsia="TimesNewRoman" w:cs="TimesNewRoman" w:hint="eastAsia"/>
          <w:sz w:val="22"/>
        </w:rPr>
        <w:t>ů</w:t>
      </w:r>
      <w:r w:rsidRPr="00483EA3">
        <w:rPr>
          <w:sz w:val="22"/>
        </w:rPr>
        <w:t>ležité využívat mezip</w:t>
      </w:r>
      <w:r w:rsidRPr="00483EA3">
        <w:rPr>
          <w:rFonts w:ascii="TimesNewRoman" w:eastAsia="TimesNewRoman" w:cs="TimesNewRoman" w:hint="eastAsia"/>
          <w:sz w:val="22"/>
        </w:rPr>
        <w:t>ř</w:t>
      </w:r>
      <w:r w:rsidRPr="00483EA3">
        <w:rPr>
          <w:sz w:val="22"/>
        </w:rPr>
        <w:t>edm</w:t>
      </w:r>
      <w:r w:rsidRPr="00483EA3">
        <w:rPr>
          <w:rFonts w:ascii="TimesNewRoman" w:eastAsia="TimesNewRoman" w:cs="TimesNewRoman" w:hint="eastAsia"/>
          <w:sz w:val="22"/>
        </w:rPr>
        <w:t>ě</w:t>
      </w:r>
      <w:r w:rsidRPr="00483EA3">
        <w:rPr>
          <w:sz w:val="22"/>
        </w:rPr>
        <w:t>tové vztahy, r</w:t>
      </w:r>
      <w:r w:rsidRPr="00483EA3">
        <w:rPr>
          <w:rFonts w:ascii="TimesNewRoman" w:eastAsia="TimesNewRoman" w:cs="TimesNewRoman" w:hint="eastAsia"/>
          <w:sz w:val="22"/>
        </w:rPr>
        <w:t>ů</w:t>
      </w:r>
      <w:r w:rsidRPr="00483EA3">
        <w:rPr>
          <w:sz w:val="22"/>
        </w:rPr>
        <w:t>znorodé formy práce, vhodné pom</w:t>
      </w:r>
      <w:r w:rsidRPr="00483EA3">
        <w:rPr>
          <w:rFonts w:ascii="TimesNewRoman" w:eastAsia="TimesNewRoman" w:cs="TimesNewRoman" w:hint="eastAsia"/>
          <w:sz w:val="22"/>
        </w:rPr>
        <w:t>ů</w:t>
      </w:r>
      <w:r w:rsidRPr="00483EA3">
        <w:rPr>
          <w:sz w:val="22"/>
        </w:rPr>
        <w:t>cky.</w:t>
      </w:r>
    </w:p>
    <w:p w:rsidR="0056519D" w:rsidRPr="00483EA3" w:rsidRDefault="0056519D" w:rsidP="00483EA3">
      <w:pPr>
        <w:pStyle w:val="Bezmezer"/>
        <w:spacing w:line="360" w:lineRule="auto"/>
        <w:jc w:val="both"/>
        <w:rPr>
          <w:sz w:val="22"/>
        </w:rPr>
      </w:pPr>
      <w:r w:rsidRPr="00483EA3">
        <w:rPr>
          <w:sz w:val="22"/>
        </w:rPr>
        <w:t>Zásadní výchovné a vzd</w:t>
      </w:r>
      <w:r w:rsidRPr="00483EA3">
        <w:rPr>
          <w:rFonts w:ascii="TimesNewRoman" w:eastAsia="TimesNewRoman" w:cs="TimesNewRoman" w:hint="eastAsia"/>
          <w:sz w:val="22"/>
        </w:rPr>
        <w:t>ě</w:t>
      </w:r>
      <w:r w:rsidRPr="00483EA3">
        <w:rPr>
          <w:sz w:val="22"/>
        </w:rPr>
        <w:t>lávací postupy, které ve vyu</w:t>
      </w:r>
      <w:r w:rsidRPr="00483EA3">
        <w:rPr>
          <w:rFonts w:ascii="TimesNewRoman" w:eastAsia="TimesNewRoman" w:cs="TimesNewRoman" w:hint="eastAsia"/>
          <w:sz w:val="22"/>
        </w:rPr>
        <w:t>č</w:t>
      </w:r>
      <w:r w:rsidRPr="00483EA3">
        <w:rPr>
          <w:sz w:val="22"/>
        </w:rPr>
        <w:t>ovacích p</w:t>
      </w:r>
      <w:r w:rsidRPr="00483EA3">
        <w:rPr>
          <w:rFonts w:ascii="TimesNewRoman" w:eastAsia="TimesNewRoman" w:cs="TimesNewRoman" w:hint="eastAsia"/>
          <w:sz w:val="22"/>
        </w:rPr>
        <w:t>ř</w:t>
      </w:r>
      <w:r w:rsidRPr="00483EA3">
        <w:rPr>
          <w:sz w:val="22"/>
        </w:rPr>
        <w:t>edm</w:t>
      </w:r>
      <w:r w:rsidRPr="00483EA3">
        <w:rPr>
          <w:rFonts w:ascii="TimesNewRoman" w:eastAsia="TimesNewRoman" w:cs="TimesNewRoman" w:hint="eastAsia"/>
          <w:sz w:val="22"/>
        </w:rPr>
        <w:t>ě</w:t>
      </w:r>
      <w:r w:rsidRPr="00483EA3">
        <w:rPr>
          <w:sz w:val="22"/>
        </w:rPr>
        <w:t xml:space="preserve">tech </w:t>
      </w:r>
      <w:r w:rsidR="00E17D5D" w:rsidRPr="00E17D5D">
        <w:rPr>
          <w:b/>
          <w:sz w:val="22"/>
        </w:rPr>
        <w:t xml:space="preserve">PRVOUKA, </w:t>
      </w:r>
      <w:r w:rsidRPr="00E17D5D">
        <w:rPr>
          <w:b/>
          <w:bCs/>
          <w:sz w:val="22"/>
        </w:rPr>
        <w:t>P</w:t>
      </w:r>
      <w:r w:rsidRPr="00E17D5D">
        <w:rPr>
          <w:rFonts w:ascii="TimesNewRoman" w:eastAsia="TimesNewRoman" w:cs="TimesNewRoman" w:hint="eastAsia"/>
          <w:b/>
          <w:sz w:val="22"/>
        </w:rPr>
        <w:t>Ř</w:t>
      </w:r>
      <w:r w:rsidRPr="00E17D5D">
        <w:rPr>
          <w:b/>
          <w:bCs/>
          <w:sz w:val="22"/>
        </w:rPr>
        <w:t>ÍRODOV</w:t>
      </w:r>
      <w:r w:rsidRPr="00E17D5D">
        <w:rPr>
          <w:rFonts w:ascii="TimesNewRoman" w:eastAsia="TimesNewRoman" w:cs="TimesNewRoman" w:hint="eastAsia"/>
          <w:b/>
          <w:sz w:val="22"/>
        </w:rPr>
        <w:t>Ě</w:t>
      </w:r>
      <w:r w:rsidRPr="00E17D5D">
        <w:rPr>
          <w:b/>
          <w:bCs/>
          <w:sz w:val="22"/>
        </w:rPr>
        <w:t>DA</w:t>
      </w:r>
      <w:r w:rsidR="00E17D5D" w:rsidRPr="00E17D5D">
        <w:rPr>
          <w:b/>
          <w:sz w:val="22"/>
        </w:rPr>
        <w:t xml:space="preserve"> a </w:t>
      </w:r>
      <w:r w:rsidRPr="00E17D5D">
        <w:rPr>
          <w:b/>
          <w:bCs/>
          <w:sz w:val="22"/>
        </w:rPr>
        <w:t>VLASTIV</w:t>
      </w:r>
      <w:r w:rsidRPr="00E17D5D">
        <w:rPr>
          <w:rFonts w:ascii="TimesNewRoman" w:eastAsia="TimesNewRoman" w:cs="TimesNewRoman" w:hint="eastAsia"/>
          <w:b/>
          <w:sz w:val="22"/>
        </w:rPr>
        <w:t>Ě</w:t>
      </w:r>
      <w:r w:rsidRPr="00E17D5D">
        <w:rPr>
          <w:b/>
          <w:bCs/>
          <w:sz w:val="22"/>
        </w:rPr>
        <w:t xml:space="preserve">DA </w:t>
      </w:r>
      <w:r w:rsidRPr="00483EA3">
        <w:rPr>
          <w:sz w:val="22"/>
        </w:rPr>
        <w:t>sm</w:t>
      </w:r>
      <w:r w:rsidRPr="00483EA3">
        <w:rPr>
          <w:rFonts w:ascii="TimesNewRoman" w:eastAsia="TimesNewRoman" w:cs="TimesNewRoman" w:hint="eastAsia"/>
          <w:sz w:val="22"/>
        </w:rPr>
        <w:t>ěř</w:t>
      </w:r>
      <w:r w:rsidRPr="00483EA3">
        <w:rPr>
          <w:sz w:val="22"/>
        </w:rPr>
        <w:t>ují k utvá</w:t>
      </w:r>
      <w:r w:rsidRPr="00483EA3">
        <w:rPr>
          <w:rFonts w:ascii="TimesNewRoman" w:eastAsia="TimesNewRoman" w:cs="TimesNewRoman" w:hint="eastAsia"/>
          <w:sz w:val="22"/>
        </w:rPr>
        <w:t>ř</w:t>
      </w:r>
      <w:r w:rsidRPr="00483EA3">
        <w:rPr>
          <w:sz w:val="22"/>
        </w:rPr>
        <w:t>ení klí</w:t>
      </w:r>
      <w:r w:rsidRPr="00483EA3">
        <w:rPr>
          <w:rFonts w:ascii="TimesNewRoman" w:eastAsia="TimesNewRoman" w:cs="TimesNewRoman" w:hint="eastAsia"/>
          <w:sz w:val="22"/>
        </w:rPr>
        <w:t>č</w:t>
      </w:r>
      <w:r w:rsidRPr="00483EA3">
        <w:rPr>
          <w:sz w:val="22"/>
        </w:rPr>
        <w:t>ových kompetencí:</w:t>
      </w:r>
    </w:p>
    <w:p w:rsidR="0056519D" w:rsidRPr="009B139E" w:rsidRDefault="0056519D" w:rsidP="009B139E">
      <w:pPr>
        <w:pStyle w:val="Bezmezer"/>
        <w:spacing w:line="360" w:lineRule="auto"/>
        <w:rPr>
          <w:b/>
          <w:i/>
          <w:sz w:val="22"/>
        </w:rPr>
      </w:pPr>
      <w:r w:rsidRPr="009B139E">
        <w:rPr>
          <w:b/>
          <w:i/>
          <w:sz w:val="22"/>
        </w:rPr>
        <w:t>Kompetence k u</w:t>
      </w:r>
      <w:r w:rsidRPr="009B139E">
        <w:rPr>
          <w:rFonts w:ascii="TimesNewRoman" w:eastAsia="TimesNewRoman" w:cs="TimesNewRoman" w:hint="eastAsia"/>
          <w:b/>
          <w:i/>
          <w:sz w:val="22"/>
        </w:rPr>
        <w:t>č</w:t>
      </w:r>
      <w:r w:rsidRPr="009B139E">
        <w:rPr>
          <w:b/>
          <w:i/>
          <w:sz w:val="22"/>
        </w:rPr>
        <w:t>ení</w:t>
      </w:r>
    </w:p>
    <w:p w:rsidR="0056519D" w:rsidRPr="009B139E" w:rsidRDefault="0056519D" w:rsidP="00E571FD">
      <w:pPr>
        <w:pStyle w:val="Bezmezer"/>
        <w:numPr>
          <w:ilvl w:val="0"/>
          <w:numId w:val="80"/>
        </w:numPr>
        <w:spacing w:line="360" w:lineRule="auto"/>
        <w:rPr>
          <w:sz w:val="22"/>
        </w:rPr>
      </w:pPr>
      <w:r w:rsidRPr="009B139E">
        <w:rPr>
          <w:sz w:val="22"/>
        </w:rPr>
        <w:t>nabízet žák</w:t>
      </w:r>
      <w:r w:rsidRPr="009B139E">
        <w:rPr>
          <w:rFonts w:ascii="TimesNewRoman" w:eastAsia="TimesNewRoman" w:cs="TimesNewRoman" w:hint="eastAsia"/>
          <w:sz w:val="22"/>
        </w:rPr>
        <w:t>ů</w:t>
      </w:r>
      <w:r w:rsidRPr="009B139E">
        <w:rPr>
          <w:sz w:val="22"/>
        </w:rPr>
        <w:t>m r</w:t>
      </w:r>
      <w:r w:rsidRPr="009B139E">
        <w:rPr>
          <w:rFonts w:ascii="TimesNewRoman" w:eastAsia="TimesNewRoman" w:cs="TimesNewRoman" w:hint="eastAsia"/>
          <w:sz w:val="22"/>
        </w:rPr>
        <w:t>ů</w:t>
      </w:r>
      <w:r w:rsidRPr="009B139E">
        <w:rPr>
          <w:sz w:val="22"/>
        </w:rPr>
        <w:t>zné zp</w:t>
      </w:r>
      <w:r w:rsidRPr="009B139E">
        <w:rPr>
          <w:rFonts w:ascii="TimesNewRoman" w:eastAsia="TimesNewRoman" w:cs="TimesNewRoman" w:hint="eastAsia"/>
          <w:sz w:val="22"/>
        </w:rPr>
        <w:t>ů</w:t>
      </w:r>
      <w:r w:rsidRPr="009B139E">
        <w:rPr>
          <w:sz w:val="22"/>
        </w:rPr>
        <w:t>soby, metody a strategie u</w:t>
      </w:r>
      <w:r w:rsidRPr="009B139E">
        <w:rPr>
          <w:rFonts w:ascii="TimesNewRoman" w:eastAsia="TimesNewRoman" w:cs="TimesNewRoman" w:hint="eastAsia"/>
          <w:sz w:val="22"/>
        </w:rPr>
        <w:t>č</w:t>
      </w:r>
      <w:r w:rsidRPr="009B139E">
        <w:rPr>
          <w:sz w:val="22"/>
        </w:rPr>
        <w:t>ení, které jim umožní</w:t>
      </w:r>
    </w:p>
    <w:p w:rsidR="0056519D" w:rsidRPr="009B139E" w:rsidRDefault="0056519D" w:rsidP="00E571FD">
      <w:pPr>
        <w:pStyle w:val="Bezmezer"/>
        <w:numPr>
          <w:ilvl w:val="0"/>
          <w:numId w:val="80"/>
        </w:numPr>
        <w:spacing w:line="360" w:lineRule="auto"/>
        <w:rPr>
          <w:sz w:val="22"/>
        </w:rPr>
      </w:pPr>
      <w:r w:rsidRPr="009B139E">
        <w:rPr>
          <w:sz w:val="22"/>
        </w:rPr>
        <w:t>samostatn</w:t>
      </w:r>
      <w:r w:rsidRPr="009B139E">
        <w:rPr>
          <w:rFonts w:ascii="TimesNewRoman" w:eastAsia="TimesNewRoman" w:cs="TimesNewRoman" w:hint="eastAsia"/>
          <w:sz w:val="22"/>
        </w:rPr>
        <w:t>ě</w:t>
      </w:r>
      <w:r w:rsidRPr="009B139E">
        <w:rPr>
          <w:rFonts w:ascii="TimesNewRoman" w:eastAsia="TimesNewRoman" w:cs="TimesNewRoman"/>
          <w:sz w:val="22"/>
        </w:rPr>
        <w:t xml:space="preserve"> </w:t>
      </w:r>
      <w:r w:rsidRPr="009B139E">
        <w:rPr>
          <w:sz w:val="22"/>
        </w:rPr>
        <w:t xml:space="preserve">organizovat a </w:t>
      </w:r>
      <w:r w:rsidRPr="009B139E">
        <w:rPr>
          <w:rFonts w:ascii="TimesNewRoman" w:eastAsia="TimesNewRoman" w:cs="TimesNewRoman" w:hint="eastAsia"/>
          <w:sz w:val="22"/>
        </w:rPr>
        <w:t>ř</w:t>
      </w:r>
      <w:r w:rsidRPr="009B139E">
        <w:rPr>
          <w:sz w:val="22"/>
        </w:rPr>
        <w:t>ídit vlastní u</w:t>
      </w:r>
      <w:r w:rsidRPr="009B139E">
        <w:rPr>
          <w:rFonts w:ascii="TimesNewRoman" w:eastAsia="TimesNewRoman" w:cs="TimesNewRoman" w:hint="eastAsia"/>
          <w:sz w:val="22"/>
        </w:rPr>
        <w:t>č</w:t>
      </w:r>
      <w:r w:rsidRPr="009B139E">
        <w:rPr>
          <w:sz w:val="22"/>
        </w:rPr>
        <w:t>ení,</w:t>
      </w:r>
    </w:p>
    <w:p w:rsidR="0056519D" w:rsidRPr="00AD3618" w:rsidRDefault="0056519D" w:rsidP="00E571FD">
      <w:pPr>
        <w:pStyle w:val="Bezmezer"/>
        <w:numPr>
          <w:ilvl w:val="0"/>
          <w:numId w:val="80"/>
        </w:numPr>
        <w:spacing w:line="360" w:lineRule="auto"/>
        <w:rPr>
          <w:sz w:val="22"/>
        </w:rPr>
      </w:pPr>
      <w:r w:rsidRPr="009B139E">
        <w:rPr>
          <w:sz w:val="22"/>
        </w:rPr>
        <w:t>vést žáky k aktivnímu vyhledávání a t</w:t>
      </w:r>
      <w:r w:rsidRPr="009B139E">
        <w:rPr>
          <w:rFonts w:ascii="TimesNewRoman" w:eastAsia="TimesNewRoman" w:cs="TimesNewRoman" w:hint="eastAsia"/>
          <w:sz w:val="22"/>
        </w:rPr>
        <w:t>ř</w:t>
      </w:r>
      <w:r w:rsidRPr="009B139E">
        <w:rPr>
          <w:sz w:val="22"/>
        </w:rPr>
        <w:t>íd</w:t>
      </w:r>
      <w:r w:rsidRPr="009B139E">
        <w:rPr>
          <w:rFonts w:ascii="TimesNewRoman" w:eastAsia="TimesNewRoman" w:cs="TimesNewRoman" w:hint="eastAsia"/>
          <w:sz w:val="22"/>
        </w:rPr>
        <w:t>ě</w:t>
      </w:r>
      <w:r w:rsidRPr="009B139E">
        <w:rPr>
          <w:sz w:val="22"/>
        </w:rPr>
        <w:t>ní informací, jejich propojování a</w:t>
      </w:r>
      <w:r w:rsidR="00AD3618">
        <w:rPr>
          <w:sz w:val="22"/>
        </w:rPr>
        <w:t xml:space="preserve"> </w:t>
      </w:r>
      <w:r w:rsidRPr="00AD3618">
        <w:rPr>
          <w:sz w:val="22"/>
        </w:rPr>
        <w:t>systematizaci,</w:t>
      </w:r>
    </w:p>
    <w:p w:rsidR="0056519D" w:rsidRPr="009B139E" w:rsidRDefault="0056519D" w:rsidP="00E571FD">
      <w:pPr>
        <w:pStyle w:val="Bezmezer"/>
        <w:numPr>
          <w:ilvl w:val="0"/>
          <w:numId w:val="80"/>
        </w:numPr>
        <w:spacing w:line="360" w:lineRule="auto"/>
        <w:rPr>
          <w:sz w:val="22"/>
        </w:rPr>
      </w:pPr>
      <w:r w:rsidRPr="009B139E">
        <w:rPr>
          <w:sz w:val="22"/>
        </w:rPr>
        <w:t>vést žáky k samostatnému pozorování a porovnávání získaných výsledk</w:t>
      </w:r>
      <w:r w:rsidRPr="009B139E">
        <w:rPr>
          <w:rFonts w:ascii="TimesNewRoman" w:eastAsia="TimesNewRoman" w:cs="TimesNewRoman" w:hint="eastAsia"/>
          <w:sz w:val="22"/>
        </w:rPr>
        <w:t>ů</w:t>
      </w:r>
      <w:r w:rsidRPr="009B139E">
        <w:rPr>
          <w:sz w:val="22"/>
        </w:rPr>
        <w:t>,</w:t>
      </w:r>
    </w:p>
    <w:p w:rsidR="0056519D" w:rsidRPr="009B139E" w:rsidRDefault="0056519D" w:rsidP="00E571FD">
      <w:pPr>
        <w:pStyle w:val="Bezmezer"/>
        <w:numPr>
          <w:ilvl w:val="0"/>
          <w:numId w:val="80"/>
        </w:numPr>
        <w:spacing w:line="360" w:lineRule="auto"/>
        <w:rPr>
          <w:sz w:val="22"/>
        </w:rPr>
      </w:pPr>
      <w:r w:rsidRPr="009B139E">
        <w:rPr>
          <w:sz w:val="22"/>
        </w:rPr>
        <w:t>umožnit žák</w:t>
      </w:r>
      <w:r w:rsidRPr="009B139E">
        <w:rPr>
          <w:rFonts w:ascii="TimesNewRoman" w:eastAsia="TimesNewRoman" w:cs="TimesNewRoman" w:hint="eastAsia"/>
          <w:sz w:val="22"/>
        </w:rPr>
        <w:t>ů</w:t>
      </w:r>
      <w:r w:rsidRPr="009B139E">
        <w:rPr>
          <w:sz w:val="22"/>
        </w:rPr>
        <w:t>m poznávat smysl a cíl u</w:t>
      </w:r>
      <w:r w:rsidRPr="009B139E">
        <w:rPr>
          <w:rFonts w:ascii="TimesNewRoman" w:eastAsia="TimesNewRoman" w:cs="TimesNewRoman" w:hint="eastAsia"/>
          <w:sz w:val="22"/>
        </w:rPr>
        <w:t>č</w:t>
      </w:r>
      <w:r w:rsidRPr="009B139E">
        <w:rPr>
          <w:sz w:val="22"/>
        </w:rPr>
        <w:t>ení a um</w:t>
      </w:r>
      <w:r w:rsidRPr="009B139E">
        <w:rPr>
          <w:rFonts w:ascii="TimesNewRoman" w:eastAsia="TimesNewRoman" w:cs="TimesNewRoman" w:hint="eastAsia"/>
          <w:sz w:val="22"/>
        </w:rPr>
        <w:t>ě</w:t>
      </w:r>
      <w:r w:rsidRPr="009B139E">
        <w:rPr>
          <w:sz w:val="22"/>
        </w:rPr>
        <w:t>t posuzovat vlastní pokrok,</w:t>
      </w:r>
    </w:p>
    <w:p w:rsidR="0056519D" w:rsidRPr="009B139E" w:rsidRDefault="0056519D" w:rsidP="00E571FD">
      <w:pPr>
        <w:pStyle w:val="Bezmezer"/>
        <w:numPr>
          <w:ilvl w:val="0"/>
          <w:numId w:val="80"/>
        </w:numPr>
        <w:spacing w:line="360" w:lineRule="auto"/>
        <w:rPr>
          <w:sz w:val="22"/>
        </w:rPr>
      </w:pPr>
      <w:r w:rsidRPr="009B139E">
        <w:rPr>
          <w:sz w:val="22"/>
        </w:rPr>
        <w:t>na základ</w:t>
      </w:r>
      <w:r w:rsidRPr="009B139E">
        <w:rPr>
          <w:rFonts w:ascii="TimesNewRoman" w:eastAsia="TimesNewRoman" w:cs="TimesNewRoman" w:hint="eastAsia"/>
          <w:sz w:val="22"/>
        </w:rPr>
        <w:t>ě</w:t>
      </w:r>
      <w:r w:rsidRPr="009B139E">
        <w:rPr>
          <w:rFonts w:ascii="TimesNewRoman" w:eastAsia="TimesNewRoman" w:cs="TimesNewRoman"/>
          <w:sz w:val="22"/>
        </w:rPr>
        <w:t xml:space="preserve"> </w:t>
      </w:r>
      <w:r w:rsidRPr="009B139E">
        <w:rPr>
          <w:sz w:val="22"/>
        </w:rPr>
        <w:t>prožitku úsp</w:t>
      </w:r>
      <w:r w:rsidRPr="009B139E">
        <w:rPr>
          <w:rFonts w:ascii="TimesNewRoman" w:eastAsia="TimesNewRoman" w:cs="TimesNewRoman" w:hint="eastAsia"/>
          <w:sz w:val="22"/>
        </w:rPr>
        <w:t>ě</w:t>
      </w:r>
      <w:r w:rsidRPr="009B139E">
        <w:rPr>
          <w:sz w:val="22"/>
        </w:rPr>
        <w:t>chu vést žáky k pot</w:t>
      </w:r>
      <w:r w:rsidRPr="009B139E">
        <w:rPr>
          <w:rFonts w:ascii="TimesNewRoman" w:eastAsia="TimesNewRoman" w:cs="TimesNewRoman" w:hint="eastAsia"/>
          <w:sz w:val="22"/>
        </w:rPr>
        <w:t>ř</w:t>
      </w:r>
      <w:r w:rsidRPr="009B139E">
        <w:rPr>
          <w:sz w:val="22"/>
        </w:rPr>
        <w:t>eb</w:t>
      </w:r>
      <w:r w:rsidRPr="009B139E">
        <w:rPr>
          <w:rFonts w:ascii="TimesNewRoman" w:eastAsia="TimesNewRoman" w:cs="TimesNewRoman" w:hint="eastAsia"/>
          <w:sz w:val="22"/>
        </w:rPr>
        <w:t>ě</w:t>
      </w:r>
      <w:r w:rsidRPr="009B139E">
        <w:rPr>
          <w:rFonts w:ascii="TimesNewRoman" w:eastAsia="TimesNewRoman" w:cs="TimesNewRoman"/>
          <w:sz w:val="22"/>
        </w:rPr>
        <w:t xml:space="preserve"> </w:t>
      </w:r>
      <w:r w:rsidRPr="009B139E">
        <w:rPr>
          <w:sz w:val="22"/>
        </w:rPr>
        <w:t>dalšího studia a celoživotního vzd</w:t>
      </w:r>
      <w:r w:rsidRPr="009B139E">
        <w:rPr>
          <w:rFonts w:ascii="TimesNewRoman" w:eastAsia="TimesNewRoman" w:cs="TimesNewRoman" w:hint="eastAsia"/>
          <w:sz w:val="22"/>
        </w:rPr>
        <w:t>ě</w:t>
      </w:r>
      <w:r w:rsidRPr="009B139E">
        <w:rPr>
          <w:sz w:val="22"/>
        </w:rPr>
        <w:t>lávání.</w:t>
      </w:r>
    </w:p>
    <w:p w:rsidR="0056519D" w:rsidRPr="009B139E" w:rsidRDefault="0056519D" w:rsidP="009B139E">
      <w:pPr>
        <w:pStyle w:val="Bezmezer"/>
        <w:spacing w:line="360" w:lineRule="auto"/>
        <w:rPr>
          <w:rFonts w:ascii="TimesNewRoman" w:eastAsia="TimesNewRoman" w:cs="TimesNewRoman"/>
          <w:b/>
          <w:i/>
          <w:sz w:val="22"/>
        </w:rPr>
      </w:pPr>
      <w:r w:rsidRPr="009B139E">
        <w:rPr>
          <w:b/>
          <w:i/>
          <w:sz w:val="22"/>
        </w:rPr>
        <w:t xml:space="preserve">Kompetence k </w:t>
      </w:r>
      <w:r w:rsidRPr="009B139E">
        <w:rPr>
          <w:rFonts w:ascii="TimesNewRoman" w:eastAsia="TimesNewRoman" w:cs="TimesNewRoman" w:hint="eastAsia"/>
          <w:b/>
          <w:i/>
          <w:sz w:val="22"/>
        </w:rPr>
        <w:t>ř</w:t>
      </w:r>
      <w:r w:rsidRPr="009B139E">
        <w:rPr>
          <w:b/>
          <w:i/>
          <w:sz w:val="22"/>
        </w:rPr>
        <w:t>ešení problém</w:t>
      </w:r>
      <w:r w:rsidRPr="009B139E">
        <w:rPr>
          <w:rFonts w:ascii="TimesNewRoman" w:eastAsia="TimesNewRoman" w:cs="TimesNewRoman" w:hint="eastAsia"/>
          <w:b/>
          <w:i/>
          <w:sz w:val="22"/>
        </w:rPr>
        <w:t>ů</w:t>
      </w:r>
    </w:p>
    <w:p w:rsidR="0056519D" w:rsidRPr="009B139E" w:rsidRDefault="0056519D" w:rsidP="00E571FD">
      <w:pPr>
        <w:pStyle w:val="Bezmezer"/>
        <w:numPr>
          <w:ilvl w:val="0"/>
          <w:numId w:val="81"/>
        </w:numPr>
        <w:spacing w:line="360" w:lineRule="auto"/>
        <w:rPr>
          <w:sz w:val="22"/>
        </w:rPr>
      </w:pPr>
      <w:r w:rsidRPr="009B139E">
        <w:rPr>
          <w:sz w:val="22"/>
        </w:rPr>
        <w:t>vést žáky k tomu, aby vnímali problémové situace ve škole i mimo ni, u</w:t>
      </w:r>
      <w:r w:rsidRPr="009B139E">
        <w:rPr>
          <w:rFonts w:ascii="TimesNewRoman" w:eastAsia="TimesNewRoman" w:cs="TimesNewRoman" w:hint="eastAsia"/>
          <w:sz w:val="22"/>
        </w:rPr>
        <w:t>č</w:t>
      </w:r>
      <w:r w:rsidRPr="009B139E">
        <w:rPr>
          <w:sz w:val="22"/>
        </w:rPr>
        <w:t>it je rozpoznávat a chápat problémy a nesrovnalosti,</w:t>
      </w:r>
    </w:p>
    <w:p w:rsidR="0056519D" w:rsidRPr="009B139E" w:rsidRDefault="0056519D" w:rsidP="00E571FD">
      <w:pPr>
        <w:pStyle w:val="Bezmezer"/>
        <w:numPr>
          <w:ilvl w:val="0"/>
          <w:numId w:val="81"/>
        </w:numPr>
        <w:spacing w:line="360" w:lineRule="auto"/>
        <w:rPr>
          <w:sz w:val="22"/>
        </w:rPr>
      </w:pPr>
      <w:r w:rsidRPr="009B139E">
        <w:rPr>
          <w:sz w:val="22"/>
        </w:rPr>
        <w:t>ukázat žák</w:t>
      </w:r>
      <w:r w:rsidRPr="009B139E">
        <w:rPr>
          <w:rFonts w:ascii="TimesNewRoman" w:eastAsia="TimesNewRoman" w:cs="TimesNewRoman" w:hint="eastAsia"/>
          <w:sz w:val="22"/>
        </w:rPr>
        <w:t>ů</w:t>
      </w:r>
      <w:r w:rsidRPr="009B139E">
        <w:rPr>
          <w:sz w:val="22"/>
        </w:rPr>
        <w:t>m r</w:t>
      </w:r>
      <w:r w:rsidRPr="009B139E">
        <w:rPr>
          <w:rFonts w:ascii="TimesNewRoman" w:eastAsia="TimesNewRoman" w:cs="TimesNewRoman" w:hint="eastAsia"/>
          <w:sz w:val="22"/>
        </w:rPr>
        <w:t>ů</w:t>
      </w:r>
      <w:r w:rsidRPr="009B139E">
        <w:rPr>
          <w:sz w:val="22"/>
        </w:rPr>
        <w:t xml:space="preserve">zné zdroje informací, které mohou vést k </w:t>
      </w:r>
      <w:r w:rsidRPr="009B139E">
        <w:rPr>
          <w:rFonts w:ascii="TimesNewRoman" w:eastAsia="TimesNewRoman" w:cs="TimesNewRoman" w:hint="eastAsia"/>
          <w:sz w:val="22"/>
        </w:rPr>
        <w:t>ř</w:t>
      </w:r>
      <w:r w:rsidRPr="009B139E">
        <w:rPr>
          <w:sz w:val="22"/>
        </w:rPr>
        <w:t>ešení problému a vést</w:t>
      </w:r>
    </w:p>
    <w:p w:rsidR="0056519D" w:rsidRPr="009B139E" w:rsidRDefault="0056519D" w:rsidP="00E571FD">
      <w:pPr>
        <w:pStyle w:val="Bezmezer"/>
        <w:numPr>
          <w:ilvl w:val="0"/>
          <w:numId w:val="81"/>
        </w:numPr>
        <w:spacing w:line="360" w:lineRule="auto"/>
        <w:rPr>
          <w:sz w:val="22"/>
        </w:rPr>
      </w:pPr>
      <w:r w:rsidRPr="009B139E">
        <w:rPr>
          <w:sz w:val="22"/>
        </w:rPr>
        <w:t>je k jejich ov</w:t>
      </w:r>
      <w:r w:rsidRPr="009B139E">
        <w:rPr>
          <w:rFonts w:ascii="TimesNewRoman" w:eastAsia="TimesNewRoman" w:cs="TimesNewRoman" w:hint="eastAsia"/>
          <w:sz w:val="22"/>
        </w:rPr>
        <w:t>ěř</w:t>
      </w:r>
      <w:r w:rsidRPr="009B139E">
        <w:rPr>
          <w:sz w:val="22"/>
        </w:rPr>
        <w:t>ování a srovnávání,</w:t>
      </w:r>
    </w:p>
    <w:p w:rsidR="0056519D" w:rsidRDefault="0056519D" w:rsidP="00E571FD">
      <w:pPr>
        <w:pStyle w:val="Bezmezer"/>
        <w:numPr>
          <w:ilvl w:val="0"/>
          <w:numId w:val="81"/>
        </w:numPr>
        <w:spacing w:line="360" w:lineRule="auto"/>
        <w:rPr>
          <w:sz w:val="22"/>
        </w:rPr>
      </w:pPr>
      <w:r w:rsidRPr="009B139E">
        <w:rPr>
          <w:sz w:val="22"/>
        </w:rPr>
        <w:t>vést žáky k ov</w:t>
      </w:r>
      <w:r w:rsidRPr="009B139E">
        <w:rPr>
          <w:rFonts w:ascii="TimesNewRoman" w:eastAsia="TimesNewRoman" w:cs="TimesNewRoman" w:hint="eastAsia"/>
          <w:sz w:val="22"/>
        </w:rPr>
        <w:t>ěř</w:t>
      </w:r>
      <w:r w:rsidRPr="009B139E">
        <w:rPr>
          <w:sz w:val="22"/>
        </w:rPr>
        <w:t xml:space="preserve">ování správnosti </w:t>
      </w:r>
      <w:r w:rsidRPr="009B139E">
        <w:rPr>
          <w:rFonts w:ascii="TimesNewRoman" w:eastAsia="TimesNewRoman" w:cs="TimesNewRoman" w:hint="eastAsia"/>
          <w:sz w:val="22"/>
        </w:rPr>
        <w:t>ř</w:t>
      </w:r>
      <w:r w:rsidRPr="009B139E">
        <w:rPr>
          <w:sz w:val="22"/>
        </w:rPr>
        <w:t>ešení problému.</w:t>
      </w:r>
    </w:p>
    <w:p w:rsidR="00621DF3" w:rsidRPr="009B139E" w:rsidRDefault="00621DF3" w:rsidP="00621DF3">
      <w:pPr>
        <w:pStyle w:val="Bezmezer"/>
        <w:spacing w:line="360" w:lineRule="auto"/>
        <w:ind w:left="720"/>
        <w:rPr>
          <w:sz w:val="22"/>
        </w:rPr>
      </w:pPr>
    </w:p>
    <w:p w:rsidR="0056519D" w:rsidRPr="009B139E" w:rsidRDefault="0056519D" w:rsidP="009B139E">
      <w:pPr>
        <w:pStyle w:val="Bezmezer"/>
        <w:spacing w:line="360" w:lineRule="auto"/>
        <w:rPr>
          <w:b/>
          <w:i/>
          <w:sz w:val="22"/>
        </w:rPr>
      </w:pPr>
      <w:r w:rsidRPr="009B139E">
        <w:rPr>
          <w:b/>
          <w:i/>
          <w:sz w:val="22"/>
        </w:rPr>
        <w:t>Kompetence komunikativní</w:t>
      </w:r>
    </w:p>
    <w:p w:rsidR="0056519D" w:rsidRPr="00282F04" w:rsidRDefault="0056519D" w:rsidP="00E571FD">
      <w:pPr>
        <w:pStyle w:val="Bezmezer"/>
        <w:numPr>
          <w:ilvl w:val="0"/>
          <w:numId w:val="82"/>
        </w:numPr>
        <w:spacing w:line="360" w:lineRule="auto"/>
        <w:rPr>
          <w:sz w:val="22"/>
        </w:rPr>
      </w:pPr>
      <w:r w:rsidRPr="009B139E">
        <w:rPr>
          <w:sz w:val="22"/>
        </w:rPr>
        <w:t>rozvíjet u d</w:t>
      </w:r>
      <w:r w:rsidRPr="009B139E">
        <w:rPr>
          <w:rFonts w:ascii="TimesNewRoman" w:eastAsia="TimesNewRoman" w:cs="TimesNewRoman" w:hint="eastAsia"/>
          <w:sz w:val="22"/>
        </w:rPr>
        <w:t>ě</w:t>
      </w:r>
      <w:r w:rsidRPr="009B139E">
        <w:rPr>
          <w:sz w:val="22"/>
        </w:rPr>
        <w:t>tí dovednost správn</w:t>
      </w:r>
      <w:r w:rsidRPr="009B139E">
        <w:rPr>
          <w:rFonts w:ascii="TimesNewRoman" w:eastAsia="TimesNewRoman" w:cs="TimesNewRoman" w:hint="eastAsia"/>
          <w:sz w:val="22"/>
        </w:rPr>
        <w:t>ě</w:t>
      </w:r>
      <w:r w:rsidRPr="009B139E">
        <w:rPr>
          <w:sz w:val="22"/>
        </w:rPr>
        <w:t>, výstižn</w:t>
      </w:r>
      <w:r w:rsidRPr="009B139E">
        <w:rPr>
          <w:rFonts w:ascii="TimesNewRoman" w:eastAsia="TimesNewRoman" w:cs="TimesNewRoman" w:hint="eastAsia"/>
          <w:sz w:val="22"/>
        </w:rPr>
        <w:t>ě</w:t>
      </w:r>
      <w:r w:rsidRPr="009B139E">
        <w:rPr>
          <w:rFonts w:ascii="TimesNewRoman" w:eastAsia="TimesNewRoman" w:cs="TimesNewRoman"/>
          <w:sz w:val="22"/>
        </w:rPr>
        <w:t xml:space="preserve"> </w:t>
      </w:r>
      <w:r w:rsidRPr="009B139E">
        <w:rPr>
          <w:sz w:val="22"/>
        </w:rPr>
        <w:t>a logicky formulovat své myšlenky a</w:t>
      </w:r>
      <w:r w:rsidR="00282F04">
        <w:rPr>
          <w:sz w:val="22"/>
        </w:rPr>
        <w:t xml:space="preserve"> </w:t>
      </w:r>
      <w:r w:rsidRPr="00282F04">
        <w:rPr>
          <w:sz w:val="22"/>
        </w:rPr>
        <w:t>názory na lidskou spole</w:t>
      </w:r>
      <w:r w:rsidRPr="00282F04">
        <w:rPr>
          <w:rFonts w:ascii="TimesNewRoman" w:eastAsia="TimesNewRoman" w:cs="TimesNewRoman" w:hint="eastAsia"/>
          <w:sz w:val="22"/>
        </w:rPr>
        <w:t>č</w:t>
      </w:r>
      <w:r w:rsidRPr="00282F04">
        <w:rPr>
          <w:sz w:val="22"/>
        </w:rPr>
        <w:t>nost, p</w:t>
      </w:r>
      <w:r w:rsidRPr="00282F04">
        <w:rPr>
          <w:rFonts w:ascii="TimesNewRoman" w:eastAsia="TimesNewRoman" w:cs="TimesNewRoman" w:hint="eastAsia"/>
          <w:sz w:val="22"/>
        </w:rPr>
        <w:t>ř</w:t>
      </w:r>
      <w:r w:rsidRPr="00282F04">
        <w:rPr>
          <w:sz w:val="22"/>
        </w:rPr>
        <w:t>írodní jevy a historické události,</w:t>
      </w:r>
    </w:p>
    <w:p w:rsidR="0056519D" w:rsidRPr="009B139E" w:rsidRDefault="0056519D" w:rsidP="00E571FD">
      <w:pPr>
        <w:pStyle w:val="Bezmezer"/>
        <w:numPr>
          <w:ilvl w:val="0"/>
          <w:numId w:val="82"/>
        </w:numPr>
        <w:spacing w:line="360" w:lineRule="auto"/>
        <w:rPr>
          <w:sz w:val="22"/>
        </w:rPr>
      </w:pPr>
      <w:r w:rsidRPr="009B139E">
        <w:rPr>
          <w:sz w:val="22"/>
        </w:rPr>
        <w:t>seznámit žáky s r</w:t>
      </w:r>
      <w:r w:rsidRPr="009B139E">
        <w:rPr>
          <w:rFonts w:ascii="TimesNewRoman" w:eastAsia="TimesNewRoman" w:cs="TimesNewRoman" w:hint="eastAsia"/>
          <w:sz w:val="22"/>
        </w:rPr>
        <w:t>ů</w:t>
      </w:r>
      <w:r w:rsidRPr="009B139E">
        <w:rPr>
          <w:sz w:val="22"/>
        </w:rPr>
        <w:t>znými typy text</w:t>
      </w:r>
      <w:r w:rsidRPr="009B139E">
        <w:rPr>
          <w:rFonts w:ascii="TimesNewRoman" w:eastAsia="TimesNewRoman" w:cs="TimesNewRoman" w:hint="eastAsia"/>
          <w:sz w:val="22"/>
        </w:rPr>
        <w:t>ů</w:t>
      </w:r>
      <w:r w:rsidRPr="009B139E">
        <w:rPr>
          <w:rFonts w:ascii="TimesNewRoman" w:eastAsia="TimesNewRoman" w:cs="TimesNewRoman"/>
          <w:sz w:val="22"/>
        </w:rPr>
        <w:t xml:space="preserve"> </w:t>
      </w:r>
      <w:r w:rsidRPr="009B139E">
        <w:rPr>
          <w:sz w:val="22"/>
        </w:rPr>
        <w:t>a obrazových materiál</w:t>
      </w:r>
      <w:r w:rsidRPr="009B139E">
        <w:rPr>
          <w:rFonts w:ascii="TimesNewRoman" w:eastAsia="TimesNewRoman" w:cs="TimesNewRoman" w:hint="eastAsia"/>
          <w:sz w:val="22"/>
        </w:rPr>
        <w:t>ů</w:t>
      </w:r>
      <w:r w:rsidRPr="009B139E">
        <w:rPr>
          <w:rFonts w:ascii="TimesNewRoman" w:eastAsia="TimesNewRoman" w:cs="TimesNewRoman"/>
          <w:sz w:val="22"/>
        </w:rPr>
        <w:t xml:space="preserve"> </w:t>
      </w:r>
      <w:r w:rsidRPr="009B139E">
        <w:rPr>
          <w:sz w:val="22"/>
        </w:rPr>
        <w:t>o probíraných tématech (kroniky, encyklopedie, internet, u</w:t>
      </w:r>
      <w:r w:rsidRPr="009B139E">
        <w:rPr>
          <w:rFonts w:ascii="TimesNewRoman" w:eastAsia="TimesNewRoman" w:cs="TimesNewRoman" w:hint="eastAsia"/>
          <w:sz w:val="22"/>
        </w:rPr>
        <w:t>č</w:t>
      </w:r>
      <w:r w:rsidRPr="009B139E">
        <w:rPr>
          <w:sz w:val="22"/>
        </w:rPr>
        <w:t>ebnice, návody),</w:t>
      </w:r>
    </w:p>
    <w:p w:rsidR="0056519D" w:rsidRPr="00282F04" w:rsidRDefault="0056519D" w:rsidP="00E571FD">
      <w:pPr>
        <w:pStyle w:val="Bezmezer"/>
        <w:numPr>
          <w:ilvl w:val="0"/>
          <w:numId w:val="82"/>
        </w:numPr>
        <w:spacing w:line="360" w:lineRule="auto"/>
        <w:rPr>
          <w:sz w:val="22"/>
        </w:rPr>
      </w:pPr>
      <w:r w:rsidRPr="009B139E">
        <w:rPr>
          <w:sz w:val="22"/>
        </w:rPr>
        <w:t>vést žáky k využívání širokých možností informa</w:t>
      </w:r>
      <w:r w:rsidRPr="009B139E">
        <w:rPr>
          <w:rFonts w:ascii="TimesNewRoman" w:eastAsia="TimesNewRoman" w:cs="TimesNewRoman" w:hint="eastAsia"/>
          <w:sz w:val="22"/>
        </w:rPr>
        <w:t>č</w:t>
      </w:r>
      <w:r w:rsidRPr="009B139E">
        <w:rPr>
          <w:sz w:val="22"/>
        </w:rPr>
        <w:t>ních a komunika</w:t>
      </w:r>
      <w:r w:rsidRPr="009B139E">
        <w:rPr>
          <w:rFonts w:ascii="TimesNewRoman" w:eastAsia="TimesNewRoman" w:cs="TimesNewRoman" w:hint="eastAsia"/>
          <w:sz w:val="22"/>
        </w:rPr>
        <w:t>č</w:t>
      </w:r>
      <w:r w:rsidRPr="009B139E">
        <w:rPr>
          <w:sz w:val="22"/>
        </w:rPr>
        <w:t>ních</w:t>
      </w:r>
      <w:r w:rsidR="00282F04">
        <w:rPr>
          <w:sz w:val="22"/>
        </w:rPr>
        <w:t xml:space="preserve"> </w:t>
      </w:r>
      <w:r w:rsidRPr="00282F04">
        <w:rPr>
          <w:sz w:val="22"/>
        </w:rPr>
        <w:t>prost</w:t>
      </w:r>
      <w:r w:rsidRPr="00282F04">
        <w:rPr>
          <w:rFonts w:ascii="TimesNewRoman" w:eastAsia="TimesNewRoman" w:cs="TimesNewRoman" w:hint="eastAsia"/>
          <w:sz w:val="22"/>
        </w:rPr>
        <w:t>ř</w:t>
      </w:r>
      <w:r w:rsidRPr="00282F04">
        <w:rPr>
          <w:sz w:val="22"/>
        </w:rPr>
        <w:t>edk</w:t>
      </w:r>
      <w:r w:rsidRPr="00282F04">
        <w:rPr>
          <w:rFonts w:ascii="TimesNewRoman" w:eastAsia="TimesNewRoman" w:cs="TimesNewRoman" w:hint="eastAsia"/>
          <w:sz w:val="22"/>
        </w:rPr>
        <w:t>ů</w:t>
      </w:r>
    </w:p>
    <w:p w:rsidR="005A5735" w:rsidRPr="009B139E" w:rsidRDefault="005A5735" w:rsidP="009B139E">
      <w:pPr>
        <w:pStyle w:val="Bezmezer"/>
        <w:spacing w:line="360" w:lineRule="auto"/>
        <w:rPr>
          <w:rFonts w:cs="Times New Roman"/>
          <w:b/>
          <w:bCs/>
          <w:i/>
          <w:iCs/>
          <w:sz w:val="22"/>
        </w:rPr>
      </w:pPr>
      <w:r w:rsidRPr="009B139E">
        <w:rPr>
          <w:rFonts w:cs="Times New Roman"/>
          <w:b/>
          <w:bCs/>
          <w:i/>
          <w:iCs/>
          <w:sz w:val="22"/>
        </w:rPr>
        <w:t>Kompetence sociální a personální</w:t>
      </w:r>
    </w:p>
    <w:p w:rsidR="005A5735" w:rsidRPr="009B139E" w:rsidRDefault="005A5735" w:rsidP="00E571FD">
      <w:pPr>
        <w:pStyle w:val="Bezmezer"/>
        <w:numPr>
          <w:ilvl w:val="0"/>
          <w:numId w:val="83"/>
        </w:numPr>
        <w:spacing w:line="360" w:lineRule="auto"/>
        <w:rPr>
          <w:rFonts w:cs="Times New Roman"/>
          <w:sz w:val="22"/>
        </w:rPr>
      </w:pPr>
      <w:r w:rsidRPr="009B139E">
        <w:rPr>
          <w:rFonts w:cs="Times New Roman"/>
          <w:sz w:val="22"/>
        </w:rPr>
        <w:t>vést žáky ke schopnosti pracovat ve dvojici a v menší pracovní skupin</w:t>
      </w:r>
      <w:r w:rsidRPr="009B139E">
        <w:rPr>
          <w:rFonts w:ascii="TimesNewRoman" w:eastAsia="TimesNewRoman" w:cs="TimesNewRoman" w:hint="eastAsia"/>
          <w:sz w:val="22"/>
        </w:rPr>
        <w:t>ě</w:t>
      </w:r>
      <w:r w:rsidRPr="009B139E">
        <w:rPr>
          <w:rFonts w:ascii="TimesNewRoman" w:eastAsia="TimesNewRoman" w:cs="TimesNewRoman"/>
          <w:sz w:val="22"/>
        </w:rPr>
        <w:t xml:space="preserve"> </w:t>
      </w:r>
      <w:r w:rsidRPr="009B139E">
        <w:rPr>
          <w:rFonts w:cs="Times New Roman"/>
          <w:sz w:val="22"/>
        </w:rPr>
        <w:t>p</w:t>
      </w:r>
      <w:r w:rsidRPr="009B139E">
        <w:rPr>
          <w:rFonts w:ascii="TimesNewRoman" w:eastAsia="TimesNewRoman" w:cs="TimesNewRoman" w:hint="eastAsia"/>
          <w:sz w:val="22"/>
        </w:rPr>
        <w:t>ř</w:t>
      </w:r>
      <w:r w:rsidRPr="009B139E">
        <w:rPr>
          <w:rFonts w:cs="Times New Roman"/>
          <w:sz w:val="22"/>
        </w:rPr>
        <w:t>i</w:t>
      </w:r>
    </w:p>
    <w:p w:rsidR="005A5735" w:rsidRPr="00282F04" w:rsidRDefault="005A5735" w:rsidP="00E571FD">
      <w:pPr>
        <w:pStyle w:val="Bezmezer"/>
        <w:numPr>
          <w:ilvl w:val="0"/>
          <w:numId w:val="83"/>
        </w:numPr>
        <w:spacing w:line="360" w:lineRule="auto"/>
        <w:rPr>
          <w:rFonts w:cs="Times New Roman"/>
          <w:sz w:val="22"/>
        </w:rPr>
      </w:pPr>
      <w:r w:rsidRPr="009B139E">
        <w:rPr>
          <w:rFonts w:cs="Times New Roman"/>
          <w:sz w:val="22"/>
        </w:rPr>
        <w:t>vyhledávání informací i zpracovávání výstup</w:t>
      </w:r>
      <w:r w:rsidRPr="009B139E">
        <w:rPr>
          <w:rFonts w:ascii="TimesNewRoman" w:eastAsia="TimesNewRoman" w:cs="TimesNewRoman" w:hint="eastAsia"/>
          <w:sz w:val="22"/>
        </w:rPr>
        <w:t>ů</w:t>
      </w:r>
      <w:r w:rsidRPr="009B139E">
        <w:rPr>
          <w:rFonts w:ascii="TimesNewRoman" w:eastAsia="TimesNewRoman" w:cs="TimesNewRoman"/>
          <w:sz w:val="22"/>
        </w:rPr>
        <w:t xml:space="preserve"> </w:t>
      </w:r>
      <w:r w:rsidRPr="009B139E">
        <w:rPr>
          <w:rFonts w:cs="Times New Roman"/>
          <w:sz w:val="22"/>
        </w:rPr>
        <w:t>v oblasti u</w:t>
      </w:r>
      <w:r w:rsidRPr="009B139E">
        <w:rPr>
          <w:rFonts w:ascii="TimesNewRoman" w:eastAsia="TimesNewRoman" w:cs="TimesNewRoman" w:hint="eastAsia"/>
          <w:sz w:val="22"/>
        </w:rPr>
        <w:t>č</w:t>
      </w:r>
      <w:r w:rsidRPr="009B139E">
        <w:rPr>
          <w:rFonts w:cs="Times New Roman"/>
          <w:sz w:val="22"/>
        </w:rPr>
        <w:t>iva vlastiv</w:t>
      </w:r>
      <w:r w:rsidRPr="009B139E">
        <w:rPr>
          <w:rFonts w:ascii="TimesNewRoman" w:eastAsia="TimesNewRoman" w:cs="TimesNewRoman" w:hint="eastAsia"/>
          <w:sz w:val="22"/>
        </w:rPr>
        <w:t>ě</w:t>
      </w:r>
      <w:r w:rsidRPr="009B139E">
        <w:rPr>
          <w:rFonts w:cs="Times New Roman"/>
          <w:sz w:val="22"/>
        </w:rPr>
        <w:t>dného a</w:t>
      </w:r>
      <w:r w:rsidR="00282F04">
        <w:rPr>
          <w:rFonts w:cs="Times New Roman"/>
          <w:sz w:val="22"/>
        </w:rPr>
        <w:t xml:space="preserve"> </w:t>
      </w:r>
      <w:r w:rsidRPr="00282F04">
        <w:rPr>
          <w:rFonts w:cs="Times New Roman"/>
          <w:sz w:val="22"/>
        </w:rPr>
        <w:t>p</w:t>
      </w:r>
      <w:r w:rsidRPr="00282F04">
        <w:rPr>
          <w:rFonts w:ascii="TimesNewRoman" w:eastAsia="TimesNewRoman" w:cs="TimesNewRoman" w:hint="eastAsia"/>
          <w:sz w:val="22"/>
        </w:rPr>
        <w:t>ř</w:t>
      </w:r>
      <w:r w:rsidRPr="00282F04">
        <w:rPr>
          <w:rFonts w:cs="Times New Roman"/>
          <w:sz w:val="22"/>
        </w:rPr>
        <w:t>írodov</w:t>
      </w:r>
      <w:r w:rsidRPr="00282F04">
        <w:rPr>
          <w:rFonts w:ascii="TimesNewRoman" w:eastAsia="TimesNewRoman" w:cs="TimesNewRoman" w:hint="eastAsia"/>
          <w:sz w:val="22"/>
        </w:rPr>
        <w:t>ě</w:t>
      </w:r>
      <w:r w:rsidRPr="00282F04">
        <w:rPr>
          <w:rFonts w:cs="Times New Roman"/>
          <w:sz w:val="22"/>
        </w:rPr>
        <w:t>dného charakteru,</w:t>
      </w:r>
    </w:p>
    <w:p w:rsidR="005A5735" w:rsidRPr="00282F04" w:rsidRDefault="005A5735" w:rsidP="00E571FD">
      <w:pPr>
        <w:pStyle w:val="Bezmezer"/>
        <w:numPr>
          <w:ilvl w:val="0"/>
          <w:numId w:val="83"/>
        </w:numPr>
        <w:spacing w:line="360" w:lineRule="auto"/>
        <w:rPr>
          <w:rFonts w:cs="Times New Roman"/>
          <w:sz w:val="22"/>
        </w:rPr>
      </w:pPr>
      <w:r w:rsidRPr="009B139E">
        <w:rPr>
          <w:rFonts w:cs="Times New Roman"/>
          <w:sz w:val="22"/>
        </w:rPr>
        <w:t>p</w:t>
      </w:r>
      <w:r w:rsidRPr="009B139E">
        <w:rPr>
          <w:rFonts w:ascii="TimesNewRoman" w:eastAsia="TimesNewRoman" w:cs="TimesNewRoman" w:hint="eastAsia"/>
          <w:sz w:val="22"/>
        </w:rPr>
        <w:t>ř</w:t>
      </w:r>
      <w:r w:rsidRPr="009B139E">
        <w:rPr>
          <w:rFonts w:cs="Times New Roman"/>
          <w:sz w:val="22"/>
        </w:rPr>
        <w:t>edkládat žák</w:t>
      </w:r>
      <w:r w:rsidRPr="009B139E">
        <w:rPr>
          <w:rFonts w:ascii="TimesNewRoman" w:eastAsia="TimesNewRoman" w:cs="TimesNewRoman" w:hint="eastAsia"/>
          <w:sz w:val="22"/>
        </w:rPr>
        <w:t>ů</w:t>
      </w:r>
      <w:r w:rsidRPr="009B139E">
        <w:rPr>
          <w:rFonts w:cs="Times New Roman"/>
          <w:sz w:val="22"/>
        </w:rPr>
        <w:t xml:space="preserve">m možnosti stanovení pravidel pro </w:t>
      </w:r>
      <w:r w:rsidRPr="009B139E">
        <w:rPr>
          <w:rFonts w:ascii="TimesNewRoman" w:eastAsia="TimesNewRoman" w:cs="TimesNewRoman" w:hint="eastAsia"/>
          <w:sz w:val="22"/>
        </w:rPr>
        <w:t>č</w:t>
      </w:r>
      <w:r w:rsidRPr="009B139E">
        <w:rPr>
          <w:rFonts w:cs="Times New Roman"/>
          <w:sz w:val="22"/>
        </w:rPr>
        <w:t>innost skupiny a vést je</w:t>
      </w:r>
      <w:r w:rsidR="00282F04">
        <w:rPr>
          <w:rFonts w:cs="Times New Roman"/>
          <w:sz w:val="22"/>
        </w:rPr>
        <w:t xml:space="preserve"> </w:t>
      </w:r>
      <w:r w:rsidRPr="00282F04">
        <w:rPr>
          <w:rFonts w:cs="Times New Roman"/>
          <w:sz w:val="22"/>
        </w:rPr>
        <w:t>k jejich dodržování,</w:t>
      </w:r>
    </w:p>
    <w:p w:rsidR="005A5735" w:rsidRPr="009B139E" w:rsidRDefault="005A5735" w:rsidP="00E571FD">
      <w:pPr>
        <w:pStyle w:val="Bezmezer"/>
        <w:numPr>
          <w:ilvl w:val="0"/>
          <w:numId w:val="83"/>
        </w:numPr>
        <w:spacing w:line="360" w:lineRule="auto"/>
        <w:rPr>
          <w:rFonts w:cs="Times New Roman"/>
          <w:sz w:val="22"/>
        </w:rPr>
      </w:pPr>
      <w:r w:rsidRPr="009B139E">
        <w:rPr>
          <w:rFonts w:cs="Times New Roman"/>
          <w:sz w:val="22"/>
        </w:rPr>
        <w:t>individuálním p</w:t>
      </w:r>
      <w:r w:rsidRPr="009B139E">
        <w:rPr>
          <w:rFonts w:ascii="TimesNewRoman" w:eastAsia="TimesNewRoman" w:cs="TimesNewRoman" w:hint="eastAsia"/>
          <w:sz w:val="22"/>
        </w:rPr>
        <w:t>ř</w:t>
      </w:r>
      <w:r w:rsidRPr="009B139E">
        <w:rPr>
          <w:rFonts w:cs="Times New Roman"/>
          <w:sz w:val="22"/>
        </w:rPr>
        <w:t>ístupem budovat sebed</w:t>
      </w:r>
      <w:r w:rsidRPr="009B139E">
        <w:rPr>
          <w:rFonts w:ascii="TimesNewRoman" w:eastAsia="TimesNewRoman" w:cs="TimesNewRoman" w:hint="eastAsia"/>
          <w:sz w:val="22"/>
        </w:rPr>
        <w:t>ů</w:t>
      </w:r>
      <w:r w:rsidRPr="009B139E">
        <w:rPr>
          <w:rFonts w:cs="Times New Roman"/>
          <w:sz w:val="22"/>
        </w:rPr>
        <w:t>v</w:t>
      </w:r>
      <w:r w:rsidRPr="009B139E">
        <w:rPr>
          <w:rFonts w:ascii="TimesNewRoman" w:eastAsia="TimesNewRoman" w:cs="TimesNewRoman" w:hint="eastAsia"/>
          <w:sz w:val="22"/>
        </w:rPr>
        <w:t>ě</w:t>
      </w:r>
      <w:r w:rsidRPr="009B139E">
        <w:rPr>
          <w:rFonts w:cs="Times New Roman"/>
          <w:sz w:val="22"/>
        </w:rPr>
        <w:t>ru žáka a jeho samostatný rozvoj.</w:t>
      </w:r>
    </w:p>
    <w:p w:rsidR="005A5735" w:rsidRPr="009B139E" w:rsidRDefault="005A5735" w:rsidP="009B139E">
      <w:pPr>
        <w:pStyle w:val="Bezmezer"/>
        <w:spacing w:line="360" w:lineRule="auto"/>
        <w:rPr>
          <w:rFonts w:cs="Times New Roman"/>
          <w:b/>
          <w:bCs/>
          <w:i/>
          <w:iCs/>
          <w:sz w:val="22"/>
        </w:rPr>
      </w:pPr>
      <w:r w:rsidRPr="009B139E">
        <w:rPr>
          <w:rFonts w:cs="Times New Roman"/>
          <w:b/>
          <w:bCs/>
          <w:i/>
          <w:iCs/>
          <w:sz w:val="22"/>
        </w:rPr>
        <w:t>Kompetence ob</w:t>
      </w:r>
      <w:r w:rsidRPr="009B139E">
        <w:rPr>
          <w:rFonts w:ascii="TimesNewRoman" w:eastAsia="TimesNewRoman" w:cs="TimesNewRoman" w:hint="eastAsia"/>
          <w:b/>
          <w:i/>
          <w:sz w:val="22"/>
        </w:rPr>
        <w:t>č</w:t>
      </w:r>
      <w:r w:rsidRPr="009B139E">
        <w:rPr>
          <w:rFonts w:cs="Times New Roman"/>
          <w:b/>
          <w:bCs/>
          <w:i/>
          <w:iCs/>
          <w:sz w:val="22"/>
        </w:rPr>
        <w:t>anské</w:t>
      </w:r>
    </w:p>
    <w:p w:rsidR="005A5735" w:rsidRPr="009B139E" w:rsidRDefault="005A5735" w:rsidP="00E571FD">
      <w:pPr>
        <w:pStyle w:val="Bezmezer"/>
        <w:numPr>
          <w:ilvl w:val="0"/>
          <w:numId w:val="84"/>
        </w:numPr>
        <w:spacing w:line="360" w:lineRule="auto"/>
        <w:rPr>
          <w:rFonts w:cs="Times New Roman"/>
          <w:sz w:val="22"/>
        </w:rPr>
      </w:pPr>
      <w:r w:rsidRPr="009B139E">
        <w:rPr>
          <w:rFonts w:cs="Times New Roman"/>
          <w:sz w:val="22"/>
        </w:rPr>
        <w:t>na základ</w:t>
      </w:r>
      <w:r w:rsidRPr="009B139E">
        <w:rPr>
          <w:rFonts w:ascii="TimesNewRoman" w:eastAsia="TimesNewRoman" w:cs="TimesNewRoman" w:hint="eastAsia"/>
          <w:sz w:val="22"/>
        </w:rPr>
        <w:t>ě</w:t>
      </w:r>
      <w:r w:rsidRPr="009B139E">
        <w:rPr>
          <w:rFonts w:ascii="TimesNewRoman" w:eastAsia="TimesNewRoman" w:cs="TimesNewRoman"/>
          <w:sz w:val="22"/>
        </w:rPr>
        <w:t xml:space="preserve"> </w:t>
      </w:r>
      <w:r w:rsidRPr="009B139E">
        <w:rPr>
          <w:rFonts w:cs="Times New Roman"/>
          <w:sz w:val="22"/>
        </w:rPr>
        <w:t>p</w:t>
      </w:r>
      <w:r w:rsidRPr="009B139E">
        <w:rPr>
          <w:rFonts w:ascii="TimesNewRoman" w:eastAsia="TimesNewRoman" w:cs="TimesNewRoman" w:hint="eastAsia"/>
          <w:sz w:val="22"/>
        </w:rPr>
        <w:t>ř</w:t>
      </w:r>
      <w:r w:rsidRPr="009B139E">
        <w:rPr>
          <w:rFonts w:cs="Times New Roman"/>
          <w:sz w:val="22"/>
        </w:rPr>
        <w:t>íklad</w:t>
      </w:r>
      <w:r w:rsidRPr="009B139E">
        <w:rPr>
          <w:rFonts w:ascii="TimesNewRoman" w:eastAsia="TimesNewRoman" w:cs="TimesNewRoman" w:hint="eastAsia"/>
          <w:sz w:val="22"/>
        </w:rPr>
        <w:t>ů</w:t>
      </w:r>
      <w:r w:rsidRPr="009B139E">
        <w:rPr>
          <w:rFonts w:ascii="TimesNewRoman" w:eastAsia="TimesNewRoman" w:cs="TimesNewRoman"/>
          <w:sz w:val="22"/>
        </w:rPr>
        <w:t xml:space="preserve"> </w:t>
      </w:r>
      <w:r w:rsidRPr="009B139E">
        <w:rPr>
          <w:rFonts w:cs="Times New Roman"/>
          <w:sz w:val="22"/>
        </w:rPr>
        <w:t>z historie vést žáky k respektování p</w:t>
      </w:r>
      <w:r w:rsidRPr="009B139E">
        <w:rPr>
          <w:rFonts w:ascii="TimesNewRoman" w:eastAsia="TimesNewRoman" w:cs="TimesNewRoman" w:hint="eastAsia"/>
          <w:sz w:val="22"/>
        </w:rPr>
        <w:t>ř</w:t>
      </w:r>
      <w:r w:rsidRPr="009B139E">
        <w:rPr>
          <w:rFonts w:cs="Times New Roman"/>
          <w:sz w:val="22"/>
        </w:rPr>
        <w:t>esv</w:t>
      </w:r>
      <w:r w:rsidRPr="009B139E">
        <w:rPr>
          <w:rFonts w:ascii="TimesNewRoman" w:eastAsia="TimesNewRoman" w:cs="TimesNewRoman" w:hint="eastAsia"/>
          <w:sz w:val="22"/>
        </w:rPr>
        <w:t>ě</w:t>
      </w:r>
      <w:r w:rsidRPr="009B139E">
        <w:rPr>
          <w:rFonts w:cs="Times New Roman"/>
          <w:sz w:val="22"/>
        </w:rPr>
        <w:t>d</w:t>
      </w:r>
      <w:r w:rsidRPr="009B139E">
        <w:rPr>
          <w:rFonts w:ascii="TimesNewRoman" w:eastAsia="TimesNewRoman" w:cs="TimesNewRoman" w:hint="eastAsia"/>
          <w:sz w:val="22"/>
        </w:rPr>
        <w:t>č</w:t>
      </w:r>
      <w:r w:rsidRPr="009B139E">
        <w:rPr>
          <w:rFonts w:cs="Times New Roman"/>
          <w:sz w:val="22"/>
        </w:rPr>
        <w:t>ení druhých lidí</w:t>
      </w:r>
    </w:p>
    <w:p w:rsidR="005A5735" w:rsidRPr="009B139E" w:rsidRDefault="005A5735" w:rsidP="00E571FD">
      <w:pPr>
        <w:pStyle w:val="Bezmezer"/>
        <w:numPr>
          <w:ilvl w:val="0"/>
          <w:numId w:val="84"/>
        </w:numPr>
        <w:spacing w:line="360" w:lineRule="auto"/>
        <w:rPr>
          <w:rFonts w:cs="Times New Roman"/>
          <w:sz w:val="22"/>
        </w:rPr>
      </w:pPr>
      <w:r w:rsidRPr="009B139E">
        <w:rPr>
          <w:rFonts w:cs="Times New Roman"/>
          <w:sz w:val="22"/>
        </w:rPr>
        <w:t>vést žáky k chápání základních vztah</w:t>
      </w:r>
      <w:r w:rsidRPr="009B139E">
        <w:rPr>
          <w:rFonts w:ascii="TimesNewRoman" w:eastAsia="TimesNewRoman" w:cs="TimesNewRoman" w:hint="eastAsia"/>
          <w:sz w:val="22"/>
        </w:rPr>
        <w:t>ů</w:t>
      </w:r>
      <w:r w:rsidRPr="009B139E">
        <w:rPr>
          <w:rFonts w:ascii="TimesNewRoman" w:eastAsia="TimesNewRoman" w:cs="TimesNewRoman"/>
          <w:sz w:val="22"/>
        </w:rPr>
        <w:t xml:space="preserve"> </w:t>
      </w:r>
      <w:r w:rsidRPr="009B139E">
        <w:rPr>
          <w:rFonts w:cs="Times New Roman"/>
          <w:sz w:val="22"/>
        </w:rPr>
        <w:t>v r</w:t>
      </w:r>
      <w:r w:rsidRPr="009B139E">
        <w:rPr>
          <w:rFonts w:ascii="TimesNewRoman" w:eastAsia="TimesNewRoman" w:cs="TimesNewRoman" w:hint="eastAsia"/>
          <w:sz w:val="22"/>
        </w:rPr>
        <w:t>ů</w:t>
      </w:r>
      <w:r w:rsidRPr="009B139E">
        <w:rPr>
          <w:rFonts w:cs="Times New Roman"/>
          <w:sz w:val="22"/>
        </w:rPr>
        <w:t>zný</w:t>
      </w:r>
      <w:r w:rsidR="00282F04">
        <w:rPr>
          <w:rFonts w:cs="Times New Roman"/>
          <w:sz w:val="22"/>
        </w:rPr>
        <w:t>ch ekosystémech a souvisejících e</w:t>
      </w:r>
      <w:r w:rsidRPr="009B139E">
        <w:rPr>
          <w:rFonts w:cs="Times New Roman"/>
          <w:sz w:val="22"/>
        </w:rPr>
        <w:t>nvironmentálních problém</w:t>
      </w:r>
      <w:r w:rsidRPr="009B139E">
        <w:rPr>
          <w:rFonts w:ascii="TimesNewRoman" w:eastAsia="TimesNewRoman" w:cs="TimesNewRoman" w:hint="eastAsia"/>
          <w:sz w:val="22"/>
        </w:rPr>
        <w:t>ů</w:t>
      </w:r>
    </w:p>
    <w:p w:rsidR="005A5735" w:rsidRDefault="005A5735" w:rsidP="00E571FD">
      <w:pPr>
        <w:pStyle w:val="Bezmezer"/>
        <w:numPr>
          <w:ilvl w:val="0"/>
          <w:numId w:val="84"/>
        </w:numPr>
        <w:spacing w:line="360" w:lineRule="auto"/>
        <w:rPr>
          <w:rFonts w:cs="Times New Roman"/>
          <w:sz w:val="22"/>
        </w:rPr>
      </w:pPr>
      <w:r w:rsidRPr="009B139E">
        <w:rPr>
          <w:rFonts w:cs="Times New Roman"/>
          <w:sz w:val="22"/>
        </w:rPr>
        <w:t>ukázat žák</w:t>
      </w:r>
      <w:r w:rsidRPr="009B139E">
        <w:rPr>
          <w:rFonts w:ascii="TimesNewRoman" w:eastAsia="TimesNewRoman" w:cs="TimesNewRoman" w:hint="eastAsia"/>
          <w:sz w:val="22"/>
        </w:rPr>
        <w:t>ů</w:t>
      </w:r>
      <w:r w:rsidRPr="009B139E">
        <w:rPr>
          <w:rFonts w:cs="Times New Roman"/>
          <w:sz w:val="22"/>
        </w:rPr>
        <w:t>m význam jednotlivých složek životního prost</w:t>
      </w:r>
      <w:r w:rsidRPr="009B139E">
        <w:rPr>
          <w:rFonts w:ascii="TimesNewRoman" w:eastAsia="TimesNewRoman" w:cs="TimesNewRoman" w:hint="eastAsia"/>
          <w:sz w:val="22"/>
        </w:rPr>
        <w:t>ř</w:t>
      </w:r>
      <w:r w:rsidRPr="009B139E">
        <w:rPr>
          <w:rFonts w:cs="Times New Roman"/>
          <w:sz w:val="22"/>
        </w:rPr>
        <w:t>edí i prost</w:t>
      </w:r>
      <w:r w:rsidRPr="009B139E">
        <w:rPr>
          <w:rFonts w:ascii="TimesNewRoman" w:eastAsia="TimesNewRoman" w:cs="TimesNewRoman" w:hint="eastAsia"/>
          <w:sz w:val="22"/>
        </w:rPr>
        <w:t>ř</w:t>
      </w:r>
      <w:r w:rsidRPr="009B139E">
        <w:rPr>
          <w:rFonts w:cs="Times New Roman"/>
          <w:sz w:val="22"/>
        </w:rPr>
        <w:t>edí jako celku.</w:t>
      </w:r>
    </w:p>
    <w:p w:rsidR="00AC09F9" w:rsidRPr="009B139E" w:rsidRDefault="00AC09F9" w:rsidP="00AC09F9">
      <w:pPr>
        <w:pStyle w:val="Bezmezer"/>
        <w:spacing w:line="360" w:lineRule="auto"/>
        <w:ind w:left="720"/>
        <w:rPr>
          <w:rFonts w:cs="Times New Roman"/>
          <w:sz w:val="22"/>
        </w:rPr>
      </w:pPr>
    </w:p>
    <w:p w:rsidR="005A5735" w:rsidRPr="009B139E" w:rsidRDefault="005A5735" w:rsidP="009B139E">
      <w:pPr>
        <w:pStyle w:val="Bezmezer"/>
        <w:spacing w:line="360" w:lineRule="auto"/>
        <w:rPr>
          <w:rFonts w:cs="Times New Roman"/>
          <w:b/>
          <w:bCs/>
          <w:i/>
          <w:iCs/>
          <w:sz w:val="22"/>
        </w:rPr>
      </w:pPr>
      <w:r w:rsidRPr="009B139E">
        <w:rPr>
          <w:rFonts w:cs="Times New Roman"/>
          <w:b/>
          <w:bCs/>
          <w:i/>
          <w:iCs/>
          <w:sz w:val="22"/>
        </w:rPr>
        <w:lastRenderedPageBreak/>
        <w:t>Kompetence pracovní</w:t>
      </w:r>
    </w:p>
    <w:p w:rsidR="00AD3618" w:rsidRDefault="005A5735" w:rsidP="00E571FD">
      <w:pPr>
        <w:pStyle w:val="Bezmezer"/>
        <w:numPr>
          <w:ilvl w:val="0"/>
          <w:numId w:val="85"/>
        </w:numPr>
        <w:spacing w:line="360" w:lineRule="auto"/>
        <w:rPr>
          <w:rFonts w:cs="Times New Roman"/>
          <w:sz w:val="22"/>
        </w:rPr>
      </w:pPr>
      <w:r w:rsidRPr="009B139E">
        <w:rPr>
          <w:rFonts w:cs="Times New Roman"/>
          <w:sz w:val="22"/>
        </w:rPr>
        <w:t>seznámit žáky s vlastnostmi n</w:t>
      </w:r>
      <w:r w:rsidRPr="009B139E">
        <w:rPr>
          <w:rFonts w:ascii="TimesNewRoman" w:eastAsia="TimesNewRoman" w:cs="TimesNewRoman" w:hint="eastAsia"/>
          <w:sz w:val="22"/>
        </w:rPr>
        <w:t>ě</w:t>
      </w:r>
      <w:r w:rsidRPr="009B139E">
        <w:rPr>
          <w:rFonts w:cs="Times New Roman"/>
          <w:sz w:val="22"/>
        </w:rPr>
        <w:t>kterých materiál</w:t>
      </w:r>
      <w:r w:rsidRPr="009B139E">
        <w:rPr>
          <w:rFonts w:ascii="TimesNewRoman" w:eastAsia="TimesNewRoman" w:cs="TimesNewRoman" w:hint="eastAsia"/>
          <w:sz w:val="22"/>
        </w:rPr>
        <w:t>ů</w:t>
      </w:r>
      <w:r w:rsidRPr="009B139E">
        <w:rPr>
          <w:rFonts w:cs="Times New Roman"/>
          <w:sz w:val="22"/>
        </w:rPr>
        <w:t>,</w:t>
      </w:r>
    </w:p>
    <w:p w:rsidR="005A5735" w:rsidRPr="00AD3618" w:rsidRDefault="005A5735" w:rsidP="00E571FD">
      <w:pPr>
        <w:pStyle w:val="Bezmezer"/>
        <w:numPr>
          <w:ilvl w:val="0"/>
          <w:numId w:val="85"/>
        </w:numPr>
        <w:spacing w:line="360" w:lineRule="auto"/>
        <w:rPr>
          <w:rFonts w:cs="Times New Roman"/>
          <w:sz w:val="22"/>
        </w:rPr>
      </w:pPr>
      <w:r w:rsidRPr="00AD3618">
        <w:rPr>
          <w:rFonts w:cs="Times New Roman"/>
          <w:sz w:val="22"/>
        </w:rPr>
        <w:t>poukázat na možná zdravotní a hygienická rizika p</w:t>
      </w:r>
      <w:r w:rsidRPr="00AD3618">
        <w:rPr>
          <w:rFonts w:ascii="TimesNewRoman" w:eastAsia="TimesNewRoman" w:cs="TimesNewRoman" w:hint="eastAsia"/>
          <w:sz w:val="22"/>
        </w:rPr>
        <w:t>ř</w:t>
      </w:r>
      <w:r w:rsidRPr="00AD3618">
        <w:rPr>
          <w:rFonts w:cs="Times New Roman"/>
          <w:sz w:val="22"/>
        </w:rPr>
        <w:t>i práci a vést žáky k</w:t>
      </w:r>
      <w:r w:rsidR="00AD3618">
        <w:rPr>
          <w:rFonts w:cs="Times New Roman"/>
          <w:sz w:val="22"/>
        </w:rPr>
        <w:t> </w:t>
      </w:r>
      <w:r w:rsidRPr="00AD3618">
        <w:rPr>
          <w:rFonts w:cs="Times New Roman"/>
          <w:sz w:val="22"/>
        </w:rPr>
        <w:t>jejich</w:t>
      </w:r>
      <w:r w:rsidR="00AD3618">
        <w:rPr>
          <w:rFonts w:cs="Times New Roman"/>
          <w:sz w:val="22"/>
        </w:rPr>
        <w:t xml:space="preserve"> </w:t>
      </w:r>
      <w:r w:rsidRPr="00AD3618">
        <w:rPr>
          <w:rFonts w:cs="Times New Roman"/>
          <w:sz w:val="22"/>
        </w:rPr>
        <w:t>eliminaci,</w:t>
      </w:r>
    </w:p>
    <w:p w:rsidR="005A5735" w:rsidRPr="000F1F83" w:rsidRDefault="005A5735" w:rsidP="00E571FD">
      <w:pPr>
        <w:pStyle w:val="Bezmezer"/>
        <w:numPr>
          <w:ilvl w:val="0"/>
          <w:numId w:val="85"/>
        </w:numPr>
        <w:spacing w:line="360" w:lineRule="auto"/>
        <w:rPr>
          <w:sz w:val="22"/>
        </w:rPr>
      </w:pPr>
      <w:r w:rsidRPr="009B139E">
        <w:rPr>
          <w:rFonts w:cs="Times New Roman"/>
          <w:sz w:val="22"/>
        </w:rPr>
        <w:t>nau</w:t>
      </w:r>
      <w:r w:rsidRPr="009B139E">
        <w:rPr>
          <w:rFonts w:ascii="TimesNewRoman" w:eastAsia="TimesNewRoman" w:cs="TimesNewRoman" w:hint="eastAsia"/>
          <w:sz w:val="22"/>
        </w:rPr>
        <w:t>č</w:t>
      </w:r>
      <w:r w:rsidRPr="009B139E">
        <w:rPr>
          <w:rFonts w:cs="Times New Roman"/>
          <w:sz w:val="22"/>
        </w:rPr>
        <w:t>it žáky pracovat podle návodu, p</w:t>
      </w:r>
      <w:r w:rsidRPr="009B139E">
        <w:rPr>
          <w:rFonts w:ascii="TimesNewRoman" w:eastAsia="TimesNewRoman" w:cs="TimesNewRoman" w:hint="eastAsia"/>
          <w:sz w:val="22"/>
        </w:rPr>
        <w:t>ř</w:t>
      </w:r>
      <w:r w:rsidRPr="009B139E">
        <w:rPr>
          <w:rFonts w:cs="Times New Roman"/>
          <w:sz w:val="22"/>
        </w:rPr>
        <w:t>edem stanoveného postupu a umožnit jim hledat vlastní postup.</w:t>
      </w:r>
    </w:p>
    <w:p w:rsidR="000F1F83" w:rsidRPr="00860F42" w:rsidRDefault="000F1F83" w:rsidP="000F1F83">
      <w:pPr>
        <w:shd w:val="clear" w:color="auto" w:fill="FFFFFF"/>
        <w:spacing w:after="0" w:line="360" w:lineRule="auto"/>
        <w:rPr>
          <w:rFonts w:eastAsia="Times New Roman" w:cs="Times New Roman"/>
          <w:i/>
          <w:sz w:val="22"/>
          <w:lang w:eastAsia="cs-CZ"/>
        </w:rPr>
      </w:pPr>
      <w:r>
        <w:rPr>
          <w:rFonts w:eastAsia="Times New Roman" w:cs="Times New Roman"/>
          <w:b/>
          <w:bCs/>
          <w:i/>
          <w:sz w:val="22"/>
          <w:lang w:eastAsia="cs-CZ"/>
        </w:rPr>
        <w:t>Kompetence digitální</w:t>
      </w:r>
    </w:p>
    <w:p w:rsidR="000F1F83" w:rsidRPr="00860F42" w:rsidRDefault="000F1F83" w:rsidP="00E571FD">
      <w:pPr>
        <w:numPr>
          <w:ilvl w:val="0"/>
          <w:numId w:val="85"/>
        </w:numPr>
        <w:shd w:val="clear" w:color="auto" w:fill="FFFFFF"/>
        <w:spacing w:after="0" w:line="360" w:lineRule="auto"/>
        <w:rPr>
          <w:rFonts w:eastAsia="Times New Roman" w:cs="Times New Roman"/>
          <w:sz w:val="22"/>
          <w:lang w:eastAsia="cs-CZ"/>
        </w:rPr>
      </w:pPr>
      <w:r>
        <w:rPr>
          <w:rFonts w:eastAsia="Times New Roman" w:cs="Times New Roman"/>
          <w:sz w:val="22"/>
          <w:lang w:eastAsia="cs-CZ"/>
        </w:rPr>
        <w:t>klást</w:t>
      </w:r>
      <w:r w:rsidRPr="00860F42">
        <w:rPr>
          <w:rFonts w:eastAsia="Times New Roman" w:cs="Times New Roman"/>
          <w:sz w:val="22"/>
          <w:lang w:eastAsia="cs-CZ"/>
        </w:rPr>
        <w:t xml:space="preserve"> důraz na vytváření společných pravidel chování ve třídě včetně pravidel při práci s technologiemi a na jejich dodržování</w:t>
      </w:r>
    </w:p>
    <w:p w:rsidR="000F1F83" w:rsidRPr="00860F42" w:rsidRDefault="000F1F83" w:rsidP="00E571FD">
      <w:pPr>
        <w:numPr>
          <w:ilvl w:val="0"/>
          <w:numId w:val="85"/>
        </w:numPr>
        <w:shd w:val="clear" w:color="auto" w:fill="FFFFFF"/>
        <w:spacing w:after="0" w:line="360" w:lineRule="auto"/>
        <w:rPr>
          <w:rFonts w:eastAsia="Times New Roman" w:cs="Times New Roman"/>
          <w:sz w:val="22"/>
          <w:lang w:eastAsia="cs-CZ"/>
        </w:rPr>
      </w:pPr>
      <w:r>
        <w:rPr>
          <w:rFonts w:eastAsia="Times New Roman" w:cs="Times New Roman"/>
          <w:sz w:val="22"/>
          <w:lang w:eastAsia="cs-CZ"/>
        </w:rPr>
        <w:t>vést</w:t>
      </w:r>
      <w:r w:rsidRPr="00860F42">
        <w:rPr>
          <w:rFonts w:eastAsia="Times New Roman" w:cs="Times New Roman"/>
          <w:sz w:val="22"/>
          <w:lang w:eastAsia="cs-CZ"/>
        </w:rPr>
        <w:t xml:space="preserve"> žáky k dodržování pravidel chování při interakci v digitálním prostředí, k ochraně osobních údajů a k uvědomění si, které údaje je vhodné, a naopak nevhodné o sobě zveřejňovat a proč</w:t>
      </w:r>
    </w:p>
    <w:p w:rsidR="000F1F83" w:rsidRPr="00860F42" w:rsidRDefault="000F1F83" w:rsidP="00E571FD">
      <w:pPr>
        <w:numPr>
          <w:ilvl w:val="0"/>
          <w:numId w:val="85"/>
        </w:numPr>
        <w:shd w:val="clear" w:color="auto" w:fill="FFFFFF"/>
        <w:spacing w:after="0" w:line="360" w:lineRule="auto"/>
        <w:rPr>
          <w:rFonts w:eastAsia="Times New Roman" w:cs="Times New Roman"/>
          <w:sz w:val="22"/>
          <w:lang w:eastAsia="cs-CZ"/>
        </w:rPr>
      </w:pPr>
      <w:r>
        <w:rPr>
          <w:rFonts w:eastAsia="Times New Roman" w:cs="Times New Roman"/>
          <w:sz w:val="22"/>
          <w:lang w:eastAsia="cs-CZ"/>
        </w:rPr>
        <w:t>vést</w:t>
      </w:r>
      <w:r w:rsidRPr="00860F42">
        <w:rPr>
          <w:rFonts w:eastAsia="Times New Roman" w:cs="Times New Roman"/>
          <w:sz w:val="22"/>
          <w:lang w:eastAsia="cs-CZ"/>
        </w:rPr>
        <w:t xml:space="preserve"> žáky k respektování autorských práv při využívání obrázků, videí a informací</w:t>
      </w:r>
    </w:p>
    <w:p w:rsidR="000F1F83" w:rsidRPr="00860F42" w:rsidRDefault="000F1F83" w:rsidP="00E571FD">
      <w:pPr>
        <w:numPr>
          <w:ilvl w:val="0"/>
          <w:numId w:val="85"/>
        </w:numPr>
        <w:shd w:val="clear" w:color="auto" w:fill="FFFFFF"/>
        <w:spacing w:after="0" w:line="360" w:lineRule="auto"/>
        <w:rPr>
          <w:rFonts w:eastAsia="Times New Roman" w:cs="Times New Roman"/>
          <w:sz w:val="22"/>
          <w:lang w:eastAsia="cs-CZ"/>
        </w:rPr>
      </w:pPr>
      <w:r>
        <w:rPr>
          <w:rFonts w:eastAsia="Times New Roman" w:cs="Times New Roman"/>
          <w:sz w:val="22"/>
          <w:lang w:eastAsia="cs-CZ"/>
        </w:rPr>
        <w:t>vést</w:t>
      </w:r>
      <w:r w:rsidRPr="00860F42">
        <w:rPr>
          <w:rFonts w:eastAsia="Times New Roman" w:cs="Times New Roman"/>
          <w:sz w:val="22"/>
          <w:lang w:eastAsia="cs-CZ"/>
        </w:rPr>
        <w:t xml:space="preserve"> žáky ke zdravému používání online technologií, k uvědomění si zdravotních rizik, která mohou nastat při jejich dlouhodobém používání, a k jejich předcházení, např. zařazováním relaxačních chvilek</w:t>
      </w:r>
    </w:p>
    <w:p w:rsidR="000F1F83" w:rsidRPr="00860F42" w:rsidRDefault="000F1F83" w:rsidP="00E571FD">
      <w:pPr>
        <w:numPr>
          <w:ilvl w:val="0"/>
          <w:numId w:val="85"/>
        </w:numPr>
        <w:shd w:val="clear" w:color="auto" w:fill="FFFFFF"/>
        <w:spacing w:after="0" w:line="360" w:lineRule="auto"/>
        <w:rPr>
          <w:rFonts w:eastAsia="Times New Roman" w:cs="Times New Roman"/>
          <w:sz w:val="22"/>
          <w:lang w:eastAsia="cs-CZ"/>
        </w:rPr>
      </w:pPr>
      <w:r>
        <w:rPr>
          <w:rFonts w:eastAsia="Times New Roman" w:cs="Times New Roman"/>
          <w:sz w:val="22"/>
          <w:lang w:eastAsia="cs-CZ"/>
        </w:rPr>
        <w:t>motivovat</w:t>
      </w:r>
      <w:r w:rsidRPr="00860F42">
        <w:rPr>
          <w:rFonts w:eastAsia="Times New Roman" w:cs="Times New Roman"/>
          <w:sz w:val="22"/>
          <w:lang w:eastAsia="cs-CZ"/>
        </w:rPr>
        <w:t xml:space="preserve"> žáky ke zkoumání přírody s využitím online aplikací a ke vhodnému využívání digitálních map a navigací</w:t>
      </w:r>
    </w:p>
    <w:p w:rsidR="000F1F83" w:rsidRDefault="000F1F83" w:rsidP="00E571FD">
      <w:pPr>
        <w:numPr>
          <w:ilvl w:val="0"/>
          <w:numId w:val="85"/>
        </w:numPr>
        <w:shd w:val="clear" w:color="auto" w:fill="FFFFFF"/>
        <w:spacing w:after="0" w:line="360" w:lineRule="auto"/>
        <w:rPr>
          <w:rFonts w:eastAsia="Times New Roman" w:cs="Times New Roman"/>
          <w:sz w:val="22"/>
          <w:lang w:eastAsia="cs-CZ"/>
        </w:rPr>
      </w:pPr>
      <w:r>
        <w:rPr>
          <w:rFonts w:eastAsia="Times New Roman" w:cs="Times New Roman"/>
          <w:sz w:val="22"/>
          <w:lang w:eastAsia="cs-CZ"/>
        </w:rPr>
        <w:t xml:space="preserve">dát </w:t>
      </w:r>
      <w:r w:rsidRPr="00860F42">
        <w:rPr>
          <w:rFonts w:eastAsia="Times New Roman" w:cs="Times New Roman"/>
          <w:sz w:val="22"/>
          <w:lang w:eastAsia="cs-CZ"/>
        </w:rPr>
        <w:t>žákům prostor k plánování a realizaci pozorování a pokusů s účelným využitím digitálních technologií</w:t>
      </w:r>
    </w:p>
    <w:p w:rsidR="000F1F83" w:rsidRPr="000F1F83" w:rsidRDefault="000F1F83" w:rsidP="000F1F83">
      <w:pPr>
        <w:shd w:val="clear" w:color="auto" w:fill="FFFFFF"/>
        <w:spacing w:after="0" w:line="360" w:lineRule="auto"/>
        <w:ind w:left="720"/>
        <w:rPr>
          <w:rFonts w:eastAsia="Times New Roman" w:cs="Times New Roman"/>
          <w:sz w:val="22"/>
          <w:lang w:eastAsia="cs-CZ"/>
        </w:rPr>
      </w:pPr>
    </w:p>
    <w:p w:rsidR="007F1554" w:rsidRDefault="007F1554" w:rsidP="007F1554">
      <w:pPr>
        <w:pStyle w:val="Nadpis3"/>
      </w:pPr>
      <w:bookmarkStart w:id="26" w:name="_Toc107243334"/>
      <w:r>
        <w:t>Prvouka</w:t>
      </w:r>
      <w:bookmarkEnd w:id="26"/>
    </w:p>
    <w:tbl>
      <w:tblPr>
        <w:tblStyle w:val="Mkatabulky"/>
        <w:tblW w:w="0" w:type="auto"/>
        <w:tblLook w:val="04A0" w:firstRow="1" w:lastRow="0" w:firstColumn="1" w:lastColumn="0" w:noHBand="0" w:noVBand="1"/>
      </w:tblPr>
      <w:tblGrid>
        <w:gridCol w:w="2999"/>
        <w:gridCol w:w="2999"/>
        <w:gridCol w:w="15"/>
        <w:gridCol w:w="1037"/>
        <w:gridCol w:w="2238"/>
      </w:tblGrid>
      <w:tr w:rsidR="007F1554" w:rsidRPr="00254D57" w:rsidTr="00BA0248">
        <w:tc>
          <w:tcPr>
            <w:tcW w:w="2999" w:type="dxa"/>
          </w:tcPr>
          <w:p w:rsidR="007F1554" w:rsidRPr="00254D57" w:rsidRDefault="007F1554" w:rsidP="00BA0248">
            <w:pPr>
              <w:rPr>
                <w:b/>
              </w:rPr>
            </w:pPr>
            <w:r w:rsidRPr="00254D57">
              <w:rPr>
                <w:b/>
              </w:rPr>
              <w:t>Oblast:</w:t>
            </w:r>
          </w:p>
          <w:p w:rsidR="007F1554" w:rsidRPr="00254D57" w:rsidRDefault="007F1554" w:rsidP="00BA0248">
            <w:pPr>
              <w:rPr>
                <w:b/>
              </w:rPr>
            </w:pPr>
            <w:r w:rsidRPr="00254D57">
              <w:rPr>
                <w:b/>
              </w:rPr>
              <w:t>ČLOVĚK A JEHO SVĚT</w:t>
            </w:r>
          </w:p>
        </w:tc>
        <w:tc>
          <w:tcPr>
            <w:tcW w:w="2999" w:type="dxa"/>
          </w:tcPr>
          <w:p w:rsidR="007F1554" w:rsidRPr="00254D57" w:rsidRDefault="007F1554" w:rsidP="00BA0248">
            <w:pPr>
              <w:rPr>
                <w:b/>
              </w:rPr>
            </w:pPr>
            <w:r w:rsidRPr="00254D57">
              <w:rPr>
                <w:b/>
              </w:rPr>
              <w:t>Předmět:</w:t>
            </w:r>
          </w:p>
          <w:p w:rsidR="007F1554" w:rsidRPr="00254D57" w:rsidRDefault="007F1554" w:rsidP="00BA0248">
            <w:pPr>
              <w:rPr>
                <w:b/>
              </w:rPr>
            </w:pPr>
            <w:r w:rsidRPr="00254D57">
              <w:rPr>
                <w:b/>
              </w:rPr>
              <w:t>PRVOUKA</w:t>
            </w:r>
          </w:p>
        </w:tc>
        <w:tc>
          <w:tcPr>
            <w:tcW w:w="3290" w:type="dxa"/>
            <w:gridSpan w:val="3"/>
          </w:tcPr>
          <w:p w:rsidR="007F1554" w:rsidRPr="00254D57" w:rsidRDefault="007F1554" w:rsidP="00BA0248">
            <w:pPr>
              <w:jc w:val="center"/>
              <w:rPr>
                <w:b/>
              </w:rPr>
            </w:pPr>
            <w:r w:rsidRPr="00254D57">
              <w:rPr>
                <w:b/>
              </w:rPr>
              <w:t>Období:</w:t>
            </w:r>
          </w:p>
          <w:p w:rsidR="007F1554" w:rsidRPr="00254D57" w:rsidRDefault="007F1554" w:rsidP="00BA0248">
            <w:pPr>
              <w:jc w:val="center"/>
              <w:rPr>
                <w:b/>
              </w:rPr>
            </w:pPr>
            <w:r w:rsidRPr="00254D57">
              <w:rPr>
                <w:b/>
              </w:rPr>
              <w:t>1. - 3.</w:t>
            </w:r>
          </w:p>
        </w:tc>
      </w:tr>
      <w:tr w:rsidR="007F1554" w:rsidRPr="00254D57" w:rsidTr="00BA0248">
        <w:trPr>
          <w:trHeight w:val="425"/>
        </w:trPr>
        <w:tc>
          <w:tcPr>
            <w:tcW w:w="2999" w:type="dxa"/>
          </w:tcPr>
          <w:p w:rsidR="007F1554" w:rsidRPr="00254D57" w:rsidRDefault="007F1554" w:rsidP="00BA0248">
            <w:pPr>
              <w:rPr>
                <w:b/>
              </w:rPr>
            </w:pPr>
            <w:r w:rsidRPr="00254D57">
              <w:rPr>
                <w:b/>
              </w:rPr>
              <w:t>Očekávané výstupy</w:t>
            </w:r>
          </w:p>
        </w:tc>
        <w:tc>
          <w:tcPr>
            <w:tcW w:w="2999" w:type="dxa"/>
          </w:tcPr>
          <w:p w:rsidR="007F1554" w:rsidRPr="00254D57" w:rsidRDefault="007F1554" w:rsidP="00BA0248">
            <w:pPr>
              <w:rPr>
                <w:b/>
              </w:rPr>
            </w:pPr>
            <w:r w:rsidRPr="00254D57">
              <w:rPr>
                <w:b/>
              </w:rPr>
              <w:t>Učivo</w:t>
            </w:r>
          </w:p>
        </w:tc>
        <w:tc>
          <w:tcPr>
            <w:tcW w:w="1052" w:type="dxa"/>
            <w:gridSpan w:val="2"/>
          </w:tcPr>
          <w:p w:rsidR="007F1554" w:rsidRPr="00254D57" w:rsidRDefault="007F1554" w:rsidP="00BA0248">
            <w:pPr>
              <w:rPr>
                <w:b/>
              </w:rPr>
            </w:pPr>
            <w:r w:rsidRPr="00254D57">
              <w:rPr>
                <w:b/>
              </w:rPr>
              <w:t>Ročník</w:t>
            </w:r>
          </w:p>
        </w:tc>
        <w:tc>
          <w:tcPr>
            <w:tcW w:w="2238" w:type="dxa"/>
          </w:tcPr>
          <w:p w:rsidR="007F1554" w:rsidRPr="00254D57" w:rsidRDefault="007F1554" w:rsidP="00BA0248">
            <w:pPr>
              <w:jc w:val="center"/>
              <w:rPr>
                <w:b/>
              </w:rPr>
            </w:pPr>
            <w:r w:rsidRPr="00254D57">
              <w:rPr>
                <w:b/>
              </w:rPr>
              <w:t>Průřezová témata a mezipředmětové vztahy</w:t>
            </w:r>
          </w:p>
        </w:tc>
      </w:tr>
      <w:tr w:rsidR="007F1554" w:rsidRPr="00621DF3" w:rsidTr="00BA0248">
        <w:trPr>
          <w:trHeight w:val="425"/>
        </w:trPr>
        <w:tc>
          <w:tcPr>
            <w:tcW w:w="9288" w:type="dxa"/>
            <w:gridSpan w:val="5"/>
          </w:tcPr>
          <w:p w:rsidR="007F1554" w:rsidRPr="00621DF3" w:rsidRDefault="007F1554" w:rsidP="00BA0248">
            <w:pPr>
              <w:rPr>
                <w:b/>
                <w:i/>
                <w:sz w:val="22"/>
              </w:rPr>
            </w:pPr>
            <w:r w:rsidRPr="00621DF3">
              <w:rPr>
                <w:b/>
                <w:i/>
                <w:sz w:val="22"/>
              </w:rPr>
              <w:t>Místo, kde žijeme</w:t>
            </w:r>
          </w:p>
        </w:tc>
      </w:tr>
      <w:tr w:rsidR="007F1554" w:rsidRPr="00621DF3" w:rsidTr="00BA0248">
        <w:trPr>
          <w:trHeight w:val="3611"/>
        </w:trPr>
        <w:tc>
          <w:tcPr>
            <w:tcW w:w="2999" w:type="dxa"/>
          </w:tcPr>
          <w:p w:rsidR="007F1554" w:rsidRPr="00621DF3" w:rsidRDefault="007F1554" w:rsidP="00BA0248">
            <w:pPr>
              <w:rPr>
                <w:sz w:val="22"/>
              </w:rPr>
            </w:pPr>
            <w:r w:rsidRPr="00621DF3">
              <w:rPr>
                <w:sz w:val="22"/>
              </w:rPr>
              <w:t>ČJS-3-1-01</w:t>
            </w:r>
          </w:p>
          <w:p w:rsidR="007F1554" w:rsidRPr="00621DF3" w:rsidRDefault="007F1554" w:rsidP="00BA0248">
            <w:pPr>
              <w:rPr>
                <w:sz w:val="22"/>
              </w:rPr>
            </w:pPr>
            <w:r w:rsidRPr="00621DF3">
              <w:rPr>
                <w:sz w:val="22"/>
              </w:rPr>
              <w:t>vyznačí v jednoduchém plánu místo svého bydliště a školy, cestu na určené místo a rozliší možná nebezpečí v nejbližším okolí</w:t>
            </w:r>
          </w:p>
          <w:p w:rsidR="007F1554" w:rsidRPr="00621DF3" w:rsidRDefault="007F1554" w:rsidP="00BA0248">
            <w:pPr>
              <w:rPr>
                <w:sz w:val="22"/>
              </w:rPr>
            </w:pPr>
          </w:p>
          <w:p w:rsidR="007F1554" w:rsidRPr="00621DF3" w:rsidRDefault="007F1554" w:rsidP="00BA0248">
            <w:pPr>
              <w:pStyle w:val="Default"/>
              <w:rPr>
                <w:i/>
                <w:iCs/>
                <w:sz w:val="22"/>
                <w:szCs w:val="22"/>
              </w:rPr>
            </w:pPr>
            <w:r w:rsidRPr="00621DF3">
              <w:rPr>
                <w:i/>
                <w:iCs/>
                <w:sz w:val="22"/>
                <w:szCs w:val="22"/>
              </w:rPr>
              <w:t xml:space="preserve">ČJS-3-1-01p orientuje se v okolí svého bydliště a v okolí školy </w:t>
            </w:r>
          </w:p>
          <w:p w:rsidR="007F1554" w:rsidRPr="00621DF3" w:rsidRDefault="007F1554" w:rsidP="00BA0248">
            <w:pPr>
              <w:pStyle w:val="Default"/>
              <w:rPr>
                <w:sz w:val="22"/>
                <w:szCs w:val="22"/>
              </w:rPr>
            </w:pPr>
            <w:r w:rsidRPr="00621DF3">
              <w:rPr>
                <w:i/>
                <w:iCs/>
                <w:sz w:val="22"/>
                <w:szCs w:val="22"/>
              </w:rPr>
              <w:t xml:space="preserve">ČJS-3-1-01p popíše a zvládne cestu do školy </w:t>
            </w:r>
          </w:p>
          <w:p w:rsidR="007F1554" w:rsidRPr="00621DF3" w:rsidRDefault="007F1554" w:rsidP="00BA0248">
            <w:pPr>
              <w:pStyle w:val="Default"/>
              <w:rPr>
                <w:sz w:val="22"/>
                <w:szCs w:val="22"/>
              </w:rPr>
            </w:pPr>
          </w:p>
          <w:p w:rsidR="007F1554" w:rsidRPr="00621DF3" w:rsidRDefault="007F1554" w:rsidP="00BA0248">
            <w:pPr>
              <w:rPr>
                <w:sz w:val="22"/>
              </w:rPr>
            </w:pPr>
          </w:p>
        </w:tc>
        <w:tc>
          <w:tcPr>
            <w:tcW w:w="2999" w:type="dxa"/>
            <w:tcBorders>
              <w:top w:val="single" w:sz="4" w:space="0" w:color="auto"/>
            </w:tcBorders>
          </w:tcPr>
          <w:p w:rsidR="007F1554" w:rsidRPr="00621DF3" w:rsidRDefault="007F1554" w:rsidP="00E571FD">
            <w:pPr>
              <w:pStyle w:val="Odstavecseseznamem"/>
              <w:numPr>
                <w:ilvl w:val="0"/>
                <w:numId w:val="128"/>
              </w:numPr>
              <w:rPr>
                <w:sz w:val="22"/>
              </w:rPr>
            </w:pPr>
            <w:r w:rsidRPr="00621DF3">
              <w:rPr>
                <w:sz w:val="22"/>
              </w:rPr>
              <w:t>škola - prostředí a činnosti ve škole, okolí školy, bezpečná cesta do školy, riziková místa a situace</w:t>
            </w:r>
          </w:p>
          <w:p w:rsidR="007F1554" w:rsidRPr="00621DF3" w:rsidRDefault="007F1554" w:rsidP="00E571FD">
            <w:pPr>
              <w:pStyle w:val="Odstavecseseznamem"/>
              <w:numPr>
                <w:ilvl w:val="0"/>
                <w:numId w:val="128"/>
              </w:numPr>
              <w:rPr>
                <w:sz w:val="22"/>
              </w:rPr>
            </w:pPr>
            <w:r w:rsidRPr="00621DF3">
              <w:rPr>
                <w:sz w:val="22"/>
              </w:rPr>
              <w:t>domov - prostřední domova, orientace v místě bydliště, význačné budovy</w:t>
            </w:r>
          </w:p>
        </w:tc>
        <w:tc>
          <w:tcPr>
            <w:tcW w:w="1052" w:type="dxa"/>
            <w:gridSpan w:val="2"/>
            <w:tcBorders>
              <w:top w:val="single" w:sz="4" w:space="0" w:color="auto"/>
            </w:tcBorders>
          </w:tcPr>
          <w:p w:rsidR="007F1554" w:rsidRPr="00621DF3" w:rsidRDefault="00F92473" w:rsidP="00BA0248">
            <w:pPr>
              <w:rPr>
                <w:sz w:val="22"/>
              </w:rPr>
            </w:pPr>
            <w:r w:rsidRPr="00621DF3">
              <w:rPr>
                <w:rFonts w:eastAsia="Calibri" w:cs="Times New Roman"/>
                <w:sz w:val="22"/>
              </w:rPr>
              <w:t>1. – 3.</w:t>
            </w:r>
          </w:p>
        </w:tc>
        <w:tc>
          <w:tcPr>
            <w:tcW w:w="2238" w:type="dxa"/>
            <w:tcBorders>
              <w:top w:val="single" w:sz="4" w:space="0" w:color="auto"/>
            </w:tcBorders>
          </w:tcPr>
          <w:p w:rsidR="007F1554" w:rsidRPr="00621DF3" w:rsidRDefault="007F1554" w:rsidP="00BA0248">
            <w:pPr>
              <w:rPr>
                <w:sz w:val="22"/>
              </w:rPr>
            </w:pPr>
            <w:r w:rsidRPr="00621DF3">
              <w:rPr>
                <w:sz w:val="22"/>
              </w:rPr>
              <w:t>VDO/1</w:t>
            </w:r>
          </w:p>
          <w:p w:rsidR="007F1554" w:rsidRPr="00621DF3" w:rsidRDefault="007F1554" w:rsidP="00BA0248">
            <w:pPr>
              <w:rPr>
                <w:sz w:val="22"/>
              </w:rPr>
            </w:pPr>
          </w:p>
        </w:tc>
      </w:tr>
      <w:tr w:rsidR="007F1554" w:rsidRPr="00621DF3" w:rsidTr="00BA0248">
        <w:trPr>
          <w:trHeight w:val="4411"/>
        </w:trPr>
        <w:tc>
          <w:tcPr>
            <w:tcW w:w="2999" w:type="dxa"/>
          </w:tcPr>
          <w:p w:rsidR="007F1554" w:rsidRPr="00621DF3" w:rsidRDefault="007F1554" w:rsidP="00BA0248">
            <w:pPr>
              <w:rPr>
                <w:sz w:val="22"/>
              </w:rPr>
            </w:pPr>
            <w:r w:rsidRPr="00621DF3">
              <w:rPr>
                <w:sz w:val="22"/>
              </w:rPr>
              <w:lastRenderedPageBreak/>
              <w:t>ČJS-3-1-02</w:t>
            </w:r>
          </w:p>
          <w:p w:rsidR="007F1554" w:rsidRPr="00621DF3" w:rsidRDefault="007F1554" w:rsidP="00BA0248">
            <w:pPr>
              <w:rPr>
                <w:sz w:val="22"/>
              </w:rPr>
            </w:pPr>
            <w:r w:rsidRPr="00621DF3">
              <w:rPr>
                <w:sz w:val="22"/>
              </w:rPr>
              <w:t>začlení svou obec (město) do příslušného kraje a obslužného centra ČR, pozoruje a popíše změny v nejbližším okolí, obci (městě)</w:t>
            </w:r>
          </w:p>
        </w:tc>
        <w:tc>
          <w:tcPr>
            <w:tcW w:w="2999" w:type="dxa"/>
          </w:tcPr>
          <w:p w:rsidR="007F1554" w:rsidRPr="00621DF3" w:rsidRDefault="007F1554" w:rsidP="00E571FD">
            <w:pPr>
              <w:pStyle w:val="Odstavecseseznamem"/>
              <w:numPr>
                <w:ilvl w:val="0"/>
                <w:numId w:val="129"/>
              </w:numPr>
              <w:rPr>
                <w:sz w:val="22"/>
              </w:rPr>
            </w:pPr>
            <w:r w:rsidRPr="00621DF3">
              <w:rPr>
                <w:sz w:val="22"/>
              </w:rPr>
              <w:t>obec</w:t>
            </w:r>
            <w:r w:rsidR="00175E95" w:rsidRPr="00621DF3">
              <w:rPr>
                <w:sz w:val="22"/>
              </w:rPr>
              <w:t xml:space="preserve"> </w:t>
            </w:r>
            <w:r w:rsidRPr="00621DF3">
              <w:rPr>
                <w:sz w:val="22"/>
              </w:rPr>
              <w:t>(město) - místní krajina, její části, poloha v krajině</w:t>
            </w:r>
          </w:p>
          <w:p w:rsidR="007F1554" w:rsidRPr="00621DF3" w:rsidRDefault="007F1554" w:rsidP="00E571FD">
            <w:pPr>
              <w:pStyle w:val="Odstavecseseznamem"/>
              <w:numPr>
                <w:ilvl w:val="0"/>
                <w:numId w:val="129"/>
              </w:numPr>
              <w:rPr>
                <w:sz w:val="22"/>
              </w:rPr>
            </w:pPr>
            <w:r w:rsidRPr="00621DF3">
              <w:rPr>
                <w:sz w:val="22"/>
              </w:rPr>
              <w:t>minulost a současnost obce</w:t>
            </w:r>
            <w:r w:rsidR="00175E95" w:rsidRPr="00621DF3">
              <w:rPr>
                <w:sz w:val="22"/>
              </w:rPr>
              <w:t xml:space="preserve"> </w:t>
            </w:r>
            <w:r w:rsidRPr="00621DF3">
              <w:rPr>
                <w:sz w:val="22"/>
              </w:rPr>
              <w:t>(města)</w:t>
            </w:r>
          </w:p>
          <w:p w:rsidR="007F1554" w:rsidRPr="00621DF3" w:rsidRDefault="007F1554" w:rsidP="00E571FD">
            <w:pPr>
              <w:pStyle w:val="Odstavecseseznamem"/>
              <w:numPr>
                <w:ilvl w:val="0"/>
                <w:numId w:val="129"/>
              </w:numPr>
              <w:rPr>
                <w:sz w:val="22"/>
              </w:rPr>
            </w:pPr>
            <w:r w:rsidRPr="00621DF3">
              <w:rPr>
                <w:sz w:val="22"/>
              </w:rPr>
              <w:t>dopravní síť</w:t>
            </w:r>
          </w:p>
          <w:p w:rsidR="007F1554" w:rsidRPr="00621DF3" w:rsidRDefault="007F1554" w:rsidP="00E571FD">
            <w:pPr>
              <w:pStyle w:val="Odstavecseseznamem"/>
              <w:numPr>
                <w:ilvl w:val="0"/>
                <w:numId w:val="129"/>
              </w:numPr>
              <w:rPr>
                <w:sz w:val="22"/>
              </w:rPr>
            </w:pPr>
            <w:r w:rsidRPr="00621DF3">
              <w:rPr>
                <w:sz w:val="22"/>
              </w:rPr>
              <w:t>okolní krajina (místní oblast, region) - zemský povrch a jeho tvary, vodstvo na pevnině</w:t>
            </w:r>
          </w:p>
          <w:p w:rsidR="007F1554" w:rsidRPr="00621DF3" w:rsidRDefault="007F1554" w:rsidP="00E571FD">
            <w:pPr>
              <w:pStyle w:val="Odstavecseseznamem"/>
              <w:numPr>
                <w:ilvl w:val="0"/>
                <w:numId w:val="129"/>
              </w:numPr>
              <w:rPr>
                <w:sz w:val="22"/>
              </w:rPr>
            </w:pPr>
            <w:r w:rsidRPr="00621DF3">
              <w:rPr>
                <w:sz w:val="22"/>
              </w:rPr>
              <w:t>rozšíření půd, rostlinstva a živočichů</w:t>
            </w:r>
          </w:p>
          <w:p w:rsidR="007F1554" w:rsidRPr="00621DF3" w:rsidRDefault="007F1554" w:rsidP="00E571FD">
            <w:pPr>
              <w:pStyle w:val="Odstavecseseznamem"/>
              <w:numPr>
                <w:ilvl w:val="0"/>
                <w:numId w:val="129"/>
              </w:numPr>
              <w:rPr>
                <w:sz w:val="22"/>
              </w:rPr>
            </w:pPr>
            <w:r w:rsidRPr="00621DF3">
              <w:rPr>
                <w:sz w:val="22"/>
              </w:rPr>
              <w:t>vliv krajiny na život lidí, působení lidí na krajinu a životní prostředí</w:t>
            </w:r>
          </w:p>
          <w:p w:rsidR="007F1554" w:rsidRPr="00621DF3" w:rsidRDefault="007F1554" w:rsidP="00E571FD">
            <w:pPr>
              <w:pStyle w:val="Odstavecseseznamem"/>
              <w:numPr>
                <w:ilvl w:val="0"/>
                <w:numId w:val="129"/>
              </w:numPr>
              <w:rPr>
                <w:sz w:val="22"/>
              </w:rPr>
            </w:pPr>
            <w:r w:rsidRPr="00621DF3">
              <w:rPr>
                <w:sz w:val="22"/>
              </w:rPr>
              <w:t>orientační body a linie, světové strany</w:t>
            </w:r>
          </w:p>
        </w:tc>
        <w:tc>
          <w:tcPr>
            <w:tcW w:w="1052" w:type="dxa"/>
            <w:gridSpan w:val="2"/>
          </w:tcPr>
          <w:p w:rsidR="007F1554" w:rsidRPr="00621DF3" w:rsidRDefault="007F1554" w:rsidP="00BA0248">
            <w:pPr>
              <w:rPr>
                <w:sz w:val="22"/>
              </w:rPr>
            </w:pPr>
            <w:r w:rsidRPr="00621DF3">
              <w:rPr>
                <w:sz w:val="22"/>
              </w:rPr>
              <w:t>2.</w:t>
            </w:r>
          </w:p>
          <w:p w:rsidR="007F1554" w:rsidRPr="00621DF3" w:rsidRDefault="007F1554" w:rsidP="00BA0248">
            <w:pPr>
              <w:rPr>
                <w:sz w:val="22"/>
              </w:rPr>
            </w:pPr>
            <w:r w:rsidRPr="00621DF3">
              <w:rPr>
                <w:sz w:val="22"/>
              </w:rPr>
              <w:t>3.</w:t>
            </w:r>
          </w:p>
        </w:tc>
        <w:tc>
          <w:tcPr>
            <w:tcW w:w="2238" w:type="dxa"/>
          </w:tcPr>
          <w:p w:rsidR="007F1554" w:rsidRPr="00621DF3" w:rsidRDefault="007F1554" w:rsidP="00BA0248">
            <w:pPr>
              <w:rPr>
                <w:sz w:val="22"/>
              </w:rPr>
            </w:pPr>
            <w:r w:rsidRPr="00621DF3">
              <w:rPr>
                <w:sz w:val="22"/>
              </w:rPr>
              <w:t>VDO/2</w:t>
            </w:r>
          </w:p>
          <w:p w:rsidR="007F1554" w:rsidRPr="00621DF3" w:rsidRDefault="007F1554" w:rsidP="00BA0248">
            <w:pPr>
              <w:rPr>
                <w:sz w:val="22"/>
              </w:rPr>
            </w:pPr>
            <w:r w:rsidRPr="00621DF3">
              <w:rPr>
                <w:sz w:val="22"/>
              </w:rPr>
              <w:t>ENV/4</w:t>
            </w:r>
          </w:p>
          <w:p w:rsidR="007F1554" w:rsidRPr="00621DF3" w:rsidRDefault="007F1554" w:rsidP="00BA0248">
            <w:pPr>
              <w:rPr>
                <w:sz w:val="22"/>
              </w:rPr>
            </w:pPr>
            <w:r w:rsidRPr="00621DF3">
              <w:rPr>
                <w:sz w:val="22"/>
              </w:rPr>
              <w:t>ENV/1</w:t>
            </w:r>
          </w:p>
        </w:tc>
      </w:tr>
      <w:tr w:rsidR="007F1554" w:rsidRPr="00621DF3" w:rsidTr="00BA0248">
        <w:trPr>
          <w:trHeight w:val="425"/>
        </w:trPr>
        <w:tc>
          <w:tcPr>
            <w:tcW w:w="9288" w:type="dxa"/>
            <w:gridSpan w:val="5"/>
          </w:tcPr>
          <w:p w:rsidR="007F1554" w:rsidRPr="00621DF3" w:rsidRDefault="007F1554" w:rsidP="00BA0248">
            <w:pPr>
              <w:rPr>
                <w:b/>
                <w:i/>
                <w:sz w:val="22"/>
              </w:rPr>
            </w:pPr>
          </w:p>
          <w:p w:rsidR="007F1554" w:rsidRPr="00621DF3" w:rsidRDefault="007F1554" w:rsidP="00BA0248">
            <w:pPr>
              <w:rPr>
                <w:b/>
                <w:i/>
                <w:sz w:val="22"/>
              </w:rPr>
            </w:pPr>
            <w:r w:rsidRPr="00621DF3">
              <w:rPr>
                <w:b/>
                <w:i/>
                <w:sz w:val="22"/>
              </w:rPr>
              <w:t>Lidé kolem nás</w:t>
            </w:r>
          </w:p>
        </w:tc>
      </w:tr>
      <w:tr w:rsidR="007F1554" w:rsidRPr="00621DF3" w:rsidTr="00BA0248">
        <w:trPr>
          <w:trHeight w:val="425"/>
        </w:trPr>
        <w:tc>
          <w:tcPr>
            <w:tcW w:w="2999" w:type="dxa"/>
            <w:vMerge w:val="restart"/>
          </w:tcPr>
          <w:p w:rsidR="007F1554" w:rsidRPr="00621DF3" w:rsidRDefault="007F1554" w:rsidP="00BA0248">
            <w:pPr>
              <w:rPr>
                <w:sz w:val="22"/>
              </w:rPr>
            </w:pPr>
            <w:r w:rsidRPr="00621DF3">
              <w:rPr>
                <w:sz w:val="22"/>
              </w:rPr>
              <w:t>ČJS-3-2-01</w:t>
            </w:r>
          </w:p>
          <w:p w:rsidR="007F1554" w:rsidRPr="00621DF3" w:rsidRDefault="007F1554" w:rsidP="00BA0248">
            <w:pPr>
              <w:pStyle w:val="Bezmezer"/>
              <w:rPr>
                <w:sz w:val="22"/>
              </w:rPr>
            </w:pPr>
            <w:r w:rsidRPr="00621DF3">
              <w:rPr>
                <w:sz w:val="22"/>
              </w:rPr>
              <w:t>rozlišuje blízké příbuzenské vztahy v rodině, role rodinných příslušníků a vztahy mezi nimi, projevuje toleranci k přirozeným odlišnostem spolužáků i jiných lidí, jejich přednostem i nedostatkům</w:t>
            </w:r>
          </w:p>
          <w:p w:rsidR="007F1554" w:rsidRPr="00621DF3" w:rsidRDefault="007F1554" w:rsidP="00BA0248">
            <w:pPr>
              <w:rPr>
                <w:sz w:val="22"/>
              </w:rPr>
            </w:pPr>
          </w:p>
          <w:p w:rsidR="007F1554" w:rsidRPr="00621DF3" w:rsidRDefault="007F1554" w:rsidP="00BA0248">
            <w:pPr>
              <w:pStyle w:val="Default"/>
              <w:rPr>
                <w:sz w:val="22"/>
                <w:szCs w:val="22"/>
              </w:rPr>
            </w:pPr>
            <w:r w:rsidRPr="00621DF3">
              <w:rPr>
                <w:i/>
                <w:iCs/>
                <w:sz w:val="22"/>
                <w:szCs w:val="22"/>
              </w:rPr>
              <w:t xml:space="preserve">ČJS-3-2-01p rozlišuje role rodinných příslušníků a vztahy mezi nimi, rozlišuje blízké příbuzenské vztahy </w:t>
            </w:r>
          </w:p>
          <w:p w:rsidR="007F1554" w:rsidRPr="00621DF3" w:rsidRDefault="007F1554" w:rsidP="00BA0248">
            <w:pPr>
              <w:pStyle w:val="Default"/>
              <w:rPr>
                <w:sz w:val="22"/>
                <w:szCs w:val="22"/>
              </w:rPr>
            </w:pPr>
            <w:r w:rsidRPr="00621DF3">
              <w:rPr>
                <w:i/>
                <w:iCs/>
                <w:sz w:val="22"/>
                <w:szCs w:val="22"/>
              </w:rPr>
              <w:t xml:space="preserve">ČJS-3-2-01p dodržuje základní pravidla společenského chování </w:t>
            </w:r>
          </w:p>
          <w:p w:rsidR="007F1554" w:rsidRPr="00621DF3" w:rsidRDefault="007F1554" w:rsidP="00BA0248">
            <w:pPr>
              <w:pStyle w:val="Default"/>
              <w:rPr>
                <w:sz w:val="22"/>
                <w:szCs w:val="22"/>
              </w:rPr>
            </w:pPr>
            <w:r w:rsidRPr="00621DF3">
              <w:rPr>
                <w:i/>
                <w:iCs/>
                <w:sz w:val="22"/>
                <w:szCs w:val="22"/>
              </w:rPr>
              <w:t xml:space="preserve">ČJS-3-2-01p při setkání s neznámými lidmi se chová adekvátně </w:t>
            </w:r>
          </w:p>
          <w:p w:rsidR="007F1554" w:rsidRPr="00621DF3" w:rsidRDefault="007F1554" w:rsidP="00BA0248">
            <w:pPr>
              <w:rPr>
                <w:sz w:val="22"/>
              </w:rPr>
            </w:pPr>
            <w:r w:rsidRPr="00621DF3">
              <w:rPr>
                <w:i/>
                <w:iCs/>
                <w:sz w:val="22"/>
              </w:rPr>
              <w:t xml:space="preserve">ČJS-3-2-01p projevuje toleranci k odlišnostem spolužáků, jejich přednostem i nedostatkům </w:t>
            </w:r>
          </w:p>
        </w:tc>
        <w:tc>
          <w:tcPr>
            <w:tcW w:w="2999" w:type="dxa"/>
          </w:tcPr>
          <w:p w:rsidR="007F1554" w:rsidRPr="00621DF3" w:rsidRDefault="007F1554" w:rsidP="00E571FD">
            <w:pPr>
              <w:pStyle w:val="Odstavecseseznamem"/>
              <w:numPr>
                <w:ilvl w:val="0"/>
                <w:numId w:val="129"/>
              </w:numPr>
              <w:rPr>
                <w:sz w:val="22"/>
              </w:rPr>
            </w:pPr>
            <w:r w:rsidRPr="00621DF3">
              <w:rPr>
                <w:sz w:val="22"/>
              </w:rPr>
              <w:t>rodina -</w:t>
            </w:r>
            <w:r w:rsidR="00F92473" w:rsidRPr="00621DF3">
              <w:rPr>
                <w:sz w:val="22"/>
              </w:rPr>
              <w:t xml:space="preserve"> </w:t>
            </w:r>
            <w:r w:rsidRPr="00621DF3">
              <w:rPr>
                <w:sz w:val="22"/>
              </w:rPr>
              <w:t>život a funkce rodiny</w:t>
            </w:r>
          </w:p>
        </w:tc>
        <w:tc>
          <w:tcPr>
            <w:tcW w:w="1052" w:type="dxa"/>
            <w:gridSpan w:val="2"/>
          </w:tcPr>
          <w:p w:rsidR="007F1554" w:rsidRPr="00621DF3" w:rsidRDefault="007F1554" w:rsidP="00BA0248">
            <w:pPr>
              <w:rPr>
                <w:sz w:val="22"/>
              </w:rPr>
            </w:pPr>
            <w:r w:rsidRPr="00621DF3">
              <w:rPr>
                <w:sz w:val="22"/>
              </w:rPr>
              <w:t>1.</w:t>
            </w:r>
          </w:p>
        </w:tc>
        <w:tc>
          <w:tcPr>
            <w:tcW w:w="2238" w:type="dxa"/>
          </w:tcPr>
          <w:p w:rsidR="007F1554" w:rsidRPr="00621DF3" w:rsidRDefault="007F1554" w:rsidP="00BA0248">
            <w:pPr>
              <w:rPr>
                <w:sz w:val="22"/>
              </w:rPr>
            </w:pPr>
            <w:r w:rsidRPr="00621DF3">
              <w:rPr>
                <w:sz w:val="22"/>
              </w:rPr>
              <w:t>OSV/1,2</w:t>
            </w:r>
          </w:p>
        </w:tc>
      </w:tr>
      <w:tr w:rsidR="007F1554" w:rsidRPr="00621DF3" w:rsidTr="00BA0248">
        <w:trPr>
          <w:trHeight w:val="425"/>
        </w:trPr>
        <w:tc>
          <w:tcPr>
            <w:tcW w:w="2999" w:type="dxa"/>
            <w:vMerge/>
          </w:tcPr>
          <w:p w:rsidR="007F1554" w:rsidRPr="00621DF3" w:rsidRDefault="007F1554" w:rsidP="00BA0248">
            <w:pPr>
              <w:rPr>
                <w:sz w:val="22"/>
              </w:rPr>
            </w:pPr>
          </w:p>
        </w:tc>
        <w:tc>
          <w:tcPr>
            <w:tcW w:w="2999" w:type="dxa"/>
          </w:tcPr>
          <w:p w:rsidR="007F1554" w:rsidRPr="00621DF3" w:rsidRDefault="007F1554" w:rsidP="00E571FD">
            <w:pPr>
              <w:pStyle w:val="Odstavecseseznamem"/>
              <w:numPr>
                <w:ilvl w:val="0"/>
                <w:numId w:val="130"/>
              </w:numPr>
              <w:rPr>
                <w:sz w:val="22"/>
              </w:rPr>
            </w:pPr>
            <w:r w:rsidRPr="00621DF3">
              <w:rPr>
                <w:sz w:val="22"/>
              </w:rPr>
              <w:t>postavení jedince v rodině, příbuzenské a mezigenerační vztahy</w:t>
            </w:r>
          </w:p>
        </w:tc>
        <w:tc>
          <w:tcPr>
            <w:tcW w:w="1052" w:type="dxa"/>
            <w:gridSpan w:val="2"/>
          </w:tcPr>
          <w:p w:rsidR="007F1554" w:rsidRPr="00621DF3" w:rsidRDefault="007F1554" w:rsidP="00BA0248">
            <w:pPr>
              <w:rPr>
                <w:sz w:val="22"/>
              </w:rPr>
            </w:pPr>
            <w:r w:rsidRPr="00621DF3">
              <w:rPr>
                <w:sz w:val="22"/>
              </w:rPr>
              <w:t>2, 3</w:t>
            </w:r>
          </w:p>
        </w:tc>
        <w:tc>
          <w:tcPr>
            <w:tcW w:w="2238" w:type="dxa"/>
          </w:tcPr>
          <w:p w:rsidR="007F1554" w:rsidRPr="00621DF3" w:rsidRDefault="007F1554" w:rsidP="00BA0248">
            <w:pPr>
              <w:rPr>
                <w:sz w:val="22"/>
              </w:rPr>
            </w:pPr>
            <w:r w:rsidRPr="00621DF3">
              <w:rPr>
                <w:sz w:val="22"/>
              </w:rPr>
              <w:t>OSV/1,2</w:t>
            </w:r>
          </w:p>
          <w:p w:rsidR="007F1554" w:rsidRPr="00621DF3" w:rsidRDefault="007F1554" w:rsidP="00BA0248">
            <w:pPr>
              <w:rPr>
                <w:sz w:val="22"/>
              </w:rPr>
            </w:pPr>
            <w:r w:rsidRPr="00621DF3">
              <w:rPr>
                <w:sz w:val="22"/>
              </w:rPr>
              <w:t>MKV/1,2,3,4</w:t>
            </w:r>
          </w:p>
        </w:tc>
      </w:tr>
      <w:tr w:rsidR="007F1554" w:rsidRPr="00621DF3" w:rsidTr="00BA0248">
        <w:trPr>
          <w:trHeight w:val="425"/>
        </w:trPr>
        <w:tc>
          <w:tcPr>
            <w:tcW w:w="2999" w:type="dxa"/>
            <w:vMerge/>
          </w:tcPr>
          <w:p w:rsidR="007F1554" w:rsidRPr="00621DF3" w:rsidRDefault="007F1554" w:rsidP="00BA0248">
            <w:pPr>
              <w:rPr>
                <w:sz w:val="22"/>
              </w:rPr>
            </w:pPr>
          </w:p>
        </w:tc>
        <w:tc>
          <w:tcPr>
            <w:tcW w:w="2999" w:type="dxa"/>
          </w:tcPr>
          <w:p w:rsidR="007F1554" w:rsidRPr="00621DF3" w:rsidRDefault="007F1554" w:rsidP="00E571FD">
            <w:pPr>
              <w:pStyle w:val="Odstavecseseznamem"/>
              <w:numPr>
                <w:ilvl w:val="0"/>
                <w:numId w:val="130"/>
              </w:numPr>
              <w:rPr>
                <w:sz w:val="22"/>
              </w:rPr>
            </w:pPr>
            <w:r w:rsidRPr="00621DF3">
              <w:rPr>
                <w:sz w:val="22"/>
              </w:rPr>
              <w:t>soužití lidí – mezilidské vztahy</w:t>
            </w:r>
          </w:p>
          <w:p w:rsidR="007F1554" w:rsidRPr="00621DF3" w:rsidRDefault="007F1554" w:rsidP="00E571FD">
            <w:pPr>
              <w:pStyle w:val="Odstavecseseznamem"/>
              <w:numPr>
                <w:ilvl w:val="0"/>
                <w:numId w:val="130"/>
              </w:numPr>
              <w:rPr>
                <w:sz w:val="22"/>
              </w:rPr>
            </w:pPr>
            <w:r w:rsidRPr="00621DF3">
              <w:rPr>
                <w:sz w:val="22"/>
              </w:rPr>
              <w:t>role členů rodiny</w:t>
            </w:r>
          </w:p>
          <w:p w:rsidR="007F1554" w:rsidRPr="00621DF3" w:rsidRDefault="007F1554" w:rsidP="00E571FD">
            <w:pPr>
              <w:pStyle w:val="Odstavecseseznamem"/>
              <w:numPr>
                <w:ilvl w:val="0"/>
                <w:numId w:val="130"/>
              </w:numPr>
              <w:rPr>
                <w:sz w:val="22"/>
              </w:rPr>
            </w:pPr>
            <w:r w:rsidRPr="00621DF3">
              <w:rPr>
                <w:sz w:val="22"/>
              </w:rPr>
              <w:t>komunikace</w:t>
            </w:r>
          </w:p>
        </w:tc>
        <w:tc>
          <w:tcPr>
            <w:tcW w:w="1052" w:type="dxa"/>
            <w:gridSpan w:val="2"/>
          </w:tcPr>
          <w:p w:rsidR="007F1554" w:rsidRPr="00621DF3" w:rsidRDefault="007F1554" w:rsidP="00BA0248">
            <w:pPr>
              <w:rPr>
                <w:sz w:val="22"/>
              </w:rPr>
            </w:pPr>
            <w:r w:rsidRPr="00621DF3">
              <w:rPr>
                <w:sz w:val="22"/>
              </w:rPr>
              <w:t>3.</w:t>
            </w:r>
          </w:p>
        </w:tc>
        <w:tc>
          <w:tcPr>
            <w:tcW w:w="2238" w:type="dxa"/>
          </w:tcPr>
          <w:p w:rsidR="007F1554" w:rsidRPr="00621DF3" w:rsidRDefault="007F1554" w:rsidP="00BA0248">
            <w:pPr>
              <w:rPr>
                <w:sz w:val="22"/>
              </w:rPr>
            </w:pPr>
            <w:r w:rsidRPr="00621DF3">
              <w:rPr>
                <w:sz w:val="22"/>
              </w:rPr>
              <w:t>OSV/1,2</w:t>
            </w:r>
          </w:p>
        </w:tc>
      </w:tr>
      <w:tr w:rsidR="007F1554" w:rsidRPr="00621DF3" w:rsidTr="00BA0248">
        <w:trPr>
          <w:trHeight w:val="860"/>
        </w:trPr>
        <w:tc>
          <w:tcPr>
            <w:tcW w:w="2999" w:type="dxa"/>
            <w:vMerge w:val="restart"/>
          </w:tcPr>
          <w:p w:rsidR="007F1554" w:rsidRPr="00621DF3" w:rsidRDefault="007F1554" w:rsidP="00BA0248">
            <w:pPr>
              <w:rPr>
                <w:sz w:val="22"/>
              </w:rPr>
            </w:pPr>
          </w:p>
        </w:tc>
        <w:tc>
          <w:tcPr>
            <w:tcW w:w="2999" w:type="dxa"/>
          </w:tcPr>
          <w:p w:rsidR="007F1554" w:rsidRPr="00621DF3" w:rsidRDefault="007F1554" w:rsidP="00E571FD">
            <w:pPr>
              <w:pStyle w:val="Odstavecseseznamem"/>
              <w:numPr>
                <w:ilvl w:val="0"/>
                <w:numId w:val="130"/>
              </w:numPr>
              <w:rPr>
                <w:sz w:val="22"/>
              </w:rPr>
            </w:pPr>
            <w:r w:rsidRPr="00621DF3">
              <w:rPr>
                <w:sz w:val="22"/>
              </w:rPr>
              <w:t>soužití lidí, mezilidské vztahy, komunikace, chování lidí, pravidla slušného chování - ohleduplnost, etické zásady</w:t>
            </w:r>
          </w:p>
        </w:tc>
        <w:tc>
          <w:tcPr>
            <w:tcW w:w="1052" w:type="dxa"/>
            <w:gridSpan w:val="2"/>
          </w:tcPr>
          <w:p w:rsidR="007F1554" w:rsidRPr="00621DF3" w:rsidRDefault="00F92473" w:rsidP="00BA0248">
            <w:pPr>
              <w:rPr>
                <w:sz w:val="22"/>
              </w:rPr>
            </w:pPr>
            <w:r w:rsidRPr="00621DF3">
              <w:rPr>
                <w:rFonts w:eastAsia="Calibri" w:cs="Times New Roman"/>
                <w:sz w:val="22"/>
              </w:rPr>
              <w:t>1. – 3.</w:t>
            </w:r>
          </w:p>
        </w:tc>
        <w:tc>
          <w:tcPr>
            <w:tcW w:w="2238" w:type="dxa"/>
          </w:tcPr>
          <w:p w:rsidR="007F1554" w:rsidRPr="00621DF3" w:rsidRDefault="007F1554" w:rsidP="00BA0248">
            <w:pPr>
              <w:rPr>
                <w:sz w:val="22"/>
              </w:rPr>
            </w:pPr>
            <w:r w:rsidRPr="00621DF3">
              <w:rPr>
                <w:sz w:val="22"/>
              </w:rPr>
              <w:t>VDO/1</w:t>
            </w:r>
          </w:p>
        </w:tc>
      </w:tr>
      <w:tr w:rsidR="007F1554" w:rsidRPr="00621DF3" w:rsidTr="00BA0248">
        <w:trPr>
          <w:trHeight w:val="425"/>
        </w:trPr>
        <w:tc>
          <w:tcPr>
            <w:tcW w:w="2999" w:type="dxa"/>
            <w:vMerge/>
          </w:tcPr>
          <w:p w:rsidR="007F1554" w:rsidRPr="00621DF3" w:rsidRDefault="007F1554" w:rsidP="00BA0248">
            <w:pPr>
              <w:rPr>
                <w:sz w:val="22"/>
              </w:rPr>
            </w:pPr>
          </w:p>
        </w:tc>
        <w:tc>
          <w:tcPr>
            <w:tcW w:w="2999" w:type="dxa"/>
          </w:tcPr>
          <w:p w:rsidR="007F1554" w:rsidRPr="00621DF3" w:rsidRDefault="007F1554" w:rsidP="00E571FD">
            <w:pPr>
              <w:pStyle w:val="Odstavecseseznamem"/>
              <w:numPr>
                <w:ilvl w:val="0"/>
                <w:numId w:val="130"/>
              </w:numPr>
              <w:rPr>
                <w:sz w:val="22"/>
              </w:rPr>
            </w:pPr>
            <w:r w:rsidRPr="00621DF3">
              <w:rPr>
                <w:sz w:val="22"/>
              </w:rPr>
              <w:t>principy demokracie</w:t>
            </w:r>
          </w:p>
        </w:tc>
        <w:tc>
          <w:tcPr>
            <w:tcW w:w="1052" w:type="dxa"/>
            <w:gridSpan w:val="2"/>
          </w:tcPr>
          <w:p w:rsidR="007F1554" w:rsidRPr="00621DF3" w:rsidRDefault="007F1554" w:rsidP="00BA0248">
            <w:pPr>
              <w:rPr>
                <w:sz w:val="22"/>
              </w:rPr>
            </w:pPr>
            <w:r w:rsidRPr="00621DF3">
              <w:rPr>
                <w:sz w:val="22"/>
              </w:rPr>
              <w:t>3.</w:t>
            </w:r>
          </w:p>
        </w:tc>
        <w:tc>
          <w:tcPr>
            <w:tcW w:w="2238" w:type="dxa"/>
          </w:tcPr>
          <w:p w:rsidR="007F1554" w:rsidRPr="00621DF3" w:rsidRDefault="007F1554" w:rsidP="00BA0248">
            <w:pPr>
              <w:rPr>
                <w:sz w:val="22"/>
              </w:rPr>
            </w:pPr>
            <w:r w:rsidRPr="00621DF3">
              <w:rPr>
                <w:sz w:val="22"/>
              </w:rPr>
              <w:t>VDO/2</w:t>
            </w:r>
          </w:p>
        </w:tc>
      </w:tr>
      <w:tr w:rsidR="007F1554" w:rsidRPr="00621DF3" w:rsidTr="00BA0248">
        <w:trPr>
          <w:trHeight w:val="425"/>
        </w:trPr>
        <w:tc>
          <w:tcPr>
            <w:tcW w:w="2999" w:type="dxa"/>
          </w:tcPr>
          <w:p w:rsidR="007F1554" w:rsidRPr="00621DF3" w:rsidRDefault="007F1554" w:rsidP="00BA0248">
            <w:pPr>
              <w:rPr>
                <w:sz w:val="22"/>
              </w:rPr>
            </w:pPr>
            <w:r w:rsidRPr="00621DF3">
              <w:rPr>
                <w:sz w:val="22"/>
              </w:rPr>
              <w:t>ČJS-3-2-02</w:t>
            </w:r>
          </w:p>
          <w:p w:rsidR="007F1554" w:rsidRPr="00621DF3" w:rsidRDefault="007F1554" w:rsidP="00BA0248">
            <w:pPr>
              <w:rPr>
                <w:sz w:val="22"/>
              </w:rPr>
            </w:pPr>
            <w:r w:rsidRPr="00621DF3">
              <w:rPr>
                <w:sz w:val="22"/>
              </w:rPr>
              <w:t>odvodí význam a potřebu různých povolání a pracovních činností</w:t>
            </w:r>
          </w:p>
          <w:p w:rsidR="007F1554" w:rsidRPr="00621DF3" w:rsidRDefault="007F1554" w:rsidP="00BA0248">
            <w:pPr>
              <w:rPr>
                <w:sz w:val="22"/>
              </w:rPr>
            </w:pPr>
          </w:p>
          <w:p w:rsidR="007F1554" w:rsidRPr="00621DF3" w:rsidRDefault="007F1554" w:rsidP="00BA0248">
            <w:pPr>
              <w:pStyle w:val="Default"/>
              <w:rPr>
                <w:sz w:val="22"/>
                <w:szCs w:val="22"/>
              </w:rPr>
            </w:pPr>
            <w:r w:rsidRPr="00621DF3">
              <w:rPr>
                <w:i/>
                <w:iCs/>
                <w:sz w:val="22"/>
                <w:szCs w:val="22"/>
              </w:rPr>
              <w:t xml:space="preserve">ČJS-3-2-02p pojmenuje nejběžnější povolání a pracovní činnosti </w:t>
            </w:r>
          </w:p>
          <w:p w:rsidR="007F1554" w:rsidRPr="00621DF3" w:rsidRDefault="007F1554" w:rsidP="00BA0248">
            <w:pPr>
              <w:rPr>
                <w:sz w:val="22"/>
              </w:rPr>
            </w:pPr>
          </w:p>
        </w:tc>
        <w:tc>
          <w:tcPr>
            <w:tcW w:w="2999" w:type="dxa"/>
          </w:tcPr>
          <w:p w:rsidR="007F1554" w:rsidRPr="00621DF3" w:rsidRDefault="007F1554" w:rsidP="00E571FD">
            <w:pPr>
              <w:pStyle w:val="Odstavecseseznamem"/>
              <w:numPr>
                <w:ilvl w:val="0"/>
                <w:numId w:val="130"/>
              </w:numPr>
              <w:rPr>
                <w:sz w:val="22"/>
              </w:rPr>
            </w:pPr>
            <w:r w:rsidRPr="00621DF3">
              <w:rPr>
                <w:sz w:val="22"/>
              </w:rPr>
              <w:lastRenderedPageBreak/>
              <w:t>fyzická a duševní práce, zaměstnání</w:t>
            </w:r>
          </w:p>
        </w:tc>
        <w:tc>
          <w:tcPr>
            <w:tcW w:w="1052" w:type="dxa"/>
            <w:gridSpan w:val="2"/>
          </w:tcPr>
          <w:p w:rsidR="007F1554" w:rsidRPr="00621DF3" w:rsidRDefault="00F92473" w:rsidP="00BA0248">
            <w:pPr>
              <w:rPr>
                <w:sz w:val="22"/>
              </w:rPr>
            </w:pPr>
            <w:r w:rsidRPr="00621DF3">
              <w:rPr>
                <w:rFonts w:eastAsia="Calibri" w:cs="Times New Roman"/>
                <w:sz w:val="22"/>
              </w:rPr>
              <w:t>1. – 3.</w:t>
            </w:r>
          </w:p>
        </w:tc>
        <w:tc>
          <w:tcPr>
            <w:tcW w:w="2238" w:type="dxa"/>
          </w:tcPr>
          <w:p w:rsidR="007F1554" w:rsidRPr="00621DF3" w:rsidRDefault="007F1554" w:rsidP="00BA0248">
            <w:pPr>
              <w:rPr>
                <w:sz w:val="22"/>
              </w:rPr>
            </w:pPr>
          </w:p>
        </w:tc>
      </w:tr>
      <w:tr w:rsidR="007F1554" w:rsidRPr="00621DF3" w:rsidTr="00BA0248">
        <w:trPr>
          <w:trHeight w:val="425"/>
        </w:trPr>
        <w:tc>
          <w:tcPr>
            <w:tcW w:w="9288" w:type="dxa"/>
            <w:gridSpan w:val="5"/>
          </w:tcPr>
          <w:p w:rsidR="007F1554" w:rsidRPr="00621DF3" w:rsidRDefault="007F1554" w:rsidP="00BA0248">
            <w:pPr>
              <w:rPr>
                <w:b/>
                <w:i/>
                <w:sz w:val="22"/>
              </w:rPr>
            </w:pPr>
            <w:r w:rsidRPr="00621DF3">
              <w:rPr>
                <w:b/>
                <w:i/>
                <w:sz w:val="22"/>
              </w:rPr>
              <w:lastRenderedPageBreak/>
              <w:t>Lidé a čas</w:t>
            </w:r>
          </w:p>
        </w:tc>
      </w:tr>
      <w:tr w:rsidR="007F1554" w:rsidRPr="00621DF3" w:rsidTr="00BA0248">
        <w:trPr>
          <w:trHeight w:val="425"/>
        </w:trPr>
        <w:tc>
          <w:tcPr>
            <w:tcW w:w="2999" w:type="dxa"/>
            <w:vMerge w:val="restart"/>
          </w:tcPr>
          <w:p w:rsidR="007F1554" w:rsidRPr="00621DF3" w:rsidRDefault="007F1554" w:rsidP="00BA0248">
            <w:pPr>
              <w:rPr>
                <w:sz w:val="22"/>
              </w:rPr>
            </w:pPr>
            <w:r w:rsidRPr="00621DF3">
              <w:rPr>
                <w:sz w:val="22"/>
              </w:rPr>
              <w:t>ČJS-3-3-01</w:t>
            </w:r>
          </w:p>
          <w:p w:rsidR="007F1554" w:rsidRPr="00621DF3" w:rsidRDefault="007F1554" w:rsidP="00BA0248">
            <w:pPr>
              <w:rPr>
                <w:sz w:val="22"/>
              </w:rPr>
            </w:pPr>
            <w:r w:rsidRPr="00621DF3">
              <w:rPr>
                <w:sz w:val="22"/>
              </w:rPr>
              <w:t>využívá časové údaje při řešení různých situací v denním životě, rozlišuje děj v minulosti, přítomnosti a budoucnosti</w:t>
            </w:r>
          </w:p>
          <w:p w:rsidR="007F1554" w:rsidRPr="00621DF3" w:rsidRDefault="007F1554" w:rsidP="00BA0248">
            <w:pPr>
              <w:rPr>
                <w:sz w:val="22"/>
              </w:rPr>
            </w:pPr>
          </w:p>
          <w:p w:rsidR="007F1554" w:rsidRPr="00621DF3" w:rsidRDefault="007F1554" w:rsidP="00BA0248">
            <w:pPr>
              <w:pStyle w:val="Default"/>
              <w:rPr>
                <w:sz w:val="22"/>
                <w:szCs w:val="22"/>
              </w:rPr>
            </w:pPr>
            <w:r w:rsidRPr="00621DF3">
              <w:rPr>
                <w:i/>
                <w:iCs/>
                <w:sz w:val="22"/>
                <w:szCs w:val="22"/>
              </w:rPr>
              <w:t xml:space="preserve">ČJS-3-3-01p pozná, kolik je hodin; orientuje se v čase </w:t>
            </w:r>
          </w:p>
          <w:p w:rsidR="007F1554" w:rsidRPr="00621DF3" w:rsidRDefault="007F1554" w:rsidP="00BA0248">
            <w:pPr>
              <w:rPr>
                <w:sz w:val="22"/>
              </w:rPr>
            </w:pPr>
            <w:r w:rsidRPr="00621DF3">
              <w:rPr>
                <w:i/>
                <w:iCs/>
                <w:sz w:val="22"/>
              </w:rPr>
              <w:t xml:space="preserve">ČJS-3-3-01p zná rozvržení svých denních činností </w:t>
            </w:r>
          </w:p>
        </w:tc>
        <w:tc>
          <w:tcPr>
            <w:tcW w:w="2999" w:type="dxa"/>
          </w:tcPr>
          <w:p w:rsidR="007F1554" w:rsidRPr="00621DF3" w:rsidRDefault="007F1554" w:rsidP="00E571FD">
            <w:pPr>
              <w:pStyle w:val="Odstavecseseznamem"/>
              <w:numPr>
                <w:ilvl w:val="0"/>
                <w:numId w:val="130"/>
              </w:numPr>
              <w:rPr>
                <w:sz w:val="22"/>
              </w:rPr>
            </w:pPr>
            <w:r w:rsidRPr="00621DF3">
              <w:rPr>
                <w:sz w:val="22"/>
              </w:rPr>
              <w:t>orientace v čase a časový řád, kalendář, denní režim</w:t>
            </w:r>
          </w:p>
          <w:p w:rsidR="007F1554" w:rsidRPr="00621DF3" w:rsidRDefault="007F1554" w:rsidP="00E571FD">
            <w:pPr>
              <w:pStyle w:val="Odstavecseseznamem"/>
              <w:numPr>
                <w:ilvl w:val="0"/>
                <w:numId w:val="130"/>
              </w:numPr>
              <w:rPr>
                <w:sz w:val="22"/>
              </w:rPr>
            </w:pPr>
            <w:r w:rsidRPr="00621DF3">
              <w:rPr>
                <w:sz w:val="22"/>
              </w:rPr>
              <w:t>roční období</w:t>
            </w:r>
          </w:p>
        </w:tc>
        <w:tc>
          <w:tcPr>
            <w:tcW w:w="1052" w:type="dxa"/>
            <w:gridSpan w:val="2"/>
          </w:tcPr>
          <w:p w:rsidR="007F1554" w:rsidRPr="00621DF3" w:rsidRDefault="007F1554" w:rsidP="00BA0248">
            <w:pPr>
              <w:rPr>
                <w:sz w:val="22"/>
              </w:rPr>
            </w:pPr>
            <w:r w:rsidRPr="00621DF3">
              <w:rPr>
                <w:sz w:val="22"/>
              </w:rPr>
              <w:t>1.</w:t>
            </w:r>
          </w:p>
        </w:tc>
        <w:tc>
          <w:tcPr>
            <w:tcW w:w="2238" w:type="dxa"/>
          </w:tcPr>
          <w:p w:rsidR="007F1554" w:rsidRPr="00621DF3" w:rsidRDefault="007F1554" w:rsidP="00BA0248">
            <w:pPr>
              <w:rPr>
                <w:sz w:val="22"/>
              </w:rPr>
            </w:pPr>
          </w:p>
        </w:tc>
      </w:tr>
      <w:tr w:rsidR="007F1554" w:rsidRPr="00621DF3" w:rsidTr="00BA0248">
        <w:trPr>
          <w:trHeight w:val="425"/>
        </w:trPr>
        <w:tc>
          <w:tcPr>
            <w:tcW w:w="2999" w:type="dxa"/>
            <w:vMerge/>
          </w:tcPr>
          <w:p w:rsidR="007F1554" w:rsidRPr="00621DF3" w:rsidRDefault="007F1554" w:rsidP="00BA0248">
            <w:pPr>
              <w:rPr>
                <w:sz w:val="22"/>
              </w:rPr>
            </w:pPr>
          </w:p>
        </w:tc>
        <w:tc>
          <w:tcPr>
            <w:tcW w:w="2999" w:type="dxa"/>
          </w:tcPr>
          <w:p w:rsidR="007F1554" w:rsidRPr="00621DF3" w:rsidRDefault="007F1554" w:rsidP="00E571FD">
            <w:pPr>
              <w:pStyle w:val="Odstavecseseznamem"/>
              <w:numPr>
                <w:ilvl w:val="0"/>
                <w:numId w:val="130"/>
              </w:numPr>
              <w:rPr>
                <w:sz w:val="22"/>
              </w:rPr>
            </w:pPr>
            <w:r w:rsidRPr="00621DF3">
              <w:rPr>
                <w:sz w:val="22"/>
              </w:rPr>
              <w:t>určování času</w:t>
            </w:r>
          </w:p>
          <w:p w:rsidR="007F1554" w:rsidRPr="00621DF3" w:rsidRDefault="007F1554" w:rsidP="00E571FD">
            <w:pPr>
              <w:pStyle w:val="Odstavecseseznamem"/>
              <w:numPr>
                <w:ilvl w:val="0"/>
                <w:numId w:val="130"/>
              </w:numPr>
              <w:rPr>
                <w:sz w:val="22"/>
              </w:rPr>
            </w:pPr>
            <w:r w:rsidRPr="00621DF3">
              <w:rPr>
                <w:sz w:val="22"/>
              </w:rPr>
              <w:t>generace</w:t>
            </w:r>
          </w:p>
        </w:tc>
        <w:tc>
          <w:tcPr>
            <w:tcW w:w="1052" w:type="dxa"/>
            <w:gridSpan w:val="2"/>
          </w:tcPr>
          <w:p w:rsidR="007F1554" w:rsidRPr="00621DF3" w:rsidRDefault="007F1554" w:rsidP="00BA0248">
            <w:pPr>
              <w:rPr>
                <w:sz w:val="22"/>
              </w:rPr>
            </w:pPr>
            <w:r w:rsidRPr="00621DF3">
              <w:rPr>
                <w:sz w:val="22"/>
              </w:rPr>
              <w:t>2.</w:t>
            </w:r>
          </w:p>
        </w:tc>
        <w:tc>
          <w:tcPr>
            <w:tcW w:w="2238" w:type="dxa"/>
          </w:tcPr>
          <w:p w:rsidR="007F1554" w:rsidRPr="00621DF3" w:rsidRDefault="007F1554" w:rsidP="00BA0248">
            <w:pPr>
              <w:rPr>
                <w:sz w:val="22"/>
              </w:rPr>
            </w:pPr>
          </w:p>
        </w:tc>
      </w:tr>
      <w:tr w:rsidR="007F1554" w:rsidRPr="00621DF3" w:rsidTr="00BA0248">
        <w:trPr>
          <w:trHeight w:val="283"/>
        </w:trPr>
        <w:tc>
          <w:tcPr>
            <w:tcW w:w="2999" w:type="dxa"/>
            <w:vMerge/>
          </w:tcPr>
          <w:p w:rsidR="007F1554" w:rsidRPr="00621DF3" w:rsidRDefault="007F1554" w:rsidP="00BA0248">
            <w:pPr>
              <w:rPr>
                <w:sz w:val="22"/>
              </w:rPr>
            </w:pPr>
          </w:p>
        </w:tc>
        <w:tc>
          <w:tcPr>
            <w:tcW w:w="2999" w:type="dxa"/>
          </w:tcPr>
          <w:p w:rsidR="007F1554" w:rsidRPr="00621DF3" w:rsidRDefault="007F1554" w:rsidP="00E571FD">
            <w:pPr>
              <w:pStyle w:val="Odstavecseseznamem"/>
              <w:numPr>
                <w:ilvl w:val="0"/>
                <w:numId w:val="130"/>
              </w:numPr>
              <w:rPr>
                <w:sz w:val="22"/>
              </w:rPr>
            </w:pPr>
            <w:r w:rsidRPr="00621DF3">
              <w:rPr>
                <w:sz w:val="22"/>
              </w:rPr>
              <w:t>kalendáře, letopočty</w:t>
            </w:r>
          </w:p>
          <w:p w:rsidR="007F1554" w:rsidRPr="00621DF3" w:rsidRDefault="007F1554" w:rsidP="00E571FD">
            <w:pPr>
              <w:pStyle w:val="Odstavecseseznamem"/>
              <w:numPr>
                <w:ilvl w:val="0"/>
                <w:numId w:val="130"/>
              </w:numPr>
              <w:rPr>
                <w:sz w:val="22"/>
              </w:rPr>
            </w:pPr>
            <w:r w:rsidRPr="00621DF3">
              <w:rPr>
                <w:sz w:val="22"/>
              </w:rPr>
              <w:t>čas jako fyzikální veličina</w:t>
            </w:r>
          </w:p>
          <w:p w:rsidR="007F1554" w:rsidRPr="00621DF3" w:rsidRDefault="007F1554" w:rsidP="00E571FD">
            <w:pPr>
              <w:pStyle w:val="Odstavecseseznamem"/>
              <w:numPr>
                <w:ilvl w:val="0"/>
                <w:numId w:val="130"/>
              </w:numPr>
              <w:rPr>
                <w:sz w:val="22"/>
              </w:rPr>
            </w:pPr>
            <w:r w:rsidRPr="00621DF3">
              <w:rPr>
                <w:sz w:val="22"/>
              </w:rPr>
              <w:t>dějiny jako časový sled událostí</w:t>
            </w:r>
          </w:p>
        </w:tc>
        <w:tc>
          <w:tcPr>
            <w:tcW w:w="1052" w:type="dxa"/>
            <w:gridSpan w:val="2"/>
          </w:tcPr>
          <w:p w:rsidR="007F1554" w:rsidRPr="00621DF3" w:rsidRDefault="007F1554" w:rsidP="00BA0248">
            <w:pPr>
              <w:rPr>
                <w:sz w:val="22"/>
              </w:rPr>
            </w:pPr>
            <w:r w:rsidRPr="00621DF3">
              <w:rPr>
                <w:sz w:val="22"/>
              </w:rPr>
              <w:t>3.</w:t>
            </w:r>
          </w:p>
        </w:tc>
        <w:tc>
          <w:tcPr>
            <w:tcW w:w="2238" w:type="dxa"/>
          </w:tcPr>
          <w:p w:rsidR="007F1554" w:rsidRPr="00621DF3" w:rsidRDefault="007F1554" w:rsidP="00BA0248">
            <w:pPr>
              <w:rPr>
                <w:sz w:val="22"/>
              </w:rPr>
            </w:pPr>
          </w:p>
        </w:tc>
      </w:tr>
      <w:tr w:rsidR="007F1554" w:rsidRPr="00621DF3" w:rsidTr="00BA0248">
        <w:trPr>
          <w:trHeight w:val="333"/>
        </w:trPr>
        <w:tc>
          <w:tcPr>
            <w:tcW w:w="2999" w:type="dxa"/>
          </w:tcPr>
          <w:p w:rsidR="007F1554" w:rsidRPr="00621DF3" w:rsidRDefault="007F1554" w:rsidP="00BA0248">
            <w:pPr>
              <w:rPr>
                <w:sz w:val="22"/>
              </w:rPr>
            </w:pPr>
            <w:r w:rsidRPr="00621DF3">
              <w:rPr>
                <w:sz w:val="22"/>
              </w:rPr>
              <w:t>ČJS-3-3-02</w:t>
            </w:r>
          </w:p>
          <w:p w:rsidR="007F1554" w:rsidRPr="00621DF3" w:rsidRDefault="007F1554" w:rsidP="00BA0248">
            <w:pPr>
              <w:pStyle w:val="Bezmezer"/>
              <w:rPr>
                <w:sz w:val="22"/>
              </w:rPr>
            </w:pPr>
            <w:r w:rsidRPr="00621DF3">
              <w:rPr>
                <w:sz w:val="22"/>
              </w:rPr>
              <w:t>pojmenuje některé rodáky, kulturní či historické památky, významné události regionu</w:t>
            </w:r>
          </w:p>
          <w:p w:rsidR="007F1554" w:rsidRPr="00621DF3" w:rsidRDefault="007F1554" w:rsidP="00BA0248">
            <w:pPr>
              <w:pStyle w:val="Bezmezer"/>
              <w:rPr>
                <w:sz w:val="22"/>
              </w:rPr>
            </w:pPr>
          </w:p>
          <w:p w:rsidR="007F1554" w:rsidRPr="00621DF3" w:rsidRDefault="007F1554" w:rsidP="00BA0248">
            <w:pPr>
              <w:pStyle w:val="Default"/>
              <w:rPr>
                <w:sz w:val="22"/>
                <w:szCs w:val="22"/>
              </w:rPr>
            </w:pPr>
            <w:r w:rsidRPr="00621DF3">
              <w:rPr>
                <w:i/>
                <w:iCs/>
                <w:sz w:val="22"/>
                <w:szCs w:val="22"/>
              </w:rPr>
              <w:t xml:space="preserve">ČJS-3-3-02p ČJS-3-3-03p rozlišuje děj v minulosti, přítomnosti a budoucnosti </w:t>
            </w:r>
          </w:p>
          <w:p w:rsidR="007F1554" w:rsidRPr="00621DF3" w:rsidRDefault="007F1554" w:rsidP="00BA0248">
            <w:pPr>
              <w:pStyle w:val="Bezmezer"/>
              <w:rPr>
                <w:b/>
                <w:sz w:val="22"/>
              </w:rPr>
            </w:pPr>
          </w:p>
          <w:p w:rsidR="007F1554" w:rsidRPr="00621DF3" w:rsidRDefault="007F1554" w:rsidP="00BA0248">
            <w:pPr>
              <w:pStyle w:val="Styl11bTunKurzvaVpravo02cmPed1b"/>
              <w:numPr>
                <w:ilvl w:val="0"/>
                <w:numId w:val="0"/>
              </w:numPr>
              <w:autoSpaceDE/>
              <w:autoSpaceDN/>
              <w:ind w:left="567"/>
              <w:rPr>
                <w:b w:val="0"/>
                <w:i w:val="0"/>
              </w:rPr>
            </w:pPr>
          </w:p>
        </w:tc>
        <w:tc>
          <w:tcPr>
            <w:tcW w:w="3014" w:type="dxa"/>
            <w:gridSpan w:val="2"/>
          </w:tcPr>
          <w:p w:rsidR="007F1554" w:rsidRPr="00621DF3" w:rsidRDefault="007F1554" w:rsidP="00E571FD">
            <w:pPr>
              <w:pStyle w:val="Styl11bTunKurzvaVpravo02cmPed1b"/>
              <w:numPr>
                <w:ilvl w:val="0"/>
                <w:numId w:val="133"/>
              </w:numPr>
              <w:autoSpaceDE/>
              <w:autoSpaceDN/>
              <w:rPr>
                <w:b w:val="0"/>
                <w:i w:val="0"/>
              </w:rPr>
            </w:pPr>
            <w:r w:rsidRPr="00621DF3">
              <w:rPr>
                <w:b w:val="0"/>
                <w:i w:val="0"/>
              </w:rPr>
              <w:t>minulost kraje a předků</w:t>
            </w:r>
          </w:p>
          <w:p w:rsidR="007F1554" w:rsidRPr="00621DF3" w:rsidRDefault="007F1554" w:rsidP="00E571FD">
            <w:pPr>
              <w:pStyle w:val="Styl11bTunKurzvaVpravo02cmPed1b"/>
              <w:numPr>
                <w:ilvl w:val="0"/>
                <w:numId w:val="133"/>
              </w:numPr>
              <w:autoSpaceDE/>
              <w:autoSpaceDN/>
              <w:rPr>
                <w:b w:val="0"/>
                <w:i w:val="0"/>
              </w:rPr>
            </w:pPr>
            <w:r w:rsidRPr="00621DF3">
              <w:rPr>
                <w:b w:val="0"/>
                <w:i w:val="0"/>
              </w:rPr>
              <w:t>domov, vlast, rodný kraj</w:t>
            </w:r>
          </w:p>
          <w:p w:rsidR="007F1554" w:rsidRPr="00621DF3" w:rsidRDefault="007F1554" w:rsidP="00BA0248">
            <w:pPr>
              <w:pStyle w:val="Styl11bTunKurzvaVpravo02cmPed1b"/>
              <w:numPr>
                <w:ilvl w:val="0"/>
                <w:numId w:val="0"/>
              </w:numPr>
              <w:autoSpaceDE/>
              <w:autoSpaceDN/>
              <w:ind w:left="360"/>
              <w:rPr>
                <w:b w:val="0"/>
                <w:i w:val="0"/>
              </w:rPr>
            </w:pPr>
          </w:p>
        </w:tc>
        <w:tc>
          <w:tcPr>
            <w:tcW w:w="1037" w:type="dxa"/>
          </w:tcPr>
          <w:p w:rsidR="007F1554" w:rsidRPr="00621DF3" w:rsidRDefault="007F1554" w:rsidP="00BA0248">
            <w:pPr>
              <w:pStyle w:val="Styl11bTunKurzvaVpravo02cmPed1b"/>
              <w:numPr>
                <w:ilvl w:val="0"/>
                <w:numId w:val="0"/>
              </w:numPr>
              <w:autoSpaceDE/>
              <w:autoSpaceDN/>
              <w:jc w:val="both"/>
              <w:rPr>
                <w:b w:val="0"/>
                <w:i w:val="0"/>
              </w:rPr>
            </w:pPr>
            <w:r w:rsidRPr="00621DF3">
              <w:rPr>
                <w:b w:val="0"/>
                <w:i w:val="0"/>
              </w:rPr>
              <w:t>3.</w:t>
            </w:r>
          </w:p>
        </w:tc>
        <w:tc>
          <w:tcPr>
            <w:tcW w:w="2238" w:type="dxa"/>
          </w:tcPr>
          <w:p w:rsidR="007F1554" w:rsidRPr="00621DF3" w:rsidRDefault="007F1554" w:rsidP="00BA0248">
            <w:pPr>
              <w:pStyle w:val="Styl11bTunKurzvaVpravo02cmPed1b"/>
              <w:numPr>
                <w:ilvl w:val="0"/>
                <w:numId w:val="0"/>
              </w:numPr>
              <w:autoSpaceDE/>
              <w:autoSpaceDN/>
              <w:ind w:left="567"/>
              <w:rPr>
                <w:b w:val="0"/>
                <w:i w:val="0"/>
              </w:rPr>
            </w:pPr>
          </w:p>
        </w:tc>
      </w:tr>
      <w:tr w:rsidR="007F1554" w:rsidRPr="00621DF3" w:rsidTr="00BA0248">
        <w:trPr>
          <w:trHeight w:val="333"/>
        </w:trPr>
        <w:tc>
          <w:tcPr>
            <w:tcW w:w="2999" w:type="dxa"/>
          </w:tcPr>
          <w:p w:rsidR="007F1554" w:rsidRPr="00621DF3" w:rsidRDefault="007F1554" w:rsidP="00BA0248">
            <w:pPr>
              <w:rPr>
                <w:sz w:val="22"/>
              </w:rPr>
            </w:pPr>
            <w:r w:rsidRPr="00621DF3">
              <w:rPr>
                <w:sz w:val="22"/>
              </w:rPr>
              <w:t>ČJS-3-3-03</w:t>
            </w:r>
          </w:p>
          <w:p w:rsidR="007F1554" w:rsidRPr="00621DF3" w:rsidRDefault="007F1554" w:rsidP="00BA0248">
            <w:pPr>
              <w:pStyle w:val="Bezmezer"/>
              <w:rPr>
                <w:sz w:val="22"/>
              </w:rPr>
            </w:pPr>
            <w:r w:rsidRPr="00621DF3">
              <w:rPr>
                <w:sz w:val="22"/>
              </w:rPr>
              <w:t>uplatňuje elementární poznatky o sobě, o rodině a činnostech člověka, o lidské společnosti, soužití, zvycích a o práci lidí; na příkladech porovnává minulost a současnost</w:t>
            </w:r>
          </w:p>
          <w:p w:rsidR="007F1554" w:rsidRPr="00621DF3" w:rsidRDefault="007F1554" w:rsidP="00BA0248">
            <w:pPr>
              <w:pStyle w:val="Bezmezer"/>
              <w:rPr>
                <w:sz w:val="22"/>
              </w:rPr>
            </w:pPr>
          </w:p>
          <w:p w:rsidR="007F1554" w:rsidRPr="00621DF3" w:rsidRDefault="007F1554" w:rsidP="00BA0248">
            <w:pPr>
              <w:pStyle w:val="Default"/>
              <w:rPr>
                <w:sz w:val="22"/>
                <w:szCs w:val="22"/>
              </w:rPr>
            </w:pPr>
            <w:r w:rsidRPr="00621DF3">
              <w:rPr>
                <w:i/>
                <w:iCs/>
                <w:sz w:val="22"/>
                <w:szCs w:val="22"/>
              </w:rPr>
              <w:t xml:space="preserve">ČJS-3-3-03p poznává různé lidské činnosti </w:t>
            </w:r>
          </w:p>
          <w:p w:rsidR="007F1554" w:rsidRPr="00621DF3" w:rsidRDefault="007F1554" w:rsidP="00BA0248">
            <w:pPr>
              <w:pStyle w:val="Bezmezer"/>
              <w:rPr>
                <w:b/>
                <w:sz w:val="22"/>
              </w:rPr>
            </w:pPr>
          </w:p>
        </w:tc>
        <w:tc>
          <w:tcPr>
            <w:tcW w:w="3014" w:type="dxa"/>
            <w:gridSpan w:val="2"/>
          </w:tcPr>
          <w:p w:rsidR="007F1554" w:rsidRPr="00621DF3" w:rsidRDefault="007F1554" w:rsidP="00E571FD">
            <w:pPr>
              <w:pStyle w:val="Styl11bTunKurzvaVpravo02cmPed1b"/>
              <w:numPr>
                <w:ilvl w:val="0"/>
                <w:numId w:val="133"/>
              </w:numPr>
              <w:autoSpaceDE/>
              <w:autoSpaceDN/>
              <w:rPr>
                <w:b w:val="0"/>
                <w:i w:val="0"/>
              </w:rPr>
            </w:pPr>
            <w:r w:rsidRPr="00621DF3">
              <w:rPr>
                <w:b w:val="0"/>
                <w:i w:val="0"/>
              </w:rPr>
              <w:t>proměny způsobu života, bydlení</w:t>
            </w:r>
          </w:p>
          <w:p w:rsidR="007F1554" w:rsidRPr="00621DF3" w:rsidRDefault="007F1554" w:rsidP="00E571FD">
            <w:pPr>
              <w:pStyle w:val="Styl11bTunKurzvaVpravo02cmPed1b"/>
              <w:numPr>
                <w:ilvl w:val="0"/>
                <w:numId w:val="133"/>
              </w:numPr>
              <w:autoSpaceDE/>
              <w:autoSpaceDN/>
              <w:rPr>
                <w:b w:val="0"/>
                <w:i w:val="0"/>
              </w:rPr>
            </w:pPr>
            <w:r w:rsidRPr="00621DF3">
              <w:rPr>
                <w:b w:val="0"/>
                <w:i w:val="0"/>
              </w:rPr>
              <w:t>předměty denní potřeb</w:t>
            </w:r>
            <w:r w:rsidR="006B3AF0" w:rsidRPr="00621DF3">
              <w:rPr>
                <w:b w:val="0"/>
                <w:i w:val="0"/>
              </w:rPr>
              <w:t>y</w:t>
            </w:r>
          </w:p>
          <w:p w:rsidR="007F1554" w:rsidRPr="00621DF3" w:rsidRDefault="007F1554" w:rsidP="00E571FD">
            <w:pPr>
              <w:pStyle w:val="Styl11bTunKurzvaVpravo02cmPed1b"/>
              <w:numPr>
                <w:ilvl w:val="0"/>
                <w:numId w:val="133"/>
              </w:numPr>
              <w:autoSpaceDE/>
              <w:autoSpaceDN/>
              <w:rPr>
                <w:b w:val="0"/>
                <w:i w:val="0"/>
              </w:rPr>
            </w:pPr>
            <w:r w:rsidRPr="00621DF3">
              <w:rPr>
                <w:b w:val="0"/>
                <w:i w:val="0"/>
              </w:rPr>
              <w:t>průběh lidského života</w:t>
            </w:r>
          </w:p>
          <w:p w:rsidR="007F1554" w:rsidRPr="00621DF3" w:rsidRDefault="007F1554" w:rsidP="00E571FD">
            <w:pPr>
              <w:pStyle w:val="Styl11bTunKurzvaVpravo02cmPed1b"/>
              <w:numPr>
                <w:ilvl w:val="0"/>
                <w:numId w:val="133"/>
              </w:numPr>
              <w:autoSpaceDE/>
              <w:autoSpaceDN/>
              <w:rPr>
                <w:b w:val="0"/>
                <w:i w:val="0"/>
              </w:rPr>
            </w:pPr>
            <w:r w:rsidRPr="00621DF3">
              <w:rPr>
                <w:b w:val="0"/>
                <w:i w:val="0"/>
              </w:rPr>
              <w:t>státní svátky a významné dny</w:t>
            </w:r>
          </w:p>
        </w:tc>
        <w:tc>
          <w:tcPr>
            <w:tcW w:w="1037" w:type="dxa"/>
          </w:tcPr>
          <w:p w:rsidR="007F1554" w:rsidRPr="00621DF3" w:rsidRDefault="007F1554" w:rsidP="006A01F9">
            <w:pPr>
              <w:pStyle w:val="Styl11bTunKurzvaVpravo02cmPed1b"/>
              <w:numPr>
                <w:ilvl w:val="0"/>
                <w:numId w:val="0"/>
              </w:numPr>
              <w:autoSpaceDE/>
              <w:autoSpaceDN/>
              <w:jc w:val="both"/>
              <w:rPr>
                <w:b w:val="0"/>
                <w:i w:val="0"/>
              </w:rPr>
            </w:pPr>
            <w:r w:rsidRPr="00621DF3">
              <w:rPr>
                <w:b w:val="0"/>
                <w:i w:val="0"/>
              </w:rPr>
              <w:t>2.</w:t>
            </w:r>
            <w:r w:rsidR="006A01F9" w:rsidRPr="00621DF3">
              <w:rPr>
                <w:b w:val="0"/>
                <w:i w:val="0"/>
              </w:rPr>
              <w:t xml:space="preserve"> - </w:t>
            </w:r>
            <w:r w:rsidRPr="00621DF3">
              <w:rPr>
                <w:b w:val="0"/>
                <w:i w:val="0"/>
              </w:rPr>
              <w:t>3.</w:t>
            </w:r>
          </w:p>
        </w:tc>
        <w:tc>
          <w:tcPr>
            <w:tcW w:w="2238" w:type="dxa"/>
          </w:tcPr>
          <w:p w:rsidR="007F1554" w:rsidRPr="00621DF3" w:rsidRDefault="007F1554" w:rsidP="00BA0248">
            <w:pPr>
              <w:pStyle w:val="Styl11bTunKurzvaVpravo02cmPed1b"/>
              <w:numPr>
                <w:ilvl w:val="0"/>
                <w:numId w:val="0"/>
              </w:numPr>
              <w:autoSpaceDE/>
              <w:autoSpaceDN/>
              <w:ind w:left="567"/>
              <w:rPr>
                <w:b w:val="0"/>
                <w:i w:val="0"/>
              </w:rPr>
            </w:pPr>
          </w:p>
        </w:tc>
      </w:tr>
      <w:tr w:rsidR="007F1554" w:rsidRPr="00621DF3" w:rsidTr="00BA0248">
        <w:trPr>
          <w:trHeight w:val="333"/>
        </w:trPr>
        <w:tc>
          <w:tcPr>
            <w:tcW w:w="9288" w:type="dxa"/>
            <w:gridSpan w:val="5"/>
          </w:tcPr>
          <w:p w:rsidR="007F1554" w:rsidRPr="00621DF3" w:rsidRDefault="007F1554" w:rsidP="00BA0248">
            <w:pPr>
              <w:rPr>
                <w:b/>
                <w:i/>
                <w:sz w:val="22"/>
              </w:rPr>
            </w:pPr>
            <w:r w:rsidRPr="00621DF3">
              <w:rPr>
                <w:b/>
                <w:i/>
                <w:sz w:val="22"/>
              </w:rPr>
              <w:t>Rozmanitost přírody</w:t>
            </w:r>
          </w:p>
          <w:p w:rsidR="007F1554" w:rsidRPr="00621DF3" w:rsidRDefault="007F1554" w:rsidP="00BA0248">
            <w:pPr>
              <w:rPr>
                <w:b/>
                <w:i/>
                <w:sz w:val="22"/>
              </w:rPr>
            </w:pPr>
          </w:p>
        </w:tc>
      </w:tr>
      <w:tr w:rsidR="007F1554" w:rsidRPr="00621DF3" w:rsidTr="00BA0248">
        <w:trPr>
          <w:trHeight w:val="425"/>
        </w:trPr>
        <w:tc>
          <w:tcPr>
            <w:tcW w:w="2999" w:type="dxa"/>
            <w:vMerge w:val="restart"/>
          </w:tcPr>
          <w:p w:rsidR="007F1554" w:rsidRPr="00621DF3" w:rsidRDefault="007F1554" w:rsidP="00BA0248">
            <w:pPr>
              <w:rPr>
                <w:sz w:val="22"/>
              </w:rPr>
            </w:pPr>
            <w:r w:rsidRPr="00621DF3">
              <w:rPr>
                <w:sz w:val="22"/>
              </w:rPr>
              <w:t>ČJS-3-4-01</w:t>
            </w:r>
          </w:p>
          <w:p w:rsidR="007F1554" w:rsidRPr="00621DF3" w:rsidRDefault="007F1554" w:rsidP="00BA0248">
            <w:pPr>
              <w:rPr>
                <w:sz w:val="22"/>
              </w:rPr>
            </w:pPr>
            <w:r w:rsidRPr="00621DF3">
              <w:rPr>
                <w:sz w:val="22"/>
              </w:rPr>
              <w:t>pozoruje, popíše a porovná viditelné proměny v přírodě v jednotlivých ročních obdobích</w:t>
            </w:r>
          </w:p>
          <w:p w:rsidR="007F1554" w:rsidRPr="00621DF3" w:rsidRDefault="007F1554" w:rsidP="00BA0248">
            <w:pPr>
              <w:rPr>
                <w:sz w:val="22"/>
              </w:rPr>
            </w:pPr>
          </w:p>
          <w:p w:rsidR="007F1554" w:rsidRPr="00621DF3" w:rsidRDefault="007F1554" w:rsidP="00BA0248">
            <w:pPr>
              <w:pStyle w:val="Default"/>
              <w:rPr>
                <w:sz w:val="22"/>
                <w:szCs w:val="22"/>
              </w:rPr>
            </w:pPr>
            <w:r w:rsidRPr="00621DF3">
              <w:rPr>
                <w:i/>
                <w:iCs/>
                <w:sz w:val="22"/>
                <w:szCs w:val="22"/>
              </w:rPr>
              <w:t xml:space="preserve">ČJS-3-4-01p pozoruje a na základě toho popíše některé viditelné proměny v přírodě v jednotlivých ročních obdobích </w:t>
            </w:r>
          </w:p>
          <w:p w:rsidR="007F1554" w:rsidRPr="00621DF3" w:rsidRDefault="007F1554" w:rsidP="00BA0248">
            <w:pPr>
              <w:rPr>
                <w:sz w:val="22"/>
              </w:rPr>
            </w:pPr>
          </w:p>
          <w:p w:rsidR="007F1554" w:rsidRPr="00621DF3" w:rsidRDefault="007F1554" w:rsidP="00BA0248">
            <w:pPr>
              <w:rPr>
                <w:sz w:val="22"/>
              </w:rPr>
            </w:pPr>
          </w:p>
          <w:p w:rsidR="007F1554" w:rsidRPr="00621DF3" w:rsidRDefault="007F1554" w:rsidP="00BA0248">
            <w:pPr>
              <w:rPr>
                <w:sz w:val="22"/>
              </w:rPr>
            </w:pPr>
            <w:r w:rsidRPr="00621DF3">
              <w:rPr>
                <w:sz w:val="22"/>
              </w:rPr>
              <w:t>ČJS-3-4-02</w:t>
            </w:r>
          </w:p>
          <w:p w:rsidR="007F1554" w:rsidRPr="00621DF3" w:rsidRDefault="007F1554" w:rsidP="00BA0248">
            <w:pPr>
              <w:rPr>
                <w:sz w:val="22"/>
              </w:rPr>
            </w:pPr>
            <w:r w:rsidRPr="00621DF3">
              <w:rPr>
                <w:sz w:val="22"/>
              </w:rPr>
              <w:t xml:space="preserve">roztřídí některé přírodniny </w:t>
            </w:r>
            <w:r w:rsidRPr="00621DF3">
              <w:rPr>
                <w:sz w:val="22"/>
              </w:rPr>
              <w:lastRenderedPageBreak/>
              <w:t xml:space="preserve">podle nápadných určujících znaků, uvede příklady výskytu organismů ve známé lokalitě </w:t>
            </w:r>
          </w:p>
          <w:p w:rsidR="007F1554" w:rsidRPr="00621DF3" w:rsidRDefault="007F1554" w:rsidP="00BA0248">
            <w:pPr>
              <w:rPr>
                <w:sz w:val="22"/>
              </w:rPr>
            </w:pPr>
          </w:p>
          <w:p w:rsidR="007F1554" w:rsidRPr="00621DF3" w:rsidRDefault="007F1554" w:rsidP="00BA0248">
            <w:pPr>
              <w:pStyle w:val="Default"/>
              <w:rPr>
                <w:i/>
                <w:iCs/>
                <w:sz w:val="22"/>
                <w:szCs w:val="22"/>
              </w:rPr>
            </w:pPr>
            <w:r w:rsidRPr="00621DF3">
              <w:rPr>
                <w:i/>
                <w:iCs/>
                <w:sz w:val="22"/>
                <w:szCs w:val="22"/>
              </w:rPr>
              <w:t xml:space="preserve">ČJS-3-4-02p pozná nejběžnější druhy domácích a volně žijících zvířat </w:t>
            </w:r>
          </w:p>
          <w:p w:rsidR="007F1554" w:rsidRPr="00621DF3" w:rsidRDefault="007F1554" w:rsidP="00BA0248">
            <w:pPr>
              <w:pStyle w:val="Default"/>
              <w:rPr>
                <w:sz w:val="22"/>
                <w:szCs w:val="22"/>
              </w:rPr>
            </w:pPr>
            <w:r w:rsidRPr="00621DF3">
              <w:rPr>
                <w:i/>
                <w:iCs/>
                <w:sz w:val="22"/>
                <w:szCs w:val="22"/>
              </w:rPr>
              <w:t xml:space="preserve">ČJS-3-4-02p pojmenuje základní druhy ovoce a zeleniny a pozná rozdíly mezi dřevinami a bylinami </w:t>
            </w:r>
          </w:p>
        </w:tc>
        <w:tc>
          <w:tcPr>
            <w:tcW w:w="2999" w:type="dxa"/>
          </w:tcPr>
          <w:p w:rsidR="007F1554" w:rsidRPr="00621DF3" w:rsidRDefault="007F1554" w:rsidP="00E571FD">
            <w:pPr>
              <w:pStyle w:val="Odstavecseseznamem"/>
              <w:numPr>
                <w:ilvl w:val="0"/>
                <w:numId w:val="125"/>
              </w:numPr>
              <w:rPr>
                <w:sz w:val="22"/>
              </w:rPr>
            </w:pPr>
            <w:r w:rsidRPr="00621DF3">
              <w:rPr>
                <w:sz w:val="22"/>
              </w:rPr>
              <w:lastRenderedPageBreak/>
              <w:t>rostliny, houby a živočichové – znaky života, životní potřeby a projevy</w:t>
            </w:r>
          </w:p>
          <w:p w:rsidR="007F1554" w:rsidRPr="00621DF3" w:rsidRDefault="007F1554" w:rsidP="00E571FD">
            <w:pPr>
              <w:pStyle w:val="Odstavecseseznamem"/>
              <w:numPr>
                <w:ilvl w:val="0"/>
                <w:numId w:val="125"/>
              </w:numPr>
              <w:rPr>
                <w:sz w:val="22"/>
              </w:rPr>
            </w:pPr>
            <w:r w:rsidRPr="00621DF3">
              <w:rPr>
                <w:sz w:val="22"/>
              </w:rPr>
              <w:t>průběh a způsob života, výživa, stavba těla u některých nejznámějších druhů, význam v přírodě a pro člověka</w:t>
            </w:r>
          </w:p>
        </w:tc>
        <w:tc>
          <w:tcPr>
            <w:tcW w:w="1052" w:type="dxa"/>
            <w:gridSpan w:val="2"/>
          </w:tcPr>
          <w:p w:rsidR="007F1554" w:rsidRPr="00621DF3" w:rsidRDefault="00F92473" w:rsidP="00BA0248">
            <w:pPr>
              <w:rPr>
                <w:sz w:val="22"/>
              </w:rPr>
            </w:pPr>
            <w:r w:rsidRPr="00621DF3">
              <w:rPr>
                <w:rFonts w:eastAsia="Calibri" w:cs="Times New Roman"/>
                <w:sz w:val="22"/>
              </w:rPr>
              <w:t>1. – 3.</w:t>
            </w:r>
          </w:p>
        </w:tc>
        <w:tc>
          <w:tcPr>
            <w:tcW w:w="2238" w:type="dxa"/>
          </w:tcPr>
          <w:p w:rsidR="007F1554" w:rsidRPr="00621DF3" w:rsidRDefault="007F1554" w:rsidP="00BA0248">
            <w:pPr>
              <w:rPr>
                <w:sz w:val="22"/>
              </w:rPr>
            </w:pPr>
            <w:r w:rsidRPr="00621DF3">
              <w:rPr>
                <w:sz w:val="22"/>
              </w:rPr>
              <w:t>ENV/1, 2, 3</w:t>
            </w:r>
          </w:p>
        </w:tc>
      </w:tr>
      <w:tr w:rsidR="007F1554" w:rsidRPr="00621DF3" w:rsidTr="00BA0248">
        <w:trPr>
          <w:trHeight w:val="425"/>
        </w:trPr>
        <w:tc>
          <w:tcPr>
            <w:tcW w:w="2999" w:type="dxa"/>
            <w:vMerge/>
          </w:tcPr>
          <w:p w:rsidR="007F1554" w:rsidRPr="00621DF3" w:rsidRDefault="007F1554" w:rsidP="00BA0248">
            <w:pPr>
              <w:rPr>
                <w:sz w:val="22"/>
              </w:rPr>
            </w:pPr>
          </w:p>
        </w:tc>
        <w:tc>
          <w:tcPr>
            <w:tcW w:w="2999" w:type="dxa"/>
          </w:tcPr>
          <w:p w:rsidR="007F1554" w:rsidRPr="00621DF3" w:rsidRDefault="007F1554" w:rsidP="00E571FD">
            <w:pPr>
              <w:pStyle w:val="Odstavecseseznamem"/>
              <w:numPr>
                <w:ilvl w:val="0"/>
                <w:numId w:val="125"/>
              </w:numPr>
              <w:rPr>
                <w:sz w:val="22"/>
              </w:rPr>
            </w:pPr>
            <w:r w:rsidRPr="00621DF3">
              <w:rPr>
                <w:sz w:val="22"/>
              </w:rPr>
              <w:t xml:space="preserve">voda a vzduch - výskyt, vlastnosti a formy vody, oběh vody v přírodě, vlastnosti, složení, proudění vzduchu, význam </w:t>
            </w:r>
            <w:r w:rsidRPr="00621DF3">
              <w:rPr>
                <w:sz w:val="22"/>
              </w:rPr>
              <w:lastRenderedPageBreak/>
              <w:t>pro život</w:t>
            </w:r>
          </w:p>
          <w:p w:rsidR="007F1554" w:rsidRPr="00621DF3" w:rsidRDefault="007F1554" w:rsidP="00E571FD">
            <w:pPr>
              <w:pStyle w:val="Odstavecseseznamem"/>
              <w:numPr>
                <w:ilvl w:val="0"/>
                <w:numId w:val="125"/>
              </w:numPr>
              <w:rPr>
                <w:sz w:val="22"/>
              </w:rPr>
            </w:pPr>
            <w:r w:rsidRPr="00621DF3">
              <w:rPr>
                <w:sz w:val="22"/>
              </w:rPr>
              <w:t>půda</w:t>
            </w:r>
          </w:p>
        </w:tc>
        <w:tc>
          <w:tcPr>
            <w:tcW w:w="1052" w:type="dxa"/>
            <w:gridSpan w:val="2"/>
          </w:tcPr>
          <w:p w:rsidR="007F1554" w:rsidRPr="00621DF3" w:rsidRDefault="00F92473" w:rsidP="00BA0248">
            <w:pPr>
              <w:rPr>
                <w:sz w:val="22"/>
              </w:rPr>
            </w:pPr>
            <w:r w:rsidRPr="00621DF3">
              <w:rPr>
                <w:rFonts w:eastAsia="Calibri" w:cs="Times New Roman"/>
                <w:sz w:val="22"/>
              </w:rPr>
              <w:lastRenderedPageBreak/>
              <w:t>1. – 3.</w:t>
            </w:r>
          </w:p>
        </w:tc>
        <w:tc>
          <w:tcPr>
            <w:tcW w:w="2238" w:type="dxa"/>
          </w:tcPr>
          <w:p w:rsidR="007F1554" w:rsidRPr="00621DF3" w:rsidRDefault="007F1554" w:rsidP="00BA0248">
            <w:pPr>
              <w:rPr>
                <w:sz w:val="22"/>
              </w:rPr>
            </w:pPr>
            <w:r w:rsidRPr="00621DF3">
              <w:rPr>
                <w:sz w:val="22"/>
              </w:rPr>
              <w:t>ENV/2</w:t>
            </w:r>
          </w:p>
        </w:tc>
      </w:tr>
      <w:tr w:rsidR="007F1554" w:rsidRPr="00621DF3" w:rsidTr="00BA0248">
        <w:trPr>
          <w:trHeight w:val="2825"/>
        </w:trPr>
        <w:tc>
          <w:tcPr>
            <w:tcW w:w="2999" w:type="dxa"/>
            <w:vMerge/>
          </w:tcPr>
          <w:p w:rsidR="007F1554" w:rsidRPr="00621DF3" w:rsidRDefault="007F1554" w:rsidP="00BA0248">
            <w:pPr>
              <w:rPr>
                <w:sz w:val="22"/>
              </w:rPr>
            </w:pPr>
          </w:p>
        </w:tc>
        <w:tc>
          <w:tcPr>
            <w:tcW w:w="2999" w:type="dxa"/>
          </w:tcPr>
          <w:p w:rsidR="007F1554" w:rsidRPr="00621DF3" w:rsidRDefault="007F1554" w:rsidP="00BA0248">
            <w:pPr>
              <w:rPr>
                <w:sz w:val="22"/>
              </w:rPr>
            </w:pPr>
          </w:p>
        </w:tc>
        <w:tc>
          <w:tcPr>
            <w:tcW w:w="1052" w:type="dxa"/>
            <w:gridSpan w:val="2"/>
          </w:tcPr>
          <w:p w:rsidR="007F1554" w:rsidRPr="00621DF3" w:rsidRDefault="007F1554" w:rsidP="00BA0248">
            <w:pPr>
              <w:rPr>
                <w:sz w:val="22"/>
              </w:rPr>
            </w:pPr>
          </w:p>
        </w:tc>
        <w:tc>
          <w:tcPr>
            <w:tcW w:w="2238" w:type="dxa"/>
          </w:tcPr>
          <w:p w:rsidR="007F1554" w:rsidRPr="00621DF3" w:rsidRDefault="007F1554" w:rsidP="00BA0248">
            <w:pPr>
              <w:rPr>
                <w:sz w:val="22"/>
              </w:rPr>
            </w:pPr>
          </w:p>
          <w:p w:rsidR="00D436C3" w:rsidRPr="00621DF3" w:rsidRDefault="00D436C3" w:rsidP="00BA0248">
            <w:pPr>
              <w:rPr>
                <w:sz w:val="22"/>
              </w:rPr>
            </w:pPr>
          </w:p>
        </w:tc>
      </w:tr>
      <w:tr w:rsidR="007F1554" w:rsidRPr="00621DF3" w:rsidTr="00BA0248">
        <w:trPr>
          <w:trHeight w:val="291"/>
        </w:trPr>
        <w:tc>
          <w:tcPr>
            <w:tcW w:w="2999" w:type="dxa"/>
            <w:vMerge/>
          </w:tcPr>
          <w:p w:rsidR="007F1554" w:rsidRPr="00621DF3" w:rsidRDefault="007F1554" w:rsidP="00BA0248">
            <w:pPr>
              <w:rPr>
                <w:sz w:val="22"/>
              </w:rPr>
            </w:pPr>
          </w:p>
        </w:tc>
        <w:tc>
          <w:tcPr>
            <w:tcW w:w="2999" w:type="dxa"/>
          </w:tcPr>
          <w:p w:rsidR="007F1554" w:rsidRPr="00621DF3" w:rsidRDefault="007F1554" w:rsidP="00E571FD">
            <w:pPr>
              <w:pStyle w:val="Odstavecseseznamem"/>
              <w:numPr>
                <w:ilvl w:val="0"/>
                <w:numId w:val="125"/>
              </w:numPr>
              <w:rPr>
                <w:sz w:val="22"/>
              </w:rPr>
            </w:pPr>
            <w:r w:rsidRPr="00621DF3">
              <w:rPr>
                <w:sz w:val="22"/>
              </w:rPr>
              <w:t>Vesmír a Země - sluneční soustava, den a noc, roční období</w:t>
            </w:r>
          </w:p>
        </w:tc>
        <w:tc>
          <w:tcPr>
            <w:tcW w:w="1052" w:type="dxa"/>
            <w:gridSpan w:val="2"/>
          </w:tcPr>
          <w:p w:rsidR="007F1554" w:rsidRPr="00621DF3" w:rsidRDefault="007F1554" w:rsidP="00BA0248">
            <w:pPr>
              <w:rPr>
                <w:sz w:val="22"/>
              </w:rPr>
            </w:pPr>
            <w:r w:rsidRPr="00621DF3">
              <w:rPr>
                <w:sz w:val="22"/>
              </w:rPr>
              <w:t>1. - 3.</w:t>
            </w:r>
          </w:p>
        </w:tc>
        <w:tc>
          <w:tcPr>
            <w:tcW w:w="2238" w:type="dxa"/>
          </w:tcPr>
          <w:p w:rsidR="007F1554" w:rsidRPr="00621DF3" w:rsidRDefault="007F1554" w:rsidP="00BA0248">
            <w:pPr>
              <w:rPr>
                <w:sz w:val="22"/>
              </w:rPr>
            </w:pPr>
          </w:p>
        </w:tc>
      </w:tr>
      <w:tr w:rsidR="007F1554" w:rsidRPr="00621DF3" w:rsidTr="00BA0248">
        <w:tc>
          <w:tcPr>
            <w:tcW w:w="2999" w:type="dxa"/>
          </w:tcPr>
          <w:p w:rsidR="007F1554" w:rsidRPr="00621DF3" w:rsidRDefault="007F1554" w:rsidP="00BA0248">
            <w:pPr>
              <w:rPr>
                <w:sz w:val="22"/>
              </w:rPr>
            </w:pPr>
            <w:r w:rsidRPr="00621DF3">
              <w:rPr>
                <w:sz w:val="22"/>
              </w:rPr>
              <w:t>ČJS-3-4-03</w:t>
            </w:r>
          </w:p>
          <w:p w:rsidR="007F1554" w:rsidRPr="00621DF3" w:rsidRDefault="007F1554" w:rsidP="00BA0248">
            <w:pPr>
              <w:rPr>
                <w:sz w:val="22"/>
              </w:rPr>
            </w:pPr>
            <w:r w:rsidRPr="00621DF3">
              <w:rPr>
                <w:sz w:val="22"/>
              </w:rPr>
              <w:t>provádí jednoduché pokusy u skupiny známých látek, určuje jejich společné a rozdílné vlastnosti a změří základní veličiny pomocí jednoduchých nástrojů a přístrojů</w:t>
            </w:r>
          </w:p>
          <w:p w:rsidR="007F1554" w:rsidRPr="00621DF3" w:rsidRDefault="007F1554" w:rsidP="00BA0248">
            <w:pPr>
              <w:rPr>
                <w:sz w:val="22"/>
              </w:rPr>
            </w:pPr>
          </w:p>
          <w:p w:rsidR="007F1554" w:rsidRPr="00621DF3" w:rsidRDefault="007F1554" w:rsidP="00BA0248">
            <w:pPr>
              <w:pStyle w:val="Default"/>
              <w:rPr>
                <w:sz w:val="22"/>
                <w:szCs w:val="22"/>
              </w:rPr>
            </w:pPr>
            <w:r w:rsidRPr="00621DF3">
              <w:rPr>
                <w:i/>
                <w:iCs/>
                <w:sz w:val="22"/>
                <w:szCs w:val="22"/>
              </w:rPr>
              <w:t xml:space="preserve">ČJS-3-4-03p provede jednoduchý pokus podle návodu </w:t>
            </w:r>
          </w:p>
          <w:p w:rsidR="007F1554" w:rsidRPr="00621DF3" w:rsidRDefault="007F1554" w:rsidP="00BA0248">
            <w:pPr>
              <w:rPr>
                <w:sz w:val="22"/>
              </w:rPr>
            </w:pPr>
          </w:p>
        </w:tc>
        <w:tc>
          <w:tcPr>
            <w:tcW w:w="2999" w:type="dxa"/>
          </w:tcPr>
          <w:p w:rsidR="007F1554" w:rsidRPr="00621DF3" w:rsidRDefault="007F1554" w:rsidP="00BA0248">
            <w:pPr>
              <w:rPr>
                <w:sz w:val="22"/>
              </w:rPr>
            </w:pPr>
          </w:p>
          <w:p w:rsidR="007F1554" w:rsidRPr="00621DF3" w:rsidRDefault="007F1554" w:rsidP="00E571FD">
            <w:pPr>
              <w:pStyle w:val="Odstavecseseznamem"/>
              <w:numPr>
                <w:ilvl w:val="0"/>
                <w:numId w:val="126"/>
              </w:numPr>
              <w:rPr>
                <w:sz w:val="22"/>
              </w:rPr>
            </w:pPr>
            <w:r w:rsidRPr="00621DF3">
              <w:rPr>
                <w:sz w:val="22"/>
              </w:rPr>
              <w:t>látky a jejich vlastnosti - třídění látek, změny látek a skupenství, vlastnosti, porovnávání látek a měření veličin s praktickým užíváním základních jednotek</w:t>
            </w:r>
          </w:p>
          <w:p w:rsidR="007F1554" w:rsidRPr="00621DF3" w:rsidRDefault="007F1554" w:rsidP="00BA0248">
            <w:pPr>
              <w:rPr>
                <w:sz w:val="22"/>
              </w:rPr>
            </w:pPr>
          </w:p>
          <w:p w:rsidR="007F1554" w:rsidRPr="00621DF3" w:rsidRDefault="007F1554" w:rsidP="00BA0248">
            <w:pPr>
              <w:rPr>
                <w:sz w:val="22"/>
              </w:rPr>
            </w:pPr>
          </w:p>
          <w:p w:rsidR="007F1554" w:rsidRPr="00AC09F9" w:rsidRDefault="007F1554" w:rsidP="00AC09F9">
            <w:pPr>
              <w:pStyle w:val="Odstavecseseznamem"/>
              <w:numPr>
                <w:ilvl w:val="0"/>
                <w:numId w:val="126"/>
              </w:numPr>
              <w:shd w:val="clear" w:color="auto" w:fill="FFFFFF"/>
              <w:spacing w:before="100" w:beforeAutospacing="1" w:after="150"/>
              <w:rPr>
                <w:rFonts w:eastAsia="Times New Roman" w:cs="Times New Roman"/>
                <w:sz w:val="22"/>
                <w:lang w:eastAsia="cs-CZ"/>
              </w:rPr>
            </w:pPr>
            <w:r w:rsidRPr="00AC09F9">
              <w:rPr>
                <w:rFonts w:eastAsia="Times New Roman" w:cs="Times New Roman"/>
                <w:sz w:val="22"/>
                <w:lang w:eastAsia="cs-CZ"/>
              </w:rPr>
              <w:t>provádět jednoduché pokusy u skupiny známých látek, určovat jejich společné a rozdílné vlastnosti a změřit základní veličiny pomocí jednoduchých nástrojů, přístrojů i s využitím digitálních technologií</w:t>
            </w:r>
          </w:p>
          <w:p w:rsidR="007F1554" w:rsidRPr="00621DF3" w:rsidRDefault="007F1554" w:rsidP="00BA0248">
            <w:pPr>
              <w:rPr>
                <w:color w:val="FF0000"/>
                <w:sz w:val="22"/>
              </w:rPr>
            </w:pPr>
          </w:p>
          <w:p w:rsidR="007F1554" w:rsidRPr="00621DF3" w:rsidRDefault="007F1554" w:rsidP="00BA0248">
            <w:pPr>
              <w:rPr>
                <w:color w:val="FF0000"/>
                <w:sz w:val="22"/>
              </w:rPr>
            </w:pPr>
          </w:p>
          <w:p w:rsidR="007F1554" w:rsidRPr="00621DF3" w:rsidRDefault="007F1554" w:rsidP="00BA0248">
            <w:pPr>
              <w:rPr>
                <w:sz w:val="22"/>
              </w:rPr>
            </w:pPr>
          </w:p>
          <w:p w:rsidR="007F1554" w:rsidRPr="00621DF3" w:rsidRDefault="007F1554" w:rsidP="00BA0248">
            <w:pPr>
              <w:rPr>
                <w:sz w:val="22"/>
              </w:rPr>
            </w:pPr>
          </w:p>
        </w:tc>
        <w:tc>
          <w:tcPr>
            <w:tcW w:w="1052" w:type="dxa"/>
            <w:gridSpan w:val="2"/>
          </w:tcPr>
          <w:p w:rsidR="007F1554" w:rsidRPr="00621DF3" w:rsidRDefault="00F92473" w:rsidP="00BA0248">
            <w:pPr>
              <w:rPr>
                <w:sz w:val="22"/>
              </w:rPr>
            </w:pPr>
            <w:r w:rsidRPr="00621DF3">
              <w:rPr>
                <w:rFonts w:eastAsia="Calibri" w:cs="Times New Roman"/>
                <w:sz w:val="22"/>
              </w:rPr>
              <w:t>1. – 3.</w:t>
            </w:r>
          </w:p>
        </w:tc>
        <w:tc>
          <w:tcPr>
            <w:tcW w:w="2238" w:type="dxa"/>
          </w:tcPr>
          <w:p w:rsidR="007F1554" w:rsidRPr="00621DF3" w:rsidRDefault="007F1554" w:rsidP="00BA0248">
            <w:pPr>
              <w:rPr>
                <w:b/>
                <w:sz w:val="22"/>
              </w:rPr>
            </w:pPr>
          </w:p>
        </w:tc>
      </w:tr>
      <w:tr w:rsidR="007F1554" w:rsidRPr="00621DF3" w:rsidTr="00BA0248">
        <w:tc>
          <w:tcPr>
            <w:tcW w:w="9288" w:type="dxa"/>
            <w:gridSpan w:val="5"/>
          </w:tcPr>
          <w:p w:rsidR="007F1554" w:rsidRPr="00621DF3" w:rsidRDefault="007F1554" w:rsidP="00BA0248">
            <w:pPr>
              <w:rPr>
                <w:b/>
                <w:sz w:val="22"/>
              </w:rPr>
            </w:pPr>
            <w:r w:rsidRPr="00621DF3">
              <w:rPr>
                <w:b/>
                <w:i/>
                <w:sz w:val="22"/>
              </w:rPr>
              <w:t>Člověk a jeho zdraví</w:t>
            </w:r>
          </w:p>
        </w:tc>
      </w:tr>
      <w:tr w:rsidR="007F1554" w:rsidRPr="00621DF3" w:rsidTr="00BA0248">
        <w:tc>
          <w:tcPr>
            <w:tcW w:w="2999" w:type="dxa"/>
            <w:vMerge w:val="restart"/>
          </w:tcPr>
          <w:p w:rsidR="007F1554" w:rsidRPr="00621DF3" w:rsidRDefault="007F1554" w:rsidP="00BA0248">
            <w:pPr>
              <w:rPr>
                <w:sz w:val="22"/>
              </w:rPr>
            </w:pPr>
            <w:r w:rsidRPr="00621DF3">
              <w:rPr>
                <w:sz w:val="22"/>
              </w:rPr>
              <w:t>ČJS-3-5-01</w:t>
            </w:r>
          </w:p>
          <w:p w:rsidR="007F1554" w:rsidRPr="00621DF3" w:rsidRDefault="007F1554" w:rsidP="00BA0248">
            <w:pPr>
              <w:pStyle w:val="Bezmezer"/>
              <w:rPr>
                <w:b/>
                <w:sz w:val="22"/>
              </w:rPr>
            </w:pPr>
            <w:r w:rsidRPr="00621DF3">
              <w:rPr>
                <w:sz w:val="22"/>
              </w:rPr>
              <w:t xml:space="preserve">uplatňuje základní hygienické, režimové a jiné zdravotně preventivní návyky s využitím elementárních znalostí o lidském těle; projevuje vhodným chováním a činnostmi vztah ke zdraví </w:t>
            </w:r>
          </w:p>
          <w:p w:rsidR="007F1554" w:rsidRPr="00621DF3" w:rsidRDefault="007F1554" w:rsidP="00BA0248">
            <w:pPr>
              <w:pStyle w:val="Bezmezer"/>
              <w:rPr>
                <w:sz w:val="22"/>
              </w:rPr>
            </w:pPr>
          </w:p>
          <w:p w:rsidR="007F1554" w:rsidRPr="00621DF3" w:rsidRDefault="007F1554" w:rsidP="00BA0248">
            <w:pPr>
              <w:pStyle w:val="Default"/>
              <w:rPr>
                <w:sz w:val="22"/>
                <w:szCs w:val="22"/>
              </w:rPr>
            </w:pPr>
            <w:r w:rsidRPr="00621DF3">
              <w:rPr>
                <w:i/>
                <w:iCs/>
                <w:sz w:val="22"/>
                <w:szCs w:val="22"/>
              </w:rPr>
              <w:t xml:space="preserve">ČJS-3-5-01p uplatňuje hygienické návyky a zvládá sebeobsluhu; popíše své </w:t>
            </w:r>
            <w:r w:rsidRPr="00621DF3">
              <w:rPr>
                <w:i/>
                <w:iCs/>
                <w:sz w:val="22"/>
                <w:szCs w:val="22"/>
              </w:rPr>
              <w:lastRenderedPageBreak/>
              <w:t xml:space="preserve">zdravotní potíže a pocity; zvládá ošetření drobných poranění </w:t>
            </w:r>
          </w:p>
          <w:p w:rsidR="007F1554" w:rsidRPr="00621DF3" w:rsidRDefault="007F1554" w:rsidP="00BA0248">
            <w:pPr>
              <w:pStyle w:val="Bezmezer"/>
              <w:rPr>
                <w:sz w:val="22"/>
              </w:rPr>
            </w:pPr>
            <w:r w:rsidRPr="00621DF3">
              <w:rPr>
                <w:i/>
                <w:iCs/>
                <w:sz w:val="22"/>
              </w:rPr>
              <w:t xml:space="preserve">ČJS-3-5-01p pojmenuje hlavní části lidského těla </w:t>
            </w:r>
          </w:p>
        </w:tc>
        <w:tc>
          <w:tcPr>
            <w:tcW w:w="2999" w:type="dxa"/>
          </w:tcPr>
          <w:p w:rsidR="007F1554" w:rsidRPr="00621DF3" w:rsidRDefault="007F1554" w:rsidP="00E571FD">
            <w:pPr>
              <w:pStyle w:val="Odstavecseseznamem"/>
              <w:numPr>
                <w:ilvl w:val="0"/>
                <w:numId w:val="127"/>
              </w:numPr>
              <w:rPr>
                <w:sz w:val="22"/>
              </w:rPr>
            </w:pPr>
            <w:r w:rsidRPr="00621DF3">
              <w:rPr>
                <w:sz w:val="22"/>
              </w:rPr>
              <w:lastRenderedPageBreak/>
              <w:t>lidské tělo - stavba těla, základní funkce a projevy</w:t>
            </w:r>
          </w:p>
          <w:p w:rsidR="007F1554" w:rsidRPr="00621DF3" w:rsidRDefault="007F1554" w:rsidP="00E571FD">
            <w:pPr>
              <w:pStyle w:val="Odstavecseseznamem"/>
              <w:numPr>
                <w:ilvl w:val="0"/>
                <w:numId w:val="127"/>
              </w:numPr>
              <w:rPr>
                <w:sz w:val="22"/>
              </w:rPr>
            </w:pPr>
            <w:r w:rsidRPr="00621DF3">
              <w:rPr>
                <w:sz w:val="22"/>
              </w:rPr>
              <w:t>životní potřeby člověka</w:t>
            </w:r>
          </w:p>
          <w:p w:rsidR="007F1554" w:rsidRPr="00621DF3" w:rsidRDefault="007F1554" w:rsidP="00E571FD">
            <w:pPr>
              <w:pStyle w:val="Odstavecseseznamem"/>
              <w:numPr>
                <w:ilvl w:val="0"/>
                <w:numId w:val="127"/>
              </w:numPr>
              <w:rPr>
                <w:sz w:val="22"/>
              </w:rPr>
            </w:pPr>
            <w:r w:rsidRPr="00621DF3">
              <w:rPr>
                <w:sz w:val="22"/>
              </w:rPr>
              <w:t>péče o zdraví, správná výživa, zdravý životní styl</w:t>
            </w:r>
          </w:p>
          <w:p w:rsidR="007F1554" w:rsidRPr="00621DF3" w:rsidRDefault="007F1554" w:rsidP="00E571FD">
            <w:pPr>
              <w:pStyle w:val="Odstavecseseznamem"/>
              <w:numPr>
                <w:ilvl w:val="0"/>
                <w:numId w:val="127"/>
              </w:numPr>
              <w:rPr>
                <w:sz w:val="22"/>
              </w:rPr>
            </w:pPr>
            <w:r w:rsidRPr="00621DF3">
              <w:rPr>
                <w:sz w:val="22"/>
              </w:rPr>
              <w:t>denní režim</w:t>
            </w:r>
          </w:p>
        </w:tc>
        <w:tc>
          <w:tcPr>
            <w:tcW w:w="1052" w:type="dxa"/>
            <w:gridSpan w:val="2"/>
          </w:tcPr>
          <w:p w:rsidR="007F1554" w:rsidRPr="00621DF3" w:rsidRDefault="00F92473" w:rsidP="00BA0248">
            <w:pPr>
              <w:rPr>
                <w:sz w:val="22"/>
              </w:rPr>
            </w:pPr>
            <w:r w:rsidRPr="00621DF3">
              <w:rPr>
                <w:rFonts w:eastAsia="Calibri" w:cs="Times New Roman"/>
                <w:sz w:val="22"/>
              </w:rPr>
              <w:t>1. – 3.</w:t>
            </w:r>
          </w:p>
        </w:tc>
        <w:tc>
          <w:tcPr>
            <w:tcW w:w="2238" w:type="dxa"/>
          </w:tcPr>
          <w:p w:rsidR="007F1554" w:rsidRPr="00621DF3" w:rsidRDefault="007F1554" w:rsidP="00BA0248">
            <w:pPr>
              <w:rPr>
                <w:sz w:val="22"/>
              </w:rPr>
            </w:pPr>
          </w:p>
        </w:tc>
      </w:tr>
      <w:tr w:rsidR="007F1554" w:rsidRPr="00621DF3" w:rsidTr="00BA0248">
        <w:tc>
          <w:tcPr>
            <w:tcW w:w="2999" w:type="dxa"/>
            <w:vMerge/>
          </w:tcPr>
          <w:p w:rsidR="007F1554" w:rsidRPr="00621DF3" w:rsidRDefault="007F1554" w:rsidP="00BA0248">
            <w:pPr>
              <w:rPr>
                <w:sz w:val="22"/>
              </w:rPr>
            </w:pPr>
          </w:p>
        </w:tc>
        <w:tc>
          <w:tcPr>
            <w:tcW w:w="2999" w:type="dxa"/>
          </w:tcPr>
          <w:p w:rsidR="007F1554" w:rsidRPr="00621DF3" w:rsidRDefault="007F1554" w:rsidP="00E571FD">
            <w:pPr>
              <w:pStyle w:val="Odstavecseseznamem"/>
              <w:numPr>
                <w:ilvl w:val="0"/>
                <w:numId w:val="127"/>
              </w:numPr>
              <w:rPr>
                <w:sz w:val="22"/>
              </w:rPr>
            </w:pPr>
            <w:r w:rsidRPr="00621DF3">
              <w:rPr>
                <w:sz w:val="22"/>
              </w:rPr>
              <w:t>drobné úrazy a poranění, prevence nemocí a úrazů</w:t>
            </w:r>
          </w:p>
          <w:p w:rsidR="007F1554" w:rsidRPr="00621DF3" w:rsidRDefault="007F1554" w:rsidP="00E571FD">
            <w:pPr>
              <w:pStyle w:val="Odstavecseseznamem"/>
              <w:numPr>
                <w:ilvl w:val="0"/>
                <w:numId w:val="127"/>
              </w:numPr>
              <w:rPr>
                <w:sz w:val="22"/>
              </w:rPr>
            </w:pPr>
            <w:r w:rsidRPr="00621DF3">
              <w:rPr>
                <w:sz w:val="22"/>
              </w:rPr>
              <w:t>první pomoc při drobných poraněních</w:t>
            </w:r>
          </w:p>
          <w:p w:rsidR="007F1554" w:rsidRPr="00621DF3" w:rsidRDefault="007F1554" w:rsidP="00E571FD">
            <w:pPr>
              <w:pStyle w:val="Odstavecseseznamem"/>
              <w:numPr>
                <w:ilvl w:val="0"/>
                <w:numId w:val="127"/>
              </w:numPr>
              <w:rPr>
                <w:sz w:val="22"/>
              </w:rPr>
            </w:pPr>
            <w:r w:rsidRPr="00621DF3">
              <w:rPr>
                <w:sz w:val="22"/>
              </w:rPr>
              <w:t>vývoj jedince</w:t>
            </w:r>
          </w:p>
          <w:p w:rsidR="007F1554" w:rsidRPr="00621DF3" w:rsidRDefault="007F1554" w:rsidP="00BA0248">
            <w:pPr>
              <w:rPr>
                <w:sz w:val="22"/>
              </w:rPr>
            </w:pPr>
          </w:p>
          <w:p w:rsidR="007F1554" w:rsidRPr="00621DF3" w:rsidRDefault="007F1554" w:rsidP="00BA0248">
            <w:pPr>
              <w:rPr>
                <w:sz w:val="22"/>
              </w:rPr>
            </w:pPr>
          </w:p>
          <w:p w:rsidR="007F1554" w:rsidRPr="00AC09F9" w:rsidRDefault="007F1554" w:rsidP="00AC09F9">
            <w:pPr>
              <w:pStyle w:val="Odstavecseseznamem"/>
              <w:numPr>
                <w:ilvl w:val="0"/>
                <w:numId w:val="127"/>
              </w:numPr>
              <w:shd w:val="clear" w:color="auto" w:fill="FFFFFF"/>
              <w:spacing w:before="100" w:beforeAutospacing="1" w:after="150" w:line="276" w:lineRule="auto"/>
              <w:rPr>
                <w:rFonts w:eastAsia="Times New Roman" w:cs="Times New Roman"/>
                <w:sz w:val="22"/>
                <w:lang w:eastAsia="cs-CZ"/>
              </w:rPr>
            </w:pPr>
            <w:r w:rsidRPr="00AC09F9">
              <w:rPr>
                <w:rFonts w:eastAsia="Times New Roman" w:cs="Times New Roman"/>
                <w:sz w:val="22"/>
                <w:lang w:eastAsia="cs-CZ"/>
              </w:rPr>
              <w:t>uplatňovat základní hygienické, režimové a jiné zdravotně preventivní návyky s využitím elementárních znalostí o lidském těle; projevovat vhodným chováním a činnostmi vztah ke zdraví, dodržovat zásady zdravé práce s digitálními technologiemi</w:t>
            </w:r>
          </w:p>
          <w:p w:rsidR="007F1554" w:rsidRPr="00621DF3" w:rsidRDefault="007F1554" w:rsidP="00BA0248">
            <w:pPr>
              <w:rPr>
                <w:sz w:val="22"/>
              </w:rPr>
            </w:pPr>
          </w:p>
        </w:tc>
        <w:tc>
          <w:tcPr>
            <w:tcW w:w="1052" w:type="dxa"/>
            <w:gridSpan w:val="2"/>
          </w:tcPr>
          <w:p w:rsidR="007F1554" w:rsidRPr="00621DF3" w:rsidRDefault="00F92473" w:rsidP="00BA0248">
            <w:pPr>
              <w:rPr>
                <w:sz w:val="22"/>
              </w:rPr>
            </w:pPr>
            <w:r w:rsidRPr="00621DF3">
              <w:rPr>
                <w:rFonts w:eastAsia="Calibri" w:cs="Times New Roman"/>
                <w:sz w:val="22"/>
              </w:rPr>
              <w:lastRenderedPageBreak/>
              <w:t>1. – 3.</w:t>
            </w:r>
          </w:p>
        </w:tc>
        <w:tc>
          <w:tcPr>
            <w:tcW w:w="2238" w:type="dxa"/>
          </w:tcPr>
          <w:p w:rsidR="007F1554" w:rsidRPr="00621DF3" w:rsidRDefault="007F1554" w:rsidP="00BA0248">
            <w:pPr>
              <w:rPr>
                <w:sz w:val="22"/>
              </w:rPr>
            </w:pPr>
          </w:p>
        </w:tc>
      </w:tr>
      <w:tr w:rsidR="007F1554" w:rsidRPr="00621DF3" w:rsidTr="00BA0248">
        <w:tc>
          <w:tcPr>
            <w:tcW w:w="2999" w:type="dxa"/>
            <w:vMerge/>
          </w:tcPr>
          <w:p w:rsidR="007F1554" w:rsidRPr="00621DF3" w:rsidRDefault="007F1554" w:rsidP="00BA0248">
            <w:pPr>
              <w:rPr>
                <w:sz w:val="22"/>
              </w:rPr>
            </w:pPr>
          </w:p>
        </w:tc>
        <w:tc>
          <w:tcPr>
            <w:tcW w:w="2999" w:type="dxa"/>
          </w:tcPr>
          <w:p w:rsidR="007F1554" w:rsidRPr="00621DF3" w:rsidRDefault="007F1554" w:rsidP="00E571FD">
            <w:pPr>
              <w:pStyle w:val="Odstavecseseznamem"/>
              <w:numPr>
                <w:ilvl w:val="0"/>
                <w:numId w:val="127"/>
              </w:numPr>
              <w:rPr>
                <w:sz w:val="22"/>
              </w:rPr>
            </w:pPr>
            <w:r w:rsidRPr="00621DF3">
              <w:rPr>
                <w:sz w:val="22"/>
              </w:rPr>
              <w:t>vhodná skladba stravy, pitný režim</w:t>
            </w:r>
          </w:p>
        </w:tc>
        <w:tc>
          <w:tcPr>
            <w:tcW w:w="1052" w:type="dxa"/>
            <w:gridSpan w:val="2"/>
          </w:tcPr>
          <w:p w:rsidR="007F1554" w:rsidRPr="00621DF3" w:rsidRDefault="00F92473" w:rsidP="00BA0248">
            <w:pPr>
              <w:rPr>
                <w:sz w:val="22"/>
              </w:rPr>
            </w:pPr>
            <w:r w:rsidRPr="00621DF3">
              <w:rPr>
                <w:rFonts w:eastAsia="Calibri" w:cs="Times New Roman"/>
                <w:sz w:val="22"/>
              </w:rPr>
              <w:t>1. – 3.</w:t>
            </w:r>
          </w:p>
        </w:tc>
        <w:tc>
          <w:tcPr>
            <w:tcW w:w="2238" w:type="dxa"/>
          </w:tcPr>
          <w:p w:rsidR="007F1554" w:rsidRPr="00621DF3" w:rsidRDefault="007F1554" w:rsidP="00BA0248">
            <w:pPr>
              <w:rPr>
                <w:sz w:val="22"/>
              </w:rPr>
            </w:pPr>
          </w:p>
        </w:tc>
      </w:tr>
      <w:tr w:rsidR="007F1554" w:rsidRPr="00621DF3" w:rsidTr="00BA0248">
        <w:tc>
          <w:tcPr>
            <w:tcW w:w="2999" w:type="dxa"/>
          </w:tcPr>
          <w:p w:rsidR="007F1554" w:rsidRPr="00621DF3" w:rsidRDefault="007F1554" w:rsidP="00BA0248">
            <w:pPr>
              <w:rPr>
                <w:sz w:val="22"/>
              </w:rPr>
            </w:pPr>
            <w:r w:rsidRPr="00621DF3">
              <w:rPr>
                <w:sz w:val="22"/>
              </w:rPr>
              <w:t>ČJS-3-5-02</w:t>
            </w:r>
          </w:p>
          <w:p w:rsidR="007F1554" w:rsidRPr="00621DF3" w:rsidRDefault="007F1554" w:rsidP="00BA0248">
            <w:pPr>
              <w:rPr>
                <w:sz w:val="22"/>
              </w:rPr>
            </w:pPr>
            <w:r w:rsidRPr="00621DF3">
              <w:rPr>
                <w:sz w:val="22"/>
              </w:rPr>
              <w:t>rozezná nebezpečí různého charakteru, využívá bezpečná místa pro hru a trávení volného času; uplatňuje základní pravidla bezpečného chování účastníka silničního provozu, jedná tak, aby neohrožoval zdraví své a zdraví jiných</w:t>
            </w:r>
          </w:p>
          <w:p w:rsidR="007F1554" w:rsidRPr="00621DF3" w:rsidRDefault="007F1554" w:rsidP="00BA0248">
            <w:pPr>
              <w:rPr>
                <w:sz w:val="22"/>
              </w:rPr>
            </w:pPr>
          </w:p>
          <w:p w:rsidR="007F1554" w:rsidRPr="00621DF3" w:rsidRDefault="007F1554" w:rsidP="00BA0248">
            <w:pPr>
              <w:pStyle w:val="Default"/>
              <w:rPr>
                <w:sz w:val="22"/>
                <w:szCs w:val="22"/>
              </w:rPr>
            </w:pPr>
            <w:r w:rsidRPr="00621DF3">
              <w:rPr>
                <w:i/>
                <w:iCs/>
                <w:sz w:val="22"/>
                <w:szCs w:val="22"/>
              </w:rPr>
              <w:t xml:space="preserve">ČJS-3-5-02p rozezná nebezpečí; dodržuje zásady bezpečného chování; neohrožuje své zdraví a zdraví jiných </w:t>
            </w:r>
          </w:p>
          <w:p w:rsidR="007F1554" w:rsidRPr="00621DF3" w:rsidRDefault="007F1554" w:rsidP="00BA0248">
            <w:pPr>
              <w:rPr>
                <w:sz w:val="22"/>
              </w:rPr>
            </w:pPr>
            <w:r w:rsidRPr="00621DF3">
              <w:rPr>
                <w:i/>
                <w:iCs/>
                <w:sz w:val="22"/>
              </w:rPr>
              <w:t xml:space="preserve">ČJS-3-5-02p uplatňuje základní pravidla bezpečného chování účastníka silničního provozu </w:t>
            </w:r>
          </w:p>
        </w:tc>
        <w:tc>
          <w:tcPr>
            <w:tcW w:w="2999" w:type="dxa"/>
          </w:tcPr>
          <w:p w:rsidR="007F1554" w:rsidRPr="00621DF3" w:rsidRDefault="007F1554" w:rsidP="00E571FD">
            <w:pPr>
              <w:pStyle w:val="Odstavecseseznamem"/>
              <w:numPr>
                <w:ilvl w:val="0"/>
                <w:numId w:val="129"/>
              </w:numPr>
              <w:rPr>
                <w:sz w:val="22"/>
              </w:rPr>
            </w:pPr>
            <w:r w:rsidRPr="00621DF3">
              <w:rPr>
                <w:sz w:val="22"/>
              </w:rPr>
              <w:t>bezpečné chování v silničním provozu, dopravní značky</w:t>
            </w:r>
          </w:p>
          <w:p w:rsidR="007F1554" w:rsidRPr="00621DF3" w:rsidRDefault="007F1554" w:rsidP="00E571FD">
            <w:pPr>
              <w:pStyle w:val="Odstavecseseznamem"/>
              <w:numPr>
                <w:ilvl w:val="0"/>
                <w:numId w:val="129"/>
              </w:numPr>
              <w:rPr>
                <w:sz w:val="22"/>
              </w:rPr>
            </w:pPr>
            <w:r w:rsidRPr="00621DF3">
              <w:rPr>
                <w:sz w:val="22"/>
              </w:rPr>
              <w:t>vhodná a nevhodná místa pro hru, bezpečné chování v rizikovém prostředí</w:t>
            </w:r>
          </w:p>
          <w:p w:rsidR="007F1554" w:rsidRPr="00621DF3" w:rsidRDefault="007F1554" w:rsidP="00BA0248">
            <w:pPr>
              <w:pStyle w:val="Odstavecseseznamem"/>
              <w:ind w:left="360"/>
              <w:rPr>
                <w:sz w:val="22"/>
              </w:rPr>
            </w:pPr>
          </w:p>
          <w:p w:rsidR="007F1554" w:rsidRPr="00621DF3" w:rsidRDefault="007F1554" w:rsidP="00BA0248">
            <w:pPr>
              <w:pStyle w:val="Odstavecseseznamem"/>
              <w:ind w:left="360"/>
              <w:rPr>
                <w:sz w:val="22"/>
              </w:rPr>
            </w:pPr>
          </w:p>
        </w:tc>
        <w:tc>
          <w:tcPr>
            <w:tcW w:w="1052" w:type="dxa"/>
            <w:gridSpan w:val="2"/>
          </w:tcPr>
          <w:p w:rsidR="007F1554" w:rsidRPr="00621DF3" w:rsidRDefault="00F92473" w:rsidP="00BA0248">
            <w:pPr>
              <w:rPr>
                <w:sz w:val="22"/>
              </w:rPr>
            </w:pPr>
            <w:r w:rsidRPr="00621DF3">
              <w:rPr>
                <w:rFonts w:eastAsia="Calibri" w:cs="Times New Roman"/>
                <w:sz w:val="22"/>
              </w:rPr>
              <w:t>1. – 3.</w:t>
            </w:r>
          </w:p>
        </w:tc>
        <w:tc>
          <w:tcPr>
            <w:tcW w:w="2238" w:type="dxa"/>
          </w:tcPr>
          <w:p w:rsidR="007F1554" w:rsidRPr="00621DF3" w:rsidRDefault="007F1554" w:rsidP="00BA0248">
            <w:pPr>
              <w:rPr>
                <w:sz w:val="22"/>
              </w:rPr>
            </w:pPr>
            <w:r w:rsidRPr="00621DF3">
              <w:rPr>
                <w:sz w:val="22"/>
              </w:rPr>
              <w:t>Dopravní výchova</w:t>
            </w:r>
          </w:p>
        </w:tc>
      </w:tr>
      <w:tr w:rsidR="007F1554" w:rsidRPr="00621DF3" w:rsidTr="00BA0248">
        <w:tc>
          <w:tcPr>
            <w:tcW w:w="2999" w:type="dxa"/>
          </w:tcPr>
          <w:p w:rsidR="007F1554" w:rsidRPr="00621DF3" w:rsidRDefault="007F1554" w:rsidP="00BA0248">
            <w:pPr>
              <w:rPr>
                <w:sz w:val="22"/>
              </w:rPr>
            </w:pPr>
            <w:r w:rsidRPr="00621DF3">
              <w:rPr>
                <w:sz w:val="22"/>
              </w:rPr>
              <w:t>ČJS-3-5-04</w:t>
            </w:r>
          </w:p>
          <w:p w:rsidR="007F1554" w:rsidRPr="00621DF3" w:rsidRDefault="007F1554" w:rsidP="00BA0248">
            <w:pPr>
              <w:rPr>
                <w:sz w:val="22"/>
              </w:rPr>
            </w:pPr>
            <w:r w:rsidRPr="00621DF3">
              <w:rPr>
                <w:sz w:val="22"/>
              </w:rPr>
              <w:t>reaguje adekvátně na pokyny dospělých při mimořádných událostech</w:t>
            </w:r>
          </w:p>
          <w:p w:rsidR="007F1554" w:rsidRPr="00621DF3" w:rsidRDefault="007F1554" w:rsidP="00BA0248">
            <w:pPr>
              <w:rPr>
                <w:sz w:val="22"/>
              </w:rPr>
            </w:pPr>
          </w:p>
          <w:p w:rsidR="007F1554" w:rsidRPr="00621DF3" w:rsidRDefault="007F1554" w:rsidP="00BA0248">
            <w:pPr>
              <w:pStyle w:val="Default"/>
              <w:rPr>
                <w:sz w:val="22"/>
                <w:szCs w:val="22"/>
              </w:rPr>
            </w:pPr>
            <w:r w:rsidRPr="00621DF3">
              <w:rPr>
                <w:i/>
                <w:iCs/>
                <w:sz w:val="22"/>
                <w:szCs w:val="22"/>
              </w:rPr>
              <w:t xml:space="preserve">ČJS-3-5-04 reaguje adekvátně na pokyny dospělých při mimořádných událostech </w:t>
            </w:r>
          </w:p>
          <w:p w:rsidR="007F1554" w:rsidRPr="00621DF3" w:rsidRDefault="007F1554" w:rsidP="00BA0248">
            <w:pPr>
              <w:rPr>
                <w:sz w:val="22"/>
              </w:rPr>
            </w:pPr>
          </w:p>
        </w:tc>
        <w:tc>
          <w:tcPr>
            <w:tcW w:w="2999" w:type="dxa"/>
          </w:tcPr>
          <w:p w:rsidR="007F1554" w:rsidRPr="00621DF3" w:rsidRDefault="007F1554" w:rsidP="00E571FD">
            <w:pPr>
              <w:pStyle w:val="Odstavecseseznamem"/>
              <w:numPr>
                <w:ilvl w:val="0"/>
                <w:numId w:val="127"/>
              </w:numPr>
              <w:rPr>
                <w:sz w:val="22"/>
              </w:rPr>
            </w:pPr>
            <w:r w:rsidRPr="00621DF3">
              <w:rPr>
                <w:sz w:val="22"/>
              </w:rPr>
              <w:t>čísla tísňového volání, správný způsob volání na tísňovou linku, integrovaný záchranný systém</w:t>
            </w:r>
          </w:p>
        </w:tc>
        <w:tc>
          <w:tcPr>
            <w:tcW w:w="1052" w:type="dxa"/>
            <w:gridSpan w:val="2"/>
          </w:tcPr>
          <w:p w:rsidR="007F1554" w:rsidRPr="00621DF3" w:rsidRDefault="00F92473" w:rsidP="00BA0248">
            <w:pPr>
              <w:rPr>
                <w:sz w:val="22"/>
              </w:rPr>
            </w:pPr>
            <w:r w:rsidRPr="00621DF3">
              <w:rPr>
                <w:rFonts w:eastAsia="Calibri" w:cs="Times New Roman"/>
                <w:sz w:val="22"/>
              </w:rPr>
              <w:t>1. – 3.</w:t>
            </w:r>
          </w:p>
        </w:tc>
        <w:tc>
          <w:tcPr>
            <w:tcW w:w="2238" w:type="dxa"/>
          </w:tcPr>
          <w:p w:rsidR="007F1554" w:rsidRPr="00621DF3" w:rsidRDefault="007F1554" w:rsidP="00BA0248">
            <w:pPr>
              <w:rPr>
                <w:sz w:val="22"/>
              </w:rPr>
            </w:pPr>
          </w:p>
        </w:tc>
      </w:tr>
    </w:tbl>
    <w:p w:rsidR="000F1F83" w:rsidRDefault="000F1F83" w:rsidP="000F1F83">
      <w:pPr>
        <w:rPr>
          <w:sz w:val="22"/>
        </w:rPr>
      </w:pPr>
    </w:p>
    <w:p w:rsidR="00AC09F9" w:rsidRDefault="00AC09F9" w:rsidP="000F1F83">
      <w:pPr>
        <w:rPr>
          <w:sz w:val="22"/>
        </w:rPr>
      </w:pPr>
    </w:p>
    <w:p w:rsidR="00AC09F9" w:rsidRDefault="00AC09F9" w:rsidP="000F1F83">
      <w:pPr>
        <w:rPr>
          <w:sz w:val="22"/>
        </w:rPr>
      </w:pPr>
    </w:p>
    <w:p w:rsidR="00AC09F9" w:rsidRPr="00621DF3" w:rsidRDefault="00AC09F9" w:rsidP="000F1F83">
      <w:pPr>
        <w:rPr>
          <w:sz w:val="22"/>
        </w:rPr>
      </w:pPr>
    </w:p>
    <w:p w:rsidR="000F1F83" w:rsidRDefault="000F1F83" w:rsidP="000F1F83">
      <w:pPr>
        <w:pStyle w:val="Nadpis3"/>
      </w:pPr>
      <w:bookmarkStart w:id="27" w:name="_Toc107243335"/>
      <w:r>
        <w:lastRenderedPageBreak/>
        <w:t>Přírodověda</w:t>
      </w:r>
      <w:bookmarkEnd w:id="27"/>
    </w:p>
    <w:tbl>
      <w:tblPr>
        <w:tblStyle w:val="Mkatabulky"/>
        <w:tblW w:w="0" w:type="auto"/>
        <w:tblLook w:val="04A0" w:firstRow="1" w:lastRow="0" w:firstColumn="1" w:lastColumn="0" w:noHBand="0" w:noVBand="1"/>
      </w:tblPr>
      <w:tblGrid>
        <w:gridCol w:w="3000"/>
        <w:gridCol w:w="3002"/>
        <w:gridCol w:w="1052"/>
        <w:gridCol w:w="2234"/>
      </w:tblGrid>
      <w:tr w:rsidR="000F1F83" w:rsidRPr="00C31324" w:rsidTr="00BA0248">
        <w:tc>
          <w:tcPr>
            <w:tcW w:w="3000" w:type="dxa"/>
          </w:tcPr>
          <w:p w:rsidR="000F1F83" w:rsidRPr="00C31324" w:rsidRDefault="000F1F83" w:rsidP="00BA0248">
            <w:pPr>
              <w:rPr>
                <w:b/>
              </w:rPr>
            </w:pPr>
            <w:r w:rsidRPr="00C31324">
              <w:rPr>
                <w:b/>
              </w:rPr>
              <w:t>Oblast:</w:t>
            </w:r>
          </w:p>
          <w:p w:rsidR="000F1F83" w:rsidRPr="00C31324" w:rsidRDefault="000F1F83" w:rsidP="00BA0248">
            <w:pPr>
              <w:rPr>
                <w:b/>
              </w:rPr>
            </w:pPr>
            <w:r w:rsidRPr="00C31324">
              <w:rPr>
                <w:b/>
              </w:rPr>
              <w:t>ČLOVĚK A JEHO SVĚT</w:t>
            </w:r>
          </w:p>
        </w:tc>
        <w:tc>
          <w:tcPr>
            <w:tcW w:w="3002" w:type="dxa"/>
          </w:tcPr>
          <w:p w:rsidR="000F1F83" w:rsidRPr="00C31324" w:rsidRDefault="000F1F83" w:rsidP="00BA0248">
            <w:pPr>
              <w:rPr>
                <w:b/>
              </w:rPr>
            </w:pPr>
            <w:r w:rsidRPr="00C31324">
              <w:rPr>
                <w:b/>
              </w:rPr>
              <w:t>Předmět:</w:t>
            </w:r>
          </w:p>
          <w:p w:rsidR="000F1F83" w:rsidRPr="00C31324" w:rsidRDefault="000F1F83" w:rsidP="00BA0248">
            <w:pPr>
              <w:rPr>
                <w:b/>
              </w:rPr>
            </w:pPr>
            <w:r w:rsidRPr="00C31324">
              <w:rPr>
                <w:b/>
              </w:rPr>
              <w:t>PŘÍRODOVĚDA</w:t>
            </w:r>
          </w:p>
        </w:tc>
        <w:tc>
          <w:tcPr>
            <w:tcW w:w="3286" w:type="dxa"/>
            <w:gridSpan w:val="2"/>
          </w:tcPr>
          <w:p w:rsidR="000F1F83" w:rsidRPr="00C31324" w:rsidRDefault="000F1F83" w:rsidP="00BA0248">
            <w:pPr>
              <w:jc w:val="center"/>
              <w:rPr>
                <w:b/>
              </w:rPr>
            </w:pPr>
            <w:r w:rsidRPr="00C31324">
              <w:rPr>
                <w:b/>
              </w:rPr>
              <w:t>Období:</w:t>
            </w:r>
          </w:p>
          <w:p w:rsidR="000F1F83" w:rsidRPr="00C31324" w:rsidRDefault="000F1F83" w:rsidP="00BA0248">
            <w:pPr>
              <w:jc w:val="center"/>
              <w:rPr>
                <w:b/>
              </w:rPr>
            </w:pPr>
            <w:r w:rsidRPr="00C31324">
              <w:rPr>
                <w:b/>
              </w:rPr>
              <w:t>4. - 5.</w:t>
            </w:r>
          </w:p>
        </w:tc>
      </w:tr>
      <w:tr w:rsidR="000F1F83" w:rsidRPr="00C31324" w:rsidTr="00BA0248">
        <w:trPr>
          <w:trHeight w:val="425"/>
        </w:trPr>
        <w:tc>
          <w:tcPr>
            <w:tcW w:w="3000" w:type="dxa"/>
          </w:tcPr>
          <w:p w:rsidR="000F1F83" w:rsidRPr="00C31324" w:rsidRDefault="000F1F83" w:rsidP="00BA0248">
            <w:pPr>
              <w:rPr>
                <w:b/>
              </w:rPr>
            </w:pPr>
            <w:r w:rsidRPr="00C31324">
              <w:rPr>
                <w:b/>
              </w:rPr>
              <w:t>Očekávané výstupy</w:t>
            </w:r>
          </w:p>
        </w:tc>
        <w:tc>
          <w:tcPr>
            <w:tcW w:w="3002" w:type="dxa"/>
          </w:tcPr>
          <w:p w:rsidR="000F1F83" w:rsidRPr="00C31324" w:rsidRDefault="000F1F83" w:rsidP="00BA0248">
            <w:pPr>
              <w:rPr>
                <w:b/>
              </w:rPr>
            </w:pPr>
            <w:r w:rsidRPr="00C31324">
              <w:rPr>
                <w:b/>
              </w:rPr>
              <w:t>Učivo</w:t>
            </w:r>
          </w:p>
        </w:tc>
        <w:tc>
          <w:tcPr>
            <w:tcW w:w="1052" w:type="dxa"/>
          </w:tcPr>
          <w:p w:rsidR="000F1F83" w:rsidRPr="00C31324" w:rsidRDefault="000F1F83" w:rsidP="00BA0248">
            <w:pPr>
              <w:rPr>
                <w:b/>
              </w:rPr>
            </w:pPr>
            <w:r w:rsidRPr="00C31324">
              <w:rPr>
                <w:b/>
              </w:rPr>
              <w:t>Ročník</w:t>
            </w:r>
          </w:p>
        </w:tc>
        <w:tc>
          <w:tcPr>
            <w:tcW w:w="2234" w:type="dxa"/>
          </w:tcPr>
          <w:p w:rsidR="000F1F83" w:rsidRPr="00C31324" w:rsidRDefault="000F1F83" w:rsidP="00BA0248">
            <w:pPr>
              <w:jc w:val="center"/>
              <w:rPr>
                <w:b/>
              </w:rPr>
            </w:pPr>
            <w:r w:rsidRPr="00C31324">
              <w:rPr>
                <w:b/>
              </w:rPr>
              <w:t>Průřezová témata a mezipředmětové vztahy</w:t>
            </w:r>
          </w:p>
        </w:tc>
      </w:tr>
      <w:tr w:rsidR="000F1F83" w:rsidRPr="00C31324" w:rsidTr="00BA0248">
        <w:trPr>
          <w:trHeight w:val="333"/>
        </w:trPr>
        <w:tc>
          <w:tcPr>
            <w:tcW w:w="9288" w:type="dxa"/>
            <w:gridSpan w:val="4"/>
          </w:tcPr>
          <w:p w:rsidR="000F1F83" w:rsidRPr="005401F0" w:rsidRDefault="000F1F83" w:rsidP="00BA0248">
            <w:pPr>
              <w:rPr>
                <w:b/>
                <w:i/>
                <w:sz w:val="22"/>
              </w:rPr>
            </w:pPr>
            <w:r w:rsidRPr="005401F0">
              <w:rPr>
                <w:b/>
                <w:i/>
                <w:sz w:val="22"/>
              </w:rPr>
              <w:t>Rozmanitost přírody</w:t>
            </w:r>
          </w:p>
          <w:p w:rsidR="000F1F83" w:rsidRPr="005401F0" w:rsidRDefault="000F1F83" w:rsidP="00BA0248">
            <w:pPr>
              <w:rPr>
                <w:b/>
                <w:i/>
                <w:sz w:val="22"/>
              </w:rPr>
            </w:pPr>
          </w:p>
        </w:tc>
      </w:tr>
      <w:tr w:rsidR="000F1F83" w:rsidRPr="00F2263C" w:rsidTr="00BA0248">
        <w:trPr>
          <w:trHeight w:val="3928"/>
        </w:trPr>
        <w:tc>
          <w:tcPr>
            <w:tcW w:w="3000" w:type="dxa"/>
          </w:tcPr>
          <w:p w:rsidR="000F1F83" w:rsidRPr="005401F0" w:rsidRDefault="000F1F83" w:rsidP="00BA0248">
            <w:pPr>
              <w:rPr>
                <w:rFonts w:cs="Times New Roman"/>
                <w:sz w:val="22"/>
              </w:rPr>
            </w:pPr>
            <w:r w:rsidRPr="005401F0">
              <w:rPr>
                <w:rFonts w:cs="Times New Roman"/>
                <w:sz w:val="22"/>
              </w:rPr>
              <w:t>ČJS-5-4-01 objevuje a zjišťuje propojenost prvků živé a neživé přírody, princip rovnováhy přírody, nachází souvislosti mezi konečným vzhledem přírody a činností člověka</w:t>
            </w:r>
          </w:p>
          <w:p w:rsidR="000F1F83" w:rsidRPr="005401F0" w:rsidRDefault="000F1F83" w:rsidP="00BA0248">
            <w:pPr>
              <w:rPr>
                <w:rFonts w:cs="Times New Roman"/>
                <w:sz w:val="22"/>
              </w:rPr>
            </w:pPr>
          </w:p>
          <w:p w:rsidR="000F1F83" w:rsidRPr="005401F0" w:rsidRDefault="000F1F83" w:rsidP="00BA0248">
            <w:pPr>
              <w:pStyle w:val="Default"/>
              <w:rPr>
                <w:color w:val="auto"/>
                <w:sz w:val="22"/>
                <w:szCs w:val="22"/>
              </w:rPr>
            </w:pPr>
            <w:r w:rsidRPr="005401F0">
              <w:rPr>
                <w:i/>
                <w:iCs/>
                <w:color w:val="auto"/>
                <w:sz w:val="22"/>
                <w:szCs w:val="22"/>
              </w:rPr>
              <w:t xml:space="preserve">ČJS-5-4-01p na jednotlivých příkladech poznává propojenost živé a neživé přírody </w:t>
            </w:r>
          </w:p>
        </w:tc>
        <w:tc>
          <w:tcPr>
            <w:tcW w:w="3002" w:type="dxa"/>
          </w:tcPr>
          <w:p w:rsidR="000F1F83" w:rsidRPr="005401F0" w:rsidRDefault="000F1F83" w:rsidP="00E571FD">
            <w:pPr>
              <w:pStyle w:val="Odstavecseseznamem"/>
              <w:numPr>
                <w:ilvl w:val="0"/>
                <w:numId w:val="125"/>
              </w:numPr>
              <w:rPr>
                <w:rFonts w:cs="Times New Roman"/>
                <w:sz w:val="22"/>
              </w:rPr>
            </w:pPr>
            <w:r w:rsidRPr="005401F0">
              <w:rPr>
                <w:rFonts w:cs="Times New Roman"/>
                <w:sz w:val="22"/>
              </w:rPr>
              <w:t>některé hospodářsky významné horniny a nerosty</w:t>
            </w:r>
          </w:p>
          <w:p w:rsidR="000F1F83" w:rsidRPr="005401F0" w:rsidRDefault="000F1F83" w:rsidP="00E571FD">
            <w:pPr>
              <w:pStyle w:val="Odstavecseseznamem"/>
              <w:numPr>
                <w:ilvl w:val="0"/>
                <w:numId w:val="125"/>
              </w:numPr>
              <w:rPr>
                <w:rFonts w:cs="Times New Roman"/>
                <w:sz w:val="22"/>
              </w:rPr>
            </w:pPr>
            <w:r w:rsidRPr="005401F0">
              <w:rPr>
                <w:rFonts w:cs="Times New Roman"/>
                <w:sz w:val="22"/>
              </w:rPr>
              <w:t>zvětrávání</w:t>
            </w:r>
          </w:p>
          <w:p w:rsidR="000F1F83" w:rsidRPr="005401F0" w:rsidRDefault="000F1F83" w:rsidP="00E571FD">
            <w:pPr>
              <w:pStyle w:val="Odstavecseseznamem"/>
              <w:numPr>
                <w:ilvl w:val="0"/>
                <w:numId w:val="125"/>
              </w:numPr>
              <w:rPr>
                <w:rFonts w:cs="Times New Roman"/>
                <w:sz w:val="22"/>
              </w:rPr>
            </w:pPr>
            <w:r w:rsidRPr="005401F0">
              <w:rPr>
                <w:rFonts w:cs="Times New Roman"/>
                <w:sz w:val="22"/>
              </w:rPr>
              <w:t>vznik půdy a její význam</w:t>
            </w:r>
          </w:p>
          <w:p w:rsidR="000F1F83" w:rsidRPr="005401F0" w:rsidRDefault="000F1F83" w:rsidP="00E571FD">
            <w:pPr>
              <w:pStyle w:val="Odstavecseseznamem"/>
              <w:numPr>
                <w:ilvl w:val="0"/>
                <w:numId w:val="125"/>
              </w:numPr>
              <w:rPr>
                <w:rFonts w:cs="Times New Roman"/>
                <w:sz w:val="22"/>
              </w:rPr>
            </w:pPr>
            <w:r w:rsidRPr="005401F0">
              <w:rPr>
                <w:rFonts w:cs="Times New Roman"/>
                <w:sz w:val="22"/>
              </w:rPr>
              <w:t>výskyt vody a vzduchu</w:t>
            </w:r>
          </w:p>
          <w:p w:rsidR="000F1F83" w:rsidRPr="005401F0" w:rsidRDefault="000F1F83" w:rsidP="00E571FD">
            <w:pPr>
              <w:pStyle w:val="Odstavecseseznamem"/>
              <w:numPr>
                <w:ilvl w:val="0"/>
                <w:numId w:val="125"/>
              </w:numPr>
              <w:rPr>
                <w:rFonts w:cs="Times New Roman"/>
                <w:sz w:val="22"/>
              </w:rPr>
            </w:pPr>
            <w:r w:rsidRPr="005401F0">
              <w:rPr>
                <w:rFonts w:cs="Times New Roman"/>
                <w:sz w:val="22"/>
              </w:rPr>
              <w:t>oběh vody v přírodě</w:t>
            </w:r>
          </w:p>
        </w:tc>
        <w:tc>
          <w:tcPr>
            <w:tcW w:w="1052" w:type="dxa"/>
          </w:tcPr>
          <w:p w:rsidR="000F1F83" w:rsidRPr="00F2263C" w:rsidRDefault="009B3EEE" w:rsidP="00BA0248">
            <w:pPr>
              <w:rPr>
                <w:rFonts w:cs="Times New Roman"/>
                <w:szCs w:val="24"/>
              </w:rPr>
            </w:pPr>
            <w:proofErr w:type="gramStart"/>
            <w:r>
              <w:rPr>
                <w:rFonts w:cs="Times New Roman"/>
                <w:szCs w:val="24"/>
              </w:rPr>
              <w:t>4.-</w:t>
            </w:r>
            <w:r w:rsidR="000F1F83" w:rsidRPr="00F2263C">
              <w:rPr>
                <w:rFonts w:cs="Times New Roman"/>
                <w:szCs w:val="24"/>
              </w:rPr>
              <w:t xml:space="preserve"> 5.</w:t>
            </w:r>
            <w:proofErr w:type="gramEnd"/>
          </w:p>
          <w:p w:rsidR="000F1F83" w:rsidRPr="00F2263C" w:rsidRDefault="000F1F83" w:rsidP="00BA0248">
            <w:pPr>
              <w:rPr>
                <w:rFonts w:cs="Times New Roman"/>
                <w:szCs w:val="24"/>
              </w:rPr>
            </w:pPr>
          </w:p>
          <w:p w:rsidR="000F1F83" w:rsidRPr="00F2263C" w:rsidRDefault="000F1F83" w:rsidP="00BA0248">
            <w:pPr>
              <w:rPr>
                <w:rFonts w:cs="Times New Roman"/>
                <w:szCs w:val="24"/>
              </w:rPr>
            </w:pPr>
          </w:p>
          <w:p w:rsidR="000F1F83" w:rsidRPr="00F2263C" w:rsidRDefault="000F1F83" w:rsidP="00BA0248">
            <w:pPr>
              <w:rPr>
                <w:rFonts w:cs="Times New Roman"/>
                <w:szCs w:val="24"/>
              </w:rPr>
            </w:pPr>
          </w:p>
          <w:p w:rsidR="000F1F83" w:rsidRPr="00F2263C" w:rsidRDefault="000F1F83" w:rsidP="00BA0248">
            <w:pPr>
              <w:rPr>
                <w:rFonts w:cs="Times New Roman"/>
                <w:szCs w:val="24"/>
              </w:rPr>
            </w:pPr>
          </w:p>
          <w:p w:rsidR="000F1F83" w:rsidRPr="00F2263C" w:rsidRDefault="000F1F83" w:rsidP="00BA0248">
            <w:pPr>
              <w:rPr>
                <w:rFonts w:cs="Times New Roman"/>
                <w:szCs w:val="24"/>
              </w:rPr>
            </w:pPr>
          </w:p>
          <w:p w:rsidR="000F1F83" w:rsidRPr="00F2263C" w:rsidRDefault="000F1F83" w:rsidP="00BA0248">
            <w:pPr>
              <w:rPr>
                <w:rFonts w:cs="Times New Roman"/>
                <w:szCs w:val="24"/>
              </w:rPr>
            </w:pPr>
          </w:p>
          <w:p w:rsidR="000F1F83" w:rsidRPr="00F2263C" w:rsidRDefault="000F1F83" w:rsidP="00BA0248">
            <w:pPr>
              <w:rPr>
                <w:rFonts w:cs="Times New Roman"/>
                <w:szCs w:val="24"/>
              </w:rPr>
            </w:pPr>
          </w:p>
          <w:p w:rsidR="000F1F83" w:rsidRPr="00F2263C" w:rsidRDefault="000F1F83" w:rsidP="00BA0248">
            <w:pPr>
              <w:rPr>
                <w:rFonts w:cs="Times New Roman"/>
                <w:strike/>
                <w:szCs w:val="24"/>
              </w:rPr>
            </w:pPr>
          </w:p>
          <w:p w:rsidR="000F1F83" w:rsidRPr="00F2263C" w:rsidRDefault="000F1F83" w:rsidP="00BA0248">
            <w:pPr>
              <w:rPr>
                <w:rFonts w:cs="Times New Roman"/>
                <w:szCs w:val="24"/>
              </w:rPr>
            </w:pPr>
          </w:p>
          <w:p w:rsidR="000F1F83" w:rsidRPr="00F2263C" w:rsidRDefault="000F1F83" w:rsidP="00BA0248">
            <w:pPr>
              <w:rPr>
                <w:rFonts w:cs="Times New Roman"/>
                <w:szCs w:val="24"/>
              </w:rPr>
            </w:pPr>
          </w:p>
          <w:p w:rsidR="000F1F83" w:rsidRPr="00F2263C" w:rsidRDefault="000F1F83" w:rsidP="00BA0248">
            <w:pPr>
              <w:rPr>
                <w:rFonts w:cs="Times New Roman"/>
                <w:szCs w:val="24"/>
              </w:rPr>
            </w:pPr>
          </w:p>
          <w:p w:rsidR="000F1F83" w:rsidRPr="00F2263C" w:rsidRDefault="000F1F83" w:rsidP="00BA0248">
            <w:pPr>
              <w:rPr>
                <w:rFonts w:cs="Times New Roman"/>
                <w:szCs w:val="24"/>
              </w:rPr>
            </w:pPr>
          </w:p>
          <w:p w:rsidR="000F1F83" w:rsidRPr="00F2263C" w:rsidRDefault="000F1F83" w:rsidP="00BA0248">
            <w:pPr>
              <w:rPr>
                <w:rFonts w:cs="Times New Roman"/>
                <w:szCs w:val="24"/>
              </w:rPr>
            </w:pPr>
          </w:p>
          <w:p w:rsidR="000F1F83" w:rsidRDefault="000F1F83" w:rsidP="00BA0248">
            <w:pPr>
              <w:rPr>
                <w:rFonts w:cs="Times New Roman"/>
                <w:szCs w:val="24"/>
              </w:rPr>
            </w:pPr>
          </w:p>
          <w:p w:rsidR="00E03A8A" w:rsidRPr="00F2263C" w:rsidRDefault="00E03A8A" w:rsidP="00BA0248">
            <w:pPr>
              <w:rPr>
                <w:rFonts w:cs="Times New Roman"/>
                <w:szCs w:val="24"/>
              </w:rPr>
            </w:pPr>
          </w:p>
        </w:tc>
        <w:tc>
          <w:tcPr>
            <w:tcW w:w="2234" w:type="dxa"/>
          </w:tcPr>
          <w:p w:rsidR="000F1F83" w:rsidRPr="00F2263C" w:rsidRDefault="00ED62F4" w:rsidP="00BA0248">
            <w:pPr>
              <w:rPr>
                <w:rFonts w:cs="Times New Roman"/>
                <w:szCs w:val="24"/>
              </w:rPr>
            </w:pPr>
            <w:r>
              <w:rPr>
                <w:rFonts w:cs="Times New Roman"/>
                <w:szCs w:val="24"/>
              </w:rPr>
              <w:t>ENV/2,3</w:t>
            </w:r>
          </w:p>
        </w:tc>
      </w:tr>
      <w:tr w:rsidR="000F1F83" w:rsidRPr="00F2263C" w:rsidTr="00BA0248">
        <w:trPr>
          <w:trHeight w:val="13"/>
        </w:trPr>
        <w:tc>
          <w:tcPr>
            <w:tcW w:w="3000" w:type="dxa"/>
          </w:tcPr>
          <w:p w:rsidR="000F1F83" w:rsidRPr="005401F0" w:rsidRDefault="000F1F83" w:rsidP="00BA0248">
            <w:pPr>
              <w:rPr>
                <w:rFonts w:cs="Times New Roman"/>
                <w:sz w:val="22"/>
              </w:rPr>
            </w:pPr>
            <w:r w:rsidRPr="005401F0">
              <w:rPr>
                <w:rFonts w:cs="Times New Roman"/>
                <w:sz w:val="22"/>
              </w:rPr>
              <w:t>ČJS-5-4-02 vysvětlí na základě elementárních poznatků o Zemi jako součásti vesmíru souvislost s rozdělením času a střídáním ročních období</w:t>
            </w:r>
          </w:p>
          <w:p w:rsidR="000F1F83" w:rsidRPr="005401F0" w:rsidRDefault="000F1F83" w:rsidP="00BA0248">
            <w:pPr>
              <w:rPr>
                <w:rFonts w:cs="Times New Roman"/>
                <w:sz w:val="22"/>
              </w:rPr>
            </w:pPr>
          </w:p>
          <w:p w:rsidR="000F1F83" w:rsidRPr="005401F0" w:rsidRDefault="000F1F83" w:rsidP="00BA0248">
            <w:pPr>
              <w:pStyle w:val="Default"/>
              <w:rPr>
                <w:color w:val="auto"/>
                <w:sz w:val="22"/>
                <w:szCs w:val="22"/>
              </w:rPr>
            </w:pPr>
            <w:r w:rsidRPr="005401F0">
              <w:rPr>
                <w:i/>
                <w:iCs/>
                <w:color w:val="auto"/>
                <w:sz w:val="22"/>
                <w:szCs w:val="22"/>
              </w:rPr>
              <w:t xml:space="preserve">ČJS-5-4-02p popíše střídání ročních období </w:t>
            </w:r>
          </w:p>
          <w:p w:rsidR="000F1F83" w:rsidRPr="005401F0" w:rsidRDefault="000F1F83" w:rsidP="00BA0248">
            <w:pPr>
              <w:rPr>
                <w:rFonts w:cs="Times New Roman"/>
                <w:sz w:val="22"/>
              </w:rPr>
            </w:pPr>
          </w:p>
        </w:tc>
        <w:tc>
          <w:tcPr>
            <w:tcW w:w="3002" w:type="dxa"/>
          </w:tcPr>
          <w:p w:rsidR="000F1F83" w:rsidRPr="005401F0" w:rsidRDefault="000F1F83" w:rsidP="00E571FD">
            <w:pPr>
              <w:pStyle w:val="Odstavecseseznamem"/>
              <w:numPr>
                <w:ilvl w:val="0"/>
                <w:numId w:val="125"/>
              </w:numPr>
              <w:rPr>
                <w:rFonts w:cs="Times New Roman"/>
                <w:sz w:val="22"/>
              </w:rPr>
            </w:pPr>
            <w:r w:rsidRPr="005401F0">
              <w:rPr>
                <w:rFonts w:cs="Times New Roman"/>
                <w:sz w:val="22"/>
              </w:rPr>
              <w:t>sluneční soustava</w:t>
            </w:r>
          </w:p>
          <w:p w:rsidR="000F1F83" w:rsidRPr="005401F0" w:rsidRDefault="000F1F83" w:rsidP="00E571FD">
            <w:pPr>
              <w:pStyle w:val="Odstavecseseznamem"/>
              <w:numPr>
                <w:ilvl w:val="0"/>
                <w:numId w:val="125"/>
              </w:numPr>
              <w:rPr>
                <w:rFonts w:cs="Times New Roman"/>
                <w:sz w:val="22"/>
              </w:rPr>
            </w:pPr>
            <w:r w:rsidRPr="005401F0">
              <w:rPr>
                <w:rFonts w:cs="Times New Roman"/>
                <w:sz w:val="22"/>
              </w:rPr>
              <w:t>den a noc</w:t>
            </w:r>
          </w:p>
          <w:p w:rsidR="000F1F83" w:rsidRPr="005401F0" w:rsidRDefault="000F1F83" w:rsidP="00E571FD">
            <w:pPr>
              <w:pStyle w:val="Odstavecseseznamem"/>
              <w:numPr>
                <w:ilvl w:val="0"/>
                <w:numId w:val="125"/>
              </w:numPr>
              <w:rPr>
                <w:rFonts w:cs="Times New Roman"/>
                <w:sz w:val="22"/>
              </w:rPr>
            </w:pPr>
            <w:r w:rsidRPr="005401F0">
              <w:rPr>
                <w:rFonts w:cs="Times New Roman"/>
                <w:sz w:val="22"/>
              </w:rPr>
              <w:t>podnebí a počasí</w:t>
            </w:r>
          </w:p>
          <w:p w:rsidR="000F1F83" w:rsidRPr="005401F0" w:rsidRDefault="000F1F83" w:rsidP="00BA0248">
            <w:pPr>
              <w:pStyle w:val="Odstavecseseznamem"/>
              <w:ind w:left="360"/>
              <w:rPr>
                <w:rFonts w:cs="Times New Roman"/>
                <w:sz w:val="22"/>
              </w:rPr>
            </w:pPr>
          </w:p>
        </w:tc>
        <w:tc>
          <w:tcPr>
            <w:tcW w:w="1052" w:type="dxa"/>
          </w:tcPr>
          <w:p w:rsidR="009B3EEE" w:rsidRPr="00F2263C" w:rsidRDefault="009B3EEE" w:rsidP="009B3EEE">
            <w:pPr>
              <w:rPr>
                <w:rFonts w:cs="Times New Roman"/>
                <w:szCs w:val="24"/>
              </w:rPr>
            </w:pPr>
            <w:proofErr w:type="gramStart"/>
            <w:r>
              <w:rPr>
                <w:rFonts w:cs="Times New Roman"/>
                <w:szCs w:val="24"/>
              </w:rPr>
              <w:t>4.-</w:t>
            </w:r>
            <w:r w:rsidRPr="00F2263C">
              <w:rPr>
                <w:rFonts w:cs="Times New Roman"/>
                <w:szCs w:val="24"/>
              </w:rPr>
              <w:t xml:space="preserve"> 5.</w:t>
            </w:r>
            <w:proofErr w:type="gramEnd"/>
          </w:p>
          <w:p w:rsidR="000F1F83" w:rsidRPr="00F2263C" w:rsidRDefault="000F1F83" w:rsidP="00BA0248">
            <w:pPr>
              <w:rPr>
                <w:rFonts w:cs="Times New Roman"/>
                <w:szCs w:val="24"/>
              </w:rPr>
            </w:pPr>
          </w:p>
        </w:tc>
        <w:tc>
          <w:tcPr>
            <w:tcW w:w="2234" w:type="dxa"/>
          </w:tcPr>
          <w:p w:rsidR="000F1F83" w:rsidRPr="00F2263C" w:rsidRDefault="000F1F83" w:rsidP="00BA0248">
            <w:pPr>
              <w:rPr>
                <w:rFonts w:cs="Times New Roman"/>
                <w:szCs w:val="24"/>
              </w:rPr>
            </w:pPr>
          </w:p>
        </w:tc>
      </w:tr>
      <w:tr w:rsidR="000F1F83" w:rsidRPr="00F2263C" w:rsidTr="009B3EEE">
        <w:trPr>
          <w:trHeight w:val="4130"/>
        </w:trPr>
        <w:tc>
          <w:tcPr>
            <w:tcW w:w="3000" w:type="dxa"/>
          </w:tcPr>
          <w:p w:rsidR="000F1F83" w:rsidRPr="005401F0" w:rsidRDefault="000F1F83" w:rsidP="00BA0248">
            <w:pPr>
              <w:rPr>
                <w:rFonts w:cs="Times New Roman"/>
                <w:sz w:val="22"/>
              </w:rPr>
            </w:pPr>
            <w:r w:rsidRPr="005401F0">
              <w:rPr>
                <w:rFonts w:cs="Times New Roman"/>
                <w:sz w:val="22"/>
              </w:rPr>
              <w:t>ČJS-5-4-03 zkoumá základní společenstva ve vybraných lokalitách regionů, zdůvodní podstatné vzájemné vztahy mezi organismy</w:t>
            </w:r>
          </w:p>
          <w:p w:rsidR="000F1F83" w:rsidRPr="005401F0" w:rsidRDefault="000F1F83" w:rsidP="00BA0248">
            <w:pPr>
              <w:rPr>
                <w:rFonts w:cs="Times New Roman"/>
                <w:sz w:val="22"/>
              </w:rPr>
            </w:pPr>
          </w:p>
          <w:p w:rsidR="000F1F83" w:rsidRPr="005401F0" w:rsidRDefault="000F1F83" w:rsidP="00BA0248">
            <w:pPr>
              <w:pStyle w:val="Default"/>
              <w:rPr>
                <w:color w:val="auto"/>
                <w:sz w:val="22"/>
                <w:szCs w:val="22"/>
              </w:rPr>
            </w:pPr>
            <w:r w:rsidRPr="005401F0">
              <w:rPr>
                <w:i/>
                <w:iCs/>
                <w:color w:val="auto"/>
                <w:sz w:val="22"/>
                <w:szCs w:val="22"/>
              </w:rPr>
              <w:t xml:space="preserve">ČJS-5-4-03p zkoumá základní společenstva vyskytující se v nejbližším okolí a pozoruje přizpůsobení organismů prostředí </w:t>
            </w:r>
          </w:p>
          <w:p w:rsidR="000F1F83" w:rsidRPr="005401F0" w:rsidRDefault="000F1F83" w:rsidP="00BA0248">
            <w:pPr>
              <w:rPr>
                <w:rFonts w:cs="Times New Roman"/>
                <w:sz w:val="22"/>
              </w:rPr>
            </w:pPr>
          </w:p>
        </w:tc>
        <w:tc>
          <w:tcPr>
            <w:tcW w:w="3002" w:type="dxa"/>
          </w:tcPr>
          <w:p w:rsidR="000F1F83" w:rsidRPr="005401F0" w:rsidRDefault="000F1F83" w:rsidP="00E571FD">
            <w:pPr>
              <w:pStyle w:val="Odstavecseseznamem"/>
              <w:numPr>
                <w:ilvl w:val="0"/>
                <w:numId w:val="125"/>
              </w:numPr>
              <w:rPr>
                <w:rFonts w:cs="Times New Roman"/>
                <w:sz w:val="22"/>
              </w:rPr>
            </w:pPr>
            <w:r w:rsidRPr="005401F0">
              <w:rPr>
                <w:rFonts w:cs="Times New Roman"/>
                <w:sz w:val="22"/>
              </w:rPr>
              <w:t>znaky života rostlin, hub, živočichů</w:t>
            </w:r>
          </w:p>
          <w:p w:rsidR="000F1F83" w:rsidRPr="005401F0" w:rsidRDefault="000F1F83" w:rsidP="00E571FD">
            <w:pPr>
              <w:pStyle w:val="Odstavecseseznamem"/>
              <w:numPr>
                <w:ilvl w:val="0"/>
                <w:numId w:val="125"/>
              </w:numPr>
              <w:rPr>
                <w:rFonts w:cs="Times New Roman"/>
                <w:sz w:val="22"/>
              </w:rPr>
            </w:pPr>
            <w:r w:rsidRPr="005401F0">
              <w:rPr>
                <w:rFonts w:cs="Times New Roman"/>
                <w:sz w:val="22"/>
              </w:rPr>
              <w:t>životní potřeby, projevy a výživa rostlin, hub a živočichů</w:t>
            </w:r>
          </w:p>
          <w:p w:rsidR="000F1F83" w:rsidRPr="005401F0" w:rsidRDefault="000F1F83" w:rsidP="00E571FD">
            <w:pPr>
              <w:pStyle w:val="Odstavecseseznamem"/>
              <w:numPr>
                <w:ilvl w:val="0"/>
                <w:numId w:val="125"/>
              </w:numPr>
              <w:rPr>
                <w:rFonts w:cs="Times New Roman"/>
                <w:sz w:val="22"/>
              </w:rPr>
            </w:pPr>
            <w:r w:rsidRPr="005401F0">
              <w:rPr>
                <w:rFonts w:cs="Times New Roman"/>
                <w:sz w:val="22"/>
              </w:rPr>
              <w:t>průběh a způsob života rostlin, hub a živočichů</w:t>
            </w:r>
          </w:p>
          <w:p w:rsidR="000F1F83" w:rsidRPr="005401F0" w:rsidRDefault="000F1F83" w:rsidP="00E571FD">
            <w:pPr>
              <w:pStyle w:val="Odstavecseseznamem"/>
              <w:numPr>
                <w:ilvl w:val="0"/>
                <w:numId w:val="125"/>
              </w:numPr>
              <w:rPr>
                <w:rFonts w:cs="Times New Roman"/>
                <w:sz w:val="22"/>
              </w:rPr>
            </w:pPr>
            <w:r w:rsidRPr="005401F0">
              <w:rPr>
                <w:rFonts w:cs="Times New Roman"/>
                <w:sz w:val="22"/>
              </w:rPr>
              <w:t>stavba těla u některých nejznámějších druhů</w:t>
            </w:r>
          </w:p>
          <w:p w:rsidR="000F1F83" w:rsidRPr="005401F0" w:rsidRDefault="000F1F83" w:rsidP="00E571FD">
            <w:pPr>
              <w:pStyle w:val="Odstavecseseznamem"/>
              <w:numPr>
                <w:ilvl w:val="0"/>
                <w:numId w:val="125"/>
              </w:numPr>
              <w:rPr>
                <w:rFonts w:cs="Times New Roman"/>
                <w:sz w:val="22"/>
              </w:rPr>
            </w:pPr>
            <w:r w:rsidRPr="005401F0">
              <w:rPr>
                <w:rFonts w:cs="Times New Roman"/>
                <w:sz w:val="22"/>
              </w:rPr>
              <w:t>význam v přírodě a pro člověka</w:t>
            </w:r>
          </w:p>
          <w:p w:rsidR="000F1F83" w:rsidRPr="005401F0" w:rsidRDefault="000F1F83" w:rsidP="00E571FD">
            <w:pPr>
              <w:pStyle w:val="Odstavecseseznamem"/>
              <w:numPr>
                <w:ilvl w:val="0"/>
                <w:numId w:val="125"/>
              </w:numPr>
              <w:rPr>
                <w:rFonts w:cs="Times New Roman"/>
                <w:sz w:val="22"/>
              </w:rPr>
            </w:pPr>
            <w:r w:rsidRPr="005401F0">
              <w:rPr>
                <w:rFonts w:cs="Times New Roman"/>
                <w:sz w:val="22"/>
              </w:rPr>
              <w:t>rozmanitost podmínek života na Zemi</w:t>
            </w:r>
          </w:p>
          <w:p w:rsidR="000F1F83" w:rsidRPr="005401F0" w:rsidRDefault="000F1F83" w:rsidP="00BA0248">
            <w:pPr>
              <w:pStyle w:val="Odstavecseseznamem"/>
              <w:ind w:left="360"/>
              <w:rPr>
                <w:rFonts w:cs="Times New Roman"/>
                <w:sz w:val="22"/>
              </w:rPr>
            </w:pPr>
          </w:p>
        </w:tc>
        <w:tc>
          <w:tcPr>
            <w:tcW w:w="1052" w:type="dxa"/>
          </w:tcPr>
          <w:p w:rsidR="009B3EEE" w:rsidRPr="00F2263C" w:rsidRDefault="009B3EEE" w:rsidP="009B3EEE">
            <w:pPr>
              <w:rPr>
                <w:rFonts w:cs="Times New Roman"/>
                <w:szCs w:val="24"/>
              </w:rPr>
            </w:pPr>
            <w:proofErr w:type="gramStart"/>
            <w:r>
              <w:rPr>
                <w:rFonts w:cs="Times New Roman"/>
                <w:szCs w:val="24"/>
              </w:rPr>
              <w:t>4.-</w:t>
            </w:r>
            <w:r w:rsidRPr="00F2263C">
              <w:rPr>
                <w:rFonts w:cs="Times New Roman"/>
                <w:szCs w:val="24"/>
              </w:rPr>
              <w:t xml:space="preserve"> 5.</w:t>
            </w:r>
            <w:proofErr w:type="gramEnd"/>
          </w:p>
          <w:p w:rsidR="000F1F83" w:rsidRPr="00F2263C" w:rsidRDefault="000F1F83" w:rsidP="00BA0248">
            <w:pPr>
              <w:rPr>
                <w:rFonts w:cs="Times New Roman"/>
                <w:szCs w:val="24"/>
              </w:rPr>
            </w:pPr>
          </w:p>
        </w:tc>
        <w:tc>
          <w:tcPr>
            <w:tcW w:w="2234" w:type="dxa"/>
          </w:tcPr>
          <w:p w:rsidR="000F1F83" w:rsidRPr="00F2263C" w:rsidRDefault="00ED62F4" w:rsidP="00BA0248">
            <w:pPr>
              <w:rPr>
                <w:rFonts w:cs="Times New Roman"/>
                <w:szCs w:val="24"/>
              </w:rPr>
            </w:pPr>
            <w:r>
              <w:rPr>
                <w:rFonts w:cs="Times New Roman"/>
                <w:szCs w:val="24"/>
              </w:rPr>
              <w:t>VMEGS/1, ENV/3</w:t>
            </w:r>
          </w:p>
        </w:tc>
      </w:tr>
      <w:tr w:rsidR="000F1F83" w:rsidRPr="00F2263C" w:rsidTr="00BA0248">
        <w:trPr>
          <w:trHeight w:val="2726"/>
        </w:trPr>
        <w:tc>
          <w:tcPr>
            <w:tcW w:w="3000" w:type="dxa"/>
          </w:tcPr>
          <w:p w:rsidR="000F1F83" w:rsidRPr="005401F0" w:rsidRDefault="000F1F83" w:rsidP="00BA0248">
            <w:pPr>
              <w:rPr>
                <w:rFonts w:cs="Times New Roman"/>
                <w:sz w:val="22"/>
              </w:rPr>
            </w:pPr>
            <w:r w:rsidRPr="005401F0">
              <w:rPr>
                <w:rFonts w:cs="Times New Roman"/>
                <w:sz w:val="22"/>
              </w:rPr>
              <w:lastRenderedPageBreak/>
              <w:t xml:space="preserve">ČJS-5-4-04 porovnává na základě pozorování základní projevy života na konkrétních organismech, prakticky třídí organismy do známých skupin, využívá k tomu i jednoduché klíče a atlasy </w:t>
            </w:r>
          </w:p>
        </w:tc>
        <w:tc>
          <w:tcPr>
            <w:tcW w:w="3002" w:type="dxa"/>
          </w:tcPr>
          <w:p w:rsidR="000F1F83" w:rsidRPr="005401F0" w:rsidRDefault="000F1F83" w:rsidP="00E571FD">
            <w:pPr>
              <w:pStyle w:val="Odstavecseseznamem"/>
              <w:numPr>
                <w:ilvl w:val="0"/>
                <w:numId w:val="125"/>
              </w:numPr>
              <w:rPr>
                <w:rFonts w:cs="Times New Roman"/>
                <w:sz w:val="22"/>
              </w:rPr>
            </w:pPr>
            <w:r w:rsidRPr="005401F0">
              <w:rPr>
                <w:rFonts w:cs="Times New Roman"/>
                <w:sz w:val="22"/>
              </w:rPr>
              <w:t>význam rovnováhy v přírodě</w:t>
            </w:r>
          </w:p>
          <w:p w:rsidR="000F1F83" w:rsidRPr="005401F0" w:rsidRDefault="000F1F83" w:rsidP="00E571FD">
            <w:pPr>
              <w:pStyle w:val="Odstavecseseznamem"/>
              <w:numPr>
                <w:ilvl w:val="0"/>
                <w:numId w:val="125"/>
              </w:numPr>
              <w:rPr>
                <w:rFonts w:cs="Times New Roman"/>
                <w:sz w:val="22"/>
              </w:rPr>
            </w:pPr>
            <w:r w:rsidRPr="005401F0">
              <w:rPr>
                <w:rFonts w:cs="Times New Roman"/>
                <w:sz w:val="22"/>
              </w:rPr>
              <w:t>vzájemné vztahy mezi organismy</w:t>
            </w:r>
          </w:p>
          <w:p w:rsidR="000F1F83" w:rsidRPr="005401F0" w:rsidRDefault="000F1F83" w:rsidP="00E571FD">
            <w:pPr>
              <w:pStyle w:val="Odstavecseseznamem"/>
              <w:numPr>
                <w:ilvl w:val="0"/>
                <w:numId w:val="125"/>
              </w:numPr>
              <w:rPr>
                <w:rFonts w:cs="Times New Roman"/>
                <w:sz w:val="22"/>
              </w:rPr>
            </w:pPr>
            <w:r w:rsidRPr="005401F0">
              <w:rPr>
                <w:rFonts w:cs="Times New Roman"/>
                <w:sz w:val="22"/>
              </w:rPr>
              <w:t>základní společenstva</w:t>
            </w:r>
          </w:p>
          <w:p w:rsidR="000F1F83" w:rsidRPr="005401F0" w:rsidRDefault="000F1F83" w:rsidP="00E571FD">
            <w:pPr>
              <w:pStyle w:val="Odstavecseseznamem"/>
              <w:numPr>
                <w:ilvl w:val="0"/>
                <w:numId w:val="125"/>
              </w:numPr>
              <w:rPr>
                <w:rFonts w:cs="Times New Roman"/>
                <w:sz w:val="22"/>
              </w:rPr>
            </w:pPr>
            <w:r w:rsidRPr="005401F0">
              <w:rPr>
                <w:rFonts w:cs="Times New Roman"/>
                <w:sz w:val="22"/>
              </w:rPr>
              <w:t>vyhledávání informací v doporučených digitálních zdrojích</w:t>
            </w:r>
          </w:p>
        </w:tc>
        <w:tc>
          <w:tcPr>
            <w:tcW w:w="1052" w:type="dxa"/>
          </w:tcPr>
          <w:p w:rsidR="009B3EEE" w:rsidRPr="00F2263C" w:rsidRDefault="009B3EEE" w:rsidP="009B3EEE">
            <w:pPr>
              <w:rPr>
                <w:rFonts w:cs="Times New Roman"/>
                <w:szCs w:val="24"/>
              </w:rPr>
            </w:pPr>
            <w:proofErr w:type="gramStart"/>
            <w:r>
              <w:rPr>
                <w:rFonts w:cs="Times New Roman"/>
                <w:szCs w:val="24"/>
              </w:rPr>
              <w:t>4.-</w:t>
            </w:r>
            <w:r w:rsidRPr="00F2263C">
              <w:rPr>
                <w:rFonts w:cs="Times New Roman"/>
                <w:szCs w:val="24"/>
              </w:rPr>
              <w:t xml:space="preserve"> 5.</w:t>
            </w:r>
            <w:proofErr w:type="gramEnd"/>
          </w:p>
          <w:p w:rsidR="000F1F83" w:rsidRPr="00F2263C" w:rsidRDefault="000F1F83" w:rsidP="00BA0248">
            <w:pPr>
              <w:rPr>
                <w:rFonts w:cs="Times New Roman"/>
                <w:szCs w:val="24"/>
              </w:rPr>
            </w:pPr>
          </w:p>
        </w:tc>
        <w:tc>
          <w:tcPr>
            <w:tcW w:w="2234" w:type="dxa"/>
          </w:tcPr>
          <w:p w:rsidR="000F1F83" w:rsidRPr="00F2263C" w:rsidRDefault="00ED62F4" w:rsidP="00BA0248">
            <w:pPr>
              <w:rPr>
                <w:rFonts w:cs="Times New Roman"/>
                <w:szCs w:val="24"/>
              </w:rPr>
            </w:pPr>
            <w:r>
              <w:rPr>
                <w:rFonts w:cs="Times New Roman"/>
                <w:szCs w:val="24"/>
              </w:rPr>
              <w:t>ENV/2</w:t>
            </w:r>
          </w:p>
        </w:tc>
      </w:tr>
      <w:tr w:rsidR="000F1F83" w:rsidRPr="00F2263C" w:rsidTr="00BA0248">
        <w:trPr>
          <w:trHeight w:val="13"/>
        </w:trPr>
        <w:tc>
          <w:tcPr>
            <w:tcW w:w="3000" w:type="dxa"/>
          </w:tcPr>
          <w:p w:rsidR="000F1F83" w:rsidRPr="005401F0" w:rsidRDefault="000F1F83" w:rsidP="00BA0248">
            <w:pPr>
              <w:rPr>
                <w:rFonts w:cs="Times New Roman"/>
                <w:sz w:val="22"/>
              </w:rPr>
            </w:pPr>
            <w:r w:rsidRPr="005401F0">
              <w:rPr>
                <w:rFonts w:cs="Times New Roman"/>
                <w:sz w:val="22"/>
              </w:rPr>
              <w:t>ČJS-5-4-05 Zhodnotí některé konkrétní činnosti člověka v přírodě a rozlišuje aktivity, které mohou prostř</w:t>
            </w:r>
            <w:r w:rsidR="00E03A8A" w:rsidRPr="005401F0">
              <w:rPr>
                <w:rFonts w:cs="Times New Roman"/>
                <w:sz w:val="22"/>
              </w:rPr>
              <w:t>edí i zdraví člověka podporovat</w:t>
            </w:r>
            <w:r w:rsidRPr="005401F0">
              <w:rPr>
                <w:rFonts w:cs="Times New Roman"/>
                <w:sz w:val="22"/>
              </w:rPr>
              <w:t xml:space="preserve"> nebo poškozovat </w:t>
            </w:r>
          </w:p>
          <w:p w:rsidR="000F1F83" w:rsidRPr="005401F0" w:rsidRDefault="000F1F83" w:rsidP="00BA0248">
            <w:pPr>
              <w:rPr>
                <w:rFonts w:cs="Times New Roman"/>
                <w:sz w:val="22"/>
              </w:rPr>
            </w:pPr>
          </w:p>
          <w:p w:rsidR="000F1F83" w:rsidRPr="005401F0" w:rsidRDefault="000F1F83" w:rsidP="00BA0248">
            <w:pPr>
              <w:pStyle w:val="Default"/>
              <w:rPr>
                <w:color w:val="auto"/>
                <w:sz w:val="22"/>
                <w:szCs w:val="22"/>
              </w:rPr>
            </w:pPr>
            <w:r w:rsidRPr="005401F0">
              <w:rPr>
                <w:i/>
                <w:iCs/>
                <w:color w:val="auto"/>
                <w:sz w:val="22"/>
                <w:szCs w:val="22"/>
              </w:rPr>
              <w:t xml:space="preserve">ČJS-5-4-05p zvládá péči o pokojové rostliny a zná způsob péče o drobná domácí zvířata </w:t>
            </w:r>
          </w:p>
          <w:p w:rsidR="000F1F83" w:rsidRPr="005401F0" w:rsidRDefault="000F1F83" w:rsidP="00BA0248">
            <w:pPr>
              <w:pStyle w:val="Default"/>
              <w:rPr>
                <w:color w:val="auto"/>
                <w:sz w:val="22"/>
                <w:szCs w:val="22"/>
              </w:rPr>
            </w:pPr>
            <w:r w:rsidRPr="005401F0">
              <w:rPr>
                <w:i/>
                <w:iCs/>
                <w:color w:val="auto"/>
                <w:sz w:val="22"/>
                <w:szCs w:val="22"/>
              </w:rPr>
              <w:t xml:space="preserve">ČJS-5-4-05p chová se podle zásad ochrany přírody a životního prostředí </w:t>
            </w:r>
          </w:p>
          <w:p w:rsidR="000F1F83" w:rsidRPr="005401F0" w:rsidRDefault="000F1F83" w:rsidP="00BA0248">
            <w:pPr>
              <w:rPr>
                <w:rFonts w:cs="Times New Roman"/>
                <w:sz w:val="22"/>
              </w:rPr>
            </w:pPr>
            <w:r w:rsidRPr="005401F0">
              <w:rPr>
                <w:rFonts w:cs="Times New Roman"/>
                <w:i/>
                <w:iCs/>
                <w:sz w:val="22"/>
              </w:rPr>
              <w:t xml:space="preserve">ČJS-5-4-05p popisuje vliv činnosti lidí na přírodu a jmenuje některé činnosti, které přírodnímu prostředí pomáhají a které ho poškozují </w:t>
            </w:r>
          </w:p>
        </w:tc>
        <w:tc>
          <w:tcPr>
            <w:tcW w:w="3002" w:type="dxa"/>
          </w:tcPr>
          <w:p w:rsidR="000F1F83" w:rsidRPr="005401F0" w:rsidRDefault="000F1F83" w:rsidP="00BA0248">
            <w:pPr>
              <w:rPr>
                <w:rFonts w:cs="Times New Roman"/>
                <w:sz w:val="22"/>
              </w:rPr>
            </w:pPr>
          </w:p>
          <w:p w:rsidR="000F1F83" w:rsidRPr="005401F0" w:rsidRDefault="000F1F83" w:rsidP="00E571FD">
            <w:pPr>
              <w:pStyle w:val="Odstavecseseznamem"/>
              <w:numPr>
                <w:ilvl w:val="0"/>
                <w:numId w:val="125"/>
              </w:numPr>
              <w:rPr>
                <w:rFonts w:cs="Times New Roman"/>
                <w:sz w:val="22"/>
              </w:rPr>
            </w:pPr>
            <w:r w:rsidRPr="005401F0">
              <w:rPr>
                <w:rFonts w:cs="Times New Roman"/>
                <w:sz w:val="22"/>
              </w:rPr>
              <w:t>složení, proudění, vlastnosti vzduchu</w:t>
            </w:r>
          </w:p>
          <w:p w:rsidR="000F1F83" w:rsidRPr="005401F0" w:rsidRDefault="000F1F83" w:rsidP="00E571FD">
            <w:pPr>
              <w:pStyle w:val="Odstavecseseznamem"/>
              <w:numPr>
                <w:ilvl w:val="0"/>
                <w:numId w:val="125"/>
              </w:numPr>
              <w:rPr>
                <w:rFonts w:cs="Times New Roman"/>
                <w:sz w:val="22"/>
              </w:rPr>
            </w:pPr>
            <w:r w:rsidRPr="005401F0">
              <w:rPr>
                <w:rFonts w:cs="Times New Roman"/>
                <w:sz w:val="22"/>
              </w:rPr>
              <w:t>význam vzduchu a vody pro život</w:t>
            </w:r>
          </w:p>
          <w:p w:rsidR="000F1F83" w:rsidRPr="005401F0" w:rsidRDefault="000F1F83" w:rsidP="00E571FD">
            <w:pPr>
              <w:pStyle w:val="Odstavecseseznamem"/>
              <w:numPr>
                <w:ilvl w:val="0"/>
                <w:numId w:val="125"/>
              </w:numPr>
              <w:rPr>
                <w:rFonts w:cs="Times New Roman"/>
                <w:sz w:val="22"/>
              </w:rPr>
            </w:pPr>
            <w:r w:rsidRPr="005401F0">
              <w:rPr>
                <w:rFonts w:cs="Times New Roman"/>
                <w:sz w:val="22"/>
              </w:rPr>
              <w:t>význam ovzduší, vodstva, půd, rostlinstva a živočišstva na Zemi</w:t>
            </w:r>
          </w:p>
          <w:p w:rsidR="000F1F83" w:rsidRPr="005401F0" w:rsidRDefault="000F1F83" w:rsidP="00E571FD">
            <w:pPr>
              <w:pStyle w:val="Odstavecseseznamem"/>
              <w:numPr>
                <w:ilvl w:val="0"/>
                <w:numId w:val="125"/>
              </w:numPr>
              <w:rPr>
                <w:rFonts w:cs="Times New Roman"/>
                <w:sz w:val="22"/>
              </w:rPr>
            </w:pPr>
            <w:r w:rsidRPr="005401F0">
              <w:rPr>
                <w:rFonts w:cs="Times New Roman"/>
                <w:sz w:val="22"/>
              </w:rPr>
              <w:t>odpovědnost lidí</w:t>
            </w:r>
          </w:p>
          <w:p w:rsidR="000F1F83" w:rsidRPr="005401F0" w:rsidRDefault="000F1F83" w:rsidP="00E571FD">
            <w:pPr>
              <w:pStyle w:val="Odstavecseseznamem"/>
              <w:numPr>
                <w:ilvl w:val="0"/>
                <w:numId w:val="125"/>
              </w:numPr>
              <w:rPr>
                <w:rFonts w:cs="Times New Roman"/>
                <w:sz w:val="22"/>
              </w:rPr>
            </w:pPr>
            <w:r w:rsidRPr="005401F0">
              <w:rPr>
                <w:rFonts w:cs="Times New Roman"/>
                <w:sz w:val="22"/>
              </w:rPr>
              <w:t>ochrana a tvorba životního prostředí</w:t>
            </w:r>
          </w:p>
          <w:p w:rsidR="000F1F83" w:rsidRPr="005401F0" w:rsidRDefault="000F1F83" w:rsidP="00E571FD">
            <w:pPr>
              <w:pStyle w:val="Odstavecseseznamem"/>
              <w:numPr>
                <w:ilvl w:val="0"/>
                <w:numId w:val="125"/>
              </w:numPr>
              <w:rPr>
                <w:rFonts w:cs="Times New Roman"/>
                <w:sz w:val="22"/>
              </w:rPr>
            </w:pPr>
            <w:r w:rsidRPr="005401F0">
              <w:rPr>
                <w:rFonts w:cs="Times New Roman"/>
                <w:sz w:val="22"/>
              </w:rPr>
              <w:t>ochrana rostlin a živočichů</w:t>
            </w:r>
          </w:p>
          <w:p w:rsidR="000F1F83" w:rsidRPr="005401F0" w:rsidRDefault="000F1F83" w:rsidP="00E571FD">
            <w:pPr>
              <w:pStyle w:val="Odstavecseseznamem"/>
              <w:numPr>
                <w:ilvl w:val="0"/>
                <w:numId w:val="125"/>
              </w:numPr>
              <w:rPr>
                <w:rFonts w:cs="Times New Roman"/>
                <w:sz w:val="22"/>
              </w:rPr>
            </w:pPr>
            <w:r w:rsidRPr="005401F0">
              <w:rPr>
                <w:rFonts w:cs="Times New Roman"/>
                <w:sz w:val="22"/>
              </w:rPr>
              <w:t>likvidace odpadu</w:t>
            </w:r>
          </w:p>
          <w:p w:rsidR="000F1F83" w:rsidRPr="005401F0" w:rsidRDefault="000F1F83" w:rsidP="00E571FD">
            <w:pPr>
              <w:pStyle w:val="Odstavecseseznamem"/>
              <w:numPr>
                <w:ilvl w:val="0"/>
                <w:numId w:val="125"/>
              </w:numPr>
              <w:rPr>
                <w:rFonts w:cs="Times New Roman"/>
                <w:sz w:val="22"/>
              </w:rPr>
            </w:pPr>
            <w:r w:rsidRPr="005401F0">
              <w:rPr>
                <w:rFonts w:cs="Times New Roman"/>
                <w:sz w:val="22"/>
              </w:rPr>
              <w:t>živelní pohromy a ekologické katastrofy</w:t>
            </w:r>
          </w:p>
          <w:p w:rsidR="000F1F83" w:rsidRPr="005401F0" w:rsidRDefault="000F1F83" w:rsidP="00BA0248">
            <w:pPr>
              <w:pStyle w:val="Odstavecseseznamem"/>
              <w:ind w:left="360"/>
              <w:rPr>
                <w:rFonts w:cs="Times New Roman"/>
                <w:sz w:val="22"/>
              </w:rPr>
            </w:pPr>
          </w:p>
        </w:tc>
        <w:tc>
          <w:tcPr>
            <w:tcW w:w="1052" w:type="dxa"/>
          </w:tcPr>
          <w:p w:rsidR="009B3EEE" w:rsidRPr="00F2263C" w:rsidRDefault="009B3EEE" w:rsidP="009B3EEE">
            <w:pPr>
              <w:rPr>
                <w:rFonts w:cs="Times New Roman"/>
                <w:szCs w:val="24"/>
              </w:rPr>
            </w:pPr>
            <w:proofErr w:type="gramStart"/>
            <w:r>
              <w:rPr>
                <w:rFonts w:cs="Times New Roman"/>
                <w:szCs w:val="24"/>
              </w:rPr>
              <w:t>4.-</w:t>
            </w:r>
            <w:r w:rsidRPr="00F2263C">
              <w:rPr>
                <w:rFonts w:cs="Times New Roman"/>
                <w:szCs w:val="24"/>
              </w:rPr>
              <w:t xml:space="preserve"> 5.</w:t>
            </w:r>
            <w:proofErr w:type="gramEnd"/>
          </w:p>
          <w:p w:rsidR="000F1F83" w:rsidRPr="00F2263C" w:rsidRDefault="000F1F83" w:rsidP="00BA0248">
            <w:pPr>
              <w:rPr>
                <w:rFonts w:cs="Times New Roman"/>
                <w:szCs w:val="24"/>
              </w:rPr>
            </w:pPr>
          </w:p>
        </w:tc>
        <w:tc>
          <w:tcPr>
            <w:tcW w:w="2234" w:type="dxa"/>
          </w:tcPr>
          <w:p w:rsidR="000F1F83" w:rsidRPr="00F2263C" w:rsidRDefault="003E2B6B" w:rsidP="00BA0248">
            <w:pPr>
              <w:rPr>
                <w:rFonts w:cs="Times New Roman"/>
                <w:szCs w:val="24"/>
              </w:rPr>
            </w:pPr>
            <w:r>
              <w:rPr>
                <w:rFonts w:cs="Times New Roman"/>
                <w:szCs w:val="24"/>
              </w:rPr>
              <w:t>OSV/1</w:t>
            </w:r>
            <w:r w:rsidR="00ED62F4">
              <w:rPr>
                <w:rFonts w:cs="Times New Roman"/>
                <w:szCs w:val="24"/>
              </w:rPr>
              <w:t>,  ENV/</w:t>
            </w:r>
            <w:r w:rsidR="0083701C">
              <w:rPr>
                <w:rFonts w:cs="Times New Roman"/>
                <w:szCs w:val="24"/>
              </w:rPr>
              <w:t>1,</w:t>
            </w:r>
            <w:r w:rsidR="00CA5CDD">
              <w:rPr>
                <w:rFonts w:cs="Times New Roman"/>
                <w:szCs w:val="24"/>
              </w:rPr>
              <w:t>4</w:t>
            </w:r>
          </w:p>
        </w:tc>
      </w:tr>
      <w:tr w:rsidR="000F1F83" w:rsidRPr="00F2263C" w:rsidTr="00BA0248">
        <w:trPr>
          <w:trHeight w:val="1662"/>
        </w:trPr>
        <w:tc>
          <w:tcPr>
            <w:tcW w:w="3000" w:type="dxa"/>
          </w:tcPr>
          <w:p w:rsidR="000F1F83" w:rsidRPr="005401F0" w:rsidRDefault="000F1F83" w:rsidP="00BA0248">
            <w:pPr>
              <w:rPr>
                <w:rFonts w:cs="Times New Roman"/>
                <w:sz w:val="22"/>
              </w:rPr>
            </w:pPr>
            <w:r w:rsidRPr="005401F0">
              <w:rPr>
                <w:rFonts w:cs="Times New Roman"/>
                <w:sz w:val="22"/>
              </w:rPr>
              <w:t>ČJS-5-4-06 založí jednoduchý pokus, naplánuje a zdůvodní postup, vyhodnotí a vysvětlí výsledky pokusu</w:t>
            </w:r>
          </w:p>
          <w:p w:rsidR="000F1F83" w:rsidRPr="005401F0" w:rsidRDefault="000F1F83" w:rsidP="00BA0248">
            <w:pPr>
              <w:rPr>
                <w:rFonts w:cs="Times New Roman"/>
                <w:sz w:val="22"/>
              </w:rPr>
            </w:pPr>
          </w:p>
          <w:p w:rsidR="000F1F83" w:rsidRPr="005401F0" w:rsidRDefault="000F1F83" w:rsidP="00BA0248">
            <w:pPr>
              <w:pStyle w:val="Default"/>
              <w:rPr>
                <w:color w:val="auto"/>
                <w:sz w:val="22"/>
                <w:szCs w:val="22"/>
              </w:rPr>
            </w:pPr>
            <w:r w:rsidRPr="005401F0">
              <w:rPr>
                <w:i/>
                <w:iCs/>
                <w:color w:val="auto"/>
                <w:sz w:val="22"/>
                <w:szCs w:val="22"/>
              </w:rPr>
              <w:t xml:space="preserve">ČJS-5-4-06 p provádí jednoduché pokusy se známými látkami </w:t>
            </w:r>
          </w:p>
          <w:p w:rsidR="000F1F83" w:rsidRPr="005401F0" w:rsidRDefault="000F1F83" w:rsidP="00BA0248">
            <w:pPr>
              <w:rPr>
                <w:rFonts w:cs="Times New Roman"/>
                <w:sz w:val="22"/>
              </w:rPr>
            </w:pPr>
          </w:p>
        </w:tc>
        <w:tc>
          <w:tcPr>
            <w:tcW w:w="3002" w:type="dxa"/>
          </w:tcPr>
          <w:p w:rsidR="000F1F83" w:rsidRPr="005401F0" w:rsidRDefault="000F1F83" w:rsidP="00E571FD">
            <w:pPr>
              <w:pStyle w:val="Odstavecseseznamem"/>
              <w:numPr>
                <w:ilvl w:val="0"/>
                <w:numId w:val="127"/>
              </w:numPr>
              <w:rPr>
                <w:rFonts w:cs="Times New Roman"/>
                <w:sz w:val="22"/>
              </w:rPr>
            </w:pPr>
            <w:r w:rsidRPr="005401F0">
              <w:rPr>
                <w:rFonts w:cs="Times New Roman"/>
                <w:sz w:val="22"/>
              </w:rPr>
              <w:t>změny látek</w:t>
            </w:r>
          </w:p>
          <w:p w:rsidR="000F1F83" w:rsidRPr="005401F0" w:rsidRDefault="000F1F83" w:rsidP="00E571FD">
            <w:pPr>
              <w:pStyle w:val="Odstavecseseznamem"/>
              <w:numPr>
                <w:ilvl w:val="0"/>
                <w:numId w:val="127"/>
              </w:numPr>
              <w:rPr>
                <w:rFonts w:cs="Times New Roman"/>
                <w:sz w:val="22"/>
              </w:rPr>
            </w:pPr>
            <w:r w:rsidRPr="005401F0">
              <w:rPr>
                <w:rFonts w:cs="Times New Roman"/>
                <w:sz w:val="22"/>
              </w:rPr>
              <w:t>skupenství látek</w:t>
            </w:r>
          </w:p>
          <w:p w:rsidR="000F1F83" w:rsidRPr="005401F0" w:rsidRDefault="000F1F83" w:rsidP="00E571FD">
            <w:pPr>
              <w:pStyle w:val="Odstavecseseznamem"/>
              <w:numPr>
                <w:ilvl w:val="0"/>
                <w:numId w:val="127"/>
              </w:numPr>
              <w:rPr>
                <w:rFonts w:cs="Times New Roman"/>
                <w:sz w:val="22"/>
              </w:rPr>
            </w:pPr>
            <w:r w:rsidRPr="005401F0">
              <w:rPr>
                <w:rFonts w:cs="Times New Roman"/>
                <w:sz w:val="22"/>
              </w:rPr>
              <w:t>vlastnosti látek</w:t>
            </w:r>
            <w:r w:rsidRPr="005401F0">
              <w:rPr>
                <w:rFonts w:cs="Times New Roman"/>
                <w:strike/>
                <w:sz w:val="22"/>
              </w:rPr>
              <w:t xml:space="preserve"> </w:t>
            </w:r>
          </w:p>
          <w:p w:rsidR="000F1F83" w:rsidRPr="005401F0" w:rsidRDefault="000F1F83" w:rsidP="00E571FD">
            <w:pPr>
              <w:pStyle w:val="Odstavecseseznamem"/>
              <w:numPr>
                <w:ilvl w:val="0"/>
                <w:numId w:val="127"/>
              </w:numPr>
              <w:rPr>
                <w:rFonts w:cs="Times New Roman"/>
                <w:sz w:val="22"/>
              </w:rPr>
            </w:pPr>
            <w:r w:rsidRPr="005401F0">
              <w:rPr>
                <w:rFonts w:cs="Times New Roman"/>
                <w:sz w:val="22"/>
              </w:rPr>
              <w:t>vlastnosti a formy vody</w:t>
            </w:r>
          </w:p>
          <w:p w:rsidR="000F1F83" w:rsidRPr="005401F0" w:rsidRDefault="000F1F83" w:rsidP="00E571FD">
            <w:pPr>
              <w:pStyle w:val="Odstavecseseznamem"/>
              <w:numPr>
                <w:ilvl w:val="0"/>
                <w:numId w:val="127"/>
              </w:numPr>
              <w:rPr>
                <w:rFonts w:cs="Times New Roman"/>
                <w:sz w:val="22"/>
              </w:rPr>
            </w:pPr>
            <w:r w:rsidRPr="005401F0">
              <w:rPr>
                <w:rFonts w:cs="Times New Roman"/>
                <w:sz w:val="22"/>
              </w:rPr>
              <w:t>záznam pozorování s využitím digitálních technologií</w:t>
            </w:r>
          </w:p>
        </w:tc>
        <w:tc>
          <w:tcPr>
            <w:tcW w:w="1052" w:type="dxa"/>
          </w:tcPr>
          <w:p w:rsidR="009B3EEE" w:rsidRPr="00F2263C" w:rsidRDefault="009B3EEE" w:rsidP="009B3EEE">
            <w:pPr>
              <w:rPr>
                <w:rFonts w:cs="Times New Roman"/>
                <w:szCs w:val="24"/>
              </w:rPr>
            </w:pPr>
            <w:proofErr w:type="gramStart"/>
            <w:r>
              <w:rPr>
                <w:rFonts w:cs="Times New Roman"/>
                <w:szCs w:val="24"/>
              </w:rPr>
              <w:t>4.-</w:t>
            </w:r>
            <w:r w:rsidRPr="00F2263C">
              <w:rPr>
                <w:rFonts w:cs="Times New Roman"/>
                <w:szCs w:val="24"/>
              </w:rPr>
              <w:t xml:space="preserve"> 5.</w:t>
            </w:r>
            <w:proofErr w:type="gramEnd"/>
          </w:p>
          <w:p w:rsidR="000F1F83" w:rsidRPr="00F2263C" w:rsidRDefault="000F1F83" w:rsidP="00BA0248">
            <w:pPr>
              <w:rPr>
                <w:rFonts w:cs="Times New Roman"/>
                <w:szCs w:val="24"/>
              </w:rPr>
            </w:pPr>
          </w:p>
        </w:tc>
        <w:tc>
          <w:tcPr>
            <w:tcW w:w="2234" w:type="dxa"/>
          </w:tcPr>
          <w:p w:rsidR="000F1F83" w:rsidRPr="00F2263C" w:rsidRDefault="000F1F83" w:rsidP="00BA0248">
            <w:pPr>
              <w:rPr>
                <w:rFonts w:cs="Times New Roman"/>
                <w:szCs w:val="24"/>
              </w:rPr>
            </w:pPr>
          </w:p>
        </w:tc>
      </w:tr>
      <w:tr w:rsidR="000F1F83" w:rsidRPr="00F2263C" w:rsidTr="00BA0248">
        <w:trPr>
          <w:trHeight w:val="528"/>
        </w:trPr>
        <w:tc>
          <w:tcPr>
            <w:tcW w:w="9288" w:type="dxa"/>
            <w:gridSpan w:val="4"/>
          </w:tcPr>
          <w:p w:rsidR="000F1F83" w:rsidRPr="005401F0" w:rsidRDefault="000F1F83" w:rsidP="00BA0248">
            <w:pPr>
              <w:rPr>
                <w:rFonts w:cs="Times New Roman"/>
                <w:b/>
                <w:i/>
                <w:sz w:val="22"/>
              </w:rPr>
            </w:pPr>
            <w:r w:rsidRPr="005401F0">
              <w:rPr>
                <w:rFonts w:cs="Times New Roman"/>
                <w:b/>
                <w:i/>
                <w:sz w:val="22"/>
              </w:rPr>
              <w:t>Člověk a jeho zdraví</w:t>
            </w:r>
          </w:p>
        </w:tc>
      </w:tr>
      <w:tr w:rsidR="000F1F83" w:rsidRPr="00F2263C" w:rsidTr="00BA0248">
        <w:tc>
          <w:tcPr>
            <w:tcW w:w="3000" w:type="dxa"/>
          </w:tcPr>
          <w:p w:rsidR="000F1F83" w:rsidRPr="005401F0" w:rsidRDefault="000F1F83" w:rsidP="00BA0248">
            <w:pPr>
              <w:rPr>
                <w:rFonts w:cs="Times New Roman"/>
                <w:sz w:val="22"/>
              </w:rPr>
            </w:pPr>
            <w:r w:rsidRPr="005401F0">
              <w:rPr>
                <w:rFonts w:cs="Times New Roman"/>
                <w:sz w:val="22"/>
              </w:rPr>
              <w:t>ČJS-5-5-01 využívá poznatky o lidském těle k podpoře vlastního zdravého způsobu života</w:t>
            </w:r>
          </w:p>
          <w:p w:rsidR="000F1F83" w:rsidRPr="005401F0" w:rsidRDefault="000F1F83" w:rsidP="00BA0248">
            <w:pPr>
              <w:rPr>
                <w:rFonts w:cs="Times New Roman"/>
                <w:sz w:val="22"/>
              </w:rPr>
            </w:pPr>
          </w:p>
          <w:p w:rsidR="000F1F83" w:rsidRPr="005401F0" w:rsidRDefault="000F1F83" w:rsidP="00BA0248">
            <w:pPr>
              <w:pStyle w:val="Default"/>
              <w:rPr>
                <w:color w:val="auto"/>
                <w:sz w:val="22"/>
                <w:szCs w:val="22"/>
              </w:rPr>
            </w:pPr>
            <w:r w:rsidRPr="005401F0">
              <w:rPr>
                <w:i/>
                <w:iCs/>
                <w:color w:val="auto"/>
                <w:sz w:val="22"/>
                <w:szCs w:val="22"/>
              </w:rPr>
              <w:t xml:space="preserve">ČJS-5-5-01p uplatňuje základní znalosti, dovednosti a návyky související s preventivní ochranou zdraví a zdravého životního stylu </w:t>
            </w:r>
          </w:p>
          <w:p w:rsidR="000F1F83" w:rsidRPr="005401F0" w:rsidRDefault="000F1F83" w:rsidP="00BA0248">
            <w:pPr>
              <w:rPr>
                <w:rFonts w:cs="Times New Roman"/>
                <w:sz w:val="22"/>
              </w:rPr>
            </w:pPr>
          </w:p>
        </w:tc>
        <w:tc>
          <w:tcPr>
            <w:tcW w:w="3002" w:type="dxa"/>
          </w:tcPr>
          <w:p w:rsidR="000F1F83" w:rsidRPr="005401F0" w:rsidRDefault="000F1F83" w:rsidP="00E571FD">
            <w:pPr>
              <w:pStyle w:val="Odstavecseseznamem"/>
              <w:numPr>
                <w:ilvl w:val="0"/>
                <w:numId w:val="127"/>
              </w:numPr>
              <w:rPr>
                <w:rFonts w:cs="Times New Roman"/>
                <w:sz w:val="22"/>
              </w:rPr>
            </w:pPr>
            <w:r w:rsidRPr="005401F0">
              <w:rPr>
                <w:rFonts w:cs="Times New Roman"/>
                <w:sz w:val="22"/>
              </w:rPr>
              <w:t>stavba těla</w:t>
            </w:r>
          </w:p>
          <w:p w:rsidR="000F1F83" w:rsidRPr="005401F0" w:rsidRDefault="000F1F83" w:rsidP="00E571FD">
            <w:pPr>
              <w:pStyle w:val="Odstavecseseznamem"/>
              <w:numPr>
                <w:ilvl w:val="0"/>
                <w:numId w:val="127"/>
              </w:numPr>
              <w:rPr>
                <w:rFonts w:cs="Times New Roman"/>
                <w:sz w:val="22"/>
              </w:rPr>
            </w:pPr>
            <w:r w:rsidRPr="005401F0">
              <w:rPr>
                <w:rFonts w:cs="Times New Roman"/>
                <w:sz w:val="22"/>
              </w:rPr>
              <w:t>základní funkce a projevy</w:t>
            </w:r>
          </w:p>
          <w:p w:rsidR="000F1F83" w:rsidRPr="005401F0" w:rsidRDefault="000F1F83" w:rsidP="00E571FD">
            <w:pPr>
              <w:pStyle w:val="Odstavecseseznamem"/>
              <w:numPr>
                <w:ilvl w:val="0"/>
                <w:numId w:val="127"/>
              </w:numPr>
              <w:rPr>
                <w:rFonts w:cs="Times New Roman"/>
                <w:sz w:val="22"/>
              </w:rPr>
            </w:pPr>
            <w:r w:rsidRPr="005401F0">
              <w:rPr>
                <w:rFonts w:cs="Times New Roman"/>
                <w:sz w:val="22"/>
              </w:rPr>
              <w:t>životní potřeby člověka</w:t>
            </w:r>
          </w:p>
          <w:p w:rsidR="000F1F83" w:rsidRPr="005401F0" w:rsidRDefault="000F1F83" w:rsidP="00E571FD">
            <w:pPr>
              <w:pStyle w:val="Odstavecseseznamem"/>
              <w:numPr>
                <w:ilvl w:val="0"/>
                <w:numId w:val="127"/>
              </w:numPr>
              <w:rPr>
                <w:rFonts w:cs="Times New Roman"/>
                <w:sz w:val="22"/>
              </w:rPr>
            </w:pPr>
            <w:r w:rsidRPr="005401F0">
              <w:rPr>
                <w:rFonts w:cs="Times New Roman"/>
                <w:sz w:val="22"/>
              </w:rPr>
              <w:t>správná výživa</w:t>
            </w:r>
          </w:p>
          <w:p w:rsidR="000F1F83" w:rsidRPr="005401F0" w:rsidRDefault="000F1F83" w:rsidP="00E571FD">
            <w:pPr>
              <w:pStyle w:val="Odstavecseseznamem"/>
              <w:numPr>
                <w:ilvl w:val="0"/>
                <w:numId w:val="127"/>
              </w:numPr>
              <w:rPr>
                <w:rFonts w:cs="Times New Roman"/>
                <w:sz w:val="22"/>
              </w:rPr>
            </w:pPr>
            <w:r w:rsidRPr="005401F0">
              <w:rPr>
                <w:rFonts w:cs="Times New Roman"/>
                <w:sz w:val="22"/>
              </w:rPr>
              <w:t>výběr a způsob uchovávání potravin</w:t>
            </w:r>
          </w:p>
          <w:p w:rsidR="000F1F83" w:rsidRPr="005401F0" w:rsidRDefault="000F1F83" w:rsidP="00E571FD">
            <w:pPr>
              <w:pStyle w:val="Odstavecseseznamem"/>
              <w:numPr>
                <w:ilvl w:val="0"/>
                <w:numId w:val="127"/>
              </w:numPr>
              <w:rPr>
                <w:rFonts w:cs="Times New Roman"/>
                <w:sz w:val="22"/>
              </w:rPr>
            </w:pPr>
            <w:r w:rsidRPr="005401F0">
              <w:rPr>
                <w:rFonts w:cs="Times New Roman"/>
                <w:sz w:val="22"/>
              </w:rPr>
              <w:t>vhodná skladba stravy</w:t>
            </w:r>
          </w:p>
          <w:p w:rsidR="000F1F83" w:rsidRPr="005401F0" w:rsidRDefault="000F1F83" w:rsidP="00E571FD">
            <w:pPr>
              <w:pStyle w:val="Odstavecseseznamem"/>
              <w:numPr>
                <w:ilvl w:val="0"/>
                <w:numId w:val="127"/>
              </w:numPr>
              <w:rPr>
                <w:rFonts w:cs="Times New Roman"/>
                <w:sz w:val="22"/>
              </w:rPr>
            </w:pPr>
            <w:r w:rsidRPr="005401F0">
              <w:rPr>
                <w:rFonts w:cs="Times New Roman"/>
                <w:sz w:val="22"/>
              </w:rPr>
              <w:t>pitný režim</w:t>
            </w:r>
          </w:p>
        </w:tc>
        <w:tc>
          <w:tcPr>
            <w:tcW w:w="1052" w:type="dxa"/>
          </w:tcPr>
          <w:p w:rsidR="009B3EEE" w:rsidRPr="00F2263C" w:rsidRDefault="009B3EEE" w:rsidP="009B3EEE">
            <w:pPr>
              <w:rPr>
                <w:rFonts w:cs="Times New Roman"/>
                <w:szCs w:val="24"/>
              </w:rPr>
            </w:pPr>
            <w:proofErr w:type="gramStart"/>
            <w:r>
              <w:rPr>
                <w:rFonts w:cs="Times New Roman"/>
                <w:szCs w:val="24"/>
              </w:rPr>
              <w:t>4.-</w:t>
            </w:r>
            <w:r w:rsidRPr="00F2263C">
              <w:rPr>
                <w:rFonts w:cs="Times New Roman"/>
                <w:szCs w:val="24"/>
              </w:rPr>
              <w:t xml:space="preserve"> 5.</w:t>
            </w:r>
            <w:proofErr w:type="gramEnd"/>
          </w:p>
          <w:p w:rsidR="000F1F83" w:rsidRPr="00F2263C" w:rsidRDefault="000F1F83" w:rsidP="00BA0248">
            <w:pPr>
              <w:rPr>
                <w:rFonts w:cs="Times New Roman"/>
                <w:szCs w:val="24"/>
              </w:rPr>
            </w:pPr>
          </w:p>
        </w:tc>
        <w:tc>
          <w:tcPr>
            <w:tcW w:w="2234" w:type="dxa"/>
          </w:tcPr>
          <w:p w:rsidR="000F1F83" w:rsidRPr="00F2263C" w:rsidRDefault="003E2B6B" w:rsidP="00BA0248">
            <w:pPr>
              <w:rPr>
                <w:rFonts w:cs="Times New Roman"/>
                <w:szCs w:val="24"/>
              </w:rPr>
            </w:pPr>
            <w:r>
              <w:rPr>
                <w:rFonts w:cs="Times New Roman"/>
                <w:szCs w:val="24"/>
              </w:rPr>
              <w:t>OSV/1</w:t>
            </w:r>
          </w:p>
        </w:tc>
      </w:tr>
      <w:tr w:rsidR="000F1F83" w:rsidRPr="00F2263C" w:rsidTr="00BA0248">
        <w:tc>
          <w:tcPr>
            <w:tcW w:w="3000" w:type="dxa"/>
          </w:tcPr>
          <w:p w:rsidR="000F1F83" w:rsidRPr="005401F0" w:rsidRDefault="000F1F83" w:rsidP="00BA0248">
            <w:pPr>
              <w:rPr>
                <w:rFonts w:cs="Times New Roman"/>
                <w:sz w:val="22"/>
              </w:rPr>
            </w:pPr>
            <w:r w:rsidRPr="005401F0">
              <w:rPr>
                <w:rFonts w:cs="Times New Roman"/>
                <w:sz w:val="22"/>
              </w:rPr>
              <w:t xml:space="preserve">ČJS-5-5-02 rozlišuje jednotlivé etapy lidského života a orientuje se ve vývoji dítěte před a po narození  </w:t>
            </w:r>
          </w:p>
          <w:p w:rsidR="000F1F83" w:rsidRPr="005401F0" w:rsidRDefault="000F1F83" w:rsidP="00BA0248">
            <w:pPr>
              <w:rPr>
                <w:rFonts w:cs="Times New Roman"/>
                <w:sz w:val="22"/>
              </w:rPr>
            </w:pPr>
          </w:p>
          <w:p w:rsidR="000F1F83" w:rsidRPr="005401F0" w:rsidRDefault="000F1F83" w:rsidP="00BA0248">
            <w:pPr>
              <w:pStyle w:val="Default"/>
              <w:rPr>
                <w:color w:val="auto"/>
                <w:sz w:val="22"/>
                <w:szCs w:val="22"/>
              </w:rPr>
            </w:pPr>
            <w:r w:rsidRPr="005401F0">
              <w:rPr>
                <w:i/>
                <w:iCs/>
                <w:color w:val="auto"/>
                <w:sz w:val="22"/>
                <w:szCs w:val="22"/>
              </w:rPr>
              <w:t xml:space="preserve">ČJS-5-5-02p rozlišuje jednotlivé etapy lidského života </w:t>
            </w:r>
          </w:p>
          <w:p w:rsidR="000F1F83" w:rsidRPr="005401F0" w:rsidRDefault="000F1F83" w:rsidP="00BA0248">
            <w:pPr>
              <w:rPr>
                <w:rFonts w:cs="Times New Roman"/>
                <w:sz w:val="22"/>
              </w:rPr>
            </w:pPr>
          </w:p>
          <w:p w:rsidR="000F1F83" w:rsidRPr="005401F0" w:rsidRDefault="000F1F83" w:rsidP="00BA0248">
            <w:pPr>
              <w:rPr>
                <w:rFonts w:cs="Times New Roman"/>
                <w:sz w:val="22"/>
              </w:rPr>
            </w:pPr>
          </w:p>
        </w:tc>
        <w:tc>
          <w:tcPr>
            <w:tcW w:w="3002" w:type="dxa"/>
          </w:tcPr>
          <w:p w:rsidR="000F1F83" w:rsidRPr="005401F0" w:rsidRDefault="000F1F83" w:rsidP="00E571FD">
            <w:pPr>
              <w:pStyle w:val="Uivo"/>
              <w:numPr>
                <w:ilvl w:val="0"/>
                <w:numId w:val="127"/>
              </w:numPr>
              <w:autoSpaceDE/>
              <w:autoSpaceDN/>
            </w:pPr>
            <w:r w:rsidRPr="005401F0">
              <w:lastRenderedPageBreak/>
              <w:t>pohlavní rozdíly mezi mužem a ženou</w:t>
            </w:r>
          </w:p>
          <w:p w:rsidR="000F1F83" w:rsidRPr="005401F0" w:rsidRDefault="000F1F83" w:rsidP="00E571FD">
            <w:pPr>
              <w:pStyle w:val="Uivo"/>
              <w:numPr>
                <w:ilvl w:val="0"/>
                <w:numId w:val="127"/>
              </w:numPr>
              <w:autoSpaceDE/>
              <w:autoSpaceDN/>
            </w:pPr>
            <w:r w:rsidRPr="005401F0">
              <w:t>základy lidské reprodukce</w:t>
            </w:r>
          </w:p>
          <w:p w:rsidR="000F1F83" w:rsidRPr="005401F0" w:rsidRDefault="000F1F83" w:rsidP="00E571FD">
            <w:pPr>
              <w:pStyle w:val="Uivo"/>
              <w:numPr>
                <w:ilvl w:val="0"/>
                <w:numId w:val="127"/>
              </w:numPr>
              <w:autoSpaceDE/>
              <w:autoSpaceDN/>
            </w:pPr>
            <w:r w:rsidRPr="005401F0">
              <w:lastRenderedPageBreak/>
              <w:t>vývoj jedince</w:t>
            </w:r>
          </w:p>
          <w:p w:rsidR="000F1F83" w:rsidRPr="005401F0" w:rsidRDefault="000F1F83" w:rsidP="00E571FD">
            <w:pPr>
              <w:pStyle w:val="Uivo"/>
              <w:numPr>
                <w:ilvl w:val="0"/>
                <w:numId w:val="127"/>
              </w:numPr>
              <w:autoSpaceDE/>
              <w:autoSpaceDN/>
            </w:pPr>
            <w:r w:rsidRPr="005401F0">
              <w:t>biologické a psychické změny v dospívání</w:t>
            </w:r>
          </w:p>
        </w:tc>
        <w:tc>
          <w:tcPr>
            <w:tcW w:w="1052" w:type="dxa"/>
          </w:tcPr>
          <w:p w:rsidR="009B3EEE" w:rsidRPr="00F2263C" w:rsidRDefault="009B3EEE" w:rsidP="009B3EEE">
            <w:pPr>
              <w:rPr>
                <w:rFonts w:cs="Times New Roman"/>
                <w:szCs w:val="24"/>
              </w:rPr>
            </w:pPr>
            <w:proofErr w:type="gramStart"/>
            <w:r>
              <w:rPr>
                <w:rFonts w:cs="Times New Roman"/>
                <w:szCs w:val="24"/>
              </w:rPr>
              <w:lastRenderedPageBreak/>
              <w:t>4.-</w:t>
            </w:r>
            <w:r w:rsidRPr="00F2263C">
              <w:rPr>
                <w:rFonts w:cs="Times New Roman"/>
                <w:szCs w:val="24"/>
              </w:rPr>
              <w:t xml:space="preserve"> 5.</w:t>
            </w:r>
            <w:proofErr w:type="gramEnd"/>
          </w:p>
          <w:p w:rsidR="000F1F83" w:rsidRPr="00F2263C" w:rsidRDefault="000F1F83" w:rsidP="00BA0248">
            <w:pPr>
              <w:rPr>
                <w:rFonts w:cs="Times New Roman"/>
                <w:szCs w:val="24"/>
              </w:rPr>
            </w:pPr>
            <w:r w:rsidRPr="00F2263C">
              <w:rPr>
                <w:rFonts w:cs="Times New Roman"/>
                <w:szCs w:val="24"/>
              </w:rPr>
              <w:t>.</w:t>
            </w:r>
          </w:p>
        </w:tc>
        <w:tc>
          <w:tcPr>
            <w:tcW w:w="2234" w:type="dxa"/>
          </w:tcPr>
          <w:p w:rsidR="000F1F83" w:rsidRPr="00F2263C" w:rsidRDefault="003E2B6B" w:rsidP="00BA0248">
            <w:pPr>
              <w:rPr>
                <w:rFonts w:cs="Times New Roman"/>
                <w:szCs w:val="24"/>
              </w:rPr>
            </w:pPr>
            <w:r>
              <w:rPr>
                <w:rFonts w:cs="Times New Roman"/>
                <w:szCs w:val="24"/>
              </w:rPr>
              <w:t>OSV/1</w:t>
            </w:r>
          </w:p>
        </w:tc>
      </w:tr>
      <w:tr w:rsidR="000F1F83" w:rsidRPr="00F2263C" w:rsidTr="00BA0248">
        <w:tc>
          <w:tcPr>
            <w:tcW w:w="3000" w:type="dxa"/>
          </w:tcPr>
          <w:p w:rsidR="000F1F83" w:rsidRPr="005401F0" w:rsidRDefault="000F1F83" w:rsidP="00BA0248">
            <w:pPr>
              <w:rPr>
                <w:rFonts w:cs="Times New Roman"/>
                <w:sz w:val="22"/>
              </w:rPr>
            </w:pPr>
            <w:r w:rsidRPr="005401F0">
              <w:rPr>
                <w:rFonts w:cs="Times New Roman"/>
                <w:sz w:val="22"/>
              </w:rPr>
              <w:lastRenderedPageBreak/>
              <w:t>ČJS-5-5-03 účelně plánuje svůj čas pro učení, práci, zábavu a odpočinek podle vlastních potřeb s ohledem na oprávněné nároky jiných osob</w:t>
            </w:r>
          </w:p>
        </w:tc>
        <w:tc>
          <w:tcPr>
            <w:tcW w:w="3002" w:type="dxa"/>
          </w:tcPr>
          <w:p w:rsidR="000F1F83" w:rsidRPr="005401F0" w:rsidRDefault="000F1F83" w:rsidP="00E571FD">
            <w:pPr>
              <w:pStyle w:val="Odstavecseseznamem"/>
              <w:numPr>
                <w:ilvl w:val="0"/>
                <w:numId w:val="127"/>
              </w:numPr>
              <w:rPr>
                <w:rFonts w:cs="Times New Roman"/>
                <w:sz w:val="22"/>
              </w:rPr>
            </w:pPr>
            <w:r w:rsidRPr="005401F0">
              <w:rPr>
                <w:rFonts w:cs="Times New Roman"/>
                <w:sz w:val="22"/>
              </w:rPr>
              <w:t xml:space="preserve">zdravý životní styl </w:t>
            </w:r>
          </w:p>
          <w:p w:rsidR="000F1F83" w:rsidRPr="005401F0" w:rsidRDefault="000F1F83" w:rsidP="00E571FD">
            <w:pPr>
              <w:pStyle w:val="Uivo"/>
              <w:numPr>
                <w:ilvl w:val="0"/>
                <w:numId w:val="127"/>
              </w:numPr>
              <w:tabs>
                <w:tab w:val="clear" w:pos="2150"/>
              </w:tabs>
              <w:autoSpaceDE/>
              <w:autoSpaceDN/>
            </w:pPr>
            <w:r w:rsidRPr="005401F0">
              <w:t xml:space="preserve">denní režim </w:t>
            </w:r>
          </w:p>
          <w:p w:rsidR="000F1F83" w:rsidRPr="005401F0" w:rsidRDefault="000F1F83" w:rsidP="00E571FD">
            <w:pPr>
              <w:pStyle w:val="Uivo"/>
              <w:numPr>
                <w:ilvl w:val="0"/>
                <w:numId w:val="127"/>
              </w:numPr>
              <w:tabs>
                <w:tab w:val="clear" w:pos="2150"/>
              </w:tabs>
              <w:autoSpaceDE/>
              <w:autoSpaceDN/>
            </w:pPr>
            <w:r w:rsidRPr="005401F0">
              <w:t>nebezpečná komunikace prostřednictvím elektronických medií</w:t>
            </w:r>
          </w:p>
          <w:p w:rsidR="000F1F83" w:rsidRPr="005401F0" w:rsidRDefault="000F1F83" w:rsidP="00E571FD">
            <w:pPr>
              <w:pStyle w:val="Uivo"/>
              <w:numPr>
                <w:ilvl w:val="0"/>
                <w:numId w:val="127"/>
              </w:numPr>
              <w:tabs>
                <w:tab w:val="clear" w:pos="2150"/>
              </w:tabs>
              <w:autoSpaceDE/>
              <w:autoSpaceDN/>
            </w:pPr>
            <w:r w:rsidRPr="005401F0">
              <w:t>šikana, týrání, sexuální a jiné zneužívání</w:t>
            </w:r>
          </w:p>
          <w:p w:rsidR="000F1F83" w:rsidRPr="005401F0" w:rsidRDefault="000F1F83" w:rsidP="00E571FD">
            <w:pPr>
              <w:pStyle w:val="Uivo"/>
              <w:numPr>
                <w:ilvl w:val="0"/>
                <w:numId w:val="127"/>
              </w:numPr>
              <w:tabs>
                <w:tab w:val="clear" w:pos="2150"/>
              </w:tabs>
              <w:autoSpaceDE/>
              <w:autoSpaceDN/>
            </w:pPr>
            <w:r w:rsidRPr="005401F0">
              <w:t>brutalita a jiné formy násilí v médiích</w:t>
            </w:r>
          </w:p>
          <w:p w:rsidR="000F1F83" w:rsidRPr="005401F0" w:rsidRDefault="000F1F83" w:rsidP="00E571FD">
            <w:pPr>
              <w:pStyle w:val="Uivo"/>
              <w:numPr>
                <w:ilvl w:val="0"/>
                <w:numId w:val="127"/>
              </w:numPr>
              <w:tabs>
                <w:tab w:val="clear" w:pos="2150"/>
              </w:tabs>
              <w:autoSpaceDE/>
              <w:autoSpaceDN/>
            </w:pPr>
            <w:r w:rsidRPr="005401F0">
              <w:t>komunikace v digitálním světě, digitální identita</w:t>
            </w:r>
          </w:p>
          <w:p w:rsidR="000F1F83" w:rsidRPr="005401F0" w:rsidRDefault="000F1F83" w:rsidP="00E571FD">
            <w:pPr>
              <w:pStyle w:val="Uivo"/>
              <w:numPr>
                <w:ilvl w:val="0"/>
                <w:numId w:val="127"/>
              </w:numPr>
              <w:tabs>
                <w:tab w:val="clear" w:pos="2150"/>
              </w:tabs>
              <w:autoSpaceDE/>
              <w:autoSpaceDN/>
            </w:pPr>
            <w:r w:rsidRPr="005401F0">
              <w:t>předcházení konfliktním situacím v online prostředí</w:t>
            </w:r>
          </w:p>
        </w:tc>
        <w:tc>
          <w:tcPr>
            <w:tcW w:w="1052" w:type="dxa"/>
          </w:tcPr>
          <w:p w:rsidR="009B3EEE" w:rsidRPr="00F2263C" w:rsidRDefault="009B3EEE" w:rsidP="009B3EEE">
            <w:pPr>
              <w:rPr>
                <w:rFonts w:cs="Times New Roman"/>
                <w:szCs w:val="24"/>
              </w:rPr>
            </w:pPr>
            <w:proofErr w:type="gramStart"/>
            <w:r>
              <w:rPr>
                <w:rFonts w:cs="Times New Roman"/>
                <w:szCs w:val="24"/>
              </w:rPr>
              <w:t>4.-</w:t>
            </w:r>
            <w:r w:rsidRPr="00F2263C">
              <w:rPr>
                <w:rFonts w:cs="Times New Roman"/>
                <w:szCs w:val="24"/>
              </w:rPr>
              <w:t xml:space="preserve"> 5.</w:t>
            </w:r>
            <w:proofErr w:type="gramEnd"/>
          </w:p>
          <w:p w:rsidR="000F1F83" w:rsidRPr="00F2263C" w:rsidRDefault="000F1F83" w:rsidP="00BA0248">
            <w:pPr>
              <w:rPr>
                <w:rFonts w:cs="Times New Roman"/>
                <w:szCs w:val="24"/>
              </w:rPr>
            </w:pPr>
          </w:p>
        </w:tc>
        <w:tc>
          <w:tcPr>
            <w:tcW w:w="2234" w:type="dxa"/>
          </w:tcPr>
          <w:p w:rsidR="000F1F83" w:rsidRPr="00F2263C" w:rsidRDefault="003E2B6B" w:rsidP="00BA0248">
            <w:pPr>
              <w:rPr>
                <w:rFonts w:cs="Times New Roman"/>
                <w:szCs w:val="24"/>
              </w:rPr>
            </w:pPr>
            <w:r>
              <w:rPr>
                <w:rFonts w:cs="Times New Roman"/>
                <w:szCs w:val="24"/>
              </w:rPr>
              <w:t>OSV/1</w:t>
            </w:r>
            <w:r w:rsidR="00C40959">
              <w:rPr>
                <w:rFonts w:cs="Times New Roman"/>
                <w:szCs w:val="24"/>
              </w:rPr>
              <w:t>, VDO/2</w:t>
            </w:r>
          </w:p>
        </w:tc>
      </w:tr>
      <w:tr w:rsidR="000F1F83" w:rsidRPr="00F2263C" w:rsidTr="00BA0248">
        <w:tc>
          <w:tcPr>
            <w:tcW w:w="3000" w:type="dxa"/>
          </w:tcPr>
          <w:p w:rsidR="000F1F83" w:rsidRPr="005401F0" w:rsidRDefault="000F1F83" w:rsidP="00BA0248">
            <w:pPr>
              <w:rPr>
                <w:rFonts w:cs="Times New Roman"/>
                <w:sz w:val="22"/>
              </w:rPr>
            </w:pPr>
            <w:r w:rsidRPr="005401F0">
              <w:rPr>
                <w:rFonts w:cs="Times New Roman"/>
                <w:sz w:val="22"/>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p w:rsidR="000F1F83" w:rsidRPr="005401F0" w:rsidRDefault="000F1F83" w:rsidP="00BA0248">
            <w:pPr>
              <w:rPr>
                <w:rFonts w:cs="Times New Roman"/>
                <w:sz w:val="22"/>
              </w:rPr>
            </w:pPr>
          </w:p>
          <w:p w:rsidR="000F1F83" w:rsidRPr="005401F0" w:rsidRDefault="000F1F83" w:rsidP="00BA0248">
            <w:pPr>
              <w:pStyle w:val="Default"/>
              <w:rPr>
                <w:color w:val="auto"/>
                <w:sz w:val="22"/>
                <w:szCs w:val="22"/>
              </w:rPr>
            </w:pPr>
            <w:r w:rsidRPr="005401F0">
              <w:rPr>
                <w:i/>
                <w:iCs/>
                <w:color w:val="auto"/>
                <w:sz w:val="22"/>
                <w:szCs w:val="22"/>
              </w:rPr>
              <w:t xml:space="preserve">ČJS-5-5-04p uplatňuje účelné způsoby chování v situacích ohrožujících zdraví a v modelových situacích simulujících mimořádné události </w:t>
            </w:r>
          </w:p>
          <w:p w:rsidR="000F1F83" w:rsidRPr="005401F0" w:rsidRDefault="000F1F83" w:rsidP="00BA0248">
            <w:pPr>
              <w:rPr>
                <w:rFonts w:cs="Times New Roman"/>
                <w:sz w:val="22"/>
              </w:rPr>
            </w:pPr>
            <w:r w:rsidRPr="005401F0">
              <w:rPr>
                <w:rFonts w:cs="Times New Roman"/>
                <w:i/>
                <w:iCs/>
                <w:sz w:val="22"/>
              </w:rPr>
              <w:t xml:space="preserve">ČJS-5-5-04p uplatňuje základní pravidla silničního provozu pro cyklisty; správně vyhodnotí jednoduchou dopravní situaci na hřišti </w:t>
            </w:r>
          </w:p>
        </w:tc>
        <w:tc>
          <w:tcPr>
            <w:tcW w:w="3002" w:type="dxa"/>
          </w:tcPr>
          <w:p w:rsidR="000F1F83" w:rsidRPr="005401F0" w:rsidRDefault="000F1F83" w:rsidP="00E571FD">
            <w:pPr>
              <w:pStyle w:val="Odstavecseseznamem"/>
              <w:numPr>
                <w:ilvl w:val="0"/>
                <w:numId w:val="127"/>
              </w:numPr>
              <w:rPr>
                <w:rFonts w:cs="Times New Roman"/>
                <w:sz w:val="22"/>
              </w:rPr>
            </w:pPr>
            <w:r w:rsidRPr="005401F0">
              <w:rPr>
                <w:rFonts w:cs="Times New Roman"/>
                <w:sz w:val="22"/>
              </w:rPr>
              <w:t>postup v případě ohrožení (varovný signál, evakuace, zkouška sirén)</w:t>
            </w:r>
          </w:p>
          <w:p w:rsidR="000F1F83" w:rsidRPr="005401F0" w:rsidRDefault="000F1F83" w:rsidP="00E571FD">
            <w:pPr>
              <w:pStyle w:val="Odstavecseseznamem"/>
              <w:numPr>
                <w:ilvl w:val="0"/>
                <w:numId w:val="127"/>
              </w:numPr>
              <w:rPr>
                <w:rFonts w:cs="Times New Roman"/>
                <w:sz w:val="22"/>
              </w:rPr>
            </w:pPr>
            <w:r w:rsidRPr="005401F0">
              <w:rPr>
                <w:rFonts w:cs="Times New Roman"/>
                <w:sz w:val="22"/>
              </w:rPr>
              <w:t>požáry (příčiny a prevence vzniku požáru, ochrana a evakuace při požáru)</w:t>
            </w:r>
          </w:p>
          <w:p w:rsidR="000F1F83" w:rsidRPr="005401F0" w:rsidRDefault="000F1F83" w:rsidP="00E571FD">
            <w:pPr>
              <w:pStyle w:val="Odstavecseseznamem"/>
              <w:numPr>
                <w:ilvl w:val="0"/>
                <w:numId w:val="127"/>
              </w:numPr>
              <w:rPr>
                <w:rFonts w:cs="Times New Roman"/>
                <w:sz w:val="22"/>
              </w:rPr>
            </w:pPr>
            <w:r w:rsidRPr="005401F0">
              <w:rPr>
                <w:rFonts w:cs="Times New Roman"/>
                <w:sz w:val="22"/>
              </w:rPr>
              <w:t>integrovaný záchranný systém</w:t>
            </w:r>
          </w:p>
          <w:p w:rsidR="000F1F83" w:rsidRPr="005401F0" w:rsidRDefault="000F1F83" w:rsidP="00E571FD">
            <w:pPr>
              <w:pStyle w:val="Odstavecseseznamem"/>
              <w:numPr>
                <w:ilvl w:val="0"/>
                <w:numId w:val="127"/>
              </w:numPr>
              <w:rPr>
                <w:rFonts w:cs="Times New Roman"/>
                <w:sz w:val="22"/>
              </w:rPr>
            </w:pPr>
            <w:r w:rsidRPr="005401F0">
              <w:rPr>
                <w:rFonts w:cs="Times New Roman"/>
                <w:sz w:val="22"/>
              </w:rPr>
              <w:t>bezpečné chování v silničním provozu</w:t>
            </w:r>
          </w:p>
          <w:p w:rsidR="000F1F83" w:rsidRPr="005401F0" w:rsidRDefault="000F1F83" w:rsidP="00E571FD">
            <w:pPr>
              <w:pStyle w:val="Odstavecseseznamem"/>
              <w:numPr>
                <w:ilvl w:val="0"/>
                <w:numId w:val="127"/>
              </w:numPr>
              <w:rPr>
                <w:rFonts w:cs="Times New Roman"/>
                <w:sz w:val="22"/>
              </w:rPr>
            </w:pPr>
            <w:r w:rsidRPr="005401F0">
              <w:rPr>
                <w:rFonts w:cs="Times New Roman"/>
                <w:sz w:val="22"/>
              </w:rPr>
              <w:t>dopravní značky</w:t>
            </w:r>
          </w:p>
          <w:p w:rsidR="000F1F83" w:rsidRPr="005401F0" w:rsidRDefault="000F1F83" w:rsidP="00E571FD">
            <w:pPr>
              <w:pStyle w:val="Odstavecseseznamem"/>
              <w:numPr>
                <w:ilvl w:val="0"/>
                <w:numId w:val="127"/>
              </w:numPr>
              <w:rPr>
                <w:rFonts w:cs="Times New Roman"/>
                <w:sz w:val="22"/>
              </w:rPr>
            </w:pPr>
            <w:r w:rsidRPr="005401F0">
              <w:rPr>
                <w:rFonts w:cs="Times New Roman"/>
                <w:sz w:val="22"/>
              </w:rPr>
              <w:t>předcházení rizikovým situacím v dopravě a v dopravních prostředcích (bezpečnostní prvky)</w:t>
            </w:r>
          </w:p>
        </w:tc>
        <w:tc>
          <w:tcPr>
            <w:tcW w:w="1052" w:type="dxa"/>
          </w:tcPr>
          <w:p w:rsidR="009B3EEE" w:rsidRPr="00F2263C" w:rsidRDefault="009B3EEE" w:rsidP="009B3EEE">
            <w:pPr>
              <w:rPr>
                <w:rFonts w:cs="Times New Roman"/>
                <w:szCs w:val="24"/>
              </w:rPr>
            </w:pPr>
            <w:proofErr w:type="gramStart"/>
            <w:r>
              <w:rPr>
                <w:rFonts w:cs="Times New Roman"/>
                <w:szCs w:val="24"/>
              </w:rPr>
              <w:t>4.-</w:t>
            </w:r>
            <w:r w:rsidRPr="00F2263C">
              <w:rPr>
                <w:rFonts w:cs="Times New Roman"/>
                <w:szCs w:val="24"/>
              </w:rPr>
              <w:t xml:space="preserve"> 5.</w:t>
            </w:r>
            <w:proofErr w:type="gramEnd"/>
          </w:p>
          <w:p w:rsidR="000F1F83" w:rsidRPr="00F2263C" w:rsidRDefault="000F1F83" w:rsidP="00BA0248">
            <w:pPr>
              <w:rPr>
                <w:rFonts w:cs="Times New Roman"/>
                <w:szCs w:val="24"/>
              </w:rPr>
            </w:pPr>
          </w:p>
        </w:tc>
        <w:tc>
          <w:tcPr>
            <w:tcW w:w="2234" w:type="dxa"/>
          </w:tcPr>
          <w:p w:rsidR="000F1F83" w:rsidRPr="00F2263C" w:rsidRDefault="000F1F83" w:rsidP="00BA0248">
            <w:pPr>
              <w:rPr>
                <w:rFonts w:cs="Times New Roman"/>
                <w:szCs w:val="24"/>
              </w:rPr>
            </w:pPr>
            <w:r w:rsidRPr="00F2263C">
              <w:rPr>
                <w:rFonts w:cs="Times New Roman"/>
                <w:szCs w:val="24"/>
              </w:rPr>
              <w:t>Dopravní hřiště Náchod</w:t>
            </w:r>
          </w:p>
          <w:p w:rsidR="000F1F83" w:rsidRPr="00F2263C" w:rsidRDefault="000F1F83" w:rsidP="00BA0248">
            <w:pPr>
              <w:rPr>
                <w:rFonts w:cs="Times New Roman"/>
                <w:szCs w:val="24"/>
              </w:rPr>
            </w:pPr>
            <w:r w:rsidRPr="00F2263C">
              <w:rPr>
                <w:rFonts w:cs="Times New Roman"/>
                <w:szCs w:val="24"/>
              </w:rPr>
              <w:t>VDO/1</w:t>
            </w:r>
          </w:p>
          <w:p w:rsidR="000F1F83" w:rsidRPr="00F2263C" w:rsidRDefault="000F1F83" w:rsidP="003E2B6B">
            <w:pPr>
              <w:rPr>
                <w:rFonts w:cs="Times New Roman"/>
                <w:szCs w:val="24"/>
              </w:rPr>
            </w:pPr>
          </w:p>
        </w:tc>
      </w:tr>
      <w:tr w:rsidR="000F1F83" w:rsidRPr="00F2263C" w:rsidTr="00BA0248">
        <w:tc>
          <w:tcPr>
            <w:tcW w:w="3000" w:type="dxa"/>
          </w:tcPr>
          <w:p w:rsidR="000F1F83" w:rsidRPr="005401F0" w:rsidRDefault="000F1F83" w:rsidP="00BA0248">
            <w:pPr>
              <w:pStyle w:val="Bezmezer"/>
              <w:rPr>
                <w:rFonts w:cs="Times New Roman"/>
                <w:sz w:val="22"/>
              </w:rPr>
            </w:pPr>
            <w:r w:rsidRPr="005401F0">
              <w:rPr>
                <w:rFonts w:cs="Times New Roman"/>
                <w:sz w:val="22"/>
              </w:rPr>
              <w:t>ČJS-5-5-05 předvede v modelových situacích osvojené jednoduché způsoby odmítání návykových látek</w:t>
            </w:r>
          </w:p>
          <w:p w:rsidR="000F1F83" w:rsidRPr="005401F0" w:rsidRDefault="000F1F83" w:rsidP="00BA0248">
            <w:pPr>
              <w:pStyle w:val="Bezmezer"/>
              <w:rPr>
                <w:rFonts w:cs="Times New Roman"/>
                <w:sz w:val="22"/>
              </w:rPr>
            </w:pPr>
          </w:p>
          <w:p w:rsidR="000F1F83" w:rsidRPr="005401F0" w:rsidRDefault="000F1F83" w:rsidP="00BA0248">
            <w:pPr>
              <w:pStyle w:val="Default"/>
              <w:rPr>
                <w:color w:val="auto"/>
                <w:sz w:val="22"/>
                <w:szCs w:val="22"/>
              </w:rPr>
            </w:pPr>
            <w:r w:rsidRPr="005401F0">
              <w:rPr>
                <w:i/>
                <w:iCs/>
                <w:color w:val="auto"/>
                <w:sz w:val="22"/>
                <w:szCs w:val="22"/>
              </w:rPr>
              <w:t xml:space="preserve">ČJS-5-5-05p odmítá návykové látky </w:t>
            </w:r>
          </w:p>
          <w:p w:rsidR="000F1F83" w:rsidRPr="005401F0" w:rsidRDefault="000F1F83" w:rsidP="00BA0248">
            <w:pPr>
              <w:pStyle w:val="Bezmezer"/>
              <w:rPr>
                <w:rFonts w:cs="Times New Roman"/>
                <w:b/>
                <w:sz w:val="22"/>
              </w:rPr>
            </w:pPr>
          </w:p>
          <w:p w:rsidR="000F1F83" w:rsidRPr="005401F0" w:rsidRDefault="000F1F83" w:rsidP="00BA0248">
            <w:pPr>
              <w:rPr>
                <w:rFonts w:cs="Times New Roman"/>
                <w:sz w:val="22"/>
              </w:rPr>
            </w:pPr>
          </w:p>
        </w:tc>
        <w:tc>
          <w:tcPr>
            <w:tcW w:w="3002" w:type="dxa"/>
          </w:tcPr>
          <w:p w:rsidR="000F1F83" w:rsidRPr="005401F0" w:rsidRDefault="000F1F83" w:rsidP="00E571FD">
            <w:pPr>
              <w:pStyle w:val="Uivo"/>
              <w:numPr>
                <w:ilvl w:val="0"/>
                <w:numId w:val="127"/>
              </w:numPr>
              <w:tabs>
                <w:tab w:val="clear" w:pos="2150"/>
              </w:tabs>
              <w:autoSpaceDE/>
              <w:autoSpaceDN/>
            </w:pPr>
            <w:r w:rsidRPr="005401F0">
              <w:t>návykové látky</w:t>
            </w:r>
          </w:p>
          <w:p w:rsidR="000F1F83" w:rsidRPr="005401F0" w:rsidRDefault="000F1F83" w:rsidP="00E571FD">
            <w:pPr>
              <w:pStyle w:val="Uivo"/>
              <w:numPr>
                <w:ilvl w:val="0"/>
                <w:numId w:val="127"/>
              </w:numPr>
              <w:tabs>
                <w:tab w:val="clear" w:pos="2150"/>
              </w:tabs>
              <w:autoSpaceDE/>
              <w:autoSpaceDN/>
            </w:pPr>
            <w:r w:rsidRPr="005401F0">
              <w:t>závislost</w:t>
            </w:r>
          </w:p>
          <w:p w:rsidR="000F1F83" w:rsidRPr="005401F0" w:rsidRDefault="000F1F83" w:rsidP="00E571FD">
            <w:pPr>
              <w:pStyle w:val="Uivo"/>
              <w:numPr>
                <w:ilvl w:val="0"/>
                <w:numId w:val="127"/>
              </w:numPr>
              <w:tabs>
                <w:tab w:val="clear" w:pos="2150"/>
              </w:tabs>
              <w:autoSpaceDE/>
              <w:autoSpaceDN/>
            </w:pPr>
            <w:r w:rsidRPr="005401F0">
              <w:t>hrací automaty a počítače</w:t>
            </w:r>
          </w:p>
          <w:p w:rsidR="000F1F83" w:rsidRPr="005401F0" w:rsidRDefault="000F1F83" w:rsidP="00E571FD">
            <w:pPr>
              <w:pStyle w:val="Uivo"/>
              <w:numPr>
                <w:ilvl w:val="0"/>
                <w:numId w:val="127"/>
              </w:numPr>
              <w:tabs>
                <w:tab w:val="clear" w:pos="2150"/>
              </w:tabs>
              <w:autoSpaceDE/>
              <w:autoSpaceDN/>
            </w:pPr>
            <w:r w:rsidRPr="005401F0">
              <w:t>odmítání návykových látek</w:t>
            </w:r>
          </w:p>
        </w:tc>
        <w:tc>
          <w:tcPr>
            <w:tcW w:w="1052" w:type="dxa"/>
          </w:tcPr>
          <w:p w:rsidR="009B3EEE" w:rsidRPr="00F2263C" w:rsidRDefault="009B3EEE" w:rsidP="009B3EEE">
            <w:pPr>
              <w:rPr>
                <w:rFonts w:cs="Times New Roman"/>
                <w:szCs w:val="24"/>
              </w:rPr>
            </w:pPr>
            <w:proofErr w:type="gramStart"/>
            <w:r>
              <w:rPr>
                <w:rFonts w:cs="Times New Roman"/>
                <w:szCs w:val="24"/>
              </w:rPr>
              <w:t>4.-</w:t>
            </w:r>
            <w:r w:rsidRPr="00F2263C">
              <w:rPr>
                <w:rFonts w:cs="Times New Roman"/>
                <w:szCs w:val="24"/>
              </w:rPr>
              <w:t xml:space="preserve"> 5.</w:t>
            </w:r>
            <w:proofErr w:type="gramEnd"/>
          </w:p>
          <w:p w:rsidR="000F1F83" w:rsidRPr="00F2263C" w:rsidRDefault="000F1F83" w:rsidP="00BA0248">
            <w:pPr>
              <w:rPr>
                <w:rFonts w:cs="Times New Roman"/>
                <w:szCs w:val="24"/>
              </w:rPr>
            </w:pPr>
          </w:p>
        </w:tc>
        <w:tc>
          <w:tcPr>
            <w:tcW w:w="2234" w:type="dxa"/>
          </w:tcPr>
          <w:p w:rsidR="000F1F83" w:rsidRPr="00F2263C" w:rsidRDefault="000F1F83" w:rsidP="00BA0248">
            <w:pPr>
              <w:rPr>
                <w:rFonts w:cs="Times New Roman"/>
                <w:szCs w:val="24"/>
              </w:rPr>
            </w:pPr>
          </w:p>
        </w:tc>
      </w:tr>
      <w:tr w:rsidR="000F1F83" w:rsidRPr="00F2263C" w:rsidTr="00BA0248">
        <w:trPr>
          <w:trHeight w:val="567"/>
        </w:trPr>
        <w:tc>
          <w:tcPr>
            <w:tcW w:w="3000" w:type="dxa"/>
          </w:tcPr>
          <w:p w:rsidR="000F1F83" w:rsidRPr="005401F0" w:rsidRDefault="000F1F83" w:rsidP="00BA0248">
            <w:pPr>
              <w:rPr>
                <w:rFonts w:cs="Times New Roman"/>
                <w:sz w:val="22"/>
              </w:rPr>
            </w:pPr>
            <w:r w:rsidRPr="005401F0">
              <w:rPr>
                <w:rFonts w:cs="Times New Roman"/>
                <w:sz w:val="22"/>
              </w:rPr>
              <w:t>ČJS-5-5-06 uplatňuje základní dovednosti a návyky související s podporou zdraví a jeho preventivní ochranou</w:t>
            </w:r>
          </w:p>
          <w:p w:rsidR="000F1F83" w:rsidRPr="005401F0" w:rsidRDefault="000F1F83" w:rsidP="00BA0248">
            <w:pPr>
              <w:rPr>
                <w:rFonts w:cs="Times New Roman"/>
                <w:sz w:val="22"/>
              </w:rPr>
            </w:pPr>
          </w:p>
          <w:p w:rsidR="000F1F83" w:rsidRPr="005401F0" w:rsidRDefault="000F1F83" w:rsidP="00BA0248">
            <w:pPr>
              <w:rPr>
                <w:rFonts w:cs="Times New Roman"/>
                <w:sz w:val="22"/>
              </w:rPr>
            </w:pPr>
          </w:p>
        </w:tc>
        <w:tc>
          <w:tcPr>
            <w:tcW w:w="3002" w:type="dxa"/>
          </w:tcPr>
          <w:p w:rsidR="000F1F83" w:rsidRPr="005401F0" w:rsidRDefault="000F1F83" w:rsidP="00E571FD">
            <w:pPr>
              <w:pStyle w:val="Odstavecseseznamem"/>
              <w:numPr>
                <w:ilvl w:val="0"/>
                <w:numId w:val="127"/>
              </w:numPr>
              <w:rPr>
                <w:rFonts w:cs="Times New Roman"/>
                <w:sz w:val="22"/>
              </w:rPr>
            </w:pPr>
            <w:r w:rsidRPr="005401F0">
              <w:rPr>
                <w:rFonts w:cs="Times New Roman"/>
                <w:sz w:val="22"/>
              </w:rPr>
              <w:lastRenderedPageBreak/>
              <w:t>přenosné a nepřenosné nemoci</w:t>
            </w:r>
          </w:p>
          <w:p w:rsidR="000F1F83" w:rsidRPr="005401F0" w:rsidRDefault="000F1F83" w:rsidP="00E571FD">
            <w:pPr>
              <w:pStyle w:val="Odstavecseseznamem"/>
              <w:numPr>
                <w:ilvl w:val="0"/>
                <w:numId w:val="127"/>
              </w:numPr>
              <w:rPr>
                <w:rFonts w:cs="Times New Roman"/>
                <w:sz w:val="22"/>
              </w:rPr>
            </w:pPr>
            <w:r w:rsidRPr="005401F0">
              <w:rPr>
                <w:rFonts w:cs="Times New Roman"/>
                <w:sz w:val="22"/>
              </w:rPr>
              <w:t xml:space="preserve">ochrana před infekcemi přenosnými krví </w:t>
            </w:r>
            <w:r w:rsidRPr="005401F0">
              <w:rPr>
                <w:rFonts w:cs="Times New Roman"/>
                <w:sz w:val="22"/>
              </w:rPr>
              <w:lastRenderedPageBreak/>
              <w:t>(hepatitida, HIV/AIDS)</w:t>
            </w:r>
          </w:p>
          <w:p w:rsidR="000F1F83" w:rsidRPr="005401F0" w:rsidRDefault="000F1F83" w:rsidP="00E571FD">
            <w:pPr>
              <w:pStyle w:val="Odstavecseseznamem"/>
              <w:numPr>
                <w:ilvl w:val="0"/>
                <w:numId w:val="127"/>
              </w:numPr>
              <w:rPr>
                <w:rFonts w:cs="Times New Roman"/>
                <w:sz w:val="22"/>
              </w:rPr>
            </w:pPr>
            <w:r w:rsidRPr="005401F0">
              <w:rPr>
                <w:rFonts w:cs="Times New Roman"/>
                <w:sz w:val="22"/>
              </w:rPr>
              <w:t>osobní, intimní a duševní hygiena</w:t>
            </w:r>
          </w:p>
          <w:p w:rsidR="000F1F83" w:rsidRPr="005401F0" w:rsidRDefault="000F1F83" w:rsidP="00E571FD">
            <w:pPr>
              <w:pStyle w:val="Odstavecseseznamem"/>
              <w:numPr>
                <w:ilvl w:val="0"/>
                <w:numId w:val="127"/>
              </w:numPr>
              <w:rPr>
                <w:rFonts w:cs="Times New Roman"/>
                <w:sz w:val="22"/>
              </w:rPr>
            </w:pPr>
            <w:r w:rsidRPr="005401F0">
              <w:rPr>
                <w:rFonts w:cs="Times New Roman"/>
                <w:sz w:val="22"/>
              </w:rPr>
              <w:t>bezpečné chování v rizikovém prostředí</w:t>
            </w:r>
          </w:p>
          <w:p w:rsidR="000F1F83" w:rsidRPr="005401F0" w:rsidRDefault="000F1F83" w:rsidP="00E571FD">
            <w:pPr>
              <w:pStyle w:val="Odstavecseseznamem"/>
              <w:numPr>
                <w:ilvl w:val="0"/>
                <w:numId w:val="127"/>
              </w:numPr>
              <w:rPr>
                <w:rFonts w:cs="Times New Roman"/>
                <w:sz w:val="22"/>
              </w:rPr>
            </w:pPr>
            <w:r w:rsidRPr="005401F0">
              <w:rPr>
                <w:rFonts w:cs="Times New Roman"/>
                <w:sz w:val="22"/>
              </w:rPr>
              <w:t>označování nebezpečných látek</w:t>
            </w:r>
          </w:p>
          <w:p w:rsidR="000F1F83" w:rsidRPr="005401F0" w:rsidRDefault="000F1F83" w:rsidP="00E571FD">
            <w:pPr>
              <w:pStyle w:val="Odstavecseseznamem"/>
              <w:numPr>
                <w:ilvl w:val="0"/>
                <w:numId w:val="127"/>
              </w:numPr>
              <w:rPr>
                <w:rFonts w:cs="Times New Roman"/>
                <w:sz w:val="22"/>
              </w:rPr>
            </w:pPr>
            <w:r w:rsidRPr="005401F0">
              <w:rPr>
                <w:rFonts w:cs="Times New Roman"/>
                <w:sz w:val="22"/>
              </w:rPr>
              <w:t>ochrana osobních údajů</w:t>
            </w:r>
          </w:p>
          <w:p w:rsidR="000F1F83" w:rsidRPr="005401F0" w:rsidRDefault="000F1F83" w:rsidP="00E571FD">
            <w:pPr>
              <w:pStyle w:val="Odstavecseseznamem"/>
              <w:numPr>
                <w:ilvl w:val="0"/>
                <w:numId w:val="127"/>
              </w:numPr>
              <w:rPr>
                <w:rFonts w:cs="Times New Roman"/>
                <w:sz w:val="22"/>
              </w:rPr>
            </w:pPr>
            <w:r w:rsidRPr="005401F0">
              <w:rPr>
                <w:rFonts w:cs="Times New Roman"/>
                <w:sz w:val="22"/>
              </w:rPr>
              <w:t>digitální stopa</w:t>
            </w:r>
          </w:p>
        </w:tc>
        <w:tc>
          <w:tcPr>
            <w:tcW w:w="1052" w:type="dxa"/>
          </w:tcPr>
          <w:p w:rsidR="009B3EEE" w:rsidRPr="00F2263C" w:rsidRDefault="009B3EEE" w:rsidP="009B3EEE">
            <w:pPr>
              <w:rPr>
                <w:rFonts w:cs="Times New Roman"/>
                <w:szCs w:val="24"/>
              </w:rPr>
            </w:pPr>
            <w:proofErr w:type="gramStart"/>
            <w:r>
              <w:rPr>
                <w:rFonts w:cs="Times New Roman"/>
                <w:szCs w:val="24"/>
              </w:rPr>
              <w:lastRenderedPageBreak/>
              <w:t>4.-</w:t>
            </w:r>
            <w:r w:rsidRPr="00F2263C">
              <w:rPr>
                <w:rFonts w:cs="Times New Roman"/>
                <w:szCs w:val="24"/>
              </w:rPr>
              <w:t xml:space="preserve"> 5.</w:t>
            </w:r>
            <w:proofErr w:type="gramEnd"/>
          </w:p>
          <w:p w:rsidR="000F1F83" w:rsidRPr="00F2263C" w:rsidRDefault="000F1F83" w:rsidP="00BA0248">
            <w:pPr>
              <w:rPr>
                <w:rFonts w:cs="Times New Roman"/>
                <w:szCs w:val="24"/>
              </w:rPr>
            </w:pPr>
          </w:p>
          <w:p w:rsidR="000F1F83" w:rsidRPr="00F2263C" w:rsidRDefault="000F1F83" w:rsidP="00BA0248">
            <w:pPr>
              <w:rPr>
                <w:rFonts w:cs="Times New Roman"/>
                <w:szCs w:val="24"/>
              </w:rPr>
            </w:pPr>
          </w:p>
          <w:p w:rsidR="000F1F83" w:rsidRPr="00F2263C" w:rsidRDefault="000F1F83" w:rsidP="00BA0248">
            <w:pPr>
              <w:rPr>
                <w:rFonts w:cs="Times New Roman"/>
                <w:szCs w:val="24"/>
              </w:rPr>
            </w:pPr>
          </w:p>
          <w:p w:rsidR="000F1F83" w:rsidRPr="00F2263C" w:rsidRDefault="000F1F83" w:rsidP="00BA0248">
            <w:pPr>
              <w:rPr>
                <w:rFonts w:cs="Times New Roman"/>
                <w:szCs w:val="24"/>
              </w:rPr>
            </w:pPr>
          </w:p>
          <w:p w:rsidR="000F1F83" w:rsidRPr="00F2263C" w:rsidRDefault="000F1F83" w:rsidP="00BA0248">
            <w:pPr>
              <w:rPr>
                <w:rFonts w:cs="Times New Roman"/>
                <w:szCs w:val="24"/>
              </w:rPr>
            </w:pPr>
          </w:p>
        </w:tc>
        <w:tc>
          <w:tcPr>
            <w:tcW w:w="2234" w:type="dxa"/>
          </w:tcPr>
          <w:p w:rsidR="000F1F83" w:rsidRPr="00F2263C" w:rsidRDefault="000F1F83" w:rsidP="00BA0248">
            <w:pPr>
              <w:rPr>
                <w:rFonts w:cs="Times New Roman"/>
                <w:szCs w:val="24"/>
              </w:rPr>
            </w:pPr>
          </w:p>
        </w:tc>
      </w:tr>
      <w:tr w:rsidR="000F1F83" w:rsidRPr="00F2263C" w:rsidTr="00BA0248">
        <w:tc>
          <w:tcPr>
            <w:tcW w:w="3000" w:type="dxa"/>
          </w:tcPr>
          <w:p w:rsidR="000F1F83" w:rsidRPr="005401F0" w:rsidRDefault="000F1F83" w:rsidP="00BA0248">
            <w:pPr>
              <w:rPr>
                <w:rFonts w:cs="Times New Roman"/>
                <w:sz w:val="22"/>
              </w:rPr>
            </w:pPr>
            <w:r w:rsidRPr="005401F0">
              <w:rPr>
                <w:rFonts w:cs="Times New Roman"/>
                <w:sz w:val="22"/>
              </w:rPr>
              <w:lastRenderedPageBreak/>
              <w:t>ČJS-5-5-07 rozpozná život ohrožující zranění, ošetří drobná poranění a zajistí lékařskou pomoc</w:t>
            </w:r>
          </w:p>
          <w:p w:rsidR="000F1F83" w:rsidRPr="005401F0" w:rsidRDefault="000F1F83" w:rsidP="00BA0248">
            <w:pPr>
              <w:rPr>
                <w:rFonts w:cs="Times New Roman"/>
                <w:sz w:val="22"/>
              </w:rPr>
            </w:pPr>
          </w:p>
          <w:p w:rsidR="000F1F83" w:rsidRPr="005401F0" w:rsidRDefault="000F1F83" w:rsidP="00BA0248">
            <w:pPr>
              <w:pStyle w:val="Default"/>
              <w:rPr>
                <w:color w:val="auto"/>
                <w:sz w:val="22"/>
                <w:szCs w:val="22"/>
              </w:rPr>
            </w:pPr>
            <w:r w:rsidRPr="005401F0">
              <w:rPr>
                <w:i/>
                <w:iCs/>
                <w:color w:val="auto"/>
                <w:sz w:val="22"/>
                <w:szCs w:val="22"/>
              </w:rPr>
              <w:t xml:space="preserve">ČJS-5-5-07p ošetří drobná poranění a v případě nutnosti zajistí lékařskou pomoc </w:t>
            </w:r>
          </w:p>
          <w:p w:rsidR="000F1F83" w:rsidRPr="005401F0" w:rsidRDefault="000F1F83" w:rsidP="00BA0248">
            <w:pPr>
              <w:rPr>
                <w:rFonts w:cs="Times New Roman"/>
                <w:sz w:val="22"/>
              </w:rPr>
            </w:pPr>
          </w:p>
        </w:tc>
        <w:tc>
          <w:tcPr>
            <w:tcW w:w="3002" w:type="dxa"/>
          </w:tcPr>
          <w:p w:rsidR="000F1F83" w:rsidRPr="005401F0" w:rsidRDefault="000F1F83" w:rsidP="00E571FD">
            <w:pPr>
              <w:pStyle w:val="Odstavecseseznamem"/>
              <w:numPr>
                <w:ilvl w:val="0"/>
                <w:numId w:val="127"/>
              </w:numPr>
              <w:rPr>
                <w:rFonts w:cs="Times New Roman"/>
                <w:sz w:val="22"/>
              </w:rPr>
            </w:pPr>
            <w:r w:rsidRPr="005401F0">
              <w:rPr>
                <w:rFonts w:cs="Times New Roman"/>
                <w:sz w:val="22"/>
              </w:rPr>
              <w:t>drobné úrazy a poranění</w:t>
            </w:r>
          </w:p>
          <w:p w:rsidR="000F1F83" w:rsidRPr="005401F0" w:rsidRDefault="000F1F83" w:rsidP="00E571FD">
            <w:pPr>
              <w:pStyle w:val="Odstavecseseznamem"/>
              <w:numPr>
                <w:ilvl w:val="0"/>
                <w:numId w:val="127"/>
              </w:numPr>
              <w:rPr>
                <w:rFonts w:cs="Times New Roman"/>
                <w:sz w:val="22"/>
              </w:rPr>
            </w:pPr>
            <w:r w:rsidRPr="005401F0">
              <w:rPr>
                <w:rFonts w:cs="Times New Roman"/>
                <w:sz w:val="22"/>
              </w:rPr>
              <w:t>prevence nemocí a úrazů</w:t>
            </w:r>
          </w:p>
          <w:p w:rsidR="000F1F83" w:rsidRPr="005401F0" w:rsidRDefault="000F1F83" w:rsidP="00E571FD">
            <w:pPr>
              <w:pStyle w:val="Odstavecseseznamem"/>
              <w:numPr>
                <w:ilvl w:val="0"/>
                <w:numId w:val="127"/>
              </w:numPr>
              <w:rPr>
                <w:rFonts w:cs="Times New Roman"/>
                <w:sz w:val="22"/>
              </w:rPr>
            </w:pPr>
            <w:r w:rsidRPr="005401F0">
              <w:rPr>
                <w:rFonts w:cs="Times New Roman"/>
                <w:sz w:val="22"/>
              </w:rPr>
              <w:t>první pomoc při drobných poraněních</w:t>
            </w:r>
          </w:p>
          <w:p w:rsidR="000F1F83" w:rsidRPr="005401F0" w:rsidRDefault="000F1F83" w:rsidP="00E571FD">
            <w:pPr>
              <w:pStyle w:val="Odstavecseseznamem"/>
              <w:numPr>
                <w:ilvl w:val="0"/>
                <w:numId w:val="127"/>
              </w:numPr>
              <w:rPr>
                <w:rFonts w:cs="Times New Roman"/>
                <w:sz w:val="22"/>
              </w:rPr>
            </w:pPr>
            <w:r w:rsidRPr="005401F0">
              <w:rPr>
                <w:rFonts w:cs="Times New Roman"/>
                <w:sz w:val="22"/>
              </w:rPr>
              <w:t>správný způsob volání na tísňovou linku</w:t>
            </w:r>
          </w:p>
          <w:p w:rsidR="000F1F83" w:rsidRPr="005401F0" w:rsidRDefault="000F1F83" w:rsidP="00BA0248">
            <w:pPr>
              <w:rPr>
                <w:rFonts w:cs="Times New Roman"/>
                <w:sz w:val="22"/>
              </w:rPr>
            </w:pPr>
          </w:p>
        </w:tc>
        <w:tc>
          <w:tcPr>
            <w:tcW w:w="1052" w:type="dxa"/>
          </w:tcPr>
          <w:p w:rsidR="009B3EEE" w:rsidRPr="00F2263C" w:rsidRDefault="009B3EEE" w:rsidP="009B3EEE">
            <w:pPr>
              <w:rPr>
                <w:rFonts w:cs="Times New Roman"/>
                <w:szCs w:val="24"/>
              </w:rPr>
            </w:pPr>
            <w:proofErr w:type="gramStart"/>
            <w:r>
              <w:rPr>
                <w:rFonts w:cs="Times New Roman"/>
                <w:szCs w:val="24"/>
              </w:rPr>
              <w:t>4.-</w:t>
            </w:r>
            <w:r w:rsidRPr="00F2263C">
              <w:rPr>
                <w:rFonts w:cs="Times New Roman"/>
                <w:szCs w:val="24"/>
              </w:rPr>
              <w:t xml:space="preserve"> 5.</w:t>
            </w:r>
            <w:proofErr w:type="gramEnd"/>
          </w:p>
          <w:p w:rsidR="000F1F83" w:rsidRPr="00F2263C" w:rsidRDefault="000F1F83" w:rsidP="00BA0248">
            <w:pPr>
              <w:rPr>
                <w:rFonts w:cs="Times New Roman"/>
                <w:szCs w:val="24"/>
              </w:rPr>
            </w:pPr>
          </w:p>
        </w:tc>
        <w:tc>
          <w:tcPr>
            <w:tcW w:w="2234" w:type="dxa"/>
          </w:tcPr>
          <w:p w:rsidR="000F1F83" w:rsidRPr="00F2263C" w:rsidRDefault="000F1F83" w:rsidP="00CA5CDD">
            <w:pPr>
              <w:rPr>
                <w:rFonts w:cs="Times New Roman"/>
                <w:szCs w:val="24"/>
              </w:rPr>
            </w:pPr>
          </w:p>
        </w:tc>
      </w:tr>
    </w:tbl>
    <w:p w:rsidR="008D369B" w:rsidRDefault="008D369B" w:rsidP="008D369B"/>
    <w:p w:rsidR="006E30D8" w:rsidRDefault="006E30D8" w:rsidP="006E30D8"/>
    <w:p w:rsidR="006E30D8" w:rsidRDefault="006E30D8" w:rsidP="006E30D8">
      <w:pPr>
        <w:pStyle w:val="Nadpis3"/>
      </w:pPr>
      <w:bookmarkStart w:id="28" w:name="_Toc107243336"/>
      <w:r>
        <w:t>Vlastivěda</w:t>
      </w:r>
      <w:bookmarkEnd w:id="28"/>
    </w:p>
    <w:tbl>
      <w:tblPr>
        <w:tblStyle w:val="Mkatabulky"/>
        <w:tblW w:w="9391" w:type="dxa"/>
        <w:tblLook w:val="04A0" w:firstRow="1" w:lastRow="0" w:firstColumn="1" w:lastColumn="0" w:noHBand="0" w:noVBand="1"/>
      </w:tblPr>
      <w:tblGrid>
        <w:gridCol w:w="3085"/>
        <w:gridCol w:w="4021"/>
        <w:gridCol w:w="17"/>
        <w:gridCol w:w="2251"/>
        <w:gridCol w:w="17"/>
      </w:tblGrid>
      <w:tr w:rsidR="006E30D8" w:rsidRPr="00C31324" w:rsidTr="006E30D8">
        <w:tc>
          <w:tcPr>
            <w:tcW w:w="3085" w:type="dxa"/>
          </w:tcPr>
          <w:p w:rsidR="006E30D8" w:rsidRPr="00C31324" w:rsidRDefault="006E30D8" w:rsidP="006E30D8">
            <w:pPr>
              <w:rPr>
                <w:b/>
              </w:rPr>
            </w:pPr>
            <w:r w:rsidRPr="00C31324">
              <w:rPr>
                <w:b/>
              </w:rPr>
              <w:t>Oblast:</w:t>
            </w:r>
          </w:p>
          <w:p w:rsidR="006E30D8" w:rsidRPr="00C31324" w:rsidRDefault="006E30D8" w:rsidP="006E30D8">
            <w:pPr>
              <w:rPr>
                <w:b/>
              </w:rPr>
            </w:pPr>
            <w:r w:rsidRPr="00C31324">
              <w:rPr>
                <w:b/>
              </w:rPr>
              <w:t>ČLOVĚK A JEHO SVĚT</w:t>
            </w:r>
          </w:p>
        </w:tc>
        <w:tc>
          <w:tcPr>
            <w:tcW w:w="4038" w:type="dxa"/>
            <w:gridSpan w:val="2"/>
          </w:tcPr>
          <w:p w:rsidR="006E30D8" w:rsidRPr="00C31324" w:rsidRDefault="006E30D8" w:rsidP="006E30D8">
            <w:pPr>
              <w:rPr>
                <w:b/>
              </w:rPr>
            </w:pPr>
            <w:r w:rsidRPr="00C31324">
              <w:rPr>
                <w:b/>
              </w:rPr>
              <w:t>Předmět</w:t>
            </w:r>
          </w:p>
          <w:p w:rsidR="006E30D8" w:rsidRPr="00C31324" w:rsidRDefault="006E30D8" w:rsidP="006E30D8">
            <w:pPr>
              <w:rPr>
                <w:b/>
              </w:rPr>
            </w:pPr>
            <w:r w:rsidRPr="00C31324">
              <w:rPr>
                <w:b/>
              </w:rPr>
              <w:t>VLASTIVĚDA</w:t>
            </w:r>
          </w:p>
        </w:tc>
        <w:tc>
          <w:tcPr>
            <w:tcW w:w="2268" w:type="dxa"/>
            <w:gridSpan w:val="2"/>
          </w:tcPr>
          <w:p w:rsidR="006E30D8" w:rsidRPr="00C31324" w:rsidRDefault="006E30D8" w:rsidP="006E30D8">
            <w:pPr>
              <w:jc w:val="center"/>
              <w:rPr>
                <w:b/>
              </w:rPr>
            </w:pPr>
            <w:r w:rsidRPr="00C31324">
              <w:rPr>
                <w:b/>
              </w:rPr>
              <w:t xml:space="preserve">Ročník: </w:t>
            </w:r>
          </w:p>
          <w:p w:rsidR="006E30D8" w:rsidRPr="00C31324" w:rsidRDefault="006E30D8" w:rsidP="006E30D8">
            <w:pPr>
              <w:jc w:val="center"/>
              <w:rPr>
                <w:b/>
              </w:rPr>
            </w:pPr>
            <w:proofErr w:type="gramStart"/>
            <w:r w:rsidRPr="00C31324">
              <w:rPr>
                <w:b/>
              </w:rPr>
              <w:t>4.</w:t>
            </w:r>
            <w:r>
              <w:rPr>
                <w:b/>
              </w:rPr>
              <w:t>-5.</w:t>
            </w:r>
            <w:proofErr w:type="gramEnd"/>
          </w:p>
        </w:tc>
      </w:tr>
      <w:tr w:rsidR="006E30D8" w:rsidRPr="00C31324" w:rsidTr="006E30D8">
        <w:trPr>
          <w:gridAfter w:val="1"/>
          <w:wAfter w:w="17" w:type="dxa"/>
        </w:trPr>
        <w:tc>
          <w:tcPr>
            <w:tcW w:w="3085" w:type="dxa"/>
            <w:tcBorders>
              <w:top w:val="single" w:sz="4" w:space="0" w:color="auto"/>
              <w:left w:val="single" w:sz="4" w:space="0" w:color="auto"/>
              <w:bottom w:val="single" w:sz="4" w:space="0" w:color="auto"/>
              <w:right w:val="single" w:sz="4" w:space="0" w:color="auto"/>
            </w:tcBorders>
            <w:hideMark/>
          </w:tcPr>
          <w:p w:rsidR="006E30D8" w:rsidRPr="00C31324" w:rsidRDefault="006E30D8" w:rsidP="006E30D8">
            <w:pPr>
              <w:rPr>
                <w:b/>
              </w:rPr>
            </w:pPr>
            <w:r w:rsidRPr="00C31324">
              <w:rPr>
                <w:b/>
              </w:rPr>
              <w:t>Očekávané výstupy</w:t>
            </w:r>
          </w:p>
          <w:p w:rsidR="006E30D8" w:rsidRPr="00C31324" w:rsidRDefault="006E30D8" w:rsidP="006E30D8">
            <w:pPr>
              <w:rPr>
                <w:b/>
              </w:rPr>
            </w:pPr>
          </w:p>
        </w:tc>
        <w:tc>
          <w:tcPr>
            <w:tcW w:w="4021" w:type="dxa"/>
            <w:tcBorders>
              <w:top w:val="single" w:sz="4" w:space="0" w:color="auto"/>
              <w:left w:val="single" w:sz="4" w:space="0" w:color="auto"/>
              <w:bottom w:val="single" w:sz="4" w:space="0" w:color="auto"/>
              <w:right w:val="single" w:sz="4" w:space="0" w:color="auto"/>
            </w:tcBorders>
            <w:hideMark/>
          </w:tcPr>
          <w:p w:rsidR="006E30D8" w:rsidRPr="00C31324" w:rsidRDefault="006E30D8" w:rsidP="006E30D8">
            <w:pPr>
              <w:rPr>
                <w:b/>
              </w:rPr>
            </w:pPr>
            <w:r w:rsidRPr="00C31324">
              <w:rPr>
                <w:b/>
              </w:rPr>
              <w:t>Učivo</w:t>
            </w:r>
          </w:p>
        </w:tc>
        <w:tc>
          <w:tcPr>
            <w:tcW w:w="2268" w:type="dxa"/>
            <w:gridSpan w:val="2"/>
            <w:tcBorders>
              <w:top w:val="single" w:sz="4" w:space="0" w:color="auto"/>
              <w:left w:val="single" w:sz="4" w:space="0" w:color="auto"/>
              <w:bottom w:val="single" w:sz="4" w:space="0" w:color="auto"/>
              <w:right w:val="single" w:sz="4" w:space="0" w:color="auto"/>
            </w:tcBorders>
            <w:hideMark/>
          </w:tcPr>
          <w:p w:rsidR="006E30D8" w:rsidRPr="00C31324" w:rsidRDefault="006E30D8" w:rsidP="006E30D8">
            <w:pPr>
              <w:rPr>
                <w:b/>
              </w:rPr>
            </w:pPr>
            <w:r w:rsidRPr="00C31324">
              <w:rPr>
                <w:b/>
              </w:rPr>
              <w:t>Průřezová témata a mezipředmětové vztahy</w:t>
            </w:r>
          </w:p>
        </w:tc>
      </w:tr>
      <w:tr w:rsidR="006E30D8" w:rsidRPr="005401F0" w:rsidTr="006E30D8">
        <w:trPr>
          <w:gridAfter w:val="1"/>
          <w:wAfter w:w="17" w:type="dxa"/>
        </w:trPr>
        <w:tc>
          <w:tcPr>
            <w:tcW w:w="9374" w:type="dxa"/>
            <w:gridSpan w:val="4"/>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b/>
                <w:i/>
                <w:sz w:val="22"/>
              </w:rPr>
            </w:pPr>
            <w:r w:rsidRPr="005401F0">
              <w:rPr>
                <w:b/>
                <w:i/>
                <w:sz w:val="22"/>
              </w:rPr>
              <w:t>Místo, kde žijeme</w:t>
            </w:r>
          </w:p>
          <w:p w:rsidR="006E30D8" w:rsidRPr="005401F0" w:rsidRDefault="006E30D8" w:rsidP="006E30D8">
            <w:pPr>
              <w:rPr>
                <w:b/>
                <w:i/>
                <w:sz w:val="22"/>
              </w:rPr>
            </w:pPr>
          </w:p>
        </w:tc>
      </w:tr>
      <w:tr w:rsidR="006E30D8" w:rsidRPr="005401F0" w:rsidTr="006E30D8">
        <w:trPr>
          <w:gridAfter w:val="1"/>
          <w:wAfter w:w="17" w:type="dxa"/>
        </w:trPr>
        <w:tc>
          <w:tcPr>
            <w:tcW w:w="3085" w:type="dxa"/>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pStyle w:val="Default"/>
              <w:rPr>
                <w:sz w:val="22"/>
                <w:szCs w:val="22"/>
              </w:rPr>
            </w:pPr>
            <w:r w:rsidRPr="005401F0">
              <w:rPr>
                <w:sz w:val="22"/>
                <w:szCs w:val="22"/>
              </w:rPr>
              <w:t xml:space="preserve">ČJS-5-1-01 určí a vysvětlí polohu svého bydliště nebo pobytu vzhledem ke krajině a státu </w:t>
            </w:r>
          </w:p>
          <w:p w:rsidR="006E30D8" w:rsidRPr="005401F0" w:rsidRDefault="006E30D8" w:rsidP="006E30D8">
            <w:pPr>
              <w:rPr>
                <w:sz w:val="22"/>
              </w:rPr>
            </w:pPr>
          </w:p>
          <w:p w:rsidR="006E30D8" w:rsidRPr="005401F0" w:rsidRDefault="006E30D8" w:rsidP="006E30D8">
            <w:pPr>
              <w:pStyle w:val="Default"/>
              <w:rPr>
                <w:i/>
                <w:iCs/>
                <w:sz w:val="22"/>
                <w:szCs w:val="22"/>
              </w:rPr>
            </w:pPr>
            <w:r w:rsidRPr="005401F0">
              <w:rPr>
                <w:i/>
                <w:iCs/>
                <w:sz w:val="22"/>
                <w:szCs w:val="22"/>
              </w:rPr>
              <w:t xml:space="preserve">ČJS-5-1-01p popíše polohu svého bydliště na mapě, začlení svou obec (město) do příslušného kraje </w:t>
            </w:r>
          </w:p>
          <w:p w:rsidR="006E30D8" w:rsidRPr="005401F0" w:rsidRDefault="006E30D8" w:rsidP="006E30D8">
            <w:pPr>
              <w:pStyle w:val="Default"/>
              <w:rPr>
                <w:sz w:val="22"/>
                <w:szCs w:val="22"/>
              </w:rPr>
            </w:pPr>
          </w:p>
          <w:p w:rsidR="006E30D8" w:rsidRPr="005401F0" w:rsidRDefault="006E30D8" w:rsidP="006E30D8">
            <w:pPr>
              <w:rPr>
                <w:sz w:val="22"/>
              </w:rPr>
            </w:pPr>
          </w:p>
        </w:tc>
        <w:tc>
          <w:tcPr>
            <w:tcW w:w="4021" w:type="dxa"/>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 xml:space="preserve">okolní krajina (místní oblast, region) </w:t>
            </w:r>
          </w:p>
        </w:tc>
        <w:tc>
          <w:tcPr>
            <w:tcW w:w="2268" w:type="dxa"/>
            <w:gridSpan w:val="2"/>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ENV/4, 1</w:t>
            </w:r>
          </w:p>
          <w:p w:rsidR="006E30D8" w:rsidRPr="005401F0" w:rsidRDefault="006E30D8" w:rsidP="006E30D8">
            <w:pPr>
              <w:rPr>
                <w:sz w:val="22"/>
              </w:rPr>
            </w:pPr>
          </w:p>
          <w:p w:rsidR="006E30D8" w:rsidRPr="005401F0" w:rsidRDefault="006E30D8" w:rsidP="006E30D8">
            <w:pPr>
              <w:rPr>
                <w:sz w:val="22"/>
              </w:rPr>
            </w:pPr>
          </w:p>
        </w:tc>
      </w:tr>
      <w:tr w:rsidR="006E30D8" w:rsidRPr="005401F0" w:rsidTr="006E30D8">
        <w:trPr>
          <w:gridAfter w:val="1"/>
          <w:wAfter w:w="17" w:type="dxa"/>
        </w:trPr>
        <w:tc>
          <w:tcPr>
            <w:tcW w:w="3085" w:type="dxa"/>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ČJS-5-1-02 určí světové strany v přírodě i podle mapy, orientuje se podle nich a řídí se podle zásad bezpečného pohybu a pobytu v přírodě</w:t>
            </w:r>
          </w:p>
          <w:p w:rsidR="006E30D8" w:rsidRPr="005401F0" w:rsidRDefault="006E30D8" w:rsidP="006E30D8">
            <w:pPr>
              <w:rPr>
                <w:sz w:val="22"/>
              </w:rPr>
            </w:pPr>
          </w:p>
          <w:p w:rsidR="006E30D8" w:rsidRPr="005401F0" w:rsidRDefault="006E30D8" w:rsidP="006E30D8">
            <w:pPr>
              <w:rPr>
                <w:sz w:val="22"/>
              </w:rPr>
            </w:pPr>
          </w:p>
          <w:p w:rsidR="006E30D8" w:rsidRPr="005401F0" w:rsidRDefault="006E30D8" w:rsidP="006E30D8">
            <w:pPr>
              <w:pStyle w:val="Default"/>
              <w:rPr>
                <w:sz w:val="22"/>
                <w:szCs w:val="22"/>
              </w:rPr>
            </w:pPr>
            <w:r w:rsidRPr="005401F0">
              <w:rPr>
                <w:i/>
                <w:iCs/>
                <w:sz w:val="22"/>
                <w:szCs w:val="22"/>
              </w:rPr>
              <w:t xml:space="preserve">ČJS-5-1-01p, ČJS-5-1-02p orientuje se na mapě České republiky, určí světové strany </w:t>
            </w:r>
          </w:p>
          <w:p w:rsidR="006E30D8" w:rsidRPr="005401F0" w:rsidRDefault="006E30D8" w:rsidP="006E30D8">
            <w:pPr>
              <w:pStyle w:val="Default"/>
              <w:rPr>
                <w:sz w:val="22"/>
                <w:szCs w:val="22"/>
              </w:rPr>
            </w:pPr>
            <w:r w:rsidRPr="005401F0">
              <w:rPr>
                <w:i/>
                <w:iCs/>
                <w:sz w:val="22"/>
                <w:szCs w:val="22"/>
              </w:rPr>
              <w:t xml:space="preserve">ČJS-5-1-02p řídí se zásadami bezpečného pohybu a pobytu v </w:t>
            </w:r>
            <w:r w:rsidRPr="005401F0">
              <w:rPr>
                <w:i/>
                <w:iCs/>
                <w:sz w:val="22"/>
                <w:szCs w:val="22"/>
              </w:rPr>
              <w:lastRenderedPageBreak/>
              <w:t xml:space="preserve">přírodě </w:t>
            </w:r>
          </w:p>
          <w:p w:rsidR="006E30D8" w:rsidRPr="005401F0" w:rsidRDefault="006E30D8" w:rsidP="006E30D8">
            <w:pPr>
              <w:rPr>
                <w:sz w:val="22"/>
              </w:rPr>
            </w:pPr>
          </w:p>
        </w:tc>
        <w:tc>
          <w:tcPr>
            <w:tcW w:w="4021" w:type="dxa"/>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lastRenderedPageBreak/>
              <w:t>zemský povrch a jeho tvary, vodstvo na pevnině, rozšíření půd, rostlinstva a živočichů, vliv krajiny na život lidí, působení lidí na krajinu a životní prostředí, orientační body a linie, světové strany</w:t>
            </w:r>
          </w:p>
          <w:p w:rsidR="006E30D8" w:rsidRPr="005401F0" w:rsidRDefault="006E30D8" w:rsidP="006E30D8">
            <w:pPr>
              <w:rPr>
                <w:sz w:val="22"/>
              </w:rPr>
            </w:pPr>
          </w:p>
          <w:p w:rsidR="006E30D8" w:rsidRPr="005401F0" w:rsidRDefault="006E30D8" w:rsidP="006E30D8">
            <w:pPr>
              <w:rPr>
                <w:sz w:val="22"/>
              </w:rPr>
            </w:pPr>
            <w:r w:rsidRPr="005401F0">
              <w:rPr>
                <w:sz w:val="22"/>
              </w:rPr>
              <w:t>regiony ČR – Praha a vybrané oblasti ČR</w:t>
            </w:r>
          </w:p>
        </w:tc>
        <w:tc>
          <w:tcPr>
            <w:tcW w:w="2268" w:type="dxa"/>
            <w:gridSpan w:val="2"/>
            <w:tcBorders>
              <w:top w:val="single" w:sz="4" w:space="0" w:color="auto"/>
              <w:left w:val="single" w:sz="4" w:space="0" w:color="auto"/>
              <w:bottom w:val="single" w:sz="4" w:space="0" w:color="auto"/>
              <w:right w:val="single" w:sz="4" w:space="0" w:color="auto"/>
            </w:tcBorders>
          </w:tcPr>
          <w:p w:rsidR="006E30D8" w:rsidRPr="005401F0" w:rsidRDefault="006E30D8" w:rsidP="006E30D8">
            <w:pPr>
              <w:rPr>
                <w:sz w:val="22"/>
              </w:rPr>
            </w:pPr>
            <w:r w:rsidRPr="005401F0">
              <w:rPr>
                <w:sz w:val="22"/>
              </w:rPr>
              <w:t>Výtvarná výchova (mapa)</w:t>
            </w:r>
          </w:p>
          <w:p w:rsidR="006E30D8" w:rsidRPr="005401F0" w:rsidRDefault="006E30D8" w:rsidP="006E30D8">
            <w:pPr>
              <w:rPr>
                <w:sz w:val="22"/>
              </w:rPr>
            </w:pPr>
            <w:r w:rsidRPr="005401F0">
              <w:rPr>
                <w:sz w:val="22"/>
              </w:rPr>
              <w:t>VMEGS/2</w:t>
            </w:r>
            <w:r w:rsidR="004E3B36" w:rsidRPr="005401F0">
              <w:rPr>
                <w:sz w:val="22"/>
              </w:rPr>
              <w:t>,3</w:t>
            </w:r>
          </w:p>
          <w:p w:rsidR="006E30D8" w:rsidRPr="005401F0" w:rsidRDefault="006E30D8" w:rsidP="006E30D8">
            <w:pPr>
              <w:rPr>
                <w:sz w:val="22"/>
              </w:rPr>
            </w:pPr>
            <w:r w:rsidRPr="005401F0">
              <w:rPr>
                <w:sz w:val="22"/>
              </w:rPr>
              <w:t>ENV/1</w:t>
            </w:r>
          </w:p>
          <w:p w:rsidR="006E30D8" w:rsidRPr="005401F0" w:rsidRDefault="006E30D8" w:rsidP="006E30D8">
            <w:pPr>
              <w:rPr>
                <w:sz w:val="22"/>
              </w:rPr>
            </w:pPr>
          </w:p>
        </w:tc>
      </w:tr>
      <w:tr w:rsidR="006E30D8" w:rsidRPr="005401F0" w:rsidTr="006E30D8">
        <w:trPr>
          <w:gridAfter w:val="1"/>
          <w:wAfter w:w="17" w:type="dxa"/>
        </w:trPr>
        <w:tc>
          <w:tcPr>
            <w:tcW w:w="3085" w:type="dxa"/>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lastRenderedPageBreak/>
              <w:t>ČJS-5-1-03 rozlišuje mezi náčrty, plány a základními typy map, vyhledává jednoduché údaje o přírodních podmínkách a sídlištích lidí na mapách naší republiky a Evropy.</w:t>
            </w:r>
          </w:p>
        </w:tc>
        <w:tc>
          <w:tcPr>
            <w:tcW w:w="4021" w:type="dxa"/>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 xml:space="preserve"> mapy obecně zeměpisné a tematické – obsah, grafika, vysvětlivky</w:t>
            </w:r>
          </w:p>
        </w:tc>
        <w:tc>
          <w:tcPr>
            <w:tcW w:w="2268" w:type="dxa"/>
            <w:gridSpan w:val="2"/>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VMEGS/2</w:t>
            </w:r>
          </w:p>
        </w:tc>
      </w:tr>
      <w:tr w:rsidR="006E30D8" w:rsidRPr="005401F0" w:rsidTr="006E30D8">
        <w:trPr>
          <w:gridAfter w:val="1"/>
          <w:wAfter w:w="17" w:type="dxa"/>
          <w:trHeight w:val="1471"/>
        </w:trPr>
        <w:tc>
          <w:tcPr>
            <w:tcW w:w="3085" w:type="dxa"/>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 xml:space="preserve">ČJS-5-1-04 vyhledává typické regionální zvláštnosti přírody, osídlení, hospodářství a kultury, jednoduchým způsobem posoudí jejich význam </w:t>
            </w:r>
          </w:p>
          <w:p w:rsidR="006E30D8" w:rsidRPr="005401F0" w:rsidRDefault="006E30D8" w:rsidP="006E30D8">
            <w:pPr>
              <w:pStyle w:val="Default"/>
              <w:rPr>
                <w:sz w:val="22"/>
                <w:szCs w:val="22"/>
              </w:rPr>
            </w:pPr>
            <w:r w:rsidRPr="005401F0">
              <w:rPr>
                <w:i/>
                <w:iCs/>
                <w:sz w:val="22"/>
                <w:szCs w:val="22"/>
              </w:rPr>
              <w:t xml:space="preserve">ČJS-5-1-03p má základní znalosti o České republice a její zeměpisné poloze v Evropě </w:t>
            </w:r>
          </w:p>
          <w:p w:rsidR="006E30D8" w:rsidRPr="005401F0" w:rsidRDefault="006E30D8" w:rsidP="006E30D8">
            <w:pPr>
              <w:pStyle w:val="Default"/>
              <w:rPr>
                <w:sz w:val="22"/>
                <w:szCs w:val="22"/>
              </w:rPr>
            </w:pPr>
            <w:r w:rsidRPr="005401F0">
              <w:rPr>
                <w:i/>
                <w:iCs/>
                <w:sz w:val="22"/>
                <w:szCs w:val="22"/>
              </w:rPr>
              <w:t xml:space="preserve">ČJS-5-1-04p uvede pamětihodnosti, zvláštnosti a zajímavosti regionu, ve kterém bydlí </w:t>
            </w:r>
          </w:p>
          <w:p w:rsidR="006E30D8" w:rsidRPr="005401F0" w:rsidRDefault="006E30D8" w:rsidP="006E30D8">
            <w:pPr>
              <w:rPr>
                <w:sz w:val="22"/>
              </w:rPr>
            </w:pPr>
          </w:p>
        </w:tc>
        <w:tc>
          <w:tcPr>
            <w:tcW w:w="4021" w:type="dxa"/>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naše vlast – domov, krajina, národ</w:t>
            </w:r>
          </w:p>
        </w:tc>
        <w:tc>
          <w:tcPr>
            <w:tcW w:w="2268" w:type="dxa"/>
            <w:gridSpan w:val="2"/>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VMEGS/2</w:t>
            </w:r>
          </w:p>
          <w:p w:rsidR="006E30D8" w:rsidRPr="005401F0" w:rsidRDefault="006E30D8" w:rsidP="006E30D8">
            <w:pPr>
              <w:rPr>
                <w:sz w:val="22"/>
              </w:rPr>
            </w:pPr>
            <w:r w:rsidRPr="005401F0">
              <w:rPr>
                <w:sz w:val="22"/>
              </w:rPr>
              <w:t>ENV/4</w:t>
            </w:r>
          </w:p>
        </w:tc>
      </w:tr>
      <w:tr w:rsidR="006E30D8" w:rsidRPr="005401F0" w:rsidTr="006E30D8">
        <w:trPr>
          <w:gridAfter w:val="1"/>
          <w:wAfter w:w="17" w:type="dxa"/>
        </w:trPr>
        <w:tc>
          <w:tcPr>
            <w:tcW w:w="3085" w:type="dxa"/>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ČJS-5-1-05 porovná způsob života a přírodu v naší vlasti i v jiných zemích</w:t>
            </w:r>
          </w:p>
          <w:p w:rsidR="006E30D8" w:rsidRPr="005401F0" w:rsidRDefault="006E30D8" w:rsidP="006E30D8">
            <w:pPr>
              <w:pStyle w:val="Default"/>
              <w:rPr>
                <w:sz w:val="22"/>
                <w:szCs w:val="22"/>
              </w:rPr>
            </w:pPr>
            <w:r w:rsidRPr="005401F0">
              <w:rPr>
                <w:i/>
                <w:iCs/>
                <w:sz w:val="22"/>
                <w:szCs w:val="22"/>
              </w:rPr>
              <w:t xml:space="preserve">ČJS-5-1-05p sdělí poznatky a zážitky z vlastních cest </w:t>
            </w:r>
          </w:p>
          <w:p w:rsidR="006E30D8" w:rsidRPr="005401F0" w:rsidRDefault="006E30D8" w:rsidP="006E30D8">
            <w:pPr>
              <w:rPr>
                <w:sz w:val="22"/>
              </w:rPr>
            </w:pPr>
          </w:p>
        </w:tc>
        <w:tc>
          <w:tcPr>
            <w:tcW w:w="4021" w:type="dxa"/>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Evropa a svět – kontinenty, evropské státy, EU, cestování</w:t>
            </w:r>
          </w:p>
        </w:tc>
        <w:tc>
          <w:tcPr>
            <w:tcW w:w="2268" w:type="dxa"/>
            <w:gridSpan w:val="2"/>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VMEGS/3</w:t>
            </w:r>
          </w:p>
          <w:p w:rsidR="006E30D8" w:rsidRPr="005401F0" w:rsidRDefault="006E30D8" w:rsidP="006E30D8">
            <w:pPr>
              <w:rPr>
                <w:sz w:val="22"/>
              </w:rPr>
            </w:pPr>
            <w:r w:rsidRPr="005401F0">
              <w:rPr>
                <w:sz w:val="22"/>
              </w:rPr>
              <w:t>MKV/1</w:t>
            </w:r>
            <w:r w:rsidR="004E3B36" w:rsidRPr="005401F0">
              <w:rPr>
                <w:sz w:val="22"/>
              </w:rPr>
              <w:t>,2,3,4</w:t>
            </w:r>
          </w:p>
        </w:tc>
      </w:tr>
      <w:tr w:rsidR="006E30D8" w:rsidRPr="005401F0" w:rsidTr="006E30D8">
        <w:trPr>
          <w:gridAfter w:val="1"/>
          <w:wAfter w:w="17" w:type="dxa"/>
        </w:trPr>
        <w:tc>
          <w:tcPr>
            <w:tcW w:w="3085" w:type="dxa"/>
            <w:tcBorders>
              <w:top w:val="single" w:sz="4" w:space="0" w:color="auto"/>
              <w:left w:val="single" w:sz="4" w:space="0" w:color="auto"/>
              <w:bottom w:val="single" w:sz="4" w:space="0" w:color="auto"/>
              <w:right w:val="single" w:sz="4" w:space="0" w:color="auto"/>
            </w:tcBorders>
          </w:tcPr>
          <w:p w:rsidR="006E30D8" w:rsidRPr="005401F0" w:rsidRDefault="006E30D8" w:rsidP="006E30D8">
            <w:pPr>
              <w:rPr>
                <w:sz w:val="22"/>
              </w:rPr>
            </w:pPr>
            <w:r w:rsidRPr="005401F0">
              <w:rPr>
                <w:sz w:val="22"/>
              </w:rPr>
              <w:t>ČJS-5-1-06 rozlišuje hlavní orgány státní moci a některé jejich zástupce, symboly našeho státu a jejich význam</w:t>
            </w:r>
          </w:p>
          <w:p w:rsidR="006E30D8" w:rsidRPr="005401F0" w:rsidRDefault="006E30D8" w:rsidP="006E30D8">
            <w:pPr>
              <w:rPr>
                <w:sz w:val="22"/>
              </w:rPr>
            </w:pPr>
            <w:r w:rsidRPr="005401F0">
              <w:rPr>
                <w:i/>
                <w:iCs/>
                <w:sz w:val="22"/>
              </w:rPr>
              <w:t>ČJS-5-1-06p pozná státní symboly České republiky</w:t>
            </w:r>
          </w:p>
        </w:tc>
        <w:tc>
          <w:tcPr>
            <w:tcW w:w="4021" w:type="dxa"/>
            <w:tcBorders>
              <w:top w:val="single" w:sz="4" w:space="0" w:color="auto"/>
              <w:left w:val="single" w:sz="4" w:space="0" w:color="auto"/>
              <w:bottom w:val="single" w:sz="4" w:space="0" w:color="auto"/>
              <w:right w:val="single" w:sz="4" w:space="0" w:color="auto"/>
            </w:tcBorders>
          </w:tcPr>
          <w:p w:rsidR="006E30D8" w:rsidRPr="005401F0" w:rsidRDefault="006E30D8" w:rsidP="006E30D8">
            <w:pPr>
              <w:rPr>
                <w:sz w:val="22"/>
              </w:rPr>
            </w:pPr>
            <w:r w:rsidRPr="005401F0">
              <w:rPr>
                <w:sz w:val="22"/>
              </w:rPr>
              <w:t>základy státního zřízení a politického systému ČR, státní správa a samospráva, státní symboly</w:t>
            </w:r>
          </w:p>
        </w:tc>
        <w:tc>
          <w:tcPr>
            <w:tcW w:w="2268" w:type="dxa"/>
            <w:gridSpan w:val="2"/>
            <w:tcBorders>
              <w:top w:val="single" w:sz="4" w:space="0" w:color="auto"/>
              <w:left w:val="single" w:sz="4" w:space="0" w:color="auto"/>
              <w:bottom w:val="single" w:sz="4" w:space="0" w:color="auto"/>
              <w:right w:val="single" w:sz="4" w:space="0" w:color="auto"/>
            </w:tcBorders>
          </w:tcPr>
          <w:p w:rsidR="006E30D8" w:rsidRPr="005401F0" w:rsidRDefault="006E30D8" w:rsidP="006E30D8">
            <w:pPr>
              <w:rPr>
                <w:sz w:val="22"/>
              </w:rPr>
            </w:pPr>
          </w:p>
        </w:tc>
      </w:tr>
      <w:tr w:rsidR="006E30D8" w:rsidRPr="005401F0" w:rsidTr="006E30D8">
        <w:trPr>
          <w:gridAfter w:val="1"/>
          <w:wAfter w:w="17" w:type="dxa"/>
        </w:trPr>
        <w:tc>
          <w:tcPr>
            <w:tcW w:w="9374" w:type="dxa"/>
            <w:gridSpan w:val="4"/>
            <w:tcBorders>
              <w:top w:val="single" w:sz="4" w:space="0" w:color="auto"/>
              <w:left w:val="single" w:sz="4" w:space="0" w:color="auto"/>
              <w:bottom w:val="single" w:sz="4" w:space="0" w:color="auto"/>
              <w:right w:val="single" w:sz="4" w:space="0" w:color="auto"/>
            </w:tcBorders>
          </w:tcPr>
          <w:p w:rsidR="006E30D8" w:rsidRPr="005401F0" w:rsidRDefault="006E30D8" w:rsidP="006E30D8">
            <w:pPr>
              <w:rPr>
                <w:b/>
                <w:i/>
                <w:sz w:val="22"/>
              </w:rPr>
            </w:pPr>
            <w:r w:rsidRPr="005401F0">
              <w:rPr>
                <w:b/>
                <w:i/>
                <w:sz w:val="22"/>
              </w:rPr>
              <w:t>Lidé kolem nás</w:t>
            </w:r>
          </w:p>
          <w:p w:rsidR="006E30D8" w:rsidRPr="005401F0" w:rsidRDefault="006E30D8" w:rsidP="006E30D8">
            <w:pPr>
              <w:rPr>
                <w:sz w:val="22"/>
              </w:rPr>
            </w:pPr>
          </w:p>
        </w:tc>
      </w:tr>
      <w:tr w:rsidR="006E30D8" w:rsidRPr="005401F0" w:rsidTr="006E30D8">
        <w:trPr>
          <w:gridAfter w:val="1"/>
          <w:wAfter w:w="17" w:type="dxa"/>
        </w:trPr>
        <w:tc>
          <w:tcPr>
            <w:tcW w:w="3085" w:type="dxa"/>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ČJS-5-2-01 vyjádří podle vlastních zkušeností základní vztahy mezi lidmi, vyvodí a dodržuje pravidla pro soužití ve škole, mezi chlapci a dívkami, v rodině, v obci (ve městě)</w:t>
            </w:r>
          </w:p>
          <w:p w:rsidR="006E30D8" w:rsidRPr="005401F0" w:rsidRDefault="006E30D8" w:rsidP="006E30D8">
            <w:pPr>
              <w:pStyle w:val="Default"/>
              <w:rPr>
                <w:sz w:val="22"/>
                <w:szCs w:val="22"/>
              </w:rPr>
            </w:pPr>
            <w:r w:rsidRPr="005401F0">
              <w:rPr>
                <w:i/>
                <w:iCs/>
                <w:sz w:val="22"/>
                <w:szCs w:val="22"/>
              </w:rPr>
              <w:t xml:space="preserve">ČJS-5-2-01p, dodržuje pravidla pro soužití ve škole, v rodině, v obci (městě) </w:t>
            </w:r>
          </w:p>
          <w:p w:rsidR="006E30D8" w:rsidRPr="005401F0" w:rsidRDefault="006E30D8" w:rsidP="006E30D8">
            <w:pPr>
              <w:rPr>
                <w:sz w:val="22"/>
              </w:rPr>
            </w:pPr>
          </w:p>
        </w:tc>
        <w:tc>
          <w:tcPr>
            <w:tcW w:w="4021" w:type="dxa"/>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soužití lidí – mezilidské vztahy, komunikace, principy demokracie</w:t>
            </w:r>
          </w:p>
          <w:p w:rsidR="006E30D8" w:rsidRPr="005401F0" w:rsidRDefault="006E30D8" w:rsidP="006E30D8">
            <w:pPr>
              <w:rPr>
                <w:sz w:val="22"/>
              </w:rPr>
            </w:pPr>
            <w:r w:rsidRPr="005401F0">
              <w:rPr>
                <w:sz w:val="22"/>
              </w:rPr>
              <w:t>právo a spravedlnost – základní lidská práva a práva dítěte, práva a povinnosti žáků školy</w:t>
            </w:r>
          </w:p>
        </w:tc>
        <w:tc>
          <w:tcPr>
            <w:tcW w:w="2268" w:type="dxa"/>
            <w:gridSpan w:val="2"/>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VDO/4</w:t>
            </w:r>
          </w:p>
          <w:p w:rsidR="006E30D8" w:rsidRPr="005401F0" w:rsidRDefault="006E30D8" w:rsidP="006E30D8">
            <w:pPr>
              <w:rPr>
                <w:sz w:val="22"/>
              </w:rPr>
            </w:pPr>
            <w:r w:rsidRPr="005401F0">
              <w:rPr>
                <w:sz w:val="22"/>
              </w:rPr>
              <w:t>VDO/2</w:t>
            </w:r>
          </w:p>
        </w:tc>
      </w:tr>
      <w:tr w:rsidR="006E30D8" w:rsidRPr="005401F0" w:rsidTr="006E30D8">
        <w:trPr>
          <w:gridAfter w:val="1"/>
          <w:wAfter w:w="17" w:type="dxa"/>
        </w:trPr>
        <w:tc>
          <w:tcPr>
            <w:tcW w:w="3085" w:type="dxa"/>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ČJS-5-2-02 rozpozná ve svém okolí jednání a chování, která se už nemohou tolerovat</w:t>
            </w:r>
          </w:p>
          <w:p w:rsidR="006E30D8" w:rsidRPr="005401F0" w:rsidRDefault="006E30D8" w:rsidP="006E30D8">
            <w:pPr>
              <w:pStyle w:val="Default"/>
              <w:rPr>
                <w:sz w:val="22"/>
                <w:szCs w:val="22"/>
              </w:rPr>
            </w:pPr>
            <w:r w:rsidRPr="005401F0">
              <w:rPr>
                <w:i/>
                <w:iCs/>
                <w:sz w:val="22"/>
                <w:szCs w:val="22"/>
              </w:rPr>
              <w:t xml:space="preserve">ČJS-5-2-02p rozpozná nevhodné jednání a chování vrstevníků a dospělých </w:t>
            </w:r>
          </w:p>
          <w:p w:rsidR="006E30D8" w:rsidRPr="005401F0" w:rsidRDefault="006E30D8" w:rsidP="006E30D8">
            <w:pPr>
              <w:pStyle w:val="Default"/>
              <w:rPr>
                <w:sz w:val="22"/>
                <w:szCs w:val="22"/>
              </w:rPr>
            </w:pPr>
            <w:r w:rsidRPr="005401F0">
              <w:rPr>
                <w:i/>
                <w:iCs/>
                <w:sz w:val="22"/>
                <w:szCs w:val="22"/>
              </w:rPr>
              <w:t xml:space="preserve">ČJS-5-2-02p uvede základní práva dítěte, práva a povinnosti žáka školy </w:t>
            </w:r>
          </w:p>
          <w:p w:rsidR="006E30D8" w:rsidRPr="005401F0" w:rsidRDefault="006E30D8" w:rsidP="006E30D8">
            <w:pPr>
              <w:rPr>
                <w:sz w:val="22"/>
              </w:rPr>
            </w:pPr>
          </w:p>
        </w:tc>
        <w:tc>
          <w:tcPr>
            <w:tcW w:w="4021" w:type="dxa"/>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chování lidí – vlastnosti lidí, pravidla slušného chování – ohleduplnost, etické zásady, zvládání vlastní emocionality, rizikové situace, rizikové chování, předcházení konfliktům</w:t>
            </w:r>
          </w:p>
          <w:p w:rsidR="006E30D8" w:rsidRPr="005401F0" w:rsidRDefault="006E30D8" w:rsidP="006E30D8">
            <w:pPr>
              <w:rPr>
                <w:sz w:val="22"/>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MKV/3</w:t>
            </w:r>
          </w:p>
          <w:p w:rsidR="006E30D8" w:rsidRPr="005401F0" w:rsidRDefault="006E30D8" w:rsidP="006E30D8">
            <w:pPr>
              <w:rPr>
                <w:sz w:val="22"/>
              </w:rPr>
            </w:pPr>
          </w:p>
        </w:tc>
      </w:tr>
      <w:tr w:rsidR="006E30D8" w:rsidRPr="005401F0" w:rsidTr="006E30D8">
        <w:trPr>
          <w:gridAfter w:val="1"/>
          <w:wAfter w:w="17" w:type="dxa"/>
        </w:trPr>
        <w:tc>
          <w:tcPr>
            <w:tcW w:w="3085" w:type="dxa"/>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lastRenderedPageBreak/>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p w:rsidR="006E30D8" w:rsidRPr="005401F0" w:rsidRDefault="006E30D8" w:rsidP="006E30D8">
            <w:pPr>
              <w:pStyle w:val="Default"/>
              <w:rPr>
                <w:sz w:val="22"/>
                <w:szCs w:val="22"/>
              </w:rPr>
            </w:pPr>
            <w:r w:rsidRPr="005401F0">
              <w:rPr>
                <w:i/>
                <w:iCs/>
                <w:sz w:val="22"/>
                <w:szCs w:val="22"/>
              </w:rPr>
              <w:t xml:space="preserve">ČJS-5-2-03p používá peníze v běžných situacích, odhadne a zkontroluje cenu jednoduchého nákupu a vrácené peníze </w:t>
            </w:r>
          </w:p>
          <w:p w:rsidR="006E30D8" w:rsidRPr="005401F0" w:rsidRDefault="006E30D8" w:rsidP="006E30D8">
            <w:pPr>
              <w:pStyle w:val="Default"/>
              <w:rPr>
                <w:sz w:val="22"/>
                <w:szCs w:val="22"/>
              </w:rPr>
            </w:pPr>
            <w:r w:rsidRPr="005401F0">
              <w:rPr>
                <w:i/>
                <w:iCs/>
                <w:sz w:val="22"/>
                <w:szCs w:val="22"/>
              </w:rPr>
              <w:t xml:space="preserve">ČJS-5-2-03p porovná svá přání a potřeby se svými finančními možnostmi, uvede příklady rizik půjčování peněz </w:t>
            </w:r>
          </w:p>
          <w:p w:rsidR="006E30D8" w:rsidRPr="005401F0" w:rsidRDefault="006E30D8" w:rsidP="006E30D8">
            <w:pPr>
              <w:rPr>
                <w:sz w:val="22"/>
              </w:rPr>
            </w:pPr>
            <w:r w:rsidRPr="005401F0">
              <w:rPr>
                <w:i/>
                <w:iCs/>
                <w:sz w:val="22"/>
              </w:rPr>
              <w:t>ČJS-5-2-03p sestaví jednoduchý osobní/rodinný rozpočet, uvede příklady základních příjmů a výdajů</w:t>
            </w:r>
          </w:p>
          <w:p w:rsidR="006E30D8" w:rsidRPr="005401F0" w:rsidRDefault="006E30D8" w:rsidP="006E30D8">
            <w:pPr>
              <w:pStyle w:val="Default"/>
              <w:rPr>
                <w:sz w:val="22"/>
                <w:szCs w:val="22"/>
              </w:rPr>
            </w:pPr>
          </w:p>
        </w:tc>
        <w:tc>
          <w:tcPr>
            <w:tcW w:w="4021" w:type="dxa"/>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vlastnictví – soukromé, veřejné, osobní, společné, hmotný a nehmotný majetek, rozpočet, příjmy a výdaje domácnosti, hotovostní a bezhotovostní forma peněz, způsoby placení, banka jako správce peněz, úspory, půjčky</w:t>
            </w:r>
          </w:p>
        </w:tc>
        <w:tc>
          <w:tcPr>
            <w:tcW w:w="2268" w:type="dxa"/>
            <w:gridSpan w:val="2"/>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VMEGS/2, 3</w:t>
            </w:r>
          </w:p>
          <w:p w:rsidR="006E30D8" w:rsidRPr="005401F0" w:rsidRDefault="006E30D8" w:rsidP="006E30D8">
            <w:pPr>
              <w:rPr>
                <w:sz w:val="22"/>
              </w:rPr>
            </w:pPr>
            <w:r w:rsidRPr="005401F0">
              <w:rPr>
                <w:sz w:val="22"/>
              </w:rPr>
              <w:t>MKV/2, 3, 4</w:t>
            </w:r>
          </w:p>
          <w:p w:rsidR="006E30D8" w:rsidRPr="005401F0" w:rsidRDefault="006E30D8" w:rsidP="006E30D8">
            <w:pPr>
              <w:rPr>
                <w:sz w:val="22"/>
              </w:rPr>
            </w:pPr>
            <w:r w:rsidRPr="005401F0">
              <w:rPr>
                <w:sz w:val="22"/>
              </w:rPr>
              <w:t>VDO/3, 4</w:t>
            </w:r>
          </w:p>
          <w:p w:rsidR="006E30D8" w:rsidRPr="005401F0" w:rsidRDefault="006E30D8" w:rsidP="006E30D8">
            <w:pPr>
              <w:rPr>
                <w:sz w:val="22"/>
              </w:rPr>
            </w:pPr>
          </w:p>
          <w:p w:rsidR="006E30D8" w:rsidRPr="005401F0" w:rsidRDefault="006E30D8" w:rsidP="006E30D8">
            <w:pPr>
              <w:rPr>
                <w:sz w:val="22"/>
              </w:rPr>
            </w:pPr>
          </w:p>
        </w:tc>
      </w:tr>
      <w:tr w:rsidR="006E30D8" w:rsidRPr="005401F0" w:rsidTr="006E30D8">
        <w:trPr>
          <w:gridAfter w:val="1"/>
          <w:wAfter w:w="17" w:type="dxa"/>
        </w:trPr>
        <w:tc>
          <w:tcPr>
            <w:tcW w:w="9374" w:type="dxa"/>
            <w:gridSpan w:val="4"/>
            <w:tcBorders>
              <w:top w:val="single" w:sz="4" w:space="0" w:color="auto"/>
              <w:left w:val="single" w:sz="4" w:space="0" w:color="auto"/>
              <w:bottom w:val="single" w:sz="4" w:space="0" w:color="auto"/>
              <w:right w:val="single" w:sz="4" w:space="0" w:color="auto"/>
            </w:tcBorders>
          </w:tcPr>
          <w:p w:rsidR="006E30D8" w:rsidRPr="005401F0" w:rsidRDefault="006E30D8" w:rsidP="006E30D8">
            <w:pPr>
              <w:rPr>
                <w:b/>
                <w:i/>
                <w:sz w:val="22"/>
              </w:rPr>
            </w:pPr>
            <w:r w:rsidRPr="005401F0">
              <w:rPr>
                <w:b/>
                <w:i/>
                <w:sz w:val="22"/>
              </w:rPr>
              <w:t>Lidé a čas</w:t>
            </w:r>
          </w:p>
          <w:p w:rsidR="006E30D8" w:rsidRPr="005401F0" w:rsidRDefault="006E30D8" w:rsidP="006E30D8">
            <w:pPr>
              <w:rPr>
                <w:sz w:val="22"/>
              </w:rPr>
            </w:pPr>
          </w:p>
        </w:tc>
      </w:tr>
      <w:tr w:rsidR="006E30D8" w:rsidRPr="005401F0" w:rsidTr="006E30D8">
        <w:trPr>
          <w:gridAfter w:val="1"/>
          <w:wAfter w:w="17" w:type="dxa"/>
        </w:trPr>
        <w:tc>
          <w:tcPr>
            <w:tcW w:w="3085" w:type="dxa"/>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ČJS-5-3-1 pracuje s časovými údaji a využívá zjištěných údajů k pochopení vztahů mezi ději a mezi jevy</w:t>
            </w:r>
          </w:p>
          <w:p w:rsidR="006E30D8" w:rsidRPr="005401F0" w:rsidRDefault="006E30D8" w:rsidP="006E30D8">
            <w:pPr>
              <w:rPr>
                <w:sz w:val="22"/>
              </w:rPr>
            </w:pPr>
          </w:p>
          <w:p w:rsidR="006E30D8" w:rsidRPr="005401F0" w:rsidRDefault="006E30D8" w:rsidP="006E30D8">
            <w:pPr>
              <w:rPr>
                <w:sz w:val="22"/>
              </w:rPr>
            </w:pPr>
            <w:r w:rsidRPr="005401F0">
              <w:rPr>
                <w:sz w:val="22"/>
              </w:rPr>
              <w:t xml:space="preserve"> </w:t>
            </w:r>
          </w:p>
          <w:p w:rsidR="006E30D8" w:rsidRPr="005401F0" w:rsidRDefault="006E30D8" w:rsidP="006E30D8">
            <w:pPr>
              <w:pStyle w:val="Default"/>
              <w:rPr>
                <w:sz w:val="22"/>
                <w:szCs w:val="22"/>
              </w:rPr>
            </w:pPr>
            <w:r w:rsidRPr="005401F0">
              <w:rPr>
                <w:i/>
                <w:iCs/>
                <w:sz w:val="22"/>
                <w:szCs w:val="22"/>
              </w:rPr>
              <w:t xml:space="preserve">ČJS-5-3-03p, rozeznává rozdíl mezi životem dnes a životem v dávných dobách </w:t>
            </w:r>
          </w:p>
          <w:p w:rsidR="006E30D8" w:rsidRPr="005401F0" w:rsidRDefault="006E30D8" w:rsidP="006E30D8">
            <w:pPr>
              <w:pStyle w:val="Default"/>
              <w:rPr>
                <w:sz w:val="22"/>
                <w:szCs w:val="22"/>
              </w:rPr>
            </w:pPr>
            <w:r w:rsidRPr="005401F0">
              <w:rPr>
                <w:i/>
                <w:iCs/>
                <w:sz w:val="22"/>
                <w:szCs w:val="22"/>
              </w:rPr>
              <w:t xml:space="preserve">ČJS-5-3-03p, uvede významné události, které se vztahují k regionu a kraji </w:t>
            </w:r>
          </w:p>
          <w:p w:rsidR="006E30D8" w:rsidRPr="005401F0" w:rsidRDefault="006E30D8" w:rsidP="006E30D8">
            <w:pPr>
              <w:rPr>
                <w:sz w:val="22"/>
              </w:rPr>
            </w:pPr>
            <w:r w:rsidRPr="005401F0">
              <w:rPr>
                <w:i/>
                <w:iCs/>
                <w:sz w:val="22"/>
              </w:rPr>
              <w:t>ČJS-5-3-03p, vyjmenuje nejvýznamnější kulturní, historické a přírodní památky v okolí svého bydliště</w:t>
            </w:r>
          </w:p>
        </w:tc>
        <w:tc>
          <w:tcPr>
            <w:tcW w:w="4021" w:type="dxa"/>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orientace v čase a časový řád – určování času, čas jako fyzikální veličina, dějiny jako časový sled událostí, kalendáře, letopočet, generace, denní režim, roční období</w:t>
            </w:r>
          </w:p>
          <w:p w:rsidR="006E30D8" w:rsidRPr="005401F0" w:rsidRDefault="006E30D8" w:rsidP="006E30D8">
            <w:pPr>
              <w:rPr>
                <w:sz w:val="22"/>
              </w:rPr>
            </w:pPr>
            <w:r w:rsidRPr="005401F0">
              <w:rPr>
                <w:sz w:val="22"/>
              </w:rPr>
              <w:t>současnost a minulost v našem životě – proměny způsobu života, bydlení, předměty denní potřeby, průběh lidského života, státní svátky a významné dny</w:t>
            </w:r>
          </w:p>
        </w:tc>
        <w:tc>
          <w:tcPr>
            <w:tcW w:w="2268" w:type="dxa"/>
            <w:gridSpan w:val="2"/>
            <w:tcBorders>
              <w:top w:val="single" w:sz="4" w:space="0" w:color="auto"/>
              <w:left w:val="single" w:sz="4" w:space="0" w:color="auto"/>
              <w:bottom w:val="single" w:sz="4" w:space="0" w:color="auto"/>
              <w:right w:val="single" w:sz="4" w:space="0" w:color="auto"/>
            </w:tcBorders>
          </w:tcPr>
          <w:p w:rsidR="006E30D8" w:rsidRPr="005401F0" w:rsidRDefault="006E30D8" w:rsidP="006E30D8">
            <w:pPr>
              <w:rPr>
                <w:sz w:val="22"/>
              </w:rPr>
            </w:pPr>
            <w:r w:rsidRPr="005401F0">
              <w:rPr>
                <w:sz w:val="22"/>
              </w:rPr>
              <w:t xml:space="preserve">VDO/3, 4 </w:t>
            </w:r>
          </w:p>
          <w:p w:rsidR="006E30D8" w:rsidRPr="005401F0" w:rsidRDefault="006E30D8" w:rsidP="006E30D8">
            <w:pPr>
              <w:rPr>
                <w:sz w:val="22"/>
              </w:rPr>
            </w:pPr>
            <w:r w:rsidRPr="005401F0">
              <w:rPr>
                <w:sz w:val="22"/>
              </w:rPr>
              <w:t>VMEGS/3</w:t>
            </w:r>
          </w:p>
          <w:p w:rsidR="006E30D8" w:rsidRPr="005401F0" w:rsidRDefault="006E30D8" w:rsidP="006E30D8">
            <w:pPr>
              <w:rPr>
                <w:sz w:val="22"/>
              </w:rPr>
            </w:pPr>
          </w:p>
        </w:tc>
      </w:tr>
      <w:tr w:rsidR="006E30D8" w:rsidRPr="005401F0" w:rsidTr="006E30D8">
        <w:trPr>
          <w:gridAfter w:val="1"/>
          <w:wAfter w:w="17" w:type="dxa"/>
        </w:trPr>
        <w:tc>
          <w:tcPr>
            <w:tcW w:w="3085" w:type="dxa"/>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 xml:space="preserve">ČJS-5-3-2  </w:t>
            </w:r>
            <w:proofErr w:type="gramStart"/>
            <w:r w:rsidRPr="005401F0">
              <w:rPr>
                <w:sz w:val="22"/>
              </w:rPr>
              <w:t>využívá  knihoven</w:t>
            </w:r>
            <w:proofErr w:type="gramEnd"/>
            <w:r w:rsidRPr="005401F0">
              <w:rPr>
                <w:sz w:val="22"/>
              </w:rPr>
              <w:t>, sbírek muzeí a galerií jako informačních zdrojů k pochopení minulosti</w:t>
            </w:r>
          </w:p>
          <w:p w:rsidR="006E30D8" w:rsidRPr="005401F0" w:rsidRDefault="006E30D8" w:rsidP="006E30D8">
            <w:pPr>
              <w:rPr>
                <w:sz w:val="22"/>
              </w:rPr>
            </w:pPr>
            <w:r w:rsidRPr="005401F0">
              <w:rPr>
                <w:sz w:val="22"/>
              </w:rPr>
              <w:t xml:space="preserve"> </w:t>
            </w:r>
          </w:p>
          <w:p w:rsidR="006E30D8" w:rsidRPr="005401F0" w:rsidRDefault="006E30D8" w:rsidP="006E30D8">
            <w:pPr>
              <w:rPr>
                <w:sz w:val="22"/>
              </w:rPr>
            </w:pPr>
          </w:p>
        </w:tc>
        <w:tc>
          <w:tcPr>
            <w:tcW w:w="4021" w:type="dxa"/>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báje, mýty, pověsti – minulost kraje a předků, domov, vlast, rodný kraj</w:t>
            </w:r>
          </w:p>
        </w:tc>
        <w:tc>
          <w:tcPr>
            <w:tcW w:w="2268" w:type="dxa"/>
            <w:gridSpan w:val="2"/>
            <w:tcBorders>
              <w:top w:val="single" w:sz="4" w:space="0" w:color="auto"/>
              <w:left w:val="single" w:sz="4" w:space="0" w:color="auto"/>
              <w:bottom w:val="single" w:sz="4" w:space="0" w:color="auto"/>
              <w:right w:val="single" w:sz="4" w:space="0" w:color="auto"/>
            </w:tcBorders>
          </w:tcPr>
          <w:p w:rsidR="006E30D8" w:rsidRPr="005401F0" w:rsidRDefault="006E30D8" w:rsidP="006E30D8">
            <w:pPr>
              <w:rPr>
                <w:sz w:val="22"/>
              </w:rPr>
            </w:pPr>
            <w:r w:rsidRPr="005401F0">
              <w:rPr>
                <w:sz w:val="22"/>
              </w:rPr>
              <w:t>ENV/4</w:t>
            </w:r>
          </w:p>
          <w:p w:rsidR="006E30D8" w:rsidRPr="005401F0" w:rsidRDefault="006E30D8" w:rsidP="006E30D8">
            <w:pPr>
              <w:rPr>
                <w:sz w:val="22"/>
              </w:rPr>
            </w:pPr>
          </w:p>
        </w:tc>
      </w:tr>
      <w:tr w:rsidR="006E30D8" w:rsidRPr="005401F0" w:rsidTr="006E30D8">
        <w:trPr>
          <w:gridAfter w:val="1"/>
          <w:wAfter w:w="17" w:type="dxa"/>
        </w:trPr>
        <w:tc>
          <w:tcPr>
            <w:tcW w:w="3085" w:type="dxa"/>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ČJS-5-3-3 srovnává a hodnotí na vybraných ukázkách způsob života a práce předků na našem území v minulosti a současnosti s využitím regionálních specifik</w:t>
            </w:r>
          </w:p>
          <w:p w:rsidR="006E30D8" w:rsidRPr="005401F0" w:rsidRDefault="006E30D8" w:rsidP="006E30D8">
            <w:pPr>
              <w:rPr>
                <w:sz w:val="22"/>
              </w:rPr>
            </w:pPr>
          </w:p>
          <w:p w:rsidR="006E30D8" w:rsidRPr="005401F0" w:rsidRDefault="006E30D8" w:rsidP="006E30D8">
            <w:pPr>
              <w:rPr>
                <w:sz w:val="22"/>
              </w:rPr>
            </w:pPr>
            <w:r w:rsidRPr="005401F0">
              <w:rPr>
                <w:i/>
                <w:iCs/>
                <w:sz w:val="22"/>
              </w:rPr>
              <w:t xml:space="preserve"> </w:t>
            </w:r>
          </w:p>
        </w:tc>
        <w:tc>
          <w:tcPr>
            <w:tcW w:w="4021" w:type="dxa"/>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regionální památky – péče o památky, lidé a obory zkoumající minulost</w:t>
            </w:r>
          </w:p>
        </w:tc>
        <w:tc>
          <w:tcPr>
            <w:tcW w:w="2268" w:type="dxa"/>
            <w:gridSpan w:val="2"/>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r w:rsidRPr="005401F0">
              <w:rPr>
                <w:sz w:val="22"/>
              </w:rPr>
              <w:t>MKV/4</w:t>
            </w:r>
          </w:p>
          <w:p w:rsidR="006E30D8" w:rsidRPr="005401F0" w:rsidRDefault="006E30D8" w:rsidP="006E30D8">
            <w:pPr>
              <w:rPr>
                <w:sz w:val="22"/>
              </w:rPr>
            </w:pPr>
            <w:r w:rsidRPr="005401F0">
              <w:rPr>
                <w:sz w:val="22"/>
              </w:rPr>
              <w:t>Umění a kultura</w:t>
            </w:r>
          </w:p>
          <w:p w:rsidR="006E30D8" w:rsidRPr="005401F0" w:rsidRDefault="006E30D8" w:rsidP="006E30D8">
            <w:pPr>
              <w:rPr>
                <w:sz w:val="22"/>
              </w:rPr>
            </w:pPr>
            <w:r w:rsidRPr="005401F0">
              <w:rPr>
                <w:sz w:val="22"/>
              </w:rPr>
              <w:t>VDO/2, 3</w:t>
            </w:r>
          </w:p>
        </w:tc>
      </w:tr>
      <w:tr w:rsidR="006E30D8" w:rsidRPr="005401F0" w:rsidTr="006E30D8">
        <w:trPr>
          <w:gridAfter w:val="1"/>
          <w:wAfter w:w="17" w:type="dxa"/>
        </w:trPr>
        <w:tc>
          <w:tcPr>
            <w:tcW w:w="3085" w:type="dxa"/>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p>
        </w:tc>
        <w:tc>
          <w:tcPr>
            <w:tcW w:w="4021" w:type="dxa"/>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ind w:left="-10" w:right="-108"/>
              <w:rPr>
                <w:sz w:val="22"/>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6E30D8" w:rsidRPr="005401F0" w:rsidRDefault="006E30D8" w:rsidP="006E30D8">
            <w:pPr>
              <w:rPr>
                <w:sz w:val="22"/>
              </w:rPr>
            </w:pPr>
          </w:p>
        </w:tc>
      </w:tr>
    </w:tbl>
    <w:p w:rsidR="00591373" w:rsidRDefault="00591373">
      <w:pPr>
        <w:rPr>
          <w:sz w:val="22"/>
        </w:rPr>
      </w:pPr>
    </w:p>
    <w:p w:rsidR="00455D51" w:rsidRPr="00591373" w:rsidRDefault="00455D51" w:rsidP="00483EA3">
      <w:pPr>
        <w:pStyle w:val="Nadpis2"/>
        <w:spacing w:line="360" w:lineRule="auto"/>
        <w:rPr>
          <w:sz w:val="24"/>
          <w:szCs w:val="24"/>
        </w:rPr>
      </w:pPr>
      <w:bookmarkStart w:id="29" w:name="_Toc107243337"/>
      <w:r w:rsidRPr="00591373">
        <w:rPr>
          <w:sz w:val="24"/>
          <w:szCs w:val="24"/>
        </w:rPr>
        <w:lastRenderedPageBreak/>
        <w:t>Umění a kultura</w:t>
      </w:r>
      <w:bookmarkEnd w:id="29"/>
    </w:p>
    <w:p w:rsidR="003720FF" w:rsidRPr="00E55B45" w:rsidRDefault="00973ED9" w:rsidP="003720FF">
      <w:pPr>
        <w:spacing w:line="360" w:lineRule="auto"/>
      </w:pPr>
      <w:r w:rsidRPr="00591373">
        <w:rPr>
          <w:sz w:val="22"/>
        </w:rPr>
        <w:t>Vzdělávací oblast Umění a kultura je realizována v 1. - 5. ročníku prostřednictvím předmětu Hudební výchova a Výtvarná výchova.</w:t>
      </w:r>
      <w:r w:rsidR="003720FF">
        <w:rPr>
          <w:sz w:val="22"/>
        </w:rPr>
        <w:t xml:space="preserve"> </w:t>
      </w:r>
    </w:p>
    <w:p w:rsidR="00973ED9" w:rsidRPr="00591373" w:rsidRDefault="00973ED9" w:rsidP="00973ED9">
      <w:pPr>
        <w:pStyle w:val="Bezmezer"/>
        <w:spacing w:line="360" w:lineRule="auto"/>
        <w:jc w:val="both"/>
        <w:rPr>
          <w:sz w:val="22"/>
        </w:rPr>
      </w:pPr>
      <w:r w:rsidRPr="00591373">
        <w:rPr>
          <w:b/>
          <w:sz w:val="22"/>
        </w:rPr>
        <w:t>Charakteristika vyučovacích předmětů</w:t>
      </w:r>
    </w:p>
    <w:p w:rsidR="00483EA3" w:rsidRPr="00591373" w:rsidRDefault="00483EA3" w:rsidP="00483EA3">
      <w:pPr>
        <w:pStyle w:val="Bezmezer"/>
        <w:spacing w:line="360" w:lineRule="auto"/>
        <w:jc w:val="both"/>
        <w:rPr>
          <w:sz w:val="22"/>
        </w:rPr>
      </w:pPr>
      <w:r w:rsidRPr="00591373">
        <w:rPr>
          <w:sz w:val="22"/>
        </w:rPr>
        <w:t xml:space="preserve">Hlavními složkami </w:t>
      </w:r>
      <w:r w:rsidRPr="00591373">
        <w:rPr>
          <w:b/>
          <w:bCs/>
          <w:sz w:val="22"/>
        </w:rPr>
        <w:t xml:space="preserve">HUDEBNÍ VÝCHOVY </w:t>
      </w:r>
      <w:r w:rsidRPr="00591373">
        <w:rPr>
          <w:sz w:val="22"/>
        </w:rPr>
        <w:t>jsou zp</w:t>
      </w:r>
      <w:r w:rsidRPr="00591373">
        <w:rPr>
          <w:rFonts w:ascii="TimesNewRoman" w:eastAsia="TimesNewRoman" w:cs="TimesNewRoman" w:hint="eastAsia"/>
          <w:sz w:val="22"/>
        </w:rPr>
        <w:t>ě</w:t>
      </w:r>
      <w:r w:rsidRPr="00591373">
        <w:rPr>
          <w:sz w:val="22"/>
        </w:rPr>
        <w:t>v a poslech hudby. T</w:t>
      </w:r>
      <w:r w:rsidRPr="00591373">
        <w:rPr>
          <w:rFonts w:ascii="TimesNewRoman" w:eastAsia="TimesNewRoman" w:cs="TimesNewRoman" w:hint="eastAsia"/>
          <w:sz w:val="22"/>
        </w:rPr>
        <w:t>ě</w:t>
      </w:r>
      <w:r w:rsidRPr="00591373">
        <w:rPr>
          <w:sz w:val="22"/>
        </w:rPr>
        <w:t>žišt</w:t>
      </w:r>
      <w:r w:rsidRPr="00591373">
        <w:rPr>
          <w:rFonts w:ascii="TimesNewRoman" w:eastAsia="TimesNewRoman" w:cs="TimesNewRoman" w:hint="eastAsia"/>
          <w:sz w:val="22"/>
        </w:rPr>
        <w:t>ě</w:t>
      </w:r>
      <w:r w:rsidRPr="00591373">
        <w:rPr>
          <w:sz w:val="22"/>
        </w:rPr>
        <w:t>m hudebn</w:t>
      </w:r>
      <w:r w:rsidRPr="00591373">
        <w:rPr>
          <w:rFonts w:ascii="TimesNewRoman" w:eastAsia="TimesNewRoman" w:cs="TimesNewRoman" w:hint="eastAsia"/>
          <w:sz w:val="22"/>
        </w:rPr>
        <w:t>ě</w:t>
      </w:r>
      <w:r w:rsidRPr="00591373">
        <w:rPr>
          <w:rFonts w:ascii="TimesNewRoman" w:eastAsia="TimesNewRoman" w:cs="TimesNewRoman"/>
          <w:sz w:val="22"/>
        </w:rPr>
        <w:t xml:space="preserve"> </w:t>
      </w:r>
      <w:r w:rsidRPr="00591373">
        <w:rPr>
          <w:sz w:val="22"/>
        </w:rPr>
        <w:t>výchovné práce je zp</w:t>
      </w:r>
      <w:r w:rsidRPr="00591373">
        <w:rPr>
          <w:rFonts w:ascii="TimesNewRoman" w:eastAsia="TimesNewRoman" w:cs="TimesNewRoman" w:hint="eastAsia"/>
          <w:sz w:val="22"/>
        </w:rPr>
        <w:t>ě</w:t>
      </w:r>
      <w:r w:rsidRPr="00591373">
        <w:rPr>
          <w:sz w:val="22"/>
        </w:rPr>
        <w:t>v. Zp</w:t>
      </w:r>
      <w:r w:rsidRPr="00591373">
        <w:rPr>
          <w:rFonts w:ascii="TimesNewRoman" w:eastAsia="TimesNewRoman" w:cs="TimesNewRoman" w:hint="eastAsia"/>
          <w:sz w:val="22"/>
        </w:rPr>
        <w:t>ě</w:t>
      </w:r>
      <w:r w:rsidRPr="00591373">
        <w:rPr>
          <w:sz w:val="22"/>
        </w:rPr>
        <w:t>vem, poslechem, jednoduchým doprovodem na d</w:t>
      </w:r>
      <w:r w:rsidRPr="00591373">
        <w:rPr>
          <w:rFonts w:ascii="TimesNewRoman" w:eastAsia="TimesNewRoman" w:cs="TimesNewRoman" w:hint="eastAsia"/>
          <w:sz w:val="22"/>
        </w:rPr>
        <w:t>ě</w:t>
      </w:r>
      <w:r w:rsidRPr="00591373">
        <w:rPr>
          <w:sz w:val="22"/>
        </w:rPr>
        <w:t>tské hudební nástroje a pohybovým projevem se d</w:t>
      </w:r>
      <w:r w:rsidRPr="00591373">
        <w:rPr>
          <w:rFonts w:ascii="TimesNewRoman" w:eastAsia="TimesNewRoman" w:cs="TimesNewRoman" w:hint="eastAsia"/>
          <w:sz w:val="22"/>
        </w:rPr>
        <w:t>ě</w:t>
      </w:r>
      <w:r w:rsidRPr="00591373">
        <w:rPr>
          <w:sz w:val="22"/>
        </w:rPr>
        <w:t>ti stávají aktivními provozovateli hudby. Jestliže výuka hudební výchovy v 1. období je charakterizována jako období hudebních her, tak výuka ve 4. a 5. ro</w:t>
      </w:r>
      <w:r w:rsidRPr="00591373">
        <w:rPr>
          <w:rFonts w:ascii="TimesNewRoman" w:eastAsia="TimesNewRoman" w:cs="TimesNewRoman" w:hint="eastAsia"/>
          <w:sz w:val="22"/>
        </w:rPr>
        <w:t>č</w:t>
      </w:r>
      <w:r w:rsidRPr="00591373">
        <w:rPr>
          <w:sz w:val="22"/>
        </w:rPr>
        <w:t>níku je obdobím manipulace s hudebním materiálem. Nedílnou sou</w:t>
      </w:r>
      <w:r w:rsidRPr="00591373">
        <w:rPr>
          <w:rFonts w:ascii="TimesNewRoman" w:eastAsia="TimesNewRoman" w:cs="TimesNewRoman" w:hint="eastAsia"/>
          <w:sz w:val="22"/>
        </w:rPr>
        <w:t>č</w:t>
      </w:r>
      <w:r w:rsidRPr="00591373">
        <w:rPr>
          <w:sz w:val="22"/>
        </w:rPr>
        <w:t>ástí vzd</w:t>
      </w:r>
      <w:r w:rsidRPr="00591373">
        <w:rPr>
          <w:rFonts w:ascii="TimesNewRoman" w:eastAsia="TimesNewRoman" w:cs="TimesNewRoman" w:hint="eastAsia"/>
          <w:sz w:val="22"/>
        </w:rPr>
        <w:t>ě</w:t>
      </w:r>
      <w:r w:rsidRPr="00591373">
        <w:rPr>
          <w:sz w:val="22"/>
        </w:rPr>
        <w:t>lávání v hudební výchov</w:t>
      </w:r>
      <w:r w:rsidRPr="00591373">
        <w:rPr>
          <w:rFonts w:ascii="TimesNewRoman" w:eastAsia="TimesNewRoman" w:cs="TimesNewRoman" w:hint="eastAsia"/>
          <w:sz w:val="22"/>
        </w:rPr>
        <w:t>ě</w:t>
      </w:r>
      <w:r w:rsidRPr="00591373">
        <w:rPr>
          <w:rFonts w:ascii="TimesNewRoman" w:eastAsia="TimesNewRoman" w:cs="TimesNewRoman"/>
          <w:sz w:val="22"/>
        </w:rPr>
        <w:t xml:space="preserve"> </w:t>
      </w:r>
      <w:r w:rsidRPr="00591373">
        <w:rPr>
          <w:sz w:val="22"/>
        </w:rPr>
        <w:t>jsou i výchovné koncerty, p</w:t>
      </w:r>
      <w:r w:rsidRPr="00591373">
        <w:rPr>
          <w:rFonts w:ascii="TimesNewRoman" w:eastAsia="TimesNewRoman" w:cs="TimesNewRoman" w:hint="eastAsia"/>
          <w:sz w:val="22"/>
        </w:rPr>
        <w:t>ř</w:t>
      </w:r>
      <w:r w:rsidRPr="00591373">
        <w:rPr>
          <w:sz w:val="22"/>
        </w:rPr>
        <w:t>ehlídky absolvent</w:t>
      </w:r>
      <w:r w:rsidRPr="00591373">
        <w:rPr>
          <w:rFonts w:ascii="TimesNewRoman" w:eastAsia="TimesNewRoman" w:cs="TimesNewRoman" w:hint="eastAsia"/>
          <w:sz w:val="22"/>
        </w:rPr>
        <w:t>ů</w:t>
      </w:r>
      <w:r w:rsidRPr="00591373">
        <w:rPr>
          <w:rFonts w:ascii="TimesNewRoman" w:eastAsia="TimesNewRoman" w:cs="TimesNewRoman"/>
          <w:sz w:val="22"/>
        </w:rPr>
        <w:t xml:space="preserve"> </w:t>
      </w:r>
      <w:r w:rsidRPr="00591373">
        <w:rPr>
          <w:sz w:val="22"/>
        </w:rPr>
        <w:t>hudebních škol, ú</w:t>
      </w:r>
      <w:r w:rsidRPr="00591373">
        <w:rPr>
          <w:rFonts w:ascii="TimesNewRoman" w:eastAsia="TimesNewRoman" w:cs="TimesNewRoman" w:hint="eastAsia"/>
          <w:sz w:val="22"/>
        </w:rPr>
        <w:t>č</w:t>
      </w:r>
      <w:r w:rsidRPr="00591373">
        <w:rPr>
          <w:sz w:val="22"/>
        </w:rPr>
        <w:t>ast v p</w:t>
      </w:r>
      <w:r w:rsidRPr="00591373">
        <w:rPr>
          <w:rFonts w:ascii="TimesNewRoman" w:eastAsia="TimesNewRoman" w:cs="TimesNewRoman" w:hint="eastAsia"/>
          <w:sz w:val="22"/>
        </w:rPr>
        <w:t>ě</w:t>
      </w:r>
      <w:r w:rsidRPr="00591373">
        <w:rPr>
          <w:sz w:val="22"/>
        </w:rPr>
        <w:t>veckých sout</w:t>
      </w:r>
      <w:r w:rsidRPr="00591373">
        <w:rPr>
          <w:rFonts w:ascii="TimesNewRoman" w:eastAsia="TimesNewRoman" w:cs="TimesNewRoman" w:hint="eastAsia"/>
          <w:sz w:val="22"/>
        </w:rPr>
        <w:t>ě</w:t>
      </w:r>
      <w:r w:rsidRPr="00591373">
        <w:rPr>
          <w:sz w:val="22"/>
        </w:rPr>
        <w:t>žích apod.</w:t>
      </w:r>
    </w:p>
    <w:p w:rsidR="00483EA3" w:rsidRPr="00591373" w:rsidRDefault="00483EA3" w:rsidP="00483EA3">
      <w:pPr>
        <w:pStyle w:val="Bezmezer"/>
        <w:spacing w:line="360" w:lineRule="auto"/>
        <w:jc w:val="both"/>
        <w:rPr>
          <w:sz w:val="22"/>
        </w:rPr>
      </w:pPr>
      <w:r w:rsidRPr="00591373">
        <w:rPr>
          <w:b/>
          <w:bCs/>
          <w:sz w:val="22"/>
        </w:rPr>
        <w:t xml:space="preserve">VÝTVARNÁ VÝCHOVA </w:t>
      </w:r>
      <w:r w:rsidRPr="00591373">
        <w:rPr>
          <w:sz w:val="22"/>
        </w:rPr>
        <w:t>jako p</w:t>
      </w:r>
      <w:r w:rsidRPr="00591373">
        <w:rPr>
          <w:rFonts w:ascii="TimesNewRoman" w:eastAsia="TimesNewRoman" w:cs="TimesNewRoman" w:hint="eastAsia"/>
          <w:sz w:val="22"/>
        </w:rPr>
        <w:t>ř</w:t>
      </w:r>
      <w:r w:rsidRPr="00591373">
        <w:rPr>
          <w:sz w:val="22"/>
        </w:rPr>
        <w:t>edm</w:t>
      </w:r>
      <w:r w:rsidRPr="00591373">
        <w:rPr>
          <w:rFonts w:ascii="TimesNewRoman" w:eastAsia="TimesNewRoman" w:cs="TimesNewRoman" w:hint="eastAsia"/>
          <w:sz w:val="22"/>
        </w:rPr>
        <w:t>ě</w:t>
      </w:r>
      <w:r w:rsidRPr="00591373">
        <w:rPr>
          <w:sz w:val="22"/>
        </w:rPr>
        <w:t>t je sou</w:t>
      </w:r>
      <w:r w:rsidRPr="00591373">
        <w:rPr>
          <w:rFonts w:ascii="TimesNewRoman" w:eastAsia="TimesNewRoman" w:cs="TimesNewRoman" w:hint="eastAsia"/>
          <w:sz w:val="22"/>
        </w:rPr>
        <w:t>č</w:t>
      </w:r>
      <w:r w:rsidRPr="00591373">
        <w:rPr>
          <w:sz w:val="22"/>
        </w:rPr>
        <w:t>ást procesu rozvoje estetických vztah</w:t>
      </w:r>
      <w:r w:rsidRPr="00591373">
        <w:rPr>
          <w:rFonts w:ascii="TimesNewRoman" w:eastAsia="TimesNewRoman" w:cs="TimesNewRoman" w:hint="eastAsia"/>
          <w:sz w:val="22"/>
        </w:rPr>
        <w:t>ů</w:t>
      </w:r>
      <w:r w:rsidRPr="00591373">
        <w:rPr>
          <w:rFonts w:ascii="TimesNewRoman" w:eastAsia="TimesNewRoman" w:cs="TimesNewRoman"/>
          <w:sz w:val="22"/>
        </w:rPr>
        <w:t xml:space="preserve"> </w:t>
      </w:r>
      <w:r w:rsidRPr="00591373">
        <w:rPr>
          <w:sz w:val="22"/>
        </w:rPr>
        <w:t>žák</w:t>
      </w:r>
      <w:r w:rsidRPr="00591373">
        <w:rPr>
          <w:rFonts w:ascii="TimesNewRoman" w:eastAsia="TimesNewRoman" w:cs="TimesNewRoman" w:hint="eastAsia"/>
          <w:sz w:val="22"/>
        </w:rPr>
        <w:t>ů</w:t>
      </w:r>
      <w:r w:rsidRPr="00591373">
        <w:rPr>
          <w:rFonts w:ascii="TimesNewRoman" w:eastAsia="TimesNewRoman" w:cs="TimesNewRoman"/>
          <w:sz w:val="22"/>
        </w:rPr>
        <w:t xml:space="preserve"> </w:t>
      </w:r>
      <w:r w:rsidRPr="00591373">
        <w:rPr>
          <w:sz w:val="22"/>
        </w:rPr>
        <w:t>ke skute</w:t>
      </w:r>
      <w:r w:rsidRPr="00591373">
        <w:rPr>
          <w:rFonts w:ascii="TimesNewRoman" w:eastAsia="TimesNewRoman" w:cs="TimesNewRoman" w:hint="eastAsia"/>
          <w:sz w:val="22"/>
        </w:rPr>
        <w:t>č</w:t>
      </w:r>
      <w:r w:rsidRPr="00591373">
        <w:rPr>
          <w:sz w:val="22"/>
        </w:rPr>
        <w:t>nosti a k um</w:t>
      </w:r>
      <w:r w:rsidRPr="00591373">
        <w:rPr>
          <w:rFonts w:ascii="TimesNewRoman" w:eastAsia="TimesNewRoman" w:cs="TimesNewRoman" w:hint="eastAsia"/>
          <w:sz w:val="22"/>
        </w:rPr>
        <w:t>ě</w:t>
      </w:r>
      <w:r w:rsidRPr="00591373">
        <w:rPr>
          <w:sz w:val="22"/>
        </w:rPr>
        <w:t>ní. Výuka výtvarné výchovy vychází p</w:t>
      </w:r>
      <w:r w:rsidRPr="00591373">
        <w:rPr>
          <w:rFonts w:ascii="TimesNewRoman" w:eastAsia="TimesNewRoman" w:cs="TimesNewRoman" w:hint="eastAsia"/>
          <w:sz w:val="22"/>
        </w:rPr>
        <w:t>ř</w:t>
      </w:r>
      <w:r w:rsidRPr="00591373">
        <w:rPr>
          <w:sz w:val="22"/>
        </w:rPr>
        <w:t>edevším z citového vztahu žák</w:t>
      </w:r>
      <w:r w:rsidRPr="00591373">
        <w:rPr>
          <w:rFonts w:ascii="TimesNewRoman" w:eastAsia="TimesNewRoman" w:cs="TimesNewRoman" w:hint="eastAsia"/>
          <w:sz w:val="22"/>
        </w:rPr>
        <w:t>ů</w:t>
      </w:r>
      <w:r w:rsidRPr="00591373">
        <w:rPr>
          <w:rFonts w:ascii="TimesNewRoman" w:eastAsia="TimesNewRoman" w:cs="TimesNewRoman"/>
          <w:sz w:val="22"/>
        </w:rPr>
        <w:t xml:space="preserve"> </w:t>
      </w:r>
      <w:r w:rsidRPr="00591373">
        <w:rPr>
          <w:sz w:val="22"/>
        </w:rPr>
        <w:t>k zobrazované skute</w:t>
      </w:r>
      <w:r w:rsidRPr="00591373">
        <w:rPr>
          <w:rFonts w:ascii="TimesNewRoman" w:eastAsia="TimesNewRoman" w:cs="TimesNewRoman" w:hint="eastAsia"/>
          <w:sz w:val="22"/>
        </w:rPr>
        <w:t>č</w:t>
      </w:r>
      <w:r w:rsidRPr="00591373">
        <w:rPr>
          <w:sz w:val="22"/>
        </w:rPr>
        <w:t xml:space="preserve">nosti. Výtvarné </w:t>
      </w:r>
      <w:r w:rsidRPr="00591373">
        <w:rPr>
          <w:rFonts w:ascii="TimesNewRoman" w:eastAsia="TimesNewRoman" w:cs="TimesNewRoman" w:hint="eastAsia"/>
          <w:sz w:val="22"/>
        </w:rPr>
        <w:t>č</w:t>
      </w:r>
      <w:r w:rsidRPr="00591373">
        <w:rPr>
          <w:sz w:val="22"/>
        </w:rPr>
        <w:t>innosti rozvíjejí tvo</w:t>
      </w:r>
      <w:r w:rsidRPr="00591373">
        <w:rPr>
          <w:rFonts w:ascii="TimesNewRoman" w:eastAsia="TimesNewRoman" w:cs="TimesNewRoman" w:hint="eastAsia"/>
          <w:sz w:val="22"/>
        </w:rPr>
        <w:t>ř</w:t>
      </w:r>
      <w:r w:rsidRPr="00591373">
        <w:rPr>
          <w:sz w:val="22"/>
        </w:rPr>
        <w:t>ivost, fantazii, estetické cít</w:t>
      </w:r>
      <w:r w:rsidRPr="00591373">
        <w:rPr>
          <w:rFonts w:ascii="TimesNewRoman" w:eastAsia="TimesNewRoman" w:cs="TimesNewRoman" w:hint="eastAsia"/>
          <w:sz w:val="22"/>
        </w:rPr>
        <w:t>ě</w:t>
      </w:r>
      <w:r w:rsidRPr="00591373">
        <w:rPr>
          <w:sz w:val="22"/>
        </w:rPr>
        <w:t>ní, podn</w:t>
      </w:r>
      <w:r w:rsidRPr="00591373">
        <w:rPr>
          <w:rFonts w:ascii="TimesNewRoman" w:eastAsia="TimesNewRoman" w:cs="TimesNewRoman" w:hint="eastAsia"/>
          <w:sz w:val="22"/>
        </w:rPr>
        <w:t>ě</w:t>
      </w:r>
      <w:r w:rsidRPr="00591373">
        <w:rPr>
          <w:sz w:val="22"/>
        </w:rPr>
        <w:t>cují a uspokojují pot</w:t>
      </w:r>
      <w:r w:rsidRPr="00591373">
        <w:rPr>
          <w:rFonts w:ascii="TimesNewRoman" w:eastAsia="TimesNewRoman" w:cs="TimesNewRoman" w:hint="eastAsia"/>
          <w:sz w:val="22"/>
        </w:rPr>
        <w:t>ř</w:t>
      </w:r>
      <w:r w:rsidRPr="00591373">
        <w:rPr>
          <w:sz w:val="22"/>
        </w:rPr>
        <w:t>eby žák</w:t>
      </w:r>
      <w:r w:rsidRPr="00591373">
        <w:rPr>
          <w:rFonts w:ascii="TimesNewRoman" w:eastAsia="TimesNewRoman" w:cs="TimesNewRoman" w:hint="eastAsia"/>
          <w:sz w:val="22"/>
        </w:rPr>
        <w:t>ů</w:t>
      </w:r>
      <w:r w:rsidRPr="00591373">
        <w:rPr>
          <w:rFonts w:ascii="TimesNewRoman" w:eastAsia="TimesNewRoman" w:cs="TimesNewRoman"/>
          <w:sz w:val="22"/>
        </w:rPr>
        <w:t xml:space="preserve"> </w:t>
      </w:r>
      <w:r w:rsidRPr="00591373">
        <w:rPr>
          <w:sz w:val="22"/>
        </w:rPr>
        <w:t>vyjad</w:t>
      </w:r>
      <w:r w:rsidRPr="00591373">
        <w:rPr>
          <w:rFonts w:ascii="TimesNewRoman" w:eastAsia="TimesNewRoman" w:cs="TimesNewRoman" w:hint="eastAsia"/>
          <w:sz w:val="22"/>
        </w:rPr>
        <w:t>ř</w:t>
      </w:r>
      <w:r w:rsidRPr="00591373">
        <w:rPr>
          <w:sz w:val="22"/>
        </w:rPr>
        <w:t>ovat se k r</w:t>
      </w:r>
      <w:r w:rsidRPr="00591373">
        <w:rPr>
          <w:rFonts w:ascii="TimesNewRoman" w:eastAsia="TimesNewRoman" w:cs="TimesNewRoman" w:hint="eastAsia"/>
          <w:sz w:val="22"/>
        </w:rPr>
        <w:t>ů</w:t>
      </w:r>
      <w:r w:rsidRPr="00591373">
        <w:rPr>
          <w:sz w:val="22"/>
        </w:rPr>
        <w:t>zným témat</w:t>
      </w:r>
      <w:r w:rsidRPr="00591373">
        <w:rPr>
          <w:rFonts w:ascii="TimesNewRoman" w:eastAsia="TimesNewRoman" w:cs="TimesNewRoman" w:hint="eastAsia"/>
          <w:sz w:val="22"/>
        </w:rPr>
        <w:t>ů</w:t>
      </w:r>
      <w:r w:rsidRPr="00591373">
        <w:rPr>
          <w:sz w:val="22"/>
        </w:rPr>
        <w:t>m, situacím, prožitk</w:t>
      </w:r>
      <w:r w:rsidRPr="00591373">
        <w:rPr>
          <w:rFonts w:ascii="TimesNewRoman" w:eastAsia="TimesNewRoman" w:cs="TimesNewRoman" w:hint="eastAsia"/>
          <w:sz w:val="22"/>
        </w:rPr>
        <w:t>ů</w:t>
      </w:r>
      <w:r w:rsidRPr="00591373">
        <w:rPr>
          <w:sz w:val="22"/>
        </w:rPr>
        <w:t>m. Využívají se k tomu nejen výtvarné prost</w:t>
      </w:r>
      <w:r w:rsidRPr="00591373">
        <w:rPr>
          <w:rFonts w:ascii="TimesNewRoman" w:eastAsia="TimesNewRoman" w:cs="TimesNewRoman" w:hint="eastAsia"/>
          <w:sz w:val="22"/>
        </w:rPr>
        <w:t>ř</w:t>
      </w:r>
      <w:r w:rsidRPr="00591373">
        <w:rPr>
          <w:sz w:val="22"/>
        </w:rPr>
        <w:t>edky tradi</w:t>
      </w:r>
      <w:r w:rsidRPr="00591373">
        <w:rPr>
          <w:rFonts w:ascii="TimesNewRoman" w:eastAsia="TimesNewRoman" w:cs="TimesNewRoman" w:hint="eastAsia"/>
          <w:sz w:val="22"/>
        </w:rPr>
        <w:t>č</w:t>
      </w:r>
      <w:r w:rsidRPr="00591373">
        <w:rPr>
          <w:sz w:val="22"/>
        </w:rPr>
        <w:t>ní a ov</w:t>
      </w:r>
      <w:r w:rsidRPr="00591373">
        <w:rPr>
          <w:rFonts w:ascii="TimesNewRoman" w:eastAsia="TimesNewRoman" w:cs="TimesNewRoman" w:hint="eastAsia"/>
          <w:sz w:val="22"/>
        </w:rPr>
        <w:t>ěř</w:t>
      </w:r>
      <w:r w:rsidRPr="00591373">
        <w:rPr>
          <w:sz w:val="22"/>
        </w:rPr>
        <w:t>ené, ale i nov</w:t>
      </w:r>
      <w:r w:rsidRPr="00591373">
        <w:rPr>
          <w:rFonts w:ascii="TimesNewRoman" w:eastAsia="TimesNewRoman" w:cs="TimesNewRoman" w:hint="eastAsia"/>
          <w:sz w:val="22"/>
        </w:rPr>
        <w:t>ě</w:t>
      </w:r>
      <w:r w:rsidRPr="00591373">
        <w:rPr>
          <w:rFonts w:ascii="TimesNewRoman" w:eastAsia="TimesNewRoman" w:cs="TimesNewRoman"/>
          <w:sz w:val="22"/>
        </w:rPr>
        <w:t xml:space="preserve"> </w:t>
      </w:r>
      <w:r w:rsidRPr="00591373">
        <w:rPr>
          <w:sz w:val="22"/>
        </w:rPr>
        <w:t>vznikající. V 1. období je výtvarná výchova zejména prost</w:t>
      </w:r>
      <w:r w:rsidRPr="00591373">
        <w:rPr>
          <w:rFonts w:ascii="TimesNewRoman" w:eastAsia="TimesNewRoman" w:cs="TimesNewRoman" w:hint="eastAsia"/>
          <w:sz w:val="22"/>
        </w:rPr>
        <w:t>ř</w:t>
      </w:r>
      <w:r w:rsidRPr="00591373">
        <w:rPr>
          <w:sz w:val="22"/>
        </w:rPr>
        <w:t>edkem k vyjad</w:t>
      </w:r>
      <w:r w:rsidRPr="00591373">
        <w:rPr>
          <w:rFonts w:ascii="TimesNewRoman" w:eastAsia="TimesNewRoman" w:cs="TimesNewRoman" w:hint="eastAsia"/>
          <w:sz w:val="22"/>
        </w:rPr>
        <w:t>ř</w:t>
      </w:r>
      <w:r w:rsidRPr="00591373">
        <w:rPr>
          <w:sz w:val="22"/>
        </w:rPr>
        <w:t>ování myšlenek, ve 2. období se postupn</w:t>
      </w:r>
      <w:r w:rsidRPr="00591373">
        <w:rPr>
          <w:rFonts w:ascii="TimesNewRoman" w:eastAsia="TimesNewRoman" w:cs="TimesNewRoman" w:hint="eastAsia"/>
          <w:sz w:val="22"/>
        </w:rPr>
        <w:t>ě</w:t>
      </w:r>
      <w:r w:rsidRPr="00591373">
        <w:rPr>
          <w:rFonts w:ascii="TimesNewRoman" w:eastAsia="TimesNewRoman" w:cs="TimesNewRoman"/>
          <w:sz w:val="22"/>
        </w:rPr>
        <w:t xml:space="preserve"> </w:t>
      </w:r>
      <w:r w:rsidRPr="00591373">
        <w:rPr>
          <w:sz w:val="22"/>
        </w:rPr>
        <w:t>t</w:t>
      </w:r>
      <w:r w:rsidRPr="00591373">
        <w:rPr>
          <w:rFonts w:ascii="TimesNewRoman" w:eastAsia="TimesNewRoman" w:cs="TimesNewRoman" w:hint="eastAsia"/>
          <w:sz w:val="22"/>
        </w:rPr>
        <w:t>ř</w:t>
      </w:r>
      <w:r w:rsidRPr="00591373">
        <w:rPr>
          <w:sz w:val="22"/>
        </w:rPr>
        <w:t>íbí smyslová vnímavost, uv</w:t>
      </w:r>
      <w:r w:rsidRPr="00591373">
        <w:rPr>
          <w:rFonts w:ascii="TimesNewRoman" w:eastAsia="TimesNewRoman" w:cs="TimesNewRoman" w:hint="eastAsia"/>
          <w:sz w:val="22"/>
        </w:rPr>
        <w:t>ě</w:t>
      </w:r>
      <w:r w:rsidRPr="00591373">
        <w:rPr>
          <w:sz w:val="22"/>
        </w:rPr>
        <w:t>dom</w:t>
      </w:r>
      <w:r w:rsidRPr="00591373">
        <w:rPr>
          <w:rFonts w:ascii="TimesNewRoman" w:eastAsia="TimesNewRoman" w:cs="TimesNewRoman" w:hint="eastAsia"/>
          <w:sz w:val="22"/>
        </w:rPr>
        <w:t>ě</w:t>
      </w:r>
      <w:r w:rsidRPr="00591373">
        <w:rPr>
          <w:sz w:val="22"/>
        </w:rPr>
        <w:t>lé pozorování a výtvarné vid</w:t>
      </w:r>
      <w:r w:rsidRPr="00591373">
        <w:rPr>
          <w:rFonts w:ascii="TimesNewRoman" w:eastAsia="TimesNewRoman" w:cs="TimesNewRoman" w:hint="eastAsia"/>
          <w:sz w:val="22"/>
        </w:rPr>
        <w:t>ě</w:t>
      </w:r>
      <w:r w:rsidRPr="00591373">
        <w:rPr>
          <w:sz w:val="22"/>
        </w:rPr>
        <w:t>ní. Ve výtvarné výchov</w:t>
      </w:r>
      <w:r w:rsidRPr="00591373">
        <w:rPr>
          <w:rFonts w:ascii="TimesNewRoman" w:eastAsia="TimesNewRoman" w:cs="TimesNewRoman" w:hint="eastAsia"/>
          <w:sz w:val="22"/>
        </w:rPr>
        <w:t>ě</w:t>
      </w:r>
      <w:r w:rsidRPr="00591373">
        <w:rPr>
          <w:rFonts w:ascii="TimesNewRoman" w:eastAsia="TimesNewRoman" w:cs="TimesNewRoman"/>
          <w:sz w:val="22"/>
        </w:rPr>
        <w:t xml:space="preserve"> </w:t>
      </w:r>
      <w:r w:rsidRPr="00591373">
        <w:rPr>
          <w:sz w:val="22"/>
        </w:rPr>
        <w:t xml:space="preserve">jsou </w:t>
      </w:r>
      <w:r w:rsidRPr="00591373">
        <w:rPr>
          <w:rFonts w:ascii="TimesNewRoman" w:eastAsia="TimesNewRoman" w:cs="TimesNewRoman" w:hint="eastAsia"/>
          <w:sz w:val="22"/>
        </w:rPr>
        <w:t>č</w:t>
      </w:r>
      <w:r w:rsidRPr="00591373">
        <w:rPr>
          <w:sz w:val="22"/>
        </w:rPr>
        <w:t>asto využívány mezip</w:t>
      </w:r>
      <w:r w:rsidRPr="00591373">
        <w:rPr>
          <w:rFonts w:ascii="TimesNewRoman" w:eastAsia="TimesNewRoman" w:cs="TimesNewRoman" w:hint="eastAsia"/>
          <w:sz w:val="22"/>
        </w:rPr>
        <w:t>ř</w:t>
      </w:r>
      <w:r w:rsidRPr="00591373">
        <w:rPr>
          <w:sz w:val="22"/>
        </w:rPr>
        <w:t>edm</w:t>
      </w:r>
      <w:r w:rsidRPr="00591373">
        <w:rPr>
          <w:rFonts w:ascii="TimesNewRoman" w:eastAsia="TimesNewRoman" w:cs="TimesNewRoman" w:hint="eastAsia"/>
          <w:sz w:val="22"/>
        </w:rPr>
        <w:t>ě</w:t>
      </w:r>
      <w:r w:rsidRPr="00591373">
        <w:rPr>
          <w:sz w:val="22"/>
        </w:rPr>
        <w:t>tové vztahy ve spojení s literární výchovou, geometrií, p</w:t>
      </w:r>
      <w:r w:rsidRPr="00591373">
        <w:rPr>
          <w:rFonts w:ascii="TimesNewRoman" w:eastAsia="TimesNewRoman" w:cs="TimesNewRoman" w:hint="eastAsia"/>
          <w:sz w:val="22"/>
        </w:rPr>
        <w:t>ř</w:t>
      </w:r>
      <w:r w:rsidRPr="00591373">
        <w:rPr>
          <w:sz w:val="22"/>
        </w:rPr>
        <w:t>írodov</w:t>
      </w:r>
      <w:r w:rsidRPr="00591373">
        <w:rPr>
          <w:rFonts w:ascii="TimesNewRoman" w:eastAsia="TimesNewRoman" w:cs="TimesNewRoman" w:hint="eastAsia"/>
          <w:sz w:val="22"/>
        </w:rPr>
        <w:t>ě</w:t>
      </w:r>
      <w:r w:rsidRPr="00591373">
        <w:rPr>
          <w:sz w:val="22"/>
        </w:rPr>
        <w:t>dou, vlastiv</w:t>
      </w:r>
      <w:r w:rsidRPr="00591373">
        <w:rPr>
          <w:rFonts w:ascii="TimesNewRoman" w:eastAsia="TimesNewRoman" w:cs="TimesNewRoman" w:hint="eastAsia"/>
          <w:sz w:val="22"/>
        </w:rPr>
        <w:t>ě</w:t>
      </w:r>
      <w:r w:rsidRPr="00591373">
        <w:rPr>
          <w:sz w:val="22"/>
        </w:rPr>
        <w:t>dou. Sou</w:t>
      </w:r>
      <w:r w:rsidRPr="00591373">
        <w:rPr>
          <w:rFonts w:ascii="TimesNewRoman" w:eastAsia="TimesNewRoman" w:cs="TimesNewRoman" w:hint="eastAsia"/>
          <w:sz w:val="22"/>
        </w:rPr>
        <w:t>č</w:t>
      </w:r>
      <w:r w:rsidRPr="00591373">
        <w:rPr>
          <w:sz w:val="22"/>
        </w:rPr>
        <w:t>ástí výuky je i seznámení s nejznám</w:t>
      </w:r>
      <w:r w:rsidRPr="00591373">
        <w:rPr>
          <w:rFonts w:ascii="TimesNewRoman" w:eastAsia="TimesNewRoman" w:cs="TimesNewRoman" w:hint="eastAsia"/>
          <w:sz w:val="22"/>
        </w:rPr>
        <w:t>ě</w:t>
      </w:r>
      <w:r w:rsidRPr="00591373">
        <w:rPr>
          <w:sz w:val="22"/>
        </w:rPr>
        <w:t>jšími ilustrátory, návšt</w:t>
      </w:r>
      <w:r w:rsidRPr="00591373">
        <w:rPr>
          <w:rFonts w:ascii="TimesNewRoman" w:eastAsia="TimesNewRoman" w:cs="TimesNewRoman" w:hint="eastAsia"/>
          <w:sz w:val="22"/>
        </w:rPr>
        <w:t>ě</w:t>
      </w:r>
      <w:r w:rsidRPr="00591373">
        <w:rPr>
          <w:sz w:val="22"/>
        </w:rPr>
        <w:t>va výstav, ú</w:t>
      </w:r>
      <w:r w:rsidRPr="00591373">
        <w:rPr>
          <w:rFonts w:ascii="TimesNewRoman" w:eastAsia="TimesNewRoman" w:cs="TimesNewRoman" w:hint="eastAsia"/>
          <w:sz w:val="22"/>
        </w:rPr>
        <w:t>č</w:t>
      </w:r>
      <w:r w:rsidRPr="00591373">
        <w:rPr>
          <w:sz w:val="22"/>
        </w:rPr>
        <w:t>ast ve výtvarných sout</w:t>
      </w:r>
      <w:r w:rsidRPr="00591373">
        <w:rPr>
          <w:rFonts w:ascii="TimesNewRoman" w:eastAsia="TimesNewRoman" w:cs="TimesNewRoman" w:hint="eastAsia"/>
          <w:sz w:val="22"/>
        </w:rPr>
        <w:t>ě</w:t>
      </w:r>
      <w:r w:rsidRPr="00591373">
        <w:rPr>
          <w:sz w:val="22"/>
        </w:rPr>
        <w:t>žích. Zásadní výchovné a vzd</w:t>
      </w:r>
      <w:r w:rsidRPr="00591373">
        <w:rPr>
          <w:rFonts w:ascii="TimesNewRoman" w:eastAsia="TimesNewRoman" w:cs="TimesNewRoman" w:hint="eastAsia"/>
          <w:sz w:val="22"/>
        </w:rPr>
        <w:t>ě</w:t>
      </w:r>
      <w:r w:rsidRPr="00591373">
        <w:rPr>
          <w:sz w:val="22"/>
        </w:rPr>
        <w:t>lávací postupy, které ve vyu</w:t>
      </w:r>
      <w:r w:rsidRPr="00591373">
        <w:rPr>
          <w:rFonts w:ascii="TimesNewRoman" w:eastAsia="TimesNewRoman" w:cs="TimesNewRoman" w:hint="eastAsia"/>
          <w:sz w:val="22"/>
        </w:rPr>
        <w:t>č</w:t>
      </w:r>
      <w:r w:rsidRPr="00591373">
        <w:rPr>
          <w:sz w:val="22"/>
        </w:rPr>
        <w:t>ovacích p</w:t>
      </w:r>
      <w:r w:rsidRPr="00591373">
        <w:rPr>
          <w:rFonts w:ascii="TimesNewRoman" w:eastAsia="TimesNewRoman" w:cs="TimesNewRoman" w:hint="eastAsia"/>
          <w:sz w:val="22"/>
        </w:rPr>
        <w:t>ř</w:t>
      </w:r>
      <w:r w:rsidRPr="00591373">
        <w:rPr>
          <w:sz w:val="22"/>
        </w:rPr>
        <w:t>edm</w:t>
      </w:r>
      <w:r w:rsidRPr="00591373">
        <w:rPr>
          <w:rFonts w:ascii="TimesNewRoman" w:eastAsia="TimesNewRoman" w:cs="TimesNewRoman" w:hint="eastAsia"/>
          <w:sz w:val="22"/>
        </w:rPr>
        <w:t>ě</w:t>
      </w:r>
      <w:r w:rsidRPr="00591373">
        <w:rPr>
          <w:sz w:val="22"/>
        </w:rPr>
        <w:t xml:space="preserve">tech </w:t>
      </w:r>
      <w:r w:rsidRPr="00591373">
        <w:rPr>
          <w:b/>
          <w:bCs/>
          <w:sz w:val="22"/>
        </w:rPr>
        <w:t xml:space="preserve">HUDEBNÍ VÝCHOVA </w:t>
      </w:r>
      <w:r w:rsidRPr="00591373">
        <w:rPr>
          <w:sz w:val="22"/>
        </w:rPr>
        <w:t xml:space="preserve">a </w:t>
      </w:r>
      <w:r w:rsidRPr="00591373">
        <w:rPr>
          <w:b/>
          <w:bCs/>
          <w:sz w:val="22"/>
        </w:rPr>
        <w:t xml:space="preserve">VÝTVARNÁ VÝCHOVA </w:t>
      </w:r>
      <w:r w:rsidRPr="00591373">
        <w:rPr>
          <w:sz w:val="22"/>
        </w:rPr>
        <w:t>sm</w:t>
      </w:r>
      <w:r w:rsidRPr="00591373">
        <w:rPr>
          <w:rFonts w:ascii="TimesNewRoman" w:eastAsia="TimesNewRoman" w:cs="TimesNewRoman" w:hint="eastAsia"/>
          <w:sz w:val="22"/>
        </w:rPr>
        <w:t>ěř</w:t>
      </w:r>
      <w:r w:rsidRPr="00591373">
        <w:rPr>
          <w:sz w:val="22"/>
        </w:rPr>
        <w:t>ují k utvá</w:t>
      </w:r>
      <w:r w:rsidRPr="00591373">
        <w:rPr>
          <w:rFonts w:ascii="TimesNewRoman" w:eastAsia="TimesNewRoman" w:cs="TimesNewRoman" w:hint="eastAsia"/>
          <w:sz w:val="22"/>
        </w:rPr>
        <w:t>ř</w:t>
      </w:r>
      <w:r w:rsidRPr="00591373">
        <w:rPr>
          <w:sz w:val="22"/>
        </w:rPr>
        <w:t xml:space="preserve">ení </w:t>
      </w:r>
      <w:r w:rsidRPr="00591373">
        <w:rPr>
          <w:sz w:val="22"/>
          <w:u w:val="single"/>
        </w:rPr>
        <w:t>klí</w:t>
      </w:r>
      <w:r w:rsidRPr="00591373">
        <w:rPr>
          <w:rFonts w:ascii="TimesNewRoman" w:eastAsia="TimesNewRoman" w:cs="TimesNewRoman" w:hint="eastAsia"/>
          <w:sz w:val="22"/>
          <w:u w:val="single"/>
        </w:rPr>
        <w:t>č</w:t>
      </w:r>
      <w:r w:rsidRPr="00591373">
        <w:rPr>
          <w:sz w:val="22"/>
          <w:u w:val="single"/>
        </w:rPr>
        <w:t>ových kompetencí</w:t>
      </w:r>
      <w:r w:rsidRPr="00591373">
        <w:rPr>
          <w:sz w:val="22"/>
        </w:rPr>
        <w:t>:</w:t>
      </w:r>
    </w:p>
    <w:p w:rsidR="00E92C27" w:rsidRPr="00591373" w:rsidRDefault="00E92C27" w:rsidP="00E92C27">
      <w:pPr>
        <w:pStyle w:val="Bezmezer"/>
        <w:spacing w:line="360" w:lineRule="auto"/>
        <w:rPr>
          <w:b/>
          <w:i/>
          <w:sz w:val="22"/>
        </w:rPr>
      </w:pPr>
      <w:r w:rsidRPr="00591373">
        <w:rPr>
          <w:b/>
          <w:i/>
          <w:sz w:val="22"/>
        </w:rPr>
        <w:t>Kompetence k u</w:t>
      </w:r>
      <w:r w:rsidRPr="00591373">
        <w:rPr>
          <w:rFonts w:ascii="TimesNewRoman" w:eastAsia="TimesNewRoman" w:cs="TimesNewRoman" w:hint="eastAsia"/>
          <w:b/>
          <w:i/>
          <w:sz w:val="22"/>
        </w:rPr>
        <w:t>č</w:t>
      </w:r>
      <w:r w:rsidRPr="00591373">
        <w:rPr>
          <w:b/>
          <w:i/>
          <w:sz w:val="22"/>
        </w:rPr>
        <w:t>ení</w:t>
      </w:r>
    </w:p>
    <w:p w:rsidR="00E92C27" w:rsidRPr="00591373" w:rsidRDefault="00E92C27" w:rsidP="00AD3618">
      <w:pPr>
        <w:pStyle w:val="Bezmezer"/>
        <w:numPr>
          <w:ilvl w:val="0"/>
          <w:numId w:val="41"/>
        </w:numPr>
        <w:spacing w:line="360" w:lineRule="auto"/>
        <w:rPr>
          <w:sz w:val="22"/>
        </w:rPr>
      </w:pPr>
      <w:r w:rsidRPr="00591373">
        <w:rPr>
          <w:sz w:val="22"/>
        </w:rPr>
        <w:t>vést žáky k tomu, aby se nau</w:t>
      </w:r>
      <w:r w:rsidRPr="00591373">
        <w:rPr>
          <w:rFonts w:ascii="TimesNewRoman" w:eastAsia="TimesNewRoman" w:cs="TimesNewRoman" w:hint="eastAsia"/>
          <w:sz w:val="22"/>
        </w:rPr>
        <w:t>č</w:t>
      </w:r>
      <w:r w:rsidRPr="00591373">
        <w:rPr>
          <w:sz w:val="22"/>
        </w:rPr>
        <w:t>ili rozum</w:t>
      </w:r>
      <w:r w:rsidRPr="00591373">
        <w:rPr>
          <w:rFonts w:ascii="TimesNewRoman" w:eastAsia="TimesNewRoman" w:cs="TimesNewRoman" w:hint="eastAsia"/>
          <w:sz w:val="22"/>
        </w:rPr>
        <w:t>ě</w:t>
      </w:r>
      <w:r w:rsidRPr="00591373">
        <w:rPr>
          <w:sz w:val="22"/>
        </w:rPr>
        <w:t>t obecn</w:t>
      </w:r>
      <w:r w:rsidRPr="00591373">
        <w:rPr>
          <w:rFonts w:ascii="TimesNewRoman" w:eastAsia="TimesNewRoman" w:cs="TimesNewRoman" w:hint="eastAsia"/>
          <w:sz w:val="22"/>
        </w:rPr>
        <w:t>ě</w:t>
      </w:r>
      <w:r w:rsidRPr="00591373">
        <w:rPr>
          <w:rFonts w:ascii="TimesNewRoman" w:eastAsia="TimesNewRoman" w:cs="TimesNewRoman"/>
          <w:sz w:val="22"/>
        </w:rPr>
        <w:t xml:space="preserve"> </w:t>
      </w:r>
      <w:r w:rsidRPr="00591373">
        <w:rPr>
          <w:sz w:val="22"/>
        </w:rPr>
        <w:t>používaným termín</w:t>
      </w:r>
      <w:r w:rsidRPr="00591373">
        <w:rPr>
          <w:rFonts w:ascii="TimesNewRoman" w:eastAsia="TimesNewRoman" w:cs="TimesNewRoman" w:hint="eastAsia"/>
          <w:sz w:val="22"/>
        </w:rPr>
        <w:t>ů</w:t>
      </w:r>
      <w:r w:rsidRPr="00591373">
        <w:rPr>
          <w:sz w:val="22"/>
        </w:rPr>
        <w:t>m oblasti hudební a výtvarné, a aby s nimi dovedli zacházet,</w:t>
      </w:r>
    </w:p>
    <w:p w:rsidR="00E92C27" w:rsidRPr="00591373" w:rsidRDefault="00E92C27" w:rsidP="00AD3618">
      <w:pPr>
        <w:pStyle w:val="Bezmezer"/>
        <w:numPr>
          <w:ilvl w:val="0"/>
          <w:numId w:val="41"/>
        </w:numPr>
        <w:spacing w:line="360" w:lineRule="auto"/>
        <w:rPr>
          <w:sz w:val="22"/>
        </w:rPr>
      </w:pPr>
      <w:r w:rsidRPr="00591373">
        <w:rPr>
          <w:sz w:val="22"/>
        </w:rPr>
        <w:t>ukázat žák</w:t>
      </w:r>
      <w:r w:rsidRPr="00591373">
        <w:rPr>
          <w:rFonts w:ascii="TimesNewRoman" w:eastAsia="TimesNewRoman" w:cs="TimesNewRoman" w:hint="eastAsia"/>
          <w:sz w:val="22"/>
        </w:rPr>
        <w:t>ů</w:t>
      </w:r>
      <w:r w:rsidRPr="00591373">
        <w:rPr>
          <w:sz w:val="22"/>
        </w:rPr>
        <w:t>m, že p</w:t>
      </w:r>
      <w:r w:rsidRPr="00591373">
        <w:rPr>
          <w:rFonts w:ascii="TimesNewRoman" w:eastAsia="TimesNewRoman" w:cs="TimesNewRoman" w:hint="eastAsia"/>
          <w:sz w:val="22"/>
        </w:rPr>
        <w:t>ř</w:t>
      </w:r>
      <w:r w:rsidRPr="00591373">
        <w:rPr>
          <w:sz w:val="22"/>
        </w:rPr>
        <w:t>ehled v oblasti um</w:t>
      </w:r>
      <w:r w:rsidRPr="00591373">
        <w:rPr>
          <w:rFonts w:ascii="TimesNewRoman" w:eastAsia="TimesNewRoman" w:cs="TimesNewRoman" w:hint="eastAsia"/>
          <w:sz w:val="22"/>
        </w:rPr>
        <w:t>ě</w:t>
      </w:r>
      <w:r w:rsidRPr="00591373">
        <w:rPr>
          <w:sz w:val="22"/>
        </w:rPr>
        <w:t>ní a kultury jim umožní prožitky z t</w:t>
      </w:r>
      <w:r w:rsidRPr="00591373">
        <w:rPr>
          <w:rFonts w:ascii="TimesNewRoman" w:eastAsia="TimesNewRoman" w:cs="TimesNewRoman" w:hint="eastAsia"/>
          <w:sz w:val="22"/>
        </w:rPr>
        <w:t>ě</w:t>
      </w:r>
      <w:r w:rsidRPr="00591373">
        <w:rPr>
          <w:sz w:val="22"/>
        </w:rPr>
        <w:t>chto obor</w:t>
      </w:r>
      <w:r w:rsidRPr="00591373">
        <w:rPr>
          <w:rFonts w:ascii="TimesNewRoman" w:eastAsia="TimesNewRoman" w:cs="TimesNewRoman" w:hint="eastAsia"/>
          <w:sz w:val="22"/>
        </w:rPr>
        <w:t>ů</w:t>
      </w:r>
      <w:r w:rsidRPr="00591373">
        <w:rPr>
          <w:rFonts w:ascii="TimesNewRoman" w:eastAsia="TimesNewRoman" w:cs="TimesNewRoman"/>
          <w:sz w:val="22"/>
        </w:rPr>
        <w:t xml:space="preserve"> </w:t>
      </w:r>
      <w:r w:rsidRPr="00591373">
        <w:rPr>
          <w:sz w:val="22"/>
        </w:rPr>
        <w:t xml:space="preserve">lidské </w:t>
      </w:r>
      <w:r w:rsidRPr="00591373">
        <w:rPr>
          <w:rFonts w:ascii="TimesNewRoman" w:eastAsia="TimesNewRoman" w:cs="TimesNewRoman" w:hint="eastAsia"/>
          <w:sz w:val="22"/>
        </w:rPr>
        <w:t>č</w:t>
      </w:r>
      <w:r w:rsidRPr="00591373">
        <w:rPr>
          <w:sz w:val="22"/>
        </w:rPr>
        <w:t>innosti intenzivn</w:t>
      </w:r>
      <w:r w:rsidRPr="00591373">
        <w:rPr>
          <w:rFonts w:ascii="TimesNewRoman" w:eastAsia="TimesNewRoman" w:cs="TimesNewRoman" w:hint="eastAsia"/>
          <w:sz w:val="22"/>
        </w:rPr>
        <w:t>ě</w:t>
      </w:r>
      <w:r w:rsidRPr="00591373">
        <w:rPr>
          <w:sz w:val="22"/>
        </w:rPr>
        <w:t>ji prožívat.</w:t>
      </w:r>
    </w:p>
    <w:p w:rsidR="00E92C27" w:rsidRPr="00591373" w:rsidRDefault="00E92C27" w:rsidP="00E92C27">
      <w:pPr>
        <w:pStyle w:val="Bezmezer"/>
        <w:spacing w:line="360" w:lineRule="auto"/>
        <w:rPr>
          <w:rFonts w:ascii="TimesNewRoman" w:eastAsia="TimesNewRoman" w:cs="TimesNewRoman"/>
          <w:b/>
          <w:i/>
          <w:sz w:val="22"/>
        </w:rPr>
      </w:pPr>
      <w:r w:rsidRPr="00591373">
        <w:rPr>
          <w:b/>
          <w:i/>
          <w:sz w:val="22"/>
        </w:rPr>
        <w:t xml:space="preserve">Kompetence k </w:t>
      </w:r>
      <w:r w:rsidRPr="00591373">
        <w:rPr>
          <w:rFonts w:ascii="TimesNewRoman" w:eastAsia="TimesNewRoman" w:cs="TimesNewRoman" w:hint="eastAsia"/>
          <w:b/>
          <w:i/>
          <w:sz w:val="22"/>
        </w:rPr>
        <w:t>ř</w:t>
      </w:r>
      <w:r w:rsidRPr="00591373">
        <w:rPr>
          <w:b/>
          <w:i/>
          <w:sz w:val="22"/>
        </w:rPr>
        <w:t>ešení problém</w:t>
      </w:r>
      <w:r w:rsidRPr="00591373">
        <w:rPr>
          <w:rFonts w:ascii="TimesNewRoman" w:eastAsia="TimesNewRoman" w:cs="TimesNewRoman" w:hint="eastAsia"/>
          <w:b/>
          <w:i/>
          <w:sz w:val="22"/>
        </w:rPr>
        <w:t>ů</w:t>
      </w:r>
    </w:p>
    <w:p w:rsidR="00E92C27" w:rsidRPr="00591373" w:rsidRDefault="00E92C27" w:rsidP="00AD3618">
      <w:pPr>
        <w:pStyle w:val="Bezmezer"/>
        <w:numPr>
          <w:ilvl w:val="0"/>
          <w:numId w:val="42"/>
        </w:numPr>
        <w:spacing w:line="360" w:lineRule="auto"/>
        <w:rPr>
          <w:sz w:val="22"/>
        </w:rPr>
      </w:pPr>
      <w:r w:rsidRPr="00591373">
        <w:rPr>
          <w:sz w:val="22"/>
        </w:rPr>
        <w:t>vést žáky k tomu, aby p</w:t>
      </w:r>
      <w:r w:rsidRPr="00591373">
        <w:rPr>
          <w:rFonts w:ascii="TimesNewRoman" w:eastAsia="TimesNewRoman" w:cs="TimesNewRoman" w:hint="eastAsia"/>
          <w:sz w:val="22"/>
        </w:rPr>
        <w:t>ř</w:t>
      </w:r>
      <w:r w:rsidRPr="00591373">
        <w:rPr>
          <w:sz w:val="22"/>
        </w:rPr>
        <w:t>i svém hodnocení um</w:t>
      </w:r>
      <w:r w:rsidRPr="00591373">
        <w:rPr>
          <w:rFonts w:ascii="TimesNewRoman" w:eastAsia="TimesNewRoman" w:cs="TimesNewRoman" w:hint="eastAsia"/>
          <w:sz w:val="22"/>
        </w:rPr>
        <w:t>ě</w:t>
      </w:r>
      <w:r w:rsidRPr="00591373">
        <w:rPr>
          <w:sz w:val="22"/>
        </w:rPr>
        <w:t>ní postupovali uvážliv</w:t>
      </w:r>
      <w:r w:rsidRPr="00591373">
        <w:rPr>
          <w:rFonts w:ascii="TimesNewRoman" w:eastAsia="TimesNewRoman" w:cs="TimesNewRoman" w:hint="eastAsia"/>
          <w:sz w:val="22"/>
        </w:rPr>
        <w:t>ě</w:t>
      </w:r>
      <w:r w:rsidRPr="00591373">
        <w:rPr>
          <w:sz w:val="22"/>
        </w:rPr>
        <w:t>, tak aby sv</w:t>
      </w:r>
      <w:r w:rsidRPr="00591373">
        <w:rPr>
          <w:rFonts w:ascii="TimesNewRoman" w:eastAsia="TimesNewRoman" w:cs="TimesNewRoman" w:hint="eastAsia"/>
          <w:sz w:val="22"/>
        </w:rPr>
        <w:t>ů</w:t>
      </w:r>
      <w:r w:rsidRPr="00591373">
        <w:rPr>
          <w:sz w:val="22"/>
        </w:rPr>
        <w:t>j názor byli schopni obhájit,</w:t>
      </w:r>
    </w:p>
    <w:p w:rsidR="00E92C27" w:rsidRPr="00591373" w:rsidRDefault="00E92C27" w:rsidP="00AD3618">
      <w:pPr>
        <w:pStyle w:val="Bezmezer"/>
        <w:numPr>
          <w:ilvl w:val="0"/>
          <w:numId w:val="42"/>
        </w:numPr>
        <w:spacing w:line="360" w:lineRule="auto"/>
        <w:rPr>
          <w:sz w:val="22"/>
        </w:rPr>
      </w:pPr>
      <w:r w:rsidRPr="00591373">
        <w:rPr>
          <w:sz w:val="22"/>
        </w:rPr>
        <w:t>p</w:t>
      </w:r>
      <w:r w:rsidRPr="00591373">
        <w:rPr>
          <w:rFonts w:ascii="TimesNewRoman" w:eastAsia="TimesNewRoman" w:cs="TimesNewRoman" w:hint="eastAsia"/>
          <w:sz w:val="22"/>
        </w:rPr>
        <w:t>ř</w:t>
      </w:r>
      <w:r w:rsidRPr="00591373">
        <w:rPr>
          <w:sz w:val="22"/>
        </w:rPr>
        <w:t>edkládat žák</w:t>
      </w:r>
      <w:r w:rsidRPr="00591373">
        <w:rPr>
          <w:rFonts w:ascii="TimesNewRoman" w:eastAsia="TimesNewRoman" w:cs="TimesNewRoman" w:hint="eastAsia"/>
          <w:sz w:val="22"/>
        </w:rPr>
        <w:t>ů</w:t>
      </w:r>
      <w:r w:rsidRPr="00591373">
        <w:rPr>
          <w:sz w:val="22"/>
        </w:rPr>
        <w:t>m dostate</w:t>
      </w:r>
      <w:r w:rsidRPr="00591373">
        <w:rPr>
          <w:rFonts w:ascii="TimesNewRoman" w:eastAsia="TimesNewRoman" w:cs="TimesNewRoman" w:hint="eastAsia"/>
          <w:sz w:val="22"/>
        </w:rPr>
        <w:t>č</w:t>
      </w:r>
      <w:r w:rsidRPr="00591373">
        <w:rPr>
          <w:sz w:val="22"/>
        </w:rPr>
        <w:t>né množství estetických prožitk</w:t>
      </w:r>
      <w:r w:rsidRPr="00591373">
        <w:rPr>
          <w:rFonts w:ascii="TimesNewRoman" w:eastAsia="TimesNewRoman" w:cs="TimesNewRoman" w:hint="eastAsia"/>
          <w:sz w:val="22"/>
        </w:rPr>
        <w:t>ů</w:t>
      </w:r>
      <w:r w:rsidRPr="00591373">
        <w:rPr>
          <w:rFonts w:ascii="TimesNewRoman" w:eastAsia="TimesNewRoman" w:cs="TimesNewRoman"/>
          <w:sz w:val="22"/>
        </w:rPr>
        <w:t xml:space="preserve"> </w:t>
      </w:r>
      <w:r w:rsidRPr="00591373">
        <w:rPr>
          <w:sz w:val="22"/>
        </w:rPr>
        <w:t>a poskytnout dostatek prostoru k tomu, aby si uv</w:t>
      </w:r>
      <w:r w:rsidRPr="00591373">
        <w:rPr>
          <w:rFonts w:ascii="TimesNewRoman" w:eastAsia="TimesNewRoman" w:cs="TimesNewRoman" w:hint="eastAsia"/>
          <w:sz w:val="22"/>
        </w:rPr>
        <w:t>ě</w:t>
      </w:r>
      <w:r w:rsidRPr="00591373">
        <w:rPr>
          <w:sz w:val="22"/>
        </w:rPr>
        <w:t>domili, že r</w:t>
      </w:r>
      <w:r w:rsidRPr="00591373">
        <w:rPr>
          <w:rFonts w:ascii="TimesNewRoman" w:eastAsia="TimesNewRoman" w:cs="TimesNewRoman" w:hint="eastAsia"/>
          <w:sz w:val="22"/>
        </w:rPr>
        <w:t>ů</w:t>
      </w:r>
      <w:r w:rsidRPr="00591373">
        <w:rPr>
          <w:sz w:val="22"/>
        </w:rPr>
        <w:t>zní lidé vnímají stejnou v</w:t>
      </w:r>
      <w:r w:rsidRPr="00591373">
        <w:rPr>
          <w:rFonts w:ascii="TimesNewRoman" w:eastAsia="TimesNewRoman" w:cs="TimesNewRoman" w:hint="eastAsia"/>
          <w:sz w:val="22"/>
        </w:rPr>
        <w:t>ě</w:t>
      </w:r>
      <w:r w:rsidRPr="00591373">
        <w:rPr>
          <w:sz w:val="22"/>
        </w:rPr>
        <w:t>c r</w:t>
      </w:r>
      <w:r w:rsidRPr="00591373">
        <w:rPr>
          <w:rFonts w:ascii="TimesNewRoman" w:eastAsia="TimesNewRoman" w:cs="TimesNewRoman" w:hint="eastAsia"/>
          <w:sz w:val="22"/>
        </w:rPr>
        <w:t>ů</w:t>
      </w:r>
      <w:r w:rsidRPr="00591373">
        <w:rPr>
          <w:sz w:val="22"/>
        </w:rPr>
        <w:t>zn</w:t>
      </w:r>
      <w:r w:rsidRPr="00591373">
        <w:rPr>
          <w:rFonts w:ascii="TimesNewRoman" w:eastAsia="TimesNewRoman" w:cs="TimesNewRoman" w:hint="eastAsia"/>
          <w:sz w:val="22"/>
        </w:rPr>
        <w:t>ě</w:t>
      </w:r>
      <w:r w:rsidRPr="00591373">
        <w:rPr>
          <w:sz w:val="22"/>
        </w:rPr>
        <w:t>.</w:t>
      </w:r>
    </w:p>
    <w:p w:rsidR="00E92C27" w:rsidRPr="00591373" w:rsidRDefault="00E92C27" w:rsidP="00E92C27">
      <w:pPr>
        <w:pStyle w:val="Bezmezer"/>
        <w:spacing w:line="360" w:lineRule="auto"/>
        <w:rPr>
          <w:b/>
          <w:i/>
          <w:sz w:val="22"/>
        </w:rPr>
      </w:pPr>
      <w:r w:rsidRPr="00591373">
        <w:rPr>
          <w:b/>
          <w:i/>
          <w:sz w:val="22"/>
        </w:rPr>
        <w:t>Kompetence komunikativní</w:t>
      </w:r>
    </w:p>
    <w:p w:rsidR="00E92C27" w:rsidRPr="00591373" w:rsidRDefault="00E92C27" w:rsidP="00AD3618">
      <w:pPr>
        <w:pStyle w:val="Bezmezer"/>
        <w:numPr>
          <w:ilvl w:val="0"/>
          <w:numId w:val="43"/>
        </w:numPr>
        <w:spacing w:line="360" w:lineRule="auto"/>
        <w:rPr>
          <w:sz w:val="22"/>
        </w:rPr>
      </w:pPr>
      <w:r w:rsidRPr="00591373">
        <w:rPr>
          <w:sz w:val="22"/>
        </w:rPr>
        <w:t>vést žáky k tomu, aby vnímali i mimojazykové vyjad</w:t>
      </w:r>
      <w:r w:rsidRPr="00591373">
        <w:rPr>
          <w:rFonts w:ascii="TimesNewRoman" w:eastAsia="TimesNewRoman" w:cs="TimesNewRoman" w:hint="eastAsia"/>
          <w:sz w:val="22"/>
        </w:rPr>
        <w:t>ř</w:t>
      </w:r>
      <w:r w:rsidRPr="00591373">
        <w:rPr>
          <w:sz w:val="22"/>
        </w:rPr>
        <w:t>ování, a aby sami tuto komunikaci využívali,</w:t>
      </w:r>
    </w:p>
    <w:p w:rsidR="00E92C27" w:rsidRPr="00591373" w:rsidRDefault="00E92C27" w:rsidP="00AD3618">
      <w:pPr>
        <w:pStyle w:val="Bezmezer"/>
        <w:numPr>
          <w:ilvl w:val="0"/>
          <w:numId w:val="43"/>
        </w:numPr>
        <w:spacing w:line="360" w:lineRule="auto"/>
        <w:rPr>
          <w:sz w:val="22"/>
        </w:rPr>
      </w:pPr>
      <w:r w:rsidRPr="00591373">
        <w:rPr>
          <w:sz w:val="22"/>
        </w:rPr>
        <w:t>ukázat žák</w:t>
      </w:r>
      <w:r w:rsidRPr="00591373">
        <w:rPr>
          <w:rFonts w:ascii="TimesNewRoman" w:eastAsia="TimesNewRoman" w:cs="TimesNewRoman" w:hint="eastAsia"/>
          <w:sz w:val="22"/>
        </w:rPr>
        <w:t>ů</w:t>
      </w:r>
      <w:r w:rsidRPr="00591373">
        <w:rPr>
          <w:sz w:val="22"/>
        </w:rPr>
        <w:t>m, že vyslechnout názor druhých lidí na spole</w:t>
      </w:r>
      <w:r w:rsidRPr="00591373">
        <w:rPr>
          <w:rFonts w:ascii="TimesNewRoman" w:eastAsia="TimesNewRoman" w:cs="TimesNewRoman" w:hint="eastAsia"/>
          <w:sz w:val="22"/>
        </w:rPr>
        <w:t>č</w:t>
      </w:r>
      <w:r w:rsidRPr="00591373">
        <w:rPr>
          <w:sz w:val="22"/>
        </w:rPr>
        <w:t>n</w:t>
      </w:r>
      <w:r w:rsidRPr="00591373">
        <w:rPr>
          <w:rFonts w:ascii="TimesNewRoman" w:eastAsia="TimesNewRoman" w:cs="TimesNewRoman" w:hint="eastAsia"/>
          <w:sz w:val="22"/>
        </w:rPr>
        <w:t>ě</w:t>
      </w:r>
      <w:r w:rsidRPr="00591373">
        <w:rPr>
          <w:rFonts w:ascii="TimesNewRoman" w:eastAsia="TimesNewRoman" w:cs="TimesNewRoman"/>
          <w:sz w:val="22"/>
        </w:rPr>
        <w:t xml:space="preserve"> </w:t>
      </w:r>
      <w:r w:rsidRPr="00591373">
        <w:rPr>
          <w:sz w:val="22"/>
        </w:rPr>
        <w:t>prožitý estetický prožitek a vhodn</w:t>
      </w:r>
      <w:r w:rsidRPr="00591373">
        <w:rPr>
          <w:rFonts w:ascii="TimesNewRoman" w:eastAsia="TimesNewRoman" w:cs="TimesNewRoman" w:hint="eastAsia"/>
          <w:sz w:val="22"/>
        </w:rPr>
        <w:t>ě</w:t>
      </w:r>
      <w:r w:rsidRPr="00591373">
        <w:rPr>
          <w:rFonts w:ascii="TimesNewRoman" w:eastAsia="TimesNewRoman" w:cs="TimesNewRoman"/>
          <w:sz w:val="22"/>
        </w:rPr>
        <w:t xml:space="preserve"> </w:t>
      </w:r>
      <w:r w:rsidRPr="00591373">
        <w:rPr>
          <w:sz w:val="22"/>
        </w:rPr>
        <w:t>na n</w:t>
      </w:r>
      <w:r w:rsidRPr="00591373">
        <w:rPr>
          <w:rFonts w:ascii="TimesNewRoman" w:eastAsia="TimesNewRoman" w:cs="TimesNewRoman" w:hint="eastAsia"/>
          <w:sz w:val="22"/>
        </w:rPr>
        <w:t>ě</w:t>
      </w:r>
      <w:r w:rsidRPr="00591373">
        <w:rPr>
          <w:sz w:val="22"/>
        </w:rPr>
        <w:t>ho reagovat, m</w:t>
      </w:r>
      <w:r w:rsidRPr="00591373">
        <w:rPr>
          <w:rFonts w:ascii="TimesNewRoman" w:eastAsia="TimesNewRoman" w:cs="TimesNewRoman" w:hint="eastAsia"/>
          <w:sz w:val="22"/>
        </w:rPr>
        <w:t>ů</w:t>
      </w:r>
      <w:r w:rsidRPr="00591373">
        <w:rPr>
          <w:sz w:val="22"/>
        </w:rPr>
        <w:t>že být p</w:t>
      </w:r>
      <w:r w:rsidRPr="00591373">
        <w:rPr>
          <w:rFonts w:ascii="TimesNewRoman" w:eastAsia="TimesNewRoman" w:cs="TimesNewRoman" w:hint="eastAsia"/>
          <w:sz w:val="22"/>
        </w:rPr>
        <w:t>ř</w:t>
      </w:r>
      <w:r w:rsidRPr="00591373">
        <w:rPr>
          <w:sz w:val="22"/>
        </w:rPr>
        <w:t>ínosem,</w:t>
      </w:r>
    </w:p>
    <w:p w:rsidR="00E92C27" w:rsidRPr="00591373" w:rsidRDefault="00E92C27" w:rsidP="00AD3618">
      <w:pPr>
        <w:pStyle w:val="Bezmezer"/>
        <w:numPr>
          <w:ilvl w:val="0"/>
          <w:numId w:val="43"/>
        </w:numPr>
        <w:spacing w:line="360" w:lineRule="auto"/>
        <w:rPr>
          <w:sz w:val="22"/>
        </w:rPr>
      </w:pPr>
      <w:r w:rsidRPr="00591373">
        <w:rPr>
          <w:sz w:val="22"/>
        </w:rPr>
        <w:lastRenderedPageBreak/>
        <w:t>poskytnout d</w:t>
      </w:r>
      <w:r w:rsidRPr="00591373">
        <w:rPr>
          <w:rFonts w:ascii="TimesNewRoman" w:eastAsia="TimesNewRoman" w:cs="TimesNewRoman" w:hint="eastAsia"/>
          <w:sz w:val="22"/>
        </w:rPr>
        <w:t>ě</w:t>
      </w:r>
      <w:r w:rsidRPr="00591373">
        <w:rPr>
          <w:sz w:val="22"/>
        </w:rPr>
        <w:t>tem dostate</w:t>
      </w:r>
      <w:r w:rsidRPr="00591373">
        <w:rPr>
          <w:rFonts w:ascii="TimesNewRoman" w:eastAsia="TimesNewRoman" w:cs="TimesNewRoman" w:hint="eastAsia"/>
          <w:sz w:val="22"/>
        </w:rPr>
        <w:t>č</w:t>
      </w:r>
      <w:r w:rsidRPr="00591373">
        <w:rPr>
          <w:sz w:val="22"/>
        </w:rPr>
        <w:t>ný prostor k jejich vlastnímu kulturnímu, um</w:t>
      </w:r>
      <w:r w:rsidRPr="00591373">
        <w:rPr>
          <w:rFonts w:ascii="TimesNewRoman" w:eastAsia="TimesNewRoman" w:cs="TimesNewRoman" w:hint="eastAsia"/>
          <w:sz w:val="22"/>
        </w:rPr>
        <w:t>ě</w:t>
      </w:r>
      <w:r w:rsidRPr="00591373">
        <w:rPr>
          <w:sz w:val="22"/>
        </w:rPr>
        <w:t>leckému projevu.</w:t>
      </w:r>
    </w:p>
    <w:p w:rsidR="00E92C27" w:rsidRPr="00591373" w:rsidRDefault="00E92C27" w:rsidP="00E92C27">
      <w:pPr>
        <w:pStyle w:val="Bezmezer"/>
        <w:spacing w:line="360" w:lineRule="auto"/>
        <w:rPr>
          <w:b/>
          <w:i/>
          <w:sz w:val="22"/>
        </w:rPr>
      </w:pPr>
      <w:r w:rsidRPr="00591373">
        <w:rPr>
          <w:b/>
          <w:i/>
          <w:sz w:val="22"/>
        </w:rPr>
        <w:t>Kompetence sociální a personální</w:t>
      </w:r>
    </w:p>
    <w:p w:rsidR="00E92C27" w:rsidRPr="00591373" w:rsidRDefault="00E92C27" w:rsidP="00E571FD">
      <w:pPr>
        <w:pStyle w:val="Bezmezer"/>
        <w:numPr>
          <w:ilvl w:val="0"/>
          <w:numId w:val="184"/>
        </w:numPr>
        <w:spacing w:line="360" w:lineRule="auto"/>
        <w:rPr>
          <w:sz w:val="22"/>
        </w:rPr>
      </w:pPr>
      <w:r w:rsidRPr="00591373">
        <w:rPr>
          <w:sz w:val="22"/>
        </w:rPr>
        <w:t>vysv</w:t>
      </w:r>
      <w:r w:rsidRPr="00591373">
        <w:rPr>
          <w:rFonts w:ascii="TimesNewRoman" w:eastAsia="TimesNewRoman" w:cs="TimesNewRoman" w:hint="eastAsia"/>
          <w:sz w:val="22"/>
        </w:rPr>
        <w:t>ě</w:t>
      </w:r>
      <w:r w:rsidRPr="00591373">
        <w:rPr>
          <w:sz w:val="22"/>
        </w:rPr>
        <w:t>tlit a vybudovat zásady chování na kulturních akcích, p</w:t>
      </w:r>
      <w:r w:rsidRPr="00591373">
        <w:rPr>
          <w:rFonts w:ascii="TimesNewRoman" w:eastAsia="TimesNewRoman" w:cs="TimesNewRoman" w:hint="eastAsia"/>
          <w:sz w:val="22"/>
        </w:rPr>
        <w:t>ř</w:t>
      </w:r>
      <w:r w:rsidRPr="00591373">
        <w:rPr>
          <w:sz w:val="22"/>
        </w:rPr>
        <w:t>edvést d</w:t>
      </w:r>
      <w:r w:rsidRPr="00591373">
        <w:rPr>
          <w:rFonts w:ascii="TimesNewRoman" w:eastAsia="TimesNewRoman" w:cs="TimesNewRoman" w:hint="eastAsia"/>
          <w:sz w:val="22"/>
        </w:rPr>
        <w:t>ě</w:t>
      </w:r>
      <w:r w:rsidRPr="00591373">
        <w:rPr>
          <w:sz w:val="22"/>
        </w:rPr>
        <w:t>tem na p</w:t>
      </w:r>
      <w:r w:rsidRPr="00591373">
        <w:rPr>
          <w:rFonts w:ascii="TimesNewRoman" w:eastAsia="TimesNewRoman" w:cs="TimesNewRoman" w:hint="eastAsia"/>
          <w:sz w:val="22"/>
        </w:rPr>
        <w:t>ř</w:t>
      </w:r>
      <w:r w:rsidRPr="00591373">
        <w:rPr>
          <w:sz w:val="22"/>
        </w:rPr>
        <w:t>íkladech z výtvarné a hudební oblasti nezbytnost p</w:t>
      </w:r>
      <w:r w:rsidRPr="00591373">
        <w:rPr>
          <w:rFonts w:ascii="TimesNewRoman" w:eastAsia="TimesNewRoman" w:cs="TimesNewRoman" w:hint="eastAsia"/>
          <w:sz w:val="22"/>
        </w:rPr>
        <w:t>ř</w:t>
      </w:r>
      <w:r w:rsidRPr="00591373">
        <w:rPr>
          <w:sz w:val="22"/>
        </w:rPr>
        <w:t>ebírání</w:t>
      </w:r>
    </w:p>
    <w:p w:rsidR="00483EA3" w:rsidRPr="00591373" w:rsidRDefault="00E92C27" w:rsidP="00E571FD">
      <w:pPr>
        <w:pStyle w:val="Bezmezer"/>
        <w:numPr>
          <w:ilvl w:val="0"/>
          <w:numId w:val="184"/>
        </w:numPr>
        <w:spacing w:line="360" w:lineRule="auto"/>
        <w:rPr>
          <w:sz w:val="22"/>
        </w:rPr>
      </w:pPr>
      <w:r w:rsidRPr="00591373">
        <w:rPr>
          <w:sz w:val="22"/>
        </w:rPr>
        <w:t>zkušeností druhých lidí pro vlastní zdokonalování, na základ</w:t>
      </w:r>
      <w:r w:rsidRPr="00591373">
        <w:rPr>
          <w:rFonts w:ascii="TimesNewRoman" w:eastAsia="TimesNewRoman" w:cs="TimesNewRoman" w:hint="eastAsia"/>
          <w:sz w:val="22"/>
        </w:rPr>
        <w:t>ě</w:t>
      </w:r>
      <w:r w:rsidRPr="00591373">
        <w:rPr>
          <w:rFonts w:ascii="TimesNewRoman" w:eastAsia="TimesNewRoman" w:cs="TimesNewRoman"/>
          <w:sz w:val="22"/>
        </w:rPr>
        <w:t xml:space="preserve"> </w:t>
      </w:r>
      <w:r w:rsidRPr="00591373">
        <w:rPr>
          <w:sz w:val="22"/>
        </w:rPr>
        <w:t>respektování názor</w:t>
      </w:r>
      <w:r w:rsidRPr="00591373">
        <w:rPr>
          <w:rFonts w:ascii="TimesNewRoman" w:eastAsia="TimesNewRoman" w:cs="TimesNewRoman" w:hint="eastAsia"/>
          <w:sz w:val="22"/>
        </w:rPr>
        <w:t>ů</w:t>
      </w:r>
      <w:r w:rsidRPr="00591373">
        <w:rPr>
          <w:rFonts w:ascii="TimesNewRoman" w:eastAsia="TimesNewRoman" w:cs="TimesNewRoman"/>
          <w:sz w:val="22"/>
        </w:rPr>
        <w:t xml:space="preserve"> </w:t>
      </w:r>
      <w:r w:rsidRPr="00591373">
        <w:rPr>
          <w:sz w:val="22"/>
        </w:rPr>
        <w:t>každého žáka budovat v d</w:t>
      </w:r>
      <w:r w:rsidRPr="00591373">
        <w:rPr>
          <w:rFonts w:ascii="TimesNewRoman" w:eastAsia="TimesNewRoman" w:cs="TimesNewRoman" w:hint="eastAsia"/>
          <w:sz w:val="22"/>
        </w:rPr>
        <w:t>ě</w:t>
      </w:r>
      <w:r w:rsidRPr="00591373">
        <w:rPr>
          <w:sz w:val="22"/>
        </w:rPr>
        <w:t>tech sebed</w:t>
      </w:r>
      <w:r w:rsidRPr="00591373">
        <w:rPr>
          <w:rFonts w:ascii="TimesNewRoman" w:eastAsia="TimesNewRoman" w:cs="TimesNewRoman" w:hint="eastAsia"/>
          <w:sz w:val="22"/>
        </w:rPr>
        <w:t>ů</w:t>
      </w:r>
      <w:r w:rsidRPr="00591373">
        <w:rPr>
          <w:sz w:val="22"/>
        </w:rPr>
        <w:t>v</w:t>
      </w:r>
      <w:r w:rsidRPr="00591373">
        <w:rPr>
          <w:rFonts w:ascii="TimesNewRoman" w:eastAsia="TimesNewRoman" w:cs="TimesNewRoman" w:hint="eastAsia"/>
          <w:sz w:val="22"/>
        </w:rPr>
        <w:t>ě</w:t>
      </w:r>
      <w:r w:rsidRPr="00591373">
        <w:rPr>
          <w:sz w:val="22"/>
        </w:rPr>
        <w:t>ru.</w:t>
      </w:r>
    </w:p>
    <w:p w:rsidR="00E92C27" w:rsidRPr="00591373" w:rsidRDefault="00E92C27" w:rsidP="00E571FD">
      <w:pPr>
        <w:pStyle w:val="Bezmezer"/>
        <w:numPr>
          <w:ilvl w:val="0"/>
          <w:numId w:val="184"/>
        </w:numPr>
        <w:spacing w:line="360" w:lineRule="auto"/>
        <w:rPr>
          <w:b/>
          <w:i/>
          <w:sz w:val="22"/>
        </w:rPr>
      </w:pPr>
      <w:r w:rsidRPr="00591373">
        <w:rPr>
          <w:b/>
          <w:i/>
          <w:sz w:val="22"/>
        </w:rPr>
        <w:t>Kompetence ob</w:t>
      </w:r>
      <w:r w:rsidRPr="00591373">
        <w:rPr>
          <w:rFonts w:ascii="TimesNewRoman" w:eastAsia="TimesNewRoman" w:cs="TimesNewRoman" w:hint="eastAsia"/>
          <w:b/>
          <w:i/>
          <w:sz w:val="22"/>
        </w:rPr>
        <w:t>č</w:t>
      </w:r>
      <w:r w:rsidRPr="00591373">
        <w:rPr>
          <w:b/>
          <w:i/>
          <w:sz w:val="22"/>
        </w:rPr>
        <w:t>anské</w:t>
      </w:r>
    </w:p>
    <w:p w:rsidR="00E92C27" w:rsidRPr="00591373" w:rsidRDefault="00E92C27" w:rsidP="00E571FD">
      <w:pPr>
        <w:pStyle w:val="Bezmezer"/>
        <w:numPr>
          <w:ilvl w:val="0"/>
          <w:numId w:val="44"/>
        </w:numPr>
        <w:spacing w:line="360" w:lineRule="auto"/>
        <w:rPr>
          <w:sz w:val="22"/>
        </w:rPr>
      </w:pPr>
      <w:r w:rsidRPr="00591373">
        <w:rPr>
          <w:sz w:val="22"/>
        </w:rPr>
        <w:t>vysv</w:t>
      </w:r>
      <w:r w:rsidRPr="00591373">
        <w:rPr>
          <w:rFonts w:ascii="TimesNewRoman" w:eastAsia="TimesNewRoman" w:cs="TimesNewRoman" w:hint="eastAsia"/>
          <w:sz w:val="22"/>
        </w:rPr>
        <w:t>ě</w:t>
      </w:r>
      <w:r w:rsidRPr="00591373">
        <w:rPr>
          <w:sz w:val="22"/>
        </w:rPr>
        <w:t>tlit žák</w:t>
      </w:r>
      <w:r w:rsidRPr="00591373">
        <w:rPr>
          <w:rFonts w:ascii="TimesNewRoman" w:eastAsia="TimesNewRoman" w:cs="TimesNewRoman" w:hint="eastAsia"/>
          <w:sz w:val="22"/>
        </w:rPr>
        <w:t>ů</w:t>
      </w:r>
      <w:r w:rsidRPr="00591373">
        <w:rPr>
          <w:sz w:val="22"/>
        </w:rPr>
        <w:t>m pot</w:t>
      </w:r>
      <w:r w:rsidRPr="00591373">
        <w:rPr>
          <w:rFonts w:ascii="TimesNewRoman" w:eastAsia="TimesNewRoman" w:cs="TimesNewRoman" w:hint="eastAsia"/>
          <w:sz w:val="22"/>
        </w:rPr>
        <w:t>ř</w:t>
      </w:r>
      <w:r w:rsidRPr="00591373">
        <w:rPr>
          <w:sz w:val="22"/>
        </w:rPr>
        <w:t>ebu respektovat, chránit a oce</w:t>
      </w:r>
      <w:r w:rsidRPr="00591373">
        <w:rPr>
          <w:rFonts w:ascii="TimesNewRoman" w:eastAsia="TimesNewRoman" w:cs="TimesNewRoman" w:hint="eastAsia"/>
          <w:sz w:val="22"/>
        </w:rPr>
        <w:t>ň</w:t>
      </w:r>
      <w:r w:rsidRPr="00591373">
        <w:rPr>
          <w:sz w:val="22"/>
        </w:rPr>
        <w:t>ovat naše tradice a kulturní a historické d</w:t>
      </w:r>
      <w:r w:rsidRPr="00591373">
        <w:rPr>
          <w:rFonts w:ascii="TimesNewRoman" w:eastAsia="TimesNewRoman" w:cs="TimesNewRoman" w:hint="eastAsia"/>
          <w:sz w:val="22"/>
        </w:rPr>
        <w:t>ě</w:t>
      </w:r>
      <w:r w:rsidRPr="00591373">
        <w:rPr>
          <w:sz w:val="22"/>
        </w:rPr>
        <w:t>dictví,</w:t>
      </w:r>
    </w:p>
    <w:p w:rsidR="00E92C27" w:rsidRPr="00591373" w:rsidRDefault="00E92C27" w:rsidP="00E571FD">
      <w:pPr>
        <w:pStyle w:val="Bezmezer"/>
        <w:numPr>
          <w:ilvl w:val="0"/>
          <w:numId w:val="44"/>
        </w:numPr>
        <w:spacing w:line="360" w:lineRule="auto"/>
        <w:rPr>
          <w:sz w:val="22"/>
        </w:rPr>
      </w:pPr>
      <w:r w:rsidRPr="00591373">
        <w:rPr>
          <w:sz w:val="22"/>
        </w:rPr>
        <w:t>budovat v d</w:t>
      </w:r>
      <w:r w:rsidRPr="00591373">
        <w:rPr>
          <w:rFonts w:ascii="TimesNewRoman" w:eastAsia="TimesNewRoman" w:cs="TimesNewRoman" w:hint="eastAsia"/>
          <w:sz w:val="22"/>
        </w:rPr>
        <w:t>ě</w:t>
      </w:r>
      <w:r w:rsidRPr="00591373">
        <w:rPr>
          <w:sz w:val="22"/>
        </w:rPr>
        <w:t>tech pozitivní postoj k um</w:t>
      </w:r>
      <w:r w:rsidRPr="00591373">
        <w:rPr>
          <w:rFonts w:ascii="TimesNewRoman" w:eastAsia="TimesNewRoman" w:cs="TimesNewRoman" w:hint="eastAsia"/>
          <w:sz w:val="22"/>
        </w:rPr>
        <w:t>ě</w:t>
      </w:r>
      <w:r w:rsidRPr="00591373">
        <w:rPr>
          <w:sz w:val="22"/>
        </w:rPr>
        <w:t>leckým díl</w:t>
      </w:r>
      <w:r w:rsidRPr="00591373">
        <w:rPr>
          <w:rFonts w:ascii="TimesNewRoman" w:eastAsia="TimesNewRoman" w:cs="TimesNewRoman" w:hint="eastAsia"/>
          <w:sz w:val="22"/>
        </w:rPr>
        <w:t>ů</w:t>
      </w:r>
      <w:r w:rsidRPr="00591373">
        <w:rPr>
          <w:sz w:val="22"/>
        </w:rPr>
        <w:t>m, smysl pro kulturu a tvo</w:t>
      </w:r>
      <w:r w:rsidRPr="00591373">
        <w:rPr>
          <w:rFonts w:ascii="TimesNewRoman" w:eastAsia="TimesNewRoman" w:cs="TimesNewRoman" w:hint="eastAsia"/>
          <w:sz w:val="22"/>
        </w:rPr>
        <w:t>ř</w:t>
      </w:r>
      <w:r w:rsidRPr="00591373">
        <w:rPr>
          <w:sz w:val="22"/>
        </w:rPr>
        <w:t>ivost,</w:t>
      </w:r>
    </w:p>
    <w:p w:rsidR="00E92C27" w:rsidRPr="00591373" w:rsidRDefault="00E92C27" w:rsidP="00E571FD">
      <w:pPr>
        <w:pStyle w:val="Bezmezer"/>
        <w:numPr>
          <w:ilvl w:val="0"/>
          <w:numId w:val="44"/>
        </w:numPr>
        <w:spacing w:line="360" w:lineRule="auto"/>
        <w:rPr>
          <w:sz w:val="22"/>
        </w:rPr>
      </w:pPr>
      <w:r w:rsidRPr="00591373">
        <w:rPr>
          <w:sz w:val="22"/>
        </w:rPr>
        <w:t>vést žáky k tomu, aby se aktivn</w:t>
      </w:r>
      <w:r w:rsidRPr="00591373">
        <w:rPr>
          <w:rFonts w:ascii="TimesNewRoman" w:eastAsia="TimesNewRoman" w:cs="TimesNewRoman" w:hint="eastAsia"/>
          <w:sz w:val="22"/>
        </w:rPr>
        <w:t>ě</w:t>
      </w:r>
      <w:r w:rsidRPr="00591373">
        <w:rPr>
          <w:rFonts w:ascii="TimesNewRoman" w:eastAsia="TimesNewRoman" w:cs="TimesNewRoman"/>
          <w:sz w:val="22"/>
        </w:rPr>
        <w:t xml:space="preserve"> </w:t>
      </w:r>
      <w:r w:rsidRPr="00591373">
        <w:rPr>
          <w:sz w:val="22"/>
        </w:rPr>
        <w:t>zapojovali do kulturního d</w:t>
      </w:r>
      <w:r w:rsidRPr="00591373">
        <w:rPr>
          <w:rFonts w:ascii="TimesNewRoman" w:eastAsia="TimesNewRoman" w:cs="TimesNewRoman" w:hint="eastAsia"/>
          <w:sz w:val="22"/>
        </w:rPr>
        <w:t>ě</w:t>
      </w:r>
      <w:r w:rsidRPr="00591373">
        <w:rPr>
          <w:sz w:val="22"/>
        </w:rPr>
        <w:t>ní.</w:t>
      </w:r>
    </w:p>
    <w:p w:rsidR="00E92C27" w:rsidRPr="00591373" w:rsidRDefault="00E92C27" w:rsidP="00E92C27">
      <w:pPr>
        <w:pStyle w:val="Bezmezer"/>
        <w:spacing w:line="360" w:lineRule="auto"/>
        <w:rPr>
          <w:b/>
          <w:i/>
          <w:sz w:val="22"/>
        </w:rPr>
      </w:pPr>
      <w:r w:rsidRPr="00591373">
        <w:rPr>
          <w:b/>
          <w:i/>
          <w:sz w:val="22"/>
        </w:rPr>
        <w:t>Kompetence pracovní</w:t>
      </w:r>
    </w:p>
    <w:p w:rsidR="00483EA3" w:rsidRDefault="00E92C27" w:rsidP="00E571FD">
      <w:pPr>
        <w:pStyle w:val="Bezmezer"/>
        <w:numPr>
          <w:ilvl w:val="0"/>
          <w:numId w:val="45"/>
        </w:numPr>
        <w:spacing w:line="360" w:lineRule="auto"/>
        <w:rPr>
          <w:sz w:val="22"/>
        </w:rPr>
      </w:pPr>
      <w:r w:rsidRPr="00591373">
        <w:rPr>
          <w:sz w:val="22"/>
        </w:rPr>
        <w:t>vysv</w:t>
      </w:r>
      <w:r w:rsidRPr="00591373">
        <w:rPr>
          <w:rFonts w:ascii="TimesNewRoman" w:eastAsia="TimesNewRoman" w:cs="TimesNewRoman" w:hint="eastAsia"/>
          <w:sz w:val="22"/>
        </w:rPr>
        <w:t>ě</w:t>
      </w:r>
      <w:r w:rsidRPr="00591373">
        <w:rPr>
          <w:sz w:val="22"/>
        </w:rPr>
        <w:t>tlit žák</w:t>
      </w:r>
      <w:r w:rsidRPr="00591373">
        <w:rPr>
          <w:rFonts w:ascii="TimesNewRoman" w:eastAsia="TimesNewRoman" w:cs="TimesNewRoman" w:hint="eastAsia"/>
          <w:sz w:val="22"/>
        </w:rPr>
        <w:t>ů</w:t>
      </w:r>
      <w:r w:rsidRPr="00591373">
        <w:rPr>
          <w:sz w:val="22"/>
        </w:rPr>
        <w:t>m, jak správn</w:t>
      </w:r>
      <w:r w:rsidRPr="00591373">
        <w:rPr>
          <w:rFonts w:ascii="TimesNewRoman" w:eastAsia="TimesNewRoman" w:cs="TimesNewRoman" w:hint="eastAsia"/>
          <w:sz w:val="22"/>
        </w:rPr>
        <w:t>ě</w:t>
      </w:r>
      <w:r w:rsidRPr="00591373">
        <w:rPr>
          <w:rFonts w:ascii="TimesNewRoman" w:eastAsia="TimesNewRoman" w:cs="TimesNewRoman"/>
          <w:sz w:val="22"/>
        </w:rPr>
        <w:t xml:space="preserve"> </w:t>
      </w:r>
      <w:r w:rsidRPr="00591373">
        <w:rPr>
          <w:sz w:val="22"/>
        </w:rPr>
        <w:t>používat výtvarné pot</w:t>
      </w:r>
      <w:r w:rsidRPr="00591373">
        <w:rPr>
          <w:rFonts w:ascii="TimesNewRoman" w:eastAsia="TimesNewRoman" w:cs="TimesNewRoman" w:hint="eastAsia"/>
          <w:sz w:val="22"/>
        </w:rPr>
        <w:t>ř</w:t>
      </w:r>
      <w:r w:rsidRPr="00591373">
        <w:rPr>
          <w:sz w:val="22"/>
        </w:rPr>
        <w:t>eby a jak o n</w:t>
      </w:r>
      <w:r w:rsidRPr="00591373">
        <w:rPr>
          <w:rFonts w:ascii="TimesNewRoman" w:eastAsia="TimesNewRoman" w:cs="TimesNewRoman" w:hint="eastAsia"/>
          <w:sz w:val="22"/>
        </w:rPr>
        <w:t>ě</w:t>
      </w:r>
      <w:r w:rsidRPr="00591373">
        <w:rPr>
          <w:rFonts w:ascii="TimesNewRoman" w:eastAsia="TimesNewRoman" w:cs="TimesNewRoman"/>
          <w:sz w:val="22"/>
        </w:rPr>
        <w:t xml:space="preserve"> </w:t>
      </w:r>
      <w:r w:rsidRPr="00591373">
        <w:rPr>
          <w:sz w:val="22"/>
        </w:rPr>
        <w:t>pe</w:t>
      </w:r>
      <w:r w:rsidRPr="00591373">
        <w:rPr>
          <w:rFonts w:ascii="TimesNewRoman" w:eastAsia="TimesNewRoman" w:cs="TimesNewRoman" w:hint="eastAsia"/>
          <w:sz w:val="22"/>
        </w:rPr>
        <w:t>č</w:t>
      </w:r>
      <w:r w:rsidRPr="00591373">
        <w:rPr>
          <w:sz w:val="22"/>
        </w:rPr>
        <w:t>ovat, objasnit žák</w:t>
      </w:r>
      <w:r w:rsidRPr="00591373">
        <w:rPr>
          <w:rFonts w:ascii="TimesNewRoman" w:eastAsia="TimesNewRoman" w:cs="TimesNewRoman" w:hint="eastAsia"/>
          <w:sz w:val="22"/>
        </w:rPr>
        <w:t>ů</w:t>
      </w:r>
      <w:r w:rsidRPr="00591373">
        <w:rPr>
          <w:sz w:val="22"/>
        </w:rPr>
        <w:t>m základní pravidla pro grafický záznam hudby.</w:t>
      </w:r>
    </w:p>
    <w:p w:rsidR="000F1F83" w:rsidRDefault="000F1F83" w:rsidP="000F1F83">
      <w:pPr>
        <w:pStyle w:val="Bezmezer"/>
        <w:spacing w:line="360" w:lineRule="auto"/>
        <w:rPr>
          <w:b/>
          <w:i/>
          <w:sz w:val="22"/>
        </w:rPr>
      </w:pPr>
      <w:r w:rsidRPr="0018334D">
        <w:rPr>
          <w:b/>
          <w:i/>
          <w:sz w:val="22"/>
        </w:rPr>
        <w:t>Kompetence digitální</w:t>
      </w:r>
    </w:p>
    <w:p w:rsidR="000F1F83" w:rsidRPr="0018334D" w:rsidRDefault="000F1F83" w:rsidP="00E571FD">
      <w:pPr>
        <w:pStyle w:val="Bezmezer"/>
        <w:numPr>
          <w:ilvl w:val="0"/>
          <w:numId w:val="176"/>
        </w:numPr>
        <w:spacing w:line="360" w:lineRule="auto"/>
        <w:ind w:left="714" w:hanging="357"/>
        <w:rPr>
          <w:b/>
          <w:i/>
          <w:sz w:val="22"/>
        </w:rPr>
      </w:pPr>
      <w:r>
        <w:rPr>
          <w:rFonts w:eastAsia="Times New Roman" w:cs="Times New Roman"/>
          <w:sz w:val="22"/>
          <w:lang w:eastAsia="cs-CZ"/>
        </w:rPr>
        <w:t>motivovat</w:t>
      </w:r>
      <w:r w:rsidRPr="0018334D">
        <w:rPr>
          <w:rFonts w:eastAsia="Times New Roman" w:cs="Times New Roman"/>
          <w:sz w:val="22"/>
          <w:lang w:eastAsia="cs-CZ"/>
        </w:rPr>
        <w:t xml:space="preserve"> žáky k užívání různorodých vizuálně obrazných prostředků včetně digitálních technologií při vlastní tvorbě, k nalézání neobvyklých postupů a různých variant řešení</w:t>
      </w:r>
    </w:p>
    <w:p w:rsidR="000F1F83" w:rsidRPr="0018334D" w:rsidRDefault="000F1F83" w:rsidP="00E571FD">
      <w:pPr>
        <w:pStyle w:val="Bezmezer"/>
        <w:numPr>
          <w:ilvl w:val="0"/>
          <w:numId w:val="176"/>
        </w:numPr>
        <w:spacing w:line="360" w:lineRule="auto"/>
        <w:ind w:left="714" w:hanging="357"/>
        <w:rPr>
          <w:b/>
          <w:i/>
          <w:sz w:val="22"/>
        </w:rPr>
      </w:pPr>
      <w:r>
        <w:rPr>
          <w:rFonts w:eastAsia="Times New Roman" w:cs="Times New Roman"/>
          <w:sz w:val="22"/>
          <w:lang w:eastAsia="cs-CZ"/>
        </w:rPr>
        <w:t>poskytovat</w:t>
      </w:r>
      <w:r w:rsidRPr="0018334D">
        <w:rPr>
          <w:rFonts w:eastAsia="Times New Roman" w:cs="Times New Roman"/>
          <w:sz w:val="22"/>
          <w:lang w:eastAsia="cs-CZ"/>
        </w:rPr>
        <w:t xml:space="preserve"> žákům prostor ke sdílení a prezentaci tvůrčího záměru, témat a výsledků tvůrčí práce v rovině tvorby, vnímání a interpretace</w:t>
      </w:r>
    </w:p>
    <w:p w:rsidR="007F1554" w:rsidRPr="007F1554" w:rsidRDefault="000F1F83" w:rsidP="00E571FD">
      <w:pPr>
        <w:pStyle w:val="Bezmezer"/>
        <w:numPr>
          <w:ilvl w:val="0"/>
          <w:numId w:val="176"/>
        </w:numPr>
        <w:spacing w:line="360" w:lineRule="auto"/>
        <w:ind w:left="714" w:hanging="357"/>
        <w:rPr>
          <w:b/>
          <w:i/>
          <w:sz w:val="22"/>
        </w:rPr>
      </w:pPr>
      <w:r>
        <w:rPr>
          <w:rFonts w:eastAsia="Times New Roman" w:cs="Times New Roman"/>
          <w:sz w:val="22"/>
          <w:lang w:eastAsia="cs-CZ"/>
        </w:rPr>
        <w:t>vést</w:t>
      </w:r>
      <w:r w:rsidRPr="0018334D">
        <w:rPr>
          <w:rFonts w:eastAsia="Times New Roman" w:cs="Times New Roman"/>
          <w:sz w:val="22"/>
          <w:lang w:eastAsia="cs-CZ"/>
        </w:rPr>
        <w:t xml:space="preserve"> žáky k vyhledávání a sdílení inspiračních zdrojů, uměleckých děl i běžné produkce s respektem k autorství a autorským právům</w:t>
      </w:r>
    </w:p>
    <w:p w:rsidR="007F1554" w:rsidRDefault="007F1554" w:rsidP="00E571FD">
      <w:pPr>
        <w:pStyle w:val="Bezmezer"/>
        <w:numPr>
          <w:ilvl w:val="0"/>
          <w:numId w:val="183"/>
        </w:numPr>
        <w:spacing w:line="360" w:lineRule="auto"/>
        <w:ind w:left="714" w:hanging="357"/>
        <w:rPr>
          <w:sz w:val="22"/>
        </w:rPr>
      </w:pPr>
      <w:r w:rsidRPr="00591373">
        <w:rPr>
          <w:sz w:val="22"/>
        </w:rPr>
        <w:t>vysv</w:t>
      </w:r>
      <w:r w:rsidRPr="00591373">
        <w:rPr>
          <w:rFonts w:ascii="TimesNewRoman" w:eastAsia="TimesNewRoman" w:cs="TimesNewRoman" w:hint="eastAsia"/>
          <w:sz w:val="22"/>
        </w:rPr>
        <w:t>ě</w:t>
      </w:r>
      <w:r w:rsidRPr="00591373">
        <w:rPr>
          <w:sz w:val="22"/>
        </w:rPr>
        <w:t>tlit žák</w:t>
      </w:r>
      <w:r w:rsidRPr="00591373">
        <w:rPr>
          <w:rFonts w:ascii="TimesNewRoman" w:eastAsia="TimesNewRoman" w:cs="TimesNewRoman" w:hint="eastAsia"/>
          <w:sz w:val="22"/>
        </w:rPr>
        <w:t>ů</w:t>
      </w:r>
      <w:r w:rsidRPr="00591373">
        <w:rPr>
          <w:sz w:val="22"/>
        </w:rPr>
        <w:t>m</w:t>
      </w:r>
      <w:r>
        <w:rPr>
          <w:sz w:val="22"/>
        </w:rPr>
        <w:t xml:space="preserve">, jak aktivně a smysluplně využívat elektronické hudební nástroje, </w:t>
      </w:r>
      <w:proofErr w:type="gramStart"/>
      <w:r>
        <w:rPr>
          <w:sz w:val="22"/>
        </w:rPr>
        <w:t>digitální    aplikace</w:t>
      </w:r>
      <w:proofErr w:type="gramEnd"/>
      <w:r>
        <w:rPr>
          <w:sz w:val="22"/>
        </w:rPr>
        <w:t xml:space="preserve"> i dostupné programy jako nástroje pro reprodukční, produkční a vlastní tvůrčí počiny</w:t>
      </w:r>
    </w:p>
    <w:p w:rsidR="007F1554" w:rsidRPr="007F1554" w:rsidRDefault="007F1554" w:rsidP="00E571FD">
      <w:pPr>
        <w:pStyle w:val="Odstavecseseznamem"/>
        <w:numPr>
          <w:ilvl w:val="0"/>
          <w:numId w:val="183"/>
        </w:numPr>
        <w:shd w:val="clear" w:color="auto" w:fill="FFFFFF"/>
        <w:spacing w:after="0" w:line="360" w:lineRule="auto"/>
        <w:ind w:left="714" w:hanging="357"/>
        <w:rPr>
          <w:rFonts w:eastAsia="Times New Roman" w:cs="Times New Roman"/>
          <w:sz w:val="22"/>
          <w:lang w:eastAsia="cs-CZ"/>
        </w:rPr>
      </w:pPr>
      <w:r w:rsidRPr="007F1554">
        <w:rPr>
          <w:rFonts w:cs="Times New Roman"/>
          <w:sz w:val="22"/>
        </w:rPr>
        <w:t>motivovat žáky k zaznamenávání, snímání a přenosu i prezentaci hudby a hudebních</w:t>
      </w:r>
      <w:r w:rsidRPr="007F1554">
        <w:rPr>
          <w:rFonts w:eastAsia="Times New Roman" w:cs="Times New Roman"/>
          <w:color w:val="000000" w:themeColor="text1"/>
          <w:sz w:val="22"/>
          <w:lang w:eastAsia="cs-CZ"/>
        </w:rPr>
        <w:t xml:space="preserve"> i zvukových projektů prostřednictvím digitálních technologií, </w:t>
      </w:r>
      <w:r w:rsidRPr="007F1554">
        <w:rPr>
          <w:rFonts w:eastAsia="Times New Roman" w:cs="Times New Roman"/>
          <w:sz w:val="22"/>
          <w:lang w:eastAsia="cs-CZ"/>
        </w:rPr>
        <w:t>případně k uplatnění digitálních technologií jako nástroje sebeprezentace v rámci vlastních audiovizuálních projektů</w:t>
      </w:r>
    </w:p>
    <w:p w:rsidR="007F1554" w:rsidRPr="007F1554" w:rsidRDefault="007F1554" w:rsidP="00E571FD">
      <w:pPr>
        <w:pStyle w:val="Odstavecseseznamem"/>
        <w:numPr>
          <w:ilvl w:val="0"/>
          <w:numId w:val="183"/>
        </w:numPr>
        <w:shd w:val="clear" w:color="auto" w:fill="FFFFFF"/>
        <w:spacing w:after="0" w:line="360" w:lineRule="auto"/>
        <w:ind w:left="714" w:hanging="357"/>
        <w:rPr>
          <w:rFonts w:eastAsia="Times New Roman" w:cs="Times New Roman"/>
          <w:sz w:val="22"/>
          <w:lang w:eastAsia="cs-CZ"/>
        </w:rPr>
      </w:pPr>
      <w:r w:rsidRPr="007F1554">
        <w:rPr>
          <w:rFonts w:eastAsia="Times New Roman" w:cs="Times New Roman"/>
          <w:sz w:val="22"/>
          <w:lang w:eastAsia="cs-CZ"/>
        </w:rPr>
        <w:t>vést žáky k vyhledávání a sdílení inspiračních zdrojů, uměleckých děl i běžné produkce s respektem k autorství a autorským právům</w:t>
      </w:r>
    </w:p>
    <w:p w:rsidR="00483EA3" w:rsidRPr="00591373" w:rsidRDefault="00483EA3" w:rsidP="00483EA3">
      <w:pPr>
        <w:pStyle w:val="Bezmezer"/>
        <w:spacing w:line="360" w:lineRule="auto"/>
        <w:jc w:val="both"/>
        <w:rPr>
          <w:sz w:val="22"/>
        </w:rPr>
      </w:pPr>
    </w:p>
    <w:p w:rsidR="007F1554" w:rsidRPr="00591373" w:rsidRDefault="007F1554" w:rsidP="007F1554">
      <w:pPr>
        <w:pStyle w:val="Nadpis3"/>
        <w:rPr>
          <w:szCs w:val="24"/>
        </w:rPr>
      </w:pPr>
      <w:bookmarkStart w:id="30" w:name="_Toc107243338"/>
      <w:r w:rsidRPr="00591373">
        <w:rPr>
          <w:szCs w:val="24"/>
        </w:rPr>
        <w:t>Hudební výchova</w:t>
      </w:r>
      <w:bookmarkEnd w:id="30"/>
    </w:p>
    <w:tbl>
      <w:tblPr>
        <w:tblStyle w:val="Mkatabulky"/>
        <w:tblW w:w="0" w:type="auto"/>
        <w:tblLook w:val="04A0" w:firstRow="1" w:lastRow="0" w:firstColumn="1" w:lastColumn="0" w:noHBand="0" w:noVBand="1"/>
      </w:tblPr>
      <w:tblGrid>
        <w:gridCol w:w="2982"/>
        <w:gridCol w:w="2985"/>
        <w:gridCol w:w="950"/>
        <w:gridCol w:w="2371"/>
      </w:tblGrid>
      <w:tr w:rsidR="007F1554" w:rsidRPr="00C31324" w:rsidTr="00BA0248">
        <w:tc>
          <w:tcPr>
            <w:tcW w:w="3000" w:type="dxa"/>
            <w:tcBorders>
              <w:top w:val="single" w:sz="4" w:space="0" w:color="auto"/>
              <w:left w:val="single" w:sz="4" w:space="0" w:color="auto"/>
              <w:bottom w:val="single" w:sz="4" w:space="0" w:color="auto"/>
              <w:right w:val="single" w:sz="4" w:space="0" w:color="auto"/>
            </w:tcBorders>
            <w:hideMark/>
          </w:tcPr>
          <w:p w:rsidR="007F1554" w:rsidRPr="00C31324" w:rsidRDefault="007F1554" w:rsidP="00BA0248">
            <w:pPr>
              <w:rPr>
                <w:b/>
              </w:rPr>
            </w:pPr>
            <w:r w:rsidRPr="00C31324">
              <w:rPr>
                <w:b/>
              </w:rPr>
              <w:t>Oblast:</w:t>
            </w:r>
          </w:p>
          <w:p w:rsidR="007F1554" w:rsidRPr="00C31324" w:rsidRDefault="007F1554" w:rsidP="00BA0248">
            <w:pPr>
              <w:rPr>
                <w:b/>
              </w:rPr>
            </w:pPr>
            <w:r w:rsidRPr="00C31324">
              <w:rPr>
                <w:b/>
              </w:rPr>
              <w:t>UMĚNÍ A KULTURA</w:t>
            </w:r>
          </w:p>
        </w:tc>
        <w:tc>
          <w:tcPr>
            <w:tcW w:w="3002" w:type="dxa"/>
            <w:tcBorders>
              <w:top w:val="single" w:sz="4" w:space="0" w:color="auto"/>
              <w:left w:val="single" w:sz="4" w:space="0" w:color="auto"/>
              <w:bottom w:val="single" w:sz="4" w:space="0" w:color="auto"/>
              <w:right w:val="single" w:sz="4" w:space="0" w:color="auto"/>
            </w:tcBorders>
            <w:hideMark/>
          </w:tcPr>
          <w:p w:rsidR="007F1554" w:rsidRPr="00C31324" w:rsidRDefault="007F1554" w:rsidP="00BA0248">
            <w:pPr>
              <w:rPr>
                <w:b/>
              </w:rPr>
            </w:pPr>
            <w:r w:rsidRPr="00C31324">
              <w:rPr>
                <w:b/>
              </w:rPr>
              <w:t>Předmět:</w:t>
            </w:r>
          </w:p>
          <w:p w:rsidR="007F1554" w:rsidRPr="00C31324" w:rsidRDefault="007F1554" w:rsidP="00BA0248">
            <w:pPr>
              <w:rPr>
                <w:b/>
              </w:rPr>
            </w:pPr>
            <w:r w:rsidRPr="00C31324">
              <w:rPr>
                <w:b/>
              </w:rPr>
              <w:t>HUDEBNÍ VÝCHOVA</w:t>
            </w:r>
          </w:p>
        </w:tc>
        <w:tc>
          <w:tcPr>
            <w:tcW w:w="3286" w:type="dxa"/>
            <w:gridSpan w:val="2"/>
            <w:tcBorders>
              <w:top w:val="single" w:sz="4" w:space="0" w:color="auto"/>
              <w:left w:val="single" w:sz="4" w:space="0" w:color="auto"/>
              <w:bottom w:val="single" w:sz="4" w:space="0" w:color="auto"/>
              <w:right w:val="single" w:sz="4" w:space="0" w:color="auto"/>
            </w:tcBorders>
            <w:hideMark/>
          </w:tcPr>
          <w:p w:rsidR="007F1554" w:rsidRPr="00C31324" w:rsidRDefault="007F1554" w:rsidP="00BA0248">
            <w:pPr>
              <w:jc w:val="center"/>
              <w:rPr>
                <w:b/>
              </w:rPr>
            </w:pPr>
            <w:r w:rsidRPr="00C31324">
              <w:rPr>
                <w:b/>
              </w:rPr>
              <w:t>Období:</w:t>
            </w:r>
          </w:p>
          <w:p w:rsidR="007F1554" w:rsidRPr="00C31324" w:rsidRDefault="007F1554" w:rsidP="00BA0248">
            <w:pPr>
              <w:jc w:val="center"/>
              <w:rPr>
                <w:b/>
              </w:rPr>
            </w:pPr>
            <w:r w:rsidRPr="00C31324">
              <w:rPr>
                <w:b/>
              </w:rPr>
              <w:t>1.</w:t>
            </w:r>
          </w:p>
        </w:tc>
      </w:tr>
      <w:tr w:rsidR="007F1554" w:rsidRPr="00C31324" w:rsidTr="00BA0248">
        <w:trPr>
          <w:trHeight w:val="425"/>
        </w:trPr>
        <w:tc>
          <w:tcPr>
            <w:tcW w:w="3000" w:type="dxa"/>
            <w:tcBorders>
              <w:top w:val="single" w:sz="4" w:space="0" w:color="auto"/>
              <w:left w:val="single" w:sz="4" w:space="0" w:color="auto"/>
              <w:bottom w:val="single" w:sz="4" w:space="0" w:color="auto"/>
              <w:right w:val="single" w:sz="4" w:space="0" w:color="auto"/>
            </w:tcBorders>
            <w:hideMark/>
          </w:tcPr>
          <w:p w:rsidR="007F1554" w:rsidRPr="00C31324" w:rsidRDefault="007F1554" w:rsidP="00BA0248">
            <w:pPr>
              <w:rPr>
                <w:b/>
              </w:rPr>
            </w:pPr>
            <w:r w:rsidRPr="00C31324">
              <w:rPr>
                <w:b/>
              </w:rPr>
              <w:t>Očekávané výstupy</w:t>
            </w:r>
          </w:p>
        </w:tc>
        <w:tc>
          <w:tcPr>
            <w:tcW w:w="3002" w:type="dxa"/>
            <w:tcBorders>
              <w:top w:val="single" w:sz="4" w:space="0" w:color="auto"/>
              <w:left w:val="single" w:sz="4" w:space="0" w:color="auto"/>
              <w:bottom w:val="single" w:sz="4" w:space="0" w:color="auto"/>
              <w:right w:val="single" w:sz="4" w:space="0" w:color="auto"/>
            </w:tcBorders>
            <w:hideMark/>
          </w:tcPr>
          <w:p w:rsidR="007F1554" w:rsidRPr="00C31324" w:rsidRDefault="007F1554" w:rsidP="00BA0248">
            <w:pPr>
              <w:rPr>
                <w:b/>
              </w:rPr>
            </w:pPr>
            <w:r w:rsidRPr="00C31324">
              <w:rPr>
                <w:b/>
              </w:rPr>
              <w:t>Učivo</w:t>
            </w:r>
          </w:p>
        </w:tc>
        <w:tc>
          <w:tcPr>
            <w:tcW w:w="910" w:type="dxa"/>
            <w:tcBorders>
              <w:top w:val="single" w:sz="4" w:space="0" w:color="auto"/>
              <w:left w:val="single" w:sz="4" w:space="0" w:color="auto"/>
              <w:bottom w:val="single" w:sz="4" w:space="0" w:color="auto"/>
              <w:right w:val="single" w:sz="4" w:space="0" w:color="auto"/>
            </w:tcBorders>
            <w:hideMark/>
          </w:tcPr>
          <w:p w:rsidR="007F1554" w:rsidRPr="00C31324" w:rsidRDefault="007F1554" w:rsidP="00BA0248">
            <w:pPr>
              <w:rPr>
                <w:b/>
              </w:rPr>
            </w:pPr>
            <w:r w:rsidRPr="00C31324">
              <w:rPr>
                <w:b/>
              </w:rPr>
              <w:t>Ročník</w:t>
            </w:r>
          </w:p>
        </w:tc>
        <w:tc>
          <w:tcPr>
            <w:tcW w:w="2376" w:type="dxa"/>
            <w:tcBorders>
              <w:top w:val="single" w:sz="4" w:space="0" w:color="auto"/>
              <w:left w:val="single" w:sz="4" w:space="0" w:color="auto"/>
              <w:bottom w:val="single" w:sz="4" w:space="0" w:color="auto"/>
              <w:right w:val="single" w:sz="4" w:space="0" w:color="auto"/>
            </w:tcBorders>
            <w:hideMark/>
          </w:tcPr>
          <w:p w:rsidR="007F1554" w:rsidRPr="00C31324" w:rsidRDefault="007F1554" w:rsidP="00BA0248">
            <w:pPr>
              <w:jc w:val="center"/>
              <w:rPr>
                <w:b/>
              </w:rPr>
            </w:pPr>
            <w:r w:rsidRPr="00C31324">
              <w:rPr>
                <w:b/>
              </w:rPr>
              <w:t>Průřezová témata a mezipředmětové vztahy</w:t>
            </w:r>
          </w:p>
        </w:tc>
      </w:tr>
      <w:tr w:rsidR="007F1554" w:rsidRPr="005401F0" w:rsidTr="00BA0248">
        <w:trPr>
          <w:trHeight w:val="425"/>
        </w:trPr>
        <w:tc>
          <w:tcPr>
            <w:tcW w:w="300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autoSpaceDE w:val="0"/>
              <w:autoSpaceDN w:val="0"/>
              <w:adjustRightInd w:val="0"/>
              <w:jc w:val="both"/>
              <w:rPr>
                <w:rFonts w:cs="Times New Roman"/>
                <w:sz w:val="22"/>
              </w:rPr>
            </w:pPr>
            <w:r w:rsidRPr="005401F0">
              <w:rPr>
                <w:rFonts w:cs="Times New Roman"/>
                <w:sz w:val="22"/>
              </w:rPr>
              <w:t>HV-3-1-01</w:t>
            </w:r>
          </w:p>
          <w:p w:rsidR="007F1554" w:rsidRPr="005401F0" w:rsidRDefault="008048CC" w:rsidP="00BA0248">
            <w:pPr>
              <w:autoSpaceDE w:val="0"/>
              <w:autoSpaceDN w:val="0"/>
              <w:adjustRightInd w:val="0"/>
              <w:jc w:val="both"/>
              <w:rPr>
                <w:rFonts w:cs="Times New Roman"/>
                <w:sz w:val="22"/>
              </w:rPr>
            </w:pPr>
            <w:proofErr w:type="gramStart"/>
            <w:r w:rsidRPr="005401F0">
              <w:rPr>
                <w:rFonts w:cs="Times New Roman"/>
                <w:sz w:val="22"/>
              </w:rPr>
              <w:t>z</w:t>
            </w:r>
            <w:r w:rsidR="007F1554" w:rsidRPr="005401F0">
              <w:rPr>
                <w:rFonts w:cs="Times New Roman"/>
                <w:sz w:val="22"/>
              </w:rPr>
              <w:t>pívá</w:t>
            </w:r>
            <w:r w:rsidRPr="005401F0">
              <w:rPr>
                <w:rFonts w:ascii="TimesNewRoman" w:eastAsia="TimesNewRoman" w:cs="TimesNewRoman"/>
                <w:sz w:val="22"/>
              </w:rPr>
              <w:t xml:space="preserve"> </w:t>
            </w:r>
            <w:r w:rsidR="007F1554" w:rsidRPr="005401F0">
              <w:rPr>
                <w:rFonts w:cs="Times New Roman"/>
                <w:sz w:val="22"/>
              </w:rPr>
              <w:t>v jednohlase</w:t>
            </w:r>
            <w:proofErr w:type="gramEnd"/>
          </w:p>
          <w:p w:rsidR="007F1554" w:rsidRPr="005401F0" w:rsidRDefault="007F1554" w:rsidP="00BA0248">
            <w:pPr>
              <w:autoSpaceDE w:val="0"/>
              <w:autoSpaceDN w:val="0"/>
              <w:adjustRightInd w:val="0"/>
              <w:jc w:val="both"/>
              <w:rPr>
                <w:rFonts w:cs="Times New Roman"/>
                <w:sz w:val="22"/>
              </w:rPr>
            </w:pPr>
          </w:p>
          <w:p w:rsidR="007F1554" w:rsidRPr="005401F0" w:rsidRDefault="007F1554" w:rsidP="00BA0248">
            <w:pPr>
              <w:pStyle w:val="Default"/>
              <w:jc w:val="both"/>
              <w:rPr>
                <w:sz w:val="22"/>
                <w:szCs w:val="22"/>
              </w:rPr>
            </w:pPr>
            <w:r w:rsidRPr="005401F0">
              <w:rPr>
                <w:i/>
                <w:iCs/>
                <w:sz w:val="22"/>
                <w:szCs w:val="22"/>
              </w:rPr>
              <w:t xml:space="preserve">HV-3-1-01p zpívá jednoduché </w:t>
            </w:r>
            <w:r w:rsidRPr="005401F0">
              <w:rPr>
                <w:i/>
                <w:iCs/>
                <w:sz w:val="22"/>
                <w:szCs w:val="22"/>
              </w:rPr>
              <w:lastRenderedPageBreak/>
              <w:t xml:space="preserve">písně v rozsahu kvinty </w:t>
            </w:r>
          </w:p>
          <w:p w:rsidR="007F1554" w:rsidRPr="005401F0" w:rsidRDefault="007F1554" w:rsidP="00BA0248">
            <w:pPr>
              <w:autoSpaceDE w:val="0"/>
              <w:autoSpaceDN w:val="0"/>
              <w:adjustRightInd w:val="0"/>
              <w:jc w:val="both"/>
              <w:rPr>
                <w:rFonts w:cs="Times New Roman"/>
                <w:sz w:val="22"/>
              </w:rPr>
            </w:pPr>
          </w:p>
        </w:tc>
        <w:tc>
          <w:tcPr>
            <w:tcW w:w="3002" w:type="dxa"/>
            <w:tcBorders>
              <w:top w:val="single" w:sz="4" w:space="0" w:color="auto"/>
              <w:left w:val="single" w:sz="4" w:space="0" w:color="auto"/>
              <w:bottom w:val="single" w:sz="4" w:space="0" w:color="auto"/>
              <w:right w:val="single" w:sz="4" w:space="0" w:color="auto"/>
            </w:tcBorders>
            <w:hideMark/>
          </w:tcPr>
          <w:p w:rsidR="007F1554" w:rsidRPr="005401F0" w:rsidRDefault="007F1554" w:rsidP="00E571FD">
            <w:pPr>
              <w:pStyle w:val="Odstavecseseznamem"/>
              <w:numPr>
                <w:ilvl w:val="0"/>
                <w:numId w:val="147"/>
              </w:numPr>
              <w:autoSpaceDE w:val="0"/>
              <w:autoSpaceDN w:val="0"/>
              <w:adjustRightInd w:val="0"/>
              <w:rPr>
                <w:rFonts w:cs="Times New Roman"/>
                <w:sz w:val="22"/>
              </w:rPr>
            </w:pPr>
            <w:r w:rsidRPr="005401F0">
              <w:rPr>
                <w:rFonts w:cs="Times New Roman"/>
                <w:sz w:val="22"/>
              </w:rPr>
              <w:lastRenderedPageBreak/>
              <w:t xml:space="preserve">pěvecký a mluvní projev - pěvecké dovednosti (dýchání, výslovnost, nasazení a tvorba tónu, </w:t>
            </w:r>
            <w:r w:rsidRPr="005401F0">
              <w:rPr>
                <w:rFonts w:cs="Times New Roman"/>
                <w:sz w:val="22"/>
              </w:rPr>
              <w:lastRenderedPageBreak/>
              <w:t xml:space="preserve">dynamicky odlišený zpěv) </w:t>
            </w:r>
          </w:p>
          <w:p w:rsidR="007F1554" w:rsidRPr="005401F0" w:rsidRDefault="007F1554" w:rsidP="00E571FD">
            <w:pPr>
              <w:pStyle w:val="Odstavecseseznamem"/>
              <w:numPr>
                <w:ilvl w:val="0"/>
                <w:numId w:val="147"/>
              </w:numPr>
              <w:autoSpaceDE w:val="0"/>
              <w:autoSpaceDN w:val="0"/>
              <w:adjustRightInd w:val="0"/>
              <w:rPr>
                <w:rFonts w:cs="Times New Roman"/>
                <w:sz w:val="22"/>
              </w:rPr>
            </w:pPr>
            <w:r w:rsidRPr="005401F0">
              <w:rPr>
                <w:rFonts w:cs="Times New Roman"/>
                <w:sz w:val="22"/>
              </w:rPr>
              <w:t>rozši</w:t>
            </w:r>
            <w:r w:rsidRPr="005401F0">
              <w:rPr>
                <w:rFonts w:ascii="TimesNewRoman" w:eastAsia="TimesNewRoman" w:cs="TimesNewRoman"/>
                <w:sz w:val="22"/>
              </w:rPr>
              <w:t>ř</w:t>
            </w:r>
            <w:r w:rsidRPr="005401F0">
              <w:rPr>
                <w:rFonts w:cs="Times New Roman"/>
                <w:sz w:val="22"/>
              </w:rPr>
              <w:t>ování hlasového rozsahu</w:t>
            </w:r>
          </w:p>
          <w:p w:rsidR="007F1554" w:rsidRPr="005401F0" w:rsidRDefault="007F1554" w:rsidP="00E571FD">
            <w:pPr>
              <w:pStyle w:val="Odstavecseseznamem"/>
              <w:numPr>
                <w:ilvl w:val="0"/>
                <w:numId w:val="147"/>
              </w:numPr>
              <w:autoSpaceDE w:val="0"/>
              <w:autoSpaceDN w:val="0"/>
              <w:adjustRightInd w:val="0"/>
              <w:rPr>
                <w:b/>
                <w:sz w:val="22"/>
              </w:rPr>
            </w:pPr>
            <w:r w:rsidRPr="005401F0">
              <w:rPr>
                <w:rFonts w:cs="Times New Roman"/>
                <w:sz w:val="22"/>
              </w:rPr>
              <w:t>hlasová hygiena</w:t>
            </w:r>
          </w:p>
        </w:tc>
        <w:tc>
          <w:tcPr>
            <w:tcW w:w="91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rPr>
                <w:sz w:val="22"/>
              </w:rPr>
            </w:pPr>
            <w:r w:rsidRPr="005401F0">
              <w:rPr>
                <w:sz w:val="22"/>
              </w:rPr>
              <w:lastRenderedPageBreak/>
              <w:t>1. - 3.</w:t>
            </w:r>
          </w:p>
        </w:tc>
        <w:tc>
          <w:tcPr>
            <w:tcW w:w="2376" w:type="dxa"/>
            <w:tcBorders>
              <w:top w:val="single" w:sz="4" w:space="0" w:color="auto"/>
              <w:left w:val="single" w:sz="4" w:space="0" w:color="auto"/>
              <w:bottom w:val="single" w:sz="4" w:space="0" w:color="auto"/>
              <w:right w:val="single" w:sz="4" w:space="0" w:color="auto"/>
            </w:tcBorders>
          </w:tcPr>
          <w:p w:rsidR="007F1554" w:rsidRPr="005401F0" w:rsidRDefault="007F1554" w:rsidP="00BA0248">
            <w:pPr>
              <w:rPr>
                <w:sz w:val="22"/>
              </w:rPr>
            </w:pPr>
            <w:r w:rsidRPr="005401F0">
              <w:rPr>
                <w:sz w:val="22"/>
              </w:rPr>
              <w:t>OSV/1</w:t>
            </w:r>
          </w:p>
          <w:p w:rsidR="007F1554" w:rsidRPr="005401F0" w:rsidRDefault="007F1554" w:rsidP="00BA0248">
            <w:pPr>
              <w:rPr>
                <w:sz w:val="22"/>
              </w:rPr>
            </w:pPr>
          </w:p>
          <w:p w:rsidR="007F1554" w:rsidRPr="005401F0" w:rsidRDefault="007F1554" w:rsidP="00BA0248">
            <w:pPr>
              <w:rPr>
                <w:sz w:val="22"/>
              </w:rPr>
            </w:pPr>
          </w:p>
        </w:tc>
      </w:tr>
      <w:tr w:rsidR="007F1554" w:rsidRPr="005401F0" w:rsidTr="00BA0248">
        <w:trPr>
          <w:trHeight w:val="425"/>
        </w:trPr>
        <w:tc>
          <w:tcPr>
            <w:tcW w:w="300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autoSpaceDE w:val="0"/>
              <w:autoSpaceDN w:val="0"/>
              <w:adjustRightInd w:val="0"/>
              <w:jc w:val="both"/>
              <w:rPr>
                <w:rFonts w:cs="Times New Roman"/>
                <w:sz w:val="22"/>
              </w:rPr>
            </w:pPr>
            <w:r w:rsidRPr="005401F0">
              <w:rPr>
                <w:rFonts w:cs="Times New Roman"/>
                <w:sz w:val="22"/>
              </w:rPr>
              <w:lastRenderedPageBreak/>
              <w:t>HV-3-1-02</w:t>
            </w:r>
          </w:p>
          <w:p w:rsidR="007F1554" w:rsidRPr="005401F0" w:rsidRDefault="007F1554" w:rsidP="00BA0248">
            <w:pPr>
              <w:autoSpaceDE w:val="0"/>
              <w:autoSpaceDN w:val="0"/>
              <w:adjustRightInd w:val="0"/>
              <w:rPr>
                <w:rFonts w:cs="Times New Roman"/>
                <w:sz w:val="22"/>
              </w:rPr>
            </w:pPr>
            <w:r w:rsidRPr="005401F0">
              <w:rPr>
                <w:rFonts w:cs="Times New Roman"/>
                <w:sz w:val="22"/>
              </w:rPr>
              <w:t>rytmizuje a melodizuje jednoduché texty</w:t>
            </w:r>
          </w:p>
          <w:p w:rsidR="007F1554" w:rsidRPr="005401F0" w:rsidRDefault="007F1554" w:rsidP="00BA0248">
            <w:pPr>
              <w:autoSpaceDE w:val="0"/>
              <w:autoSpaceDN w:val="0"/>
              <w:adjustRightInd w:val="0"/>
              <w:rPr>
                <w:rFonts w:cs="Times New Roman"/>
                <w:sz w:val="22"/>
              </w:rPr>
            </w:pPr>
          </w:p>
          <w:p w:rsidR="007F1554" w:rsidRPr="005401F0" w:rsidRDefault="007F1554" w:rsidP="00BA0248">
            <w:pPr>
              <w:pStyle w:val="Default"/>
              <w:rPr>
                <w:sz w:val="22"/>
                <w:szCs w:val="22"/>
              </w:rPr>
            </w:pPr>
            <w:r w:rsidRPr="005401F0">
              <w:rPr>
                <w:i/>
                <w:iCs/>
                <w:sz w:val="22"/>
                <w:szCs w:val="22"/>
              </w:rPr>
              <w:t xml:space="preserve">HV-3-1-02hospodárně dýchá a zřetelně vyslovuje při rytmizaci říkadel i při zpěvu </w:t>
            </w:r>
          </w:p>
          <w:p w:rsidR="007F1554" w:rsidRPr="005401F0" w:rsidRDefault="007F1554" w:rsidP="00BA0248">
            <w:pPr>
              <w:autoSpaceDE w:val="0"/>
              <w:autoSpaceDN w:val="0"/>
              <w:adjustRightInd w:val="0"/>
              <w:rPr>
                <w:rFonts w:cs="Times New Roman"/>
                <w:sz w:val="22"/>
              </w:rPr>
            </w:pPr>
          </w:p>
        </w:tc>
        <w:tc>
          <w:tcPr>
            <w:tcW w:w="3002" w:type="dxa"/>
            <w:tcBorders>
              <w:top w:val="single" w:sz="4" w:space="0" w:color="auto"/>
              <w:left w:val="single" w:sz="4" w:space="0" w:color="auto"/>
              <w:bottom w:val="single" w:sz="4" w:space="0" w:color="auto"/>
              <w:right w:val="single" w:sz="4" w:space="0" w:color="auto"/>
            </w:tcBorders>
            <w:hideMark/>
          </w:tcPr>
          <w:p w:rsidR="007F1554" w:rsidRPr="005401F0" w:rsidRDefault="007F1554" w:rsidP="00E571FD">
            <w:pPr>
              <w:pStyle w:val="Odstavecseseznamem"/>
              <w:numPr>
                <w:ilvl w:val="0"/>
                <w:numId w:val="148"/>
              </w:numPr>
              <w:autoSpaceDE w:val="0"/>
              <w:autoSpaceDN w:val="0"/>
              <w:adjustRightInd w:val="0"/>
              <w:rPr>
                <w:rFonts w:cs="Times New Roman"/>
                <w:sz w:val="22"/>
              </w:rPr>
            </w:pPr>
            <w:r w:rsidRPr="005401F0">
              <w:rPr>
                <w:rFonts w:cs="Times New Roman"/>
                <w:sz w:val="22"/>
              </w:rPr>
              <w:t>hudební hry (ozv</w:t>
            </w:r>
            <w:r w:rsidRPr="005401F0">
              <w:rPr>
                <w:rFonts w:ascii="TimesNewRoman" w:eastAsia="TimesNewRoman" w:cs="TimesNewRoman"/>
                <w:sz w:val="22"/>
              </w:rPr>
              <w:t>ě</w:t>
            </w:r>
            <w:r w:rsidRPr="005401F0">
              <w:rPr>
                <w:rFonts w:cs="Times New Roman"/>
                <w:sz w:val="22"/>
              </w:rPr>
              <w:t>na, otázka - odpověď)</w:t>
            </w:r>
          </w:p>
          <w:p w:rsidR="007F1554" w:rsidRPr="005401F0" w:rsidRDefault="007F1554" w:rsidP="00E571FD">
            <w:pPr>
              <w:pStyle w:val="Odstavecseseznamem"/>
              <w:numPr>
                <w:ilvl w:val="0"/>
                <w:numId w:val="148"/>
              </w:numPr>
              <w:autoSpaceDE w:val="0"/>
              <w:autoSpaceDN w:val="0"/>
              <w:adjustRightInd w:val="0"/>
              <w:rPr>
                <w:b/>
                <w:sz w:val="22"/>
              </w:rPr>
            </w:pPr>
            <w:r w:rsidRPr="005401F0">
              <w:rPr>
                <w:rFonts w:cs="Times New Roman"/>
                <w:sz w:val="22"/>
              </w:rPr>
              <w:t>hudební doprovod (akcentace těžké doby v rytmickém doprovodu, ostinato, prodleva)</w:t>
            </w:r>
          </w:p>
        </w:tc>
        <w:tc>
          <w:tcPr>
            <w:tcW w:w="91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rPr>
                <w:b/>
                <w:sz w:val="22"/>
              </w:rPr>
            </w:pPr>
            <w:proofErr w:type="gramStart"/>
            <w:r w:rsidRPr="005401F0">
              <w:rPr>
                <w:sz w:val="22"/>
              </w:rPr>
              <w:t>1.,2.,3.</w:t>
            </w:r>
            <w:proofErr w:type="gramEnd"/>
          </w:p>
        </w:tc>
        <w:tc>
          <w:tcPr>
            <w:tcW w:w="2376" w:type="dxa"/>
            <w:tcBorders>
              <w:top w:val="single" w:sz="4" w:space="0" w:color="auto"/>
              <w:left w:val="single" w:sz="4" w:space="0" w:color="auto"/>
              <w:bottom w:val="single" w:sz="4" w:space="0" w:color="auto"/>
              <w:right w:val="single" w:sz="4" w:space="0" w:color="auto"/>
            </w:tcBorders>
          </w:tcPr>
          <w:p w:rsidR="007F1554" w:rsidRPr="005401F0" w:rsidRDefault="007F1554" w:rsidP="00BA0248">
            <w:pPr>
              <w:rPr>
                <w:b/>
                <w:sz w:val="22"/>
              </w:rPr>
            </w:pPr>
          </w:p>
        </w:tc>
      </w:tr>
      <w:tr w:rsidR="007F1554" w:rsidRPr="005401F0" w:rsidTr="00BA0248">
        <w:trPr>
          <w:trHeight w:val="425"/>
        </w:trPr>
        <w:tc>
          <w:tcPr>
            <w:tcW w:w="300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autoSpaceDE w:val="0"/>
              <w:autoSpaceDN w:val="0"/>
              <w:adjustRightInd w:val="0"/>
              <w:jc w:val="both"/>
              <w:rPr>
                <w:rFonts w:cs="Times New Roman"/>
                <w:sz w:val="22"/>
              </w:rPr>
            </w:pPr>
            <w:r w:rsidRPr="005401F0">
              <w:rPr>
                <w:rFonts w:cs="Times New Roman"/>
                <w:sz w:val="22"/>
              </w:rPr>
              <w:t>HV-3-1-03</w:t>
            </w:r>
          </w:p>
          <w:p w:rsidR="007F1554" w:rsidRPr="005401F0" w:rsidRDefault="007F1554" w:rsidP="00BA0248">
            <w:pPr>
              <w:autoSpaceDE w:val="0"/>
              <w:autoSpaceDN w:val="0"/>
              <w:adjustRightInd w:val="0"/>
              <w:rPr>
                <w:rFonts w:cs="Times New Roman"/>
                <w:sz w:val="22"/>
              </w:rPr>
            </w:pPr>
            <w:r w:rsidRPr="005401F0">
              <w:rPr>
                <w:rFonts w:cs="Times New Roman"/>
                <w:sz w:val="22"/>
              </w:rPr>
              <w:t>využívá jednoduché hudební nástroje k doprovodné h</w:t>
            </w:r>
            <w:r w:rsidRPr="005401F0">
              <w:rPr>
                <w:rFonts w:ascii="TimesNewRoman" w:eastAsia="TimesNewRoman" w:cs="TimesNewRoman"/>
                <w:sz w:val="22"/>
              </w:rPr>
              <w:t>ř</w:t>
            </w:r>
            <w:r w:rsidRPr="005401F0">
              <w:rPr>
                <w:rFonts w:cs="Times New Roman"/>
                <w:sz w:val="22"/>
              </w:rPr>
              <w:t>e</w:t>
            </w:r>
          </w:p>
        </w:tc>
        <w:tc>
          <w:tcPr>
            <w:tcW w:w="3002" w:type="dxa"/>
            <w:tcBorders>
              <w:top w:val="single" w:sz="4" w:space="0" w:color="auto"/>
              <w:left w:val="single" w:sz="4" w:space="0" w:color="auto"/>
              <w:bottom w:val="single" w:sz="4" w:space="0" w:color="auto"/>
              <w:right w:val="single" w:sz="4" w:space="0" w:color="auto"/>
            </w:tcBorders>
            <w:hideMark/>
          </w:tcPr>
          <w:p w:rsidR="007F1554" w:rsidRPr="005401F0" w:rsidRDefault="007F1554" w:rsidP="00E571FD">
            <w:pPr>
              <w:pStyle w:val="Odstavecseseznamem"/>
              <w:numPr>
                <w:ilvl w:val="0"/>
                <w:numId w:val="149"/>
              </w:numPr>
              <w:autoSpaceDE w:val="0"/>
              <w:autoSpaceDN w:val="0"/>
              <w:adjustRightInd w:val="0"/>
              <w:rPr>
                <w:rFonts w:cs="Times New Roman"/>
                <w:sz w:val="22"/>
              </w:rPr>
            </w:pPr>
            <w:r w:rsidRPr="005401F0">
              <w:rPr>
                <w:rFonts w:cs="Times New Roman"/>
                <w:sz w:val="22"/>
              </w:rPr>
              <w:t xml:space="preserve">reprodukce motivů, témat, jednoduchých skladbiček pomocí jednoduchých nástrojů z </w:t>
            </w:r>
            <w:proofErr w:type="spellStart"/>
            <w:r w:rsidRPr="005401F0">
              <w:rPr>
                <w:rFonts w:cs="Times New Roman"/>
                <w:sz w:val="22"/>
              </w:rPr>
              <w:t>Orffova</w:t>
            </w:r>
            <w:proofErr w:type="spellEnd"/>
            <w:r w:rsidRPr="005401F0">
              <w:rPr>
                <w:rFonts w:cs="Times New Roman"/>
                <w:sz w:val="22"/>
              </w:rPr>
              <w:t xml:space="preserve"> instrumentáře, zobcových fléten, </w:t>
            </w:r>
            <w:proofErr w:type="spellStart"/>
            <w:r w:rsidRPr="005401F0">
              <w:rPr>
                <w:rFonts w:cs="Times New Roman"/>
                <w:sz w:val="22"/>
              </w:rPr>
              <w:t>keyboardů</w:t>
            </w:r>
            <w:proofErr w:type="spellEnd"/>
            <w:r w:rsidRPr="005401F0">
              <w:rPr>
                <w:rFonts w:cs="Times New Roman"/>
                <w:sz w:val="22"/>
              </w:rPr>
              <w:t xml:space="preserve"> apod.</w:t>
            </w:r>
          </w:p>
        </w:tc>
        <w:tc>
          <w:tcPr>
            <w:tcW w:w="91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rPr>
                <w:b/>
                <w:sz w:val="22"/>
              </w:rPr>
            </w:pPr>
            <w:proofErr w:type="gramStart"/>
            <w:r w:rsidRPr="005401F0">
              <w:rPr>
                <w:sz w:val="22"/>
              </w:rPr>
              <w:t>1.,2.,3.</w:t>
            </w:r>
            <w:proofErr w:type="gramEnd"/>
          </w:p>
        </w:tc>
        <w:tc>
          <w:tcPr>
            <w:tcW w:w="2376" w:type="dxa"/>
            <w:tcBorders>
              <w:top w:val="single" w:sz="4" w:space="0" w:color="auto"/>
              <w:left w:val="single" w:sz="4" w:space="0" w:color="auto"/>
              <w:bottom w:val="single" w:sz="4" w:space="0" w:color="auto"/>
              <w:right w:val="single" w:sz="4" w:space="0" w:color="auto"/>
            </w:tcBorders>
          </w:tcPr>
          <w:p w:rsidR="007F1554" w:rsidRPr="005401F0" w:rsidRDefault="007F1554" w:rsidP="00BA0248">
            <w:pPr>
              <w:rPr>
                <w:b/>
                <w:sz w:val="22"/>
              </w:rPr>
            </w:pPr>
          </w:p>
        </w:tc>
      </w:tr>
      <w:tr w:rsidR="007F1554" w:rsidRPr="005401F0" w:rsidTr="00BA0248">
        <w:trPr>
          <w:trHeight w:val="425"/>
        </w:trPr>
        <w:tc>
          <w:tcPr>
            <w:tcW w:w="300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autoSpaceDE w:val="0"/>
              <w:autoSpaceDN w:val="0"/>
              <w:adjustRightInd w:val="0"/>
              <w:rPr>
                <w:rFonts w:cs="Times New Roman"/>
                <w:sz w:val="22"/>
              </w:rPr>
            </w:pPr>
          </w:p>
          <w:p w:rsidR="007F1554" w:rsidRPr="005401F0" w:rsidRDefault="007F1554" w:rsidP="00BA0248">
            <w:pPr>
              <w:autoSpaceDE w:val="0"/>
              <w:autoSpaceDN w:val="0"/>
              <w:adjustRightInd w:val="0"/>
              <w:jc w:val="both"/>
              <w:rPr>
                <w:rFonts w:cs="Times New Roman"/>
                <w:sz w:val="22"/>
              </w:rPr>
            </w:pPr>
            <w:r w:rsidRPr="005401F0">
              <w:rPr>
                <w:rFonts w:cs="Times New Roman"/>
                <w:sz w:val="22"/>
              </w:rPr>
              <w:t>HV-3-1-04</w:t>
            </w:r>
          </w:p>
          <w:p w:rsidR="007F1554" w:rsidRPr="005401F0" w:rsidRDefault="007F1554" w:rsidP="00BA0248">
            <w:pPr>
              <w:autoSpaceDE w:val="0"/>
              <w:autoSpaceDN w:val="0"/>
              <w:adjustRightInd w:val="0"/>
              <w:rPr>
                <w:rFonts w:cs="Times New Roman"/>
                <w:sz w:val="22"/>
              </w:rPr>
            </w:pPr>
            <w:r w:rsidRPr="005401F0">
              <w:rPr>
                <w:rFonts w:cs="Times New Roman"/>
                <w:sz w:val="22"/>
              </w:rPr>
              <w:t>reaguje pohybem na zn</w:t>
            </w:r>
            <w:r w:rsidRPr="005401F0">
              <w:rPr>
                <w:rFonts w:ascii="TimesNewRoman" w:eastAsia="TimesNewRoman" w:cs="TimesNewRoman"/>
                <w:sz w:val="22"/>
              </w:rPr>
              <w:t>ě</w:t>
            </w:r>
            <w:r w:rsidRPr="005401F0">
              <w:rPr>
                <w:rFonts w:cs="Times New Roman"/>
                <w:sz w:val="22"/>
              </w:rPr>
              <w:t>jící hudbu, pohybem vyjad</w:t>
            </w:r>
            <w:r w:rsidRPr="005401F0">
              <w:rPr>
                <w:rFonts w:ascii="TimesNewRoman" w:eastAsia="TimesNewRoman" w:cs="TimesNewRoman"/>
                <w:sz w:val="22"/>
              </w:rPr>
              <w:t>ř</w:t>
            </w:r>
            <w:r w:rsidRPr="005401F0">
              <w:rPr>
                <w:rFonts w:cs="Times New Roman"/>
                <w:sz w:val="22"/>
              </w:rPr>
              <w:t>uje metrum, tempo, dynamiku, sm</w:t>
            </w:r>
            <w:r w:rsidRPr="005401F0">
              <w:rPr>
                <w:rFonts w:ascii="TimesNewRoman" w:eastAsia="TimesNewRoman" w:cs="TimesNewRoman"/>
                <w:sz w:val="22"/>
              </w:rPr>
              <w:t>ě</w:t>
            </w:r>
            <w:r w:rsidRPr="005401F0">
              <w:rPr>
                <w:rFonts w:cs="Times New Roman"/>
                <w:sz w:val="22"/>
              </w:rPr>
              <w:t>r melodie</w:t>
            </w:r>
          </w:p>
          <w:p w:rsidR="007F1554" w:rsidRPr="005401F0" w:rsidRDefault="007F1554" w:rsidP="00BA0248">
            <w:pPr>
              <w:autoSpaceDE w:val="0"/>
              <w:autoSpaceDN w:val="0"/>
              <w:adjustRightInd w:val="0"/>
              <w:rPr>
                <w:rFonts w:cs="Times New Roman"/>
                <w:sz w:val="22"/>
              </w:rPr>
            </w:pPr>
          </w:p>
          <w:p w:rsidR="007F1554" w:rsidRPr="005401F0" w:rsidRDefault="007F1554" w:rsidP="00BA0248">
            <w:pPr>
              <w:pStyle w:val="Default"/>
              <w:rPr>
                <w:sz w:val="22"/>
                <w:szCs w:val="22"/>
              </w:rPr>
            </w:pPr>
            <w:r w:rsidRPr="005401F0">
              <w:rPr>
                <w:i/>
                <w:iCs/>
                <w:sz w:val="22"/>
                <w:szCs w:val="22"/>
              </w:rPr>
              <w:t xml:space="preserve">HV-3-1-04p reaguje pohybem na tempové a rytmické změny </w:t>
            </w:r>
          </w:p>
          <w:p w:rsidR="007F1554" w:rsidRPr="005401F0" w:rsidRDefault="007F1554" w:rsidP="00BA0248">
            <w:pPr>
              <w:autoSpaceDE w:val="0"/>
              <w:autoSpaceDN w:val="0"/>
              <w:adjustRightInd w:val="0"/>
              <w:rPr>
                <w:rFonts w:cs="Times New Roman"/>
                <w:sz w:val="22"/>
              </w:rPr>
            </w:pPr>
          </w:p>
        </w:tc>
        <w:tc>
          <w:tcPr>
            <w:tcW w:w="3002" w:type="dxa"/>
            <w:tcBorders>
              <w:top w:val="single" w:sz="4" w:space="0" w:color="auto"/>
              <w:left w:val="single" w:sz="4" w:space="0" w:color="auto"/>
              <w:bottom w:val="single" w:sz="4" w:space="0" w:color="auto"/>
              <w:right w:val="single" w:sz="4" w:space="0" w:color="auto"/>
            </w:tcBorders>
            <w:hideMark/>
          </w:tcPr>
          <w:p w:rsidR="007F1554" w:rsidRPr="005401F0" w:rsidRDefault="007F1554" w:rsidP="00E571FD">
            <w:pPr>
              <w:pStyle w:val="Odstavecseseznamem"/>
              <w:numPr>
                <w:ilvl w:val="0"/>
                <w:numId w:val="149"/>
              </w:numPr>
              <w:autoSpaceDE w:val="0"/>
              <w:autoSpaceDN w:val="0"/>
              <w:adjustRightInd w:val="0"/>
              <w:rPr>
                <w:rFonts w:cs="Times New Roman"/>
                <w:sz w:val="22"/>
              </w:rPr>
            </w:pPr>
            <w:r w:rsidRPr="005401F0">
              <w:rPr>
                <w:rFonts w:cs="Times New Roman"/>
                <w:sz w:val="22"/>
              </w:rPr>
              <w:t>pohybový doprovod zn</w:t>
            </w:r>
            <w:r w:rsidRPr="005401F0">
              <w:rPr>
                <w:rFonts w:ascii="TimesNewRoman" w:eastAsia="TimesNewRoman" w:cs="TimesNewRoman"/>
                <w:sz w:val="22"/>
              </w:rPr>
              <w:t>ě</w:t>
            </w:r>
            <w:r w:rsidRPr="005401F0">
              <w:rPr>
                <w:rFonts w:cs="Times New Roman"/>
                <w:sz w:val="22"/>
              </w:rPr>
              <w:t>jící hudby</w:t>
            </w:r>
          </w:p>
          <w:p w:rsidR="007F1554" w:rsidRPr="005401F0" w:rsidRDefault="007F1554" w:rsidP="00E571FD">
            <w:pPr>
              <w:pStyle w:val="Odstavecseseznamem"/>
              <w:numPr>
                <w:ilvl w:val="0"/>
                <w:numId w:val="149"/>
              </w:numPr>
              <w:autoSpaceDE w:val="0"/>
              <w:autoSpaceDN w:val="0"/>
              <w:adjustRightInd w:val="0"/>
              <w:rPr>
                <w:rFonts w:cs="Times New Roman"/>
                <w:sz w:val="22"/>
              </w:rPr>
            </w:pPr>
            <w:r w:rsidRPr="005401F0">
              <w:rPr>
                <w:rFonts w:cs="Times New Roman"/>
                <w:sz w:val="22"/>
              </w:rPr>
              <w:t>taktování - dvoudobý, třídobý a čtyřdobý takt</w:t>
            </w:r>
          </w:p>
          <w:p w:rsidR="007F1554" w:rsidRPr="005401F0" w:rsidRDefault="007F1554" w:rsidP="00E571FD">
            <w:pPr>
              <w:pStyle w:val="Odstavecseseznamem"/>
              <w:numPr>
                <w:ilvl w:val="0"/>
                <w:numId w:val="149"/>
              </w:numPr>
              <w:autoSpaceDE w:val="0"/>
              <w:autoSpaceDN w:val="0"/>
              <w:adjustRightInd w:val="0"/>
              <w:rPr>
                <w:b/>
                <w:sz w:val="22"/>
              </w:rPr>
            </w:pPr>
            <w:r w:rsidRPr="005401F0">
              <w:rPr>
                <w:rFonts w:cs="Times New Roman"/>
                <w:sz w:val="22"/>
              </w:rPr>
              <w:t>taneční hry se zpěvem, jednoduché lidové tance</w:t>
            </w:r>
          </w:p>
          <w:p w:rsidR="007F1554" w:rsidRPr="005401F0" w:rsidRDefault="007F1554" w:rsidP="00BA0248">
            <w:pPr>
              <w:autoSpaceDE w:val="0"/>
              <w:autoSpaceDN w:val="0"/>
              <w:adjustRightInd w:val="0"/>
              <w:rPr>
                <w:b/>
                <w:sz w:val="22"/>
              </w:rPr>
            </w:pPr>
          </w:p>
          <w:p w:rsidR="007F1554" w:rsidRPr="006F52B0" w:rsidRDefault="007F1554" w:rsidP="006F52B0">
            <w:pPr>
              <w:pStyle w:val="Odstavecseseznamem"/>
              <w:numPr>
                <w:ilvl w:val="0"/>
                <w:numId w:val="149"/>
              </w:numPr>
              <w:shd w:val="clear" w:color="auto" w:fill="FFFFFF"/>
              <w:spacing w:before="100" w:beforeAutospacing="1" w:after="150"/>
              <w:rPr>
                <w:rFonts w:eastAsia="Times New Roman" w:cs="Times New Roman"/>
                <w:sz w:val="22"/>
                <w:lang w:eastAsia="cs-CZ"/>
              </w:rPr>
            </w:pPr>
            <w:r w:rsidRPr="006F52B0">
              <w:rPr>
                <w:rFonts w:eastAsia="Times New Roman" w:cs="Times New Roman"/>
                <w:sz w:val="22"/>
                <w:lang w:eastAsia="cs-CZ"/>
              </w:rPr>
              <w:t>využívat snadno ovladatelné akustické i dostupné elektronické hudební nástroje k doprovodné hře</w:t>
            </w:r>
          </w:p>
          <w:p w:rsidR="007F1554" w:rsidRPr="005401F0" w:rsidRDefault="007F1554" w:rsidP="00BA0248">
            <w:pPr>
              <w:autoSpaceDE w:val="0"/>
              <w:autoSpaceDN w:val="0"/>
              <w:adjustRightInd w:val="0"/>
              <w:rPr>
                <w:b/>
                <w:sz w:val="22"/>
              </w:rPr>
            </w:pPr>
          </w:p>
        </w:tc>
        <w:tc>
          <w:tcPr>
            <w:tcW w:w="91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rPr>
                <w:sz w:val="22"/>
              </w:rPr>
            </w:pPr>
            <w:proofErr w:type="gramStart"/>
            <w:r w:rsidRPr="005401F0">
              <w:rPr>
                <w:sz w:val="22"/>
              </w:rPr>
              <w:t>1.,2.,3.</w:t>
            </w:r>
            <w:proofErr w:type="gramEnd"/>
          </w:p>
        </w:tc>
        <w:tc>
          <w:tcPr>
            <w:tcW w:w="2376" w:type="dxa"/>
            <w:tcBorders>
              <w:top w:val="single" w:sz="4" w:space="0" w:color="auto"/>
              <w:left w:val="single" w:sz="4" w:space="0" w:color="auto"/>
              <w:bottom w:val="single" w:sz="4" w:space="0" w:color="auto"/>
              <w:right w:val="single" w:sz="4" w:space="0" w:color="auto"/>
            </w:tcBorders>
          </w:tcPr>
          <w:p w:rsidR="007F1554" w:rsidRPr="005401F0" w:rsidRDefault="007F1554" w:rsidP="00BA0248">
            <w:pPr>
              <w:rPr>
                <w:b/>
                <w:sz w:val="22"/>
              </w:rPr>
            </w:pPr>
          </w:p>
        </w:tc>
      </w:tr>
      <w:tr w:rsidR="007F1554" w:rsidRPr="005401F0" w:rsidTr="00BA0248">
        <w:trPr>
          <w:trHeight w:val="425"/>
        </w:trPr>
        <w:tc>
          <w:tcPr>
            <w:tcW w:w="300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autoSpaceDE w:val="0"/>
              <w:autoSpaceDN w:val="0"/>
              <w:adjustRightInd w:val="0"/>
              <w:rPr>
                <w:rFonts w:cs="Times New Roman"/>
                <w:sz w:val="22"/>
              </w:rPr>
            </w:pPr>
          </w:p>
        </w:tc>
        <w:tc>
          <w:tcPr>
            <w:tcW w:w="3002"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autoSpaceDE w:val="0"/>
              <w:autoSpaceDN w:val="0"/>
              <w:adjustRightInd w:val="0"/>
              <w:rPr>
                <w:rFonts w:cs="Times New Roman"/>
                <w:sz w:val="22"/>
              </w:rPr>
            </w:pPr>
          </w:p>
        </w:tc>
        <w:tc>
          <w:tcPr>
            <w:tcW w:w="91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rPr>
                <w:sz w:val="22"/>
              </w:rPr>
            </w:pPr>
          </w:p>
        </w:tc>
        <w:tc>
          <w:tcPr>
            <w:tcW w:w="2376" w:type="dxa"/>
            <w:tcBorders>
              <w:top w:val="single" w:sz="4" w:space="0" w:color="auto"/>
              <w:left w:val="single" w:sz="4" w:space="0" w:color="auto"/>
              <w:bottom w:val="single" w:sz="4" w:space="0" w:color="auto"/>
              <w:right w:val="single" w:sz="4" w:space="0" w:color="auto"/>
            </w:tcBorders>
          </w:tcPr>
          <w:p w:rsidR="007F1554" w:rsidRPr="005401F0" w:rsidRDefault="007F1554" w:rsidP="00BA0248">
            <w:pPr>
              <w:rPr>
                <w:b/>
                <w:sz w:val="22"/>
              </w:rPr>
            </w:pPr>
          </w:p>
        </w:tc>
      </w:tr>
      <w:tr w:rsidR="007F1554" w:rsidRPr="005401F0" w:rsidTr="00BA0248">
        <w:trPr>
          <w:trHeight w:val="425"/>
        </w:trPr>
        <w:tc>
          <w:tcPr>
            <w:tcW w:w="300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autoSpaceDE w:val="0"/>
              <w:autoSpaceDN w:val="0"/>
              <w:adjustRightInd w:val="0"/>
              <w:jc w:val="both"/>
              <w:rPr>
                <w:rFonts w:cs="Times New Roman"/>
                <w:sz w:val="22"/>
              </w:rPr>
            </w:pPr>
            <w:r w:rsidRPr="005401F0">
              <w:rPr>
                <w:rFonts w:cs="Times New Roman"/>
                <w:sz w:val="22"/>
              </w:rPr>
              <w:t>HV-3-1-05</w:t>
            </w:r>
          </w:p>
          <w:p w:rsidR="007F1554" w:rsidRPr="005401F0" w:rsidRDefault="007F1554" w:rsidP="00BA0248">
            <w:pPr>
              <w:autoSpaceDE w:val="0"/>
              <w:autoSpaceDN w:val="0"/>
              <w:adjustRightInd w:val="0"/>
              <w:rPr>
                <w:rFonts w:cs="Times New Roman"/>
                <w:sz w:val="22"/>
              </w:rPr>
            </w:pPr>
            <w:r w:rsidRPr="005401F0">
              <w:rPr>
                <w:rFonts w:cs="Times New Roman"/>
                <w:sz w:val="22"/>
              </w:rPr>
              <w:t>rozlišuje jednotlivé kvality tón</w:t>
            </w:r>
            <w:r w:rsidRPr="005401F0">
              <w:rPr>
                <w:rFonts w:ascii="TimesNewRoman" w:eastAsia="TimesNewRoman" w:cs="TimesNewRoman"/>
                <w:sz w:val="22"/>
              </w:rPr>
              <w:t>ů</w:t>
            </w:r>
            <w:r w:rsidRPr="005401F0">
              <w:rPr>
                <w:rFonts w:cs="Times New Roman"/>
                <w:sz w:val="22"/>
              </w:rPr>
              <w:t>, rozpozná výrazné tempové a dynamické změny v proudu znějící hudby</w:t>
            </w:r>
          </w:p>
        </w:tc>
        <w:tc>
          <w:tcPr>
            <w:tcW w:w="3002" w:type="dxa"/>
            <w:tcBorders>
              <w:top w:val="single" w:sz="4" w:space="0" w:color="auto"/>
              <w:left w:val="single" w:sz="4" w:space="0" w:color="auto"/>
              <w:bottom w:val="single" w:sz="4" w:space="0" w:color="auto"/>
              <w:right w:val="single" w:sz="4" w:space="0" w:color="auto"/>
            </w:tcBorders>
            <w:hideMark/>
          </w:tcPr>
          <w:p w:rsidR="007F1554" w:rsidRPr="005401F0" w:rsidRDefault="007F1554" w:rsidP="00E571FD">
            <w:pPr>
              <w:pStyle w:val="Odstavecseseznamem"/>
              <w:numPr>
                <w:ilvl w:val="0"/>
                <w:numId w:val="150"/>
              </w:numPr>
              <w:autoSpaceDE w:val="0"/>
              <w:autoSpaceDN w:val="0"/>
              <w:adjustRightInd w:val="0"/>
              <w:rPr>
                <w:rFonts w:cs="Times New Roman"/>
                <w:sz w:val="22"/>
              </w:rPr>
            </w:pPr>
            <w:r w:rsidRPr="005401F0">
              <w:rPr>
                <w:rFonts w:cs="Times New Roman"/>
                <w:sz w:val="22"/>
              </w:rPr>
              <w:t>kvality tónů - délka, síla, barva, výška</w:t>
            </w:r>
          </w:p>
        </w:tc>
        <w:tc>
          <w:tcPr>
            <w:tcW w:w="91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rPr>
                <w:b/>
                <w:sz w:val="22"/>
              </w:rPr>
            </w:pPr>
            <w:r w:rsidRPr="005401F0">
              <w:rPr>
                <w:sz w:val="22"/>
              </w:rPr>
              <w:t>2. – 3.</w:t>
            </w:r>
          </w:p>
        </w:tc>
        <w:tc>
          <w:tcPr>
            <w:tcW w:w="2376" w:type="dxa"/>
            <w:tcBorders>
              <w:top w:val="single" w:sz="4" w:space="0" w:color="auto"/>
              <w:left w:val="single" w:sz="4" w:space="0" w:color="auto"/>
              <w:bottom w:val="single" w:sz="4" w:space="0" w:color="auto"/>
              <w:right w:val="single" w:sz="4" w:space="0" w:color="auto"/>
            </w:tcBorders>
          </w:tcPr>
          <w:p w:rsidR="007F1554" w:rsidRPr="005401F0" w:rsidRDefault="007F1554" w:rsidP="00BA0248">
            <w:pPr>
              <w:rPr>
                <w:b/>
                <w:sz w:val="22"/>
              </w:rPr>
            </w:pPr>
          </w:p>
        </w:tc>
      </w:tr>
      <w:tr w:rsidR="007F1554" w:rsidRPr="005401F0" w:rsidTr="00BA0248">
        <w:trPr>
          <w:trHeight w:val="425"/>
        </w:trPr>
        <w:tc>
          <w:tcPr>
            <w:tcW w:w="300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autoSpaceDE w:val="0"/>
              <w:autoSpaceDN w:val="0"/>
              <w:adjustRightInd w:val="0"/>
              <w:jc w:val="both"/>
              <w:rPr>
                <w:rFonts w:cs="Times New Roman"/>
                <w:sz w:val="22"/>
              </w:rPr>
            </w:pPr>
            <w:r w:rsidRPr="005401F0">
              <w:rPr>
                <w:rFonts w:cs="Times New Roman"/>
                <w:sz w:val="22"/>
              </w:rPr>
              <w:t>HV-3-1-06</w:t>
            </w:r>
          </w:p>
          <w:p w:rsidR="007F1554" w:rsidRPr="005401F0" w:rsidRDefault="007F1554" w:rsidP="00BA0248">
            <w:pPr>
              <w:autoSpaceDE w:val="0"/>
              <w:autoSpaceDN w:val="0"/>
              <w:adjustRightInd w:val="0"/>
              <w:rPr>
                <w:rFonts w:cs="Times New Roman"/>
                <w:sz w:val="22"/>
              </w:rPr>
            </w:pPr>
            <w:r w:rsidRPr="005401F0">
              <w:rPr>
                <w:rFonts w:cs="Times New Roman"/>
                <w:sz w:val="22"/>
              </w:rPr>
              <w:t>rozpozná v proudu zn</w:t>
            </w:r>
            <w:r w:rsidRPr="005401F0">
              <w:rPr>
                <w:rFonts w:ascii="TimesNewRoman" w:eastAsia="TimesNewRoman" w:cs="TimesNewRoman"/>
                <w:sz w:val="22"/>
              </w:rPr>
              <w:t>ě</w:t>
            </w:r>
            <w:r w:rsidRPr="005401F0">
              <w:rPr>
                <w:rFonts w:cs="Times New Roman"/>
                <w:sz w:val="22"/>
              </w:rPr>
              <w:t>jící hudby n</w:t>
            </w:r>
            <w:r w:rsidRPr="005401F0">
              <w:rPr>
                <w:rFonts w:ascii="TimesNewRoman" w:eastAsia="TimesNewRoman" w:cs="TimesNewRoman"/>
                <w:sz w:val="22"/>
              </w:rPr>
              <w:t>ě</w:t>
            </w:r>
            <w:r w:rsidRPr="005401F0">
              <w:rPr>
                <w:rFonts w:cs="Times New Roman"/>
                <w:sz w:val="22"/>
              </w:rPr>
              <w:t>které hudební nástroje; odliší hudbu vokální,</w:t>
            </w:r>
          </w:p>
          <w:p w:rsidR="007F1554" w:rsidRPr="005401F0" w:rsidRDefault="007F1554" w:rsidP="00BA0248">
            <w:pPr>
              <w:autoSpaceDE w:val="0"/>
              <w:autoSpaceDN w:val="0"/>
              <w:adjustRightInd w:val="0"/>
              <w:rPr>
                <w:rFonts w:cs="Times New Roman"/>
                <w:sz w:val="22"/>
              </w:rPr>
            </w:pPr>
            <w:r w:rsidRPr="005401F0">
              <w:rPr>
                <w:rFonts w:cs="Times New Roman"/>
                <w:sz w:val="22"/>
              </w:rPr>
              <w:t>instrumentální a vokáln</w:t>
            </w:r>
            <w:r w:rsidRPr="005401F0">
              <w:rPr>
                <w:rFonts w:ascii="TimesNewRoman" w:eastAsia="TimesNewRoman" w:cs="TimesNewRoman"/>
                <w:sz w:val="22"/>
              </w:rPr>
              <w:t>ě</w:t>
            </w:r>
            <w:r w:rsidRPr="005401F0">
              <w:rPr>
                <w:rFonts w:ascii="TimesNewRoman" w:eastAsia="TimesNewRoman" w:cs="TimesNewRoman" w:hint="eastAsia"/>
                <w:sz w:val="22"/>
              </w:rPr>
              <w:t xml:space="preserve"> </w:t>
            </w:r>
            <w:r w:rsidRPr="005401F0">
              <w:rPr>
                <w:rFonts w:cs="Times New Roman"/>
                <w:sz w:val="22"/>
              </w:rPr>
              <w:t>instrumentální</w:t>
            </w:r>
          </w:p>
          <w:p w:rsidR="007F1554" w:rsidRPr="005401F0" w:rsidRDefault="007F1554" w:rsidP="00BA0248">
            <w:pPr>
              <w:autoSpaceDE w:val="0"/>
              <w:autoSpaceDN w:val="0"/>
              <w:adjustRightInd w:val="0"/>
              <w:rPr>
                <w:rFonts w:cs="Times New Roman"/>
                <w:sz w:val="22"/>
              </w:rPr>
            </w:pPr>
          </w:p>
          <w:p w:rsidR="007F1554" w:rsidRPr="005401F0" w:rsidRDefault="007F1554" w:rsidP="00BA0248">
            <w:pPr>
              <w:pStyle w:val="Default"/>
              <w:rPr>
                <w:sz w:val="22"/>
                <w:szCs w:val="22"/>
              </w:rPr>
            </w:pPr>
            <w:r w:rsidRPr="005401F0">
              <w:rPr>
                <w:i/>
                <w:iCs/>
                <w:sz w:val="22"/>
                <w:szCs w:val="22"/>
              </w:rPr>
              <w:t xml:space="preserve">HV-3-1-05p rozliší sílu zvuku </w:t>
            </w:r>
          </w:p>
          <w:p w:rsidR="007F1554" w:rsidRPr="005401F0" w:rsidRDefault="007F1554" w:rsidP="00BA0248">
            <w:pPr>
              <w:autoSpaceDE w:val="0"/>
              <w:autoSpaceDN w:val="0"/>
              <w:adjustRightInd w:val="0"/>
              <w:rPr>
                <w:rFonts w:cs="Times New Roman"/>
                <w:sz w:val="22"/>
              </w:rPr>
            </w:pPr>
            <w:r w:rsidRPr="005401F0">
              <w:rPr>
                <w:i/>
                <w:iCs/>
                <w:sz w:val="22"/>
              </w:rPr>
              <w:t xml:space="preserve">- pozorně vnímá jednoduché skladby </w:t>
            </w:r>
          </w:p>
        </w:tc>
        <w:tc>
          <w:tcPr>
            <w:tcW w:w="3002" w:type="dxa"/>
            <w:tcBorders>
              <w:top w:val="single" w:sz="4" w:space="0" w:color="auto"/>
              <w:left w:val="single" w:sz="4" w:space="0" w:color="auto"/>
              <w:bottom w:val="single" w:sz="4" w:space="0" w:color="auto"/>
              <w:right w:val="single" w:sz="4" w:space="0" w:color="auto"/>
            </w:tcBorders>
            <w:hideMark/>
          </w:tcPr>
          <w:p w:rsidR="007F1554" w:rsidRPr="005401F0" w:rsidRDefault="007F1554" w:rsidP="00E571FD">
            <w:pPr>
              <w:pStyle w:val="Odstavecseseznamem"/>
              <w:numPr>
                <w:ilvl w:val="0"/>
                <w:numId w:val="151"/>
              </w:numPr>
              <w:autoSpaceDE w:val="0"/>
              <w:autoSpaceDN w:val="0"/>
              <w:adjustRightInd w:val="0"/>
              <w:rPr>
                <w:rFonts w:cs="Times New Roman"/>
                <w:sz w:val="22"/>
              </w:rPr>
            </w:pPr>
            <w:r w:rsidRPr="005401F0">
              <w:rPr>
                <w:rFonts w:cs="Times New Roman"/>
                <w:sz w:val="22"/>
              </w:rPr>
              <w:t>hudební styly a žánry - hudba taneční, pochodová, ukolébavka apod.</w:t>
            </w:r>
          </w:p>
          <w:p w:rsidR="007F1554" w:rsidRPr="005401F0" w:rsidRDefault="007F1554" w:rsidP="00E571FD">
            <w:pPr>
              <w:pStyle w:val="Odstavecseseznamem"/>
              <w:numPr>
                <w:ilvl w:val="0"/>
                <w:numId w:val="151"/>
              </w:numPr>
              <w:autoSpaceDE w:val="0"/>
              <w:autoSpaceDN w:val="0"/>
              <w:adjustRightInd w:val="0"/>
              <w:rPr>
                <w:rFonts w:cs="Times New Roman"/>
                <w:sz w:val="22"/>
              </w:rPr>
            </w:pPr>
            <w:r w:rsidRPr="005401F0">
              <w:rPr>
                <w:rFonts w:cs="Times New Roman"/>
                <w:sz w:val="22"/>
              </w:rPr>
              <w:t>lidský hlas a hudební nástroj</w:t>
            </w:r>
          </w:p>
        </w:tc>
        <w:tc>
          <w:tcPr>
            <w:tcW w:w="91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rPr>
                <w:sz w:val="22"/>
              </w:rPr>
            </w:pPr>
            <w:r w:rsidRPr="005401F0">
              <w:rPr>
                <w:sz w:val="22"/>
              </w:rPr>
              <w:t>2. – 3.</w:t>
            </w:r>
          </w:p>
        </w:tc>
        <w:tc>
          <w:tcPr>
            <w:tcW w:w="2376"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rPr>
                <w:b/>
                <w:sz w:val="22"/>
              </w:rPr>
            </w:pPr>
            <w:r w:rsidRPr="005401F0">
              <w:rPr>
                <w:rFonts w:cs="Times New Roman"/>
                <w:sz w:val="22"/>
              </w:rPr>
              <w:t>MKV/1, 3</w:t>
            </w:r>
          </w:p>
        </w:tc>
      </w:tr>
    </w:tbl>
    <w:p w:rsidR="007F1554" w:rsidRDefault="007F1554" w:rsidP="007F1554">
      <w:pPr>
        <w:rPr>
          <w:sz w:val="22"/>
        </w:rPr>
      </w:pPr>
    </w:p>
    <w:p w:rsidR="006F52B0" w:rsidRDefault="006F52B0" w:rsidP="007F1554">
      <w:pPr>
        <w:rPr>
          <w:sz w:val="22"/>
        </w:rPr>
      </w:pPr>
    </w:p>
    <w:p w:rsidR="006F52B0" w:rsidRPr="005401F0" w:rsidRDefault="006F52B0" w:rsidP="007F1554">
      <w:pPr>
        <w:rPr>
          <w:sz w:val="22"/>
        </w:rPr>
      </w:pPr>
    </w:p>
    <w:tbl>
      <w:tblPr>
        <w:tblStyle w:val="Mkatabulky"/>
        <w:tblW w:w="0" w:type="auto"/>
        <w:tblLook w:val="04A0" w:firstRow="1" w:lastRow="0" w:firstColumn="1" w:lastColumn="0" w:noHBand="0" w:noVBand="1"/>
      </w:tblPr>
      <w:tblGrid>
        <w:gridCol w:w="2982"/>
        <w:gridCol w:w="2986"/>
        <w:gridCol w:w="950"/>
        <w:gridCol w:w="2370"/>
      </w:tblGrid>
      <w:tr w:rsidR="007F1554" w:rsidRPr="00C31324" w:rsidTr="00BA0248">
        <w:tc>
          <w:tcPr>
            <w:tcW w:w="3000" w:type="dxa"/>
            <w:tcBorders>
              <w:top w:val="single" w:sz="4" w:space="0" w:color="auto"/>
              <w:left w:val="single" w:sz="4" w:space="0" w:color="auto"/>
              <w:bottom w:val="single" w:sz="4" w:space="0" w:color="auto"/>
              <w:right w:val="single" w:sz="4" w:space="0" w:color="auto"/>
            </w:tcBorders>
            <w:hideMark/>
          </w:tcPr>
          <w:p w:rsidR="007F1554" w:rsidRPr="00C31324" w:rsidRDefault="007F1554" w:rsidP="00BA0248">
            <w:pPr>
              <w:rPr>
                <w:b/>
              </w:rPr>
            </w:pPr>
            <w:r w:rsidRPr="00C31324">
              <w:rPr>
                <w:b/>
              </w:rPr>
              <w:lastRenderedPageBreak/>
              <w:t>Oblast:</w:t>
            </w:r>
          </w:p>
          <w:p w:rsidR="007F1554" w:rsidRPr="00C31324" w:rsidRDefault="007F1554" w:rsidP="00BA0248">
            <w:pPr>
              <w:rPr>
                <w:b/>
              </w:rPr>
            </w:pPr>
            <w:r w:rsidRPr="00C31324">
              <w:rPr>
                <w:b/>
              </w:rPr>
              <w:t>UMĚNÍ A KULTURA</w:t>
            </w:r>
          </w:p>
        </w:tc>
        <w:tc>
          <w:tcPr>
            <w:tcW w:w="3002" w:type="dxa"/>
            <w:tcBorders>
              <w:top w:val="single" w:sz="4" w:space="0" w:color="auto"/>
              <w:left w:val="single" w:sz="4" w:space="0" w:color="auto"/>
              <w:bottom w:val="single" w:sz="4" w:space="0" w:color="auto"/>
              <w:right w:val="single" w:sz="4" w:space="0" w:color="auto"/>
            </w:tcBorders>
            <w:hideMark/>
          </w:tcPr>
          <w:p w:rsidR="007F1554" w:rsidRPr="00C31324" w:rsidRDefault="007F1554" w:rsidP="00BA0248">
            <w:pPr>
              <w:rPr>
                <w:b/>
              </w:rPr>
            </w:pPr>
            <w:r w:rsidRPr="00C31324">
              <w:rPr>
                <w:b/>
              </w:rPr>
              <w:t>Předmět:</w:t>
            </w:r>
          </w:p>
          <w:p w:rsidR="007F1554" w:rsidRPr="00C31324" w:rsidRDefault="007F1554" w:rsidP="00BA0248">
            <w:pPr>
              <w:rPr>
                <w:b/>
              </w:rPr>
            </w:pPr>
            <w:r w:rsidRPr="00C31324">
              <w:rPr>
                <w:b/>
              </w:rPr>
              <w:t>HUDEBNÍ VÝCHOVA</w:t>
            </w:r>
          </w:p>
        </w:tc>
        <w:tc>
          <w:tcPr>
            <w:tcW w:w="3286" w:type="dxa"/>
            <w:gridSpan w:val="2"/>
            <w:tcBorders>
              <w:top w:val="single" w:sz="4" w:space="0" w:color="auto"/>
              <w:left w:val="single" w:sz="4" w:space="0" w:color="auto"/>
              <w:bottom w:val="single" w:sz="4" w:space="0" w:color="auto"/>
              <w:right w:val="single" w:sz="4" w:space="0" w:color="auto"/>
            </w:tcBorders>
            <w:hideMark/>
          </w:tcPr>
          <w:p w:rsidR="007F1554" w:rsidRPr="00C31324" w:rsidRDefault="007F1554" w:rsidP="00BA0248">
            <w:pPr>
              <w:jc w:val="center"/>
              <w:rPr>
                <w:b/>
              </w:rPr>
            </w:pPr>
            <w:r w:rsidRPr="00C31324">
              <w:rPr>
                <w:b/>
              </w:rPr>
              <w:t>Období:</w:t>
            </w:r>
          </w:p>
          <w:p w:rsidR="007F1554" w:rsidRPr="00C31324" w:rsidRDefault="007F1554" w:rsidP="00BA0248">
            <w:pPr>
              <w:jc w:val="center"/>
              <w:rPr>
                <w:b/>
              </w:rPr>
            </w:pPr>
            <w:r w:rsidRPr="00C31324">
              <w:rPr>
                <w:b/>
              </w:rPr>
              <w:t>2.</w:t>
            </w:r>
          </w:p>
        </w:tc>
      </w:tr>
      <w:tr w:rsidR="007F1554" w:rsidRPr="00C31324" w:rsidTr="00BA0248">
        <w:trPr>
          <w:trHeight w:val="425"/>
        </w:trPr>
        <w:tc>
          <w:tcPr>
            <w:tcW w:w="3000" w:type="dxa"/>
            <w:tcBorders>
              <w:top w:val="single" w:sz="4" w:space="0" w:color="auto"/>
              <w:left w:val="single" w:sz="4" w:space="0" w:color="auto"/>
              <w:bottom w:val="single" w:sz="4" w:space="0" w:color="auto"/>
              <w:right w:val="single" w:sz="4" w:space="0" w:color="auto"/>
            </w:tcBorders>
            <w:hideMark/>
          </w:tcPr>
          <w:p w:rsidR="007F1554" w:rsidRPr="00C31324" w:rsidRDefault="007F1554" w:rsidP="00BA0248">
            <w:pPr>
              <w:rPr>
                <w:b/>
              </w:rPr>
            </w:pPr>
            <w:r w:rsidRPr="00C31324">
              <w:rPr>
                <w:b/>
              </w:rPr>
              <w:t>Očekávané výstupy</w:t>
            </w:r>
          </w:p>
        </w:tc>
        <w:tc>
          <w:tcPr>
            <w:tcW w:w="3002" w:type="dxa"/>
            <w:tcBorders>
              <w:top w:val="single" w:sz="4" w:space="0" w:color="auto"/>
              <w:left w:val="single" w:sz="4" w:space="0" w:color="auto"/>
              <w:bottom w:val="single" w:sz="4" w:space="0" w:color="auto"/>
              <w:right w:val="single" w:sz="4" w:space="0" w:color="auto"/>
            </w:tcBorders>
            <w:hideMark/>
          </w:tcPr>
          <w:p w:rsidR="007F1554" w:rsidRPr="00C31324" w:rsidRDefault="007F1554" w:rsidP="00BA0248">
            <w:pPr>
              <w:rPr>
                <w:b/>
              </w:rPr>
            </w:pPr>
            <w:r w:rsidRPr="00C31324">
              <w:rPr>
                <w:b/>
              </w:rPr>
              <w:t>Učivo</w:t>
            </w:r>
          </w:p>
        </w:tc>
        <w:tc>
          <w:tcPr>
            <w:tcW w:w="910" w:type="dxa"/>
            <w:tcBorders>
              <w:top w:val="single" w:sz="4" w:space="0" w:color="auto"/>
              <w:left w:val="single" w:sz="4" w:space="0" w:color="auto"/>
              <w:bottom w:val="single" w:sz="4" w:space="0" w:color="auto"/>
              <w:right w:val="single" w:sz="4" w:space="0" w:color="auto"/>
            </w:tcBorders>
            <w:hideMark/>
          </w:tcPr>
          <w:p w:rsidR="007F1554" w:rsidRPr="00C31324" w:rsidRDefault="007F1554" w:rsidP="00BA0248">
            <w:pPr>
              <w:rPr>
                <w:b/>
              </w:rPr>
            </w:pPr>
            <w:r w:rsidRPr="00C31324">
              <w:rPr>
                <w:b/>
              </w:rPr>
              <w:t>Ročník</w:t>
            </w:r>
          </w:p>
        </w:tc>
        <w:tc>
          <w:tcPr>
            <w:tcW w:w="2376" w:type="dxa"/>
            <w:tcBorders>
              <w:top w:val="single" w:sz="4" w:space="0" w:color="auto"/>
              <w:left w:val="single" w:sz="4" w:space="0" w:color="auto"/>
              <w:bottom w:val="single" w:sz="4" w:space="0" w:color="auto"/>
              <w:right w:val="single" w:sz="4" w:space="0" w:color="auto"/>
            </w:tcBorders>
            <w:hideMark/>
          </w:tcPr>
          <w:p w:rsidR="007F1554" w:rsidRPr="00C31324" w:rsidRDefault="007F1554" w:rsidP="00BA0248">
            <w:pPr>
              <w:jc w:val="center"/>
              <w:rPr>
                <w:b/>
              </w:rPr>
            </w:pPr>
            <w:r w:rsidRPr="00C31324">
              <w:rPr>
                <w:b/>
              </w:rPr>
              <w:t>Průřezová témata a mezipředmětové vztahy</w:t>
            </w:r>
          </w:p>
        </w:tc>
      </w:tr>
      <w:tr w:rsidR="007F1554" w:rsidRPr="00C31324" w:rsidTr="00BA0248">
        <w:trPr>
          <w:trHeight w:val="425"/>
        </w:trPr>
        <w:tc>
          <w:tcPr>
            <w:tcW w:w="300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autoSpaceDE w:val="0"/>
              <w:autoSpaceDN w:val="0"/>
              <w:adjustRightInd w:val="0"/>
              <w:jc w:val="both"/>
              <w:rPr>
                <w:rFonts w:cs="Times New Roman"/>
                <w:sz w:val="22"/>
              </w:rPr>
            </w:pPr>
            <w:r w:rsidRPr="005401F0">
              <w:rPr>
                <w:rFonts w:cs="Times New Roman"/>
                <w:sz w:val="22"/>
              </w:rPr>
              <w:t>HV-5-1-01</w:t>
            </w:r>
          </w:p>
          <w:p w:rsidR="007F1554" w:rsidRPr="005401F0" w:rsidRDefault="007F1554" w:rsidP="00BA0248">
            <w:pPr>
              <w:autoSpaceDE w:val="0"/>
              <w:autoSpaceDN w:val="0"/>
              <w:adjustRightInd w:val="0"/>
              <w:rPr>
                <w:rFonts w:cs="Times New Roman"/>
                <w:sz w:val="22"/>
              </w:rPr>
            </w:pPr>
            <w:r w:rsidRPr="005401F0">
              <w:rPr>
                <w:rFonts w:cs="Times New Roman"/>
                <w:sz w:val="22"/>
              </w:rPr>
              <w:t>zpívá</w:t>
            </w:r>
            <w:r w:rsidRPr="005401F0">
              <w:rPr>
                <w:rFonts w:ascii="TimesNewRoman" w:eastAsia="TimesNewRoman" w:cs="TimesNewRoman" w:hint="eastAsia"/>
                <w:sz w:val="22"/>
              </w:rPr>
              <w:t xml:space="preserve"> </w:t>
            </w:r>
            <w:r w:rsidRPr="005401F0">
              <w:rPr>
                <w:rFonts w:cs="Times New Roman"/>
                <w:sz w:val="22"/>
              </w:rPr>
              <w:t xml:space="preserve">v jednohlase </w:t>
            </w:r>
            <w:r w:rsidRPr="005401F0">
              <w:rPr>
                <w:rFonts w:ascii="TimesNewRoman" w:eastAsia="TimesNewRoman" w:cs="TimesNewRoman"/>
                <w:sz w:val="22"/>
              </w:rPr>
              <w:t>č</w:t>
            </w:r>
            <w:r w:rsidRPr="005401F0">
              <w:rPr>
                <w:rFonts w:cs="Times New Roman"/>
                <w:sz w:val="22"/>
              </w:rPr>
              <w:t>i dvojhlase v durových i mollových tóninách a p</w:t>
            </w:r>
            <w:r w:rsidRPr="005401F0">
              <w:rPr>
                <w:rFonts w:ascii="TimesNewRoman" w:eastAsia="TimesNewRoman" w:cs="TimesNewRoman"/>
                <w:sz w:val="22"/>
              </w:rPr>
              <w:t>ř</w:t>
            </w:r>
            <w:r w:rsidRPr="005401F0">
              <w:rPr>
                <w:rFonts w:cs="Times New Roman"/>
                <w:sz w:val="22"/>
              </w:rPr>
              <w:t>i zp</w:t>
            </w:r>
            <w:r w:rsidRPr="005401F0">
              <w:rPr>
                <w:rFonts w:ascii="TimesNewRoman" w:eastAsia="TimesNewRoman" w:cs="TimesNewRoman"/>
                <w:sz w:val="22"/>
              </w:rPr>
              <w:t>ě</w:t>
            </w:r>
            <w:r w:rsidRPr="005401F0">
              <w:rPr>
                <w:rFonts w:cs="Times New Roman"/>
                <w:sz w:val="22"/>
              </w:rPr>
              <w:t>vu využívá získané p</w:t>
            </w:r>
            <w:r w:rsidRPr="005401F0">
              <w:rPr>
                <w:rFonts w:ascii="TimesNewRoman" w:eastAsia="TimesNewRoman" w:cs="TimesNewRoman"/>
                <w:sz w:val="22"/>
              </w:rPr>
              <w:t>ě</w:t>
            </w:r>
            <w:r w:rsidRPr="005401F0">
              <w:rPr>
                <w:rFonts w:cs="Times New Roman"/>
                <w:sz w:val="22"/>
              </w:rPr>
              <w:t>vecké</w:t>
            </w:r>
          </w:p>
          <w:p w:rsidR="007F1554" w:rsidRPr="005401F0" w:rsidRDefault="007F1554" w:rsidP="00BA0248">
            <w:pPr>
              <w:autoSpaceDE w:val="0"/>
              <w:autoSpaceDN w:val="0"/>
              <w:adjustRightInd w:val="0"/>
              <w:jc w:val="both"/>
              <w:rPr>
                <w:rFonts w:cs="Times New Roman"/>
                <w:sz w:val="22"/>
              </w:rPr>
            </w:pPr>
            <w:r w:rsidRPr="005401F0">
              <w:rPr>
                <w:rFonts w:cs="Times New Roman"/>
                <w:sz w:val="22"/>
              </w:rPr>
              <w:t>dovednosti</w:t>
            </w:r>
          </w:p>
          <w:p w:rsidR="007F1554" w:rsidRPr="005401F0" w:rsidRDefault="007F1554" w:rsidP="00BA0248">
            <w:pPr>
              <w:autoSpaceDE w:val="0"/>
              <w:autoSpaceDN w:val="0"/>
              <w:adjustRightInd w:val="0"/>
              <w:jc w:val="both"/>
              <w:rPr>
                <w:rFonts w:cs="Times New Roman"/>
                <w:sz w:val="22"/>
              </w:rPr>
            </w:pPr>
          </w:p>
          <w:p w:rsidR="007F1554" w:rsidRPr="005401F0" w:rsidRDefault="007F1554" w:rsidP="00BA0248">
            <w:pPr>
              <w:pStyle w:val="Default"/>
              <w:jc w:val="both"/>
              <w:rPr>
                <w:i/>
                <w:iCs/>
                <w:sz w:val="22"/>
                <w:szCs w:val="22"/>
              </w:rPr>
            </w:pPr>
            <w:r w:rsidRPr="005401F0">
              <w:rPr>
                <w:i/>
                <w:iCs/>
                <w:sz w:val="22"/>
                <w:szCs w:val="22"/>
              </w:rPr>
              <w:t xml:space="preserve">HV-5-1-01p zpívá písně v přiměřeném rozsahu k individuálním schopnostem </w:t>
            </w:r>
          </w:p>
          <w:p w:rsidR="007F1554" w:rsidRPr="005401F0" w:rsidRDefault="007F1554" w:rsidP="00BA0248">
            <w:pPr>
              <w:pStyle w:val="Default"/>
              <w:jc w:val="both"/>
              <w:rPr>
                <w:sz w:val="22"/>
                <w:szCs w:val="22"/>
              </w:rPr>
            </w:pPr>
          </w:p>
          <w:p w:rsidR="007F1554" w:rsidRPr="005401F0" w:rsidRDefault="007F1554" w:rsidP="00BA0248">
            <w:pPr>
              <w:pStyle w:val="Default"/>
              <w:jc w:val="both"/>
              <w:rPr>
                <w:rFonts w:ascii="TimesNewRoman" w:eastAsia="TimesNewRoman" w:cs="TimesNewRoman"/>
                <w:sz w:val="22"/>
                <w:szCs w:val="22"/>
              </w:rPr>
            </w:pPr>
          </w:p>
        </w:tc>
        <w:tc>
          <w:tcPr>
            <w:tcW w:w="3002" w:type="dxa"/>
            <w:tcBorders>
              <w:top w:val="single" w:sz="4" w:space="0" w:color="auto"/>
              <w:left w:val="single" w:sz="4" w:space="0" w:color="auto"/>
              <w:bottom w:val="single" w:sz="4" w:space="0" w:color="auto"/>
              <w:right w:val="single" w:sz="4" w:space="0" w:color="auto"/>
            </w:tcBorders>
            <w:hideMark/>
          </w:tcPr>
          <w:p w:rsidR="007F1554" w:rsidRPr="005401F0" w:rsidRDefault="007F1554" w:rsidP="00E571FD">
            <w:pPr>
              <w:pStyle w:val="Odstavecseseznamem"/>
              <w:numPr>
                <w:ilvl w:val="0"/>
                <w:numId w:val="151"/>
              </w:numPr>
              <w:autoSpaceDE w:val="0"/>
              <w:autoSpaceDN w:val="0"/>
              <w:adjustRightInd w:val="0"/>
              <w:rPr>
                <w:rFonts w:cs="Times New Roman"/>
                <w:sz w:val="22"/>
              </w:rPr>
            </w:pPr>
            <w:r w:rsidRPr="005401F0">
              <w:rPr>
                <w:rFonts w:cs="Times New Roman"/>
                <w:sz w:val="22"/>
              </w:rPr>
              <w:t>dvojhlas a vícehlas - prodleva, kánon, lidový dvojhlas apod.</w:t>
            </w:r>
          </w:p>
          <w:p w:rsidR="007F1554" w:rsidRPr="005401F0" w:rsidRDefault="007F1554" w:rsidP="00E571FD">
            <w:pPr>
              <w:pStyle w:val="Odstavecseseznamem"/>
              <w:numPr>
                <w:ilvl w:val="0"/>
                <w:numId w:val="151"/>
              </w:numPr>
              <w:autoSpaceDE w:val="0"/>
              <w:autoSpaceDN w:val="0"/>
              <w:adjustRightInd w:val="0"/>
              <w:rPr>
                <w:rFonts w:cs="Times New Roman"/>
                <w:sz w:val="22"/>
              </w:rPr>
            </w:pPr>
            <w:r w:rsidRPr="005401F0">
              <w:rPr>
                <w:rFonts w:cs="Times New Roman"/>
                <w:sz w:val="22"/>
              </w:rPr>
              <w:t>hudební rytmus - realizace písní ve 2/4, 3/4 a 4/4 taktu</w:t>
            </w:r>
          </w:p>
          <w:p w:rsidR="007F1554" w:rsidRPr="005401F0" w:rsidRDefault="007F1554" w:rsidP="00E571FD">
            <w:pPr>
              <w:pStyle w:val="Odstavecseseznamem"/>
              <w:numPr>
                <w:ilvl w:val="0"/>
                <w:numId w:val="151"/>
              </w:numPr>
              <w:autoSpaceDE w:val="0"/>
              <w:autoSpaceDN w:val="0"/>
              <w:adjustRightInd w:val="0"/>
              <w:rPr>
                <w:rFonts w:cs="Times New Roman"/>
                <w:sz w:val="22"/>
              </w:rPr>
            </w:pPr>
            <w:r w:rsidRPr="005401F0">
              <w:rPr>
                <w:rFonts w:cs="Times New Roman"/>
                <w:sz w:val="22"/>
              </w:rPr>
              <w:t>intonace</w:t>
            </w:r>
          </w:p>
          <w:p w:rsidR="007F1554" w:rsidRPr="005401F0" w:rsidRDefault="007F1554" w:rsidP="00E571FD">
            <w:pPr>
              <w:pStyle w:val="Odstavecseseznamem"/>
              <w:numPr>
                <w:ilvl w:val="0"/>
                <w:numId w:val="151"/>
              </w:numPr>
              <w:autoSpaceDE w:val="0"/>
              <w:autoSpaceDN w:val="0"/>
              <w:adjustRightInd w:val="0"/>
              <w:rPr>
                <w:rFonts w:cs="Times New Roman"/>
                <w:sz w:val="22"/>
              </w:rPr>
            </w:pPr>
            <w:r w:rsidRPr="005401F0">
              <w:rPr>
                <w:rFonts w:cs="Times New Roman"/>
                <w:sz w:val="22"/>
              </w:rPr>
              <w:t>vokální improvizace - diatonické postupy v durových a mollových tóninách (V., III. a I. stupeň, volné nástupy VIII. a spodního V. stupně apod.)</w:t>
            </w:r>
          </w:p>
          <w:p w:rsidR="007F1554" w:rsidRPr="005401F0" w:rsidRDefault="007F1554" w:rsidP="00E571FD">
            <w:pPr>
              <w:pStyle w:val="Odstavecseseznamem"/>
              <w:numPr>
                <w:ilvl w:val="0"/>
                <w:numId w:val="151"/>
              </w:numPr>
              <w:autoSpaceDE w:val="0"/>
              <w:autoSpaceDN w:val="0"/>
              <w:adjustRightInd w:val="0"/>
              <w:rPr>
                <w:rFonts w:cs="Times New Roman"/>
                <w:sz w:val="22"/>
              </w:rPr>
            </w:pPr>
            <w:r w:rsidRPr="005401F0">
              <w:rPr>
                <w:rFonts w:cs="Times New Roman"/>
                <w:sz w:val="22"/>
              </w:rPr>
              <w:t>hudební hry (ozv</w:t>
            </w:r>
            <w:r w:rsidRPr="005401F0">
              <w:rPr>
                <w:rFonts w:ascii="TimesNewRoman" w:eastAsia="TimesNewRoman" w:cs="TimesNewRoman"/>
                <w:sz w:val="22"/>
              </w:rPr>
              <w:t>ě</w:t>
            </w:r>
            <w:r w:rsidRPr="005401F0">
              <w:rPr>
                <w:rFonts w:cs="Times New Roman"/>
                <w:sz w:val="22"/>
              </w:rPr>
              <w:t>na, otázka - odpov</w:t>
            </w:r>
            <w:r w:rsidRPr="005401F0">
              <w:rPr>
                <w:rFonts w:ascii="TimesNewRoman" w:eastAsia="TimesNewRoman" w:cs="TimesNewRoman"/>
                <w:sz w:val="22"/>
              </w:rPr>
              <w:t>ěď</w:t>
            </w:r>
            <w:r w:rsidRPr="005401F0">
              <w:rPr>
                <w:rFonts w:ascii="TimesNewRoman" w:eastAsia="TimesNewRoman" w:cs="TimesNewRoman"/>
                <w:sz w:val="22"/>
              </w:rPr>
              <w:t xml:space="preserve"> </w:t>
            </w:r>
            <w:r w:rsidRPr="005401F0">
              <w:rPr>
                <w:rFonts w:cs="Times New Roman"/>
                <w:sz w:val="22"/>
              </w:rPr>
              <w:t>apod.)</w:t>
            </w:r>
          </w:p>
        </w:tc>
        <w:tc>
          <w:tcPr>
            <w:tcW w:w="91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rPr>
                <w:sz w:val="22"/>
              </w:rPr>
            </w:pPr>
            <w:r w:rsidRPr="005401F0">
              <w:rPr>
                <w:sz w:val="22"/>
              </w:rPr>
              <w:t>4. -5.</w:t>
            </w:r>
          </w:p>
        </w:tc>
        <w:tc>
          <w:tcPr>
            <w:tcW w:w="2376"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rPr>
                <w:sz w:val="22"/>
              </w:rPr>
            </w:pPr>
            <w:r w:rsidRPr="005401F0">
              <w:rPr>
                <w:sz w:val="22"/>
              </w:rPr>
              <w:t>OSV/1</w:t>
            </w:r>
          </w:p>
        </w:tc>
      </w:tr>
      <w:tr w:rsidR="007F1554" w:rsidRPr="00C31324" w:rsidTr="00BA0248">
        <w:trPr>
          <w:trHeight w:val="425"/>
        </w:trPr>
        <w:tc>
          <w:tcPr>
            <w:tcW w:w="300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autoSpaceDE w:val="0"/>
              <w:autoSpaceDN w:val="0"/>
              <w:adjustRightInd w:val="0"/>
              <w:jc w:val="both"/>
              <w:rPr>
                <w:rFonts w:cs="Times New Roman"/>
                <w:sz w:val="22"/>
              </w:rPr>
            </w:pPr>
            <w:r w:rsidRPr="005401F0">
              <w:rPr>
                <w:rFonts w:cs="Times New Roman"/>
                <w:sz w:val="22"/>
              </w:rPr>
              <w:t>HV-5-1-02</w:t>
            </w:r>
          </w:p>
          <w:p w:rsidR="007F1554" w:rsidRPr="005401F0" w:rsidRDefault="007F1554" w:rsidP="00BA0248">
            <w:pPr>
              <w:autoSpaceDE w:val="0"/>
              <w:autoSpaceDN w:val="0"/>
              <w:adjustRightInd w:val="0"/>
              <w:rPr>
                <w:rFonts w:cs="Times New Roman"/>
                <w:sz w:val="22"/>
              </w:rPr>
            </w:pPr>
            <w:r w:rsidRPr="005401F0">
              <w:rPr>
                <w:rFonts w:cs="Times New Roman"/>
                <w:sz w:val="22"/>
              </w:rPr>
              <w:t>realizuje podle svých individuálních schopností a dovedností (zpěvem, hrou, tancem, doprovodnou hrou) jednoduchou melodii či píseň zapsanou pomocí not</w:t>
            </w:r>
          </w:p>
          <w:p w:rsidR="007F1554" w:rsidRPr="005401F0" w:rsidRDefault="007F1554" w:rsidP="00BA0248">
            <w:pPr>
              <w:autoSpaceDE w:val="0"/>
              <w:autoSpaceDN w:val="0"/>
              <w:adjustRightInd w:val="0"/>
              <w:rPr>
                <w:rFonts w:cs="Times New Roman"/>
                <w:sz w:val="22"/>
              </w:rPr>
            </w:pPr>
          </w:p>
          <w:p w:rsidR="007F1554" w:rsidRPr="005401F0" w:rsidRDefault="007F1554" w:rsidP="00BA0248">
            <w:pPr>
              <w:pStyle w:val="Default"/>
              <w:jc w:val="both"/>
              <w:rPr>
                <w:sz w:val="22"/>
                <w:szCs w:val="22"/>
              </w:rPr>
            </w:pPr>
            <w:r w:rsidRPr="005401F0">
              <w:rPr>
                <w:i/>
                <w:iCs/>
                <w:sz w:val="22"/>
                <w:szCs w:val="22"/>
              </w:rPr>
              <w:t xml:space="preserve">HV-5-1-02p, HV-5-1-07p propojí vlastní pohyb s hudbou </w:t>
            </w:r>
          </w:p>
          <w:p w:rsidR="007F1554" w:rsidRPr="005401F0" w:rsidRDefault="007F1554" w:rsidP="00BA0248">
            <w:pPr>
              <w:autoSpaceDE w:val="0"/>
              <w:autoSpaceDN w:val="0"/>
              <w:adjustRightInd w:val="0"/>
              <w:rPr>
                <w:rFonts w:cs="Times New Roman"/>
                <w:sz w:val="22"/>
              </w:rPr>
            </w:pPr>
          </w:p>
        </w:tc>
        <w:tc>
          <w:tcPr>
            <w:tcW w:w="3002" w:type="dxa"/>
            <w:tcBorders>
              <w:top w:val="single" w:sz="4" w:space="0" w:color="auto"/>
              <w:left w:val="single" w:sz="4" w:space="0" w:color="auto"/>
              <w:bottom w:val="single" w:sz="4" w:space="0" w:color="auto"/>
              <w:right w:val="single" w:sz="4" w:space="0" w:color="auto"/>
            </w:tcBorders>
            <w:hideMark/>
          </w:tcPr>
          <w:p w:rsidR="007F1554" w:rsidRPr="005401F0" w:rsidRDefault="007F1554" w:rsidP="00E571FD">
            <w:pPr>
              <w:pStyle w:val="Odstavecseseznamem"/>
              <w:numPr>
                <w:ilvl w:val="0"/>
                <w:numId w:val="152"/>
              </w:numPr>
              <w:autoSpaceDE w:val="0"/>
              <w:autoSpaceDN w:val="0"/>
              <w:adjustRightInd w:val="0"/>
              <w:rPr>
                <w:rFonts w:cs="Times New Roman"/>
                <w:sz w:val="22"/>
              </w:rPr>
            </w:pPr>
            <w:r w:rsidRPr="005401F0">
              <w:rPr>
                <w:rFonts w:cs="Times New Roman"/>
                <w:sz w:val="22"/>
              </w:rPr>
              <w:t>zachycení melodie písně pomocí jednoduchého grafického vyjádření (např. linky), nota jako grafický znak pro tón</w:t>
            </w:r>
          </w:p>
          <w:p w:rsidR="007F1554" w:rsidRPr="005401F0" w:rsidRDefault="007F1554" w:rsidP="00E571FD">
            <w:pPr>
              <w:pStyle w:val="Odstavecseseznamem"/>
              <w:numPr>
                <w:ilvl w:val="0"/>
                <w:numId w:val="152"/>
              </w:numPr>
              <w:autoSpaceDE w:val="0"/>
              <w:autoSpaceDN w:val="0"/>
              <w:adjustRightInd w:val="0"/>
              <w:rPr>
                <w:rFonts w:cs="Times New Roman"/>
                <w:sz w:val="22"/>
              </w:rPr>
            </w:pPr>
            <w:r w:rsidRPr="005401F0">
              <w:rPr>
                <w:rFonts w:cs="Times New Roman"/>
                <w:sz w:val="22"/>
              </w:rPr>
              <w:t>zápis rytmu jednoduché písně, notový zápis jako opora při realizaci písně</w:t>
            </w:r>
          </w:p>
        </w:tc>
        <w:tc>
          <w:tcPr>
            <w:tcW w:w="91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rPr>
                <w:sz w:val="22"/>
              </w:rPr>
            </w:pPr>
            <w:r w:rsidRPr="005401F0">
              <w:rPr>
                <w:sz w:val="22"/>
              </w:rPr>
              <w:t>4. -5.</w:t>
            </w:r>
          </w:p>
        </w:tc>
        <w:tc>
          <w:tcPr>
            <w:tcW w:w="2376" w:type="dxa"/>
            <w:tcBorders>
              <w:top w:val="single" w:sz="4" w:space="0" w:color="auto"/>
              <w:left w:val="single" w:sz="4" w:space="0" w:color="auto"/>
              <w:bottom w:val="single" w:sz="4" w:space="0" w:color="auto"/>
              <w:right w:val="single" w:sz="4" w:space="0" w:color="auto"/>
            </w:tcBorders>
          </w:tcPr>
          <w:p w:rsidR="007F1554" w:rsidRPr="005401F0" w:rsidRDefault="007F1554" w:rsidP="00BA0248">
            <w:pPr>
              <w:rPr>
                <w:sz w:val="22"/>
              </w:rPr>
            </w:pPr>
          </w:p>
        </w:tc>
      </w:tr>
      <w:tr w:rsidR="007F1554" w:rsidRPr="00C31324" w:rsidTr="00BA0248">
        <w:trPr>
          <w:trHeight w:val="425"/>
        </w:trPr>
        <w:tc>
          <w:tcPr>
            <w:tcW w:w="300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autoSpaceDE w:val="0"/>
              <w:autoSpaceDN w:val="0"/>
              <w:adjustRightInd w:val="0"/>
              <w:jc w:val="both"/>
              <w:rPr>
                <w:rFonts w:cs="Times New Roman"/>
                <w:sz w:val="22"/>
              </w:rPr>
            </w:pPr>
            <w:r w:rsidRPr="005401F0">
              <w:rPr>
                <w:rFonts w:cs="Times New Roman"/>
                <w:sz w:val="22"/>
              </w:rPr>
              <w:t>HV-5-1-03</w:t>
            </w:r>
          </w:p>
          <w:p w:rsidR="007F1554" w:rsidRPr="005401F0" w:rsidRDefault="007F1554" w:rsidP="00BA0248">
            <w:pPr>
              <w:autoSpaceDE w:val="0"/>
              <w:autoSpaceDN w:val="0"/>
              <w:adjustRightInd w:val="0"/>
              <w:rPr>
                <w:rFonts w:cs="Times New Roman"/>
                <w:sz w:val="22"/>
              </w:rPr>
            </w:pPr>
            <w:r w:rsidRPr="005401F0">
              <w:rPr>
                <w:rFonts w:cs="Times New Roman"/>
                <w:sz w:val="22"/>
              </w:rPr>
              <w:t>využívá jednoduché hudební nástroje k doprovodné h</w:t>
            </w:r>
            <w:r w:rsidRPr="005401F0">
              <w:rPr>
                <w:rFonts w:ascii="TimesNewRoman" w:eastAsia="TimesNewRoman" w:cs="TimesNewRoman"/>
                <w:sz w:val="22"/>
              </w:rPr>
              <w:t>ř</w:t>
            </w:r>
            <w:r w:rsidRPr="005401F0">
              <w:rPr>
                <w:rFonts w:cs="Times New Roman"/>
                <w:sz w:val="22"/>
              </w:rPr>
              <w:t>e i k reprodukci jednoduchých motiv</w:t>
            </w:r>
            <w:r w:rsidRPr="005401F0">
              <w:rPr>
                <w:rFonts w:ascii="TimesNewRoman" w:eastAsia="TimesNewRoman" w:cs="TimesNewRoman"/>
                <w:sz w:val="22"/>
              </w:rPr>
              <w:t>ů</w:t>
            </w:r>
            <w:r w:rsidRPr="005401F0">
              <w:rPr>
                <w:rFonts w:ascii="TimesNewRoman" w:eastAsia="TimesNewRoman" w:cs="TimesNewRoman" w:hint="eastAsia"/>
                <w:sz w:val="22"/>
              </w:rPr>
              <w:t xml:space="preserve"> </w:t>
            </w:r>
            <w:r w:rsidRPr="005401F0">
              <w:rPr>
                <w:rFonts w:cs="Times New Roman"/>
                <w:sz w:val="22"/>
              </w:rPr>
              <w:t>skladeb a písní</w:t>
            </w:r>
          </w:p>
          <w:p w:rsidR="007F1554" w:rsidRPr="005401F0" w:rsidRDefault="007F1554" w:rsidP="00BA0248">
            <w:pPr>
              <w:autoSpaceDE w:val="0"/>
              <w:autoSpaceDN w:val="0"/>
              <w:adjustRightInd w:val="0"/>
              <w:rPr>
                <w:rFonts w:cs="Times New Roman"/>
                <w:sz w:val="22"/>
              </w:rPr>
            </w:pPr>
          </w:p>
          <w:p w:rsidR="007F1554" w:rsidRPr="005401F0" w:rsidRDefault="007F1554" w:rsidP="00BA0248">
            <w:pPr>
              <w:pStyle w:val="Default"/>
              <w:rPr>
                <w:sz w:val="22"/>
                <w:szCs w:val="22"/>
              </w:rPr>
            </w:pPr>
            <w:r w:rsidRPr="005401F0">
              <w:rPr>
                <w:i/>
                <w:iCs/>
                <w:sz w:val="22"/>
                <w:szCs w:val="22"/>
              </w:rPr>
              <w:t xml:space="preserve">HV-5-1-03p doprovodí spolužáky na rytmické hudební nástroje </w:t>
            </w:r>
          </w:p>
          <w:p w:rsidR="007F1554" w:rsidRPr="005401F0" w:rsidRDefault="007F1554" w:rsidP="00BA0248">
            <w:pPr>
              <w:autoSpaceDE w:val="0"/>
              <w:autoSpaceDN w:val="0"/>
              <w:adjustRightInd w:val="0"/>
              <w:rPr>
                <w:rFonts w:cs="Times New Roman"/>
                <w:sz w:val="22"/>
              </w:rPr>
            </w:pPr>
          </w:p>
        </w:tc>
        <w:tc>
          <w:tcPr>
            <w:tcW w:w="3002" w:type="dxa"/>
            <w:tcBorders>
              <w:top w:val="single" w:sz="4" w:space="0" w:color="auto"/>
              <w:left w:val="single" w:sz="4" w:space="0" w:color="auto"/>
              <w:bottom w:val="single" w:sz="4" w:space="0" w:color="auto"/>
              <w:right w:val="single" w:sz="4" w:space="0" w:color="auto"/>
            </w:tcBorders>
            <w:hideMark/>
          </w:tcPr>
          <w:p w:rsidR="007F1554" w:rsidRPr="005401F0" w:rsidRDefault="007F1554" w:rsidP="00E571FD">
            <w:pPr>
              <w:pStyle w:val="Odstavecseseznamem"/>
              <w:numPr>
                <w:ilvl w:val="0"/>
                <w:numId w:val="152"/>
              </w:numPr>
              <w:autoSpaceDE w:val="0"/>
              <w:autoSpaceDN w:val="0"/>
              <w:adjustRightInd w:val="0"/>
              <w:rPr>
                <w:rFonts w:cs="Times New Roman"/>
                <w:sz w:val="22"/>
              </w:rPr>
            </w:pPr>
            <w:r w:rsidRPr="005401F0">
              <w:rPr>
                <w:rFonts w:cs="Times New Roman"/>
                <w:sz w:val="22"/>
              </w:rPr>
              <w:t>doprovod na jednoduché nástroje z </w:t>
            </w:r>
            <w:proofErr w:type="spellStart"/>
            <w:r w:rsidRPr="005401F0">
              <w:rPr>
                <w:rFonts w:cs="Times New Roman"/>
                <w:sz w:val="22"/>
              </w:rPr>
              <w:t>Orffova</w:t>
            </w:r>
            <w:proofErr w:type="spellEnd"/>
            <w:r w:rsidRPr="005401F0">
              <w:rPr>
                <w:rFonts w:cs="Times New Roman"/>
                <w:sz w:val="22"/>
              </w:rPr>
              <w:t xml:space="preserve"> instrumentáře, zobcových fléten, </w:t>
            </w:r>
            <w:proofErr w:type="spellStart"/>
            <w:r w:rsidRPr="005401F0">
              <w:rPr>
                <w:rFonts w:cs="Times New Roman"/>
                <w:sz w:val="22"/>
              </w:rPr>
              <w:t>keyboardů</w:t>
            </w:r>
            <w:proofErr w:type="spellEnd"/>
            <w:r w:rsidRPr="005401F0">
              <w:rPr>
                <w:rFonts w:cs="Times New Roman"/>
                <w:sz w:val="22"/>
              </w:rPr>
              <w:t xml:space="preserve"> apod.</w:t>
            </w:r>
          </w:p>
          <w:p w:rsidR="007F1554" w:rsidRPr="005401F0" w:rsidRDefault="007F1554" w:rsidP="00E571FD">
            <w:pPr>
              <w:pStyle w:val="Odstavecseseznamem"/>
              <w:numPr>
                <w:ilvl w:val="0"/>
                <w:numId w:val="152"/>
              </w:numPr>
              <w:autoSpaceDE w:val="0"/>
              <w:autoSpaceDN w:val="0"/>
              <w:adjustRightInd w:val="0"/>
              <w:rPr>
                <w:rFonts w:cs="Times New Roman"/>
                <w:sz w:val="22"/>
              </w:rPr>
            </w:pPr>
            <w:r w:rsidRPr="005401F0">
              <w:rPr>
                <w:rFonts w:cs="Times New Roman"/>
                <w:sz w:val="22"/>
              </w:rPr>
              <w:t>jednodílná písňová forma (a-b)</w:t>
            </w:r>
          </w:p>
          <w:p w:rsidR="007F1554" w:rsidRPr="005401F0" w:rsidRDefault="007F1554" w:rsidP="00BA0248">
            <w:pPr>
              <w:autoSpaceDE w:val="0"/>
              <w:autoSpaceDN w:val="0"/>
              <w:adjustRightInd w:val="0"/>
              <w:rPr>
                <w:rFonts w:cs="Times New Roman"/>
                <w:sz w:val="22"/>
              </w:rPr>
            </w:pPr>
          </w:p>
          <w:p w:rsidR="007F1554" w:rsidRPr="006F52B0" w:rsidRDefault="007F1554" w:rsidP="006F52B0">
            <w:pPr>
              <w:pStyle w:val="Odstavecseseznamem"/>
              <w:numPr>
                <w:ilvl w:val="0"/>
                <w:numId w:val="152"/>
              </w:numPr>
              <w:shd w:val="clear" w:color="auto" w:fill="FFFFFF"/>
              <w:spacing w:before="100" w:beforeAutospacing="1" w:after="150"/>
              <w:rPr>
                <w:rFonts w:eastAsia="Times New Roman" w:cs="Times New Roman"/>
                <w:sz w:val="22"/>
                <w:lang w:eastAsia="cs-CZ"/>
              </w:rPr>
            </w:pPr>
            <w:r w:rsidRPr="006F52B0">
              <w:rPr>
                <w:rFonts w:eastAsia="Times New Roman" w:cs="Times New Roman"/>
                <w:sz w:val="22"/>
                <w:lang w:eastAsia="cs-CZ"/>
              </w:rPr>
              <w:t>využívat snadno ovladatelné akustické a elektronické hudební nástroje či vybrané hudební aplikace k doprovodné hře i k reprodukci jednoduchých motivů skladeb a písní‌</w:t>
            </w:r>
          </w:p>
          <w:p w:rsidR="007F1554" w:rsidRPr="005401F0" w:rsidRDefault="007F1554" w:rsidP="00BA0248">
            <w:pPr>
              <w:autoSpaceDE w:val="0"/>
              <w:autoSpaceDN w:val="0"/>
              <w:adjustRightInd w:val="0"/>
              <w:rPr>
                <w:rFonts w:cs="Times New Roman"/>
                <w:sz w:val="22"/>
              </w:rPr>
            </w:pPr>
          </w:p>
        </w:tc>
        <w:tc>
          <w:tcPr>
            <w:tcW w:w="91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rPr>
                <w:sz w:val="22"/>
              </w:rPr>
            </w:pPr>
            <w:r w:rsidRPr="005401F0">
              <w:rPr>
                <w:sz w:val="22"/>
              </w:rPr>
              <w:t>4. -5.</w:t>
            </w:r>
          </w:p>
        </w:tc>
        <w:tc>
          <w:tcPr>
            <w:tcW w:w="2376"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rPr>
                <w:sz w:val="22"/>
              </w:rPr>
            </w:pPr>
            <w:r w:rsidRPr="005401F0">
              <w:rPr>
                <w:sz w:val="22"/>
              </w:rPr>
              <w:t>OSV/1</w:t>
            </w:r>
          </w:p>
        </w:tc>
      </w:tr>
      <w:tr w:rsidR="007F1554" w:rsidRPr="00C31324" w:rsidTr="00BA0248">
        <w:trPr>
          <w:trHeight w:val="425"/>
        </w:trPr>
        <w:tc>
          <w:tcPr>
            <w:tcW w:w="300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autoSpaceDE w:val="0"/>
              <w:autoSpaceDN w:val="0"/>
              <w:adjustRightInd w:val="0"/>
              <w:jc w:val="both"/>
              <w:rPr>
                <w:rFonts w:cs="Times New Roman"/>
                <w:sz w:val="22"/>
              </w:rPr>
            </w:pPr>
            <w:r w:rsidRPr="005401F0">
              <w:rPr>
                <w:rFonts w:cs="Times New Roman"/>
                <w:sz w:val="22"/>
              </w:rPr>
              <w:t>HV-5-1-04</w:t>
            </w:r>
          </w:p>
          <w:p w:rsidR="007F1554" w:rsidRPr="005401F0" w:rsidRDefault="007F1554" w:rsidP="00BA0248">
            <w:pPr>
              <w:autoSpaceDE w:val="0"/>
              <w:autoSpaceDN w:val="0"/>
              <w:adjustRightInd w:val="0"/>
              <w:rPr>
                <w:rFonts w:cs="Times New Roman"/>
                <w:sz w:val="22"/>
              </w:rPr>
            </w:pPr>
            <w:r w:rsidRPr="005401F0">
              <w:rPr>
                <w:rFonts w:cs="Times New Roman"/>
                <w:sz w:val="22"/>
              </w:rPr>
              <w:t>rozpozná hudební formu jednoduché písn</w:t>
            </w:r>
            <w:r w:rsidRPr="005401F0">
              <w:rPr>
                <w:rFonts w:ascii="TimesNewRoman" w:eastAsia="TimesNewRoman" w:cs="TimesNewRoman"/>
                <w:sz w:val="22"/>
              </w:rPr>
              <w:t>ě</w:t>
            </w:r>
            <w:r w:rsidRPr="005401F0">
              <w:rPr>
                <w:rFonts w:ascii="TimesNewRoman" w:eastAsia="TimesNewRoman" w:cs="TimesNewRoman"/>
                <w:sz w:val="22"/>
              </w:rPr>
              <w:t xml:space="preserve"> </w:t>
            </w:r>
            <w:r w:rsidRPr="005401F0">
              <w:rPr>
                <w:rFonts w:ascii="TimesNewRoman" w:eastAsia="TimesNewRoman" w:cs="TimesNewRoman"/>
                <w:sz w:val="22"/>
              </w:rPr>
              <w:t>č</w:t>
            </w:r>
            <w:r w:rsidRPr="005401F0">
              <w:rPr>
                <w:rFonts w:cs="Times New Roman"/>
                <w:sz w:val="22"/>
              </w:rPr>
              <w:t>i skladby</w:t>
            </w:r>
          </w:p>
        </w:tc>
        <w:tc>
          <w:tcPr>
            <w:tcW w:w="3002" w:type="dxa"/>
            <w:tcBorders>
              <w:top w:val="single" w:sz="4" w:space="0" w:color="auto"/>
              <w:left w:val="single" w:sz="4" w:space="0" w:color="auto"/>
              <w:bottom w:val="single" w:sz="4" w:space="0" w:color="auto"/>
              <w:right w:val="single" w:sz="4" w:space="0" w:color="auto"/>
            </w:tcBorders>
            <w:hideMark/>
          </w:tcPr>
          <w:p w:rsidR="007F1554" w:rsidRPr="005401F0" w:rsidRDefault="007F1554" w:rsidP="00E571FD">
            <w:pPr>
              <w:pStyle w:val="Odstavecseseznamem"/>
              <w:numPr>
                <w:ilvl w:val="0"/>
                <w:numId w:val="152"/>
              </w:numPr>
              <w:autoSpaceDE w:val="0"/>
              <w:autoSpaceDN w:val="0"/>
              <w:adjustRightInd w:val="0"/>
              <w:rPr>
                <w:rFonts w:ascii="TimesNewRoman" w:eastAsia="TimesNewRoman" w:cs="TimesNewRoman"/>
                <w:sz w:val="22"/>
              </w:rPr>
            </w:pPr>
            <w:r w:rsidRPr="005401F0">
              <w:rPr>
                <w:rFonts w:cs="Times New Roman"/>
                <w:sz w:val="22"/>
              </w:rPr>
              <w:t>hudební formy - malá písňová forma, rondo, variace</w:t>
            </w:r>
          </w:p>
          <w:p w:rsidR="007F1554" w:rsidRPr="005401F0" w:rsidRDefault="007F1554" w:rsidP="00E571FD">
            <w:pPr>
              <w:pStyle w:val="Odstavecseseznamem"/>
              <w:numPr>
                <w:ilvl w:val="0"/>
                <w:numId w:val="152"/>
              </w:numPr>
              <w:autoSpaceDE w:val="0"/>
              <w:autoSpaceDN w:val="0"/>
              <w:adjustRightInd w:val="0"/>
              <w:rPr>
                <w:b/>
                <w:sz w:val="22"/>
              </w:rPr>
            </w:pPr>
            <w:r w:rsidRPr="005401F0">
              <w:rPr>
                <w:rFonts w:cs="Times New Roman"/>
                <w:sz w:val="22"/>
              </w:rPr>
              <w:t>hudební styly a žánry- hudba tane</w:t>
            </w:r>
            <w:r w:rsidRPr="005401F0">
              <w:rPr>
                <w:rFonts w:ascii="TimesNewRoman" w:eastAsia="TimesNewRoman" w:cs="TimesNewRoman"/>
                <w:sz w:val="22"/>
              </w:rPr>
              <w:t>č</w:t>
            </w:r>
            <w:r w:rsidRPr="005401F0">
              <w:rPr>
                <w:rFonts w:cs="Times New Roman"/>
                <w:sz w:val="22"/>
              </w:rPr>
              <w:t xml:space="preserve">ní, pochodová, </w:t>
            </w:r>
            <w:r w:rsidRPr="005401F0">
              <w:rPr>
                <w:rFonts w:cs="Times New Roman"/>
                <w:sz w:val="22"/>
              </w:rPr>
              <w:lastRenderedPageBreak/>
              <w:t xml:space="preserve">populární, ukolébavka </w:t>
            </w:r>
          </w:p>
          <w:p w:rsidR="007F1554" w:rsidRPr="005401F0" w:rsidRDefault="007F1554" w:rsidP="00E571FD">
            <w:pPr>
              <w:pStyle w:val="Odstavecseseznamem"/>
              <w:numPr>
                <w:ilvl w:val="0"/>
                <w:numId w:val="152"/>
              </w:numPr>
              <w:autoSpaceDE w:val="0"/>
              <w:autoSpaceDN w:val="0"/>
              <w:adjustRightInd w:val="0"/>
              <w:rPr>
                <w:b/>
                <w:sz w:val="22"/>
              </w:rPr>
            </w:pPr>
            <w:r w:rsidRPr="005401F0">
              <w:rPr>
                <w:rFonts w:cs="Times New Roman"/>
                <w:sz w:val="22"/>
              </w:rPr>
              <w:t>interpretace hudby - slovní vyjádření (jaká je to hudba a proč je taková)</w:t>
            </w:r>
          </w:p>
          <w:p w:rsidR="007F1554" w:rsidRPr="005401F0" w:rsidRDefault="007F1554" w:rsidP="00BA0248">
            <w:pPr>
              <w:autoSpaceDE w:val="0"/>
              <w:autoSpaceDN w:val="0"/>
              <w:adjustRightInd w:val="0"/>
              <w:rPr>
                <w:b/>
                <w:sz w:val="22"/>
              </w:rPr>
            </w:pPr>
          </w:p>
          <w:p w:rsidR="007F1554" w:rsidRPr="006F52B0" w:rsidRDefault="007F1554" w:rsidP="006F52B0">
            <w:pPr>
              <w:pStyle w:val="Odstavecseseznamem"/>
              <w:numPr>
                <w:ilvl w:val="0"/>
                <w:numId w:val="152"/>
              </w:numPr>
              <w:shd w:val="clear" w:color="auto" w:fill="FFFFFF"/>
              <w:spacing w:before="100" w:beforeAutospacing="1" w:after="150"/>
              <w:rPr>
                <w:rFonts w:eastAsia="Times New Roman" w:cs="Times New Roman"/>
                <w:sz w:val="22"/>
                <w:lang w:eastAsia="cs-CZ"/>
              </w:rPr>
            </w:pPr>
            <w:r w:rsidRPr="006F52B0">
              <w:rPr>
                <w:rFonts w:eastAsia="Times New Roman" w:cs="Times New Roman"/>
                <w:sz w:val="22"/>
                <w:lang w:eastAsia="cs-CZ"/>
              </w:rPr>
              <w:t>rozpoznat hudební formu jednoduché písně či skladby v její zvukové, případně i digitálně vizualizované podobě</w:t>
            </w:r>
          </w:p>
          <w:p w:rsidR="007F1554" w:rsidRPr="005401F0" w:rsidRDefault="007F1554" w:rsidP="00BA0248">
            <w:pPr>
              <w:autoSpaceDE w:val="0"/>
              <w:autoSpaceDN w:val="0"/>
              <w:adjustRightInd w:val="0"/>
              <w:rPr>
                <w:b/>
                <w:sz w:val="22"/>
              </w:rPr>
            </w:pPr>
          </w:p>
        </w:tc>
        <w:tc>
          <w:tcPr>
            <w:tcW w:w="91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rPr>
                <w:sz w:val="22"/>
              </w:rPr>
            </w:pPr>
            <w:r w:rsidRPr="005401F0">
              <w:rPr>
                <w:sz w:val="22"/>
              </w:rPr>
              <w:lastRenderedPageBreak/>
              <w:t>4. -5.</w:t>
            </w:r>
          </w:p>
        </w:tc>
        <w:tc>
          <w:tcPr>
            <w:tcW w:w="2376"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rPr>
                <w:b/>
                <w:sz w:val="22"/>
              </w:rPr>
            </w:pPr>
            <w:r w:rsidRPr="005401F0">
              <w:rPr>
                <w:rFonts w:cs="Times New Roman"/>
                <w:sz w:val="22"/>
              </w:rPr>
              <w:t>MKV/1, 3</w:t>
            </w:r>
          </w:p>
        </w:tc>
      </w:tr>
      <w:tr w:rsidR="007F1554" w:rsidRPr="00C31324" w:rsidTr="00BA0248">
        <w:trPr>
          <w:trHeight w:val="425"/>
        </w:trPr>
        <w:tc>
          <w:tcPr>
            <w:tcW w:w="300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autoSpaceDE w:val="0"/>
              <w:autoSpaceDN w:val="0"/>
              <w:adjustRightInd w:val="0"/>
              <w:jc w:val="both"/>
              <w:rPr>
                <w:rFonts w:cs="Times New Roman"/>
                <w:sz w:val="22"/>
              </w:rPr>
            </w:pPr>
            <w:r w:rsidRPr="005401F0">
              <w:rPr>
                <w:rFonts w:cs="Times New Roman"/>
                <w:sz w:val="22"/>
              </w:rPr>
              <w:lastRenderedPageBreak/>
              <w:t>HV-5-1-05</w:t>
            </w:r>
          </w:p>
          <w:p w:rsidR="007F1554" w:rsidRPr="005401F0" w:rsidRDefault="007F1554" w:rsidP="00BA0248">
            <w:pPr>
              <w:autoSpaceDE w:val="0"/>
              <w:autoSpaceDN w:val="0"/>
              <w:adjustRightInd w:val="0"/>
              <w:rPr>
                <w:rFonts w:cs="Times New Roman"/>
                <w:sz w:val="22"/>
              </w:rPr>
            </w:pPr>
            <w:r w:rsidRPr="005401F0">
              <w:rPr>
                <w:rFonts w:cs="Times New Roman"/>
                <w:sz w:val="22"/>
              </w:rPr>
              <w:t>vytvá</w:t>
            </w:r>
            <w:r w:rsidRPr="005401F0">
              <w:rPr>
                <w:rFonts w:ascii="TimesNewRoman" w:eastAsia="TimesNewRoman" w:cs="TimesNewRoman"/>
                <w:sz w:val="22"/>
              </w:rPr>
              <w:t>ř</w:t>
            </w:r>
            <w:r w:rsidRPr="005401F0">
              <w:rPr>
                <w:rFonts w:cs="Times New Roman"/>
                <w:sz w:val="22"/>
              </w:rPr>
              <w:t>í jednoduché p</w:t>
            </w:r>
            <w:r w:rsidRPr="005401F0">
              <w:rPr>
                <w:rFonts w:ascii="TimesNewRoman" w:eastAsia="TimesNewRoman" w:cs="TimesNewRoman"/>
                <w:sz w:val="22"/>
              </w:rPr>
              <w:t>ř</w:t>
            </w:r>
            <w:r w:rsidRPr="005401F0">
              <w:rPr>
                <w:rFonts w:cs="Times New Roman"/>
                <w:sz w:val="22"/>
              </w:rPr>
              <w:t>edehry, mezihry a dohry a provádí elementární</w:t>
            </w:r>
          </w:p>
          <w:p w:rsidR="007F1554" w:rsidRPr="005401F0" w:rsidRDefault="007F1554" w:rsidP="00BA0248">
            <w:pPr>
              <w:autoSpaceDE w:val="0"/>
              <w:autoSpaceDN w:val="0"/>
              <w:adjustRightInd w:val="0"/>
              <w:rPr>
                <w:rFonts w:cs="Times New Roman"/>
                <w:sz w:val="22"/>
              </w:rPr>
            </w:pPr>
            <w:r w:rsidRPr="005401F0">
              <w:rPr>
                <w:rFonts w:cs="Times New Roman"/>
                <w:sz w:val="22"/>
              </w:rPr>
              <w:t>hudební improvizace</w:t>
            </w:r>
          </w:p>
        </w:tc>
        <w:tc>
          <w:tcPr>
            <w:tcW w:w="3002" w:type="dxa"/>
            <w:tcBorders>
              <w:top w:val="single" w:sz="4" w:space="0" w:color="auto"/>
              <w:left w:val="single" w:sz="4" w:space="0" w:color="auto"/>
              <w:bottom w:val="single" w:sz="4" w:space="0" w:color="auto"/>
              <w:right w:val="single" w:sz="4" w:space="0" w:color="auto"/>
            </w:tcBorders>
            <w:hideMark/>
          </w:tcPr>
          <w:p w:rsidR="007F1554" w:rsidRPr="005401F0" w:rsidRDefault="007F1554" w:rsidP="00E571FD">
            <w:pPr>
              <w:pStyle w:val="Odstavecseseznamem"/>
              <w:numPr>
                <w:ilvl w:val="0"/>
                <w:numId w:val="153"/>
              </w:numPr>
              <w:autoSpaceDE w:val="0"/>
              <w:autoSpaceDN w:val="0"/>
              <w:adjustRightInd w:val="0"/>
              <w:rPr>
                <w:rFonts w:cs="Times New Roman"/>
                <w:sz w:val="22"/>
              </w:rPr>
            </w:pPr>
            <w:r w:rsidRPr="005401F0">
              <w:rPr>
                <w:rFonts w:cs="Times New Roman"/>
                <w:sz w:val="22"/>
              </w:rPr>
              <w:t>hudební improvizace - tvorba předeher, meziher a doher s využitím tónového materiálu písně</w:t>
            </w:r>
          </w:p>
          <w:p w:rsidR="007F1554" w:rsidRPr="005401F0" w:rsidRDefault="007F1554" w:rsidP="00E571FD">
            <w:pPr>
              <w:pStyle w:val="Odstavecseseznamem"/>
              <w:numPr>
                <w:ilvl w:val="0"/>
                <w:numId w:val="153"/>
              </w:numPr>
              <w:autoSpaceDE w:val="0"/>
              <w:autoSpaceDN w:val="0"/>
              <w:adjustRightInd w:val="0"/>
              <w:rPr>
                <w:sz w:val="22"/>
              </w:rPr>
            </w:pPr>
            <w:r w:rsidRPr="005401F0">
              <w:rPr>
                <w:sz w:val="22"/>
              </w:rPr>
              <w:t xml:space="preserve">záznam instrumentální melodie - čtení a zápis rytmického schématu jednoduchého </w:t>
            </w:r>
            <w:proofErr w:type="spellStart"/>
            <w:r w:rsidRPr="005401F0">
              <w:rPr>
                <w:sz w:val="22"/>
              </w:rPr>
              <w:t>motivku</w:t>
            </w:r>
            <w:proofErr w:type="spellEnd"/>
            <w:r w:rsidRPr="005401F0">
              <w:rPr>
                <w:sz w:val="22"/>
              </w:rPr>
              <w:t xml:space="preserve"> či tématu instrumentální skladby, využití notačních programů</w:t>
            </w:r>
          </w:p>
          <w:p w:rsidR="007F1554" w:rsidRPr="005401F0" w:rsidRDefault="007F1554" w:rsidP="00BA0248">
            <w:pPr>
              <w:autoSpaceDE w:val="0"/>
              <w:autoSpaceDN w:val="0"/>
              <w:adjustRightInd w:val="0"/>
              <w:rPr>
                <w:sz w:val="22"/>
              </w:rPr>
            </w:pPr>
          </w:p>
          <w:p w:rsidR="007F1554" w:rsidRPr="006F52B0" w:rsidRDefault="007F1554" w:rsidP="006F52B0">
            <w:pPr>
              <w:pStyle w:val="Odstavecseseznamem"/>
              <w:numPr>
                <w:ilvl w:val="0"/>
                <w:numId w:val="153"/>
              </w:numPr>
              <w:shd w:val="clear" w:color="auto" w:fill="FFFFFF"/>
              <w:spacing w:before="100" w:beforeAutospacing="1" w:after="150"/>
              <w:rPr>
                <w:rFonts w:eastAsia="Times New Roman" w:cs="Times New Roman"/>
                <w:sz w:val="22"/>
                <w:lang w:eastAsia="cs-CZ"/>
              </w:rPr>
            </w:pPr>
            <w:r w:rsidRPr="006F52B0">
              <w:rPr>
                <w:rFonts w:eastAsia="Times New Roman" w:cs="Times New Roman"/>
                <w:sz w:val="22"/>
                <w:lang w:eastAsia="cs-CZ"/>
              </w:rPr>
              <w:t>vytvářet jednoduché předehry, mezihry a dohry a provádí elementární hudební improvizace s využitím dostupných akustických i elektronických hudebních nástrojů i hudebních aplikací</w:t>
            </w:r>
          </w:p>
          <w:p w:rsidR="007F1554" w:rsidRPr="005401F0" w:rsidRDefault="007F1554" w:rsidP="00BA0248">
            <w:pPr>
              <w:autoSpaceDE w:val="0"/>
              <w:autoSpaceDN w:val="0"/>
              <w:adjustRightInd w:val="0"/>
              <w:rPr>
                <w:sz w:val="22"/>
              </w:rPr>
            </w:pPr>
          </w:p>
        </w:tc>
        <w:tc>
          <w:tcPr>
            <w:tcW w:w="91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rPr>
                <w:sz w:val="22"/>
              </w:rPr>
            </w:pPr>
            <w:r w:rsidRPr="005401F0">
              <w:rPr>
                <w:sz w:val="22"/>
              </w:rPr>
              <w:t>4. -5.</w:t>
            </w:r>
          </w:p>
        </w:tc>
        <w:tc>
          <w:tcPr>
            <w:tcW w:w="2376"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rPr>
                <w:sz w:val="22"/>
              </w:rPr>
            </w:pPr>
            <w:r w:rsidRPr="005401F0">
              <w:rPr>
                <w:sz w:val="22"/>
              </w:rPr>
              <w:t>OSV/1</w:t>
            </w:r>
          </w:p>
        </w:tc>
      </w:tr>
      <w:tr w:rsidR="007F1554" w:rsidRPr="00C31324" w:rsidTr="00BA0248">
        <w:trPr>
          <w:trHeight w:val="425"/>
        </w:trPr>
        <w:tc>
          <w:tcPr>
            <w:tcW w:w="300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autoSpaceDE w:val="0"/>
              <w:autoSpaceDN w:val="0"/>
              <w:adjustRightInd w:val="0"/>
              <w:jc w:val="both"/>
              <w:rPr>
                <w:rFonts w:cs="Times New Roman"/>
                <w:sz w:val="22"/>
              </w:rPr>
            </w:pPr>
            <w:r w:rsidRPr="005401F0">
              <w:rPr>
                <w:rFonts w:cs="Times New Roman"/>
                <w:sz w:val="22"/>
              </w:rPr>
              <w:t>HV-5-1-06</w:t>
            </w:r>
          </w:p>
          <w:p w:rsidR="007F1554" w:rsidRPr="005401F0" w:rsidRDefault="007F1554" w:rsidP="00BA0248">
            <w:pPr>
              <w:autoSpaceDE w:val="0"/>
              <w:autoSpaceDN w:val="0"/>
              <w:adjustRightInd w:val="0"/>
              <w:rPr>
                <w:rFonts w:cs="Times New Roman"/>
                <w:sz w:val="22"/>
              </w:rPr>
            </w:pPr>
            <w:r w:rsidRPr="005401F0">
              <w:rPr>
                <w:rFonts w:cs="Times New Roman"/>
                <w:sz w:val="22"/>
              </w:rPr>
              <w:t>rozpozná v proudu zn</w:t>
            </w:r>
            <w:r w:rsidRPr="005401F0">
              <w:rPr>
                <w:rFonts w:ascii="TimesNewRoman" w:eastAsia="TimesNewRoman" w:cs="TimesNewRoman"/>
                <w:sz w:val="22"/>
              </w:rPr>
              <w:t>ě</w:t>
            </w:r>
            <w:r w:rsidRPr="005401F0">
              <w:rPr>
                <w:rFonts w:cs="Times New Roman"/>
                <w:sz w:val="22"/>
              </w:rPr>
              <w:t>jící hudby n</w:t>
            </w:r>
            <w:r w:rsidRPr="005401F0">
              <w:rPr>
                <w:rFonts w:ascii="TimesNewRoman" w:eastAsia="TimesNewRoman" w:cs="TimesNewRoman"/>
                <w:sz w:val="22"/>
              </w:rPr>
              <w:t>ě</w:t>
            </w:r>
            <w:r w:rsidRPr="005401F0">
              <w:rPr>
                <w:rFonts w:cs="Times New Roman"/>
                <w:sz w:val="22"/>
              </w:rPr>
              <w:t>které z užitých hudebních výrazových prost</w:t>
            </w:r>
            <w:r w:rsidRPr="005401F0">
              <w:rPr>
                <w:rFonts w:ascii="TimesNewRoman" w:eastAsia="TimesNewRoman" w:cs="TimesNewRoman"/>
                <w:sz w:val="22"/>
              </w:rPr>
              <w:t>ř</w:t>
            </w:r>
            <w:r w:rsidRPr="005401F0">
              <w:rPr>
                <w:rFonts w:cs="Times New Roman"/>
                <w:sz w:val="22"/>
              </w:rPr>
              <w:t>edk</w:t>
            </w:r>
            <w:r w:rsidRPr="005401F0">
              <w:rPr>
                <w:rFonts w:ascii="TimesNewRoman" w:eastAsia="TimesNewRoman" w:cs="TimesNewRoman"/>
                <w:sz w:val="22"/>
              </w:rPr>
              <w:t>ů</w:t>
            </w:r>
          </w:p>
          <w:p w:rsidR="007F1554" w:rsidRPr="005401F0" w:rsidRDefault="007F1554" w:rsidP="00BA0248">
            <w:pPr>
              <w:autoSpaceDE w:val="0"/>
              <w:autoSpaceDN w:val="0"/>
              <w:adjustRightInd w:val="0"/>
              <w:rPr>
                <w:rFonts w:cs="Times New Roman"/>
                <w:sz w:val="22"/>
              </w:rPr>
            </w:pPr>
          </w:p>
          <w:p w:rsidR="007F1554" w:rsidRPr="005401F0" w:rsidRDefault="007F1554" w:rsidP="00BA0248">
            <w:pPr>
              <w:pStyle w:val="Default"/>
              <w:rPr>
                <w:sz w:val="22"/>
                <w:szCs w:val="22"/>
              </w:rPr>
            </w:pPr>
            <w:r w:rsidRPr="005401F0">
              <w:rPr>
                <w:i/>
                <w:iCs/>
                <w:sz w:val="22"/>
                <w:szCs w:val="22"/>
              </w:rPr>
              <w:t xml:space="preserve">HV-5-1-06p odliší tóny podle výšky, síly a barvy </w:t>
            </w:r>
          </w:p>
          <w:p w:rsidR="007F1554" w:rsidRPr="005401F0" w:rsidRDefault="007F1554" w:rsidP="00BA0248">
            <w:pPr>
              <w:pStyle w:val="Default"/>
              <w:rPr>
                <w:sz w:val="22"/>
                <w:szCs w:val="22"/>
              </w:rPr>
            </w:pPr>
            <w:r w:rsidRPr="005401F0">
              <w:rPr>
                <w:i/>
                <w:iCs/>
                <w:sz w:val="22"/>
                <w:szCs w:val="22"/>
              </w:rPr>
              <w:t xml:space="preserve">- pozorně vnímá znějící hudbu různých skladeb </w:t>
            </w:r>
          </w:p>
          <w:p w:rsidR="007F1554" w:rsidRPr="005401F0" w:rsidRDefault="007F1554" w:rsidP="00BA0248">
            <w:pPr>
              <w:autoSpaceDE w:val="0"/>
              <w:autoSpaceDN w:val="0"/>
              <w:adjustRightInd w:val="0"/>
              <w:rPr>
                <w:rFonts w:cs="Times New Roman"/>
                <w:sz w:val="22"/>
              </w:rPr>
            </w:pPr>
            <w:r w:rsidRPr="005401F0">
              <w:rPr>
                <w:i/>
                <w:iCs/>
                <w:sz w:val="22"/>
              </w:rPr>
              <w:t xml:space="preserve">- správně hospodaří s dechem při interpretaci písní </w:t>
            </w:r>
            <w:r w:rsidRPr="005401F0">
              <w:rPr>
                <w:sz w:val="22"/>
              </w:rPr>
              <w:t xml:space="preserve">- </w:t>
            </w:r>
            <w:r w:rsidRPr="005401F0">
              <w:rPr>
                <w:i/>
                <w:iCs/>
                <w:sz w:val="22"/>
              </w:rPr>
              <w:t xml:space="preserve">frázování </w:t>
            </w:r>
          </w:p>
        </w:tc>
        <w:tc>
          <w:tcPr>
            <w:tcW w:w="3002" w:type="dxa"/>
            <w:tcBorders>
              <w:top w:val="single" w:sz="4" w:space="0" w:color="auto"/>
              <w:left w:val="single" w:sz="4" w:space="0" w:color="auto"/>
              <w:bottom w:val="single" w:sz="4" w:space="0" w:color="auto"/>
              <w:right w:val="single" w:sz="4" w:space="0" w:color="auto"/>
            </w:tcBorders>
            <w:hideMark/>
          </w:tcPr>
          <w:p w:rsidR="007F1554" w:rsidRPr="005401F0" w:rsidRDefault="007F1554" w:rsidP="00E571FD">
            <w:pPr>
              <w:pStyle w:val="Odstavecseseznamem"/>
              <w:numPr>
                <w:ilvl w:val="0"/>
                <w:numId w:val="154"/>
              </w:numPr>
              <w:autoSpaceDE w:val="0"/>
              <w:autoSpaceDN w:val="0"/>
              <w:adjustRightInd w:val="0"/>
              <w:rPr>
                <w:rFonts w:ascii="TimesNewRoman" w:eastAsia="TimesNewRoman" w:cs="TimesNewRoman"/>
                <w:sz w:val="22"/>
              </w:rPr>
            </w:pPr>
            <w:r w:rsidRPr="005401F0">
              <w:rPr>
                <w:rFonts w:cs="Times New Roman"/>
                <w:sz w:val="22"/>
              </w:rPr>
              <w:t>kvality tón</w:t>
            </w:r>
            <w:r w:rsidRPr="005401F0">
              <w:rPr>
                <w:rFonts w:ascii="TimesNewRoman" w:eastAsia="TimesNewRoman" w:cs="TimesNewRoman"/>
                <w:sz w:val="22"/>
              </w:rPr>
              <w:t>ů</w:t>
            </w:r>
            <w:r w:rsidRPr="005401F0">
              <w:rPr>
                <w:rFonts w:ascii="TimesNewRoman" w:eastAsia="TimesNewRoman" w:cs="TimesNewRoman"/>
                <w:sz w:val="22"/>
              </w:rPr>
              <w:t xml:space="preserve"> </w:t>
            </w:r>
            <w:r w:rsidRPr="005401F0">
              <w:rPr>
                <w:rFonts w:cs="Times New Roman"/>
                <w:sz w:val="22"/>
              </w:rPr>
              <w:t>- délka, síla, barva, výška</w:t>
            </w:r>
          </w:p>
          <w:p w:rsidR="007F1554" w:rsidRPr="005401F0" w:rsidRDefault="007F1554" w:rsidP="00E571FD">
            <w:pPr>
              <w:pStyle w:val="Odstavecseseznamem"/>
              <w:numPr>
                <w:ilvl w:val="0"/>
                <w:numId w:val="154"/>
              </w:numPr>
              <w:autoSpaceDE w:val="0"/>
              <w:autoSpaceDN w:val="0"/>
              <w:adjustRightInd w:val="0"/>
              <w:rPr>
                <w:rFonts w:ascii="TimesNewRoman" w:eastAsia="TimesNewRoman" w:cs="TimesNewRoman"/>
                <w:sz w:val="22"/>
              </w:rPr>
            </w:pPr>
            <w:r w:rsidRPr="005401F0">
              <w:rPr>
                <w:rFonts w:cs="Times New Roman"/>
                <w:sz w:val="22"/>
              </w:rPr>
              <w:t>vztahy mezi tóny - souzvuk, akord</w:t>
            </w:r>
          </w:p>
          <w:p w:rsidR="007F1554" w:rsidRPr="005401F0" w:rsidRDefault="007F1554" w:rsidP="00E571FD">
            <w:pPr>
              <w:pStyle w:val="Odstavecseseznamem"/>
              <w:numPr>
                <w:ilvl w:val="0"/>
                <w:numId w:val="154"/>
              </w:numPr>
              <w:autoSpaceDE w:val="0"/>
              <w:autoSpaceDN w:val="0"/>
              <w:adjustRightInd w:val="0"/>
              <w:rPr>
                <w:rFonts w:ascii="TimesNewRoman" w:eastAsia="TimesNewRoman" w:cs="TimesNewRoman"/>
                <w:sz w:val="22"/>
              </w:rPr>
            </w:pPr>
            <w:r w:rsidRPr="005401F0">
              <w:rPr>
                <w:rFonts w:cs="Times New Roman"/>
                <w:sz w:val="22"/>
              </w:rPr>
              <w:t>hudební výrazové prost</w:t>
            </w:r>
            <w:r w:rsidRPr="005401F0">
              <w:rPr>
                <w:rFonts w:ascii="TimesNewRoman" w:eastAsia="TimesNewRoman" w:cs="TimesNewRoman"/>
                <w:sz w:val="22"/>
              </w:rPr>
              <w:t>ř</w:t>
            </w:r>
            <w:r w:rsidRPr="005401F0">
              <w:rPr>
                <w:rFonts w:cs="Times New Roman"/>
                <w:sz w:val="22"/>
              </w:rPr>
              <w:t>edky a hudební prvky s výrazným sémantickým nábojem - rytmus, melodie, harmonie, barva, kontrast a gradace, pohyb melodie (melodie vzestupná a sestupná), zvukomalba, metrické, rytmické, dynamické, harmonické zm</w:t>
            </w:r>
            <w:r w:rsidRPr="005401F0">
              <w:rPr>
                <w:rFonts w:ascii="TimesNewRoman" w:eastAsia="TimesNewRoman" w:cs="TimesNewRoman"/>
                <w:sz w:val="22"/>
              </w:rPr>
              <w:t>ě</w:t>
            </w:r>
            <w:r w:rsidRPr="005401F0">
              <w:rPr>
                <w:rFonts w:cs="Times New Roman"/>
                <w:sz w:val="22"/>
              </w:rPr>
              <w:t>ny v hudebním proudu)</w:t>
            </w:r>
          </w:p>
        </w:tc>
        <w:tc>
          <w:tcPr>
            <w:tcW w:w="91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rPr>
                <w:b/>
                <w:sz w:val="22"/>
              </w:rPr>
            </w:pPr>
            <w:r w:rsidRPr="005401F0">
              <w:rPr>
                <w:sz w:val="22"/>
              </w:rPr>
              <w:t>4. -5.</w:t>
            </w:r>
          </w:p>
        </w:tc>
        <w:tc>
          <w:tcPr>
            <w:tcW w:w="2376" w:type="dxa"/>
            <w:tcBorders>
              <w:top w:val="single" w:sz="4" w:space="0" w:color="auto"/>
              <w:left w:val="single" w:sz="4" w:space="0" w:color="auto"/>
              <w:bottom w:val="single" w:sz="4" w:space="0" w:color="auto"/>
              <w:right w:val="single" w:sz="4" w:space="0" w:color="auto"/>
            </w:tcBorders>
          </w:tcPr>
          <w:p w:rsidR="007F1554" w:rsidRPr="005401F0" w:rsidRDefault="007F1554" w:rsidP="00BA0248">
            <w:pPr>
              <w:rPr>
                <w:sz w:val="22"/>
              </w:rPr>
            </w:pPr>
          </w:p>
        </w:tc>
      </w:tr>
      <w:tr w:rsidR="007F1554" w:rsidRPr="00C31324" w:rsidTr="00BA0248">
        <w:trPr>
          <w:trHeight w:val="425"/>
        </w:trPr>
        <w:tc>
          <w:tcPr>
            <w:tcW w:w="300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autoSpaceDE w:val="0"/>
              <w:autoSpaceDN w:val="0"/>
              <w:adjustRightInd w:val="0"/>
              <w:jc w:val="both"/>
              <w:rPr>
                <w:rFonts w:cs="Times New Roman"/>
                <w:sz w:val="22"/>
              </w:rPr>
            </w:pPr>
            <w:r w:rsidRPr="005401F0">
              <w:rPr>
                <w:rFonts w:cs="Times New Roman"/>
                <w:sz w:val="22"/>
              </w:rPr>
              <w:lastRenderedPageBreak/>
              <w:t>HV-5-1-07</w:t>
            </w:r>
          </w:p>
          <w:p w:rsidR="007F1554" w:rsidRPr="005401F0" w:rsidRDefault="007F1554" w:rsidP="00BA0248">
            <w:pPr>
              <w:autoSpaceDE w:val="0"/>
              <w:autoSpaceDN w:val="0"/>
              <w:adjustRightInd w:val="0"/>
              <w:rPr>
                <w:rFonts w:cs="Times New Roman"/>
                <w:sz w:val="22"/>
              </w:rPr>
            </w:pPr>
            <w:r w:rsidRPr="005401F0">
              <w:rPr>
                <w:rFonts w:cs="Times New Roman"/>
                <w:sz w:val="22"/>
              </w:rPr>
              <w:t>ztvár</w:t>
            </w:r>
            <w:r w:rsidRPr="005401F0">
              <w:rPr>
                <w:rFonts w:ascii="TimesNewRoman" w:eastAsia="TimesNewRoman" w:cs="TimesNewRoman"/>
                <w:sz w:val="22"/>
              </w:rPr>
              <w:t>ň</w:t>
            </w:r>
            <w:r w:rsidRPr="005401F0">
              <w:rPr>
                <w:rFonts w:cs="Times New Roman"/>
                <w:sz w:val="22"/>
              </w:rPr>
              <w:t>uje hudbu pohybem s využitím tane</w:t>
            </w:r>
            <w:r w:rsidRPr="005401F0">
              <w:rPr>
                <w:rFonts w:ascii="TimesNewRoman" w:eastAsia="TimesNewRoman" w:cs="TimesNewRoman"/>
                <w:sz w:val="22"/>
              </w:rPr>
              <w:t>č</w:t>
            </w:r>
            <w:r w:rsidRPr="005401F0">
              <w:rPr>
                <w:rFonts w:cs="Times New Roman"/>
                <w:sz w:val="22"/>
              </w:rPr>
              <w:t>ních krok</w:t>
            </w:r>
            <w:r w:rsidRPr="005401F0">
              <w:rPr>
                <w:rFonts w:ascii="TimesNewRoman" w:eastAsia="TimesNewRoman" w:cs="TimesNewRoman"/>
                <w:sz w:val="22"/>
              </w:rPr>
              <w:t>ů</w:t>
            </w:r>
            <w:r w:rsidRPr="005401F0">
              <w:rPr>
                <w:rFonts w:cs="Times New Roman"/>
                <w:sz w:val="22"/>
              </w:rPr>
              <w:t>, na základ</w:t>
            </w:r>
            <w:r w:rsidRPr="005401F0">
              <w:rPr>
                <w:rFonts w:ascii="TimesNewRoman" w:eastAsia="TimesNewRoman" w:cs="TimesNewRoman"/>
                <w:sz w:val="22"/>
              </w:rPr>
              <w:t>ě</w:t>
            </w:r>
            <w:r w:rsidRPr="005401F0">
              <w:rPr>
                <w:rFonts w:ascii="TimesNewRoman" w:eastAsia="TimesNewRoman" w:cs="TimesNewRoman"/>
                <w:sz w:val="22"/>
              </w:rPr>
              <w:t xml:space="preserve"> </w:t>
            </w:r>
            <w:r w:rsidRPr="005401F0">
              <w:rPr>
                <w:rFonts w:cs="Times New Roman"/>
                <w:sz w:val="22"/>
              </w:rPr>
              <w:t>individuálních schopností a dovedností vytvá</w:t>
            </w:r>
            <w:r w:rsidRPr="005401F0">
              <w:rPr>
                <w:rFonts w:ascii="TimesNewRoman" w:eastAsia="TimesNewRoman" w:cs="TimesNewRoman"/>
                <w:sz w:val="22"/>
              </w:rPr>
              <w:t>ř</w:t>
            </w:r>
            <w:r w:rsidRPr="005401F0">
              <w:rPr>
                <w:rFonts w:cs="Times New Roman"/>
                <w:sz w:val="22"/>
              </w:rPr>
              <w:t>í pohybové improvizace</w:t>
            </w:r>
          </w:p>
        </w:tc>
        <w:tc>
          <w:tcPr>
            <w:tcW w:w="3002" w:type="dxa"/>
            <w:tcBorders>
              <w:top w:val="single" w:sz="4" w:space="0" w:color="auto"/>
              <w:left w:val="single" w:sz="4" w:space="0" w:color="auto"/>
              <w:bottom w:val="single" w:sz="4" w:space="0" w:color="auto"/>
              <w:right w:val="single" w:sz="4" w:space="0" w:color="auto"/>
            </w:tcBorders>
            <w:hideMark/>
          </w:tcPr>
          <w:p w:rsidR="007F1554" w:rsidRPr="005401F0" w:rsidRDefault="007F1554" w:rsidP="00E571FD">
            <w:pPr>
              <w:pStyle w:val="Odstavecseseznamem"/>
              <w:numPr>
                <w:ilvl w:val="0"/>
                <w:numId w:val="155"/>
              </w:numPr>
              <w:autoSpaceDE w:val="0"/>
              <w:autoSpaceDN w:val="0"/>
              <w:adjustRightInd w:val="0"/>
              <w:rPr>
                <w:rFonts w:cs="Times New Roman"/>
                <w:sz w:val="22"/>
              </w:rPr>
            </w:pPr>
            <w:r w:rsidRPr="005401F0">
              <w:rPr>
                <w:rFonts w:cs="Times New Roman"/>
                <w:sz w:val="22"/>
              </w:rPr>
              <w:t>pohybové vyjádření hudby a reakce na změny v proudu znějící hudby - pantomima a pohybová improvizace s využitím tane</w:t>
            </w:r>
            <w:r w:rsidRPr="005401F0">
              <w:rPr>
                <w:rFonts w:ascii="TimesNewRoman" w:eastAsia="TimesNewRoman" w:cs="TimesNewRoman"/>
                <w:sz w:val="22"/>
              </w:rPr>
              <w:t>č</w:t>
            </w:r>
            <w:r w:rsidRPr="005401F0">
              <w:rPr>
                <w:rFonts w:cs="Times New Roman"/>
                <w:sz w:val="22"/>
              </w:rPr>
              <w:t>ních krok</w:t>
            </w:r>
            <w:r w:rsidRPr="005401F0">
              <w:rPr>
                <w:rFonts w:ascii="TimesNewRoman" w:eastAsia="TimesNewRoman" w:cs="TimesNewRoman"/>
                <w:sz w:val="22"/>
              </w:rPr>
              <w:t>ů</w:t>
            </w:r>
          </w:p>
          <w:p w:rsidR="007F1554" w:rsidRPr="005401F0" w:rsidRDefault="007F1554" w:rsidP="00E571FD">
            <w:pPr>
              <w:pStyle w:val="Odstavecseseznamem"/>
              <w:numPr>
                <w:ilvl w:val="0"/>
                <w:numId w:val="155"/>
              </w:numPr>
              <w:autoSpaceDE w:val="0"/>
              <w:autoSpaceDN w:val="0"/>
              <w:adjustRightInd w:val="0"/>
              <w:rPr>
                <w:rFonts w:ascii="TimesNewRoman" w:eastAsia="TimesNewRoman" w:cs="TimesNewRoman"/>
                <w:sz w:val="22"/>
              </w:rPr>
            </w:pPr>
            <w:r w:rsidRPr="005401F0">
              <w:rPr>
                <w:rFonts w:cs="Times New Roman"/>
                <w:sz w:val="22"/>
              </w:rPr>
              <w:t>orientace v prostoru - utváření pohybové pam</w:t>
            </w:r>
            <w:r w:rsidRPr="005401F0">
              <w:rPr>
                <w:rFonts w:ascii="TimesNewRoman" w:eastAsia="TimesNewRoman" w:cs="TimesNewRoman"/>
                <w:sz w:val="22"/>
              </w:rPr>
              <w:t>ě</w:t>
            </w:r>
            <w:r w:rsidRPr="005401F0">
              <w:rPr>
                <w:rFonts w:cs="Times New Roman"/>
                <w:sz w:val="22"/>
              </w:rPr>
              <w:t>ti, reprodukce pohyb</w:t>
            </w:r>
            <w:r w:rsidRPr="005401F0">
              <w:rPr>
                <w:rFonts w:ascii="TimesNewRoman" w:eastAsia="TimesNewRoman" w:cs="TimesNewRoman"/>
                <w:sz w:val="22"/>
              </w:rPr>
              <w:t>ů</w:t>
            </w:r>
            <w:r w:rsidRPr="005401F0">
              <w:rPr>
                <w:rFonts w:cs="Times New Roman"/>
                <w:sz w:val="22"/>
              </w:rPr>
              <w:t xml:space="preserve"> p</w:t>
            </w:r>
            <w:r w:rsidRPr="005401F0">
              <w:rPr>
                <w:rFonts w:ascii="TimesNewRoman" w:eastAsia="TimesNewRoman" w:cs="TimesNewRoman"/>
                <w:sz w:val="22"/>
              </w:rPr>
              <w:t>ř</w:t>
            </w:r>
            <w:r w:rsidRPr="005401F0">
              <w:rPr>
                <w:rFonts w:cs="Times New Roman"/>
                <w:sz w:val="22"/>
              </w:rPr>
              <w:t xml:space="preserve">i tanci </w:t>
            </w:r>
            <w:r w:rsidRPr="005401F0">
              <w:rPr>
                <w:rFonts w:ascii="TimesNewRoman" w:eastAsia="TimesNewRoman" w:cs="TimesNewRoman"/>
                <w:sz w:val="22"/>
              </w:rPr>
              <w:t>č</w:t>
            </w:r>
            <w:r w:rsidRPr="005401F0">
              <w:rPr>
                <w:rFonts w:cs="Times New Roman"/>
                <w:sz w:val="22"/>
              </w:rPr>
              <w:t>i pohybových hrách</w:t>
            </w:r>
          </w:p>
        </w:tc>
        <w:tc>
          <w:tcPr>
            <w:tcW w:w="910" w:type="dxa"/>
            <w:tcBorders>
              <w:top w:val="single" w:sz="4" w:space="0" w:color="auto"/>
              <w:left w:val="single" w:sz="4" w:space="0" w:color="auto"/>
              <w:bottom w:val="single" w:sz="4" w:space="0" w:color="auto"/>
              <w:right w:val="single" w:sz="4" w:space="0" w:color="auto"/>
            </w:tcBorders>
            <w:hideMark/>
          </w:tcPr>
          <w:p w:rsidR="007F1554" w:rsidRPr="005401F0" w:rsidRDefault="007F1554" w:rsidP="00BA0248">
            <w:pPr>
              <w:rPr>
                <w:sz w:val="22"/>
              </w:rPr>
            </w:pPr>
            <w:r w:rsidRPr="005401F0">
              <w:rPr>
                <w:sz w:val="22"/>
              </w:rPr>
              <w:t>4. -5.</w:t>
            </w:r>
          </w:p>
        </w:tc>
        <w:tc>
          <w:tcPr>
            <w:tcW w:w="2376" w:type="dxa"/>
            <w:tcBorders>
              <w:top w:val="single" w:sz="4" w:space="0" w:color="auto"/>
              <w:left w:val="single" w:sz="4" w:space="0" w:color="auto"/>
              <w:bottom w:val="single" w:sz="4" w:space="0" w:color="auto"/>
              <w:right w:val="single" w:sz="4" w:space="0" w:color="auto"/>
            </w:tcBorders>
          </w:tcPr>
          <w:p w:rsidR="007F1554" w:rsidRPr="005401F0" w:rsidRDefault="007F1554" w:rsidP="00BA0248">
            <w:pPr>
              <w:rPr>
                <w:b/>
                <w:sz w:val="22"/>
              </w:rPr>
            </w:pPr>
          </w:p>
        </w:tc>
      </w:tr>
    </w:tbl>
    <w:p w:rsidR="007F1554" w:rsidRDefault="007F1554" w:rsidP="007F1554">
      <w:pPr>
        <w:rPr>
          <w:sz w:val="22"/>
        </w:rPr>
      </w:pPr>
    </w:p>
    <w:p w:rsidR="000F1F83" w:rsidRPr="00591373" w:rsidRDefault="000F1F83" w:rsidP="000F1F83">
      <w:pPr>
        <w:rPr>
          <w:sz w:val="22"/>
        </w:rPr>
      </w:pPr>
    </w:p>
    <w:p w:rsidR="000F1F83" w:rsidRPr="00591373" w:rsidRDefault="000F1F83" w:rsidP="000F1F83">
      <w:pPr>
        <w:pStyle w:val="Nadpis3"/>
        <w:rPr>
          <w:szCs w:val="24"/>
        </w:rPr>
      </w:pPr>
      <w:bookmarkStart w:id="31" w:name="_Toc107243339"/>
      <w:r w:rsidRPr="00591373">
        <w:rPr>
          <w:szCs w:val="24"/>
        </w:rPr>
        <w:t>Výtvarná výchova</w:t>
      </w:r>
      <w:bookmarkEnd w:id="31"/>
    </w:p>
    <w:tbl>
      <w:tblPr>
        <w:tblStyle w:val="Mkatabulky"/>
        <w:tblW w:w="0" w:type="auto"/>
        <w:tblLayout w:type="fixed"/>
        <w:tblLook w:val="04A0" w:firstRow="1" w:lastRow="0" w:firstColumn="1" w:lastColumn="0" w:noHBand="0" w:noVBand="1"/>
      </w:tblPr>
      <w:tblGrid>
        <w:gridCol w:w="2943"/>
        <w:gridCol w:w="2977"/>
        <w:gridCol w:w="992"/>
        <w:gridCol w:w="2376"/>
      </w:tblGrid>
      <w:tr w:rsidR="000F1F83" w:rsidRPr="00C31324" w:rsidTr="00BA0248">
        <w:tc>
          <w:tcPr>
            <w:tcW w:w="2943" w:type="dxa"/>
          </w:tcPr>
          <w:p w:rsidR="000F1F83" w:rsidRPr="00C31324" w:rsidRDefault="000F1F83" w:rsidP="00BA0248">
            <w:pPr>
              <w:rPr>
                <w:b/>
              </w:rPr>
            </w:pPr>
            <w:r w:rsidRPr="00C31324">
              <w:rPr>
                <w:b/>
              </w:rPr>
              <w:t>Oblast:</w:t>
            </w:r>
          </w:p>
          <w:p w:rsidR="000F1F83" w:rsidRPr="00C31324" w:rsidRDefault="000F1F83" w:rsidP="00BA0248">
            <w:pPr>
              <w:rPr>
                <w:b/>
              </w:rPr>
            </w:pPr>
            <w:r w:rsidRPr="00C31324">
              <w:rPr>
                <w:b/>
              </w:rPr>
              <w:t>UMĚNÍ A KULTURA</w:t>
            </w:r>
          </w:p>
        </w:tc>
        <w:tc>
          <w:tcPr>
            <w:tcW w:w="2977" w:type="dxa"/>
          </w:tcPr>
          <w:p w:rsidR="000F1F83" w:rsidRPr="00C31324" w:rsidRDefault="000F1F83" w:rsidP="00BA0248">
            <w:pPr>
              <w:rPr>
                <w:b/>
              </w:rPr>
            </w:pPr>
            <w:r w:rsidRPr="00C31324">
              <w:rPr>
                <w:b/>
              </w:rPr>
              <w:t>Předmět:</w:t>
            </w:r>
          </w:p>
          <w:p w:rsidR="000F1F83" w:rsidRPr="00C31324" w:rsidRDefault="000F1F83" w:rsidP="00BA0248">
            <w:pPr>
              <w:rPr>
                <w:b/>
              </w:rPr>
            </w:pPr>
            <w:r w:rsidRPr="00C31324">
              <w:rPr>
                <w:b/>
              </w:rPr>
              <w:t>VÝTVARNÁ VÝCHOVA</w:t>
            </w:r>
          </w:p>
        </w:tc>
        <w:tc>
          <w:tcPr>
            <w:tcW w:w="3368" w:type="dxa"/>
            <w:gridSpan w:val="2"/>
          </w:tcPr>
          <w:p w:rsidR="000F1F83" w:rsidRPr="00C31324" w:rsidRDefault="000F1F83" w:rsidP="00BA0248">
            <w:pPr>
              <w:jc w:val="center"/>
              <w:rPr>
                <w:b/>
              </w:rPr>
            </w:pPr>
            <w:r w:rsidRPr="00C31324">
              <w:rPr>
                <w:b/>
              </w:rPr>
              <w:t>Období:</w:t>
            </w:r>
          </w:p>
          <w:p w:rsidR="000F1F83" w:rsidRPr="00C31324" w:rsidRDefault="000F1F83" w:rsidP="00BA0248">
            <w:pPr>
              <w:jc w:val="center"/>
              <w:rPr>
                <w:b/>
              </w:rPr>
            </w:pPr>
            <w:r w:rsidRPr="00C31324">
              <w:rPr>
                <w:b/>
              </w:rPr>
              <w:t>1. - 3.</w:t>
            </w:r>
          </w:p>
        </w:tc>
      </w:tr>
      <w:tr w:rsidR="000F1F83" w:rsidRPr="00C31324" w:rsidTr="00BA0248">
        <w:trPr>
          <w:trHeight w:val="425"/>
        </w:trPr>
        <w:tc>
          <w:tcPr>
            <w:tcW w:w="2943" w:type="dxa"/>
          </w:tcPr>
          <w:p w:rsidR="000F1F83" w:rsidRPr="00C31324" w:rsidRDefault="000F1F83" w:rsidP="00BA0248">
            <w:pPr>
              <w:rPr>
                <w:b/>
              </w:rPr>
            </w:pPr>
            <w:r w:rsidRPr="00C31324">
              <w:rPr>
                <w:b/>
              </w:rPr>
              <w:t>Očekávané výstupy</w:t>
            </w:r>
          </w:p>
        </w:tc>
        <w:tc>
          <w:tcPr>
            <w:tcW w:w="2977" w:type="dxa"/>
          </w:tcPr>
          <w:p w:rsidR="000F1F83" w:rsidRPr="00C31324" w:rsidRDefault="000F1F83" w:rsidP="00BA0248">
            <w:pPr>
              <w:rPr>
                <w:b/>
              </w:rPr>
            </w:pPr>
            <w:r w:rsidRPr="00C31324">
              <w:rPr>
                <w:b/>
              </w:rPr>
              <w:t>Učivo</w:t>
            </w:r>
          </w:p>
        </w:tc>
        <w:tc>
          <w:tcPr>
            <w:tcW w:w="992" w:type="dxa"/>
            <w:tcBorders>
              <w:bottom w:val="single" w:sz="4" w:space="0" w:color="auto"/>
            </w:tcBorders>
          </w:tcPr>
          <w:p w:rsidR="000F1F83" w:rsidRPr="00C31324" w:rsidRDefault="000F1F83" w:rsidP="00BA0248">
            <w:pPr>
              <w:rPr>
                <w:b/>
              </w:rPr>
            </w:pPr>
            <w:r w:rsidRPr="00C31324">
              <w:rPr>
                <w:b/>
              </w:rPr>
              <w:t>Ročník</w:t>
            </w:r>
          </w:p>
        </w:tc>
        <w:tc>
          <w:tcPr>
            <w:tcW w:w="2376" w:type="dxa"/>
            <w:tcBorders>
              <w:bottom w:val="single" w:sz="4" w:space="0" w:color="auto"/>
            </w:tcBorders>
          </w:tcPr>
          <w:p w:rsidR="000F1F83" w:rsidRPr="00C31324" w:rsidRDefault="000F1F83" w:rsidP="00BA0248">
            <w:pPr>
              <w:jc w:val="center"/>
              <w:rPr>
                <w:b/>
              </w:rPr>
            </w:pPr>
            <w:r w:rsidRPr="00C31324">
              <w:rPr>
                <w:b/>
              </w:rPr>
              <w:t>Průřezová témata a mezipředmětové vztahy</w:t>
            </w:r>
          </w:p>
        </w:tc>
      </w:tr>
      <w:tr w:rsidR="000F1F83" w:rsidRPr="00C31324" w:rsidTr="00BA0248">
        <w:trPr>
          <w:trHeight w:val="5081"/>
        </w:trPr>
        <w:tc>
          <w:tcPr>
            <w:tcW w:w="2943" w:type="dxa"/>
          </w:tcPr>
          <w:p w:rsidR="000F1F83" w:rsidRPr="005401F0" w:rsidRDefault="000F1F83" w:rsidP="00BA0248">
            <w:pPr>
              <w:autoSpaceDE w:val="0"/>
              <w:autoSpaceDN w:val="0"/>
              <w:adjustRightInd w:val="0"/>
              <w:rPr>
                <w:rFonts w:cs="Times New Roman"/>
                <w:sz w:val="22"/>
              </w:rPr>
            </w:pPr>
            <w:r w:rsidRPr="005401F0">
              <w:rPr>
                <w:rFonts w:cs="Times New Roman"/>
                <w:sz w:val="22"/>
              </w:rPr>
              <w:t>VV-3-1-01 rozpoznává (linie, tvary, objemy, barvy, objekty); porovnává je a t</w:t>
            </w:r>
            <w:r w:rsidRPr="005401F0">
              <w:rPr>
                <w:rFonts w:ascii="TimesNewRoman" w:eastAsia="TimesNewRoman" w:cs="TimesNewRoman" w:hint="eastAsia"/>
                <w:sz w:val="22"/>
              </w:rPr>
              <w:t>ř</w:t>
            </w:r>
            <w:r w:rsidRPr="005401F0">
              <w:rPr>
                <w:rFonts w:cs="Times New Roman"/>
                <w:sz w:val="22"/>
              </w:rPr>
              <w:t>ídí na základ</w:t>
            </w:r>
            <w:r w:rsidRPr="005401F0">
              <w:rPr>
                <w:rFonts w:ascii="TimesNewRoman" w:eastAsia="TimesNewRoman" w:cs="TimesNewRoman"/>
                <w:sz w:val="22"/>
              </w:rPr>
              <w:t>ě</w:t>
            </w:r>
            <w:r w:rsidRPr="005401F0">
              <w:rPr>
                <w:rFonts w:cs="Times New Roman"/>
                <w:sz w:val="22"/>
              </w:rPr>
              <w:t xml:space="preserve"> zkušeností, vjem</w:t>
            </w:r>
            <w:r w:rsidRPr="005401F0">
              <w:rPr>
                <w:rFonts w:ascii="TimesNewRoman" w:eastAsia="TimesNewRoman" w:cs="TimesNewRoman" w:hint="eastAsia"/>
                <w:sz w:val="22"/>
              </w:rPr>
              <w:t>ů</w:t>
            </w:r>
            <w:r w:rsidRPr="005401F0">
              <w:rPr>
                <w:rFonts w:cs="Times New Roman"/>
                <w:sz w:val="22"/>
              </w:rPr>
              <w:t>, zážitk</w:t>
            </w:r>
            <w:r w:rsidRPr="005401F0">
              <w:rPr>
                <w:rFonts w:ascii="TimesNewRoman" w:eastAsia="TimesNewRoman" w:cs="TimesNewRoman" w:hint="eastAsia"/>
                <w:sz w:val="22"/>
              </w:rPr>
              <w:t>ů</w:t>
            </w:r>
            <w:r w:rsidRPr="005401F0">
              <w:rPr>
                <w:rFonts w:ascii="TimesNewRoman" w:eastAsia="TimesNewRoman" w:cs="TimesNewRoman"/>
                <w:sz w:val="22"/>
              </w:rPr>
              <w:t xml:space="preserve"> </w:t>
            </w:r>
            <w:r w:rsidRPr="005401F0">
              <w:rPr>
                <w:rFonts w:cs="Times New Roman"/>
                <w:sz w:val="22"/>
              </w:rPr>
              <w:t>a p</w:t>
            </w:r>
            <w:r w:rsidRPr="005401F0">
              <w:rPr>
                <w:rFonts w:ascii="TimesNewRoman" w:eastAsia="TimesNewRoman" w:cs="TimesNewRoman" w:hint="eastAsia"/>
                <w:sz w:val="22"/>
              </w:rPr>
              <w:t>ř</w:t>
            </w:r>
            <w:r w:rsidRPr="005401F0">
              <w:rPr>
                <w:rFonts w:cs="Times New Roman"/>
                <w:sz w:val="22"/>
              </w:rPr>
              <w:t>edstav</w:t>
            </w:r>
          </w:p>
          <w:p w:rsidR="000F1F83" w:rsidRPr="005401F0" w:rsidRDefault="000F1F83" w:rsidP="00BA0248">
            <w:pPr>
              <w:rPr>
                <w:sz w:val="22"/>
              </w:rPr>
            </w:pPr>
          </w:p>
          <w:p w:rsidR="000F1F83" w:rsidRPr="005401F0" w:rsidRDefault="000F1F83" w:rsidP="00BA0248">
            <w:pPr>
              <w:pStyle w:val="Default"/>
              <w:rPr>
                <w:i/>
                <w:iCs/>
                <w:sz w:val="22"/>
                <w:szCs w:val="22"/>
              </w:rPr>
            </w:pPr>
            <w:r w:rsidRPr="005401F0">
              <w:rPr>
                <w:i/>
                <w:iCs/>
                <w:sz w:val="22"/>
                <w:szCs w:val="22"/>
              </w:rPr>
              <w:t xml:space="preserve">VV-3-1-01 až VV-5-1-05p zvládá základní dovednosti pro vlastní tvorbu </w:t>
            </w:r>
          </w:p>
          <w:p w:rsidR="000F1F83" w:rsidRPr="005401F0" w:rsidRDefault="000F1F83" w:rsidP="00BA0248">
            <w:pPr>
              <w:pStyle w:val="Default"/>
              <w:rPr>
                <w:sz w:val="22"/>
                <w:szCs w:val="22"/>
              </w:rPr>
            </w:pPr>
            <w:r w:rsidRPr="005401F0">
              <w:rPr>
                <w:i/>
                <w:iCs/>
                <w:sz w:val="22"/>
                <w:szCs w:val="22"/>
              </w:rPr>
              <w:t xml:space="preserve">VV-3-1-01p rozpoznává a porovnává linie, barvy, tvary, objekty ve výsledcích tvorby vlastní, tvorby ostatních i na příkladech z běžného života (s dopomocí učitele) </w:t>
            </w:r>
          </w:p>
          <w:p w:rsidR="000F1F83" w:rsidRPr="005401F0" w:rsidRDefault="000F1F83" w:rsidP="00BA0248">
            <w:pPr>
              <w:rPr>
                <w:sz w:val="22"/>
              </w:rPr>
            </w:pPr>
          </w:p>
        </w:tc>
        <w:tc>
          <w:tcPr>
            <w:tcW w:w="2977" w:type="dxa"/>
          </w:tcPr>
          <w:p w:rsidR="000F1F83" w:rsidRPr="005401F0" w:rsidRDefault="000F1F83" w:rsidP="00E571FD">
            <w:pPr>
              <w:pStyle w:val="Odstavecseseznamem"/>
              <w:numPr>
                <w:ilvl w:val="0"/>
                <w:numId w:val="46"/>
              </w:numPr>
              <w:autoSpaceDE w:val="0"/>
              <w:autoSpaceDN w:val="0"/>
              <w:adjustRightInd w:val="0"/>
              <w:ind w:left="360"/>
              <w:rPr>
                <w:sz w:val="22"/>
              </w:rPr>
            </w:pPr>
            <w:r w:rsidRPr="005401F0">
              <w:rPr>
                <w:rFonts w:cs="Times New Roman"/>
                <w:sz w:val="22"/>
              </w:rPr>
              <w:t>linie</w:t>
            </w:r>
          </w:p>
          <w:p w:rsidR="000F1F83" w:rsidRPr="005401F0" w:rsidRDefault="000F1F83" w:rsidP="00E571FD">
            <w:pPr>
              <w:pStyle w:val="Odstavecseseznamem"/>
              <w:numPr>
                <w:ilvl w:val="0"/>
                <w:numId w:val="46"/>
              </w:numPr>
              <w:autoSpaceDE w:val="0"/>
              <w:autoSpaceDN w:val="0"/>
              <w:adjustRightInd w:val="0"/>
              <w:ind w:left="360"/>
              <w:rPr>
                <w:sz w:val="22"/>
              </w:rPr>
            </w:pPr>
            <w:r w:rsidRPr="005401F0">
              <w:rPr>
                <w:sz w:val="22"/>
              </w:rPr>
              <w:t>tvary</w:t>
            </w:r>
          </w:p>
          <w:p w:rsidR="000F1F83" w:rsidRPr="005401F0" w:rsidRDefault="000F1F83" w:rsidP="00E571FD">
            <w:pPr>
              <w:pStyle w:val="Odstavecseseznamem"/>
              <w:numPr>
                <w:ilvl w:val="0"/>
                <w:numId w:val="46"/>
              </w:numPr>
              <w:autoSpaceDE w:val="0"/>
              <w:autoSpaceDN w:val="0"/>
              <w:adjustRightInd w:val="0"/>
              <w:ind w:left="360"/>
              <w:rPr>
                <w:sz w:val="22"/>
              </w:rPr>
            </w:pPr>
            <w:r w:rsidRPr="005401F0">
              <w:rPr>
                <w:sz w:val="22"/>
              </w:rPr>
              <w:t>objemy</w:t>
            </w:r>
          </w:p>
          <w:p w:rsidR="000F1F83" w:rsidRPr="005401F0" w:rsidRDefault="000F1F83" w:rsidP="00E571FD">
            <w:pPr>
              <w:pStyle w:val="Odstavecseseznamem"/>
              <w:numPr>
                <w:ilvl w:val="0"/>
                <w:numId w:val="46"/>
              </w:numPr>
              <w:autoSpaceDE w:val="0"/>
              <w:autoSpaceDN w:val="0"/>
              <w:adjustRightInd w:val="0"/>
              <w:ind w:left="360"/>
              <w:rPr>
                <w:sz w:val="22"/>
              </w:rPr>
            </w:pPr>
            <w:proofErr w:type="spellStart"/>
            <w:r w:rsidRPr="005401F0">
              <w:rPr>
                <w:sz w:val="22"/>
              </w:rPr>
              <w:t>světlostní</w:t>
            </w:r>
            <w:proofErr w:type="spellEnd"/>
            <w:r w:rsidRPr="005401F0">
              <w:rPr>
                <w:sz w:val="22"/>
              </w:rPr>
              <w:t xml:space="preserve"> a barevné kombinace</w:t>
            </w:r>
          </w:p>
          <w:p w:rsidR="000F1F83" w:rsidRPr="005401F0" w:rsidRDefault="000F1F83" w:rsidP="00E571FD">
            <w:pPr>
              <w:pStyle w:val="Odstavecseseznamem"/>
              <w:numPr>
                <w:ilvl w:val="0"/>
                <w:numId w:val="46"/>
              </w:numPr>
              <w:autoSpaceDE w:val="0"/>
              <w:autoSpaceDN w:val="0"/>
              <w:adjustRightInd w:val="0"/>
              <w:ind w:left="360"/>
              <w:rPr>
                <w:sz w:val="22"/>
              </w:rPr>
            </w:pPr>
            <w:r w:rsidRPr="005401F0">
              <w:rPr>
                <w:sz w:val="22"/>
              </w:rPr>
              <w:t>textury – jejich jednoduché vztahy (podobnost, kontrast, rytmus), jejich kombinace a proměny v ploše, objemu a prostoru</w:t>
            </w:r>
          </w:p>
          <w:p w:rsidR="000F1F83" w:rsidRPr="005401F0" w:rsidRDefault="000F1F83" w:rsidP="00BA0248">
            <w:pPr>
              <w:rPr>
                <w:sz w:val="22"/>
              </w:rPr>
            </w:pPr>
          </w:p>
          <w:p w:rsidR="000F1F83" w:rsidRPr="005401F0" w:rsidRDefault="000F1F83" w:rsidP="00BA0248">
            <w:pPr>
              <w:rPr>
                <w:sz w:val="22"/>
              </w:rPr>
            </w:pPr>
          </w:p>
          <w:p w:rsidR="000F1F83" w:rsidRPr="005401F0" w:rsidRDefault="000F1F83" w:rsidP="00BA0248">
            <w:pPr>
              <w:rPr>
                <w:sz w:val="22"/>
              </w:rPr>
            </w:pPr>
          </w:p>
          <w:p w:rsidR="000F1F83" w:rsidRPr="005401F0" w:rsidRDefault="000F1F83" w:rsidP="00BA0248">
            <w:pPr>
              <w:rPr>
                <w:sz w:val="22"/>
              </w:rPr>
            </w:pPr>
          </w:p>
        </w:tc>
        <w:tc>
          <w:tcPr>
            <w:tcW w:w="992" w:type="dxa"/>
            <w:tcBorders>
              <w:bottom w:val="single" w:sz="4" w:space="0" w:color="auto"/>
            </w:tcBorders>
          </w:tcPr>
          <w:p w:rsidR="000F1F83" w:rsidRPr="005401F0" w:rsidRDefault="000F1F83" w:rsidP="00BA0248">
            <w:pPr>
              <w:rPr>
                <w:sz w:val="22"/>
              </w:rPr>
            </w:pPr>
            <w:r w:rsidRPr="005401F0">
              <w:rPr>
                <w:sz w:val="22"/>
              </w:rPr>
              <w:t>1. – 3.</w:t>
            </w:r>
          </w:p>
          <w:p w:rsidR="000F1F83" w:rsidRPr="005401F0" w:rsidRDefault="000F1F83" w:rsidP="00BA0248">
            <w:pPr>
              <w:rPr>
                <w:sz w:val="22"/>
              </w:rPr>
            </w:pPr>
          </w:p>
          <w:p w:rsidR="000F1F83" w:rsidRPr="005401F0" w:rsidRDefault="000F1F83" w:rsidP="00BA0248">
            <w:pPr>
              <w:rPr>
                <w:sz w:val="22"/>
              </w:rPr>
            </w:pPr>
          </w:p>
          <w:p w:rsidR="000F1F83" w:rsidRPr="005401F0" w:rsidRDefault="000F1F83" w:rsidP="00BA0248">
            <w:pPr>
              <w:rPr>
                <w:sz w:val="22"/>
              </w:rPr>
            </w:pPr>
          </w:p>
          <w:p w:rsidR="000F1F83" w:rsidRPr="005401F0" w:rsidRDefault="000F1F83" w:rsidP="00BA0248">
            <w:pPr>
              <w:rPr>
                <w:sz w:val="22"/>
              </w:rPr>
            </w:pPr>
          </w:p>
          <w:p w:rsidR="000F1F83" w:rsidRPr="005401F0" w:rsidRDefault="000F1F83" w:rsidP="00BA0248">
            <w:pPr>
              <w:rPr>
                <w:sz w:val="22"/>
              </w:rPr>
            </w:pPr>
          </w:p>
          <w:p w:rsidR="000F1F83" w:rsidRPr="005401F0" w:rsidRDefault="000F1F83" w:rsidP="00BA0248">
            <w:pPr>
              <w:rPr>
                <w:sz w:val="22"/>
              </w:rPr>
            </w:pPr>
          </w:p>
        </w:tc>
        <w:tc>
          <w:tcPr>
            <w:tcW w:w="2376" w:type="dxa"/>
            <w:tcBorders>
              <w:bottom w:val="single" w:sz="4" w:space="0" w:color="auto"/>
            </w:tcBorders>
          </w:tcPr>
          <w:p w:rsidR="000F1F83" w:rsidRPr="005401F0" w:rsidRDefault="000F1F83" w:rsidP="00BA0248">
            <w:pPr>
              <w:rPr>
                <w:sz w:val="22"/>
              </w:rPr>
            </w:pPr>
          </w:p>
        </w:tc>
      </w:tr>
      <w:tr w:rsidR="000F1F83" w:rsidRPr="00C31324" w:rsidTr="00BA0248">
        <w:tc>
          <w:tcPr>
            <w:tcW w:w="2943" w:type="dxa"/>
          </w:tcPr>
          <w:p w:rsidR="000F1F83" w:rsidRPr="005401F0" w:rsidRDefault="000F1F83" w:rsidP="00BA0248">
            <w:pPr>
              <w:autoSpaceDE w:val="0"/>
              <w:autoSpaceDN w:val="0"/>
              <w:adjustRightInd w:val="0"/>
              <w:rPr>
                <w:rFonts w:cs="Times New Roman"/>
                <w:sz w:val="22"/>
              </w:rPr>
            </w:pPr>
            <w:r w:rsidRPr="005401F0">
              <w:rPr>
                <w:rFonts w:cs="Times New Roman"/>
                <w:sz w:val="22"/>
              </w:rPr>
              <w:t>VV-3-1-02 v tvorb</w:t>
            </w:r>
            <w:r w:rsidRPr="005401F0">
              <w:rPr>
                <w:rFonts w:ascii="TimesNewRoman" w:eastAsia="TimesNewRoman" w:cs="TimesNewRoman" w:hint="eastAsia"/>
                <w:sz w:val="22"/>
              </w:rPr>
              <w:t>ě</w:t>
            </w:r>
            <w:r w:rsidRPr="005401F0">
              <w:rPr>
                <w:rFonts w:ascii="TimesNewRoman" w:eastAsia="TimesNewRoman" w:cs="TimesNewRoman"/>
                <w:sz w:val="22"/>
              </w:rPr>
              <w:t xml:space="preserve"> </w:t>
            </w:r>
            <w:r w:rsidRPr="005401F0">
              <w:rPr>
                <w:rFonts w:cs="Times New Roman"/>
                <w:sz w:val="22"/>
              </w:rPr>
              <w:t>projevuje své vlastní zkušenosti; uplat</w:t>
            </w:r>
            <w:r w:rsidRPr="005401F0">
              <w:rPr>
                <w:rFonts w:ascii="TimesNewRoman" w:eastAsia="TimesNewRoman" w:cs="TimesNewRoman" w:hint="eastAsia"/>
                <w:sz w:val="22"/>
              </w:rPr>
              <w:t>ň</w:t>
            </w:r>
            <w:r w:rsidRPr="005401F0">
              <w:rPr>
                <w:rFonts w:cs="Times New Roman"/>
                <w:sz w:val="22"/>
              </w:rPr>
              <w:t>uje p</w:t>
            </w:r>
            <w:r w:rsidRPr="005401F0">
              <w:rPr>
                <w:rFonts w:ascii="TimesNewRoman" w:eastAsia="TimesNewRoman" w:cs="TimesNewRoman" w:hint="eastAsia"/>
                <w:sz w:val="22"/>
              </w:rPr>
              <w:t>ř</w:t>
            </w:r>
            <w:r w:rsidRPr="005401F0">
              <w:rPr>
                <w:rFonts w:cs="Times New Roman"/>
                <w:sz w:val="22"/>
              </w:rPr>
              <w:t>i tom v plošném i prostorovém uspo</w:t>
            </w:r>
            <w:r w:rsidRPr="005401F0">
              <w:rPr>
                <w:rFonts w:ascii="TimesNewRoman" w:eastAsia="TimesNewRoman" w:cs="TimesNewRoman" w:hint="eastAsia"/>
                <w:sz w:val="22"/>
              </w:rPr>
              <w:t>ř</w:t>
            </w:r>
            <w:r w:rsidRPr="005401F0">
              <w:rPr>
                <w:rFonts w:cs="Times New Roman"/>
                <w:sz w:val="22"/>
              </w:rPr>
              <w:t>ádání linie, tvary, objemy,</w:t>
            </w:r>
          </w:p>
          <w:p w:rsidR="000F1F83" w:rsidRPr="005401F0" w:rsidRDefault="000F1F83" w:rsidP="00BA0248">
            <w:pPr>
              <w:autoSpaceDE w:val="0"/>
              <w:autoSpaceDN w:val="0"/>
              <w:adjustRightInd w:val="0"/>
              <w:rPr>
                <w:sz w:val="22"/>
              </w:rPr>
            </w:pPr>
            <w:r w:rsidRPr="005401F0">
              <w:rPr>
                <w:rFonts w:cs="Times New Roman"/>
                <w:sz w:val="22"/>
              </w:rPr>
              <w:t xml:space="preserve">barvy, objekty a další prvky a jejich kombinace </w:t>
            </w:r>
          </w:p>
          <w:p w:rsidR="000F1F83" w:rsidRPr="005401F0" w:rsidRDefault="000F1F83" w:rsidP="00BA0248">
            <w:pPr>
              <w:rPr>
                <w:sz w:val="22"/>
              </w:rPr>
            </w:pPr>
          </w:p>
          <w:p w:rsidR="000F1F83" w:rsidRPr="005401F0" w:rsidRDefault="000F1F83" w:rsidP="00BA0248">
            <w:pPr>
              <w:pStyle w:val="Default"/>
              <w:rPr>
                <w:i/>
                <w:iCs/>
                <w:sz w:val="22"/>
                <w:szCs w:val="22"/>
              </w:rPr>
            </w:pPr>
            <w:r w:rsidRPr="005401F0">
              <w:rPr>
                <w:i/>
                <w:iCs/>
                <w:sz w:val="22"/>
                <w:szCs w:val="22"/>
              </w:rPr>
              <w:t xml:space="preserve">VV-3-1-01 až VV-5-1-05p zvládá základní dovednosti pro vlastní tvorbu </w:t>
            </w:r>
          </w:p>
          <w:p w:rsidR="000F1F83" w:rsidRPr="005401F0" w:rsidRDefault="000F1F83" w:rsidP="00BA0248">
            <w:pPr>
              <w:pStyle w:val="Default"/>
              <w:rPr>
                <w:sz w:val="22"/>
                <w:szCs w:val="22"/>
              </w:rPr>
            </w:pPr>
            <w:r w:rsidRPr="005401F0">
              <w:rPr>
                <w:i/>
                <w:iCs/>
                <w:sz w:val="22"/>
                <w:szCs w:val="22"/>
              </w:rPr>
              <w:t xml:space="preserve">VV-3-1-02p, VV-3-1-04p uplatňuje vlastní zkušenosti, prožitky a fantazii při tvůrčích </w:t>
            </w:r>
            <w:r w:rsidRPr="005401F0">
              <w:rPr>
                <w:i/>
                <w:iCs/>
                <w:sz w:val="22"/>
                <w:szCs w:val="22"/>
              </w:rPr>
              <w:lastRenderedPageBreak/>
              <w:t xml:space="preserve">činnostech, je schopen výsledky své činnosti sdělit svým spolužákům </w:t>
            </w:r>
          </w:p>
          <w:p w:rsidR="000F1F83" w:rsidRPr="005401F0" w:rsidRDefault="000F1F83" w:rsidP="00BA0248">
            <w:pPr>
              <w:pStyle w:val="Default"/>
              <w:rPr>
                <w:sz w:val="22"/>
                <w:szCs w:val="22"/>
              </w:rPr>
            </w:pPr>
          </w:p>
          <w:p w:rsidR="000F1F83" w:rsidRPr="005401F0" w:rsidRDefault="000F1F83" w:rsidP="00BA0248">
            <w:pPr>
              <w:rPr>
                <w:sz w:val="22"/>
              </w:rPr>
            </w:pPr>
          </w:p>
        </w:tc>
        <w:tc>
          <w:tcPr>
            <w:tcW w:w="2977" w:type="dxa"/>
          </w:tcPr>
          <w:p w:rsidR="000F1F83" w:rsidRPr="005401F0" w:rsidRDefault="000F1F83" w:rsidP="00E571FD">
            <w:pPr>
              <w:pStyle w:val="Odstavecseseznamem"/>
              <w:numPr>
                <w:ilvl w:val="0"/>
                <w:numId w:val="46"/>
              </w:numPr>
              <w:autoSpaceDE w:val="0"/>
              <w:autoSpaceDN w:val="0"/>
              <w:adjustRightInd w:val="0"/>
              <w:ind w:left="360"/>
              <w:rPr>
                <w:rFonts w:cs="Times New Roman"/>
                <w:sz w:val="22"/>
              </w:rPr>
            </w:pPr>
            <w:r w:rsidRPr="005401F0">
              <w:rPr>
                <w:rFonts w:cs="Times New Roman"/>
                <w:sz w:val="22"/>
                <w:shd w:val="clear" w:color="auto" w:fill="FFFFFF"/>
              </w:rPr>
              <w:lastRenderedPageBreak/>
              <w:t>vnímat objekty a situace různými smysly a pro jejich vizuální vyjádření nalézat různé prostředky a podle svých schopností s nimi pracovat</w:t>
            </w:r>
          </w:p>
          <w:p w:rsidR="000F1F83" w:rsidRPr="005401F0" w:rsidRDefault="000F1F83" w:rsidP="00BA0248">
            <w:pPr>
              <w:rPr>
                <w:sz w:val="22"/>
              </w:rPr>
            </w:pPr>
          </w:p>
        </w:tc>
        <w:tc>
          <w:tcPr>
            <w:tcW w:w="992" w:type="dxa"/>
            <w:tcBorders>
              <w:top w:val="single" w:sz="4" w:space="0" w:color="auto"/>
              <w:bottom w:val="single" w:sz="4" w:space="0" w:color="auto"/>
            </w:tcBorders>
          </w:tcPr>
          <w:p w:rsidR="000F1F83" w:rsidRPr="005401F0" w:rsidRDefault="000F1F83" w:rsidP="00BA0248">
            <w:pPr>
              <w:rPr>
                <w:sz w:val="22"/>
              </w:rPr>
            </w:pPr>
            <w:r w:rsidRPr="005401F0">
              <w:rPr>
                <w:sz w:val="22"/>
              </w:rPr>
              <w:t>1. – 3.</w:t>
            </w:r>
          </w:p>
        </w:tc>
        <w:tc>
          <w:tcPr>
            <w:tcW w:w="2376" w:type="dxa"/>
            <w:tcBorders>
              <w:top w:val="single" w:sz="4" w:space="0" w:color="auto"/>
              <w:bottom w:val="single" w:sz="4" w:space="0" w:color="auto"/>
            </w:tcBorders>
          </w:tcPr>
          <w:p w:rsidR="000F1F83" w:rsidRPr="005401F0" w:rsidRDefault="00514C33" w:rsidP="00BA0248">
            <w:pPr>
              <w:rPr>
                <w:sz w:val="22"/>
              </w:rPr>
            </w:pPr>
            <w:r w:rsidRPr="005401F0">
              <w:rPr>
                <w:sz w:val="22"/>
              </w:rPr>
              <w:t>OSV/1</w:t>
            </w:r>
          </w:p>
        </w:tc>
      </w:tr>
      <w:tr w:rsidR="000F1F83" w:rsidRPr="00C31324" w:rsidTr="00BA0248">
        <w:tc>
          <w:tcPr>
            <w:tcW w:w="2943" w:type="dxa"/>
          </w:tcPr>
          <w:p w:rsidR="000F1F83" w:rsidRPr="005401F0" w:rsidRDefault="000F1F83" w:rsidP="00BA0248">
            <w:pPr>
              <w:autoSpaceDE w:val="0"/>
              <w:autoSpaceDN w:val="0"/>
              <w:adjustRightInd w:val="0"/>
              <w:rPr>
                <w:rFonts w:cs="Times New Roman"/>
                <w:sz w:val="22"/>
              </w:rPr>
            </w:pPr>
            <w:r w:rsidRPr="005401F0">
              <w:rPr>
                <w:rFonts w:cs="Times New Roman"/>
                <w:sz w:val="22"/>
              </w:rPr>
              <w:lastRenderedPageBreak/>
              <w:t>VV-3-1-03 vnímá události různými smysly a vizuálně je vyjadřuje</w:t>
            </w:r>
          </w:p>
          <w:p w:rsidR="000F1F83" w:rsidRPr="005401F0" w:rsidRDefault="000F1F83" w:rsidP="00BA0248">
            <w:pPr>
              <w:rPr>
                <w:sz w:val="22"/>
              </w:rPr>
            </w:pPr>
          </w:p>
          <w:p w:rsidR="000F1F83" w:rsidRPr="005401F0" w:rsidRDefault="000F1F83" w:rsidP="00BA0248">
            <w:pPr>
              <w:pStyle w:val="Default"/>
              <w:rPr>
                <w:i/>
                <w:iCs/>
                <w:sz w:val="22"/>
                <w:szCs w:val="22"/>
              </w:rPr>
            </w:pPr>
            <w:r w:rsidRPr="005401F0">
              <w:rPr>
                <w:i/>
                <w:iCs/>
                <w:sz w:val="22"/>
                <w:szCs w:val="22"/>
              </w:rPr>
              <w:t xml:space="preserve">VV-3-1-01 až VV-5-1-05p zvládá základní dovednosti pro vlastní tvorbu </w:t>
            </w:r>
          </w:p>
          <w:p w:rsidR="000F1F83" w:rsidRPr="005401F0" w:rsidRDefault="000F1F83" w:rsidP="00BA0248">
            <w:pPr>
              <w:rPr>
                <w:sz w:val="22"/>
              </w:rPr>
            </w:pPr>
          </w:p>
        </w:tc>
        <w:tc>
          <w:tcPr>
            <w:tcW w:w="2977" w:type="dxa"/>
          </w:tcPr>
          <w:p w:rsidR="000F1F83" w:rsidRPr="005401F0" w:rsidRDefault="000F1F83" w:rsidP="00E571FD">
            <w:pPr>
              <w:pStyle w:val="Odstavecseseznamem"/>
              <w:numPr>
                <w:ilvl w:val="0"/>
                <w:numId w:val="47"/>
              </w:numPr>
              <w:autoSpaceDE w:val="0"/>
              <w:autoSpaceDN w:val="0"/>
              <w:adjustRightInd w:val="0"/>
              <w:ind w:left="360"/>
              <w:rPr>
                <w:rFonts w:cs="Times New Roman"/>
                <w:sz w:val="22"/>
              </w:rPr>
            </w:pPr>
            <w:r w:rsidRPr="005401F0">
              <w:rPr>
                <w:rFonts w:cs="Times New Roman"/>
                <w:sz w:val="22"/>
              </w:rPr>
              <w:t>vizuálně obrazná vyjádření podnětů hmatových, sluchových, pohybových, čichových, chuťových a vyjádření vizuálních podnětů prostředky vnímatelnými ostatními smysly</w:t>
            </w:r>
          </w:p>
        </w:tc>
        <w:tc>
          <w:tcPr>
            <w:tcW w:w="992" w:type="dxa"/>
            <w:tcBorders>
              <w:top w:val="single" w:sz="4" w:space="0" w:color="auto"/>
            </w:tcBorders>
          </w:tcPr>
          <w:p w:rsidR="000F1F83" w:rsidRPr="005401F0" w:rsidRDefault="000F1F83" w:rsidP="00BA0248">
            <w:pPr>
              <w:jc w:val="center"/>
              <w:rPr>
                <w:sz w:val="22"/>
              </w:rPr>
            </w:pPr>
            <w:r w:rsidRPr="005401F0">
              <w:rPr>
                <w:sz w:val="22"/>
              </w:rPr>
              <w:t>1. – 3.</w:t>
            </w:r>
          </w:p>
        </w:tc>
        <w:tc>
          <w:tcPr>
            <w:tcW w:w="2376" w:type="dxa"/>
            <w:tcBorders>
              <w:top w:val="single" w:sz="4" w:space="0" w:color="auto"/>
              <w:bottom w:val="single" w:sz="4" w:space="0" w:color="auto"/>
            </w:tcBorders>
          </w:tcPr>
          <w:p w:rsidR="000F1F83" w:rsidRPr="005401F0" w:rsidRDefault="00ED0ACC" w:rsidP="00BA0248">
            <w:pPr>
              <w:rPr>
                <w:sz w:val="22"/>
              </w:rPr>
            </w:pPr>
            <w:r w:rsidRPr="005401F0">
              <w:rPr>
                <w:sz w:val="22"/>
              </w:rPr>
              <w:t>OSV/1</w:t>
            </w:r>
          </w:p>
        </w:tc>
      </w:tr>
      <w:tr w:rsidR="000F1F83" w:rsidRPr="00C31324" w:rsidTr="00BA0248">
        <w:tc>
          <w:tcPr>
            <w:tcW w:w="2943" w:type="dxa"/>
          </w:tcPr>
          <w:p w:rsidR="000F1F83" w:rsidRPr="005401F0" w:rsidRDefault="000F1F83" w:rsidP="00BA0248">
            <w:pPr>
              <w:rPr>
                <w:sz w:val="22"/>
              </w:rPr>
            </w:pPr>
            <w:r w:rsidRPr="005401F0">
              <w:rPr>
                <w:sz w:val="22"/>
              </w:rPr>
              <w:t>VV-3-1-04 interpretuje podle svých schopností různá vizuálně obrazná vyjádření, odlišné interpretace porovnává se svou dosavadní zkušeností</w:t>
            </w:r>
          </w:p>
          <w:p w:rsidR="000F1F83" w:rsidRPr="005401F0" w:rsidRDefault="000F1F83" w:rsidP="00BA0248">
            <w:pPr>
              <w:rPr>
                <w:rFonts w:cs="Times New Roman"/>
                <w:sz w:val="22"/>
              </w:rPr>
            </w:pPr>
          </w:p>
          <w:p w:rsidR="000F1F83" w:rsidRPr="005401F0" w:rsidRDefault="000F1F83" w:rsidP="00BA0248">
            <w:pPr>
              <w:pStyle w:val="Default"/>
              <w:rPr>
                <w:i/>
                <w:iCs/>
                <w:sz w:val="22"/>
                <w:szCs w:val="22"/>
              </w:rPr>
            </w:pPr>
            <w:r w:rsidRPr="005401F0">
              <w:rPr>
                <w:i/>
                <w:iCs/>
                <w:sz w:val="22"/>
                <w:szCs w:val="22"/>
              </w:rPr>
              <w:t xml:space="preserve">VV-3-1-01 až VV-5-1-05p zvládá základní dovednosti pro vlastní tvorbu </w:t>
            </w:r>
          </w:p>
          <w:p w:rsidR="000F1F83" w:rsidRPr="005401F0" w:rsidRDefault="000F1F83" w:rsidP="00BA0248">
            <w:pPr>
              <w:rPr>
                <w:sz w:val="22"/>
              </w:rPr>
            </w:pPr>
          </w:p>
        </w:tc>
        <w:tc>
          <w:tcPr>
            <w:tcW w:w="2977" w:type="dxa"/>
          </w:tcPr>
          <w:p w:rsidR="000F1F83" w:rsidRPr="005401F0" w:rsidRDefault="000F1F83" w:rsidP="00E571FD">
            <w:pPr>
              <w:pStyle w:val="Odstavecseseznamem"/>
              <w:numPr>
                <w:ilvl w:val="0"/>
                <w:numId w:val="47"/>
              </w:numPr>
              <w:autoSpaceDE w:val="0"/>
              <w:autoSpaceDN w:val="0"/>
              <w:adjustRightInd w:val="0"/>
              <w:ind w:left="360"/>
              <w:rPr>
                <w:rFonts w:cs="Times New Roman"/>
                <w:sz w:val="22"/>
              </w:rPr>
            </w:pPr>
            <w:r w:rsidRPr="005401F0">
              <w:rPr>
                <w:rFonts w:cs="Times New Roman"/>
                <w:sz w:val="22"/>
              </w:rPr>
              <w:t xml:space="preserve">prostředky pro vyjádření emocí, pocitů, nálad, fantazie, představa osobních zkušeností – manipulace s objekty, pohyb těla a jeho umístění v prostoru, akční tvar malby a kresby </w:t>
            </w:r>
          </w:p>
          <w:p w:rsidR="000F1F83" w:rsidRPr="005401F0" w:rsidRDefault="000F1F83" w:rsidP="00E571FD">
            <w:pPr>
              <w:pStyle w:val="Odstavecseseznamem"/>
              <w:numPr>
                <w:ilvl w:val="0"/>
                <w:numId w:val="47"/>
              </w:numPr>
              <w:autoSpaceDE w:val="0"/>
              <w:autoSpaceDN w:val="0"/>
              <w:adjustRightInd w:val="0"/>
              <w:ind w:left="360"/>
              <w:rPr>
                <w:rFonts w:cs="Times New Roman"/>
                <w:sz w:val="22"/>
              </w:rPr>
            </w:pPr>
            <w:r w:rsidRPr="005401F0">
              <w:rPr>
                <w:rFonts w:cs="Times New Roman"/>
                <w:sz w:val="22"/>
                <w:shd w:val="clear" w:color="auto" w:fill="FFFFFF"/>
              </w:rPr>
              <w:t>vnímat a podle svých schopností interpretovat vizuálně obrazná vyjádření (vlastní i svých spolužáků) i vybraná umělecká díla</w:t>
            </w:r>
          </w:p>
        </w:tc>
        <w:tc>
          <w:tcPr>
            <w:tcW w:w="992" w:type="dxa"/>
          </w:tcPr>
          <w:p w:rsidR="000F1F83" w:rsidRPr="005401F0" w:rsidRDefault="000F1F83" w:rsidP="00BA0248">
            <w:pPr>
              <w:rPr>
                <w:sz w:val="22"/>
              </w:rPr>
            </w:pPr>
            <w:r w:rsidRPr="005401F0">
              <w:rPr>
                <w:sz w:val="22"/>
              </w:rPr>
              <w:t>1. – 3.</w:t>
            </w:r>
          </w:p>
        </w:tc>
        <w:tc>
          <w:tcPr>
            <w:tcW w:w="2376" w:type="dxa"/>
            <w:tcBorders>
              <w:top w:val="single" w:sz="4" w:space="0" w:color="auto"/>
            </w:tcBorders>
          </w:tcPr>
          <w:p w:rsidR="000F1F83" w:rsidRPr="005401F0" w:rsidRDefault="003D6876" w:rsidP="00BA0248">
            <w:pPr>
              <w:autoSpaceDE w:val="0"/>
              <w:autoSpaceDN w:val="0"/>
              <w:adjustRightInd w:val="0"/>
              <w:rPr>
                <w:sz w:val="22"/>
              </w:rPr>
            </w:pPr>
            <w:r w:rsidRPr="005401F0">
              <w:rPr>
                <w:sz w:val="22"/>
              </w:rPr>
              <w:t>OSV/1</w:t>
            </w:r>
          </w:p>
        </w:tc>
      </w:tr>
      <w:tr w:rsidR="000F1F83" w:rsidRPr="00C31324" w:rsidTr="000F1F83">
        <w:tc>
          <w:tcPr>
            <w:tcW w:w="2943" w:type="dxa"/>
            <w:tcBorders>
              <w:bottom w:val="single" w:sz="4" w:space="0" w:color="auto"/>
            </w:tcBorders>
          </w:tcPr>
          <w:p w:rsidR="000F1F83" w:rsidRPr="005401F0" w:rsidRDefault="000F1F83" w:rsidP="00BA0248">
            <w:pPr>
              <w:rPr>
                <w:sz w:val="22"/>
              </w:rPr>
            </w:pPr>
            <w:r w:rsidRPr="005401F0">
              <w:rPr>
                <w:sz w:val="22"/>
              </w:rPr>
              <w:t>VV-3-1-05 na základě vlastní zkušenosti nalézá a do komunikace zapojuje obsah vizuálně obrazných vyjádření, která samostatně vytvořil, vybral či upravil</w:t>
            </w:r>
          </w:p>
          <w:p w:rsidR="000F1F83" w:rsidRPr="005401F0" w:rsidRDefault="000F1F83" w:rsidP="00BA0248">
            <w:pPr>
              <w:rPr>
                <w:sz w:val="22"/>
              </w:rPr>
            </w:pPr>
          </w:p>
          <w:p w:rsidR="000F1F83" w:rsidRPr="005401F0" w:rsidRDefault="000F1F83" w:rsidP="00BA0248">
            <w:pPr>
              <w:pStyle w:val="Default"/>
              <w:rPr>
                <w:i/>
                <w:iCs/>
                <w:sz w:val="22"/>
                <w:szCs w:val="22"/>
              </w:rPr>
            </w:pPr>
            <w:r w:rsidRPr="005401F0">
              <w:rPr>
                <w:i/>
                <w:iCs/>
                <w:sz w:val="22"/>
                <w:szCs w:val="22"/>
              </w:rPr>
              <w:t xml:space="preserve">VV-3-1-01 až VV-5-1-05p zvládá základní dovednosti pro vlastní tvorbu </w:t>
            </w:r>
          </w:p>
          <w:p w:rsidR="000F1F83" w:rsidRPr="005401F0" w:rsidRDefault="000F1F83" w:rsidP="00BA0248">
            <w:pPr>
              <w:rPr>
                <w:sz w:val="22"/>
              </w:rPr>
            </w:pPr>
          </w:p>
        </w:tc>
        <w:tc>
          <w:tcPr>
            <w:tcW w:w="2977" w:type="dxa"/>
            <w:tcBorders>
              <w:bottom w:val="single" w:sz="4" w:space="0" w:color="auto"/>
            </w:tcBorders>
          </w:tcPr>
          <w:p w:rsidR="000F1F83" w:rsidRPr="005401F0" w:rsidRDefault="000F1F83" w:rsidP="00E571FD">
            <w:pPr>
              <w:pStyle w:val="Odstavecseseznamem"/>
              <w:numPr>
                <w:ilvl w:val="0"/>
                <w:numId w:val="47"/>
              </w:numPr>
              <w:autoSpaceDE w:val="0"/>
              <w:autoSpaceDN w:val="0"/>
              <w:adjustRightInd w:val="0"/>
              <w:ind w:left="360"/>
              <w:rPr>
                <w:rFonts w:cs="Times New Roman"/>
                <w:sz w:val="22"/>
              </w:rPr>
            </w:pPr>
            <w:r w:rsidRPr="005401F0">
              <w:rPr>
                <w:rFonts w:cs="Times New Roman"/>
                <w:sz w:val="22"/>
              </w:rPr>
              <w:t>komunikační obsah, vizuálně obrazných vyjádření – v komunikaci se spolužáky, rodinnými příslušníky a v rámci skupin, v nichž se žák pohybuje (ve škole i mimo školu)</w:t>
            </w:r>
          </w:p>
          <w:p w:rsidR="000F1F83" w:rsidRPr="005401F0" w:rsidRDefault="000F1F83" w:rsidP="00E571FD">
            <w:pPr>
              <w:pStyle w:val="Odstavecseseznamem"/>
              <w:numPr>
                <w:ilvl w:val="0"/>
                <w:numId w:val="47"/>
              </w:numPr>
              <w:autoSpaceDE w:val="0"/>
              <w:autoSpaceDN w:val="0"/>
              <w:adjustRightInd w:val="0"/>
              <w:ind w:left="360"/>
              <w:rPr>
                <w:rFonts w:cs="Times New Roman"/>
                <w:sz w:val="22"/>
              </w:rPr>
            </w:pPr>
            <w:r w:rsidRPr="005401F0">
              <w:rPr>
                <w:rFonts w:cs="Times New Roman"/>
                <w:sz w:val="22"/>
              </w:rPr>
              <w:t>komunikovat přímo i zprostředkovaně pomocí digitálních technologií obsah vizuálně obrazných vyjádření, která vytvořil, vybral nebo upravil</w:t>
            </w:r>
          </w:p>
          <w:p w:rsidR="000F1F83" w:rsidRPr="005401F0" w:rsidRDefault="000F1F83" w:rsidP="000F1F83">
            <w:pPr>
              <w:pStyle w:val="Odstavecseseznamem"/>
              <w:autoSpaceDE w:val="0"/>
              <w:autoSpaceDN w:val="0"/>
              <w:adjustRightInd w:val="0"/>
              <w:ind w:left="360"/>
              <w:rPr>
                <w:rFonts w:cs="Times New Roman"/>
                <w:sz w:val="22"/>
              </w:rPr>
            </w:pPr>
          </w:p>
        </w:tc>
        <w:tc>
          <w:tcPr>
            <w:tcW w:w="992" w:type="dxa"/>
            <w:tcBorders>
              <w:bottom w:val="single" w:sz="4" w:space="0" w:color="auto"/>
            </w:tcBorders>
          </w:tcPr>
          <w:p w:rsidR="000F1F83" w:rsidRPr="005401F0" w:rsidRDefault="000F1F83" w:rsidP="00BA0248">
            <w:pPr>
              <w:jc w:val="both"/>
              <w:rPr>
                <w:sz w:val="22"/>
              </w:rPr>
            </w:pPr>
            <w:r w:rsidRPr="005401F0">
              <w:rPr>
                <w:sz w:val="22"/>
              </w:rPr>
              <w:t>1. – 3.</w:t>
            </w:r>
          </w:p>
        </w:tc>
        <w:tc>
          <w:tcPr>
            <w:tcW w:w="2376" w:type="dxa"/>
            <w:tcBorders>
              <w:bottom w:val="single" w:sz="4" w:space="0" w:color="auto"/>
            </w:tcBorders>
          </w:tcPr>
          <w:p w:rsidR="000F1F83" w:rsidRPr="005401F0" w:rsidRDefault="003D6876" w:rsidP="003D6876">
            <w:pPr>
              <w:shd w:val="clear" w:color="auto" w:fill="FFFFFF"/>
              <w:contextualSpacing/>
              <w:rPr>
                <w:sz w:val="22"/>
              </w:rPr>
            </w:pPr>
            <w:r w:rsidRPr="005401F0">
              <w:rPr>
                <w:sz w:val="22"/>
              </w:rPr>
              <w:t>OSV/2</w:t>
            </w:r>
            <w:r w:rsidR="003435E1" w:rsidRPr="005401F0">
              <w:rPr>
                <w:sz w:val="22"/>
              </w:rPr>
              <w:t>, MV/6</w:t>
            </w:r>
          </w:p>
        </w:tc>
      </w:tr>
      <w:tr w:rsidR="000F1F83" w:rsidRPr="00C31324" w:rsidTr="000F1F83">
        <w:tc>
          <w:tcPr>
            <w:tcW w:w="2943" w:type="dxa"/>
            <w:tcBorders>
              <w:left w:val="nil"/>
              <w:right w:val="nil"/>
            </w:tcBorders>
          </w:tcPr>
          <w:p w:rsidR="000F1F83" w:rsidRPr="005401F0" w:rsidRDefault="000F1F83" w:rsidP="00BA0248">
            <w:pPr>
              <w:rPr>
                <w:sz w:val="22"/>
              </w:rPr>
            </w:pPr>
          </w:p>
        </w:tc>
        <w:tc>
          <w:tcPr>
            <w:tcW w:w="2977" w:type="dxa"/>
            <w:tcBorders>
              <w:left w:val="nil"/>
              <w:right w:val="nil"/>
            </w:tcBorders>
          </w:tcPr>
          <w:p w:rsidR="000F1F83" w:rsidRPr="005401F0" w:rsidRDefault="000F1F83" w:rsidP="00BA0248">
            <w:pPr>
              <w:jc w:val="both"/>
              <w:rPr>
                <w:sz w:val="22"/>
              </w:rPr>
            </w:pPr>
          </w:p>
          <w:p w:rsidR="000F1F83" w:rsidRPr="005401F0" w:rsidRDefault="000F1F83" w:rsidP="00BA0248">
            <w:pPr>
              <w:jc w:val="both"/>
              <w:rPr>
                <w:sz w:val="22"/>
              </w:rPr>
            </w:pPr>
          </w:p>
          <w:p w:rsidR="000F1F83" w:rsidRPr="005401F0" w:rsidRDefault="000F1F83" w:rsidP="00BA0248">
            <w:pPr>
              <w:jc w:val="both"/>
              <w:rPr>
                <w:sz w:val="22"/>
              </w:rPr>
            </w:pPr>
          </w:p>
        </w:tc>
        <w:tc>
          <w:tcPr>
            <w:tcW w:w="992" w:type="dxa"/>
            <w:tcBorders>
              <w:left w:val="nil"/>
              <w:right w:val="nil"/>
            </w:tcBorders>
          </w:tcPr>
          <w:p w:rsidR="000F1F83" w:rsidRPr="005401F0" w:rsidRDefault="000F1F83" w:rsidP="00BA0248">
            <w:pPr>
              <w:shd w:val="clear" w:color="auto" w:fill="FFFFFF"/>
              <w:ind w:left="714"/>
              <w:contextualSpacing/>
              <w:rPr>
                <w:sz w:val="22"/>
              </w:rPr>
            </w:pPr>
          </w:p>
        </w:tc>
        <w:tc>
          <w:tcPr>
            <w:tcW w:w="2376" w:type="dxa"/>
            <w:tcBorders>
              <w:left w:val="nil"/>
              <w:right w:val="nil"/>
            </w:tcBorders>
          </w:tcPr>
          <w:p w:rsidR="000F1F83" w:rsidRPr="005401F0" w:rsidRDefault="000F1F83" w:rsidP="00BA0248">
            <w:pPr>
              <w:shd w:val="clear" w:color="auto" w:fill="FFFFFF"/>
              <w:ind w:left="714"/>
              <w:contextualSpacing/>
              <w:rPr>
                <w:sz w:val="22"/>
              </w:rPr>
            </w:pPr>
          </w:p>
        </w:tc>
      </w:tr>
      <w:tr w:rsidR="000F1F83" w:rsidRPr="00C31324" w:rsidTr="00BA0248">
        <w:tc>
          <w:tcPr>
            <w:tcW w:w="2943" w:type="dxa"/>
          </w:tcPr>
          <w:p w:rsidR="000F1F83" w:rsidRPr="00C31324" w:rsidRDefault="000F1F83" w:rsidP="00BA0248">
            <w:pPr>
              <w:rPr>
                <w:b/>
              </w:rPr>
            </w:pPr>
            <w:r w:rsidRPr="00C31324">
              <w:rPr>
                <w:b/>
              </w:rPr>
              <w:t>Oblast:</w:t>
            </w:r>
          </w:p>
          <w:p w:rsidR="000F1F83" w:rsidRPr="00C31324" w:rsidRDefault="000F1F83" w:rsidP="00BA0248">
            <w:pPr>
              <w:rPr>
                <w:b/>
              </w:rPr>
            </w:pPr>
            <w:r w:rsidRPr="00C31324">
              <w:rPr>
                <w:b/>
              </w:rPr>
              <w:t>UMĚNÍ A KULTURA</w:t>
            </w:r>
          </w:p>
        </w:tc>
        <w:tc>
          <w:tcPr>
            <w:tcW w:w="2977" w:type="dxa"/>
          </w:tcPr>
          <w:p w:rsidR="000F1F83" w:rsidRPr="00C31324" w:rsidRDefault="000F1F83" w:rsidP="00BA0248">
            <w:pPr>
              <w:rPr>
                <w:b/>
              </w:rPr>
            </w:pPr>
            <w:r>
              <w:rPr>
                <w:b/>
              </w:rPr>
              <w:t>Předmět:</w:t>
            </w:r>
          </w:p>
          <w:p w:rsidR="000F1F83" w:rsidRPr="00C31324" w:rsidRDefault="000F1F83" w:rsidP="00BA0248">
            <w:pPr>
              <w:rPr>
                <w:b/>
              </w:rPr>
            </w:pPr>
            <w:r w:rsidRPr="00C31324">
              <w:rPr>
                <w:b/>
              </w:rPr>
              <w:t>VÝTVARNÁ VÝCHOVA</w:t>
            </w:r>
          </w:p>
        </w:tc>
        <w:tc>
          <w:tcPr>
            <w:tcW w:w="3368" w:type="dxa"/>
            <w:gridSpan w:val="2"/>
          </w:tcPr>
          <w:p w:rsidR="000F1F83" w:rsidRPr="00C31324" w:rsidRDefault="000F1F83" w:rsidP="00BA0248">
            <w:pPr>
              <w:jc w:val="center"/>
              <w:rPr>
                <w:b/>
              </w:rPr>
            </w:pPr>
            <w:r w:rsidRPr="00C31324">
              <w:rPr>
                <w:b/>
              </w:rPr>
              <w:t>Období:</w:t>
            </w:r>
          </w:p>
          <w:p w:rsidR="000F1F83" w:rsidRPr="00C31324" w:rsidRDefault="000F1F83" w:rsidP="00BA0248">
            <w:pPr>
              <w:jc w:val="center"/>
              <w:rPr>
                <w:b/>
              </w:rPr>
            </w:pPr>
            <w:r w:rsidRPr="00C31324">
              <w:rPr>
                <w:b/>
              </w:rPr>
              <w:t>4. - 5.</w:t>
            </w:r>
          </w:p>
        </w:tc>
      </w:tr>
      <w:tr w:rsidR="000F1F83" w:rsidRPr="00C31324" w:rsidTr="00BA0248">
        <w:trPr>
          <w:trHeight w:val="425"/>
        </w:trPr>
        <w:tc>
          <w:tcPr>
            <w:tcW w:w="2943" w:type="dxa"/>
          </w:tcPr>
          <w:p w:rsidR="000F1F83" w:rsidRPr="00C31324" w:rsidRDefault="000F1F83" w:rsidP="00BA0248">
            <w:pPr>
              <w:rPr>
                <w:b/>
              </w:rPr>
            </w:pPr>
            <w:r w:rsidRPr="00C31324">
              <w:rPr>
                <w:b/>
              </w:rPr>
              <w:t>Očekávané výstupy</w:t>
            </w:r>
          </w:p>
        </w:tc>
        <w:tc>
          <w:tcPr>
            <w:tcW w:w="2977" w:type="dxa"/>
          </w:tcPr>
          <w:p w:rsidR="000F1F83" w:rsidRPr="00C31324" w:rsidRDefault="000F1F83" w:rsidP="00BA0248">
            <w:pPr>
              <w:rPr>
                <w:b/>
              </w:rPr>
            </w:pPr>
            <w:r w:rsidRPr="00C31324">
              <w:rPr>
                <w:b/>
              </w:rPr>
              <w:t>Učivo</w:t>
            </w:r>
          </w:p>
        </w:tc>
        <w:tc>
          <w:tcPr>
            <w:tcW w:w="992" w:type="dxa"/>
          </w:tcPr>
          <w:p w:rsidR="000F1F83" w:rsidRPr="00C31324" w:rsidRDefault="000F1F83" w:rsidP="00BA0248">
            <w:pPr>
              <w:rPr>
                <w:b/>
              </w:rPr>
            </w:pPr>
            <w:r w:rsidRPr="00C31324">
              <w:rPr>
                <w:b/>
              </w:rPr>
              <w:t>Ročník</w:t>
            </w:r>
          </w:p>
        </w:tc>
        <w:tc>
          <w:tcPr>
            <w:tcW w:w="2376" w:type="dxa"/>
          </w:tcPr>
          <w:p w:rsidR="000F1F83" w:rsidRDefault="000F1F83" w:rsidP="00BA0248">
            <w:pPr>
              <w:rPr>
                <w:b/>
              </w:rPr>
            </w:pPr>
            <w:r w:rsidRPr="00C31324">
              <w:rPr>
                <w:b/>
              </w:rPr>
              <w:t>Průřezová témata a mezipředmětové vztahy</w:t>
            </w:r>
          </w:p>
          <w:p w:rsidR="000F1F83" w:rsidRPr="00C31324" w:rsidRDefault="000F1F83" w:rsidP="00BA0248">
            <w:pPr>
              <w:rPr>
                <w:b/>
              </w:rPr>
            </w:pPr>
          </w:p>
        </w:tc>
      </w:tr>
      <w:tr w:rsidR="000F1F83" w:rsidRPr="005401F0" w:rsidTr="00BA0248">
        <w:tc>
          <w:tcPr>
            <w:tcW w:w="2943" w:type="dxa"/>
          </w:tcPr>
          <w:p w:rsidR="000F1F83" w:rsidRPr="005401F0" w:rsidRDefault="000F1F83" w:rsidP="00BA0248">
            <w:pPr>
              <w:autoSpaceDE w:val="0"/>
              <w:autoSpaceDN w:val="0"/>
              <w:adjustRightInd w:val="0"/>
              <w:rPr>
                <w:rFonts w:cs="Times New Roman"/>
                <w:sz w:val="22"/>
              </w:rPr>
            </w:pPr>
            <w:r w:rsidRPr="005401F0">
              <w:rPr>
                <w:rFonts w:cs="Times New Roman"/>
                <w:sz w:val="22"/>
              </w:rPr>
              <w:t>VV-5-1-01 p</w:t>
            </w:r>
            <w:r w:rsidRPr="005401F0">
              <w:rPr>
                <w:rFonts w:ascii="TimesNewRoman" w:eastAsia="TimesNewRoman" w:cs="TimesNewRoman" w:hint="eastAsia"/>
                <w:sz w:val="22"/>
              </w:rPr>
              <w:t>ř</w:t>
            </w:r>
            <w:r w:rsidRPr="005401F0">
              <w:rPr>
                <w:rFonts w:cs="Times New Roman"/>
                <w:sz w:val="22"/>
              </w:rPr>
              <w:t>i vlastních tv</w:t>
            </w:r>
            <w:r w:rsidRPr="005401F0">
              <w:rPr>
                <w:rFonts w:ascii="TimesNewRoman" w:eastAsia="TimesNewRoman" w:cs="TimesNewRoman" w:hint="eastAsia"/>
                <w:sz w:val="22"/>
              </w:rPr>
              <w:t>ů</w:t>
            </w:r>
            <w:r w:rsidRPr="005401F0">
              <w:rPr>
                <w:rFonts w:cs="Times New Roman"/>
                <w:sz w:val="22"/>
              </w:rPr>
              <w:t>r</w:t>
            </w:r>
            <w:r w:rsidRPr="005401F0">
              <w:rPr>
                <w:rFonts w:ascii="TimesNewRoman" w:eastAsia="TimesNewRoman" w:cs="TimesNewRoman" w:hint="eastAsia"/>
                <w:sz w:val="22"/>
              </w:rPr>
              <w:t>č</w:t>
            </w:r>
            <w:r w:rsidRPr="005401F0">
              <w:rPr>
                <w:rFonts w:cs="Times New Roman"/>
                <w:sz w:val="22"/>
              </w:rPr>
              <w:t xml:space="preserve">ích </w:t>
            </w:r>
            <w:r w:rsidRPr="005401F0">
              <w:rPr>
                <w:rFonts w:ascii="TimesNewRoman" w:eastAsia="TimesNewRoman" w:cs="TimesNewRoman" w:hint="eastAsia"/>
                <w:sz w:val="22"/>
              </w:rPr>
              <w:t>č</w:t>
            </w:r>
            <w:r w:rsidRPr="005401F0">
              <w:rPr>
                <w:rFonts w:cs="Times New Roman"/>
                <w:sz w:val="22"/>
              </w:rPr>
              <w:t xml:space="preserve">innostech užívá prvky vizuálně obrazného vyjádření, porovnává je na </w:t>
            </w:r>
            <w:r w:rsidRPr="005401F0">
              <w:rPr>
                <w:rFonts w:cs="Times New Roman"/>
                <w:sz w:val="22"/>
              </w:rPr>
              <w:lastRenderedPageBreak/>
              <w:t>základě vztahů</w:t>
            </w:r>
          </w:p>
          <w:p w:rsidR="000F1F83" w:rsidRPr="005401F0" w:rsidRDefault="000F1F83" w:rsidP="00BA0248">
            <w:pPr>
              <w:autoSpaceDE w:val="0"/>
              <w:autoSpaceDN w:val="0"/>
              <w:adjustRightInd w:val="0"/>
              <w:rPr>
                <w:rFonts w:cs="Times New Roman"/>
                <w:sz w:val="22"/>
              </w:rPr>
            </w:pPr>
          </w:p>
          <w:p w:rsidR="000F1F83" w:rsidRPr="005401F0" w:rsidRDefault="000F1F83" w:rsidP="00BA0248">
            <w:pPr>
              <w:pStyle w:val="Default"/>
              <w:rPr>
                <w:i/>
                <w:iCs/>
                <w:sz w:val="22"/>
                <w:szCs w:val="22"/>
              </w:rPr>
            </w:pPr>
            <w:r w:rsidRPr="005401F0">
              <w:rPr>
                <w:i/>
                <w:iCs/>
                <w:sz w:val="22"/>
                <w:szCs w:val="22"/>
              </w:rPr>
              <w:t xml:space="preserve">VV-5-1-01p až VV-5-1-06p uplatňuje základní dovednosti pro vlastní tvorbu, realizuje svůj tvůrčí záměr </w:t>
            </w:r>
          </w:p>
          <w:p w:rsidR="000F1F83" w:rsidRPr="005401F0" w:rsidRDefault="000F1F83" w:rsidP="00BA0248">
            <w:pPr>
              <w:pStyle w:val="Default"/>
              <w:rPr>
                <w:sz w:val="22"/>
                <w:szCs w:val="22"/>
              </w:rPr>
            </w:pPr>
            <w:r w:rsidRPr="005401F0">
              <w:rPr>
                <w:i/>
                <w:iCs/>
                <w:sz w:val="22"/>
                <w:szCs w:val="22"/>
              </w:rPr>
              <w:t xml:space="preserve">VV-5-1-01p rozlišuje, porovnává, třídí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 </w:t>
            </w:r>
          </w:p>
          <w:p w:rsidR="000F1F83" w:rsidRPr="005401F0" w:rsidRDefault="000F1F83" w:rsidP="00BA0248">
            <w:pPr>
              <w:pStyle w:val="Default"/>
              <w:rPr>
                <w:sz w:val="22"/>
                <w:szCs w:val="22"/>
              </w:rPr>
            </w:pPr>
          </w:p>
          <w:p w:rsidR="000F1F83" w:rsidRPr="005401F0" w:rsidRDefault="000F1F83" w:rsidP="00BA0248">
            <w:pPr>
              <w:autoSpaceDE w:val="0"/>
              <w:autoSpaceDN w:val="0"/>
              <w:adjustRightInd w:val="0"/>
              <w:rPr>
                <w:rFonts w:cs="Times New Roman"/>
                <w:sz w:val="22"/>
              </w:rPr>
            </w:pPr>
          </w:p>
        </w:tc>
        <w:tc>
          <w:tcPr>
            <w:tcW w:w="2977" w:type="dxa"/>
          </w:tcPr>
          <w:p w:rsidR="000F1F83" w:rsidRPr="005401F0" w:rsidRDefault="000F1F83" w:rsidP="00E571FD">
            <w:pPr>
              <w:pStyle w:val="Odstavecseseznamem"/>
              <w:numPr>
                <w:ilvl w:val="0"/>
                <w:numId w:val="47"/>
              </w:numPr>
              <w:autoSpaceDE w:val="0"/>
              <w:autoSpaceDN w:val="0"/>
              <w:adjustRightInd w:val="0"/>
              <w:ind w:left="360"/>
              <w:rPr>
                <w:rFonts w:cs="Times New Roman"/>
                <w:sz w:val="22"/>
              </w:rPr>
            </w:pPr>
            <w:r w:rsidRPr="005401F0">
              <w:rPr>
                <w:rFonts w:cs="Times New Roman"/>
                <w:sz w:val="22"/>
              </w:rPr>
              <w:lastRenderedPageBreak/>
              <w:t xml:space="preserve">uspořádání objektů do celků – uspořádání na základě jejich výraznosti, velikosti, a vzájemného </w:t>
            </w:r>
            <w:r w:rsidRPr="005401F0">
              <w:rPr>
                <w:rFonts w:cs="Times New Roman"/>
                <w:sz w:val="22"/>
              </w:rPr>
              <w:lastRenderedPageBreak/>
              <w:t>postavení ve statickém a dynamickém vyjádření</w:t>
            </w:r>
          </w:p>
          <w:p w:rsidR="000F1F83" w:rsidRPr="005401F0" w:rsidRDefault="000F1F83" w:rsidP="00BA0248">
            <w:pPr>
              <w:autoSpaceDE w:val="0"/>
              <w:autoSpaceDN w:val="0"/>
              <w:adjustRightInd w:val="0"/>
              <w:rPr>
                <w:rFonts w:cs="Times New Roman"/>
                <w:sz w:val="22"/>
              </w:rPr>
            </w:pPr>
          </w:p>
        </w:tc>
        <w:tc>
          <w:tcPr>
            <w:tcW w:w="992" w:type="dxa"/>
          </w:tcPr>
          <w:p w:rsidR="000F1F83" w:rsidRPr="005401F0" w:rsidRDefault="000F1F83" w:rsidP="00BA0248">
            <w:pPr>
              <w:jc w:val="center"/>
              <w:rPr>
                <w:sz w:val="22"/>
              </w:rPr>
            </w:pPr>
            <w:r w:rsidRPr="005401F0">
              <w:rPr>
                <w:sz w:val="22"/>
              </w:rPr>
              <w:lastRenderedPageBreak/>
              <w:t>4. – 5.</w:t>
            </w:r>
          </w:p>
        </w:tc>
        <w:tc>
          <w:tcPr>
            <w:tcW w:w="2376" w:type="dxa"/>
          </w:tcPr>
          <w:p w:rsidR="000F1F83" w:rsidRPr="005401F0" w:rsidRDefault="000F1F83" w:rsidP="00BA0248">
            <w:pPr>
              <w:rPr>
                <w:sz w:val="22"/>
              </w:rPr>
            </w:pPr>
          </w:p>
          <w:p w:rsidR="000F1F83" w:rsidRPr="005401F0" w:rsidRDefault="000F1F83" w:rsidP="00BA0248">
            <w:pPr>
              <w:rPr>
                <w:sz w:val="22"/>
              </w:rPr>
            </w:pPr>
          </w:p>
        </w:tc>
      </w:tr>
      <w:tr w:rsidR="000F1F83" w:rsidRPr="005401F0" w:rsidTr="00BA0248">
        <w:tc>
          <w:tcPr>
            <w:tcW w:w="2943" w:type="dxa"/>
          </w:tcPr>
          <w:p w:rsidR="000F1F83" w:rsidRPr="005401F0" w:rsidRDefault="000F1F83" w:rsidP="00BA0248">
            <w:pPr>
              <w:autoSpaceDE w:val="0"/>
              <w:autoSpaceDN w:val="0"/>
              <w:adjustRightInd w:val="0"/>
              <w:rPr>
                <w:rFonts w:ascii="TimesNewRoman" w:eastAsia="TimesNewRoman" w:cs="TimesNewRoman"/>
                <w:sz w:val="22"/>
              </w:rPr>
            </w:pPr>
            <w:r w:rsidRPr="005401F0">
              <w:rPr>
                <w:rFonts w:cs="Times New Roman"/>
                <w:sz w:val="22"/>
              </w:rPr>
              <w:lastRenderedPageBreak/>
              <w:t>VV-5-1-02 p</w:t>
            </w:r>
            <w:r w:rsidRPr="005401F0">
              <w:rPr>
                <w:rFonts w:ascii="TimesNewRoman" w:eastAsia="TimesNewRoman" w:cs="TimesNewRoman" w:hint="eastAsia"/>
                <w:sz w:val="22"/>
              </w:rPr>
              <w:t>ř</w:t>
            </w:r>
            <w:r w:rsidRPr="005401F0">
              <w:rPr>
                <w:rFonts w:cs="Times New Roman"/>
                <w:sz w:val="22"/>
              </w:rPr>
              <w:t>i tvorb</w:t>
            </w:r>
            <w:r w:rsidRPr="005401F0">
              <w:rPr>
                <w:rFonts w:ascii="TimesNewRoman" w:eastAsia="TimesNewRoman" w:cs="TimesNewRoman" w:hint="eastAsia"/>
                <w:sz w:val="22"/>
              </w:rPr>
              <w:t>ě</w:t>
            </w:r>
            <w:r w:rsidRPr="005401F0">
              <w:rPr>
                <w:rFonts w:ascii="TimesNewRoman" w:eastAsia="TimesNewRoman" w:cs="TimesNewRoman"/>
                <w:sz w:val="22"/>
              </w:rPr>
              <w:t xml:space="preserve"> </w:t>
            </w:r>
            <w:r w:rsidRPr="005401F0">
              <w:rPr>
                <w:rFonts w:cs="Times New Roman"/>
                <w:sz w:val="22"/>
              </w:rPr>
              <w:t>vizuáln</w:t>
            </w:r>
            <w:r w:rsidRPr="005401F0">
              <w:rPr>
                <w:rFonts w:ascii="TimesNewRoman" w:eastAsia="TimesNewRoman" w:cs="TimesNewRoman" w:hint="eastAsia"/>
                <w:sz w:val="22"/>
              </w:rPr>
              <w:t>ě</w:t>
            </w:r>
            <w:r w:rsidRPr="005401F0">
              <w:rPr>
                <w:rFonts w:ascii="TimesNewRoman" w:eastAsia="TimesNewRoman" w:cs="TimesNewRoman"/>
                <w:sz w:val="22"/>
              </w:rPr>
              <w:t xml:space="preserve"> </w:t>
            </w:r>
            <w:r w:rsidRPr="005401F0">
              <w:rPr>
                <w:rFonts w:cs="Times New Roman"/>
                <w:sz w:val="22"/>
              </w:rPr>
              <w:t>obrazných vyjád</w:t>
            </w:r>
            <w:r w:rsidRPr="005401F0">
              <w:rPr>
                <w:rFonts w:ascii="TimesNewRoman" w:eastAsia="TimesNewRoman" w:cs="TimesNewRoman" w:hint="eastAsia"/>
                <w:sz w:val="22"/>
              </w:rPr>
              <w:t>ř</w:t>
            </w:r>
            <w:r w:rsidRPr="005401F0">
              <w:rPr>
                <w:rFonts w:cs="Times New Roman"/>
                <w:sz w:val="22"/>
              </w:rPr>
              <w:t>ení se</w:t>
            </w:r>
            <w:r w:rsidRPr="005401F0">
              <w:rPr>
                <w:rFonts w:ascii="TimesNewRoman" w:eastAsia="TimesNewRoman" w:cs="TimesNewRoman"/>
                <w:sz w:val="22"/>
              </w:rPr>
              <w:t xml:space="preserve"> </w:t>
            </w:r>
            <w:r w:rsidRPr="005401F0">
              <w:rPr>
                <w:rFonts w:cs="Times New Roman"/>
                <w:sz w:val="22"/>
              </w:rPr>
              <w:t>zam</w:t>
            </w:r>
            <w:r w:rsidRPr="005401F0">
              <w:rPr>
                <w:rFonts w:ascii="TimesNewRoman" w:eastAsia="TimesNewRoman" w:cs="TimesNewRoman" w:hint="eastAsia"/>
                <w:sz w:val="22"/>
              </w:rPr>
              <w:t>ěř</w:t>
            </w:r>
            <w:r w:rsidRPr="005401F0">
              <w:rPr>
                <w:rFonts w:cs="Times New Roman"/>
                <w:sz w:val="22"/>
              </w:rPr>
              <w:t>uje na projevení vlastních</w:t>
            </w:r>
            <w:r w:rsidRPr="005401F0">
              <w:rPr>
                <w:rFonts w:ascii="TimesNewRoman" w:eastAsia="TimesNewRoman" w:cs="TimesNewRoman"/>
                <w:sz w:val="22"/>
              </w:rPr>
              <w:t xml:space="preserve"> </w:t>
            </w:r>
            <w:r w:rsidRPr="005401F0">
              <w:rPr>
                <w:rFonts w:cs="Times New Roman"/>
                <w:sz w:val="22"/>
              </w:rPr>
              <w:t xml:space="preserve">zkušeností </w:t>
            </w:r>
          </w:p>
          <w:p w:rsidR="000F1F83" w:rsidRPr="005401F0" w:rsidRDefault="000F1F83" w:rsidP="00BA0248">
            <w:pPr>
              <w:autoSpaceDE w:val="0"/>
              <w:autoSpaceDN w:val="0"/>
              <w:adjustRightInd w:val="0"/>
              <w:rPr>
                <w:rFonts w:cs="Times New Roman"/>
                <w:sz w:val="22"/>
              </w:rPr>
            </w:pPr>
          </w:p>
          <w:p w:rsidR="000F1F83" w:rsidRPr="005401F0" w:rsidRDefault="000F1F83" w:rsidP="00BA0248">
            <w:pPr>
              <w:pStyle w:val="Default"/>
              <w:rPr>
                <w:sz w:val="22"/>
                <w:szCs w:val="22"/>
              </w:rPr>
            </w:pPr>
            <w:r w:rsidRPr="005401F0">
              <w:rPr>
                <w:i/>
                <w:iCs/>
                <w:sz w:val="22"/>
                <w:szCs w:val="22"/>
              </w:rPr>
              <w:t xml:space="preserve">VV-5-1-01p až VV-5-1-06p uplatňuje základní dovednosti pro vlastní tvorbu, realizuje svůj tvůrčí záměr </w:t>
            </w:r>
          </w:p>
          <w:p w:rsidR="000F1F83" w:rsidRPr="005401F0" w:rsidRDefault="000F1F83" w:rsidP="00BA0248">
            <w:pPr>
              <w:pStyle w:val="Default"/>
              <w:rPr>
                <w:sz w:val="22"/>
                <w:szCs w:val="22"/>
              </w:rPr>
            </w:pPr>
            <w:r w:rsidRPr="005401F0">
              <w:rPr>
                <w:i/>
                <w:iCs/>
                <w:sz w:val="22"/>
                <w:szCs w:val="22"/>
              </w:rPr>
              <w:t xml:space="preserve">VV-5-1-02p, VV-5-1-03p při tvorbě vychází ze svých zrakových, hmatových i sluchových vjemů, vlastních prožitků, zkušeností a fantazie </w:t>
            </w:r>
          </w:p>
          <w:p w:rsidR="000F1F83" w:rsidRPr="005401F0" w:rsidRDefault="000F1F83" w:rsidP="00BA0248">
            <w:pPr>
              <w:autoSpaceDE w:val="0"/>
              <w:autoSpaceDN w:val="0"/>
              <w:adjustRightInd w:val="0"/>
              <w:rPr>
                <w:rFonts w:cs="Times New Roman"/>
                <w:sz w:val="22"/>
              </w:rPr>
            </w:pPr>
          </w:p>
        </w:tc>
        <w:tc>
          <w:tcPr>
            <w:tcW w:w="2977" w:type="dxa"/>
          </w:tcPr>
          <w:p w:rsidR="000F1F83" w:rsidRPr="005401F0" w:rsidRDefault="000F1F83" w:rsidP="00E571FD">
            <w:pPr>
              <w:pStyle w:val="Odstavecseseznamem"/>
              <w:numPr>
                <w:ilvl w:val="0"/>
                <w:numId w:val="47"/>
              </w:numPr>
              <w:autoSpaceDE w:val="0"/>
              <w:autoSpaceDN w:val="0"/>
              <w:adjustRightInd w:val="0"/>
              <w:ind w:left="360"/>
              <w:rPr>
                <w:rFonts w:cs="Times New Roman"/>
                <w:sz w:val="22"/>
              </w:rPr>
            </w:pPr>
            <w:r w:rsidRPr="005401F0">
              <w:rPr>
                <w:rFonts w:cs="Times New Roman"/>
                <w:sz w:val="22"/>
              </w:rPr>
              <w:t>typy vizuálně obrazných vyjádření – jejich rozlišení, výběr a uplatnění – hračky, objekty, ilustrace textů, volná malba, skulptura, plastika, animovaný film, komiks, fotografie, elektronický obraz, reklama</w:t>
            </w:r>
          </w:p>
        </w:tc>
        <w:tc>
          <w:tcPr>
            <w:tcW w:w="992" w:type="dxa"/>
          </w:tcPr>
          <w:p w:rsidR="000F1F83" w:rsidRPr="005401F0" w:rsidRDefault="000F1F83" w:rsidP="00BA0248">
            <w:pPr>
              <w:rPr>
                <w:sz w:val="22"/>
              </w:rPr>
            </w:pPr>
            <w:r w:rsidRPr="005401F0">
              <w:rPr>
                <w:sz w:val="22"/>
              </w:rPr>
              <w:t>4. – 5.</w:t>
            </w:r>
          </w:p>
        </w:tc>
        <w:tc>
          <w:tcPr>
            <w:tcW w:w="2376" w:type="dxa"/>
          </w:tcPr>
          <w:p w:rsidR="000F1F83" w:rsidRPr="005401F0" w:rsidRDefault="003435E1" w:rsidP="00BA0248">
            <w:pPr>
              <w:rPr>
                <w:sz w:val="22"/>
              </w:rPr>
            </w:pPr>
            <w:r w:rsidRPr="005401F0">
              <w:rPr>
                <w:sz w:val="22"/>
              </w:rPr>
              <w:t>MV/1,3,6,7</w:t>
            </w:r>
          </w:p>
          <w:p w:rsidR="00080E15" w:rsidRPr="005401F0" w:rsidRDefault="00080E15" w:rsidP="00BA0248">
            <w:pPr>
              <w:rPr>
                <w:sz w:val="22"/>
              </w:rPr>
            </w:pPr>
            <w:r w:rsidRPr="005401F0">
              <w:rPr>
                <w:sz w:val="22"/>
              </w:rPr>
              <w:t>MKV/3</w:t>
            </w:r>
          </w:p>
        </w:tc>
      </w:tr>
      <w:tr w:rsidR="000F1F83" w:rsidRPr="005401F0" w:rsidTr="00BA0248">
        <w:tc>
          <w:tcPr>
            <w:tcW w:w="2943" w:type="dxa"/>
          </w:tcPr>
          <w:p w:rsidR="000F1F83" w:rsidRPr="005401F0" w:rsidRDefault="000F1F83" w:rsidP="00BA0248">
            <w:pPr>
              <w:autoSpaceDE w:val="0"/>
              <w:autoSpaceDN w:val="0"/>
              <w:adjustRightInd w:val="0"/>
              <w:rPr>
                <w:rFonts w:cs="Times New Roman"/>
                <w:sz w:val="22"/>
              </w:rPr>
            </w:pPr>
            <w:r w:rsidRPr="005401F0">
              <w:rPr>
                <w:rFonts w:cs="Times New Roman"/>
                <w:sz w:val="22"/>
              </w:rPr>
              <w:t>VV-5-1-03 nalézá vhodné prost</w:t>
            </w:r>
            <w:r w:rsidRPr="005401F0">
              <w:rPr>
                <w:rFonts w:ascii="TimesNewRoman" w:eastAsia="TimesNewRoman" w:cs="TimesNewRoman" w:hint="eastAsia"/>
                <w:sz w:val="22"/>
              </w:rPr>
              <w:t>ř</w:t>
            </w:r>
            <w:r w:rsidRPr="005401F0">
              <w:rPr>
                <w:rFonts w:cs="Times New Roman"/>
                <w:sz w:val="22"/>
              </w:rPr>
              <w:t>edky pro vizuáln</w:t>
            </w:r>
            <w:r w:rsidRPr="005401F0">
              <w:rPr>
                <w:rFonts w:ascii="TimesNewRoman" w:eastAsia="TimesNewRoman" w:cs="TimesNewRoman" w:hint="eastAsia"/>
                <w:sz w:val="22"/>
              </w:rPr>
              <w:t>ě</w:t>
            </w:r>
          </w:p>
          <w:p w:rsidR="000F1F83" w:rsidRPr="005401F0" w:rsidRDefault="000F1F83" w:rsidP="00BA0248">
            <w:pPr>
              <w:autoSpaceDE w:val="0"/>
              <w:autoSpaceDN w:val="0"/>
              <w:adjustRightInd w:val="0"/>
              <w:rPr>
                <w:rFonts w:cs="Times New Roman"/>
                <w:sz w:val="22"/>
              </w:rPr>
            </w:pPr>
            <w:r w:rsidRPr="005401F0">
              <w:rPr>
                <w:rFonts w:cs="Times New Roman"/>
                <w:sz w:val="22"/>
              </w:rPr>
              <w:t>obrazná vyjád</w:t>
            </w:r>
            <w:r w:rsidRPr="005401F0">
              <w:rPr>
                <w:rFonts w:ascii="TimesNewRoman" w:eastAsia="TimesNewRoman" w:cs="TimesNewRoman" w:hint="eastAsia"/>
                <w:sz w:val="22"/>
              </w:rPr>
              <w:t>ř</w:t>
            </w:r>
            <w:r w:rsidRPr="005401F0">
              <w:rPr>
                <w:rFonts w:cs="Times New Roman"/>
                <w:sz w:val="22"/>
              </w:rPr>
              <w:t>ení vzniklá na základ</w:t>
            </w:r>
            <w:r w:rsidRPr="005401F0">
              <w:rPr>
                <w:rFonts w:ascii="TimesNewRoman" w:eastAsia="TimesNewRoman" w:cs="TimesNewRoman" w:hint="eastAsia"/>
                <w:sz w:val="22"/>
              </w:rPr>
              <w:t>ě</w:t>
            </w:r>
          </w:p>
          <w:p w:rsidR="000F1F83" w:rsidRPr="005401F0" w:rsidRDefault="000F1F83" w:rsidP="00BA0248">
            <w:pPr>
              <w:autoSpaceDE w:val="0"/>
              <w:autoSpaceDN w:val="0"/>
              <w:adjustRightInd w:val="0"/>
              <w:rPr>
                <w:rFonts w:cs="Times New Roman"/>
                <w:sz w:val="22"/>
              </w:rPr>
            </w:pPr>
            <w:r w:rsidRPr="005401F0">
              <w:rPr>
                <w:rFonts w:cs="Times New Roman"/>
                <w:sz w:val="22"/>
              </w:rPr>
              <w:t>vztahu zrakového vnímání k vnímání</w:t>
            </w:r>
          </w:p>
          <w:p w:rsidR="000F1F83" w:rsidRPr="005401F0" w:rsidRDefault="000F1F83" w:rsidP="00BA0248">
            <w:pPr>
              <w:autoSpaceDE w:val="0"/>
              <w:autoSpaceDN w:val="0"/>
              <w:adjustRightInd w:val="0"/>
              <w:rPr>
                <w:rFonts w:ascii="TimesNewRoman" w:eastAsia="TimesNewRoman" w:cs="TimesNewRoman"/>
                <w:sz w:val="22"/>
              </w:rPr>
            </w:pPr>
            <w:r w:rsidRPr="005401F0">
              <w:rPr>
                <w:rFonts w:cs="Times New Roman"/>
                <w:sz w:val="22"/>
              </w:rPr>
              <w:t>dalšími smysly; uplat</w:t>
            </w:r>
            <w:r w:rsidRPr="005401F0">
              <w:rPr>
                <w:rFonts w:ascii="TimesNewRoman" w:eastAsia="TimesNewRoman" w:cs="TimesNewRoman" w:hint="eastAsia"/>
                <w:sz w:val="22"/>
              </w:rPr>
              <w:t>ň</w:t>
            </w:r>
            <w:r w:rsidRPr="005401F0">
              <w:rPr>
                <w:rFonts w:cs="Times New Roman"/>
                <w:sz w:val="22"/>
              </w:rPr>
              <w:t>uje je v plošné, objemové i prostorové tvorb</w:t>
            </w:r>
            <w:r w:rsidRPr="005401F0">
              <w:rPr>
                <w:rFonts w:ascii="TimesNewRoman" w:eastAsia="TimesNewRoman" w:cs="TimesNewRoman" w:hint="eastAsia"/>
                <w:sz w:val="22"/>
              </w:rPr>
              <w:t>ě</w:t>
            </w:r>
          </w:p>
          <w:p w:rsidR="000F1F83" w:rsidRPr="005401F0" w:rsidRDefault="000F1F83" w:rsidP="00BA0248">
            <w:pPr>
              <w:autoSpaceDE w:val="0"/>
              <w:autoSpaceDN w:val="0"/>
              <w:adjustRightInd w:val="0"/>
              <w:rPr>
                <w:rFonts w:ascii="TimesNewRoman" w:eastAsia="TimesNewRoman" w:cs="TimesNewRoman"/>
                <w:sz w:val="22"/>
              </w:rPr>
            </w:pPr>
          </w:p>
          <w:p w:rsidR="000F1F83" w:rsidRPr="005401F0" w:rsidRDefault="000F1F83" w:rsidP="00BA0248">
            <w:pPr>
              <w:pStyle w:val="Default"/>
              <w:rPr>
                <w:sz w:val="22"/>
                <w:szCs w:val="22"/>
              </w:rPr>
            </w:pPr>
            <w:r w:rsidRPr="005401F0">
              <w:rPr>
                <w:i/>
                <w:iCs/>
                <w:sz w:val="22"/>
                <w:szCs w:val="22"/>
              </w:rPr>
              <w:t xml:space="preserve">VV-5-1-01p až VV-5-1-06p uplatňuje základní dovednosti pro vlastní tvorbu, realizuje svůj tvůrčí záměr </w:t>
            </w:r>
          </w:p>
          <w:p w:rsidR="000F1F83" w:rsidRPr="005401F0" w:rsidRDefault="000F1F83" w:rsidP="00BA0248">
            <w:pPr>
              <w:pStyle w:val="Default"/>
              <w:rPr>
                <w:sz w:val="22"/>
                <w:szCs w:val="22"/>
              </w:rPr>
            </w:pPr>
            <w:r w:rsidRPr="005401F0">
              <w:rPr>
                <w:i/>
                <w:iCs/>
                <w:sz w:val="22"/>
                <w:szCs w:val="22"/>
              </w:rPr>
              <w:t xml:space="preserve">VV-5-1-02p, VV-5-1-03p při tvorbě vychází ze svých zrakových, hmatových i sluchových vjemů, vlastních prožitků, zkušeností a fantazie </w:t>
            </w:r>
          </w:p>
          <w:p w:rsidR="000F1F83" w:rsidRPr="005401F0" w:rsidRDefault="000F1F83" w:rsidP="00BA0248">
            <w:pPr>
              <w:autoSpaceDE w:val="0"/>
              <w:autoSpaceDN w:val="0"/>
              <w:adjustRightInd w:val="0"/>
              <w:rPr>
                <w:rFonts w:cs="Times New Roman"/>
                <w:sz w:val="22"/>
              </w:rPr>
            </w:pPr>
          </w:p>
        </w:tc>
        <w:tc>
          <w:tcPr>
            <w:tcW w:w="2977" w:type="dxa"/>
          </w:tcPr>
          <w:p w:rsidR="000F1F83" w:rsidRPr="005401F0" w:rsidRDefault="000F1F83" w:rsidP="00E571FD">
            <w:pPr>
              <w:pStyle w:val="Odstavecseseznamem"/>
              <w:numPr>
                <w:ilvl w:val="0"/>
                <w:numId w:val="47"/>
              </w:numPr>
              <w:autoSpaceDE w:val="0"/>
              <w:autoSpaceDN w:val="0"/>
              <w:adjustRightInd w:val="0"/>
              <w:ind w:left="360"/>
              <w:rPr>
                <w:rFonts w:cs="Times New Roman"/>
                <w:sz w:val="22"/>
              </w:rPr>
            </w:pPr>
            <w:r w:rsidRPr="005401F0">
              <w:rPr>
                <w:rFonts w:cs="Times New Roman"/>
                <w:sz w:val="22"/>
              </w:rPr>
              <w:t>smyslové účinky vizuálně obrazných vyjádření – umělecká výtvarná tvorba, fotografie, film, tiskoviny, televize, elektronická média, reklama</w:t>
            </w:r>
          </w:p>
          <w:p w:rsidR="000F1F83" w:rsidRPr="005401F0" w:rsidRDefault="000F1F83" w:rsidP="00E571FD">
            <w:pPr>
              <w:pStyle w:val="Odstavecseseznamem"/>
              <w:numPr>
                <w:ilvl w:val="0"/>
                <w:numId w:val="47"/>
              </w:numPr>
              <w:autoSpaceDE w:val="0"/>
              <w:autoSpaceDN w:val="0"/>
              <w:adjustRightInd w:val="0"/>
              <w:ind w:left="360"/>
              <w:rPr>
                <w:rFonts w:cs="Times New Roman"/>
                <w:sz w:val="22"/>
              </w:rPr>
            </w:pPr>
            <w:r w:rsidRPr="005401F0">
              <w:rPr>
                <w:rFonts w:cs="Times New Roman"/>
                <w:sz w:val="22"/>
                <w:shd w:val="clear" w:color="auto" w:fill="FFFFFF"/>
              </w:rPr>
              <w:t>nalézat vhodné prostředky pro vizuálně obrazná vyjádření vzniklá na základě zrakového vnímání i vnímání dalšími smysly; uplatňovat je v plošné, objemové i prostorové tvorbě</w:t>
            </w:r>
          </w:p>
        </w:tc>
        <w:tc>
          <w:tcPr>
            <w:tcW w:w="992" w:type="dxa"/>
          </w:tcPr>
          <w:p w:rsidR="000F1F83" w:rsidRPr="005401F0" w:rsidRDefault="000F1F83" w:rsidP="00BA0248">
            <w:pPr>
              <w:rPr>
                <w:sz w:val="22"/>
              </w:rPr>
            </w:pPr>
            <w:r w:rsidRPr="005401F0">
              <w:rPr>
                <w:sz w:val="22"/>
              </w:rPr>
              <w:t>4. – 5.</w:t>
            </w:r>
          </w:p>
        </w:tc>
        <w:tc>
          <w:tcPr>
            <w:tcW w:w="2376" w:type="dxa"/>
          </w:tcPr>
          <w:p w:rsidR="000F1F83" w:rsidRPr="005401F0" w:rsidRDefault="000F1F83" w:rsidP="00BA0248">
            <w:pPr>
              <w:rPr>
                <w:sz w:val="22"/>
              </w:rPr>
            </w:pPr>
            <w:r w:rsidRPr="005401F0">
              <w:rPr>
                <w:sz w:val="22"/>
              </w:rPr>
              <w:t>OSV/1</w:t>
            </w:r>
          </w:p>
          <w:p w:rsidR="000F1F83" w:rsidRPr="005401F0" w:rsidRDefault="000F1F83" w:rsidP="00BA0248">
            <w:pPr>
              <w:autoSpaceDE w:val="0"/>
              <w:autoSpaceDN w:val="0"/>
              <w:adjustRightInd w:val="0"/>
              <w:rPr>
                <w:rFonts w:cs="Times New Roman"/>
                <w:sz w:val="22"/>
              </w:rPr>
            </w:pPr>
          </w:p>
          <w:p w:rsidR="000F1F83" w:rsidRPr="005401F0" w:rsidRDefault="000F1F83" w:rsidP="00BA0248">
            <w:pPr>
              <w:rPr>
                <w:sz w:val="22"/>
              </w:rPr>
            </w:pPr>
          </w:p>
        </w:tc>
      </w:tr>
      <w:tr w:rsidR="000F1F83" w:rsidRPr="005401F0" w:rsidTr="00BA0248">
        <w:tc>
          <w:tcPr>
            <w:tcW w:w="2943" w:type="dxa"/>
          </w:tcPr>
          <w:p w:rsidR="000F1F83" w:rsidRPr="005401F0" w:rsidRDefault="000F1F83" w:rsidP="00BA0248">
            <w:pPr>
              <w:autoSpaceDE w:val="0"/>
              <w:autoSpaceDN w:val="0"/>
              <w:adjustRightInd w:val="0"/>
              <w:rPr>
                <w:rFonts w:cs="Times New Roman"/>
                <w:sz w:val="22"/>
              </w:rPr>
            </w:pPr>
            <w:r w:rsidRPr="005401F0">
              <w:rPr>
                <w:rFonts w:cs="Times New Roman"/>
                <w:sz w:val="22"/>
              </w:rPr>
              <w:lastRenderedPageBreak/>
              <w:t>VV-5-1-04 osobitost svého vnímání uplat</w:t>
            </w:r>
            <w:r w:rsidRPr="005401F0">
              <w:rPr>
                <w:rFonts w:ascii="TimesNewRoman" w:eastAsia="TimesNewRoman" w:cs="TimesNewRoman" w:hint="eastAsia"/>
                <w:sz w:val="22"/>
              </w:rPr>
              <w:t>ň</w:t>
            </w:r>
            <w:r w:rsidRPr="005401F0">
              <w:rPr>
                <w:rFonts w:cs="Times New Roman"/>
                <w:sz w:val="22"/>
              </w:rPr>
              <w:t>uje v p</w:t>
            </w:r>
            <w:r w:rsidRPr="005401F0">
              <w:rPr>
                <w:rFonts w:ascii="TimesNewRoman" w:eastAsia="TimesNewRoman" w:cs="TimesNewRoman" w:hint="eastAsia"/>
                <w:sz w:val="22"/>
              </w:rPr>
              <w:t>ř</w:t>
            </w:r>
            <w:r w:rsidRPr="005401F0">
              <w:rPr>
                <w:rFonts w:cs="Times New Roman"/>
                <w:sz w:val="22"/>
              </w:rPr>
              <w:t>ístupu</w:t>
            </w:r>
          </w:p>
          <w:p w:rsidR="000F1F83" w:rsidRPr="005401F0" w:rsidRDefault="000F1F83" w:rsidP="00BA0248">
            <w:pPr>
              <w:autoSpaceDE w:val="0"/>
              <w:autoSpaceDN w:val="0"/>
              <w:adjustRightInd w:val="0"/>
              <w:rPr>
                <w:rFonts w:cs="Times New Roman"/>
                <w:sz w:val="22"/>
              </w:rPr>
            </w:pPr>
            <w:r w:rsidRPr="005401F0">
              <w:rPr>
                <w:rFonts w:cs="Times New Roman"/>
                <w:sz w:val="22"/>
              </w:rPr>
              <w:t>k realit</w:t>
            </w:r>
            <w:r w:rsidRPr="005401F0">
              <w:rPr>
                <w:rFonts w:ascii="TimesNewRoman" w:eastAsia="TimesNewRoman" w:cs="TimesNewRoman" w:hint="eastAsia"/>
                <w:sz w:val="22"/>
              </w:rPr>
              <w:t>ě</w:t>
            </w:r>
            <w:r w:rsidRPr="005401F0">
              <w:rPr>
                <w:rFonts w:cs="Times New Roman"/>
                <w:sz w:val="22"/>
              </w:rPr>
              <w:t>, k tvorb</w:t>
            </w:r>
            <w:r w:rsidRPr="005401F0">
              <w:rPr>
                <w:rFonts w:ascii="TimesNewRoman" w:eastAsia="TimesNewRoman" w:cs="TimesNewRoman" w:hint="eastAsia"/>
                <w:sz w:val="22"/>
              </w:rPr>
              <w:t>ě</w:t>
            </w:r>
            <w:r w:rsidRPr="005401F0">
              <w:rPr>
                <w:rFonts w:ascii="TimesNewRoman" w:eastAsia="TimesNewRoman" w:cs="TimesNewRoman"/>
                <w:sz w:val="22"/>
              </w:rPr>
              <w:t xml:space="preserve"> </w:t>
            </w:r>
            <w:r w:rsidRPr="005401F0">
              <w:rPr>
                <w:rFonts w:cs="Times New Roman"/>
                <w:sz w:val="22"/>
              </w:rPr>
              <w:t>a interpretaci vizuáln</w:t>
            </w:r>
            <w:r w:rsidRPr="005401F0">
              <w:rPr>
                <w:rFonts w:ascii="TimesNewRoman" w:eastAsia="TimesNewRoman" w:cs="TimesNewRoman" w:hint="eastAsia"/>
                <w:sz w:val="22"/>
              </w:rPr>
              <w:t>ě</w:t>
            </w:r>
          </w:p>
          <w:p w:rsidR="000F1F83" w:rsidRPr="005401F0" w:rsidRDefault="000F1F83" w:rsidP="00BA0248">
            <w:pPr>
              <w:autoSpaceDE w:val="0"/>
              <w:autoSpaceDN w:val="0"/>
              <w:adjustRightInd w:val="0"/>
              <w:rPr>
                <w:rFonts w:cs="Times New Roman"/>
                <w:sz w:val="22"/>
              </w:rPr>
            </w:pPr>
            <w:r w:rsidRPr="005401F0">
              <w:rPr>
                <w:rFonts w:cs="Times New Roman"/>
                <w:sz w:val="22"/>
              </w:rPr>
              <w:t>obrazného vyjád</w:t>
            </w:r>
            <w:r w:rsidRPr="005401F0">
              <w:rPr>
                <w:rFonts w:ascii="TimesNewRoman" w:eastAsia="TimesNewRoman" w:cs="TimesNewRoman" w:hint="eastAsia"/>
                <w:sz w:val="22"/>
              </w:rPr>
              <w:t>ř</w:t>
            </w:r>
            <w:r w:rsidRPr="005401F0">
              <w:rPr>
                <w:rFonts w:cs="Times New Roman"/>
                <w:sz w:val="22"/>
              </w:rPr>
              <w:t>ení; pro vyjád</w:t>
            </w:r>
            <w:r w:rsidRPr="005401F0">
              <w:rPr>
                <w:rFonts w:ascii="TimesNewRoman" w:eastAsia="TimesNewRoman" w:cs="TimesNewRoman" w:hint="eastAsia"/>
                <w:sz w:val="22"/>
              </w:rPr>
              <w:t>ř</w:t>
            </w:r>
            <w:r w:rsidRPr="005401F0">
              <w:rPr>
                <w:rFonts w:cs="Times New Roman"/>
                <w:sz w:val="22"/>
              </w:rPr>
              <w:t>ení nových i</w:t>
            </w:r>
          </w:p>
          <w:p w:rsidR="000F1F83" w:rsidRPr="005401F0" w:rsidRDefault="000F1F83" w:rsidP="00BA0248">
            <w:pPr>
              <w:autoSpaceDE w:val="0"/>
              <w:autoSpaceDN w:val="0"/>
              <w:adjustRightInd w:val="0"/>
              <w:rPr>
                <w:rFonts w:cs="Times New Roman"/>
                <w:sz w:val="22"/>
              </w:rPr>
            </w:pPr>
            <w:r w:rsidRPr="005401F0">
              <w:rPr>
                <w:rFonts w:cs="Times New Roman"/>
                <w:sz w:val="22"/>
              </w:rPr>
              <w:t>neobvyklých pocit</w:t>
            </w:r>
            <w:r w:rsidRPr="005401F0">
              <w:rPr>
                <w:rFonts w:ascii="TimesNewRoman" w:eastAsia="TimesNewRoman" w:cs="TimesNewRoman" w:hint="eastAsia"/>
                <w:sz w:val="22"/>
              </w:rPr>
              <w:t>ů</w:t>
            </w:r>
            <w:r w:rsidRPr="005401F0">
              <w:rPr>
                <w:rFonts w:ascii="TimesNewRoman" w:eastAsia="TimesNewRoman" w:cs="TimesNewRoman"/>
                <w:sz w:val="22"/>
              </w:rPr>
              <w:t xml:space="preserve"> </w:t>
            </w:r>
            <w:r w:rsidRPr="005401F0">
              <w:rPr>
                <w:rFonts w:cs="Times New Roman"/>
                <w:sz w:val="22"/>
              </w:rPr>
              <w:t>a prožitk</w:t>
            </w:r>
            <w:r w:rsidRPr="005401F0">
              <w:rPr>
                <w:rFonts w:ascii="TimesNewRoman" w:eastAsia="TimesNewRoman" w:cs="TimesNewRoman" w:hint="eastAsia"/>
                <w:sz w:val="22"/>
              </w:rPr>
              <w:t>ů</w:t>
            </w:r>
            <w:r w:rsidRPr="005401F0">
              <w:rPr>
                <w:rFonts w:ascii="TimesNewRoman" w:eastAsia="TimesNewRoman" w:cs="TimesNewRoman"/>
                <w:sz w:val="22"/>
              </w:rPr>
              <w:t xml:space="preserve"> </w:t>
            </w:r>
            <w:r w:rsidRPr="005401F0">
              <w:rPr>
                <w:rFonts w:cs="Times New Roman"/>
                <w:sz w:val="22"/>
              </w:rPr>
              <w:t>svobodn</w:t>
            </w:r>
            <w:r w:rsidRPr="005401F0">
              <w:rPr>
                <w:rFonts w:ascii="TimesNewRoman" w:eastAsia="TimesNewRoman" w:cs="TimesNewRoman" w:hint="eastAsia"/>
                <w:sz w:val="22"/>
              </w:rPr>
              <w:t>ě</w:t>
            </w:r>
            <w:r w:rsidRPr="005401F0">
              <w:rPr>
                <w:rFonts w:ascii="TimesNewRoman" w:eastAsia="TimesNewRoman" w:cs="TimesNewRoman"/>
                <w:sz w:val="22"/>
              </w:rPr>
              <w:t xml:space="preserve"> </w:t>
            </w:r>
            <w:r w:rsidRPr="005401F0">
              <w:rPr>
                <w:rFonts w:cs="Times New Roman"/>
                <w:sz w:val="22"/>
              </w:rPr>
              <w:t>volí a kombinuje prost</w:t>
            </w:r>
            <w:r w:rsidRPr="005401F0">
              <w:rPr>
                <w:rFonts w:ascii="TimesNewRoman" w:eastAsia="TimesNewRoman" w:cs="TimesNewRoman" w:hint="eastAsia"/>
                <w:sz w:val="22"/>
              </w:rPr>
              <w:t>ř</w:t>
            </w:r>
            <w:r w:rsidRPr="005401F0">
              <w:rPr>
                <w:rFonts w:cs="Times New Roman"/>
                <w:sz w:val="22"/>
              </w:rPr>
              <w:t>edky a postupy</w:t>
            </w:r>
          </w:p>
          <w:p w:rsidR="000F1F83" w:rsidRPr="005401F0" w:rsidRDefault="000F1F83" w:rsidP="00BA0248">
            <w:pPr>
              <w:autoSpaceDE w:val="0"/>
              <w:autoSpaceDN w:val="0"/>
              <w:adjustRightInd w:val="0"/>
              <w:rPr>
                <w:rFonts w:cs="Times New Roman"/>
                <w:sz w:val="22"/>
              </w:rPr>
            </w:pPr>
          </w:p>
          <w:p w:rsidR="000F1F83" w:rsidRPr="005401F0" w:rsidRDefault="000F1F83" w:rsidP="00BA0248">
            <w:pPr>
              <w:pStyle w:val="Default"/>
              <w:rPr>
                <w:sz w:val="22"/>
                <w:szCs w:val="22"/>
              </w:rPr>
            </w:pPr>
            <w:r w:rsidRPr="005401F0">
              <w:rPr>
                <w:i/>
                <w:iCs/>
                <w:sz w:val="22"/>
                <w:szCs w:val="22"/>
              </w:rPr>
              <w:t xml:space="preserve">VV-5-1-01p až VV-5-1-06p uplatňuje základní dovednosti pro vlastní tvorbu, realizuje svůj tvůrčí záměr </w:t>
            </w:r>
          </w:p>
          <w:p w:rsidR="000F1F83" w:rsidRPr="005401F0" w:rsidRDefault="000F1F83" w:rsidP="00BA0248">
            <w:pPr>
              <w:autoSpaceDE w:val="0"/>
              <w:autoSpaceDN w:val="0"/>
              <w:adjustRightInd w:val="0"/>
              <w:rPr>
                <w:rFonts w:cs="Times New Roman"/>
                <w:sz w:val="22"/>
              </w:rPr>
            </w:pPr>
          </w:p>
        </w:tc>
        <w:tc>
          <w:tcPr>
            <w:tcW w:w="2977" w:type="dxa"/>
          </w:tcPr>
          <w:p w:rsidR="000F1F83" w:rsidRPr="005401F0" w:rsidRDefault="000F1F83" w:rsidP="00E571FD">
            <w:pPr>
              <w:pStyle w:val="Odstavecseseznamem"/>
              <w:numPr>
                <w:ilvl w:val="0"/>
                <w:numId w:val="48"/>
              </w:numPr>
              <w:autoSpaceDE w:val="0"/>
              <w:autoSpaceDN w:val="0"/>
              <w:adjustRightInd w:val="0"/>
              <w:ind w:left="360"/>
              <w:rPr>
                <w:rFonts w:eastAsia="TimesNewRoman" w:cs="Times New Roman"/>
                <w:sz w:val="22"/>
              </w:rPr>
            </w:pPr>
            <w:r w:rsidRPr="005401F0">
              <w:rPr>
                <w:rFonts w:cs="Times New Roman"/>
                <w:sz w:val="22"/>
              </w:rPr>
              <w:t>p</w:t>
            </w:r>
            <w:r w:rsidRPr="005401F0">
              <w:rPr>
                <w:rFonts w:eastAsia="TimesNewRoman" w:cs="Times New Roman"/>
                <w:sz w:val="22"/>
              </w:rPr>
              <w:t>ř</w:t>
            </w:r>
            <w:r w:rsidRPr="005401F0">
              <w:rPr>
                <w:rFonts w:cs="Times New Roman"/>
                <w:sz w:val="22"/>
              </w:rPr>
              <w:t>ístupy k vizuáln</w:t>
            </w:r>
            <w:r w:rsidRPr="005401F0">
              <w:rPr>
                <w:rFonts w:eastAsia="TimesNewRoman" w:cs="Times New Roman"/>
                <w:sz w:val="22"/>
              </w:rPr>
              <w:t xml:space="preserve">ě </w:t>
            </w:r>
            <w:r w:rsidRPr="005401F0">
              <w:rPr>
                <w:rFonts w:cs="Times New Roman"/>
                <w:sz w:val="22"/>
              </w:rPr>
              <w:t>obrazným vyjád</w:t>
            </w:r>
            <w:r w:rsidRPr="005401F0">
              <w:rPr>
                <w:rFonts w:eastAsia="TimesNewRoman" w:cs="Times New Roman"/>
                <w:sz w:val="22"/>
              </w:rPr>
              <w:t>ř</w:t>
            </w:r>
            <w:r w:rsidRPr="005401F0">
              <w:rPr>
                <w:rFonts w:cs="Times New Roman"/>
                <w:sz w:val="22"/>
              </w:rPr>
              <w:t>ením - hledisko jejich vnímání (vizuální, haptické, statické, dynamické), hledisko jejich motivace (fantazijní, založené na smyslovém vnímání)</w:t>
            </w:r>
          </w:p>
          <w:p w:rsidR="000F1F83" w:rsidRPr="005401F0" w:rsidRDefault="000F1F83" w:rsidP="00E571FD">
            <w:pPr>
              <w:pStyle w:val="Odstavecseseznamem"/>
              <w:numPr>
                <w:ilvl w:val="0"/>
                <w:numId w:val="48"/>
              </w:numPr>
              <w:autoSpaceDE w:val="0"/>
              <w:autoSpaceDN w:val="0"/>
              <w:adjustRightInd w:val="0"/>
              <w:ind w:left="360"/>
              <w:rPr>
                <w:rFonts w:eastAsia="TimesNewRoman" w:cs="Times New Roman"/>
                <w:sz w:val="22"/>
              </w:rPr>
            </w:pPr>
            <w:r w:rsidRPr="005401F0">
              <w:rPr>
                <w:rFonts w:cs="Times New Roman"/>
                <w:sz w:val="22"/>
                <w:shd w:val="clear" w:color="auto" w:fill="FFFFFF"/>
              </w:rPr>
              <w:t>osobitost svého vnímání uplatňovat v přístupu k realitě, k tvorbě a interpretaci vizuálně obrazného vyjádření; pro vyjádření nových i neobvyklých pocitů a prožitků svobodně volit a kombinovat různorodé prostředky, včetně prostředků a postupů současného výtvarného umění</w:t>
            </w:r>
          </w:p>
        </w:tc>
        <w:tc>
          <w:tcPr>
            <w:tcW w:w="992" w:type="dxa"/>
          </w:tcPr>
          <w:p w:rsidR="000F1F83" w:rsidRPr="005401F0" w:rsidRDefault="000F1F83" w:rsidP="00BA0248">
            <w:pPr>
              <w:rPr>
                <w:sz w:val="22"/>
              </w:rPr>
            </w:pPr>
            <w:r w:rsidRPr="005401F0">
              <w:rPr>
                <w:sz w:val="22"/>
              </w:rPr>
              <w:t>4. – 5.</w:t>
            </w:r>
          </w:p>
        </w:tc>
        <w:tc>
          <w:tcPr>
            <w:tcW w:w="2376" w:type="dxa"/>
          </w:tcPr>
          <w:p w:rsidR="000F1F83" w:rsidRPr="005401F0" w:rsidRDefault="00ED0ACC" w:rsidP="00BA0248">
            <w:pPr>
              <w:rPr>
                <w:sz w:val="22"/>
              </w:rPr>
            </w:pPr>
            <w:r w:rsidRPr="005401F0">
              <w:rPr>
                <w:sz w:val="22"/>
              </w:rPr>
              <w:t>OSV</w:t>
            </w:r>
            <w:r w:rsidR="003D6876" w:rsidRPr="005401F0">
              <w:rPr>
                <w:sz w:val="22"/>
              </w:rPr>
              <w:t>/1</w:t>
            </w:r>
          </w:p>
        </w:tc>
      </w:tr>
      <w:tr w:rsidR="000F1F83" w:rsidRPr="005401F0" w:rsidTr="00ED0ACC">
        <w:trPr>
          <w:trHeight w:val="6227"/>
        </w:trPr>
        <w:tc>
          <w:tcPr>
            <w:tcW w:w="2943" w:type="dxa"/>
          </w:tcPr>
          <w:p w:rsidR="000F1F83" w:rsidRPr="005401F0" w:rsidRDefault="000F1F83" w:rsidP="00BA0248">
            <w:pPr>
              <w:autoSpaceDE w:val="0"/>
              <w:autoSpaceDN w:val="0"/>
              <w:adjustRightInd w:val="0"/>
              <w:rPr>
                <w:rFonts w:cs="Times New Roman"/>
                <w:sz w:val="22"/>
              </w:rPr>
            </w:pPr>
            <w:r w:rsidRPr="005401F0">
              <w:rPr>
                <w:rFonts w:cs="Times New Roman"/>
                <w:sz w:val="22"/>
              </w:rPr>
              <w:t>VV-5-1-05 porovnává r</w:t>
            </w:r>
            <w:r w:rsidRPr="005401F0">
              <w:rPr>
                <w:rFonts w:ascii="TimesNewRoman" w:eastAsia="TimesNewRoman" w:cs="TimesNewRoman" w:hint="eastAsia"/>
                <w:sz w:val="22"/>
              </w:rPr>
              <w:t>ů</w:t>
            </w:r>
            <w:r w:rsidRPr="005401F0">
              <w:rPr>
                <w:rFonts w:cs="Times New Roman"/>
                <w:sz w:val="22"/>
              </w:rPr>
              <w:t>zné interpretace vizuáln</w:t>
            </w:r>
            <w:r w:rsidRPr="005401F0">
              <w:rPr>
                <w:rFonts w:ascii="TimesNewRoman" w:eastAsia="TimesNewRoman" w:cs="TimesNewRoman" w:hint="eastAsia"/>
                <w:sz w:val="22"/>
              </w:rPr>
              <w:t>ě</w:t>
            </w:r>
          </w:p>
          <w:p w:rsidR="000F1F83" w:rsidRPr="005401F0" w:rsidRDefault="000F1F83" w:rsidP="00BA0248">
            <w:pPr>
              <w:autoSpaceDE w:val="0"/>
              <w:autoSpaceDN w:val="0"/>
              <w:adjustRightInd w:val="0"/>
              <w:rPr>
                <w:rFonts w:cs="Times New Roman"/>
                <w:sz w:val="22"/>
              </w:rPr>
            </w:pPr>
            <w:r w:rsidRPr="005401F0">
              <w:rPr>
                <w:rFonts w:cs="Times New Roman"/>
                <w:sz w:val="22"/>
              </w:rPr>
              <w:t>obrazného vyjád</w:t>
            </w:r>
            <w:r w:rsidRPr="005401F0">
              <w:rPr>
                <w:rFonts w:ascii="TimesNewRoman" w:eastAsia="TimesNewRoman" w:cs="TimesNewRoman" w:hint="eastAsia"/>
                <w:sz w:val="22"/>
              </w:rPr>
              <w:t>ř</w:t>
            </w:r>
            <w:r w:rsidRPr="005401F0">
              <w:rPr>
                <w:rFonts w:cs="Times New Roman"/>
                <w:sz w:val="22"/>
              </w:rPr>
              <w:t>ení a p</w:t>
            </w:r>
            <w:r w:rsidRPr="005401F0">
              <w:rPr>
                <w:rFonts w:ascii="TimesNewRoman" w:eastAsia="TimesNewRoman" w:cs="TimesNewRoman" w:hint="eastAsia"/>
                <w:sz w:val="22"/>
              </w:rPr>
              <w:t>ř</w:t>
            </w:r>
            <w:r w:rsidRPr="005401F0">
              <w:rPr>
                <w:rFonts w:cs="Times New Roman"/>
                <w:sz w:val="22"/>
              </w:rPr>
              <w:t>istupuje k nim jako ke zdroji inspirace</w:t>
            </w:r>
          </w:p>
          <w:p w:rsidR="000F1F83" w:rsidRPr="005401F0" w:rsidRDefault="000F1F83" w:rsidP="00BA0248">
            <w:pPr>
              <w:autoSpaceDE w:val="0"/>
              <w:autoSpaceDN w:val="0"/>
              <w:adjustRightInd w:val="0"/>
              <w:rPr>
                <w:rFonts w:cs="Times New Roman"/>
                <w:sz w:val="22"/>
              </w:rPr>
            </w:pPr>
          </w:p>
          <w:p w:rsidR="000F1F83" w:rsidRPr="005401F0" w:rsidRDefault="000F1F83" w:rsidP="00BA0248">
            <w:pPr>
              <w:pStyle w:val="Default"/>
              <w:rPr>
                <w:sz w:val="22"/>
                <w:szCs w:val="22"/>
              </w:rPr>
            </w:pPr>
            <w:r w:rsidRPr="005401F0">
              <w:rPr>
                <w:i/>
                <w:iCs/>
                <w:sz w:val="22"/>
                <w:szCs w:val="22"/>
              </w:rPr>
              <w:t xml:space="preserve">VV-5-1-01p až VV-5-1-06p uplatňuje základní dovednosti pro vlastní tvorbu, realizuje svůj tvůrčí záměr </w:t>
            </w:r>
          </w:p>
          <w:p w:rsidR="000F1F83" w:rsidRPr="005401F0" w:rsidRDefault="000F1F83" w:rsidP="00BA0248">
            <w:pPr>
              <w:pStyle w:val="Default"/>
              <w:rPr>
                <w:sz w:val="22"/>
                <w:szCs w:val="22"/>
              </w:rPr>
            </w:pPr>
            <w:r w:rsidRPr="005401F0">
              <w:rPr>
                <w:i/>
                <w:iCs/>
                <w:sz w:val="22"/>
                <w:szCs w:val="22"/>
              </w:rPr>
              <w:t xml:space="preserve">VV-5-1-06p vyjádří (slovně, mimoslovně, graficky) pocit z vnímání tvůrčí činnosti vlastní, ostatních i uměleckého díla </w:t>
            </w:r>
          </w:p>
          <w:p w:rsidR="000F1F83" w:rsidRPr="005401F0" w:rsidRDefault="000F1F83" w:rsidP="00BA0248">
            <w:pPr>
              <w:autoSpaceDE w:val="0"/>
              <w:autoSpaceDN w:val="0"/>
              <w:adjustRightInd w:val="0"/>
              <w:rPr>
                <w:rFonts w:cs="Times New Roman"/>
                <w:sz w:val="22"/>
              </w:rPr>
            </w:pPr>
          </w:p>
        </w:tc>
        <w:tc>
          <w:tcPr>
            <w:tcW w:w="2977" w:type="dxa"/>
          </w:tcPr>
          <w:p w:rsidR="000F1F83" w:rsidRPr="005401F0" w:rsidRDefault="000F1F83" w:rsidP="00E571FD">
            <w:pPr>
              <w:pStyle w:val="Odstavecseseznamem"/>
              <w:numPr>
                <w:ilvl w:val="0"/>
                <w:numId w:val="48"/>
              </w:numPr>
              <w:autoSpaceDE w:val="0"/>
              <w:autoSpaceDN w:val="0"/>
              <w:adjustRightInd w:val="0"/>
              <w:ind w:left="360"/>
              <w:rPr>
                <w:rFonts w:cs="Times New Roman"/>
                <w:sz w:val="22"/>
              </w:rPr>
            </w:pPr>
            <w:r w:rsidRPr="005401F0">
              <w:rPr>
                <w:rFonts w:cs="Times New Roman"/>
                <w:sz w:val="22"/>
              </w:rPr>
              <w:t>osobní postoj v komunikaci – jeho utvá</w:t>
            </w:r>
            <w:r w:rsidRPr="005401F0">
              <w:rPr>
                <w:rFonts w:eastAsia="TimesNewRoman" w:cs="Times New Roman"/>
                <w:sz w:val="22"/>
              </w:rPr>
              <w:t>ř</w:t>
            </w:r>
            <w:r w:rsidRPr="005401F0">
              <w:rPr>
                <w:rFonts w:cs="Times New Roman"/>
                <w:sz w:val="22"/>
              </w:rPr>
              <w:t>ení a zd</w:t>
            </w:r>
            <w:r w:rsidRPr="005401F0">
              <w:rPr>
                <w:rFonts w:eastAsia="TimesNewRoman" w:cs="Times New Roman"/>
                <w:sz w:val="22"/>
              </w:rPr>
              <w:t>ů</w:t>
            </w:r>
            <w:r w:rsidRPr="005401F0">
              <w:rPr>
                <w:rFonts w:cs="Times New Roman"/>
                <w:sz w:val="22"/>
              </w:rPr>
              <w:t>vod</w:t>
            </w:r>
            <w:r w:rsidRPr="005401F0">
              <w:rPr>
                <w:rFonts w:eastAsia="TimesNewRoman" w:cs="Times New Roman"/>
                <w:sz w:val="22"/>
              </w:rPr>
              <w:t>ň</w:t>
            </w:r>
            <w:r w:rsidRPr="005401F0">
              <w:rPr>
                <w:rFonts w:cs="Times New Roman"/>
                <w:sz w:val="22"/>
              </w:rPr>
              <w:t>ování; odlišné interpretace vizuáln</w:t>
            </w:r>
            <w:r w:rsidRPr="005401F0">
              <w:rPr>
                <w:rFonts w:eastAsia="TimesNewRoman" w:cs="Times New Roman"/>
                <w:sz w:val="22"/>
              </w:rPr>
              <w:t xml:space="preserve">ě </w:t>
            </w:r>
            <w:r w:rsidRPr="005401F0">
              <w:rPr>
                <w:rFonts w:cs="Times New Roman"/>
                <w:sz w:val="22"/>
              </w:rPr>
              <w:t>obrazných vyjád</w:t>
            </w:r>
            <w:r w:rsidRPr="005401F0">
              <w:rPr>
                <w:rFonts w:eastAsia="TimesNewRoman" w:cs="Times New Roman"/>
                <w:sz w:val="22"/>
              </w:rPr>
              <w:t>ř</w:t>
            </w:r>
            <w:r w:rsidRPr="005401F0">
              <w:rPr>
                <w:rFonts w:cs="Times New Roman"/>
                <w:sz w:val="22"/>
              </w:rPr>
              <w:t>ení (samostatn</w:t>
            </w:r>
            <w:r w:rsidRPr="005401F0">
              <w:rPr>
                <w:rFonts w:eastAsia="TimesNewRoman" w:cs="Times New Roman"/>
                <w:sz w:val="22"/>
              </w:rPr>
              <w:t xml:space="preserve">ě </w:t>
            </w:r>
            <w:r w:rsidRPr="005401F0">
              <w:rPr>
                <w:rFonts w:cs="Times New Roman"/>
                <w:sz w:val="22"/>
              </w:rPr>
              <w:t>vytvo</w:t>
            </w:r>
            <w:r w:rsidRPr="005401F0">
              <w:rPr>
                <w:rFonts w:eastAsia="TimesNewRoman" w:cs="Times New Roman"/>
                <w:sz w:val="22"/>
              </w:rPr>
              <w:t>ř</w:t>
            </w:r>
            <w:r w:rsidRPr="005401F0">
              <w:rPr>
                <w:rFonts w:cs="Times New Roman"/>
                <w:sz w:val="22"/>
              </w:rPr>
              <w:t>ených a p</w:t>
            </w:r>
            <w:r w:rsidRPr="005401F0">
              <w:rPr>
                <w:rFonts w:eastAsia="TimesNewRoman" w:cs="Times New Roman"/>
                <w:sz w:val="22"/>
              </w:rPr>
              <w:t>ř</w:t>
            </w:r>
            <w:r w:rsidRPr="005401F0">
              <w:rPr>
                <w:rFonts w:cs="Times New Roman"/>
                <w:sz w:val="22"/>
              </w:rPr>
              <w:t>ejatých) v rámci skupin, v nichž se dít</w:t>
            </w:r>
            <w:r w:rsidRPr="005401F0">
              <w:rPr>
                <w:rFonts w:eastAsia="TimesNewRoman" w:cs="Times New Roman"/>
                <w:sz w:val="22"/>
              </w:rPr>
              <w:t xml:space="preserve">ě </w:t>
            </w:r>
            <w:r w:rsidRPr="005401F0">
              <w:rPr>
                <w:rFonts w:cs="Times New Roman"/>
                <w:sz w:val="22"/>
              </w:rPr>
              <w:t>pohybuje; jejich porovnávání s vlastní interpretací</w:t>
            </w:r>
          </w:p>
          <w:p w:rsidR="000F1F83" w:rsidRPr="005401F0" w:rsidRDefault="000F1F83" w:rsidP="00E571FD">
            <w:pPr>
              <w:pStyle w:val="Odstavecseseznamem"/>
              <w:numPr>
                <w:ilvl w:val="0"/>
                <w:numId w:val="48"/>
              </w:numPr>
              <w:autoSpaceDE w:val="0"/>
              <w:autoSpaceDN w:val="0"/>
              <w:adjustRightInd w:val="0"/>
              <w:ind w:left="360"/>
              <w:rPr>
                <w:rFonts w:cs="Times New Roman"/>
                <w:sz w:val="22"/>
              </w:rPr>
            </w:pPr>
            <w:r w:rsidRPr="005401F0">
              <w:rPr>
                <w:rFonts w:cs="Times New Roman"/>
                <w:sz w:val="22"/>
                <w:shd w:val="clear" w:color="auto" w:fill="FFFFFF"/>
              </w:rPr>
              <w:t>porovnávat různé interpretace vizuálně obrazného vyjádření a přistupovat k nim jako ke zdroji inspirace; postupně si vytvářet digitální portfolio vlastní tvorby a digitální databanku různých inspiračních zdrojů</w:t>
            </w:r>
          </w:p>
        </w:tc>
        <w:tc>
          <w:tcPr>
            <w:tcW w:w="992" w:type="dxa"/>
          </w:tcPr>
          <w:p w:rsidR="000F1F83" w:rsidRPr="005401F0" w:rsidRDefault="000F1F83" w:rsidP="00BA0248">
            <w:pPr>
              <w:rPr>
                <w:sz w:val="22"/>
              </w:rPr>
            </w:pPr>
            <w:r w:rsidRPr="005401F0">
              <w:rPr>
                <w:sz w:val="22"/>
              </w:rPr>
              <w:t>4. – 5.</w:t>
            </w:r>
          </w:p>
        </w:tc>
        <w:tc>
          <w:tcPr>
            <w:tcW w:w="2376" w:type="dxa"/>
          </w:tcPr>
          <w:p w:rsidR="000F1F83" w:rsidRPr="005401F0" w:rsidRDefault="000F1F83" w:rsidP="00BA0248">
            <w:pPr>
              <w:rPr>
                <w:sz w:val="22"/>
              </w:rPr>
            </w:pPr>
          </w:p>
        </w:tc>
      </w:tr>
      <w:tr w:rsidR="000F1F83" w:rsidRPr="005401F0" w:rsidTr="00BA0248">
        <w:tc>
          <w:tcPr>
            <w:tcW w:w="2943" w:type="dxa"/>
          </w:tcPr>
          <w:p w:rsidR="000F1F83" w:rsidRPr="005401F0" w:rsidRDefault="000F1F83" w:rsidP="00BA0248">
            <w:pPr>
              <w:autoSpaceDE w:val="0"/>
              <w:autoSpaceDN w:val="0"/>
              <w:adjustRightInd w:val="0"/>
              <w:rPr>
                <w:rFonts w:cs="Times New Roman"/>
                <w:sz w:val="22"/>
              </w:rPr>
            </w:pPr>
            <w:r w:rsidRPr="005401F0">
              <w:rPr>
                <w:rFonts w:cs="Times New Roman"/>
                <w:sz w:val="22"/>
              </w:rPr>
              <w:t>VV-5-1-06 nalézá a do komunikace zapojuje obsah vizuáln</w:t>
            </w:r>
            <w:r w:rsidRPr="005401F0">
              <w:rPr>
                <w:rFonts w:ascii="TimesNewRoman" w:eastAsia="TimesNewRoman" w:cs="TimesNewRoman" w:hint="eastAsia"/>
                <w:sz w:val="22"/>
              </w:rPr>
              <w:t>ě</w:t>
            </w:r>
            <w:r w:rsidRPr="005401F0">
              <w:rPr>
                <w:rFonts w:ascii="TimesNewRoman" w:eastAsia="TimesNewRoman" w:cs="TimesNewRoman"/>
                <w:sz w:val="22"/>
              </w:rPr>
              <w:t xml:space="preserve"> </w:t>
            </w:r>
            <w:r w:rsidRPr="005401F0">
              <w:rPr>
                <w:rFonts w:cs="Times New Roman"/>
                <w:sz w:val="22"/>
              </w:rPr>
              <w:t>obrazných vyjád</w:t>
            </w:r>
            <w:r w:rsidRPr="005401F0">
              <w:rPr>
                <w:rFonts w:ascii="TimesNewRoman" w:eastAsia="TimesNewRoman" w:cs="TimesNewRoman" w:hint="eastAsia"/>
                <w:sz w:val="22"/>
              </w:rPr>
              <w:t>ř</w:t>
            </w:r>
            <w:r w:rsidRPr="005401F0">
              <w:rPr>
                <w:rFonts w:cs="Times New Roman"/>
                <w:sz w:val="22"/>
              </w:rPr>
              <w:t>ení, která samostatn</w:t>
            </w:r>
            <w:r w:rsidRPr="005401F0">
              <w:rPr>
                <w:rFonts w:ascii="TimesNewRoman" w:eastAsia="TimesNewRoman" w:cs="TimesNewRoman" w:hint="eastAsia"/>
                <w:sz w:val="22"/>
              </w:rPr>
              <w:t>ě</w:t>
            </w:r>
            <w:r w:rsidRPr="005401F0">
              <w:rPr>
                <w:rFonts w:ascii="TimesNewRoman" w:eastAsia="TimesNewRoman" w:cs="TimesNewRoman"/>
                <w:sz w:val="22"/>
              </w:rPr>
              <w:t xml:space="preserve"> </w:t>
            </w:r>
            <w:r w:rsidRPr="005401F0">
              <w:rPr>
                <w:rFonts w:cs="Times New Roman"/>
                <w:sz w:val="22"/>
              </w:rPr>
              <w:t>vytvo</w:t>
            </w:r>
            <w:r w:rsidRPr="005401F0">
              <w:rPr>
                <w:rFonts w:ascii="TimesNewRoman" w:eastAsia="TimesNewRoman" w:cs="TimesNewRoman" w:hint="eastAsia"/>
                <w:sz w:val="22"/>
              </w:rPr>
              <w:t>ř</w:t>
            </w:r>
            <w:r w:rsidRPr="005401F0">
              <w:rPr>
                <w:rFonts w:cs="Times New Roman"/>
                <w:sz w:val="22"/>
              </w:rPr>
              <w:t xml:space="preserve">il, vybral </w:t>
            </w:r>
            <w:r w:rsidRPr="005401F0">
              <w:rPr>
                <w:rFonts w:ascii="TimesNewRoman" w:eastAsia="TimesNewRoman" w:cs="TimesNewRoman" w:hint="eastAsia"/>
                <w:sz w:val="22"/>
              </w:rPr>
              <w:t>č</w:t>
            </w:r>
            <w:r w:rsidRPr="005401F0">
              <w:rPr>
                <w:rFonts w:cs="Times New Roman"/>
                <w:sz w:val="22"/>
              </w:rPr>
              <w:t>i upravil</w:t>
            </w:r>
          </w:p>
          <w:p w:rsidR="000F1F83" w:rsidRPr="005401F0" w:rsidRDefault="000F1F83" w:rsidP="00BA0248">
            <w:pPr>
              <w:autoSpaceDE w:val="0"/>
              <w:autoSpaceDN w:val="0"/>
              <w:adjustRightInd w:val="0"/>
              <w:rPr>
                <w:rFonts w:cs="Times New Roman"/>
                <w:sz w:val="22"/>
              </w:rPr>
            </w:pPr>
          </w:p>
          <w:p w:rsidR="000F1F83" w:rsidRPr="005401F0" w:rsidRDefault="000F1F83" w:rsidP="00BA0248">
            <w:pPr>
              <w:pStyle w:val="Default"/>
              <w:rPr>
                <w:sz w:val="22"/>
                <w:szCs w:val="22"/>
              </w:rPr>
            </w:pPr>
            <w:r w:rsidRPr="005401F0">
              <w:rPr>
                <w:i/>
                <w:iCs/>
                <w:sz w:val="22"/>
                <w:szCs w:val="22"/>
              </w:rPr>
              <w:t xml:space="preserve">VV-5-1-01p až VV-5-1-06p uplatňuje základní dovednosti pro vlastní tvorbu, realizuje </w:t>
            </w:r>
            <w:r w:rsidRPr="005401F0">
              <w:rPr>
                <w:i/>
                <w:iCs/>
                <w:sz w:val="22"/>
                <w:szCs w:val="22"/>
              </w:rPr>
              <w:lastRenderedPageBreak/>
              <w:t xml:space="preserve">svůj tvůrčí záměr </w:t>
            </w:r>
          </w:p>
          <w:p w:rsidR="000F1F83" w:rsidRPr="005401F0" w:rsidRDefault="000F1F83" w:rsidP="00BA0248">
            <w:pPr>
              <w:autoSpaceDE w:val="0"/>
              <w:autoSpaceDN w:val="0"/>
              <w:adjustRightInd w:val="0"/>
              <w:rPr>
                <w:rFonts w:cs="Times New Roman"/>
                <w:sz w:val="22"/>
              </w:rPr>
            </w:pPr>
          </w:p>
        </w:tc>
        <w:tc>
          <w:tcPr>
            <w:tcW w:w="2977" w:type="dxa"/>
          </w:tcPr>
          <w:p w:rsidR="000F1F83" w:rsidRPr="005401F0" w:rsidRDefault="000F1F83" w:rsidP="00E571FD">
            <w:pPr>
              <w:pStyle w:val="Odstavecseseznamem"/>
              <w:numPr>
                <w:ilvl w:val="0"/>
                <w:numId w:val="48"/>
              </w:numPr>
              <w:autoSpaceDE w:val="0"/>
              <w:autoSpaceDN w:val="0"/>
              <w:adjustRightInd w:val="0"/>
              <w:ind w:left="360"/>
              <w:rPr>
                <w:rFonts w:cs="Times New Roman"/>
                <w:sz w:val="22"/>
              </w:rPr>
            </w:pPr>
            <w:r w:rsidRPr="005401F0">
              <w:rPr>
                <w:rFonts w:cs="Times New Roman"/>
                <w:sz w:val="22"/>
              </w:rPr>
              <w:lastRenderedPageBreak/>
              <w:t>prom</w:t>
            </w:r>
            <w:r w:rsidRPr="005401F0">
              <w:rPr>
                <w:rFonts w:eastAsia="TimesNewRoman" w:cs="Times New Roman"/>
                <w:sz w:val="22"/>
              </w:rPr>
              <w:t>ě</w:t>
            </w:r>
            <w:r w:rsidRPr="005401F0">
              <w:rPr>
                <w:rFonts w:cs="Times New Roman"/>
                <w:sz w:val="22"/>
              </w:rPr>
              <w:t>ny komunika</w:t>
            </w:r>
            <w:r w:rsidRPr="005401F0">
              <w:rPr>
                <w:rFonts w:eastAsia="TimesNewRoman" w:cs="Times New Roman"/>
                <w:sz w:val="22"/>
              </w:rPr>
              <w:t>č</w:t>
            </w:r>
            <w:r w:rsidRPr="005401F0">
              <w:rPr>
                <w:rFonts w:cs="Times New Roman"/>
                <w:sz w:val="22"/>
              </w:rPr>
              <w:t>ního obsahu - zám</w:t>
            </w:r>
            <w:r w:rsidRPr="005401F0">
              <w:rPr>
                <w:rFonts w:eastAsia="TimesNewRoman" w:cs="Times New Roman"/>
                <w:sz w:val="22"/>
              </w:rPr>
              <w:t>ě</w:t>
            </w:r>
            <w:r w:rsidRPr="005401F0">
              <w:rPr>
                <w:rFonts w:cs="Times New Roman"/>
                <w:sz w:val="22"/>
              </w:rPr>
              <w:t>ry tvorby a prom</w:t>
            </w:r>
            <w:r w:rsidRPr="005401F0">
              <w:rPr>
                <w:rFonts w:eastAsia="TimesNewRoman" w:cs="Times New Roman"/>
                <w:sz w:val="22"/>
              </w:rPr>
              <w:t>ě</w:t>
            </w:r>
            <w:r w:rsidRPr="005401F0">
              <w:rPr>
                <w:rFonts w:cs="Times New Roman"/>
                <w:sz w:val="22"/>
              </w:rPr>
              <w:t>ny obsahu vlastních vizuáln</w:t>
            </w:r>
            <w:r w:rsidRPr="005401F0">
              <w:rPr>
                <w:rFonts w:eastAsia="TimesNewRoman" w:cs="Times New Roman"/>
                <w:sz w:val="22"/>
              </w:rPr>
              <w:t xml:space="preserve">ě </w:t>
            </w:r>
            <w:r w:rsidRPr="005401F0">
              <w:rPr>
                <w:rFonts w:cs="Times New Roman"/>
                <w:sz w:val="22"/>
              </w:rPr>
              <w:t>obrazných vyjád</w:t>
            </w:r>
            <w:r w:rsidRPr="005401F0">
              <w:rPr>
                <w:rFonts w:eastAsia="TimesNewRoman" w:cs="Times New Roman"/>
                <w:sz w:val="22"/>
              </w:rPr>
              <w:t>ř</w:t>
            </w:r>
            <w:r w:rsidRPr="005401F0">
              <w:rPr>
                <w:rFonts w:cs="Times New Roman"/>
                <w:sz w:val="22"/>
              </w:rPr>
              <w:t>ení i d</w:t>
            </w:r>
            <w:r w:rsidRPr="005401F0">
              <w:rPr>
                <w:rFonts w:eastAsia="TimesNewRoman" w:cs="Times New Roman"/>
                <w:sz w:val="22"/>
              </w:rPr>
              <w:t>ě</w:t>
            </w:r>
            <w:r w:rsidRPr="005401F0">
              <w:rPr>
                <w:rFonts w:cs="Times New Roman"/>
                <w:sz w:val="22"/>
              </w:rPr>
              <w:t>l výtvarného um</w:t>
            </w:r>
            <w:r w:rsidRPr="005401F0">
              <w:rPr>
                <w:rFonts w:eastAsia="TimesNewRoman" w:cs="Times New Roman"/>
                <w:sz w:val="22"/>
              </w:rPr>
              <w:t>ě</w:t>
            </w:r>
            <w:r w:rsidRPr="005401F0">
              <w:rPr>
                <w:rFonts w:cs="Times New Roman"/>
                <w:sz w:val="22"/>
              </w:rPr>
              <w:t>ní</w:t>
            </w:r>
          </w:p>
        </w:tc>
        <w:tc>
          <w:tcPr>
            <w:tcW w:w="992" w:type="dxa"/>
          </w:tcPr>
          <w:p w:rsidR="000F1F83" w:rsidRPr="005401F0" w:rsidRDefault="000F1F83" w:rsidP="00BA0248">
            <w:pPr>
              <w:rPr>
                <w:sz w:val="22"/>
              </w:rPr>
            </w:pPr>
            <w:r w:rsidRPr="005401F0">
              <w:rPr>
                <w:sz w:val="22"/>
              </w:rPr>
              <w:t>4. – 5.</w:t>
            </w:r>
          </w:p>
        </w:tc>
        <w:tc>
          <w:tcPr>
            <w:tcW w:w="2376" w:type="dxa"/>
          </w:tcPr>
          <w:p w:rsidR="000F1F83" w:rsidRPr="005401F0" w:rsidRDefault="003D6876" w:rsidP="00BA0248">
            <w:pPr>
              <w:rPr>
                <w:sz w:val="22"/>
              </w:rPr>
            </w:pPr>
            <w:r w:rsidRPr="005401F0">
              <w:rPr>
                <w:sz w:val="22"/>
              </w:rPr>
              <w:t>OSV/2</w:t>
            </w:r>
          </w:p>
        </w:tc>
      </w:tr>
    </w:tbl>
    <w:p w:rsidR="00591373" w:rsidRPr="00591373" w:rsidRDefault="00591373" w:rsidP="00455D51">
      <w:pPr>
        <w:rPr>
          <w:sz w:val="22"/>
        </w:rPr>
      </w:pPr>
    </w:p>
    <w:p w:rsidR="00455D51" w:rsidRPr="00591373" w:rsidRDefault="00455D51" w:rsidP="00455D51">
      <w:pPr>
        <w:pStyle w:val="Nadpis2"/>
        <w:rPr>
          <w:sz w:val="24"/>
          <w:szCs w:val="24"/>
        </w:rPr>
      </w:pPr>
      <w:bookmarkStart w:id="32" w:name="_Toc107243340"/>
      <w:r w:rsidRPr="00591373">
        <w:rPr>
          <w:sz w:val="24"/>
          <w:szCs w:val="24"/>
        </w:rPr>
        <w:t>Člověk a zdraví</w:t>
      </w:r>
      <w:bookmarkEnd w:id="32"/>
    </w:p>
    <w:p w:rsidR="00346E9E" w:rsidRPr="00591373" w:rsidRDefault="00346E9E" w:rsidP="00346E9E">
      <w:pPr>
        <w:pStyle w:val="Bezmezer"/>
        <w:spacing w:line="360" w:lineRule="auto"/>
        <w:jc w:val="both"/>
        <w:rPr>
          <w:sz w:val="22"/>
        </w:rPr>
      </w:pPr>
      <w:r w:rsidRPr="00591373">
        <w:rPr>
          <w:sz w:val="22"/>
        </w:rPr>
        <w:t xml:space="preserve">Vzdělávací oblast Člověk a jeho zdraví je realizována v 1. - 5. ročníku prostřednictvím předmětu Tělesná výchova. </w:t>
      </w:r>
    </w:p>
    <w:p w:rsidR="00C4473E" w:rsidRPr="00591373" w:rsidRDefault="00C4473E" w:rsidP="00473F83">
      <w:pPr>
        <w:pStyle w:val="Bezmezer"/>
        <w:spacing w:line="360" w:lineRule="auto"/>
        <w:jc w:val="both"/>
        <w:rPr>
          <w:b/>
          <w:sz w:val="22"/>
        </w:rPr>
      </w:pPr>
      <w:r w:rsidRPr="00591373">
        <w:rPr>
          <w:b/>
          <w:sz w:val="22"/>
        </w:rPr>
        <w:t>Charakteristika vyu</w:t>
      </w:r>
      <w:r w:rsidRPr="00591373">
        <w:rPr>
          <w:rFonts w:ascii="TimesNewRoman" w:eastAsia="TimesNewRoman" w:cs="TimesNewRoman" w:hint="eastAsia"/>
          <w:b/>
          <w:sz w:val="22"/>
        </w:rPr>
        <w:t>č</w:t>
      </w:r>
      <w:r w:rsidRPr="00591373">
        <w:rPr>
          <w:b/>
          <w:sz w:val="22"/>
        </w:rPr>
        <w:t>ovacího p</w:t>
      </w:r>
      <w:r w:rsidRPr="00591373">
        <w:rPr>
          <w:rFonts w:ascii="TimesNewRoman" w:eastAsia="TimesNewRoman" w:cs="TimesNewRoman" w:hint="eastAsia"/>
          <w:b/>
          <w:sz w:val="22"/>
        </w:rPr>
        <w:t>ř</w:t>
      </w:r>
      <w:r w:rsidRPr="00591373">
        <w:rPr>
          <w:b/>
          <w:sz w:val="22"/>
        </w:rPr>
        <w:t>edm</w:t>
      </w:r>
      <w:r w:rsidRPr="00591373">
        <w:rPr>
          <w:rFonts w:ascii="TimesNewRoman" w:eastAsia="TimesNewRoman" w:cs="TimesNewRoman" w:hint="eastAsia"/>
          <w:b/>
          <w:sz w:val="22"/>
        </w:rPr>
        <w:t>ě</w:t>
      </w:r>
      <w:r w:rsidRPr="00591373">
        <w:rPr>
          <w:b/>
          <w:sz w:val="22"/>
        </w:rPr>
        <w:t>tu</w:t>
      </w:r>
    </w:p>
    <w:p w:rsidR="00C4473E" w:rsidRPr="00591373" w:rsidRDefault="00C4473E" w:rsidP="00473F83">
      <w:pPr>
        <w:pStyle w:val="Bezmezer"/>
        <w:spacing w:line="360" w:lineRule="auto"/>
        <w:jc w:val="both"/>
        <w:rPr>
          <w:sz w:val="22"/>
        </w:rPr>
      </w:pPr>
      <w:r w:rsidRPr="00591373">
        <w:rPr>
          <w:sz w:val="22"/>
        </w:rPr>
        <w:t>T</w:t>
      </w:r>
      <w:r w:rsidRPr="00591373">
        <w:rPr>
          <w:rFonts w:ascii="TimesNewRoman" w:eastAsia="TimesNewRoman" w:cs="TimesNewRoman" w:hint="eastAsia"/>
          <w:sz w:val="22"/>
        </w:rPr>
        <w:t>Ě</w:t>
      </w:r>
      <w:r w:rsidRPr="00591373">
        <w:rPr>
          <w:sz w:val="22"/>
        </w:rPr>
        <w:t>LESNÁ VÝCHOVA p</w:t>
      </w:r>
      <w:r w:rsidRPr="00591373">
        <w:rPr>
          <w:rFonts w:ascii="TimesNewRoman" w:eastAsia="TimesNewRoman" w:cs="TimesNewRoman" w:hint="eastAsia"/>
          <w:sz w:val="22"/>
        </w:rPr>
        <w:t>ě</w:t>
      </w:r>
      <w:r w:rsidRPr="00591373">
        <w:rPr>
          <w:sz w:val="22"/>
        </w:rPr>
        <w:t>stuje u žák</w:t>
      </w:r>
      <w:r w:rsidRPr="00591373">
        <w:rPr>
          <w:rFonts w:ascii="TimesNewRoman" w:eastAsia="TimesNewRoman" w:cs="TimesNewRoman" w:hint="eastAsia"/>
          <w:sz w:val="22"/>
        </w:rPr>
        <w:t>ů</w:t>
      </w:r>
      <w:r w:rsidRPr="00591373">
        <w:rPr>
          <w:rFonts w:ascii="TimesNewRoman" w:eastAsia="TimesNewRoman" w:cs="TimesNewRoman"/>
          <w:sz w:val="22"/>
        </w:rPr>
        <w:t xml:space="preserve"> </w:t>
      </w:r>
      <w:r w:rsidRPr="00591373">
        <w:rPr>
          <w:sz w:val="22"/>
        </w:rPr>
        <w:t>kladný vztah ke sportu a pohybu</w:t>
      </w:r>
      <w:r w:rsidR="00473F83" w:rsidRPr="00591373">
        <w:rPr>
          <w:sz w:val="22"/>
        </w:rPr>
        <w:t xml:space="preserve"> </w:t>
      </w:r>
      <w:r w:rsidRPr="00591373">
        <w:rPr>
          <w:sz w:val="22"/>
        </w:rPr>
        <w:t>v</w:t>
      </w:r>
      <w:r w:rsidRPr="00591373">
        <w:rPr>
          <w:rFonts w:ascii="TimesNewRoman" w:eastAsia="TimesNewRoman" w:cs="TimesNewRoman" w:hint="eastAsia"/>
          <w:sz w:val="22"/>
        </w:rPr>
        <w:t>ů</w:t>
      </w:r>
      <w:r w:rsidRPr="00591373">
        <w:rPr>
          <w:sz w:val="22"/>
        </w:rPr>
        <w:t>bec, aby se stal sou</w:t>
      </w:r>
      <w:r w:rsidRPr="00591373">
        <w:rPr>
          <w:rFonts w:ascii="TimesNewRoman" w:eastAsia="TimesNewRoman" w:cs="TimesNewRoman" w:hint="eastAsia"/>
          <w:sz w:val="22"/>
        </w:rPr>
        <w:t>č</w:t>
      </w:r>
      <w:r w:rsidRPr="00591373">
        <w:rPr>
          <w:sz w:val="22"/>
        </w:rPr>
        <w:t>ástí jejich životního stylu. Veškeré t</w:t>
      </w:r>
      <w:r w:rsidRPr="00591373">
        <w:rPr>
          <w:rFonts w:ascii="TimesNewRoman" w:eastAsia="TimesNewRoman" w:cs="TimesNewRoman" w:hint="eastAsia"/>
          <w:sz w:val="22"/>
        </w:rPr>
        <w:t>ě</w:t>
      </w:r>
      <w:r w:rsidRPr="00591373">
        <w:rPr>
          <w:sz w:val="22"/>
        </w:rPr>
        <w:t>lesné pohybové aktivity</w:t>
      </w:r>
      <w:r w:rsidR="00473F83" w:rsidRPr="00591373">
        <w:rPr>
          <w:sz w:val="22"/>
        </w:rPr>
        <w:t xml:space="preserve"> </w:t>
      </w:r>
      <w:r w:rsidRPr="00591373">
        <w:rPr>
          <w:sz w:val="22"/>
        </w:rPr>
        <w:t>vedou k všestrannému rozvoji žáka, nejen ke zvýšení jeho pohybových schopností a</w:t>
      </w:r>
      <w:r w:rsidR="00473F83" w:rsidRPr="00591373">
        <w:rPr>
          <w:sz w:val="22"/>
        </w:rPr>
        <w:t xml:space="preserve"> </w:t>
      </w:r>
      <w:r w:rsidRPr="00591373">
        <w:rPr>
          <w:sz w:val="22"/>
        </w:rPr>
        <w:t>dovedností, ale i k posílení jeho charakterových vlastností (zodpov</w:t>
      </w:r>
      <w:r w:rsidRPr="00591373">
        <w:rPr>
          <w:rFonts w:ascii="TimesNewRoman" w:eastAsia="TimesNewRoman" w:cs="TimesNewRoman" w:hint="eastAsia"/>
          <w:sz w:val="22"/>
        </w:rPr>
        <w:t>ě</w:t>
      </w:r>
      <w:r w:rsidRPr="00591373">
        <w:rPr>
          <w:sz w:val="22"/>
        </w:rPr>
        <w:t>dnost,</w:t>
      </w:r>
      <w:r w:rsidR="00473F83" w:rsidRPr="00591373">
        <w:rPr>
          <w:sz w:val="22"/>
        </w:rPr>
        <w:t xml:space="preserve"> </w:t>
      </w:r>
      <w:r w:rsidRPr="00591373">
        <w:rPr>
          <w:sz w:val="22"/>
        </w:rPr>
        <w:t xml:space="preserve">spolupráce, vytrvalost, odvaha). Systémem pohybových a sportovních aktivit vede </w:t>
      </w:r>
      <w:proofErr w:type="gramStart"/>
      <w:r w:rsidRPr="00591373">
        <w:rPr>
          <w:sz w:val="22"/>
        </w:rPr>
        <w:t>ke</w:t>
      </w:r>
      <w:proofErr w:type="gramEnd"/>
    </w:p>
    <w:p w:rsidR="00C4473E" w:rsidRPr="00591373" w:rsidRDefault="00C4473E" w:rsidP="00473F83">
      <w:pPr>
        <w:pStyle w:val="Bezmezer"/>
        <w:spacing w:line="360" w:lineRule="auto"/>
        <w:jc w:val="both"/>
        <w:rPr>
          <w:sz w:val="22"/>
        </w:rPr>
      </w:pPr>
      <w:r w:rsidRPr="00591373">
        <w:rPr>
          <w:sz w:val="22"/>
        </w:rPr>
        <w:t>zvyšování t</w:t>
      </w:r>
      <w:r w:rsidRPr="00591373">
        <w:rPr>
          <w:rFonts w:ascii="TimesNewRoman" w:eastAsia="TimesNewRoman" w:cs="TimesNewRoman" w:hint="eastAsia"/>
          <w:sz w:val="22"/>
        </w:rPr>
        <w:t>ě</w:t>
      </w:r>
      <w:r w:rsidRPr="00591373">
        <w:rPr>
          <w:sz w:val="22"/>
        </w:rPr>
        <w:t>lesné zdatnosti a k správnému držení t</w:t>
      </w:r>
      <w:r w:rsidRPr="00591373">
        <w:rPr>
          <w:rFonts w:ascii="TimesNewRoman" w:eastAsia="TimesNewRoman" w:cs="TimesNewRoman" w:hint="eastAsia"/>
          <w:sz w:val="22"/>
        </w:rPr>
        <w:t>ě</w:t>
      </w:r>
      <w:r w:rsidRPr="00591373">
        <w:rPr>
          <w:sz w:val="22"/>
        </w:rPr>
        <w:t>la. Osvojením základních herních</w:t>
      </w:r>
      <w:r w:rsidR="00473F83" w:rsidRPr="00591373">
        <w:rPr>
          <w:sz w:val="22"/>
        </w:rPr>
        <w:t xml:space="preserve"> </w:t>
      </w:r>
      <w:r w:rsidRPr="00591373">
        <w:rPr>
          <w:sz w:val="22"/>
        </w:rPr>
        <w:t>technik a taktických postup</w:t>
      </w:r>
      <w:r w:rsidRPr="00591373">
        <w:rPr>
          <w:rFonts w:ascii="TimesNewRoman" w:eastAsia="TimesNewRoman" w:cs="TimesNewRoman" w:hint="eastAsia"/>
          <w:sz w:val="22"/>
        </w:rPr>
        <w:t>ů</w:t>
      </w:r>
      <w:r w:rsidRPr="00591373">
        <w:rPr>
          <w:rFonts w:ascii="TimesNewRoman" w:eastAsia="TimesNewRoman" w:cs="TimesNewRoman"/>
          <w:sz w:val="22"/>
        </w:rPr>
        <w:t xml:space="preserve"> </w:t>
      </w:r>
      <w:r w:rsidRPr="00591373">
        <w:rPr>
          <w:sz w:val="22"/>
        </w:rPr>
        <w:t>zvyšujeme u žák</w:t>
      </w:r>
      <w:r w:rsidRPr="00591373">
        <w:rPr>
          <w:rFonts w:ascii="TimesNewRoman" w:eastAsia="TimesNewRoman" w:cs="TimesNewRoman" w:hint="eastAsia"/>
          <w:sz w:val="22"/>
        </w:rPr>
        <w:t>ů</w:t>
      </w:r>
      <w:r w:rsidRPr="00591373">
        <w:rPr>
          <w:rFonts w:ascii="TimesNewRoman" w:eastAsia="TimesNewRoman" w:cs="TimesNewRoman"/>
          <w:sz w:val="22"/>
        </w:rPr>
        <w:t xml:space="preserve"> </w:t>
      </w:r>
      <w:r w:rsidRPr="00591373">
        <w:rPr>
          <w:sz w:val="22"/>
        </w:rPr>
        <w:t>nejen pohybové schopnosti, ale také</w:t>
      </w:r>
      <w:r w:rsidR="00473F83" w:rsidRPr="00591373">
        <w:rPr>
          <w:sz w:val="22"/>
        </w:rPr>
        <w:t xml:space="preserve"> </w:t>
      </w:r>
      <w:r w:rsidRPr="00591373">
        <w:rPr>
          <w:sz w:val="22"/>
        </w:rPr>
        <w:t>podporujeme jejich prostorovou orientaci, schopnost správného rychlého</w:t>
      </w:r>
      <w:r w:rsidR="00473F83" w:rsidRPr="00591373">
        <w:rPr>
          <w:sz w:val="22"/>
        </w:rPr>
        <w:t xml:space="preserve"> </w:t>
      </w:r>
      <w:r w:rsidRPr="00591373">
        <w:rPr>
          <w:sz w:val="22"/>
        </w:rPr>
        <w:t>rozhodování i schopnost pohotov</w:t>
      </w:r>
      <w:r w:rsidRPr="00591373">
        <w:rPr>
          <w:rFonts w:ascii="TimesNewRoman" w:eastAsia="TimesNewRoman" w:cs="TimesNewRoman" w:hint="eastAsia"/>
          <w:sz w:val="22"/>
        </w:rPr>
        <w:t>ě</w:t>
      </w:r>
      <w:r w:rsidRPr="00591373">
        <w:rPr>
          <w:rFonts w:ascii="TimesNewRoman" w:eastAsia="TimesNewRoman" w:cs="TimesNewRoman"/>
          <w:sz w:val="22"/>
        </w:rPr>
        <w:t xml:space="preserve"> </w:t>
      </w:r>
      <w:r w:rsidRPr="00591373">
        <w:rPr>
          <w:sz w:val="22"/>
        </w:rPr>
        <w:t>reagovat. Nedílnou sou</w:t>
      </w:r>
      <w:r w:rsidRPr="00591373">
        <w:rPr>
          <w:rFonts w:ascii="TimesNewRoman" w:eastAsia="TimesNewRoman" w:cs="TimesNewRoman" w:hint="eastAsia"/>
          <w:sz w:val="22"/>
        </w:rPr>
        <w:t>č</w:t>
      </w:r>
      <w:r w:rsidRPr="00591373">
        <w:rPr>
          <w:sz w:val="22"/>
        </w:rPr>
        <w:t>ástí t</w:t>
      </w:r>
      <w:r w:rsidRPr="00591373">
        <w:rPr>
          <w:rFonts w:ascii="TimesNewRoman" w:eastAsia="TimesNewRoman" w:cs="TimesNewRoman" w:hint="eastAsia"/>
          <w:sz w:val="22"/>
        </w:rPr>
        <w:t>ě</w:t>
      </w:r>
      <w:r w:rsidRPr="00591373">
        <w:rPr>
          <w:sz w:val="22"/>
        </w:rPr>
        <w:t>lesné výchovy na</w:t>
      </w:r>
      <w:r w:rsidR="00473F83" w:rsidRPr="00591373">
        <w:rPr>
          <w:sz w:val="22"/>
        </w:rPr>
        <w:t xml:space="preserve"> </w:t>
      </w:r>
      <w:r w:rsidRPr="00591373">
        <w:rPr>
          <w:sz w:val="22"/>
        </w:rPr>
        <w:t>naší škole jsou relaxa</w:t>
      </w:r>
      <w:r w:rsidRPr="00591373">
        <w:rPr>
          <w:rFonts w:ascii="TimesNewRoman" w:eastAsia="TimesNewRoman" w:cs="TimesNewRoman" w:hint="eastAsia"/>
          <w:sz w:val="22"/>
        </w:rPr>
        <w:t>č</w:t>
      </w:r>
      <w:r w:rsidRPr="00591373">
        <w:rPr>
          <w:sz w:val="22"/>
        </w:rPr>
        <w:t>ní cvi</w:t>
      </w:r>
      <w:r w:rsidRPr="00591373">
        <w:rPr>
          <w:rFonts w:ascii="TimesNewRoman" w:eastAsia="TimesNewRoman" w:cs="TimesNewRoman" w:hint="eastAsia"/>
          <w:sz w:val="22"/>
        </w:rPr>
        <w:t>č</w:t>
      </w:r>
      <w:r w:rsidRPr="00591373">
        <w:rPr>
          <w:sz w:val="22"/>
        </w:rPr>
        <w:t>ení o p</w:t>
      </w:r>
      <w:r w:rsidRPr="00591373">
        <w:rPr>
          <w:rFonts w:ascii="TimesNewRoman" w:eastAsia="TimesNewRoman" w:cs="TimesNewRoman" w:hint="eastAsia"/>
          <w:sz w:val="22"/>
        </w:rPr>
        <w:t>ř</w:t>
      </w:r>
      <w:r w:rsidRPr="00591373">
        <w:rPr>
          <w:sz w:val="22"/>
        </w:rPr>
        <w:t>estávkách i krátká protažení t</w:t>
      </w:r>
      <w:r w:rsidRPr="00591373">
        <w:rPr>
          <w:rFonts w:ascii="TimesNewRoman" w:eastAsia="TimesNewRoman" w:cs="TimesNewRoman" w:hint="eastAsia"/>
          <w:sz w:val="22"/>
        </w:rPr>
        <w:t>ě</w:t>
      </w:r>
      <w:r w:rsidRPr="00591373">
        <w:rPr>
          <w:sz w:val="22"/>
        </w:rPr>
        <w:t>la p</w:t>
      </w:r>
      <w:r w:rsidRPr="00591373">
        <w:rPr>
          <w:rFonts w:ascii="TimesNewRoman" w:eastAsia="TimesNewRoman" w:cs="TimesNewRoman" w:hint="eastAsia"/>
          <w:sz w:val="22"/>
        </w:rPr>
        <w:t>ř</w:t>
      </w:r>
      <w:r w:rsidRPr="00591373">
        <w:rPr>
          <w:sz w:val="22"/>
        </w:rPr>
        <w:t>i vyu</w:t>
      </w:r>
      <w:r w:rsidRPr="00591373">
        <w:rPr>
          <w:rFonts w:ascii="TimesNewRoman" w:eastAsia="TimesNewRoman" w:cs="TimesNewRoman" w:hint="eastAsia"/>
          <w:sz w:val="22"/>
        </w:rPr>
        <w:t>č</w:t>
      </w:r>
      <w:r w:rsidRPr="00591373">
        <w:rPr>
          <w:sz w:val="22"/>
        </w:rPr>
        <w:t>ování a</w:t>
      </w:r>
      <w:r w:rsidR="00473F83" w:rsidRPr="00591373">
        <w:rPr>
          <w:sz w:val="22"/>
        </w:rPr>
        <w:t xml:space="preserve"> plavecký výcvik</w:t>
      </w:r>
      <w:r w:rsidRPr="00591373">
        <w:rPr>
          <w:sz w:val="22"/>
        </w:rPr>
        <w:t>.</w:t>
      </w:r>
      <w:r w:rsidR="00473F83" w:rsidRPr="00591373">
        <w:rPr>
          <w:sz w:val="22"/>
        </w:rPr>
        <w:t xml:space="preserve"> </w:t>
      </w:r>
      <w:r w:rsidRPr="00591373">
        <w:rPr>
          <w:sz w:val="22"/>
        </w:rPr>
        <w:t>Zásadní výchovné a vzd</w:t>
      </w:r>
      <w:r w:rsidRPr="00591373">
        <w:rPr>
          <w:rFonts w:ascii="TimesNewRoman" w:eastAsia="TimesNewRoman" w:cs="TimesNewRoman" w:hint="eastAsia"/>
          <w:sz w:val="22"/>
        </w:rPr>
        <w:t>ě</w:t>
      </w:r>
      <w:r w:rsidRPr="00591373">
        <w:rPr>
          <w:sz w:val="22"/>
        </w:rPr>
        <w:t>lávací postupy, které v p</w:t>
      </w:r>
      <w:r w:rsidRPr="00591373">
        <w:rPr>
          <w:rFonts w:ascii="TimesNewRoman" w:eastAsia="TimesNewRoman" w:cs="TimesNewRoman" w:hint="eastAsia"/>
          <w:sz w:val="22"/>
        </w:rPr>
        <w:t>ř</w:t>
      </w:r>
      <w:r w:rsidRPr="00591373">
        <w:rPr>
          <w:sz w:val="22"/>
        </w:rPr>
        <w:t>edm</w:t>
      </w:r>
      <w:r w:rsidRPr="00591373">
        <w:rPr>
          <w:rFonts w:ascii="TimesNewRoman" w:eastAsia="TimesNewRoman" w:cs="TimesNewRoman" w:hint="eastAsia"/>
          <w:sz w:val="22"/>
        </w:rPr>
        <w:t>ě</w:t>
      </w:r>
      <w:r w:rsidRPr="00591373">
        <w:rPr>
          <w:sz w:val="22"/>
        </w:rPr>
        <w:t>tu T</w:t>
      </w:r>
      <w:r w:rsidRPr="00591373">
        <w:rPr>
          <w:rFonts w:ascii="TimesNewRoman" w:eastAsia="TimesNewRoman" w:cs="TimesNewRoman" w:hint="eastAsia"/>
          <w:sz w:val="22"/>
        </w:rPr>
        <w:t>Ě</w:t>
      </w:r>
      <w:r w:rsidRPr="00591373">
        <w:rPr>
          <w:sz w:val="22"/>
        </w:rPr>
        <w:t>LESNÁ</w:t>
      </w:r>
      <w:r w:rsidR="00473F83" w:rsidRPr="00591373">
        <w:rPr>
          <w:sz w:val="22"/>
        </w:rPr>
        <w:t xml:space="preserve"> </w:t>
      </w:r>
      <w:r w:rsidRPr="00591373">
        <w:rPr>
          <w:sz w:val="22"/>
        </w:rPr>
        <w:t>VÝCHOVA sm</w:t>
      </w:r>
      <w:r w:rsidRPr="00591373">
        <w:rPr>
          <w:rFonts w:ascii="TimesNewRoman" w:eastAsia="TimesNewRoman" w:cs="TimesNewRoman" w:hint="eastAsia"/>
          <w:sz w:val="22"/>
        </w:rPr>
        <w:t>ěř</w:t>
      </w:r>
      <w:r w:rsidRPr="00591373">
        <w:rPr>
          <w:sz w:val="22"/>
        </w:rPr>
        <w:t>ují k utvá</w:t>
      </w:r>
      <w:r w:rsidRPr="00591373">
        <w:rPr>
          <w:rFonts w:ascii="TimesNewRoman" w:eastAsia="TimesNewRoman" w:cs="TimesNewRoman" w:hint="eastAsia"/>
          <w:sz w:val="22"/>
        </w:rPr>
        <w:t>ř</w:t>
      </w:r>
      <w:r w:rsidRPr="00591373">
        <w:rPr>
          <w:sz w:val="22"/>
        </w:rPr>
        <w:t xml:space="preserve">ení </w:t>
      </w:r>
      <w:r w:rsidRPr="00591373">
        <w:rPr>
          <w:sz w:val="22"/>
          <w:u w:val="single"/>
        </w:rPr>
        <w:t>klí</w:t>
      </w:r>
      <w:r w:rsidRPr="00591373">
        <w:rPr>
          <w:rFonts w:ascii="TimesNewRoman" w:eastAsia="TimesNewRoman" w:cs="TimesNewRoman" w:hint="eastAsia"/>
          <w:sz w:val="22"/>
          <w:u w:val="single"/>
        </w:rPr>
        <w:t>č</w:t>
      </w:r>
      <w:r w:rsidRPr="00591373">
        <w:rPr>
          <w:sz w:val="22"/>
          <w:u w:val="single"/>
        </w:rPr>
        <w:t>ových kompetencí</w:t>
      </w:r>
      <w:r w:rsidRPr="00591373">
        <w:rPr>
          <w:sz w:val="22"/>
        </w:rPr>
        <w:t>:</w:t>
      </w:r>
    </w:p>
    <w:p w:rsidR="00C4473E" w:rsidRPr="00591373" w:rsidRDefault="00C4473E" w:rsidP="00473F83">
      <w:pPr>
        <w:autoSpaceDE w:val="0"/>
        <w:autoSpaceDN w:val="0"/>
        <w:adjustRightInd w:val="0"/>
        <w:spacing w:after="0" w:line="360" w:lineRule="auto"/>
        <w:jc w:val="both"/>
        <w:rPr>
          <w:rFonts w:cs="Times New Roman"/>
          <w:b/>
          <w:bCs/>
          <w:i/>
          <w:iCs/>
          <w:sz w:val="22"/>
        </w:rPr>
      </w:pPr>
      <w:r w:rsidRPr="00591373">
        <w:rPr>
          <w:rFonts w:cs="Times New Roman"/>
          <w:b/>
          <w:bCs/>
          <w:i/>
          <w:iCs/>
          <w:sz w:val="22"/>
        </w:rPr>
        <w:t xml:space="preserve"> Kompetence k u</w:t>
      </w:r>
      <w:r w:rsidRPr="00591373">
        <w:rPr>
          <w:rFonts w:eastAsia="TimesNewRoman" w:cs="Times New Roman"/>
          <w:b/>
          <w:i/>
          <w:sz w:val="22"/>
        </w:rPr>
        <w:t>č</w:t>
      </w:r>
      <w:r w:rsidRPr="00591373">
        <w:rPr>
          <w:rFonts w:cs="Times New Roman"/>
          <w:b/>
          <w:bCs/>
          <w:i/>
          <w:iCs/>
          <w:sz w:val="22"/>
        </w:rPr>
        <w:t>ení</w:t>
      </w:r>
    </w:p>
    <w:p w:rsidR="00C4473E" w:rsidRPr="00591373" w:rsidRDefault="00C4473E" w:rsidP="00E571FD">
      <w:pPr>
        <w:pStyle w:val="Odstavecseseznamem"/>
        <w:numPr>
          <w:ilvl w:val="0"/>
          <w:numId w:val="45"/>
        </w:numPr>
        <w:autoSpaceDE w:val="0"/>
        <w:autoSpaceDN w:val="0"/>
        <w:adjustRightInd w:val="0"/>
        <w:spacing w:after="0" w:line="360" w:lineRule="auto"/>
        <w:jc w:val="both"/>
        <w:rPr>
          <w:rFonts w:cs="Times New Roman"/>
          <w:sz w:val="22"/>
        </w:rPr>
      </w:pPr>
      <w:r w:rsidRPr="00591373">
        <w:rPr>
          <w:rFonts w:cs="Times New Roman"/>
          <w:sz w:val="22"/>
        </w:rPr>
        <w:t>vést žáky k tomu, aby se nau</w:t>
      </w:r>
      <w:r w:rsidRPr="00591373">
        <w:rPr>
          <w:rFonts w:eastAsia="TimesNewRoman" w:cs="Times New Roman"/>
          <w:sz w:val="22"/>
        </w:rPr>
        <w:t>č</w:t>
      </w:r>
      <w:r w:rsidRPr="00591373">
        <w:rPr>
          <w:rFonts w:cs="Times New Roman"/>
          <w:sz w:val="22"/>
        </w:rPr>
        <w:t>ili rozum</w:t>
      </w:r>
      <w:r w:rsidRPr="00591373">
        <w:rPr>
          <w:rFonts w:eastAsia="TimesNewRoman" w:cs="Times New Roman"/>
          <w:sz w:val="22"/>
        </w:rPr>
        <w:t>ě</w:t>
      </w:r>
      <w:r w:rsidRPr="00591373">
        <w:rPr>
          <w:rFonts w:cs="Times New Roman"/>
          <w:sz w:val="22"/>
        </w:rPr>
        <w:t>t obecn</w:t>
      </w:r>
      <w:r w:rsidRPr="00591373">
        <w:rPr>
          <w:rFonts w:eastAsia="TimesNewRoman" w:cs="Times New Roman"/>
          <w:sz w:val="22"/>
        </w:rPr>
        <w:t xml:space="preserve">ě </w:t>
      </w:r>
      <w:r w:rsidRPr="00591373">
        <w:rPr>
          <w:rFonts w:cs="Times New Roman"/>
          <w:sz w:val="22"/>
        </w:rPr>
        <w:t>používaným termín</w:t>
      </w:r>
      <w:r w:rsidRPr="00591373">
        <w:rPr>
          <w:rFonts w:eastAsia="TimesNewRoman" w:cs="Times New Roman"/>
          <w:sz w:val="22"/>
        </w:rPr>
        <w:t>ů</w:t>
      </w:r>
      <w:r w:rsidRPr="00591373">
        <w:rPr>
          <w:rFonts w:cs="Times New Roman"/>
          <w:sz w:val="22"/>
        </w:rPr>
        <w:t>m oblasti</w:t>
      </w:r>
      <w:r w:rsidR="00787835" w:rsidRPr="00591373">
        <w:rPr>
          <w:rFonts w:cs="Times New Roman"/>
          <w:sz w:val="22"/>
        </w:rPr>
        <w:t xml:space="preserve"> </w:t>
      </w:r>
      <w:r w:rsidRPr="00591373">
        <w:rPr>
          <w:rFonts w:cs="Times New Roman"/>
          <w:sz w:val="22"/>
        </w:rPr>
        <w:t>sportu a t</w:t>
      </w:r>
      <w:r w:rsidRPr="00591373">
        <w:rPr>
          <w:rFonts w:eastAsia="TimesNewRoman" w:cs="Times New Roman"/>
          <w:sz w:val="22"/>
        </w:rPr>
        <w:t>ě</w:t>
      </w:r>
      <w:r w:rsidRPr="00591373">
        <w:rPr>
          <w:rFonts w:cs="Times New Roman"/>
          <w:sz w:val="22"/>
        </w:rPr>
        <w:t>lovýchovy a aby s nimi dovedli zacházet,</w:t>
      </w:r>
    </w:p>
    <w:p w:rsidR="00C4473E" w:rsidRPr="00591373" w:rsidRDefault="00C4473E" w:rsidP="00E571FD">
      <w:pPr>
        <w:pStyle w:val="Odstavecseseznamem"/>
        <w:numPr>
          <w:ilvl w:val="0"/>
          <w:numId w:val="45"/>
        </w:numPr>
        <w:autoSpaceDE w:val="0"/>
        <w:autoSpaceDN w:val="0"/>
        <w:adjustRightInd w:val="0"/>
        <w:spacing w:after="0" w:line="360" w:lineRule="auto"/>
        <w:jc w:val="both"/>
        <w:rPr>
          <w:rFonts w:cs="Times New Roman"/>
          <w:sz w:val="22"/>
        </w:rPr>
      </w:pPr>
      <w:r w:rsidRPr="00591373">
        <w:rPr>
          <w:rFonts w:cs="Times New Roman"/>
          <w:sz w:val="22"/>
        </w:rPr>
        <w:t>ukázat žák</w:t>
      </w:r>
      <w:r w:rsidRPr="00591373">
        <w:rPr>
          <w:rFonts w:eastAsia="TimesNewRoman" w:cs="Times New Roman"/>
          <w:sz w:val="22"/>
        </w:rPr>
        <w:t>ů</w:t>
      </w:r>
      <w:r w:rsidRPr="00591373">
        <w:rPr>
          <w:rFonts w:cs="Times New Roman"/>
          <w:sz w:val="22"/>
        </w:rPr>
        <w:t>m, že p</w:t>
      </w:r>
      <w:r w:rsidRPr="00591373">
        <w:rPr>
          <w:rFonts w:eastAsia="TimesNewRoman" w:cs="Times New Roman"/>
          <w:sz w:val="22"/>
        </w:rPr>
        <w:t>ř</w:t>
      </w:r>
      <w:r w:rsidRPr="00591373">
        <w:rPr>
          <w:rFonts w:cs="Times New Roman"/>
          <w:sz w:val="22"/>
        </w:rPr>
        <w:t>ehled v oblasti sportu jim umožní vlastní i zprost</w:t>
      </w:r>
      <w:r w:rsidRPr="00591373">
        <w:rPr>
          <w:rFonts w:eastAsia="TimesNewRoman" w:cs="Times New Roman"/>
          <w:sz w:val="22"/>
        </w:rPr>
        <w:t>ř</w:t>
      </w:r>
      <w:r w:rsidRPr="00591373">
        <w:rPr>
          <w:rFonts w:cs="Times New Roman"/>
          <w:sz w:val="22"/>
        </w:rPr>
        <w:t>edkované</w:t>
      </w:r>
      <w:r w:rsidR="00787835" w:rsidRPr="00591373">
        <w:rPr>
          <w:rFonts w:cs="Times New Roman"/>
          <w:sz w:val="22"/>
        </w:rPr>
        <w:t xml:space="preserve"> </w:t>
      </w:r>
      <w:r w:rsidRPr="00591373">
        <w:rPr>
          <w:rFonts w:cs="Times New Roman"/>
          <w:sz w:val="22"/>
        </w:rPr>
        <w:t>zážitky intenzivn</w:t>
      </w:r>
      <w:r w:rsidRPr="00591373">
        <w:rPr>
          <w:rFonts w:eastAsia="TimesNewRoman" w:cs="Times New Roman"/>
          <w:sz w:val="22"/>
        </w:rPr>
        <w:t>ě</w:t>
      </w:r>
      <w:r w:rsidRPr="00591373">
        <w:rPr>
          <w:rFonts w:cs="Times New Roman"/>
          <w:sz w:val="22"/>
        </w:rPr>
        <w:t>ji prožívat,</w:t>
      </w:r>
    </w:p>
    <w:p w:rsidR="00787835" w:rsidRPr="00591373" w:rsidRDefault="00C4473E" w:rsidP="00E571FD">
      <w:pPr>
        <w:pStyle w:val="Odstavecseseznamem"/>
        <w:numPr>
          <w:ilvl w:val="0"/>
          <w:numId w:val="45"/>
        </w:numPr>
        <w:autoSpaceDE w:val="0"/>
        <w:autoSpaceDN w:val="0"/>
        <w:adjustRightInd w:val="0"/>
        <w:spacing w:after="0" w:line="360" w:lineRule="auto"/>
        <w:jc w:val="both"/>
        <w:rPr>
          <w:rFonts w:cs="Times New Roman"/>
          <w:b/>
          <w:bCs/>
          <w:i/>
          <w:iCs/>
          <w:sz w:val="22"/>
        </w:rPr>
      </w:pPr>
      <w:r w:rsidRPr="00591373">
        <w:rPr>
          <w:rFonts w:cs="Times New Roman"/>
          <w:sz w:val="22"/>
        </w:rPr>
        <w:t>vést žáky k pochopení souvislostí mezi t</w:t>
      </w:r>
      <w:r w:rsidRPr="00591373">
        <w:rPr>
          <w:rFonts w:eastAsia="TimesNewRoman" w:cs="Times New Roman"/>
          <w:sz w:val="22"/>
        </w:rPr>
        <w:t>ě</w:t>
      </w:r>
      <w:r w:rsidRPr="00591373">
        <w:rPr>
          <w:rFonts w:cs="Times New Roman"/>
          <w:sz w:val="22"/>
        </w:rPr>
        <w:t>lesnou kondicí a psychickou</w:t>
      </w:r>
      <w:r w:rsidR="00787835" w:rsidRPr="00591373">
        <w:rPr>
          <w:rFonts w:cs="Times New Roman"/>
          <w:sz w:val="22"/>
        </w:rPr>
        <w:t xml:space="preserve"> pohodou,</w:t>
      </w:r>
      <w:r w:rsidR="00E0781D" w:rsidRPr="00591373">
        <w:rPr>
          <w:rFonts w:cs="Times New Roman"/>
          <w:b/>
          <w:bCs/>
          <w:i/>
          <w:iCs/>
          <w:sz w:val="22"/>
        </w:rPr>
        <w:t xml:space="preserve"> </w:t>
      </w:r>
    </w:p>
    <w:p w:rsidR="00E0781D" w:rsidRPr="00591373" w:rsidRDefault="00E0781D" w:rsidP="00473F83">
      <w:pPr>
        <w:autoSpaceDE w:val="0"/>
        <w:autoSpaceDN w:val="0"/>
        <w:adjustRightInd w:val="0"/>
        <w:spacing w:after="0" w:line="360" w:lineRule="auto"/>
        <w:jc w:val="both"/>
        <w:rPr>
          <w:rFonts w:eastAsia="TimesNewRoman" w:cs="Times New Roman"/>
          <w:b/>
          <w:i/>
          <w:sz w:val="22"/>
        </w:rPr>
      </w:pPr>
      <w:r w:rsidRPr="00591373">
        <w:rPr>
          <w:rFonts w:cs="Times New Roman"/>
          <w:b/>
          <w:bCs/>
          <w:i/>
          <w:iCs/>
          <w:sz w:val="22"/>
        </w:rPr>
        <w:t xml:space="preserve">Kompetence k </w:t>
      </w:r>
      <w:r w:rsidRPr="00591373">
        <w:rPr>
          <w:rFonts w:eastAsia="TimesNewRoman" w:cs="Times New Roman"/>
          <w:b/>
          <w:i/>
          <w:sz w:val="22"/>
        </w:rPr>
        <w:t>ř</w:t>
      </w:r>
      <w:r w:rsidRPr="00591373">
        <w:rPr>
          <w:rFonts w:cs="Times New Roman"/>
          <w:b/>
          <w:bCs/>
          <w:i/>
          <w:iCs/>
          <w:sz w:val="22"/>
        </w:rPr>
        <w:t>ešení problém</w:t>
      </w:r>
      <w:r w:rsidRPr="00591373">
        <w:rPr>
          <w:rFonts w:eastAsia="TimesNewRoman" w:cs="Times New Roman"/>
          <w:b/>
          <w:i/>
          <w:sz w:val="22"/>
        </w:rPr>
        <w:t>ů</w:t>
      </w:r>
    </w:p>
    <w:p w:rsidR="00E0781D" w:rsidRPr="00591373" w:rsidRDefault="00E0781D" w:rsidP="00E571FD">
      <w:pPr>
        <w:pStyle w:val="Odstavecseseznamem"/>
        <w:numPr>
          <w:ilvl w:val="0"/>
          <w:numId w:val="58"/>
        </w:numPr>
        <w:autoSpaceDE w:val="0"/>
        <w:autoSpaceDN w:val="0"/>
        <w:adjustRightInd w:val="0"/>
        <w:spacing w:after="0" w:line="360" w:lineRule="auto"/>
        <w:jc w:val="both"/>
        <w:rPr>
          <w:rFonts w:cs="Times New Roman"/>
          <w:sz w:val="22"/>
        </w:rPr>
      </w:pPr>
      <w:r w:rsidRPr="00591373">
        <w:rPr>
          <w:rFonts w:cs="Times New Roman"/>
          <w:sz w:val="22"/>
        </w:rPr>
        <w:t>vést žáky k tomu, aby p</w:t>
      </w:r>
      <w:r w:rsidRPr="00591373">
        <w:rPr>
          <w:rFonts w:eastAsia="TimesNewRoman" w:cs="Times New Roman"/>
          <w:sz w:val="22"/>
        </w:rPr>
        <w:t>ř</w:t>
      </w:r>
      <w:r w:rsidRPr="00591373">
        <w:rPr>
          <w:rFonts w:cs="Times New Roman"/>
          <w:sz w:val="22"/>
        </w:rPr>
        <w:t>i svém hodnocení postupovali uvážliv</w:t>
      </w:r>
      <w:r w:rsidRPr="00591373">
        <w:rPr>
          <w:rFonts w:eastAsia="TimesNewRoman" w:cs="Times New Roman"/>
          <w:sz w:val="22"/>
        </w:rPr>
        <w:t>ě</w:t>
      </w:r>
      <w:r w:rsidRPr="00591373">
        <w:rPr>
          <w:rFonts w:cs="Times New Roman"/>
          <w:sz w:val="22"/>
        </w:rPr>
        <w:t>, tak aby sv</w:t>
      </w:r>
      <w:r w:rsidRPr="00591373">
        <w:rPr>
          <w:rFonts w:eastAsia="TimesNewRoman" w:cs="Times New Roman"/>
          <w:sz w:val="22"/>
        </w:rPr>
        <w:t>ů</w:t>
      </w:r>
      <w:r w:rsidRPr="00591373">
        <w:rPr>
          <w:rFonts w:cs="Times New Roman"/>
          <w:sz w:val="22"/>
        </w:rPr>
        <w:t>j</w:t>
      </w:r>
      <w:r w:rsidR="00787835" w:rsidRPr="00591373">
        <w:rPr>
          <w:rFonts w:cs="Times New Roman"/>
          <w:sz w:val="22"/>
        </w:rPr>
        <w:t xml:space="preserve"> </w:t>
      </w:r>
      <w:r w:rsidRPr="00591373">
        <w:rPr>
          <w:rFonts w:cs="Times New Roman"/>
          <w:sz w:val="22"/>
        </w:rPr>
        <w:t>názor byli schopni obhájit,</w:t>
      </w:r>
    </w:p>
    <w:p w:rsidR="00E0781D" w:rsidRPr="00591373" w:rsidRDefault="00E0781D" w:rsidP="00E571FD">
      <w:pPr>
        <w:pStyle w:val="Odstavecseseznamem"/>
        <w:numPr>
          <w:ilvl w:val="0"/>
          <w:numId w:val="58"/>
        </w:numPr>
        <w:autoSpaceDE w:val="0"/>
        <w:autoSpaceDN w:val="0"/>
        <w:adjustRightInd w:val="0"/>
        <w:spacing w:after="0" w:line="360" w:lineRule="auto"/>
        <w:jc w:val="both"/>
        <w:rPr>
          <w:rFonts w:cs="Times New Roman"/>
          <w:sz w:val="22"/>
        </w:rPr>
      </w:pPr>
      <w:r w:rsidRPr="00591373">
        <w:rPr>
          <w:rFonts w:cs="Times New Roman"/>
          <w:sz w:val="22"/>
        </w:rPr>
        <w:t>u</w:t>
      </w:r>
      <w:r w:rsidRPr="00591373">
        <w:rPr>
          <w:rFonts w:eastAsia="TimesNewRoman" w:cs="Times New Roman"/>
          <w:sz w:val="22"/>
        </w:rPr>
        <w:t>č</w:t>
      </w:r>
      <w:r w:rsidRPr="00591373">
        <w:rPr>
          <w:rFonts w:cs="Times New Roman"/>
          <w:sz w:val="22"/>
        </w:rPr>
        <w:t>it žáky kritickému myšlení a uvážlivému chování.</w:t>
      </w:r>
    </w:p>
    <w:p w:rsidR="00E0781D" w:rsidRPr="00591373" w:rsidRDefault="00E0781D" w:rsidP="00473F83">
      <w:pPr>
        <w:autoSpaceDE w:val="0"/>
        <w:autoSpaceDN w:val="0"/>
        <w:adjustRightInd w:val="0"/>
        <w:spacing w:after="0" w:line="360" w:lineRule="auto"/>
        <w:jc w:val="both"/>
        <w:rPr>
          <w:rFonts w:cs="Times New Roman"/>
          <w:b/>
          <w:bCs/>
          <w:i/>
          <w:iCs/>
          <w:sz w:val="22"/>
        </w:rPr>
      </w:pPr>
      <w:r w:rsidRPr="00591373">
        <w:rPr>
          <w:rFonts w:cs="Times New Roman"/>
          <w:b/>
          <w:bCs/>
          <w:i/>
          <w:iCs/>
          <w:sz w:val="22"/>
        </w:rPr>
        <w:t xml:space="preserve"> Kompetence komunikativní</w:t>
      </w:r>
    </w:p>
    <w:p w:rsidR="00E0781D" w:rsidRPr="00591373" w:rsidRDefault="00E0781D" w:rsidP="00E571FD">
      <w:pPr>
        <w:pStyle w:val="Odstavecseseznamem"/>
        <w:numPr>
          <w:ilvl w:val="0"/>
          <w:numId w:val="59"/>
        </w:numPr>
        <w:autoSpaceDE w:val="0"/>
        <w:autoSpaceDN w:val="0"/>
        <w:adjustRightInd w:val="0"/>
        <w:spacing w:after="0" w:line="360" w:lineRule="auto"/>
        <w:jc w:val="both"/>
        <w:rPr>
          <w:rFonts w:cs="Times New Roman"/>
          <w:sz w:val="22"/>
        </w:rPr>
      </w:pPr>
      <w:r w:rsidRPr="00591373">
        <w:rPr>
          <w:rFonts w:cs="Times New Roman"/>
          <w:sz w:val="22"/>
        </w:rPr>
        <w:t xml:space="preserve">vést žáky k </w:t>
      </w:r>
      <w:r w:rsidR="00473F83" w:rsidRPr="00591373">
        <w:rPr>
          <w:rFonts w:cs="Times New Roman"/>
          <w:sz w:val="22"/>
        </w:rPr>
        <w:t>tomu, aby vnímali i nonverbální</w:t>
      </w:r>
      <w:r w:rsidRPr="00591373">
        <w:rPr>
          <w:rFonts w:cs="Times New Roman"/>
          <w:sz w:val="22"/>
        </w:rPr>
        <w:t xml:space="preserve"> vyjad</w:t>
      </w:r>
      <w:r w:rsidRPr="00591373">
        <w:rPr>
          <w:rFonts w:eastAsia="TimesNewRoman" w:cs="Times New Roman"/>
          <w:sz w:val="22"/>
        </w:rPr>
        <w:t>ř</w:t>
      </w:r>
      <w:r w:rsidRPr="00591373">
        <w:rPr>
          <w:rFonts w:cs="Times New Roman"/>
          <w:sz w:val="22"/>
        </w:rPr>
        <w:t>ování a aby sami tuto</w:t>
      </w:r>
      <w:r w:rsidR="00787835" w:rsidRPr="00591373">
        <w:rPr>
          <w:rFonts w:cs="Times New Roman"/>
          <w:sz w:val="22"/>
        </w:rPr>
        <w:t xml:space="preserve"> </w:t>
      </w:r>
      <w:r w:rsidRPr="00591373">
        <w:rPr>
          <w:rFonts w:cs="Times New Roman"/>
          <w:sz w:val="22"/>
        </w:rPr>
        <w:t>komunikaci využívali,</w:t>
      </w:r>
    </w:p>
    <w:p w:rsidR="00E0781D" w:rsidRPr="00591373" w:rsidRDefault="00E0781D" w:rsidP="00E571FD">
      <w:pPr>
        <w:pStyle w:val="Odstavecseseznamem"/>
        <w:numPr>
          <w:ilvl w:val="0"/>
          <w:numId w:val="59"/>
        </w:numPr>
        <w:autoSpaceDE w:val="0"/>
        <w:autoSpaceDN w:val="0"/>
        <w:adjustRightInd w:val="0"/>
        <w:spacing w:after="0" w:line="360" w:lineRule="auto"/>
        <w:jc w:val="both"/>
        <w:rPr>
          <w:rFonts w:cs="Times New Roman"/>
          <w:sz w:val="22"/>
        </w:rPr>
      </w:pPr>
      <w:r w:rsidRPr="00591373">
        <w:rPr>
          <w:rFonts w:cs="Times New Roman"/>
          <w:sz w:val="22"/>
        </w:rPr>
        <w:t>ukázat žák</w:t>
      </w:r>
      <w:r w:rsidRPr="00591373">
        <w:rPr>
          <w:rFonts w:eastAsia="TimesNewRoman" w:cs="Times New Roman"/>
          <w:sz w:val="22"/>
        </w:rPr>
        <w:t>ů</w:t>
      </w:r>
      <w:r w:rsidRPr="00591373">
        <w:rPr>
          <w:rFonts w:cs="Times New Roman"/>
          <w:sz w:val="22"/>
        </w:rPr>
        <w:t>m, že vyslechnout názor druhých lidí na spole</w:t>
      </w:r>
      <w:r w:rsidRPr="00591373">
        <w:rPr>
          <w:rFonts w:eastAsia="TimesNewRoman" w:cs="Times New Roman"/>
          <w:sz w:val="22"/>
        </w:rPr>
        <w:t>č</w:t>
      </w:r>
      <w:r w:rsidRPr="00591373">
        <w:rPr>
          <w:rFonts w:cs="Times New Roman"/>
          <w:sz w:val="22"/>
        </w:rPr>
        <w:t>n</w:t>
      </w:r>
      <w:r w:rsidRPr="00591373">
        <w:rPr>
          <w:rFonts w:eastAsia="TimesNewRoman" w:cs="Times New Roman"/>
          <w:sz w:val="22"/>
        </w:rPr>
        <w:t xml:space="preserve">ě </w:t>
      </w:r>
      <w:r w:rsidRPr="00591373">
        <w:rPr>
          <w:rFonts w:cs="Times New Roman"/>
          <w:sz w:val="22"/>
        </w:rPr>
        <w:t>prožitou skute</w:t>
      </w:r>
      <w:r w:rsidRPr="00591373">
        <w:rPr>
          <w:rFonts w:eastAsia="TimesNewRoman" w:cs="Times New Roman"/>
          <w:sz w:val="22"/>
        </w:rPr>
        <w:t>č</w:t>
      </w:r>
      <w:r w:rsidRPr="00591373">
        <w:rPr>
          <w:rFonts w:cs="Times New Roman"/>
          <w:sz w:val="22"/>
        </w:rPr>
        <w:t>nost</w:t>
      </w:r>
      <w:r w:rsidR="00787835" w:rsidRPr="00591373">
        <w:rPr>
          <w:rFonts w:cs="Times New Roman"/>
          <w:sz w:val="22"/>
        </w:rPr>
        <w:t xml:space="preserve"> </w:t>
      </w:r>
      <w:r w:rsidRPr="00591373">
        <w:rPr>
          <w:rFonts w:cs="Times New Roman"/>
          <w:sz w:val="22"/>
        </w:rPr>
        <w:t>a vhodn</w:t>
      </w:r>
      <w:r w:rsidRPr="00591373">
        <w:rPr>
          <w:rFonts w:eastAsia="TimesNewRoman" w:cs="Times New Roman"/>
          <w:sz w:val="22"/>
        </w:rPr>
        <w:t xml:space="preserve">ě </w:t>
      </w:r>
      <w:r w:rsidRPr="00591373">
        <w:rPr>
          <w:rFonts w:cs="Times New Roman"/>
          <w:sz w:val="22"/>
        </w:rPr>
        <w:t>na ni reagovat m</w:t>
      </w:r>
      <w:r w:rsidRPr="00591373">
        <w:rPr>
          <w:rFonts w:eastAsia="TimesNewRoman" w:cs="Times New Roman"/>
          <w:sz w:val="22"/>
        </w:rPr>
        <w:t>ů</w:t>
      </w:r>
      <w:r w:rsidRPr="00591373">
        <w:rPr>
          <w:rFonts w:cs="Times New Roman"/>
          <w:sz w:val="22"/>
        </w:rPr>
        <w:t>že být p</w:t>
      </w:r>
      <w:r w:rsidRPr="00591373">
        <w:rPr>
          <w:rFonts w:eastAsia="TimesNewRoman" w:cs="Times New Roman"/>
          <w:sz w:val="22"/>
        </w:rPr>
        <w:t>ř</w:t>
      </w:r>
      <w:r w:rsidRPr="00591373">
        <w:rPr>
          <w:rFonts w:cs="Times New Roman"/>
          <w:sz w:val="22"/>
        </w:rPr>
        <w:t>ínosem,</w:t>
      </w:r>
    </w:p>
    <w:p w:rsidR="00E0781D" w:rsidRPr="00591373" w:rsidRDefault="00E0781D" w:rsidP="00E571FD">
      <w:pPr>
        <w:pStyle w:val="Odstavecseseznamem"/>
        <w:numPr>
          <w:ilvl w:val="0"/>
          <w:numId w:val="59"/>
        </w:numPr>
        <w:autoSpaceDE w:val="0"/>
        <w:autoSpaceDN w:val="0"/>
        <w:adjustRightInd w:val="0"/>
        <w:spacing w:after="0" w:line="360" w:lineRule="auto"/>
        <w:jc w:val="both"/>
        <w:rPr>
          <w:rFonts w:cs="Times New Roman"/>
          <w:sz w:val="22"/>
        </w:rPr>
      </w:pPr>
      <w:r w:rsidRPr="00591373">
        <w:rPr>
          <w:rFonts w:cs="Times New Roman"/>
          <w:sz w:val="22"/>
        </w:rPr>
        <w:t>poskytnout d</w:t>
      </w:r>
      <w:r w:rsidRPr="00591373">
        <w:rPr>
          <w:rFonts w:eastAsia="TimesNewRoman" w:cs="Times New Roman"/>
          <w:sz w:val="22"/>
        </w:rPr>
        <w:t>ě</w:t>
      </w:r>
      <w:r w:rsidRPr="00591373">
        <w:rPr>
          <w:rFonts w:cs="Times New Roman"/>
          <w:sz w:val="22"/>
        </w:rPr>
        <w:t>tem dostate</w:t>
      </w:r>
      <w:r w:rsidRPr="00591373">
        <w:rPr>
          <w:rFonts w:eastAsia="TimesNewRoman" w:cs="Times New Roman"/>
          <w:sz w:val="22"/>
        </w:rPr>
        <w:t>č</w:t>
      </w:r>
      <w:r w:rsidRPr="00591373">
        <w:rPr>
          <w:rFonts w:cs="Times New Roman"/>
          <w:sz w:val="22"/>
        </w:rPr>
        <w:t>ný prostor k jejich vlastnímu projevu.</w:t>
      </w:r>
    </w:p>
    <w:p w:rsidR="00E0781D" w:rsidRPr="00591373" w:rsidRDefault="00E0781D" w:rsidP="00473F83">
      <w:pPr>
        <w:autoSpaceDE w:val="0"/>
        <w:autoSpaceDN w:val="0"/>
        <w:adjustRightInd w:val="0"/>
        <w:spacing w:after="0" w:line="360" w:lineRule="auto"/>
        <w:jc w:val="both"/>
        <w:rPr>
          <w:rFonts w:cs="Times New Roman"/>
          <w:b/>
          <w:bCs/>
          <w:i/>
          <w:iCs/>
          <w:sz w:val="22"/>
        </w:rPr>
      </w:pPr>
      <w:r w:rsidRPr="00591373">
        <w:rPr>
          <w:rFonts w:cs="Times New Roman"/>
          <w:b/>
          <w:bCs/>
          <w:i/>
          <w:iCs/>
          <w:sz w:val="22"/>
        </w:rPr>
        <w:t xml:space="preserve"> Kompetence sociální a personální</w:t>
      </w:r>
    </w:p>
    <w:p w:rsidR="00E0781D" w:rsidRPr="00591373" w:rsidRDefault="00E0781D" w:rsidP="00E571FD">
      <w:pPr>
        <w:pStyle w:val="Odstavecseseznamem"/>
        <w:numPr>
          <w:ilvl w:val="0"/>
          <w:numId w:val="59"/>
        </w:numPr>
        <w:autoSpaceDE w:val="0"/>
        <w:autoSpaceDN w:val="0"/>
        <w:adjustRightInd w:val="0"/>
        <w:spacing w:after="0" w:line="360" w:lineRule="auto"/>
        <w:jc w:val="both"/>
        <w:rPr>
          <w:rFonts w:cs="Times New Roman"/>
          <w:sz w:val="22"/>
        </w:rPr>
      </w:pPr>
      <w:r w:rsidRPr="00591373">
        <w:rPr>
          <w:rFonts w:cs="Times New Roman"/>
          <w:sz w:val="22"/>
        </w:rPr>
        <w:t>vysv</w:t>
      </w:r>
      <w:r w:rsidRPr="00591373">
        <w:rPr>
          <w:rFonts w:eastAsia="TimesNewRoman" w:cs="Times New Roman"/>
          <w:sz w:val="22"/>
        </w:rPr>
        <w:t>ě</w:t>
      </w:r>
      <w:r w:rsidRPr="00591373">
        <w:rPr>
          <w:rFonts w:cs="Times New Roman"/>
          <w:sz w:val="22"/>
        </w:rPr>
        <w:t>tlit a vybudovat zásady chování na sportovních akcích,</w:t>
      </w:r>
    </w:p>
    <w:p w:rsidR="00E0781D" w:rsidRPr="00591373" w:rsidRDefault="00E0781D" w:rsidP="00E571FD">
      <w:pPr>
        <w:pStyle w:val="Odstavecseseznamem"/>
        <w:numPr>
          <w:ilvl w:val="0"/>
          <w:numId w:val="59"/>
        </w:numPr>
        <w:autoSpaceDE w:val="0"/>
        <w:autoSpaceDN w:val="0"/>
        <w:adjustRightInd w:val="0"/>
        <w:spacing w:after="0" w:line="360" w:lineRule="auto"/>
        <w:jc w:val="both"/>
        <w:rPr>
          <w:rFonts w:cs="Times New Roman"/>
          <w:sz w:val="22"/>
        </w:rPr>
      </w:pPr>
      <w:r w:rsidRPr="00591373">
        <w:rPr>
          <w:rFonts w:cs="Times New Roman"/>
          <w:sz w:val="22"/>
        </w:rPr>
        <w:t>ukázat d</w:t>
      </w:r>
      <w:r w:rsidRPr="00591373">
        <w:rPr>
          <w:rFonts w:eastAsia="TimesNewRoman" w:cs="Times New Roman"/>
          <w:sz w:val="22"/>
        </w:rPr>
        <w:t>ě</w:t>
      </w:r>
      <w:r w:rsidRPr="00591373">
        <w:rPr>
          <w:rFonts w:cs="Times New Roman"/>
          <w:sz w:val="22"/>
        </w:rPr>
        <w:t>tem pot</w:t>
      </w:r>
      <w:r w:rsidRPr="00591373">
        <w:rPr>
          <w:rFonts w:eastAsia="TimesNewRoman" w:cs="Times New Roman"/>
          <w:sz w:val="22"/>
        </w:rPr>
        <w:t>ř</w:t>
      </w:r>
      <w:r w:rsidRPr="00591373">
        <w:rPr>
          <w:rFonts w:cs="Times New Roman"/>
          <w:sz w:val="22"/>
        </w:rPr>
        <w:t>ebu spolupráce ve sportovním týmu, d</w:t>
      </w:r>
      <w:r w:rsidRPr="00591373">
        <w:rPr>
          <w:rFonts w:eastAsia="TimesNewRoman" w:cs="Times New Roman"/>
          <w:sz w:val="22"/>
        </w:rPr>
        <w:t>ů</w:t>
      </w:r>
      <w:r w:rsidRPr="00591373">
        <w:rPr>
          <w:rFonts w:cs="Times New Roman"/>
          <w:sz w:val="22"/>
        </w:rPr>
        <w:t>ležitost úkol</w:t>
      </w:r>
      <w:r w:rsidRPr="00591373">
        <w:rPr>
          <w:rFonts w:eastAsia="TimesNewRoman" w:cs="Times New Roman"/>
          <w:sz w:val="22"/>
        </w:rPr>
        <w:t xml:space="preserve">ů </w:t>
      </w:r>
      <w:r w:rsidRPr="00591373">
        <w:rPr>
          <w:rFonts w:cs="Times New Roman"/>
          <w:sz w:val="22"/>
        </w:rPr>
        <w:t>(rolí),</w:t>
      </w:r>
      <w:r w:rsidR="00787835" w:rsidRPr="00591373">
        <w:rPr>
          <w:rFonts w:cs="Times New Roman"/>
          <w:sz w:val="22"/>
        </w:rPr>
        <w:t xml:space="preserve"> </w:t>
      </w:r>
      <w:r w:rsidRPr="00591373">
        <w:rPr>
          <w:rFonts w:cs="Times New Roman"/>
          <w:sz w:val="22"/>
        </w:rPr>
        <w:t>které v týmu plní,</w:t>
      </w:r>
    </w:p>
    <w:p w:rsidR="00E0781D" w:rsidRPr="00591373" w:rsidRDefault="00E0781D" w:rsidP="00E571FD">
      <w:pPr>
        <w:pStyle w:val="Odstavecseseznamem"/>
        <w:numPr>
          <w:ilvl w:val="0"/>
          <w:numId w:val="59"/>
        </w:numPr>
        <w:autoSpaceDE w:val="0"/>
        <w:autoSpaceDN w:val="0"/>
        <w:adjustRightInd w:val="0"/>
        <w:spacing w:after="0" w:line="360" w:lineRule="auto"/>
        <w:jc w:val="both"/>
        <w:rPr>
          <w:rFonts w:cs="Times New Roman"/>
          <w:sz w:val="22"/>
        </w:rPr>
      </w:pPr>
      <w:r w:rsidRPr="00591373">
        <w:rPr>
          <w:rFonts w:cs="Times New Roman"/>
          <w:sz w:val="22"/>
        </w:rPr>
        <w:lastRenderedPageBreak/>
        <w:t>p</w:t>
      </w:r>
      <w:r w:rsidRPr="00591373">
        <w:rPr>
          <w:rFonts w:eastAsia="TimesNewRoman" w:cs="Times New Roman"/>
          <w:sz w:val="22"/>
        </w:rPr>
        <w:t>ř</w:t>
      </w:r>
      <w:r w:rsidRPr="00591373">
        <w:rPr>
          <w:rFonts w:cs="Times New Roman"/>
          <w:sz w:val="22"/>
        </w:rPr>
        <w:t>edvést d</w:t>
      </w:r>
      <w:r w:rsidRPr="00591373">
        <w:rPr>
          <w:rFonts w:eastAsia="TimesNewRoman" w:cs="Times New Roman"/>
          <w:sz w:val="22"/>
        </w:rPr>
        <w:t>ě</w:t>
      </w:r>
      <w:r w:rsidRPr="00591373">
        <w:rPr>
          <w:rFonts w:cs="Times New Roman"/>
          <w:sz w:val="22"/>
        </w:rPr>
        <w:t>tem na p</w:t>
      </w:r>
      <w:r w:rsidRPr="00591373">
        <w:rPr>
          <w:rFonts w:eastAsia="TimesNewRoman" w:cs="Times New Roman"/>
          <w:sz w:val="22"/>
        </w:rPr>
        <w:t>ř</w:t>
      </w:r>
      <w:r w:rsidRPr="00591373">
        <w:rPr>
          <w:rFonts w:cs="Times New Roman"/>
          <w:sz w:val="22"/>
        </w:rPr>
        <w:t>íkladech z t</w:t>
      </w:r>
      <w:r w:rsidRPr="00591373">
        <w:rPr>
          <w:rFonts w:eastAsia="TimesNewRoman" w:cs="Times New Roman"/>
          <w:sz w:val="22"/>
        </w:rPr>
        <w:t>ě</w:t>
      </w:r>
      <w:r w:rsidRPr="00591373">
        <w:rPr>
          <w:rFonts w:cs="Times New Roman"/>
          <w:sz w:val="22"/>
        </w:rPr>
        <w:t>lesné výchovy nezbytnost p</w:t>
      </w:r>
      <w:r w:rsidRPr="00591373">
        <w:rPr>
          <w:rFonts w:eastAsia="TimesNewRoman" w:cs="Times New Roman"/>
          <w:sz w:val="22"/>
        </w:rPr>
        <w:t>ř</w:t>
      </w:r>
      <w:r w:rsidRPr="00591373">
        <w:rPr>
          <w:rFonts w:cs="Times New Roman"/>
          <w:sz w:val="22"/>
        </w:rPr>
        <w:t>ebírání zkušeností</w:t>
      </w:r>
      <w:r w:rsidR="00787835" w:rsidRPr="00591373">
        <w:rPr>
          <w:rFonts w:cs="Times New Roman"/>
          <w:sz w:val="22"/>
        </w:rPr>
        <w:t xml:space="preserve"> </w:t>
      </w:r>
      <w:r w:rsidRPr="00591373">
        <w:rPr>
          <w:rFonts w:cs="Times New Roman"/>
          <w:sz w:val="22"/>
        </w:rPr>
        <w:t>druhých lidí pro vlastní zdokonalování,</w:t>
      </w:r>
    </w:p>
    <w:p w:rsidR="00E0781D" w:rsidRPr="00591373" w:rsidRDefault="00E0781D" w:rsidP="00E571FD">
      <w:pPr>
        <w:pStyle w:val="Odstavecseseznamem"/>
        <w:numPr>
          <w:ilvl w:val="0"/>
          <w:numId w:val="59"/>
        </w:numPr>
        <w:autoSpaceDE w:val="0"/>
        <w:autoSpaceDN w:val="0"/>
        <w:adjustRightInd w:val="0"/>
        <w:spacing w:after="0" w:line="360" w:lineRule="auto"/>
        <w:jc w:val="both"/>
        <w:rPr>
          <w:rFonts w:cs="Times New Roman"/>
          <w:sz w:val="22"/>
        </w:rPr>
      </w:pPr>
      <w:r w:rsidRPr="00591373">
        <w:rPr>
          <w:rFonts w:cs="Times New Roman"/>
          <w:sz w:val="22"/>
        </w:rPr>
        <w:t>na základ</w:t>
      </w:r>
      <w:r w:rsidRPr="00591373">
        <w:rPr>
          <w:rFonts w:eastAsia="TimesNewRoman" w:cs="Times New Roman"/>
          <w:sz w:val="22"/>
        </w:rPr>
        <w:t xml:space="preserve">ě </w:t>
      </w:r>
      <w:r w:rsidRPr="00591373">
        <w:rPr>
          <w:rFonts w:cs="Times New Roman"/>
          <w:sz w:val="22"/>
        </w:rPr>
        <w:t>respektování názor</w:t>
      </w:r>
      <w:r w:rsidRPr="00591373">
        <w:rPr>
          <w:rFonts w:eastAsia="TimesNewRoman" w:cs="Times New Roman"/>
          <w:sz w:val="22"/>
        </w:rPr>
        <w:t xml:space="preserve">ů </w:t>
      </w:r>
      <w:r w:rsidRPr="00591373">
        <w:rPr>
          <w:rFonts w:cs="Times New Roman"/>
          <w:sz w:val="22"/>
        </w:rPr>
        <w:t>každého žáka budovat v d</w:t>
      </w:r>
      <w:r w:rsidRPr="00591373">
        <w:rPr>
          <w:rFonts w:eastAsia="TimesNewRoman" w:cs="Times New Roman"/>
          <w:sz w:val="22"/>
        </w:rPr>
        <w:t>ě</w:t>
      </w:r>
      <w:r w:rsidRPr="00591373">
        <w:rPr>
          <w:rFonts w:cs="Times New Roman"/>
          <w:sz w:val="22"/>
        </w:rPr>
        <w:t>tech sebed</w:t>
      </w:r>
      <w:r w:rsidRPr="00591373">
        <w:rPr>
          <w:rFonts w:eastAsia="TimesNewRoman" w:cs="Times New Roman"/>
          <w:sz w:val="22"/>
        </w:rPr>
        <w:t>ů</w:t>
      </w:r>
      <w:r w:rsidRPr="00591373">
        <w:rPr>
          <w:rFonts w:cs="Times New Roman"/>
          <w:sz w:val="22"/>
        </w:rPr>
        <w:t>v</w:t>
      </w:r>
      <w:r w:rsidRPr="00591373">
        <w:rPr>
          <w:rFonts w:eastAsia="TimesNewRoman" w:cs="Times New Roman"/>
          <w:sz w:val="22"/>
        </w:rPr>
        <w:t>ě</w:t>
      </w:r>
      <w:r w:rsidRPr="00591373">
        <w:rPr>
          <w:rFonts w:cs="Times New Roman"/>
          <w:sz w:val="22"/>
        </w:rPr>
        <w:t>ru.</w:t>
      </w:r>
    </w:p>
    <w:p w:rsidR="00E0781D" w:rsidRPr="00591373" w:rsidRDefault="00E0781D" w:rsidP="00473F83">
      <w:pPr>
        <w:autoSpaceDE w:val="0"/>
        <w:autoSpaceDN w:val="0"/>
        <w:adjustRightInd w:val="0"/>
        <w:spacing w:after="0" w:line="360" w:lineRule="auto"/>
        <w:jc w:val="both"/>
        <w:rPr>
          <w:rFonts w:cs="Times New Roman"/>
          <w:b/>
          <w:bCs/>
          <w:i/>
          <w:iCs/>
          <w:sz w:val="22"/>
        </w:rPr>
      </w:pPr>
      <w:r w:rsidRPr="00591373">
        <w:rPr>
          <w:rFonts w:cs="Times New Roman"/>
          <w:b/>
          <w:bCs/>
          <w:i/>
          <w:iCs/>
          <w:sz w:val="22"/>
        </w:rPr>
        <w:t>Kompetence ob</w:t>
      </w:r>
      <w:r w:rsidRPr="00591373">
        <w:rPr>
          <w:rFonts w:eastAsia="TimesNewRoman" w:cs="Times New Roman"/>
          <w:b/>
          <w:i/>
          <w:sz w:val="22"/>
        </w:rPr>
        <w:t>č</w:t>
      </w:r>
      <w:r w:rsidRPr="00591373">
        <w:rPr>
          <w:rFonts w:cs="Times New Roman"/>
          <w:b/>
          <w:bCs/>
          <w:i/>
          <w:iCs/>
          <w:sz w:val="22"/>
        </w:rPr>
        <w:t>anské</w:t>
      </w:r>
    </w:p>
    <w:p w:rsidR="00E0781D" w:rsidRPr="00591373" w:rsidRDefault="00E0781D" w:rsidP="00E571FD">
      <w:pPr>
        <w:pStyle w:val="Odstavecseseznamem"/>
        <w:numPr>
          <w:ilvl w:val="0"/>
          <w:numId w:val="45"/>
        </w:numPr>
        <w:autoSpaceDE w:val="0"/>
        <w:autoSpaceDN w:val="0"/>
        <w:adjustRightInd w:val="0"/>
        <w:spacing w:after="0" w:line="360" w:lineRule="auto"/>
        <w:jc w:val="both"/>
        <w:rPr>
          <w:rFonts w:cs="Times New Roman"/>
          <w:sz w:val="22"/>
        </w:rPr>
      </w:pPr>
      <w:r w:rsidRPr="00591373">
        <w:rPr>
          <w:rFonts w:cs="Times New Roman"/>
          <w:sz w:val="22"/>
        </w:rPr>
        <w:t>vysv</w:t>
      </w:r>
      <w:r w:rsidRPr="00591373">
        <w:rPr>
          <w:rFonts w:eastAsia="TimesNewRoman" w:cs="Times New Roman"/>
          <w:sz w:val="22"/>
        </w:rPr>
        <w:t>ě</w:t>
      </w:r>
      <w:r w:rsidRPr="00591373">
        <w:rPr>
          <w:rFonts w:cs="Times New Roman"/>
          <w:sz w:val="22"/>
        </w:rPr>
        <w:t>tlit žák</w:t>
      </w:r>
      <w:r w:rsidRPr="00591373">
        <w:rPr>
          <w:rFonts w:eastAsia="TimesNewRoman" w:cs="Times New Roman"/>
          <w:sz w:val="22"/>
        </w:rPr>
        <w:t>ů</w:t>
      </w:r>
      <w:r w:rsidRPr="00591373">
        <w:rPr>
          <w:rFonts w:cs="Times New Roman"/>
          <w:sz w:val="22"/>
        </w:rPr>
        <w:t>m pot</w:t>
      </w:r>
      <w:r w:rsidRPr="00591373">
        <w:rPr>
          <w:rFonts w:eastAsia="TimesNewRoman" w:cs="Times New Roman"/>
          <w:sz w:val="22"/>
        </w:rPr>
        <w:t>ř</w:t>
      </w:r>
      <w:r w:rsidRPr="00591373">
        <w:rPr>
          <w:rFonts w:cs="Times New Roman"/>
          <w:sz w:val="22"/>
        </w:rPr>
        <w:t>ebu respektovat, chránit a oce</w:t>
      </w:r>
      <w:r w:rsidRPr="00591373">
        <w:rPr>
          <w:rFonts w:eastAsia="TimesNewRoman" w:cs="Times New Roman"/>
          <w:sz w:val="22"/>
        </w:rPr>
        <w:t>ň</w:t>
      </w:r>
      <w:r w:rsidRPr="00591373">
        <w:rPr>
          <w:rFonts w:cs="Times New Roman"/>
          <w:sz w:val="22"/>
        </w:rPr>
        <w:t>ovat naše tradice (Tyrš,</w:t>
      </w:r>
      <w:r w:rsidR="00787835" w:rsidRPr="00591373">
        <w:rPr>
          <w:rFonts w:cs="Times New Roman"/>
          <w:sz w:val="22"/>
        </w:rPr>
        <w:t xml:space="preserve"> </w:t>
      </w:r>
      <w:r w:rsidRPr="00591373">
        <w:rPr>
          <w:rFonts w:cs="Times New Roman"/>
          <w:sz w:val="22"/>
        </w:rPr>
        <w:t>Sokol, významní sportovci),</w:t>
      </w:r>
    </w:p>
    <w:p w:rsidR="00787835" w:rsidRPr="00591373" w:rsidRDefault="00E0781D" w:rsidP="00E571FD">
      <w:pPr>
        <w:pStyle w:val="Odstavecseseznamem"/>
        <w:numPr>
          <w:ilvl w:val="0"/>
          <w:numId w:val="45"/>
        </w:numPr>
        <w:autoSpaceDE w:val="0"/>
        <w:autoSpaceDN w:val="0"/>
        <w:adjustRightInd w:val="0"/>
        <w:spacing w:after="0" w:line="360" w:lineRule="auto"/>
        <w:jc w:val="both"/>
        <w:rPr>
          <w:rFonts w:cs="Times New Roman"/>
          <w:b/>
          <w:bCs/>
          <w:i/>
          <w:iCs/>
          <w:sz w:val="22"/>
        </w:rPr>
      </w:pPr>
      <w:r w:rsidRPr="00591373">
        <w:rPr>
          <w:rFonts w:cs="Times New Roman"/>
          <w:sz w:val="22"/>
        </w:rPr>
        <w:t>vést žáky k tomu, aby se aktivn</w:t>
      </w:r>
      <w:r w:rsidRPr="00591373">
        <w:rPr>
          <w:rFonts w:eastAsia="TimesNewRoman" w:cs="Times New Roman"/>
          <w:sz w:val="22"/>
        </w:rPr>
        <w:t xml:space="preserve">ě </w:t>
      </w:r>
      <w:r w:rsidRPr="00591373">
        <w:rPr>
          <w:rFonts w:cs="Times New Roman"/>
          <w:sz w:val="22"/>
        </w:rPr>
        <w:t>zapojovali do sportovních aktivit.</w:t>
      </w:r>
      <w:r w:rsidRPr="00591373">
        <w:rPr>
          <w:rFonts w:cs="Times New Roman"/>
          <w:b/>
          <w:bCs/>
          <w:i/>
          <w:iCs/>
          <w:sz w:val="22"/>
        </w:rPr>
        <w:t xml:space="preserve"> </w:t>
      </w:r>
    </w:p>
    <w:p w:rsidR="00E0781D" w:rsidRPr="00591373" w:rsidRDefault="00E0781D" w:rsidP="00473F83">
      <w:pPr>
        <w:autoSpaceDE w:val="0"/>
        <w:autoSpaceDN w:val="0"/>
        <w:adjustRightInd w:val="0"/>
        <w:spacing w:after="0" w:line="360" w:lineRule="auto"/>
        <w:jc w:val="both"/>
        <w:rPr>
          <w:rFonts w:cs="Times New Roman"/>
          <w:b/>
          <w:bCs/>
          <w:i/>
          <w:iCs/>
          <w:sz w:val="22"/>
        </w:rPr>
      </w:pPr>
      <w:r w:rsidRPr="00591373">
        <w:rPr>
          <w:rFonts w:cs="Times New Roman"/>
          <w:b/>
          <w:bCs/>
          <w:i/>
          <w:iCs/>
          <w:sz w:val="22"/>
        </w:rPr>
        <w:t xml:space="preserve"> Kompetence pracovní</w:t>
      </w:r>
    </w:p>
    <w:p w:rsidR="00E0781D" w:rsidRPr="00591373" w:rsidRDefault="00E0781D" w:rsidP="00E571FD">
      <w:pPr>
        <w:pStyle w:val="Odstavecseseznamem"/>
        <w:numPr>
          <w:ilvl w:val="0"/>
          <w:numId w:val="45"/>
        </w:numPr>
        <w:autoSpaceDE w:val="0"/>
        <w:autoSpaceDN w:val="0"/>
        <w:adjustRightInd w:val="0"/>
        <w:spacing w:after="0" w:line="360" w:lineRule="auto"/>
        <w:jc w:val="both"/>
        <w:rPr>
          <w:rFonts w:eastAsia="TimesNewRoman" w:cs="Times New Roman"/>
          <w:sz w:val="22"/>
        </w:rPr>
      </w:pPr>
      <w:r w:rsidRPr="00591373">
        <w:rPr>
          <w:rFonts w:cs="Times New Roman"/>
          <w:sz w:val="22"/>
        </w:rPr>
        <w:t>vysv</w:t>
      </w:r>
      <w:r w:rsidRPr="00591373">
        <w:rPr>
          <w:rFonts w:eastAsia="TimesNewRoman" w:cs="Times New Roman"/>
          <w:sz w:val="22"/>
        </w:rPr>
        <w:t>ě</w:t>
      </w:r>
      <w:r w:rsidRPr="00591373">
        <w:rPr>
          <w:rFonts w:cs="Times New Roman"/>
          <w:sz w:val="22"/>
        </w:rPr>
        <w:t>tlit žák</w:t>
      </w:r>
      <w:r w:rsidRPr="00591373">
        <w:rPr>
          <w:rFonts w:eastAsia="TimesNewRoman" w:cs="Times New Roman"/>
          <w:sz w:val="22"/>
        </w:rPr>
        <w:t>ů</w:t>
      </w:r>
      <w:r w:rsidRPr="00591373">
        <w:rPr>
          <w:rFonts w:cs="Times New Roman"/>
          <w:sz w:val="22"/>
        </w:rPr>
        <w:t>m, jak správn</w:t>
      </w:r>
      <w:r w:rsidRPr="00591373">
        <w:rPr>
          <w:rFonts w:eastAsia="TimesNewRoman" w:cs="Times New Roman"/>
          <w:sz w:val="22"/>
        </w:rPr>
        <w:t xml:space="preserve">ě </w:t>
      </w:r>
      <w:r w:rsidRPr="00591373">
        <w:rPr>
          <w:rFonts w:cs="Times New Roman"/>
          <w:sz w:val="22"/>
        </w:rPr>
        <w:t>používat t</w:t>
      </w:r>
      <w:r w:rsidRPr="00591373">
        <w:rPr>
          <w:rFonts w:eastAsia="TimesNewRoman" w:cs="Times New Roman"/>
          <w:sz w:val="22"/>
        </w:rPr>
        <w:t>ě</w:t>
      </w:r>
      <w:r w:rsidRPr="00591373">
        <w:rPr>
          <w:rFonts w:cs="Times New Roman"/>
          <w:sz w:val="22"/>
        </w:rPr>
        <w:t>locvi</w:t>
      </w:r>
      <w:r w:rsidRPr="00591373">
        <w:rPr>
          <w:rFonts w:eastAsia="TimesNewRoman" w:cs="Times New Roman"/>
          <w:sz w:val="22"/>
        </w:rPr>
        <w:t>č</w:t>
      </w:r>
      <w:r w:rsidRPr="00591373">
        <w:rPr>
          <w:rFonts w:cs="Times New Roman"/>
          <w:sz w:val="22"/>
        </w:rPr>
        <w:t>né ná</w:t>
      </w:r>
      <w:r w:rsidRPr="00591373">
        <w:rPr>
          <w:rFonts w:eastAsia="TimesNewRoman" w:cs="Times New Roman"/>
          <w:sz w:val="22"/>
        </w:rPr>
        <w:t>ř</w:t>
      </w:r>
      <w:r w:rsidRPr="00591373">
        <w:rPr>
          <w:rFonts w:cs="Times New Roman"/>
          <w:sz w:val="22"/>
        </w:rPr>
        <w:t>adí a ná</w:t>
      </w:r>
      <w:r w:rsidRPr="00591373">
        <w:rPr>
          <w:rFonts w:eastAsia="TimesNewRoman" w:cs="Times New Roman"/>
          <w:sz w:val="22"/>
        </w:rPr>
        <w:t>č</w:t>
      </w:r>
      <w:r w:rsidRPr="00591373">
        <w:rPr>
          <w:rFonts w:cs="Times New Roman"/>
          <w:sz w:val="22"/>
        </w:rPr>
        <w:t>iní a jak o n</w:t>
      </w:r>
      <w:r w:rsidRPr="00591373">
        <w:rPr>
          <w:rFonts w:eastAsia="TimesNewRoman" w:cs="Times New Roman"/>
          <w:sz w:val="22"/>
        </w:rPr>
        <w:t>ě</w:t>
      </w:r>
      <w:r w:rsidR="00787835" w:rsidRPr="00591373">
        <w:rPr>
          <w:rFonts w:eastAsia="TimesNewRoman" w:cs="Times New Roman"/>
          <w:sz w:val="22"/>
        </w:rPr>
        <w:t xml:space="preserve"> </w:t>
      </w:r>
      <w:r w:rsidRPr="00591373">
        <w:rPr>
          <w:rFonts w:cs="Times New Roman"/>
          <w:sz w:val="22"/>
        </w:rPr>
        <w:t>pe</w:t>
      </w:r>
      <w:r w:rsidRPr="00591373">
        <w:rPr>
          <w:rFonts w:eastAsia="TimesNewRoman" w:cs="Times New Roman"/>
          <w:sz w:val="22"/>
        </w:rPr>
        <w:t>č</w:t>
      </w:r>
      <w:r w:rsidRPr="00591373">
        <w:rPr>
          <w:rFonts w:cs="Times New Roman"/>
          <w:sz w:val="22"/>
        </w:rPr>
        <w:t>ovat,</w:t>
      </w:r>
    </w:p>
    <w:p w:rsidR="00E0781D" w:rsidRPr="00591373" w:rsidRDefault="00E0781D" w:rsidP="00E571FD">
      <w:pPr>
        <w:pStyle w:val="Odstavecseseznamem"/>
        <w:numPr>
          <w:ilvl w:val="0"/>
          <w:numId w:val="45"/>
        </w:numPr>
        <w:autoSpaceDE w:val="0"/>
        <w:autoSpaceDN w:val="0"/>
        <w:adjustRightInd w:val="0"/>
        <w:spacing w:after="0" w:line="360" w:lineRule="auto"/>
        <w:jc w:val="both"/>
        <w:rPr>
          <w:rFonts w:cs="Times New Roman"/>
          <w:sz w:val="22"/>
        </w:rPr>
      </w:pPr>
      <w:r w:rsidRPr="00591373">
        <w:rPr>
          <w:rFonts w:cs="Times New Roman"/>
          <w:sz w:val="22"/>
        </w:rPr>
        <w:t>zejména p</w:t>
      </w:r>
      <w:r w:rsidRPr="00591373">
        <w:rPr>
          <w:rFonts w:eastAsia="TimesNewRoman" w:cs="Times New Roman"/>
          <w:sz w:val="22"/>
        </w:rPr>
        <w:t>ř</w:t>
      </w:r>
      <w:r w:rsidRPr="00591373">
        <w:rPr>
          <w:rFonts w:cs="Times New Roman"/>
          <w:sz w:val="22"/>
        </w:rPr>
        <w:t>i sportovních aktivitách žák</w:t>
      </w:r>
      <w:r w:rsidRPr="00591373">
        <w:rPr>
          <w:rFonts w:eastAsia="TimesNewRoman" w:cs="Times New Roman"/>
          <w:sz w:val="22"/>
        </w:rPr>
        <w:t>ů</w:t>
      </w:r>
      <w:r w:rsidRPr="00591373">
        <w:rPr>
          <w:rFonts w:cs="Times New Roman"/>
          <w:sz w:val="22"/>
        </w:rPr>
        <w:t>m vysv</w:t>
      </w:r>
      <w:r w:rsidRPr="00591373">
        <w:rPr>
          <w:rFonts w:eastAsia="TimesNewRoman" w:cs="Times New Roman"/>
          <w:sz w:val="22"/>
        </w:rPr>
        <w:t>ě</w:t>
      </w:r>
      <w:r w:rsidRPr="00591373">
        <w:rPr>
          <w:rFonts w:cs="Times New Roman"/>
          <w:sz w:val="22"/>
        </w:rPr>
        <w:t>tlit nutnost ochrany zdraví</w:t>
      </w:r>
      <w:r w:rsidR="00787835" w:rsidRPr="00591373">
        <w:rPr>
          <w:rFonts w:cs="Times New Roman"/>
          <w:sz w:val="22"/>
        </w:rPr>
        <w:t xml:space="preserve"> </w:t>
      </w:r>
      <w:r w:rsidRPr="00591373">
        <w:rPr>
          <w:rFonts w:cs="Times New Roman"/>
          <w:sz w:val="22"/>
        </w:rPr>
        <w:t>svého i druhých,</w:t>
      </w:r>
    </w:p>
    <w:p w:rsidR="00E0781D" w:rsidRPr="00591373" w:rsidRDefault="00E0781D" w:rsidP="00E571FD">
      <w:pPr>
        <w:pStyle w:val="Odstavecseseznamem"/>
        <w:numPr>
          <w:ilvl w:val="0"/>
          <w:numId w:val="45"/>
        </w:numPr>
        <w:autoSpaceDE w:val="0"/>
        <w:autoSpaceDN w:val="0"/>
        <w:adjustRightInd w:val="0"/>
        <w:spacing w:after="0" w:line="360" w:lineRule="auto"/>
        <w:jc w:val="both"/>
        <w:rPr>
          <w:rFonts w:cs="Times New Roman"/>
          <w:sz w:val="22"/>
        </w:rPr>
      </w:pPr>
      <w:r w:rsidRPr="00591373">
        <w:rPr>
          <w:rFonts w:cs="Times New Roman"/>
          <w:sz w:val="22"/>
        </w:rPr>
        <w:t>vést žáky k tomu, aby dodržovali pravidla ve sportu i mimo n</w:t>
      </w:r>
      <w:r w:rsidRPr="00591373">
        <w:rPr>
          <w:rFonts w:eastAsia="TimesNewRoman" w:cs="Times New Roman"/>
          <w:sz w:val="22"/>
        </w:rPr>
        <w:t>ě</w:t>
      </w:r>
      <w:r w:rsidRPr="00591373">
        <w:rPr>
          <w:rFonts w:cs="Times New Roman"/>
          <w:sz w:val="22"/>
        </w:rPr>
        <w:t>j, vést je</w:t>
      </w:r>
      <w:r w:rsidR="00787835" w:rsidRPr="00591373">
        <w:rPr>
          <w:rFonts w:cs="Times New Roman"/>
          <w:sz w:val="22"/>
        </w:rPr>
        <w:t xml:space="preserve"> </w:t>
      </w:r>
      <w:r w:rsidRPr="00591373">
        <w:rPr>
          <w:rFonts w:cs="Times New Roman"/>
          <w:sz w:val="22"/>
        </w:rPr>
        <w:t>k dodržování pravidel fair play,</w:t>
      </w:r>
    </w:p>
    <w:p w:rsidR="00E0781D" w:rsidRPr="00591373" w:rsidRDefault="00E0781D" w:rsidP="00E571FD">
      <w:pPr>
        <w:pStyle w:val="Odstavecseseznamem"/>
        <w:numPr>
          <w:ilvl w:val="0"/>
          <w:numId w:val="45"/>
        </w:numPr>
        <w:autoSpaceDE w:val="0"/>
        <w:autoSpaceDN w:val="0"/>
        <w:adjustRightInd w:val="0"/>
        <w:spacing w:after="0" w:line="360" w:lineRule="auto"/>
        <w:jc w:val="both"/>
        <w:rPr>
          <w:rFonts w:cs="Times New Roman"/>
          <w:sz w:val="22"/>
        </w:rPr>
      </w:pPr>
      <w:r w:rsidRPr="00591373">
        <w:rPr>
          <w:rFonts w:cs="Times New Roman"/>
          <w:sz w:val="22"/>
        </w:rPr>
        <w:t>vysv</w:t>
      </w:r>
      <w:r w:rsidRPr="00591373">
        <w:rPr>
          <w:rFonts w:eastAsia="TimesNewRoman" w:cs="Times New Roman"/>
          <w:sz w:val="22"/>
        </w:rPr>
        <w:t>ě</w:t>
      </w:r>
      <w:r w:rsidRPr="00591373">
        <w:rPr>
          <w:rFonts w:cs="Times New Roman"/>
          <w:sz w:val="22"/>
        </w:rPr>
        <w:t>tlit pot</w:t>
      </w:r>
      <w:r w:rsidRPr="00591373">
        <w:rPr>
          <w:rFonts w:eastAsia="TimesNewRoman" w:cs="Times New Roman"/>
          <w:sz w:val="22"/>
        </w:rPr>
        <w:t>ř</w:t>
      </w:r>
      <w:r w:rsidRPr="00591373">
        <w:rPr>
          <w:rFonts w:cs="Times New Roman"/>
          <w:sz w:val="22"/>
        </w:rPr>
        <w:t xml:space="preserve">ebu pohybových aktivit pro </w:t>
      </w:r>
      <w:r w:rsidRPr="00591373">
        <w:rPr>
          <w:rFonts w:eastAsia="TimesNewRoman" w:cs="Times New Roman"/>
          <w:sz w:val="22"/>
        </w:rPr>
        <w:t>č</w:t>
      </w:r>
      <w:r w:rsidRPr="00591373">
        <w:rPr>
          <w:rFonts w:cs="Times New Roman"/>
          <w:sz w:val="22"/>
        </w:rPr>
        <w:t>lov</w:t>
      </w:r>
      <w:r w:rsidRPr="00591373">
        <w:rPr>
          <w:rFonts w:eastAsia="TimesNewRoman" w:cs="Times New Roman"/>
          <w:sz w:val="22"/>
        </w:rPr>
        <w:t>ě</w:t>
      </w:r>
      <w:r w:rsidRPr="00591373">
        <w:rPr>
          <w:rFonts w:cs="Times New Roman"/>
          <w:sz w:val="22"/>
        </w:rPr>
        <w:t>ka, který se nev</w:t>
      </w:r>
      <w:r w:rsidRPr="00591373">
        <w:rPr>
          <w:rFonts w:eastAsia="TimesNewRoman" w:cs="Times New Roman"/>
          <w:sz w:val="22"/>
        </w:rPr>
        <w:t>ě</w:t>
      </w:r>
      <w:r w:rsidRPr="00591373">
        <w:rPr>
          <w:rFonts w:cs="Times New Roman"/>
          <w:sz w:val="22"/>
        </w:rPr>
        <w:t>nuje</w:t>
      </w:r>
      <w:r w:rsidR="00787835" w:rsidRPr="00591373">
        <w:rPr>
          <w:rFonts w:cs="Times New Roman"/>
          <w:sz w:val="22"/>
        </w:rPr>
        <w:t xml:space="preserve"> </w:t>
      </w:r>
      <w:r w:rsidRPr="00591373">
        <w:rPr>
          <w:rFonts w:cs="Times New Roman"/>
          <w:sz w:val="22"/>
        </w:rPr>
        <w:t>výkonnostnímu nebo vrcholovému sportu,</w:t>
      </w:r>
    </w:p>
    <w:p w:rsidR="00E0781D" w:rsidRPr="00591373" w:rsidRDefault="00E0781D" w:rsidP="00E571FD">
      <w:pPr>
        <w:pStyle w:val="Odstavecseseznamem"/>
        <w:numPr>
          <w:ilvl w:val="0"/>
          <w:numId w:val="45"/>
        </w:numPr>
        <w:autoSpaceDE w:val="0"/>
        <w:autoSpaceDN w:val="0"/>
        <w:adjustRightInd w:val="0"/>
        <w:spacing w:after="0" w:line="360" w:lineRule="auto"/>
        <w:jc w:val="both"/>
        <w:rPr>
          <w:rFonts w:cs="Times New Roman"/>
          <w:sz w:val="22"/>
        </w:rPr>
      </w:pPr>
      <w:r w:rsidRPr="00591373">
        <w:rPr>
          <w:rFonts w:cs="Times New Roman"/>
          <w:sz w:val="22"/>
        </w:rPr>
        <w:t>nau</w:t>
      </w:r>
      <w:r w:rsidRPr="00591373">
        <w:rPr>
          <w:rFonts w:eastAsia="TimesNewRoman" w:cs="Times New Roman"/>
          <w:sz w:val="22"/>
        </w:rPr>
        <w:t>č</w:t>
      </w:r>
      <w:r w:rsidRPr="00591373">
        <w:rPr>
          <w:rFonts w:cs="Times New Roman"/>
          <w:sz w:val="22"/>
        </w:rPr>
        <w:t>it žáky vyhledávat možná rizika p</w:t>
      </w:r>
      <w:r w:rsidRPr="00591373">
        <w:rPr>
          <w:rFonts w:eastAsia="TimesNewRoman" w:cs="Times New Roman"/>
          <w:sz w:val="22"/>
        </w:rPr>
        <w:t>ř</w:t>
      </w:r>
      <w:r w:rsidRPr="00591373">
        <w:rPr>
          <w:rFonts w:cs="Times New Roman"/>
          <w:sz w:val="22"/>
        </w:rPr>
        <w:t xml:space="preserve">i sportovních </w:t>
      </w:r>
      <w:r w:rsidRPr="00591373">
        <w:rPr>
          <w:rFonts w:eastAsia="TimesNewRoman" w:cs="Times New Roman"/>
          <w:sz w:val="22"/>
        </w:rPr>
        <w:t>č</w:t>
      </w:r>
      <w:r w:rsidRPr="00591373">
        <w:rPr>
          <w:rFonts w:cs="Times New Roman"/>
          <w:sz w:val="22"/>
        </w:rPr>
        <w:t>innostech a minimalizovat</w:t>
      </w:r>
      <w:r w:rsidR="00787835" w:rsidRPr="00591373">
        <w:rPr>
          <w:rFonts w:cs="Times New Roman"/>
          <w:sz w:val="22"/>
        </w:rPr>
        <w:t xml:space="preserve"> </w:t>
      </w:r>
      <w:r w:rsidRPr="00591373">
        <w:rPr>
          <w:rFonts w:cs="Times New Roman"/>
          <w:sz w:val="22"/>
        </w:rPr>
        <w:t>je,</w:t>
      </w:r>
    </w:p>
    <w:p w:rsidR="00C4473E" w:rsidRDefault="00E0781D" w:rsidP="00E571FD">
      <w:pPr>
        <w:pStyle w:val="Odstavecseseznamem"/>
        <w:numPr>
          <w:ilvl w:val="0"/>
          <w:numId w:val="45"/>
        </w:numPr>
        <w:autoSpaceDE w:val="0"/>
        <w:autoSpaceDN w:val="0"/>
        <w:adjustRightInd w:val="0"/>
        <w:spacing w:after="0" w:line="360" w:lineRule="auto"/>
        <w:jc w:val="both"/>
        <w:rPr>
          <w:rFonts w:cs="Times New Roman"/>
          <w:sz w:val="22"/>
        </w:rPr>
      </w:pPr>
      <w:r w:rsidRPr="00591373">
        <w:rPr>
          <w:rFonts w:cs="Times New Roman"/>
          <w:sz w:val="22"/>
        </w:rPr>
        <w:t>nau</w:t>
      </w:r>
      <w:r w:rsidRPr="00591373">
        <w:rPr>
          <w:rFonts w:eastAsia="TimesNewRoman" w:cs="Times New Roman"/>
          <w:sz w:val="22"/>
        </w:rPr>
        <w:t>č</w:t>
      </w:r>
      <w:r w:rsidRPr="00591373">
        <w:rPr>
          <w:rFonts w:cs="Times New Roman"/>
          <w:sz w:val="22"/>
        </w:rPr>
        <w:t>it se r</w:t>
      </w:r>
      <w:r w:rsidRPr="00591373">
        <w:rPr>
          <w:rFonts w:eastAsia="TimesNewRoman" w:cs="Times New Roman"/>
          <w:sz w:val="22"/>
        </w:rPr>
        <w:t>ů</w:t>
      </w:r>
      <w:r w:rsidRPr="00591373">
        <w:rPr>
          <w:rFonts w:cs="Times New Roman"/>
          <w:sz w:val="22"/>
        </w:rPr>
        <w:t>znými zp</w:t>
      </w:r>
      <w:r w:rsidRPr="00591373">
        <w:rPr>
          <w:rFonts w:eastAsia="TimesNewRoman" w:cs="Times New Roman"/>
          <w:sz w:val="22"/>
        </w:rPr>
        <w:t>ů</w:t>
      </w:r>
      <w:r w:rsidRPr="00591373">
        <w:rPr>
          <w:rFonts w:cs="Times New Roman"/>
          <w:sz w:val="22"/>
        </w:rPr>
        <w:t>soby zpracovávat, vyhodnocovat a prezentovat dosažené</w:t>
      </w:r>
      <w:r w:rsidR="00787835" w:rsidRPr="00591373">
        <w:rPr>
          <w:rFonts w:cs="Times New Roman"/>
          <w:sz w:val="22"/>
        </w:rPr>
        <w:t xml:space="preserve"> výkony,</w:t>
      </w:r>
    </w:p>
    <w:p w:rsidR="006E30D8" w:rsidRPr="00096FF1" w:rsidRDefault="006E30D8" w:rsidP="00096FF1">
      <w:pPr>
        <w:pStyle w:val="Odstavecseseznamem"/>
        <w:autoSpaceDE w:val="0"/>
        <w:autoSpaceDN w:val="0"/>
        <w:adjustRightInd w:val="0"/>
        <w:spacing w:after="0" w:line="360" w:lineRule="auto"/>
        <w:jc w:val="both"/>
        <w:rPr>
          <w:rFonts w:cs="Times New Roman"/>
          <w:sz w:val="22"/>
        </w:rPr>
      </w:pPr>
    </w:p>
    <w:p w:rsidR="006E30D8" w:rsidRPr="00096FF1" w:rsidRDefault="006E30D8" w:rsidP="006E30D8">
      <w:pPr>
        <w:autoSpaceDE w:val="0"/>
        <w:autoSpaceDN w:val="0"/>
        <w:adjustRightInd w:val="0"/>
        <w:spacing w:after="0" w:line="240" w:lineRule="auto"/>
        <w:rPr>
          <w:rFonts w:cs="Times New Roman"/>
          <w:b/>
          <w:sz w:val="40"/>
          <w:szCs w:val="40"/>
        </w:rPr>
      </w:pPr>
      <w:r w:rsidRPr="00096FF1">
        <w:rPr>
          <w:rFonts w:cs="Times New Roman"/>
          <w:b/>
          <w:bCs/>
          <w:i/>
          <w:iCs/>
          <w:sz w:val="22"/>
        </w:rPr>
        <w:t>Kompetence digitální</w:t>
      </w:r>
    </w:p>
    <w:p w:rsidR="006E30D8" w:rsidRPr="005401F0" w:rsidRDefault="006E30D8" w:rsidP="00E571FD">
      <w:pPr>
        <w:numPr>
          <w:ilvl w:val="0"/>
          <w:numId w:val="45"/>
        </w:numPr>
        <w:shd w:val="clear" w:color="auto" w:fill="FFFFFF"/>
        <w:spacing w:before="100" w:beforeAutospacing="1" w:after="150" w:line="408" w:lineRule="atLeast"/>
        <w:rPr>
          <w:rFonts w:eastAsia="Times New Roman" w:cs="Times New Roman"/>
          <w:sz w:val="22"/>
          <w:lang w:eastAsia="cs-CZ"/>
        </w:rPr>
      </w:pPr>
      <w:r w:rsidRPr="005401F0">
        <w:rPr>
          <w:rFonts w:eastAsia="Times New Roman" w:cs="Times New Roman"/>
          <w:bCs/>
          <w:sz w:val="22"/>
          <w:lang w:eastAsia="cs-CZ"/>
        </w:rPr>
        <w:t>podílet se na realizaci pravidelného pohybového režimu; uplatňovat kondičně zaměřené činnosti; projevovat přiměřenou samostatnost a vůli pro zlepšení úrovně své zdatnosti, sledovat změny i s využitím digitálních technologií,</w:t>
      </w:r>
    </w:p>
    <w:p w:rsidR="006E30D8" w:rsidRPr="005401F0" w:rsidRDefault="006E30D8" w:rsidP="00E571FD">
      <w:pPr>
        <w:numPr>
          <w:ilvl w:val="0"/>
          <w:numId w:val="45"/>
        </w:numPr>
        <w:shd w:val="clear" w:color="auto" w:fill="FFFFFF"/>
        <w:spacing w:before="100" w:beforeAutospacing="1" w:after="150" w:line="408" w:lineRule="atLeast"/>
        <w:rPr>
          <w:rFonts w:eastAsia="Times New Roman" w:cs="Times New Roman"/>
          <w:sz w:val="22"/>
          <w:lang w:eastAsia="cs-CZ"/>
        </w:rPr>
      </w:pPr>
      <w:r w:rsidRPr="005401F0">
        <w:rPr>
          <w:rFonts w:eastAsia="Times New Roman" w:cs="Times New Roman"/>
          <w:bCs/>
          <w:sz w:val="22"/>
          <w:lang w:eastAsia="cs-CZ"/>
        </w:rPr>
        <w:t>změřit základní pohybové výkony a porovnat je s předchozími výsledky i s využitím digitálních technologií,</w:t>
      </w:r>
    </w:p>
    <w:p w:rsidR="005401F0" w:rsidRDefault="006E30D8" w:rsidP="005401F0">
      <w:pPr>
        <w:numPr>
          <w:ilvl w:val="0"/>
          <w:numId w:val="45"/>
        </w:numPr>
        <w:shd w:val="clear" w:color="auto" w:fill="FFFFFF"/>
        <w:spacing w:before="100" w:beforeAutospacing="1" w:after="150" w:line="408" w:lineRule="atLeast"/>
        <w:rPr>
          <w:rFonts w:eastAsia="Times New Roman" w:cs="Times New Roman"/>
          <w:sz w:val="22"/>
          <w:lang w:eastAsia="cs-CZ"/>
        </w:rPr>
      </w:pPr>
      <w:r w:rsidRPr="005401F0">
        <w:rPr>
          <w:rFonts w:eastAsia="Times New Roman" w:cs="Times New Roman"/>
          <w:bCs/>
          <w:sz w:val="22"/>
          <w:lang w:eastAsia="cs-CZ"/>
        </w:rPr>
        <w:t>orientovat se v informačních zdrojích o pohybových aktivitách a sportovních akcích ve škole i v místě bydliště; samostatně získávat potřebné informace i v digitálním prostředí,</w:t>
      </w:r>
    </w:p>
    <w:p w:rsidR="006E30D8" w:rsidRPr="005401F0" w:rsidRDefault="005401F0" w:rsidP="005401F0">
      <w:pPr>
        <w:numPr>
          <w:ilvl w:val="0"/>
          <w:numId w:val="45"/>
        </w:numPr>
        <w:shd w:val="clear" w:color="auto" w:fill="FFFFFF"/>
        <w:spacing w:before="100" w:beforeAutospacing="1" w:after="150" w:line="408" w:lineRule="atLeast"/>
        <w:rPr>
          <w:rFonts w:eastAsia="Times New Roman" w:cs="Times New Roman"/>
          <w:sz w:val="22"/>
          <w:lang w:eastAsia="cs-CZ"/>
        </w:rPr>
      </w:pPr>
      <w:r w:rsidRPr="005401F0">
        <w:rPr>
          <w:rFonts w:eastAsia="Times New Roman" w:cs="Times New Roman"/>
          <w:bCs/>
          <w:sz w:val="22"/>
          <w:lang w:eastAsia="cs-CZ"/>
        </w:rPr>
        <w:t>zle</w:t>
      </w:r>
      <w:r w:rsidR="006E30D8" w:rsidRPr="005401F0">
        <w:rPr>
          <w:rFonts w:eastAsia="Times New Roman" w:cs="Times New Roman"/>
          <w:bCs/>
          <w:sz w:val="22"/>
          <w:lang w:eastAsia="cs-CZ"/>
        </w:rPr>
        <w:t>pšovat svou tělesnou kondici, pohybový projev a správné držení těla, sledovat změny i s využitím digitálních technologií</w:t>
      </w:r>
    </w:p>
    <w:p w:rsidR="006E30D8" w:rsidRPr="00591373" w:rsidRDefault="006E30D8" w:rsidP="006E30D8">
      <w:pPr>
        <w:pStyle w:val="Odstavecseseznamem"/>
        <w:autoSpaceDE w:val="0"/>
        <w:autoSpaceDN w:val="0"/>
        <w:adjustRightInd w:val="0"/>
        <w:spacing w:after="0" w:line="360" w:lineRule="auto"/>
        <w:jc w:val="both"/>
        <w:rPr>
          <w:rFonts w:cs="Times New Roman"/>
          <w:sz w:val="22"/>
        </w:rPr>
      </w:pPr>
    </w:p>
    <w:p w:rsidR="00787835" w:rsidRDefault="00787835" w:rsidP="00787835">
      <w:pPr>
        <w:autoSpaceDE w:val="0"/>
        <w:autoSpaceDN w:val="0"/>
        <w:adjustRightInd w:val="0"/>
        <w:spacing w:after="0" w:line="240" w:lineRule="auto"/>
        <w:rPr>
          <w:rFonts w:cs="Times New Roman"/>
          <w:sz w:val="22"/>
        </w:rPr>
      </w:pPr>
    </w:p>
    <w:p w:rsidR="006F52B0" w:rsidRDefault="006F52B0" w:rsidP="00787835">
      <w:pPr>
        <w:autoSpaceDE w:val="0"/>
        <w:autoSpaceDN w:val="0"/>
        <w:adjustRightInd w:val="0"/>
        <w:spacing w:after="0" w:line="240" w:lineRule="auto"/>
        <w:rPr>
          <w:rFonts w:cs="Times New Roman"/>
          <w:sz w:val="22"/>
        </w:rPr>
      </w:pPr>
    </w:p>
    <w:p w:rsidR="006F52B0" w:rsidRDefault="006F52B0" w:rsidP="00787835">
      <w:pPr>
        <w:autoSpaceDE w:val="0"/>
        <w:autoSpaceDN w:val="0"/>
        <w:adjustRightInd w:val="0"/>
        <w:spacing w:after="0" w:line="240" w:lineRule="auto"/>
        <w:rPr>
          <w:rFonts w:cs="Times New Roman"/>
          <w:sz w:val="22"/>
        </w:rPr>
      </w:pPr>
    </w:p>
    <w:p w:rsidR="006F52B0" w:rsidRDefault="006F52B0" w:rsidP="00787835">
      <w:pPr>
        <w:autoSpaceDE w:val="0"/>
        <w:autoSpaceDN w:val="0"/>
        <w:adjustRightInd w:val="0"/>
        <w:spacing w:after="0" w:line="240" w:lineRule="auto"/>
        <w:rPr>
          <w:rFonts w:cs="Times New Roman"/>
          <w:sz w:val="22"/>
        </w:rPr>
      </w:pPr>
    </w:p>
    <w:p w:rsidR="006F52B0" w:rsidRDefault="006F52B0" w:rsidP="00787835">
      <w:pPr>
        <w:autoSpaceDE w:val="0"/>
        <w:autoSpaceDN w:val="0"/>
        <w:adjustRightInd w:val="0"/>
        <w:spacing w:after="0" w:line="240" w:lineRule="auto"/>
        <w:rPr>
          <w:rFonts w:cs="Times New Roman"/>
          <w:sz w:val="22"/>
        </w:rPr>
      </w:pPr>
    </w:p>
    <w:p w:rsidR="006F52B0" w:rsidRPr="00591373" w:rsidRDefault="006F52B0" w:rsidP="00787835">
      <w:pPr>
        <w:autoSpaceDE w:val="0"/>
        <w:autoSpaceDN w:val="0"/>
        <w:adjustRightInd w:val="0"/>
        <w:spacing w:after="0" w:line="240" w:lineRule="auto"/>
        <w:rPr>
          <w:rFonts w:cs="Times New Roman"/>
          <w:sz w:val="22"/>
        </w:rPr>
      </w:pPr>
    </w:p>
    <w:p w:rsidR="00591373" w:rsidRPr="006E30D8" w:rsidRDefault="00973ED9" w:rsidP="006E30D8">
      <w:pPr>
        <w:pStyle w:val="Nadpis3"/>
        <w:spacing w:line="360" w:lineRule="auto"/>
        <w:jc w:val="both"/>
        <w:rPr>
          <w:szCs w:val="24"/>
        </w:rPr>
      </w:pPr>
      <w:bookmarkStart w:id="33" w:name="_Toc107243341"/>
      <w:r w:rsidRPr="00591373">
        <w:rPr>
          <w:szCs w:val="24"/>
        </w:rPr>
        <w:lastRenderedPageBreak/>
        <w:t>Tělesná výchov</w:t>
      </w:r>
      <w:r w:rsidR="006E30D8">
        <w:rPr>
          <w:szCs w:val="24"/>
        </w:rPr>
        <w:t>a</w:t>
      </w:r>
      <w:bookmarkEnd w:id="33"/>
    </w:p>
    <w:p w:rsidR="006E30D8" w:rsidRPr="00591373" w:rsidRDefault="006E30D8">
      <w:pPr>
        <w:rPr>
          <w:rFonts w:eastAsiaTheme="majorEastAsia" w:cstheme="majorBidi"/>
          <w:b/>
          <w:bCs/>
          <w:color w:val="4F81BD" w:themeColor="accent1"/>
          <w:sz w:val="22"/>
        </w:rPr>
      </w:pPr>
    </w:p>
    <w:tbl>
      <w:tblPr>
        <w:tblStyle w:val="Mkatabulky"/>
        <w:tblW w:w="0" w:type="auto"/>
        <w:tblLook w:val="04A0" w:firstRow="1" w:lastRow="0" w:firstColumn="1" w:lastColumn="0" w:noHBand="0" w:noVBand="1"/>
      </w:tblPr>
      <w:tblGrid>
        <w:gridCol w:w="2900"/>
        <w:gridCol w:w="3162"/>
        <w:gridCol w:w="992"/>
        <w:gridCol w:w="2234"/>
      </w:tblGrid>
      <w:tr w:rsidR="006E30D8" w:rsidRPr="00C31324" w:rsidTr="006E30D8">
        <w:tc>
          <w:tcPr>
            <w:tcW w:w="2900" w:type="dxa"/>
          </w:tcPr>
          <w:p w:rsidR="006E30D8" w:rsidRPr="00C31324" w:rsidRDefault="006E30D8" w:rsidP="006E30D8">
            <w:pPr>
              <w:autoSpaceDE w:val="0"/>
              <w:autoSpaceDN w:val="0"/>
              <w:adjustRightInd w:val="0"/>
              <w:rPr>
                <w:rFonts w:cs="Times New Roman"/>
                <w:b/>
              </w:rPr>
            </w:pPr>
            <w:r w:rsidRPr="00C31324">
              <w:rPr>
                <w:rFonts w:cs="Times New Roman"/>
                <w:b/>
              </w:rPr>
              <w:t>Vzdělávací oblast:</w:t>
            </w:r>
          </w:p>
          <w:p w:rsidR="006E30D8" w:rsidRPr="00C31324" w:rsidRDefault="006E30D8" w:rsidP="006E30D8">
            <w:pPr>
              <w:rPr>
                <w:rFonts w:cs="Times New Roman"/>
                <w:b/>
              </w:rPr>
            </w:pPr>
            <w:r w:rsidRPr="00C31324">
              <w:rPr>
                <w:rFonts w:eastAsia="TimesNewRoman" w:cs="Times New Roman"/>
                <w:b/>
              </w:rPr>
              <w:t>ČLOVĚK A ZDRAVÍ</w:t>
            </w:r>
          </w:p>
        </w:tc>
        <w:tc>
          <w:tcPr>
            <w:tcW w:w="3162" w:type="dxa"/>
          </w:tcPr>
          <w:p w:rsidR="006E30D8" w:rsidRPr="00C31324" w:rsidRDefault="006E30D8" w:rsidP="006E30D8">
            <w:pPr>
              <w:autoSpaceDE w:val="0"/>
              <w:autoSpaceDN w:val="0"/>
              <w:adjustRightInd w:val="0"/>
              <w:rPr>
                <w:rFonts w:cs="Times New Roman"/>
                <w:b/>
              </w:rPr>
            </w:pPr>
            <w:r w:rsidRPr="00C31324">
              <w:rPr>
                <w:rFonts w:cs="Times New Roman"/>
                <w:b/>
              </w:rPr>
              <w:t>P</w:t>
            </w:r>
            <w:r w:rsidRPr="00C31324">
              <w:rPr>
                <w:rFonts w:ascii="TimesNewRoman" w:eastAsia="TimesNewRoman" w:cs="TimesNewRoman" w:hint="eastAsia"/>
                <w:b/>
              </w:rPr>
              <w:t>ř</w:t>
            </w:r>
            <w:r w:rsidRPr="00C31324">
              <w:rPr>
                <w:rFonts w:cs="Times New Roman"/>
                <w:b/>
              </w:rPr>
              <w:t>edm</w:t>
            </w:r>
            <w:r w:rsidRPr="00C31324">
              <w:rPr>
                <w:rFonts w:ascii="TimesNewRoman" w:eastAsia="TimesNewRoman" w:cs="TimesNewRoman" w:hint="eastAsia"/>
                <w:b/>
              </w:rPr>
              <w:t>ě</w:t>
            </w:r>
            <w:r w:rsidRPr="00C31324">
              <w:rPr>
                <w:rFonts w:cs="Times New Roman"/>
                <w:b/>
              </w:rPr>
              <w:t>t:</w:t>
            </w:r>
          </w:p>
          <w:p w:rsidR="006E30D8" w:rsidRPr="00C31324" w:rsidRDefault="006E30D8" w:rsidP="006E30D8">
            <w:pPr>
              <w:rPr>
                <w:b/>
              </w:rPr>
            </w:pPr>
            <w:r w:rsidRPr="00C31324">
              <w:rPr>
                <w:rFonts w:cs="Times New Roman"/>
                <w:b/>
                <w:bCs/>
              </w:rPr>
              <w:t>TĚLESNÁ VÝCHOVA</w:t>
            </w:r>
          </w:p>
        </w:tc>
        <w:tc>
          <w:tcPr>
            <w:tcW w:w="3226" w:type="dxa"/>
            <w:gridSpan w:val="2"/>
          </w:tcPr>
          <w:p w:rsidR="006E30D8" w:rsidRPr="00C31324" w:rsidRDefault="006E30D8" w:rsidP="006E30D8">
            <w:pPr>
              <w:jc w:val="center"/>
              <w:rPr>
                <w:b/>
              </w:rPr>
            </w:pPr>
            <w:r w:rsidRPr="00C31324">
              <w:rPr>
                <w:b/>
              </w:rPr>
              <w:t>Období:</w:t>
            </w:r>
          </w:p>
          <w:p w:rsidR="006E30D8" w:rsidRPr="00C31324" w:rsidRDefault="006E30D8" w:rsidP="006E30D8">
            <w:pPr>
              <w:jc w:val="center"/>
              <w:rPr>
                <w:b/>
              </w:rPr>
            </w:pPr>
            <w:r w:rsidRPr="00C31324">
              <w:rPr>
                <w:b/>
              </w:rPr>
              <w:t>1. - 3.</w:t>
            </w:r>
          </w:p>
        </w:tc>
      </w:tr>
      <w:tr w:rsidR="006E30D8" w:rsidRPr="00C31324" w:rsidTr="006E30D8">
        <w:tc>
          <w:tcPr>
            <w:tcW w:w="2900" w:type="dxa"/>
          </w:tcPr>
          <w:p w:rsidR="006E30D8" w:rsidRPr="00C31324" w:rsidRDefault="006E30D8" w:rsidP="006E30D8">
            <w:pPr>
              <w:rPr>
                <w:b/>
              </w:rPr>
            </w:pPr>
            <w:r w:rsidRPr="00C31324">
              <w:rPr>
                <w:rFonts w:cs="Times New Roman"/>
                <w:b/>
                <w:bCs/>
              </w:rPr>
              <w:t>O</w:t>
            </w:r>
            <w:r w:rsidRPr="00C31324">
              <w:rPr>
                <w:rFonts w:ascii="TimesNewRoman" w:eastAsia="TimesNewRoman" w:cs="TimesNewRoman" w:hint="eastAsia"/>
                <w:b/>
              </w:rPr>
              <w:t>č</w:t>
            </w:r>
            <w:r w:rsidRPr="00C31324">
              <w:rPr>
                <w:rFonts w:cs="Times New Roman"/>
                <w:b/>
                <w:bCs/>
              </w:rPr>
              <w:t>ekávané výstupy</w:t>
            </w:r>
          </w:p>
        </w:tc>
        <w:tc>
          <w:tcPr>
            <w:tcW w:w="3162" w:type="dxa"/>
          </w:tcPr>
          <w:p w:rsidR="006E30D8" w:rsidRPr="00C31324" w:rsidRDefault="006E30D8" w:rsidP="006E30D8">
            <w:pPr>
              <w:rPr>
                <w:b/>
              </w:rPr>
            </w:pPr>
            <w:r w:rsidRPr="00C31324">
              <w:rPr>
                <w:rFonts w:cs="Times New Roman"/>
                <w:b/>
                <w:bCs/>
              </w:rPr>
              <w:t>U</w:t>
            </w:r>
            <w:r w:rsidRPr="00C31324">
              <w:rPr>
                <w:rFonts w:ascii="TimesNewRoman" w:eastAsia="TimesNewRoman" w:cs="TimesNewRoman" w:hint="eastAsia"/>
                <w:b/>
              </w:rPr>
              <w:t>č</w:t>
            </w:r>
            <w:r w:rsidRPr="00C31324">
              <w:rPr>
                <w:rFonts w:cs="Times New Roman"/>
                <w:b/>
                <w:bCs/>
              </w:rPr>
              <w:t>ivo</w:t>
            </w:r>
          </w:p>
        </w:tc>
        <w:tc>
          <w:tcPr>
            <w:tcW w:w="992" w:type="dxa"/>
          </w:tcPr>
          <w:p w:rsidR="006E30D8" w:rsidRPr="00C31324" w:rsidRDefault="006E30D8" w:rsidP="006E30D8">
            <w:pPr>
              <w:rPr>
                <w:b/>
              </w:rPr>
            </w:pPr>
            <w:r w:rsidRPr="00C31324">
              <w:rPr>
                <w:b/>
              </w:rPr>
              <w:t>Ročník</w:t>
            </w:r>
          </w:p>
        </w:tc>
        <w:tc>
          <w:tcPr>
            <w:tcW w:w="2234" w:type="dxa"/>
          </w:tcPr>
          <w:p w:rsidR="006E30D8" w:rsidRPr="00C31324" w:rsidRDefault="006E30D8" w:rsidP="006E30D8">
            <w:pPr>
              <w:rPr>
                <w:b/>
              </w:rPr>
            </w:pPr>
            <w:r w:rsidRPr="00C31324">
              <w:rPr>
                <w:b/>
              </w:rPr>
              <w:t>Průřezová témata a mezipředmětové vztahy</w:t>
            </w:r>
          </w:p>
        </w:tc>
      </w:tr>
      <w:tr w:rsidR="006E30D8" w:rsidRPr="005401F0" w:rsidTr="006E30D8">
        <w:tc>
          <w:tcPr>
            <w:tcW w:w="2900" w:type="dxa"/>
          </w:tcPr>
          <w:p w:rsidR="006E30D8" w:rsidRPr="005401F0" w:rsidRDefault="006E30D8" w:rsidP="006E30D8">
            <w:pPr>
              <w:autoSpaceDE w:val="0"/>
              <w:autoSpaceDN w:val="0"/>
              <w:adjustRightInd w:val="0"/>
              <w:rPr>
                <w:rFonts w:cs="Times New Roman"/>
                <w:sz w:val="22"/>
              </w:rPr>
            </w:pPr>
            <w:r w:rsidRPr="005401F0">
              <w:rPr>
                <w:rFonts w:cs="Times New Roman"/>
                <w:sz w:val="22"/>
              </w:rPr>
              <w:t xml:space="preserve">TV-3-1-01 spojuje pravidelnou každodenní pohybovou </w:t>
            </w:r>
            <w:r w:rsidRPr="005401F0">
              <w:rPr>
                <w:rFonts w:ascii="TimesNewRoman" w:eastAsia="TimesNewRoman" w:cs="TimesNewRoman" w:hint="eastAsia"/>
                <w:sz w:val="22"/>
              </w:rPr>
              <w:t>č</w:t>
            </w:r>
            <w:r w:rsidRPr="005401F0">
              <w:rPr>
                <w:rFonts w:cs="Times New Roman"/>
                <w:sz w:val="22"/>
              </w:rPr>
              <w:t>innost se zdravím a využívá nabízené p</w:t>
            </w:r>
            <w:r w:rsidRPr="005401F0">
              <w:rPr>
                <w:rFonts w:ascii="TimesNewRoman" w:eastAsia="TimesNewRoman" w:cs="TimesNewRoman" w:hint="eastAsia"/>
                <w:sz w:val="22"/>
              </w:rPr>
              <w:t>ř</w:t>
            </w:r>
            <w:r w:rsidRPr="005401F0">
              <w:rPr>
                <w:rFonts w:cs="Times New Roman"/>
                <w:sz w:val="22"/>
              </w:rPr>
              <w:t>íležitosti</w:t>
            </w:r>
          </w:p>
          <w:p w:rsidR="006E30D8" w:rsidRPr="005401F0" w:rsidRDefault="006E30D8" w:rsidP="006E30D8">
            <w:pPr>
              <w:pStyle w:val="Default"/>
              <w:rPr>
                <w:sz w:val="22"/>
                <w:szCs w:val="22"/>
              </w:rPr>
            </w:pPr>
            <w:r w:rsidRPr="005401F0">
              <w:rPr>
                <w:i/>
                <w:iCs/>
                <w:sz w:val="22"/>
                <w:szCs w:val="22"/>
              </w:rPr>
              <w:t xml:space="preserve">TV-3-1-01p zvládá podle pokynů přípravu na pohybovou činnost </w:t>
            </w:r>
          </w:p>
          <w:p w:rsidR="006E30D8" w:rsidRPr="005401F0" w:rsidRDefault="006E30D8" w:rsidP="006E30D8">
            <w:pPr>
              <w:autoSpaceDE w:val="0"/>
              <w:autoSpaceDN w:val="0"/>
              <w:adjustRightInd w:val="0"/>
              <w:rPr>
                <w:rFonts w:cs="Times New Roman"/>
                <w:sz w:val="22"/>
              </w:rPr>
            </w:pPr>
          </w:p>
        </w:tc>
        <w:tc>
          <w:tcPr>
            <w:tcW w:w="3162" w:type="dxa"/>
          </w:tcPr>
          <w:p w:rsidR="006E30D8" w:rsidRPr="005401F0" w:rsidRDefault="006E30D8" w:rsidP="00E571FD">
            <w:pPr>
              <w:pStyle w:val="Odstavecseseznamem"/>
              <w:numPr>
                <w:ilvl w:val="0"/>
                <w:numId w:val="72"/>
              </w:numPr>
              <w:autoSpaceDE w:val="0"/>
              <w:autoSpaceDN w:val="0"/>
              <w:adjustRightInd w:val="0"/>
              <w:rPr>
                <w:rFonts w:cs="Times New Roman"/>
                <w:sz w:val="22"/>
              </w:rPr>
            </w:pPr>
            <w:r w:rsidRPr="005401F0">
              <w:rPr>
                <w:rFonts w:cs="Times New Roman"/>
                <w:sz w:val="22"/>
              </w:rPr>
              <w:t>význam pohybu pro zdraví – pohybový režim žáků, délka a intenzita pohybu</w:t>
            </w:r>
          </w:p>
          <w:p w:rsidR="006E30D8" w:rsidRPr="005401F0" w:rsidRDefault="006E30D8" w:rsidP="00E571FD">
            <w:pPr>
              <w:pStyle w:val="Odstavecseseznamem"/>
              <w:numPr>
                <w:ilvl w:val="0"/>
                <w:numId w:val="72"/>
              </w:numPr>
              <w:autoSpaceDE w:val="0"/>
              <w:autoSpaceDN w:val="0"/>
              <w:adjustRightInd w:val="0"/>
              <w:rPr>
                <w:rFonts w:cs="Times New Roman"/>
                <w:sz w:val="22"/>
              </w:rPr>
            </w:pPr>
            <w:r w:rsidRPr="005401F0">
              <w:rPr>
                <w:rFonts w:cs="Times New Roman"/>
                <w:sz w:val="22"/>
              </w:rPr>
              <w:t>pohybové hry</w:t>
            </w:r>
          </w:p>
          <w:p w:rsidR="006E30D8" w:rsidRPr="005401F0" w:rsidRDefault="006E30D8" w:rsidP="00E571FD">
            <w:pPr>
              <w:pStyle w:val="Odstavecseseznamem"/>
              <w:numPr>
                <w:ilvl w:val="0"/>
                <w:numId w:val="72"/>
              </w:numPr>
              <w:autoSpaceDE w:val="0"/>
              <w:autoSpaceDN w:val="0"/>
              <w:adjustRightInd w:val="0"/>
              <w:rPr>
                <w:rFonts w:cs="Times New Roman"/>
                <w:sz w:val="22"/>
              </w:rPr>
            </w:pPr>
            <w:r w:rsidRPr="005401F0">
              <w:rPr>
                <w:rFonts w:cs="Times New Roman"/>
                <w:sz w:val="22"/>
              </w:rPr>
              <w:t>turistika a pobyt v přírodě</w:t>
            </w:r>
          </w:p>
          <w:p w:rsidR="006E30D8" w:rsidRPr="005401F0" w:rsidRDefault="006E30D8" w:rsidP="00E571FD">
            <w:pPr>
              <w:pStyle w:val="Odstavecseseznamem"/>
              <w:numPr>
                <w:ilvl w:val="0"/>
                <w:numId w:val="72"/>
              </w:numPr>
              <w:autoSpaceDE w:val="0"/>
              <w:autoSpaceDN w:val="0"/>
              <w:adjustRightInd w:val="0"/>
              <w:rPr>
                <w:rFonts w:cs="Times New Roman"/>
                <w:sz w:val="22"/>
              </w:rPr>
            </w:pPr>
            <w:r w:rsidRPr="005401F0">
              <w:rPr>
                <w:rFonts w:cs="Times New Roman"/>
                <w:sz w:val="22"/>
              </w:rPr>
              <w:t>plavání, lyžování, bruslení (podle podmínek školy)</w:t>
            </w:r>
          </w:p>
        </w:tc>
        <w:tc>
          <w:tcPr>
            <w:tcW w:w="992" w:type="dxa"/>
          </w:tcPr>
          <w:p w:rsidR="006E30D8" w:rsidRPr="005401F0" w:rsidRDefault="006E30D8" w:rsidP="006E30D8">
            <w:pPr>
              <w:rPr>
                <w:sz w:val="22"/>
              </w:rPr>
            </w:pPr>
          </w:p>
        </w:tc>
        <w:tc>
          <w:tcPr>
            <w:tcW w:w="2234" w:type="dxa"/>
          </w:tcPr>
          <w:p w:rsidR="006E30D8" w:rsidRPr="005401F0" w:rsidRDefault="006E30D8" w:rsidP="006E30D8">
            <w:pPr>
              <w:rPr>
                <w:sz w:val="22"/>
              </w:rPr>
            </w:pPr>
            <w:r w:rsidRPr="005401F0">
              <w:rPr>
                <w:sz w:val="22"/>
              </w:rPr>
              <w:t>OSV/1,3</w:t>
            </w:r>
          </w:p>
        </w:tc>
      </w:tr>
      <w:tr w:rsidR="006E30D8" w:rsidRPr="005401F0" w:rsidTr="006E30D8">
        <w:tc>
          <w:tcPr>
            <w:tcW w:w="2900" w:type="dxa"/>
          </w:tcPr>
          <w:p w:rsidR="006E30D8" w:rsidRPr="005401F0" w:rsidRDefault="006E30D8" w:rsidP="006E30D8">
            <w:pPr>
              <w:autoSpaceDE w:val="0"/>
              <w:autoSpaceDN w:val="0"/>
              <w:adjustRightInd w:val="0"/>
              <w:rPr>
                <w:rFonts w:cs="Times New Roman"/>
                <w:sz w:val="22"/>
              </w:rPr>
            </w:pPr>
            <w:r w:rsidRPr="005401F0">
              <w:rPr>
                <w:rFonts w:cs="Times New Roman"/>
                <w:sz w:val="22"/>
              </w:rPr>
              <w:t>TV-3-1-02 zvládá v souladu s individuálními p</w:t>
            </w:r>
            <w:r w:rsidRPr="005401F0">
              <w:rPr>
                <w:rFonts w:ascii="TimesNewRoman" w:eastAsia="TimesNewRoman" w:cs="TimesNewRoman" w:hint="eastAsia"/>
                <w:sz w:val="22"/>
              </w:rPr>
              <w:t>ř</w:t>
            </w:r>
            <w:r w:rsidRPr="005401F0">
              <w:rPr>
                <w:rFonts w:cs="Times New Roman"/>
                <w:sz w:val="22"/>
              </w:rPr>
              <w:t xml:space="preserve">edpoklady jednoduché pohybové </w:t>
            </w:r>
            <w:r w:rsidRPr="005401F0">
              <w:rPr>
                <w:rFonts w:ascii="TimesNewRoman" w:eastAsia="TimesNewRoman" w:cs="TimesNewRoman" w:hint="eastAsia"/>
                <w:sz w:val="22"/>
              </w:rPr>
              <w:t>č</w:t>
            </w:r>
            <w:r w:rsidRPr="005401F0">
              <w:rPr>
                <w:rFonts w:cs="Times New Roman"/>
                <w:sz w:val="22"/>
              </w:rPr>
              <w:t xml:space="preserve">innosti jednotlivce nebo </w:t>
            </w:r>
            <w:r w:rsidRPr="005401F0">
              <w:rPr>
                <w:rFonts w:ascii="TimesNewRoman" w:eastAsia="TimesNewRoman" w:cs="TimesNewRoman" w:hint="eastAsia"/>
                <w:sz w:val="22"/>
              </w:rPr>
              <w:t>č</w:t>
            </w:r>
            <w:r w:rsidRPr="005401F0">
              <w:rPr>
                <w:rFonts w:cs="Times New Roman"/>
                <w:sz w:val="22"/>
              </w:rPr>
              <w:t>innosti provád</w:t>
            </w:r>
            <w:r w:rsidRPr="005401F0">
              <w:rPr>
                <w:rFonts w:ascii="TimesNewRoman" w:eastAsia="TimesNewRoman" w:cs="TimesNewRoman" w:hint="eastAsia"/>
                <w:sz w:val="22"/>
              </w:rPr>
              <w:t>ě</w:t>
            </w:r>
            <w:r w:rsidRPr="005401F0">
              <w:rPr>
                <w:rFonts w:cs="Times New Roman"/>
                <w:sz w:val="22"/>
              </w:rPr>
              <w:t>né ve skupin</w:t>
            </w:r>
            <w:r w:rsidRPr="005401F0">
              <w:rPr>
                <w:rFonts w:ascii="TimesNewRoman" w:eastAsia="TimesNewRoman" w:cs="TimesNewRoman" w:hint="eastAsia"/>
                <w:sz w:val="22"/>
              </w:rPr>
              <w:t>ě</w:t>
            </w:r>
            <w:r w:rsidRPr="005401F0">
              <w:rPr>
                <w:rFonts w:cs="Times New Roman"/>
                <w:sz w:val="22"/>
              </w:rPr>
              <w:t>; usiluje o jejich zlepšení</w:t>
            </w:r>
          </w:p>
        </w:tc>
        <w:tc>
          <w:tcPr>
            <w:tcW w:w="3162" w:type="dxa"/>
          </w:tcPr>
          <w:p w:rsidR="006E30D8" w:rsidRPr="005401F0" w:rsidRDefault="006E30D8" w:rsidP="00E571FD">
            <w:pPr>
              <w:pStyle w:val="Odstavecseseznamem"/>
              <w:numPr>
                <w:ilvl w:val="0"/>
                <w:numId w:val="71"/>
              </w:numPr>
              <w:autoSpaceDE w:val="0"/>
              <w:autoSpaceDN w:val="0"/>
              <w:adjustRightInd w:val="0"/>
              <w:rPr>
                <w:rFonts w:cs="Times New Roman"/>
                <w:sz w:val="22"/>
              </w:rPr>
            </w:pPr>
            <w:r w:rsidRPr="005401F0">
              <w:rPr>
                <w:rFonts w:cs="Times New Roman"/>
                <w:sz w:val="22"/>
              </w:rPr>
              <w:t>příprava organismu – příprava před pohybovou činností, uklidnění po zátěži, napínací a protahovací činnosti</w:t>
            </w:r>
          </w:p>
          <w:p w:rsidR="006E30D8" w:rsidRPr="005401F0" w:rsidRDefault="006E30D8" w:rsidP="00E571FD">
            <w:pPr>
              <w:pStyle w:val="Odstavecseseznamem"/>
              <w:numPr>
                <w:ilvl w:val="0"/>
                <w:numId w:val="71"/>
              </w:numPr>
              <w:autoSpaceDE w:val="0"/>
              <w:autoSpaceDN w:val="0"/>
              <w:adjustRightInd w:val="0"/>
              <w:rPr>
                <w:rFonts w:cs="Times New Roman"/>
                <w:sz w:val="22"/>
              </w:rPr>
            </w:pPr>
            <w:r w:rsidRPr="005401F0">
              <w:rPr>
                <w:rFonts w:cs="Times New Roman"/>
                <w:sz w:val="22"/>
              </w:rPr>
              <w:t>základy gymnastiky</w:t>
            </w:r>
          </w:p>
          <w:p w:rsidR="006E30D8" w:rsidRPr="005401F0" w:rsidRDefault="006E30D8" w:rsidP="00E571FD">
            <w:pPr>
              <w:pStyle w:val="Odstavecseseznamem"/>
              <w:numPr>
                <w:ilvl w:val="0"/>
                <w:numId w:val="71"/>
              </w:numPr>
              <w:autoSpaceDE w:val="0"/>
              <w:autoSpaceDN w:val="0"/>
              <w:adjustRightInd w:val="0"/>
              <w:rPr>
                <w:rFonts w:cs="Times New Roman"/>
                <w:sz w:val="22"/>
              </w:rPr>
            </w:pPr>
          </w:p>
        </w:tc>
        <w:tc>
          <w:tcPr>
            <w:tcW w:w="992" w:type="dxa"/>
          </w:tcPr>
          <w:p w:rsidR="006E30D8" w:rsidRPr="005401F0" w:rsidRDefault="006E30D8" w:rsidP="006E30D8">
            <w:pPr>
              <w:rPr>
                <w:sz w:val="22"/>
              </w:rPr>
            </w:pPr>
          </w:p>
        </w:tc>
        <w:tc>
          <w:tcPr>
            <w:tcW w:w="2234" w:type="dxa"/>
          </w:tcPr>
          <w:p w:rsidR="006E30D8" w:rsidRPr="005401F0" w:rsidRDefault="006E30D8" w:rsidP="006E30D8">
            <w:pPr>
              <w:rPr>
                <w:sz w:val="22"/>
              </w:rPr>
            </w:pPr>
            <w:r w:rsidRPr="005401F0">
              <w:rPr>
                <w:sz w:val="22"/>
              </w:rPr>
              <w:t>OSV/1, 2, 3</w:t>
            </w:r>
          </w:p>
        </w:tc>
      </w:tr>
      <w:tr w:rsidR="006E30D8" w:rsidRPr="005401F0" w:rsidTr="006E30D8">
        <w:tc>
          <w:tcPr>
            <w:tcW w:w="2900" w:type="dxa"/>
          </w:tcPr>
          <w:p w:rsidR="006E30D8" w:rsidRPr="005401F0" w:rsidRDefault="006E30D8" w:rsidP="006E30D8">
            <w:pPr>
              <w:autoSpaceDE w:val="0"/>
              <w:autoSpaceDN w:val="0"/>
              <w:adjustRightInd w:val="0"/>
              <w:rPr>
                <w:rFonts w:cs="Times New Roman"/>
                <w:sz w:val="22"/>
              </w:rPr>
            </w:pPr>
            <w:r w:rsidRPr="005401F0">
              <w:rPr>
                <w:rFonts w:cs="Times New Roman"/>
                <w:sz w:val="22"/>
              </w:rPr>
              <w:t>TV-3-1-03 spolupracuje p</w:t>
            </w:r>
            <w:r w:rsidRPr="005401F0">
              <w:rPr>
                <w:rFonts w:ascii="TimesNewRoman" w:eastAsia="TimesNewRoman" w:cs="TimesNewRoman" w:hint="eastAsia"/>
                <w:sz w:val="22"/>
              </w:rPr>
              <w:t>ř</w:t>
            </w:r>
            <w:r w:rsidRPr="005401F0">
              <w:rPr>
                <w:rFonts w:cs="Times New Roman"/>
                <w:sz w:val="22"/>
              </w:rPr>
              <w:t xml:space="preserve">i jednoduchých týmových pohybových </w:t>
            </w:r>
            <w:r w:rsidRPr="005401F0">
              <w:rPr>
                <w:rFonts w:ascii="TimesNewRoman" w:eastAsia="TimesNewRoman" w:cs="TimesNewRoman" w:hint="eastAsia"/>
                <w:sz w:val="22"/>
              </w:rPr>
              <w:t>č</w:t>
            </w:r>
            <w:r w:rsidRPr="005401F0">
              <w:rPr>
                <w:rFonts w:cs="Times New Roman"/>
                <w:sz w:val="22"/>
              </w:rPr>
              <w:t>innostech a sout</w:t>
            </w:r>
            <w:r w:rsidRPr="005401F0">
              <w:rPr>
                <w:rFonts w:ascii="TimesNewRoman" w:eastAsia="TimesNewRoman" w:cs="TimesNewRoman" w:hint="eastAsia"/>
                <w:sz w:val="22"/>
              </w:rPr>
              <w:t>ě</w:t>
            </w:r>
            <w:r w:rsidRPr="005401F0">
              <w:rPr>
                <w:rFonts w:cs="Times New Roman"/>
                <w:sz w:val="22"/>
              </w:rPr>
              <w:t>žích</w:t>
            </w:r>
          </w:p>
        </w:tc>
        <w:tc>
          <w:tcPr>
            <w:tcW w:w="3162" w:type="dxa"/>
          </w:tcPr>
          <w:p w:rsidR="006E30D8" w:rsidRPr="005401F0" w:rsidRDefault="006E30D8" w:rsidP="00E571FD">
            <w:pPr>
              <w:pStyle w:val="Odstavecseseznamem"/>
              <w:numPr>
                <w:ilvl w:val="0"/>
                <w:numId w:val="70"/>
              </w:numPr>
              <w:autoSpaceDE w:val="0"/>
              <w:autoSpaceDN w:val="0"/>
              <w:adjustRightInd w:val="0"/>
              <w:rPr>
                <w:rFonts w:cs="Times New Roman"/>
                <w:sz w:val="22"/>
              </w:rPr>
            </w:pPr>
            <w:r w:rsidRPr="005401F0">
              <w:rPr>
                <w:rFonts w:cs="Times New Roman"/>
                <w:sz w:val="22"/>
              </w:rPr>
              <w:t>pohybové hry – s různým zaměřením, netradiční pohybové hry a aktivity, využití hraček a netradičního náčiní při cvičení, pohybová tvořivost</w:t>
            </w:r>
          </w:p>
          <w:p w:rsidR="006E30D8" w:rsidRPr="005401F0" w:rsidRDefault="006E30D8" w:rsidP="00E571FD">
            <w:pPr>
              <w:pStyle w:val="Odstavecseseznamem"/>
              <w:numPr>
                <w:ilvl w:val="0"/>
                <w:numId w:val="70"/>
              </w:numPr>
              <w:autoSpaceDE w:val="0"/>
              <w:autoSpaceDN w:val="0"/>
              <w:adjustRightInd w:val="0"/>
              <w:rPr>
                <w:rFonts w:cs="Times New Roman"/>
                <w:sz w:val="22"/>
              </w:rPr>
            </w:pPr>
            <w:r w:rsidRPr="005401F0">
              <w:rPr>
                <w:rFonts w:cs="Times New Roman"/>
                <w:sz w:val="22"/>
              </w:rPr>
              <w:t>rytmické a kondiční formy cvičení pro děti</w:t>
            </w:r>
          </w:p>
          <w:p w:rsidR="006E30D8" w:rsidRPr="005401F0" w:rsidRDefault="006E30D8" w:rsidP="00E571FD">
            <w:pPr>
              <w:pStyle w:val="Odstavecseseznamem"/>
              <w:numPr>
                <w:ilvl w:val="0"/>
                <w:numId w:val="70"/>
              </w:numPr>
              <w:autoSpaceDE w:val="0"/>
              <w:autoSpaceDN w:val="0"/>
              <w:adjustRightInd w:val="0"/>
              <w:rPr>
                <w:rFonts w:cs="Times New Roman"/>
                <w:sz w:val="22"/>
              </w:rPr>
            </w:pPr>
            <w:r w:rsidRPr="005401F0">
              <w:rPr>
                <w:rFonts w:cs="Times New Roman"/>
                <w:sz w:val="22"/>
              </w:rPr>
              <w:t>základy atletiky</w:t>
            </w:r>
          </w:p>
          <w:p w:rsidR="006E30D8" w:rsidRPr="005401F0" w:rsidRDefault="006E30D8" w:rsidP="00E571FD">
            <w:pPr>
              <w:pStyle w:val="Odstavecseseznamem"/>
              <w:numPr>
                <w:ilvl w:val="0"/>
                <w:numId w:val="70"/>
              </w:numPr>
              <w:autoSpaceDE w:val="0"/>
              <w:autoSpaceDN w:val="0"/>
              <w:adjustRightInd w:val="0"/>
              <w:rPr>
                <w:rFonts w:cs="Times New Roman"/>
                <w:sz w:val="22"/>
              </w:rPr>
            </w:pPr>
            <w:r w:rsidRPr="005401F0">
              <w:rPr>
                <w:rFonts w:cs="Times New Roman"/>
                <w:sz w:val="22"/>
              </w:rPr>
              <w:t>základy sportovních her</w:t>
            </w:r>
          </w:p>
        </w:tc>
        <w:tc>
          <w:tcPr>
            <w:tcW w:w="992" w:type="dxa"/>
            <w:vMerge w:val="restart"/>
          </w:tcPr>
          <w:p w:rsidR="006E30D8" w:rsidRPr="005401F0" w:rsidRDefault="006E30D8" w:rsidP="006E30D8">
            <w:pPr>
              <w:rPr>
                <w:sz w:val="22"/>
              </w:rPr>
            </w:pPr>
          </w:p>
        </w:tc>
        <w:tc>
          <w:tcPr>
            <w:tcW w:w="2234" w:type="dxa"/>
            <w:vMerge w:val="restart"/>
          </w:tcPr>
          <w:p w:rsidR="006E30D8" w:rsidRPr="005401F0" w:rsidRDefault="006E30D8" w:rsidP="006E30D8">
            <w:pPr>
              <w:rPr>
                <w:sz w:val="22"/>
              </w:rPr>
            </w:pPr>
            <w:r w:rsidRPr="005401F0">
              <w:rPr>
                <w:sz w:val="22"/>
              </w:rPr>
              <w:t>OSV/3</w:t>
            </w:r>
          </w:p>
        </w:tc>
      </w:tr>
      <w:tr w:rsidR="006E30D8" w:rsidRPr="005401F0" w:rsidTr="006E30D8">
        <w:tc>
          <w:tcPr>
            <w:tcW w:w="2900" w:type="dxa"/>
          </w:tcPr>
          <w:p w:rsidR="006E30D8" w:rsidRPr="005401F0" w:rsidRDefault="006E30D8" w:rsidP="006E30D8">
            <w:pPr>
              <w:autoSpaceDE w:val="0"/>
              <w:autoSpaceDN w:val="0"/>
              <w:adjustRightInd w:val="0"/>
              <w:rPr>
                <w:rFonts w:cs="Times New Roman"/>
                <w:sz w:val="22"/>
              </w:rPr>
            </w:pPr>
            <w:r w:rsidRPr="005401F0">
              <w:rPr>
                <w:rFonts w:cs="Times New Roman"/>
                <w:sz w:val="22"/>
              </w:rPr>
              <w:t>TV-3-1-04 uplat</w:t>
            </w:r>
            <w:r w:rsidRPr="005401F0">
              <w:rPr>
                <w:rFonts w:ascii="TimesNewRoman" w:eastAsia="TimesNewRoman" w:cs="TimesNewRoman" w:hint="eastAsia"/>
                <w:sz w:val="22"/>
              </w:rPr>
              <w:t>ň</w:t>
            </w:r>
            <w:r w:rsidRPr="005401F0">
              <w:rPr>
                <w:rFonts w:cs="Times New Roman"/>
                <w:sz w:val="22"/>
              </w:rPr>
              <w:t>uje hlavní zásady hygieny a bezpe</w:t>
            </w:r>
            <w:r w:rsidRPr="005401F0">
              <w:rPr>
                <w:rFonts w:ascii="TimesNewRoman" w:eastAsia="TimesNewRoman" w:cs="TimesNewRoman" w:hint="eastAsia"/>
                <w:sz w:val="22"/>
              </w:rPr>
              <w:t>č</w:t>
            </w:r>
            <w:r w:rsidRPr="005401F0">
              <w:rPr>
                <w:rFonts w:cs="Times New Roman"/>
                <w:sz w:val="22"/>
              </w:rPr>
              <w:t>nosti p</w:t>
            </w:r>
            <w:r w:rsidRPr="005401F0">
              <w:rPr>
                <w:rFonts w:ascii="TimesNewRoman" w:eastAsia="TimesNewRoman" w:cs="TimesNewRoman" w:hint="eastAsia"/>
                <w:sz w:val="22"/>
              </w:rPr>
              <w:t>ř</w:t>
            </w:r>
            <w:r w:rsidRPr="005401F0">
              <w:rPr>
                <w:rFonts w:cs="Times New Roman"/>
                <w:sz w:val="22"/>
              </w:rPr>
              <w:t xml:space="preserve">i pohybových </w:t>
            </w:r>
            <w:r w:rsidRPr="005401F0">
              <w:rPr>
                <w:rFonts w:ascii="TimesNewRoman" w:eastAsia="TimesNewRoman" w:cs="TimesNewRoman" w:hint="eastAsia"/>
                <w:sz w:val="22"/>
              </w:rPr>
              <w:t>č</w:t>
            </w:r>
            <w:r w:rsidRPr="005401F0">
              <w:rPr>
                <w:rFonts w:cs="Times New Roman"/>
                <w:sz w:val="22"/>
              </w:rPr>
              <w:t>innostech ve známých prostorech školy</w:t>
            </w:r>
          </w:p>
          <w:p w:rsidR="006E30D8" w:rsidRPr="005401F0" w:rsidRDefault="006E30D8" w:rsidP="006E30D8">
            <w:pPr>
              <w:pStyle w:val="Default"/>
              <w:rPr>
                <w:sz w:val="22"/>
                <w:szCs w:val="22"/>
              </w:rPr>
            </w:pPr>
            <w:r w:rsidRPr="005401F0">
              <w:rPr>
                <w:i/>
                <w:iCs/>
                <w:sz w:val="22"/>
                <w:szCs w:val="22"/>
              </w:rPr>
              <w:t xml:space="preserve">TV-3-1-04p dodržuje základní zásady bezpečnosti při pohybových činnostech a má osvojeny základní hygienické návyky při pohybových aktivitách </w:t>
            </w:r>
          </w:p>
          <w:p w:rsidR="006E30D8" w:rsidRPr="005401F0" w:rsidRDefault="006E30D8" w:rsidP="006E30D8">
            <w:pPr>
              <w:autoSpaceDE w:val="0"/>
              <w:autoSpaceDN w:val="0"/>
              <w:adjustRightInd w:val="0"/>
              <w:rPr>
                <w:rFonts w:cs="Times New Roman"/>
                <w:sz w:val="22"/>
              </w:rPr>
            </w:pPr>
          </w:p>
        </w:tc>
        <w:tc>
          <w:tcPr>
            <w:tcW w:w="3162" w:type="dxa"/>
          </w:tcPr>
          <w:p w:rsidR="006E30D8" w:rsidRPr="005401F0" w:rsidRDefault="006E30D8" w:rsidP="00E571FD">
            <w:pPr>
              <w:pStyle w:val="Odstavecseseznamem"/>
              <w:numPr>
                <w:ilvl w:val="0"/>
                <w:numId w:val="69"/>
              </w:numPr>
              <w:autoSpaceDE w:val="0"/>
              <w:autoSpaceDN w:val="0"/>
              <w:adjustRightInd w:val="0"/>
              <w:rPr>
                <w:rFonts w:cs="Times New Roman"/>
                <w:sz w:val="22"/>
              </w:rPr>
            </w:pPr>
            <w:r w:rsidRPr="005401F0">
              <w:rPr>
                <w:rFonts w:cs="Times New Roman"/>
                <w:sz w:val="22"/>
              </w:rPr>
              <w:t>hygiena při TV – hygiena pohybových činností a cvičebního prostředí, vhodné oblečení a obutí pro pohybové aktivity</w:t>
            </w:r>
          </w:p>
        </w:tc>
        <w:tc>
          <w:tcPr>
            <w:tcW w:w="992" w:type="dxa"/>
            <w:vMerge/>
          </w:tcPr>
          <w:p w:rsidR="006E30D8" w:rsidRPr="005401F0" w:rsidRDefault="006E30D8" w:rsidP="006E30D8">
            <w:pPr>
              <w:rPr>
                <w:sz w:val="22"/>
              </w:rPr>
            </w:pPr>
          </w:p>
        </w:tc>
        <w:tc>
          <w:tcPr>
            <w:tcW w:w="2234" w:type="dxa"/>
            <w:vMerge/>
          </w:tcPr>
          <w:p w:rsidR="006E30D8" w:rsidRPr="005401F0" w:rsidRDefault="006E30D8" w:rsidP="006E30D8">
            <w:pPr>
              <w:rPr>
                <w:sz w:val="22"/>
              </w:rPr>
            </w:pPr>
          </w:p>
        </w:tc>
      </w:tr>
      <w:tr w:rsidR="006E30D8" w:rsidRPr="005401F0" w:rsidTr="006E30D8">
        <w:tc>
          <w:tcPr>
            <w:tcW w:w="2900" w:type="dxa"/>
          </w:tcPr>
          <w:p w:rsidR="006E30D8" w:rsidRPr="005401F0" w:rsidRDefault="006E30D8" w:rsidP="006E30D8">
            <w:pPr>
              <w:autoSpaceDE w:val="0"/>
              <w:autoSpaceDN w:val="0"/>
              <w:adjustRightInd w:val="0"/>
              <w:rPr>
                <w:rFonts w:cs="Times New Roman"/>
                <w:sz w:val="22"/>
              </w:rPr>
            </w:pPr>
            <w:r w:rsidRPr="005401F0">
              <w:rPr>
                <w:rFonts w:cs="Times New Roman"/>
                <w:sz w:val="22"/>
              </w:rPr>
              <w:t xml:space="preserve">TV-3-1-05 reaguje na základní pokyny a povely k osvojované </w:t>
            </w:r>
            <w:r w:rsidRPr="005401F0">
              <w:rPr>
                <w:rFonts w:ascii="TimesNewRoman" w:eastAsia="TimesNewRoman" w:cs="TimesNewRoman" w:hint="eastAsia"/>
                <w:sz w:val="22"/>
              </w:rPr>
              <w:t>č</w:t>
            </w:r>
            <w:r w:rsidRPr="005401F0">
              <w:rPr>
                <w:rFonts w:cs="Times New Roman"/>
                <w:sz w:val="22"/>
              </w:rPr>
              <w:t>innosti a její organizaci</w:t>
            </w:r>
          </w:p>
          <w:p w:rsidR="006E30D8" w:rsidRPr="005401F0" w:rsidRDefault="006E30D8" w:rsidP="006E30D8">
            <w:pPr>
              <w:pStyle w:val="Default"/>
              <w:rPr>
                <w:sz w:val="22"/>
                <w:szCs w:val="22"/>
              </w:rPr>
            </w:pPr>
            <w:r w:rsidRPr="005401F0">
              <w:rPr>
                <w:i/>
                <w:iCs/>
                <w:sz w:val="22"/>
                <w:szCs w:val="22"/>
              </w:rPr>
              <w:t xml:space="preserve">TV-3-1-05p reaguje na základní pokyny a povely k osvojované činnosti </w:t>
            </w:r>
          </w:p>
          <w:p w:rsidR="006E30D8" w:rsidRPr="005401F0" w:rsidRDefault="006E30D8" w:rsidP="006E30D8">
            <w:pPr>
              <w:pStyle w:val="Default"/>
              <w:rPr>
                <w:sz w:val="22"/>
                <w:szCs w:val="22"/>
              </w:rPr>
            </w:pPr>
            <w:r w:rsidRPr="005401F0">
              <w:rPr>
                <w:i/>
                <w:iCs/>
                <w:sz w:val="22"/>
                <w:szCs w:val="22"/>
              </w:rPr>
              <w:t xml:space="preserve">- projevuje kladný postoj k </w:t>
            </w:r>
            <w:r w:rsidRPr="005401F0">
              <w:rPr>
                <w:i/>
                <w:iCs/>
                <w:sz w:val="22"/>
                <w:szCs w:val="22"/>
              </w:rPr>
              <w:lastRenderedPageBreak/>
              <w:t xml:space="preserve">motorickému učení a pohybovým aktivitám </w:t>
            </w:r>
          </w:p>
          <w:p w:rsidR="006E30D8" w:rsidRPr="005401F0" w:rsidRDefault="006E30D8" w:rsidP="006E30D8">
            <w:pPr>
              <w:autoSpaceDE w:val="0"/>
              <w:autoSpaceDN w:val="0"/>
              <w:adjustRightInd w:val="0"/>
              <w:rPr>
                <w:rFonts w:cs="Times New Roman"/>
                <w:sz w:val="22"/>
              </w:rPr>
            </w:pPr>
            <w:r w:rsidRPr="005401F0">
              <w:rPr>
                <w:i/>
                <w:iCs/>
                <w:sz w:val="22"/>
              </w:rPr>
              <w:t xml:space="preserve">- zvládá základní způsoby lokomoce a prostorovou orientaci podle individuálních předpokladů </w:t>
            </w:r>
          </w:p>
        </w:tc>
        <w:tc>
          <w:tcPr>
            <w:tcW w:w="3162" w:type="dxa"/>
          </w:tcPr>
          <w:p w:rsidR="006E30D8" w:rsidRPr="005401F0" w:rsidRDefault="006E30D8" w:rsidP="00E571FD">
            <w:pPr>
              <w:pStyle w:val="Odstavecseseznamem"/>
              <w:numPr>
                <w:ilvl w:val="0"/>
                <w:numId w:val="68"/>
              </w:numPr>
              <w:autoSpaceDE w:val="0"/>
              <w:autoSpaceDN w:val="0"/>
              <w:adjustRightInd w:val="0"/>
              <w:rPr>
                <w:rFonts w:cs="Times New Roman"/>
                <w:sz w:val="22"/>
              </w:rPr>
            </w:pPr>
            <w:r w:rsidRPr="005401F0">
              <w:rPr>
                <w:rFonts w:cs="Times New Roman"/>
                <w:sz w:val="22"/>
              </w:rPr>
              <w:lastRenderedPageBreak/>
              <w:t>komunikace v TV – základní tělocvičné názvosloví osvojovaných činností, smluvené povely, signály</w:t>
            </w:r>
          </w:p>
        </w:tc>
        <w:tc>
          <w:tcPr>
            <w:tcW w:w="992" w:type="dxa"/>
            <w:vMerge/>
          </w:tcPr>
          <w:p w:rsidR="006E30D8" w:rsidRPr="005401F0" w:rsidRDefault="006E30D8" w:rsidP="006E30D8">
            <w:pPr>
              <w:rPr>
                <w:sz w:val="22"/>
              </w:rPr>
            </w:pPr>
          </w:p>
        </w:tc>
        <w:tc>
          <w:tcPr>
            <w:tcW w:w="2234" w:type="dxa"/>
            <w:vMerge/>
          </w:tcPr>
          <w:p w:rsidR="006E30D8" w:rsidRPr="005401F0" w:rsidRDefault="006E30D8" w:rsidP="006E30D8">
            <w:pPr>
              <w:rPr>
                <w:sz w:val="22"/>
              </w:rPr>
            </w:pPr>
          </w:p>
        </w:tc>
      </w:tr>
      <w:tr w:rsidR="00814A27" w:rsidRPr="005401F0" w:rsidTr="006E30D8">
        <w:tc>
          <w:tcPr>
            <w:tcW w:w="2900" w:type="dxa"/>
          </w:tcPr>
          <w:p w:rsidR="00814A27" w:rsidRPr="005401F0" w:rsidRDefault="00814A27" w:rsidP="00814A27">
            <w:pPr>
              <w:pStyle w:val="Default"/>
              <w:rPr>
                <w:sz w:val="22"/>
                <w:szCs w:val="22"/>
              </w:rPr>
            </w:pPr>
            <w:r w:rsidRPr="005401F0">
              <w:rPr>
                <w:sz w:val="22"/>
                <w:szCs w:val="22"/>
              </w:rPr>
              <w:lastRenderedPageBreak/>
              <w:t xml:space="preserve">TV-5-1-11 </w:t>
            </w:r>
            <w:r w:rsidRPr="005401F0">
              <w:rPr>
                <w:bCs/>
                <w:iCs/>
                <w:sz w:val="22"/>
                <w:szCs w:val="22"/>
              </w:rPr>
              <w:t xml:space="preserve">adaptuje se na vodní prostředí, dodržuje hygienu plavání, zvládá v souladu s individuálními předpoklady plavecké dovednosti </w:t>
            </w:r>
          </w:p>
          <w:p w:rsidR="00814A27" w:rsidRPr="005401F0" w:rsidRDefault="00814A27" w:rsidP="006E30D8">
            <w:pPr>
              <w:autoSpaceDE w:val="0"/>
              <w:autoSpaceDN w:val="0"/>
              <w:adjustRightInd w:val="0"/>
              <w:rPr>
                <w:rFonts w:cs="Times New Roman"/>
                <w:sz w:val="22"/>
              </w:rPr>
            </w:pPr>
          </w:p>
        </w:tc>
        <w:tc>
          <w:tcPr>
            <w:tcW w:w="3162" w:type="dxa"/>
          </w:tcPr>
          <w:p w:rsidR="00814A27" w:rsidRPr="005401F0" w:rsidRDefault="00814A27" w:rsidP="00814A27">
            <w:pPr>
              <w:pStyle w:val="Odstavecseseznamem"/>
              <w:numPr>
                <w:ilvl w:val="0"/>
                <w:numId w:val="68"/>
              </w:numPr>
              <w:autoSpaceDE w:val="0"/>
              <w:autoSpaceDN w:val="0"/>
              <w:adjustRightInd w:val="0"/>
              <w:rPr>
                <w:rFonts w:cs="Times New Roman"/>
                <w:sz w:val="22"/>
              </w:rPr>
            </w:pPr>
            <w:r w:rsidRPr="005401F0">
              <w:rPr>
                <w:rFonts w:cs="Times New Roman"/>
                <w:color w:val="000000"/>
                <w:sz w:val="22"/>
              </w:rPr>
              <w:t>plavání (základní plavecká výuka) – hygiena plavání, adaptace na vodní prostředí, základní plavecké dovednosti</w:t>
            </w:r>
          </w:p>
          <w:p w:rsidR="00814A27" w:rsidRPr="005401F0" w:rsidRDefault="00814A27" w:rsidP="00814A27">
            <w:pPr>
              <w:pStyle w:val="Odstavecseseznamem"/>
              <w:autoSpaceDE w:val="0"/>
              <w:autoSpaceDN w:val="0"/>
              <w:adjustRightInd w:val="0"/>
              <w:ind w:left="360"/>
              <w:rPr>
                <w:rFonts w:cs="Times New Roman"/>
                <w:sz w:val="22"/>
              </w:rPr>
            </w:pPr>
          </w:p>
        </w:tc>
        <w:tc>
          <w:tcPr>
            <w:tcW w:w="992" w:type="dxa"/>
          </w:tcPr>
          <w:p w:rsidR="00814A27" w:rsidRPr="005401F0" w:rsidRDefault="00814A27" w:rsidP="006E30D8">
            <w:pPr>
              <w:rPr>
                <w:sz w:val="22"/>
              </w:rPr>
            </w:pPr>
            <w:r>
              <w:rPr>
                <w:sz w:val="22"/>
              </w:rPr>
              <w:t>3.</w:t>
            </w:r>
          </w:p>
        </w:tc>
        <w:tc>
          <w:tcPr>
            <w:tcW w:w="2234" w:type="dxa"/>
          </w:tcPr>
          <w:p w:rsidR="00814A27" w:rsidRPr="005401F0" w:rsidRDefault="00814A27" w:rsidP="006E30D8">
            <w:pPr>
              <w:rPr>
                <w:sz w:val="22"/>
              </w:rPr>
            </w:pPr>
          </w:p>
        </w:tc>
      </w:tr>
      <w:tr w:rsidR="006E30D8" w:rsidRPr="00C31324" w:rsidTr="006E30D8">
        <w:tc>
          <w:tcPr>
            <w:tcW w:w="2900" w:type="dxa"/>
          </w:tcPr>
          <w:p w:rsidR="006E30D8" w:rsidRPr="00C31324" w:rsidRDefault="006E30D8" w:rsidP="006E30D8">
            <w:pPr>
              <w:autoSpaceDE w:val="0"/>
              <w:autoSpaceDN w:val="0"/>
              <w:adjustRightInd w:val="0"/>
              <w:rPr>
                <w:rFonts w:cs="Times New Roman"/>
                <w:b/>
              </w:rPr>
            </w:pPr>
            <w:r w:rsidRPr="00C31324">
              <w:rPr>
                <w:rFonts w:cs="Times New Roman"/>
                <w:b/>
              </w:rPr>
              <w:t>Vzdělávací oblast:</w:t>
            </w:r>
          </w:p>
          <w:p w:rsidR="006E30D8" w:rsidRPr="00C31324" w:rsidRDefault="006E30D8" w:rsidP="006E30D8">
            <w:pPr>
              <w:rPr>
                <w:rFonts w:cs="Times New Roman"/>
                <w:b/>
              </w:rPr>
            </w:pPr>
            <w:r w:rsidRPr="00C31324">
              <w:rPr>
                <w:rFonts w:eastAsia="TimesNewRoman" w:cs="Times New Roman"/>
                <w:b/>
              </w:rPr>
              <w:t>ČLOVĚK A ZDRAVÍ</w:t>
            </w:r>
          </w:p>
        </w:tc>
        <w:tc>
          <w:tcPr>
            <w:tcW w:w="3162" w:type="dxa"/>
          </w:tcPr>
          <w:p w:rsidR="006E30D8" w:rsidRPr="00C31324" w:rsidRDefault="006E30D8" w:rsidP="006E30D8">
            <w:pPr>
              <w:autoSpaceDE w:val="0"/>
              <w:autoSpaceDN w:val="0"/>
              <w:adjustRightInd w:val="0"/>
              <w:rPr>
                <w:rFonts w:cs="Times New Roman"/>
                <w:b/>
              </w:rPr>
            </w:pPr>
            <w:r w:rsidRPr="00C31324">
              <w:rPr>
                <w:rFonts w:cs="Times New Roman"/>
                <w:b/>
              </w:rPr>
              <w:t>P</w:t>
            </w:r>
            <w:r w:rsidRPr="00C31324">
              <w:rPr>
                <w:rFonts w:ascii="TimesNewRoman" w:eastAsia="TimesNewRoman" w:cs="TimesNewRoman" w:hint="eastAsia"/>
                <w:b/>
              </w:rPr>
              <w:t>ř</w:t>
            </w:r>
            <w:r w:rsidRPr="00C31324">
              <w:rPr>
                <w:rFonts w:cs="Times New Roman"/>
                <w:b/>
              </w:rPr>
              <w:t>edm</w:t>
            </w:r>
            <w:r w:rsidRPr="00C31324">
              <w:rPr>
                <w:rFonts w:ascii="TimesNewRoman" w:eastAsia="TimesNewRoman" w:cs="TimesNewRoman" w:hint="eastAsia"/>
                <w:b/>
              </w:rPr>
              <w:t>ě</w:t>
            </w:r>
            <w:r w:rsidRPr="00C31324">
              <w:rPr>
                <w:rFonts w:cs="Times New Roman"/>
                <w:b/>
              </w:rPr>
              <w:t>t:</w:t>
            </w:r>
          </w:p>
          <w:p w:rsidR="006E30D8" w:rsidRPr="00C31324" w:rsidRDefault="006E30D8" w:rsidP="006E30D8">
            <w:pPr>
              <w:rPr>
                <w:b/>
              </w:rPr>
            </w:pPr>
            <w:r w:rsidRPr="00C31324">
              <w:rPr>
                <w:rFonts w:cs="Times New Roman"/>
                <w:b/>
                <w:bCs/>
              </w:rPr>
              <w:t>TĚLESNÁ VÝCHOVA</w:t>
            </w:r>
          </w:p>
        </w:tc>
        <w:tc>
          <w:tcPr>
            <w:tcW w:w="3226" w:type="dxa"/>
            <w:gridSpan w:val="2"/>
          </w:tcPr>
          <w:p w:rsidR="006E30D8" w:rsidRPr="00C31324" w:rsidRDefault="006E30D8" w:rsidP="006E30D8">
            <w:pPr>
              <w:jc w:val="center"/>
              <w:rPr>
                <w:b/>
              </w:rPr>
            </w:pPr>
            <w:r w:rsidRPr="00C31324">
              <w:rPr>
                <w:b/>
              </w:rPr>
              <w:t>Období:</w:t>
            </w:r>
          </w:p>
          <w:p w:rsidR="006E30D8" w:rsidRPr="00C31324" w:rsidRDefault="006E30D8" w:rsidP="006E30D8">
            <w:pPr>
              <w:jc w:val="center"/>
              <w:rPr>
                <w:b/>
              </w:rPr>
            </w:pPr>
            <w:r w:rsidRPr="00C31324">
              <w:rPr>
                <w:b/>
              </w:rPr>
              <w:t>4. - 5.</w:t>
            </w:r>
          </w:p>
        </w:tc>
      </w:tr>
      <w:tr w:rsidR="006E30D8" w:rsidRPr="00C31324" w:rsidTr="006E30D8">
        <w:tc>
          <w:tcPr>
            <w:tcW w:w="2900" w:type="dxa"/>
          </w:tcPr>
          <w:p w:rsidR="006E30D8" w:rsidRPr="00C31324" w:rsidRDefault="006E30D8" w:rsidP="006E30D8">
            <w:pPr>
              <w:rPr>
                <w:b/>
              </w:rPr>
            </w:pPr>
            <w:r w:rsidRPr="00C31324">
              <w:rPr>
                <w:rFonts w:cs="Times New Roman"/>
                <w:b/>
                <w:bCs/>
              </w:rPr>
              <w:t>O</w:t>
            </w:r>
            <w:r w:rsidRPr="00C31324">
              <w:rPr>
                <w:rFonts w:ascii="TimesNewRoman" w:eastAsia="TimesNewRoman" w:cs="TimesNewRoman" w:hint="eastAsia"/>
                <w:b/>
              </w:rPr>
              <w:t>č</w:t>
            </w:r>
            <w:r w:rsidRPr="00C31324">
              <w:rPr>
                <w:rFonts w:cs="Times New Roman"/>
                <w:b/>
                <w:bCs/>
              </w:rPr>
              <w:t>ekávané výstupy</w:t>
            </w:r>
          </w:p>
        </w:tc>
        <w:tc>
          <w:tcPr>
            <w:tcW w:w="3162" w:type="dxa"/>
          </w:tcPr>
          <w:p w:rsidR="006E30D8" w:rsidRPr="00C31324" w:rsidRDefault="006E30D8" w:rsidP="006E30D8">
            <w:pPr>
              <w:rPr>
                <w:b/>
              </w:rPr>
            </w:pPr>
            <w:r w:rsidRPr="00C31324">
              <w:rPr>
                <w:rFonts w:cs="Times New Roman"/>
                <w:b/>
                <w:bCs/>
              </w:rPr>
              <w:t>U</w:t>
            </w:r>
            <w:r w:rsidRPr="00C31324">
              <w:rPr>
                <w:rFonts w:ascii="TimesNewRoman" w:eastAsia="TimesNewRoman" w:cs="TimesNewRoman" w:hint="eastAsia"/>
                <w:b/>
              </w:rPr>
              <w:t>č</w:t>
            </w:r>
            <w:r w:rsidRPr="00C31324">
              <w:rPr>
                <w:rFonts w:cs="Times New Roman"/>
                <w:b/>
                <w:bCs/>
              </w:rPr>
              <w:t>ivo</w:t>
            </w:r>
          </w:p>
        </w:tc>
        <w:tc>
          <w:tcPr>
            <w:tcW w:w="992" w:type="dxa"/>
          </w:tcPr>
          <w:p w:rsidR="006E30D8" w:rsidRPr="00C31324" w:rsidRDefault="006E30D8" w:rsidP="006E30D8">
            <w:pPr>
              <w:rPr>
                <w:b/>
              </w:rPr>
            </w:pPr>
            <w:r w:rsidRPr="00C31324">
              <w:rPr>
                <w:b/>
              </w:rPr>
              <w:t>Ročník</w:t>
            </w:r>
          </w:p>
        </w:tc>
        <w:tc>
          <w:tcPr>
            <w:tcW w:w="2234" w:type="dxa"/>
          </w:tcPr>
          <w:p w:rsidR="006E30D8" w:rsidRPr="00C31324" w:rsidRDefault="006E30D8" w:rsidP="006E30D8">
            <w:pPr>
              <w:rPr>
                <w:b/>
              </w:rPr>
            </w:pPr>
            <w:r w:rsidRPr="00C31324">
              <w:rPr>
                <w:b/>
              </w:rPr>
              <w:t>Průřezová témata a mezipředmětové vztahy</w:t>
            </w:r>
          </w:p>
        </w:tc>
      </w:tr>
      <w:tr w:rsidR="006E30D8" w:rsidRPr="005401F0" w:rsidTr="006E30D8">
        <w:tc>
          <w:tcPr>
            <w:tcW w:w="2900" w:type="dxa"/>
          </w:tcPr>
          <w:p w:rsidR="006E30D8" w:rsidRPr="005401F0" w:rsidRDefault="006E30D8" w:rsidP="006E30D8">
            <w:pPr>
              <w:autoSpaceDE w:val="0"/>
              <w:autoSpaceDN w:val="0"/>
              <w:adjustRightInd w:val="0"/>
              <w:rPr>
                <w:rFonts w:cs="Times New Roman"/>
                <w:sz w:val="22"/>
              </w:rPr>
            </w:pPr>
            <w:r w:rsidRPr="005401F0">
              <w:rPr>
                <w:rFonts w:cs="Times New Roman"/>
                <w:sz w:val="22"/>
              </w:rPr>
              <w:t>TV-5-1-01 podílí se na realizaci pravidelného pohybového režimu; uplat</w:t>
            </w:r>
            <w:r w:rsidRPr="005401F0">
              <w:rPr>
                <w:rFonts w:ascii="TimesNewRoman" w:eastAsia="TimesNewRoman" w:cs="TimesNewRoman" w:hint="eastAsia"/>
                <w:sz w:val="22"/>
              </w:rPr>
              <w:t>ň</w:t>
            </w:r>
            <w:r w:rsidRPr="005401F0">
              <w:rPr>
                <w:rFonts w:cs="Times New Roman"/>
                <w:sz w:val="22"/>
              </w:rPr>
              <w:t>uje kondi</w:t>
            </w:r>
            <w:r w:rsidRPr="005401F0">
              <w:rPr>
                <w:rFonts w:ascii="TimesNewRoman" w:eastAsia="TimesNewRoman" w:cs="TimesNewRoman" w:hint="eastAsia"/>
                <w:sz w:val="22"/>
              </w:rPr>
              <w:t>č</w:t>
            </w:r>
            <w:r w:rsidRPr="005401F0">
              <w:rPr>
                <w:rFonts w:cs="Times New Roman"/>
                <w:sz w:val="22"/>
              </w:rPr>
              <w:t>n</w:t>
            </w:r>
            <w:r w:rsidRPr="005401F0">
              <w:rPr>
                <w:rFonts w:ascii="TimesNewRoman" w:eastAsia="TimesNewRoman" w:cs="TimesNewRoman" w:hint="eastAsia"/>
                <w:sz w:val="22"/>
              </w:rPr>
              <w:t>ě</w:t>
            </w:r>
            <w:r w:rsidRPr="005401F0">
              <w:rPr>
                <w:rFonts w:cs="Times New Roman"/>
                <w:sz w:val="22"/>
              </w:rPr>
              <w:t xml:space="preserve"> zam</w:t>
            </w:r>
            <w:r w:rsidRPr="005401F0">
              <w:rPr>
                <w:rFonts w:ascii="TimesNewRoman" w:eastAsia="TimesNewRoman" w:cs="TimesNewRoman" w:hint="eastAsia"/>
                <w:sz w:val="22"/>
              </w:rPr>
              <w:t>ěř</w:t>
            </w:r>
            <w:r w:rsidRPr="005401F0">
              <w:rPr>
                <w:rFonts w:cs="Times New Roman"/>
                <w:sz w:val="22"/>
              </w:rPr>
              <w:t xml:space="preserve">ené </w:t>
            </w:r>
            <w:r w:rsidRPr="005401F0">
              <w:rPr>
                <w:rFonts w:ascii="TimesNewRoman" w:eastAsia="TimesNewRoman" w:cs="TimesNewRoman" w:hint="eastAsia"/>
                <w:sz w:val="22"/>
              </w:rPr>
              <w:t>č</w:t>
            </w:r>
            <w:r w:rsidRPr="005401F0">
              <w:rPr>
                <w:rFonts w:cs="Times New Roman"/>
                <w:sz w:val="22"/>
              </w:rPr>
              <w:t>innosti; projevuje p</w:t>
            </w:r>
            <w:r w:rsidRPr="005401F0">
              <w:rPr>
                <w:rFonts w:ascii="TimesNewRoman" w:eastAsia="TimesNewRoman" w:cs="TimesNewRoman" w:hint="eastAsia"/>
                <w:sz w:val="22"/>
              </w:rPr>
              <w:t>ř</w:t>
            </w:r>
            <w:r w:rsidRPr="005401F0">
              <w:rPr>
                <w:rFonts w:cs="Times New Roman"/>
                <w:sz w:val="22"/>
              </w:rPr>
              <w:t>im</w:t>
            </w:r>
            <w:r w:rsidRPr="005401F0">
              <w:rPr>
                <w:rFonts w:ascii="TimesNewRoman" w:eastAsia="TimesNewRoman" w:cs="TimesNewRoman" w:hint="eastAsia"/>
                <w:sz w:val="22"/>
              </w:rPr>
              <w:t>ěř</w:t>
            </w:r>
            <w:r w:rsidRPr="005401F0">
              <w:rPr>
                <w:rFonts w:cs="Times New Roman"/>
                <w:sz w:val="22"/>
              </w:rPr>
              <w:t>enou samostatnost a v</w:t>
            </w:r>
            <w:r w:rsidRPr="005401F0">
              <w:rPr>
                <w:rFonts w:ascii="TimesNewRoman" w:eastAsia="TimesNewRoman" w:cs="TimesNewRoman" w:hint="eastAsia"/>
                <w:sz w:val="22"/>
              </w:rPr>
              <w:t>ů</w:t>
            </w:r>
            <w:r w:rsidRPr="005401F0">
              <w:rPr>
                <w:rFonts w:cs="Times New Roman"/>
                <w:sz w:val="22"/>
              </w:rPr>
              <w:t>li po zlepšení úrovn</w:t>
            </w:r>
            <w:r w:rsidRPr="005401F0">
              <w:rPr>
                <w:rFonts w:ascii="TimesNewRoman" w:eastAsia="TimesNewRoman" w:cs="TimesNewRoman" w:hint="eastAsia"/>
                <w:sz w:val="22"/>
              </w:rPr>
              <w:t>ě</w:t>
            </w:r>
            <w:r w:rsidRPr="005401F0">
              <w:rPr>
                <w:rFonts w:ascii="TimesNewRoman" w:eastAsia="TimesNewRoman" w:cs="TimesNewRoman"/>
                <w:sz w:val="22"/>
              </w:rPr>
              <w:t xml:space="preserve"> </w:t>
            </w:r>
            <w:r w:rsidRPr="005401F0">
              <w:rPr>
                <w:rFonts w:cs="Times New Roman"/>
                <w:sz w:val="22"/>
              </w:rPr>
              <w:t>své zdatnosti</w:t>
            </w:r>
          </w:p>
          <w:p w:rsidR="006E30D8" w:rsidRPr="005401F0" w:rsidRDefault="006E30D8" w:rsidP="006E30D8">
            <w:pPr>
              <w:pStyle w:val="Default"/>
              <w:rPr>
                <w:sz w:val="22"/>
                <w:szCs w:val="22"/>
              </w:rPr>
            </w:pPr>
            <w:r w:rsidRPr="005401F0">
              <w:rPr>
                <w:i/>
                <w:iCs/>
                <w:sz w:val="22"/>
                <w:szCs w:val="22"/>
              </w:rPr>
              <w:t xml:space="preserve">TV-5-1-01p chápe význam tělesné zdatnosti pro zdraví a začleňuje pohyb do denního režimu </w:t>
            </w:r>
          </w:p>
          <w:p w:rsidR="006E30D8" w:rsidRPr="005401F0" w:rsidRDefault="006E30D8" w:rsidP="006E30D8">
            <w:pPr>
              <w:autoSpaceDE w:val="0"/>
              <w:autoSpaceDN w:val="0"/>
              <w:adjustRightInd w:val="0"/>
              <w:rPr>
                <w:rFonts w:cs="Times New Roman"/>
                <w:sz w:val="22"/>
              </w:rPr>
            </w:pPr>
          </w:p>
        </w:tc>
        <w:tc>
          <w:tcPr>
            <w:tcW w:w="3162" w:type="dxa"/>
          </w:tcPr>
          <w:p w:rsidR="006E30D8" w:rsidRPr="005401F0" w:rsidRDefault="006E30D8" w:rsidP="00E571FD">
            <w:pPr>
              <w:pStyle w:val="Odstavecseseznamem"/>
              <w:numPr>
                <w:ilvl w:val="0"/>
                <w:numId w:val="67"/>
              </w:numPr>
              <w:autoSpaceDE w:val="0"/>
              <w:autoSpaceDN w:val="0"/>
              <w:adjustRightInd w:val="0"/>
              <w:rPr>
                <w:rFonts w:cs="Times New Roman"/>
                <w:sz w:val="22"/>
              </w:rPr>
            </w:pPr>
            <w:r w:rsidRPr="005401F0">
              <w:rPr>
                <w:rFonts w:cs="Times New Roman"/>
                <w:sz w:val="22"/>
              </w:rPr>
              <w:t>rozvoj různých forem rychlosti, vytrvalosti, síly, pohyblivosti, koordinace pohybu</w:t>
            </w:r>
          </w:p>
          <w:p w:rsidR="006E30D8" w:rsidRPr="005401F0" w:rsidRDefault="006E30D8" w:rsidP="00E571FD">
            <w:pPr>
              <w:pStyle w:val="Odstavecseseznamem"/>
              <w:numPr>
                <w:ilvl w:val="0"/>
                <w:numId w:val="67"/>
              </w:numPr>
              <w:autoSpaceDE w:val="0"/>
              <w:autoSpaceDN w:val="0"/>
              <w:adjustRightInd w:val="0"/>
              <w:rPr>
                <w:rFonts w:cs="Times New Roman"/>
                <w:sz w:val="22"/>
              </w:rPr>
            </w:pPr>
            <w:r w:rsidRPr="005401F0">
              <w:rPr>
                <w:rFonts w:cs="Times New Roman"/>
                <w:sz w:val="22"/>
              </w:rPr>
              <w:t>průpravné úpoly – přetahy a přetlaky</w:t>
            </w:r>
          </w:p>
          <w:p w:rsidR="006E30D8" w:rsidRPr="005401F0" w:rsidRDefault="006E30D8" w:rsidP="00E571FD">
            <w:pPr>
              <w:pStyle w:val="Odstavecseseznamem"/>
              <w:numPr>
                <w:ilvl w:val="0"/>
                <w:numId w:val="67"/>
              </w:numPr>
              <w:autoSpaceDE w:val="0"/>
              <w:autoSpaceDN w:val="0"/>
              <w:adjustRightInd w:val="0"/>
              <w:rPr>
                <w:rFonts w:cs="Times New Roman"/>
                <w:sz w:val="22"/>
              </w:rPr>
            </w:pPr>
            <w:r w:rsidRPr="005401F0">
              <w:rPr>
                <w:rFonts w:cs="Times New Roman"/>
                <w:sz w:val="22"/>
              </w:rPr>
              <w:t>turistika a pobyt v přírodě – přesun do terénu a chování v dopravních prostředcích při přesunu, chůze v terénu, táboření, ochrana přírody</w:t>
            </w:r>
          </w:p>
        </w:tc>
        <w:tc>
          <w:tcPr>
            <w:tcW w:w="992" w:type="dxa"/>
          </w:tcPr>
          <w:p w:rsidR="006E30D8" w:rsidRPr="005401F0" w:rsidRDefault="006E30D8" w:rsidP="006E30D8">
            <w:pPr>
              <w:rPr>
                <w:sz w:val="22"/>
              </w:rPr>
            </w:pPr>
          </w:p>
        </w:tc>
        <w:tc>
          <w:tcPr>
            <w:tcW w:w="2234" w:type="dxa"/>
          </w:tcPr>
          <w:p w:rsidR="006E30D8" w:rsidRPr="005401F0" w:rsidRDefault="006E30D8" w:rsidP="006E30D8">
            <w:pPr>
              <w:rPr>
                <w:sz w:val="22"/>
              </w:rPr>
            </w:pPr>
            <w:r w:rsidRPr="005401F0">
              <w:rPr>
                <w:sz w:val="22"/>
              </w:rPr>
              <w:t>OSV/1</w:t>
            </w:r>
          </w:p>
        </w:tc>
      </w:tr>
      <w:tr w:rsidR="006E30D8" w:rsidRPr="005401F0" w:rsidTr="006E30D8">
        <w:tc>
          <w:tcPr>
            <w:tcW w:w="2900" w:type="dxa"/>
          </w:tcPr>
          <w:p w:rsidR="006E30D8" w:rsidRPr="005401F0" w:rsidRDefault="006E30D8" w:rsidP="006E30D8">
            <w:pPr>
              <w:autoSpaceDE w:val="0"/>
              <w:autoSpaceDN w:val="0"/>
              <w:adjustRightInd w:val="0"/>
              <w:rPr>
                <w:rFonts w:cs="Times New Roman"/>
                <w:sz w:val="22"/>
              </w:rPr>
            </w:pPr>
            <w:r w:rsidRPr="005401F0">
              <w:rPr>
                <w:rFonts w:cs="Times New Roman"/>
                <w:sz w:val="22"/>
              </w:rPr>
              <w:t>TV-5-1-02 za</w:t>
            </w:r>
            <w:r w:rsidRPr="005401F0">
              <w:rPr>
                <w:rFonts w:ascii="TimesNewRoman" w:eastAsia="TimesNewRoman" w:cs="TimesNewRoman" w:hint="eastAsia"/>
                <w:sz w:val="22"/>
              </w:rPr>
              <w:t>ř</w:t>
            </w:r>
            <w:r w:rsidRPr="005401F0">
              <w:rPr>
                <w:rFonts w:cs="Times New Roman"/>
                <w:sz w:val="22"/>
              </w:rPr>
              <w:t>azuje do pohybového režimu korektivní cvi</w:t>
            </w:r>
            <w:r w:rsidRPr="005401F0">
              <w:rPr>
                <w:rFonts w:ascii="TimesNewRoman" w:eastAsia="TimesNewRoman" w:cs="TimesNewRoman" w:hint="eastAsia"/>
                <w:sz w:val="22"/>
              </w:rPr>
              <w:t>č</w:t>
            </w:r>
            <w:r w:rsidRPr="005401F0">
              <w:rPr>
                <w:rFonts w:cs="Times New Roman"/>
                <w:sz w:val="22"/>
              </w:rPr>
              <w:t>ení, p</w:t>
            </w:r>
            <w:r w:rsidRPr="005401F0">
              <w:rPr>
                <w:rFonts w:ascii="TimesNewRoman" w:eastAsia="TimesNewRoman" w:cs="TimesNewRoman" w:hint="eastAsia"/>
                <w:sz w:val="22"/>
              </w:rPr>
              <w:t>ř</w:t>
            </w:r>
            <w:r w:rsidRPr="005401F0">
              <w:rPr>
                <w:rFonts w:cs="Times New Roman"/>
                <w:sz w:val="22"/>
              </w:rPr>
              <w:t>edevším v souvislosti s jednostrannou zát</w:t>
            </w:r>
            <w:r w:rsidRPr="005401F0">
              <w:rPr>
                <w:rFonts w:ascii="TimesNewRoman" w:eastAsia="TimesNewRoman" w:cs="TimesNewRoman" w:hint="eastAsia"/>
                <w:sz w:val="22"/>
              </w:rPr>
              <w:t>ě</w:t>
            </w:r>
            <w:r w:rsidRPr="005401F0">
              <w:rPr>
                <w:rFonts w:cs="Times New Roman"/>
                <w:sz w:val="22"/>
              </w:rPr>
              <w:t>ží nebo vlastním svalovým oslabením</w:t>
            </w:r>
          </w:p>
          <w:p w:rsidR="006E30D8" w:rsidRPr="005401F0" w:rsidRDefault="006E30D8" w:rsidP="006E30D8">
            <w:pPr>
              <w:autoSpaceDE w:val="0"/>
              <w:autoSpaceDN w:val="0"/>
              <w:adjustRightInd w:val="0"/>
              <w:rPr>
                <w:rFonts w:cs="Times New Roman"/>
                <w:sz w:val="22"/>
              </w:rPr>
            </w:pPr>
          </w:p>
          <w:p w:rsidR="006E30D8" w:rsidRPr="005401F0" w:rsidRDefault="006E30D8" w:rsidP="006E30D8">
            <w:pPr>
              <w:pStyle w:val="Default"/>
              <w:rPr>
                <w:sz w:val="22"/>
                <w:szCs w:val="22"/>
              </w:rPr>
            </w:pPr>
            <w:r w:rsidRPr="005401F0">
              <w:rPr>
                <w:i/>
                <w:iCs/>
                <w:sz w:val="22"/>
                <w:szCs w:val="22"/>
              </w:rPr>
              <w:t xml:space="preserve">TV-5-1-02p zařazuje do pohybového režimu korektivní cvičení v souvislosti s vlastním svalovým oslabením </w:t>
            </w:r>
          </w:p>
          <w:p w:rsidR="006E30D8" w:rsidRPr="005401F0" w:rsidRDefault="006E30D8" w:rsidP="006E30D8">
            <w:pPr>
              <w:autoSpaceDE w:val="0"/>
              <w:autoSpaceDN w:val="0"/>
              <w:adjustRightInd w:val="0"/>
              <w:rPr>
                <w:rFonts w:cs="Times New Roman"/>
                <w:sz w:val="22"/>
              </w:rPr>
            </w:pPr>
          </w:p>
        </w:tc>
        <w:tc>
          <w:tcPr>
            <w:tcW w:w="3162" w:type="dxa"/>
          </w:tcPr>
          <w:p w:rsidR="006E30D8" w:rsidRPr="005401F0" w:rsidRDefault="006E30D8" w:rsidP="00E571FD">
            <w:pPr>
              <w:pStyle w:val="Odstavecseseznamem"/>
              <w:numPr>
                <w:ilvl w:val="0"/>
                <w:numId w:val="66"/>
              </w:numPr>
              <w:autoSpaceDE w:val="0"/>
              <w:autoSpaceDN w:val="0"/>
              <w:adjustRightInd w:val="0"/>
              <w:rPr>
                <w:rFonts w:cs="Times New Roman"/>
                <w:sz w:val="22"/>
              </w:rPr>
            </w:pPr>
            <w:r w:rsidRPr="005401F0">
              <w:rPr>
                <w:rFonts w:cs="Times New Roman"/>
                <w:sz w:val="22"/>
              </w:rPr>
              <w:t>zdravotně zaměřené činnosti – správné držení těla, správné zvedání zátěže, průpravná, kompenzační, relaxační a jiná zdravotně zaměřená cvičení a jejich praktické využití</w:t>
            </w:r>
          </w:p>
          <w:p w:rsidR="006E30D8" w:rsidRPr="005401F0" w:rsidRDefault="006E30D8" w:rsidP="00E571FD">
            <w:pPr>
              <w:pStyle w:val="Odstavecseseznamem"/>
              <w:numPr>
                <w:ilvl w:val="0"/>
                <w:numId w:val="66"/>
              </w:numPr>
              <w:autoSpaceDE w:val="0"/>
              <w:autoSpaceDN w:val="0"/>
              <w:adjustRightInd w:val="0"/>
              <w:rPr>
                <w:rFonts w:cs="Times New Roman"/>
                <w:sz w:val="22"/>
              </w:rPr>
            </w:pPr>
            <w:r w:rsidRPr="005401F0">
              <w:rPr>
                <w:rFonts w:cs="Times New Roman"/>
                <w:sz w:val="22"/>
              </w:rPr>
              <w:t>základy gymnastiky – průpravná cvičení, akrobacie, cvičení s náčiním a na nářadí odpovídající velikosti a hmotnosti</w:t>
            </w:r>
          </w:p>
          <w:p w:rsidR="006E30D8" w:rsidRPr="005401F0" w:rsidRDefault="006E30D8" w:rsidP="00E571FD">
            <w:pPr>
              <w:pStyle w:val="Odstavecseseznamem"/>
              <w:numPr>
                <w:ilvl w:val="0"/>
                <w:numId w:val="66"/>
              </w:numPr>
              <w:autoSpaceDE w:val="0"/>
              <w:autoSpaceDN w:val="0"/>
              <w:adjustRightInd w:val="0"/>
              <w:rPr>
                <w:rFonts w:cs="Times New Roman"/>
                <w:sz w:val="22"/>
              </w:rPr>
            </w:pPr>
            <w:r w:rsidRPr="005401F0">
              <w:rPr>
                <w:rFonts w:cs="Times New Roman"/>
                <w:sz w:val="22"/>
              </w:rPr>
              <w:t>základy atletiky – rychlý běh, motivovaný vytrvalý běh, skok do dálky nebo do výšky, hod míčkem</w:t>
            </w:r>
          </w:p>
        </w:tc>
        <w:tc>
          <w:tcPr>
            <w:tcW w:w="992" w:type="dxa"/>
          </w:tcPr>
          <w:p w:rsidR="006E30D8" w:rsidRPr="005401F0" w:rsidRDefault="006E30D8" w:rsidP="006E30D8">
            <w:pPr>
              <w:rPr>
                <w:sz w:val="22"/>
              </w:rPr>
            </w:pPr>
          </w:p>
        </w:tc>
        <w:tc>
          <w:tcPr>
            <w:tcW w:w="2234" w:type="dxa"/>
          </w:tcPr>
          <w:p w:rsidR="006E30D8" w:rsidRPr="005401F0" w:rsidRDefault="00343314" w:rsidP="006E30D8">
            <w:pPr>
              <w:rPr>
                <w:sz w:val="22"/>
              </w:rPr>
            </w:pPr>
            <w:r w:rsidRPr="005401F0">
              <w:rPr>
                <w:sz w:val="22"/>
              </w:rPr>
              <w:t>OSV/3</w:t>
            </w:r>
          </w:p>
        </w:tc>
      </w:tr>
      <w:tr w:rsidR="006E30D8" w:rsidRPr="005401F0" w:rsidTr="006E30D8">
        <w:tc>
          <w:tcPr>
            <w:tcW w:w="2900" w:type="dxa"/>
          </w:tcPr>
          <w:p w:rsidR="006E30D8" w:rsidRPr="005401F0" w:rsidRDefault="006E30D8" w:rsidP="006E30D8">
            <w:pPr>
              <w:autoSpaceDE w:val="0"/>
              <w:autoSpaceDN w:val="0"/>
              <w:adjustRightInd w:val="0"/>
              <w:rPr>
                <w:rFonts w:cs="Times New Roman"/>
                <w:sz w:val="22"/>
              </w:rPr>
            </w:pPr>
            <w:r w:rsidRPr="005401F0">
              <w:rPr>
                <w:rFonts w:cs="Times New Roman"/>
                <w:sz w:val="22"/>
              </w:rPr>
              <w:t>TV-5-1-03 zvládá v souladu s individuálními p</w:t>
            </w:r>
            <w:r w:rsidRPr="005401F0">
              <w:rPr>
                <w:rFonts w:ascii="TimesNewRoman" w:eastAsia="TimesNewRoman" w:cs="TimesNewRoman" w:hint="eastAsia"/>
                <w:sz w:val="22"/>
              </w:rPr>
              <w:t>ř</w:t>
            </w:r>
            <w:r w:rsidRPr="005401F0">
              <w:rPr>
                <w:rFonts w:cs="Times New Roman"/>
                <w:sz w:val="22"/>
              </w:rPr>
              <w:t>edpoklady osvojované pohybové dovednosti; vytvá</w:t>
            </w:r>
            <w:r w:rsidRPr="005401F0">
              <w:rPr>
                <w:rFonts w:ascii="TimesNewRoman" w:eastAsia="TimesNewRoman" w:cs="TimesNewRoman" w:hint="eastAsia"/>
                <w:sz w:val="22"/>
              </w:rPr>
              <w:t>ř</w:t>
            </w:r>
            <w:r w:rsidRPr="005401F0">
              <w:rPr>
                <w:rFonts w:cs="Times New Roman"/>
                <w:sz w:val="22"/>
              </w:rPr>
              <w:t>í varianty osvojených pohybových her</w:t>
            </w:r>
          </w:p>
          <w:p w:rsidR="006E30D8" w:rsidRPr="005401F0" w:rsidRDefault="006E30D8" w:rsidP="006E30D8">
            <w:pPr>
              <w:autoSpaceDE w:val="0"/>
              <w:autoSpaceDN w:val="0"/>
              <w:adjustRightInd w:val="0"/>
              <w:rPr>
                <w:rFonts w:cs="Times New Roman"/>
                <w:sz w:val="22"/>
              </w:rPr>
            </w:pPr>
          </w:p>
          <w:p w:rsidR="006E30D8" w:rsidRPr="005401F0" w:rsidRDefault="006E30D8" w:rsidP="006E30D8">
            <w:pPr>
              <w:autoSpaceDE w:val="0"/>
              <w:autoSpaceDN w:val="0"/>
              <w:adjustRightInd w:val="0"/>
              <w:rPr>
                <w:rFonts w:cs="Times New Roman"/>
                <w:sz w:val="22"/>
              </w:rPr>
            </w:pPr>
            <w:r w:rsidRPr="005401F0">
              <w:rPr>
                <w:rFonts w:cs="Times New Roman"/>
                <w:sz w:val="22"/>
              </w:rPr>
              <w:t xml:space="preserve"> zorganizuje nenáro</w:t>
            </w:r>
            <w:r w:rsidRPr="005401F0">
              <w:rPr>
                <w:rFonts w:ascii="TimesNewRoman" w:eastAsia="TimesNewRoman" w:cs="TimesNewRoman" w:hint="eastAsia"/>
                <w:sz w:val="22"/>
              </w:rPr>
              <w:t>č</w:t>
            </w:r>
            <w:r w:rsidRPr="005401F0">
              <w:rPr>
                <w:rFonts w:cs="Times New Roman"/>
                <w:sz w:val="22"/>
              </w:rPr>
              <w:t xml:space="preserve">né </w:t>
            </w:r>
            <w:r w:rsidRPr="005401F0">
              <w:rPr>
                <w:rFonts w:cs="Times New Roman"/>
                <w:sz w:val="22"/>
              </w:rPr>
              <w:lastRenderedPageBreak/>
              <w:t xml:space="preserve">pohybové </w:t>
            </w:r>
            <w:r w:rsidRPr="005401F0">
              <w:rPr>
                <w:rFonts w:ascii="TimesNewRoman" w:eastAsia="TimesNewRoman" w:cs="TimesNewRoman" w:hint="eastAsia"/>
                <w:sz w:val="22"/>
              </w:rPr>
              <w:t>č</w:t>
            </w:r>
            <w:r w:rsidRPr="005401F0">
              <w:rPr>
                <w:rFonts w:cs="Times New Roman"/>
                <w:sz w:val="22"/>
              </w:rPr>
              <w:t>innosti a sout</w:t>
            </w:r>
            <w:r w:rsidRPr="005401F0">
              <w:rPr>
                <w:rFonts w:ascii="TimesNewRoman" w:eastAsia="TimesNewRoman" w:cs="TimesNewRoman" w:hint="eastAsia"/>
                <w:sz w:val="22"/>
              </w:rPr>
              <w:t>ě</w:t>
            </w:r>
            <w:r w:rsidRPr="005401F0">
              <w:rPr>
                <w:rFonts w:cs="Times New Roman"/>
                <w:sz w:val="22"/>
              </w:rPr>
              <w:t>že na úrovni t</w:t>
            </w:r>
            <w:r w:rsidRPr="005401F0">
              <w:rPr>
                <w:rFonts w:ascii="TimesNewRoman" w:eastAsia="TimesNewRoman" w:cs="TimesNewRoman" w:hint="eastAsia"/>
                <w:sz w:val="22"/>
              </w:rPr>
              <w:t>ř</w:t>
            </w:r>
            <w:r w:rsidRPr="005401F0">
              <w:rPr>
                <w:rFonts w:cs="Times New Roman"/>
                <w:sz w:val="22"/>
              </w:rPr>
              <w:t>ídy</w:t>
            </w:r>
          </w:p>
          <w:p w:rsidR="006E30D8" w:rsidRPr="005401F0" w:rsidRDefault="006E30D8" w:rsidP="006E30D8">
            <w:pPr>
              <w:autoSpaceDE w:val="0"/>
              <w:autoSpaceDN w:val="0"/>
              <w:adjustRightInd w:val="0"/>
              <w:rPr>
                <w:rFonts w:cs="Times New Roman"/>
                <w:sz w:val="22"/>
              </w:rPr>
            </w:pPr>
          </w:p>
          <w:p w:rsidR="006E30D8" w:rsidRPr="005401F0" w:rsidRDefault="006E30D8" w:rsidP="006E30D8">
            <w:pPr>
              <w:pStyle w:val="Default"/>
              <w:rPr>
                <w:sz w:val="22"/>
                <w:szCs w:val="22"/>
              </w:rPr>
            </w:pPr>
            <w:r w:rsidRPr="005401F0">
              <w:rPr>
                <w:i/>
                <w:iCs/>
                <w:sz w:val="22"/>
                <w:szCs w:val="22"/>
              </w:rPr>
              <w:t xml:space="preserve">TV-5-1-03p zdokonaluje základní pohybové dovednosti podle svých pohybových možností a schopností </w:t>
            </w:r>
          </w:p>
          <w:p w:rsidR="006E30D8" w:rsidRPr="005401F0" w:rsidRDefault="006E30D8" w:rsidP="006E30D8">
            <w:pPr>
              <w:autoSpaceDE w:val="0"/>
              <w:autoSpaceDN w:val="0"/>
              <w:adjustRightInd w:val="0"/>
              <w:rPr>
                <w:rFonts w:cs="Times New Roman"/>
                <w:sz w:val="22"/>
              </w:rPr>
            </w:pPr>
          </w:p>
        </w:tc>
        <w:tc>
          <w:tcPr>
            <w:tcW w:w="3162" w:type="dxa"/>
          </w:tcPr>
          <w:p w:rsidR="006E30D8" w:rsidRPr="005401F0" w:rsidRDefault="006E30D8" w:rsidP="00E571FD">
            <w:pPr>
              <w:pStyle w:val="Odstavecseseznamem"/>
              <w:numPr>
                <w:ilvl w:val="0"/>
                <w:numId w:val="65"/>
              </w:numPr>
              <w:autoSpaceDE w:val="0"/>
              <w:autoSpaceDN w:val="0"/>
              <w:adjustRightInd w:val="0"/>
              <w:rPr>
                <w:rFonts w:cs="Times New Roman"/>
                <w:sz w:val="22"/>
              </w:rPr>
            </w:pPr>
            <w:r w:rsidRPr="005401F0">
              <w:rPr>
                <w:rFonts w:cs="Times New Roman"/>
                <w:sz w:val="22"/>
              </w:rPr>
              <w:lastRenderedPageBreak/>
              <w:t>organizace p</w:t>
            </w:r>
            <w:r w:rsidRPr="005401F0">
              <w:rPr>
                <w:rFonts w:eastAsia="TimesNewRoman" w:cs="Times New Roman"/>
                <w:sz w:val="22"/>
              </w:rPr>
              <w:t>ř</w:t>
            </w:r>
            <w:r w:rsidRPr="005401F0">
              <w:rPr>
                <w:rFonts w:cs="Times New Roman"/>
                <w:sz w:val="22"/>
              </w:rPr>
              <w:t xml:space="preserve">i TV - základní organizace prostoru a </w:t>
            </w:r>
            <w:r w:rsidRPr="005401F0">
              <w:rPr>
                <w:rFonts w:eastAsia="TimesNewRoman" w:cs="Times New Roman"/>
                <w:sz w:val="22"/>
              </w:rPr>
              <w:t>č</w:t>
            </w:r>
            <w:r w:rsidRPr="005401F0">
              <w:rPr>
                <w:rFonts w:cs="Times New Roman"/>
                <w:sz w:val="22"/>
              </w:rPr>
              <w:t>inností ve známém (b</w:t>
            </w:r>
            <w:r w:rsidRPr="005401F0">
              <w:rPr>
                <w:rFonts w:eastAsia="TimesNewRoman" w:cs="Times New Roman"/>
                <w:sz w:val="22"/>
              </w:rPr>
              <w:t>ě</w:t>
            </w:r>
            <w:r w:rsidRPr="005401F0">
              <w:rPr>
                <w:rFonts w:cs="Times New Roman"/>
                <w:sz w:val="22"/>
              </w:rPr>
              <w:t>žném) prost</w:t>
            </w:r>
            <w:r w:rsidRPr="005401F0">
              <w:rPr>
                <w:rFonts w:eastAsia="TimesNewRoman" w:cs="Times New Roman"/>
                <w:sz w:val="22"/>
              </w:rPr>
              <w:t>ř</w:t>
            </w:r>
            <w:r w:rsidRPr="005401F0">
              <w:rPr>
                <w:rFonts w:cs="Times New Roman"/>
                <w:sz w:val="22"/>
              </w:rPr>
              <w:t xml:space="preserve">edí </w:t>
            </w:r>
          </w:p>
          <w:p w:rsidR="006E30D8" w:rsidRPr="005401F0" w:rsidRDefault="006E30D8" w:rsidP="00E571FD">
            <w:pPr>
              <w:pStyle w:val="Odstavecseseznamem"/>
              <w:numPr>
                <w:ilvl w:val="0"/>
                <w:numId w:val="65"/>
              </w:numPr>
              <w:autoSpaceDE w:val="0"/>
              <w:autoSpaceDN w:val="0"/>
              <w:adjustRightInd w:val="0"/>
              <w:rPr>
                <w:rFonts w:cs="Times New Roman"/>
                <w:sz w:val="22"/>
              </w:rPr>
            </w:pPr>
            <w:r w:rsidRPr="005401F0">
              <w:rPr>
                <w:rFonts w:cs="Times New Roman"/>
                <w:sz w:val="22"/>
              </w:rPr>
              <w:t xml:space="preserve">pravidla zjednodušených osvojovaných pohybových </w:t>
            </w:r>
            <w:r w:rsidRPr="005401F0">
              <w:rPr>
                <w:rFonts w:eastAsia="TimesNewRoman" w:cs="Times New Roman"/>
                <w:sz w:val="22"/>
              </w:rPr>
              <w:t>č</w:t>
            </w:r>
            <w:r w:rsidRPr="005401F0">
              <w:rPr>
                <w:rFonts w:cs="Times New Roman"/>
                <w:sz w:val="22"/>
              </w:rPr>
              <w:t>inností - her, závod</w:t>
            </w:r>
            <w:r w:rsidRPr="005401F0">
              <w:rPr>
                <w:rFonts w:eastAsia="TimesNewRoman" w:cs="Times New Roman"/>
                <w:sz w:val="22"/>
              </w:rPr>
              <w:t>ů</w:t>
            </w:r>
            <w:r w:rsidRPr="005401F0">
              <w:rPr>
                <w:rFonts w:cs="Times New Roman"/>
                <w:sz w:val="22"/>
              </w:rPr>
              <w:t xml:space="preserve">, </w:t>
            </w:r>
            <w:r w:rsidRPr="005401F0">
              <w:rPr>
                <w:rFonts w:cs="Times New Roman"/>
                <w:sz w:val="22"/>
              </w:rPr>
              <w:lastRenderedPageBreak/>
              <w:t>sout</w:t>
            </w:r>
            <w:r w:rsidRPr="005401F0">
              <w:rPr>
                <w:rFonts w:eastAsia="TimesNewRoman" w:cs="Times New Roman"/>
                <w:sz w:val="22"/>
              </w:rPr>
              <w:t>ě</w:t>
            </w:r>
            <w:r w:rsidRPr="005401F0">
              <w:rPr>
                <w:rFonts w:cs="Times New Roman"/>
                <w:sz w:val="22"/>
              </w:rPr>
              <w:t>ží</w:t>
            </w:r>
          </w:p>
          <w:p w:rsidR="006E30D8" w:rsidRPr="005401F0" w:rsidRDefault="006E30D8" w:rsidP="00E571FD">
            <w:pPr>
              <w:pStyle w:val="Odstavecseseznamem"/>
              <w:numPr>
                <w:ilvl w:val="0"/>
                <w:numId w:val="65"/>
              </w:numPr>
              <w:autoSpaceDE w:val="0"/>
              <w:autoSpaceDN w:val="0"/>
              <w:adjustRightInd w:val="0"/>
              <w:rPr>
                <w:rFonts w:cs="Times New Roman"/>
                <w:sz w:val="22"/>
              </w:rPr>
            </w:pPr>
            <w:r w:rsidRPr="005401F0">
              <w:rPr>
                <w:rFonts w:cs="Times New Roman"/>
                <w:sz w:val="22"/>
              </w:rPr>
              <w:t>lyžování, bruslení (podle podmínek školy) – hry na sněhu a na ledě, základní techniky pohybu na lyžích a bruslích</w:t>
            </w:r>
          </w:p>
          <w:p w:rsidR="006E30D8" w:rsidRPr="005401F0" w:rsidRDefault="006E30D8" w:rsidP="00E571FD">
            <w:pPr>
              <w:pStyle w:val="Odstavecseseznamem"/>
              <w:numPr>
                <w:ilvl w:val="0"/>
                <w:numId w:val="65"/>
              </w:numPr>
              <w:autoSpaceDE w:val="0"/>
              <w:autoSpaceDN w:val="0"/>
              <w:adjustRightInd w:val="0"/>
              <w:rPr>
                <w:rFonts w:cs="Times New Roman"/>
                <w:sz w:val="22"/>
              </w:rPr>
            </w:pPr>
            <w:r w:rsidRPr="005401F0">
              <w:rPr>
                <w:rFonts w:cs="Times New Roman"/>
                <w:sz w:val="22"/>
              </w:rPr>
              <w:t>další pohybové činnosti (podle podmínek školy a zájmu žáků)</w:t>
            </w:r>
          </w:p>
          <w:p w:rsidR="006E30D8" w:rsidRPr="005401F0" w:rsidRDefault="006E30D8" w:rsidP="00E571FD">
            <w:pPr>
              <w:pStyle w:val="Odstavecseseznamem"/>
              <w:numPr>
                <w:ilvl w:val="0"/>
                <w:numId w:val="65"/>
              </w:numPr>
              <w:autoSpaceDE w:val="0"/>
              <w:autoSpaceDN w:val="0"/>
              <w:adjustRightInd w:val="0"/>
              <w:rPr>
                <w:rFonts w:cs="Times New Roman"/>
                <w:sz w:val="22"/>
              </w:rPr>
            </w:pPr>
            <w:r w:rsidRPr="005401F0">
              <w:rPr>
                <w:rFonts w:cs="Times New Roman"/>
                <w:sz w:val="22"/>
              </w:rPr>
              <w:t xml:space="preserve">základy sportovních her – manipulace s míčem, pálkou či jiným herním náčiním odpovídající velikosti a hmotnosti, herní činnosti jednotlivce, spolupráce ve hře, průpravné hry, utkání podle zjednodušených pravidel </w:t>
            </w:r>
            <w:proofErr w:type="spellStart"/>
            <w:r w:rsidRPr="005401F0">
              <w:rPr>
                <w:rFonts w:cs="Times New Roman"/>
                <w:sz w:val="22"/>
              </w:rPr>
              <w:t>minisportů</w:t>
            </w:r>
            <w:proofErr w:type="spellEnd"/>
          </w:p>
        </w:tc>
        <w:tc>
          <w:tcPr>
            <w:tcW w:w="992" w:type="dxa"/>
          </w:tcPr>
          <w:p w:rsidR="006E30D8" w:rsidRPr="005401F0" w:rsidRDefault="006E30D8" w:rsidP="006E30D8">
            <w:pPr>
              <w:rPr>
                <w:sz w:val="22"/>
              </w:rPr>
            </w:pPr>
          </w:p>
        </w:tc>
        <w:tc>
          <w:tcPr>
            <w:tcW w:w="2234" w:type="dxa"/>
          </w:tcPr>
          <w:p w:rsidR="006E30D8" w:rsidRPr="005401F0" w:rsidRDefault="006E30D8" w:rsidP="006E30D8">
            <w:pPr>
              <w:rPr>
                <w:sz w:val="22"/>
              </w:rPr>
            </w:pPr>
            <w:r w:rsidRPr="005401F0">
              <w:rPr>
                <w:sz w:val="22"/>
              </w:rPr>
              <w:t>OSV/1,3</w:t>
            </w:r>
          </w:p>
        </w:tc>
      </w:tr>
      <w:tr w:rsidR="006E30D8" w:rsidRPr="005401F0" w:rsidTr="006E30D8">
        <w:tc>
          <w:tcPr>
            <w:tcW w:w="2900" w:type="dxa"/>
          </w:tcPr>
          <w:p w:rsidR="006E30D8" w:rsidRPr="005401F0" w:rsidRDefault="006E30D8" w:rsidP="006E30D8">
            <w:pPr>
              <w:autoSpaceDE w:val="0"/>
              <w:autoSpaceDN w:val="0"/>
              <w:adjustRightInd w:val="0"/>
              <w:rPr>
                <w:rFonts w:cs="Times New Roman"/>
                <w:sz w:val="22"/>
              </w:rPr>
            </w:pPr>
            <w:r w:rsidRPr="005401F0">
              <w:rPr>
                <w:rFonts w:cs="Times New Roman"/>
                <w:sz w:val="22"/>
              </w:rPr>
              <w:lastRenderedPageBreak/>
              <w:t>TV-5-1-04 uplat</w:t>
            </w:r>
            <w:r w:rsidRPr="005401F0">
              <w:rPr>
                <w:rFonts w:ascii="TimesNewRoman" w:eastAsia="TimesNewRoman" w:cs="TimesNewRoman" w:hint="eastAsia"/>
                <w:sz w:val="22"/>
              </w:rPr>
              <w:t>ň</w:t>
            </w:r>
            <w:r w:rsidRPr="005401F0">
              <w:rPr>
                <w:rFonts w:cs="Times New Roman"/>
                <w:sz w:val="22"/>
              </w:rPr>
              <w:t>uje pravidla hygieny a bezpe</w:t>
            </w:r>
            <w:r w:rsidRPr="005401F0">
              <w:rPr>
                <w:rFonts w:ascii="TimesNewRoman" w:eastAsia="TimesNewRoman" w:cs="TimesNewRoman" w:hint="eastAsia"/>
                <w:sz w:val="22"/>
              </w:rPr>
              <w:t>č</w:t>
            </w:r>
            <w:r w:rsidRPr="005401F0">
              <w:rPr>
                <w:rFonts w:cs="Times New Roman"/>
                <w:sz w:val="22"/>
              </w:rPr>
              <w:t>ného chování v b</w:t>
            </w:r>
            <w:r w:rsidRPr="005401F0">
              <w:rPr>
                <w:rFonts w:ascii="TimesNewRoman" w:eastAsia="TimesNewRoman" w:cs="TimesNewRoman" w:hint="eastAsia"/>
                <w:sz w:val="22"/>
              </w:rPr>
              <w:t>ě</w:t>
            </w:r>
            <w:r w:rsidRPr="005401F0">
              <w:rPr>
                <w:rFonts w:cs="Times New Roman"/>
                <w:sz w:val="22"/>
              </w:rPr>
              <w:t>žném</w:t>
            </w:r>
          </w:p>
          <w:p w:rsidR="006E30D8" w:rsidRPr="005401F0" w:rsidRDefault="006E30D8" w:rsidP="006E30D8">
            <w:pPr>
              <w:autoSpaceDE w:val="0"/>
              <w:autoSpaceDN w:val="0"/>
              <w:adjustRightInd w:val="0"/>
              <w:rPr>
                <w:rFonts w:cs="Times New Roman"/>
                <w:sz w:val="22"/>
              </w:rPr>
            </w:pPr>
            <w:r w:rsidRPr="005401F0">
              <w:rPr>
                <w:rFonts w:cs="Times New Roman"/>
                <w:sz w:val="22"/>
              </w:rPr>
              <w:t>sportovním prost</w:t>
            </w:r>
            <w:r w:rsidRPr="005401F0">
              <w:rPr>
                <w:rFonts w:ascii="TimesNewRoman" w:eastAsia="TimesNewRoman" w:cs="TimesNewRoman" w:hint="eastAsia"/>
                <w:sz w:val="22"/>
              </w:rPr>
              <w:t>ř</w:t>
            </w:r>
            <w:r w:rsidRPr="005401F0">
              <w:rPr>
                <w:rFonts w:cs="Times New Roman"/>
                <w:sz w:val="22"/>
              </w:rPr>
              <w:t>edí; adekvátn</w:t>
            </w:r>
            <w:r w:rsidRPr="005401F0">
              <w:rPr>
                <w:rFonts w:ascii="TimesNewRoman" w:eastAsia="TimesNewRoman" w:cs="TimesNewRoman" w:hint="eastAsia"/>
                <w:sz w:val="22"/>
              </w:rPr>
              <w:t>ě</w:t>
            </w:r>
            <w:r w:rsidRPr="005401F0">
              <w:rPr>
                <w:rFonts w:ascii="TimesNewRoman" w:eastAsia="TimesNewRoman" w:cs="TimesNewRoman"/>
                <w:sz w:val="22"/>
              </w:rPr>
              <w:t xml:space="preserve"> </w:t>
            </w:r>
            <w:r w:rsidRPr="005401F0">
              <w:rPr>
                <w:rFonts w:cs="Times New Roman"/>
                <w:sz w:val="22"/>
              </w:rPr>
              <w:t xml:space="preserve">reaguje v situaci úrazu spolužáka </w:t>
            </w:r>
          </w:p>
          <w:p w:rsidR="006E30D8" w:rsidRPr="005401F0" w:rsidRDefault="006E30D8" w:rsidP="006E30D8">
            <w:pPr>
              <w:autoSpaceDE w:val="0"/>
              <w:autoSpaceDN w:val="0"/>
              <w:adjustRightInd w:val="0"/>
              <w:rPr>
                <w:rFonts w:cs="Times New Roman"/>
                <w:sz w:val="22"/>
              </w:rPr>
            </w:pPr>
          </w:p>
          <w:p w:rsidR="006E30D8" w:rsidRPr="005401F0" w:rsidRDefault="006E30D8" w:rsidP="006E30D8">
            <w:pPr>
              <w:autoSpaceDE w:val="0"/>
              <w:autoSpaceDN w:val="0"/>
              <w:adjustRightInd w:val="0"/>
              <w:rPr>
                <w:rFonts w:cs="Times New Roman"/>
                <w:sz w:val="22"/>
              </w:rPr>
            </w:pPr>
            <w:r w:rsidRPr="005401F0">
              <w:rPr>
                <w:rFonts w:cs="Times New Roman"/>
                <w:sz w:val="22"/>
              </w:rPr>
              <w:t xml:space="preserve">TV-5-1-05 jednoduše zhodnotí kvalitu pohybové </w:t>
            </w:r>
            <w:r w:rsidRPr="005401F0">
              <w:rPr>
                <w:rFonts w:ascii="TimesNewRoman" w:eastAsia="TimesNewRoman" w:cs="TimesNewRoman" w:hint="eastAsia"/>
                <w:sz w:val="22"/>
              </w:rPr>
              <w:t>č</w:t>
            </w:r>
            <w:r w:rsidRPr="005401F0">
              <w:rPr>
                <w:rFonts w:cs="Times New Roman"/>
                <w:sz w:val="22"/>
              </w:rPr>
              <w:t xml:space="preserve">innosti spolužáka a reaguje na pokyny k vlastnímu provedení pohybové </w:t>
            </w:r>
            <w:r w:rsidRPr="005401F0">
              <w:rPr>
                <w:rFonts w:ascii="TimesNewRoman" w:eastAsia="TimesNewRoman" w:cs="TimesNewRoman" w:hint="eastAsia"/>
                <w:sz w:val="22"/>
              </w:rPr>
              <w:t>č</w:t>
            </w:r>
            <w:r w:rsidRPr="005401F0">
              <w:rPr>
                <w:rFonts w:cs="Times New Roman"/>
                <w:sz w:val="22"/>
              </w:rPr>
              <w:t>innosti.</w:t>
            </w:r>
          </w:p>
          <w:p w:rsidR="006E30D8" w:rsidRPr="005401F0" w:rsidRDefault="006E30D8" w:rsidP="006E30D8">
            <w:pPr>
              <w:pStyle w:val="Default"/>
              <w:rPr>
                <w:sz w:val="22"/>
                <w:szCs w:val="22"/>
              </w:rPr>
            </w:pPr>
            <w:r w:rsidRPr="005401F0">
              <w:rPr>
                <w:i/>
                <w:iCs/>
                <w:sz w:val="22"/>
                <w:szCs w:val="22"/>
              </w:rPr>
              <w:t xml:space="preserve">TV-5-1-04p uplatňuje hygienické a bezpečnostní zásady pro provádění zdravotně vhodné a bezpečné pohybové činnosti </w:t>
            </w:r>
          </w:p>
          <w:p w:rsidR="006E30D8" w:rsidRPr="005401F0" w:rsidRDefault="006E30D8" w:rsidP="006E30D8">
            <w:pPr>
              <w:autoSpaceDE w:val="0"/>
              <w:autoSpaceDN w:val="0"/>
              <w:adjustRightInd w:val="0"/>
              <w:rPr>
                <w:rFonts w:cs="Times New Roman"/>
                <w:sz w:val="22"/>
              </w:rPr>
            </w:pPr>
          </w:p>
        </w:tc>
        <w:tc>
          <w:tcPr>
            <w:tcW w:w="3162" w:type="dxa"/>
          </w:tcPr>
          <w:p w:rsidR="006E30D8" w:rsidRPr="005401F0" w:rsidRDefault="006E30D8" w:rsidP="00E571FD">
            <w:pPr>
              <w:pStyle w:val="Odstavecseseznamem"/>
              <w:numPr>
                <w:ilvl w:val="0"/>
                <w:numId w:val="64"/>
              </w:numPr>
              <w:autoSpaceDE w:val="0"/>
              <w:autoSpaceDN w:val="0"/>
              <w:adjustRightInd w:val="0"/>
              <w:rPr>
                <w:rFonts w:cs="Times New Roman"/>
                <w:sz w:val="22"/>
              </w:rPr>
            </w:pPr>
            <w:r w:rsidRPr="005401F0">
              <w:rPr>
                <w:rFonts w:cs="Times New Roman"/>
                <w:sz w:val="22"/>
              </w:rPr>
              <w:t>hygiena p</w:t>
            </w:r>
            <w:r w:rsidRPr="005401F0">
              <w:rPr>
                <w:rFonts w:eastAsia="TimesNewRoman" w:cs="Times New Roman"/>
                <w:sz w:val="22"/>
              </w:rPr>
              <w:t>ř</w:t>
            </w:r>
            <w:r w:rsidRPr="005401F0">
              <w:rPr>
                <w:rFonts w:cs="Times New Roman"/>
                <w:sz w:val="22"/>
              </w:rPr>
              <w:t xml:space="preserve">i TV - hygiena pohybových </w:t>
            </w:r>
            <w:r w:rsidRPr="005401F0">
              <w:rPr>
                <w:rFonts w:eastAsia="TimesNewRoman" w:cs="Times New Roman"/>
                <w:sz w:val="22"/>
              </w:rPr>
              <w:t>č</w:t>
            </w:r>
            <w:r w:rsidRPr="005401F0">
              <w:rPr>
                <w:rFonts w:cs="Times New Roman"/>
                <w:sz w:val="22"/>
              </w:rPr>
              <w:t>inností a cvi</w:t>
            </w:r>
            <w:r w:rsidRPr="005401F0">
              <w:rPr>
                <w:rFonts w:eastAsia="TimesNewRoman" w:cs="Times New Roman"/>
                <w:sz w:val="22"/>
              </w:rPr>
              <w:t>č</w:t>
            </w:r>
            <w:r w:rsidRPr="005401F0">
              <w:rPr>
                <w:rFonts w:cs="Times New Roman"/>
                <w:sz w:val="22"/>
              </w:rPr>
              <w:t>ebního prost</w:t>
            </w:r>
            <w:r w:rsidRPr="005401F0">
              <w:rPr>
                <w:rFonts w:eastAsia="TimesNewRoman" w:cs="Times New Roman"/>
                <w:sz w:val="22"/>
              </w:rPr>
              <w:t>ř</w:t>
            </w:r>
            <w:r w:rsidRPr="005401F0">
              <w:rPr>
                <w:rFonts w:cs="Times New Roman"/>
                <w:sz w:val="22"/>
              </w:rPr>
              <w:t>edí, vhodné oble</w:t>
            </w:r>
            <w:r w:rsidRPr="005401F0">
              <w:rPr>
                <w:rFonts w:eastAsia="TimesNewRoman" w:cs="Times New Roman"/>
                <w:sz w:val="22"/>
              </w:rPr>
              <w:t>č</w:t>
            </w:r>
            <w:r w:rsidRPr="005401F0">
              <w:rPr>
                <w:rFonts w:cs="Times New Roman"/>
                <w:sz w:val="22"/>
              </w:rPr>
              <w:t xml:space="preserve">ení a obutí pro pohybové aktivity </w:t>
            </w:r>
          </w:p>
          <w:p w:rsidR="006E30D8" w:rsidRPr="005401F0" w:rsidRDefault="006E30D8" w:rsidP="00E571FD">
            <w:pPr>
              <w:pStyle w:val="Odstavecseseznamem"/>
              <w:numPr>
                <w:ilvl w:val="0"/>
                <w:numId w:val="64"/>
              </w:numPr>
              <w:autoSpaceDE w:val="0"/>
              <w:autoSpaceDN w:val="0"/>
              <w:adjustRightInd w:val="0"/>
              <w:rPr>
                <w:rFonts w:cs="Times New Roman"/>
                <w:sz w:val="22"/>
              </w:rPr>
            </w:pPr>
            <w:r w:rsidRPr="005401F0">
              <w:rPr>
                <w:rFonts w:cs="Times New Roman"/>
                <w:sz w:val="22"/>
              </w:rPr>
              <w:t>bezpe</w:t>
            </w:r>
            <w:r w:rsidRPr="005401F0">
              <w:rPr>
                <w:rFonts w:eastAsia="TimesNewRoman" w:cs="Times New Roman"/>
                <w:sz w:val="22"/>
              </w:rPr>
              <w:t>č</w:t>
            </w:r>
            <w:r w:rsidRPr="005401F0">
              <w:rPr>
                <w:rFonts w:cs="Times New Roman"/>
                <w:sz w:val="22"/>
              </w:rPr>
              <w:t>nost p</w:t>
            </w:r>
            <w:r w:rsidRPr="005401F0">
              <w:rPr>
                <w:rFonts w:eastAsia="TimesNewRoman" w:cs="Times New Roman"/>
                <w:sz w:val="22"/>
              </w:rPr>
              <w:t>ř</w:t>
            </w:r>
            <w:r w:rsidRPr="005401F0">
              <w:rPr>
                <w:rFonts w:cs="Times New Roman"/>
                <w:sz w:val="22"/>
              </w:rPr>
              <w:t xml:space="preserve">i pohybových </w:t>
            </w:r>
            <w:r w:rsidRPr="005401F0">
              <w:rPr>
                <w:rFonts w:eastAsia="TimesNewRoman" w:cs="Times New Roman"/>
                <w:sz w:val="22"/>
              </w:rPr>
              <w:t>č</w:t>
            </w:r>
            <w:r w:rsidRPr="005401F0">
              <w:rPr>
                <w:rFonts w:cs="Times New Roman"/>
                <w:sz w:val="22"/>
              </w:rPr>
              <w:t>innostech - organizace a bezpe</w:t>
            </w:r>
            <w:r w:rsidRPr="005401F0">
              <w:rPr>
                <w:rFonts w:eastAsia="TimesNewRoman" w:cs="Times New Roman"/>
                <w:sz w:val="22"/>
              </w:rPr>
              <w:t>č</w:t>
            </w:r>
            <w:r w:rsidRPr="005401F0">
              <w:rPr>
                <w:rFonts w:cs="Times New Roman"/>
                <w:sz w:val="22"/>
              </w:rPr>
              <w:t>nost cvi</w:t>
            </w:r>
            <w:r w:rsidRPr="005401F0">
              <w:rPr>
                <w:rFonts w:eastAsia="TimesNewRoman" w:cs="Times New Roman"/>
                <w:sz w:val="22"/>
              </w:rPr>
              <w:t>č</w:t>
            </w:r>
            <w:r w:rsidRPr="005401F0">
              <w:rPr>
                <w:rFonts w:cs="Times New Roman"/>
                <w:sz w:val="22"/>
              </w:rPr>
              <w:t>ebního prostoru, bezpečnost v šatnách a umývárnách, bezpe</w:t>
            </w:r>
            <w:r w:rsidRPr="005401F0">
              <w:rPr>
                <w:rFonts w:eastAsia="TimesNewRoman" w:cs="Times New Roman"/>
                <w:sz w:val="22"/>
              </w:rPr>
              <w:t>č</w:t>
            </w:r>
            <w:r w:rsidRPr="005401F0">
              <w:rPr>
                <w:rFonts w:cs="Times New Roman"/>
                <w:sz w:val="22"/>
              </w:rPr>
              <w:t>ná p</w:t>
            </w:r>
            <w:r w:rsidRPr="005401F0">
              <w:rPr>
                <w:rFonts w:eastAsia="TimesNewRoman" w:cs="Times New Roman"/>
                <w:sz w:val="22"/>
              </w:rPr>
              <w:t>ř</w:t>
            </w:r>
            <w:r w:rsidRPr="005401F0">
              <w:rPr>
                <w:rFonts w:cs="Times New Roman"/>
                <w:sz w:val="22"/>
              </w:rPr>
              <w:t>íprava a ukládání ná</w:t>
            </w:r>
            <w:r w:rsidRPr="005401F0">
              <w:rPr>
                <w:rFonts w:eastAsia="TimesNewRoman" w:cs="Times New Roman"/>
                <w:sz w:val="22"/>
              </w:rPr>
              <w:t>ř</w:t>
            </w:r>
            <w:r w:rsidRPr="005401F0">
              <w:rPr>
                <w:rFonts w:cs="Times New Roman"/>
                <w:sz w:val="22"/>
              </w:rPr>
              <w:t>adí, ná</w:t>
            </w:r>
            <w:r w:rsidRPr="005401F0">
              <w:rPr>
                <w:rFonts w:eastAsia="TimesNewRoman" w:cs="Times New Roman"/>
                <w:sz w:val="22"/>
              </w:rPr>
              <w:t>č</w:t>
            </w:r>
            <w:r w:rsidRPr="005401F0">
              <w:rPr>
                <w:rFonts w:cs="Times New Roman"/>
                <w:sz w:val="22"/>
              </w:rPr>
              <w:t>iní a pom</w:t>
            </w:r>
            <w:r w:rsidRPr="005401F0">
              <w:rPr>
                <w:rFonts w:eastAsia="TimesNewRoman" w:cs="Times New Roman"/>
                <w:sz w:val="22"/>
              </w:rPr>
              <w:t>ů</w:t>
            </w:r>
            <w:r w:rsidRPr="005401F0">
              <w:rPr>
                <w:rFonts w:cs="Times New Roman"/>
                <w:sz w:val="22"/>
              </w:rPr>
              <w:t>cek, první pomoc v podmínkách TV</w:t>
            </w:r>
          </w:p>
        </w:tc>
        <w:tc>
          <w:tcPr>
            <w:tcW w:w="992" w:type="dxa"/>
          </w:tcPr>
          <w:p w:rsidR="006E30D8" w:rsidRPr="005401F0" w:rsidRDefault="006E30D8" w:rsidP="006E30D8">
            <w:pPr>
              <w:rPr>
                <w:sz w:val="22"/>
              </w:rPr>
            </w:pPr>
          </w:p>
        </w:tc>
        <w:tc>
          <w:tcPr>
            <w:tcW w:w="2234" w:type="dxa"/>
          </w:tcPr>
          <w:p w:rsidR="006E30D8" w:rsidRPr="005401F0" w:rsidRDefault="006E30D8" w:rsidP="006E30D8">
            <w:pPr>
              <w:rPr>
                <w:sz w:val="22"/>
              </w:rPr>
            </w:pPr>
          </w:p>
        </w:tc>
      </w:tr>
      <w:tr w:rsidR="006E30D8" w:rsidRPr="005401F0" w:rsidTr="006E30D8">
        <w:tc>
          <w:tcPr>
            <w:tcW w:w="2900" w:type="dxa"/>
          </w:tcPr>
          <w:p w:rsidR="006E30D8" w:rsidRPr="005401F0" w:rsidRDefault="006E30D8" w:rsidP="006E30D8">
            <w:pPr>
              <w:autoSpaceDE w:val="0"/>
              <w:autoSpaceDN w:val="0"/>
              <w:adjustRightInd w:val="0"/>
              <w:rPr>
                <w:rFonts w:cs="Times New Roman"/>
                <w:sz w:val="22"/>
              </w:rPr>
            </w:pPr>
            <w:r w:rsidRPr="005401F0">
              <w:rPr>
                <w:rFonts w:cs="Times New Roman"/>
                <w:sz w:val="22"/>
              </w:rPr>
              <w:t>TV-5-1-06 jedná v duchu fair play: dodržuje pravidla her a sout</w:t>
            </w:r>
            <w:r w:rsidRPr="005401F0">
              <w:rPr>
                <w:rFonts w:ascii="TimesNewRoman" w:eastAsia="TimesNewRoman" w:cs="TimesNewRoman" w:hint="eastAsia"/>
                <w:sz w:val="22"/>
              </w:rPr>
              <w:t>ě</w:t>
            </w:r>
            <w:r w:rsidRPr="005401F0">
              <w:rPr>
                <w:rFonts w:cs="Times New Roman"/>
                <w:sz w:val="22"/>
              </w:rPr>
              <w:t>ží, pozná a ozna</w:t>
            </w:r>
            <w:r w:rsidRPr="005401F0">
              <w:rPr>
                <w:rFonts w:ascii="TimesNewRoman" w:eastAsia="TimesNewRoman" w:cs="TimesNewRoman" w:hint="eastAsia"/>
                <w:sz w:val="22"/>
              </w:rPr>
              <w:t>č</w:t>
            </w:r>
            <w:r w:rsidRPr="005401F0">
              <w:rPr>
                <w:rFonts w:cs="Times New Roman"/>
                <w:sz w:val="22"/>
              </w:rPr>
              <w:t>í zjevné p</w:t>
            </w:r>
            <w:r w:rsidRPr="005401F0">
              <w:rPr>
                <w:rFonts w:ascii="TimesNewRoman" w:eastAsia="TimesNewRoman" w:cs="TimesNewRoman" w:hint="eastAsia"/>
                <w:sz w:val="22"/>
              </w:rPr>
              <w:t>ř</w:t>
            </w:r>
            <w:r w:rsidRPr="005401F0">
              <w:rPr>
                <w:rFonts w:cs="Times New Roman"/>
                <w:sz w:val="22"/>
              </w:rPr>
              <w:t>estupky proti pravidl</w:t>
            </w:r>
            <w:r w:rsidRPr="005401F0">
              <w:rPr>
                <w:rFonts w:ascii="TimesNewRoman" w:eastAsia="TimesNewRoman" w:cs="TimesNewRoman" w:hint="eastAsia"/>
                <w:sz w:val="22"/>
              </w:rPr>
              <w:t>ů</w:t>
            </w:r>
            <w:r w:rsidRPr="005401F0">
              <w:rPr>
                <w:rFonts w:cs="Times New Roman"/>
                <w:sz w:val="22"/>
              </w:rPr>
              <w:t>m a adekvátn</w:t>
            </w:r>
            <w:r w:rsidRPr="005401F0">
              <w:rPr>
                <w:rFonts w:ascii="TimesNewRoman" w:eastAsia="TimesNewRoman" w:cs="TimesNewRoman" w:hint="eastAsia"/>
                <w:sz w:val="22"/>
              </w:rPr>
              <w:t>ě</w:t>
            </w:r>
            <w:r w:rsidRPr="005401F0">
              <w:rPr>
                <w:rFonts w:cs="Times New Roman"/>
                <w:sz w:val="22"/>
              </w:rPr>
              <w:t xml:space="preserve"> na n</w:t>
            </w:r>
            <w:r w:rsidRPr="005401F0">
              <w:rPr>
                <w:rFonts w:ascii="TimesNewRoman" w:eastAsia="TimesNewRoman" w:cs="TimesNewRoman" w:hint="eastAsia"/>
                <w:sz w:val="22"/>
              </w:rPr>
              <w:t>ě</w:t>
            </w:r>
            <w:r w:rsidRPr="005401F0">
              <w:rPr>
                <w:rFonts w:ascii="TimesNewRoman" w:eastAsia="TimesNewRoman" w:cs="TimesNewRoman"/>
                <w:sz w:val="22"/>
              </w:rPr>
              <w:t xml:space="preserve"> </w:t>
            </w:r>
            <w:r w:rsidRPr="005401F0">
              <w:rPr>
                <w:rFonts w:cs="Times New Roman"/>
                <w:sz w:val="22"/>
              </w:rPr>
              <w:t>reaguje; respektuje p</w:t>
            </w:r>
            <w:r w:rsidRPr="005401F0">
              <w:rPr>
                <w:rFonts w:ascii="TimesNewRoman" w:eastAsia="TimesNewRoman" w:cs="TimesNewRoman" w:hint="eastAsia"/>
                <w:sz w:val="22"/>
              </w:rPr>
              <w:t>ř</w:t>
            </w:r>
            <w:r w:rsidRPr="005401F0">
              <w:rPr>
                <w:rFonts w:cs="Times New Roman"/>
                <w:sz w:val="22"/>
              </w:rPr>
              <w:t xml:space="preserve">i pohybových </w:t>
            </w:r>
            <w:r w:rsidRPr="005401F0">
              <w:rPr>
                <w:rFonts w:ascii="TimesNewRoman" w:eastAsia="TimesNewRoman" w:cs="TimesNewRoman" w:hint="eastAsia"/>
                <w:sz w:val="22"/>
              </w:rPr>
              <w:t>č</w:t>
            </w:r>
            <w:r w:rsidRPr="005401F0">
              <w:rPr>
                <w:rFonts w:cs="Times New Roman"/>
                <w:sz w:val="22"/>
              </w:rPr>
              <w:t>innostech opa</w:t>
            </w:r>
            <w:r w:rsidRPr="005401F0">
              <w:rPr>
                <w:rFonts w:ascii="TimesNewRoman" w:eastAsia="TimesNewRoman" w:cs="TimesNewRoman" w:hint="eastAsia"/>
                <w:sz w:val="22"/>
              </w:rPr>
              <w:t>č</w:t>
            </w:r>
            <w:r w:rsidRPr="005401F0">
              <w:rPr>
                <w:rFonts w:cs="Times New Roman"/>
                <w:sz w:val="22"/>
              </w:rPr>
              <w:t>né pohlaví</w:t>
            </w:r>
          </w:p>
          <w:p w:rsidR="006E30D8" w:rsidRPr="005401F0" w:rsidRDefault="006E30D8" w:rsidP="006E30D8">
            <w:pPr>
              <w:pStyle w:val="Default"/>
              <w:rPr>
                <w:sz w:val="22"/>
                <w:szCs w:val="22"/>
              </w:rPr>
            </w:pPr>
            <w:r w:rsidRPr="005401F0">
              <w:rPr>
                <w:i/>
                <w:iCs/>
                <w:sz w:val="22"/>
                <w:szCs w:val="22"/>
              </w:rPr>
              <w:t xml:space="preserve">TV-5-1-05p reaguje na pokyny k provádění vlastní pohybové činnosti </w:t>
            </w:r>
          </w:p>
          <w:p w:rsidR="006E30D8" w:rsidRPr="005401F0" w:rsidRDefault="006E30D8" w:rsidP="006E30D8">
            <w:pPr>
              <w:pStyle w:val="Default"/>
              <w:rPr>
                <w:sz w:val="22"/>
                <w:szCs w:val="22"/>
              </w:rPr>
            </w:pPr>
            <w:r w:rsidRPr="005401F0">
              <w:rPr>
                <w:i/>
                <w:iCs/>
                <w:sz w:val="22"/>
                <w:szCs w:val="22"/>
              </w:rPr>
              <w:t xml:space="preserve">TV-5-1-06p dodržuje pravidla her a jedná v duchu fair play </w:t>
            </w:r>
          </w:p>
          <w:p w:rsidR="006E30D8" w:rsidRPr="005401F0" w:rsidRDefault="006E30D8" w:rsidP="006E30D8">
            <w:pPr>
              <w:pStyle w:val="Default"/>
              <w:rPr>
                <w:sz w:val="22"/>
                <w:szCs w:val="22"/>
              </w:rPr>
            </w:pPr>
            <w:r w:rsidRPr="005401F0">
              <w:rPr>
                <w:i/>
                <w:iCs/>
                <w:sz w:val="22"/>
                <w:szCs w:val="22"/>
              </w:rPr>
              <w:t xml:space="preserve">- zlepšuje svou tělesnou kondici, pohybový projev a správné držení těla </w:t>
            </w:r>
          </w:p>
          <w:p w:rsidR="006E30D8" w:rsidRPr="005401F0" w:rsidRDefault="006E30D8" w:rsidP="006E30D8">
            <w:pPr>
              <w:autoSpaceDE w:val="0"/>
              <w:autoSpaceDN w:val="0"/>
              <w:adjustRightInd w:val="0"/>
              <w:rPr>
                <w:rFonts w:cs="Times New Roman"/>
                <w:sz w:val="22"/>
              </w:rPr>
            </w:pPr>
            <w:r w:rsidRPr="005401F0">
              <w:rPr>
                <w:i/>
                <w:iCs/>
                <w:sz w:val="22"/>
              </w:rPr>
              <w:t xml:space="preserve">- zvládá podle pokynu základní přípravu organismu před pohybovou činností i uklidnění organismu po </w:t>
            </w:r>
            <w:r w:rsidRPr="005401F0">
              <w:rPr>
                <w:i/>
                <w:iCs/>
                <w:sz w:val="22"/>
              </w:rPr>
              <w:lastRenderedPageBreak/>
              <w:t xml:space="preserve">ukončení činnosti a umí využívat cviky na odstranění únavy </w:t>
            </w:r>
          </w:p>
        </w:tc>
        <w:tc>
          <w:tcPr>
            <w:tcW w:w="3162" w:type="dxa"/>
          </w:tcPr>
          <w:p w:rsidR="006E30D8" w:rsidRPr="005401F0" w:rsidRDefault="006E30D8" w:rsidP="00E571FD">
            <w:pPr>
              <w:pStyle w:val="Odstavecseseznamem"/>
              <w:numPr>
                <w:ilvl w:val="0"/>
                <w:numId w:val="63"/>
              </w:numPr>
              <w:autoSpaceDE w:val="0"/>
              <w:autoSpaceDN w:val="0"/>
              <w:adjustRightInd w:val="0"/>
              <w:rPr>
                <w:rFonts w:cs="Times New Roman"/>
                <w:sz w:val="22"/>
              </w:rPr>
            </w:pPr>
            <w:r w:rsidRPr="005401F0">
              <w:rPr>
                <w:rFonts w:cs="Times New Roman"/>
                <w:sz w:val="22"/>
              </w:rPr>
              <w:lastRenderedPageBreak/>
              <w:t>zásady jednání a chování - fair play, olympijské ideály a symboly</w:t>
            </w:r>
          </w:p>
        </w:tc>
        <w:tc>
          <w:tcPr>
            <w:tcW w:w="992" w:type="dxa"/>
          </w:tcPr>
          <w:p w:rsidR="006E30D8" w:rsidRPr="005401F0" w:rsidRDefault="006E30D8" w:rsidP="006E30D8">
            <w:pPr>
              <w:rPr>
                <w:sz w:val="22"/>
              </w:rPr>
            </w:pPr>
          </w:p>
        </w:tc>
        <w:tc>
          <w:tcPr>
            <w:tcW w:w="2234" w:type="dxa"/>
          </w:tcPr>
          <w:p w:rsidR="006E30D8" w:rsidRPr="005401F0" w:rsidRDefault="006E30D8" w:rsidP="006E30D8">
            <w:pPr>
              <w:rPr>
                <w:sz w:val="22"/>
              </w:rPr>
            </w:pPr>
            <w:r w:rsidRPr="005401F0">
              <w:rPr>
                <w:sz w:val="22"/>
              </w:rPr>
              <w:t>OSV/1,2,3</w:t>
            </w:r>
          </w:p>
        </w:tc>
      </w:tr>
      <w:tr w:rsidR="006E30D8" w:rsidRPr="005401F0" w:rsidTr="006E30D8">
        <w:tc>
          <w:tcPr>
            <w:tcW w:w="2900" w:type="dxa"/>
          </w:tcPr>
          <w:p w:rsidR="006E30D8" w:rsidRPr="005401F0" w:rsidRDefault="006E30D8" w:rsidP="006E30D8">
            <w:pPr>
              <w:autoSpaceDE w:val="0"/>
              <w:autoSpaceDN w:val="0"/>
              <w:adjustRightInd w:val="0"/>
              <w:rPr>
                <w:rFonts w:cs="Times New Roman"/>
                <w:sz w:val="22"/>
              </w:rPr>
            </w:pPr>
            <w:r w:rsidRPr="005401F0">
              <w:rPr>
                <w:rFonts w:cs="Times New Roman"/>
                <w:sz w:val="22"/>
              </w:rPr>
              <w:lastRenderedPageBreak/>
              <w:t>TV-5-1-07 užívá p</w:t>
            </w:r>
            <w:r w:rsidRPr="005401F0">
              <w:rPr>
                <w:rFonts w:ascii="TimesNewRoman" w:eastAsia="TimesNewRoman" w:cs="TimesNewRoman" w:hint="eastAsia"/>
                <w:sz w:val="22"/>
              </w:rPr>
              <w:t>ř</w:t>
            </w:r>
            <w:r w:rsidRPr="005401F0">
              <w:rPr>
                <w:rFonts w:cs="Times New Roman"/>
                <w:sz w:val="22"/>
              </w:rPr>
              <w:t xml:space="preserve">i pohybové </w:t>
            </w:r>
            <w:r w:rsidRPr="005401F0">
              <w:rPr>
                <w:rFonts w:ascii="TimesNewRoman" w:eastAsia="TimesNewRoman" w:cs="TimesNewRoman" w:hint="eastAsia"/>
                <w:sz w:val="22"/>
              </w:rPr>
              <w:t>č</w:t>
            </w:r>
            <w:r w:rsidRPr="005401F0">
              <w:rPr>
                <w:rFonts w:cs="Times New Roman"/>
                <w:sz w:val="22"/>
              </w:rPr>
              <w:t>innosti základní osvojované t</w:t>
            </w:r>
            <w:r w:rsidRPr="005401F0">
              <w:rPr>
                <w:rFonts w:ascii="TimesNewRoman" w:eastAsia="TimesNewRoman" w:cs="TimesNewRoman" w:hint="eastAsia"/>
                <w:sz w:val="22"/>
              </w:rPr>
              <w:t>ě</w:t>
            </w:r>
            <w:r w:rsidRPr="005401F0">
              <w:rPr>
                <w:rFonts w:cs="Times New Roman"/>
                <w:sz w:val="22"/>
              </w:rPr>
              <w:t>locvi</w:t>
            </w:r>
            <w:r w:rsidRPr="005401F0">
              <w:rPr>
                <w:rFonts w:ascii="TimesNewRoman" w:eastAsia="TimesNewRoman" w:cs="TimesNewRoman" w:hint="eastAsia"/>
                <w:sz w:val="22"/>
              </w:rPr>
              <w:t>č</w:t>
            </w:r>
            <w:r w:rsidRPr="005401F0">
              <w:rPr>
                <w:rFonts w:cs="Times New Roman"/>
                <w:sz w:val="22"/>
              </w:rPr>
              <w:t>né</w:t>
            </w:r>
          </w:p>
          <w:p w:rsidR="006E30D8" w:rsidRPr="005401F0" w:rsidRDefault="006E30D8" w:rsidP="006E30D8">
            <w:pPr>
              <w:autoSpaceDE w:val="0"/>
              <w:autoSpaceDN w:val="0"/>
              <w:adjustRightInd w:val="0"/>
              <w:rPr>
                <w:rFonts w:cs="Times New Roman"/>
                <w:sz w:val="22"/>
              </w:rPr>
            </w:pPr>
            <w:r w:rsidRPr="005401F0">
              <w:rPr>
                <w:rFonts w:cs="Times New Roman"/>
                <w:sz w:val="22"/>
              </w:rPr>
              <w:t>názvosloví; cvi</w:t>
            </w:r>
            <w:r w:rsidRPr="005401F0">
              <w:rPr>
                <w:rFonts w:ascii="TimesNewRoman" w:eastAsia="TimesNewRoman" w:cs="TimesNewRoman" w:hint="eastAsia"/>
                <w:sz w:val="22"/>
              </w:rPr>
              <w:t>č</w:t>
            </w:r>
            <w:r w:rsidRPr="005401F0">
              <w:rPr>
                <w:rFonts w:cs="Times New Roman"/>
                <w:sz w:val="22"/>
              </w:rPr>
              <w:t>í podle jednoduchého nákresu, popisu cvi</w:t>
            </w:r>
            <w:r w:rsidRPr="005401F0">
              <w:rPr>
                <w:rFonts w:ascii="TimesNewRoman" w:eastAsia="TimesNewRoman" w:cs="TimesNewRoman" w:hint="eastAsia"/>
                <w:sz w:val="22"/>
              </w:rPr>
              <w:t>č</w:t>
            </w:r>
            <w:r w:rsidRPr="005401F0">
              <w:rPr>
                <w:rFonts w:cs="Times New Roman"/>
                <w:sz w:val="22"/>
              </w:rPr>
              <w:t>ení</w:t>
            </w:r>
          </w:p>
        </w:tc>
        <w:tc>
          <w:tcPr>
            <w:tcW w:w="3162" w:type="dxa"/>
          </w:tcPr>
          <w:p w:rsidR="006E30D8" w:rsidRPr="005401F0" w:rsidRDefault="006E30D8" w:rsidP="00E571FD">
            <w:pPr>
              <w:pStyle w:val="Odstavecseseznamem"/>
              <w:numPr>
                <w:ilvl w:val="0"/>
                <w:numId w:val="62"/>
              </w:numPr>
              <w:autoSpaceDE w:val="0"/>
              <w:autoSpaceDN w:val="0"/>
              <w:adjustRightInd w:val="0"/>
              <w:rPr>
                <w:rFonts w:cs="Times New Roman"/>
                <w:sz w:val="22"/>
              </w:rPr>
            </w:pPr>
            <w:r w:rsidRPr="005401F0">
              <w:rPr>
                <w:rFonts w:cs="Times New Roman"/>
                <w:sz w:val="22"/>
              </w:rPr>
              <w:t>komunikace v TV - základní t</w:t>
            </w:r>
            <w:r w:rsidRPr="005401F0">
              <w:rPr>
                <w:rFonts w:eastAsia="TimesNewRoman" w:cs="Times New Roman"/>
                <w:sz w:val="22"/>
              </w:rPr>
              <w:t>ě</w:t>
            </w:r>
            <w:r w:rsidRPr="005401F0">
              <w:rPr>
                <w:rFonts w:cs="Times New Roman"/>
                <w:sz w:val="22"/>
              </w:rPr>
              <w:t>locvi</w:t>
            </w:r>
            <w:r w:rsidRPr="005401F0">
              <w:rPr>
                <w:rFonts w:eastAsia="TimesNewRoman" w:cs="Times New Roman"/>
                <w:sz w:val="22"/>
              </w:rPr>
              <w:t>č</w:t>
            </w:r>
            <w:r w:rsidRPr="005401F0">
              <w:rPr>
                <w:rFonts w:cs="Times New Roman"/>
                <w:sz w:val="22"/>
              </w:rPr>
              <w:t xml:space="preserve">né názvosloví osvojovaných </w:t>
            </w:r>
            <w:r w:rsidRPr="005401F0">
              <w:rPr>
                <w:rFonts w:eastAsia="TimesNewRoman" w:cs="Times New Roman"/>
                <w:sz w:val="22"/>
              </w:rPr>
              <w:t>č</w:t>
            </w:r>
            <w:r w:rsidRPr="005401F0">
              <w:rPr>
                <w:rFonts w:cs="Times New Roman"/>
                <w:sz w:val="22"/>
              </w:rPr>
              <w:t>inností, smluvené povely, signály</w:t>
            </w:r>
          </w:p>
          <w:p w:rsidR="006E30D8" w:rsidRPr="005401F0" w:rsidRDefault="006E30D8" w:rsidP="00E571FD">
            <w:pPr>
              <w:pStyle w:val="Odstavecseseznamem"/>
              <w:numPr>
                <w:ilvl w:val="0"/>
                <w:numId w:val="62"/>
              </w:numPr>
              <w:autoSpaceDE w:val="0"/>
              <w:autoSpaceDN w:val="0"/>
              <w:adjustRightInd w:val="0"/>
              <w:rPr>
                <w:rFonts w:cs="Times New Roman"/>
                <w:sz w:val="22"/>
              </w:rPr>
            </w:pPr>
            <w:r w:rsidRPr="005401F0">
              <w:rPr>
                <w:rFonts w:cs="Times New Roman"/>
                <w:sz w:val="22"/>
              </w:rPr>
              <w:t>rytmické a kondiční formy cvičení pro děti – kondiční cvičení s hudbou nebo rytmickým doprovodem, základy estetického pohybu, vyjádření melodie a rytmu pohybem, jednoduché tance</w:t>
            </w:r>
          </w:p>
        </w:tc>
        <w:tc>
          <w:tcPr>
            <w:tcW w:w="992" w:type="dxa"/>
          </w:tcPr>
          <w:p w:rsidR="006E30D8" w:rsidRPr="005401F0" w:rsidRDefault="006E30D8" w:rsidP="006E30D8">
            <w:pPr>
              <w:rPr>
                <w:sz w:val="22"/>
              </w:rPr>
            </w:pPr>
          </w:p>
        </w:tc>
        <w:tc>
          <w:tcPr>
            <w:tcW w:w="2234" w:type="dxa"/>
          </w:tcPr>
          <w:p w:rsidR="006E30D8" w:rsidRPr="005401F0" w:rsidRDefault="006E30D8" w:rsidP="006E30D8">
            <w:pPr>
              <w:rPr>
                <w:sz w:val="22"/>
              </w:rPr>
            </w:pPr>
          </w:p>
        </w:tc>
      </w:tr>
      <w:tr w:rsidR="006E30D8" w:rsidRPr="005401F0" w:rsidTr="006E30D8">
        <w:tc>
          <w:tcPr>
            <w:tcW w:w="2900" w:type="dxa"/>
          </w:tcPr>
          <w:p w:rsidR="006E30D8" w:rsidRPr="005401F0" w:rsidRDefault="006E30D8" w:rsidP="006E30D8">
            <w:pPr>
              <w:autoSpaceDE w:val="0"/>
              <w:autoSpaceDN w:val="0"/>
              <w:adjustRightInd w:val="0"/>
              <w:rPr>
                <w:rFonts w:cs="Times New Roman"/>
                <w:sz w:val="22"/>
              </w:rPr>
            </w:pPr>
            <w:r w:rsidRPr="005401F0">
              <w:rPr>
                <w:rFonts w:cs="Times New Roman"/>
                <w:sz w:val="22"/>
              </w:rPr>
              <w:t>TV-5-1-08 zorganizuje nenáro</w:t>
            </w:r>
            <w:r w:rsidRPr="005401F0">
              <w:rPr>
                <w:rFonts w:ascii="TimesNewRoman" w:eastAsia="TimesNewRoman" w:cs="TimesNewRoman" w:hint="eastAsia"/>
                <w:sz w:val="22"/>
              </w:rPr>
              <w:t>č</w:t>
            </w:r>
            <w:r w:rsidRPr="005401F0">
              <w:rPr>
                <w:rFonts w:cs="Times New Roman"/>
                <w:sz w:val="22"/>
              </w:rPr>
              <w:t xml:space="preserve">né pohybové </w:t>
            </w:r>
            <w:r w:rsidRPr="005401F0">
              <w:rPr>
                <w:rFonts w:ascii="TimesNewRoman" w:eastAsia="TimesNewRoman" w:cs="TimesNewRoman" w:hint="eastAsia"/>
                <w:sz w:val="22"/>
              </w:rPr>
              <w:t>č</w:t>
            </w:r>
            <w:r w:rsidRPr="005401F0">
              <w:rPr>
                <w:rFonts w:cs="Times New Roman"/>
                <w:sz w:val="22"/>
              </w:rPr>
              <w:t>innosti a sout</w:t>
            </w:r>
            <w:r w:rsidRPr="005401F0">
              <w:rPr>
                <w:rFonts w:ascii="TimesNewRoman" w:eastAsia="TimesNewRoman" w:cs="TimesNewRoman" w:hint="eastAsia"/>
                <w:sz w:val="22"/>
              </w:rPr>
              <w:t>ě</w:t>
            </w:r>
            <w:r w:rsidRPr="005401F0">
              <w:rPr>
                <w:rFonts w:cs="Times New Roman"/>
                <w:sz w:val="22"/>
              </w:rPr>
              <w:t>že na úrovni t</w:t>
            </w:r>
            <w:r w:rsidRPr="005401F0">
              <w:rPr>
                <w:rFonts w:ascii="TimesNewRoman" w:eastAsia="TimesNewRoman" w:cs="TimesNewRoman" w:hint="eastAsia"/>
                <w:sz w:val="22"/>
              </w:rPr>
              <w:t>ř</w:t>
            </w:r>
            <w:r w:rsidRPr="005401F0">
              <w:rPr>
                <w:rFonts w:cs="Times New Roman"/>
                <w:sz w:val="22"/>
              </w:rPr>
              <w:t xml:space="preserve">ídy </w:t>
            </w:r>
          </w:p>
          <w:p w:rsidR="006E30D8" w:rsidRPr="005401F0" w:rsidRDefault="006E30D8" w:rsidP="006E30D8">
            <w:pPr>
              <w:autoSpaceDE w:val="0"/>
              <w:autoSpaceDN w:val="0"/>
              <w:adjustRightInd w:val="0"/>
              <w:rPr>
                <w:rFonts w:cs="Times New Roman"/>
                <w:sz w:val="22"/>
              </w:rPr>
            </w:pPr>
          </w:p>
          <w:p w:rsidR="006E30D8" w:rsidRPr="005401F0" w:rsidRDefault="006E30D8" w:rsidP="006E30D8">
            <w:pPr>
              <w:autoSpaceDE w:val="0"/>
              <w:autoSpaceDN w:val="0"/>
              <w:adjustRightInd w:val="0"/>
              <w:rPr>
                <w:rFonts w:cs="Times New Roman"/>
                <w:sz w:val="22"/>
              </w:rPr>
            </w:pPr>
            <w:r w:rsidRPr="005401F0">
              <w:rPr>
                <w:rFonts w:cs="Times New Roman"/>
                <w:sz w:val="22"/>
              </w:rPr>
              <w:t>TV-5-1-09 zm</w:t>
            </w:r>
            <w:r w:rsidRPr="005401F0">
              <w:rPr>
                <w:rFonts w:ascii="TimesNewRoman" w:eastAsia="TimesNewRoman" w:cs="TimesNewRoman" w:hint="eastAsia"/>
                <w:sz w:val="22"/>
              </w:rPr>
              <w:t>ěř</w:t>
            </w:r>
            <w:r w:rsidRPr="005401F0">
              <w:rPr>
                <w:rFonts w:cs="Times New Roman"/>
                <w:sz w:val="22"/>
              </w:rPr>
              <w:t>í základní pohybové výkony a porovná je s p</w:t>
            </w:r>
            <w:r w:rsidRPr="005401F0">
              <w:rPr>
                <w:rFonts w:ascii="TimesNewRoman" w:eastAsia="TimesNewRoman" w:cs="TimesNewRoman" w:hint="eastAsia"/>
                <w:sz w:val="22"/>
              </w:rPr>
              <w:t>ř</w:t>
            </w:r>
            <w:r w:rsidRPr="005401F0">
              <w:rPr>
                <w:rFonts w:cs="Times New Roman"/>
                <w:sz w:val="22"/>
              </w:rPr>
              <w:t>edchozími výsledky</w:t>
            </w:r>
          </w:p>
        </w:tc>
        <w:tc>
          <w:tcPr>
            <w:tcW w:w="3162" w:type="dxa"/>
          </w:tcPr>
          <w:p w:rsidR="006E30D8" w:rsidRPr="005401F0" w:rsidRDefault="006E30D8" w:rsidP="00E571FD">
            <w:pPr>
              <w:pStyle w:val="Odstavecseseznamem"/>
              <w:numPr>
                <w:ilvl w:val="0"/>
                <w:numId w:val="61"/>
              </w:numPr>
              <w:autoSpaceDE w:val="0"/>
              <w:autoSpaceDN w:val="0"/>
              <w:adjustRightInd w:val="0"/>
              <w:rPr>
                <w:rFonts w:cs="Times New Roman"/>
                <w:sz w:val="22"/>
              </w:rPr>
            </w:pPr>
            <w:r w:rsidRPr="005401F0">
              <w:rPr>
                <w:rFonts w:cs="Times New Roman"/>
                <w:sz w:val="22"/>
              </w:rPr>
              <w:t>m</w:t>
            </w:r>
            <w:r w:rsidRPr="005401F0">
              <w:rPr>
                <w:rFonts w:eastAsia="TimesNewRoman" w:cs="Times New Roman"/>
                <w:sz w:val="22"/>
              </w:rPr>
              <w:t>ěř</w:t>
            </w:r>
            <w:r w:rsidRPr="005401F0">
              <w:rPr>
                <w:rFonts w:cs="Times New Roman"/>
                <w:sz w:val="22"/>
              </w:rPr>
              <w:t>ení a posuzování pohybových dovedností -  m</w:t>
            </w:r>
            <w:r w:rsidRPr="005401F0">
              <w:rPr>
                <w:rFonts w:eastAsia="TimesNewRoman" w:cs="Times New Roman"/>
                <w:sz w:val="22"/>
              </w:rPr>
              <w:t>ěř</w:t>
            </w:r>
            <w:r w:rsidRPr="005401F0">
              <w:rPr>
                <w:rFonts w:cs="Times New Roman"/>
                <w:sz w:val="22"/>
              </w:rPr>
              <w:t>ení výkon</w:t>
            </w:r>
            <w:r w:rsidRPr="005401F0">
              <w:rPr>
                <w:rFonts w:eastAsia="TimesNewRoman" w:cs="Times New Roman"/>
                <w:sz w:val="22"/>
              </w:rPr>
              <w:t>ů</w:t>
            </w:r>
            <w:r w:rsidRPr="005401F0">
              <w:rPr>
                <w:rFonts w:cs="Times New Roman"/>
                <w:sz w:val="22"/>
              </w:rPr>
              <w:t>, základní pohybové testy</w:t>
            </w:r>
          </w:p>
        </w:tc>
        <w:tc>
          <w:tcPr>
            <w:tcW w:w="992" w:type="dxa"/>
          </w:tcPr>
          <w:p w:rsidR="006E30D8" w:rsidRPr="005401F0" w:rsidRDefault="006E30D8" w:rsidP="006E30D8">
            <w:pPr>
              <w:rPr>
                <w:sz w:val="22"/>
              </w:rPr>
            </w:pPr>
          </w:p>
        </w:tc>
        <w:tc>
          <w:tcPr>
            <w:tcW w:w="2234" w:type="dxa"/>
          </w:tcPr>
          <w:p w:rsidR="006E30D8" w:rsidRPr="005401F0" w:rsidRDefault="006E30D8" w:rsidP="006E30D8">
            <w:pPr>
              <w:rPr>
                <w:sz w:val="22"/>
              </w:rPr>
            </w:pPr>
          </w:p>
        </w:tc>
      </w:tr>
      <w:tr w:rsidR="006E30D8" w:rsidRPr="005401F0" w:rsidTr="006E30D8">
        <w:tc>
          <w:tcPr>
            <w:tcW w:w="2900" w:type="dxa"/>
          </w:tcPr>
          <w:p w:rsidR="006E30D8" w:rsidRPr="005401F0" w:rsidRDefault="006E30D8" w:rsidP="006E30D8">
            <w:pPr>
              <w:autoSpaceDE w:val="0"/>
              <w:autoSpaceDN w:val="0"/>
              <w:adjustRightInd w:val="0"/>
              <w:rPr>
                <w:rFonts w:cs="Times New Roman"/>
                <w:sz w:val="22"/>
              </w:rPr>
            </w:pPr>
            <w:r w:rsidRPr="005401F0">
              <w:rPr>
                <w:rFonts w:cs="Times New Roman"/>
                <w:sz w:val="22"/>
              </w:rPr>
              <w:t>TV-5-1-10 orientuje se v informa</w:t>
            </w:r>
            <w:r w:rsidRPr="005401F0">
              <w:rPr>
                <w:rFonts w:ascii="TimesNewRoman" w:eastAsia="TimesNewRoman" w:cs="TimesNewRoman" w:hint="eastAsia"/>
                <w:sz w:val="22"/>
              </w:rPr>
              <w:t>č</w:t>
            </w:r>
            <w:r w:rsidRPr="005401F0">
              <w:rPr>
                <w:rFonts w:cs="Times New Roman"/>
                <w:sz w:val="22"/>
              </w:rPr>
              <w:t>ních zdrojích o pohybových aktivitách a sportovních akcích ve škole i v míst</w:t>
            </w:r>
            <w:r w:rsidRPr="005401F0">
              <w:rPr>
                <w:rFonts w:ascii="TimesNewRoman" w:eastAsia="TimesNewRoman" w:cs="TimesNewRoman" w:hint="eastAsia"/>
                <w:sz w:val="22"/>
              </w:rPr>
              <w:t>ě</w:t>
            </w:r>
            <w:r w:rsidRPr="005401F0">
              <w:rPr>
                <w:rFonts w:ascii="TimesNewRoman" w:eastAsia="TimesNewRoman" w:cs="TimesNewRoman"/>
                <w:sz w:val="22"/>
              </w:rPr>
              <w:t xml:space="preserve"> </w:t>
            </w:r>
            <w:r w:rsidRPr="005401F0">
              <w:rPr>
                <w:rFonts w:cs="Times New Roman"/>
                <w:sz w:val="22"/>
              </w:rPr>
              <w:t>bydlišt</w:t>
            </w:r>
            <w:r w:rsidRPr="005401F0">
              <w:rPr>
                <w:rFonts w:ascii="TimesNewRoman" w:eastAsia="TimesNewRoman" w:cs="TimesNewRoman" w:hint="eastAsia"/>
                <w:sz w:val="22"/>
              </w:rPr>
              <w:t>ě</w:t>
            </w:r>
            <w:r w:rsidRPr="005401F0">
              <w:rPr>
                <w:rFonts w:cs="Times New Roman"/>
                <w:sz w:val="22"/>
              </w:rPr>
              <w:t>; samostatn</w:t>
            </w:r>
            <w:r w:rsidRPr="005401F0">
              <w:rPr>
                <w:rFonts w:ascii="TimesNewRoman" w:eastAsia="TimesNewRoman" w:cs="TimesNewRoman" w:hint="eastAsia"/>
                <w:sz w:val="22"/>
              </w:rPr>
              <w:t>ě</w:t>
            </w:r>
            <w:r w:rsidRPr="005401F0">
              <w:rPr>
                <w:rFonts w:ascii="TimesNewRoman" w:eastAsia="TimesNewRoman" w:cs="TimesNewRoman"/>
                <w:sz w:val="22"/>
              </w:rPr>
              <w:t xml:space="preserve"> </w:t>
            </w:r>
            <w:r w:rsidRPr="005401F0">
              <w:rPr>
                <w:rFonts w:cs="Times New Roman"/>
                <w:sz w:val="22"/>
              </w:rPr>
              <w:t>získá pot</w:t>
            </w:r>
            <w:r w:rsidRPr="005401F0">
              <w:rPr>
                <w:rFonts w:ascii="TimesNewRoman" w:eastAsia="TimesNewRoman" w:cs="TimesNewRoman" w:hint="eastAsia"/>
                <w:sz w:val="22"/>
              </w:rPr>
              <w:t>ř</w:t>
            </w:r>
            <w:r w:rsidRPr="005401F0">
              <w:rPr>
                <w:rFonts w:cs="Times New Roman"/>
                <w:sz w:val="22"/>
              </w:rPr>
              <w:t>ebné informace</w:t>
            </w:r>
          </w:p>
        </w:tc>
        <w:tc>
          <w:tcPr>
            <w:tcW w:w="3162" w:type="dxa"/>
          </w:tcPr>
          <w:p w:rsidR="006E30D8" w:rsidRPr="005401F0" w:rsidRDefault="006E30D8" w:rsidP="00E571FD">
            <w:pPr>
              <w:pStyle w:val="Odstavecseseznamem"/>
              <w:numPr>
                <w:ilvl w:val="0"/>
                <w:numId w:val="60"/>
              </w:numPr>
              <w:autoSpaceDE w:val="0"/>
              <w:autoSpaceDN w:val="0"/>
              <w:adjustRightInd w:val="0"/>
              <w:rPr>
                <w:rFonts w:cs="Times New Roman"/>
                <w:sz w:val="22"/>
              </w:rPr>
            </w:pPr>
            <w:r w:rsidRPr="005401F0">
              <w:rPr>
                <w:rFonts w:cs="Times New Roman"/>
                <w:sz w:val="22"/>
              </w:rPr>
              <w:t xml:space="preserve">zdroje informací o pohybových </w:t>
            </w:r>
            <w:r w:rsidRPr="005401F0">
              <w:rPr>
                <w:rFonts w:eastAsia="TimesNewRoman" w:cs="Times New Roman"/>
                <w:sz w:val="22"/>
              </w:rPr>
              <w:t>č</w:t>
            </w:r>
            <w:r w:rsidRPr="005401F0">
              <w:rPr>
                <w:rFonts w:cs="Times New Roman"/>
                <w:sz w:val="22"/>
              </w:rPr>
              <w:t>innostech</w:t>
            </w:r>
          </w:p>
        </w:tc>
        <w:tc>
          <w:tcPr>
            <w:tcW w:w="992" w:type="dxa"/>
          </w:tcPr>
          <w:p w:rsidR="006E30D8" w:rsidRPr="005401F0" w:rsidRDefault="006E30D8" w:rsidP="006E30D8">
            <w:pPr>
              <w:rPr>
                <w:sz w:val="22"/>
              </w:rPr>
            </w:pPr>
          </w:p>
        </w:tc>
        <w:tc>
          <w:tcPr>
            <w:tcW w:w="2234" w:type="dxa"/>
          </w:tcPr>
          <w:p w:rsidR="006E30D8" w:rsidRPr="005401F0" w:rsidRDefault="006E30D8" w:rsidP="006E30D8">
            <w:pPr>
              <w:rPr>
                <w:sz w:val="22"/>
              </w:rPr>
            </w:pPr>
          </w:p>
        </w:tc>
      </w:tr>
      <w:tr w:rsidR="006E30D8" w:rsidRPr="005401F0" w:rsidTr="006E30D8">
        <w:tc>
          <w:tcPr>
            <w:tcW w:w="2900" w:type="dxa"/>
          </w:tcPr>
          <w:p w:rsidR="006E30D8" w:rsidRPr="005401F0" w:rsidRDefault="006E30D8" w:rsidP="006E30D8">
            <w:pPr>
              <w:pStyle w:val="Default"/>
              <w:rPr>
                <w:sz w:val="22"/>
                <w:szCs w:val="22"/>
              </w:rPr>
            </w:pPr>
            <w:r w:rsidRPr="005401F0">
              <w:rPr>
                <w:sz w:val="22"/>
                <w:szCs w:val="22"/>
              </w:rPr>
              <w:t xml:space="preserve">TV-5-1-11 </w:t>
            </w:r>
            <w:r w:rsidRPr="005401F0">
              <w:rPr>
                <w:bCs/>
                <w:iCs/>
                <w:sz w:val="22"/>
                <w:szCs w:val="22"/>
              </w:rPr>
              <w:t xml:space="preserve">adaptuje se na vodní prostředí, dodržuje hygienu plavání, zvládá v souladu s individuálními předpoklady plavecké dovednosti </w:t>
            </w:r>
          </w:p>
          <w:p w:rsidR="006E30D8" w:rsidRPr="005401F0" w:rsidRDefault="006E30D8" w:rsidP="006E30D8">
            <w:pPr>
              <w:autoSpaceDE w:val="0"/>
              <w:autoSpaceDN w:val="0"/>
              <w:adjustRightInd w:val="0"/>
              <w:rPr>
                <w:rFonts w:cs="Times New Roman"/>
                <w:sz w:val="22"/>
              </w:rPr>
            </w:pPr>
          </w:p>
        </w:tc>
        <w:tc>
          <w:tcPr>
            <w:tcW w:w="3162" w:type="dxa"/>
          </w:tcPr>
          <w:p w:rsidR="006E30D8" w:rsidRPr="005401F0" w:rsidRDefault="006E30D8" w:rsidP="006E30D8">
            <w:pPr>
              <w:pStyle w:val="Default"/>
              <w:rPr>
                <w:sz w:val="22"/>
                <w:szCs w:val="22"/>
              </w:rPr>
            </w:pPr>
          </w:p>
          <w:p w:rsidR="006E30D8" w:rsidRPr="005401F0" w:rsidRDefault="006E30D8" w:rsidP="00E571FD">
            <w:pPr>
              <w:pStyle w:val="Odstavecseseznamem"/>
              <w:numPr>
                <w:ilvl w:val="0"/>
                <w:numId w:val="61"/>
              </w:numPr>
              <w:autoSpaceDE w:val="0"/>
              <w:autoSpaceDN w:val="0"/>
              <w:adjustRightInd w:val="0"/>
              <w:rPr>
                <w:rFonts w:cs="Times New Roman"/>
                <w:sz w:val="22"/>
              </w:rPr>
            </w:pPr>
            <w:r w:rsidRPr="005401F0">
              <w:rPr>
                <w:rFonts w:cs="Times New Roman"/>
                <w:color w:val="000000"/>
                <w:sz w:val="22"/>
              </w:rPr>
              <w:t>plavání (základní plavecká výuka) – hygiena plavání, adaptace na vodní prostředí, základní plavecké dovednosti</w:t>
            </w:r>
          </w:p>
          <w:p w:rsidR="006E30D8" w:rsidRPr="005401F0" w:rsidRDefault="006E30D8" w:rsidP="006E30D8">
            <w:pPr>
              <w:autoSpaceDE w:val="0"/>
              <w:autoSpaceDN w:val="0"/>
              <w:adjustRightInd w:val="0"/>
              <w:rPr>
                <w:rFonts w:cs="Times New Roman"/>
                <w:sz w:val="22"/>
              </w:rPr>
            </w:pPr>
          </w:p>
        </w:tc>
        <w:tc>
          <w:tcPr>
            <w:tcW w:w="992" w:type="dxa"/>
          </w:tcPr>
          <w:p w:rsidR="006E30D8" w:rsidRPr="005401F0" w:rsidRDefault="00814A27" w:rsidP="006E30D8">
            <w:pPr>
              <w:rPr>
                <w:sz w:val="22"/>
              </w:rPr>
            </w:pPr>
            <w:r>
              <w:rPr>
                <w:sz w:val="22"/>
              </w:rPr>
              <w:t>4.</w:t>
            </w:r>
          </w:p>
        </w:tc>
        <w:tc>
          <w:tcPr>
            <w:tcW w:w="2234" w:type="dxa"/>
          </w:tcPr>
          <w:p w:rsidR="006E30D8" w:rsidRPr="005401F0" w:rsidRDefault="006E30D8" w:rsidP="006E30D8">
            <w:pPr>
              <w:rPr>
                <w:sz w:val="22"/>
              </w:rPr>
            </w:pPr>
          </w:p>
        </w:tc>
      </w:tr>
      <w:tr w:rsidR="006E30D8" w:rsidRPr="005401F0" w:rsidTr="006E30D8">
        <w:tc>
          <w:tcPr>
            <w:tcW w:w="2900" w:type="dxa"/>
          </w:tcPr>
          <w:p w:rsidR="006E30D8" w:rsidRPr="005401F0" w:rsidRDefault="006E30D8" w:rsidP="006E30D8">
            <w:pPr>
              <w:pStyle w:val="Default"/>
              <w:rPr>
                <w:bCs/>
                <w:iCs/>
                <w:sz w:val="22"/>
                <w:szCs w:val="22"/>
              </w:rPr>
            </w:pPr>
            <w:r w:rsidRPr="005401F0">
              <w:rPr>
                <w:sz w:val="22"/>
                <w:szCs w:val="22"/>
              </w:rPr>
              <w:t xml:space="preserve">TV-5-1-12 </w:t>
            </w:r>
            <w:r w:rsidRPr="005401F0">
              <w:rPr>
                <w:bCs/>
                <w:iCs/>
                <w:sz w:val="22"/>
                <w:szCs w:val="22"/>
              </w:rPr>
              <w:t>zvládá v souladu s individuálními předpoklady vybranou plaveckou techniku, prvky sebezáchrany a bezpečnosti</w:t>
            </w:r>
          </w:p>
        </w:tc>
        <w:tc>
          <w:tcPr>
            <w:tcW w:w="3162" w:type="dxa"/>
          </w:tcPr>
          <w:p w:rsidR="006E30D8" w:rsidRPr="005401F0" w:rsidRDefault="006E30D8" w:rsidP="00E571FD">
            <w:pPr>
              <w:pStyle w:val="Odstavecseseznamem"/>
              <w:numPr>
                <w:ilvl w:val="0"/>
                <w:numId w:val="61"/>
              </w:numPr>
              <w:autoSpaceDE w:val="0"/>
              <w:autoSpaceDN w:val="0"/>
              <w:adjustRightInd w:val="0"/>
              <w:rPr>
                <w:rFonts w:cs="Times New Roman"/>
                <w:color w:val="000000"/>
                <w:sz w:val="22"/>
              </w:rPr>
            </w:pPr>
            <w:r w:rsidRPr="005401F0">
              <w:rPr>
                <w:rFonts w:cs="Times New Roman"/>
                <w:sz w:val="22"/>
              </w:rPr>
              <w:t xml:space="preserve">plavecký výcvik - </w:t>
            </w:r>
          </w:p>
          <w:p w:rsidR="006E30D8" w:rsidRPr="005401F0" w:rsidRDefault="006E30D8" w:rsidP="006E30D8">
            <w:pPr>
              <w:autoSpaceDE w:val="0"/>
              <w:autoSpaceDN w:val="0"/>
              <w:adjustRightInd w:val="0"/>
              <w:rPr>
                <w:rFonts w:cs="Times New Roman"/>
                <w:color w:val="000000"/>
                <w:sz w:val="22"/>
              </w:rPr>
            </w:pPr>
            <w:r w:rsidRPr="005401F0">
              <w:rPr>
                <w:rFonts w:cs="Times New Roman"/>
                <w:color w:val="000000"/>
                <w:sz w:val="22"/>
              </w:rPr>
              <w:t xml:space="preserve"> jeden plavecký způsob (plavecká technika), prvky sebezáchrany a bezpečnosti </w:t>
            </w:r>
          </w:p>
          <w:p w:rsidR="006E30D8" w:rsidRPr="005401F0" w:rsidRDefault="006E30D8" w:rsidP="006E30D8">
            <w:pPr>
              <w:pStyle w:val="Odstavecseseznamem"/>
              <w:autoSpaceDE w:val="0"/>
              <w:autoSpaceDN w:val="0"/>
              <w:adjustRightInd w:val="0"/>
              <w:ind w:left="360"/>
              <w:rPr>
                <w:rFonts w:cs="Times New Roman"/>
                <w:sz w:val="22"/>
              </w:rPr>
            </w:pPr>
          </w:p>
          <w:p w:rsidR="006E30D8" w:rsidRPr="005401F0" w:rsidRDefault="006E30D8" w:rsidP="006E30D8">
            <w:pPr>
              <w:autoSpaceDE w:val="0"/>
              <w:autoSpaceDN w:val="0"/>
              <w:adjustRightInd w:val="0"/>
              <w:rPr>
                <w:rFonts w:cs="Times New Roman"/>
                <w:color w:val="000000"/>
                <w:sz w:val="22"/>
              </w:rPr>
            </w:pPr>
          </w:p>
        </w:tc>
        <w:tc>
          <w:tcPr>
            <w:tcW w:w="992" w:type="dxa"/>
          </w:tcPr>
          <w:p w:rsidR="006E30D8" w:rsidRPr="005401F0" w:rsidRDefault="00814A27" w:rsidP="006E30D8">
            <w:pPr>
              <w:rPr>
                <w:sz w:val="22"/>
              </w:rPr>
            </w:pPr>
            <w:r>
              <w:rPr>
                <w:sz w:val="22"/>
              </w:rPr>
              <w:t>4.</w:t>
            </w:r>
          </w:p>
        </w:tc>
        <w:tc>
          <w:tcPr>
            <w:tcW w:w="2234" w:type="dxa"/>
          </w:tcPr>
          <w:p w:rsidR="006E30D8" w:rsidRPr="005401F0" w:rsidRDefault="006E30D8" w:rsidP="006E30D8">
            <w:pPr>
              <w:rPr>
                <w:sz w:val="22"/>
              </w:rPr>
            </w:pPr>
          </w:p>
        </w:tc>
      </w:tr>
    </w:tbl>
    <w:p w:rsidR="00591373" w:rsidRPr="005401F0" w:rsidRDefault="00591373">
      <w:pPr>
        <w:rPr>
          <w:rFonts w:eastAsiaTheme="majorEastAsia" w:cstheme="majorBidi"/>
          <w:b/>
          <w:bCs/>
          <w:color w:val="4F81BD" w:themeColor="accent1"/>
          <w:sz w:val="22"/>
        </w:rPr>
      </w:pPr>
    </w:p>
    <w:p w:rsidR="00455D51" w:rsidRPr="00591373" w:rsidRDefault="00455D51" w:rsidP="00455D51">
      <w:pPr>
        <w:pStyle w:val="Nadpis2"/>
        <w:rPr>
          <w:sz w:val="24"/>
          <w:szCs w:val="24"/>
        </w:rPr>
      </w:pPr>
      <w:bookmarkStart w:id="34" w:name="_Toc107243342"/>
      <w:r w:rsidRPr="00591373">
        <w:rPr>
          <w:sz w:val="24"/>
          <w:szCs w:val="24"/>
        </w:rPr>
        <w:t>Člověk a svět práce</w:t>
      </w:r>
      <w:bookmarkEnd w:id="34"/>
    </w:p>
    <w:p w:rsidR="00346E9E" w:rsidRPr="00591373" w:rsidRDefault="00346E9E" w:rsidP="00473F83">
      <w:pPr>
        <w:autoSpaceDE w:val="0"/>
        <w:autoSpaceDN w:val="0"/>
        <w:adjustRightInd w:val="0"/>
        <w:spacing w:after="0" w:line="360" w:lineRule="auto"/>
        <w:jc w:val="both"/>
        <w:rPr>
          <w:rFonts w:cs="Times New Roman"/>
          <w:bCs/>
          <w:iCs/>
          <w:sz w:val="22"/>
        </w:rPr>
      </w:pPr>
      <w:r w:rsidRPr="00591373">
        <w:rPr>
          <w:rFonts w:cs="Times New Roman"/>
          <w:bCs/>
          <w:iCs/>
          <w:sz w:val="22"/>
        </w:rPr>
        <w:t xml:space="preserve">Vzdělávací oblast Člověk a svět práce je v 1. – 5. ročníku </w:t>
      </w:r>
      <w:r w:rsidRPr="00591373">
        <w:rPr>
          <w:rFonts w:cs="Times New Roman"/>
          <w:sz w:val="22"/>
        </w:rPr>
        <w:t>realizována prostřednictvím předmětu Pracovní činnosti.</w:t>
      </w:r>
    </w:p>
    <w:p w:rsidR="00A97EE6" w:rsidRPr="00591373" w:rsidRDefault="00A97EE6" w:rsidP="00473F83">
      <w:pPr>
        <w:autoSpaceDE w:val="0"/>
        <w:autoSpaceDN w:val="0"/>
        <w:adjustRightInd w:val="0"/>
        <w:spacing w:after="0" w:line="360" w:lineRule="auto"/>
        <w:jc w:val="both"/>
        <w:rPr>
          <w:rFonts w:cs="Times New Roman"/>
          <w:b/>
          <w:bCs/>
          <w:iCs/>
          <w:sz w:val="22"/>
        </w:rPr>
      </w:pPr>
      <w:r w:rsidRPr="00591373">
        <w:rPr>
          <w:rFonts w:cs="Times New Roman"/>
          <w:b/>
          <w:bCs/>
          <w:iCs/>
          <w:sz w:val="22"/>
        </w:rPr>
        <w:t xml:space="preserve">Charakteristika </w:t>
      </w:r>
      <w:r w:rsidR="00352B61" w:rsidRPr="00591373">
        <w:rPr>
          <w:rFonts w:cs="Times New Roman"/>
          <w:b/>
          <w:bCs/>
          <w:iCs/>
          <w:sz w:val="22"/>
        </w:rPr>
        <w:t>vyučovacího</w:t>
      </w:r>
      <w:r w:rsidRPr="00591373">
        <w:rPr>
          <w:rFonts w:cs="Times New Roman"/>
          <w:b/>
          <w:bCs/>
          <w:iCs/>
          <w:sz w:val="22"/>
        </w:rPr>
        <w:t xml:space="preserve"> p</w:t>
      </w:r>
      <w:r w:rsidRPr="00591373">
        <w:rPr>
          <w:rFonts w:ascii="TimesNewRoman" w:eastAsia="TimesNewRoman" w:cs="TimesNewRoman" w:hint="eastAsia"/>
          <w:sz w:val="22"/>
        </w:rPr>
        <w:t>ř</w:t>
      </w:r>
      <w:r w:rsidRPr="00591373">
        <w:rPr>
          <w:rFonts w:cs="Times New Roman"/>
          <w:b/>
          <w:bCs/>
          <w:iCs/>
          <w:sz w:val="22"/>
        </w:rPr>
        <w:t>edm</w:t>
      </w:r>
      <w:r w:rsidRPr="00591373">
        <w:rPr>
          <w:rFonts w:ascii="TimesNewRoman" w:eastAsia="TimesNewRoman" w:cs="TimesNewRoman" w:hint="eastAsia"/>
          <w:sz w:val="22"/>
        </w:rPr>
        <w:t>ě</w:t>
      </w:r>
      <w:r w:rsidRPr="00591373">
        <w:rPr>
          <w:rFonts w:cs="Times New Roman"/>
          <w:b/>
          <w:bCs/>
          <w:iCs/>
          <w:sz w:val="22"/>
        </w:rPr>
        <w:t>tu</w:t>
      </w:r>
    </w:p>
    <w:p w:rsidR="00A97EE6" w:rsidRPr="00591373" w:rsidRDefault="00A97EE6" w:rsidP="00473F83">
      <w:pPr>
        <w:autoSpaceDE w:val="0"/>
        <w:autoSpaceDN w:val="0"/>
        <w:adjustRightInd w:val="0"/>
        <w:spacing w:after="0" w:line="360" w:lineRule="auto"/>
        <w:jc w:val="both"/>
        <w:rPr>
          <w:rFonts w:cs="Times New Roman"/>
          <w:sz w:val="22"/>
        </w:rPr>
      </w:pPr>
      <w:r w:rsidRPr="00591373">
        <w:rPr>
          <w:rFonts w:cs="Times New Roman"/>
          <w:b/>
          <w:bCs/>
          <w:sz w:val="22"/>
        </w:rPr>
        <w:t xml:space="preserve">PRACOVNÍ </w:t>
      </w:r>
      <w:r w:rsidRPr="00591373">
        <w:rPr>
          <w:rFonts w:ascii="TimesNewRoman" w:eastAsia="TimesNewRoman" w:cs="TimesNewRoman" w:hint="eastAsia"/>
          <w:b/>
          <w:sz w:val="22"/>
        </w:rPr>
        <w:t>Č</w:t>
      </w:r>
      <w:r w:rsidRPr="00591373">
        <w:rPr>
          <w:rFonts w:cs="Times New Roman"/>
          <w:b/>
          <w:bCs/>
          <w:sz w:val="22"/>
        </w:rPr>
        <w:t xml:space="preserve">INNOSTI </w:t>
      </w:r>
      <w:r w:rsidRPr="00591373">
        <w:rPr>
          <w:rFonts w:cs="Times New Roman"/>
          <w:sz w:val="22"/>
        </w:rPr>
        <w:t>jsou vyu</w:t>
      </w:r>
      <w:r w:rsidRPr="00591373">
        <w:rPr>
          <w:rFonts w:ascii="TimesNewRoman" w:eastAsia="TimesNewRoman" w:cs="TimesNewRoman" w:hint="eastAsia"/>
          <w:sz w:val="22"/>
        </w:rPr>
        <w:t>č</w:t>
      </w:r>
      <w:r w:rsidRPr="00591373">
        <w:rPr>
          <w:rFonts w:cs="Times New Roman"/>
          <w:sz w:val="22"/>
        </w:rPr>
        <w:t>ovacím p</w:t>
      </w:r>
      <w:r w:rsidRPr="00591373">
        <w:rPr>
          <w:rFonts w:ascii="TimesNewRoman" w:eastAsia="TimesNewRoman" w:cs="TimesNewRoman" w:hint="eastAsia"/>
          <w:sz w:val="22"/>
        </w:rPr>
        <w:t>ř</w:t>
      </w:r>
      <w:r w:rsidRPr="00591373">
        <w:rPr>
          <w:rFonts w:cs="Times New Roman"/>
          <w:sz w:val="22"/>
        </w:rPr>
        <w:t>edm</w:t>
      </w:r>
      <w:r w:rsidRPr="00591373">
        <w:rPr>
          <w:rFonts w:ascii="TimesNewRoman" w:eastAsia="TimesNewRoman" w:cs="TimesNewRoman" w:hint="eastAsia"/>
          <w:sz w:val="22"/>
        </w:rPr>
        <w:t>ě</w:t>
      </w:r>
      <w:r w:rsidRPr="00591373">
        <w:rPr>
          <w:rFonts w:cs="Times New Roman"/>
          <w:sz w:val="22"/>
        </w:rPr>
        <w:t>tem s úzkými vazbami na</w:t>
      </w:r>
      <w:r w:rsidR="00473F83" w:rsidRPr="00591373">
        <w:rPr>
          <w:rFonts w:cs="Times New Roman"/>
          <w:sz w:val="22"/>
        </w:rPr>
        <w:t xml:space="preserve"> </w:t>
      </w:r>
      <w:r w:rsidRPr="00591373">
        <w:rPr>
          <w:rFonts w:cs="Times New Roman"/>
          <w:sz w:val="22"/>
        </w:rPr>
        <w:t>ostatní p</w:t>
      </w:r>
      <w:r w:rsidRPr="00591373">
        <w:rPr>
          <w:rFonts w:ascii="TimesNewRoman" w:eastAsia="TimesNewRoman" w:cs="TimesNewRoman" w:hint="eastAsia"/>
          <w:sz w:val="22"/>
        </w:rPr>
        <w:t>ř</w:t>
      </w:r>
      <w:r w:rsidRPr="00591373">
        <w:rPr>
          <w:rFonts w:cs="Times New Roman"/>
          <w:sz w:val="22"/>
        </w:rPr>
        <w:t>edm</w:t>
      </w:r>
      <w:r w:rsidRPr="00591373">
        <w:rPr>
          <w:rFonts w:ascii="TimesNewRoman" w:eastAsia="TimesNewRoman" w:cs="TimesNewRoman" w:hint="eastAsia"/>
          <w:sz w:val="22"/>
        </w:rPr>
        <w:t>ě</w:t>
      </w:r>
      <w:r w:rsidRPr="00591373">
        <w:rPr>
          <w:rFonts w:cs="Times New Roman"/>
          <w:sz w:val="22"/>
        </w:rPr>
        <w:t>ty. Výuka komplexním zp</w:t>
      </w:r>
      <w:r w:rsidRPr="00591373">
        <w:rPr>
          <w:rFonts w:ascii="TimesNewRoman" w:eastAsia="TimesNewRoman" w:cs="TimesNewRoman" w:hint="eastAsia"/>
          <w:sz w:val="22"/>
        </w:rPr>
        <w:t>ů</w:t>
      </w:r>
      <w:r w:rsidRPr="00591373">
        <w:rPr>
          <w:rFonts w:cs="Times New Roman"/>
          <w:sz w:val="22"/>
        </w:rPr>
        <w:t>sobem p</w:t>
      </w:r>
      <w:r w:rsidRPr="00591373">
        <w:rPr>
          <w:rFonts w:ascii="TimesNewRoman" w:eastAsia="TimesNewRoman" w:cs="TimesNewRoman" w:hint="eastAsia"/>
          <w:sz w:val="22"/>
        </w:rPr>
        <w:t>ř</w:t>
      </w:r>
      <w:r w:rsidRPr="00591373">
        <w:rPr>
          <w:rFonts w:cs="Times New Roman"/>
          <w:sz w:val="22"/>
        </w:rPr>
        <w:t>ispívá k rozvoji žák</w:t>
      </w:r>
      <w:r w:rsidRPr="00591373">
        <w:rPr>
          <w:rFonts w:ascii="TimesNewRoman" w:eastAsia="TimesNewRoman" w:cs="TimesNewRoman" w:hint="eastAsia"/>
          <w:sz w:val="22"/>
        </w:rPr>
        <w:t>ů</w:t>
      </w:r>
      <w:r w:rsidRPr="00591373">
        <w:rPr>
          <w:rFonts w:cs="Times New Roman"/>
          <w:sz w:val="22"/>
        </w:rPr>
        <w:t>. Rozvíjí</w:t>
      </w:r>
      <w:r w:rsidR="00473F83" w:rsidRPr="00591373">
        <w:rPr>
          <w:rFonts w:cs="Times New Roman"/>
          <w:sz w:val="22"/>
        </w:rPr>
        <w:t xml:space="preserve"> </w:t>
      </w:r>
      <w:r w:rsidRPr="00591373">
        <w:rPr>
          <w:rFonts w:cs="Times New Roman"/>
          <w:sz w:val="22"/>
        </w:rPr>
        <w:t>jejich motorické schopnosti, manuální dovednosti a pracovní návyky. Žáci se u</w:t>
      </w:r>
      <w:r w:rsidRPr="00591373">
        <w:rPr>
          <w:rFonts w:ascii="TimesNewRoman" w:eastAsia="TimesNewRoman" w:cs="TimesNewRoman" w:hint="eastAsia"/>
          <w:sz w:val="22"/>
        </w:rPr>
        <w:t>č</w:t>
      </w:r>
      <w:r w:rsidRPr="00591373">
        <w:rPr>
          <w:rFonts w:cs="Times New Roman"/>
          <w:sz w:val="22"/>
        </w:rPr>
        <w:t>í</w:t>
      </w:r>
      <w:r w:rsidR="00473F83" w:rsidRPr="00591373">
        <w:rPr>
          <w:rFonts w:cs="Times New Roman"/>
          <w:sz w:val="22"/>
        </w:rPr>
        <w:t xml:space="preserve"> </w:t>
      </w:r>
      <w:r w:rsidRPr="00591373">
        <w:rPr>
          <w:rFonts w:cs="Times New Roman"/>
          <w:sz w:val="22"/>
        </w:rPr>
        <w:t>spolupracovat, organizovat svou práci i práci spolužák</w:t>
      </w:r>
      <w:r w:rsidRPr="00591373">
        <w:rPr>
          <w:rFonts w:ascii="TimesNewRoman" w:eastAsia="TimesNewRoman" w:cs="TimesNewRoman" w:hint="eastAsia"/>
          <w:sz w:val="22"/>
        </w:rPr>
        <w:t>ů</w:t>
      </w:r>
      <w:r w:rsidRPr="00591373">
        <w:rPr>
          <w:rFonts w:cs="Times New Roman"/>
          <w:sz w:val="22"/>
        </w:rPr>
        <w:t>, pracovat v týmu. U</w:t>
      </w:r>
      <w:r w:rsidRPr="00591373">
        <w:rPr>
          <w:rFonts w:ascii="TimesNewRoman" w:eastAsia="TimesNewRoman" w:cs="TimesNewRoman" w:hint="eastAsia"/>
          <w:sz w:val="22"/>
        </w:rPr>
        <w:t>č</w:t>
      </w:r>
      <w:r w:rsidRPr="00591373">
        <w:rPr>
          <w:rFonts w:cs="Times New Roman"/>
          <w:sz w:val="22"/>
        </w:rPr>
        <w:t>í se i</w:t>
      </w:r>
      <w:r w:rsidR="00473F83" w:rsidRPr="00591373">
        <w:rPr>
          <w:rFonts w:cs="Times New Roman"/>
          <w:sz w:val="22"/>
        </w:rPr>
        <w:t xml:space="preserve"> </w:t>
      </w:r>
      <w:r w:rsidRPr="00591373">
        <w:rPr>
          <w:rFonts w:cs="Times New Roman"/>
          <w:sz w:val="22"/>
        </w:rPr>
        <w:t>základ</w:t>
      </w:r>
      <w:r w:rsidRPr="00591373">
        <w:rPr>
          <w:rFonts w:ascii="TimesNewRoman" w:eastAsia="TimesNewRoman" w:cs="TimesNewRoman" w:hint="eastAsia"/>
          <w:sz w:val="22"/>
        </w:rPr>
        <w:t>ů</w:t>
      </w:r>
      <w:r w:rsidRPr="00591373">
        <w:rPr>
          <w:rFonts w:cs="Times New Roman"/>
          <w:sz w:val="22"/>
        </w:rPr>
        <w:t>m technologické kázn</w:t>
      </w:r>
      <w:r w:rsidRPr="00591373">
        <w:rPr>
          <w:rFonts w:ascii="TimesNewRoman" w:eastAsia="TimesNewRoman" w:cs="TimesNewRoman" w:hint="eastAsia"/>
          <w:sz w:val="22"/>
        </w:rPr>
        <w:t>ě</w:t>
      </w:r>
      <w:r w:rsidRPr="00591373">
        <w:rPr>
          <w:rFonts w:cs="Times New Roman"/>
          <w:sz w:val="22"/>
        </w:rPr>
        <w:t>, bezpe</w:t>
      </w:r>
      <w:r w:rsidRPr="00591373">
        <w:rPr>
          <w:rFonts w:ascii="TimesNewRoman" w:eastAsia="TimesNewRoman" w:cs="TimesNewRoman" w:hint="eastAsia"/>
          <w:sz w:val="22"/>
        </w:rPr>
        <w:t>č</w:t>
      </w:r>
      <w:r w:rsidRPr="00591373">
        <w:rPr>
          <w:rFonts w:cs="Times New Roman"/>
          <w:sz w:val="22"/>
        </w:rPr>
        <w:t>nosti práce, organizaci práce a pracovního</w:t>
      </w:r>
      <w:r w:rsidR="00473F83" w:rsidRPr="00591373">
        <w:rPr>
          <w:rFonts w:cs="Times New Roman"/>
          <w:sz w:val="22"/>
        </w:rPr>
        <w:t xml:space="preserve"> </w:t>
      </w:r>
      <w:r w:rsidRPr="00591373">
        <w:rPr>
          <w:rFonts w:cs="Times New Roman"/>
          <w:sz w:val="22"/>
        </w:rPr>
        <w:t>prost</w:t>
      </w:r>
      <w:r w:rsidRPr="00591373">
        <w:rPr>
          <w:rFonts w:ascii="TimesNewRoman" w:eastAsia="TimesNewRoman" w:cs="TimesNewRoman" w:hint="eastAsia"/>
          <w:sz w:val="22"/>
        </w:rPr>
        <w:t>ř</w:t>
      </w:r>
      <w:r w:rsidRPr="00591373">
        <w:rPr>
          <w:rFonts w:cs="Times New Roman"/>
          <w:sz w:val="22"/>
        </w:rPr>
        <w:t>edí.</w:t>
      </w:r>
      <w:r w:rsidR="00DD4807" w:rsidRPr="00591373">
        <w:rPr>
          <w:rFonts w:cs="Times New Roman"/>
          <w:sz w:val="22"/>
        </w:rPr>
        <w:t xml:space="preserve"> </w:t>
      </w:r>
      <w:r w:rsidRPr="00591373">
        <w:rPr>
          <w:rFonts w:cs="Times New Roman"/>
          <w:sz w:val="22"/>
        </w:rPr>
        <w:t>Za</w:t>
      </w:r>
      <w:r w:rsidRPr="00591373">
        <w:rPr>
          <w:rFonts w:ascii="TimesNewRoman" w:eastAsia="TimesNewRoman" w:cs="TimesNewRoman" w:hint="eastAsia"/>
          <w:sz w:val="22"/>
        </w:rPr>
        <w:t>č</w:t>
      </w:r>
      <w:r w:rsidRPr="00591373">
        <w:rPr>
          <w:rFonts w:cs="Times New Roman"/>
          <w:sz w:val="22"/>
        </w:rPr>
        <w:t>ínají se vytvá</w:t>
      </w:r>
      <w:r w:rsidRPr="00591373">
        <w:rPr>
          <w:rFonts w:ascii="TimesNewRoman" w:eastAsia="TimesNewRoman" w:cs="TimesNewRoman" w:hint="eastAsia"/>
          <w:sz w:val="22"/>
        </w:rPr>
        <w:t>ř</w:t>
      </w:r>
      <w:r w:rsidRPr="00591373">
        <w:rPr>
          <w:rFonts w:cs="Times New Roman"/>
          <w:sz w:val="22"/>
        </w:rPr>
        <w:t>et základy technického myšlení. Úkolem tohoto p</w:t>
      </w:r>
      <w:r w:rsidRPr="00591373">
        <w:rPr>
          <w:rFonts w:ascii="TimesNewRoman" w:eastAsia="TimesNewRoman" w:cs="TimesNewRoman" w:hint="eastAsia"/>
          <w:sz w:val="22"/>
        </w:rPr>
        <w:t>ř</w:t>
      </w:r>
      <w:r w:rsidRPr="00591373">
        <w:rPr>
          <w:rFonts w:cs="Times New Roman"/>
          <w:sz w:val="22"/>
        </w:rPr>
        <w:t>edm</w:t>
      </w:r>
      <w:r w:rsidRPr="00591373">
        <w:rPr>
          <w:rFonts w:ascii="TimesNewRoman" w:eastAsia="TimesNewRoman" w:cs="TimesNewRoman" w:hint="eastAsia"/>
          <w:sz w:val="22"/>
        </w:rPr>
        <w:t>ě</w:t>
      </w:r>
      <w:r w:rsidRPr="00591373">
        <w:rPr>
          <w:rFonts w:cs="Times New Roman"/>
          <w:sz w:val="22"/>
        </w:rPr>
        <w:t>tu</w:t>
      </w:r>
      <w:r w:rsidR="00473F83" w:rsidRPr="00591373">
        <w:rPr>
          <w:rFonts w:cs="Times New Roman"/>
          <w:sz w:val="22"/>
        </w:rPr>
        <w:t xml:space="preserve"> </w:t>
      </w:r>
      <w:r w:rsidRPr="00591373">
        <w:rPr>
          <w:rFonts w:cs="Times New Roman"/>
          <w:sz w:val="22"/>
        </w:rPr>
        <w:t xml:space="preserve">je </w:t>
      </w:r>
      <w:r w:rsidRPr="00591373">
        <w:rPr>
          <w:rFonts w:cs="Times New Roman"/>
          <w:sz w:val="22"/>
        </w:rPr>
        <w:lastRenderedPageBreak/>
        <w:t>vytvá</w:t>
      </w:r>
      <w:r w:rsidRPr="00591373">
        <w:rPr>
          <w:rFonts w:ascii="TimesNewRoman" w:eastAsia="TimesNewRoman" w:cs="TimesNewRoman" w:hint="eastAsia"/>
          <w:sz w:val="22"/>
        </w:rPr>
        <w:t>ř</w:t>
      </w:r>
      <w:r w:rsidRPr="00591373">
        <w:rPr>
          <w:rFonts w:cs="Times New Roman"/>
          <w:sz w:val="22"/>
        </w:rPr>
        <w:t>et u žák</w:t>
      </w:r>
      <w:r w:rsidRPr="00591373">
        <w:rPr>
          <w:rFonts w:ascii="TimesNewRoman" w:eastAsia="TimesNewRoman" w:cs="TimesNewRoman" w:hint="eastAsia"/>
          <w:sz w:val="22"/>
        </w:rPr>
        <w:t>ů</w:t>
      </w:r>
      <w:r w:rsidRPr="00591373">
        <w:rPr>
          <w:rFonts w:ascii="TimesNewRoman" w:eastAsia="TimesNewRoman" w:cs="TimesNewRoman"/>
          <w:sz w:val="22"/>
        </w:rPr>
        <w:t xml:space="preserve"> </w:t>
      </w:r>
      <w:r w:rsidRPr="00591373">
        <w:rPr>
          <w:rFonts w:cs="Times New Roman"/>
          <w:sz w:val="22"/>
        </w:rPr>
        <w:t xml:space="preserve">kladný vztah k práci. V rámci </w:t>
      </w:r>
      <w:r w:rsidR="00346E9E" w:rsidRPr="00591373">
        <w:rPr>
          <w:rFonts w:cs="Times New Roman"/>
          <w:sz w:val="22"/>
        </w:rPr>
        <w:t>předmětu</w:t>
      </w:r>
      <w:r w:rsidRPr="00591373">
        <w:rPr>
          <w:rFonts w:ascii="TimesNewRoman" w:eastAsia="TimesNewRoman" w:cs="TimesNewRoman"/>
          <w:sz w:val="22"/>
        </w:rPr>
        <w:t xml:space="preserve"> </w:t>
      </w:r>
      <w:r w:rsidRPr="00591373">
        <w:rPr>
          <w:rFonts w:cs="Times New Roman"/>
          <w:sz w:val="22"/>
        </w:rPr>
        <w:t>žáci poznávají r</w:t>
      </w:r>
      <w:r w:rsidRPr="00591373">
        <w:rPr>
          <w:rFonts w:ascii="TimesNewRoman" w:eastAsia="TimesNewRoman" w:cs="TimesNewRoman" w:hint="eastAsia"/>
          <w:sz w:val="22"/>
        </w:rPr>
        <w:t>ů</w:t>
      </w:r>
      <w:r w:rsidRPr="00591373">
        <w:rPr>
          <w:rFonts w:cs="Times New Roman"/>
          <w:sz w:val="22"/>
        </w:rPr>
        <w:t>zné materiály a</w:t>
      </w:r>
      <w:r w:rsidR="00473F83" w:rsidRPr="00591373">
        <w:rPr>
          <w:rFonts w:cs="Times New Roman"/>
          <w:sz w:val="22"/>
        </w:rPr>
        <w:t xml:space="preserve"> </w:t>
      </w:r>
      <w:r w:rsidRPr="00591373">
        <w:rPr>
          <w:rFonts w:cs="Times New Roman"/>
          <w:sz w:val="22"/>
        </w:rPr>
        <w:t>pracovní nástroje, s nimiž se u</w:t>
      </w:r>
      <w:r w:rsidRPr="00591373">
        <w:rPr>
          <w:rFonts w:ascii="TimesNewRoman" w:eastAsia="TimesNewRoman" w:cs="TimesNewRoman" w:hint="eastAsia"/>
          <w:sz w:val="22"/>
        </w:rPr>
        <w:t>č</w:t>
      </w:r>
      <w:r w:rsidRPr="00591373">
        <w:rPr>
          <w:rFonts w:cs="Times New Roman"/>
          <w:sz w:val="22"/>
        </w:rPr>
        <w:t>í bezpe</w:t>
      </w:r>
      <w:r w:rsidRPr="00591373">
        <w:rPr>
          <w:rFonts w:ascii="TimesNewRoman" w:eastAsia="TimesNewRoman" w:cs="TimesNewRoman" w:hint="eastAsia"/>
          <w:sz w:val="22"/>
        </w:rPr>
        <w:t>č</w:t>
      </w:r>
      <w:r w:rsidRPr="00591373">
        <w:rPr>
          <w:rFonts w:cs="Times New Roman"/>
          <w:sz w:val="22"/>
        </w:rPr>
        <w:t>n</w:t>
      </w:r>
      <w:r w:rsidRPr="00591373">
        <w:rPr>
          <w:rFonts w:ascii="TimesNewRoman" w:eastAsia="TimesNewRoman" w:cs="TimesNewRoman" w:hint="eastAsia"/>
          <w:sz w:val="22"/>
        </w:rPr>
        <w:t>ě</w:t>
      </w:r>
      <w:r w:rsidRPr="00591373">
        <w:rPr>
          <w:rFonts w:ascii="TimesNewRoman" w:eastAsia="TimesNewRoman" w:cs="TimesNewRoman"/>
          <w:sz w:val="22"/>
        </w:rPr>
        <w:t xml:space="preserve"> </w:t>
      </w:r>
      <w:r w:rsidRPr="00591373">
        <w:rPr>
          <w:rFonts w:cs="Times New Roman"/>
          <w:sz w:val="22"/>
        </w:rPr>
        <w:t>zacházet. P</w:t>
      </w:r>
      <w:r w:rsidRPr="00591373">
        <w:rPr>
          <w:rFonts w:ascii="TimesNewRoman" w:eastAsia="TimesNewRoman" w:cs="TimesNewRoman" w:hint="eastAsia"/>
          <w:sz w:val="22"/>
        </w:rPr>
        <w:t>ř</w:t>
      </w:r>
      <w:r w:rsidRPr="00591373">
        <w:rPr>
          <w:rFonts w:cs="Times New Roman"/>
          <w:sz w:val="22"/>
        </w:rPr>
        <w:t>i t</w:t>
      </w:r>
      <w:r w:rsidRPr="00591373">
        <w:rPr>
          <w:rFonts w:ascii="TimesNewRoman" w:eastAsia="TimesNewRoman" w:cs="TimesNewRoman" w:hint="eastAsia"/>
          <w:sz w:val="22"/>
        </w:rPr>
        <w:t>ě</w:t>
      </w:r>
      <w:r w:rsidRPr="00591373">
        <w:rPr>
          <w:rFonts w:cs="Times New Roman"/>
          <w:sz w:val="22"/>
        </w:rPr>
        <w:t xml:space="preserve">chto </w:t>
      </w:r>
      <w:r w:rsidRPr="00591373">
        <w:rPr>
          <w:rFonts w:ascii="TimesNewRoman" w:eastAsia="TimesNewRoman" w:cs="TimesNewRoman" w:hint="eastAsia"/>
          <w:sz w:val="22"/>
        </w:rPr>
        <w:t>č</w:t>
      </w:r>
      <w:r w:rsidRPr="00591373">
        <w:rPr>
          <w:rFonts w:cs="Times New Roman"/>
          <w:sz w:val="22"/>
        </w:rPr>
        <w:t>innostech získávají</w:t>
      </w:r>
      <w:r w:rsidR="00473F83" w:rsidRPr="00591373">
        <w:rPr>
          <w:rFonts w:cs="Times New Roman"/>
          <w:sz w:val="22"/>
        </w:rPr>
        <w:t xml:space="preserve"> </w:t>
      </w:r>
      <w:r w:rsidRPr="00591373">
        <w:rPr>
          <w:rFonts w:cs="Times New Roman"/>
          <w:sz w:val="22"/>
        </w:rPr>
        <w:t>dobré p</w:t>
      </w:r>
      <w:r w:rsidRPr="00591373">
        <w:rPr>
          <w:rFonts w:ascii="TimesNewRoman" w:eastAsia="TimesNewRoman" w:cs="TimesNewRoman" w:hint="eastAsia"/>
          <w:sz w:val="22"/>
        </w:rPr>
        <w:t>ř</w:t>
      </w:r>
      <w:r w:rsidRPr="00591373">
        <w:rPr>
          <w:rFonts w:cs="Times New Roman"/>
          <w:sz w:val="22"/>
        </w:rPr>
        <w:t>edpoklady ke správné volb</w:t>
      </w:r>
      <w:r w:rsidRPr="00591373">
        <w:rPr>
          <w:rFonts w:ascii="TimesNewRoman" w:eastAsia="TimesNewRoman" w:cs="TimesNewRoman" w:hint="eastAsia"/>
          <w:sz w:val="22"/>
        </w:rPr>
        <w:t>ě</w:t>
      </w:r>
      <w:r w:rsidRPr="00591373">
        <w:rPr>
          <w:rFonts w:ascii="TimesNewRoman" w:eastAsia="TimesNewRoman" w:cs="TimesNewRoman"/>
          <w:sz w:val="22"/>
        </w:rPr>
        <w:t xml:space="preserve"> </w:t>
      </w:r>
      <w:r w:rsidRPr="00591373">
        <w:rPr>
          <w:rFonts w:cs="Times New Roman"/>
          <w:sz w:val="22"/>
        </w:rPr>
        <w:t>povolání a také k pozd</w:t>
      </w:r>
      <w:r w:rsidRPr="00591373">
        <w:rPr>
          <w:rFonts w:ascii="TimesNewRoman" w:eastAsia="TimesNewRoman" w:cs="TimesNewRoman" w:hint="eastAsia"/>
          <w:sz w:val="22"/>
        </w:rPr>
        <w:t>ě</w:t>
      </w:r>
      <w:r w:rsidRPr="00591373">
        <w:rPr>
          <w:rFonts w:cs="Times New Roman"/>
          <w:sz w:val="22"/>
        </w:rPr>
        <w:t>jšímu spole</w:t>
      </w:r>
      <w:r w:rsidRPr="00591373">
        <w:rPr>
          <w:rFonts w:ascii="TimesNewRoman" w:eastAsia="TimesNewRoman" w:cs="TimesNewRoman" w:hint="eastAsia"/>
          <w:sz w:val="22"/>
        </w:rPr>
        <w:t>č</w:t>
      </w:r>
      <w:r w:rsidRPr="00591373">
        <w:rPr>
          <w:rFonts w:cs="Times New Roman"/>
          <w:sz w:val="22"/>
        </w:rPr>
        <w:t>enskému</w:t>
      </w:r>
      <w:r w:rsidR="00473F83" w:rsidRPr="00591373">
        <w:rPr>
          <w:rFonts w:cs="Times New Roman"/>
          <w:sz w:val="22"/>
        </w:rPr>
        <w:t xml:space="preserve"> </w:t>
      </w:r>
      <w:r w:rsidRPr="00591373">
        <w:rPr>
          <w:rFonts w:cs="Times New Roman"/>
          <w:sz w:val="22"/>
        </w:rPr>
        <w:t>uplatn</w:t>
      </w:r>
      <w:r w:rsidRPr="00591373">
        <w:rPr>
          <w:rFonts w:ascii="TimesNewRoman" w:eastAsia="TimesNewRoman" w:cs="TimesNewRoman" w:hint="eastAsia"/>
          <w:sz w:val="22"/>
        </w:rPr>
        <w:t>ě</w:t>
      </w:r>
      <w:r w:rsidRPr="00591373">
        <w:rPr>
          <w:rFonts w:cs="Times New Roman"/>
          <w:sz w:val="22"/>
        </w:rPr>
        <w:t>ní.</w:t>
      </w:r>
      <w:r w:rsidR="00473F83" w:rsidRPr="00591373">
        <w:rPr>
          <w:rFonts w:cs="Times New Roman"/>
          <w:sz w:val="22"/>
        </w:rPr>
        <w:t xml:space="preserve"> </w:t>
      </w:r>
      <w:r w:rsidRPr="00591373">
        <w:rPr>
          <w:rFonts w:cs="Times New Roman"/>
          <w:sz w:val="22"/>
        </w:rPr>
        <w:t xml:space="preserve">V </w:t>
      </w:r>
      <w:r w:rsidRPr="00591373">
        <w:rPr>
          <w:rFonts w:cs="Times New Roman"/>
          <w:b/>
          <w:bCs/>
          <w:sz w:val="22"/>
        </w:rPr>
        <w:t xml:space="preserve">PRACOVNÍCH </w:t>
      </w:r>
      <w:r w:rsidRPr="00591373">
        <w:rPr>
          <w:rFonts w:ascii="TimesNewRoman" w:eastAsia="TimesNewRoman" w:cs="TimesNewRoman" w:hint="eastAsia"/>
          <w:b/>
          <w:sz w:val="22"/>
        </w:rPr>
        <w:t>Č</w:t>
      </w:r>
      <w:r w:rsidRPr="00591373">
        <w:rPr>
          <w:rFonts w:cs="Times New Roman"/>
          <w:b/>
          <w:bCs/>
          <w:sz w:val="22"/>
        </w:rPr>
        <w:t xml:space="preserve">INNOSTECH </w:t>
      </w:r>
      <w:r w:rsidRPr="00591373">
        <w:rPr>
          <w:rFonts w:cs="Times New Roman"/>
          <w:sz w:val="22"/>
        </w:rPr>
        <w:t>jsou pro utvá</w:t>
      </w:r>
      <w:r w:rsidRPr="00591373">
        <w:rPr>
          <w:rFonts w:ascii="TimesNewRoman" w:eastAsia="TimesNewRoman" w:cs="TimesNewRoman" w:hint="eastAsia"/>
          <w:sz w:val="22"/>
        </w:rPr>
        <w:t>ř</w:t>
      </w:r>
      <w:r w:rsidRPr="00591373">
        <w:rPr>
          <w:rFonts w:cs="Times New Roman"/>
          <w:sz w:val="22"/>
        </w:rPr>
        <w:t>ení a rozvoj klí</w:t>
      </w:r>
      <w:r w:rsidRPr="00591373">
        <w:rPr>
          <w:rFonts w:ascii="TimesNewRoman" w:eastAsia="TimesNewRoman" w:cs="TimesNewRoman" w:hint="eastAsia"/>
          <w:sz w:val="22"/>
        </w:rPr>
        <w:t>č</w:t>
      </w:r>
      <w:r w:rsidRPr="00591373">
        <w:rPr>
          <w:rFonts w:cs="Times New Roman"/>
          <w:sz w:val="22"/>
        </w:rPr>
        <w:t>ových</w:t>
      </w:r>
      <w:r w:rsidR="00473F83" w:rsidRPr="00591373">
        <w:rPr>
          <w:rFonts w:cs="Times New Roman"/>
          <w:sz w:val="22"/>
        </w:rPr>
        <w:t xml:space="preserve"> </w:t>
      </w:r>
      <w:r w:rsidRPr="00591373">
        <w:rPr>
          <w:rFonts w:cs="Times New Roman"/>
          <w:sz w:val="22"/>
        </w:rPr>
        <w:t xml:space="preserve">kompetencí využívány zejména </w:t>
      </w:r>
      <w:r w:rsidRPr="00591373">
        <w:rPr>
          <w:rFonts w:cs="Times New Roman"/>
          <w:sz w:val="22"/>
          <w:u w:val="single"/>
        </w:rPr>
        <w:t>tyto strategie</w:t>
      </w:r>
      <w:r w:rsidRPr="00591373">
        <w:rPr>
          <w:rFonts w:cs="Times New Roman"/>
          <w:sz w:val="22"/>
        </w:rPr>
        <w:t>:</w:t>
      </w:r>
    </w:p>
    <w:p w:rsidR="00A97EE6" w:rsidRPr="00591373" w:rsidRDefault="00A97EE6" w:rsidP="00473F83">
      <w:pPr>
        <w:autoSpaceDE w:val="0"/>
        <w:autoSpaceDN w:val="0"/>
        <w:adjustRightInd w:val="0"/>
        <w:spacing w:after="0" w:line="360" w:lineRule="auto"/>
        <w:jc w:val="both"/>
        <w:rPr>
          <w:rFonts w:cs="Times New Roman"/>
          <w:b/>
          <w:bCs/>
          <w:i/>
          <w:iCs/>
          <w:sz w:val="22"/>
        </w:rPr>
      </w:pPr>
      <w:r w:rsidRPr="00591373">
        <w:rPr>
          <w:rFonts w:cs="Times New Roman"/>
          <w:b/>
          <w:bCs/>
          <w:i/>
          <w:iCs/>
          <w:sz w:val="22"/>
        </w:rPr>
        <w:t xml:space="preserve"> Kompetence k u</w:t>
      </w:r>
      <w:r w:rsidRPr="00591373">
        <w:rPr>
          <w:rFonts w:eastAsia="TimesNewRoman" w:cs="Times New Roman"/>
          <w:b/>
          <w:i/>
          <w:sz w:val="22"/>
        </w:rPr>
        <w:t>č</w:t>
      </w:r>
      <w:r w:rsidRPr="00591373">
        <w:rPr>
          <w:rFonts w:cs="Times New Roman"/>
          <w:b/>
          <w:bCs/>
          <w:i/>
          <w:iCs/>
          <w:sz w:val="22"/>
        </w:rPr>
        <w:t>ení</w:t>
      </w:r>
    </w:p>
    <w:p w:rsidR="00A97EE6" w:rsidRPr="00591373" w:rsidRDefault="00A97EE6" w:rsidP="00E571FD">
      <w:pPr>
        <w:pStyle w:val="Odstavecseseznamem"/>
        <w:numPr>
          <w:ilvl w:val="0"/>
          <w:numId w:val="73"/>
        </w:numPr>
        <w:autoSpaceDE w:val="0"/>
        <w:autoSpaceDN w:val="0"/>
        <w:adjustRightInd w:val="0"/>
        <w:spacing w:after="0" w:line="360" w:lineRule="auto"/>
        <w:jc w:val="both"/>
        <w:rPr>
          <w:rFonts w:cs="Times New Roman"/>
          <w:sz w:val="22"/>
        </w:rPr>
      </w:pPr>
      <w:r w:rsidRPr="00591373">
        <w:rPr>
          <w:rFonts w:cs="Times New Roman"/>
          <w:sz w:val="22"/>
        </w:rPr>
        <w:t>praktické osvojování práce podle návodu,</w:t>
      </w:r>
    </w:p>
    <w:p w:rsidR="00A97EE6" w:rsidRPr="00591373" w:rsidRDefault="00A97EE6" w:rsidP="00E571FD">
      <w:pPr>
        <w:pStyle w:val="Odstavecseseznamem"/>
        <w:numPr>
          <w:ilvl w:val="0"/>
          <w:numId w:val="73"/>
        </w:numPr>
        <w:autoSpaceDE w:val="0"/>
        <w:autoSpaceDN w:val="0"/>
        <w:adjustRightInd w:val="0"/>
        <w:spacing w:after="0" w:line="360" w:lineRule="auto"/>
        <w:jc w:val="both"/>
        <w:rPr>
          <w:rFonts w:eastAsia="TimesNewRoman" w:cs="Times New Roman"/>
          <w:sz w:val="22"/>
        </w:rPr>
      </w:pPr>
      <w:r w:rsidRPr="00591373">
        <w:rPr>
          <w:rFonts w:cs="Times New Roman"/>
          <w:sz w:val="22"/>
        </w:rPr>
        <w:t>vedení žák</w:t>
      </w:r>
      <w:r w:rsidRPr="00591373">
        <w:rPr>
          <w:rFonts w:eastAsia="TimesNewRoman" w:cs="Times New Roman"/>
          <w:sz w:val="22"/>
        </w:rPr>
        <w:t xml:space="preserve">ů </w:t>
      </w:r>
      <w:r w:rsidRPr="00591373">
        <w:rPr>
          <w:rFonts w:cs="Times New Roman"/>
          <w:sz w:val="22"/>
        </w:rPr>
        <w:t xml:space="preserve">k plánování </w:t>
      </w:r>
      <w:r w:rsidRPr="00591373">
        <w:rPr>
          <w:rFonts w:eastAsia="TimesNewRoman" w:cs="Times New Roman"/>
          <w:sz w:val="22"/>
        </w:rPr>
        <w:t>č</w:t>
      </w:r>
      <w:r w:rsidRPr="00591373">
        <w:rPr>
          <w:rFonts w:cs="Times New Roman"/>
          <w:sz w:val="22"/>
        </w:rPr>
        <w:t>inností p</w:t>
      </w:r>
      <w:r w:rsidRPr="00591373">
        <w:rPr>
          <w:rFonts w:eastAsia="TimesNewRoman" w:cs="Times New Roman"/>
          <w:sz w:val="22"/>
        </w:rPr>
        <w:t>ř</w:t>
      </w:r>
      <w:r w:rsidRPr="00591373">
        <w:rPr>
          <w:rFonts w:cs="Times New Roman"/>
          <w:sz w:val="22"/>
        </w:rPr>
        <w:t>i práci s technickými materiály a p</w:t>
      </w:r>
      <w:r w:rsidRPr="00591373">
        <w:rPr>
          <w:rFonts w:eastAsia="TimesNewRoman" w:cs="Times New Roman"/>
          <w:sz w:val="22"/>
        </w:rPr>
        <w:t>ř</w:t>
      </w:r>
      <w:r w:rsidRPr="00591373">
        <w:rPr>
          <w:rFonts w:cs="Times New Roman"/>
          <w:sz w:val="22"/>
        </w:rPr>
        <w:t>i p</w:t>
      </w:r>
      <w:r w:rsidRPr="00591373">
        <w:rPr>
          <w:rFonts w:eastAsia="TimesNewRoman" w:cs="Times New Roman"/>
          <w:sz w:val="22"/>
        </w:rPr>
        <w:t>ř</w:t>
      </w:r>
      <w:r w:rsidRPr="00591373">
        <w:rPr>
          <w:rFonts w:cs="Times New Roman"/>
          <w:sz w:val="22"/>
        </w:rPr>
        <w:t>íprav</w:t>
      </w:r>
      <w:r w:rsidRPr="00591373">
        <w:rPr>
          <w:rFonts w:eastAsia="TimesNewRoman" w:cs="Times New Roman"/>
          <w:sz w:val="22"/>
        </w:rPr>
        <w:t>ě</w:t>
      </w:r>
      <w:r w:rsidR="00DD4807" w:rsidRPr="00591373">
        <w:rPr>
          <w:rFonts w:eastAsia="TimesNewRoman" w:cs="Times New Roman"/>
          <w:sz w:val="22"/>
        </w:rPr>
        <w:t xml:space="preserve"> </w:t>
      </w:r>
      <w:r w:rsidRPr="00591373">
        <w:rPr>
          <w:rFonts w:cs="Times New Roman"/>
          <w:sz w:val="22"/>
        </w:rPr>
        <w:t>pokrm</w:t>
      </w:r>
      <w:r w:rsidRPr="00591373">
        <w:rPr>
          <w:rFonts w:eastAsia="TimesNewRoman" w:cs="Times New Roman"/>
          <w:sz w:val="22"/>
        </w:rPr>
        <w:t>ů</w:t>
      </w:r>
      <w:r w:rsidRPr="00591373">
        <w:rPr>
          <w:rFonts w:cs="Times New Roman"/>
          <w:sz w:val="22"/>
        </w:rPr>
        <w:t>,</w:t>
      </w:r>
    </w:p>
    <w:p w:rsidR="00A97EE6" w:rsidRPr="00591373" w:rsidRDefault="00A97EE6" w:rsidP="00E571FD">
      <w:pPr>
        <w:pStyle w:val="Odstavecseseznamem"/>
        <w:numPr>
          <w:ilvl w:val="0"/>
          <w:numId w:val="74"/>
        </w:numPr>
        <w:autoSpaceDE w:val="0"/>
        <w:autoSpaceDN w:val="0"/>
        <w:adjustRightInd w:val="0"/>
        <w:spacing w:after="0" w:line="360" w:lineRule="auto"/>
        <w:jc w:val="both"/>
        <w:rPr>
          <w:rFonts w:cs="Times New Roman"/>
          <w:sz w:val="22"/>
        </w:rPr>
      </w:pPr>
      <w:r w:rsidRPr="00591373">
        <w:rPr>
          <w:rFonts w:cs="Times New Roman"/>
          <w:sz w:val="22"/>
        </w:rPr>
        <w:t>p</w:t>
      </w:r>
      <w:r w:rsidRPr="00591373">
        <w:rPr>
          <w:rFonts w:eastAsia="TimesNewRoman" w:cs="Times New Roman"/>
          <w:sz w:val="22"/>
        </w:rPr>
        <w:t>ř</w:t>
      </w:r>
      <w:r w:rsidRPr="00591373">
        <w:rPr>
          <w:rFonts w:cs="Times New Roman"/>
          <w:sz w:val="22"/>
        </w:rPr>
        <w:t>edkládání dostate</w:t>
      </w:r>
      <w:r w:rsidRPr="00591373">
        <w:rPr>
          <w:rFonts w:eastAsia="TimesNewRoman" w:cs="Times New Roman"/>
          <w:sz w:val="22"/>
        </w:rPr>
        <w:t>č</w:t>
      </w:r>
      <w:r w:rsidRPr="00591373">
        <w:rPr>
          <w:rFonts w:cs="Times New Roman"/>
          <w:sz w:val="22"/>
        </w:rPr>
        <w:t>ného množství p</w:t>
      </w:r>
      <w:r w:rsidRPr="00591373">
        <w:rPr>
          <w:rFonts w:eastAsia="TimesNewRoman" w:cs="Times New Roman"/>
          <w:sz w:val="22"/>
        </w:rPr>
        <w:t>ř</w:t>
      </w:r>
      <w:r w:rsidRPr="00591373">
        <w:rPr>
          <w:rFonts w:cs="Times New Roman"/>
          <w:sz w:val="22"/>
        </w:rPr>
        <w:t>íklad</w:t>
      </w:r>
      <w:r w:rsidRPr="00591373">
        <w:rPr>
          <w:rFonts w:eastAsia="TimesNewRoman" w:cs="Times New Roman"/>
          <w:sz w:val="22"/>
        </w:rPr>
        <w:t xml:space="preserve">ů </w:t>
      </w:r>
      <w:r w:rsidRPr="00591373">
        <w:rPr>
          <w:rFonts w:cs="Times New Roman"/>
          <w:sz w:val="22"/>
        </w:rPr>
        <w:t>pro pochopení technické</w:t>
      </w:r>
      <w:r w:rsidR="00DD4807" w:rsidRPr="00591373">
        <w:rPr>
          <w:rFonts w:cs="Times New Roman"/>
          <w:sz w:val="22"/>
        </w:rPr>
        <w:t xml:space="preserve"> </w:t>
      </w:r>
      <w:r w:rsidRPr="00591373">
        <w:rPr>
          <w:rFonts w:cs="Times New Roman"/>
          <w:sz w:val="22"/>
        </w:rPr>
        <w:t>dokumentace jednoduchých za</w:t>
      </w:r>
      <w:r w:rsidRPr="00591373">
        <w:rPr>
          <w:rFonts w:eastAsia="TimesNewRoman" w:cs="Times New Roman"/>
          <w:sz w:val="22"/>
        </w:rPr>
        <w:t>ř</w:t>
      </w:r>
      <w:r w:rsidRPr="00591373">
        <w:rPr>
          <w:rFonts w:cs="Times New Roman"/>
          <w:sz w:val="22"/>
        </w:rPr>
        <w:t>ízení,</w:t>
      </w:r>
    </w:p>
    <w:p w:rsidR="00A97EE6" w:rsidRPr="00591373" w:rsidRDefault="00A97EE6" w:rsidP="00E571FD">
      <w:pPr>
        <w:pStyle w:val="Odstavecseseznamem"/>
        <w:numPr>
          <w:ilvl w:val="0"/>
          <w:numId w:val="74"/>
        </w:numPr>
        <w:autoSpaceDE w:val="0"/>
        <w:autoSpaceDN w:val="0"/>
        <w:adjustRightInd w:val="0"/>
        <w:spacing w:after="0" w:line="360" w:lineRule="auto"/>
        <w:jc w:val="both"/>
        <w:rPr>
          <w:rFonts w:cs="Times New Roman"/>
          <w:sz w:val="22"/>
        </w:rPr>
      </w:pPr>
      <w:r w:rsidRPr="00591373">
        <w:rPr>
          <w:rFonts w:cs="Times New Roman"/>
          <w:sz w:val="22"/>
        </w:rPr>
        <w:t>poznávání výhod po</w:t>
      </w:r>
      <w:r w:rsidRPr="00591373">
        <w:rPr>
          <w:rFonts w:eastAsia="TimesNewRoman" w:cs="Times New Roman"/>
          <w:sz w:val="22"/>
        </w:rPr>
        <w:t>ř</w:t>
      </w:r>
      <w:r w:rsidRPr="00591373">
        <w:rPr>
          <w:rFonts w:cs="Times New Roman"/>
          <w:sz w:val="22"/>
        </w:rPr>
        <w:t>izování ná</w:t>
      </w:r>
      <w:r w:rsidRPr="00591373">
        <w:rPr>
          <w:rFonts w:eastAsia="TimesNewRoman" w:cs="Times New Roman"/>
          <w:sz w:val="22"/>
        </w:rPr>
        <w:t>č</w:t>
      </w:r>
      <w:r w:rsidRPr="00591373">
        <w:rPr>
          <w:rFonts w:cs="Times New Roman"/>
          <w:sz w:val="22"/>
        </w:rPr>
        <w:t>rtu p</w:t>
      </w:r>
      <w:r w:rsidRPr="00591373">
        <w:rPr>
          <w:rFonts w:eastAsia="TimesNewRoman" w:cs="Times New Roman"/>
          <w:sz w:val="22"/>
        </w:rPr>
        <w:t>ř</w:t>
      </w:r>
      <w:r w:rsidRPr="00591373">
        <w:rPr>
          <w:rFonts w:cs="Times New Roman"/>
          <w:sz w:val="22"/>
        </w:rPr>
        <w:t>i nejr</w:t>
      </w:r>
      <w:r w:rsidRPr="00591373">
        <w:rPr>
          <w:rFonts w:eastAsia="TimesNewRoman" w:cs="Times New Roman"/>
          <w:sz w:val="22"/>
        </w:rPr>
        <w:t>ů</w:t>
      </w:r>
      <w:r w:rsidRPr="00591373">
        <w:rPr>
          <w:rFonts w:cs="Times New Roman"/>
          <w:sz w:val="22"/>
        </w:rPr>
        <w:t>zn</w:t>
      </w:r>
      <w:r w:rsidRPr="00591373">
        <w:rPr>
          <w:rFonts w:eastAsia="TimesNewRoman" w:cs="Times New Roman"/>
          <w:sz w:val="22"/>
        </w:rPr>
        <w:t>ě</w:t>
      </w:r>
      <w:r w:rsidRPr="00591373">
        <w:rPr>
          <w:rFonts w:cs="Times New Roman"/>
          <w:sz w:val="22"/>
        </w:rPr>
        <w:t xml:space="preserve">jších </w:t>
      </w:r>
      <w:r w:rsidRPr="00591373">
        <w:rPr>
          <w:rFonts w:eastAsia="TimesNewRoman" w:cs="Times New Roman"/>
          <w:sz w:val="22"/>
        </w:rPr>
        <w:t>č</w:t>
      </w:r>
      <w:r w:rsidRPr="00591373">
        <w:rPr>
          <w:rFonts w:cs="Times New Roman"/>
          <w:sz w:val="22"/>
        </w:rPr>
        <w:t>innostech,</w:t>
      </w:r>
    </w:p>
    <w:p w:rsidR="00DD4807" w:rsidRPr="00591373" w:rsidRDefault="00A97EE6" w:rsidP="00E571FD">
      <w:pPr>
        <w:pStyle w:val="Odstavecseseznamem"/>
        <w:numPr>
          <w:ilvl w:val="0"/>
          <w:numId w:val="74"/>
        </w:numPr>
        <w:autoSpaceDE w:val="0"/>
        <w:autoSpaceDN w:val="0"/>
        <w:adjustRightInd w:val="0"/>
        <w:spacing w:after="0" w:line="360" w:lineRule="auto"/>
        <w:jc w:val="both"/>
        <w:rPr>
          <w:rFonts w:eastAsia="TimesNewRoman" w:cs="Times New Roman"/>
          <w:sz w:val="22"/>
        </w:rPr>
      </w:pPr>
      <w:r w:rsidRPr="00591373">
        <w:rPr>
          <w:rFonts w:cs="Times New Roman"/>
          <w:sz w:val="22"/>
        </w:rPr>
        <w:t>poznávání vlastností materiál</w:t>
      </w:r>
      <w:r w:rsidRPr="00591373">
        <w:rPr>
          <w:rFonts w:eastAsia="TimesNewRoman" w:cs="Times New Roman"/>
          <w:sz w:val="22"/>
        </w:rPr>
        <w:t xml:space="preserve">ů </w:t>
      </w:r>
      <w:r w:rsidRPr="00591373">
        <w:rPr>
          <w:rFonts w:cs="Times New Roman"/>
          <w:sz w:val="22"/>
        </w:rPr>
        <w:t>a surovin a jejich použitelnost</w:t>
      </w:r>
      <w:r w:rsidRPr="00591373">
        <w:rPr>
          <w:rFonts w:cs="Times New Roman"/>
          <w:b/>
          <w:bCs/>
          <w:i/>
          <w:iCs/>
          <w:sz w:val="22"/>
        </w:rPr>
        <w:t xml:space="preserve"> </w:t>
      </w:r>
    </w:p>
    <w:p w:rsidR="00A97EE6" w:rsidRPr="00591373" w:rsidRDefault="00A97EE6" w:rsidP="00473F83">
      <w:pPr>
        <w:autoSpaceDE w:val="0"/>
        <w:autoSpaceDN w:val="0"/>
        <w:adjustRightInd w:val="0"/>
        <w:spacing w:after="0" w:line="360" w:lineRule="auto"/>
        <w:jc w:val="both"/>
        <w:rPr>
          <w:rFonts w:eastAsia="TimesNewRoman" w:cs="Times New Roman"/>
          <w:sz w:val="22"/>
        </w:rPr>
      </w:pPr>
      <w:r w:rsidRPr="00591373">
        <w:rPr>
          <w:rFonts w:cs="Times New Roman"/>
          <w:b/>
          <w:bCs/>
          <w:i/>
          <w:iCs/>
          <w:sz w:val="22"/>
        </w:rPr>
        <w:t xml:space="preserve"> Kompetence k </w:t>
      </w:r>
      <w:r w:rsidRPr="00591373">
        <w:rPr>
          <w:rFonts w:eastAsia="TimesNewRoman" w:cs="Times New Roman"/>
          <w:b/>
          <w:i/>
          <w:sz w:val="22"/>
        </w:rPr>
        <w:t>ř</w:t>
      </w:r>
      <w:r w:rsidRPr="00591373">
        <w:rPr>
          <w:rFonts w:cs="Times New Roman"/>
          <w:b/>
          <w:bCs/>
          <w:i/>
          <w:iCs/>
          <w:sz w:val="22"/>
        </w:rPr>
        <w:t>ešení problém</w:t>
      </w:r>
      <w:r w:rsidRPr="00591373">
        <w:rPr>
          <w:rFonts w:eastAsia="TimesNewRoman" w:cs="Times New Roman"/>
          <w:b/>
          <w:i/>
          <w:sz w:val="22"/>
        </w:rPr>
        <w:t>ů</w:t>
      </w:r>
    </w:p>
    <w:p w:rsidR="00A97EE6" w:rsidRPr="00591373" w:rsidRDefault="00A97EE6" w:rsidP="00E571FD">
      <w:pPr>
        <w:pStyle w:val="Odstavecseseznamem"/>
        <w:numPr>
          <w:ilvl w:val="0"/>
          <w:numId w:val="75"/>
        </w:numPr>
        <w:autoSpaceDE w:val="0"/>
        <w:autoSpaceDN w:val="0"/>
        <w:adjustRightInd w:val="0"/>
        <w:spacing w:after="0" w:line="360" w:lineRule="auto"/>
        <w:jc w:val="both"/>
        <w:rPr>
          <w:rFonts w:cs="Times New Roman"/>
          <w:sz w:val="22"/>
        </w:rPr>
      </w:pPr>
      <w:r w:rsidRPr="00591373">
        <w:rPr>
          <w:rFonts w:cs="Times New Roman"/>
          <w:sz w:val="22"/>
        </w:rPr>
        <w:t>uv</w:t>
      </w:r>
      <w:r w:rsidRPr="00591373">
        <w:rPr>
          <w:rFonts w:eastAsia="TimesNewRoman" w:cs="Times New Roman"/>
          <w:sz w:val="22"/>
        </w:rPr>
        <w:t>ě</w:t>
      </w:r>
      <w:r w:rsidRPr="00591373">
        <w:rPr>
          <w:rFonts w:cs="Times New Roman"/>
          <w:sz w:val="22"/>
        </w:rPr>
        <w:t>domování si pot</w:t>
      </w:r>
      <w:r w:rsidRPr="00591373">
        <w:rPr>
          <w:rFonts w:eastAsia="TimesNewRoman" w:cs="Times New Roman"/>
          <w:sz w:val="22"/>
        </w:rPr>
        <w:t>ř</w:t>
      </w:r>
      <w:r w:rsidRPr="00591373">
        <w:rPr>
          <w:rFonts w:cs="Times New Roman"/>
          <w:sz w:val="22"/>
        </w:rPr>
        <w:t>eby praktického ov</w:t>
      </w:r>
      <w:r w:rsidRPr="00591373">
        <w:rPr>
          <w:rFonts w:eastAsia="TimesNewRoman" w:cs="Times New Roman"/>
          <w:sz w:val="22"/>
        </w:rPr>
        <w:t>ěř</w:t>
      </w:r>
      <w:r w:rsidRPr="00591373">
        <w:rPr>
          <w:rFonts w:cs="Times New Roman"/>
          <w:sz w:val="22"/>
        </w:rPr>
        <w:t xml:space="preserve">ování </w:t>
      </w:r>
      <w:r w:rsidRPr="00591373">
        <w:rPr>
          <w:rFonts w:eastAsia="TimesNewRoman" w:cs="Times New Roman"/>
          <w:sz w:val="22"/>
        </w:rPr>
        <w:t>ř</w:t>
      </w:r>
      <w:r w:rsidRPr="00591373">
        <w:rPr>
          <w:rFonts w:cs="Times New Roman"/>
          <w:sz w:val="22"/>
        </w:rPr>
        <w:t>ešení problém</w:t>
      </w:r>
      <w:r w:rsidRPr="00591373">
        <w:rPr>
          <w:rFonts w:eastAsia="TimesNewRoman" w:cs="Times New Roman"/>
          <w:sz w:val="22"/>
        </w:rPr>
        <w:t>ů</w:t>
      </w:r>
      <w:r w:rsidRPr="00591373">
        <w:rPr>
          <w:rFonts w:cs="Times New Roman"/>
          <w:sz w:val="22"/>
        </w:rPr>
        <w:t>,</w:t>
      </w:r>
    </w:p>
    <w:p w:rsidR="00A97EE6" w:rsidRPr="00591373" w:rsidRDefault="00A97EE6" w:rsidP="00E571FD">
      <w:pPr>
        <w:pStyle w:val="Odstavecseseznamem"/>
        <w:numPr>
          <w:ilvl w:val="0"/>
          <w:numId w:val="75"/>
        </w:numPr>
        <w:autoSpaceDE w:val="0"/>
        <w:autoSpaceDN w:val="0"/>
        <w:adjustRightInd w:val="0"/>
        <w:spacing w:after="0" w:line="360" w:lineRule="auto"/>
        <w:jc w:val="both"/>
        <w:rPr>
          <w:rFonts w:cs="Times New Roman"/>
          <w:sz w:val="22"/>
        </w:rPr>
      </w:pPr>
      <w:r w:rsidRPr="00591373">
        <w:rPr>
          <w:rFonts w:cs="Times New Roman"/>
          <w:sz w:val="22"/>
        </w:rPr>
        <w:t xml:space="preserve">aplikace </w:t>
      </w:r>
      <w:r w:rsidRPr="00591373">
        <w:rPr>
          <w:rFonts w:eastAsia="TimesNewRoman" w:cs="Times New Roman"/>
          <w:sz w:val="22"/>
        </w:rPr>
        <w:t>ř</w:t>
      </w:r>
      <w:r w:rsidRPr="00591373">
        <w:rPr>
          <w:rFonts w:cs="Times New Roman"/>
          <w:sz w:val="22"/>
        </w:rPr>
        <w:t>ešení p</w:t>
      </w:r>
      <w:r w:rsidRPr="00591373">
        <w:rPr>
          <w:rFonts w:eastAsia="TimesNewRoman" w:cs="Times New Roman"/>
          <w:sz w:val="22"/>
        </w:rPr>
        <w:t>ř</w:t>
      </w:r>
      <w:r w:rsidRPr="00591373">
        <w:rPr>
          <w:rFonts w:cs="Times New Roman"/>
          <w:sz w:val="22"/>
        </w:rPr>
        <w:t>i obdobných zadáních a hledání nových zp</w:t>
      </w:r>
      <w:r w:rsidRPr="00591373">
        <w:rPr>
          <w:rFonts w:eastAsia="TimesNewRoman" w:cs="Times New Roman"/>
          <w:sz w:val="22"/>
        </w:rPr>
        <w:t>ů</w:t>
      </w:r>
      <w:r w:rsidRPr="00591373">
        <w:rPr>
          <w:rFonts w:cs="Times New Roman"/>
          <w:sz w:val="22"/>
        </w:rPr>
        <w:t>sob</w:t>
      </w:r>
      <w:r w:rsidRPr="00591373">
        <w:rPr>
          <w:rFonts w:eastAsia="TimesNewRoman" w:cs="Times New Roman"/>
          <w:sz w:val="22"/>
        </w:rPr>
        <w:t xml:space="preserve">ů </w:t>
      </w:r>
      <w:r w:rsidRPr="00591373">
        <w:rPr>
          <w:rFonts w:cs="Times New Roman"/>
          <w:sz w:val="22"/>
        </w:rPr>
        <w:t>využití</w:t>
      </w:r>
      <w:r w:rsidR="00DD4807" w:rsidRPr="00591373">
        <w:rPr>
          <w:rFonts w:cs="Times New Roman"/>
          <w:sz w:val="22"/>
        </w:rPr>
        <w:t xml:space="preserve"> </w:t>
      </w:r>
      <w:r w:rsidRPr="00591373">
        <w:rPr>
          <w:rFonts w:cs="Times New Roman"/>
          <w:sz w:val="22"/>
        </w:rPr>
        <w:t>dovedností p</w:t>
      </w:r>
      <w:r w:rsidRPr="00591373">
        <w:rPr>
          <w:rFonts w:eastAsia="TimesNewRoman" w:cs="Times New Roman"/>
          <w:sz w:val="22"/>
        </w:rPr>
        <w:t>ř</w:t>
      </w:r>
      <w:r w:rsidRPr="00591373">
        <w:rPr>
          <w:rFonts w:cs="Times New Roman"/>
          <w:sz w:val="22"/>
        </w:rPr>
        <w:t>i práci s technickými materiály a p</w:t>
      </w:r>
      <w:r w:rsidRPr="00591373">
        <w:rPr>
          <w:rFonts w:eastAsia="TimesNewRoman" w:cs="Times New Roman"/>
          <w:sz w:val="22"/>
        </w:rPr>
        <w:t>ř</w:t>
      </w:r>
      <w:r w:rsidRPr="00591373">
        <w:rPr>
          <w:rFonts w:cs="Times New Roman"/>
          <w:sz w:val="22"/>
        </w:rPr>
        <w:t>íprav</w:t>
      </w:r>
      <w:r w:rsidRPr="00591373">
        <w:rPr>
          <w:rFonts w:eastAsia="TimesNewRoman" w:cs="Times New Roman"/>
          <w:sz w:val="22"/>
        </w:rPr>
        <w:t xml:space="preserve">ě </w:t>
      </w:r>
      <w:r w:rsidRPr="00591373">
        <w:rPr>
          <w:rFonts w:cs="Times New Roman"/>
          <w:sz w:val="22"/>
        </w:rPr>
        <w:t>pokrm</w:t>
      </w:r>
      <w:r w:rsidRPr="00591373">
        <w:rPr>
          <w:rFonts w:eastAsia="TimesNewRoman" w:cs="Times New Roman"/>
          <w:sz w:val="22"/>
        </w:rPr>
        <w:t>ů</w:t>
      </w:r>
      <w:r w:rsidRPr="00591373">
        <w:rPr>
          <w:rFonts w:cs="Times New Roman"/>
          <w:sz w:val="22"/>
        </w:rPr>
        <w:t>,</w:t>
      </w:r>
    </w:p>
    <w:p w:rsidR="00A97EE6" w:rsidRPr="00591373" w:rsidRDefault="00A97EE6" w:rsidP="00E571FD">
      <w:pPr>
        <w:pStyle w:val="Odstavecseseznamem"/>
        <w:numPr>
          <w:ilvl w:val="0"/>
          <w:numId w:val="75"/>
        </w:numPr>
        <w:autoSpaceDE w:val="0"/>
        <w:autoSpaceDN w:val="0"/>
        <w:adjustRightInd w:val="0"/>
        <w:spacing w:after="0" w:line="360" w:lineRule="auto"/>
        <w:jc w:val="both"/>
        <w:rPr>
          <w:rFonts w:cs="Times New Roman"/>
          <w:sz w:val="22"/>
        </w:rPr>
      </w:pPr>
      <w:r w:rsidRPr="00591373">
        <w:rPr>
          <w:rFonts w:cs="Times New Roman"/>
          <w:sz w:val="22"/>
        </w:rPr>
        <w:t>p</w:t>
      </w:r>
      <w:r w:rsidRPr="00591373">
        <w:rPr>
          <w:rFonts w:eastAsia="TimesNewRoman" w:cs="Times New Roman"/>
          <w:sz w:val="22"/>
        </w:rPr>
        <w:t>ř</w:t>
      </w:r>
      <w:r w:rsidRPr="00591373">
        <w:rPr>
          <w:rFonts w:cs="Times New Roman"/>
          <w:sz w:val="22"/>
        </w:rPr>
        <w:t>edkládání dostate</w:t>
      </w:r>
      <w:r w:rsidRPr="00591373">
        <w:rPr>
          <w:rFonts w:eastAsia="TimesNewRoman" w:cs="Times New Roman"/>
          <w:sz w:val="22"/>
        </w:rPr>
        <w:t>č</w:t>
      </w:r>
      <w:r w:rsidRPr="00591373">
        <w:rPr>
          <w:rFonts w:cs="Times New Roman"/>
          <w:sz w:val="22"/>
        </w:rPr>
        <w:t>ného množství p</w:t>
      </w:r>
      <w:r w:rsidRPr="00591373">
        <w:rPr>
          <w:rFonts w:eastAsia="TimesNewRoman" w:cs="Times New Roman"/>
          <w:sz w:val="22"/>
        </w:rPr>
        <w:t>ř</w:t>
      </w:r>
      <w:r w:rsidRPr="00591373">
        <w:rPr>
          <w:rFonts w:cs="Times New Roman"/>
          <w:sz w:val="22"/>
        </w:rPr>
        <w:t>íklad</w:t>
      </w:r>
      <w:r w:rsidRPr="00591373">
        <w:rPr>
          <w:rFonts w:eastAsia="TimesNewRoman" w:cs="Times New Roman"/>
          <w:sz w:val="22"/>
        </w:rPr>
        <w:t xml:space="preserve">ů </w:t>
      </w:r>
      <w:r w:rsidRPr="00591373">
        <w:rPr>
          <w:rFonts w:cs="Times New Roman"/>
          <w:sz w:val="22"/>
        </w:rPr>
        <w:t>nutnosti být schopen prakticky</w:t>
      </w:r>
      <w:r w:rsidR="00DD4807" w:rsidRPr="00591373">
        <w:rPr>
          <w:rFonts w:cs="Times New Roman"/>
          <w:sz w:val="22"/>
        </w:rPr>
        <w:t xml:space="preserve"> </w:t>
      </w:r>
      <w:r w:rsidRPr="00591373">
        <w:rPr>
          <w:rFonts w:cs="Times New Roman"/>
          <w:sz w:val="22"/>
        </w:rPr>
        <w:t>používat osvojené poznatky pro uplatn</w:t>
      </w:r>
      <w:r w:rsidRPr="00591373">
        <w:rPr>
          <w:rFonts w:eastAsia="TimesNewRoman" w:cs="Times New Roman"/>
          <w:sz w:val="22"/>
        </w:rPr>
        <w:t>ě</w:t>
      </w:r>
      <w:r w:rsidRPr="00591373">
        <w:rPr>
          <w:rFonts w:cs="Times New Roman"/>
          <w:sz w:val="22"/>
        </w:rPr>
        <w:t>ní na trhu práce,</w:t>
      </w:r>
    </w:p>
    <w:p w:rsidR="00A97EE6" w:rsidRPr="00591373" w:rsidRDefault="00A97EE6" w:rsidP="00E571FD">
      <w:pPr>
        <w:pStyle w:val="Odstavecseseznamem"/>
        <w:numPr>
          <w:ilvl w:val="0"/>
          <w:numId w:val="75"/>
        </w:numPr>
        <w:autoSpaceDE w:val="0"/>
        <w:autoSpaceDN w:val="0"/>
        <w:adjustRightInd w:val="0"/>
        <w:spacing w:after="0" w:line="360" w:lineRule="auto"/>
        <w:jc w:val="both"/>
        <w:rPr>
          <w:rFonts w:cs="Times New Roman"/>
          <w:sz w:val="22"/>
        </w:rPr>
      </w:pPr>
      <w:r w:rsidRPr="00591373">
        <w:rPr>
          <w:rFonts w:cs="Times New Roman"/>
          <w:sz w:val="22"/>
        </w:rPr>
        <w:t>otev</w:t>
      </w:r>
      <w:r w:rsidRPr="00591373">
        <w:rPr>
          <w:rFonts w:eastAsia="TimesNewRoman" w:cs="Times New Roman"/>
          <w:sz w:val="22"/>
        </w:rPr>
        <w:t>ř</w:t>
      </w:r>
      <w:r w:rsidRPr="00591373">
        <w:rPr>
          <w:rFonts w:cs="Times New Roman"/>
          <w:sz w:val="22"/>
        </w:rPr>
        <w:t>ení prostoru pro zodpov</w:t>
      </w:r>
      <w:r w:rsidRPr="00591373">
        <w:rPr>
          <w:rFonts w:eastAsia="TimesNewRoman" w:cs="Times New Roman"/>
          <w:sz w:val="22"/>
        </w:rPr>
        <w:t>ě</w:t>
      </w:r>
      <w:r w:rsidRPr="00591373">
        <w:rPr>
          <w:rFonts w:cs="Times New Roman"/>
          <w:sz w:val="22"/>
        </w:rPr>
        <w:t>dné rozhodování o vlastní profesní orientaci.</w:t>
      </w:r>
    </w:p>
    <w:p w:rsidR="00A97EE6" w:rsidRPr="00591373" w:rsidRDefault="00A97EE6" w:rsidP="00473F83">
      <w:pPr>
        <w:autoSpaceDE w:val="0"/>
        <w:autoSpaceDN w:val="0"/>
        <w:adjustRightInd w:val="0"/>
        <w:spacing w:after="0" w:line="360" w:lineRule="auto"/>
        <w:jc w:val="both"/>
        <w:rPr>
          <w:rFonts w:cs="Times New Roman"/>
          <w:b/>
          <w:bCs/>
          <w:i/>
          <w:iCs/>
          <w:sz w:val="22"/>
        </w:rPr>
      </w:pPr>
      <w:r w:rsidRPr="00591373">
        <w:rPr>
          <w:rFonts w:cs="Times New Roman"/>
          <w:b/>
          <w:bCs/>
          <w:i/>
          <w:iCs/>
          <w:sz w:val="22"/>
        </w:rPr>
        <w:t xml:space="preserve"> Kompetence komunikativní</w:t>
      </w:r>
    </w:p>
    <w:p w:rsidR="00A97EE6" w:rsidRPr="00591373" w:rsidRDefault="00A97EE6" w:rsidP="00E571FD">
      <w:pPr>
        <w:pStyle w:val="Odstavecseseznamem"/>
        <w:numPr>
          <w:ilvl w:val="0"/>
          <w:numId w:val="76"/>
        </w:numPr>
        <w:autoSpaceDE w:val="0"/>
        <w:autoSpaceDN w:val="0"/>
        <w:adjustRightInd w:val="0"/>
        <w:spacing w:after="0" w:line="360" w:lineRule="auto"/>
        <w:jc w:val="both"/>
        <w:rPr>
          <w:rFonts w:cs="Times New Roman"/>
          <w:sz w:val="22"/>
        </w:rPr>
      </w:pPr>
      <w:r w:rsidRPr="00591373">
        <w:rPr>
          <w:rFonts w:cs="Times New Roman"/>
          <w:sz w:val="22"/>
        </w:rPr>
        <w:t>vedení k ú</w:t>
      </w:r>
      <w:r w:rsidRPr="00591373">
        <w:rPr>
          <w:rFonts w:eastAsia="TimesNewRoman" w:cs="Times New Roman"/>
          <w:sz w:val="22"/>
        </w:rPr>
        <w:t>č</w:t>
      </w:r>
      <w:r w:rsidRPr="00591373">
        <w:rPr>
          <w:rFonts w:cs="Times New Roman"/>
          <w:sz w:val="22"/>
        </w:rPr>
        <w:t>inné komunikaci p</w:t>
      </w:r>
      <w:r w:rsidRPr="00591373">
        <w:rPr>
          <w:rFonts w:eastAsia="TimesNewRoman" w:cs="Times New Roman"/>
          <w:sz w:val="22"/>
        </w:rPr>
        <w:t>ř</w:t>
      </w:r>
      <w:r w:rsidRPr="00591373">
        <w:rPr>
          <w:rFonts w:cs="Times New Roman"/>
          <w:sz w:val="22"/>
        </w:rPr>
        <w:t>i práci s technickými materiály,</w:t>
      </w:r>
    </w:p>
    <w:p w:rsidR="00A97EE6" w:rsidRPr="00591373" w:rsidRDefault="00A97EE6" w:rsidP="00E571FD">
      <w:pPr>
        <w:pStyle w:val="Odstavecseseznamem"/>
        <w:numPr>
          <w:ilvl w:val="0"/>
          <w:numId w:val="76"/>
        </w:numPr>
        <w:autoSpaceDE w:val="0"/>
        <w:autoSpaceDN w:val="0"/>
        <w:adjustRightInd w:val="0"/>
        <w:spacing w:after="0" w:line="360" w:lineRule="auto"/>
        <w:jc w:val="both"/>
        <w:rPr>
          <w:rFonts w:cs="Times New Roman"/>
          <w:sz w:val="22"/>
        </w:rPr>
      </w:pPr>
      <w:r w:rsidRPr="00591373">
        <w:rPr>
          <w:rFonts w:cs="Times New Roman"/>
          <w:sz w:val="22"/>
        </w:rPr>
        <w:t>seznamování s p</w:t>
      </w:r>
      <w:r w:rsidRPr="00591373">
        <w:rPr>
          <w:rFonts w:eastAsia="TimesNewRoman" w:cs="Times New Roman"/>
          <w:sz w:val="22"/>
        </w:rPr>
        <w:t>ř</w:t>
      </w:r>
      <w:r w:rsidRPr="00591373">
        <w:rPr>
          <w:rFonts w:cs="Times New Roman"/>
          <w:sz w:val="22"/>
        </w:rPr>
        <w:t>esným významem pojm</w:t>
      </w:r>
      <w:r w:rsidRPr="00591373">
        <w:rPr>
          <w:rFonts w:eastAsia="TimesNewRoman" w:cs="Times New Roman"/>
          <w:sz w:val="22"/>
        </w:rPr>
        <w:t xml:space="preserve">ů </w:t>
      </w:r>
      <w:r w:rsidRPr="00591373">
        <w:rPr>
          <w:rFonts w:cs="Times New Roman"/>
          <w:sz w:val="22"/>
        </w:rPr>
        <w:t>se vztahem k práci s</w:t>
      </w:r>
      <w:r w:rsidR="00DD4807" w:rsidRPr="00591373">
        <w:rPr>
          <w:rFonts w:cs="Times New Roman"/>
          <w:sz w:val="22"/>
        </w:rPr>
        <w:t> </w:t>
      </w:r>
      <w:r w:rsidRPr="00591373">
        <w:rPr>
          <w:rFonts w:cs="Times New Roman"/>
          <w:sz w:val="22"/>
        </w:rPr>
        <w:t>technickými</w:t>
      </w:r>
      <w:r w:rsidR="00DD4807" w:rsidRPr="00591373">
        <w:rPr>
          <w:rFonts w:cs="Times New Roman"/>
          <w:sz w:val="22"/>
        </w:rPr>
        <w:t xml:space="preserve"> </w:t>
      </w:r>
      <w:r w:rsidRPr="00591373">
        <w:rPr>
          <w:rFonts w:cs="Times New Roman"/>
          <w:sz w:val="22"/>
        </w:rPr>
        <w:t>materiály a p</w:t>
      </w:r>
      <w:r w:rsidRPr="00591373">
        <w:rPr>
          <w:rFonts w:eastAsia="TimesNewRoman" w:cs="Times New Roman"/>
          <w:sz w:val="22"/>
        </w:rPr>
        <w:t>ř</w:t>
      </w:r>
      <w:r w:rsidRPr="00591373">
        <w:rPr>
          <w:rFonts w:cs="Times New Roman"/>
          <w:sz w:val="22"/>
        </w:rPr>
        <w:t>i p</w:t>
      </w:r>
      <w:r w:rsidRPr="00591373">
        <w:rPr>
          <w:rFonts w:eastAsia="TimesNewRoman" w:cs="Times New Roman"/>
          <w:sz w:val="22"/>
        </w:rPr>
        <w:t>ř</w:t>
      </w:r>
      <w:r w:rsidRPr="00591373">
        <w:rPr>
          <w:rFonts w:cs="Times New Roman"/>
          <w:sz w:val="22"/>
        </w:rPr>
        <w:t>íprav</w:t>
      </w:r>
      <w:r w:rsidRPr="00591373">
        <w:rPr>
          <w:rFonts w:eastAsia="TimesNewRoman" w:cs="Times New Roman"/>
          <w:sz w:val="22"/>
        </w:rPr>
        <w:t xml:space="preserve">ě </w:t>
      </w:r>
      <w:r w:rsidRPr="00591373">
        <w:rPr>
          <w:rFonts w:cs="Times New Roman"/>
          <w:sz w:val="22"/>
        </w:rPr>
        <w:t>pokrm</w:t>
      </w:r>
      <w:r w:rsidRPr="00591373">
        <w:rPr>
          <w:rFonts w:eastAsia="TimesNewRoman" w:cs="Times New Roman"/>
          <w:sz w:val="22"/>
        </w:rPr>
        <w:t>ů</w:t>
      </w:r>
      <w:r w:rsidRPr="00591373">
        <w:rPr>
          <w:rFonts w:cs="Times New Roman"/>
          <w:sz w:val="22"/>
        </w:rPr>
        <w:t>,</w:t>
      </w:r>
    </w:p>
    <w:p w:rsidR="00A97EE6" w:rsidRPr="00591373" w:rsidRDefault="00A97EE6" w:rsidP="00E571FD">
      <w:pPr>
        <w:pStyle w:val="Odstavecseseznamem"/>
        <w:numPr>
          <w:ilvl w:val="0"/>
          <w:numId w:val="76"/>
        </w:numPr>
        <w:autoSpaceDE w:val="0"/>
        <w:autoSpaceDN w:val="0"/>
        <w:adjustRightInd w:val="0"/>
        <w:spacing w:after="0" w:line="360" w:lineRule="auto"/>
        <w:jc w:val="both"/>
        <w:rPr>
          <w:rFonts w:cs="Times New Roman"/>
          <w:sz w:val="22"/>
        </w:rPr>
      </w:pPr>
      <w:r w:rsidRPr="00591373">
        <w:rPr>
          <w:rFonts w:cs="Times New Roman"/>
          <w:sz w:val="22"/>
        </w:rPr>
        <w:t>výklad pojm</w:t>
      </w:r>
      <w:r w:rsidRPr="00591373">
        <w:rPr>
          <w:rFonts w:eastAsia="TimesNewRoman" w:cs="Times New Roman"/>
          <w:sz w:val="22"/>
        </w:rPr>
        <w:t xml:space="preserve">ů </w:t>
      </w:r>
      <w:r w:rsidRPr="00591373">
        <w:rPr>
          <w:rFonts w:cs="Times New Roman"/>
          <w:sz w:val="22"/>
        </w:rPr>
        <w:t>souvisejících s volbou povolání,</w:t>
      </w:r>
    </w:p>
    <w:p w:rsidR="00A97EE6" w:rsidRPr="00591373" w:rsidRDefault="00A97EE6" w:rsidP="00E571FD">
      <w:pPr>
        <w:pStyle w:val="Odstavecseseznamem"/>
        <w:numPr>
          <w:ilvl w:val="0"/>
          <w:numId w:val="76"/>
        </w:numPr>
        <w:autoSpaceDE w:val="0"/>
        <w:autoSpaceDN w:val="0"/>
        <w:adjustRightInd w:val="0"/>
        <w:spacing w:after="0" w:line="360" w:lineRule="auto"/>
        <w:jc w:val="both"/>
        <w:rPr>
          <w:rFonts w:cs="Times New Roman"/>
          <w:sz w:val="22"/>
        </w:rPr>
      </w:pPr>
      <w:r w:rsidRPr="00591373">
        <w:rPr>
          <w:rFonts w:cs="Times New Roman"/>
          <w:sz w:val="22"/>
        </w:rPr>
        <w:t>p</w:t>
      </w:r>
      <w:r w:rsidRPr="00591373">
        <w:rPr>
          <w:rFonts w:eastAsia="TimesNewRoman" w:cs="Times New Roman"/>
          <w:sz w:val="22"/>
        </w:rPr>
        <w:t>ř</w:t>
      </w:r>
      <w:r w:rsidRPr="00591373">
        <w:rPr>
          <w:rFonts w:cs="Times New Roman"/>
          <w:sz w:val="22"/>
        </w:rPr>
        <w:t>edkládání dostatku podn</w:t>
      </w:r>
      <w:r w:rsidRPr="00591373">
        <w:rPr>
          <w:rFonts w:eastAsia="TimesNewRoman" w:cs="Times New Roman"/>
          <w:sz w:val="22"/>
        </w:rPr>
        <w:t>ě</w:t>
      </w:r>
      <w:r w:rsidRPr="00591373">
        <w:rPr>
          <w:rFonts w:cs="Times New Roman"/>
          <w:sz w:val="22"/>
        </w:rPr>
        <w:t>t</w:t>
      </w:r>
      <w:r w:rsidRPr="00591373">
        <w:rPr>
          <w:rFonts w:eastAsia="TimesNewRoman" w:cs="Times New Roman"/>
          <w:sz w:val="22"/>
        </w:rPr>
        <w:t xml:space="preserve">ů </w:t>
      </w:r>
      <w:r w:rsidRPr="00591373">
        <w:rPr>
          <w:rFonts w:cs="Times New Roman"/>
          <w:sz w:val="22"/>
        </w:rPr>
        <w:t>a p</w:t>
      </w:r>
      <w:r w:rsidRPr="00591373">
        <w:rPr>
          <w:rFonts w:eastAsia="TimesNewRoman" w:cs="Times New Roman"/>
          <w:sz w:val="22"/>
        </w:rPr>
        <w:t>ř</w:t>
      </w:r>
      <w:r w:rsidRPr="00591373">
        <w:rPr>
          <w:rFonts w:cs="Times New Roman"/>
          <w:sz w:val="22"/>
        </w:rPr>
        <w:t>íležitostí pro vlastní prezentaci žák</w:t>
      </w:r>
      <w:r w:rsidRPr="00591373">
        <w:rPr>
          <w:rFonts w:eastAsia="TimesNewRoman" w:cs="Times New Roman"/>
          <w:sz w:val="22"/>
        </w:rPr>
        <w:t>ů</w:t>
      </w:r>
      <w:r w:rsidRPr="00591373">
        <w:rPr>
          <w:rFonts w:cs="Times New Roman"/>
          <w:sz w:val="22"/>
        </w:rPr>
        <w:t>.</w:t>
      </w:r>
    </w:p>
    <w:p w:rsidR="00A97EE6" w:rsidRPr="00591373" w:rsidRDefault="00A97EE6" w:rsidP="00473F83">
      <w:pPr>
        <w:autoSpaceDE w:val="0"/>
        <w:autoSpaceDN w:val="0"/>
        <w:adjustRightInd w:val="0"/>
        <w:spacing w:after="0" w:line="360" w:lineRule="auto"/>
        <w:jc w:val="both"/>
        <w:rPr>
          <w:rFonts w:cs="Times New Roman"/>
          <w:b/>
          <w:bCs/>
          <w:i/>
          <w:iCs/>
          <w:sz w:val="22"/>
        </w:rPr>
      </w:pPr>
      <w:r w:rsidRPr="00591373">
        <w:rPr>
          <w:rFonts w:cs="Times New Roman"/>
          <w:b/>
          <w:bCs/>
          <w:i/>
          <w:iCs/>
          <w:sz w:val="22"/>
        </w:rPr>
        <w:t xml:space="preserve"> Kompetence sociální a personální</w:t>
      </w:r>
    </w:p>
    <w:p w:rsidR="00A97EE6" w:rsidRPr="00591373" w:rsidRDefault="00A97EE6" w:rsidP="00E571FD">
      <w:pPr>
        <w:pStyle w:val="Odstavecseseznamem"/>
        <w:numPr>
          <w:ilvl w:val="0"/>
          <w:numId w:val="77"/>
        </w:numPr>
        <w:autoSpaceDE w:val="0"/>
        <w:autoSpaceDN w:val="0"/>
        <w:adjustRightInd w:val="0"/>
        <w:spacing w:after="0" w:line="360" w:lineRule="auto"/>
        <w:jc w:val="both"/>
        <w:rPr>
          <w:rFonts w:cs="Times New Roman"/>
          <w:sz w:val="22"/>
        </w:rPr>
      </w:pPr>
      <w:r w:rsidRPr="00591373">
        <w:rPr>
          <w:rFonts w:cs="Times New Roman"/>
          <w:sz w:val="22"/>
        </w:rPr>
        <w:t>spolupráce ve dvojici a v malé skupin</w:t>
      </w:r>
      <w:r w:rsidRPr="00591373">
        <w:rPr>
          <w:rFonts w:eastAsia="TimesNewRoman" w:cs="Times New Roman"/>
          <w:sz w:val="22"/>
        </w:rPr>
        <w:t>ě</w:t>
      </w:r>
      <w:r w:rsidRPr="00591373">
        <w:rPr>
          <w:rFonts w:cs="Times New Roman"/>
          <w:sz w:val="22"/>
        </w:rPr>
        <w:t>,</w:t>
      </w:r>
    </w:p>
    <w:p w:rsidR="00A97EE6" w:rsidRPr="00591373" w:rsidRDefault="00A97EE6" w:rsidP="00E571FD">
      <w:pPr>
        <w:pStyle w:val="Odstavecseseznamem"/>
        <w:numPr>
          <w:ilvl w:val="0"/>
          <w:numId w:val="77"/>
        </w:numPr>
        <w:autoSpaceDE w:val="0"/>
        <w:autoSpaceDN w:val="0"/>
        <w:adjustRightInd w:val="0"/>
        <w:spacing w:after="0" w:line="360" w:lineRule="auto"/>
        <w:jc w:val="both"/>
        <w:rPr>
          <w:rFonts w:cs="Times New Roman"/>
          <w:sz w:val="22"/>
        </w:rPr>
      </w:pPr>
      <w:r w:rsidRPr="00591373">
        <w:rPr>
          <w:rFonts w:cs="Times New Roman"/>
          <w:sz w:val="22"/>
        </w:rPr>
        <w:t>p</w:t>
      </w:r>
      <w:r w:rsidRPr="00591373">
        <w:rPr>
          <w:rFonts w:eastAsia="TimesNewRoman" w:cs="Times New Roman"/>
          <w:sz w:val="22"/>
        </w:rPr>
        <w:t>ř</w:t>
      </w:r>
      <w:r w:rsidRPr="00591373">
        <w:rPr>
          <w:rFonts w:cs="Times New Roman"/>
          <w:sz w:val="22"/>
        </w:rPr>
        <w:t>i</w:t>
      </w:r>
      <w:r w:rsidRPr="00591373">
        <w:rPr>
          <w:rFonts w:eastAsia="TimesNewRoman" w:cs="Times New Roman"/>
          <w:sz w:val="22"/>
        </w:rPr>
        <w:t>ř</w:t>
      </w:r>
      <w:r w:rsidRPr="00591373">
        <w:rPr>
          <w:rFonts w:cs="Times New Roman"/>
          <w:sz w:val="22"/>
        </w:rPr>
        <w:t>azování r</w:t>
      </w:r>
      <w:r w:rsidRPr="00591373">
        <w:rPr>
          <w:rFonts w:eastAsia="TimesNewRoman" w:cs="Times New Roman"/>
          <w:sz w:val="22"/>
        </w:rPr>
        <w:t>ů</w:t>
      </w:r>
      <w:r w:rsidRPr="00591373">
        <w:rPr>
          <w:rFonts w:cs="Times New Roman"/>
          <w:sz w:val="22"/>
        </w:rPr>
        <w:t>zných rolí v pracovní skupin</w:t>
      </w:r>
      <w:r w:rsidRPr="00591373">
        <w:rPr>
          <w:rFonts w:eastAsia="TimesNewRoman" w:cs="Times New Roman"/>
          <w:sz w:val="22"/>
        </w:rPr>
        <w:t xml:space="preserve">ě </w:t>
      </w:r>
      <w:r w:rsidRPr="00591373">
        <w:rPr>
          <w:rFonts w:cs="Times New Roman"/>
          <w:sz w:val="22"/>
        </w:rPr>
        <w:t>a jejich prožívání,</w:t>
      </w:r>
    </w:p>
    <w:p w:rsidR="00A97EE6" w:rsidRPr="00591373" w:rsidRDefault="00A97EE6" w:rsidP="00E571FD">
      <w:pPr>
        <w:pStyle w:val="Odstavecseseznamem"/>
        <w:numPr>
          <w:ilvl w:val="0"/>
          <w:numId w:val="77"/>
        </w:numPr>
        <w:autoSpaceDE w:val="0"/>
        <w:autoSpaceDN w:val="0"/>
        <w:adjustRightInd w:val="0"/>
        <w:spacing w:after="0" w:line="360" w:lineRule="auto"/>
        <w:jc w:val="both"/>
        <w:rPr>
          <w:rFonts w:cs="Times New Roman"/>
          <w:sz w:val="22"/>
        </w:rPr>
      </w:pPr>
      <w:r w:rsidRPr="00591373">
        <w:rPr>
          <w:rFonts w:cs="Times New Roman"/>
          <w:sz w:val="22"/>
        </w:rPr>
        <w:t>zážitek uv</w:t>
      </w:r>
      <w:r w:rsidRPr="00591373">
        <w:rPr>
          <w:rFonts w:eastAsia="TimesNewRoman" w:cs="Times New Roman"/>
          <w:sz w:val="22"/>
        </w:rPr>
        <w:t>ě</w:t>
      </w:r>
      <w:r w:rsidRPr="00591373">
        <w:rPr>
          <w:rFonts w:cs="Times New Roman"/>
          <w:sz w:val="22"/>
        </w:rPr>
        <w:t>domování si pot</w:t>
      </w:r>
      <w:r w:rsidRPr="00591373">
        <w:rPr>
          <w:rFonts w:eastAsia="TimesNewRoman" w:cs="Times New Roman"/>
          <w:sz w:val="22"/>
        </w:rPr>
        <w:t>ř</w:t>
      </w:r>
      <w:r w:rsidRPr="00591373">
        <w:rPr>
          <w:rFonts w:cs="Times New Roman"/>
          <w:sz w:val="22"/>
        </w:rPr>
        <w:t>eby ohleduplnosti na pracovišti.</w:t>
      </w:r>
    </w:p>
    <w:p w:rsidR="00A97EE6" w:rsidRPr="00591373" w:rsidRDefault="00A97EE6" w:rsidP="00473F83">
      <w:pPr>
        <w:autoSpaceDE w:val="0"/>
        <w:autoSpaceDN w:val="0"/>
        <w:adjustRightInd w:val="0"/>
        <w:spacing w:after="0" w:line="360" w:lineRule="auto"/>
        <w:jc w:val="both"/>
        <w:rPr>
          <w:rFonts w:cs="Times New Roman"/>
          <w:b/>
          <w:bCs/>
          <w:i/>
          <w:iCs/>
          <w:sz w:val="22"/>
        </w:rPr>
      </w:pPr>
      <w:r w:rsidRPr="00591373">
        <w:rPr>
          <w:rFonts w:cs="Times New Roman"/>
          <w:b/>
          <w:bCs/>
          <w:i/>
          <w:iCs/>
          <w:sz w:val="22"/>
        </w:rPr>
        <w:t xml:space="preserve"> Kompetence ob</w:t>
      </w:r>
      <w:r w:rsidRPr="00591373">
        <w:rPr>
          <w:rFonts w:eastAsia="TimesNewRoman" w:cs="Times New Roman"/>
          <w:b/>
          <w:i/>
          <w:sz w:val="22"/>
        </w:rPr>
        <w:t>č</w:t>
      </w:r>
      <w:r w:rsidRPr="00591373">
        <w:rPr>
          <w:rFonts w:cs="Times New Roman"/>
          <w:b/>
          <w:bCs/>
          <w:i/>
          <w:iCs/>
          <w:sz w:val="22"/>
        </w:rPr>
        <w:t>anské</w:t>
      </w:r>
    </w:p>
    <w:p w:rsidR="00A97EE6" w:rsidRPr="00591373" w:rsidRDefault="00A97EE6" w:rsidP="00E571FD">
      <w:pPr>
        <w:pStyle w:val="Odstavecseseznamem"/>
        <w:numPr>
          <w:ilvl w:val="0"/>
          <w:numId w:val="78"/>
        </w:numPr>
        <w:autoSpaceDE w:val="0"/>
        <w:autoSpaceDN w:val="0"/>
        <w:adjustRightInd w:val="0"/>
        <w:spacing w:after="0" w:line="360" w:lineRule="auto"/>
        <w:jc w:val="both"/>
        <w:rPr>
          <w:rFonts w:cs="Times New Roman"/>
          <w:sz w:val="22"/>
        </w:rPr>
      </w:pPr>
      <w:r w:rsidRPr="00591373">
        <w:rPr>
          <w:rFonts w:cs="Times New Roman"/>
          <w:sz w:val="22"/>
        </w:rPr>
        <w:t>otevírání prostoru pro pochopení r</w:t>
      </w:r>
      <w:r w:rsidRPr="00591373">
        <w:rPr>
          <w:rFonts w:eastAsia="TimesNewRoman" w:cs="Times New Roman"/>
          <w:sz w:val="22"/>
        </w:rPr>
        <w:t>ů</w:t>
      </w:r>
      <w:r w:rsidRPr="00591373">
        <w:rPr>
          <w:rFonts w:cs="Times New Roman"/>
          <w:sz w:val="22"/>
        </w:rPr>
        <w:t xml:space="preserve">zných </w:t>
      </w:r>
      <w:r w:rsidRPr="00591373">
        <w:rPr>
          <w:rFonts w:eastAsia="TimesNewRoman" w:cs="Times New Roman"/>
          <w:sz w:val="22"/>
        </w:rPr>
        <w:t>č</w:t>
      </w:r>
      <w:r w:rsidRPr="00591373">
        <w:rPr>
          <w:rFonts w:cs="Times New Roman"/>
          <w:sz w:val="22"/>
        </w:rPr>
        <w:t xml:space="preserve">inností </w:t>
      </w:r>
      <w:r w:rsidRPr="00591373">
        <w:rPr>
          <w:rFonts w:eastAsia="TimesNewRoman" w:cs="Times New Roman"/>
          <w:sz w:val="22"/>
        </w:rPr>
        <w:t>č</w:t>
      </w:r>
      <w:r w:rsidRPr="00591373">
        <w:rPr>
          <w:rFonts w:cs="Times New Roman"/>
          <w:sz w:val="22"/>
        </w:rPr>
        <w:t>lov</w:t>
      </w:r>
      <w:r w:rsidRPr="00591373">
        <w:rPr>
          <w:rFonts w:eastAsia="TimesNewRoman" w:cs="Times New Roman"/>
          <w:sz w:val="22"/>
        </w:rPr>
        <w:t>ě</w:t>
      </w:r>
      <w:r w:rsidRPr="00591373">
        <w:rPr>
          <w:rFonts w:cs="Times New Roman"/>
          <w:sz w:val="22"/>
        </w:rPr>
        <w:t>ka na životní prost</w:t>
      </w:r>
      <w:r w:rsidRPr="00591373">
        <w:rPr>
          <w:rFonts w:eastAsia="TimesNewRoman" w:cs="Times New Roman"/>
          <w:sz w:val="22"/>
        </w:rPr>
        <w:t>ř</w:t>
      </w:r>
      <w:r w:rsidRPr="00591373">
        <w:rPr>
          <w:rFonts w:cs="Times New Roman"/>
          <w:sz w:val="22"/>
        </w:rPr>
        <w:t>edí a</w:t>
      </w:r>
      <w:r w:rsidR="00DD4807" w:rsidRPr="00591373">
        <w:rPr>
          <w:rFonts w:cs="Times New Roman"/>
          <w:sz w:val="22"/>
        </w:rPr>
        <w:t xml:space="preserve"> </w:t>
      </w:r>
      <w:r w:rsidRPr="00591373">
        <w:rPr>
          <w:rFonts w:cs="Times New Roman"/>
          <w:sz w:val="22"/>
        </w:rPr>
        <w:t>spoluzodpov</w:t>
      </w:r>
      <w:r w:rsidRPr="00591373">
        <w:rPr>
          <w:rFonts w:eastAsia="TimesNewRoman" w:cs="Times New Roman"/>
          <w:sz w:val="22"/>
        </w:rPr>
        <w:t>ě</w:t>
      </w:r>
      <w:r w:rsidRPr="00591373">
        <w:rPr>
          <w:rFonts w:cs="Times New Roman"/>
          <w:sz w:val="22"/>
        </w:rPr>
        <w:t>dnosti za jeho ochranu,</w:t>
      </w:r>
    </w:p>
    <w:p w:rsidR="00473F83" w:rsidRPr="00591373" w:rsidRDefault="00A97EE6" w:rsidP="00E571FD">
      <w:pPr>
        <w:pStyle w:val="Odstavecseseznamem"/>
        <w:numPr>
          <w:ilvl w:val="0"/>
          <w:numId w:val="78"/>
        </w:numPr>
        <w:autoSpaceDE w:val="0"/>
        <w:autoSpaceDN w:val="0"/>
        <w:adjustRightInd w:val="0"/>
        <w:spacing w:after="0" w:line="360" w:lineRule="auto"/>
        <w:jc w:val="both"/>
        <w:rPr>
          <w:rFonts w:cs="Times New Roman"/>
          <w:b/>
          <w:bCs/>
          <w:i/>
          <w:iCs/>
          <w:sz w:val="22"/>
        </w:rPr>
      </w:pPr>
      <w:r w:rsidRPr="00591373">
        <w:rPr>
          <w:rFonts w:cs="Times New Roman"/>
          <w:sz w:val="22"/>
        </w:rPr>
        <w:t>umožn</w:t>
      </w:r>
      <w:r w:rsidRPr="00591373">
        <w:rPr>
          <w:rFonts w:eastAsia="TimesNewRoman" w:cs="Times New Roman"/>
          <w:sz w:val="22"/>
        </w:rPr>
        <w:t>ě</w:t>
      </w:r>
      <w:r w:rsidRPr="00591373">
        <w:rPr>
          <w:rFonts w:cs="Times New Roman"/>
          <w:sz w:val="22"/>
        </w:rPr>
        <w:t>ní tvo</w:t>
      </w:r>
      <w:r w:rsidRPr="00591373">
        <w:rPr>
          <w:rFonts w:eastAsia="TimesNewRoman" w:cs="Times New Roman"/>
          <w:sz w:val="22"/>
        </w:rPr>
        <w:t>ř</w:t>
      </w:r>
      <w:r w:rsidRPr="00591373">
        <w:rPr>
          <w:rFonts w:cs="Times New Roman"/>
          <w:sz w:val="22"/>
        </w:rPr>
        <w:t>ivého p</w:t>
      </w:r>
      <w:r w:rsidRPr="00591373">
        <w:rPr>
          <w:rFonts w:eastAsia="TimesNewRoman" w:cs="Times New Roman"/>
          <w:sz w:val="22"/>
        </w:rPr>
        <w:t>ř</w:t>
      </w:r>
      <w:r w:rsidRPr="00591373">
        <w:rPr>
          <w:rFonts w:cs="Times New Roman"/>
          <w:sz w:val="22"/>
        </w:rPr>
        <w:t>ístupu žák</w:t>
      </w:r>
      <w:r w:rsidRPr="00591373">
        <w:rPr>
          <w:rFonts w:eastAsia="TimesNewRoman" w:cs="Times New Roman"/>
          <w:sz w:val="22"/>
        </w:rPr>
        <w:t xml:space="preserve">ů </w:t>
      </w:r>
      <w:r w:rsidRPr="00591373">
        <w:rPr>
          <w:rFonts w:cs="Times New Roman"/>
          <w:sz w:val="22"/>
        </w:rPr>
        <w:t>k pln</w:t>
      </w:r>
      <w:r w:rsidRPr="00591373">
        <w:rPr>
          <w:rFonts w:eastAsia="TimesNewRoman" w:cs="Times New Roman"/>
          <w:sz w:val="22"/>
        </w:rPr>
        <w:t>ě</w:t>
      </w:r>
      <w:r w:rsidRPr="00591373">
        <w:rPr>
          <w:rFonts w:cs="Times New Roman"/>
          <w:sz w:val="22"/>
        </w:rPr>
        <w:t>ní zadaných témat.</w:t>
      </w:r>
      <w:r w:rsidR="00473F83" w:rsidRPr="00591373">
        <w:rPr>
          <w:rFonts w:cs="Times New Roman"/>
          <w:b/>
          <w:bCs/>
          <w:i/>
          <w:iCs/>
          <w:sz w:val="22"/>
        </w:rPr>
        <w:t xml:space="preserve"> </w:t>
      </w:r>
    </w:p>
    <w:p w:rsidR="00A97EE6" w:rsidRPr="00591373" w:rsidRDefault="00A97EE6" w:rsidP="00473F83">
      <w:pPr>
        <w:autoSpaceDE w:val="0"/>
        <w:autoSpaceDN w:val="0"/>
        <w:adjustRightInd w:val="0"/>
        <w:spacing w:after="0" w:line="360" w:lineRule="auto"/>
        <w:jc w:val="both"/>
        <w:rPr>
          <w:rFonts w:cs="Times New Roman"/>
          <w:b/>
          <w:bCs/>
          <w:i/>
          <w:iCs/>
          <w:sz w:val="22"/>
        </w:rPr>
      </w:pPr>
      <w:r w:rsidRPr="00591373">
        <w:rPr>
          <w:rFonts w:cs="Times New Roman"/>
          <w:b/>
          <w:bCs/>
          <w:i/>
          <w:iCs/>
          <w:sz w:val="22"/>
        </w:rPr>
        <w:t>Kompetence pracovní</w:t>
      </w:r>
    </w:p>
    <w:p w:rsidR="00A97EE6" w:rsidRPr="00591373" w:rsidRDefault="00A97EE6" w:rsidP="00E571FD">
      <w:pPr>
        <w:pStyle w:val="Odstavecseseznamem"/>
        <w:numPr>
          <w:ilvl w:val="0"/>
          <w:numId w:val="78"/>
        </w:numPr>
        <w:autoSpaceDE w:val="0"/>
        <w:autoSpaceDN w:val="0"/>
        <w:adjustRightInd w:val="0"/>
        <w:spacing w:after="0" w:line="360" w:lineRule="auto"/>
        <w:jc w:val="both"/>
        <w:rPr>
          <w:rFonts w:cs="Times New Roman"/>
          <w:sz w:val="22"/>
        </w:rPr>
      </w:pPr>
      <w:r w:rsidRPr="00591373">
        <w:rPr>
          <w:rFonts w:cs="Times New Roman"/>
          <w:sz w:val="22"/>
        </w:rPr>
        <w:t>vedení k uv</w:t>
      </w:r>
      <w:r w:rsidRPr="00591373">
        <w:rPr>
          <w:rFonts w:eastAsia="TimesNewRoman" w:cs="Times New Roman"/>
          <w:sz w:val="22"/>
        </w:rPr>
        <w:t>ě</w:t>
      </w:r>
      <w:r w:rsidRPr="00591373">
        <w:rPr>
          <w:rFonts w:cs="Times New Roman"/>
          <w:sz w:val="22"/>
        </w:rPr>
        <w:t>dom</w:t>
      </w:r>
      <w:r w:rsidRPr="00591373">
        <w:rPr>
          <w:rFonts w:eastAsia="TimesNewRoman" w:cs="Times New Roman"/>
          <w:sz w:val="22"/>
        </w:rPr>
        <w:t>ě</w:t>
      </w:r>
      <w:r w:rsidRPr="00591373">
        <w:rPr>
          <w:rFonts w:cs="Times New Roman"/>
          <w:sz w:val="22"/>
        </w:rPr>
        <w:t>lému, správnému a bezpe</w:t>
      </w:r>
      <w:r w:rsidRPr="00591373">
        <w:rPr>
          <w:rFonts w:eastAsia="TimesNewRoman" w:cs="Times New Roman"/>
          <w:sz w:val="22"/>
        </w:rPr>
        <w:t>č</w:t>
      </w:r>
      <w:r w:rsidRPr="00591373">
        <w:rPr>
          <w:rFonts w:cs="Times New Roman"/>
          <w:sz w:val="22"/>
        </w:rPr>
        <w:t>nému používání všech používaných</w:t>
      </w:r>
      <w:r w:rsidR="00DD4807" w:rsidRPr="00591373">
        <w:rPr>
          <w:rFonts w:cs="Times New Roman"/>
          <w:sz w:val="22"/>
        </w:rPr>
        <w:t xml:space="preserve"> </w:t>
      </w:r>
      <w:r w:rsidRPr="00591373">
        <w:rPr>
          <w:rFonts w:cs="Times New Roman"/>
          <w:sz w:val="22"/>
        </w:rPr>
        <w:t>nástroj</w:t>
      </w:r>
      <w:r w:rsidRPr="00591373">
        <w:rPr>
          <w:rFonts w:eastAsia="TimesNewRoman" w:cs="Times New Roman"/>
          <w:sz w:val="22"/>
        </w:rPr>
        <w:t xml:space="preserve">ů </w:t>
      </w:r>
      <w:r w:rsidRPr="00591373">
        <w:rPr>
          <w:rFonts w:cs="Times New Roman"/>
          <w:sz w:val="22"/>
        </w:rPr>
        <w:t>a materiál</w:t>
      </w:r>
      <w:r w:rsidRPr="00591373">
        <w:rPr>
          <w:rFonts w:eastAsia="TimesNewRoman" w:cs="Times New Roman"/>
          <w:sz w:val="22"/>
        </w:rPr>
        <w:t>ů</w:t>
      </w:r>
      <w:r w:rsidRPr="00591373">
        <w:rPr>
          <w:rFonts w:cs="Times New Roman"/>
          <w:sz w:val="22"/>
        </w:rPr>
        <w:t>,</w:t>
      </w:r>
    </w:p>
    <w:p w:rsidR="00A97EE6" w:rsidRPr="00591373" w:rsidRDefault="00A97EE6" w:rsidP="00E571FD">
      <w:pPr>
        <w:pStyle w:val="Odstavecseseznamem"/>
        <w:numPr>
          <w:ilvl w:val="0"/>
          <w:numId w:val="78"/>
        </w:numPr>
        <w:autoSpaceDE w:val="0"/>
        <w:autoSpaceDN w:val="0"/>
        <w:adjustRightInd w:val="0"/>
        <w:spacing w:after="0" w:line="360" w:lineRule="auto"/>
        <w:jc w:val="both"/>
        <w:rPr>
          <w:rFonts w:cs="Times New Roman"/>
          <w:sz w:val="22"/>
        </w:rPr>
      </w:pPr>
      <w:r w:rsidRPr="00591373">
        <w:rPr>
          <w:rFonts w:cs="Times New Roman"/>
          <w:sz w:val="22"/>
        </w:rPr>
        <w:t>vedení ke snaze o provedení práce v co nejlepší kvalit</w:t>
      </w:r>
      <w:r w:rsidRPr="00591373">
        <w:rPr>
          <w:rFonts w:eastAsia="TimesNewRoman" w:cs="Times New Roman"/>
          <w:sz w:val="22"/>
        </w:rPr>
        <w:t>ě</w:t>
      </w:r>
      <w:r w:rsidRPr="00591373">
        <w:rPr>
          <w:rFonts w:cs="Times New Roman"/>
          <w:sz w:val="22"/>
        </w:rPr>
        <w:t>,</w:t>
      </w:r>
    </w:p>
    <w:p w:rsidR="00A97EE6" w:rsidRPr="00591373" w:rsidRDefault="00A97EE6" w:rsidP="00E571FD">
      <w:pPr>
        <w:pStyle w:val="Odstavecseseznamem"/>
        <w:numPr>
          <w:ilvl w:val="0"/>
          <w:numId w:val="78"/>
        </w:numPr>
        <w:autoSpaceDE w:val="0"/>
        <w:autoSpaceDN w:val="0"/>
        <w:adjustRightInd w:val="0"/>
        <w:spacing w:after="0" w:line="360" w:lineRule="auto"/>
        <w:jc w:val="both"/>
        <w:rPr>
          <w:rFonts w:cs="Times New Roman"/>
          <w:sz w:val="22"/>
        </w:rPr>
      </w:pPr>
      <w:r w:rsidRPr="00591373">
        <w:rPr>
          <w:rFonts w:cs="Times New Roman"/>
          <w:sz w:val="22"/>
        </w:rPr>
        <w:t>p</w:t>
      </w:r>
      <w:r w:rsidRPr="00591373">
        <w:rPr>
          <w:rFonts w:eastAsia="TimesNewRoman" w:cs="Times New Roman"/>
          <w:sz w:val="22"/>
        </w:rPr>
        <w:t>ř</w:t>
      </w:r>
      <w:r w:rsidRPr="00591373">
        <w:rPr>
          <w:rFonts w:cs="Times New Roman"/>
          <w:sz w:val="22"/>
        </w:rPr>
        <w:t>edkládání srovnání hospodárnosti r</w:t>
      </w:r>
      <w:r w:rsidRPr="00591373">
        <w:rPr>
          <w:rFonts w:eastAsia="TimesNewRoman" w:cs="Times New Roman"/>
          <w:sz w:val="22"/>
        </w:rPr>
        <w:t>ů</w:t>
      </w:r>
      <w:r w:rsidRPr="00591373">
        <w:rPr>
          <w:rFonts w:cs="Times New Roman"/>
          <w:sz w:val="22"/>
        </w:rPr>
        <w:t>zných postup</w:t>
      </w:r>
      <w:r w:rsidRPr="00591373">
        <w:rPr>
          <w:rFonts w:eastAsia="TimesNewRoman" w:cs="Times New Roman"/>
          <w:sz w:val="22"/>
        </w:rPr>
        <w:t xml:space="preserve">ů </w:t>
      </w:r>
      <w:r w:rsidRPr="00591373">
        <w:rPr>
          <w:rFonts w:cs="Times New Roman"/>
          <w:sz w:val="22"/>
        </w:rPr>
        <w:t>vedoucích k témuž cíli,</w:t>
      </w:r>
    </w:p>
    <w:p w:rsidR="00A97EE6" w:rsidRPr="00591373" w:rsidRDefault="00A97EE6" w:rsidP="00E571FD">
      <w:pPr>
        <w:pStyle w:val="Odstavecseseznamem"/>
        <w:numPr>
          <w:ilvl w:val="0"/>
          <w:numId w:val="78"/>
        </w:numPr>
        <w:autoSpaceDE w:val="0"/>
        <w:autoSpaceDN w:val="0"/>
        <w:adjustRightInd w:val="0"/>
        <w:spacing w:after="0" w:line="360" w:lineRule="auto"/>
        <w:jc w:val="both"/>
        <w:rPr>
          <w:rFonts w:cs="Times New Roman"/>
          <w:sz w:val="22"/>
        </w:rPr>
      </w:pPr>
      <w:r w:rsidRPr="00591373">
        <w:rPr>
          <w:rFonts w:cs="Times New Roman"/>
          <w:sz w:val="22"/>
        </w:rPr>
        <w:lastRenderedPageBreak/>
        <w:t>vyhledávání možných rizik p</w:t>
      </w:r>
      <w:r w:rsidRPr="00591373">
        <w:rPr>
          <w:rFonts w:eastAsia="TimesNewRoman" w:cs="Times New Roman"/>
          <w:sz w:val="22"/>
        </w:rPr>
        <w:t>ř</w:t>
      </w:r>
      <w:r w:rsidRPr="00591373">
        <w:rPr>
          <w:rFonts w:cs="Times New Roman"/>
          <w:sz w:val="22"/>
        </w:rPr>
        <w:t>i r</w:t>
      </w:r>
      <w:r w:rsidRPr="00591373">
        <w:rPr>
          <w:rFonts w:eastAsia="TimesNewRoman" w:cs="Times New Roman"/>
          <w:sz w:val="22"/>
        </w:rPr>
        <w:t>ů</w:t>
      </w:r>
      <w:r w:rsidRPr="00591373">
        <w:rPr>
          <w:rFonts w:cs="Times New Roman"/>
          <w:sz w:val="22"/>
        </w:rPr>
        <w:t xml:space="preserve">zných </w:t>
      </w:r>
      <w:r w:rsidRPr="00591373">
        <w:rPr>
          <w:rFonts w:eastAsia="TimesNewRoman" w:cs="Times New Roman"/>
          <w:sz w:val="22"/>
        </w:rPr>
        <w:t>č</w:t>
      </w:r>
      <w:r w:rsidRPr="00591373">
        <w:rPr>
          <w:rFonts w:cs="Times New Roman"/>
          <w:sz w:val="22"/>
        </w:rPr>
        <w:t>innostech a hledání cest k</w:t>
      </w:r>
      <w:r w:rsidR="00DD4807" w:rsidRPr="00591373">
        <w:rPr>
          <w:rFonts w:cs="Times New Roman"/>
          <w:sz w:val="22"/>
        </w:rPr>
        <w:t> </w:t>
      </w:r>
      <w:r w:rsidRPr="00591373">
        <w:rPr>
          <w:rFonts w:cs="Times New Roman"/>
          <w:sz w:val="22"/>
        </w:rPr>
        <w:t>jejich</w:t>
      </w:r>
      <w:r w:rsidR="00DD4807" w:rsidRPr="00591373">
        <w:rPr>
          <w:rFonts w:cs="Times New Roman"/>
          <w:sz w:val="22"/>
        </w:rPr>
        <w:t xml:space="preserve"> </w:t>
      </w:r>
      <w:r w:rsidRPr="00591373">
        <w:rPr>
          <w:rFonts w:cs="Times New Roman"/>
          <w:sz w:val="22"/>
        </w:rPr>
        <w:t>minimalizaci,</w:t>
      </w:r>
    </w:p>
    <w:p w:rsidR="00A97EE6" w:rsidRPr="00591373" w:rsidRDefault="00A97EE6" w:rsidP="00E571FD">
      <w:pPr>
        <w:pStyle w:val="Odstavecseseznamem"/>
        <w:numPr>
          <w:ilvl w:val="0"/>
          <w:numId w:val="78"/>
        </w:numPr>
        <w:autoSpaceDE w:val="0"/>
        <w:autoSpaceDN w:val="0"/>
        <w:adjustRightInd w:val="0"/>
        <w:spacing w:after="0" w:line="360" w:lineRule="auto"/>
        <w:jc w:val="both"/>
        <w:rPr>
          <w:rFonts w:cs="Times New Roman"/>
          <w:sz w:val="22"/>
        </w:rPr>
      </w:pPr>
      <w:r w:rsidRPr="00591373">
        <w:rPr>
          <w:rFonts w:cs="Times New Roman"/>
          <w:sz w:val="22"/>
        </w:rPr>
        <w:t>seznamování s konkrétními podnikatelskými aktivitami od zám</w:t>
      </w:r>
      <w:r w:rsidRPr="00591373">
        <w:rPr>
          <w:rFonts w:eastAsia="TimesNewRoman" w:cs="Times New Roman"/>
          <w:sz w:val="22"/>
        </w:rPr>
        <w:t>ě</w:t>
      </w:r>
      <w:r w:rsidRPr="00591373">
        <w:rPr>
          <w:rFonts w:cs="Times New Roman"/>
          <w:sz w:val="22"/>
        </w:rPr>
        <w:t>r</w:t>
      </w:r>
      <w:r w:rsidRPr="00591373">
        <w:rPr>
          <w:rFonts w:eastAsia="TimesNewRoman" w:cs="Times New Roman"/>
          <w:sz w:val="22"/>
        </w:rPr>
        <w:t xml:space="preserve">ů </w:t>
      </w:r>
      <w:r w:rsidRPr="00591373">
        <w:rPr>
          <w:rFonts w:cs="Times New Roman"/>
          <w:sz w:val="22"/>
        </w:rPr>
        <w:t>až po jejich</w:t>
      </w:r>
      <w:r w:rsidR="00DD4807" w:rsidRPr="00591373">
        <w:rPr>
          <w:rFonts w:cs="Times New Roman"/>
          <w:sz w:val="22"/>
        </w:rPr>
        <w:t xml:space="preserve"> </w:t>
      </w:r>
      <w:r w:rsidRPr="00591373">
        <w:rPr>
          <w:rFonts w:cs="Times New Roman"/>
          <w:sz w:val="22"/>
        </w:rPr>
        <w:t>realizaci,</w:t>
      </w:r>
    </w:p>
    <w:p w:rsidR="00A97EE6" w:rsidRDefault="00A97EE6" w:rsidP="00E571FD">
      <w:pPr>
        <w:pStyle w:val="Odstavecseseznamem"/>
        <w:numPr>
          <w:ilvl w:val="0"/>
          <w:numId w:val="79"/>
        </w:numPr>
        <w:autoSpaceDE w:val="0"/>
        <w:autoSpaceDN w:val="0"/>
        <w:adjustRightInd w:val="0"/>
        <w:spacing w:after="0" w:line="360" w:lineRule="auto"/>
        <w:jc w:val="both"/>
        <w:rPr>
          <w:rFonts w:cs="Times New Roman"/>
          <w:sz w:val="22"/>
        </w:rPr>
      </w:pPr>
      <w:r w:rsidRPr="00591373">
        <w:rPr>
          <w:rFonts w:cs="Times New Roman"/>
          <w:sz w:val="22"/>
        </w:rPr>
        <w:t>vytvá</w:t>
      </w:r>
      <w:r w:rsidRPr="00591373">
        <w:rPr>
          <w:rFonts w:eastAsia="TimesNewRoman" w:cs="Times New Roman"/>
          <w:sz w:val="22"/>
        </w:rPr>
        <w:t>ř</w:t>
      </w:r>
      <w:r w:rsidRPr="00591373">
        <w:rPr>
          <w:rFonts w:cs="Times New Roman"/>
          <w:sz w:val="22"/>
        </w:rPr>
        <w:t>ení prostoru pro p</w:t>
      </w:r>
      <w:r w:rsidRPr="00591373">
        <w:rPr>
          <w:rFonts w:eastAsia="TimesNewRoman" w:cs="Times New Roman"/>
          <w:sz w:val="22"/>
        </w:rPr>
        <w:t>ř</w:t>
      </w:r>
      <w:r w:rsidRPr="00591373">
        <w:rPr>
          <w:rFonts w:cs="Times New Roman"/>
          <w:sz w:val="22"/>
        </w:rPr>
        <w:t>ijímání promyšlených rozhodnutí o dalším vzd</w:t>
      </w:r>
      <w:r w:rsidRPr="00591373">
        <w:rPr>
          <w:rFonts w:eastAsia="TimesNewRoman" w:cs="Times New Roman"/>
          <w:sz w:val="22"/>
        </w:rPr>
        <w:t>ě</w:t>
      </w:r>
      <w:r w:rsidRPr="00591373">
        <w:rPr>
          <w:rFonts w:cs="Times New Roman"/>
          <w:sz w:val="22"/>
        </w:rPr>
        <w:t>lávání a</w:t>
      </w:r>
      <w:r w:rsidR="00DD4807" w:rsidRPr="00591373">
        <w:rPr>
          <w:rFonts w:cs="Times New Roman"/>
          <w:sz w:val="22"/>
        </w:rPr>
        <w:t xml:space="preserve"> </w:t>
      </w:r>
      <w:r w:rsidRPr="00591373">
        <w:rPr>
          <w:rFonts w:cs="Times New Roman"/>
          <w:sz w:val="22"/>
        </w:rPr>
        <w:t>profesní orientaci</w:t>
      </w:r>
    </w:p>
    <w:p w:rsidR="009E39BB" w:rsidRPr="00591373" w:rsidRDefault="009E39BB" w:rsidP="009E39BB">
      <w:pPr>
        <w:autoSpaceDE w:val="0"/>
        <w:autoSpaceDN w:val="0"/>
        <w:adjustRightInd w:val="0"/>
        <w:spacing w:after="0" w:line="360" w:lineRule="auto"/>
        <w:jc w:val="both"/>
        <w:rPr>
          <w:rFonts w:cs="Times New Roman"/>
          <w:b/>
          <w:bCs/>
          <w:i/>
          <w:iCs/>
          <w:sz w:val="22"/>
        </w:rPr>
      </w:pPr>
      <w:r w:rsidRPr="00591373">
        <w:rPr>
          <w:rFonts w:cs="Times New Roman"/>
          <w:b/>
          <w:bCs/>
          <w:i/>
          <w:iCs/>
          <w:sz w:val="22"/>
        </w:rPr>
        <w:t xml:space="preserve">Kompetence </w:t>
      </w:r>
      <w:r>
        <w:rPr>
          <w:rFonts w:cs="Times New Roman"/>
          <w:b/>
          <w:bCs/>
          <w:i/>
          <w:iCs/>
          <w:sz w:val="22"/>
        </w:rPr>
        <w:t>digitální</w:t>
      </w:r>
    </w:p>
    <w:p w:rsidR="009E39BB" w:rsidRPr="005401F0" w:rsidRDefault="009E39BB" w:rsidP="00E571FD">
      <w:pPr>
        <w:pStyle w:val="Odstavecseseznamem"/>
        <w:numPr>
          <w:ilvl w:val="0"/>
          <w:numId w:val="78"/>
        </w:numPr>
        <w:autoSpaceDE w:val="0"/>
        <w:autoSpaceDN w:val="0"/>
        <w:adjustRightInd w:val="0"/>
        <w:spacing w:after="0" w:line="360" w:lineRule="auto"/>
        <w:jc w:val="both"/>
        <w:rPr>
          <w:rFonts w:cs="Times New Roman"/>
          <w:sz w:val="22"/>
        </w:rPr>
      </w:pPr>
      <w:r w:rsidRPr="005401F0">
        <w:rPr>
          <w:rFonts w:eastAsia="Times New Roman" w:cs="Times New Roman"/>
          <w:sz w:val="22"/>
          <w:lang w:eastAsia="cs-CZ"/>
        </w:rPr>
        <w:t xml:space="preserve">práce podle slovního návodu, předlohy, jednoduchého náčrtu i </w:t>
      </w:r>
      <w:proofErr w:type="spellStart"/>
      <w:r w:rsidRPr="005401F0">
        <w:rPr>
          <w:rFonts w:eastAsia="Times New Roman" w:cs="Times New Roman"/>
          <w:sz w:val="22"/>
          <w:lang w:eastAsia="cs-CZ"/>
        </w:rPr>
        <w:t>videonávodu</w:t>
      </w:r>
      <w:proofErr w:type="spellEnd"/>
      <w:r w:rsidRPr="005401F0">
        <w:rPr>
          <w:rFonts w:eastAsia="Times New Roman" w:cs="Times New Roman"/>
          <w:sz w:val="22"/>
          <w:lang w:eastAsia="cs-CZ"/>
        </w:rPr>
        <w:t xml:space="preserve"> </w:t>
      </w:r>
    </w:p>
    <w:p w:rsidR="009E39BB" w:rsidRPr="005401F0" w:rsidRDefault="009E39BB" w:rsidP="00E571FD">
      <w:pPr>
        <w:pStyle w:val="Odstavecseseznamem"/>
        <w:numPr>
          <w:ilvl w:val="0"/>
          <w:numId w:val="78"/>
        </w:numPr>
        <w:autoSpaceDE w:val="0"/>
        <w:autoSpaceDN w:val="0"/>
        <w:adjustRightInd w:val="0"/>
        <w:spacing w:after="0" w:line="360" w:lineRule="auto"/>
        <w:jc w:val="both"/>
        <w:rPr>
          <w:rFonts w:cs="Times New Roman"/>
          <w:sz w:val="22"/>
        </w:rPr>
      </w:pPr>
      <w:r w:rsidRPr="005401F0">
        <w:rPr>
          <w:rFonts w:eastAsia="Times New Roman" w:cs="Times New Roman"/>
          <w:sz w:val="22"/>
          <w:lang w:eastAsia="cs-CZ"/>
        </w:rPr>
        <w:t xml:space="preserve">provádění pozorování přírody, zaznamenávání jich i s využitím digitálních technologií a zhodnocení jejich výsledků  </w:t>
      </w:r>
    </w:p>
    <w:p w:rsidR="009E39BB" w:rsidRPr="005401F0" w:rsidRDefault="009E39BB" w:rsidP="00E571FD">
      <w:pPr>
        <w:pStyle w:val="Odstavecseseznamem"/>
        <w:numPr>
          <w:ilvl w:val="0"/>
          <w:numId w:val="78"/>
        </w:numPr>
        <w:autoSpaceDE w:val="0"/>
        <w:autoSpaceDN w:val="0"/>
        <w:adjustRightInd w:val="0"/>
        <w:spacing w:after="0" w:line="360" w:lineRule="auto"/>
        <w:jc w:val="both"/>
        <w:rPr>
          <w:rFonts w:cs="Times New Roman"/>
          <w:sz w:val="22"/>
        </w:rPr>
      </w:pPr>
      <w:r w:rsidRPr="005401F0">
        <w:rPr>
          <w:rFonts w:eastAsia="Times New Roman" w:cs="Times New Roman"/>
          <w:sz w:val="22"/>
          <w:lang w:eastAsia="cs-CZ"/>
        </w:rPr>
        <w:t xml:space="preserve">provádění jednoduché pěstitelské činnosti, samostatné vedení pěstitelských pokusů a pozorování, zaznamenávání i s využitím digitálních technologií a zhodnocení jich </w:t>
      </w:r>
    </w:p>
    <w:p w:rsidR="009E39BB" w:rsidRPr="008764D2" w:rsidRDefault="009E39BB" w:rsidP="009E39BB">
      <w:pPr>
        <w:autoSpaceDE w:val="0"/>
        <w:autoSpaceDN w:val="0"/>
        <w:adjustRightInd w:val="0"/>
        <w:spacing w:after="0" w:line="360" w:lineRule="auto"/>
        <w:jc w:val="both"/>
        <w:rPr>
          <w:rFonts w:cs="Times New Roman"/>
          <w:sz w:val="22"/>
        </w:rPr>
      </w:pPr>
      <w:r w:rsidRPr="008764D2">
        <w:rPr>
          <w:rFonts w:eastAsia="Times New Roman" w:cs="Times New Roman"/>
          <w:color w:val="4A4A4A"/>
          <w:sz w:val="22"/>
          <w:lang w:eastAsia="cs-CZ"/>
        </w:rPr>
        <w:t xml:space="preserve">    </w:t>
      </w:r>
    </w:p>
    <w:p w:rsidR="006E30D8" w:rsidRPr="006E30D8" w:rsidRDefault="006E30D8" w:rsidP="006E30D8">
      <w:pPr>
        <w:autoSpaceDE w:val="0"/>
        <w:autoSpaceDN w:val="0"/>
        <w:adjustRightInd w:val="0"/>
        <w:spacing w:after="0" w:line="360" w:lineRule="auto"/>
        <w:jc w:val="both"/>
        <w:rPr>
          <w:rFonts w:cs="Times New Roman"/>
          <w:sz w:val="22"/>
        </w:rPr>
      </w:pPr>
    </w:p>
    <w:p w:rsidR="00455D51" w:rsidRDefault="00455D51" w:rsidP="00455D51">
      <w:pPr>
        <w:pStyle w:val="Nadpis3"/>
        <w:rPr>
          <w:szCs w:val="24"/>
        </w:rPr>
      </w:pPr>
      <w:bookmarkStart w:id="35" w:name="_Toc107243343"/>
      <w:r w:rsidRPr="00591373">
        <w:rPr>
          <w:szCs w:val="24"/>
        </w:rPr>
        <w:t>Pracovní činnosti</w:t>
      </w:r>
      <w:bookmarkEnd w:id="35"/>
    </w:p>
    <w:p w:rsidR="009E39BB" w:rsidRPr="00E85787" w:rsidRDefault="009E39BB" w:rsidP="009E39BB">
      <w:pPr>
        <w:autoSpaceDE w:val="0"/>
        <w:autoSpaceDN w:val="0"/>
        <w:adjustRightInd w:val="0"/>
        <w:spacing w:after="0" w:line="360" w:lineRule="auto"/>
        <w:jc w:val="both"/>
        <w:rPr>
          <w:rFonts w:cs="Times New Roman"/>
          <w:sz w:val="22"/>
        </w:rPr>
      </w:pPr>
    </w:p>
    <w:tbl>
      <w:tblPr>
        <w:tblStyle w:val="Mkatabulky"/>
        <w:tblW w:w="0" w:type="auto"/>
        <w:tblLook w:val="04A0" w:firstRow="1" w:lastRow="0" w:firstColumn="1" w:lastColumn="0" w:noHBand="0" w:noVBand="1"/>
      </w:tblPr>
      <w:tblGrid>
        <w:gridCol w:w="3070"/>
        <w:gridCol w:w="3071"/>
        <w:gridCol w:w="950"/>
        <w:gridCol w:w="2158"/>
      </w:tblGrid>
      <w:tr w:rsidR="009E39BB" w:rsidRPr="00C31324" w:rsidTr="006F52B0">
        <w:tc>
          <w:tcPr>
            <w:tcW w:w="3070" w:type="dxa"/>
          </w:tcPr>
          <w:p w:rsidR="009E39BB" w:rsidRPr="00C31324" w:rsidRDefault="009E39BB" w:rsidP="00F47355">
            <w:pPr>
              <w:autoSpaceDE w:val="0"/>
              <w:autoSpaceDN w:val="0"/>
              <w:adjustRightInd w:val="0"/>
              <w:rPr>
                <w:rFonts w:cs="Times New Roman"/>
                <w:b/>
              </w:rPr>
            </w:pPr>
            <w:r w:rsidRPr="00C31324">
              <w:rPr>
                <w:rFonts w:cs="Times New Roman"/>
                <w:b/>
              </w:rPr>
              <w:t>Oblast:</w:t>
            </w:r>
          </w:p>
          <w:p w:rsidR="009E39BB" w:rsidRPr="00C31324" w:rsidRDefault="009E39BB" w:rsidP="00F47355">
            <w:pPr>
              <w:rPr>
                <w:rFonts w:cs="Times New Roman"/>
                <w:b/>
              </w:rPr>
            </w:pPr>
            <w:r w:rsidRPr="00C31324">
              <w:rPr>
                <w:rFonts w:eastAsia="TimesNewRoman" w:cs="Times New Roman"/>
                <w:b/>
              </w:rPr>
              <w:t>ČLOVĚK A SVĚT PRÁCE</w:t>
            </w:r>
          </w:p>
        </w:tc>
        <w:tc>
          <w:tcPr>
            <w:tcW w:w="3071" w:type="dxa"/>
          </w:tcPr>
          <w:p w:rsidR="009E39BB" w:rsidRPr="00C31324" w:rsidRDefault="009E39BB" w:rsidP="00F47355">
            <w:pPr>
              <w:autoSpaceDE w:val="0"/>
              <w:autoSpaceDN w:val="0"/>
              <w:adjustRightInd w:val="0"/>
              <w:rPr>
                <w:rFonts w:cs="Times New Roman"/>
                <w:b/>
              </w:rPr>
            </w:pPr>
            <w:r w:rsidRPr="00C31324">
              <w:rPr>
                <w:rFonts w:cs="Times New Roman"/>
                <w:b/>
              </w:rPr>
              <w:t>P</w:t>
            </w:r>
            <w:r w:rsidRPr="00C31324">
              <w:rPr>
                <w:rFonts w:ascii="TimesNewRoman" w:eastAsia="TimesNewRoman" w:cs="TimesNewRoman" w:hint="eastAsia"/>
                <w:b/>
              </w:rPr>
              <w:t>ř</w:t>
            </w:r>
            <w:r w:rsidRPr="00C31324">
              <w:rPr>
                <w:rFonts w:cs="Times New Roman"/>
                <w:b/>
              </w:rPr>
              <w:t>edm</w:t>
            </w:r>
            <w:r w:rsidRPr="00C31324">
              <w:rPr>
                <w:rFonts w:ascii="TimesNewRoman" w:eastAsia="TimesNewRoman" w:cs="TimesNewRoman" w:hint="eastAsia"/>
                <w:b/>
              </w:rPr>
              <w:t>ě</w:t>
            </w:r>
            <w:r w:rsidRPr="00C31324">
              <w:rPr>
                <w:rFonts w:cs="Times New Roman"/>
                <w:b/>
              </w:rPr>
              <w:t>t:</w:t>
            </w:r>
          </w:p>
          <w:p w:rsidR="009E39BB" w:rsidRPr="00C31324" w:rsidRDefault="009E39BB" w:rsidP="00F47355">
            <w:pPr>
              <w:rPr>
                <w:b/>
              </w:rPr>
            </w:pPr>
            <w:r w:rsidRPr="00C31324">
              <w:rPr>
                <w:rFonts w:cs="Times New Roman"/>
                <w:b/>
                <w:bCs/>
              </w:rPr>
              <w:t>PRACOVNÍ ČINNOSTI</w:t>
            </w:r>
          </w:p>
        </w:tc>
        <w:tc>
          <w:tcPr>
            <w:tcW w:w="3108" w:type="dxa"/>
            <w:gridSpan w:val="2"/>
          </w:tcPr>
          <w:p w:rsidR="009E39BB" w:rsidRPr="00C31324" w:rsidRDefault="009E39BB" w:rsidP="00F47355">
            <w:pPr>
              <w:jc w:val="center"/>
              <w:rPr>
                <w:b/>
              </w:rPr>
            </w:pPr>
            <w:r w:rsidRPr="00C31324">
              <w:rPr>
                <w:b/>
              </w:rPr>
              <w:t>Období:</w:t>
            </w:r>
          </w:p>
          <w:p w:rsidR="009E39BB" w:rsidRPr="00C31324" w:rsidRDefault="009E39BB" w:rsidP="00F47355">
            <w:pPr>
              <w:jc w:val="center"/>
              <w:rPr>
                <w:b/>
              </w:rPr>
            </w:pPr>
            <w:r w:rsidRPr="00C31324">
              <w:rPr>
                <w:rFonts w:cs="Times New Roman"/>
                <w:b/>
                <w:bCs/>
              </w:rPr>
              <w:t>1. – 3.</w:t>
            </w:r>
          </w:p>
        </w:tc>
      </w:tr>
      <w:tr w:rsidR="009E39BB" w:rsidRPr="00C31324" w:rsidTr="006F52B0">
        <w:tc>
          <w:tcPr>
            <w:tcW w:w="3070" w:type="dxa"/>
          </w:tcPr>
          <w:p w:rsidR="009E39BB" w:rsidRPr="00C31324" w:rsidRDefault="009E39BB" w:rsidP="00F47355">
            <w:pPr>
              <w:rPr>
                <w:b/>
              </w:rPr>
            </w:pPr>
            <w:r w:rsidRPr="00C31324">
              <w:rPr>
                <w:rFonts w:cs="Times New Roman"/>
                <w:b/>
                <w:bCs/>
              </w:rPr>
              <w:t>O</w:t>
            </w:r>
            <w:r w:rsidRPr="00C31324">
              <w:rPr>
                <w:rFonts w:ascii="TimesNewRoman" w:eastAsia="TimesNewRoman" w:cs="TimesNewRoman" w:hint="eastAsia"/>
                <w:b/>
              </w:rPr>
              <w:t>č</w:t>
            </w:r>
            <w:r w:rsidRPr="00C31324">
              <w:rPr>
                <w:rFonts w:cs="Times New Roman"/>
                <w:b/>
                <w:bCs/>
              </w:rPr>
              <w:t>ekávané výstupy</w:t>
            </w:r>
          </w:p>
        </w:tc>
        <w:tc>
          <w:tcPr>
            <w:tcW w:w="3071" w:type="dxa"/>
          </w:tcPr>
          <w:p w:rsidR="009E39BB" w:rsidRPr="00C31324" w:rsidRDefault="009E39BB" w:rsidP="00F47355">
            <w:pPr>
              <w:rPr>
                <w:b/>
              </w:rPr>
            </w:pPr>
            <w:r w:rsidRPr="00C31324">
              <w:rPr>
                <w:rFonts w:cs="Times New Roman"/>
                <w:b/>
                <w:bCs/>
              </w:rPr>
              <w:t>U</w:t>
            </w:r>
            <w:r w:rsidRPr="00C31324">
              <w:rPr>
                <w:rFonts w:ascii="TimesNewRoman" w:eastAsia="TimesNewRoman" w:cs="TimesNewRoman" w:hint="eastAsia"/>
                <w:b/>
              </w:rPr>
              <w:t>č</w:t>
            </w:r>
            <w:r w:rsidRPr="00C31324">
              <w:rPr>
                <w:rFonts w:cs="Times New Roman"/>
                <w:b/>
                <w:bCs/>
              </w:rPr>
              <w:t>ivo</w:t>
            </w:r>
          </w:p>
        </w:tc>
        <w:tc>
          <w:tcPr>
            <w:tcW w:w="950" w:type="dxa"/>
          </w:tcPr>
          <w:p w:rsidR="009E39BB" w:rsidRPr="00C31324" w:rsidRDefault="009E39BB" w:rsidP="00F47355">
            <w:pPr>
              <w:rPr>
                <w:b/>
              </w:rPr>
            </w:pPr>
            <w:r w:rsidRPr="00C31324">
              <w:rPr>
                <w:b/>
              </w:rPr>
              <w:t>Ročník</w:t>
            </w:r>
          </w:p>
        </w:tc>
        <w:tc>
          <w:tcPr>
            <w:tcW w:w="2158" w:type="dxa"/>
          </w:tcPr>
          <w:p w:rsidR="009E39BB" w:rsidRPr="00C31324" w:rsidRDefault="009E39BB" w:rsidP="00F47355">
            <w:pPr>
              <w:rPr>
                <w:b/>
              </w:rPr>
            </w:pPr>
            <w:r w:rsidRPr="00C31324">
              <w:rPr>
                <w:b/>
              </w:rPr>
              <w:t>Průřezová témata</w:t>
            </w:r>
          </w:p>
          <w:p w:rsidR="009E39BB" w:rsidRPr="00C31324" w:rsidRDefault="009E39BB" w:rsidP="00F47355">
            <w:pPr>
              <w:rPr>
                <w:b/>
              </w:rPr>
            </w:pPr>
          </w:p>
        </w:tc>
      </w:tr>
      <w:tr w:rsidR="009E39BB" w:rsidRPr="005401F0" w:rsidTr="006F52B0">
        <w:trPr>
          <w:trHeight w:val="1268"/>
        </w:trPr>
        <w:tc>
          <w:tcPr>
            <w:tcW w:w="3070" w:type="dxa"/>
            <w:tcBorders>
              <w:bottom w:val="single" w:sz="4" w:space="0" w:color="auto"/>
            </w:tcBorders>
          </w:tcPr>
          <w:p w:rsidR="009E39BB" w:rsidRPr="005401F0" w:rsidRDefault="009E39BB" w:rsidP="00F47355">
            <w:pPr>
              <w:autoSpaceDE w:val="0"/>
              <w:autoSpaceDN w:val="0"/>
              <w:adjustRightInd w:val="0"/>
              <w:rPr>
                <w:rFonts w:cs="Times New Roman"/>
                <w:sz w:val="22"/>
              </w:rPr>
            </w:pPr>
            <w:r w:rsidRPr="005401F0">
              <w:rPr>
                <w:rFonts w:cs="Times New Roman"/>
                <w:sz w:val="22"/>
              </w:rPr>
              <w:t>ČSP – 3-1-01 vytvá</w:t>
            </w:r>
            <w:r w:rsidRPr="005401F0">
              <w:rPr>
                <w:rFonts w:ascii="TimesNewRoman" w:eastAsia="TimesNewRoman" w:cs="TimesNewRoman" w:hint="eastAsia"/>
                <w:sz w:val="22"/>
              </w:rPr>
              <w:t>ř</w:t>
            </w:r>
            <w:r w:rsidRPr="005401F0">
              <w:rPr>
                <w:rFonts w:cs="Times New Roman"/>
                <w:sz w:val="22"/>
              </w:rPr>
              <w:t>í jednoduchými postupy r</w:t>
            </w:r>
            <w:r w:rsidRPr="005401F0">
              <w:rPr>
                <w:rFonts w:ascii="TimesNewRoman" w:eastAsia="TimesNewRoman" w:cs="TimesNewRoman" w:hint="eastAsia"/>
                <w:sz w:val="22"/>
              </w:rPr>
              <w:t>ů</w:t>
            </w:r>
            <w:r w:rsidRPr="005401F0">
              <w:rPr>
                <w:rFonts w:cs="Times New Roman"/>
                <w:sz w:val="22"/>
              </w:rPr>
              <w:t>zné p</w:t>
            </w:r>
            <w:r w:rsidRPr="005401F0">
              <w:rPr>
                <w:rFonts w:ascii="TimesNewRoman" w:eastAsia="TimesNewRoman" w:cs="TimesNewRoman" w:hint="eastAsia"/>
                <w:sz w:val="22"/>
              </w:rPr>
              <w:t>ř</w:t>
            </w:r>
            <w:r w:rsidRPr="005401F0">
              <w:rPr>
                <w:rFonts w:cs="Times New Roman"/>
                <w:sz w:val="22"/>
              </w:rPr>
              <w:t>edm</w:t>
            </w:r>
            <w:r w:rsidRPr="005401F0">
              <w:rPr>
                <w:rFonts w:ascii="TimesNewRoman" w:eastAsia="TimesNewRoman" w:cs="TimesNewRoman" w:hint="eastAsia"/>
                <w:sz w:val="22"/>
              </w:rPr>
              <w:t>ě</w:t>
            </w:r>
            <w:r w:rsidRPr="005401F0">
              <w:rPr>
                <w:rFonts w:cs="Times New Roman"/>
                <w:sz w:val="22"/>
              </w:rPr>
              <w:t>ty z tradi</w:t>
            </w:r>
            <w:r w:rsidRPr="005401F0">
              <w:rPr>
                <w:rFonts w:ascii="TimesNewRoman" w:eastAsia="TimesNewRoman" w:cs="TimesNewRoman" w:hint="eastAsia"/>
                <w:sz w:val="22"/>
              </w:rPr>
              <w:t>č</w:t>
            </w:r>
            <w:r w:rsidRPr="005401F0">
              <w:rPr>
                <w:rFonts w:cs="Times New Roman"/>
                <w:sz w:val="22"/>
              </w:rPr>
              <w:t>ních i</w:t>
            </w:r>
          </w:p>
          <w:p w:rsidR="009E39BB" w:rsidRPr="005401F0" w:rsidRDefault="009E39BB" w:rsidP="00F47355">
            <w:pPr>
              <w:rPr>
                <w:rFonts w:ascii="TimesNewRoman" w:eastAsia="TimesNewRoman" w:cs="TimesNewRoman"/>
                <w:sz w:val="22"/>
              </w:rPr>
            </w:pPr>
            <w:r w:rsidRPr="005401F0">
              <w:rPr>
                <w:rFonts w:cs="Times New Roman"/>
                <w:sz w:val="22"/>
              </w:rPr>
              <w:t>netradi</w:t>
            </w:r>
            <w:r w:rsidRPr="005401F0">
              <w:rPr>
                <w:rFonts w:ascii="TimesNewRoman" w:eastAsia="TimesNewRoman" w:cs="TimesNewRoman" w:hint="eastAsia"/>
                <w:sz w:val="22"/>
              </w:rPr>
              <w:t>č</w:t>
            </w:r>
            <w:r w:rsidRPr="005401F0">
              <w:rPr>
                <w:rFonts w:cs="Times New Roman"/>
                <w:sz w:val="22"/>
              </w:rPr>
              <w:t>ních materiál</w:t>
            </w:r>
            <w:r w:rsidRPr="005401F0">
              <w:rPr>
                <w:rFonts w:ascii="TimesNewRoman" w:eastAsia="TimesNewRoman" w:cs="TimesNewRoman" w:hint="eastAsia"/>
                <w:sz w:val="22"/>
              </w:rPr>
              <w:t>ů</w:t>
            </w:r>
          </w:p>
          <w:p w:rsidR="009E39BB" w:rsidRPr="005401F0" w:rsidRDefault="009E39BB" w:rsidP="00F47355">
            <w:pPr>
              <w:pStyle w:val="Default"/>
              <w:rPr>
                <w:sz w:val="22"/>
                <w:szCs w:val="22"/>
              </w:rPr>
            </w:pPr>
            <w:r w:rsidRPr="005401F0">
              <w:rPr>
                <w:i/>
                <w:iCs/>
                <w:sz w:val="22"/>
                <w:szCs w:val="22"/>
              </w:rPr>
              <w:t xml:space="preserve">ČSP-3-1-01p zvládá základní manuální dovednosti při práci s jednoduchými materiály a pomůckami; vytváří jednoduchými postupy různé předměty z tradičních i netradičních materiálů </w:t>
            </w:r>
          </w:p>
          <w:p w:rsidR="009E39BB" w:rsidRPr="005401F0" w:rsidRDefault="009E39BB" w:rsidP="00F47355">
            <w:pPr>
              <w:rPr>
                <w:sz w:val="22"/>
              </w:rPr>
            </w:pPr>
          </w:p>
        </w:tc>
        <w:tc>
          <w:tcPr>
            <w:tcW w:w="3071" w:type="dxa"/>
            <w:tcBorders>
              <w:bottom w:val="single" w:sz="4" w:space="0" w:color="auto"/>
            </w:tcBorders>
          </w:tcPr>
          <w:p w:rsidR="009E39BB" w:rsidRPr="005401F0" w:rsidRDefault="009E39BB" w:rsidP="00E571FD">
            <w:pPr>
              <w:pStyle w:val="Odstavecseseznamem"/>
              <w:numPr>
                <w:ilvl w:val="0"/>
                <w:numId w:val="54"/>
              </w:numPr>
              <w:autoSpaceDE w:val="0"/>
              <w:autoSpaceDN w:val="0"/>
              <w:adjustRightInd w:val="0"/>
              <w:ind w:left="360"/>
              <w:rPr>
                <w:rFonts w:cs="Times New Roman"/>
                <w:sz w:val="22"/>
              </w:rPr>
            </w:pPr>
            <w:r w:rsidRPr="005401F0">
              <w:rPr>
                <w:rFonts w:cs="Times New Roman"/>
                <w:sz w:val="22"/>
              </w:rPr>
              <w:t>vlastnosti materiál</w:t>
            </w:r>
            <w:r w:rsidRPr="005401F0">
              <w:rPr>
                <w:rFonts w:eastAsia="TimesNewRoman" w:cs="Times New Roman"/>
                <w:sz w:val="22"/>
              </w:rPr>
              <w:t>u (přírodniny, modelovací hmota, papír a karton, textil, drát, fólie aj.)</w:t>
            </w:r>
          </w:p>
        </w:tc>
        <w:tc>
          <w:tcPr>
            <w:tcW w:w="950" w:type="dxa"/>
            <w:tcBorders>
              <w:bottom w:val="single" w:sz="4" w:space="0" w:color="auto"/>
            </w:tcBorders>
          </w:tcPr>
          <w:p w:rsidR="009E39BB" w:rsidRPr="005401F0" w:rsidRDefault="009E39BB" w:rsidP="00F47355">
            <w:pPr>
              <w:rPr>
                <w:sz w:val="22"/>
              </w:rPr>
            </w:pPr>
          </w:p>
        </w:tc>
        <w:tc>
          <w:tcPr>
            <w:tcW w:w="2158" w:type="dxa"/>
            <w:tcBorders>
              <w:bottom w:val="single" w:sz="4" w:space="0" w:color="auto"/>
            </w:tcBorders>
          </w:tcPr>
          <w:p w:rsidR="009E39BB" w:rsidRPr="005401F0" w:rsidRDefault="004E3B36" w:rsidP="00F47355">
            <w:pPr>
              <w:rPr>
                <w:sz w:val="22"/>
              </w:rPr>
            </w:pPr>
            <w:r w:rsidRPr="005401F0">
              <w:rPr>
                <w:sz w:val="22"/>
              </w:rPr>
              <w:t>ENV/4</w:t>
            </w:r>
          </w:p>
        </w:tc>
      </w:tr>
      <w:tr w:rsidR="009E39BB" w:rsidRPr="005401F0" w:rsidTr="006F52B0">
        <w:tc>
          <w:tcPr>
            <w:tcW w:w="3070" w:type="dxa"/>
          </w:tcPr>
          <w:p w:rsidR="009E39BB" w:rsidRPr="005401F0" w:rsidRDefault="009E39BB" w:rsidP="00F47355">
            <w:pPr>
              <w:autoSpaceDE w:val="0"/>
              <w:autoSpaceDN w:val="0"/>
              <w:adjustRightInd w:val="0"/>
              <w:rPr>
                <w:rFonts w:cs="Times New Roman"/>
                <w:sz w:val="22"/>
              </w:rPr>
            </w:pPr>
            <w:r w:rsidRPr="005401F0">
              <w:rPr>
                <w:rFonts w:cs="Times New Roman"/>
                <w:sz w:val="22"/>
              </w:rPr>
              <w:t>ČSP – 3-1-02 pracuje podle slovního návodu a p</w:t>
            </w:r>
            <w:r w:rsidRPr="005401F0">
              <w:rPr>
                <w:rFonts w:ascii="TimesNewRoman" w:eastAsia="TimesNewRoman" w:cs="TimesNewRoman" w:hint="eastAsia"/>
                <w:sz w:val="22"/>
              </w:rPr>
              <w:t>ř</w:t>
            </w:r>
            <w:r w:rsidRPr="005401F0">
              <w:rPr>
                <w:rFonts w:cs="Times New Roman"/>
                <w:sz w:val="22"/>
              </w:rPr>
              <w:t>edlohy</w:t>
            </w:r>
          </w:p>
          <w:p w:rsidR="009E39BB" w:rsidRPr="005401F0" w:rsidRDefault="009E39BB" w:rsidP="00F47355">
            <w:pPr>
              <w:pStyle w:val="Default"/>
              <w:rPr>
                <w:sz w:val="22"/>
                <w:szCs w:val="22"/>
              </w:rPr>
            </w:pPr>
            <w:r w:rsidRPr="005401F0">
              <w:rPr>
                <w:i/>
                <w:iCs/>
                <w:sz w:val="22"/>
                <w:szCs w:val="22"/>
              </w:rPr>
              <w:t xml:space="preserve">ČSP-3-1-02p  pracuje podle slovního návodu a předlohy </w:t>
            </w:r>
          </w:p>
          <w:p w:rsidR="009E39BB" w:rsidRPr="005401F0" w:rsidRDefault="009E39BB" w:rsidP="00F47355">
            <w:pPr>
              <w:autoSpaceDE w:val="0"/>
              <w:autoSpaceDN w:val="0"/>
              <w:adjustRightInd w:val="0"/>
              <w:rPr>
                <w:sz w:val="22"/>
              </w:rPr>
            </w:pPr>
          </w:p>
        </w:tc>
        <w:tc>
          <w:tcPr>
            <w:tcW w:w="3071" w:type="dxa"/>
          </w:tcPr>
          <w:p w:rsidR="009E39BB" w:rsidRPr="005401F0" w:rsidRDefault="009E39BB" w:rsidP="00E571FD">
            <w:pPr>
              <w:pStyle w:val="Odstavecseseznamem"/>
              <w:numPr>
                <w:ilvl w:val="0"/>
                <w:numId w:val="55"/>
              </w:numPr>
              <w:autoSpaceDE w:val="0"/>
              <w:autoSpaceDN w:val="0"/>
              <w:adjustRightInd w:val="0"/>
              <w:ind w:left="360"/>
              <w:rPr>
                <w:rFonts w:cs="Times New Roman"/>
                <w:sz w:val="22"/>
              </w:rPr>
            </w:pPr>
            <w:r w:rsidRPr="005401F0">
              <w:rPr>
                <w:rFonts w:cs="Times New Roman"/>
                <w:sz w:val="22"/>
              </w:rPr>
              <w:t>jednoduché pracovní operace a postupy</w:t>
            </w:r>
          </w:p>
          <w:p w:rsidR="009E39BB" w:rsidRPr="005401F0" w:rsidRDefault="009E39BB" w:rsidP="00E571FD">
            <w:pPr>
              <w:pStyle w:val="Odstavecseseznamem"/>
              <w:numPr>
                <w:ilvl w:val="0"/>
                <w:numId w:val="55"/>
              </w:numPr>
              <w:ind w:left="360"/>
              <w:rPr>
                <w:rFonts w:cs="Times New Roman"/>
                <w:sz w:val="22"/>
              </w:rPr>
            </w:pPr>
            <w:r w:rsidRPr="005401F0">
              <w:rPr>
                <w:rFonts w:cs="Times New Roman"/>
                <w:sz w:val="22"/>
              </w:rPr>
              <w:t>organizace práce</w:t>
            </w:r>
          </w:p>
        </w:tc>
        <w:tc>
          <w:tcPr>
            <w:tcW w:w="950" w:type="dxa"/>
          </w:tcPr>
          <w:p w:rsidR="009E39BB" w:rsidRPr="005401F0" w:rsidRDefault="009E39BB" w:rsidP="00F47355">
            <w:pPr>
              <w:rPr>
                <w:sz w:val="22"/>
              </w:rPr>
            </w:pPr>
          </w:p>
        </w:tc>
        <w:tc>
          <w:tcPr>
            <w:tcW w:w="2158" w:type="dxa"/>
          </w:tcPr>
          <w:p w:rsidR="009E39BB" w:rsidRPr="005401F0" w:rsidRDefault="00B971EE" w:rsidP="00F47355">
            <w:pPr>
              <w:rPr>
                <w:sz w:val="22"/>
              </w:rPr>
            </w:pPr>
            <w:r w:rsidRPr="005401F0">
              <w:rPr>
                <w:sz w:val="22"/>
              </w:rPr>
              <w:t>OSV/1</w:t>
            </w:r>
          </w:p>
        </w:tc>
      </w:tr>
      <w:tr w:rsidR="009E39BB" w:rsidRPr="005401F0" w:rsidTr="006F52B0">
        <w:tc>
          <w:tcPr>
            <w:tcW w:w="3070" w:type="dxa"/>
          </w:tcPr>
          <w:p w:rsidR="009E39BB" w:rsidRPr="005401F0" w:rsidRDefault="009E39BB" w:rsidP="00F47355">
            <w:pPr>
              <w:autoSpaceDE w:val="0"/>
              <w:autoSpaceDN w:val="0"/>
              <w:adjustRightInd w:val="0"/>
              <w:rPr>
                <w:rFonts w:cs="Times New Roman"/>
                <w:sz w:val="22"/>
              </w:rPr>
            </w:pPr>
            <w:r w:rsidRPr="005401F0">
              <w:rPr>
                <w:rFonts w:cs="Times New Roman"/>
                <w:sz w:val="22"/>
              </w:rPr>
              <w:t xml:space="preserve">ČSP – 3-2-01 zvládá elementární dovednosti a </w:t>
            </w:r>
            <w:r w:rsidRPr="005401F0">
              <w:rPr>
                <w:rFonts w:ascii="TimesNewRoman" w:eastAsia="TimesNewRoman" w:cs="TimesNewRoman" w:hint="eastAsia"/>
                <w:sz w:val="22"/>
              </w:rPr>
              <w:t>č</w:t>
            </w:r>
            <w:r w:rsidRPr="005401F0">
              <w:rPr>
                <w:rFonts w:cs="Times New Roman"/>
                <w:sz w:val="22"/>
              </w:rPr>
              <w:t>innosti p</w:t>
            </w:r>
            <w:r w:rsidRPr="005401F0">
              <w:rPr>
                <w:rFonts w:ascii="TimesNewRoman" w:eastAsia="TimesNewRoman" w:cs="TimesNewRoman" w:hint="eastAsia"/>
                <w:sz w:val="22"/>
              </w:rPr>
              <w:t>ř</w:t>
            </w:r>
            <w:r w:rsidRPr="005401F0">
              <w:rPr>
                <w:rFonts w:cs="Times New Roman"/>
                <w:sz w:val="22"/>
              </w:rPr>
              <w:t>i práci se stavebnicemi</w:t>
            </w:r>
          </w:p>
          <w:p w:rsidR="009E39BB" w:rsidRPr="005401F0" w:rsidRDefault="009E39BB" w:rsidP="00F47355">
            <w:pPr>
              <w:pStyle w:val="Default"/>
              <w:rPr>
                <w:sz w:val="22"/>
                <w:szCs w:val="22"/>
              </w:rPr>
            </w:pPr>
            <w:r w:rsidRPr="005401F0">
              <w:rPr>
                <w:i/>
                <w:iCs/>
                <w:sz w:val="22"/>
                <w:szCs w:val="22"/>
              </w:rPr>
              <w:t xml:space="preserve">ČSP-3-2-01p  zvládá elementární dovednosti a činnosti při práci se stavebnicemi </w:t>
            </w:r>
          </w:p>
          <w:p w:rsidR="009E39BB" w:rsidRPr="005401F0" w:rsidRDefault="009E39BB" w:rsidP="00F47355">
            <w:pPr>
              <w:autoSpaceDE w:val="0"/>
              <w:autoSpaceDN w:val="0"/>
              <w:adjustRightInd w:val="0"/>
              <w:rPr>
                <w:sz w:val="22"/>
              </w:rPr>
            </w:pPr>
          </w:p>
        </w:tc>
        <w:tc>
          <w:tcPr>
            <w:tcW w:w="3071" w:type="dxa"/>
          </w:tcPr>
          <w:p w:rsidR="009E39BB" w:rsidRPr="005401F0" w:rsidRDefault="009E39BB" w:rsidP="00E571FD">
            <w:pPr>
              <w:pStyle w:val="Odstavecseseznamem"/>
              <w:numPr>
                <w:ilvl w:val="0"/>
                <w:numId w:val="56"/>
              </w:numPr>
              <w:ind w:left="360"/>
              <w:rPr>
                <w:rFonts w:cs="Times New Roman"/>
                <w:sz w:val="22"/>
              </w:rPr>
            </w:pPr>
            <w:r w:rsidRPr="005401F0">
              <w:rPr>
                <w:rFonts w:cs="Times New Roman"/>
                <w:sz w:val="22"/>
              </w:rPr>
              <w:t>stavebnice (plošné, prostorové, konstrukční), sestavování modelů</w:t>
            </w:r>
          </w:p>
        </w:tc>
        <w:tc>
          <w:tcPr>
            <w:tcW w:w="950" w:type="dxa"/>
          </w:tcPr>
          <w:p w:rsidR="009E39BB" w:rsidRPr="005401F0" w:rsidRDefault="009E39BB" w:rsidP="00F47355">
            <w:pPr>
              <w:rPr>
                <w:sz w:val="22"/>
              </w:rPr>
            </w:pPr>
          </w:p>
        </w:tc>
        <w:tc>
          <w:tcPr>
            <w:tcW w:w="2158" w:type="dxa"/>
          </w:tcPr>
          <w:p w:rsidR="009E39BB" w:rsidRPr="005401F0" w:rsidRDefault="009E39BB" w:rsidP="00F47355">
            <w:pPr>
              <w:rPr>
                <w:sz w:val="22"/>
              </w:rPr>
            </w:pPr>
          </w:p>
        </w:tc>
      </w:tr>
      <w:tr w:rsidR="009E39BB" w:rsidRPr="005401F0" w:rsidTr="006F52B0">
        <w:tc>
          <w:tcPr>
            <w:tcW w:w="3070" w:type="dxa"/>
          </w:tcPr>
          <w:p w:rsidR="009E39BB" w:rsidRPr="005401F0" w:rsidRDefault="009E39BB" w:rsidP="00F47355">
            <w:pPr>
              <w:autoSpaceDE w:val="0"/>
              <w:autoSpaceDN w:val="0"/>
              <w:adjustRightInd w:val="0"/>
              <w:rPr>
                <w:rFonts w:cs="Times New Roman"/>
                <w:sz w:val="22"/>
              </w:rPr>
            </w:pPr>
            <w:r w:rsidRPr="005401F0">
              <w:rPr>
                <w:rFonts w:cs="Times New Roman"/>
                <w:sz w:val="22"/>
              </w:rPr>
              <w:t>ČSP – 3-3-01 provádí pozorování p</w:t>
            </w:r>
            <w:r w:rsidRPr="005401F0">
              <w:rPr>
                <w:rFonts w:ascii="TimesNewRoman" w:eastAsia="TimesNewRoman" w:cs="TimesNewRoman" w:hint="eastAsia"/>
                <w:sz w:val="22"/>
              </w:rPr>
              <w:t>ř</w:t>
            </w:r>
            <w:r w:rsidRPr="005401F0">
              <w:rPr>
                <w:rFonts w:cs="Times New Roman"/>
                <w:sz w:val="22"/>
              </w:rPr>
              <w:t xml:space="preserve">írody, zaznamenává a zhodnotí </w:t>
            </w:r>
            <w:r w:rsidRPr="005401F0">
              <w:rPr>
                <w:rFonts w:cs="Times New Roman"/>
                <w:sz w:val="22"/>
              </w:rPr>
              <w:lastRenderedPageBreak/>
              <w:t>výsledky pozorování</w:t>
            </w:r>
          </w:p>
          <w:p w:rsidR="009E39BB" w:rsidRPr="005401F0" w:rsidRDefault="009E39BB" w:rsidP="00F47355">
            <w:pPr>
              <w:pStyle w:val="Default"/>
              <w:rPr>
                <w:sz w:val="22"/>
                <w:szCs w:val="22"/>
              </w:rPr>
            </w:pPr>
            <w:r w:rsidRPr="005401F0">
              <w:rPr>
                <w:i/>
                <w:iCs/>
                <w:sz w:val="22"/>
                <w:szCs w:val="22"/>
              </w:rPr>
              <w:t xml:space="preserve">ČSP-3-3-01p provádí pozorování přírody v jednotlivých ročních obdobích a popíše jeho výsledky </w:t>
            </w:r>
          </w:p>
          <w:p w:rsidR="009E39BB" w:rsidRPr="005401F0" w:rsidRDefault="009E39BB" w:rsidP="00F47355">
            <w:pPr>
              <w:autoSpaceDE w:val="0"/>
              <w:autoSpaceDN w:val="0"/>
              <w:adjustRightInd w:val="0"/>
              <w:rPr>
                <w:sz w:val="22"/>
              </w:rPr>
            </w:pPr>
          </w:p>
        </w:tc>
        <w:tc>
          <w:tcPr>
            <w:tcW w:w="3071" w:type="dxa"/>
          </w:tcPr>
          <w:p w:rsidR="009E39BB" w:rsidRPr="005401F0" w:rsidRDefault="009E39BB" w:rsidP="00E571FD">
            <w:pPr>
              <w:pStyle w:val="Odstavecseseznamem"/>
              <w:numPr>
                <w:ilvl w:val="0"/>
                <w:numId w:val="57"/>
              </w:numPr>
              <w:ind w:left="360"/>
              <w:rPr>
                <w:rFonts w:cs="Times New Roman"/>
                <w:sz w:val="22"/>
              </w:rPr>
            </w:pPr>
            <w:r w:rsidRPr="005401F0">
              <w:rPr>
                <w:rFonts w:cs="Times New Roman"/>
                <w:sz w:val="22"/>
              </w:rPr>
              <w:lastRenderedPageBreak/>
              <w:t xml:space="preserve">pěstování rostlin za semen v místnosti, na zahradě (okrasné rostliny, léčivky, </w:t>
            </w:r>
            <w:r w:rsidRPr="005401F0">
              <w:rPr>
                <w:rFonts w:cs="Times New Roman"/>
                <w:sz w:val="22"/>
              </w:rPr>
              <w:lastRenderedPageBreak/>
              <w:t>koření, zelenina aj.)</w:t>
            </w:r>
          </w:p>
          <w:p w:rsidR="009E39BB" w:rsidRPr="005401F0" w:rsidRDefault="009E39BB" w:rsidP="00E571FD">
            <w:pPr>
              <w:pStyle w:val="Odstavecseseznamem"/>
              <w:numPr>
                <w:ilvl w:val="0"/>
                <w:numId w:val="57"/>
              </w:numPr>
              <w:ind w:left="360"/>
              <w:rPr>
                <w:rFonts w:cs="Times New Roman"/>
                <w:sz w:val="22"/>
              </w:rPr>
            </w:pPr>
            <w:r w:rsidRPr="005401F0">
              <w:rPr>
                <w:rFonts w:cs="Times New Roman"/>
                <w:sz w:val="22"/>
              </w:rPr>
              <w:t>základní podmínky pro pěstování rostlin</w:t>
            </w:r>
          </w:p>
        </w:tc>
        <w:tc>
          <w:tcPr>
            <w:tcW w:w="950" w:type="dxa"/>
          </w:tcPr>
          <w:p w:rsidR="009E39BB" w:rsidRPr="005401F0" w:rsidRDefault="009E39BB" w:rsidP="00F47355">
            <w:pPr>
              <w:rPr>
                <w:sz w:val="22"/>
              </w:rPr>
            </w:pPr>
          </w:p>
        </w:tc>
        <w:tc>
          <w:tcPr>
            <w:tcW w:w="2158" w:type="dxa"/>
          </w:tcPr>
          <w:p w:rsidR="009E39BB" w:rsidRPr="005401F0" w:rsidRDefault="009E39BB" w:rsidP="00F47355">
            <w:pPr>
              <w:rPr>
                <w:sz w:val="22"/>
              </w:rPr>
            </w:pPr>
          </w:p>
        </w:tc>
      </w:tr>
      <w:tr w:rsidR="009E39BB" w:rsidRPr="005401F0" w:rsidTr="006F52B0">
        <w:tc>
          <w:tcPr>
            <w:tcW w:w="3070" w:type="dxa"/>
          </w:tcPr>
          <w:p w:rsidR="009E39BB" w:rsidRPr="005401F0" w:rsidRDefault="009E39BB" w:rsidP="00F47355">
            <w:pPr>
              <w:autoSpaceDE w:val="0"/>
              <w:autoSpaceDN w:val="0"/>
              <w:adjustRightInd w:val="0"/>
              <w:rPr>
                <w:rFonts w:cs="Times New Roman"/>
                <w:sz w:val="22"/>
              </w:rPr>
            </w:pPr>
            <w:r w:rsidRPr="005401F0">
              <w:rPr>
                <w:rFonts w:cs="Times New Roman"/>
                <w:sz w:val="22"/>
              </w:rPr>
              <w:lastRenderedPageBreak/>
              <w:t>ČSP – 3-3-02 pe</w:t>
            </w:r>
            <w:r w:rsidRPr="005401F0">
              <w:rPr>
                <w:rFonts w:ascii="TimesNewRoman" w:eastAsia="TimesNewRoman" w:cs="TimesNewRoman" w:hint="eastAsia"/>
                <w:sz w:val="22"/>
              </w:rPr>
              <w:t>č</w:t>
            </w:r>
            <w:r w:rsidRPr="005401F0">
              <w:rPr>
                <w:rFonts w:cs="Times New Roman"/>
                <w:sz w:val="22"/>
              </w:rPr>
              <w:t>uje o nenáro</w:t>
            </w:r>
            <w:r w:rsidRPr="005401F0">
              <w:rPr>
                <w:rFonts w:ascii="TimesNewRoman" w:eastAsia="TimesNewRoman" w:cs="TimesNewRoman" w:hint="eastAsia"/>
                <w:sz w:val="22"/>
              </w:rPr>
              <w:t>č</w:t>
            </w:r>
            <w:r w:rsidRPr="005401F0">
              <w:rPr>
                <w:rFonts w:cs="Times New Roman"/>
                <w:sz w:val="22"/>
              </w:rPr>
              <w:t>né rostliny</w:t>
            </w:r>
          </w:p>
          <w:p w:rsidR="009E39BB" w:rsidRPr="005401F0" w:rsidRDefault="009E39BB" w:rsidP="00F47355">
            <w:pPr>
              <w:pStyle w:val="Default"/>
              <w:rPr>
                <w:sz w:val="22"/>
                <w:szCs w:val="22"/>
              </w:rPr>
            </w:pPr>
            <w:r w:rsidRPr="005401F0">
              <w:rPr>
                <w:i/>
                <w:iCs/>
                <w:sz w:val="22"/>
                <w:szCs w:val="22"/>
              </w:rPr>
              <w:t xml:space="preserve">ČSP-3-3-02 pečuje o nenáročné rostliny </w:t>
            </w:r>
          </w:p>
          <w:p w:rsidR="009E39BB" w:rsidRPr="005401F0" w:rsidRDefault="009E39BB" w:rsidP="00F47355">
            <w:pPr>
              <w:autoSpaceDE w:val="0"/>
              <w:autoSpaceDN w:val="0"/>
              <w:adjustRightInd w:val="0"/>
              <w:rPr>
                <w:sz w:val="22"/>
              </w:rPr>
            </w:pPr>
          </w:p>
        </w:tc>
        <w:tc>
          <w:tcPr>
            <w:tcW w:w="3071" w:type="dxa"/>
          </w:tcPr>
          <w:p w:rsidR="009E39BB" w:rsidRPr="005401F0" w:rsidRDefault="009E39BB" w:rsidP="00E571FD">
            <w:pPr>
              <w:pStyle w:val="Odstavecseseznamem"/>
              <w:numPr>
                <w:ilvl w:val="0"/>
                <w:numId w:val="57"/>
              </w:numPr>
              <w:autoSpaceDE w:val="0"/>
              <w:autoSpaceDN w:val="0"/>
              <w:adjustRightInd w:val="0"/>
              <w:ind w:left="360"/>
              <w:rPr>
                <w:rFonts w:cs="Times New Roman"/>
                <w:sz w:val="22"/>
              </w:rPr>
            </w:pPr>
            <w:r w:rsidRPr="005401F0">
              <w:rPr>
                <w:rFonts w:cs="Times New Roman"/>
                <w:sz w:val="22"/>
              </w:rPr>
              <w:t>pěstování pokojových rostlin</w:t>
            </w:r>
          </w:p>
        </w:tc>
        <w:tc>
          <w:tcPr>
            <w:tcW w:w="950" w:type="dxa"/>
          </w:tcPr>
          <w:p w:rsidR="009E39BB" w:rsidRPr="005401F0" w:rsidRDefault="009E39BB" w:rsidP="00F47355">
            <w:pPr>
              <w:rPr>
                <w:sz w:val="22"/>
              </w:rPr>
            </w:pPr>
          </w:p>
        </w:tc>
        <w:tc>
          <w:tcPr>
            <w:tcW w:w="2158" w:type="dxa"/>
          </w:tcPr>
          <w:p w:rsidR="009E39BB" w:rsidRPr="005401F0" w:rsidRDefault="009E39BB" w:rsidP="00F47355">
            <w:pPr>
              <w:rPr>
                <w:sz w:val="22"/>
              </w:rPr>
            </w:pPr>
          </w:p>
          <w:p w:rsidR="009E39BB" w:rsidRPr="005401F0" w:rsidRDefault="009E39BB" w:rsidP="00F47355">
            <w:pPr>
              <w:rPr>
                <w:sz w:val="22"/>
              </w:rPr>
            </w:pPr>
          </w:p>
        </w:tc>
      </w:tr>
      <w:tr w:rsidR="009E39BB" w:rsidRPr="005401F0" w:rsidTr="006F52B0">
        <w:tc>
          <w:tcPr>
            <w:tcW w:w="3070" w:type="dxa"/>
          </w:tcPr>
          <w:p w:rsidR="009E39BB" w:rsidRPr="005401F0" w:rsidRDefault="009E39BB" w:rsidP="00F47355">
            <w:pPr>
              <w:autoSpaceDE w:val="0"/>
              <w:autoSpaceDN w:val="0"/>
              <w:adjustRightInd w:val="0"/>
              <w:rPr>
                <w:rFonts w:cs="Times New Roman"/>
                <w:sz w:val="22"/>
              </w:rPr>
            </w:pPr>
            <w:r w:rsidRPr="005401F0">
              <w:rPr>
                <w:rFonts w:cs="Times New Roman"/>
                <w:sz w:val="22"/>
              </w:rPr>
              <w:t>ČSP – 3-4-01 p</w:t>
            </w:r>
            <w:r w:rsidRPr="005401F0">
              <w:rPr>
                <w:rFonts w:ascii="TimesNewRoman" w:eastAsia="TimesNewRoman" w:cs="TimesNewRoman" w:hint="eastAsia"/>
                <w:sz w:val="22"/>
              </w:rPr>
              <w:t>ř</w:t>
            </w:r>
            <w:r w:rsidRPr="005401F0">
              <w:rPr>
                <w:rFonts w:cs="Times New Roman"/>
                <w:sz w:val="22"/>
              </w:rPr>
              <w:t>ipraví tabuli pro jednoduché stolování</w:t>
            </w:r>
          </w:p>
          <w:p w:rsidR="009E39BB" w:rsidRPr="005401F0" w:rsidRDefault="009E39BB" w:rsidP="00F47355">
            <w:pPr>
              <w:pStyle w:val="Default"/>
              <w:rPr>
                <w:sz w:val="22"/>
                <w:szCs w:val="22"/>
              </w:rPr>
            </w:pPr>
            <w:r w:rsidRPr="005401F0">
              <w:rPr>
                <w:i/>
                <w:iCs/>
                <w:sz w:val="22"/>
                <w:szCs w:val="22"/>
              </w:rPr>
              <w:t xml:space="preserve">ČSP-3-4-01p upraví stůl pro jednoduché stolování </w:t>
            </w:r>
          </w:p>
          <w:p w:rsidR="009E39BB" w:rsidRPr="005401F0" w:rsidRDefault="009E39BB" w:rsidP="00F47355">
            <w:pPr>
              <w:autoSpaceDE w:val="0"/>
              <w:autoSpaceDN w:val="0"/>
              <w:adjustRightInd w:val="0"/>
              <w:rPr>
                <w:sz w:val="22"/>
              </w:rPr>
            </w:pPr>
          </w:p>
        </w:tc>
        <w:tc>
          <w:tcPr>
            <w:tcW w:w="3071" w:type="dxa"/>
          </w:tcPr>
          <w:p w:rsidR="009E39BB" w:rsidRPr="005401F0" w:rsidRDefault="009E39BB" w:rsidP="00E571FD">
            <w:pPr>
              <w:pStyle w:val="Odstavecseseznamem"/>
              <w:numPr>
                <w:ilvl w:val="0"/>
                <w:numId w:val="57"/>
              </w:numPr>
              <w:autoSpaceDE w:val="0"/>
              <w:autoSpaceDN w:val="0"/>
              <w:adjustRightInd w:val="0"/>
              <w:ind w:left="360"/>
              <w:rPr>
                <w:rFonts w:cs="Times New Roman"/>
                <w:sz w:val="22"/>
              </w:rPr>
            </w:pPr>
            <w:r w:rsidRPr="005401F0">
              <w:rPr>
                <w:rFonts w:cs="Times New Roman"/>
                <w:sz w:val="22"/>
              </w:rPr>
              <w:t>jednoduchá úprava stolu</w:t>
            </w:r>
          </w:p>
        </w:tc>
        <w:tc>
          <w:tcPr>
            <w:tcW w:w="950" w:type="dxa"/>
          </w:tcPr>
          <w:p w:rsidR="009E39BB" w:rsidRPr="005401F0" w:rsidRDefault="009E39BB" w:rsidP="00F47355">
            <w:pPr>
              <w:rPr>
                <w:sz w:val="22"/>
              </w:rPr>
            </w:pPr>
          </w:p>
        </w:tc>
        <w:tc>
          <w:tcPr>
            <w:tcW w:w="2158" w:type="dxa"/>
          </w:tcPr>
          <w:p w:rsidR="009E39BB" w:rsidRPr="005401F0" w:rsidRDefault="009E39BB" w:rsidP="00F47355">
            <w:pPr>
              <w:rPr>
                <w:sz w:val="22"/>
              </w:rPr>
            </w:pPr>
          </w:p>
        </w:tc>
      </w:tr>
      <w:tr w:rsidR="009E39BB" w:rsidRPr="005401F0" w:rsidTr="006F52B0">
        <w:tc>
          <w:tcPr>
            <w:tcW w:w="3070" w:type="dxa"/>
          </w:tcPr>
          <w:p w:rsidR="009E39BB" w:rsidRPr="005401F0" w:rsidRDefault="009E39BB" w:rsidP="00F47355">
            <w:pPr>
              <w:autoSpaceDE w:val="0"/>
              <w:autoSpaceDN w:val="0"/>
              <w:adjustRightInd w:val="0"/>
              <w:rPr>
                <w:rFonts w:cs="Times New Roman"/>
                <w:sz w:val="22"/>
              </w:rPr>
            </w:pPr>
            <w:r w:rsidRPr="005401F0">
              <w:rPr>
                <w:rFonts w:cs="Times New Roman"/>
                <w:sz w:val="22"/>
              </w:rPr>
              <w:t>ČSP – 3-4-02 chová se vhodn</w:t>
            </w:r>
            <w:r w:rsidRPr="005401F0">
              <w:rPr>
                <w:rFonts w:ascii="TimesNewRoman" w:eastAsia="TimesNewRoman" w:cs="TimesNewRoman" w:hint="eastAsia"/>
                <w:sz w:val="22"/>
              </w:rPr>
              <w:t>ě</w:t>
            </w:r>
            <w:r w:rsidRPr="005401F0">
              <w:rPr>
                <w:rFonts w:ascii="TimesNewRoman" w:eastAsia="TimesNewRoman" w:cs="TimesNewRoman"/>
                <w:sz w:val="22"/>
              </w:rPr>
              <w:t xml:space="preserve"> </w:t>
            </w:r>
            <w:r w:rsidRPr="005401F0">
              <w:rPr>
                <w:rFonts w:cs="Times New Roman"/>
                <w:sz w:val="22"/>
              </w:rPr>
              <w:t>p</w:t>
            </w:r>
            <w:r w:rsidRPr="005401F0">
              <w:rPr>
                <w:rFonts w:ascii="TimesNewRoman" w:eastAsia="TimesNewRoman" w:cs="TimesNewRoman" w:hint="eastAsia"/>
                <w:sz w:val="22"/>
              </w:rPr>
              <w:t>ř</w:t>
            </w:r>
            <w:r w:rsidRPr="005401F0">
              <w:rPr>
                <w:rFonts w:cs="Times New Roman"/>
                <w:sz w:val="22"/>
              </w:rPr>
              <w:t>i stolování</w:t>
            </w:r>
          </w:p>
          <w:p w:rsidR="009E39BB" w:rsidRPr="005401F0" w:rsidRDefault="009E39BB" w:rsidP="00F47355">
            <w:pPr>
              <w:pStyle w:val="Default"/>
              <w:rPr>
                <w:sz w:val="22"/>
                <w:szCs w:val="22"/>
              </w:rPr>
            </w:pPr>
            <w:r w:rsidRPr="005401F0">
              <w:rPr>
                <w:i/>
                <w:iCs/>
                <w:sz w:val="22"/>
                <w:szCs w:val="22"/>
              </w:rPr>
              <w:t xml:space="preserve">ČSP-3-4-02 chová se vhodně při stolování </w:t>
            </w:r>
          </w:p>
          <w:p w:rsidR="009E39BB" w:rsidRPr="005401F0" w:rsidRDefault="009E39BB" w:rsidP="00F47355">
            <w:pPr>
              <w:autoSpaceDE w:val="0"/>
              <w:autoSpaceDN w:val="0"/>
              <w:adjustRightInd w:val="0"/>
              <w:rPr>
                <w:sz w:val="22"/>
              </w:rPr>
            </w:pPr>
          </w:p>
        </w:tc>
        <w:tc>
          <w:tcPr>
            <w:tcW w:w="3071" w:type="dxa"/>
          </w:tcPr>
          <w:p w:rsidR="009E39BB" w:rsidRPr="005401F0" w:rsidRDefault="009E39BB" w:rsidP="00E571FD">
            <w:pPr>
              <w:pStyle w:val="Odstavecseseznamem"/>
              <w:numPr>
                <w:ilvl w:val="0"/>
                <w:numId w:val="57"/>
              </w:numPr>
              <w:autoSpaceDE w:val="0"/>
              <w:autoSpaceDN w:val="0"/>
              <w:adjustRightInd w:val="0"/>
              <w:ind w:left="360"/>
              <w:rPr>
                <w:rFonts w:cs="Times New Roman"/>
                <w:sz w:val="22"/>
              </w:rPr>
            </w:pPr>
            <w:r w:rsidRPr="005401F0">
              <w:rPr>
                <w:rFonts w:cs="Times New Roman"/>
                <w:sz w:val="22"/>
              </w:rPr>
              <w:t>pravidla správného stolování</w:t>
            </w:r>
          </w:p>
        </w:tc>
        <w:tc>
          <w:tcPr>
            <w:tcW w:w="950" w:type="dxa"/>
          </w:tcPr>
          <w:p w:rsidR="009E39BB" w:rsidRPr="005401F0" w:rsidRDefault="009E39BB" w:rsidP="00F47355">
            <w:pPr>
              <w:rPr>
                <w:sz w:val="22"/>
              </w:rPr>
            </w:pPr>
          </w:p>
        </w:tc>
        <w:tc>
          <w:tcPr>
            <w:tcW w:w="2158" w:type="dxa"/>
          </w:tcPr>
          <w:p w:rsidR="009E39BB" w:rsidRPr="005401F0" w:rsidRDefault="009E39BB" w:rsidP="00F47355">
            <w:pPr>
              <w:rPr>
                <w:sz w:val="22"/>
              </w:rPr>
            </w:pPr>
          </w:p>
          <w:p w:rsidR="009E39BB" w:rsidRPr="005401F0" w:rsidRDefault="009E39BB" w:rsidP="00F47355">
            <w:pPr>
              <w:rPr>
                <w:sz w:val="22"/>
              </w:rPr>
            </w:pPr>
          </w:p>
          <w:p w:rsidR="009E39BB" w:rsidRPr="005401F0" w:rsidRDefault="009E39BB" w:rsidP="00F47355">
            <w:pPr>
              <w:rPr>
                <w:sz w:val="22"/>
              </w:rPr>
            </w:pPr>
          </w:p>
        </w:tc>
      </w:tr>
      <w:tr w:rsidR="009E39BB" w:rsidRPr="00C31324" w:rsidTr="006F52B0">
        <w:tc>
          <w:tcPr>
            <w:tcW w:w="3070" w:type="dxa"/>
          </w:tcPr>
          <w:p w:rsidR="009E39BB" w:rsidRPr="00C31324" w:rsidRDefault="009E39BB" w:rsidP="00F47355">
            <w:pPr>
              <w:autoSpaceDE w:val="0"/>
              <w:autoSpaceDN w:val="0"/>
              <w:adjustRightInd w:val="0"/>
              <w:rPr>
                <w:rFonts w:cs="Times New Roman"/>
                <w:b/>
              </w:rPr>
            </w:pPr>
            <w:r w:rsidRPr="00C31324">
              <w:rPr>
                <w:rFonts w:cs="Times New Roman"/>
                <w:b/>
              </w:rPr>
              <w:t>Oblast:</w:t>
            </w:r>
          </w:p>
          <w:p w:rsidR="009E39BB" w:rsidRPr="00C31324" w:rsidRDefault="009E39BB" w:rsidP="00F47355">
            <w:pPr>
              <w:rPr>
                <w:rFonts w:cs="Times New Roman"/>
                <w:b/>
              </w:rPr>
            </w:pPr>
            <w:r w:rsidRPr="00C31324">
              <w:rPr>
                <w:rFonts w:eastAsia="TimesNewRoman" w:cs="Times New Roman"/>
                <w:b/>
              </w:rPr>
              <w:t>ČLOVĚK A SVĚT PRÁCE</w:t>
            </w:r>
          </w:p>
        </w:tc>
        <w:tc>
          <w:tcPr>
            <w:tcW w:w="3071" w:type="dxa"/>
          </w:tcPr>
          <w:p w:rsidR="009E39BB" w:rsidRPr="00C31324" w:rsidRDefault="009E39BB" w:rsidP="00F47355">
            <w:pPr>
              <w:autoSpaceDE w:val="0"/>
              <w:autoSpaceDN w:val="0"/>
              <w:adjustRightInd w:val="0"/>
              <w:rPr>
                <w:rFonts w:cs="Times New Roman"/>
                <w:b/>
              </w:rPr>
            </w:pPr>
            <w:r w:rsidRPr="00C31324">
              <w:rPr>
                <w:rFonts w:cs="Times New Roman"/>
                <w:b/>
              </w:rPr>
              <w:t>P</w:t>
            </w:r>
            <w:r w:rsidRPr="00C31324">
              <w:rPr>
                <w:rFonts w:ascii="TimesNewRoman" w:eastAsia="TimesNewRoman" w:cs="TimesNewRoman" w:hint="eastAsia"/>
                <w:b/>
              </w:rPr>
              <w:t>ř</w:t>
            </w:r>
            <w:r w:rsidRPr="00C31324">
              <w:rPr>
                <w:rFonts w:cs="Times New Roman"/>
                <w:b/>
              </w:rPr>
              <w:t>edm</w:t>
            </w:r>
            <w:r w:rsidRPr="00C31324">
              <w:rPr>
                <w:rFonts w:ascii="TimesNewRoman" w:eastAsia="TimesNewRoman" w:cs="TimesNewRoman" w:hint="eastAsia"/>
                <w:b/>
              </w:rPr>
              <w:t>ě</w:t>
            </w:r>
            <w:r w:rsidRPr="00C31324">
              <w:rPr>
                <w:rFonts w:cs="Times New Roman"/>
                <w:b/>
              </w:rPr>
              <w:t>t:</w:t>
            </w:r>
          </w:p>
          <w:p w:rsidR="009E39BB" w:rsidRPr="00C31324" w:rsidRDefault="009E39BB" w:rsidP="00F47355">
            <w:pPr>
              <w:rPr>
                <w:b/>
              </w:rPr>
            </w:pPr>
            <w:r w:rsidRPr="00C31324">
              <w:rPr>
                <w:rFonts w:cs="Times New Roman"/>
                <w:b/>
                <w:bCs/>
              </w:rPr>
              <w:t>PRACOVNÍ ČINNOSTI</w:t>
            </w:r>
          </w:p>
        </w:tc>
        <w:tc>
          <w:tcPr>
            <w:tcW w:w="3108" w:type="dxa"/>
            <w:gridSpan w:val="2"/>
          </w:tcPr>
          <w:p w:rsidR="009E39BB" w:rsidRPr="00C31324" w:rsidRDefault="009E39BB" w:rsidP="00F47355">
            <w:pPr>
              <w:jc w:val="center"/>
              <w:rPr>
                <w:b/>
              </w:rPr>
            </w:pPr>
            <w:r w:rsidRPr="00C31324">
              <w:rPr>
                <w:b/>
              </w:rPr>
              <w:t>Období:</w:t>
            </w:r>
          </w:p>
          <w:p w:rsidR="009E39BB" w:rsidRPr="00C31324" w:rsidRDefault="009E39BB" w:rsidP="00F47355">
            <w:pPr>
              <w:jc w:val="center"/>
              <w:rPr>
                <w:b/>
              </w:rPr>
            </w:pPr>
            <w:r w:rsidRPr="00C31324">
              <w:rPr>
                <w:rFonts w:cs="Times New Roman"/>
                <w:b/>
                <w:bCs/>
              </w:rPr>
              <w:t>4. – 5.</w:t>
            </w:r>
          </w:p>
        </w:tc>
      </w:tr>
      <w:tr w:rsidR="009E39BB" w:rsidRPr="00C31324" w:rsidTr="006F52B0">
        <w:tc>
          <w:tcPr>
            <w:tcW w:w="3070" w:type="dxa"/>
          </w:tcPr>
          <w:p w:rsidR="009E39BB" w:rsidRPr="00C31324" w:rsidRDefault="009E39BB" w:rsidP="00F47355">
            <w:pPr>
              <w:rPr>
                <w:b/>
              </w:rPr>
            </w:pPr>
            <w:r w:rsidRPr="00C31324">
              <w:rPr>
                <w:rFonts w:cs="Times New Roman"/>
                <w:b/>
                <w:bCs/>
              </w:rPr>
              <w:t>O</w:t>
            </w:r>
            <w:r w:rsidRPr="00C31324">
              <w:rPr>
                <w:rFonts w:ascii="TimesNewRoman" w:eastAsia="TimesNewRoman" w:cs="TimesNewRoman" w:hint="eastAsia"/>
                <w:b/>
              </w:rPr>
              <w:t>č</w:t>
            </w:r>
            <w:r w:rsidRPr="00C31324">
              <w:rPr>
                <w:rFonts w:cs="Times New Roman"/>
                <w:b/>
                <w:bCs/>
              </w:rPr>
              <w:t>ekávané výstupy</w:t>
            </w:r>
          </w:p>
        </w:tc>
        <w:tc>
          <w:tcPr>
            <w:tcW w:w="3071" w:type="dxa"/>
          </w:tcPr>
          <w:p w:rsidR="009E39BB" w:rsidRPr="00C31324" w:rsidRDefault="009E39BB" w:rsidP="00F47355">
            <w:pPr>
              <w:rPr>
                <w:b/>
              </w:rPr>
            </w:pPr>
            <w:r w:rsidRPr="00C31324">
              <w:rPr>
                <w:rFonts w:cs="Times New Roman"/>
                <w:b/>
                <w:bCs/>
              </w:rPr>
              <w:t>U</w:t>
            </w:r>
            <w:r w:rsidRPr="00C31324">
              <w:rPr>
                <w:rFonts w:ascii="TimesNewRoman" w:eastAsia="TimesNewRoman" w:cs="TimesNewRoman" w:hint="eastAsia"/>
                <w:b/>
              </w:rPr>
              <w:t>č</w:t>
            </w:r>
            <w:r w:rsidRPr="00C31324">
              <w:rPr>
                <w:rFonts w:cs="Times New Roman"/>
                <w:b/>
                <w:bCs/>
              </w:rPr>
              <w:t>ivo</w:t>
            </w:r>
          </w:p>
        </w:tc>
        <w:tc>
          <w:tcPr>
            <w:tcW w:w="950" w:type="dxa"/>
          </w:tcPr>
          <w:p w:rsidR="009E39BB" w:rsidRPr="00C31324" w:rsidRDefault="009E39BB" w:rsidP="00F47355">
            <w:pPr>
              <w:rPr>
                <w:b/>
              </w:rPr>
            </w:pPr>
            <w:r w:rsidRPr="00C31324">
              <w:rPr>
                <w:b/>
              </w:rPr>
              <w:t>Ročník</w:t>
            </w:r>
          </w:p>
        </w:tc>
        <w:tc>
          <w:tcPr>
            <w:tcW w:w="2158" w:type="dxa"/>
          </w:tcPr>
          <w:p w:rsidR="009E39BB" w:rsidRPr="00C31324" w:rsidRDefault="009E39BB" w:rsidP="00F47355">
            <w:pPr>
              <w:rPr>
                <w:b/>
              </w:rPr>
            </w:pPr>
            <w:r w:rsidRPr="00C31324">
              <w:rPr>
                <w:b/>
              </w:rPr>
              <w:t>Průřezová témata</w:t>
            </w:r>
          </w:p>
          <w:p w:rsidR="009E39BB" w:rsidRPr="00C31324" w:rsidRDefault="009E39BB" w:rsidP="00F47355">
            <w:pPr>
              <w:rPr>
                <w:b/>
              </w:rPr>
            </w:pPr>
          </w:p>
        </w:tc>
      </w:tr>
      <w:tr w:rsidR="009E39BB" w:rsidRPr="005401F0" w:rsidTr="006F52B0">
        <w:tc>
          <w:tcPr>
            <w:tcW w:w="3070" w:type="dxa"/>
          </w:tcPr>
          <w:p w:rsidR="009E39BB" w:rsidRPr="005401F0" w:rsidRDefault="009E39BB" w:rsidP="00F47355">
            <w:pPr>
              <w:autoSpaceDE w:val="0"/>
              <w:autoSpaceDN w:val="0"/>
              <w:adjustRightInd w:val="0"/>
              <w:rPr>
                <w:rFonts w:cs="Times New Roman"/>
                <w:sz w:val="22"/>
              </w:rPr>
            </w:pPr>
            <w:r w:rsidRPr="005401F0">
              <w:rPr>
                <w:rFonts w:cs="Times New Roman"/>
                <w:sz w:val="22"/>
              </w:rPr>
              <w:t>ČSP – 5-1-01 vytvá</w:t>
            </w:r>
            <w:r w:rsidRPr="005401F0">
              <w:rPr>
                <w:rFonts w:ascii="TimesNewRoman" w:eastAsia="TimesNewRoman" w:cs="TimesNewRoman" w:hint="eastAsia"/>
                <w:sz w:val="22"/>
              </w:rPr>
              <w:t>ř</w:t>
            </w:r>
            <w:r w:rsidRPr="005401F0">
              <w:rPr>
                <w:rFonts w:cs="Times New Roman"/>
                <w:sz w:val="22"/>
              </w:rPr>
              <w:t>í p</w:t>
            </w:r>
            <w:r w:rsidRPr="005401F0">
              <w:rPr>
                <w:rFonts w:ascii="TimesNewRoman" w:eastAsia="TimesNewRoman" w:cs="TimesNewRoman" w:hint="eastAsia"/>
                <w:sz w:val="22"/>
              </w:rPr>
              <w:t>ř</w:t>
            </w:r>
            <w:r w:rsidRPr="005401F0">
              <w:rPr>
                <w:rFonts w:cs="Times New Roman"/>
                <w:sz w:val="22"/>
              </w:rPr>
              <w:t>im</w:t>
            </w:r>
            <w:r w:rsidRPr="005401F0">
              <w:rPr>
                <w:rFonts w:ascii="TimesNewRoman" w:eastAsia="TimesNewRoman" w:cs="TimesNewRoman" w:hint="eastAsia"/>
                <w:sz w:val="22"/>
              </w:rPr>
              <w:t>ěř</w:t>
            </w:r>
            <w:r w:rsidRPr="005401F0">
              <w:rPr>
                <w:rFonts w:cs="Times New Roman"/>
                <w:sz w:val="22"/>
              </w:rPr>
              <w:t>enými pracovními operacemi a</w:t>
            </w:r>
          </w:p>
          <w:p w:rsidR="009E39BB" w:rsidRPr="005401F0" w:rsidRDefault="009E39BB" w:rsidP="00F47355">
            <w:pPr>
              <w:autoSpaceDE w:val="0"/>
              <w:autoSpaceDN w:val="0"/>
              <w:adjustRightInd w:val="0"/>
              <w:rPr>
                <w:rFonts w:cs="Times New Roman"/>
                <w:sz w:val="22"/>
              </w:rPr>
            </w:pPr>
            <w:r w:rsidRPr="005401F0">
              <w:rPr>
                <w:rFonts w:cs="Times New Roman"/>
                <w:sz w:val="22"/>
              </w:rPr>
              <w:t>postupy na základ</w:t>
            </w:r>
            <w:r w:rsidRPr="005401F0">
              <w:rPr>
                <w:rFonts w:ascii="TimesNewRoman" w:eastAsia="TimesNewRoman" w:cs="TimesNewRoman" w:hint="eastAsia"/>
                <w:sz w:val="22"/>
              </w:rPr>
              <w:t>ě</w:t>
            </w:r>
            <w:r w:rsidRPr="005401F0">
              <w:rPr>
                <w:rFonts w:ascii="TimesNewRoman" w:eastAsia="TimesNewRoman" w:cs="TimesNewRoman"/>
                <w:sz w:val="22"/>
              </w:rPr>
              <w:t xml:space="preserve"> </w:t>
            </w:r>
            <w:r w:rsidRPr="005401F0">
              <w:rPr>
                <w:rFonts w:cs="Times New Roman"/>
                <w:sz w:val="22"/>
              </w:rPr>
              <w:t>své</w:t>
            </w:r>
          </w:p>
          <w:p w:rsidR="009E39BB" w:rsidRPr="005401F0" w:rsidRDefault="009E39BB" w:rsidP="00F47355">
            <w:pPr>
              <w:autoSpaceDE w:val="0"/>
              <w:autoSpaceDN w:val="0"/>
              <w:adjustRightInd w:val="0"/>
              <w:rPr>
                <w:rFonts w:cs="Times New Roman"/>
                <w:sz w:val="22"/>
              </w:rPr>
            </w:pPr>
            <w:r w:rsidRPr="005401F0">
              <w:rPr>
                <w:rFonts w:cs="Times New Roman"/>
                <w:sz w:val="22"/>
              </w:rPr>
              <w:t>p</w:t>
            </w:r>
            <w:r w:rsidRPr="005401F0">
              <w:rPr>
                <w:rFonts w:ascii="TimesNewRoman" w:eastAsia="TimesNewRoman" w:cs="TimesNewRoman" w:hint="eastAsia"/>
                <w:sz w:val="22"/>
              </w:rPr>
              <w:t>ř</w:t>
            </w:r>
            <w:r w:rsidRPr="005401F0">
              <w:rPr>
                <w:rFonts w:cs="Times New Roman"/>
                <w:sz w:val="22"/>
              </w:rPr>
              <w:t>edstavivosti r</w:t>
            </w:r>
            <w:r w:rsidRPr="005401F0">
              <w:rPr>
                <w:rFonts w:ascii="TimesNewRoman" w:eastAsia="TimesNewRoman" w:cs="TimesNewRoman" w:hint="eastAsia"/>
                <w:sz w:val="22"/>
              </w:rPr>
              <w:t>ů</w:t>
            </w:r>
            <w:r w:rsidRPr="005401F0">
              <w:rPr>
                <w:rFonts w:cs="Times New Roman"/>
                <w:sz w:val="22"/>
              </w:rPr>
              <w:t>zné</w:t>
            </w:r>
          </w:p>
          <w:p w:rsidR="009E39BB" w:rsidRPr="005401F0" w:rsidRDefault="009E39BB" w:rsidP="00F47355">
            <w:pPr>
              <w:autoSpaceDE w:val="0"/>
              <w:autoSpaceDN w:val="0"/>
              <w:adjustRightInd w:val="0"/>
              <w:rPr>
                <w:rFonts w:cs="Times New Roman"/>
                <w:sz w:val="22"/>
              </w:rPr>
            </w:pPr>
            <w:r w:rsidRPr="005401F0">
              <w:rPr>
                <w:rFonts w:cs="Times New Roman"/>
                <w:sz w:val="22"/>
              </w:rPr>
              <w:t>výrobky z daného</w:t>
            </w:r>
          </w:p>
          <w:p w:rsidR="009E39BB" w:rsidRPr="005401F0" w:rsidRDefault="009E39BB" w:rsidP="00F47355">
            <w:pPr>
              <w:autoSpaceDE w:val="0"/>
              <w:autoSpaceDN w:val="0"/>
              <w:adjustRightInd w:val="0"/>
              <w:rPr>
                <w:rFonts w:cs="Times New Roman"/>
                <w:sz w:val="22"/>
              </w:rPr>
            </w:pPr>
            <w:r w:rsidRPr="005401F0">
              <w:rPr>
                <w:rFonts w:cs="Times New Roman"/>
                <w:sz w:val="22"/>
              </w:rPr>
              <w:t>materiálu</w:t>
            </w:r>
          </w:p>
          <w:p w:rsidR="009E39BB" w:rsidRPr="005401F0" w:rsidRDefault="009E39BB" w:rsidP="00F47355">
            <w:pPr>
              <w:pStyle w:val="Default"/>
              <w:rPr>
                <w:sz w:val="22"/>
                <w:szCs w:val="22"/>
              </w:rPr>
            </w:pPr>
            <w:r w:rsidRPr="005401F0">
              <w:rPr>
                <w:i/>
                <w:iCs/>
                <w:sz w:val="22"/>
                <w:szCs w:val="22"/>
              </w:rPr>
              <w:t xml:space="preserve">ČSP-5-1-01p vytváří přiměřenými pracovními postupy různé výrobky z daného materiálu </w:t>
            </w:r>
          </w:p>
          <w:p w:rsidR="009E39BB" w:rsidRPr="005401F0" w:rsidRDefault="009E39BB" w:rsidP="00F47355">
            <w:pPr>
              <w:autoSpaceDE w:val="0"/>
              <w:autoSpaceDN w:val="0"/>
              <w:adjustRightInd w:val="0"/>
              <w:rPr>
                <w:rFonts w:cs="Times New Roman"/>
                <w:sz w:val="22"/>
              </w:rPr>
            </w:pPr>
          </w:p>
        </w:tc>
        <w:tc>
          <w:tcPr>
            <w:tcW w:w="3071" w:type="dxa"/>
          </w:tcPr>
          <w:p w:rsidR="009E39BB" w:rsidRPr="005401F0" w:rsidRDefault="009E39BB" w:rsidP="00E571FD">
            <w:pPr>
              <w:pStyle w:val="Odstavecseseznamem"/>
              <w:numPr>
                <w:ilvl w:val="0"/>
                <w:numId w:val="57"/>
              </w:numPr>
              <w:autoSpaceDE w:val="0"/>
              <w:autoSpaceDN w:val="0"/>
              <w:adjustRightInd w:val="0"/>
              <w:ind w:left="360"/>
              <w:rPr>
                <w:rFonts w:cs="Times New Roman"/>
                <w:sz w:val="22"/>
              </w:rPr>
            </w:pPr>
            <w:r w:rsidRPr="005401F0">
              <w:rPr>
                <w:rFonts w:cs="Times New Roman"/>
                <w:sz w:val="22"/>
              </w:rPr>
              <w:t>vlastnosti materiál</w:t>
            </w:r>
            <w:r w:rsidRPr="005401F0">
              <w:rPr>
                <w:rFonts w:eastAsia="TimesNewRoman" w:cs="Times New Roman"/>
                <w:sz w:val="22"/>
              </w:rPr>
              <w:t>u (přírodniny, modelovací hmota, papír a karton, textil, drát, fólie aj.)</w:t>
            </w:r>
          </w:p>
          <w:p w:rsidR="009E39BB" w:rsidRPr="005401F0" w:rsidRDefault="009E39BB" w:rsidP="00F47355">
            <w:pPr>
              <w:pStyle w:val="Odstavecseseznamem"/>
              <w:autoSpaceDE w:val="0"/>
              <w:autoSpaceDN w:val="0"/>
              <w:adjustRightInd w:val="0"/>
              <w:ind w:left="360"/>
              <w:rPr>
                <w:rFonts w:cs="Times New Roman"/>
                <w:sz w:val="22"/>
              </w:rPr>
            </w:pPr>
          </w:p>
        </w:tc>
        <w:tc>
          <w:tcPr>
            <w:tcW w:w="950" w:type="dxa"/>
          </w:tcPr>
          <w:p w:rsidR="009E39BB" w:rsidRPr="005401F0" w:rsidRDefault="009E39BB" w:rsidP="00F47355">
            <w:pPr>
              <w:rPr>
                <w:sz w:val="22"/>
              </w:rPr>
            </w:pPr>
          </w:p>
        </w:tc>
        <w:tc>
          <w:tcPr>
            <w:tcW w:w="2158" w:type="dxa"/>
          </w:tcPr>
          <w:p w:rsidR="009E39BB" w:rsidRPr="005401F0" w:rsidRDefault="00B971EE" w:rsidP="00F47355">
            <w:pPr>
              <w:rPr>
                <w:sz w:val="22"/>
              </w:rPr>
            </w:pPr>
            <w:r w:rsidRPr="005401F0">
              <w:rPr>
                <w:sz w:val="22"/>
              </w:rPr>
              <w:t>ENV/4</w:t>
            </w:r>
          </w:p>
        </w:tc>
      </w:tr>
      <w:tr w:rsidR="009E39BB" w:rsidRPr="005401F0" w:rsidTr="006F52B0">
        <w:tc>
          <w:tcPr>
            <w:tcW w:w="3070" w:type="dxa"/>
          </w:tcPr>
          <w:p w:rsidR="009E39BB" w:rsidRPr="005401F0" w:rsidRDefault="009E39BB" w:rsidP="00F47355">
            <w:pPr>
              <w:autoSpaceDE w:val="0"/>
              <w:autoSpaceDN w:val="0"/>
              <w:adjustRightInd w:val="0"/>
              <w:rPr>
                <w:rFonts w:cs="Times New Roman"/>
                <w:sz w:val="22"/>
              </w:rPr>
            </w:pPr>
            <w:r w:rsidRPr="005401F0">
              <w:rPr>
                <w:rFonts w:cs="Times New Roman"/>
                <w:sz w:val="22"/>
              </w:rPr>
              <w:t>ČSP – 5-1-02 využívá p</w:t>
            </w:r>
            <w:r w:rsidRPr="005401F0">
              <w:rPr>
                <w:rFonts w:ascii="TimesNewRoman" w:eastAsia="TimesNewRoman" w:cs="TimesNewRoman" w:hint="eastAsia"/>
                <w:sz w:val="22"/>
              </w:rPr>
              <w:t>ř</w:t>
            </w:r>
            <w:r w:rsidRPr="005401F0">
              <w:rPr>
                <w:rFonts w:cs="Times New Roman"/>
                <w:sz w:val="22"/>
              </w:rPr>
              <w:t>i tvo</w:t>
            </w:r>
            <w:r w:rsidRPr="005401F0">
              <w:rPr>
                <w:rFonts w:ascii="TimesNewRoman" w:eastAsia="TimesNewRoman" w:cs="TimesNewRoman" w:hint="eastAsia"/>
                <w:sz w:val="22"/>
              </w:rPr>
              <w:t>ř</w:t>
            </w:r>
            <w:r w:rsidRPr="005401F0">
              <w:rPr>
                <w:rFonts w:cs="Times New Roman"/>
                <w:sz w:val="22"/>
              </w:rPr>
              <w:t xml:space="preserve">ivých </w:t>
            </w:r>
            <w:r w:rsidRPr="005401F0">
              <w:rPr>
                <w:rFonts w:ascii="TimesNewRoman" w:eastAsia="TimesNewRoman" w:cs="TimesNewRoman" w:hint="eastAsia"/>
                <w:sz w:val="22"/>
              </w:rPr>
              <w:t>č</w:t>
            </w:r>
            <w:r w:rsidRPr="005401F0">
              <w:rPr>
                <w:rFonts w:cs="Times New Roman"/>
                <w:sz w:val="22"/>
              </w:rPr>
              <w:t>innostech s r</w:t>
            </w:r>
            <w:r w:rsidRPr="005401F0">
              <w:rPr>
                <w:rFonts w:ascii="TimesNewRoman" w:eastAsia="TimesNewRoman" w:cs="TimesNewRoman" w:hint="eastAsia"/>
                <w:sz w:val="22"/>
              </w:rPr>
              <w:t>ů</w:t>
            </w:r>
            <w:r w:rsidRPr="005401F0">
              <w:rPr>
                <w:rFonts w:cs="Times New Roman"/>
                <w:sz w:val="22"/>
              </w:rPr>
              <w:t>zným materiálem prvky lidových tradic</w:t>
            </w:r>
          </w:p>
          <w:p w:rsidR="009E39BB" w:rsidRPr="005401F0" w:rsidRDefault="009E39BB" w:rsidP="00F47355">
            <w:pPr>
              <w:pStyle w:val="Default"/>
              <w:rPr>
                <w:sz w:val="22"/>
                <w:szCs w:val="22"/>
              </w:rPr>
            </w:pPr>
            <w:r w:rsidRPr="005401F0">
              <w:rPr>
                <w:i/>
                <w:iCs/>
                <w:sz w:val="22"/>
                <w:szCs w:val="22"/>
              </w:rPr>
              <w:t xml:space="preserve">ČSP-5-1-02p využívá při tvořivých činnostech s různým materiálem vlastní fantazii </w:t>
            </w:r>
          </w:p>
          <w:p w:rsidR="009E39BB" w:rsidRPr="005401F0" w:rsidRDefault="009E39BB" w:rsidP="00F47355">
            <w:pPr>
              <w:autoSpaceDE w:val="0"/>
              <w:autoSpaceDN w:val="0"/>
              <w:adjustRightInd w:val="0"/>
              <w:rPr>
                <w:rFonts w:cs="Times New Roman"/>
                <w:sz w:val="22"/>
              </w:rPr>
            </w:pPr>
          </w:p>
        </w:tc>
        <w:tc>
          <w:tcPr>
            <w:tcW w:w="3071" w:type="dxa"/>
          </w:tcPr>
          <w:p w:rsidR="009E39BB" w:rsidRPr="005401F0" w:rsidRDefault="009E39BB" w:rsidP="00E571FD">
            <w:pPr>
              <w:pStyle w:val="Odstavecseseznamem"/>
              <w:numPr>
                <w:ilvl w:val="0"/>
                <w:numId w:val="57"/>
              </w:numPr>
              <w:autoSpaceDE w:val="0"/>
              <w:autoSpaceDN w:val="0"/>
              <w:adjustRightInd w:val="0"/>
              <w:ind w:left="360"/>
              <w:rPr>
                <w:rFonts w:cs="Times New Roman"/>
                <w:sz w:val="22"/>
              </w:rPr>
            </w:pPr>
            <w:r w:rsidRPr="005401F0">
              <w:rPr>
                <w:rFonts w:cs="Times New Roman"/>
                <w:sz w:val="22"/>
              </w:rPr>
              <w:t>lidové zvyky, tradice, řemesla</w:t>
            </w:r>
          </w:p>
        </w:tc>
        <w:tc>
          <w:tcPr>
            <w:tcW w:w="950" w:type="dxa"/>
          </w:tcPr>
          <w:p w:rsidR="009E39BB" w:rsidRPr="005401F0" w:rsidRDefault="009E39BB" w:rsidP="00F47355">
            <w:pPr>
              <w:rPr>
                <w:sz w:val="22"/>
              </w:rPr>
            </w:pPr>
          </w:p>
        </w:tc>
        <w:tc>
          <w:tcPr>
            <w:tcW w:w="2158" w:type="dxa"/>
          </w:tcPr>
          <w:p w:rsidR="009E39BB" w:rsidRPr="005401F0" w:rsidRDefault="00B971EE" w:rsidP="00F47355">
            <w:pPr>
              <w:rPr>
                <w:sz w:val="22"/>
              </w:rPr>
            </w:pPr>
            <w:r w:rsidRPr="005401F0">
              <w:rPr>
                <w:sz w:val="22"/>
              </w:rPr>
              <w:t>MKV/</w:t>
            </w:r>
            <w:r w:rsidR="009E39BB" w:rsidRPr="005401F0">
              <w:rPr>
                <w:sz w:val="22"/>
              </w:rPr>
              <w:t>4</w:t>
            </w:r>
          </w:p>
        </w:tc>
      </w:tr>
      <w:tr w:rsidR="009E39BB" w:rsidRPr="005401F0" w:rsidTr="006F52B0">
        <w:tc>
          <w:tcPr>
            <w:tcW w:w="3070" w:type="dxa"/>
          </w:tcPr>
          <w:p w:rsidR="009E39BB" w:rsidRPr="005401F0" w:rsidRDefault="009E39BB" w:rsidP="00F47355">
            <w:pPr>
              <w:autoSpaceDE w:val="0"/>
              <w:autoSpaceDN w:val="0"/>
              <w:adjustRightInd w:val="0"/>
              <w:rPr>
                <w:rFonts w:cs="Times New Roman"/>
                <w:sz w:val="22"/>
              </w:rPr>
            </w:pPr>
            <w:r w:rsidRPr="005401F0">
              <w:rPr>
                <w:rFonts w:cs="Times New Roman"/>
                <w:sz w:val="22"/>
              </w:rPr>
              <w:t>ČSP – 5-1-03 volí vhodné pracovní pom</w:t>
            </w:r>
            <w:r w:rsidRPr="005401F0">
              <w:rPr>
                <w:rFonts w:ascii="TimesNewRoman" w:eastAsia="TimesNewRoman" w:cs="TimesNewRoman" w:hint="eastAsia"/>
                <w:sz w:val="22"/>
              </w:rPr>
              <w:t>ů</w:t>
            </w:r>
            <w:r w:rsidRPr="005401F0">
              <w:rPr>
                <w:rFonts w:cs="Times New Roman"/>
                <w:sz w:val="22"/>
              </w:rPr>
              <w:t>cky, nástroje a ná</w:t>
            </w:r>
            <w:r w:rsidRPr="005401F0">
              <w:rPr>
                <w:rFonts w:ascii="TimesNewRoman" w:eastAsia="TimesNewRoman" w:cs="TimesNewRoman" w:hint="eastAsia"/>
                <w:sz w:val="22"/>
              </w:rPr>
              <w:t>č</w:t>
            </w:r>
            <w:r w:rsidRPr="005401F0">
              <w:rPr>
                <w:rFonts w:cs="Times New Roman"/>
                <w:sz w:val="22"/>
              </w:rPr>
              <w:t>iní vzhledem</w:t>
            </w:r>
          </w:p>
          <w:p w:rsidR="009E39BB" w:rsidRPr="005401F0" w:rsidRDefault="009E39BB" w:rsidP="00F47355">
            <w:pPr>
              <w:autoSpaceDE w:val="0"/>
              <w:autoSpaceDN w:val="0"/>
              <w:adjustRightInd w:val="0"/>
              <w:rPr>
                <w:rFonts w:cs="Times New Roman"/>
                <w:sz w:val="22"/>
              </w:rPr>
            </w:pPr>
            <w:r w:rsidRPr="005401F0">
              <w:rPr>
                <w:rFonts w:cs="Times New Roman"/>
                <w:sz w:val="22"/>
              </w:rPr>
              <w:t>k použitému materiálu</w:t>
            </w:r>
          </w:p>
          <w:p w:rsidR="009E39BB" w:rsidRPr="005401F0" w:rsidRDefault="009E39BB" w:rsidP="00F47355">
            <w:pPr>
              <w:pStyle w:val="Default"/>
              <w:rPr>
                <w:sz w:val="22"/>
                <w:szCs w:val="22"/>
              </w:rPr>
            </w:pPr>
            <w:r w:rsidRPr="005401F0">
              <w:rPr>
                <w:i/>
                <w:iCs/>
                <w:sz w:val="22"/>
                <w:szCs w:val="22"/>
              </w:rPr>
              <w:t xml:space="preserve">ČSP-5-1-03p volí vhodné pracovní pomůcky, nástroje a náčiní vzhledem k použitému materiálu </w:t>
            </w:r>
          </w:p>
          <w:p w:rsidR="009E39BB" w:rsidRPr="005401F0" w:rsidRDefault="009E39BB" w:rsidP="00F47355">
            <w:pPr>
              <w:autoSpaceDE w:val="0"/>
              <w:autoSpaceDN w:val="0"/>
              <w:adjustRightInd w:val="0"/>
              <w:rPr>
                <w:rFonts w:cs="Times New Roman"/>
                <w:sz w:val="22"/>
              </w:rPr>
            </w:pPr>
          </w:p>
        </w:tc>
        <w:tc>
          <w:tcPr>
            <w:tcW w:w="3071" w:type="dxa"/>
          </w:tcPr>
          <w:p w:rsidR="009E39BB" w:rsidRPr="005401F0" w:rsidRDefault="009E39BB" w:rsidP="00E571FD">
            <w:pPr>
              <w:pStyle w:val="Odstavecseseznamem"/>
              <w:numPr>
                <w:ilvl w:val="0"/>
                <w:numId w:val="57"/>
              </w:numPr>
              <w:autoSpaceDE w:val="0"/>
              <w:autoSpaceDN w:val="0"/>
              <w:adjustRightInd w:val="0"/>
              <w:ind w:left="360"/>
              <w:rPr>
                <w:rFonts w:cs="Times New Roman"/>
                <w:sz w:val="22"/>
              </w:rPr>
            </w:pPr>
            <w:r w:rsidRPr="005401F0">
              <w:rPr>
                <w:rFonts w:cs="Times New Roman"/>
                <w:sz w:val="22"/>
              </w:rPr>
              <w:t>pracovní pomůcky a nástroje – funkce a využití</w:t>
            </w:r>
          </w:p>
        </w:tc>
        <w:tc>
          <w:tcPr>
            <w:tcW w:w="950" w:type="dxa"/>
          </w:tcPr>
          <w:p w:rsidR="009E39BB" w:rsidRPr="005401F0" w:rsidRDefault="009E39BB" w:rsidP="00F47355">
            <w:pPr>
              <w:rPr>
                <w:sz w:val="22"/>
              </w:rPr>
            </w:pPr>
          </w:p>
        </w:tc>
        <w:tc>
          <w:tcPr>
            <w:tcW w:w="2158" w:type="dxa"/>
          </w:tcPr>
          <w:p w:rsidR="009E39BB" w:rsidRPr="005401F0" w:rsidRDefault="009E39BB" w:rsidP="00F47355">
            <w:pPr>
              <w:rPr>
                <w:sz w:val="22"/>
              </w:rPr>
            </w:pPr>
          </w:p>
        </w:tc>
      </w:tr>
      <w:tr w:rsidR="009E39BB" w:rsidRPr="005401F0" w:rsidTr="006F52B0">
        <w:tc>
          <w:tcPr>
            <w:tcW w:w="3070" w:type="dxa"/>
          </w:tcPr>
          <w:p w:rsidR="009E39BB" w:rsidRPr="005401F0" w:rsidRDefault="009E39BB" w:rsidP="00F47355">
            <w:pPr>
              <w:autoSpaceDE w:val="0"/>
              <w:autoSpaceDN w:val="0"/>
              <w:adjustRightInd w:val="0"/>
              <w:rPr>
                <w:rFonts w:cs="Times New Roman"/>
                <w:sz w:val="22"/>
              </w:rPr>
            </w:pPr>
            <w:r w:rsidRPr="005401F0">
              <w:rPr>
                <w:rFonts w:cs="Times New Roman"/>
                <w:sz w:val="22"/>
              </w:rPr>
              <w:lastRenderedPageBreak/>
              <w:t>ČSP – 5-1-04 udržuje po</w:t>
            </w:r>
            <w:r w:rsidRPr="005401F0">
              <w:rPr>
                <w:rFonts w:ascii="TimesNewRoman" w:eastAsia="TimesNewRoman" w:cs="TimesNewRoman" w:hint="eastAsia"/>
                <w:sz w:val="22"/>
              </w:rPr>
              <w:t>ř</w:t>
            </w:r>
            <w:r w:rsidRPr="005401F0">
              <w:rPr>
                <w:rFonts w:cs="Times New Roman"/>
                <w:sz w:val="22"/>
              </w:rPr>
              <w:t>ádek na pracovním míst</w:t>
            </w:r>
            <w:r w:rsidRPr="005401F0">
              <w:rPr>
                <w:rFonts w:ascii="TimesNewRoman" w:eastAsia="TimesNewRoman" w:cs="TimesNewRoman" w:hint="eastAsia"/>
                <w:sz w:val="22"/>
              </w:rPr>
              <w:t>ě</w:t>
            </w:r>
            <w:r w:rsidRPr="005401F0">
              <w:rPr>
                <w:rFonts w:ascii="TimesNewRoman" w:eastAsia="TimesNewRoman" w:cs="TimesNewRoman"/>
                <w:sz w:val="22"/>
              </w:rPr>
              <w:t xml:space="preserve"> </w:t>
            </w:r>
            <w:r w:rsidRPr="005401F0">
              <w:rPr>
                <w:rFonts w:cs="Times New Roman"/>
                <w:sz w:val="22"/>
              </w:rPr>
              <w:t>a dodržuje zásady hygieny a bezpe</w:t>
            </w:r>
            <w:r w:rsidRPr="005401F0">
              <w:rPr>
                <w:rFonts w:ascii="TimesNewRoman" w:eastAsia="TimesNewRoman" w:cs="TimesNewRoman" w:hint="eastAsia"/>
                <w:sz w:val="22"/>
              </w:rPr>
              <w:t>č</w:t>
            </w:r>
            <w:r w:rsidRPr="005401F0">
              <w:rPr>
                <w:rFonts w:cs="Times New Roman"/>
                <w:sz w:val="22"/>
              </w:rPr>
              <w:t>nosti práce, poskytne první pomoc při úrazu</w:t>
            </w:r>
          </w:p>
          <w:p w:rsidR="009E39BB" w:rsidRPr="005401F0" w:rsidRDefault="009E39BB" w:rsidP="00F47355">
            <w:pPr>
              <w:pStyle w:val="Default"/>
              <w:rPr>
                <w:sz w:val="22"/>
                <w:szCs w:val="22"/>
              </w:rPr>
            </w:pPr>
            <w:r w:rsidRPr="005401F0">
              <w:rPr>
                <w:i/>
                <w:iCs/>
                <w:sz w:val="22"/>
                <w:szCs w:val="22"/>
              </w:rPr>
              <w:t xml:space="preserve">ČSP-5-1-04p udržuje pořádek na pracovním místě a dodržuje zásady hygieny a bezpečnosti práce; poskytne první pomoc při drobném poranění </w:t>
            </w:r>
          </w:p>
          <w:p w:rsidR="009E39BB" w:rsidRPr="005401F0" w:rsidRDefault="009E39BB" w:rsidP="00F47355">
            <w:pPr>
              <w:autoSpaceDE w:val="0"/>
              <w:autoSpaceDN w:val="0"/>
              <w:adjustRightInd w:val="0"/>
              <w:rPr>
                <w:rFonts w:cs="Times New Roman"/>
                <w:sz w:val="22"/>
              </w:rPr>
            </w:pPr>
          </w:p>
        </w:tc>
        <w:tc>
          <w:tcPr>
            <w:tcW w:w="3071" w:type="dxa"/>
          </w:tcPr>
          <w:p w:rsidR="009E39BB" w:rsidRPr="005401F0" w:rsidRDefault="009E39BB" w:rsidP="00E571FD">
            <w:pPr>
              <w:pStyle w:val="Odstavecseseznamem"/>
              <w:numPr>
                <w:ilvl w:val="0"/>
                <w:numId w:val="57"/>
              </w:numPr>
              <w:autoSpaceDE w:val="0"/>
              <w:autoSpaceDN w:val="0"/>
              <w:adjustRightInd w:val="0"/>
              <w:ind w:left="360"/>
              <w:rPr>
                <w:rFonts w:cs="Times New Roman"/>
                <w:sz w:val="22"/>
              </w:rPr>
            </w:pPr>
            <w:r w:rsidRPr="005401F0">
              <w:rPr>
                <w:rFonts w:cs="Times New Roman"/>
                <w:sz w:val="22"/>
              </w:rPr>
              <w:t>jednoduché pracovní operace a postupy, organizace práce</w:t>
            </w:r>
          </w:p>
        </w:tc>
        <w:tc>
          <w:tcPr>
            <w:tcW w:w="950" w:type="dxa"/>
          </w:tcPr>
          <w:p w:rsidR="009E39BB" w:rsidRPr="005401F0" w:rsidRDefault="009E39BB" w:rsidP="00F47355">
            <w:pPr>
              <w:rPr>
                <w:sz w:val="22"/>
              </w:rPr>
            </w:pPr>
          </w:p>
        </w:tc>
        <w:tc>
          <w:tcPr>
            <w:tcW w:w="2158" w:type="dxa"/>
          </w:tcPr>
          <w:p w:rsidR="009E39BB" w:rsidRPr="005401F0" w:rsidRDefault="009E39BB" w:rsidP="00F47355">
            <w:pPr>
              <w:rPr>
                <w:sz w:val="22"/>
              </w:rPr>
            </w:pPr>
          </w:p>
        </w:tc>
      </w:tr>
      <w:tr w:rsidR="009E39BB" w:rsidRPr="005401F0" w:rsidTr="006F52B0">
        <w:tc>
          <w:tcPr>
            <w:tcW w:w="3070" w:type="dxa"/>
          </w:tcPr>
          <w:p w:rsidR="009E39BB" w:rsidRPr="005401F0" w:rsidRDefault="009E39BB" w:rsidP="00F47355">
            <w:pPr>
              <w:autoSpaceDE w:val="0"/>
              <w:autoSpaceDN w:val="0"/>
              <w:adjustRightInd w:val="0"/>
              <w:rPr>
                <w:rFonts w:cs="Times New Roman"/>
                <w:sz w:val="22"/>
              </w:rPr>
            </w:pPr>
            <w:r w:rsidRPr="005401F0">
              <w:rPr>
                <w:rFonts w:cs="Times New Roman"/>
                <w:sz w:val="22"/>
              </w:rPr>
              <w:t>ČSP 5-2-01 provádí p</w:t>
            </w:r>
            <w:r w:rsidRPr="005401F0">
              <w:rPr>
                <w:rFonts w:ascii="TimesNewRoman" w:eastAsia="TimesNewRoman" w:cs="TimesNewRoman" w:hint="eastAsia"/>
                <w:sz w:val="22"/>
              </w:rPr>
              <w:t>ř</w:t>
            </w:r>
            <w:r w:rsidRPr="005401F0">
              <w:rPr>
                <w:rFonts w:cs="Times New Roman"/>
                <w:sz w:val="22"/>
              </w:rPr>
              <w:t>i práci se stavebnicemi jednoduchou montáž a demontáž</w:t>
            </w:r>
          </w:p>
          <w:p w:rsidR="009E39BB" w:rsidRPr="005401F0" w:rsidRDefault="009E39BB" w:rsidP="00F47355">
            <w:pPr>
              <w:pStyle w:val="Default"/>
              <w:rPr>
                <w:sz w:val="22"/>
                <w:szCs w:val="22"/>
              </w:rPr>
            </w:pPr>
            <w:r w:rsidRPr="005401F0">
              <w:rPr>
                <w:i/>
                <w:iCs/>
                <w:sz w:val="22"/>
                <w:szCs w:val="22"/>
              </w:rPr>
              <w:t xml:space="preserve">ČSP-5-2-01p  provádí při práci se stavebnicemi jednoduchou montáž a demontáž </w:t>
            </w:r>
          </w:p>
          <w:p w:rsidR="009E39BB" w:rsidRPr="005401F0" w:rsidRDefault="009E39BB" w:rsidP="00F47355">
            <w:pPr>
              <w:autoSpaceDE w:val="0"/>
              <w:autoSpaceDN w:val="0"/>
              <w:adjustRightInd w:val="0"/>
              <w:rPr>
                <w:rFonts w:cs="Times New Roman"/>
                <w:sz w:val="22"/>
              </w:rPr>
            </w:pPr>
          </w:p>
        </w:tc>
        <w:tc>
          <w:tcPr>
            <w:tcW w:w="3071" w:type="dxa"/>
          </w:tcPr>
          <w:p w:rsidR="009E39BB" w:rsidRPr="005401F0" w:rsidRDefault="009E39BB" w:rsidP="00E571FD">
            <w:pPr>
              <w:pStyle w:val="Odstavecseseznamem"/>
              <w:numPr>
                <w:ilvl w:val="0"/>
                <w:numId w:val="57"/>
              </w:numPr>
              <w:autoSpaceDE w:val="0"/>
              <w:autoSpaceDN w:val="0"/>
              <w:adjustRightInd w:val="0"/>
              <w:ind w:left="360"/>
              <w:rPr>
                <w:rFonts w:cs="Times New Roman"/>
                <w:sz w:val="22"/>
              </w:rPr>
            </w:pPr>
            <w:r w:rsidRPr="005401F0">
              <w:rPr>
                <w:rFonts w:cs="Times New Roman"/>
                <w:sz w:val="22"/>
              </w:rPr>
              <w:t>stavebnice (plošné, prostorové, konstrukční), sestavování modelů</w:t>
            </w:r>
          </w:p>
        </w:tc>
        <w:tc>
          <w:tcPr>
            <w:tcW w:w="950" w:type="dxa"/>
          </w:tcPr>
          <w:p w:rsidR="009E39BB" w:rsidRPr="005401F0" w:rsidRDefault="009E39BB" w:rsidP="00F47355">
            <w:pPr>
              <w:rPr>
                <w:sz w:val="22"/>
              </w:rPr>
            </w:pPr>
          </w:p>
        </w:tc>
        <w:tc>
          <w:tcPr>
            <w:tcW w:w="2158" w:type="dxa"/>
          </w:tcPr>
          <w:p w:rsidR="009E39BB" w:rsidRPr="005401F0" w:rsidRDefault="009E39BB" w:rsidP="00F47355">
            <w:pPr>
              <w:rPr>
                <w:sz w:val="22"/>
              </w:rPr>
            </w:pPr>
          </w:p>
        </w:tc>
      </w:tr>
      <w:tr w:rsidR="009E39BB" w:rsidRPr="005401F0" w:rsidTr="006F52B0">
        <w:tc>
          <w:tcPr>
            <w:tcW w:w="3070" w:type="dxa"/>
          </w:tcPr>
          <w:p w:rsidR="009E39BB" w:rsidRPr="005401F0" w:rsidRDefault="009E39BB" w:rsidP="00F47355">
            <w:pPr>
              <w:autoSpaceDE w:val="0"/>
              <w:autoSpaceDN w:val="0"/>
              <w:adjustRightInd w:val="0"/>
              <w:rPr>
                <w:rFonts w:cs="Times New Roman"/>
                <w:sz w:val="22"/>
              </w:rPr>
            </w:pPr>
            <w:r w:rsidRPr="005401F0">
              <w:rPr>
                <w:rFonts w:cs="Times New Roman"/>
                <w:sz w:val="22"/>
              </w:rPr>
              <w:t>ČSP – 5-2-02 pracuje podle slovního</w:t>
            </w:r>
          </w:p>
          <w:p w:rsidR="009E39BB" w:rsidRPr="005401F0" w:rsidRDefault="009E39BB" w:rsidP="00F47355">
            <w:pPr>
              <w:autoSpaceDE w:val="0"/>
              <w:autoSpaceDN w:val="0"/>
              <w:adjustRightInd w:val="0"/>
              <w:rPr>
                <w:rFonts w:cs="Times New Roman"/>
                <w:sz w:val="22"/>
              </w:rPr>
            </w:pPr>
            <w:r w:rsidRPr="005401F0">
              <w:rPr>
                <w:rFonts w:cs="Times New Roman"/>
                <w:sz w:val="22"/>
              </w:rPr>
              <w:t>návodu, p</w:t>
            </w:r>
            <w:r w:rsidRPr="005401F0">
              <w:rPr>
                <w:rFonts w:ascii="TimesNewRoman" w:eastAsia="TimesNewRoman" w:cs="TimesNewRoman" w:hint="eastAsia"/>
                <w:sz w:val="22"/>
              </w:rPr>
              <w:t>ř</w:t>
            </w:r>
            <w:r w:rsidRPr="005401F0">
              <w:rPr>
                <w:rFonts w:cs="Times New Roman"/>
                <w:sz w:val="22"/>
              </w:rPr>
              <w:t>edlohy,</w:t>
            </w:r>
          </w:p>
          <w:p w:rsidR="009E39BB" w:rsidRPr="005401F0" w:rsidRDefault="009E39BB" w:rsidP="00F47355">
            <w:pPr>
              <w:autoSpaceDE w:val="0"/>
              <w:autoSpaceDN w:val="0"/>
              <w:adjustRightInd w:val="0"/>
              <w:rPr>
                <w:rFonts w:cs="Times New Roman"/>
                <w:sz w:val="22"/>
              </w:rPr>
            </w:pPr>
            <w:r w:rsidRPr="005401F0">
              <w:rPr>
                <w:rFonts w:cs="Times New Roman"/>
                <w:sz w:val="22"/>
              </w:rPr>
              <w:t>jednoduchého ná</w:t>
            </w:r>
            <w:r w:rsidRPr="005401F0">
              <w:rPr>
                <w:rFonts w:ascii="TimesNewRoman" w:eastAsia="TimesNewRoman" w:cs="TimesNewRoman" w:hint="eastAsia"/>
                <w:sz w:val="22"/>
              </w:rPr>
              <w:t>č</w:t>
            </w:r>
            <w:r w:rsidRPr="005401F0">
              <w:rPr>
                <w:rFonts w:cs="Times New Roman"/>
                <w:sz w:val="22"/>
              </w:rPr>
              <w:t>rtu</w:t>
            </w:r>
          </w:p>
          <w:p w:rsidR="009E39BB" w:rsidRPr="005401F0" w:rsidRDefault="009E39BB" w:rsidP="00F47355">
            <w:pPr>
              <w:pStyle w:val="Default"/>
              <w:rPr>
                <w:sz w:val="22"/>
                <w:szCs w:val="22"/>
              </w:rPr>
            </w:pPr>
            <w:r w:rsidRPr="005401F0">
              <w:rPr>
                <w:i/>
                <w:iCs/>
                <w:sz w:val="22"/>
                <w:szCs w:val="22"/>
              </w:rPr>
              <w:t xml:space="preserve">ČSP-5-2-02p  pracuje podle slovního návodu, předlohy, jednoduchého náčrtu </w:t>
            </w:r>
          </w:p>
          <w:p w:rsidR="009E39BB" w:rsidRPr="005401F0" w:rsidRDefault="009E39BB" w:rsidP="00F47355">
            <w:pPr>
              <w:autoSpaceDE w:val="0"/>
              <w:autoSpaceDN w:val="0"/>
              <w:adjustRightInd w:val="0"/>
              <w:rPr>
                <w:rFonts w:cs="Times New Roman"/>
                <w:sz w:val="22"/>
              </w:rPr>
            </w:pPr>
          </w:p>
        </w:tc>
        <w:tc>
          <w:tcPr>
            <w:tcW w:w="3071" w:type="dxa"/>
          </w:tcPr>
          <w:p w:rsidR="009E39BB" w:rsidRPr="005401F0" w:rsidRDefault="009E39BB" w:rsidP="00E571FD">
            <w:pPr>
              <w:pStyle w:val="Odstavecseseznamem"/>
              <w:numPr>
                <w:ilvl w:val="0"/>
                <w:numId w:val="57"/>
              </w:numPr>
              <w:autoSpaceDE w:val="0"/>
              <w:autoSpaceDN w:val="0"/>
              <w:adjustRightInd w:val="0"/>
              <w:ind w:left="360"/>
              <w:rPr>
                <w:rFonts w:cs="Times New Roman"/>
                <w:sz w:val="22"/>
              </w:rPr>
            </w:pPr>
            <w:r w:rsidRPr="005401F0">
              <w:rPr>
                <w:rFonts w:eastAsia="TimesNewRoman" w:cs="Times New Roman"/>
                <w:sz w:val="22"/>
              </w:rPr>
              <w:t>práce s návodem, předlohou, jednoduchým náčrtem</w:t>
            </w:r>
          </w:p>
        </w:tc>
        <w:tc>
          <w:tcPr>
            <w:tcW w:w="950" w:type="dxa"/>
          </w:tcPr>
          <w:p w:rsidR="009E39BB" w:rsidRPr="005401F0" w:rsidRDefault="009E39BB" w:rsidP="00F47355">
            <w:pPr>
              <w:rPr>
                <w:sz w:val="22"/>
              </w:rPr>
            </w:pPr>
          </w:p>
        </w:tc>
        <w:tc>
          <w:tcPr>
            <w:tcW w:w="2158" w:type="dxa"/>
          </w:tcPr>
          <w:p w:rsidR="009E39BB" w:rsidRPr="005401F0" w:rsidRDefault="00B971EE" w:rsidP="00F47355">
            <w:pPr>
              <w:rPr>
                <w:sz w:val="22"/>
              </w:rPr>
            </w:pPr>
            <w:r w:rsidRPr="005401F0">
              <w:rPr>
                <w:sz w:val="22"/>
              </w:rPr>
              <w:t>OSV/1</w:t>
            </w:r>
          </w:p>
        </w:tc>
      </w:tr>
      <w:tr w:rsidR="009E39BB" w:rsidRPr="005401F0" w:rsidTr="006F52B0">
        <w:tc>
          <w:tcPr>
            <w:tcW w:w="3070" w:type="dxa"/>
          </w:tcPr>
          <w:p w:rsidR="009E39BB" w:rsidRPr="005401F0" w:rsidRDefault="009E39BB" w:rsidP="00F47355">
            <w:pPr>
              <w:autoSpaceDE w:val="0"/>
              <w:autoSpaceDN w:val="0"/>
              <w:adjustRightInd w:val="0"/>
              <w:rPr>
                <w:rFonts w:cs="Times New Roman"/>
                <w:sz w:val="22"/>
              </w:rPr>
            </w:pPr>
            <w:r w:rsidRPr="005401F0">
              <w:rPr>
                <w:rFonts w:cs="Times New Roman"/>
                <w:sz w:val="22"/>
              </w:rPr>
              <w:t>ČSP – 5-2-03 dodržuje zásady hygieny a bezpe</w:t>
            </w:r>
            <w:r w:rsidRPr="005401F0">
              <w:rPr>
                <w:rFonts w:ascii="TimesNewRoman" w:eastAsia="TimesNewRoman" w:cs="TimesNewRoman" w:hint="eastAsia"/>
                <w:sz w:val="22"/>
              </w:rPr>
              <w:t>č</w:t>
            </w:r>
            <w:r w:rsidRPr="005401F0">
              <w:rPr>
                <w:rFonts w:cs="Times New Roman"/>
                <w:sz w:val="22"/>
              </w:rPr>
              <w:t>nosti práce, poskytne první pomoc p</w:t>
            </w:r>
            <w:r w:rsidRPr="005401F0">
              <w:rPr>
                <w:rFonts w:ascii="TimesNewRoman" w:eastAsia="TimesNewRoman" w:cs="TimesNewRoman" w:hint="eastAsia"/>
                <w:sz w:val="22"/>
              </w:rPr>
              <w:t>ř</w:t>
            </w:r>
            <w:r w:rsidRPr="005401F0">
              <w:rPr>
                <w:rFonts w:cs="Times New Roman"/>
                <w:sz w:val="22"/>
              </w:rPr>
              <w:t>i úrazu</w:t>
            </w:r>
          </w:p>
          <w:p w:rsidR="009E39BB" w:rsidRPr="005401F0" w:rsidRDefault="009E39BB" w:rsidP="00F47355">
            <w:pPr>
              <w:pStyle w:val="Default"/>
              <w:rPr>
                <w:sz w:val="22"/>
                <w:szCs w:val="22"/>
              </w:rPr>
            </w:pPr>
            <w:r w:rsidRPr="005401F0">
              <w:rPr>
                <w:i/>
                <w:iCs/>
                <w:sz w:val="22"/>
                <w:szCs w:val="22"/>
              </w:rPr>
              <w:t xml:space="preserve">ČSP-5-2-03p udržuje pořádek na svém pracovním místě, dodržuje zásady hygieny a bezpečnosti práce, poskytne první pomoc při drobném úrazu </w:t>
            </w:r>
          </w:p>
          <w:p w:rsidR="009E39BB" w:rsidRPr="005401F0" w:rsidRDefault="009E39BB" w:rsidP="00F47355">
            <w:pPr>
              <w:autoSpaceDE w:val="0"/>
              <w:autoSpaceDN w:val="0"/>
              <w:adjustRightInd w:val="0"/>
              <w:rPr>
                <w:sz w:val="22"/>
              </w:rPr>
            </w:pPr>
            <w:r w:rsidRPr="005401F0">
              <w:rPr>
                <w:i/>
                <w:iCs/>
                <w:sz w:val="22"/>
              </w:rPr>
              <w:t xml:space="preserve">- užívá jednoduché pracovní nástroje a pomůcky </w:t>
            </w:r>
          </w:p>
        </w:tc>
        <w:tc>
          <w:tcPr>
            <w:tcW w:w="3071" w:type="dxa"/>
          </w:tcPr>
          <w:p w:rsidR="009E39BB" w:rsidRPr="005401F0" w:rsidRDefault="009E39BB" w:rsidP="00E571FD">
            <w:pPr>
              <w:pStyle w:val="Odstavecseseznamem"/>
              <w:numPr>
                <w:ilvl w:val="0"/>
                <w:numId w:val="53"/>
              </w:numPr>
              <w:autoSpaceDE w:val="0"/>
              <w:autoSpaceDN w:val="0"/>
              <w:adjustRightInd w:val="0"/>
              <w:ind w:left="360"/>
              <w:rPr>
                <w:rFonts w:cs="Times New Roman"/>
                <w:sz w:val="22"/>
              </w:rPr>
            </w:pPr>
            <w:r w:rsidRPr="005401F0">
              <w:rPr>
                <w:rFonts w:cs="Times New Roman"/>
                <w:sz w:val="22"/>
              </w:rPr>
              <w:t>pracovní pomůcky a nástroje – funkce a využití</w:t>
            </w:r>
          </w:p>
        </w:tc>
        <w:tc>
          <w:tcPr>
            <w:tcW w:w="950" w:type="dxa"/>
          </w:tcPr>
          <w:p w:rsidR="009E39BB" w:rsidRPr="005401F0" w:rsidRDefault="009E39BB" w:rsidP="00F47355">
            <w:pPr>
              <w:rPr>
                <w:sz w:val="22"/>
              </w:rPr>
            </w:pPr>
          </w:p>
        </w:tc>
        <w:tc>
          <w:tcPr>
            <w:tcW w:w="2158" w:type="dxa"/>
          </w:tcPr>
          <w:p w:rsidR="009E39BB" w:rsidRPr="005401F0" w:rsidRDefault="009E39BB" w:rsidP="00F47355">
            <w:pPr>
              <w:rPr>
                <w:sz w:val="22"/>
              </w:rPr>
            </w:pPr>
          </w:p>
        </w:tc>
      </w:tr>
      <w:tr w:rsidR="009E39BB" w:rsidRPr="005401F0" w:rsidTr="006F52B0">
        <w:tc>
          <w:tcPr>
            <w:tcW w:w="3070" w:type="dxa"/>
          </w:tcPr>
          <w:p w:rsidR="009E39BB" w:rsidRPr="005401F0" w:rsidRDefault="009E39BB" w:rsidP="00F47355">
            <w:pPr>
              <w:autoSpaceDE w:val="0"/>
              <w:autoSpaceDN w:val="0"/>
              <w:adjustRightInd w:val="0"/>
              <w:rPr>
                <w:rFonts w:cs="Times New Roman"/>
                <w:sz w:val="22"/>
              </w:rPr>
            </w:pPr>
            <w:r w:rsidRPr="005401F0">
              <w:rPr>
                <w:rFonts w:cs="Times New Roman"/>
                <w:sz w:val="22"/>
              </w:rPr>
              <w:t>ČSP – 5-3-01 provádí jednoduché p</w:t>
            </w:r>
            <w:r w:rsidRPr="005401F0">
              <w:rPr>
                <w:rFonts w:ascii="TimesNewRoman" w:eastAsia="TimesNewRoman" w:cs="TimesNewRoman" w:hint="eastAsia"/>
                <w:sz w:val="22"/>
              </w:rPr>
              <w:t>ě</w:t>
            </w:r>
            <w:r w:rsidRPr="005401F0">
              <w:rPr>
                <w:rFonts w:cs="Times New Roman"/>
                <w:sz w:val="22"/>
              </w:rPr>
              <w:t xml:space="preserve">stitelské </w:t>
            </w:r>
            <w:r w:rsidRPr="005401F0">
              <w:rPr>
                <w:rFonts w:ascii="TimesNewRoman" w:eastAsia="TimesNewRoman" w:cs="TimesNewRoman" w:hint="eastAsia"/>
                <w:sz w:val="22"/>
              </w:rPr>
              <w:t>č</w:t>
            </w:r>
            <w:r w:rsidRPr="005401F0">
              <w:rPr>
                <w:rFonts w:cs="Times New Roman"/>
                <w:sz w:val="22"/>
              </w:rPr>
              <w:t>innosti, samostatn</w:t>
            </w:r>
            <w:r w:rsidRPr="005401F0">
              <w:rPr>
                <w:rFonts w:ascii="TimesNewRoman" w:eastAsia="TimesNewRoman" w:cs="TimesNewRoman" w:hint="eastAsia"/>
                <w:sz w:val="22"/>
              </w:rPr>
              <w:t>ě</w:t>
            </w:r>
            <w:r w:rsidRPr="005401F0">
              <w:rPr>
                <w:rFonts w:ascii="TimesNewRoman" w:eastAsia="TimesNewRoman" w:cs="TimesNewRoman"/>
                <w:sz w:val="22"/>
              </w:rPr>
              <w:t xml:space="preserve"> </w:t>
            </w:r>
            <w:r w:rsidRPr="005401F0">
              <w:rPr>
                <w:rFonts w:cs="Times New Roman"/>
                <w:sz w:val="22"/>
              </w:rPr>
              <w:t>vede</w:t>
            </w:r>
          </w:p>
          <w:p w:rsidR="009E39BB" w:rsidRPr="005401F0" w:rsidRDefault="009E39BB" w:rsidP="00F47355">
            <w:pPr>
              <w:autoSpaceDE w:val="0"/>
              <w:autoSpaceDN w:val="0"/>
              <w:adjustRightInd w:val="0"/>
              <w:rPr>
                <w:rFonts w:cs="Times New Roman"/>
                <w:sz w:val="22"/>
              </w:rPr>
            </w:pPr>
            <w:r w:rsidRPr="005401F0">
              <w:rPr>
                <w:rFonts w:cs="Times New Roman"/>
                <w:sz w:val="22"/>
              </w:rPr>
              <w:t>p</w:t>
            </w:r>
            <w:r w:rsidRPr="005401F0">
              <w:rPr>
                <w:rFonts w:ascii="TimesNewRoman" w:eastAsia="TimesNewRoman" w:cs="TimesNewRoman" w:hint="eastAsia"/>
                <w:sz w:val="22"/>
              </w:rPr>
              <w:t>ě</w:t>
            </w:r>
            <w:r w:rsidRPr="005401F0">
              <w:rPr>
                <w:rFonts w:cs="Times New Roman"/>
                <w:sz w:val="22"/>
              </w:rPr>
              <w:t>stitelské pokusy a pozorování</w:t>
            </w:r>
          </w:p>
          <w:p w:rsidR="009E39BB" w:rsidRPr="005401F0" w:rsidRDefault="009E39BB" w:rsidP="00F47355">
            <w:pPr>
              <w:pStyle w:val="Default"/>
              <w:rPr>
                <w:sz w:val="22"/>
                <w:szCs w:val="22"/>
              </w:rPr>
            </w:pPr>
            <w:r w:rsidRPr="005401F0">
              <w:rPr>
                <w:i/>
                <w:iCs/>
                <w:sz w:val="22"/>
                <w:szCs w:val="22"/>
              </w:rPr>
              <w:t xml:space="preserve">ČSP-5-3-01p dodržuje základní podmínky a užívá postupy pro pěstování vybraných rostlin </w:t>
            </w:r>
          </w:p>
          <w:p w:rsidR="009E39BB" w:rsidRPr="005401F0" w:rsidRDefault="009E39BB" w:rsidP="00F47355">
            <w:pPr>
              <w:autoSpaceDE w:val="0"/>
              <w:autoSpaceDN w:val="0"/>
              <w:adjustRightInd w:val="0"/>
              <w:rPr>
                <w:rFonts w:cs="Times New Roman"/>
                <w:sz w:val="22"/>
              </w:rPr>
            </w:pPr>
          </w:p>
        </w:tc>
        <w:tc>
          <w:tcPr>
            <w:tcW w:w="3071" w:type="dxa"/>
          </w:tcPr>
          <w:p w:rsidR="009E39BB" w:rsidRPr="005401F0" w:rsidRDefault="009E39BB" w:rsidP="00E571FD">
            <w:pPr>
              <w:pStyle w:val="Odstavecseseznamem"/>
              <w:numPr>
                <w:ilvl w:val="0"/>
                <w:numId w:val="52"/>
              </w:numPr>
              <w:autoSpaceDE w:val="0"/>
              <w:autoSpaceDN w:val="0"/>
              <w:adjustRightInd w:val="0"/>
              <w:ind w:left="360"/>
              <w:rPr>
                <w:rFonts w:cs="Times New Roman"/>
                <w:sz w:val="22"/>
              </w:rPr>
            </w:pPr>
            <w:r w:rsidRPr="005401F0">
              <w:rPr>
                <w:rFonts w:cs="Times New Roman"/>
                <w:sz w:val="22"/>
              </w:rPr>
              <w:t>základní podmínky pro pěstování rostlin, půda a její zpracování, výživa rostlin, osivo</w:t>
            </w:r>
          </w:p>
          <w:p w:rsidR="009E39BB" w:rsidRPr="005401F0" w:rsidRDefault="009E39BB" w:rsidP="00E571FD">
            <w:pPr>
              <w:pStyle w:val="Odstavecseseznamem"/>
              <w:numPr>
                <w:ilvl w:val="0"/>
                <w:numId w:val="52"/>
              </w:numPr>
              <w:autoSpaceDE w:val="0"/>
              <w:autoSpaceDN w:val="0"/>
              <w:adjustRightInd w:val="0"/>
              <w:ind w:left="360"/>
              <w:rPr>
                <w:rFonts w:cs="Times New Roman"/>
                <w:sz w:val="22"/>
              </w:rPr>
            </w:pPr>
            <w:r w:rsidRPr="005401F0">
              <w:rPr>
                <w:rFonts w:cs="Times New Roman"/>
                <w:sz w:val="22"/>
              </w:rPr>
              <w:t>rostliny jedovaté, rostliny jako drogy, alergie</w:t>
            </w:r>
          </w:p>
        </w:tc>
        <w:tc>
          <w:tcPr>
            <w:tcW w:w="950" w:type="dxa"/>
          </w:tcPr>
          <w:p w:rsidR="009E39BB" w:rsidRPr="005401F0" w:rsidRDefault="009E39BB" w:rsidP="00F47355">
            <w:pPr>
              <w:rPr>
                <w:sz w:val="22"/>
              </w:rPr>
            </w:pPr>
          </w:p>
        </w:tc>
        <w:tc>
          <w:tcPr>
            <w:tcW w:w="2158" w:type="dxa"/>
          </w:tcPr>
          <w:p w:rsidR="009E39BB" w:rsidRPr="005401F0" w:rsidRDefault="009E39BB" w:rsidP="00F47355">
            <w:pPr>
              <w:rPr>
                <w:sz w:val="22"/>
              </w:rPr>
            </w:pPr>
          </w:p>
        </w:tc>
      </w:tr>
      <w:tr w:rsidR="009E39BB" w:rsidRPr="005401F0" w:rsidTr="006F52B0">
        <w:tc>
          <w:tcPr>
            <w:tcW w:w="3070" w:type="dxa"/>
          </w:tcPr>
          <w:p w:rsidR="009E39BB" w:rsidRPr="005401F0" w:rsidRDefault="009E39BB" w:rsidP="00F47355">
            <w:pPr>
              <w:autoSpaceDE w:val="0"/>
              <w:autoSpaceDN w:val="0"/>
              <w:adjustRightInd w:val="0"/>
              <w:rPr>
                <w:rFonts w:cs="Times New Roman"/>
                <w:sz w:val="22"/>
              </w:rPr>
            </w:pPr>
            <w:r w:rsidRPr="005401F0">
              <w:rPr>
                <w:rFonts w:cs="Times New Roman"/>
                <w:sz w:val="22"/>
              </w:rPr>
              <w:t>ČSP – 5-3-02 ošet</w:t>
            </w:r>
            <w:r w:rsidRPr="005401F0">
              <w:rPr>
                <w:rFonts w:ascii="TimesNewRoman" w:eastAsia="TimesNewRoman" w:cs="TimesNewRoman" w:hint="eastAsia"/>
                <w:sz w:val="22"/>
              </w:rPr>
              <w:t>ř</w:t>
            </w:r>
            <w:r w:rsidRPr="005401F0">
              <w:rPr>
                <w:rFonts w:cs="Times New Roman"/>
                <w:sz w:val="22"/>
              </w:rPr>
              <w:t>uje a p</w:t>
            </w:r>
            <w:r w:rsidRPr="005401F0">
              <w:rPr>
                <w:rFonts w:ascii="TimesNewRoman" w:eastAsia="TimesNewRoman" w:cs="TimesNewRoman" w:hint="eastAsia"/>
                <w:sz w:val="22"/>
              </w:rPr>
              <w:t>ě</w:t>
            </w:r>
            <w:r w:rsidRPr="005401F0">
              <w:rPr>
                <w:rFonts w:cs="Times New Roman"/>
                <w:sz w:val="22"/>
              </w:rPr>
              <w:t>stuje podle daných zásad pokojové i jiné rostliny</w:t>
            </w:r>
          </w:p>
          <w:p w:rsidR="009E39BB" w:rsidRPr="005401F0" w:rsidRDefault="009E39BB" w:rsidP="00F47355">
            <w:pPr>
              <w:pStyle w:val="Default"/>
              <w:rPr>
                <w:sz w:val="22"/>
                <w:szCs w:val="22"/>
              </w:rPr>
            </w:pPr>
            <w:r w:rsidRPr="005401F0">
              <w:rPr>
                <w:i/>
                <w:iCs/>
                <w:sz w:val="22"/>
                <w:szCs w:val="22"/>
              </w:rPr>
              <w:t xml:space="preserve">ČSP-5-3-02p ošetřuje a pěstuje podle daných zásad pokojové i jiné rostliny a provádí pěstitelská pozorování </w:t>
            </w:r>
          </w:p>
          <w:p w:rsidR="009E39BB" w:rsidRPr="005401F0" w:rsidRDefault="009E39BB" w:rsidP="00F47355">
            <w:pPr>
              <w:autoSpaceDE w:val="0"/>
              <w:autoSpaceDN w:val="0"/>
              <w:adjustRightInd w:val="0"/>
              <w:rPr>
                <w:rFonts w:cs="Times New Roman"/>
                <w:sz w:val="22"/>
              </w:rPr>
            </w:pPr>
          </w:p>
        </w:tc>
        <w:tc>
          <w:tcPr>
            <w:tcW w:w="3071" w:type="dxa"/>
          </w:tcPr>
          <w:p w:rsidR="009E39BB" w:rsidRPr="005401F0" w:rsidRDefault="009E39BB" w:rsidP="00E571FD">
            <w:pPr>
              <w:pStyle w:val="Odstavecseseznamem"/>
              <w:numPr>
                <w:ilvl w:val="0"/>
                <w:numId w:val="51"/>
              </w:numPr>
              <w:rPr>
                <w:rFonts w:cs="Times New Roman"/>
                <w:sz w:val="22"/>
              </w:rPr>
            </w:pPr>
            <w:r w:rsidRPr="005401F0">
              <w:rPr>
                <w:rFonts w:cs="Times New Roman"/>
                <w:sz w:val="22"/>
              </w:rPr>
              <w:t>pěstování pokojových rostlin</w:t>
            </w:r>
          </w:p>
          <w:p w:rsidR="009E39BB" w:rsidRPr="005401F0" w:rsidRDefault="009E39BB" w:rsidP="00E571FD">
            <w:pPr>
              <w:pStyle w:val="Odstavecseseznamem"/>
              <w:numPr>
                <w:ilvl w:val="0"/>
                <w:numId w:val="51"/>
              </w:numPr>
              <w:rPr>
                <w:rFonts w:cs="Times New Roman"/>
                <w:sz w:val="22"/>
              </w:rPr>
            </w:pPr>
            <w:r w:rsidRPr="005401F0">
              <w:rPr>
                <w:rFonts w:cs="Times New Roman"/>
                <w:sz w:val="22"/>
              </w:rPr>
              <w:t>pěstování rostlin za semen v místnosti, na zahradě (okrasné rostliny, léčivky, koření, zelenina aj.)</w:t>
            </w:r>
          </w:p>
          <w:p w:rsidR="009E39BB" w:rsidRPr="005401F0" w:rsidRDefault="009E39BB" w:rsidP="00F47355">
            <w:pPr>
              <w:pStyle w:val="Odstavecseseznamem"/>
              <w:rPr>
                <w:rFonts w:cs="Times New Roman"/>
                <w:sz w:val="22"/>
              </w:rPr>
            </w:pPr>
          </w:p>
        </w:tc>
        <w:tc>
          <w:tcPr>
            <w:tcW w:w="950" w:type="dxa"/>
          </w:tcPr>
          <w:p w:rsidR="009E39BB" w:rsidRPr="005401F0" w:rsidRDefault="009E39BB" w:rsidP="00F47355">
            <w:pPr>
              <w:rPr>
                <w:sz w:val="22"/>
              </w:rPr>
            </w:pPr>
          </w:p>
        </w:tc>
        <w:tc>
          <w:tcPr>
            <w:tcW w:w="2158" w:type="dxa"/>
          </w:tcPr>
          <w:p w:rsidR="009E39BB" w:rsidRPr="005401F0" w:rsidRDefault="009E39BB" w:rsidP="00F47355">
            <w:pPr>
              <w:rPr>
                <w:sz w:val="22"/>
              </w:rPr>
            </w:pPr>
          </w:p>
        </w:tc>
      </w:tr>
      <w:tr w:rsidR="009E39BB" w:rsidRPr="005401F0" w:rsidTr="006F52B0">
        <w:tc>
          <w:tcPr>
            <w:tcW w:w="3070" w:type="dxa"/>
          </w:tcPr>
          <w:p w:rsidR="009E39BB" w:rsidRPr="005401F0" w:rsidRDefault="009E39BB" w:rsidP="00F47355">
            <w:pPr>
              <w:autoSpaceDE w:val="0"/>
              <w:autoSpaceDN w:val="0"/>
              <w:adjustRightInd w:val="0"/>
              <w:rPr>
                <w:rFonts w:cs="Times New Roman"/>
                <w:sz w:val="22"/>
              </w:rPr>
            </w:pPr>
            <w:r w:rsidRPr="005401F0">
              <w:rPr>
                <w:rFonts w:cs="Times New Roman"/>
                <w:sz w:val="22"/>
              </w:rPr>
              <w:t>ČSP – 5-3-03 volí podle druhu p</w:t>
            </w:r>
            <w:r w:rsidRPr="005401F0">
              <w:rPr>
                <w:rFonts w:ascii="TimesNewRoman" w:eastAsia="TimesNewRoman" w:cs="TimesNewRoman" w:hint="eastAsia"/>
                <w:sz w:val="22"/>
              </w:rPr>
              <w:t>ě</w:t>
            </w:r>
            <w:r w:rsidRPr="005401F0">
              <w:rPr>
                <w:rFonts w:cs="Times New Roman"/>
                <w:sz w:val="22"/>
              </w:rPr>
              <w:t xml:space="preserve">stitelských </w:t>
            </w:r>
            <w:r w:rsidRPr="005401F0">
              <w:rPr>
                <w:rFonts w:ascii="TimesNewRoman" w:eastAsia="TimesNewRoman" w:cs="TimesNewRoman" w:hint="eastAsia"/>
                <w:sz w:val="22"/>
              </w:rPr>
              <w:t>č</w:t>
            </w:r>
            <w:r w:rsidRPr="005401F0">
              <w:rPr>
                <w:rFonts w:cs="Times New Roman"/>
                <w:sz w:val="22"/>
              </w:rPr>
              <w:t xml:space="preserve">inností správné </w:t>
            </w:r>
            <w:r w:rsidRPr="005401F0">
              <w:rPr>
                <w:rFonts w:cs="Times New Roman"/>
                <w:sz w:val="22"/>
              </w:rPr>
              <w:lastRenderedPageBreak/>
              <w:t>pom</w:t>
            </w:r>
            <w:r w:rsidRPr="005401F0">
              <w:rPr>
                <w:rFonts w:ascii="TimesNewRoman" w:eastAsia="TimesNewRoman" w:cs="TimesNewRoman" w:hint="eastAsia"/>
                <w:sz w:val="22"/>
              </w:rPr>
              <w:t>ů</w:t>
            </w:r>
            <w:r w:rsidRPr="005401F0">
              <w:rPr>
                <w:rFonts w:cs="Times New Roman"/>
                <w:sz w:val="22"/>
              </w:rPr>
              <w:t>cky, nástroje a ná</w:t>
            </w:r>
            <w:r w:rsidRPr="005401F0">
              <w:rPr>
                <w:rFonts w:ascii="TimesNewRoman" w:eastAsia="TimesNewRoman" w:cs="TimesNewRoman" w:hint="eastAsia"/>
                <w:sz w:val="22"/>
              </w:rPr>
              <w:t>č</w:t>
            </w:r>
            <w:r w:rsidRPr="005401F0">
              <w:rPr>
                <w:rFonts w:cs="Times New Roman"/>
                <w:sz w:val="22"/>
              </w:rPr>
              <w:t>iní</w:t>
            </w:r>
          </w:p>
          <w:p w:rsidR="009E39BB" w:rsidRPr="005401F0" w:rsidRDefault="009E39BB" w:rsidP="00F47355">
            <w:pPr>
              <w:pStyle w:val="Default"/>
              <w:rPr>
                <w:sz w:val="22"/>
                <w:szCs w:val="22"/>
              </w:rPr>
            </w:pPr>
            <w:r w:rsidRPr="005401F0">
              <w:rPr>
                <w:i/>
                <w:iCs/>
                <w:sz w:val="22"/>
                <w:szCs w:val="22"/>
              </w:rPr>
              <w:t xml:space="preserve">ČSP-5-3-03p volí podle druhu pěstitelských činností správné pomůcky, nástroje a náčiní </w:t>
            </w:r>
          </w:p>
          <w:p w:rsidR="009E39BB" w:rsidRPr="005401F0" w:rsidRDefault="009E39BB" w:rsidP="00F47355">
            <w:pPr>
              <w:autoSpaceDE w:val="0"/>
              <w:autoSpaceDN w:val="0"/>
              <w:adjustRightInd w:val="0"/>
              <w:rPr>
                <w:rFonts w:cs="Times New Roman"/>
                <w:sz w:val="22"/>
              </w:rPr>
            </w:pPr>
          </w:p>
        </w:tc>
        <w:tc>
          <w:tcPr>
            <w:tcW w:w="3071" w:type="dxa"/>
          </w:tcPr>
          <w:p w:rsidR="009E39BB" w:rsidRPr="005401F0" w:rsidRDefault="009E39BB" w:rsidP="00E571FD">
            <w:pPr>
              <w:pStyle w:val="Odstavecseseznamem"/>
              <w:numPr>
                <w:ilvl w:val="0"/>
                <w:numId w:val="51"/>
              </w:numPr>
              <w:autoSpaceDE w:val="0"/>
              <w:autoSpaceDN w:val="0"/>
              <w:adjustRightInd w:val="0"/>
              <w:ind w:left="360"/>
              <w:rPr>
                <w:rFonts w:cs="Times New Roman"/>
                <w:sz w:val="22"/>
              </w:rPr>
            </w:pPr>
            <w:r w:rsidRPr="005401F0">
              <w:rPr>
                <w:rFonts w:cs="Times New Roman"/>
                <w:sz w:val="22"/>
              </w:rPr>
              <w:lastRenderedPageBreak/>
              <w:t>pracovní pomůcky a nástroje – funkce a využití</w:t>
            </w:r>
          </w:p>
        </w:tc>
        <w:tc>
          <w:tcPr>
            <w:tcW w:w="950" w:type="dxa"/>
          </w:tcPr>
          <w:p w:rsidR="009E39BB" w:rsidRPr="005401F0" w:rsidRDefault="009E39BB" w:rsidP="00F47355">
            <w:pPr>
              <w:rPr>
                <w:sz w:val="22"/>
              </w:rPr>
            </w:pPr>
          </w:p>
        </w:tc>
        <w:tc>
          <w:tcPr>
            <w:tcW w:w="2158" w:type="dxa"/>
          </w:tcPr>
          <w:p w:rsidR="009E39BB" w:rsidRPr="005401F0" w:rsidRDefault="009E39BB" w:rsidP="00F47355">
            <w:pPr>
              <w:rPr>
                <w:sz w:val="22"/>
              </w:rPr>
            </w:pPr>
          </w:p>
        </w:tc>
      </w:tr>
      <w:tr w:rsidR="009E39BB" w:rsidRPr="005401F0" w:rsidTr="006F52B0">
        <w:tc>
          <w:tcPr>
            <w:tcW w:w="3070" w:type="dxa"/>
          </w:tcPr>
          <w:p w:rsidR="009E39BB" w:rsidRPr="005401F0" w:rsidRDefault="009E39BB" w:rsidP="00F47355">
            <w:pPr>
              <w:autoSpaceDE w:val="0"/>
              <w:autoSpaceDN w:val="0"/>
              <w:adjustRightInd w:val="0"/>
              <w:rPr>
                <w:rFonts w:cs="Times New Roman"/>
                <w:sz w:val="22"/>
              </w:rPr>
            </w:pPr>
            <w:r w:rsidRPr="005401F0">
              <w:rPr>
                <w:rFonts w:cs="Times New Roman"/>
                <w:sz w:val="22"/>
              </w:rPr>
              <w:lastRenderedPageBreak/>
              <w:t>ČSP – 5-3-04 dodržuje zásady hygieny a bezpe</w:t>
            </w:r>
            <w:r w:rsidRPr="005401F0">
              <w:rPr>
                <w:rFonts w:ascii="TimesNewRoman" w:eastAsia="TimesNewRoman" w:cs="TimesNewRoman" w:hint="eastAsia"/>
                <w:sz w:val="22"/>
              </w:rPr>
              <w:t>č</w:t>
            </w:r>
            <w:r w:rsidRPr="005401F0">
              <w:rPr>
                <w:rFonts w:cs="Times New Roman"/>
                <w:sz w:val="22"/>
              </w:rPr>
              <w:t>nosti</w:t>
            </w:r>
          </w:p>
          <w:p w:rsidR="009E39BB" w:rsidRPr="005401F0" w:rsidRDefault="009E39BB" w:rsidP="00F47355">
            <w:pPr>
              <w:autoSpaceDE w:val="0"/>
              <w:autoSpaceDN w:val="0"/>
              <w:adjustRightInd w:val="0"/>
              <w:rPr>
                <w:rFonts w:cs="Times New Roman"/>
                <w:sz w:val="22"/>
              </w:rPr>
            </w:pPr>
            <w:r w:rsidRPr="005401F0">
              <w:rPr>
                <w:rFonts w:cs="Times New Roman"/>
                <w:sz w:val="22"/>
              </w:rPr>
              <w:t xml:space="preserve">práce, poskytne první pomoc při </w:t>
            </w:r>
            <w:proofErr w:type="spellStart"/>
            <w:r w:rsidRPr="005401F0">
              <w:rPr>
                <w:rFonts w:cs="Times New Roman"/>
                <w:sz w:val="22"/>
              </w:rPr>
              <w:t>p</w:t>
            </w:r>
            <w:r w:rsidRPr="005401F0">
              <w:rPr>
                <w:rFonts w:ascii="TimesNewRoman" w:eastAsia="TimesNewRoman" w:cs="TimesNewRoman" w:hint="eastAsia"/>
                <w:sz w:val="22"/>
              </w:rPr>
              <w:t>ř</w:t>
            </w:r>
            <w:r w:rsidRPr="005401F0">
              <w:rPr>
                <w:rFonts w:cs="Times New Roman"/>
                <w:sz w:val="22"/>
              </w:rPr>
              <w:t>i</w:t>
            </w:r>
            <w:proofErr w:type="spellEnd"/>
            <w:r w:rsidRPr="005401F0">
              <w:rPr>
                <w:rFonts w:cs="Times New Roman"/>
                <w:sz w:val="22"/>
              </w:rPr>
              <w:t xml:space="preserve"> úrazu</w:t>
            </w:r>
          </w:p>
          <w:p w:rsidR="009E39BB" w:rsidRPr="005401F0" w:rsidRDefault="009E39BB" w:rsidP="00F47355">
            <w:pPr>
              <w:pStyle w:val="Default"/>
              <w:rPr>
                <w:i/>
                <w:iCs/>
                <w:sz w:val="22"/>
                <w:szCs w:val="22"/>
              </w:rPr>
            </w:pPr>
            <w:r w:rsidRPr="005401F0">
              <w:rPr>
                <w:i/>
                <w:iCs/>
                <w:sz w:val="22"/>
                <w:szCs w:val="22"/>
              </w:rPr>
              <w:t xml:space="preserve">ČSP-5-3-04p dodržuje zásady hygieny a bezpečnosti práce; poskytne první pomoc při úrazu na zahradě </w:t>
            </w:r>
          </w:p>
          <w:p w:rsidR="009E39BB" w:rsidRPr="005401F0" w:rsidRDefault="009E39BB" w:rsidP="00F47355">
            <w:pPr>
              <w:autoSpaceDE w:val="0"/>
              <w:autoSpaceDN w:val="0"/>
              <w:adjustRightInd w:val="0"/>
              <w:rPr>
                <w:rFonts w:cs="Times New Roman"/>
                <w:sz w:val="22"/>
              </w:rPr>
            </w:pPr>
          </w:p>
          <w:p w:rsidR="009E39BB" w:rsidRPr="005401F0" w:rsidRDefault="009E39BB" w:rsidP="00F47355">
            <w:pPr>
              <w:autoSpaceDE w:val="0"/>
              <w:autoSpaceDN w:val="0"/>
              <w:adjustRightInd w:val="0"/>
              <w:rPr>
                <w:rFonts w:cs="Times New Roman"/>
                <w:sz w:val="22"/>
              </w:rPr>
            </w:pPr>
          </w:p>
        </w:tc>
        <w:tc>
          <w:tcPr>
            <w:tcW w:w="3071" w:type="dxa"/>
          </w:tcPr>
          <w:p w:rsidR="009E39BB" w:rsidRPr="005401F0" w:rsidRDefault="009E39BB" w:rsidP="00E571FD">
            <w:pPr>
              <w:pStyle w:val="Odstavecseseznamem"/>
              <w:numPr>
                <w:ilvl w:val="0"/>
                <w:numId w:val="51"/>
              </w:numPr>
              <w:autoSpaceDE w:val="0"/>
              <w:autoSpaceDN w:val="0"/>
              <w:adjustRightInd w:val="0"/>
              <w:ind w:left="360"/>
              <w:rPr>
                <w:rFonts w:cs="Times New Roman"/>
                <w:sz w:val="22"/>
              </w:rPr>
            </w:pPr>
            <w:r w:rsidRPr="005401F0">
              <w:rPr>
                <w:rFonts w:cs="Times New Roman"/>
                <w:sz w:val="22"/>
              </w:rPr>
              <w:t>jednoduché pracovní operace a postupy, organizace práce</w:t>
            </w:r>
          </w:p>
        </w:tc>
        <w:tc>
          <w:tcPr>
            <w:tcW w:w="950" w:type="dxa"/>
          </w:tcPr>
          <w:p w:rsidR="009E39BB" w:rsidRPr="005401F0" w:rsidRDefault="009E39BB" w:rsidP="00F47355">
            <w:pPr>
              <w:rPr>
                <w:sz w:val="22"/>
              </w:rPr>
            </w:pPr>
          </w:p>
        </w:tc>
        <w:tc>
          <w:tcPr>
            <w:tcW w:w="2158" w:type="dxa"/>
          </w:tcPr>
          <w:p w:rsidR="009E39BB" w:rsidRPr="005401F0" w:rsidRDefault="009E39BB" w:rsidP="00F47355">
            <w:pPr>
              <w:rPr>
                <w:sz w:val="22"/>
              </w:rPr>
            </w:pPr>
          </w:p>
        </w:tc>
      </w:tr>
      <w:tr w:rsidR="009E39BB" w:rsidRPr="005401F0" w:rsidTr="006F52B0">
        <w:tc>
          <w:tcPr>
            <w:tcW w:w="3070" w:type="dxa"/>
          </w:tcPr>
          <w:p w:rsidR="009E39BB" w:rsidRPr="005401F0" w:rsidRDefault="009E39BB" w:rsidP="00F47355">
            <w:pPr>
              <w:autoSpaceDE w:val="0"/>
              <w:autoSpaceDN w:val="0"/>
              <w:adjustRightInd w:val="0"/>
              <w:rPr>
                <w:rFonts w:ascii="TimesNewRoman" w:eastAsia="TimesNewRoman" w:cs="TimesNewRoman"/>
                <w:sz w:val="22"/>
              </w:rPr>
            </w:pPr>
            <w:r w:rsidRPr="005401F0">
              <w:rPr>
                <w:rFonts w:cs="Times New Roman"/>
                <w:sz w:val="22"/>
              </w:rPr>
              <w:t>ČSP – 5-4-01 orientuje se v základním vybavení kuchyn</w:t>
            </w:r>
            <w:r w:rsidRPr="005401F0">
              <w:rPr>
                <w:rFonts w:ascii="TimesNewRoman" w:eastAsia="TimesNewRoman" w:cs="TimesNewRoman" w:hint="eastAsia"/>
                <w:sz w:val="22"/>
              </w:rPr>
              <w:t>ě</w:t>
            </w:r>
          </w:p>
          <w:p w:rsidR="009E39BB" w:rsidRPr="005401F0" w:rsidRDefault="009E39BB" w:rsidP="00F47355">
            <w:pPr>
              <w:pStyle w:val="Default"/>
              <w:rPr>
                <w:sz w:val="22"/>
                <w:szCs w:val="22"/>
              </w:rPr>
            </w:pPr>
            <w:r w:rsidRPr="005401F0">
              <w:rPr>
                <w:i/>
                <w:iCs/>
                <w:sz w:val="22"/>
                <w:szCs w:val="22"/>
              </w:rPr>
              <w:t xml:space="preserve">ČSP-5-4-01p uvede základní vybavení kuchyně </w:t>
            </w:r>
          </w:p>
          <w:p w:rsidR="009E39BB" w:rsidRPr="005401F0" w:rsidRDefault="009E39BB" w:rsidP="00F47355">
            <w:pPr>
              <w:autoSpaceDE w:val="0"/>
              <w:autoSpaceDN w:val="0"/>
              <w:adjustRightInd w:val="0"/>
              <w:rPr>
                <w:rFonts w:cs="Times New Roman"/>
                <w:sz w:val="22"/>
              </w:rPr>
            </w:pPr>
          </w:p>
        </w:tc>
        <w:tc>
          <w:tcPr>
            <w:tcW w:w="3071" w:type="dxa"/>
          </w:tcPr>
          <w:p w:rsidR="009E39BB" w:rsidRPr="005401F0" w:rsidRDefault="009E39BB" w:rsidP="00E571FD">
            <w:pPr>
              <w:pStyle w:val="Odstavecseseznamem"/>
              <w:numPr>
                <w:ilvl w:val="0"/>
                <w:numId w:val="51"/>
              </w:numPr>
              <w:autoSpaceDE w:val="0"/>
              <w:autoSpaceDN w:val="0"/>
              <w:adjustRightInd w:val="0"/>
              <w:ind w:left="360"/>
              <w:rPr>
                <w:rFonts w:cs="Times New Roman"/>
                <w:sz w:val="22"/>
              </w:rPr>
            </w:pPr>
            <w:r w:rsidRPr="005401F0">
              <w:rPr>
                <w:rFonts w:cs="Times New Roman"/>
                <w:sz w:val="22"/>
              </w:rPr>
              <w:t>základní vybavení kuchyn</w:t>
            </w:r>
            <w:r w:rsidRPr="005401F0">
              <w:rPr>
                <w:rFonts w:eastAsia="TimesNewRoman" w:cs="Times New Roman"/>
                <w:sz w:val="22"/>
              </w:rPr>
              <w:t>ě</w:t>
            </w:r>
          </w:p>
          <w:p w:rsidR="009E39BB" w:rsidRPr="005401F0" w:rsidRDefault="009E39BB" w:rsidP="00E571FD">
            <w:pPr>
              <w:pStyle w:val="Odstavecseseznamem"/>
              <w:numPr>
                <w:ilvl w:val="0"/>
                <w:numId w:val="51"/>
              </w:numPr>
              <w:autoSpaceDE w:val="0"/>
              <w:autoSpaceDN w:val="0"/>
              <w:adjustRightInd w:val="0"/>
              <w:ind w:left="360"/>
              <w:rPr>
                <w:rFonts w:cs="Times New Roman"/>
                <w:sz w:val="22"/>
              </w:rPr>
            </w:pPr>
            <w:r w:rsidRPr="005401F0">
              <w:rPr>
                <w:rFonts w:eastAsia="TimesNewRoman" w:cs="Times New Roman"/>
                <w:sz w:val="22"/>
              </w:rPr>
              <w:t>technika v kuchyni – historie a význam</w:t>
            </w:r>
          </w:p>
        </w:tc>
        <w:tc>
          <w:tcPr>
            <w:tcW w:w="950" w:type="dxa"/>
          </w:tcPr>
          <w:p w:rsidR="009E39BB" w:rsidRPr="005401F0" w:rsidRDefault="009E39BB" w:rsidP="00F47355">
            <w:pPr>
              <w:rPr>
                <w:sz w:val="22"/>
              </w:rPr>
            </w:pPr>
          </w:p>
        </w:tc>
        <w:tc>
          <w:tcPr>
            <w:tcW w:w="2158" w:type="dxa"/>
          </w:tcPr>
          <w:p w:rsidR="009E39BB" w:rsidRPr="005401F0" w:rsidRDefault="009E39BB" w:rsidP="00F47355">
            <w:pPr>
              <w:rPr>
                <w:sz w:val="22"/>
              </w:rPr>
            </w:pPr>
          </w:p>
        </w:tc>
      </w:tr>
      <w:tr w:rsidR="009E39BB" w:rsidRPr="005401F0" w:rsidTr="006F52B0">
        <w:tc>
          <w:tcPr>
            <w:tcW w:w="3070" w:type="dxa"/>
          </w:tcPr>
          <w:p w:rsidR="009E39BB" w:rsidRPr="005401F0" w:rsidRDefault="009E39BB" w:rsidP="00F47355">
            <w:pPr>
              <w:autoSpaceDE w:val="0"/>
              <w:autoSpaceDN w:val="0"/>
              <w:adjustRightInd w:val="0"/>
              <w:rPr>
                <w:rFonts w:cs="Times New Roman"/>
                <w:sz w:val="22"/>
              </w:rPr>
            </w:pPr>
            <w:r w:rsidRPr="005401F0">
              <w:rPr>
                <w:rFonts w:cs="Times New Roman"/>
                <w:sz w:val="22"/>
              </w:rPr>
              <w:t>ČSP – 5-4-02 p</w:t>
            </w:r>
            <w:r w:rsidRPr="005401F0">
              <w:rPr>
                <w:rFonts w:ascii="TimesNewRoman" w:eastAsia="TimesNewRoman" w:cs="TimesNewRoman" w:hint="eastAsia"/>
                <w:sz w:val="22"/>
              </w:rPr>
              <w:t>ř</w:t>
            </w:r>
            <w:r w:rsidRPr="005401F0">
              <w:rPr>
                <w:rFonts w:cs="Times New Roman"/>
                <w:sz w:val="22"/>
              </w:rPr>
              <w:t>ipraví samostatn</w:t>
            </w:r>
            <w:r w:rsidRPr="005401F0">
              <w:rPr>
                <w:rFonts w:ascii="TimesNewRoman" w:eastAsia="TimesNewRoman" w:cs="TimesNewRoman" w:hint="eastAsia"/>
                <w:sz w:val="22"/>
              </w:rPr>
              <w:t>ě</w:t>
            </w:r>
            <w:r w:rsidRPr="005401F0">
              <w:rPr>
                <w:rFonts w:ascii="TimesNewRoman" w:eastAsia="TimesNewRoman" w:cs="TimesNewRoman"/>
                <w:sz w:val="22"/>
              </w:rPr>
              <w:t xml:space="preserve"> </w:t>
            </w:r>
            <w:r w:rsidRPr="005401F0">
              <w:rPr>
                <w:rFonts w:eastAsia="TimesNewRoman" w:cs="Times New Roman"/>
                <w:sz w:val="22"/>
              </w:rPr>
              <w:t>j</w:t>
            </w:r>
            <w:r w:rsidRPr="005401F0">
              <w:rPr>
                <w:rFonts w:cs="Times New Roman"/>
                <w:sz w:val="22"/>
              </w:rPr>
              <w:t>ednoduchý pokrm</w:t>
            </w:r>
          </w:p>
          <w:p w:rsidR="009E39BB" w:rsidRPr="005401F0" w:rsidRDefault="009E39BB" w:rsidP="00F47355">
            <w:pPr>
              <w:pStyle w:val="Default"/>
              <w:rPr>
                <w:sz w:val="22"/>
                <w:szCs w:val="22"/>
              </w:rPr>
            </w:pPr>
            <w:r w:rsidRPr="005401F0">
              <w:rPr>
                <w:i/>
                <w:iCs/>
                <w:sz w:val="22"/>
                <w:szCs w:val="22"/>
              </w:rPr>
              <w:t xml:space="preserve">ČSP-5-4-02p  připraví samostatně jednoduchý pokrm </w:t>
            </w:r>
          </w:p>
          <w:p w:rsidR="009E39BB" w:rsidRPr="005401F0" w:rsidRDefault="009E39BB" w:rsidP="00F47355">
            <w:pPr>
              <w:autoSpaceDE w:val="0"/>
              <w:autoSpaceDN w:val="0"/>
              <w:adjustRightInd w:val="0"/>
              <w:rPr>
                <w:rFonts w:ascii="TimesNewRoman" w:eastAsia="TimesNewRoman" w:cs="TimesNewRoman"/>
                <w:sz w:val="22"/>
              </w:rPr>
            </w:pPr>
          </w:p>
        </w:tc>
        <w:tc>
          <w:tcPr>
            <w:tcW w:w="3071" w:type="dxa"/>
          </w:tcPr>
          <w:p w:rsidR="009E39BB" w:rsidRPr="005401F0" w:rsidRDefault="009E39BB" w:rsidP="00E571FD">
            <w:pPr>
              <w:pStyle w:val="Odstavecseseznamem"/>
              <w:numPr>
                <w:ilvl w:val="0"/>
                <w:numId w:val="51"/>
              </w:numPr>
              <w:autoSpaceDE w:val="0"/>
              <w:autoSpaceDN w:val="0"/>
              <w:adjustRightInd w:val="0"/>
              <w:ind w:left="360"/>
              <w:rPr>
                <w:rFonts w:cs="Times New Roman"/>
                <w:sz w:val="22"/>
              </w:rPr>
            </w:pPr>
            <w:r w:rsidRPr="005401F0">
              <w:rPr>
                <w:rFonts w:cs="Times New Roman"/>
                <w:sz w:val="22"/>
              </w:rPr>
              <w:t>výběr, nákup a skladování potravin</w:t>
            </w:r>
          </w:p>
        </w:tc>
        <w:tc>
          <w:tcPr>
            <w:tcW w:w="950" w:type="dxa"/>
          </w:tcPr>
          <w:p w:rsidR="009E39BB" w:rsidRPr="005401F0" w:rsidRDefault="009E39BB" w:rsidP="00F47355">
            <w:pPr>
              <w:rPr>
                <w:sz w:val="22"/>
              </w:rPr>
            </w:pPr>
          </w:p>
        </w:tc>
        <w:tc>
          <w:tcPr>
            <w:tcW w:w="2158" w:type="dxa"/>
          </w:tcPr>
          <w:p w:rsidR="009E39BB" w:rsidRPr="005401F0" w:rsidRDefault="009E39BB" w:rsidP="00F47355">
            <w:pPr>
              <w:rPr>
                <w:sz w:val="22"/>
              </w:rPr>
            </w:pPr>
          </w:p>
        </w:tc>
      </w:tr>
      <w:tr w:rsidR="009E39BB" w:rsidRPr="005401F0" w:rsidTr="006F52B0">
        <w:tc>
          <w:tcPr>
            <w:tcW w:w="3070" w:type="dxa"/>
          </w:tcPr>
          <w:p w:rsidR="009E39BB" w:rsidRPr="005401F0" w:rsidRDefault="009E39BB" w:rsidP="00F47355">
            <w:pPr>
              <w:autoSpaceDE w:val="0"/>
              <w:autoSpaceDN w:val="0"/>
              <w:adjustRightInd w:val="0"/>
              <w:rPr>
                <w:rFonts w:cs="Times New Roman"/>
                <w:sz w:val="22"/>
              </w:rPr>
            </w:pPr>
            <w:r w:rsidRPr="005401F0">
              <w:rPr>
                <w:rFonts w:cs="Times New Roman"/>
                <w:sz w:val="22"/>
              </w:rPr>
              <w:t>ČSP – 5-4-03 dodržuje pravidla správného stolování a spole</w:t>
            </w:r>
            <w:r w:rsidRPr="005401F0">
              <w:rPr>
                <w:rFonts w:ascii="TimesNewRoman" w:eastAsia="TimesNewRoman" w:cs="TimesNewRoman" w:hint="eastAsia"/>
                <w:sz w:val="22"/>
              </w:rPr>
              <w:t>č</w:t>
            </w:r>
            <w:r w:rsidRPr="005401F0">
              <w:rPr>
                <w:rFonts w:cs="Times New Roman"/>
                <w:sz w:val="22"/>
              </w:rPr>
              <w:t>enského chování</w:t>
            </w:r>
          </w:p>
          <w:p w:rsidR="009E39BB" w:rsidRPr="005401F0" w:rsidRDefault="009E39BB" w:rsidP="00F47355">
            <w:pPr>
              <w:pStyle w:val="Default"/>
              <w:rPr>
                <w:sz w:val="22"/>
                <w:szCs w:val="22"/>
              </w:rPr>
            </w:pPr>
            <w:r w:rsidRPr="005401F0">
              <w:rPr>
                <w:i/>
                <w:iCs/>
                <w:sz w:val="22"/>
                <w:szCs w:val="22"/>
              </w:rPr>
              <w:t xml:space="preserve">ČSP-5-4-03p dodržuje pravidla správného stolování a společenského chování při stolování </w:t>
            </w:r>
          </w:p>
          <w:p w:rsidR="009E39BB" w:rsidRPr="005401F0" w:rsidRDefault="009E39BB" w:rsidP="00F47355">
            <w:pPr>
              <w:autoSpaceDE w:val="0"/>
              <w:autoSpaceDN w:val="0"/>
              <w:adjustRightInd w:val="0"/>
              <w:rPr>
                <w:rFonts w:cs="Times New Roman"/>
                <w:sz w:val="22"/>
              </w:rPr>
            </w:pPr>
          </w:p>
        </w:tc>
        <w:tc>
          <w:tcPr>
            <w:tcW w:w="3071" w:type="dxa"/>
          </w:tcPr>
          <w:p w:rsidR="009E39BB" w:rsidRPr="005401F0" w:rsidRDefault="009E39BB" w:rsidP="00E571FD">
            <w:pPr>
              <w:pStyle w:val="Odstavecseseznamem"/>
              <w:numPr>
                <w:ilvl w:val="0"/>
                <w:numId w:val="50"/>
              </w:numPr>
              <w:autoSpaceDE w:val="0"/>
              <w:autoSpaceDN w:val="0"/>
              <w:adjustRightInd w:val="0"/>
              <w:ind w:left="360"/>
              <w:rPr>
                <w:rFonts w:cs="Times New Roman"/>
                <w:sz w:val="22"/>
              </w:rPr>
            </w:pPr>
            <w:r w:rsidRPr="005401F0">
              <w:rPr>
                <w:rFonts w:cs="Times New Roman"/>
                <w:sz w:val="22"/>
              </w:rPr>
              <w:t>jednoduchá úprava stolu, pravidla správného stolování</w:t>
            </w:r>
          </w:p>
        </w:tc>
        <w:tc>
          <w:tcPr>
            <w:tcW w:w="950" w:type="dxa"/>
          </w:tcPr>
          <w:p w:rsidR="009E39BB" w:rsidRPr="005401F0" w:rsidRDefault="009E39BB" w:rsidP="00F47355">
            <w:pPr>
              <w:rPr>
                <w:sz w:val="22"/>
              </w:rPr>
            </w:pPr>
          </w:p>
        </w:tc>
        <w:tc>
          <w:tcPr>
            <w:tcW w:w="2158" w:type="dxa"/>
          </w:tcPr>
          <w:p w:rsidR="009E39BB" w:rsidRPr="005401F0" w:rsidRDefault="009E39BB" w:rsidP="00F47355">
            <w:pPr>
              <w:rPr>
                <w:sz w:val="22"/>
              </w:rPr>
            </w:pPr>
            <w:r w:rsidRPr="005401F0">
              <w:rPr>
                <w:sz w:val="22"/>
              </w:rPr>
              <w:t>OSV/1,2</w:t>
            </w:r>
          </w:p>
        </w:tc>
      </w:tr>
      <w:tr w:rsidR="009E39BB" w:rsidRPr="005401F0" w:rsidTr="006F52B0">
        <w:tc>
          <w:tcPr>
            <w:tcW w:w="3070" w:type="dxa"/>
          </w:tcPr>
          <w:p w:rsidR="009E39BB" w:rsidRPr="005401F0" w:rsidRDefault="009E39BB" w:rsidP="00F47355">
            <w:pPr>
              <w:autoSpaceDE w:val="0"/>
              <w:autoSpaceDN w:val="0"/>
              <w:adjustRightInd w:val="0"/>
              <w:rPr>
                <w:rFonts w:cs="Times New Roman"/>
                <w:sz w:val="22"/>
              </w:rPr>
            </w:pPr>
            <w:r w:rsidRPr="005401F0">
              <w:rPr>
                <w:rFonts w:cs="Times New Roman"/>
                <w:sz w:val="22"/>
              </w:rPr>
              <w:t>ČSP – 5-4-04 udržuje po</w:t>
            </w:r>
            <w:r w:rsidRPr="005401F0">
              <w:rPr>
                <w:rFonts w:ascii="TimesNewRoman" w:eastAsia="TimesNewRoman" w:cs="TimesNewRoman" w:hint="eastAsia"/>
                <w:sz w:val="22"/>
              </w:rPr>
              <w:t>ř</w:t>
            </w:r>
            <w:r w:rsidRPr="005401F0">
              <w:rPr>
                <w:rFonts w:cs="Times New Roman"/>
                <w:sz w:val="22"/>
              </w:rPr>
              <w:t xml:space="preserve">ádek a </w:t>
            </w:r>
            <w:r w:rsidRPr="005401F0">
              <w:rPr>
                <w:rFonts w:ascii="TimesNewRoman" w:eastAsia="TimesNewRoman" w:cs="TimesNewRoman" w:hint="eastAsia"/>
                <w:sz w:val="22"/>
              </w:rPr>
              <w:t>č</w:t>
            </w:r>
            <w:r w:rsidRPr="005401F0">
              <w:rPr>
                <w:rFonts w:cs="Times New Roman"/>
                <w:sz w:val="22"/>
              </w:rPr>
              <w:t>istotu pracovních ploch, dodržuje zásady hygieny a bezpe</w:t>
            </w:r>
            <w:r w:rsidRPr="005401F0">
              <w:rPr>
                <w:rFonts w:ascii="TimesNewRoman" w:eastAsia="TimesNewRoman" w:cs="TimesNewRoman" w:hint="eastAsia"/>
                <w:sz w:val="22"/>
              </w:rPr>
              <w:t>č</w:t>
            </w:r>
            <w:r w:rsidRPr="005401F0">
              <w:rPr>
                <w:rFonts w:cs="Times New Roman"/>
                <w:sz w:val="22"/>
              </w:rPr>
              <w:t>nosti</w:t>
            </w:r>
          </w:p>
          <w:p w:rsidR="009E39BB" w:rsidRPr="005401F0" w:rsidRDefault="009E39BB" w:rsidP="00F47355">
            <w:pPr>
              <w:autoSpaceDE w:val="0"/>
              <w:autoSpaceDN w:val="0"/>
              <w:adjustRightInd w:val="0"/>
              <w:rPr>
                <w:rFonts w:cs="Times New Roman"/>
                <w:sz w:val="22"/>
              </w:rPr>
            </w:pPr>
            <w:r w:rsidRPr="005401F0">
              <w:rPr>
                <w:rFonts w:cs="Times New Roman"/>
                <w:sz w:val="22"/>
              </w:rPr>
              <w:t>práce, poskytne první pomoc i p</w:t>
            </w:r>
            <w:r w:rsidRPr="005401F0">
              <w:rPr>
                <w:rFonts w:ascii="TimesNewRoman" w:eastAsia="TimesNewRoman" w:cs="TimesNewRoman" w:hint="eastAsia"/>
                <w:sz w:val="22"/>
              </w:rPr>
              <w:t>ř</w:t>
            </w:r>
            <w:r w:rsidRPr="005401F0">
              <w:rPr>
                <w:rFonts w:cs="Times New Roman"/>
                <w:sz w:val="22"/>
              </w:rPr>
              <w:t>i úrazu v kuchyni</w:t>
            </w:r>
          </w:p>
          <w:p w:rsidR="009E39BB" w:rsidRPr="005401F0" w:rsidRDefault="009E39BB" w:rsidP="00F47355">
            <w:pPr>
              <w:pStyle w:val="Default"/>
              <w:rPr>
                <w:sz w:val="22"/>
                <w:szCs w:val="22"/>
              </w:rPr>
            </w:pPr>
            <w:r w:rsidRPr="005401F0">
              <w:rPr>
                <w:i/>
                <w:iCs/>
                <w:sz w:val="22"/>
                <w:szCs w:val="22"/>
              </w:rPr>
              <w:t xml:space="preserve">ČSP-5-4-04p  udržuje pořádek a čistotu pracovních ploch, dodržuje základy hygieny a bezpečnosti práce; poskytne první pomoc i při úrazu v kuchyni </w:t>
            </w:r>
          </w:p>
          <w:p w:rsidR="009E39BB" w:rsidRPr="005401F0" w:rsidRDefault="009E39BB" w:rsidP="00F47355">
            <w:pPr>
              <w:pStyle w:val="Default"/>
              <w:rPr>
                <w:sz w:val="22"/>
                <w:szCs w:val="22"/>
              </w:rPr>
            </w:pPr>
            <w:r w:rsidRPr="005401F0">
              <w:rPr>
                <w:i/>
                <w:iCs/>
                <w:sz w:val="22"/>
                <w:szCs w:val="22"/>
              </w:rPr>
              <w:t xml:space="preserve">- uplatňuje zásady správné výživy </w:t>
            </w:r>
          </w:p>
          <w:p w:rsidR="009E39BB" w:rsidRPr="005401F0" w:rsidRDefault="009E39BB" w:rsidP="00F47355">
            <w:pPr>
              <w:autoSpaceDE w:val="0"/>
              <w:autoSpaceDN w:val="0"/>
              <w:adjustRightInd w:val="0"/>
              <w:rPr>
                <w:rFonts w:cs="Times New Roman"/>
                <w:sz w:val="22"/>
              </w:rPr>
            </w:pPr>
          </w:p>
        </w:tc>
        <w:tc>
          <w:tcPr>
            <w:tcW w:w="3071" w:type="dxa"/>
          </w:tcPr>
          <w:p w:rsidR="009E39BB" w:rsidRPr="005401F0" w:rsidRDefault="009E39BB" w:rsidP="00E571FD">
            <w:pPr>
              <w:pStyle w:val="Odstavecseseznamem"/>
              <w:numPr>
                <w:ilvl w:val="0"/>
                <w:numId w:val="49"/>
              </w:numPr>
              <w:autoSpaceDE w:val="0"/>
              <w:autoSpaceDN w:val="0"/>
              <w:adjustRightInd w:val="0"/>
              <w:ind w:left="360"/>
              <w:rPr>
                <w:rFonts w:cs="Times New Roman"/>
                <w:sz w:val="22"/>
              </w:rPr>
            </w:pPr>
            <w:r w:rsidRPr="005401F0">
              <w:rPr>
                <w:rFonts w:cs="Times New Roman"/>
                <w:sz w:val="22"/>
              </w:rPr>
              <w:t>jednoduché pracovní operace a postupy, organizace práce</w:t>
            </w:r>
          </w:p>
        </w:tc>
        <w:tc>
          <w:tcPr>
            <w:tcW w:w="950" w:type="dxa"/>
          </w:tcPr>
          <w:p w:rsidR="009E39BB" w:rsidRPr="005401F0" w:rsidRDefault="009E39BB" w:rsidP="00F47355">
            <w:pPr>
              <w:rPr>
                <w:sz w:val="22"/>
              </w:rPr>
            </w:pPr>
          </w:p>
        </w:tc>
        <w:tc>
          <w:tcPr>
            <w:tcW w:w="2158" w:type="dxa"/>
          </w:tcPr>
          <w:p w:rsidR="009E39BB" w:rsidRPr="005401F0" w:rsidRDefault="009E39BB" w:rsidP="00F47355">
            <w:pPr>
              <w:rPr>
                <w:sz w:val="22"/>
              </w:rPr>
            </w:pPr>
          </w:p>
        </w:tc>
      </w:tr>
    </w:tbl>
    <w:p w:rsidR="002F3A49" w:rsidRPr="007C6E62" w:rsidRDefault="002F3A49" w:rsidP="00E93F80">
      <w:pPr>
        <w:pStyle w:val="Bezmezer"/>
        <w:spacing w:line="360" w:lineRule="auto"/>
        <w:jc w:val="both"/>
        <w:rPr>
          <w:sz w:val="22"/>
          <w:lang w:eastAsia="ar-SA"/>
        </w:rPr>
      </w:pPr>
    </w:p>
    <w:p w:rsidR="00E93F80" w:rsidRDefault="00E93F80" w:rsidP="00E461A8">
      <w:pPr>
        <w:pStyle w:val="Nadpis2"/>
        <w:rPr>
          <w:lang w:eastAsia="ar-SA"/>
        </w:rPr>
      </w:pPr>
      <w:bookmarkStart w:id="36" w:name="_Toc373388852"/>
      <w:bookmarkStart w:id="37" w:name="_Toc374121674"/>
      <w:bookmarkStart w:id="38" w:name="_Toc107243345"/>
      <w:r>
        <w:rPr>
          <w:lang w:eastAsia="ar-SA"/>
        </w:rPr>
        <w:t>Etická výchova</w:t>
      </w:r>
      <w:bookmarkEnd w:id="36"/>
      <w:bookmarkEnd w:id="37"/>
      <w:bookmarkEnd w:id="38"/>
    </w:p>
    <w:p w:rsidR="00E93F80" w:rsidRPr="00E25259" w:rsidRDefault="00E93F80" w:rsidP="00845D4F">
      <w:pPr>
        <w:pStyle w:val="TextodstavecRVPZV11bZarovnatdoblokuPrvndek1cmPed6b"/>
        <w:spacing w:line="360" w:lineRule="auto"/>
        <w:ind w:firstLine="0"/>
      </w:pPr>
      <w:r w:rsidRPr="00E25259">
        <w:t xml:space="preserve">Hlavním důvodem pro zařazení etické výchovy do našeho ŠVP je skutečnost, že v naší školské soustavě chybí předmět, který by systematicky rozvíjel mravní stránku osobnosti žáků. Důležitost </w:t>
      </w:r>
      <w:r w:rsidRPr="00E25259">
        <w:lastRenderedPageBreak/>
        <w:t>a aktuálnost tohoto kroku podporují i zkušenosti z většiny zemí OECD, ve kterých je předmět s podobným obsahem do vzdělávacího systému zařazen.</w:t>
      </w:r>
      <w:r w:rsidR="00845D4F">
        <w:t xml:space="preserve"> Etická výchova je na naší škole realizována především prostřednictvím ranních kruhů kde se prolíná s průřezovými tématy. V rámci proj</w:t>
      </w:r>
      <w:r w:rsidR="00B317D7">
        <w:t xml:space="preserve">ektu </w:t>
      </w:r>
      <w:proofErr w:type="spellStart"/>
      <w:r w:rsidR="00B317D7">
        <w:t>Kiko</w:t>
      </w:r>
      <w:proofErr w:type="spellEnd"/>
      <w:r w:rsidR="00B317D7">
        <w:t xml:space="preserve"> a ruka, se zabýváme sexuálním zneužíváním</w:t>
      </w:r>
      <w:r w:rsidR="00845D4F">
        <w:t xml:space="preserve">. Bez nadsázky je etická výchova všudypřítomná každý den a to nejenom ve vyučovaných předmětech. </w:t>
      </w:r>
    </w:p>
    <w:p w:rsidR="00E93F80" w:rsidRPr="003F74CF" w:rsidRDefault="00E93F80" w:rsidP="00E93F80">
      <w:pPr>
        <w:pStyle w:val="TextodstavecRVPZV11bZarovnatdoblokuPrvndek1cmPed6b"/>
        <w:spacing w:line="360" w:lineRule="auto"/>
        <w:ind w:firstLine="0"/>
      </w:pPr>
      <w:r w:rsidRPr="003F74CF">
        <w:t>Obsah doplňujícího vzdělávacího oboru Etická výchova tvoří následující témata:</w:t>
      </w:r>
    </w:p>
    <w:p w:rsidR="00E93F80" w:rsidRPr="0069624F" w:rsidRDefault="00E93F80" w:rsidP="00E93F80">
      <w:pPr>
        <w:pStyle w:val="TextodstavecRVPZV11bZarovnatdoblokuPrvndek1cmPed6b"/>
        <w:tabs>
          <w:tab w:val="left" w:pos="360"/>
        </w:tabs>
        <w:spacing w:before="60" w:line="360" w:lineRule="auto"/>
        <w:ind w:left="720" w:hanging="360"/>
      </w:pPr>
      <w:r w:rsidRPr="0069624F">
        <w:t xml:space="preserve">1.  </w:t>
      </w:r>
      <w:r w:rsidRPr="0069624F">
        <w:tab/>
        <w:t>Mezilidské vztahy a komunikace.</w:t>
      </w:r>
    </w:p>
    <w:p w:rsidR="00E93F80" w:rsidRPr="0069624F" w:rsidRDefault="00E93F80" w:rsidP="00E93F80">
      <w:pPr>
        <w:pStyle w:val="TextodstavecRVPZV11bZarovnatdoblokuPrvndek1cmPed6b"/>
        <w:tabs>
          <w:tab w:val="left" w:pos="360"/>
        </w:tabs>
        <w:spacing w:before="20" w:line="360" w:lineRule="auto"/>
        <w:ind w:left="717" w:hanging="357"/>
      </w:pPr>
      <w:r w:rsidRPr="0069624F">
        <w:t xml:space="preserve">2.  </w:t>
      </w:r>
      <w:r w:rsidRPr="0069624F">
        <w:tab/>
        <w:t>Důstojnost lidské osoby. Pozitivní hodnocení sebe.</w:t>
      </w:r>
    </w:p>
    <w:p w:rsidR="00E93F80" w:rsidRPr="0069624F" w:rsidRDefault="00E93F80" w:rsidP="00E93F80">
      <w:pPr>
        <w:pStyle w:val="TextodstavecRVPZV11bZarovnatdoblokuPrvndek1cmPed6b"/>
        <w:tabs>
          <w:tab w:val="left" w:pos="360"/>
        </w:tabs>
        <w:spacing w:before="20" w:line="360" w:lineRule="auto"/>
        <w:ind w:left="717" w:hanging="357"/>
      </w:pPr>
      <w:r w:rsidRPr="0069624F">
        <w:t xml:space="preserve">3.  </w:t>
      </w:r>
      <w:r w:rsidRPr="0069624F">
        <w:tab/>
        <w:t>Pozitivní hodnocení druhých.</w:t>
      </w:r>
    </w:p>
    <w:p w:rsidR="00E93F80" w:rsidRPr="0069624F" w:rsidRDefault="00E93F80" w:rsidP="00E93F80">
      <w:pPr>
        <w:pStyle w:val="TextodstavecRVPZV11bZarovnatdoblokuPrvndek1cmPed6b"/>
        <w:tabs>
          <w:tab w:val="left" w:pos="360"/>
        </w:tabs>
        <w:spacing w:before="20" w:line="360" w:lineRule="auto"/>
        <w:ind w:left="720" w:hanging="360"/>
      </w:pPr>
      <w:r w:rsidRPr="0069624F">
        <w:t xml:space="preserve">4.  </w:t>
      </w:r>
      <w:r w:rsidRPr="0069624F">
        <w:tab/>
        <w:t>Kreativita a iniciativa. Řešení problémů a úkolů. Přijetí vlastního a společného rozhodnutí.</w:t>
      </w:r>
    </w:p>
    <w:p w:rsidR="00E93F80" w:rsidRPr="0069624F" w:rsidRDefault="00E93F80" w:rsidP="00E93F80">
      <w:pPr>
        <w:pStyle w:val="TextodstavecRVPZV11bZarovnatdoblokuPrvndek1cmPed6b"/>
        <w:tabs>
          <w:tab w:val="left" w:pos="360"/>
        </w:tabs>
        <w:spacing w:before="20" w:line="360" w:lineRule="auto"/>
        <w:ind w:left="720" w:hanging="360"/>
      </w:pPr>
      <w:r w:rsidRPr="0069624F">
        <w:t xml:space="preserve">5.  </w:t>
      </w:r>
      <w:r w:rsidRPr="0069624F">
        <w:tab/>
        <w:t>Komunikace citů.</w:t>
      </w:r>
    </w:p>
    <w:p w:rsidR="00E93F80" w:rsidRPr="0069624F" w:rsidRDefault="00E93F80" w:rsidP="00E93F80">
      <w:pPr>
        <w:pStyle w:val="TextodstavecRVPZV11bZarovnatdoblokuPrvndek1cmPed6b"/>
        <w:tabs>
          <w:tab w:val="left" w:pos="360"/>
        </w:tabs>
        <w:spacing w:before="20" w:line="360" w:lineRule="auto"/>
        <w:ind w:left="720" w:hanging="360"/>
      </w:pPr>
      <w:r w:rsidRPr="0069624F">
        <w:t xml:space="preserve">6.  </w:t>
      </w:r>
      <w:r w:rsidRPr="0069624F">
        <w:tab/>
        <w:t>Interpersonální a sociální empatie.</w:t>
      </w:r>
    </w:p>
    <w:p w:rsidR="00E93F80" w:rsidRPr="0069624F" w:rsidRDefault="00E93F80" w:rsidP="00E93F80">
      <w:pPr>
        <w:pStyle w:val="TextodstavecRVPZV11bZarovnatdoblokuPrvndek1cmPed6b"/>
        <w:tabs>
          <w:tab w:val="left" w:pos="360"/>
        </w:tabs>
        <w:spacing w:before="20" w:line="360" w:lineRule="auto"/>
        <w:ind w:left="720" w:hanging="360"/>
      </w:pPr>
      <w:r w:rsidRPr="0069624F">
        <w:t xml:space="preserve">7.  </w:t>
      </w:r>
      <w:r w:rsidRPr="0069624F">
        <w:tab/>
        <w:t>Asertivita. Zvládnutí agresivity a soutěživosti. Sebeovládání. Řešení konfliktů.</w:t>
      </w:r>
    </w:p>
    <w:p w:rsidR="00E93F80" w:rsidRPr="0069624F" w:rsidRDefault="00E93F80" w:rsidP="00E93F80">
      <w:pPr>
        <w:pStyle w:val="TextodstavecRVPZV11bZarovnatdoblokuPrvndek1cmPed6b"/>
        <w:tabs>
          <w:tab w:val="left" w:pos="360"/>
        </w:tabs>
        <w:spacing w:before="20" w:line="360" w:lineRule="auto"/>
        <w:ind w:left="720" w:hanging="360"/>
      </w:pPr>
      <w:r w:rsidRPr="0069624F">
        <w:t xml:space="preserve">8.  </w:t>
      </w:r>
      <w:r w:rsidRPr="0069624F">
        <w:tab/>
        <w:t>Reálné a zobrazené vzory.</w:t>
      </w:r>
    </w:p>
    <w:p w:rsidR="00E93F80" w:rsidRPr="0069624F" w:rsidRDefault="00E93F80" w:rsidP="00E93F80">
      <w:pPr>
        <w:pStyle w:val="TextodstavecRVPZV11bZarovnatdoblokuPrvndek1cmPed6b"/>
        <w:tabs>
          <w:tab w:val="left" w:pos="360"/>
        </w:tabs>
        <w:spacing w:before="20" w:line="360" w:lineRule="auto"/>
        <w:ind w:left="720" w:hanging="360"/>
      </w:pPr>
      <w:r w:rsidRPr="0069624F">
        <w:t xml:space="preserve">9.  </w:t>
      </w:r>
      <w:r w:rsidRPr="0069624F">
        <w:tab/>
        <w:t>Prosociální chování v osobních vztazích. Pomoc, darování, dělení se, spolupráce, přátelství.</w:t>
      </w:r>
    </w:p>
    <w:p w:rsidR="00E93F80" w:rsidRPr="0069624F" w:rsidRDefault="00E93F80" w:rsidP="00E93F80">
      <w:pPr>
        <w:pStyle w:val="TextodstavecRVPZV11bZarovnatdoblokuPrvndek1cmPed6b"/>
        <w:tabs>
          <w:tab w:val="left" w:pos="360"/>
        </w:tabs>
        <w:spacing w:before="20" w:line="360" w:lineRule="auto"/>
        <w:ind w:left="360" w:firstLine="0"/>
        <w:rPr>
          <w:szCs w:val="20"/>
        </w:rPr>
      </w:pPr>
      <w:r w:rsidRPr="0069624F">
        <w:rPr>
          <w:szCs w:val="20"/>
        </w:rPr>
        <w:t xml:space="preserve">10. </w:t>
      </w:r>
      <w:r w:rsidRPr="0069624F">
        <w:rPr>
          <w:szCs w:val="20"/>
        </w:rPr>
        <w:tab/>
        <w:t>Prosociální chování ve veřejném životě. Solidarita a sociální problémy.</w:t>
      </w:r>
    </w:p>
    <w:p w:rsidR="00E93F80" w:rsidRPr="0069624F" w:rsidRDefault="00E93F80" w:rsidP="00E93F80">
      <w:pPr>
        <w:pStyle w:val="TextodstavecRVPZV11bZarovnatdoblokuPrvndek1cmPed6b"/>
        <w:spacing w:line="360" w:lineRule="auto"/>
        <w:ind w:firstLine="0"/>
      </w:pPr>
      <w:r w:rsidRPr="0069624F">
        <w:t>Na deset základních témat navazuje šest aplikačních témat, mezi která patří:</w:t>
      </w:r>
    </w:p>
    <w:p w:rsidR="00E93F80" w:rsidRPr="0069624F" w:rsidRDefault="00E93F80" w:rsidP="00E571FD">
      <w:pPr>
        <w:pStyle w:val="TextodstavecRVPZV11bZarovnatdoblokuPrvndek1cmPed6b"/>
        <w:numPr>
          <w:ilvl w:val="0"/>
          <w:numId w:val="156"/>
        </w:numPr>
        <w:spacing w:before="60" w:line="360" w:lineRule="auto"/>
      </w:pPr>
      <w:r w:rsidRPr="0069624F">
        <w:t>Etické hodnoty</w:t>
      </w:r>
    </w:p>
    <w:p w:rsidR="00E93F80" w:rsidRPr="0069624F" w:rsidRDefault="00E93F80" w:rsidP="00E571FD">
      <w:pPr>
        <w:pStyle w:val="TextodstavecRVPZV11bZarovnatdoblokuPrvndek1cmPed6b"/>
        <w:numPr>
          <w:ilvl w:val="0"/>
          <w:numId w:val="156"/>
        </w:numPr>
        <w:spacing w:before="0" w:line="360" w:lineRule="auto"/>
      </w:pPr>
      <w:r w:rsidRPr="0069624F">
        <w:t>Sexuální zdraví</w:t>
      </w:r>
      <w:r w:rsidR="0041663C">
        <w:t xml:space="preserve"> (projekt </w:t>
      </w:r>
      <w:proofErr w:type="spellStart"/>
      <w:r w:rsidR="0041663C">
        <w:t>Kiko</w:t>
      </w:r>
      <w:proofErr w:type="spellEnd"/>
      <w:r w:rsidR="0041663C">
        <w:t xml:space="preserve"> a ruka)</w:t>
      </w:r>
    </w:p>
    <w:p w:rsidR="00E93F80" w:rsidRPr="0069624F" w:rsidRDefault="00E93F80" w:rsidP="00E571FD">
      <w:pPr>
        <w:pStyle w:val="TextodstavecRVPZV11bZarovnatdoblokuPrvndek1cmPed6b"/>
        <w:numPr>
          <w:ilvl w:val="0"/>
          <w:numId w:val="156"/>
        </w:numPr>
        <w:spacing w:before="0" w:line="360" w:lineRule="auto"/>
      </w:pPr>
      <w:r w:rsidRPr="0069624F">
        <w:t>Rodinný život</w:t>
      </w:r>
    </w:p>
    <w:p w:rsidR="00E93F80" w:rsidRPr="0069624F" w:rsidRDefault="00E93F80" w:rsidP="00E571FD">
      <w:pPr>
        <w:pStyle w:val="TextodstavecRVPZV11bZarovnatdoblokuPrvndek1cmPed6b"/>
        <w:numPr>
          <w:ilvl w:val="0"/>
          <w:numId w:val="156"/>
        </w:numPr>
        <w:spacing w:before="0" w:line="360" w:lineRule="auto"/>
      </w:pPr>
      <w:r w:rsidRPr="0069624F">
        <w:t>Duchovní rozměr člověka</w:t>
      </w:r>
    </w:p>
    <w:p w:rsidR="00E93F80" w:rsidRPr="0069624F" w:rsidRDefault="00E93F80" w:rsidP="00E571FD">
      <w:pPr>
        <w:pStyle w:val="TextodstavecRVPZV11bZarovnatdoblokuPrvndek1cmPed6b"/>
        <w:numPr>
          <w:ilvl w:val="0"/>
          <w:numId w:val="156"/>
        </w:numPr>
        <w:spacing w:before="0" w:line="360" w:lineRule="auto"/>
      </w:pPr>
      <w:r w:rsidRPr="0069624F">
        <w:t>Ekonomické hodnoty</w:t>
      </w:r>
    </w:p>
    <w:p w:rsidR="00E93F80" w:rsidRPr="0069624F" w:rsidRDefault="00E93F80" w:rsidP="00E571FD">
      <w:pPr>
        <w:pStyle w:val="TextodstavecRVPZV11bZarovnatdoblokuPrvndek1cmPed6b"/>
        <w:numPr>
          <w:ilvl w:val="0"/>
          <w:numId w:val="156"/>
        </w:numPr>
        <w:spacing w:before="0" w:line="360" w:lineRule="auto"/>
      </w:pPr>
      <w:r w:rsidRPr="0069624F">
        <w:t>Ochrana přírody a životního prostředí</w:t>
      </w:r>
    </w:p>
    <w:p w:rsidR="00E93F80" w:rsidRDefault="00E93F80" w:rsidP="00E571FD">
      <w:pPr>
        <w:pStyle w:val="TextodstavecRVPZV11bZarovnatdoblokuPrvndek1cmPed6b"/>
        <w:numPr>
          <w:ilvl w:val="0"/>
          <w:numId w:val="156"/>
        </w:numPr>
        <w:spacing w:before="0" w:line="360" w:lineRule="auto"/>
      </w:pPr>
      <w:r w:rsidRPr="0069624F">
        <w:t>Hledání pravdy a dobra jako součást přirozenosti člověka</w:t>
      </w:r>
    </w:p>
    <w:p w:rsidR="00B317D7" w:rsidRPr="0069624F" w:rsidRDefault="00B317D7" w:rsidP="00B317D7">
      <w:pPr>
        <w:pStyle w:val="TextodstavecRVPZV11bZarovnatdoblokuPrvndek1cmPed6b"/>
        <w:spacing w:before="0" w:line="360" w:lineRule="auto"/>
        <w:ind w:left="1428" w:firstLine="0"/>
      </w:pPr>
    </w:p>
    <w:tbl>
      <w:tblPr>
        <w:tblStyle w:val="Mkatabulky"/>
        <w:tblW w:w="0" w:type="auto"/>
        <w:tblLook w:val="04A0" w:firstRow="1" w:lastRow="0" w:firstColumn="1" w:lastColumn="0" w:noHBand="0" w:noVBand="1"/>
      </w:tblPr>
      <w:tblGrid>
        <w:gridCol w:w="3070"/>
        <w:gridCol w:w="3842"/>
        <w:gridCol w:w="2300"/>
      </w:tblGrid>
      <w:tr w:rsidR="001A1FE1" w:rsidRPr="00C31324" w:rsidTr="00845D4F">
        <w:tc>
          <w:tcPr>
            <w:tcW w:w="3070" w:type="dxa"/>
          </w:tcPr>
          <w:p w:rsidR="001A1FE1" w:rsidRPr="00C31324" w:rsidRDefault="001A1FE1" w:rsidP="00FD272C">
            <w:pPr>
              <w:autoSpaceDE w:val="0"/>
              <w:autoSpaceDN w:val="0"/>
              <w:adjustRightInd w:val="0"/>
              <w:rPr>
                <w:rFonts w:cs="Times New Roman"/>
                <w:b/>
              </w:rPr>
            </w:pPr>
            <w:r w:rsidRPr="00C31324">
              <w:rPr>
                <w:rFonts w:cs="Times New Roman"/>
                <w:b/>
              </w:rPr>
              <w:t>Oblast:</w:t>
            </w:r>
          </w:p>
          <w:p w:rsidR="001A1FE1" w:rsidRPr="00C31324" w:rsidRDefault="00ED0A43" w:rsidP="00FD272C">
            <w:pPr>
              <w:rPr>
                <w:rFonts w:cs="Times New Roman"/>
                <w:b/>
              </w:rPr>
            </w:pPr>
            <w:r w:rsidRPr="00C31324">
              <w:rPr>
                <w:rFonts w:eastAsia="TimesNewRoman" w:cs="Times New Roman"/>
                <w:b/>
              </w:rPr>
              <w:t>Etická</w:t>
            </w:r>
            <w:r w:rsidR="001A1FE1" w:rsidRPr="00C31324">
              <w:rPr>
                <w:rFonts w:eastAsia="TimesNewRoman" w:cs="Times New Roman"/>
                <w:b/>
              </w:rPr>
              <w:t xml:space="preserve"> výchova</w:t>
            </w:r>
          </w:p>
        </w:tc>
        <w:tc>
          <w:tcPr>
            <w:tcW w:w="3842" w:type="dxa"/>
            <w:vMerge w:val="restart"/>
          </w:tcPr>
          <w:p w:rsidR="001A1FE1" w:rsidRPr="00C31324" w:rsidRDefault="001A1FE1" w:rsidP="001A1FE1">
            <w:pPr>
              <w:autoSpaceDE w:val="0"/>
              <w:autoSpaceDN w:val="0"/>
              <w:adjustRightInd w:val="0"/>
              <w:jc w:val="center"/>
              <w:rPr>
                <w:rFonts w:cs="Times New Roman"/>
                <w:b/>
              </w:rPr>
            </w:pPr>
            <w:r w:rsidRPr="00C31324">
              <w:rPr>
                <w:rFonts w:cs="Times New Roman"/>
                <w:b/>
              </w:rPr>
              <w:t>Učivo</w:t>
            </w:r>
          </w:p>
          <w:p w:rsidR="001A1FE1" w:rsidRPr="00C31324" w:rsidRDefault="001A1FE1" w:rsidP="001A1FE1">
            <w:pPr>
              <w:jc w:val="center"/>
              <w:rPr>
                <w:b/>
              </w:rPr>
            </w:pPr>
          </w:p>
        </w:tc>
        <w:tc>
          <w:tcPr>
            <w:tcW w:w="2300" w:type="dxa"/>
          </w:tcPr>
          <w:p w:rsidR="001A1FE1" w:rsidRPr="00C31324" w:rsidRDefault="001A1FE1" w:rsidP="00FD272C">
            <w:pPr>
              <w:jc w:val="center"/>
              <w:rPr>
                <w:b/>
              </w:rPr>
            </w:pPr>
            <w:r w:rsidRPr="00C31324">
              <w:rPr>
                <w:b/>
              </w:rPr>
              <w:t>Období:</w:t>
            </w:r>
          </w:p>
          <w:p w:rsidR="001A1FE1" w:rsidRPr="00C31324" w:rsidRDefault="001A1FE1" w:rsidP="00FD272C">
            <w:pPr>
              <w:jc w:val="center"/>
              <w:rPr>
                <w:b/>
              </w:rPr>
            </w:pPr>
            <w:r w:rsidRPr="00C31324">
              <w:rPr>
                <w:rFonts w:cs="Times New Roman"/>
                <w:b/>
                <w:bCs/>
              </w:rPr>
              <w:t>1. – 3.</w:t>
            </w:r>
          </w:p>
        </w:tc>
      </w:tr>
      <w:tr w:rsidR="0041663C" w:rsidRPr="00C31324" w:rsidTr="00845D4F">
        <w:tc>
          <w:tcPr>
            <w:tcW w:w="3070" w:type="dxa"/>
          </w:tcPr>
          <w:p w:rsidR="0041663C" w:rsidRPr="00C31324" w:rsidRDefault="0041663C" w:rsidP="00FD272C">
            <w:pPr>
              <w:rPr>
                <w:b/>
              </w:rPr>
            </w:pPr>
            <w:r w:rsidRPr="00C31324">
              <w:rPr>
                <w:rFonts w:cs="Times New Roman"/>
                <w:b/>
                <w:bCs/>
              </w:rPr>
              <w:t>O</w:t>
            </w:r>
            <w:r w:rsidRPr="00C31324">
              <w:rPr>
                <w:rFonts w:ascii="TimesNewRoman" w:eastAsia="TimesNewRoman" w:cs="TimesNewRoman" w:hint="eastAsia"/>
                <w:b/>
              </w:rPr>
              <w:t>č</w:t>
            </w:r>
            <w:r w:rsidRPr="00C31324">
              <w:rPr>
                <w:rFonts w:cs="Times New Roman"/>
                <w:b/>
                <w:bCs/>
              </w:rPr>
              <w:t>ekávané výstupy</w:t>
            </w:r>
          </w:p>
        </w:tc>
        <w:tc>
          <w:tcPr>
            <w:tcW w:w="3842" w:type="dxa"/>
            <w:vMerge/>
          </w:tcPr>
          <w:p w:rsidR="0041663C" w:rsidRPr="00C31324" w:rsidRDefault="0041663C" w:rsidP="00FD272C">
            <w:pPr>
              <w:rPr>
                <w:b/>
              </w:rPr>
            </w:pPr>
          </w:p>
        </w:tc>
        <w:tc>
          <w:tcPr>
            <w:tcW w:w="2300" w:type="dxa"/>
          </w:tcPr>
          <w:p w:rsidR="0041663C" w:rsidRPr="00C31324" w:rsidRDefault="00ED0A43" w:rsidP="0041663C">
            <w:pPr>
              <w:jc w:val="center"/>
              <w:rPr>
                <w:b/>
              </w:rPr>
            </w:pPr>
            <w:r w:rsidRPr="00C31324">
              <w:rPr>
                <w:b/>
              </w:rPr>
              <w:t>Vzdělávací p</w:t>
            </w:r>
            <w:r w:rsidR="00845D4F" w:rsidRPr="00C31324">
              <w:rPr>
                <w:b/>
              </w:rPr>
              <w:t>ředmět</w:t>
            </w:r>
          </w:p>
          <w:p w:rsidR="0041663C" w:rsidRPr="00C31324" w:rsidRDefault="0041663C" w:rsidP="00FD272C">
            <w:pPr>
              <w:rPr>
                <w:b/>
              </w:rPr>
            </w:pPr>
          </w:p>
        </w:tc>
      </w:tr>
      <w:tr w:rsidR="00845D4F" w:rsidRPr="00C31324" w:rsidTr="00FD272C">
        <w:tc>
          <w:tcPr>
            <w:tcW w:w="9212" w:type="dxa"/>
            <w:gridSpan w:val="3"/>
          </w:tcPr>
          <w:p w:rsidR="00845D4F" w:rsidRPr="005401F0" w:rsidRDefault="00845D4F" w:rsidP="00845D4F">
            <w:pPr>
              <w:rPr>
                <w:rFonts w:eastAsia="Times New Roman" w:cs="Times New Roman"/>
                <w:b/>
                <w:i/>
                <w:sz w:val="22"/>
                <w:lang w:eastAsia="cs-CZ"/>
              </w:rPr>
            </w:pPr>
            <w:r w:rsidRPr="005401F0">
              <w:rPr>
                <w:rFonts w:eastAsia="Times New Roman" w:cs="Times New Roman"/>
                <w:b/>
                <w:i/>
                <w:sz w:val="22"/>
                <w:lang w:eastAsia="cs-CZ"/>
              </w:rPr>
              <w:t xml:space="preserve">Základní komunikační dovednosti </w:t>
            </w:r>
          </w:p>
          <w:p w:rsidR="00845D4F" w:rsidRPr="005401F0" w:rsidRDefault="00845D4F" w:rsidP="0041663C">
            <w:pPr>
              <w:jc w:val="center"/>
              <w:rPr>
                <w:b/>
                <w:sz w:val="22"/>
              </w:rPr>
            </w:pPr>
          </w:p>
        </w:tc>
      </w:tr>
      <w:tr w:rsidR="0041663C" w:rsidRPr="00C31324" w:rsidTr="004276DF">
        <w:trPr>
          <w:trHeight w:val="141"/>
        </w:trPr>
        <w:tc>
          <w:tcPr>
            <w:tcW w:w="3070" w:type="dxa"/>
            <w:tcBorders>
              <w:bottom w:val="single" w:sz="4" w:space="0" w:color="auto"/>
            </w:tcBorders>
          </w:tcPr>
          <w:p w:rsidR="00845D4F" w:rsidRPr="005401F0" w:rsidRDefault="00845D4F" w:rsidP="00845D4F">
            <w:pPr>
              <w:rPr>
                <w:rFonts w:eastAsia="Times New Roman" w:cs="Times New Roman"/>
                <w:sz w:val="22"/>
                <w:lang w:eastAsia="cs-CZ"/>
              </w:rPr>
            </w:pPr>
            <w:r w:rsidRPr="005401F0">
              <w:rPr>
                <w:rFonts w:eastAsia="Times New Roman" w:cs="Times New Roman"/>
                <w:sz w:val="22"/>
                <w:lang w:eastAsia="cs-CZ"/>
              </w:rPr>
              <w:t xml:space="preserve">osvojí si oslovování křestními </w:t>
            </w:r>
          </w:p>
          <w:p w:rsidR="00845D4F" w:rsidRPr="005401F0" w:rsidRDefault="00845D4F" w:rsidP="00845D4F">
            <w:pPr>
              <w:rPr>
                <w:rFonts w:eastAsia="Times New Roman" w:cs="Times New Roman"/>
                <w:sz w:val="22"/>
                <w:lang w:eastAsia="cs-CZ"/>
              </w:rPr>
            </w:pPr>
            <w:r w:rsidRPr="005401F0">
              <w:rPr>
                <w:rFonts w:eastAsia="Times New Roman" w:cs="Times New Roman"/>
                <w:sz w:val="22"/>
                <w:lang w:eastAsia="cs-CZ"/>
              </w:rPr>
              <w:t xml:space="preserve">jmény, používá vhodné formy pozdravu, </w:t>
            </w:r>
          </w:p>
          <w:p w:rsidR="00845D4F" w:rsidRPr="005401F0" w:rsidRDefault="00845D4F" w:rsidP="00845D4F">
            <w:pPr>
              <w:rPr>
                <w:rFonts w:eastAsia="Times New Roman" w:cs="Times New Roman"/>
                <w:sz w:val="22"/>
                <w:lang w:eastAsia="cs-CZ"/>
              </w:rPr>
            </w:pPr>
            <w:r w:rsidRPr="005401F0">
              <w:rPr>
                <w:rFonts w:eastAsia="Times New Roman" w:cs="Times New Roman"/>
                <w:sz w:val="22"/>
                <w:lang w:eastAsia="cs-CZ"/>
              </w:rPr>
              <w:t xml:space="preserve">naslouchání, dodržuje jednoduchá </w:t>
            </w:r>
          </w:p>
          <w:p w:rsidR="00845D4F" w:rsidRPr="005401F0" w:rsidRDefault="00845D4F" w:rsidP="00845D4F">
            <w:pPr>
              <w:rPr>
                <w:rFonts w:eastAsia="Times New Roman" w:cs="Times New Roman"/>
                <w:sz w:val="22"/>
                <w:lang w:eastAsia="cs-CZ"/>
              </w:rPr>
            </w:pPr>
            <w:r w:rsidRPr="005401F0">
              <w:rPr>
                <w:rFonts w:eastAsia="Times New Roman" w:cs="Times New Roman"/>
                <w:sz w:val="22"/>
                <w:lang w:eastAsia="cs-CZ"/>
              </w:rPr>
              <w:t xml:space="preserve">komunikační pravidla ve třídě, poděkuje, </w:t>
            </w:r>
          </w:p>
          <w:p w:rsidR="00845D4F" w:rsidRPr="005401F0" w:rsidRDefault="00845D4F" w:rsidP="00845D4F">
            <w:pPr>
              <w:rPr>
                <w:rFonts w:eastAsia="Times New Roman" w:cs="Times New Roman"/>
                <w:sz w:val="22"/>
                <w:lang w:eastAsia="cs-CZ"/>
              </w:rPr>
            </w:pPr>
            <w:r w:rsidRPr="005401F0">
              <w:rPr>
                <w:rFonts w:eastAsia="Times New Roman" w:cs="Times New Roman"/>
                <w:sz w:val="22"/>
                <w:lang w:eastAsia="cs-CZ"/>
              </w:rPr>
              <w:t>omluví se,</w:t>
            </w:r>
          </w:p>
          <w:p w:rsidR="00845D4F" w:rsidRPr="005401F0" w:rsidRDefault="00845D4F" w:rsidP="00845D4F">
            <w:pPr>
              <w:rPr>
                <w:rFonts w:eastAsia="Times New Roman" w:cs="Times New Roman"/>
                <w:sz w:val="22"/>
                <w:lang w:eastAsia="cs-CZ"/>
              </w:rPr>
            </w:pPr>
            <w:r w:rsidRPr="005401F0">
              <w:rPr>
                <w:rFonts w:eastAsia="Times New Roman" w:cs="Times New Roman"/>
                <w:sz w:val="22"/>
                <w:lang w:eastAsia="cs-CZ"/>
              </w:rPr>
              <w:lastRenderedPageBreak/>
              <w:t xml:space="preserve">podílí se na vytváření společenství třídy </w:t>
            </w:r>
          </w:p>
          <w:p w:rsidR="00845D4F" w:rsidRPr="005401F0" w:rsidRDefault="00845D4F" w:rsidP="00845D4F">
            <w:pPr>
              <w:rPr>
                <w:rFonts w:eastAsia="Times New Roman" w:cs="Times New Roman"/>
                <w:sz w:val="22"/>
                <w:lang w:eastAsia="cs-CZ"/>
              </w:rPr>
            </w:pPr>
            <w:r w:rsidRPr="005401F0">
              <w:rPr>
                <w:rFonts w:eastAsia="Times New Roman" w:cs="Times New Roman"/>
                <w:sz w:val="22"/>
                <w:lang w:eastAsia="cs-CZ"/>
              </w:rPr>
              <w:t xml:space="preserve">prostřednictvím dodržování jasných a </w:t>
            </w:r>
          </w:p>
          <w:p w:rsidR="0041663C" w:rsidRPr="005401F0" w:rsidRDefault="004276DF" w:rsidP="004276DF">
            <w:pPr>
              <w:rPr>
                <w:sz w:val="22"/>
              </w:rPr>
            </w:pPr>
            <w:r w:rsidRPr="005401F0">
              <w:rPr>
                <w:rFonts w:eastAsia="Times New Roman" w:cs="Times New Roman"/>
                <w:sz w:val="22"/>
                <w:lang w:eastAsia="cs-CZ"/>
              </w:rPr>
              <w:t>splnitelných pravidel</w:t>
            </w:r>
          </w:p>
        </w:tc>
        <w:tc>
          <w:tcPr>
            <w:tcW w:w="3842" w:type="dxa"/>
            <w:tcBorders>
              <w:bottom w:val="single" w:sz="4" w:space="0" w:color="auto"/>
            </w:tcBorders>
          </w:tcPr>
          <w:p w:rsidR="00845D4F" w:rsidRPr="005401F0" w:rsidRDefault="00845D4F" w:rsidP="00E571FD">
            <w:pPr>
              <w:pStyle w:val="Odstavecseseznamem"/>
              <w:numPr>
                <w:ilvl w:val="0"/>
                <w:numId w:val="157"/>
              </w:numPr>
              <w:rPr>
                <w:rFonts w:eastAsia="Times New Roman" w:cs="Times New Roman"/>
                <w:sz w:val="22"/>
                <w:lang w:eastAsia="cs-CZ"/>
              </w:rPr>
            </w:pPr>
            <w:r w:rsidRPr="005401F0">
              <w:rPr>
                <w:rFonts w:eastAsia="Times New Roman" w:cs="Times New Roman"/>
                <w:sz w:val="22"/>
                <w:lang w:eastAsia="cs-CZ"/>
              </w:rPr>
              <w:lastRenderedPageBreak/>
              <w:t>komunikace při vytváření výchovného kolektivu (představení, zdvořilost, vytvoření komunikačních pravidel kolektivu)</w:t>
            </w:r>
          </w:p>
          <w:p w:rsidR="00845D4F" w:rsidRPr="005401F0" w:rsidRDefault="00845D4F" w:rsidP="00E571FD">
            <w:pPr>
              <w:pStyle w:val="Odstavecseseznamem"/>
              <w:numPr>
                <w:ilvl w:val="0"/>
                <w:numId w:val="157"/>
              </w:numPr>
              <w:rPr>
                <w:rFonts w:eastAsia="Times New Roman" w:cs="Times New Roman"/>
                <w:sz w:val="22"/>
                <w:lang w:eastAsia="cs-CZ"/>
              </w:rPr>
            </w:pPr>
            <w:r w:rsidRPr="005401F0">
              <w:rPr>
                <w:rFonts w:eastAsia="Times New Roman" w:cs="Times New Roman"/>
                <w:sz w:val="22"/>
                <w:lang w:eastAsia="cs-CZ"/>
              </w:rPr>
              <w:t>verbální komunikace (pozdrav, otázka, prosba, poděkování, omluva)</w:t>
            </w:r>
          </w:p>
          <w:p w:rsidR="00845D4F" w:rsidRPr="005401F0" w:rsidRDefault="00845D4F" w:rsidP="00E571FD">
            <w:pPr>
              <w:pStyle w:val="Odstavecseseznamem"/>
              <w:numPr>
                <w:ilvl w:val="0"/>
                <w:numId w:val="157"/>
              </w:numPr>
              <w:rPr>
                <w:rFonts w:eastAsia="Times New Roman" w:cs="Times New Roman"/>
                <w:sz w:val="22"/>
                <w:lang w:eastAsia="cs-CZ"/>
              </w:rPr>
            </w:pPr>
            <w:r w:rsidRPr="005401F0">
              <w:rPr>
                <w:rFonts w:eastAsia="Times New Roman" w:cs="Times New Roman"/>
                <w:sz w:val="22"/>
                <w:lang w:eastAsia="cs-CZ"/>
              </w:rPr>
              <w:t xml:space="preserve">neverbální komunikace (seznámí s možnostmi NK, postoje těla, </w:t>
            </w:r>
            <w:r w:rsidRPr="005401F0">
              <w:rPr>
                <w:rFonts w:eastAsia="Times New Roman" w:cs="Times New Roman"/>
                <w:sz w:val="22"/>
                <w:lang w:eastAsia="cs-CZ"/>
              </w:rPr>
              <w:lastRenderedPageBreak/>
              <w:t>mimika, zrakový kontakt, gesta)</w:t>
            </w:r>
          </w:p>
          <w:p w:rsidR="00845D4F" w:rsidRPr="005401F0" w:rsidRDefault="00845D4F" w:rsidP="00E571FD">
            <w:pPr>
              <w:pStyle w:val="Odstavecseseznamem"/>
              <w:numPr>
                <w:ilvl w:val="0"/>
                <w:numId w:val="157"/>
              </w:numPr>
              <w:rPr>
                <w:rFonts w:eastAsia="Times New Roman" w:cs="Times New Roman"/>
                <w:sz w:val="22"/>
                <w:lang w:eastAsia="cs-CZ"/>
              </w:rPr>
            </w:pPr>
            <w:r w:rsidRPr="005401F0">
              <w:rPr>
                <w:rFonts w:eastAsia="Times New Roman" w:cs="Times New Roman"/>
                <w:sz w:val="22"/>
                <w:lang w:eastAsia="cs-CZ"/>
              </w:rPr>
              <w:t>komunikace citů (identifikace, usměrňování základních citů, pocity spokojenosti, radosti, sympatie, smutku, obav, hněv)</w:t>
            </w:r>
          </w:p>
        </w:tc>
        <w:tc>
          <w:tcPr>
            <w:tcW w:w="2300" w:type="dxa"/>
            <w:tcBorders>
              <w:bottom w:val="single" w:sz="4" w:space="0" w:color="auto"/>
            </w:tcBorders>
          </w:tcPr>
          <w:p w:rsidR="001934CF" w:rsidRPr="005401F0" w:rsidRDefault="001934CF" w:rsidP="00FD272C">
            <w:pPr>
              <w:rPr>
                <w:sz w:val="22"/>
              </w:rPr>
            </w:pPr>
            <w:r w:rsidRPr="005401F0">
              <w:rPr>
                <w:sz w:val="22"/>
              </w:rPr>
              <w:lastRenderedPageBreak/>
              <w:t>Ranní kruh</w:t>
            </w:r>
          </w:p>
          <w:p w:rsidR="00845D4F" w:rsidRPr="005401F0" w:rsidRDefault="00557B81" w:rsidP="00FD272C">
            <w:pPr>
              <w:rPr>
                <w:sz w:val="22"/>
              </w:rPr>
            </w:pPr>
            <w:r w:rsidRPr="005401F0">
              <w:rPr>
                <w:sz w:val="22"/>
              </w:rPr>
              <w:t>Všechny předměty</w:t>
            </w:r>
          </w:p>
        </w:tc>
      </w:tr>
      <w:tr w:rsidR="00FD272C" w:rsidRPr="00C31324" w:rsidTr="00FD272C">
        <w:trPr>
          <w:trHeight w:val="441"/>
        </w:trPr>
        <w:tc>
          <w:tcPr>
            <w:tcW w:w="9212" w:type="dxa"/>
            <w:gridSpan w:val="3"/>
            <w:tcBorders>
              <w:bottom w:val="single" w:sz="4" w:space="0" w:color="auto"/>
            </w:tcBorders>
          </w:tcPr>
          <w:p w:rsidR="00FD272C" w:rsidRPr="005401F0" w:rsidRDefault="00FD272C" w:rsidP="00FD272C">
            <w:pPr>
              <w:rPr>
                <w:b/>
                <w:i/>
                <w:sz w:val="22"/>
              </w:rPr>
            </w:pPr>
            <w:r w:rsidRPr="005401F0">
              <w:rPr>
                <w:b/>
                <w:i/>
                <w:sz w:val="22"/>
              </w:rPr>
              <w:lastRenderedPageBreak/>
              <w:t>Pozitivní hodnocení sebe sama</w:t>
            </w:r>
          </w:p>
        </w:tc>
      </w:tr>
      <w:tr w:rsidR="0041663C" w:rsidRPr="00C31324" w:rsidTr="00845D4F">
        <w:tc>
          <w:tcPr>
            <w:tcW w:w="3070" w:type="dxa"/>
          </w:tcPr>
          <w:p w:rsidR="00FD272C" w:rsidRPr="005401F0" w:rsidRDefault="00FD272C" w:rsidP="00FD272C">
            <w:pPr>
              <w:rPr>
                <w:rFonts w:eastAsia="Times New Roman" w:cs="Times New Roman"/>
                <w:sz w:val="22"/>
                <w:lang w:eastAsia="cs-CZ"/>
              </w:rPr>
            </w:pPr>
            <w:r w:rsidRPr="005401F0">
              <w:rPr>
                <w:rFonts w:eastAsia="Times New Roman" w:cs="Times New Roman"/>
                <w:sz w:val="22"/>
                <w:lang w:eastAsia="cs-CZ"/>
              </w:rPr>
              <w:t xml:space="preserve">osvojí si základní vědomosti a dovednosti </w:t>
            </w:r>
          </w:p>
          <w:p w:rsidR="00FD272C" w:rsidRPr="005401F0" w:rsidRDefault="00FD272C" w:rsidP="00FD272C">
            <w:pPr>
              <w:rPr>
                <w:rFonts w:eastAsia="Times New Roman" w:cs="Times New Roman"/>
                <w:sz w:val="22"/>
                <w:lang w:eastAsia="cs-CZ"/>
              </w:rPr>
            </w:pPr>
            <w:r w:rsidRPr="005401F0">
              <w:rPr>
                <w:rFonts w:eastAsia="Times New Roman" w:cs="Times New Roman"/>
                <w:sz w:val="22"/>
                <w:lang w:eastAsia="cs-CZ"/>
              </w:rPr>
              <w:t>pro vytvoření sebeúcty a úcty k</w:t>
            </w:r>
          </w:p>
          <w:p w:rsidR="00FD272C" w:rsidRPr="005401F0" w:rsidRDefault="004276DF" w:rsidP="00FD272C">
            <w:pPr>
              <w:rPr>
                <w:rFonts w:eastAsia="Times New Roman" w:cs="Times New Roman"/>
                <w:sz w:val="22"/>
                <w:lang w:eastAsia="cs-CZ"/>
              </w:rPr>
            </w:pPr>
            <w:r w:rsidRPr="005401F0">
              <w:rPr>
                <w:rFonts w:eastAsia="Times New Roman" w:cs="Times New Roman"/>
                <w:sz w:val="22"/>
                <w:lang w:eastAsia="cs-CZ"/>
              </w:rPr>
              <w:t>druhým</w:t>
            </w:r>
          </w:p>
          <w:p w:rsidR="00FD272C" w:rsidRPr="005401F0" w:rsidRDefault="00FD272C" w:rsidP="00FD272C">
            <w:pPr>
              <w:rPr>
                <w:rFonts w:eastAsia="Times New Roman" w:cs="Times New Roman"/>
                <w:sz w:val="22"/>
                <w:lang w:eastAsia="cs-CZ"/>
              </w:rPr>
            </w:pPr>
            <w:r w:rsidRPr="005401F0">
              <w:rPr>
                <w:rFonts w:eastAsia="Times New Roman" w:cs="Times New Roman"/>
                <w:sz w:val="22"/>
                <w:lang w:eastAsia="cs-CZ"/>
              </w:rPr>
              <w:t xml:space="preserve">osvojí si základy pozitivního hodnocení a </w:t>
            </w:r>
          </w:p>
          <w:p w:rsidR="00FD272C" w:rsidRPr="005401F0" w:rsidRDefault="00FD272C" w:rsidP="00FD272C">
            <w:pPr>
              <w:rPr>
                <w:rFonts w:eastAsia="Times New Roman" w:cs="Times New Roman"/>
                <w:sz w:val="22"/>
                <w:lang w:eastAsia="cs-CZ"/>
              </w:rPr>
            </w:pPr>
            <w:r w:rsidRPr="005401F0">
              <w:rPr>
                <w:rFonts w:eastAsia="Times New Roman" w:cs="Times New Roman"/>
                <w:sz w:val="22"/>
                <w:lang w:eastAsia="cs-CZ"/>
              </w:rPr>
              <w:t>přijetí druhých</w:t>
            </w:r>
          </w:p>
          <w:p w:rsidR="0041663C" w:rsidRPr="005401F0" w:rsidRDefault="0041663C" w:rsidP="00FD272C">
            <w:pPr>
              <w:autoSpaceDE w:val="0"/>
              <w:autoSpaceDN w:val="0"/>
              <w:adjustRightInd w:val="0"/>
              <w:rPr>
                <w:sz w:val="22"/>
              </w:rPr>
            </w:pPr>
          </w:p>
        </w:tc>
        <w:tc>
          <w:tcPr>
            <w:tcW w:w="3842" w:type="dxa"/>
          </w:tcPr>
          <w:p w:rsidR="00E55C0F" w:rsidRPr="005401F0" w:rsidRDefault="00E55C0F" w:rsidP="00E571FD">
            <w:pPr>
              <w:pStyle w:val="Odstavecseseznamem"/>
              <w:numPr>
                <w:ilvl w:val="0"/>
                <w:numId w:val="158"/>
              </w:numPr>
              <w:rPr>
                <w:rFonts w:eastAsia="Times New Roman" w:cs="Times New Roman"/>
                <w:sz w:val="22"/>
                <w:lang w:eastAsia="cs-CZ"/>
              </w:rPr>
            </w:pPr>
            <w:r w:rsidRPr="005401F0">
              <w:rPr>
                <w:rFonts w:eastAsia="Times New Roman" w:cs="Times New Roman"/>
                <w:sz w:val="22"/>
                <w:lang w:eastAsia="cs-CZ"/>
              </w:rPr>
              <w:t xml:space="preserve">sebepojetí (sebepoznání, sebehodnocení, sebeprezentace, sebeovládání, </w:t>
            </w:r>
            <w:proofErr w:type="spellStart"/>
            <w:r w:rsidRPr="005401F0">
              <w:rPr>
                <w:rFonts w:eastAsia="Times New Roman" w:cs="Times New Roman"/>
                <w:sz w:val="22"/>
                <w:lang w:eastAsia="cs-CZ"/>
              </w:rPr>
              <w:t>sebeoceňování</w:t>
            </w:r>
            <w:proofErr w:type="spellEnd"/>
            <w:r w:rsidRPr="005401F0">
              <w:rPr>
                <w:rFonts w:eastAsia="Times New Roman" w:cs="Times New Roman"/>
                <w:sz w:val="22"/>
                <w:lang w:eastAsia="cs-CZ"/>
              </w:rPr>
              <w:t>)</w:t>
            </w:r>
          </w:p>
          <w:p w:rsidR="00E55C0F" w:rsidRPr="005401F0" w:rsidRDefault="00E55C0F" w:rsidP="00E571FD">
            <w:pPr>
              <w:pStyle w:val="Odstavecseseznamem"/>
              <w:numPr>
                <w:ilvl w:val="0"/>
                <w:numId w:val="158"/>
              </w:numPr>
              <w:rPr>
                <w:rFonts w:eastAsia="Times New Roman" w:cs="Times New Roman"/>
                <w:sz w:val="22"/>
                <w:lang w:eastAsia="cs-CZ"/>
              </w:rPr>
            </w:pPr>
            <w:r w:rsidRPr="005401F0">
              <w:rPr>
                <w:rFonts w:eastAsia="Times New Roman" w:cs="Times New Roman"/>
                <w:sz w:val="22"/>
                <w:lang w:eastAsia="cs-CZ"/>
              </w:rPr>
              <w:t>pozitivní hodnocení druhých (v běžných podmínkách projevuje pozornost a laskavost, vyjadřuje uznání, správně reaguje na pochvalu, připisuje pozitivní vlastnosti druhým)</w:t>
            </w:r>
          </w:p>
          <w:p w:rsidR="0041663C" w:rsidRPr="005401F0" w:rsidRDefault="00E55C0F" w:rsidP="00E571FD">
            <w:pPr>
              <w:pStyle w:val="Odstavecseseznamem"/>
              <w:numPr>
                <w:ilvl w:val="0"/>
                <w:numId w:val="158"/>
              </w:numPr>
              <w:rPr>
                <w:rFonts w:eastAsia="Times New Roman" w:cs="Times New Roman"/>
                <w:sz w:val="22"/>
                <w:lang w:eastAsia="cs-CZ"/>
              </w:rPr>
            </w:pPr>
            <w:r w:rsidRPr="005401F0">
              <w:rPr>
                <w:rFonts w:eastAsia="Times New Roman" w:cs="Times New Roman"/>
                <w:sz w:val="22"/>
                <w:lang w:eastAsia="cs-CZ"/>
              </w:rPr>
              <w:t>akceptace druhého nácvik přátelského přijetí, umění odpustit, pomocí empatie předpokládat reakci druhých, zážitek přijetí pro každé dítě</w:t>
            </w:r>
          </w:p>
        </w:tc>
        <w:tc>
          <w:tcPr>
            <w:tcW w:w="2300" w:type="dxa"/>
          </w:tcPr>
          <w:p w:rsidR="0041663C" w:rsidRPr="005401F0" w:rsidRDefault="00FD272C" w:rsidP="00FD272C">
            <w:pPr>
              <w:rPr>
                <w:sz w:val="22"/>
              </w:rPr>
            </w:pPr>
            <w:r w:rsidRPr="005401F0">
              <w:rPr>
                <w:sz w:val="22"/>
              </w:rPr>
              <w:t>Ranní kruh</w:t>
            </w:r>
          </w:p>
          <w:p w:rsidR="00FD272C" w:rsidRPr="005401F0" w:rsidRDefault="00557B81" w:rsidP="00FD272C">
            <w:pPr>
              <w:rPr>
                <w:sz w:val="22"/>
              </w:rPr>
            </w:pPr>
            <w:r w:rsidRPr="005401F0">
              <w:rPr>
                <w:sz w:val="22"/>
              </w:rPr>
              <w:t>Všechny předměty</w:t>
            </w:r>
          </w:p>
        </w:tc>
      </w:tr>
      <w:tr w:rsidR="00FD272C" w:rsidRPr="00C31324" w:rsidTr="00FD272C">
        <w:tc>
          <w:tcPr>
            <w:tcW w:w="9212" w:type="dxa"/>
            <w:gridSpan w:val="3"/>
          </w:tcPr>
          <w:p w:rsidR="00FD272C" w:rsidRPr="005401F0" w:rsidRDefault="00FD272C" w:rsidP="00FD272C">
            <w:pPr>
              <w:rPr>
                <w:rFonts w:eastAsia="Times New Roman" w:cs="Times New Roman"/>
                <w:b/>
                <w:i/>
                <w:sz w:val="22"/>
                <w:lang w:eastAsia="cs-CZ"/>
              </w:rPr>
            </w:pPr>
            <w:r w:rsidRPr="005401F0">
              <w:rPr>
                <w:rFonts w:eastAsia="Times New Roman" w:cs="Times New Roman"/>
                <w:b/>
                <w:i/>
                <w:sz w:val="22"/>
                <w:lang w:eastAsia="cs-CZ"/>
              </w:rPr>
              <w:t>Tvořivost a základy spolupráce</w:t>
            </w:r>
          </w:p>
          <w:p w:rsidR="00FD272C" w:rsidRPr="005401F0" w:rsidRDefault="00FD272C" w:rsidP="00FD272C">
            <w:pPr>
              <w:rPr>
                <w:sz w:val="22"/>
              </w:rPr>
            </w:pPr>
          </w:p>
        </w:tc>
      </w:tr>
      <w:tr w:rsidR="0041663C" w:rsidRPr="00C31324" w:rsidTr="00845D4F">
        <w:tc>
          <w:tcPr>
            <w:tcW w:w="3070" w:type="dxa"/>
          </w:tcPr>
          <w:p w:rsidR="008B1D79" w:rsidRPr="005401F0" w:rsidRDefault="008B1D79" w:rsidP="008B1D79">
            <w:pPr>
              <w:rPr>
                <w:rFonts w:eastAsia="Times New Roman" w:cs="Times New Roman"/>
                <w:sz w:val="22"/>
                <w:lang w:eastAsia="cs-CZ"/>
              </w:rPr>
            </w:pPr>
            <w:r w:rsidRPr="005401F0">
              <w:rPr>
                <w:rFonts w:eastAsia="Times New Roman" w:cs="Times New Roman"/>
                <w:sz w:val="22"/>
                <w:lang w:eastAsia="cs-CZ"/>
              </w:rPr>
              <w:t xml:space="preserve">zvládá prosociální chování: pomoc v běžných školních situacích, dělení se, </w:t>
            </w:r>
          </w:p>
          <w:p w:rsidR="008B1D79" w:rsidRPr="005401F0" w:rsidRDefault="008B1D79" w:rsidP="008B1D79">
            <w:pPr>
              <w:rPr>
                <w:rFonts w:eastAsia="Times New Roman" w:cs="Times New Roman"/>
                <w:sz w:val="22"/>
                <w:lang w:eastAsia="cs-CZ"/>
              </w:rPr>
            </w:pPr>
            <w:r w:rsidRPr="005401F0">
              <w:rPr>
                <w:rFonts w:eastAsia="Times New Roman" w:cs="Times New Roman"/>
                <w:sz w:val="22"/>
                <w:lang w:eastAsia="cs-CZ"/>
              </w:rPr>
              <w:t>vyjádření soucitu, zájem o spolužáky</w:t>
            </w:r>
            <w:r w:rsidR="004276DF" w:rsidRPr="005401F0">
              <w:rPr>
                <w:rFonts w:eastAsia="Times New Roman" w:cs="Times New Roman"/>
                <w:sz w:val="22"/>
                <w:lang w:eastAsia="cs-CZ"/>
              </w:rPr>
              <w:t xml:space="preserve"> </w:t>
            </w:r>
            <w:r w:rsidRPr="005401F0">
              <w:rPr>
                <w:rFonts w:eastAsia="Times New Roman" w:cs="Times New Roman"/>
                <w:sz w:val="22"/>
                <w:lang w:eastAsia="cs-CZ"/>
              </w:rPr>
              <w:t>vyjadřuje city v</w:t>
            </w:r>
          </w:p>
          <w:p w:rsidR="008B1D79" w:rsidRPr="005401F0" w:rsidRDefault="008B1D79" w:rsidP="008B1D79">
            <w:pPr>
              <w:rPr>
                <w:rFonts w:eastAsia="Times New Roman" w:cs="Times New Roman"/>
                <w:sz w:val="22"/>
                <w:lang w:eastAsia="cs-CZ"/>
              </w:rPr>
            </w:pPr>
            <w:r w:rsidRPr="005401F0">
              <w:rPr>
                <w:rFonts w:eastAsia="Times New Roman" w:cs="Times New Roman"/>
                <w:sz w:val="22"/>
                <w:lang w:eastAsia="cs-CZ"/>
              </w:rPr>
              <w:t xml:space="preserve">jednoduchých </w:t>
            </w:r>
            <w:proofErr w:type="gramStart"/>
            <w:r w:rsidRPr="005401F0">
              <w:rPr>
                <w:rFonts w:eastAsia="Times New Roman" w:cs="Times New Roman"/>
                <w:sz w:val="22"/>
                <w:lang w:eastAsia="cs-CZ"/>
              </w:rPr>
              <w:t>situacích</w:t>
            </w:r>
            <w:proofErr w:type="gramEnd"/>
            <w:r w:rsidR="00C31324" w:rsidRPr="005401F0">
              <w:rPr>
                <w:rFonts w:eastAsia="Times New Roman" w:cs="Times New Roman"/>
                <w:sz w:val="22"/>
                <w:lang w:eastAsia="cs-CZ"/>
              </w:rPr>
              <w:t>,</w:t>
            </w:r>
          </w:p>
          <w:p w:rsidR="008B1D79" w:rsidRPr="005401F0" w:rsidRDefault="008B1D79" w:rsidP="008B1D79">
            <w:pPr>
              <w:rPr>
                <w:rFonts w:eastAsia="Times New Roman" w:cs="Times New Roman"/>
                <w:sz w:val="22"/>
                <w:lang w:eastAsia="cs-CZ"/>
              </w:rPr>
            </w:pPr>
            <w:r w:rsidRPr="005401F0">
              <w:rPr>
                <w:rFonts w:eastAsia="Times New Roman" w:cs="Times New Roman"/>
                <w:sz w:val="22"/>
                <w:lang w:eastAsia="cs-CZ"/>
              </w:rPr>
              <w:t>využívá prvky tvořivosti při společném plnění úkolu</w:t>
            </w:r>
          </w:p>
          <w:p w:rsidR="008B1D79" w:rsidRPr="005401F0" w:rsidRDefault="008B1D79" w:rsidP="008B1D79">
            <w:pPr>
              <w:rPr>
                <w:rFonts w:eastAsia="Times New Roman" w:cs="Times New Roman"/>
                <w:sz w:val="22"/>
                <w:lang w:eastAsia="cs-CZ"/>
              </w:rPr>
            </w:pPr>
            <w:r w:rsidRPr="005401F0">
              <w:rPr>
                <w:rFonts w:eastAsia="Times New Roman" w:cs="Times New Roman"/>
                <w:sz w:val="22"/>
                <w:lang w:eastAsia="cs-CZ"/>
              </w:rPr>
              <w:t xml:space="preserve">reflektuje situaci druhých, </w:t>
            </w:r>
          </w:p>
          <w:p w:rsidR="008B1D79" w:rsidRPr="005401F0" w:rsidRDefault="008B1D79" w:rsidP="008B1D79">
            <w:pPr>
              <w:rPr>
                <w:rFonts w:ascii="Arial" w:eastAsia="Times New Roman" w:hAnsi="Arial" w:cs="Arial"/>
                <w:sz w:val="22"/>
                <w:lang w:eastAsia="cs-CZ"/>
              </w:rPr>
            </w:pPr>
            <w:r w:rsidRPr="005401F0">
              <w:rPr>
                <w:rFonts w:eastAsia="Times New Roman" w:cs="Times New Roman"/>
                <w:sz w:val="22"/>
                <w:lang w:eastAsia="cs-CZ"/>
              </w:rPr>
              <w:t>adekvátně poskytuje pomoc</w:t>
            </w:r>
          </w:p>
          <w:p w:rsidR="0041663C" w:rsidRPr="005401F0" w:rsidRDefault="0041663C" w:rsidP="00FD272C">
            <w:pPr>
              <w:autoSpaceDE w:val="0"/>
              <w:autoSpaceDN w:val="0"/>
              <w:adjustRightInd w:val="0"/>
              <w:rPr>
                <w:sz w:val="22"/>
              </w:rPr>
            </w:pPr>
          </w:p>
        </w:tc>
        <w:tc>
          <w:tcPr>
            <w:tcW w:w="3842" w:type="dxa"/>
          </w:tcPr>
          <w:p w:rsidR="00FD272C" w:rsidRPr="005401F0" w:rsidRDefault="00FD272C" w:rsidP="00E571FD">
            <w:pPr>
              <w:pStyle w:val="Odstavecseseznamem"/>
              <w:numPr>
                <w:ilvl w:val="0"/>
                <w:numId w:val="159"/>
              </w:numPr>
              <w:rPr>
                <w:rFonts w:eastAsia="Times New Roman" w:cs="Times New Roman"/>
                <w:sz w:val="22"/>
                <w:lang w:eastAsia="cs-CZ"/>
              </w:rPr>
            </w:pPr>
            <w:r w:rsidRPr="005401F0">
              <w:rPr>
                <w:rFonts w:eastAsia="Times New Roman" w:cs="Times New Roman"/>
                <w:sz w:val="22"/>
                <w:lang w:eastAsia="cs-CZ"/>
              </w:rPr>
              <w:t xml:space="preserve">tvořivost v mezilidských vztazích (vytváření požitku radosti pro druhé, společné plnění úkolů, zbavování se strachu z neznámého řešení úkolu a z tvořivého experimentování) </w:t>
            </w:r>
          </w:p>
          <w:p w:rsidR="00FD272C" w:rsidRPr="005401F0" w:rsidRDefault="00FD272C" w:rsidP="00E571FD">
            <w:pPr>
              <w:pStyle w:val="Odstavecseseznamem"/>
              <w:numPr>
                <w:ilvl w:val="0"/>
                <w:numId w:val="159"/>
              </w:numPr>
              <w:rPr>
                <w:rFonts w:eastAsia="Times New Roman" w:cs="Times New Roman"/>
                <w:sz w:val="22"/>
                <w:lang w:eastAsia="cs-CZ"/>
              </w:rPr>
            </w:pPr>
            <w:r w:rsidRPr="005401F0">
              <w:rPr>
                <w:rFonts w:eastAsia="Times New Roman" w:cs="Times New Roman"/>
                <w:sz w:val="22"/>
                <w:lang w:eastAsia="cs-CZ"/>
              </w:rPr>
              <w:t>schopnost spolupráce radost ze společné činnosti a výsledku, vyjádření zájmu, základní pravidla spolupráce</w:t>
            </w:r>
          </w:p>
          <w:p w:rsidR="0041663C" w:rsidRPr="005401F0" w:rsidRDefault="00FD272C" w:rsidP="00E571FD">
            <w:pPr>
              <w:pStyle w:val="Odstavecseseznamem"/>
              <w:numPr>
                <w:ilvl w:val="0"/>
                <w:numId w:val="159"/>
              </w:numPr>
              <w:rPr>
                <w:rFonts w:eastAsia="Times New Roman" w:cs="Times New Roman"/>
                <w:sz w:val="22"/>
                <w:lang w:eastAsia="cs-CZ"/>
              </w:rPr>
            </w:pPr>
            <w:proofErr w:type="spellStart"/>
            <w:r w:rsidRPr="005401F0">
              <w:rPr>
                <w:rFonts w:eastAsia="Times New Roman" w:cs="Times New Roman"/>
                <w:sz w:val="22"/>
                <w:lang w:eastAsia="cs-CZ"/>
              </w:rPr>
              <w:t>elementální</w:t>
            </w:r>
            <w:proofErr w:type="spellEnd"/>
            <w:r w:rsidRPr="005401F0">
              <w:rPr>
                <w:rFonts w:eastAsia="Times New Roman" w:cs="Times New Roman"/>
                <w:sz w:val="22"/>
                <w:lang w:eastAsia="cs-CZ"/>
              </w:rPr>
              <w:t xml:space="preserve"> </w:t>
            </w:r>
            <w:proofErr w:type="spellStart"/>
            <w:r w:rsidRPr="005401F0">
              <w:rPr>
                <w:rFonts w:eastAsia="Times New Roman" w:cs="Times New Roman"/>
                <w:sz w:val="22"/>
                <w:lang w:eastAsia="cs-CZ"/>
              </w:rPr>
              <w:t>prosociálnost</w:t>
            </w:r>
            <w:proofErr w:type="spellEnd"/>
            <w:r w:rsidRPr="005401F0">
              <w:rPr>
                <w:rFonts w:eastAsia="Times New Roman" w:cs="Times New Roman"/>
                <w:sz w:val="22"/>
                <w:lang w:eastAsia="cs-CZ"/>
              </w:rPr>
              <w:t xml:space="preserve"> (darování, ochota dělit se, povzbuzení, služba, vyjádření soucitu, přátelství)</w:t>
            </w:r>
          </w:p>
          <w:p w:rsidR="004276DF" w:rsidRPr="005401F0" w:rsidRDefault="004276DF" w:rsidP="004276DF">
            <w:pPr>
              <w:pStyle w:val="Odstavecseseznamem"/>
              <w:ind w:left="360"/>
              <w:rPr>
                <w:rFonts w:eastAsia="Times New Roman" w:cs="Times New Roman"/>
                <w:sz w:val="22"/>
                <w:lang w:eastAsia="cs-CZ"/>
              </w:rPr>
            </w:pPr>
          </w:p>
        </w:tc>
        <w:tc>
          <w:tcPr>
            <w:tcW w:w="2300" w:type="dxa"/>
          </w:tcPr>
          <w:p w:rsidR="0041663C" w:rsidRPr="005401F0" w:rsidRDefault="00557B81" w:rsidP="00FD272C">
            <w:pPr>
              <w:rPr>
                <w:sz w:val="22"/>
              </w:rPr>
            </w:pPr>
            <w:r w:rsidRPr="005401F0">
              <w:rPr>
                <w:sz w:val="22"/>
              </w:rPr>
              <w:t>Ranní kruh</w:t>
            </w:r>
          </w:p>
          <w:p w:rsidR="008B1D79" w:rsidRPr="005401F0" w:rsidRDefault="00557B81" w:rsidP="00FD272C">
            <w:pPr>
              <w:rPr>
                <w:sz w:val="22"/>
              </w:rPr>
            </w:pPr>
            <w:r w:rsidRPr="005401F0">
              <w:rPr>
                <w:sz w:val="22"/>
              </w:rPr>
              <w:t>Všechny předměty</w:t>
            </w:r>
          </w:p>
        </w:tc>
      </w:tr>
      <w:tr w:rsidR="008B1D79" w:rsidRPr="00C31324" w:rsidTr="002F3A49">
        <w:tc>
          <w:tcPr>
            <w:tcW w:w="9212" w:type="dxa"/>
            <w:gridSpan w:val="3"/>
          </w:tcPr>
          <w:p w:rsidR="008B1D79" w:rsidRPr="005401F0" w:rsidRDefault="008B1D79" w:rsidP="008B1D79">
            <w:pPr>
              <w:rPr>
                <w:rFonts w:eastAsia="Times New Roman" w:cs="Times New Roman"/>
                <w:b/>
                <w:i/>
                <w:sz w:val="22"/>
                <w:lang w:eastAsia="cs-CZ"/>
              </w:rPr>
            </w:pPr>
            <w:r w:rsidRPr="005401F0">
              <w:rPr>
                <w:rFonts w:eastAsia="Times New Roman" w:cs="Times New Roman"/>
                <w:b/>
                <w:i/>
                <w:sz w:val="22"/>
                <w:lang w:eastAsia="cs-CZ"/>
              </w:rPr>
              <w:t>Základy asertivního chování</w:t>
            </w:r>
          </w:p>
          <w:p w:rsidR="008B1D79" w:rsidRPr="005401F0" w:rsidRDefault="008B1D79" w:rsidP="00FD272C">
            <w:pPr>
              <w:rPr>
                <w:sz w:val="22"/>
              </w:rPr>
            </w:pPr>
          </w:p>
        </w:tc>
      </w:tr>
      <w:tr w:rsidR="0041663C" w:rsidRPr="00C31324" w:rsidTr="00845D4F">
        <w:tc>
          <w:tcPr>
            <w:tcW w:w="3070" w:type="dxa"/>
          </w:tcPr>
          <w:p w:rsidR="008B1D79" w:rsidRPr="005401F0" w:rsidRDefault="008B1D79" w:rsidP="008B1D79">
            <w:pPr>
              <w:rPr>
                <w:rFonts w:eastAsia="Times New Roman" w:cs="Times New Roman"/>
                <w:sz w:val="22"/>
                <w:lang w:eastAsia="cs-CZ"/>
              </w:rPr>
            </w:pPr>
            <w:r w:rsidRPr="005401F0">
              <w:rPr>
                <w:rFonts w:eastAsia="Times New Roman" w:cs="Times New Roman"/>
                <w:sz w:val="22"/>
                <w:lang w:eastAsia="cs-CZ"/>
              </w:rPr>
              <w:t>iniciativně vstupuje do vztahu s</w:t>
            </w:r>
          </w:p>
          <w:p w:rsidR="008B1D79" w:rsidRPr="005401F0" w:rsidRDefault="008B1D79" w:rsidP="008B1D79">
            <w:pPr>
              <w:rPr>
                <w:rFonts w:eastAsia="Times New Roman" w:cs="Times New Roman"/>
                <w:sz w:val="22"/>
                <w:lang w:eastAsia="cs-CZ"/>
              </w:rPr>
            </w:pPr>
            <w:r w:rsidRPr="005401F0">
              <w:rPr>
                <w:rFonts w:eastAsia="Times New Roman" w:cs="Times New Roman"/>
                <w:sz w:val="22"/>
                <w:lang w:eastAsia="cs-CZ"/>
              </w:rPr>
              <w:t>vrstevníky, dokáže rozlišit jejich nabídky k</w:t>
            </w:r>
          </w:p>
          <w:p w:rsidR="008B1D79" w:rsidRPr="005401F0" w:rsidRDefault="008B1D79" w:rsidP="008B1D79">
            <w:pPr>
              <w:rPr>
                <w:rFonts w:eastAsia="Times New Roman" w:cs="Times New Roman"/>
                <w:sz w:val="22"/>
                <w:lang w:eastAsia="cs-CZ"/>
              </w:rPr>
            </w:pPr>
            <w:r w:rsidRPr="005401F0">
              <w:rPr>
                <w:rFonts w:eastAsia="Times New Roman" w:cs="Times New Roman"/>
                <w:sz w:val="22"/>
                <w:lang w:eastAsia="cs-CZ"/>
              </w:rPr>
              <w:t>aktivitě a na nevhodné reaguje asertivně</w:t>
            </w:r>
          </w:p>
          <w:p w:rsidR="0041663C" w:rsidRPr="005401F0" w:rsidRDefault="0041663C" w:rsidP="008B1D79">
            <w:pPr>
              <w:rPr>
                <w:sz w:val="22"/>
              </w:rPr>
            </w:pPr>
          </w:p>
        </w:tc>
        <w:tc>
          <w:tcPr>
            <w:tcW w:w="3842" w:type="dxa"/>
          </w:tcPr>
          <w:p w:rsidR="008B1D79" w:rsidRPr="005401F0" w:rsidRDefault="008B1D79" w:rsidP="00E571FD">
            <w:pPr>
              <w:pStyle w:val="Odstavecseseznamem"/>
              <w:numPr>
                <w:ilvl w:val="0"/>
                <w:numId w:val="160"/>
              </w:numPr>
              <w:rPr>
                <w:rFonts w:eastAsia="Times New Roman" w:cs="Times New Roman"/>
                <w:sz w:val="22"/>
                <w:lang w:eastAsia="cs-CZ"/>
              </w:rPr>
            </w:pPr>
            <w:r w:rsidRPr="005401F0">
              <w:rPr>
                <w:rFonts w:eastAsia="Times New Roman" w:cs="Times New Roman"/>
                <w:sz w:val="22"/>
                <w:lang w:eastAsia="cs-CZ"/>
              </w:rPr>
              <w:t>iniciativa (hledání možnosti jak vycházet s jinými lidmi v rodině, ve třídě, mezi vrstevníky, zpracování neúspěchu)</w:t>
            </w:r>
          </w:p>
          <w:p w:rsidR="0041663C" w:rsidRPr="005401F0" w:rsidRDefault="008B1D79" w:rsidP="00E571FD">
            <w:pPr>
              <w:pStyle w:val="Odstavecseseznamem"/>
              <w:numPr>
                <w:ilvl w:val="0"/>
                <w:numId w:val="160"/>
              </w:numPr>
              <w:rPr>
                <w:rFonts w:eastAsia="Times New Roman" w:cs="Times New Roman"/>
                <w:sz w:val="22"/>
                <w:lang w:eastAsia="cs-CZ"/>
              </w:rPr>
            </w:pPr>
            <w:r w:rsidRPr="005401F0">
              <w:rPr>
                <w:rFonts w:eastAsia="Times New Roman" w:cs="Times New Roman"/>
                <w:sz w:val="22"/>
                <w:lang w:eastAsia="cs-CZ"/>
              </w:rPr>
              <w:t>asertivní chování (rozlišování mezi nabídkami druhých, schopnost odmítnutí nabídky k podvodu, krádeži, pomlouvání, zneužívání návykových látek a sexuálního zneužívání)</w:t>
            </w:r>
          </w:p>
        </w:tc>
        <w:tc>
          <w:tcPr>
            <w:tcW w:w="2300" w:type="dxa"/>
          </w:tcPr>
          <w:p w:rsidR="0041663C" w:rsidRPr="005401F0" w:rsidRDefault="00A04CDE" w:rsidP="00FD272C">
            <w:pPr>
              <w:rPr>
                <w:sz w:val="22"/>
              </w:rPr>
            </w:pPr>
            <w:r w:rsidRPr="005401F0">
              <w:rPr>
                <w:sz w:val="22"/>
              </w:rPr>
              <w:t>Ranní kruh</w:t>
            </w:r>
          </w:p>
          <w:p w:rsidR="00B317D7" w:rsidRPr="005401F0" w:rsidRDefault="00B317D7" w:rsidP="00FD272C">
            <w:pPr>
              <w:rPr>
                <w:sz w:val="22"/>
              </w:rPr>
            </w:pPr>
            <w:r w:rsidRPr="005401F0">
              <w:rPr>
                <w:sz w:val="22"/>
              </w:rPr>
              <w:t xml:space="preserve">Projekt </w:t>
            </w:r>
            <w:proofErr w:type="spellStart"/>
            <w:r w:rsidRPr="005401F0">
              <w:rPr>
                <w:sz w:val="22"/>
              </w:rPr>
              <w:t>Kiko</w:t>
            </w:r>
            <w:proofErr w:type="spellEnd"/>
            <w:r w:rsidRPr="005401F0">
              <w:rPr>
                <w:sz w:val="22"/>
              </w:rPr>
              <w:t xml:space="preserve"> a ruka</w:t>
            </w:r>
          </w:p>
        </w:tc>
      </w:tr>
    </w:tbl>
    <w:p w:rsidR="0041663C" w:rsidRDefault="0041663C" w:rsidP="0041663C">
      <w:pPr>
        <w:pStyle w:val="Nadpis2"/>
        <w:numPr>
          <w:ilvl w:val="0"/>
          <w:numId w:val="0"/>
        </w:numPr>
        <w:spacing w:line="360" w:lineRule="auto"/>
        <w:ind w:left="576"/>
      </w:pPr>
    </w:p>
    <w:p w:rsidR="00E461A8" w:rsidRDefault="00E461A8" w:rsidP="00E461A8"/>
    <w:p w:rsidR="00E461A8" w:rsidRDefault="00E461A8" w:rsidP="00E461A8"/>
    <w:p w:rsidR="00E461A8" w:rsidRDefault="00E461A8" w:rsidP="00E461A8"/>
    <w:p w:rsidR="00E461A8" w:rsidRPr="00E461A8" w:rsidRDefault="00E461A8" w:rsidP="00E461A8"/>
    <w:tbl>
      <w:tblPr>
        <w:tblStyle w:val="Mkatabulky"/>
        <w:tblW w:w="0" w:type="auto"/>
        <w:tblLook w:val="04A0" w:firstRow="1" w:lastRow="0" w:firstColumn="1" w:lastColumn="0" w:noHBand="0" w:noVBand="1"/>
      </w:tblPr>
      <w:tblGrid>
        <w:gridCol w:w="3070"/>
        <w:gridCol w:w="3842"/>
        <w:gridCol w:w="2300"/>
      </w:tblGrid>
      <w:tr w:rsidR="0041663C" w:rsidRPr="00C31324" w:rsidTr="001934CF">
        <w:tc>
          <w:tcPr>
            <w:tcW w:w="3070" w:type="dxa"/>
          </w:tcPr>
          <w:p w:rsidR="0041663C" w:rsidRPr="00C31324" w:rsidRDefault="0041663C" w:rsidP="00FD272C">
            <w:pPr>
              <w:autoSpaceDE w:val="0"/>
              <w:autoSpaceDN w:val="0"/>
              <w:adjustRightInd w:val="0"/>
              <w:rPr>
                <w:rFonts w:cs="Times New Roman"/>
                <w:b/>
              </w:rPr>
            </w:pPr>
            <w:r w:rsidRPr="00C31324">
              <w:rPr>
                <w:rFonts w:cs="Times New Roman"/>
                <w:b/>
              </w:rPr>
              <w:t>Oblast:</w:t>
            </w:r>
          </w:p>
          <w:p w:rsidR="0041663C" w:rsidRPr="00C31324" w:rsidRDefault="00ED0A43" w:rsidP="00FD272C">
            <w:pPr>
              <w:rPr>
                <w:rFonts w:cs="Times New Roman"/>
                <w:b/>
              </w:rPr>
            </w:pPr>
            <w:r w:rsidRPr="00C31324">
              <w:rPr>
                <w:rFonts w:eastAsia="TimesNewRoman" w:cs="Times New Roman"/>
                <w:b/>
              </w:rPr>
              <w:t>E</w:t>
            </w:r>
            <w:r w:rsidR="0041663C" w:rsidRPr="00C31324">
              <w:rPr>
                <w:rFonts w:eastAsia="TimesNewRoman" w:cs="Times New Roman"/>
                <w:b/>
              </w:rPr>
              <w:t>tická výchova</w:t>
            </w:r>
          </w:p>
        </w:tc>
        <w:tc>
          <w:tcPr>
            <w:tcW w:w="3842" w:type="dxa"/>
            <w:vMerge w:val="restart"/>
          </w:tcPr>
          <w:p w:rsidR="0041663C" w:rsidRPr="00C31324" w:rsidRDefault="0041663C" w:rsidP="00FD272C">
            <w:pPr>
              <w:autoSpaceDE w:val="0"/>
              <w:autoSpaceDN w:val="0"/>
              <w:adjustRightInd w:val="0"/>
              <w:jc w:val="center"/>
              <w:rPr>
                <w:rFonts w:cs="Times New Roman"/>
                <w:b/>
              </w:rPr>
            </w:pPr>
            <w:r w:rsidRPr="00C31324">
              <w:rPr>
                <w:rFonts w:cs="Times New Roman"/>
                <w:b/>
              </w:rPr>
              <w:t>Učivo</w:t>
            </w:r>
          </w:p>
          <w:p w:rsidR="0041663C" w:rsidRPr="00C31324" w:rsidRDefault="0041663C" w:rsidP="00FD272C">
            <w:pPr>
              <w:jc w:val="center"/>
              <w:rPr>
                <w:b/>
              </w:rPr>
            </w:pPr>
          </w:p>
        </w:tc>
        <w:tc>
          <w:tcPr>
            <w:tcW w:w="2300" w:type="dxa"/>
          </w:tcPr>
          <w:p w:rsidR="0041663C" w:rsidRPr="00C31324" w:rsidRDefault="0041663C" w:rsidP="00FD272C">
            <w:pPr>
              <w:jc w:val="center"/>
              <w:rPr>
                <w:b/>
              </w:rPr>
            </w:pPr>
            <w:r w:rsidRPr="00C31324">
              <w:rPr>
                <w:b/>
              </w:rPr>
              <w:t>Období:</w:t>
            </w:r>
          </w:p>
          <w:p w:rsidR="0041663C" w:rsidRPr="00C31324" w:rsidRDefault="0041663C" w:rsidP="00FD272C">
            <w:pPr>
              <w:jc w:val="center"/>
              <w:rPr>
                <w:b/>
              </w:rPr>
            </w:pPr>
            <w:r w:rsidRPr="00C31324">
              <w:rPr>
                <w:rFonts w:cs="Times New Roman"/>
                <w:b/>
                <w:bCs/>
              </w:rPr>
              <w:t>4. – 5.</w:t>
            </w:r>
          </w:p>
        </w:tc>
      </w:tr>
      <w:tr w:rsidR="0041663C" w:rsidRPr="00C31324" w:rsidTr="001934CF">
        <w:tc>
          <w:tcPr>
            <w:tcW w:w="3070" w:type="dxa"/>
          </w:tcPr>
          <w:p w:rsidR="0041663C" w:rsidRPr="00C31324" w:rsidRDefault="0041663C" w:rsidP="00FD272C">
            <w:pPr>
              <w:rPr>
                <w:b/>
              </w:rPr>
            </w:pPr>
            <w:r w:rsidRPr="00C31324">
              <w:rPr>
                <w:rFonts w:cs="Times New Roman"/>
                <w:b/>
                <w:bCs/>
              </w:rPr>
              <w:t>O</w:t>
            </w:r>
            <w:r w:rsidRPr="00C31324">
              <w:rPr>
                <w:rFonts w:ascii="TimesNewRoman" w:eastAsia="TimesNewRoman" w:cs="TimesNewRoman" w:hint="eastAsia"/>
                <w:b/>
              </w:rPr>
              <w:t>č</w:t>
            </w:r>
            <w:r w:rsidRPr="00C31324">
              <w:rPr>
                <w:rFonts w:cs="Times New Roman"/>
                <w:b/>
                <w:bCs/>
              </w:rPr>
              <w:t>ekávané výstupy</w:t>
            </w:r>
          </w:p>
        </w:tc>
        <w:tc>
          <w:tcPr>
            <w:tcW w:w="3842" w:type="dxa"/>
            <w:vMerge/>
          </w:tcPr>
          <w:p w:rsidR="0041663C" w:rsidRPr="00C31324" w:rsidRDefault="0041663C" w:rsidP="00FD272C">
            <w:pPr>
              <w:rPr>
                <w:b/>
              </w:rPr>
            </w:pPr>
          </w:p>
        </w:tc>
        <w:tc>
          <w:tcPr>
            <w:tcW w:w="2300" w:type="dxa"/>
          </w:tcPr>
          <w:p w:rsidR="0041663C" w:rsidRPr="00C31324" w:rsidRDefault="0041663C" w:rsidP="00ED0A43">
            <w:pPr>
              <w:jc w:val="center"/>
              <w:rPr>
                <w:b/>
              </w:rPr>
            </w:pPr>
            <w:r w:rsidRPr="00C31324">
              <w:rPr>
                <w:b/>
              </w:rPr>
              <w:t>Vzdělávací předmět</w:t>
            </w:r>
          </w:p>
          <w:p w:rsidR="0041663C" w:rsidRPr="00C31324" w:rsidRDefault="0041663C" w:rsidP="00FD272C">
            <w:pPr>
              <w:rPr>
                <w:b/>
              </w:rPr>
            </w:pPr>
          </w:p>
        </w:tc>
      </w:tr>
      <w:tr w:rsidR="00E55C0F" w:rsidRPr="005401F0" w:rsidTr="00FD272C">
        <w:tc>
          <w:tcPr>
            <w:tcW w:w="9212" w:type="dxa"/>
            <w:gridSpan w:val="3"/>
          </w:tcPr>
          <w:p w:rsidR="00E55C0F" w:rsidRPr="005401F0" w:rsidRDefault="00E55C0F" w:rsidP="00E55C0F">
            <w:pPr>
              <w:rPr>
                <w:b/>
                <w:i/>
                <w:sz w:val="22"/>
              </w:rPr>
            </w:pPr>
            <w:r w:rsidRPr="005401F0">
              <w:rPr>
                <w:b/>
                <w:i/>
                <w:sz w:val="22"/>
              </w:rPr>
              <w:t>Základní komunikační dovednosti</w:t>
            </w:r>
          </w:p>
          <w:p w:rsidR="00E55C0F" w:rsidRPr="005401F0" w:rsidRDefault="00E55C0F" w:rsidP="00E55C0F">
            <w:pPr>
              <w:rPr>
                <w:b/>
                <w:i/>
                <w:sz w:val="22"/>
              </w:rPr>
            </w:pPr>
          </w:p>
        </w:tc>
      </w:tr>
      <w:tr w:rsidR="0041663C" w:rsidRPr="005401F0" w:rsidTr="001934CF">
        <w:trPr>
          <w:trHeight w:val="1268"/>
        </w:trPr>
        <w:tc>
          <w:tcPr>
            <w:tcW w:w="3070" w:type="dxa"/>
            <w:tcBorders>
              <w:bottom w:val="single" w:sz="4" w:space="0" w:color="auto"/>
            </w:tcBorders>
          </w:tcPr>
          <w:p w:rsidR="001934CF" w:rsidRPr="005401F0" w:rsidRDefault="001934CF" w:rsidP="001934CF">
            <w:pPr>
              <w:rPr>
                <w:rFonts w:eastAsia="Times New Roman" w:cs="Times New Roman"/>
                <w:sz w:val="22"/>
                <w:lang w:eastAsia="cs-CZ"/>
              </w:rPr>
            </w:pPr>
            <w:r w:rsidRPr="005401F0">
              <w:rPr>
                <w:rFonts w:eastAsia="Times New Roman" w:cs="Times New Roman"/>
                <w:sz w:val="22"/>
                <w:lang w:eastAsia="cs-CZ"/>
              </w:rPr>
              <w:t>reflektuje důležitost prvků neverbální komunikace, eliminuje hrubé výrazy z</w:t>
            </w:r>
          </w:p>
          <w:p w:rsidR="001934CF" w:rsidRPr="005401F0" w:rsidRDefault="001934CF" w:rsidP="001934CF">
            <w:pPr>
              <w:rPr>
                <w:rFonts w:eastAsia="Times New Roman" w:cs="Times New Roman"/>
                <w:sz w:val="22"/>
                <w:lang w:eastAsia="cs-CZ"/>
              </w:rPr>
            </w:pPr>
            <w:r w:rsidRPr="005401F0">
              <w:rPr>
                <w:rFonts w:eastAsia="Times New Roman" w:cs="Times New Roman"/>
                <w:sz w:val="22"/>
                <w:lang w:eastAsia="cs-CZ"/>
              </w:rPr>
              <w:t xml:space="preserve">verbální komunikace, zvládá položit </w:t>
            </w:r>
            <w:r w:rsidR="00FD272C" w:rsidRPr="005401F0">
              <w:rPr>
                <w:rFonts w:eastAsia="Times New Roman" w:cs="Times New Roman"/>
                <w:sz w:val="22"/>
                <w:lang w:eastAsia="cs-CZ"/>
              </w:rPr>
              <w:t>vhodnou otázku</w:t>
            </w:r>
          </w:p>
          <w:p w:rsidR="001934CF" w:rsidRPr="005401F0" w:rsidRDefault="001934CF" w:rsidP="001934CF">
            <w:pPr>
              <w:rPr>
                <w:rFonts w:eastAsia="Times New Roman" w:cs="Times New Roman"/>
                <w:sz w:val="22"/>
                <w:lang w:eastAsia="cs-CZ"/>
              </w:rPr>
            </w:pPr>
            <w:r w:rsidRPr="005401F0">
              <w:rPr>
                <w:rFonts w:eastAsia="Times New Roman" w:cs="Times New Roman"/>
                <w:sz w:val="22"/>
                <w:lang w:eastAsia="cs-CZ"/>
              </w:rPr>
              <w:t>identifikuje základní city, vede rozhovor s druhými o jejich prožitcích</w:t>
            </w:r>
          </w:p>
          <w:p w:rsidR="0041663C" w:rsidRPr="005401F0" w:rsidRDefault="0041663C" w:rsidP="00FD272C">
            <w:pPr>
              <w:rPr>
                <w:sz w:val="22"/>
              </w:rPr>
            </w:pPr>
          </w:p>
        </w:tc>
        <w:tc>
          <w:tcPr>
            <w:tcW w:w="3842" w:type="dxa"/>
            <w:tcBorders>
              <w:bottom w:val="single" w:sz="4" w:space="0" w:color="auto"/>
            </w:tcBorders>
          </w:tcPr>
          <w:p w:rsidR="001934CF" w:rsidRPr="005401F0" w:rsidRDefault="001934CF" w:rsidP="00E571FD">
            <w:pPr>
              <w:pStyle w:val="Odstavecseseznamem"/>
              <w:numPr>
                <w:ilvl w:val="0"/>
                <w:numId w:val="157"/>
              </w:numPr>
              <w:rPr>
                <w:rFonts w:eastAsia="Times New Roman" w:cs="Times New Roman"/>
                <w:sz w:val="22"/>
                <w:lang w:eastAsia="cs-CZ"/>
              </w:rPr>
            </w:pPr>
            <w:r w:rsidRPr="005401F0">
              <w:rPr>
                <w:rFonts w:eastAsia="Times New Roman" w:cs="Times New Roman"/>
                <w:sz w:val="22"/>
                <w:lang w:eastAsia="cs-CZ"/>
              </w:rPr>
              <w:t>komunikace při vytváření výchovného kolektivu (představení, zdvořilost, vytvoření komunikačních pravidel kolektivu)</w:t>
            </w:r>
          </w:p>
          <w:p w:rsidR="001934CF" w:rsidRPr="005401F0" w:rsidRDefault="001934CF" w:rsidP="00E571FD">
            <w:pPr>
              <w:pStyle w:val="Odstavecseseznamem"/>
              <w:numPr>
                <w:ilvl w:val="0"/>
                <w:numId w:val="157"/>
              </w:numPr>
              <w:rPr>
                <w:rFonts w:eastAsia="Times New Roman" w:cs="Times New Roman"/>
                <w:sz w:val="22"/>
                <w:lang w:eastAsia="cs-CZ"/>
              </w:rPr>
            </w:pPr>
            <w:r w:rsidRPr="005401F0">
              <w:rPr>
                <w:rFonts w:eastAsia="Times New Roman" w:cs="Times New Roman"/>
                <w:sz w:val="22"/>
                <w:lang w:eastAsia="cs-CZ"/>
              </w:rPr>
              <w:t>verbální komunikace (pozdrav, otázka, prosba, poděkování, omluva)</w:t>
            </w:r>
          </w:p>
          <w:p w:rsidR="001934CF" w:rsidRPr="005401F0" w:rsidRDefault="001934CF" w:rsidP="00E571FD">
            <w:pPr>
              <w:pStyle w:val="Odstavecseseznamem"/>
              <w:numPr>
                <w:ilvl w:val="0"/>
                <w:numId w:val="157"/>
              </w:numPr>
              <w:rPr>
                <w:rFonts w:eastAsia="Times New Roman" w:cs="Times New Roman"/>
                <w:sz w:val="22"/>
                <w:lang w:eastAsia="cs-CZ"/>
              </w:rPr>
            </w:pPr>
            <w:r w:rsidRPr="005401F0">
              <w:rPr>
                <w:rFonts w:eastAsia="Times New Roman" w:cs="Times New Roman"/>
                <w:sz w:val="22"/>
                <w:lang w:eastAsia="cs-CZ"/>
              </w:rPr>
              <w:t>neverbální komunikace (seznámí s možnostmi NK, postoje těla, mimika, zrakový kontakt, gesta)</w:t>
            </w:r>
          </w:p>
          <w:p w:rsidR="0041663C" w:rsidRPr="005401F0" w:rsidRDefault="001934CF" w:rsidP="00E571FD">
            <w:pPr>
              <w:pStyle w:val="Odstavecseseznamem"/>
              <w:numPr>
                <w:ilvl w:val="0"/>
                <w:numId w:val="157"/>
              </w:numPr>
              <w:rPr>
                <w:rFonts w:eastAsia="Times New Roman" w:cs="Times New Roman"/>
                <w:sz w:val="22"/>
                <w:lang w:eastAsia="cs-CZ"/>
              </w:rPr>
            </w:pPr>
            <w:r w:rsidRPr="005401F0">
              <w:rPr>
                <w:rFonts w:eastAsia="Times New Roman" w:cs="Times New Roman"/>
                <w:sz w:val="22"/>
                <w:lang w:eastAsia="cs-CZ"/>
              </w:rPr>
              <w:t>komunikace citů (identifikace, usměrňování základních citů, pocity spokojenosti, radosti, sympatie, smutku, obav, hněv)</w:t>
            </w:r>
          </w:p>
        </w:tc>
        <w:tc>
          <w:tcPr>
            <w:tcW w:w="2300" w:type="dxa"/>
            <w:tcBorders>
              <w:bottom w:val="single" w:sz="4" w:space="0" w:color="auto"/>
            </w:tcBorders>
          </w:tcPr>
          <w:p w:rsidR="001934CF" w:rsidRPr="005401F0" w:rsidRDefault="001934CF" w:rsidP="00FD272C">
            <w:pPr>
              <w:rPr>
                <w:sz w:val="22"/>
              </w:rPr>
            </w:pPr>
            <w:r w:rsidRPr="005401F0">
              <w:rPr>
                <w:sz w:val="22"/>
              </w:rPr>
              <w:t>Ranní kruh</w:t>
            </w:r>
          </w:p>
          <w:p w:rsidR="00ED0A43" w:rsidRPr="005401F0" w:rsidRDefault="00557B81" w:rsidP="00FD272C">
            <w:pPr>
              <w:rPr>
                <w:sz w:val="22"/>
              </w:rPr>
            </w:pPr>
            <w:r w:rsidRPr="005401F0">
              <w:rPr>
                <w:sz w:val="22"/>
              </w:rPr>
              <w:t>Všechny předměty</w:t>
            </w:r>
          </w:p>
        </w:tc>
      </w:tr>
      <w:tr w:rsidR="00FD272C" w:rsidRPr="005401F0" w:rsidTr="004276DF">
        <w:trPr>
          <w:trHeight w:val="333"/>
        </w:trPr>
        <w:tc>
          <w:tcPr>
            <w:tcW w:w="9212" w:type="dxa"/>
            <w:gridSpan w:val="3"/>
            <w:tcBorders>
              <w:bottom w:val="single" w:sz="4" w:space="0" w:color="auto"/>
            </w:tcBorders>
          </w:tcPr>
          <w:p w:rsidR="00FD272C" w:rsidRPr="005401F0" w:rsidRDefault="00FD272C" w:rsidP="00FD272C">
            <w:pPr>
              <w:rPr>
                <w:b/>
                <w:i/>
                <w:sz w:val="22"/>
              </w:rPr>
            </w:pPr>
            <w:r w:rsidRPr="005401F0">
              <w:rPr>
                <w:b/>
                <w:i/>
                <w:sz w:val="22"/>
              </w:rPr>
              <w:t>Pozitivní hodnocení sebe sama</w:t>
            </w:r>
          </w:p>
          <w:p w:rsidR="004276DF" w:rsidRPr="005401F0" w:rsidRDefault="004276DF" w:rsidP="00FD272C">
            <w:pPr>
              <w:rPr>
                <w:b/>
                <w:i/>
                <w:sz w:val="22"/>
              </w:rPr>
            </w:pPr>
          </w:p>
        </w:tc>
      </w:tr>
      <w:tr w:rsidR="0041663C" w:rsidRPr="005401F0" w:rsidTr="001934CF">
        <w:tc>
          <w:tcPr>
            <w:tcW w:w="3070" w:type="dxa"/>
          </w:tcPr>
          <w:p w:rsidR="00FD272C" w:rsidRPr="005401F0" w:rsidRDefault="00FD272C" w:rsidP="00FD272C">
            <w:pPr>
              <w:rPr>
                <w:rFonts w:eastAsia="Times New Roman" w:cs="Times New Roman"/>
                <w:sz w:val="22"/>
                <w:lang w:eastAsia="cs-CZ"/>
              </w:rPr>
            </w:pPr>
            <w:r w:rsidRPr="005401F0">
              <w:rPr>
                <w:rFonts w:eastAsia="Times New Roman" w:cs="Times New Roman"/>
                <w:sz w:val="22"/>
                <w:lang w:eastAsia="cs-CZ"/>
              </w:rPr>
              <w:t>uvědomuje si své schopnosti a silné stránky, utváří své pozitivní sebehodnocení</w:t>
            </w:r>
          </w:p>
          <w:p w:rsidR="00FD272C" w:rsidRPr="005401F0" w:rsidRDefault="00FD272C" w:rsidP="00FD272C">
            <w:pPr>
              <w:rPr>
                <w:rFonts w:eastAsia="Times New Roman" w:cs="Times New Roman"/>
                <w:sz w:val="22"/>
                <w:lang w:eastAsia="cs-CZ"/>
              </w:rPr>
            </w:pPr>
            <w:r w:rsidRPr="005401F0">
              <w:rPr>
                <w:rFonts w:eastAsia="Times New Roman" w:cs="Times New Roman"/>
                <w:sz w:val="22"/>
                <w:lang w:eastAsia="cs-CZ"/>
              </w:rPr>
              <w:t xml:space="preserve">dokáže se těšit z radosti a úspěchu jiných, </w:t>
            </w:r>
          </w:p>
          <w:p w:rsidR="00FD272C" w:rsidRPr="005401F0" w:rsidRDefault="00FD272C" w:rsidP="00FD272C">
            <w:pPr>
              <w:rPr>
                <w:rFonts w:eastAsia="Times New Roman" w:cs="Times New Roman"/>
                <w:sz w:val="22"/>
                <w:lang w:eastAsia="cs-CZ"/>
              </w:rPr>
            </w:pPr>
            <w:r w:rsidRPr="005401F0">
              <w:rPr>
                <w:rFonts w:eastAsia="Times New Roman" w:cs="Times New Roman"/>
                <w:sz w:val="22"/>
                <w:lang w:eastAsia="cs-CZ"/>
              </w:rPr>
              <w:t>vyjadřuje účast na radosti i bolesti druhých, pozitivně hodnotí druhé v běžných podmínkách</w:t>
            </w:r>
          </w:p>
          <w:p w:rsidR="0041663C" w:rsidRPr="005401F0" w:rsidRDefault="0041663C" w:rsidP="00FD272C">
            <w:pPr>
              <w:autoSpaceDE w:val="0"/>
              <w:autoSpaceDN w:val="0"/>
              <w:adjustRightInd w:val="0"/>
              <w:rPr>
                <w:sz w:val="22"/>
              </w:rPr>
            </w:pPr>
          </w:p>
        </w:tc>
        <w:tc>
          <w:tcPr>
            <w:tcW w:w="3842" w:type="dxa"/>
          </w:tcPr>
          <w:p w:rsidR="00FD272C" w:rsidRPr="005401F0" w:rsidRDefault="00FD272C" w:rsidP="00E571FD">
            <w:pPr>
              <w:pStyle w:val="Odstavecseseznamem"/>
              <w:numPr>
                <w:ilvl w:val="0"/>
                <w:numId w:val="158"/>
              </w:numPr>
              <w:rPr>
                <w:rFonts w:eastAsia="Times New Roman" w:cs="Times New Roman"/>
                <w:sz w:val="22"/>
                <w:lang w:eastAsia="cs-CZ"/>
              </w:rPr>
            </w:pPr>
            <w:r w:rsidRPr="005401F0">
              <w:rPr>
                <w:rFonts w:eastAsia="Times New Roman" w:cs="Times New Roman"/>
                <w:sz w:val="22"/>
                <w:lang w:eastAsia="cs-CZ"/>
              </w:rPr>
              <w:t xml:space="preserve">sebepojetí (sebepoznání, sebehodnocení, sebeprezentace, sebeovládání, </w:t>
            </w:r>
            <w:proofErr w:type="spellStart"/>
            <w:r w:rsidRPr="005401F0">
              <w:rPr>
                <w:rFonts w:eastAsia="Times New Roman" w:cs="Times New Roman"/>
                <w:sz w:val="22"/>
                <w:lang w:eastAsia="cs-CZ"/>
              </w:rPr>
              <w:t>sebeoceňování</w:t>
            </w:r>
            <w:proofErr w:type="spellEnd"/>
            <w:r w:rsidRPr="005401F0">
              <w:rPr>
                <w:rFonts w:eastAsia="Times New Roman" w:cs="Times New Roman"/>
                <w:sz w:val="22"/>
                <w:lang w:eastAsia="cs-CZ"/>
              </w:rPr>
              <w:t>)</w:t>
            </w:r>
          </w:p>
          <w:p w:rsidR="00FD272C" w:rsidRPr="005401F0" w:rsidRDefault="00FD272C" w:rsidP="00E571FD">
            <w:pPr>
              <w:pStyle w:val="Odstavecseseznamem"/>
              <w:numPr>
                <w:ilvl w:val="0"/>
                <w:numId w:val="158"/>
              </w:numPr>
              <w:rPr>
                <w:rFonts w:eastAsia="Times New Roman" w:cs="Times New Roman"/>
                <w:sz w:val="22"/>
                <w:lang w:eastAsia="cs-CZ"/>
              </w:rPr>
            </w:pPr>
            <w:r w:rsidRPr="005401F0">
              <w:rPr>
                <w:rFonts w:eastAsia="Times New Roman" w:cs="Times New Roman"/>
                <w:sz w:val="22"/>
                <w:lang w:eastAsia="cs-CZ"/>
              </w:rPr>
              <w:t xml:space="preserve">pozitivní hodnocení druhých (v běžných podmínkách projevuje pozornost a laskavost, vyjadřuje uznání, správně reaguje na pochvalu, </w:t>
            </w:r>
            <w:r w:rsidR="004276DF" w:rsidRPr="005401F0">
              <w:rPr>
                <w:rFonts w:eastAsia="Times New Roman" w:cs="Times New Roman"/>
                <w:sz w:val="22"/>
                <w:lang w:eastAsia="cs-CZ"/>
              </w:rPr>
              <w:t>připisuje pozitivní vlastnosti</w:t>
            </w:r>
            <w:r w:rsidR="00C31324" w:rsidRPr="005401F0">
              <w:rPr>
                <w:rFonts w:eastAsia="Times New Roman" w:cs="Times New Roman"/>
                <w:sz w:val="22"/>
                <w:lang w:eastAsia="cs-CZ"/>
              </w:rPr>
              <w:t xml:space="preserve"> </w:t>
            </w:r>
            <w:r w:rsidRPr="005401F0">
              <w:rPr>
                <w:rFonts w:eastAsia="Times New Roman" w:cs="Times New Roman"/>
                <w:sz w:val="22"/>
                <w:lang w:eastAsia="cs-CZ"/>
              </w:rPr>
              <w:t>druhým)</w:t>
            </w:r>
          </w:p>
          <w:p w:rsidR="0041663C" w:rsidRPr="005401F0" w:rsidRDefault="00FD272C" w:rsidP="00E571FD">
            <w:pPr>
              <w:pStyle w:val="Odstavecseseznamem"/>
              <w:numPr>
                <w:ilvl w:val="0"/>
                <w:numId w:val="55"/>
              </w:numPr>
              <w:ind w:left="360"/>
              <w:rPr>
                <w:rFonts w:cs="Times New Roman"/>
                <w:sz w:val="22"/>
              </w:rPr>
            </w:pPr>
            <w:r w:rsidRPr="005401F0">
              <w:rPr>
                <w:rFonts w:eastAsia="Times New Roman" w:cs="Times New Roman"/>
                <w:sz w:val="22"/>
                <w:lang w:eastAsia="cs-CZ"/>
              </w:rPr>
              <w:t xml:space="preserve">akceptace druhého </w:t>
            </w:r>
            <w:r w:rsidR="008B1D79" w:rsidRPr="005401F0">
              <w:rPr>
                <w:rFonts w:eastAsia="Times New Roman" w:cs="Times New Roman"/>
                <w:sz w:val="22"/>
                <w:lang w:eastAsia="cs-CZ"/>
              </w:rPr>
              <w:t>(</w:t>
            </w:r>
            <w:r w:rsidRPr="005401F0">
              <w:rPr>
                <w:rFonts w:eastAsia="Times New Roman" w:cs="Times New Roman"/>
                <w:sz w:val="22"/>
                <w:lang w:eastAsia="cs-CZ"/>
              </w:rPr>
              <w:t xml:space="preserve">nácvik </w:t>
            </w:r>
            <w:r w:rsidR="004276DF" w:rsidRPr="005401F0">
              <w:rPr>
                <w:rFonts w:eastAsia="Times New Roman" w:cs="Times New Roman"/>
                <w:sz w:val="22"/>
                <w:lang w:eastAsia="cs-CZ"/>
              </w:rPr>
              <w:t>p</w:t>
            </w:r>
            <w:r w:rsidRPr="005401F0">
              <w:rPr>
                <w:rFonts w:eastAsia="Times New Roman" w:cs="Times New Roman"/>
                <w:sz w:val="22"/>
                <w:lang w:eastAsia="cs-CZ"/>
              </w:rPr>
              <w:t>řátelského přijetí, umění odpustit, pomocí empatie předpokládat reakci druhých, zážitek přijetí pro každé dítě</w:t>
            </w:r>
            <w:r w:rsidR="008B1D79" w:rsidRPr="005401F0">
              <w:rPr>
                <w:rFonts w:eastAsia="Times New Roman" w:cs="Times New Roman"/>
                <w:sz w:val="22"/>
                <w:lang w:eastAsia="cs-CZ"/>
              </w:rPr>
              <w:t>)</w:t>
            </w:r>
          </w:p>
        </w:tc>
        <w:tc>
          <w:tcPr>
            <w:tcW w:w="2300" w:type="dxa"/>
          </w:tcPr>
          <w:p w:rsidR="0041663C" w:rsidRPr="005401F0" w:rsidRDefault="00FD272C" w:rsidP="00FD272C">
            <w:pPr>
              <w:rPr>
                <w:sz w:val="22"/>
              </w:rPr>
            </w:pPr>
            <w:r w:rsidRPr="005401F0">
              <w:rPr>
                <w:sz w:val="22"/>
              </w:rPr>
              <w:t>Ranní kruh</w:t>
            </w:r>
          </w:p>
          <w:p w:rsidR="00FD272C" w:rsidRPr="005401F0" w:rsidRDefault="00557B81" w:rsidP="00FD272C">
            <w:pPr>
              <w:rPr>
                <w:sz w:val="22"/>
              </w:rPr>
            </w:pPr>
            <w:r w:rsidRPr="005401F0">
              <w:rPr>
                <w:sz w:val="22"/>
              </w:rPr>
              <w:t>Všechny předměty</w:t>
            </w:r>
          </w:p>
        </w:tc>
      </w:tr>
      <w:tr w:rsidR="00FD272C" w:rsidRPr="005401F0" w:rsidTr="00FD272C">
        <w:tc>
          <w:tcPr>
            <w:tcW w:w="9212" w:type="dxa"/>
            <w:gridSpan w:val="3"/>
          </w:tcPr>
          <w:p w:rsidR="00FD272C" w:rsidRPr="005401F0" w:rsidRDefault="00FD272C" w:rsidP="00FD272C">
            <w:pPr>
              <w:rPr>
                <w:rFonts w:eastAsia="Times New Roman" w:cs="Times New Roman"/>
                <w:b/>
                <w:i/>
                <w:sz w:val="22"/>
                <w:lang w:eastAsia="cs-CZ"/>
              </w:rPr>
            </w:pPr>
            <w:r w:rsidRPr="005401F0">
              <w:rPr>
                <w:rFonts w:eastAsia="Times New Roman" w:cs="Times New Roman"/>
                <w:b/>
                <w:i/>
                <w:sz w:val="22"/>
                <w:lang w:eastAsia="cs-CZ"/>
              </w:rPr>
              <w:t>Tvořivost a základy spolupráce</w:t>
            </w:r>
          </w:p>
          <w:p w:rsidR="004276DF" w:rsidRPr="005401F0" w:rsidRDefault="004276DF" w:rsidP="00FD272C">
            <w:pPr>
              <w:rPr>
                <w:rFonts w:eastAsia="Times New Roman" w:cs="Times New Roman"/>
                <w:b/>
                <w:i/>
                <w:sz w:val="22"/>
                <w:lang w:eastAsia="cs-CZ"/>
              </w:rPr>
            </w:pPr>
          </w:p>
        </w:tc>
      </w:tr>
      <w:tr w:rsidR="0041663C" w:rsidRPr="005401F0" w:rsidTr="001934CF">
        <w:tc>
          <w:tcPr>
            <w:tcW w:w="3070" w:type="dxa"/>
          </w:tcPr>
          <w:p w:rsidR="008B1D79" w:rsidRPr="005401F0" w:rsidRDefault="008B1D79" w:rsidP="008B1D79">
            <w:pPr>
              <w:rPr>
                <w:rFonts w:eastAsia="Times New Roman" w:cs="Times New Roman"/>
                <w:sz w:val="22"/>
                <w:lang w:eastAsia="cs-CZ"/>
              </w:rPr>
            </w:pPr>
            <w:r w:rsidRPr="005401F0">
              <w:rPr>
                <w:rFonts w:eastAsia="Times New Roman" w:cs="Times New Roman"/>
                <w:sz w:val="22"/>
                <w:lang w:eastAsia="cs-CZ"/>
              </w:rPr>
              <w:t>identifikuje základní city, vede rozhovor s druhými o jejich prožitcích, na základě empatického vnímání přemýšlí nad konkrétní pomocí</w:t>
            </w:r>
          </w:p>
          <w:p w:rsidR="008B1D79" w:rsidRPr="005401F0" w:rsidRDefault="008B1D79" w:rsidP="008B1D79">
            <w:pPr>
              <w:rPr>
                <w:rFonts w:eastAsia="Times New Roman" w:cs="Times New Roman"/>
                <w:sz w:val="22"/>
                <w:lang w:eastAsia="cs-CZ"/>
              </w:rPr>
            </w:pPr>
            <w:r w:rsidRPr="005401F0">
              <w:rPr>
                <w:rFonts w:eastAsia="Times New Roman" w:cs="Times New Roman"/>
                <w:sz w:val="22"/>
                <w:lang w:eastAsia="cs-CZ"/>
              </w:rPr>
              <w:t>jednoduchými skutky realizuje tvořivost v mezilidských vztazích, především v</w:t>
            </w:r>
          </w:p>
          <w:p w:rsidR="008B1D79" w:rsidRPr="005401F0" w:rsidRDefault="008B1D79" w:rsidP="008B1D79">
            <w:pPr>
              <w:rPr>
                <w:rFonts w:eastAsia="Times New Roman" w:cs="Times New Roman"/>
                <w:sz w:val="22"/>
                <w:lang w:eastAsia="cs-CZ"/>
              </w:rPr>
            </w:pPr>
            <w:r w:rsidRPr="005401F0">
              <w:rPr>
                <w:rFonts w:eastAsia="Times New Roman" w:cs="Times New Roman"/>
                <w:sz w:val="22"/>
                <w:lang w:eastAsia="cs-CZ"/>
              </w:rPr>
              <w:t>rodině a kolektivu třídy</w:t>
            </w:r>
          </w:p>
          <w:p w:rsidR="0041663C" w:rsidRPr="005401F0" w:rsidRDefault="0041663C" w:rsidP="008B1D79">
            <w:pPr>
              <w:rPr>
                <w:sz w:val="22"/>
              </w:rPr>
            </w:pPr>
          </w:p>
        </w:tc>
        <w:tc>
          <w:tcPr>
            <w:tcW w:w="3842" w:type="dxa"/>
          </w:tcPr>
          <w:p w:rsidR="00FD272C" w:rsidRPr="005401F0" w:rsidRDefault="00FD272C" w:rsidP="00E571FD">
            <w:pPr>
              <w:pStyle w:val="Odstavecseseznamem"/>
              <w:numPr>
                <w:ilvl w:val="0"/>
                <w:numId w:val="159"/>
              </w:numPr>
              <w:rPr>
                <w:rFonts w:eastAsia="Times New Roman" w:cs="Times New Roman"/>
                <w:sz w:val="22"/>
                <w:lang w:eastAsia="cs-CZ"/>
              </w:rPr>
            </w:pPr>
            <w:r w:rsidRPr="005401F0">
              <w:rPr>
                <w:rFonts w:eastAsia="Times New Roman" w:cs="Times New Roman"/>
                <w:sz w:val="22"/>
                <w:lang w:eastAsia="cs-CZ"/>
              </w:rPr>
              <w:t xml:space="preserve">tvořivost v mezilidských vztazích (vytváření požitku radosti pro druhé, společné plnění úkolů, zbavování se strachu z neznámého řešení úkolu a z tvořivého experimentování) </w:t>
            </w:r>
          </w:p>
          <w:p w:rsidR="00FD272C" w:rsidRPr="005401F0" w:rsidRDefault="00FD272C" w:rsidP="00E571FD">
            <w:pPr>
              <w:pStyle w:val="Odstavecseseznamem"/>
              <w:numPr>
                <w:ilvl w:val="0"/>
                <w:numId w:val="159"/>
              </w:numPr>
              <w:rPr>
                <w:rFonts w:eastAsia="Times New Roman" w:cs="Times New Roman"/>
                <w:sz w:val="22"/>
                <w:lang w:eastAsia="cs-CZ"/>
              </w:rPr>
            </w:pPr>
            <w:r w:rsidRPr="005401F0">
              <w:rPr>
                <w:rFonts w:eastAsia="Times New Roman" w:cs="Times New Roman"/>
                <w:sz w:val="22"/>
                <w:lang w:eastAsia="cs-CZ"/>
              </w:rPr>
              <w:t>schopnost spolupráce radost ze společné činnosti a výsledku, vyjádření zájmu, základní pravidla spolupráce</w:t>
            </w:r>
          </w:p>
          <w:p w:rsidR="0041663C" w:rsidRPr="005401F0" w:rsidRDefault="00FD272C" w:rsidP="00E571FD">
            <w:pPr>
              <w:pStyle w:val="Odstavecseseznamem"/>
              <w:numPr>
                <w:ilvl w:val="0"/>
                <w:numId w:val="159"/>
              </w:numPr>
              <w:rPr>
                <w:rFonts w:eastAsia="Times New Roman" w:cs="Times New Roman"/>
                <w:sz w:val="22"/>
                <w:lang w:eastAsia="cs-CZ"/>
              </w:rPr>
            </w:pPr>
            <w:proofErr w:type="spellStart"/>
            <w:r w:rsidRPr="005401F0">
              <w:rPr>
                <w:rFonts w:eastAsia="Times New Roman" w:cs="Times New Roman"/>
                <w:sz w:val="22"/>
                <w:lang w:eastAsia="cs-CZ"/>
              </w:rPr>
              <w:t>elementální</w:t>
            </w:r>
            <w:proofErr w:type="spellEnd"/>
            <w:r w:rsidRPr="005401F0">
              <w:rPr>
                <w:rFonts w:eastAsia="Times New Roman" w:cs="Times New Roman"/>
                <w:sz w:val="22"/>
                <w:lang w:eastAsia="cs-CZ"/>
              </w:rPr>
              <w:t xml:space="preserve"> </w:t>
            </w:r>
            <w:proofErr w:type="spellStart"/>
            <w:r w:rsidRPr="005401F0">
              <w:rPr>
                <w:rFonts w:eastAsia="Times New Roman" w:cs="Times New Roman"/>
                <w:sz w:val="22"/>
                <w:lang w:eastAsia="cs-CZ"/>
              </w:rPr>
              <w:t>prosociálnost</w:t>
            </w:r>
            <w:proofErr w:type="spellEnd"/>
            <w:r w:rsidRPr="005401F0">
              <w:rPr>
                <w:rFonts w:eastAsia="Times New Roman" w:cs="Times New Roman"/>
                <w:sz w:val="22"/>
                <w:lang w:eastAsia="cs-CZ"/>
              </w:rPr>
              <w:t xml:space="preserve"> (darování, ochota dělit se, povzbuzení, služba, vyjádření soucitu, přátelství)</w:t>
            </w:r>
          </w:p>
        </w:tc>
        <w:tc>
          <w:tcPr>
            <w:tcW w:w="2300" w:type="dxa"/>
          </w:tcPr>
          <w:p w:rsidR="00A04CDE" w:rsidRPr="005401F0" w:rsidRDefault="00A04CDE" w:rsidP="008B1D79">
            <w:pPr>
              <w:rPr>
                <w:sz w:val="22"/>
              </w:rPr>
            </w:pPr>
            <w:r w:rsidRPr="005401F0">
              <w:rPr>
                <w:sz w:val="22"/>
              </w:rPr>
              <w:t>Ranní kruh</w:t>
            </w:r>
          </w:p>
          <w:p w:rsidR="00557B81" w:rsidRPr="005401F0" w:rsidRDefault="00557B81" w:rsidP="008B1D79">
            <w:pPr>
              <w:rPr>
                <w:sz w:val="22"/>
              </w:rPr>
            </w:pPr>
            <w:r w:rsidRPr="005401F0">
              <w:rPr>
                <w:sz w:val="22"/>
              </w:rPr>
              <w:t>všechny předměty</w:t>
            </w:r>
          </w:p>
          <w:p w:rsidR="0041663C" w:rsidRPr="005401F0" w:rsidRDefault="00557B81" w:rsidP="008B1D79">
            <w:pPr>
              <w:rPr>
                <w:sz w:val="22"/>
              </w:rPr>
            </w:pPr>
            <w:r w:rsidRPr="005401F0">
              <w:rPr>
                <w:sz w:val="22"/>
              </w:rPr>
              <w:t xml:space="preserve">Projekt </w:t>
            </w:r>
            <w:proofErr w:type="spellStart"/>
            <w:r w:rsidRPr="005401F0">
              <w:rPr>
                <w:sz w:val="22"/>
              </w:rPr>
              <w:t>Kiko</w:t>
            </w:r>
            <w:proofErr w:type="spellEnd"/>
            <w:r w:rsidRPr="005401F0">
              <w:rPr>
                <w:sz w:val="22"/>
              </w:rPr>
              <w:t xml:space="preserve"> a ruka</w:t>
            </w:r>
          </w:p>
        </w:tc>
      </w:tr>
      <w:tr w:rsidR="00FD272C" w:rsidRPr="005401F0" w:rsidTr="00FD272C">
        <w:tc>
          <w:tcPr>
            <w:tcW w:w="9212" w:type="dxa"/>
            <w:gridSpan w:val="3"/>
          </w:tcPr>
          <w:p w:rsidR="00FD272C" w:rsidRPr="005401F0" w:rsidRDefault="00FD272C" w:rsidP="00FD272C">
            <w:pPr>
              <w:rPr>
                <w:rFonts w:eastAsia="Times New Roman" w:cs="Times New Roman"/>
                <w:b/>
                <w:i/>
                <w:sz w:val="22"/>
                <w:lang w:eastAsia="cs-CZ"/>
              </w:rPr>
            </w:pPr>
            <w:r w:rsidRPr="005401F0">
              <w:rPr>
                <w:rFonts w:eastAsia="Times New Roman" w:cs="Times New Roman"/>
                <w:b/>
                <w:i/>
                <w:sz w:val="22"/>
                <w:lang w:eastAsia="cs-CZ"/>
              </w:rPr>
              <w:lastRenderedPageBreak/>
              <w:t>Základy asertivního chování</w:t>
            </w:r>
          </w:p>
          <w:p w:rsidR="004276DF" w:rsidRPr="005401F0" w:rsidRDefault="004276DF" w:rsidP="00FD272C">
            <w:pPr>
              <w:rPr>
                <w:rFonts w:eastAsia="Times New Roman" w:cs="Times New Roman"/>
                <w:b/>
                <w:i/>
                <w:sz w:val="22"/>
                <w:lang w:eastAsia="cs-CZ"/>
              </w:rPr>
            </w:pPr>
          </w:p>
        </w:tc>
      </w:tr>
      <w:tr w:rsidR="0041663C" w:rsidRPr="005401F0" w:rsidTr="001934CF">
        <w:tc>
          <w:tcPr>
            <w:tcW w:w="3070" w:type="dxa"/>
          </w:tcPr>
          <w:p w:rsidR="008B1D79" w:rsidRPr="005401F0" w:rsidRDefault="008B1D79" w:rsidP="008B1D79">
            <w:pPr>
              <w:rPr>
                <w:rFonts w:eastAsia="Times New Roman" w:cs="Times New Roman"/>
                <w:sz w:val="22"/>
                <w:lang w:eastAsia="cs-CZ"/>
              </w:rPr>
            </w:pPr>
            <w:r w:rsidRPr="005401F0">
              <w:rPr>
                <w:rFonts w:eastAsia="Times New Roman" w:cs="Times New Roman"/>
                <w:sz w:val="22"/>
                <w:lang w:eastAsia="cs-CZ"/>
              </w:rPr>
              <w:t>iniciativně vstupuje do vztahu s</w:t>
            </w:r>
          </w:p>
          <w:p w:rsidR="008B1D79" w:rsidRPr="005401F0" w:rsidRDefault="008B1D79" w:rsidP="008B1D79">
            <w:pPr>
              <w:rPr>
                <w:rFonts w:eastAsia="Times New Roman" w:cs="Times New Roman"/>
                <w:sz w:val="22"/>
                <w:lang w:eastAsia="cs-CZ"/>
              </w:rPr>
            </w:pPr>
            <w:r w:rsidRPr="005401F0">
              <w:rPr>
                <w:rFonts w:eastAsia="Times New Roman" w:cs="Times New Roman"/>
                <w:sz w:val="22"/>
                <w:lang w:eastAsia="cs-CZ"/>
              </w:rPr>
              <w:t>vrstevníky, dokáže rozlišit jejich nabídky k</w:t>
            </w:r>
          </w:p>
          <w:p w:rsidR="008B1D79" w:rsidRPr="005401F0" w:rsidRDefault="008B1D79" w:rsidP="008B1D79">
            <w:pPr>
              <w:rPr>
                <w:rFonts w:eastAsia="Times New Roman" w:cs="Times New Roman"/>
                <w:sz w:val="22"/>
                <w:lang w:eastAsia="cs-CZ"/>
              </w:rPr>
            </w:pPr>
            <w:r w:rsidRPr="005401F0">
              <w:rPr>
                <w:rFonts w:eastAsia="Times New Roman" w:cs="Times New Roman"/>
                <w:sz w:val="22"/>
                <w:lang w:eastAsia="cs-CZ"/>
              </w:rPr>
              <w:t>aktivitě a na nevhodné reaguje asertivně</w:t>
            </w:r>
          </w:p>
          <w:p w:rsidR="0041663C" w:rsidRPr="005401F0" w:rsidRDefault="0041663C" w:rsidP="00FD272C">
            <w:pPr>
              <w:autoSpaceDE w:val="0"/>
              <w:autoSpaceDN w:val="0"/>
              <w:adjustRightInd w:val="0"/>
              <w:rPr>
                <w:sz w:val="22"/>
              </w:rPr>
            </w:pPr>
          </w:p>
        </w:tc>
        <w:tc>
          <w:tcPr>
            <w:tcW w:w="3842" w:type="dxa"/>
          </w:tcPr>
          <w:p w:rsidR="008B1D79" w:rsidRPr="005401F0" w:rsidRDefault="008B1D79" w:rsidP="00E571FD">
            <w:pPr>
              <w:pStyle w:val="Odstavecseseznamem"/>
              <w:numPr>
                <w:ilvl w:val="0"/>
                <w:numId w:val="160"/>
              </w:numPr>
              <w:rPr>
                <w:rFonts w:eastAsia="Times New Roman" w:cs="Times New Roman"/>
                <w:sz w:val="22"/>
                <w:lang w:eastAsia="cs-CZ"/>
              </w:rPr>
            </w:pPr>
            <w:r w:rsidRPr="005401F0">
              <w:rPr>
                <w:rFonts w:eastAsia="Times New Roman" w:cs="Times New Roman"/>
                <w:sz w:val="22"/>
                <w:lang w:eastAsia="cs-CZ"/>
              </w:rPr>
              <w:t>i</w:t>
            </w:r>
            <w:r w:rsidR="00FD272C" w:rsidRPr="005401F0">
              <w:rPr>
                <w:rFonts w:eastAsia="Times New Roman" w:cs="Times New Roman"/>
                <w:sz w:val="22"/>
                <w:lang w:eastAsia="cs-CZ"/>
              </w:rPr>
              <w:t xml:space="preserve">niciativa </w:t>
            </w:r>
            <w:r w:rsidRPr="005401F0">
              <w:rPr>
                <w:rFonts w:eastAsia="Times New Roman" w:cs="Times New Roman"/>
                <w:sz w:val="22"/>
                <w:lang w:eastAsia="cs-CZ"/>
              </w:rPr>
              <w:t>(</w:t>
            </w:r>
            <w:r w:rsidR="00FD272C" w:rsidRPr="005401F0">
              <w:rPr>
                <w:rFonts w:eastAsia="Times New Roman" w:cs="Times New Roman"/>
                <w:sz w:val="22"/>
                <w:lang w:eastAsia="cs-CZ"/>
              </w:rPr>
              <w:t>hledání možnosti jak vycházet s jinými lidmi v rodině, ve třídě, mezi vrstevníky, zpracování</w:t>
            </w:r>
            <w:r w:rsidRPr="005401F0">
              <w:rPr>
                <w:rFonts w:eastAsia="Times New Roman" w:cs="Times New Roman"/>
                <w:sz w:val="22"/>
                <w:lang w:eastAsia="cs-CZ"/>
              </w:rPr>
              <w:t xml:space="preserve"> </w:t>
            </w:r>
            <w:r w:rsidR="00FD272C" w:rsidRPr="005401F0">
              <w:rPr>
                <w:rFonts w:eastAsia="Times New Roman" w:cs="Times New Roman"/>
                <w:sz w:val="22"/>
                <w:lang w:eastAsia="cs-CZ"/>
              </w:rPr>
              <w:t>neúspěchu)</w:t>
            </w:r>
          </w:p>
          <w:p w:rsidR="0041663C" w:rsidRPr="005401F0" w:rsidRDefault="008B1D79" w:rsidP="00E571FD">
            <w:pPr>
              <w:pStyle w:val="Odstavecseseznamem"/>
              <w:numPr>
                <w:ilvl w:val="0"/>
                <w:numId w:val="160"/>
              </w:numPr>
              <w:rPr>
                <w:rFonts w:eastAsia="Times New Roman" w:cs="Times New Roman"/>
                <w:sz w:val="22"/>
                <w:lang w:eastAsia="cs-CZ"/>
              </w:rPr>
            </w:pPr>
            <w:r w:rsidRPr="005401F0">
              <w:rPr>
                <w:rFonts w:eastAsia="Times New Roman" w:cs="Times New Roman"/>
                <w:sz w:val="22"/>
                <w:lang w:eastAsia="cs-CZ"/>
              </w:rPr>
              <w:t>a</w:t>
            </w:r>
            <w:r w:rsidR="00FD272C" w:rsidRPr="005401F0">
              <w:rPr>
                <w:rFonts w:eastAsia="Times New Roman" w:cs="Times New Roman"/>
                <w:sz w:val="22"/>
                <w:lang w:eastAsia="cs-CZ"/>
              </w:rPr>
              <w:t>sertivní chování</w:t>
            </w:r>
            <w:r w:rsidRPr="005401F0">
              <w:rPr>
                <w:rFonts w:eastAsia="Times New Roman" w:cs="Times New Roman"/>
                <w:sz w:val="22"/>
                <w:lang w:eastAsia="cs-CZ"/>
              </w:rPr>
              <w:t xml:space="preserve"> (</w:t>
            </w:r>
            <w:r w:rsidR="00FD272C" w:rsidRPr="005401F0">
              <w:rPr>
                <w:rFonts w:eastAsia="Times New Roman" w:cs="Times New Roman"/>
                <w:sz w:val="22"/>
                <w:lang w:eastAsia="cs-CZ"/>
              </w:rPr>
              <w:t>rozlišování mezi nabídkami druhých, schopnost odmítnutí nabídky k</w:t>
            </w:r>
            <w:r w:rsidRPr="005401F0">
              <w:rPr>
                <w:rFonts w:eastAsia="Times New Roman" w:cs="Times New Roman"/>
                <w:sz w:val="22"/>
                <w:lang w:eastAsia="cs-CZ"/>
              </w:rPr>
              <w:t xml:space="preserve"> </w:t>
            </w:r>
            <w:r w:rsidR="00FD272C" w:rsidRPr="005401F0">
              <w:rPr>
                <w:rFonts w:eastAsia="Times New Roman" w:cs="Times New Roman"/>
                <w:sz w:val="22"/>
                <w:lang w:eastAsia="cs-CZ"/>
              </w:rPr>
              <w:t>podvodu, krádeži, pomlouvání, zneužívání návykových látek a sexuálního zneužívání</w:t>
            </w:r>
            <w:r w:rsidRPr="005401F0">
              <w:rPr>
                <w:rFonts w:eastAsia="Times New Roman" w:cs="Times New Roman"/>
                <w:sz w:val="22"/>
                <w:lang w:eastAsia="cs-CZ"/>
              </w:rPr>
              <w:t>)</w:t>
            </w:r>
          </w:p>
        </w:tc>
        <w:tc>
          <w:tcPr>
            <w:tcW w:w="2300" w:type="dxa"/>
          </w:tcPr>
          <w:p w:rsidR="0041663C" w:rsidRPr="005401F0" w:rsidRDefault="00A04CDE" w:rsidP="00FD272C">
            <w:pPr>
              <w:rPr>
                <w:sz w:val="22"/>
              </w:rPr>
            </w:pPr>
            <w:r w:rsidRPr="005401F0">
              <w:rPr>
                <w:sz w:val="22"/>
              </w:rPr>
              <w:t>Ranní kruh</w:t>
            </w:r>
          </w:p>
          <w:p w:rsidR="00557B81" w:rsidRPr="005401F0" w:rsidRDefault="00557B81" w:rsidP="00A04CDE">
            <w:pPr>
              <w:rPr>
                <w:sz w:val="22"/>
              </w:rPr>
            </w:pPr>
            <w:r w:rsidRPr="005401F0">
              <w:rPr>
                <w:sz w:val="22"/>
              </w:rPr>
              <w:t>Všechny předměty</w:t>
            </w:r>
          </w:p>
          <w:p w:rsidR="00B317D7" w:rsidRPr="005401F0" w:rsidRDefault="00B317D7" w:rsidP="00A04CDE">
            <w:pPr>
              <w:rPr>
                <w:sz w:val="22"/>
              </w:rPr>
            </w:pPr>
            <w:r w:rsidRPr="005401F0">
              <w:rPr>
                <w:sz w:val="22"/>
              </w:rPr>
              <w:t xml:space="preserve">Projekt </w:t>
            </w:r>
            <w:proofErr w:type="spellStart"/>
            <w:r w:rsidRPr="005401F0">
              <w:rPr>
                <w:sz w:val="22"/>
              </w:rPr>
              <w:t>Kiko</w:t>
            </w:r>
            <w:proofErr w:type="spellEnd"/>
            <w:r w:rsidRPr="005401F0">
              <w:rPr>
                <w:sz w:val="22"/>
              </w:rPr>
              <w:t xml:space="preserve"> a ruka</w:t>
            </w:r>
          </w:p>
        </w:tc>
      </w:tr>
    </w:tbl>
    <w:p w:rsidR="003720FF" w:rsidRPr="005401F0" w:rsidRDefault="003720FF" w:rsidP="003720FF">
      <w:pPr>
        <w:pStyle w:val="Nadpis2"/>
        <w:numPr>
          <w:ilvl w:val="0"/>
          <w:numId w:val="0"/>
        </w:numPr>
        <w:spacing w:line="360" w:lineRule="auto"/>
        <w:ind w:left="576"/>
        <w:rPr>
          <w:sz w:val="22"/>
          <w:szCs w:val="22"/>
        </w:rPr>
      </w:pPr>
    </w:p>
    <w:p w:rsidR="003720FF" w:rsidRPr="005401F0" w:rsidRDefault="003720FF">
      <w:pPr>
        <w:rPr>
          <w:rFonts w:eastAsiaTheme="majorEastAsia" w:cstheme="majorBidi"/>
          <w:b/>
          <w:bCs/>
          <w:color w:val="4F81BD" w:themeColor="accent1"/>
          <w:sz w:val="22"/>
        </w:rPr>
      </w:pPr>
      <w:r w:rsidRPr="005401F0">
        <w:rPr>
          <w:sz w:val="22"/>
        </w:rPr>
        <w:br w:type="page"/>
      </w:r>
    </w:p>
    <w:p w:rsidR="0003277E" w:rsidRDefault="0003277E" w:rsidP="00E461A8">
      <w:pPr>
        <w:pStyle w:val="Nadpis2"/>
        <w:spacing w:line="360" w:lineRule="auto"/>
      </w:pPr>
      <w:bookmarkStart w:id="39" w:name="_Toc107243346"/>
      <w:r w:rsidRPr="0003277E">
        <w:lastRenderedPageBreak/>
        <w:t>Hodnocení výsledků vzdělávání žáků</w:t>
      </w:r>
      <w:bookmarkEnd w:id="39"/>
    </w:p>
    <w:p w:rsidR="0071699F" w:rsidRDefault="0071699F" w:rsidP="0071699F">
      <w:pPr>
        <w:pStyle w:val="Bezmezer"/>
        <w:spacing w:line="360" w:lineRule="auto"/>
        <w:jc w:val="both"/>
        <w:rPr>
          <w:sz w:val="22"/>
        </w:rPr>
      </w:pPr>
      <w:r w:rsidRPr="0071699F">
        <w:rPr>
          <w:sz w:val="22"/>
        </w:rPr>
        <w:t>Hodnocení průběhu a výsledků vzdělávání a chování žáků je důležitou součástí výchovné a vzdělávací práce školy. Hodnocení je proces vícestranný, do kterého jsou zapojeni učitelé, žáci i jejich rodiče. Hodnocení žáků je vypracováno v souladu se zákonem 561/2004</w:t>
      </w:r>
      <w:r>
        <w:rPr>
          <w:sz w:val="22"/>
        </w:rPr>
        <w:t xml:space="preserve"> Sb. a vyhláškou č. 48/2005 Sb.</w:t>
      </w:r>
      <w:r w:rsidRPr="0071699F">
        <w:rPr>
          <w:sz w:val="22"/>
        </w:rPr>
        <w:t xml:space="preserve">, s ohledem na nejnovější poznatky z této oblasti. </w:t>
      </w:r>
    </w:p>
    <w:p w:rsidR="00871AF7" w:rsidRDefault="0071699F" w:rsidP="00E461A8">
      <w:pPr>
        <w:pStyle w:val="Nadpis3"/>
        <w:spacing w:line="360" w:lineRule="auto"/>
      </w:pPr>
      <w:bookmarkStart w:id="40" w:name="_Toc107243347"/>
      <w:r>
        <w:t>Zásady hodnocení průběhu a výsledků vzdělávání a chování ve škole a akcích pořádaných školou</w:t>
      </w:r>
      <w:bookmarkEnd w:id="40"/>
      <w:r>
        <w:t xml:space="preserve">  </w:t>
      </w:r>
    </w:p>
    <w:p w:rsidR="0071699F" w:rsidRDefault="0071699F" w:rsidP="0071699F">
      <w:pPr>
        <w:pStyle w:val="Bezmezer"/>
        <w:spacing w:line="360" w:lineRule="auto"/>
        <w:jc w:val="both"/>
        <w:rPr>
          <w:sz w:val="22"/>
        </w:rPr>
      </w:pPr>
      <w:r w:rsidRPr="0071699F">
        <w:rPr>
          <w:sz w:val="22"/>
        </w:rPr>
        <w:t>Nedílnou sou</w:t>
      </w:r>
      <w:r w:rsidRPr="0071699F">
        <w:rPr>
          <w:rFonts w:ascii="TimesNewRoman" w:eastAsia="TimesNewRoman" w:cs="TimesNewRoman" w:hint="eastAsia"/>
          <w:sz w:val="22"/>
        </w:rPr>
        <w:t>č</w:t>
      </w:r>
      <w:r w:rsidRPr="0071699F">
        <w:rPr>
          <w:sz w:val="22"/>
        </w:rPr>
        <w:t>ástí výchovn</w:t>
      </w:r>
      <w:r w:rsidRPr="0071699F">
        <w:rPr>
          <w:rFonts w:ascii="TimesNewRoman" w:eastAsia="TimesNewRoman" w:cs="TimesNewRoman" w:hint="eastAsia"/>
          <w:sz w:val="22"/>
        </w:rPr>
        <w:t>ě</w:t>
      </w:r>
      <w:r w:rsidRPr="0071699F">
        <w:rPr>
          <w:rFonts w:ascii="TimesNewRoman" w:eastAsia="TimesNewRoman" w:cs="TimesNewRoman"/>
          <w:sz w:val="22"/>
        </w:rPr>
        <w:t xml:space="preserve"> </w:t>
      </w:r>
      <w:r w:rsidRPr="0071699F">
        <w:rPr>
          <w:sz w:val="22"/>
        </w:rPr>
        <w:t>vzd</w:t>
      </w:r>
      <w:r w:rsidRPr="0071699F">
        <w:rPr>
          <w:rFonts w:ascii="TimesNewRoman" w:eastAsia="TimesNewRoman" w:cs="TimesNewRoman" w:hint="eastAsia"/>
          <w:sz w:val="22"/>
        </w:rPr>
        <w:t>ě</w:t>
      </w:r>
      <w:r w:rsidRPr="0071699F">
        <w:rPr>
          <w:sz w:val="22"/>
        </w:rPr>
        <w:t>lávacího procesu ve škole je hodnocení</w:t>
      </w:r>
      <w:r>
        <w:rPr>
          <w:sz w:val="22"/>
        </w:rPr>
        <w:t xml:space="preserve"> </w:t>
      </w:r>
      <w:r w:rsidRPr="0071699F">
        <w:rPr>
          <w:sz w:val="22"/>
        </w:rPr>
        <w:t>žák</w:t>
      </w:r>
      <w:r w:rsidRPr="0071699F">
        <w:rPr>
          <w:rFonts w:ascii="TimesNewRoman" w:eastAsia="TimesNewRoman" w:cs="TimesNewRoman" w:hint="eastAsia"/>
          <w:sz w:val="22"/>
        </w:rPr>
        <w:t>ů</w:t>
      </w:r>
      <w:r w:rsidRPr="0071699F">
        <w:rPr>
          <w:sz w:val="22"/>
        </w:rPr>
        <w:t>. Hodnocení žák</w:t>
      </w:r>
      <w:r w:rsidRPr="0071699F">
        <w:rPr>
          <w:rFonts w:ascii="TimesNewRoman" w:eastAsia="TimesNewRoman" w:cs="TimesNewRoman" w:hint="eastAsia"/>
          <w:sz w:val="22"/>
        </w:rPr>
        <w:t>ů</w:t>
      </w:r>
      <w:r w:rsidRPr="0071699F">
        <w:rPr>
          <w:rFonts w:ascii="TimesNewRoman" w:eastAsia="TimesNewRoman" w:cs="TimesNewRoman"/>
          <w:sz w:val="22"/>
        </w:rPr>
        <w:t xml:space="preserve"> </w:t>
      </w:r>
      <w:r w:rsidRPr="0071699F">
        <w:rPr>
          <w:sz w:val="22"/>
        </w:rPr>
        <w:t>je b</w:t>
      </w:r>
      <w:r w:rsidRPr="0071699F">
        <w:rPr>
          <w:rFonts w:ascii="TimesNewRoman" w:eastAsia="TimesNewRoman" w:cs="TimesNewRoman" w:hint="eastAsia"/>
          <w:sz w:val="22"/>
        </w:rPr>
        <w:t>ě</w:t>
      </w:r>
      <w:r w:rsidRPr="0071699F">
        <w:rPr>
          <w:sz w:val="22"/>
        </w:rPr>
        <w:t xml:space="preserve">žnou </w:t>
      </w:r>
      <w:r w:rsidRPr="0071699F">
        <w:rPr>
          <w:rFonts w:ascii="TimesNewRoman" w:eastAsia="TimesNewRoman" w:cs="TimesNewRoman" w:hint="eastAsia"/>
          <w:sz w:val="22"/>
        </w:rPr>
        <w:t>č</w:t>
      </w:r>
      <w:r w:rsidRPr="0071699F">
        <w:rPr>
          <w:sz w:val="22"/>
        </w:rPr>
        <w:t>inností, kterou u</w:t>
      </w:r>
      <w:r w:rsidRPr="0071699F">
        <w:rPr>
          <w:rFonts w:ascii="TimesNewRoman" w:eastAsia="TimesNewRoman" w:cs="TimesNewRoman" w:hint="eastAsia"/>
          <w:sz w:val="22"/>
        </w:rPr>
        <w:t>č</w:t>
      </w:r>
      <w:r w:rsidRPr="0071699F">
        <w:rPr>
          <w:sz w:val="22"/>
        </w:rPr>
        <w:t>itel ve škole vykonává pr</w:t>
      </w:r>
      <w:r w:rsidRPr="0071699F">
        <w:rPr>
          <w:rFonts w:ascii="TimesNewRoman" w:eastAsia="TimesNewRoman" w:cs="TimesNewRoman" w:hint="eastAsia"/>
          <w:sz w:val="22"/>
        </w:rPr>
        <w:t>ů</w:t>
      </w:r>
      <w:r w:rsidRPr="0071699F">
        <w:rPr>
          <w:sz w:val="22"/>
        </w:rPr>
        <w:t>b</w:t>
      </w:r>
      <w:r w:rsidRPr="0071699F">
        <w:rPr>
          <w:rFonts w:ascii="TimesNewRoman" w:eastAsia="TimesNewRoman" w:cs="TimesNewRoman" w:hint="eastAsia"/>
          <w:sz w:val="22"/>
        </w:rPr>
        <w:t>ě</w:t>
      </w:r>
      <w:r w:rsidRPr="0071699F">
        <w:rPr>
          <w:sz w:val="22"/>
        </w:rPr>
        <w:t>žn</w:t>
      </w:r>
      <w:r w:rsidRPr="0071699F">
        <w:rPr>
          <w:rFonts w:ascii="TimesNewRoman" w:eastAsia="TimesNewRoman" w:cs="TimesNewRoman" w:hint="eastAsia"/>
          <w:sz w:val="22"/>
        </w:rPr>
        <w:t>ě</w:t>
      </w:r>
      <w:r>
        <w:rPr>
          <w:rFonts w:ascii="TimesNewRoman" w:eastAsia="TimesNewRoman" w:cs="TimesNewRoman"/>
          <w:sz w:val="22"/>
        </w:rPr>
        <w:t xml:space="preserve"> </w:t>
      </w:r>
      <w:r w:rsidRPr="0071699F">
        <w:rPr>
          <w:sz w:val="22"/>
        </w:rPr>
        <w:t>ve výuce (ale i mimo ni) po celý školní rok.</w:t>
      </w:r>
    </w:p>
    <w:p w:rsidR="00894397" w:rsidRDefault="0071699F" w:rsidP="0071699F">
      <w:pPr>
        <w:pStyle w:val="Bezmezer"/>
        <w:spacing w:line="360" w:lineRule="auto"/>
        <w:jc w:val="both"/>
        <w:rPr>
          <w:b/>
          <w:sz w:val="22"/>
        </w:rPr>
      </w:pPr>
      <w:r w:rsidRPr="0071699F">
        <w:rPr>
          <w:b/>
          <w:bCs/>
          <w:sz w:val="22"/>
        </w:rPr>
        <w:t>Hodnocení není primárn</w:t>
      </w:r>
      <w:r w:rsidRPr="0071699F">
        <w:rPr>
          <w:rFonts w:ascii="TimesNewRoman,Bold" w:eastAsia="TimesNewRoman,Bold" w:cs="TimesNewRoman,Bold" w:hint="eastAsia"/>
          <w:b/>
          <w:bCs/>
          <w:sz w:val="22"/>
        </w:rPr>
        <w:t>ě</w:t>
      </w:r>
      <w:r w:rsidRPr="0071699F">
        <w:rPr>
          <w:rFonts w:ascii="TimesNewRoman,Bold" w:eastAsia="TimesNewRoman,Bold" w:cs="TimesNewRoman,Bold"/>
          <w:b/>
          <w:bCs/>
          <w:sz w:val="22"/>
        </w:rPr>
        <w:t xml:space="preserve"> </w:t>
      </w:r>
      <w:r w:rsidRPr="0071699F">
        <w:rPr>
          <w:b/>
          <w:bCs/>
          <w:sz w:val="22"/>
        </w:rPr>
        <w:t>zam</w:t>
      </w:r>
      <w:r w:rsidRPr="0071699F">
        <w:rPr>
          <w:rFonts w:ascii="TimesNewRoman,Bold" w:eastAsia="TimesNewRoman,Bold" w:cs="TimesNewRoman,Bold" w:hint="eastAsia"/>
          <w:b/>
          <w:bCs/>
          <w:sz w:val="22"/>
        </w:rPr>
        <w:t>ěř</w:t>
      </w:r>
      <w:r w:rsidRPr="0071699F">
        <w:rPr>
          <w:b/>
          <w:bCs/>
          <w:sz w:val="22"/>
        </w:rPr>
        <w:t>eno na srovnávání žáka s</w:t>
      </w:r>
      <w:r>
        <w:rPr>
          <w:b/>
          <w:bCs/>
          <w:sz w:val="22"/>
        </w:rPr>
        <w:t> </w:t>
      </w:r>
      <w:r w:rsidRPr="0071699F">
        <w:rPr>
          <w:b/>
          <w:bCs/>
          <w:sz w:val="22"/>
        </w:rPr>
        <w:t>jeho</w:t>
      </w:r>
      <w:r>
        <w:rPr>
          <w:b/>
          <w:bCs/>
          <w:sz w:val="22"/>
        </w:rPr>
        <w:t xml:space="preserve"> </w:t>
      </w:r>
      <w:r w:rsidRPr="0071699F">
        <w:rPr>
          <w:b/>
          <w:bCs/>
          <w:sz w:val="22"/>
        </w:rPr>
        <w:t>spolužáky, ale soust</w:t>
      </w:r>
      <w:r w:rsidRPr="0071699F">
        <w:rPr>
          <w:rFonts w:ascii="TimesNewRoman,Bold" w:eastAsia="TimesNewRoman,Bold" w:cs="TimesNewRoman,Bold" w:hint="eastAsia"/>
          <w:b/>
          <w:bCs/>
          <w:sz w:val="22"/>
        </w:rPr>
        <w:t>ř</w:t>
      </w:r>
      <w:r w:rsidRPr="0071699F">
        <w:rPr>
          <w:b/>
          <w:bCs/>
          <w:sz w:val="22"/>
        </w:rPr>
        <w:t>e</w:t>
      </w:r>
      <w:r w:rsidRPr="0071699F">
        <w:rPr>
          <w:rFonts w:ascii="TimesNewRoman,Bold" w:eastAsia="TimesNewRoman,Bold" w:cs="TimesNewRoman,Bold" w:hint="eastAsia"/>
          <w:b/>
          <w:bCs/>
          <w:sz w:val="22"/>
        </w:rPr>
        <w:t>ď</w:t>
      </w:r>
      <w:r w:rsidRPr="0071699F">
        <w:rPr>
          <w:b/>
          <w:bCs/>
          <w:sz w:val="22"/>
        </w:rPr>
        <w:t>uje se na individuální pokrok každého žáka, respektive</w:t>
      </w:r>
      <w:r>
        <w:rPr>
          <w:b/>
          <w:bCs/>
          <w:sz w:val="22"/>
        </w:rPr>
        <w:t xml:space="preserve"> </w:t>
      </w:r>
      <w:r w:rsidRPr="0071699F">
        <w:rPr>
          <w:b/>
          <w:bCs/>
          <w:sz w:val="22"/>
        </w:rPr>
        <w:t>na hodnocení napln</w:t>
      </w:r>
      <w:r w:rsidRPr="0071699F">
        <w:rPr>
          <w:rFonts w:ascii="TimesNewRoman,Bold" w:eastAsia="TimesNewRoman,Bold" w:cs="TimesNewRoman,Bold" w:hint="eastAsia"/>
          <w:b/>
          <w:bCs/>
          <w:sz w:val="22"/>
        </w:rPr>
        <w:t>ě</w:t>
      </w:r>
      <w:r w:rsidRPr="0071699F">
        <w:rPr>
          <w:b/>
          <w:bCs/>
          <w:sz w:val="22"/>
        </w:rPr>
        <w:t>ní p</w:t>
      </w:r>
      <w:r w:rsidRPr="0071699F">
        <w:rPr>
          <w:rFonts w:ascii="TimesNewRoman,Bold" w:eastAsia="TimesNewRoman,Bold" w:cs="TimesNewRoman,Bold" w:hint="eastAsia"/>
          <w:b/>
          <w:bCs/>
          <w:sz w:val="22"/>
        </w:rPr>
        <w:t>ř</w:t>
      </w:r>
      <w:r w:rsidRPr="0071699F">
        <w:rPr>
          <w:b/>
          <w:bCs/>
          <w:sz w:val="22"/>
        </w:rPr>
        <w:t xml:space="preserve">edem daných kritérií. </w:t>
      </w:r>
      <w:r>
        <w:rPr>
          <w:b/>
          <w:bCs/>
          <w:sz w:val="22"/>
        </w:rPr>
        <w:t xml:space="preserve"> </w:t>
      </w:r>
      <w:r w:rsidR="00894397" w:rsidRPr="00894397">
        <w:rPr>
          <w:b/>
          <w:sz w:val="22"/>
        </w:rPr>
        <w:t>Při celkové klasifikaci přihlíží učitel k věkovým zvláštnostem žáka i k tomu, že žák mohl v průběhu klasifikačního období zakolísat v učebních výkonech pro určitou indispozici. Hodnocení průběhu a výsledků vzdělávání a chování žáků pedagogickými pracovníky je jednoznačné, srozumitelné, srovnatelné s předem stanovenými kritérii, věcné, všestranné, pedagogicky zdůvodněné, odborně správné a doložitelné.</w:t>
      </w:r>
    </w:p>
    <w:p w:rsidR="0071699F" w:rsidRPr="00894397" w:rsidRDefault="0071699F" w:rsidP="0071699F">
      <w:pPr>
        <w:pStyle w:val="Bezmezer"/>
        <w:spacing w:line="360" w:lineRule="auto"/>
        <w:jc w:val="both"/>
        <w:rPr>
          <w:b/>
          <w:sz w:val="22"/>
        </w:rPr>
      </w:pPr>
      <w:r w:rsidRPr="0071699F">
        <w:rPr>
          <w:sz w:val="22"/>
        </w:rPr>
        <w:t>Žák</w:t>
      </w:r>
      <w:r w:rsidRPr="0071699F">
        <w:rPr>
          <w:rFonts w:ascii="TimesNewRoman" w:eastAsia="TimesNewRoman" w:cs="TimesNewRoman" w:hint="eastAsia"/>
          <w:sz w:val="22"/>
        </w:rPr>
        <w:t>ů</w:t>
      </w:r>
      <w:r w:rsidRPr="0071699F">
        <w:rPr>
          <w:sz w:val="22"/>
        </w:rPr>
        <w:t>m je pr</w:t>
      </w:r>
      <w:r w:rsidRPr="0071699F">
        <w:rPr>
          <w:rFonts w:ascii="TimesNewRoman" w:eastAsia="TimesNewRoman" w:cs="TimesNewRoman" w:hint="eastAsia"/>
          <w:sz w:val="22"/>
        </w:rPr>
        <w:t>ů</w:t>
      </w:r>
      <w:r w:rsidRPr="0071699F">
        <w:rPr>
          <w:sz w:val="22"/>
        </w:rPr>
        <w:t>b</w:t>
      </w:r>
      <w:r w:rsidRPr="0071699F">
        <w:rPr>
          <w:rFonts w:ascii="TimesNewRoman" w:eastAsia="TimesNewRoman" w:cs="TimesNewRoman" w:hint="eastAsia"/>
          <w:sz w:val="22"/>
        </w:rPr>
        <w:t>ě</w:t>
      </w:r>
      <w:r w:rsidRPr="0071699F">
        <w:rPr>
          <w:sz w:val="22"/>
        </w:rPr>
        <w:t>žn</w:t>
      </w:r>
      <w:r w:rsidRPr="0071699F">
        <w:rPr>
          <w:rFonts w:ascii="TimesNewRoman" w:eastAsia="TimesNewRoman" w:cs="TimesNewRoman" w:hint="eastAsia"/>
          <w:sz w:val="22"/>
        </w:rPr>
        <w:t>ě</w:t>
      </w:r>
      <w:r w:rsidRPr="0071699F">
        <w:rPr>
          <w:rFonts w:ascii="TimesNewRoman" w:eastAsia="TimesNewRoman" w:cs="TimesNewRoman"/>
          <w:sz w:val="22"/>
        </w:rPr>
        <w:t xml:space="preserve"> </w:t>
      </w:r>
      <w:r w:rsidRPr="0071699F">
        <w:rPr>
          <w:sz w:val="22"/>
        </w:rPr>
        <w:t xml:space="preserve">poskytována </w:t>
      </w:r>
      <w:r w:rsidRPr="00894397">
        <w:rPr>
          <w:rFonts w:cs="Times New Roman"/>
          <w:i/>
          <w:iCs/>
          <w:sz w:val="22"/>
        </w:rPr>
        <w:t>zp</w:t>
      </w:r>
      <w:r w:rsidR="00894397" w:rsidRPr="00894397">
        <w:rPr>
          <w:rFonts w:cs="Times New Roman"/>
          <w:i/>
          <w:iCs/>
          <w:sz w:val="22"/>
        </w:rPr>
        <w:t>ě</w:t>
      </w:r>
      <w:r w:rsidRPr="00894397">
        <w:rPr>
          <w:rFonts w:cs="Times New Roman"/>
          <w:i/>
          <w:iCs/>
          <w:sz w:val="22"/>
        </w:rPr>
        <w:t>tná</w:t>
      </w:r>
      <w:r w:rsidRPr="0071699F">
        <w:rPr>
          <w:i/>
          <w:iCs/>
          <w:sz w:val="22"/>
        </w:rPr>
        <w:t xml:space="preserve"> vazba </w:t>
      </w:r>
      <w:r w:rsidRPr="0071699F">
        <w:rPr>
          <w:sz w:val="22"/>
        </w:rPr>
        <w:t>ze strany vyu</w:t>
      </w:r>
      <w:r w:rsidRPr="0071699F">
        <w:rPr>
          <w:rFonts w:ascii="TimesNewRoman" w:eastAsia="TimesNewRoman" w:cs="TimesNewRoman" w:hint="eastAsia"/>
          <w:sz w:val="22"/>
        </w:rPr>
        <w:t>č</w:t>
      </w:r>
      <w:r w:rsidRPr="0071699F">
        <w:rPr>
          <w:sz w:val="22"/>
        </w:rPr>
        <w:t>ujících (slovní</w:t>
      </w:r>
      <w:r>
        <w:rPr>
          <w:sz w:val="22"/>
        </w:rPr>
        <w:t xml:space="preserve"> </w:t>
      </w:r>
      <w:r w:rsidRPr="0071699F">
        <w:rPr>
          <w:sz w:val="22"/>
        </w:rPr>
        <w:t>formou, bodovým hodnocením, vyjád</w:t>
      </w:r>
      <w:r w:rsidRPr="0071699F">
        <w:rPr>
          <w:rFonts w:ascii="TimesNewRoman" w:eastAsia="TimesNewRoman" w:cs="TimesNewRoman" w:hint="eastAsia"/>
          <w:sz w:val="22"/>
        </w:rPr>
        <w:t>ř</w:t>
      </w:r>
      <w:r w:rsidRPr="0071699F">
        <w:rPr>
          <w:sz w:val="22"/>
        </w:rPr>
        <w:t>ení vztahu k ur</w:t>
      </w:r>
      <w:r w:rsidRPr="0071699F">
        <w:rPr>
          <w:rFonts w:ascii="TimesNewRoman" w:eastAsia="TimesNewRoman" w:cs="TimesNewRoman" w:hint="eastAsia"/>
          <w:sz w:val="22"/>
        </w:rPr>
        <w:t>č</w:t>
      </w:r>
      <w:r w:rsidRPr="0071699F">
        <w:rPr>
          <w:sz w:val="22"/>
        </w:rPr>
        <w:t>itým kritériím…). Zp</w:t>
      </w:r>
      <w:r w:rsidRPr="0071699F">
        <w:rPr>
          <w:rFonts w:ascii="TimesNewRoman" w:eastAsia="TimesNewRoman" w:cs="TimesNewRoman" w:hint="eastAsia"/>
          <w:sz w:val="22"/>
        </w:rPr>
        <w:t>ě</w:t>
      </w:r>
      <w:r w:rsidRPr="0071699F">
        <w:rPr>
          <w:sz w:val="22"/>
        </w:rPr>
        <w:t>tná</w:t>
      </w:r>
      <w:r>
        <w:rPr>
          <w:sz w:val="22"/>
        </w:rPr>
        <w:t xml:space="preserve"> vazba se vždy vztahuje k danému p</w:t>
      </w:r>
      <w:r w:rsidRPr="0071699F">
        <w:rPr>
          <w:sz w:val="22"/>
        </w:rPr>
        <w:t xml:space="preserve">roblému, </w:t>
      </w:r>
      <w:r w:rsidRPr="0071699F">
        <w:rPr>
          <w:rFonts w:ascii="TimesNewRoman" w:eastAsia="TimesNewRoman" w:cs="TimesNewRoman" w:hint="eastAsia"/>
          <w:sz w:val="22"/>
        </w:rPr>
        <w:t>č</w:t>
      </w:r>
      <w:r w:rsidRPr="0071699F">
        <w:rPr>
          <w:sz w:val="22"/>
        </w:rPr>
        <w:t xml:space="preserve">innosti </w:t>
      </w:r>
      <w:r w:rsidRPr="0071699F">
        <w:rPr>
          <w:rFonts w:ascii="TimesNewRoman" w:eastAsia="TimesNewRoman" w:cs="TimesNewRoman" w:hint="eastAsia"/>
          <w:sz w:val="22"/>
        </w:rPr>
        <w:t>č</w:t>
      </w:r>
      <w:r w:rsidRPr="0071699F">
        <w:rPr>
          <w:sz w:val="22"/>
        </w:rPr>
        <w:t>i výsledku v</w:t>
      </w:r>
      <w:r>
        <w:rPr>
          <w:sz w:val="22"/>
        </w:rPr>
        <w:t> </w:t>
      </w:r>
      <w:r w:rsidRPr="0071699F">
        <w:rPr>
          <w:sz w:val="22"/>
        </w:rPr>
        <w:t>pr</w:t>
      </w:r>
      <w:r w:rsidRPr="0071699F">
        <w:rPr>
          <w:rFonts w:ascii="TimesNewRoman" w:eastAsia="TimesNewRoman" w:cs="TimesNewRoman" w:hint="eastAsia"/>
          <w:sz w:val="22"/>
        </w:rPr>
        <w:t>ů</w:t>
      </w:r>
      <w:r w:rsidRPr="0071699F">
        <w:rPr>
          <w:sz w:val="22"/>
        </w:rPr>
        <w:t>b</w:t>
      </w:r>
      <w:r w:rsidRPr="0071699F">
        <w:rPr>
          <w:rFonts w:ascii="TimesNewRoman" w:eastAsia="TimesNewRoman" w:cs="TimesNewRoman" w:hint="eastAsia"/>
          <w:sz w:val="22"/>
        </w:rPr>
        <w:t>ě</w:t>
      </w:r>
      <w:r w:rsidRPr="0071699F">
        <w:rPr>
          <w:sz w:val="22"/>
        </w:rPr>
        <w:t>hu</w:t>
      </w:r>
      <w:r>
        <w:rPr>
          <w:sz w:val="22"/>
        </w:rPr>
        <w:t xml:space="preserve"> </w:t>
      </w:r>
      <w:r w:rsidRPr="0071699F">
        <w:rPr>
          <w:sz w:val="22"/>
        </w:rPr>
        <w:t>vzd</w:t>
      </w:r>
      <w:r w:rsidRPr="0071699F">
        <w:rPr>
          <w:rFonts w:ascii="TimesNewRoman" w:eastAsia="TimesNewRoman" w:cs="TimesNewRoman" w:hint="eastAsia"/>
          <w:sz w:val="22"/>
        </w:rPr>
        <w:t>ě</w:t>
      </w:r>
      <w:r w:rsidRPr="0071699F">
        <w:rPr>
          <w:sz w:val="22"/>
        </w:rPr>
        <w:t>lávání i chování.</w:t>
      </w:r>
      <w:r>
        <w:rPr>
          <w:sz w:val="22"/>
        </w:rPr>
        <w:t xml:space="preserve"> </w:t>
      </w:r>
      <w:r w:rsidRPr="0071699F">
        <w:rPr>
          <w:sz w:val="22"/>
        </w:rPr>
        <w:t>P</w:t>
      </w:r>
      <w:r w:rsidRPr="0071699F">
        <w:rPr>
          <w:rFonts w:ascii="TimesNewRoman" w:eastAsia="TimesNewRoman" w:cs="TimesNewRoman" w:hint="eastAsia"/>
          <w:sz w:val="22"/>
        </w:rPr>
        <w:t>ř</w:t>
      </w:r>
      <w:r w:rsidRPr="0071699F">
        <w:rPr>
          <w:sz w:val="22"/>
        </w:rPr>
        <w:t>i hodnocení vzd</w:t>
      </w:r>
      <w:r w:rsidRPr="0071699F">
        <w:rPr>
          <w:rFonts w:ascii="TimesNewRoman" w:eastAsia="TimesNewRoman" w:cs="TimesNewRoman" w:hint="eastAsia"/>
          <w:sz w:val="22"/>
        </w:rPr>
        <w:t>ě</w:t>
      </w:r>
      <w:r w:rsidRPr="0071699F">
        <w:rPr>
          <w:sz w:val="22"/>
        </w:rPr>
        <w:t xml:space="preserve">lávání posuzuje </w:t>
      </w:r>
      <w:r>
        <w:rPr>
          <w:sz w:val="22"/>
        </w:rPr>
        <w:t>u</w:t>
      </w:r>
      <w:r w:rsidRPr="0071699F">
        <w:rPr>
          <w:rFonts w:ascii="TimesNewRoman" w:eastAsia="TimesNewRoman" w:cs="TimesNewRoman" w:hint="eastAsia"/>
          <w:sz w:val="22"/>
        </w:rPr>
        <w:t>č</w:t>
      </w:r>
      <w:r w:rsidRPr="0071699F">
        <w:rPr>
          <w:sz w:val="22"/>
        </w:rPr>
        <w:t>itel žákovy výkony komplexn</w:t>
      </w:r>
      <w:r w:rsidRPr="0071699F">
        <w:rPr>
          <w:rFonts w:ascii="TimesNewRoman" w:eastAsia="TimesNewRoman" w:cs="TimesNewRoman" w:hint="eastAsia"/>
          <w:sz w:val="22"/>
        </w:rPr>
        <w:t>ě</w:t>
      </w:r>
      <w:r>
        <w:rPr>
          <w:rFonts w:ascii="TimesNewRoman" w:eastAsia="TimesNewRoman" w:cs="TimesNewRoman"/>
          <w:sz w:val="22"/>
        </w:rPr>
        <w:t xml:space="preserve"> </w:t>
      </w:r>
      <w:r w:rsidRPr="0071699F">
        <w:rPr>
          <w:sz w:val="22"/>
        </w:rPr>
        <w:t>v souladu se specifikou daného p</w:t>
      </w:r>
      <w:r w:rsidRPr="0071699F">
        <w:rPr>
          <w:rFonts w:ascii="TimesNewRoman" w:eastAsia="TimesNewRoman" w:cs="TimesNewRoman" w:hint="eastAsia"/>
          <w:sz w:val="22"/>
        </w:rPr>
        <w:t>ř</w:t>
      </w:r>
      <w:r w:rsidRPr="0071699F">
        <w:rPr>
          <w:sz w:val="22"/>
        </w:rPr>
        <w:t>edm</w:t>
      </w:r>
      <w:r w:rsidRPr="0071699F">
        <w:rPr>
          <w:rFonts w:ascii="TimesNewRoman" w:eastAsia="TimesNewRoman" w:cs="TimesNewRoman" w:hint="eastAsia"/>
          <w:sz w:val="22"/>
        </w:rPr>
        <w:t>ě</w:t>
      </w:r>
      <w:r w:rsidRPr="0071699F">
        <w:rPr>
          <w:sz w:val="22"/>
        </w:rPr>
        <w:t>tu, uplat</w:t>
      </w:r>
      <w:r w:rsidRPr="0071699F">
        <w:rPr>
          <w:rFonts w:ascii="TimesNewRoman" w:eastAsia="TimesNewRoman" w:cs="TimesNewRoman" w:hint="eastAsia"/>
          <w:sz w:val="22"/>
        </w:rPr>
        <w:t>ň</w:t>
      </w:r>
      <w:r w:rsidRPr="0071699F">
        <w:rPr>
          <w:sz w:val="22"/>
        </w:rPr>
        <w:t>uje pedagogický takt, p</w:t>
      </w:r>
      <w:r w:rsidRPr="0071699F">
        <w:rPr>
          <w:rFonts w:ascii="TimesNewRoman" w:eastAsia="TimesNewRoman" w:cs="TimesNewRoman" w:hint="eastAsia"/>
          <w:sz w:val="22"/>
        </w:rPr>
        <w:t>ř</w:t>
      </w:r>
      <w:r w:rsidRPr="0071699F">
        <w:rPr>
          <w:sz w:val="22"/>
        </w:rPr>
        <w:t>im</w:t>
      </w:r>
      <w:r w:rsidRPr="0071699F">
        <w:rPr>
          <w:rFonts w:ascii="TimesNewRoman" w:eastAsia="TimesNewRoman" w:cs="TimesNewRoman" w:hint="eastAsia"/>
          <w:sz w:val="22"/>
        </w:rPr>
        <w:t>ěř</w:t>
      </w:r>
      <w:r w:rsidRPr="0071699F">
        <w:rPr>
          <w:sz w:val="22"/>
        </w:rPr>
        <w:t>enou</w:t>
      </w:r>
      <w:r>
        <w:rPr>
          <w:sz w:val="22"/>
        </w:rPr>
        <w:t xml:space="preserve"> </w:t>
      </w:r>
      <w:r w:rsidRPr="0071699F">
        <w:rPr>
          <w:sz w:val="22"/>
        </w:rPr>
        <w:t>náro</w:t>
      </w:r>
      <w:r w:rsidRPr="0071699F">
        <w:rPr>
          <w:rFonts w:ascii="TimesNewRoman" w:eastAsia="TimesNewRoman" w:cs="TimesNewRoman" w:hint="eastAsia"/>
          <w:sz w:val="22"/>
        </w:rPr>
        <w:t>č</w:t>
      </w:r>
      <w:r w:rsidRPr="0071699F">
        <w:rPr>
          <w:sz w:val="22"/>
        </w:rPr>
        <w:t>nost (s ohledem na individuální zvláštnosti i v</w:t>
      </w:r>
      <w:r w:rsidRPr="0071699F">
        <w:rPr>
          <w:rFonts w:ascii="TimesNewRoman" w:eastAsia="TimesNewRoman" w:cs="TimesNewRoman" w:hint="eastAsia"/>
          <w:sz w:val="22"/>
        </w:rPr>
        <w:t>ě</w:t>
      </w:r>
      <w:r w:rsidRPr="0071699F">
        <w:rPr>
          <w:sz w:val="22"/>
        </w:rPr>
        <w:t>k dít</w:t>
      </w:r>
      <w:r w:rsidRPr="0071699F">
        <w:rPr>
          <w:rFonts w:ascii="TimesNewRoman" w:eastAsia="TimesNewRoman" w:cs="TimesNewRoman" w:hint="eastAsia"/>
          <w:sz w:val="22"/>
        </w:rPr>
        <w:t>ě</w:t>
      </w:r>
      <w:r w:rsidRPr="0071699F">
        <w:rPr>
          <w:sz w:val="22"/>
        </w:rPr>
        <w:t>te) a maximální</w:t>
      </w:r>
      <w:r>
        <w:rPr>
          <w:sz w:val="22"/>
        </w:rPr>
        <w:t xml:space="preserve"> </w:t>
      </w:r>
      <w:r w:rsidRPr="0071699F">
        <w:rPr>
          <w:sz w:val="22"/>
        </w:rPr>
        <w:t>objektivnost. Sleduje žákovu snahu, samostatnost, tvo</w:t>
      </w:r>
      <w:r w:rsidRPr="0071699F">
        <w:rPr>
          <w:rFonts w:ascii="TimesNewRoman" w:eastAsia="TimesNewRoman" w:cs="TimesNewRoman" w:hint="eastAsia"/>
          <w:sz w:val="22"/>
        </w:rPr>
        <w:t>ř</w:t>
      </w:r>
      <w:r w:rsidRPr="0071699F">
        <w:rPr>
          <w:sz w:val="22"/>
        </w:rPr>
        <w:t>ivost, kvalitu díl</w:t>
      </w:r>
      <w:r w:rsidRPr="0071699F">
        <w:rPr>
          <w:rFonts w:ascii="TimesNewRoman" w:eastAsia="TimesNewRoman" w:cs="TimesNewRoman" w:hint="eastAsia"/>
          <w:sz w:val="22"/>
        </w:rPr>
        <w:t>č</w:t>
      </w:r>
      <w:r>
        <w:rPr>
          <w:sz w:val="22"/>
        </w:rPr>
        <w:t>ích i k</w:t>
      </w:r>
      <w:r w:rsidRPr="0071699F">
        <w:rPr>
          <w:sz w:val="22"/>
        </w:rPr>
        <w:t>one</w:t>
      </w:r>
      <w:r w:rsidRPr="0071699F">
        <w:rPr>
          <w:rFonts w:ascii="TimesNewRoman" w:eastAsia="TimesNewRoman" w:cs="TimesNewRoman" w:hint="eastAsia"/>
          <w:sz w:val="22"/>
        </w:rPr>
        <w:t>č</w:t>
      </w:r>
      <w:r w:rsidRPr="0071699F">
        <w:rPr>
          <w:sz w:val="22"/>
        </w:rPr>
        <w:t>ných výsledk</w:t>
      </w:r>
      <w:r w:rsidRPr="0071699F">
        <w:rPr>
          <w:rFonts w:ascii="TimesNewRoman" w:eastAsia="TimesNewRoman" w:cs="TimesNewRoman" w:hint="eastAsia"/>
          <w:sz w:val="22"/>
        </w:rPr>
        <w:t>ů</w:t>
      </w:r>
      <w:r w:rsidRPr="0071699F">
        <w:rPr>
          <w:rFonts w:ascii="TimesNewRoman" w:eastAsia="TimesNewRoman" w:cs="TimesNewRoman"/>
          <w:sz w:val="22"/>
        </w:rPr>
        <w:t xml:space="preserve"> </w:t>
      </w:r>
      <w:r w:rsidRPr="0071699F">
        <w:rPr>
          <w:sz w:val="22"/>
        </w:rPr>
        <w:t>práce a uplat</w:t>
      </w:r>
      <w:r w:rsidRPr="0071699F">
        <w:rPr>
          <w:rFonts w:ascii="TimesNewRoman" w:eastAsia="TimesNewRoman" w:cs="TimesNewRoman" w:hint="eastAsia"/>
          <w:sz w:val="22"/>
        </w:rPr>
        <w:t>ň</w:t>
      </w:r>
      <w:r w:rsidRPr="0071699F">
        <w:rPr>
          <w:sz w:val="22"/>
        </w:rPr>
        <w:t>ování získaných dovedností a schopností p</w:t>
      </w:r>
      <w:r w:rsidRPr="0071699F">
        <w:rPr>
          <w:rFonts w:ascii="TimesNewRoman" w:eastAsia="TimesNewRoman" w:cs="TimesNewRoman" w:hint="eastAsia"/>
          <w:sz w:val="22"/>
        </w:rPr>
        <w:t>ř</w:t>
      </w:r>
      <w:r w:rsidRPr="0071699F">
        <w:rPr>
          <w:sz w:val="22"/>
        </w:rPr>
        <w:t>i práci.</w:t>
      </w:r>
      <w:r>
        <w:rPr>
          <w:sz w:val="22"/>
        </w:rPr>
        <w:t xml:space="preserve"> </w:t>
      </w:r>
      <w:r w:rsidRPr="0071699F">
        <w:rPr>
          <w:sz w:val="22"/>
        </w:rPr>
        <w:t>U</w:t>
      </w:r>
      <w:r w:rsidRPr="0071699F">
        <w:rPr>
          <w:rFonts w:ascii="TimesNewRoman" w:eastAsia="TimesNewRoman" w:cs="TimesNewRoman" w:hint="eastAsia"/>
          <w:sz w:val="22"/>
        </w:rPr>
        <w:t>č</w:t>
      </w:r>
      <w:r w:rsidRPr="0071699F">
        <w:rPr>
          <w:sz w:val="22"/>
        </w:rPr>
        <w:t>itelé vysv</w:t>
      </w:r>
      <w:r w:rsidRPr="0071699F">
        <w:rPr>
          <w:rFonts w:ascii="TimesNewRoman" w:eastAsia="TimesNewRoman" w:cs="TimesNewRoman" w:hint="eastAsia"/>
          <w:sz w:val="22"/>
        </w:rPr>
        <w:t>ě</w:t>
      </w:r>
      <w:r w:rsidRPr="0071699F">
        <w:rPr>
          <w:sz w:val="22"/>
        </w:rPr>
        <w:t>tlují kritéria pro hodnocení, jsou otev</w:t>
      </w:r>
      <w:r w:rsidRPr="0071699F">
        <w:rPr>
          <w:rFonts w:ascii="TimesNewRoman" w:eastAsia="TimesNewRoman" w:cs="TimesNewRoman" w:hint="eastAsia"/>
          <w:sz w:val="22"/>
        </w:rPr>
        <w:t>ř</w:t>
      </w:r>
      <w:r w:rsidRPr="0071699F">
        <w:rPr>
          <w:sz w:val="22"/>
        </w:rPr>
        <w:t>ení k d</w:t>
      </w:r>
      <w:r w:rsidRPr="0071699F">
        <w:rPr>
          <w:rFonts w:ascii="TimesNewRoman" w:eastAsia="TimesNewRoman" w:cs="TimesNewRoman" w:hint="eastAsia"/>
          <w:sz w:val="22"/>
        </w:rPr>
        <w:t>ě</w:t>
      </w:r>
      <w:r w:rsidRPr="0071699F">
        <w:rPr>
          <w:sz w:val="22"/>
        </w:rPr>
        <w:t>tem i rodi</w:t>
      </w:r>
      <w:r w:rsidRPr="0071699F">
        <w:rPr>
          <w:rFonts w:ascii="TimesNewRoman" w:eastAsia="TimesNewRoman" w:cs="TimesNewRoman" w:hint="eastAsia"/>
          <w:sz w:val="22"/>
        </w:rPr>
        <w:t>čů</w:t>
      </w:r>
      <w:r w:rsidRPr="0071699F">
        <w:rPr>
          <w:sz w:val="22"/>
        </w:rPr>
        <w:t>m,</w:t>
      </w:r>
      <w:r>
        <w:rPr>
          <w:sz w:val="22"/>
        </w:rPr>
        <w:t xml:space="preserve"> </w:t>
      </w:r>
      <w:r w:rsidRPr="0071699F">
        <w:rPr>
          <w:sz w:val="22"/>
        </w:rPr>
        <w:t>podle možností jsou do zásad hodnocení zapojováni i žáci (nap</w:t>
      </w:r>
      <w:r w:rsidRPr="0071699F">
        <w:rPr>
          <w:rFonts w:ascii="TimesNewRoman" w:eastAsia="TimesNewRoman" w:cs="TimesNewRoman" w:hint="eastAsia"/>
          <w:sz w:val="22"/>
        </w:rPr>
        <w:t>ř</w:t>
      </w:r>
      <w:r w:rsidRPr="0071699F">
        <w:rPr>
          <w:sz w:val="22"/>
        </w:rPr>
        <w:t>. tvorba pravidel</w:t>
      </w:r>
      <w:r>
        <w:rPr>
          <w:sz w:val="22"/>
        </w:rPr>
        <w:t xml:space="preserve"> třídy).</w:t>
      </w:r>
    </w:p>
    <w:p w:rsidR="00B714CE" w:rsidRPr="00B714CE" w:rsidRDefault="00871AF7" w:rsidP="00E461A8">
      <w:pPr>
        <w:pStyle w:val="Nadpis3"/>
        <w:spacing w:line="360" w:lineRule="auto"/>
        <w:rPr>
          <w:sz w:val="22"/>
        </w:rPr>
      </w:pPr>
      <w:bookmarkStart w:id="41" w:name="_Toc107243348"/>
      <w:r>
        <w:t>Hodnocení chování žáků</w:t>
      </w:r>
      <w:bookmarkEnd w:id="41"/>
      <w:r>
        <w:t xml:space="preserve"> </w:t>
      </w:r>
    </w:p>
    <w:p w:rsidR="00900E2C" w:rsidRPr="00D329C3" w:rsidRDefault="00900E2C" w:rsidP="00900E2C">
      <w:pPr>
        <w:pStyle w:val="Bezmezer"/>
        <w:spacing w:line="360" w:lineRule="auto"/>
        <w:jc w:val="both"/>
        <w:rPr>
          <w:sz w:val="22"/>
        </w:rPr>
      </w:pPr>
      <w:r w:rsidRPr="00D329C3">
        <w:rPr>
          <w:sz w:val="22"/>
        </w:rPr>
        <w:t xml:space="preserve">Klasifikaci chování žáků navrhuje třídní učitel po projednání s učiteli, kteří ve třídě vyučují, a s ostatními učiteli a rozhoduje o ni ředitel po projednání v pedagogické radě. Pokud třídní učitel tento postup nedodrží, mají možnost podat návrh na pedagogické radě i další vyučující. Kritériem pro klasifikaci chování je dodržování pravidel chování (školní řád) včetně dodržování vnitřního řádu školy během klasifikačního období).    </w:t>
      </w:r>
    </w:p>
    <w:p w:rsidR="00900E2C" w:rsidRPr="00D329C3" w:rsidRDefault="00900E2C" w:rsidP="00900E2C">
      <w:pPr>
        <w:pStyle w:val="Bezmezer"/>
        <w:spacing w:line="360" w:lineRule="auto"/>
        <w:jc w:val="both"/>
        <w:rPr>
          <w:sz w:val="22"/>
        </w:rPr>
      </w:pPr>
      <w:r w:rsidRPr="00D329C3">
        <w:rPr>
          <w:sz w:val="22"/>
        </w:rPr>
        <w:t>Při klasifikaci chování se přihlíží k věku, morální a rozumové vyspělosti žáka; k uděleným opatřením k posílení kázně se přihlíží pouze tehdy, jestliže tato opatřen</w:t>
      </w:r>
      <w:r>
        <w:rPr>
          <w:sz w:val="22"/>
        </w:rPr>
        <w:t xml:space="preserve">í byla neúčinná. Kritéria pro </w:t>
      </w:r>
      <w:r w:rsidRPr="00D329C3">
        <w:rPr>
          <w:sz w:val="22"/>
        </w:rPr>
        <w:t xml:space="preserve">jednotlivé stupně klasifikace </w:t>
      </w:r>
      <w:r w:rsidRPr="00894397">
        <w:rPr>
          <w:sz w:val="22"/>
          <w:u w:val="single"/>
        </w:rPr>
        <w:t>chování jsou následující:</w:t>
      </w:r>
      <w:r w:rsidRPr="00D329C3">
        <w:rPr>
          <w:sz w:val="22"/>
        </w:rPr>
        <w:t xml:space="preserve">      </w:t>
      </w:r>
    </w:p>
    <w:p w:rsidR="00B714CE" w:rsidRPr="00B714CE" w:rsidRDefault="00B714CE" w:rsidP="00B714CE">
      <w:pPr>
        <w:pStyle w:val="Bezmezer"/>
        <w:spacing w:line="360" w:lineRule="auto"/>
        <w:rPr>
          <w:sz w:val="22"/>
        </w:rPr>
      </w:pPr>
      <w:r w:rsidRPr="00B714CE">
        <w:rPr>
          <w:sz w:val="22"/>
        </w:rPr>
        <w:lastRenderedPageBreak/>
        <w:t>a) 1 - velmi dobré,</w:t>
      </w:r>
    </w:p>
    <w:p w:rsidR="00B714CE" w:rsidRPr="00B714CE" w:rsidRDefault="00B714CE" w:rsidP="00B714CE">
      <w:pPr>
        <w:pStyle w:val="Bezmezer"/>
        <w:spacing w:line="360" w:lineRule="auto"/>
        <w:rPr>
          <w:sz w:val="22"/>
        </w:rPr>
      </w:pPr>
      <w:r w:rsidRPr="00B714CE">
        <w:rPr>
          <w:sz w:val="22"/>
        </w:rPr>
        <w:t>b) 2 - uspokojivé,</w:t>
      </w:r>
    </w:p>
    <w:p w:rsidR="00B714CE" w:rsidRDefault="00B714CE" w:rsidP="00B714CE">
      <w:pPr>
        <w:pStyle w:val="Bezmezer"/>
        <w:spacing w:line="360" w:lineRule="auto"/>
        <w:rPr>
          <w:sz w:val="22"/>
        </w:rPr>
      </w:pPr>
      <w:r>
        <w:rPr>
          <w:sz w:val="22"/>
        </w:rPr>
        <w:t>c) 3 – neuspokojivé</w:t>
      </w:r>
    </w:p>
    <w:p w:rsidR="00B714CE" w:rsidRDefault="00B714CE" w:rsidP="00B714CE">
      <w:pPr>
        <w:pStyle w:val="Bezmezer"/>
        <w:spacing w:line="360" w:lineRule="auto"/>
        <w:rPr>
          <w:sz w:val="22"/>
        </w:rPr>
      </w:pPr>
    </w:p>
    <w:p w:rsidR="00B714CE" w:rsidRPr="00B714CE" w:rsidRDefault="00B714CE" w:rsidP="00B714CE">
      <w:pPr>
        <w:pStyle w:val="Bezmezer"/>
        <w:spacing w:line="360" w:lineRule="auto"/>
        <w:jc w:val="both"/>
        <w:rPr>
          <w:sz w:val="22"/>
        </w:rPr>
      </w:pPr>
      <w:r w:rsidRPr="00900E2C">
        <w:rPr>
          <w:b/>
          <w:i/>
          <w:sz w:val="22"/>
        </w:rPr>
        <w:t>Stupeň 1 (velmi dobré):</w:t>
      </w:r>
      <w:r w:rsidRPr="00B714CE">
        <w:rPr>
          <w:sz w:val="22"/>
        </w:rPr>
        <w:t xml:space="preserve"> žák uvědoměle dodržuje pravidla chování a ustanovení vnit</w:t>
      </w:r>
      <w:r>
        <w:rPr>
          <w:sz w:val="22"/>
        </w:rPr>
        <w:t xml:space="preserve">řního </w:t>
      </w:r>
      <w:r w:rsidRPr="00B714CE">
        <w:rPr>
          <w:sz w:val="22"/>
        </w:rPr>
        <w:t xml:space="preserve">řádu školy. Méně závažných přestupků se dopouští ojediněle. Žák je však přístupný výchovnému působení a snaží se své chyby napravit.     </w:t>
      </w:r>
    </w:p>
    <w:p w:rsidR="00B714CE" w:rsidRPr="00B714CE" w:rsidRDefault="00B714CE" w:rsidP="00B714CE">
      <w:pPr>
        <w:pStyle w:val="Bezmezer"/>
        <w:spacing w:line="360" w:lineRule="auto"/>
        <w:jc w:val="both"/>
        <w:rPr>
          <w:sz w:val="22"/>
        </w:rPr>
      </w:pPr>
      <w:r w:rsidRPr="00900E2C">
        <w:rPr>
          <w:b/>
          <w:i/>
          <w:sz w:val="22"/>
        </w:rPr>
        <w:t>Stupeň 2 (uspokojivé):</w:t>
      </w:r>
      <w:r w:rsidRPr="00B714CE">
        <w:rPr>
          <w:sz w:val="22"/>
        </w:rPr>
        <w:t xml:space="preserve">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dopouští dalších přestupků, narušuje výchovně vzdělávací činnost školy, ohrožuje bezpečnost a zdraví svoje nebo jiných osob.</w:t>
      </w:r>
    </w:p>
    <w:p w:rsidR="00B714CE" w:rsidRPr="00B714CE" w:rsidRDefault="00B714CE" w:rsidP="00B714CE">
      <w:pPr>
        <w:pStyle w:val="Bezmezer"/>
        <w:spacing w:line="360" w:lineRule="auto"/>
        <w:rPr>
          <w:sz w:val="22"/>
        </w:rPr>
      </w:pPr>
      <w:r w:rsidRPr="00900E2C">
        <w:rPr>
          <w:b/>
          <w:i/>
          <w:sz w:val="22"/>
        </w:rPr>
        <w:t>Stupeň 3 (neuspokojivé):</w:t>
      </w:r>
      <w:r w:rsidRPr="00B714CE">
        <w:rPr>
          <w:sz w:val="22"/>
        </w:rPr>
        <w:t xml:space="preserve"> 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 Zpravidla se přes důtku ředitele školy dopouští dalších přestupků.</w:t>
      </w:r>
    </w:p>
    <w:p w:rsidR="00900E2C" w:rsidRDefault="00900E2C" w:rsidP="00B714CE">
      <w:pPr>
        <w:pStyle w:val="Bezmezer"/>
        <w:spacing w:line="360" w:lineRule="auto"/>
        <w:rPr>
          <w:color w:val="0000FF"/>
          <w:sz w:val="22"/>
        </w:rPr>
      </w:pPr>
    </w:p>
    <w:p w:rsidR="00D329C3" w:rsidRPr="0071699F" w:rsidRDefault="00D329C3" w:rsidP="00D329C3">
      <w:pPr>
        <w:pStyle w:val="Bezmezer"/>
        <w:spacing w:line="360" w:lineRule="auto"/>
        <w:jc w:val="both"/>
        <w:rPr>
          <w:sz w:val="22"/>
        </w:rPr>
      </w:pPr>
      <w:r>
        <w:rPr>
          <w:sz w:val="22"/>
        </w:rPr>
        <w:t xml:space="preserve">Viz příloha č. 2 – </w:t>
      </w:r>
      <w:r w:rsidRPr="00B714CE">
        <w:rPr>
          <w:b/>
          <w:sz w:val="22"/>
        </w:rPr>
        <w:t xml:space="preserve">Sebehodnotící </w:t>
      </w:r>
      <w:r>
        <w:rPr>
          <w:b/>
          <w:sz w:val="22"/>
        </w:rPr>
        <w:t>a hodnotící dotazník</w:t>
      </w:r>
    </w:p>
    <w:p w:rsidR="00900E2C" w:rsidRDefault="00900E2C" w:rsidP="00E461A8">
      <w:pPr>
        <w:pStyle w:val="Nadpis3"/>
        <w:spacing w:line="360" w:lineRule="auto"/>
      </w:pPr>
      <w:bookmarkStart w:id="42" w:name="_Toc107243349"/>
      <w:r>
        <w:t>Výchovná opatření</w:t>
      </w:r>
      <w:bookmarkEnd w:id="42"/>
    </w:p>
    <w:p w:rsidR="00900E2C" w:rsidRDefault="00900E2C" w:rsidP="00900E2C">
      <w:pPr>
        <w:pStyle w:val="Bezmezer"/>
        <w:spacing w:line="360" w:lineRule="auto"/>
        <w:jc w:val="both"/>
        <w:rPr>
          <w:sz w:val="22"/>
        </w:rPr>
      </w:pPr>
      <w:r w:rsidRPr="00900E2C">
        <w:rPr>
          <w:sz w:val="22"/>
        </w:rPr>
        <w:t xml:space="preserve">K průběžnému hodnocení chování a přístupu žáků slouží výchovná opatření. Udělují se za jednorázové jednání či souhrnně za čtvrtletí. V případě školní pochvaly i za celé pololetí. </w:t>
      </w:r>
    </w:p>
    <w:p w:rsidR="00AC2DC0" w:rsidRPr="00AC2DC0" w:rsidRDefault="00AC2DC0" w:rsidP="00E461A8">
      <w:pPr>
        <w:pStyle w:val="Nadpis4"/>
        <w:spacing w:line="360" w:lineRule="auto"/>
        <w:rPr>
          <w:sz w:val="22"/>
        </w:rPr>
      </w:pPr>
      <w:r w:rsidRPr="00AC2DC0">
        <w:rPr>
          <w:sz w:val="22"/>
        </w:rPr>
        <w:t>Pochvala</w:t>
      </w:r>
    </w:p>
    <w:p w:rsidR="00900E2C" w:rsidRPr="00AC2DC0" w:rsidRDefault="00AC2DC0" w:rsidP="00AC2DC0">
      <w:pPr>
        <w:autoSpaceDE w:val="0"/>
        <w:autoSpaceDN w:val="0"/>
        <w:adjustRightInd w:val="0"/>
        <w:spacing w:after="0" w:line="360" w:lineRule="auto"/>
        <w:jc w:val="both"/>
        <w:rPr>
          <w:rFonts w:cs="Times New Roman"/>
          <w:sz w:val="22"/>
        </w:rPr>
      </w:pPr>
      <w:r w:rsidRPr="00AC2DC0">
        <w:rPr>
          <w:rFonts w:cs="Times New Roman"/>
          <w:sz w:val="22"/>
        </w:rPr>
        <w:t>T</w:t>
      </w:r>
      <w:r w:rsidRPr="00AC2DC0">
        <w:rPr>
          <w:rFonts w:ascii="TimesNewRoman" w:eastAsia="TimesNewRoman" w:cs="TimesNewRoman" w:hint="eastAsia"/>
          <w:sz w:val="22"/>
        </w:rPr>
        <w:t>ř</w:t>
      </w:r>
      <w:r w:rsidRPr="00AC2DC0">
        <w:rPr>
          <w:rFonts w:cs="Times New Roman"/>
          <w:sz w:val="22"/>
        </w:rPr>
        <w:t>ídní u</w:t>
      </w:r>
      <w:r w:rsidRPr="00AC2DC0">
        <w:rPr>
          <w:rFonts w:ascii="TimesNewRoman" w:eastAsia="TimesNewRoman" w:cs="TimesNewRoman" w:hint="eastAsia"/>
          <w:sz w:val="22"/>
        </w:rPr>
        <w:t>č</w:t>
      </w:r>
      <w:r w:rsidRPr="00AC2DC0">
        <w:rPr>
          <w:rFonts w:cs="Times New Roman"/>
          <w:sz w:val="22"/>
        </w:rPr>
        <w:t>itel m</w:t>
      </w:r>
      <w:r w:rsidRPr="00AC2DC0">
        <w:rPr>
          <w:rFonts w:ascii="TimesNewRoman" w:eastAsia="TimesNewRoman" w:cs="TimesNewRoman" w:hint="eastAsia"/>
          <w:sz w:val="22"/>
        </w:rPr>
        <w:t>ů</w:t>
      </w:r>
      <w:r w:rsidRPr="00AC2DC0">
        <w:rPr>
          <w:rFonts w:cs="Times New Roman"/>
          <w:sz w:val="22"/>
        </w:rPr>
        <w:t>že ud</w:t>
      </w:r>
      <w:r w:rsidRPr="00AC2DC0">
        <w:rPr>
          <w:rFonts w:ascii="TimesNewRoman" w:eastAsia="TimesNewRoman" w:cs="TimesNewRoman" w:hint="eastAsia"/>
          <w:sz w:val="22"/>
        </w:rPr>
        <w:t>ě</w:t>
      </w:r>
      <w:r w:rsidRPr="00AC2DC0">
        <w:rPr>
          <w:rFonts w:cs="Times New Roman"/>
          <w:sz w:val="22"/>
        </w:rPr>
        <w:t>lit za výrazný projev školní iniciativy, déletrvající úsp</w:t>
      </w:r>
      <w:r w:rsidRPr="00AC2DC0">
        <w:rPr>
          <w:rFonts w:ascii="TimesNewRoman" w:eastAsia="TimesNewRoman" w:cs="TimesNewRoman" w:hint="eastAsia"/>
          <w:sz w:val="22"/>
        </w:rPr>
        <w:t>ě</w:t>
      </w:r>
      <w:r w:rsidRPr="00AC2DC0">
        <w:rPr>
          <w:rFonts w:cs="Times New Roman"/>
          <w:sz w:val="22"/>
        </w:rPr>
        <w:t>šnou práci, apod. pochvalu nebo ocen</w:t>
      </w:r>
      <w:r w:rsidRPr="00AC2DC0">
        <w:rPr>
          <w:rFonts w:ascii="TimesNewRoman" w:eastAsia="TimesNewRoman" w:cs="TimesNewRoman" w:hint="eastAsia"/>
          <w:sz w:val="22"/>
        </w:rPr>
        <w:t>ě</w:t>
      </w:r>
      <w:r w:rsidRPr="00AC2DC0">
        <w:rPr>
          <w:rFonts w:cs="Times New Roman"/>
          <w:sz w:val="22"/>
        </w:rPr>
        <w:t xml:space="preserve">ní. </w:t>
      </w:r>
      <w:r w:rsidRPr="00AC2DC0">
        <w:rPr>
          <w:rFonts w:ascii="TimesNewRoman" w:eastAsia="TimesNewRoman" w:cs="TimesNewRoman" w:hint="eastAsia"/>
          <w:sz w:val="22"/>
        </w:rPr>
        <w:t>Ř</w:t>
      </w:r>
      <w:r w:rsidRPr="00AC2DC0">
        <w:rPr>
          <w:rFonts w:cs="Times New Roman"/>
          <w:sz w:val="22"/>
        </w:rPr>
        <w:t>editel školy m</w:t>
      </w:r>
      <w:r w:rsidRPr="00AC2DC0">
        <w:rPr>
          <w:rFonts w:ascii="TimesNewRoman" w:eastAsia="TimesNewRoman" w:cs="TimesNewRoman" w:hint="eastAsia"/>
          <w:sz w:val="22"/>
        </w:rPr>
        <w:t>ů</w:t>
      </w:r>
      <w:r w:rsidRPr="00AC2DC0">
        <w:rPr>
          <w:rFonts w:cs="Times New Roman"/>
          <w:sz w:val="22"/>
        </w:rPr>
        <w:t>že za projev lidskosti, ob</w:t>
      </w:r>
      <w:r w:rsidRPr="00AC2DC0">
        <w:rPr>
          <w:rFonts w:ascii="TimesNewRoman" w:eastAsia="TimesNewRoman" w:cs="TimesNewRoman" w:hint="eastAsia"/>
          <w:sz w:val="22"/>
        </w:rPr>
        <w:t>č</w:t>
      </w:r>
      <w:r w:rsidRPr="00AC2DC0">
        <w:rPr>
          <w:rFonts w:cs="Times New Roman"/>
          <w:sz w:val="22"/>
        </w:rPr>
        <w:t>anské nebo školní iniciativy, záslužný nebo state</w:t>
      </w:r>
      <w:r w:rsidRPr="00AC2DC0">
        <w:rPr>
          <w:rFonts w:ascii="TimesNewRoman" w:eastAsia="TimesNewRoman" w:cs="TimesNewRoman" w:hint="eastAsia"/>
          <w:sz w:val="22"/>
        </w:rPr>
        <w:t>č</w:t>
      </w:r>
      <w:r w:rsidRPr="00AC2DC0">
        <w:rPr>
          <w:rFonts w:cs="Times New Roman"/>
          <w:sz w:val="22"/>
        </w:rPr>
        <w:t xml:space="preserve">ný </w:t>
      </w:r>
      <w:r w:rsidRPr="00AC2DC0">
        <w:rPr>
          <w:rFonts w:ascii="TimesNewRoman" w:eastAsia="TimesNewRoman" w:cs="TimesNewRoman" w:hint="eastAsia"/>
          <w:sz w:val="22"/>
        </w:rPr>
        <w:t>č</w:t>
      </w:r>
      <w:r w:rsidRPr="00AC2DC0">
        <w:rPr>
          <w:rFonts w:cs="Times New Roman"/>
          <w:sz w:val="22"/>
        </w:rPr>
        <w:t>in nebo dlouhodobou úsp</w:t>
      </w:r>
      <w:r w:rsidRPr="00AC2DC0">
        <w:rPr>
          <w:rFonts w:ascii="TimesNewRoman" w:eastAsia="TimesNewRoman" w:cs="TimesNewRoman" w:hint="eastAsia"/>
          <w:sz w:val="22"/>
        </w:rPr>
        <w:t>ě</w:t>
      </w:r>
      <w:r w:rsidRPr="00AC2DC0">
        <w:rPr>
          <w:rFonts w:cs="Times New Roman"/>
          <w:sz w:val="22"/>
        </w:rPr>
        <w:t>šnou práci ud</w:t>
      </w:r>
      <w:r w:rsidRPr="00AC2DC0">
        <w:rPr>
          <w:rFonts w:ascii="TimesNewRoman" w:eastAsia="TimesNewRoman" w:cs="TimesNewRoman" w:hint="eastAsia"/>
          <w:sz w:val="22"/>
        </w:rPr>
        <w:t>ě</w:t>
      </w:r>
      <w:r w:rsidRPr="00AC2DC0">
        <w:rPr>
          <w:rFonts w:cs="Times New Roman"/>
          <w:sz w:val="22"/>
        </w:rPr>
        <w:t xml:space="preserve">lit </w:t>
      </w:r>
      <w:r w:rsidRPr="00AC2DC0">
        <w:rPr>
          <w:rFonts w:cs="Times New Roman"/>
          <w:b/>
          <w:sz w:val="22"/>
        </w:rPr>
        <w:t>ocen</w:t>
      </w:r>
      <w:r w:rsidRPr="00AC2DC0">
        <w:rPr>
          <w:rFonts w:ascii="TimesNewRoman" w:eastAsia="TimesNewRoman" w:cs="TimesNewRoman" w:hint="eastAsia"/>
          <w:b/>
          <w:sz w:val="22"/>
        </w:rPr>
        <w:t>ě</w:t>
      </w:r>
      <w:r w:rsidRPr="00AC2DC0">
        <w:rPr>
          <w:rFonts w:cs="Times New Roman"/>
          <w:b/>
          <w:sz w:val="22"/>
        </w:rPr>
        <w:t>ní nebo pochvalu</w:t>
      </w:r>
      <w:r w:rsidRPr="00AC2DC0">
        <w:rPr>
          <w:rFonts w:cs="Times New Roman"/>
          <w:sz w:val="22"/>
        </w:rPr>
        <w:t>.</w:t>
      </w:r>
      <w:r w:rsidRPr="00AC2DC0">
        <w:rPr>
          <w:sz w:val="22"/>
        </w:rPr>
        <w:t xml:space="preserve"> </w:t>
      </w:r>
    </w:p>
    <w:p w:rsidR="00900E2C" w:rsidRPr="00AC2DC0" w:rsidRDefault="00AC2DC0" w:rsidP="00E461A8">
      <w:pPr>
        <w:pStyle w:val="Nadpis4"/>
        <w:spacing w:line="360" w:lineRule="auto"/>
        <w:rPr>
          <w:sz w:val="22"/>
        </w:rPr>
      </w:pPr>
      <w:r w:rsidRPr="00AC2DC0">
        <w:rPr>
          <w:sz w:val="22"/>
        </w:rPr>
        <w:t>Napomenutí třídního učitele</w:t>
      </w:r>
    </w:p>
    <w:p w:rsidR="00AC2DC0" w:rsidRPr="00900E2C" w:rsidRDefault="00AC2DC0" w:rsidP="00AC2DC0">
      <w:pPr>
        <w:pStyle w:val="Bezmezer"/>
        <w:spacing w:line="360" w:lineRule="auto"/>
        <w:jc w:val="both"/>
        <w:rPr>
          <w:sz w:val="22"/>
        </w:rPr>
      </w:pPr>
      <w:r w:rsidRPr="00900E2C">
        <w:rPr>
          <w:sz w:val="22"/>
        </w:rPr>
        <w:t>Ukládá se zpravidla za opakované drobné porušování školního řádu, občasné zapomínání</w:t>
      </w:r>
      <w:r>
        <w:rPr>
          <w:sz w:val="22"/>
        </w:rPr>
        <w:t xml:space="preserve"> a občasné neplnění povinností. </w:t>
      </w:r>
      <w:r w:rsidRPr="00900E2C">
        <w:rPr>
          <w:sz w:val="22"/>
        </w:rPr>
        <w:t xml:space="preserve">Zákonní zástupci budou vyrozuměni zápisem v žákovské knížce. </w:t>
      </w:r>
    </w:p>
    <w:p w:rsidR="00AC2DC0" w:rsidRDefault="00AC2DC0" w:rsidP="00E461A8">
      <w:pPr>
        <w:pStyle w:val="Nadpis4"/>
        <w:spacing w:line="360" w:lineRule="auto"/>
        <w:rPr>
          <w:sz w:val="22"/>
        </w:rPr>
      </w:pPr>
      <w:r w:rsidRPr="00AC2DC0">
        <w:rPr>
          <w:sz w:val="22"/>
        </w:rPr>
        <w:t>Důtka třídního učitele</w:t>
      </w:r>
    </w:p>
    <w:p w:rsidR="00AC2DC0" w:rsidRPr="00900E2C" w:rsidRDefault="00AC2DC0" w:rsidP="00AC2DC0">
      <w:pPr>
        <w:pStyle w:val="Bezmezer"/>
        <w:spacing w:line="360" w:lineRule="auto"/>
        <w:jc w:val="both"/>
        <w:rPr>
          <w:sz w:val="22"/>
        </w:rPr>
      </w:pPr>
      <w:r w:rsidRPr="00900E2C">
        <w:rPr>
          <w:sz w:val="22"/>
        </w:rPr>
        <w:t xml:space="preserve">Za jednorázové závažnější porušení školního řádu, pravidel mezilidského chování nebo za časté zapomínání a občasné neplnění povinností (za čtvrtletí). O udělení důtky třídního učitele rozhoduje třídní učitel. Zákonní zástupci budou vyrozuměni zápisem v žákovské knížce. </w:t>
      </w:r>
    </w:p>
    <w:p w:rsidR="00900E2C" w:rsidRPr="00AC2DC0" w:rsidRDefault="00900E2C" w:rsidP="00E461A8">
      <w:pPr>
        <w:pStyle w:val="Nadpis4"/>
        <w:spacing w:line="360" w:lineRule="auto"/>
      </w:pPr>
      <w:r w:rsidRPr="00AC2DC0">
        <w:rPr>
          <w:sz w:val="22"/>
        </w:rPr>
        <w:lastRenderedPageBreak/>
        <w:t xml:space="preserve">Důtka ředitele školy </w:t>
      </w:r>
    </w:p>
    <w:p w:rsidR="00AC2DC0" w:rsidRDefault="00900E2C" w:rsidP="00AC2DC0">
      <w:pPr>
        <w:pStyle w:val="Bezmezer"/>
        <w:spacing w:line="360" w:lineRule="auto"/>
        <w:jc w:val="both"/>
        <w:rPr>
          <w:sz w:val="22"/>
        </w:rPr>
      </w:pPr>
      <w:r w:rsidRPr="00900E2C">
        <w:rPr>
          <w:sz w:val="22"/>
        </w:rPr>
        <w:t>Za hrubé jednorázové porušení školního řádu, pravidel mezilidského chování či velmi časté zapomínání a neplnění povinností (za čtvrtletí). Důtku ředitele školy lze udělit pouze po projednání v pedagogické radě. Zákonní zástupci budou vyrozum</w:t>
      </w:r>
      <w:r w:rsidR="00AC2DC0">
        <w:rPr>
          <w:sz w:val="22"/>
        </w:rPr>
        <w:t xml:space="preserve">ění zápisem v žákovské knížce. </w:t>
      </w:r>
    </w:p>
    <w:p w:rsidR="00AC2DC0" w:rsidRPr="00AC2DC0" w:rsidRDefault="00AC2DC0" w:rsidP="00E461A8">
      <w:pPr>
        <w:pStyle w:val="Nadpis3"/>
        <w:spacing w:line="360" w:lineRule="auto"/>
        <w:rPr>
          <w:b w:val="0"/>
        </w:rPr>
      </w:pPr>
      <w:bookmarkStart w:id="43" w:name="_Toc107243350"/>
      <w:r w:rsidRPr="00AC2DC0">
        <w:rPr>
          <w:rStyle w:val="Nadpis3Char"/>
        </w:rPr>
        <w:t>Komisionální a opravné zkoušky</w:t>
      </w:r>
      <w:bookmarkEnd w:id="43"/>
    </w:p>
    <w:p w:rsidR="00AC2DC0" w:rsidRPr="00AC2DC0" w:rsidRDefault="00AC2DC0" w:rsidP="00AC2DC0">
      <w:pPr>
        <w:autoSpaceDE w:val="0"/>
        <w:autoSpaceDN w:val="0"/>
        <w:adjustRightInd w:val="0"/>
        <w:spacing w:after="0" w:line="360" w:lineRule="auto"/>
        <w:jc w:val="both"/>
        <w:rPr>
          <w:rFonts w:cs="Times New Roman"/>
          <w:sz w:val="22"/>
        </w:rPr>
      </w:pPr>
      <w:r w:rsidRPr="00AC2DC0">
        <w:rPr>
          <w:rFonts w:cs="Times New Roman"/>
          <w:sz w:val="22"/>
        </w:rPr>
        <w:t>P</w:t>
      </w:r>
      <w:r w:rsidRPr="00AC2DC0">
        <w:rPr>
          <w:rFonts w:ascii="TimesNewRoman" w:eastAsia="TimesNewRoman" w:cs="TimesNewRoman" w:hint="eastAsia"/>
          <w:sz w:val="22"/>
        </w:rPr>
        <w:t>ř</w:t>
      </w:r>
      <w:r w:rsidRPr="00AC2DC0">
        <w:rPr>
          <w:rFonts w:cs="Times New Roman"/>
          <w:sz w:val="22"/>
        </w:rPr>
        <w:t>i pochybnosti o správnosti hodnocení na konci prvního nebo druhého</w:t>
      </w:r>
      <w:r>
        <w:rPr>
          <w:rFonts w:cs="Times New Roman"/>
          <w:sz w:val="22"/>
        </w:rPr>
        <w:t xml:space="preserve"> </w:t>
      </w:r>
      <w:r w:rsidRPr="00AC2DC0">
        <w:rPr>
          <w:rFonts w:cs="Times New Roman"/>
          <w:sz w:val="22"/>
        </w:rPr>
        <w:t>pololetí, m</w:t>
      </w:r>
      <w:r w:rsidRPr="00AC2DC0">
        <w:rPr>
          <w:rFonts w:ascii="TimesNewRoman" w:eastAsia="TimesNewRoman" w:cs="TimesNewRoman" w:hint="eastAsia"/>
          <w:sz w:val="22"/>
        </w:rPr>
        <w:t>ů</w:t>
      </w:r>
      <w:r w:rsidRPr="00AC2DC0">
        <w:rPr>
          <w:rFonts w:cs="Times New Roman"/>
          <w:sz w:val="22"/>
        </w:rPr>
        <w:t>že zákonný zástupce žáka do 3 pracovních dn</w:t>
      </w:r>
      <w:r w:rsidRPr="00AC2DC0">
        <w:rPr>
          <w:rFonts w:ascii="TimesNewRoman" w:eastAsia="TimesNewRoman" w:cs="TimesNewRoman" w:hint="eastAsia"/>
          <w:sz w:val="22"/>
        </w:rPr>
        <w:t>ů</w:t>
      </w:r>
      <w:r w:rsidRPr="00AC2DC0">
        <w:rPr>
          <w:rFonts w:ascii="TimesNewRoman" w:eastAsia="TimesNewRoman" w:cs="TimesNewRoman"/>
          <w:sz w:val="22"/>
        </w:rPr>
        <w:t xml:space="preserve"> </w:t>
      </w:r>
      <w:r w:rsidRPr="00AC2DC0">
        <w:rPr>
          <w:rFonts w:cs="Times New Roman"/>
          <w:sz w:val="22"/>
        </w:rPr>
        <w:t>ode dne, kdy se</w:t>
      </w:r>
      <w:r>
        <w:rPr>
          <w:rFonts w:cs="Times New Roman"/>
          <w:sz w:val="22"/>
        </w:rPr>
        <w:t xml:space="preserve"> </w:t>
      </w:r>
      <w:r w:rsidRPr="00AC2DC0">
        <w:rPr>
          <w:rFonts w:cs="Times New Roman"/>
          <w:sz w:val="22"/>
        </w:rPr>
        <w:t>o hodnocení prokazateln</w:t>
      </w:r>
      <w:r w:rsidRPr="00AC2DC0">
        <w:rPr>
          <w:rFonts w:ascii="TimesNewRoman" w:eastAsia="TimesNewRoman" w:cs="TimesNewRoman" w:hint="eastAsia"/>
          <w:sz w:val="22"/>
        </w:rPr>
        <w:t>ě</w:t>
      </w:r>
      <w:r w:rsidRPr="00AC2DC0">
        <w:rPr>
          <w:rFonts w:ascii="TimesNewRoman" w:eastAsia="TimesNewRoman" w:cs="TimesNewRoman"/>
          <w:sz w:val="22"/>
        </w:rPr>
        <w:t xml:space="preserve"> </w:t>
      </w:r>
      <w:r w:rsidRPr="00AC2DC0">
        <w:rPr>
          <w:rFonts w:cs="Times New Roman"/>
          <w:sz w:val="22"/>
        </w:rPr>
        <w:t>dozv</w:t>
      </w:r>
      <w:r w:rsidRPr="00AC2DC0">
        <w:rPr>
          <w:rFonts w:ascii="TimesNewRoman" w:eastAsia="TimesNewRoman" w:cs="TimesNewRoman" w:hint="eastAsia"/>
          <w:sz w:val="22"/>
        </w:rPr>
        <w:t>ě</w:t>
      </w:r>
      <w:r w:rsidRPr="00AC2DC0">
        <w:rPr>
          <w:rFonts w:cs="Times New Roman"/>
          <w:sz w:val="22"/>
        </w:rPr>
        <w:t>d</w:t>
      </w:r>
      <w:r w:rsidRPr="00AC2DC0">
        <w:rPr>
          <w:rFonts w:ascii="TimesNewRoman" w:eastAsia="TimesNewRoman" w:cs="TimesNewRoman" w:hint="eastAsia"/>
          <w:sz w:val="22"/>
        </w:rPr>
        <w:t>ě</w:t>
      </w:r>
      <w:r w:rsidRPr="00AC2DC0">
        <w:rPr>
          <w:rFonts w:cs="Times New Roman"/>
          <w:sz w:val="22"/>
        </w:rPr>
        <w:t>l, nejpozd</w:t>
      </w:r>
      <w:r w:rsidRPr="00AC2DC0">
        <w:rPr>
          <w:rFonts w:ascii="TimesNewRoman" w:eastAsia="TimesNewRoman" w:cs="TimesNewRoman" w:hint="eastAsia"/>
          <w:sz w:val="22"/>
        </w:rPr>
        <w:t>ě</w:t>
      </w:r>
      <w:r w:rsidRPr="00AC2DC0">
        <w:rPr>
          <w:rFonts w:cs="Times New Roman"/>
          <w:sz w:val="22"/>
        </w:rPr>
        <w:t>ji však do 3 pracovních dn</w:t>
      </w:r>
      <w:r w:rsidRPr="00AC2DC0">
        <w:rPr>
          <w:rFonts w:ascii="TimesNewRoman" w:eastAsia="TimesNewRoman" w:cs="TimesNewRoman" w:hint="eastAsia"/>
          <w:sz w:val="22"/>
        </w:rPr>
        <w:t>ů</w:t>
      </w:r>
      <w:r w:rsidRPr="00AC2DC0">
        <w:rPr>
          <w:rFonts w:ascii="TimesNewRoman" w:eastAsia="TimesNewRoman" w:cs="TimesNewRoman"/>
          <w:sz w:val="22"/>
        </w:rPr>
        <w:t xml:space="preserve"> </w:t>
      </w:r>
      <w:r w:rsidRPr="00AC2DC0">
        <w:rPr>
          <w:rFonts w:cs="Times New Roman"/>
          <w:sz w:val="22"/>
        </w:rPr>
        <w:t>od vydání</w:t>
      </w:r>
      <w:r>
        <w:rPr>
          <w:rFonts w:cs="Times New Roman"/>
          <w:sz w:val="22"/>
        </w:rPr>
        <w:t xml:space="preserve"> </w:t>
      </w:r>
      <w:r w:rsidRPr="00AC2DC0">
        <w:rPr>
          <w:rFonts w:cs="Times New Roman"/>
          <w:sz w:val="22"/>
        </w:rPr>
        <w:t>vysv</w:t>
      </w:r>
      <w:r w:rsidRPr="00AC2DC0">
        <w:rPr>
          <w:rFonts w:ascii="TimesNewRoman" w:eastAsia="TimesNewRoman" w:cs="TimesNewRoman" w:hint="eastAsia"/>
          <w:sz w:val="22"/>
        </w:rPr>
        <w:t>ě</w:t>
      </w:r>
      <w:r w:rsidRPr="00AC2DC0">
        <w:rPr>
          <w:rFonts w:cs="Times New Roman"/>
          <w:sz w:val="22"/>
        </w:rPr>
        <w:t>d</w:t>
      </w:r>
      <w:r w:rsidRPr="00AC2DC0">
        <w:rPr>
          <w:rFonts w:ascii="TimesNewRoman" w:eastAsia="TimesNewRoman" w:cs="TimesNewRoman" w:hint="eastAsia"/>
          <w:sz w:val="22"/>
        </w:rPr>
        <w:t>č</w:t>
      </w:r>
      <w:r w:rsidRPr="00AC2DC0">
        <w:rPr>
          <w:rFonts w:cs="Times New Roman"/>
          <w:sz w:val="22"/>
        </w:rPr>
        <w:t xml:space="preserve">ení, požádat </w:t>
      </w:r>
      <w:r w:rsidRPr="00AC2DC0">
        <w:rPr>
          <w:rFonts w:ascii="TimesNewRoman" w:eastAsia="TimesNewRoman" w:cs="TimesNewRoman" w:hint="eastAsia"/>
          <w:sz w:val="22"/>
        </w:rPr>
        <w:t>ř</w:t>
      </w:r>
      <w:r w:rsidRPr="00AC2DC0">
        <w:rPr>
          <w:rFonts w:cs="Times New Roman"/>
          <w:sz w:val="22"/>
        </w:rPr>
        <w:t>editele školy o komisionální p</w:t>
      </w:r>
      <w:r w:rsidRPr="00AC2DC0">
        <w:rPr>
          <w:rFonts w:ascii="TimesNewRoman" w:eastAsia="TimesNewRoman" w:cs="TimesNewRoman" w:hint="eastAsia"/>
          <w:sz w:val="22"/>
        </w:rPr>
        <w:t>ř</w:t>
      </w:r>
      <w:r w:rsidRPr="00AC2DC0">
        <w:rPr>
          <w:rFonts w:cs="Times New Roman"/>
          <w:sz w:val="22"/>
        </w:rPr>
        <w:t>ezkoušení, je-li vyu</w:t>
      </w:r>
      <w:r w:rsidRPr="00AC2DC0">
        <w:rPr>
          <w:rFonts w:ascii="TimesNewRoman" w:eastAsia="TimesNewRoman" w:cs="TimesNewRoman" w:hint="eastAsia"/>
          <w:sz w:val="22"/>
        </w:rPr>
        <w:t>č</w:t>
      </w:r>
      <w:r w:rsidRPr="00AC2DC0">
        <w:rPr>
          <w:rFonts w:cs="Times New Roman"/>
          <w:sz w:val="22"/>
        </w:rPr>
        <w:t>ujícím žáka</w:t>
      </w:r>
      <w:r>
        <w:rPr>
          <w:rFonts w:cs="Times New Roman"/>
          <w:sz w:val="22"/>
        </w:rPr>
        <w:t xml:space="preserve"> </w:t>
      </w:r>
      <w:r w:rsidRPr="00AC2DC0">
        <w:rPr>
          <w:rFonts w:cs="Times New Roman"/>
          <w:sz w:val="22"/>
        </w:rPr>
        <w:t>v daném p</w:t>
      </w:r>
      <w:r w:rsidRPr="00AC2DC0">
        <w:rPr>
          <w:rFonts w:ascii="TimesNewRoman" w:eastAsia="TimesNewRoman" w:cs="TimesNewRoman" w:hint="eastAsia"/>
          <w:sz w:val="22"/>
        </w:rPr>
        <w:t>ř</w:t>
      </w:r>
      <w:r w:rsidRPr="00AC2DC0">
        <w:rPr>
          <w:rFonts w:cs="Times New Roman"/>
          <w:sz w:val="22"/>
        </w:rPr>
        <w:t>edm</w:t>
      </w:r>
      <w:r w:rsidRPr="00AC2DC0">
        <w:rPr>
          <w:rFonts w:ascii="TimesNewRoman" w:eastAsia="TimesNewRoman" w:cs="TimesNewRoman" w:hint="eastAsia"/>
          <w:sz w:val="22"/>
        </w:rPr>
        <w:t>ě</w:t>
      </w:r>
      <w:r w:rsidRPr="00AC2DC0">
        <w:rPr>
          <w:rFonts w:cs="Times New Roman"/>
          <w:sz w:val="22"/>
        </w:rPr>
        <w:t xml:space="preserve">tu </w:t>
      </w:r>
      <w:r w:rsidRPr="00AC2DC0">
        <w:rPr>
          <w:rFonts w:ascii="TimesNewRoman" w:eastAsia="TimesNewRoman" w:cs="TimesNewRoman" w:hint="eastAsia"/>
          <w:sz w:val="22"/>
        </w:rPr>
        <w:t>ř</w:t>
      </w:r>
      <w:r w:rsidRPr="00AC2DC0">
        <w:rPr>
          <w:rFonts w:cs="Times New Roman"/>
          <w:sz w:val="22"/>
        </w:rPr>
        <w:t>editel školy, požádá o p</w:t>
      </w:r>
      <w:r w:rsidRPr="00AC2DC0">
        <w:rPr>
          <w:rFonts w:ascii="TimesNewRoman" w:eastAsia="TimesNewRoman" w:cs="TimesNewRoman" w:hint="eastAsia"/>
          <w:sz w:val="22"/>
        </w:rPr>
        <w:t>ř</w:t>
      </w:r>
      <w:r w:rsidRPr="00AC2DC0">
        <w:rPr>
          <w:rFonts w:cs="Times New Roman"/>
          <w:sz w:val="22"/>
        </w:rPr>
        <w:t>ezkoušení krajský ú</w:t>
      </w:r>
      <w:r w:rsidRPr="00AC2DC0">
        <w:rPr>
          <w:rFonts w:ascii="TimesNewRoman" w:eastAsia="TimesNewRoman" w:cs="TimesNewRoman" w:hint="eastAsia"/>
          <w:sz w:val="22"/>
        </w:rPr>
        <w:t>ř</w:t>
      </w:r>
      <w:r w:rsidRPr="00AC2DC0">
        <w:rPr>
          <w:rFonts w:cs="Times New Roman"/>
          <w:sz w:val="22"/>
        </w:rPr>
        <w:t>ad.</w:t>
      </w:r>
    </w:p>
    <w:p w:rsidR="00AC2DC0" w:rsidRPr="00AC2DC0" w:rsidRDefault="00AC2DC0" w:rsidP="00AC2DC0">
      <w:pPr>
        <w:autoSpaceDE w:val="0"/>
        <w:autoSpaceDN w:val="0"/>
        <w:adjustRightInd w:val="0"/>
        <w:spacing w:after="0" w:line="360" w:lineRule="auto"/>
        <w:jc w:val="both"/>
        <w:rPr>
          <w:rFonts w:cs="Times New Roman"/>
          <w:sz w:val="22"/>
        </w:rPr>
      </w:pPr>
      <w:r w:rsidRPr="00AC2DC0">
        <w:rPr>
          <w:rFonts w:cs="Times New Roman"/>
          <w:sz w:val="22"/>
        </w:rPr>
        <w:t>Termín komisionálního p</w:t>
      </w:r>
      <w:r w:rsidRPr="00AC2DC0">
        <w:rPr>
          <w:rFonts w:ascii="TimesNewRoman" w:eastAsia="TimesNewRoman" w:cs="TimesNewRoman" w:hint="eastAsia"/>
          <w:sz w:val="22"/>
        </w:rPr>
        <w:t>ř</w:t>
      </w:r>
      <w:r w:rsidRPr="00AC2DC0">
        <w:rPr>
          <w:rFonts w:cs="Times New Roman"/>
          <w:sz w:val="22"/>
        </w:rPr>
        <w:t>ezkoušení se koná nejpozd</w:t>
      </w:r>
      <w:r w:rsidRPr="00AC2DC0">
        <w:rPr>
          <w:rFonts w:ascii="TimesNewRoman" w:eastAsia="TimesNewRoman" w:cs="TimesNewRoman" w:hint="eastAsia"/>
          <w:sz w:val="22"/>
        </w:rPr>
        <w:t>ě</w:t>
      </w:r>
      <w:r w:rsidRPr="00AC2DC0">
        <w:rPr>
          <w:rFonts w:cs="Times New Roman"/>
          <w:sz w:val="22"/>
        </w:rPr>
        <w:t>ji do 14 dn</w:t>
      </w:r>
      <w:r w:rsidRPr="00AC2DC0">
        <w:rPr>
          <w:rFonts w:ascii="TimesNewRoman" w:eastAsia="TimesNewRoman" w:cs="TimesNewRoman" w:hint="eastAsia"/>
          <w:sz w:val="22"/>
        </w:rPr>
        <w:t>ů</w:t>
      </w:r>
      <w:r w:rsidRPr="00AC2DC0">
        <w:rPr>
          <w:rFonts w:ascii="TimesNewRoman" w:eastAsia="TimesNewRoman" w:cs="TimesNewRoman"/>
          <w:sz w:val="22"/>
        </w:rPr>
        <w:t xml:space="preserve"> </w:t>
      </w:r>
      <w:r w:rsidRPr="00AC2DC0">
        <w:rPr>
          <w:rFonts w:cs="Times New Roman"/>
          <w:sz w:val="22"/>
        </w:rPr>
        <w:t>od</w:t>
      </w:r>
      <w:r>
        <w:rPr>
          <w:rFonts w:cs="Times New Roman"/>
          <w:sz w:val="22"/>
        </w:rPr>
        <w:t xml:space="preserve"> </w:t>
      </w:r>
      <w:r w:rsidRPr="00AC2DC0">
        <w:rPr>
          <w:rFonts w:cs="Times New Roman"/>
          <w:sz w:val="22"/>
        </w:rPr>
        <w:t>doru</w:t>
      </w:r>
      <w:r w:rsidRPr="00AC2DC0">
        <w:rPr>
          <w:rFonts w:ascii="TimesNewRoman" w:eastAsia="TimesNewRoman" w:cs="TimesNewRoman" w:hint="eastAsia"/>
          <w:sz w:val="22"/>
        </w:rPr>
        <w:t>č</w:t>
      </w:r>
      <w:r w:rsidRPr="00AC2DC0">
        <w:rPr>
          <w:rFonts w:cs="Times New Roman"/>
          <w:sz w:val="22"/>
        </w:rPr>
        <w:t>ení žádosti nebo v termínu dohodnutém se zákonným zástupcem.</w:t>
      </w:r>
      <w:r>
        <w:rPr>
          <w:rFonts w:cs="Times New Roman"/>
          <w:sz w:val="22"/>
        </w:rPr>
        <w:t xml:space="preserve"> </w:t>
      </w:r>
      <w:r w:rsidRPr="00AC2DC0">
        <w:rPr>
          <w:rFonts w:cs="Times New Roman"/>
          <w:sz w:val="22"/>
        </w:rPr>
        <w:t>Žáci, kte</w:t>
      </w:r>
      <w:r w:rsidRPr="00AC2DC0">
        <w:rPr>
          <w:rFonts w:ascii="TimesNewRoman" w:eastAsia="TimesNewRoman" w:cs="TimesNewRoman" w:hint="eastAsia"/>
          <w:sz w:val="22"/>
        </w:rPr>
        <w:t>ř</w:t>
      </w:r>
      <w:r w:rsidRPr="00AC2DC0">
        <w:rPr>
          <w:rFonts w:cs="Times New Roman"/>
          <w:sz w:val="22"/>
        </w:rPr>
        <w:t>í na daném stupni základní školy dosud neopakovali ro</w:t>
      </w:r>
      <w:r w:rsidRPr="00AC2DC0">
        <w:rPr>
          <w:rFonts w:ascii="TimesNewRoman" w:eastAsia="TimesNewRoman" w:cs="TimesNewRoman" w:hint="eastAsia"/>
          <w:sz w:val="22"/>
        </w:rPr>
        <w:t>č</w:t>
      </w:r>
      <w:r w:rsidRPr="00AC2DC0">
        <w:rPr>
          <w:rFonts w:cs="Times New Roman"/>
          <w:sz w:val="22"/>
        </w:rPr>
        <w:t>ník a kte</w:t>
      </w:r>
      <w:r w:rsidRPr="00AC2DC0">
        <w:rPr>
          <w:rFonts w:ascii="TimesNewRoman" w:eastAsia="TimesNewRoman" w:cs="TimesNewRoman" w:hint="eastAsia"/>
          <w:sz w:val="22"/>
        </w:rPr>
        <w:t>ř</w:t>
      </w:r>
      <w:r w:rsidRPr="00AC2DC0">
        <w:rPr>
          <w:rFonts w:cs="Times New Roman"/>
          <w:sz w:val="22"/>
        </w:rPr>
        <w:t>í</w:t>
      </w:r>
      <w:r>
        <w:rPr>
          <w:rFonts w:cs="Times New Roman"/>
          <w:sz w:val="22"/>
        </w:rPr>
        <w:t xml:space="preserve"> </w:t>
      </w:r>
      <w:r w:rsidRPr="00AC2DC0">
        <w:rPr>
          <w:rFonts w:cs="Times New Roman"/>
          <w:sz w:val="22"/>
        </w:rPr>
        <w:t>na konci druhého pololetí neprosp</w:t>
      </w:r>
      <w:r w:rsidRPr="00AC2DC0">
        <w:rPr>
          <w:rFonts w:ascii="TimesNewRoman" w:eastAsia="TimesNewRoman" w:cs="TimesNewRoman" w:hint="eastAsia"/>
          <w:sz w:val="22"/>
        </w:rPr>
        <w:t>ě</w:t>
      </w:r>
      <w:r w:rsidRPr="00AC2DC0">
        <w:rPr>
          <w:rFonts w:cs="Times New Roman"/>
          <w:sz w:val="22"/>
        </w:rPr>
        <w:t>li nejvýše ze dvou povinných p</w:t>
      </w:r>
      <w:r w:rsidRPr="00AC2DC0">
        <w:rPr>
          <w:rFonts w:ascii="TimesNewRoman" w:eastAsia="TimesNewRoman" w:cs="TimesNewRoman" w:hint="eastAsia"/>
          <w:sz w:val="22"/>
        </w:rPr>
        <w:t>ř</w:t>
      </w:r>
      <w:r w:rsidRPr="00AC2DC0">
        <w:rPr>
          <w:rFonts w:cs="Times New Roman"/>
          <w:sz w:val="22"/>
        </w:rPr>
        <w:t>edm</w:t>
      </w:r>
      <w:r w:rsidRPr="00AC2DC0">
        <w:rPr>
          <w:rFonts w:ascii="TimesNewRoman" w:eastAsia="TimesNewRoman" w:cs="TimesNewRoman" w:hint="eastAsia"/>
          <w:sz w:val="22"/>
        </w:rPr>
        <w:t>ě</w:t>
      </w:r>
      <w:r w:rsidRPr="00AC2DC0">
        <w:rPr>
          <w:rFonts w:cs="Times New Roman"/>
          <w:sz w:val="22"/>
        </w:rPr>
        <w:t>t</w:t>
      </w:r>
      <w:r w:rsidRPr="00AC2DC0">
        <w:rPr>
          <w:rFonts w:ascii="TimesNewRoman" w:eastAsia="TimesNewRoman" w:cs="TimesNewRoman" w:hint="eastAsia"/>
          <w:sz w:val="22"/>
        </w:rPr>
        <w:t>ů</w:t>
      </w:r>
      <w:r>
        <w:rPr>
          <w:rFonts w:ascii="TimesNewRoman" w:eastAsia="TimesNewRoman" w:cs="TimesNewRoman"/>
          <w:sz w:val="22"/>
        </w:rPr>
        <w:t xml:space="preserve"> </w:t>
      </w:r>
      <w:r w:rsidRPr="00AC2DC0">
        <w:rPr>
          <w:rFonts w:cs="Times New Roman"/>
          <w:sz w:val="22"/>
        </w:rPr>
        <w:t>s výjimkou p</w:t>
      </w:r>
      <w:r w:rsidRPr="00AC2DC0">
        <w:rPr>
          <w:rFonts w:ascii="TimesNewRoman" w:eastAsia="TimesNewRoman" w:cs="TimesNewRoman" w:hint="eastAsia"/>
          <w:sz w:val="22"/>
        </w:rPr>
        <w:t>ř</w:t>
      </w:r>
      <w:r w:rsidRPr="00AC2DC0">
        <w:rPr>
          <w:rFonts w:cs="Times New Roman"/>
          <w:sz w:val="22"/>
        </w:rPr>
        <w:t>edm</w:t>
      </w:r>
      <w:r w:rsidRPr="00AC2DC0">
        <w:rPr>
          <w:rFonts w:ascii="TimesNewRoman" w:eastAsia="TimesNewRoman" w:cs="TimesNewRoman" w:hint="eastAsia"/>
          <w:sz w:val="22"/>
        </w:rPr>
        <w:t>ě</w:t>
      </w:r>
      <w:r w:rsidRPr="00AC2DC0">
        <w:rPr>
          <w:rFonts w:cs="Times New Roman"/>
          <w:sz w:val="22"/>
        </w:rPr>
        <w:t>t</w:t>
      </w:r>
      <w:r w:rsidRPr="00AC2DC0">
        <w:rPr>
          <w:rFonts w:ascii="TimesNewRoman" w:eastAsia="TimesNewRoman" w:cs="TimesNewRoman" w:hint="eastAsia"/>
          <w:sz w:val="22"/>
        </w:rPr>
        <w:t>ů</w:t>
      </w:r>
      <w:r w:rsidRPr="00AC2DC0">
        <w:rPr>
          <w:rFonts w:ascii="TimesNewRoman" w:eastAsia="TimesNewRoman" w:cs="TimesNewRoman"/>
          <w:sz w:val="22"/>
        </w:rPr>
        <w:t xml:space="preserve"> </w:t>
      </w:r>
      <w:r w:rsidRPr="00AC2DC0">
        <w:rPr>
          <w:rFonts w:cs="Times New Roman"/>
          <w:sz w:val="22"/>
        </w:rPr>
        <w:t>výchovného zam</w:t>
      </w:r>
      <w:r w:rsidRPr="00AC2DC0">
        <w:rPr>
          <w:rFonts w:ascii="TimesNewRoman" w:eastAsia="TimesNewRoman" w:cs="TimesNewRoman" w:hint="eastAsia"/>
          <w:sz w:val="22"/>
        </w:rPr>
        <w:t>ěř</w:t>
      </w:r>
      <w:r w:rsidRPr="00AC2DC0">
        <w:rPr>
          <w:rFonts w:cs="Times New Roman"/>
          <w:sz w:val="22"/>
        </w:rPr>
        <w:t>ení, konají z t</w:t>
      </w:r>
      <w:r w:rsidRPr="00AC2DC0">
        <w:rPr>
          <w:rFonts w:ascii="TimesNewRoman" w:eastAsia="TimesNewRoman" w:cs="TimesNewRoman" w:hint="eastAsia"/>
          <w:sz w:val="22"/>
        </w:rPr>
        <w:t>ě</w:t>
      </w:r>
      <w:r w:rsidRPr="00AC2DC0">
        <w:rPr>
          <w:rFonts w:cs="Times New Roman"/>
          <w:sz w:val="22"/>
        </w:rPr>
        <w:t>chto p</w:t>
      </w:r>
      <w:r w:rsidRPr="00AC2DC0">
        <w:rPr>
          <w:rFonts w:ascii="TimesNewRoman" w:eastAsia="TimesNewRoman" w:cs="TimesNewRoman" w:hint="eastAsia"/>
          <w:sz w:val="22"/>
        </w:rPr>
        <w:t>ř</w:t>
      </w:r>
      <w:r w:rsidRPr="00AC2DC0">
        <w:rPr>
          <w:rFonts w:cs="Times New Roman"/>
          <w:sz w:val="22"/>
        </w:rPr>
        <w:t>edm</w:t>
      </w:r>
      <w:r w:rsidRPr="00AC2DC0">
        <w:rPr>
          <w:rFonts w:ascii="TimesNewRoman" w:eastAsia="TimesNewRoman" w:cs="TimesNewRoman" w:hint="eastAsia"/>
          <w:sz w:val="22"/>
        </w:rPr>
        <w:t>ě</w:t>
      </w:r>
      <w:r w:rsidRPr="00AC2DC0">
        <w:rPr>
          <w:rFonts w:cs="Times New Roman"/>
          <w:sz w:val="22"/>
        </w:rPr>
        <w:t>t</w:t>
      </w:r>
      <w:r w:rsidRPr="00AC2DC0">
        <w:rPr>
          <w:rFonts w:ascii="TimesNewRoman" w:eastAsia="TimesNewRoman" w:cs="TimesNewRoman" w:hint="eastAsia"/>
          <w:sz w:val="22"/>
        </w:rPr>
        <w:t>ů</w:t>
      </w:r>
      <w:r w:rsidRPr="00AC2DC0">
        <w:rPr>
          <w:rFonts w:ascii="TimesNewRoman" w:eastAsia="TimesNewRoman" w:cs="TimesNewRoman"/>
          <w:sz w:val="22"/>
        </w:rPr>
        <w:t xml:space="preserve"> </w:t>
      </w:r>
      <w:r w:rsidRPr="00AC2DC0">
        <w:rPr>
          <w:rFonts w:cs="Times New Roman"/>
          <w:sz w:val="22"/>
        </w:rPr>
        <w:t>opravné</w:t>
      </w:r>
      <w:r>
        <w:rPr>
          <w:rFonts w:cs="Times New Roman"/>
          <w:sz w:val="22"/>
        </w:rPr>
        <w:t xml:space="preserve"> </w:t>
      </w:r>
      <w:r w:rsidRPr="00AC2DC0">
        <w:rPr>
          <w:rFonts w:cs="Times New Roman"/>
          <w:sz w:val="22"/>
        </w:rPr>
        <w:t>zkoušky.</w:t>
      </w:r>
    </w:p>
    <w:p w:rsidR="00900E2C" w:rsidRPr="00AC2DC0" w:rsidRDefault="00AC2DC0" w:rsidP="00AC2DC0">
      <w:pPr>
        <w:autoSpaceDE w:val="0"/>
        <w:autoSpaceDN w:val="0"/>
        <w:adjustRightInd w:val="0"/>
        <w:spacing w:after="0" w:line="360" w:lineRule="auto"/>
        <w:jc w:val="both"/>
        <w:rPr>
          <w:rFonts w:cs="Times New Roman"/>
          <w:sz w:val="22"/>
        </w:rPr>
      </w:pPr>
      <w:r w:rsidRPr="00AC2DC0">
        <w:rPr>
          <w:rFonts w:cs="Times New Roman"/>
          <w:sz w:val="22"/>
        </w:rPr>
        <w:t>Termín je stanoven po dohod</w:t>
      </w:r>
      <w:r w:rsidRPr="00AC2DC0">
        <w:rPr>
          <w:rFonts w:ascii="TimesNewRoman" w:eastAsia="TimesNewRoman" w:cs="TimesNewRoman" w:hint="eastAsia"/>
          <w:sz w:val="22"/>
        </w:rPr>
        <w:t>ě</w:t>
      </w:r>
      <w:r w:rsidRPr="00AC2DC0">
        <w:rPr>
          <w:rFonts w:ascii="TimesNewRoman" w:eastAsia="TimesNewRoman" w:cs="TimesNewRoman"/>
          <w:sz w:val="22"/>
        </w:rPr>
        <w:t xml:space="preserve"> </w:t>
      </w:r>
      <w:r w:rsidRPr="00AC2DC0">
        <w:rPr>
          <w:rFonts w:cs="Times New Roman"/>
          <w:sz w:val="22"/>
        </w:rPr>
        <w:t>se zákonným zástupcem do konce p</w:t>
      </w:r>
      <w:r w:rsidRPr="00AC2DC0">
        <w:rPr>
          <w:rFonts w:ascii="TimesNewRoman" w:eastAsia="TimesNewRoman" w:cs="TimesNewRoman" w:hint="eastAsia"/>
          <w:sz w:val="22"/>
        </w:rPr>
        <w:t>ř</w:t>
      </w:r>
      <w:r w:rsidRPr="00AC2DC0">
        <w:rPr>
          <w:rFonts w:cs="Times New Roman"/>
          <w:sz w:val="22"/>
        </w:rPr>
        <w:t>íslušného školního roku – do 31.8.</w:t>
      </w:r>
    </w:p>
    <w:p w:rsidR="00871AF7" w:rsidRDefault="00871AF7" w:rsidP="00E461A8">
      <w:pPr>
        <w:pStyle w:val="Nadpis3"/>
        <w:spacing w:line="360" w:lineRule="auto"/>
      </w:pPr>
      <w:bookmarkStart w:id="44" w:name="_Toc107243351"/>
      <w:r>
        <w:t>Hodnocení výsledku vzdělávání žáka v </w:t>
      </w:r>
      <w:r w:rsidR="00B714CE">
        <w:t>předmětech</w:t>
      </w:r>
      <w:bookmarkEnd w:id="44"/>
    </w:p>
    <w:p w:rsidR="00B714CE" w:rsidRPr="00B714CE" w:rsidRDefault="00B714CE" w:rsidP="00B714CE">
      <w:pPr>
        <w:pStyle w:val="Nadpis4"/>
        <w:numPr>
          <w:ilvl w:val="0"/>
          <w:numId w:val="0"/>
        </w:numPr>
        <w:spacing w:line="360" w:lineRule="auto"/>
        <w:ind w:left="864" w:hanging="864"/>
        <w:rPr>
          <w:szCs w:val="24"/>
        </w:rPr>
      </w:pPr>
      <w:r w:rsidRPr="00B714CE">
        <w:rPr>
          <w:szCs w:val="24"/>
        </w:rPr>
        <w:t>Sebehodnocení</w:t>
      </w:r>
    </w:p>
    <w:p w:rsidR="00B714CE" w:rsidRPr="0071699F" w:rsidRDefault="0071699F" w:rsidP="00B714CE">
      <w:pPr>
        <w:pStyle w:val="Bezmezer"/>
        <w:spacing w:line="360" w:lineRule="auto"/>
        <w:jc w:val="both"/>
        <w:rPr>
          <w:sz w:val="22"/>
        </w:rPr>
      </w:pPr>
      <w:r>
        <w:rPr>
          <w:sz w:val="22"/>
        </w:rPr>
        <w:t>S</w:t>
      </w:r>
      <w:r w:rsidRPr="0071699F">
        <w:rPr>
          <w:sz w:val="22"/>
        </w:rPr>
        <w:t>ebehodnocení je důležitou součástí hodnocení žáků, posiluje sebeúctu a sebevědomí žáků.</w:t>
      </w:r>
      <w:r>
        <w:rPr>
          <w:sz w:val="22"/>
        </w:rPr>
        <w:t xml:space="preserve"> </w:t>
      </w:r>
      <w:r w:rsidRPr="0071699F">
        <w:rPr>
          <w:sz w:val="22"/>
        </w:rPr>
        <w:t>Je zařazováno do procesu vzdělávání průběžně všemi vyučujícími, způsobem přiměřeným věku žáků.</w:t>
      </w:r>
      <w:r>
        <w:rPr>
          <w:sz w:val="22"/>
        </w:rPr>
        <w:t xml:space="preserve"> </w:t>
      </w:r>
      <w:r w:rsidRPr="0071699F">
        <w:rPr>
          <w:sz w:val="22"/>
        </w:rPr>
        <w:t>Chyba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r>
        <w:rPr>
          <w:sz w:val="22"/>
        </w:rPr>
        <w:t xml:space="preserve"> </w:t>
      </w:r>
      <w:r w:rsidRPr="0071699F">
        <w:rPr>
          <w:sz w:val="22"/>
        </w:rPr>
        <w:t>Známky nejsou jediným zdrojem motivace.</w:t>
      </w:r>
      <w:r w:rsidR="00B714CE">
        <w:rPr>
          <w:sz w:val="22"/>
        </w:rPr>
        <w:t xml:space="preserve"> P</w:t>
      </w:r>
      <w:r w:rsidR="00B714CE" w:rsidRPr="0071699F">
        <w:rPr>
          <w:sz w:val="22"/>
        </w:rPr>
        <w:t>edagogové vedou žáka, aby kome</w:t>
      </w:r>
      <w:r w:rsidR="00B714CE">
        <w:rPr>
          <w:sz w:val="22"/>
        </w:rPr>
        <w:t xml:space="preserve">ntoval svoje výkony a výsledky. </w:t>
      </w:r>
      <w:r w:rsidR="00B714CE" w:rsidRPr="0071699F">
        <w:rPr>
          <w:sz w:val="22"/>
        </w:rPr>
        <w:t xml:space="preserve">Sebehodnocení žáků nemá nahradit klasické hodnocení (hodnocení žáka pedagogem), ale má pouze doplňovat a rozšiřovat evaluační procesy a více aktivizovat žáka. </w:t>
      </w:r>
    </w:p>
    <w:p w:rsidR="0071699F" w:rsidRDefault="0071699F" w:rsidP="0071699F">
      <w:pPr>
        <w:pStyle w:val="Bezmezer"/>
        <w:spacing w:line="360" w:lineRule="auto"/>
        <w:jc w:val="both"/>
        <w:rPr>
          <w:sz w:val="22"/>
        </w:rPr>
      </w:pPr>
    </w:p>
    <w:p w:rsidR="0071699F" w:rsidRPr="0071699F" w:rsidRDefault="0071699F" w:rsidP="0071699F">
      <w:pPr>
        <w:pStyle w:val="Bezmezer"/>
        <w:spacing w:line="360" w:lineRule="auto"/>
        <w:jc w:val="both"/>
        <w:rPr>
          <w:sz w:val="22"/>
        </w:rPr>
      </w:pPr>
      <w:r w:rsidRPr="0071699F">
        <w:rPr>
          <w:b/>
          <w:sz w:val="22"/>
          <w:u w:val="single"/>
        </w:rPr>
        <w:t xml:space="preserve">Při sebehodnocení se žák snaží vyjádřit: </w:t>
      </w:r>
    </w:p>
    <w:p w:rsidR="0071699F" w:rsidRPr="0071699F" w:rsidRDefault="0071699F" w:rsidP="00E571FD">
      <w:pPr>
        <w:pStyle w:val="Bezmezer"/>
        <w:numPr>
          <w:ilvl w:val="0"/>
          <w:numId w:val="79"/>
        </w:numPr>
        <w:spacing w:line="360" w:lineRule="auto"/>
        <w:jc w:val="both"/>
        <w:rPr>
          <w:sz w:val="22"/>
        </w:rPr>
      </w:pPr>
      <w:r w:rsidRPr="0071699F">
        <w:rPr>
          <w:sz w:val="22"/>
        </w:rPr>
        <w:t>co se mu daří</w:t>
      </w:r>
    </w:p>
    <w:p w:rsidR="0071699F" w:rsidRPr="0071699F" w:rsidRDefault="0071699F" w:rsidP="00E571FD">
      <w:pPr>
        <w:pStyle w:val="Bezmezer"/>
        <w:numPr>
          <w:ilvl w:val="0"/>
          <w:numId w:val="79"/>
        </w:numPr>
        <w:spacing w:line="360" w:lineRule="auto"/>
        <w:jc w:val="both"/>
        <w:rPr>
          <w:sz w:val="22"/>
        </w:rPr>
      </w:pPr>
      <w:r w:rsidRPr="0071699F">
        <w:rPr>
          <w:sz w:val="22"/>
        </w:rPr>
        <w:t>co mu ještě nejde, jaké má rezervy</w:t>
      </w:r>
    </w:p>
    <w:p w:rsidR="0071699F" w:rsidRPr="0071699F" w:rsidRDefault="0071699F" w:rsidP="00E571FD">
      <w:pPr>
        <w:pStyle w:val="Bezmezer"/>
        <w:numPr>
          <w:ilvl w:val="0"/>
          <w:numId w:val="79"/>
        </w:numPr>
        <w:spacing w:line="360" w:lineRule="auto"/>
        <w:jc w:val="both"/>
        <w:rPr>
          <w:sz w:val="22"/>
        </w:rPr>
      </w:pPr>
      <w:r w:rsidRPr="0071699F">
        <w:rPr>
          <w:sz w:val="22"/>
        </w:rPr>
        <w:t>jak bude pokračovat dál</w:t>
      </w:r>
    </w:p>
    <w:p w:rsidR="0071699F" w:rsidRDefault="0071699F" w:rsidP="0071699F">
      <w:pPr>
        <w:pStyle w:val="Bezmezer"/>
        <w:spacing w:line="360" w:lineRule="auto"/>
        <w:jc w:val="both"/>
        <w:rPr>
          <w:sz w:val="22"/>
        </w:rPr>
      </w:pPr>
    </w:p>
    <w:p w:rsidR="0071699F" w:rsidRPr="0071699F" w:rsidRDefault="0071699F" w:rsidP="0071699F">
      <w:pPr>
        <w:pStyle w:val="Bezmezer"/>
        <w:spacing w:line="360" w:lineRule="auto"/>
        <w:jc w:val="both"/>
        <w:rPr>
          <w:b/>
          <w:sz w:val="22"/>
          <w:u w:val="single"/>
        </w:rPr>
      </w:pPr>
      <w:r w:rsidRPr="0071699F">
        <w:rPr>
          <w:b/>
          <w:sz w:val="22"/>
          <w:u w:val="single"/>
        </w:rPr>
        <w:t>Na konci pololetí žák písemnou nebo ústní formou provede sebehodnocení v oblasti:</w:t>
      </w:r>
    </w:p>
    <w:p w:rsidR="0071699F" w:rsidRPr="0071699F" w:rsidRDefault="0071699F" w:rsidP="00E571FD">
      <w:pPr>
        <w:pStyle w:val="Bezmezer"/>
        <w:numPr>
          <w:ilvl w:val="0"/>
          <w:numId w:val="79"/>
        </w:numPr>
        <w:spacing w:line="360" w:lineRule="auto"/>
        <w:jc w:val="both"/>
        <w:rPr>
          <w:sz w:val="22"/>
        </w:rPr>
      </w:pPr>
      <w:r w:rsidRPr="0071699F">
        <w:rPr>
          <w:sz w:val="22"/>
        </w:rPr>
        <w:t>zodpovědnost</w:t>
      </w:r>
    </w:p>
    <w:p w:rsidR="0071699F" w:rsidRPr="0071699F" w:rsidRDefault="0071699F" w:rsidP="00E571FD">
      <w:pPr>
        <w:pStyle w:val="Bezmezer"/>
        <w:numPr>
          <w:ilvl w:val="0"/>
          <w:numId w:val="79"/>
        </w:numPr>
        <w:spacing w:line="360" w:lineRule="auto"/>
        <w:jc w:val="both"/>
        <w:rPr>
          <w:sz w:val="22"/>
        </w:rPr>
      </w:pPr>
      <w:r w:rsidRPr="0071699F">
        <w:rPr>
          <w:sz w:val="22"/>
        </w:rPr>
        <w:t>motivace k učení</w:t>
      </w:r>
    </w:p>
    <w:p w:rsidR="0071699F" w:rsidRPr="0071699F" w:rsidRDefault="0071699F" w:rsidP="00E571FD">
      <w:pPr>
        <w:pStyle w:val="Bezmezer"/>
        <w:numPr>
          <w:ilvl w:val="0"/>
          <w:numId w:val="79"/>
        </w:numPr>
        <w:spacing w:line="360" w:lineRule="auto"/>
        <w:jc w:val="both"/>
        <w:rPr>
          <w:sz w:val="22"/>
        </w:rPr>
      </w:pPr>
      <w:r w:rsidRPr="0071699F">
        <w:rPr>
          <w:sz w:val="22"/>
        </w:rPr>
        <w:t xml:space="preserve">sebedůvěra            </w:t>
      </w:r>
    </w:p>
    <w:p w:rsidR="0071699F" w:rsidRDefault="0071699F" w:rsidP="00E571FD">
      <w:pPr>
        <w:pStyle w:val="Bezmezer"/>
        <w:numPr>
          <w:ilvl w:val="0"/>
          <w:numId w:val="79"/>
        </w:numPr>
        <w:spacing w:line="360" w:lineRule="auto"/>
        <w:jc w:val="both"/>
        <w:rPr>
          <w:sz w:val="22"/>
        </w:rPr>
      </w:pPr>
      <w:r w:rsidRPr="0071699F">
        <w:rPr>
          <w:sz w:val="22"/>
        </w:rPr>
        <w:t>vztahy v třídním kolektivu.</w:t>
      </w:r>
    </w:p>
    <w:p w:rsidR="00AC2DC0" w:rsidRPr="00D329C3" w:rsidRDefault="00AC2DC0" w:rsidP="00AC2DC0">
      <w:pPr>
        <w:pStyle w:val="Nadpis4"/>
        <w:numPr>
          <w:ilvl w:val="0"/>
          <w:numId w:val="0"/>
        </w:numPr>
        <w:spacing w:line="360" w:lineRule="auto"/>
        <w:ind w:left="864" w:hanging="864"/>
      </w:pPr>
      <w:r>
        <w:lastRenderedPageBreak/>
        <w:t>Podklady hodnocení</w:t>
      </w:r>
    </w:p>
    <w:p w:rsidR="00AC2DC0" w:rsidRDefault="00AC2DC0" w:rsidP="00AC2DC0">
      <w:pPr>
        <w:pStyle w:val="Bezmezer"/>
        <w:spacing w:line="360" w:lineRule="auto"/>
        <w:jc w:val="both"/>
        <w:rPr>
          <w:sz w:val="22"/>
        </w:rPr>
      </w:pPr>
      <w:r w:rsidRPr="00D329C3">
        <w:rPr>
          <w:sz w:val="22"/>
        </w:rPr>
        <w:t>Podklady pro hodnocení a klasifik</w:t>
      </w:r>
      <w:r>
        <w:rPr>
          <w:sz w:val="22"/>
        </w:rPr>
        <w:t>aci získávají vyučující</w:t>
      </w:r>
      <w:r w:rsidRPr="00D329C3">
        <w:rPr>
          <w:sz w:val="22"/>
        </w:rPr>
        <w:t xml:space="preserve"> zejména: soustavným diagnostickým pozo</w:t>
      </w:r>
      <w:r>
        <w:rPr>
          <w:sz w:val="22"/>
        </w:rPr>
        <w:t xml:space="preserve">rováním žáků, sledováním jeho </w:t>
      </w:r>
      <w:r w:rsidRPr="00D329C3">
        <w:rPr>
          <w:sz w:val="22"/>
        </w:rPr>
        <w:t>výkonů a připravenosti na vyučování, různými druhy zkou</w:t>
      </w:r>
      <w:r>
        <w:rPr>
          <w:sz w:val="22"/>
        </w:rPr>
        <w:t xml:space="preserve">šek (písemné, </w:t>
      </w:r>
      <w:r w:rsidRPr="00D329C3">
        <w:rPr>
          <w:sz w:val="22"/>
        </w:rPr>
        <w:t xml:space="preserve">ústní, </w:t>
      </w:r>
      <w:r>
        <w:rPr>
          <w:sz w:val="22"/>
        </w:rPr>
        <w:t>grafické, praktické, pohybové</w:t>
      </w:r>
      <w:r w:rsidRPr="00D329C3">
        <w:rPr>
          <w:sz w:val="22"/>
        </w:rPr>
        <w:t>),</w:t>
      </w:r>
      <w:r>
        <w:rPr>
          <w:sz w:val="22"/>
        </w:rPr>
        <w:t xml:space="preserve"> kontrolními písemnými </w:t>
      </w:r>
      <w:r w:rsidRPr="00D329C3">
        <w:rPr>
          <w:sz w:val="22"/>
        </w:rPr>
        <w:t xml:space="preserve">pracemi, analýzou výsledků různých </w:t>
      </w:r>
      <w:r>
        <w:rPr>
          <w:sz w:val="22"/>
        </w:rPr>
        <w:t xml:space="preserve">činností žáků, konzultacemi s </w:t>
      </w:r>
      <w:r w:rsidRPr="00D329C3">
        <w:rPr>
          <w:sz w:val="22"/>
        </w:rPr>
        <w:t>ostatními vyučujícími a podl</w:t>
      </w:r>
      <w:r>
        <w:rPr>
          <w:sz w:val="22"/>
        </w:rPr>
        <w:t xml:space="preserve">e potřeby i psychologickými a </w:t>
      </w:r>
      <w:r w:rsidRPr="00D329C3">
        <w:rPr>
          <w:sz w:val="22"/>
        </w:rPr>
        <w:t xml:space="preserve">zdravotnickými pracovníky. </w:t>
      </w:r>
    </w:p>
    <w:p w:rsidR="0071699F" w:rsidRDefault="00B714CE" w:rsidP="00B714CE">
      <w:pPr>
        <w:pStyle w:val="Nadpis4"/>
        <w:numPr>
          <w:ilvl w:val="0"/>
          <w:numId w:val="0"/>
        </w:numPr>
        <w:spacing w:line="360" w:lineRule="auto"/>
        <w:ind w:left="864" w:hanging="864"/>
      </w:pPr>
      <w:r>
        <w:t>Hodnocení prospěchu</w:t>
      </w:r>
      <w:r w:rsidR="00900E2C">
        <w:t xml:space="preserve"> známkou</w:t>
      </w:r>
    </w:p>
    <w:p w:rsidR="00B714CE" w:rsidRPr="00B714CE" w:rsidRDefault="00B714CE" w:rsidP="00B714CE">
      <w:pPr>
        <w:pStyle w:val="Bezmezer"/>
        <w:spacing w:line="360" w:lineRule="auto"/>
        <w:jc w:val="both"/>
        <w:rPr>
          <w:sz w:val="22"/>
        </w:rPr>
      </w:pPr>
      <w:r w:rsidRPr="00B714CE">
        <w:rPr>
          <w:sz w:val="22"/>
        </w:rPr>
        <w:t>Výsledky vzdělávání žáka v jednotlivých povinných a nepovinných předmětech stanovených školním vzdělávacím programem se v případě použití klasifikace hodnotí na vysvědčení stupni prospěchu:</w:t>
      </w:r>
    </w:p>
    <w:p w:rsidR="00B714CE" w:rsidRPr="00B714CE" w:rsidRDefault="00B714CE" w:rsidP="00B714CE">
      <w:pPr>
        <w:pStyle w:val="Bezmezer"/>
        <w:spacing w:line="360" w:lineRule="auto"/>
        <w:rPr>
          <w:sz w:val="22"/>
        </w:rPr>
      </w:pPr>
      <w:r w:rsidRPr="00B714CE">
        <w:rPr>
          <w:sz w:val="22"/>
        </w:rPr>
        <w:t>a) 1 - výborný,</w:t>
      </w:r>
    </w:p>
    <w:p w:rsidR="00B714CE" w:rsidRPr="00B714CE" w:rsidRDefault="00B714CE" w:rsidP="00B714CE">
      <w:pPr>
        <w:pStyle w:val="Bezmezer"/>
        <w:spacing w:line="360" w:lineRule="auto"/>
        <w:rPr>
          <w:sz w:val="22"/>
        </w:rPr>
      </w:pPr>
      <w:r w:rsidRPr="00B714CE">
        <w:rPr>
          <w:sz w:val="22"/>
        </w:rPr>
        <w:t>b) 2 - chvalitebný,</w:t>
      </w:r>
    </w:p>
    <w:p w:rsidR="00B714CE" w:rsidRPr="00B714CE" w:rsidRDefault="00B714CE" w:rsidP="00B714CE">
      <w:pPr>
        <w:pStyle w:val="Bezmezer"/>
        <w:spacing w:line="360" w:lineRule="auto"/>
        <w:rPr>
          <w:sz w:val="22"/>
        </w:rPr>
      </w:pPr>
      <w:r w:rsidRPr="00B714CE">
        <w:rPr>
          <w:sz w:val="22"/>
        </w:rPr>
        <w:t>c) 3 - dobrý,</w:t>
      </w:r>
    </w:p>
    <w:p w:rsidR="00B714CE" w:rsidRPr="00B714CE" w:rsidRDefault="00B714CE" w:rsidP="00B714CE">
      <w:pPr>
        <w:pStyle w:val="Bezmezer"/>
        <w:spacing w:line="360" w:lineRule="auto"/>
        <w:rPr>
          <w:sz w:val="22"/>
        </w:rPr>
      </w:pPr>
      <w:r w:rsidRPr="00B714CE">
        <w:rPr>
          <w:sz w:val="22"/>
        </w:rPr>
        <w:t>d) 4 - dostatečný,</w:t>
      </w:r>
    </w:p>
    <w:p w:rsidR="00B714CE" w:rsidRPr="00B714CE" w:rsidRDefault="00B714CE" w:rsidP="00B714CE">
      <w:pPr>
        <w:pStyle w:val="Bezmezer"/>
        <w:spacing w:line="360" w:lineRule="auto"/>
        <w:rPr>
          <w:sz w:val="22"/>
        </w:rPr>
      </w:pPr>
      <w:r w:rsidRPr="00B714CE">
        <w:rPr>
          <w:sz w:val="22"/>
        </w:rPr>
        <w:t>e) 5 - nedostatečný.</w:t>
      </w:r>
    </w:p>
    <w:p w:rsidR="00B714CE" w:rsidRDefault="00B714CE" w:rsidP="00B714CE">
      <w:pPr>
        <w:pStyle w:val="Bezmezer"/>
        <w:spacing w:line="360" w:lineRule="auto"/>
        <w:jc w:val="both"/>
        <w:rPr>
          <w:sz w:val="22"/>
        </w:rPr>
      </w:pPr>
      <w:r w:rsidRPr="00B714CE">
        <w:rPr>
          <w:sz w:val="22"/>
        </w:rPr>
        <w:t>Při hodnocení touto stupnicí jsou výsledky vzdělávání žáka a chování žáka ve škole a na akcích pořádaných školou hodnoceny tak, aby byla zřejmá úroveň vzdělání žáka, které dosáhl zejména vzhledem k očekávaným výstupům jednotlivých předmětů školního vzdělávacího programu, ke svým vzdělávacím a osobnostním předpokladům a k věku. Klasifikace zahrnuje hodnocení přístupu žáka a jeho přístupu ke vzdělávání i v souvislostech, které ovlivňují jeho výkon.</w:t>
      </w:r>
    </w:p>
    <w:p w:rsidR="009A51A4" w:rsidRDefault="009A51A4" w:rsidP="00B714CE">
      <w:pPr>
        <w:pStyle w:val="Bezmezer"/>
        <w:spacing w:line="360" w:lineRule="auto"/>
        <w:jc w:val="both"/>
        <w:rPr>
          <w:sz w:val="22"/>
        </w:rPr>
      </w:pPr>
    </w:p>
    <w:p w:rsidR="009A51A4" w:rsidRPr="00D329C3" w:rsidRDefault="009A51A4" w:rsidP="009A51A4">
      <w:pPr>
        <w:pStyle w:val="Bezmezer"/>
        <w:spacing w:line="360" w:lineRule="auto"/>
        <w:rPr>
          <w:b/>
          <w:sz w:val="22"/>
          <w:u w:val="single"/>
        </w:rPr>
      </w:pPr>
      <w:r>
        <w:rPr>
          <w:b/>
          <w:sz w:val="22"/>
          <w:u w:val="single"/>
        </w:rPr>
        <w:t>Doplňující značky pro klasifikaci</w:t>
      </w:r>
      <w:r w:rsidRPr="00D329C3">
        <w:rPr>
          <w:b/>
          <w:sz w:val="22"/>
          <w:u w:val="single"/>
        </w:rPr>
        <w:t>:</w:t>
      </w:r>
    </w:p>
    <w:p w:rsidR="009A51A4" w:rsidRPr="00D329C3" w:rsidRDefault="009A51A4" w:rsidP="009A51A4">
      <w:pPr>
        <w:pStyle w:val="Bezmezer"/>
        <w:spacing w:line="360" w:lineRule="auto"/>
        <w:jc w:val="both"/>
        <w:rPr>
          <w:sz w:val="22"/>
        </w:rPr>
      </w:pPr>
      <w:r>
        <w:rPr>
          <w:sz w:val="22"/>
        </w:rPr>
        <w:t xml:space="preserve">Pro hodnocení žáků nevyužíváme pouze 5 stupňů klasifikace. Žáci dostávají za známkou značky (- </w:t>
      </w:r>
      <w:r>
        <w:rPr>
          <w:rFonts w:ascii="Trebuchet MS" w:hAnsi="Trebuchet MS"/>
          <w:sz w:val="22"/>
        </w:rPr>
        <w:t>* / _).</w:t>
      </w:r>
      <w:r>
        <w:rPr>
          <w:rFonts w:cs="Times New Roman"/>
          <w:sz w:val="22"/>
        </w:rPr>
        <w:t xml:space="preserve"> Tyto značky si učitel volí sám, podle vlastního uvážení a jsou především motivačního charakteru. Domníváme se, že hodnotící škála 5 stupňů je pro žáky mladšího školního věku příliš přísná a značka, která je jakýmsi mezistupněm, je vhodným doplňkem klasifikace.  </w:t>
      </w:r>
      <w:r>
        <w:rPr>
          <w:sz w:val="22"/>
        </w:rPr>
        <w:t xml:space="preserve"> </w:t>
      </w:r>
    </w:p>
    <w:p w:rsidR="009A51A4" w:rsidRPr="00B714CE" w:rsidRDefault="009A51A4" w:rsidP="00B714CE">
      <w:pPr>
        <w:pStyle w:val="Bezmezer"/>
        <w:spacing w:line="360" w:lineRule="auto"/>
        <w:jc w:val="both"/>
        <w:rPr>
          <w:sz w:val="22"/>
        </w:rPr>
      </w:pPr>
    </w:p>
    <w:p w:rsidR="00B714CE" w:rsidRPr="00B714CE" w:rsidRDefault="00B714CE" w:rsidP="00B714CE">
      <w:pPr>
        <w:pStyle w:val="Bezmezer"/>
        <w:spacing w:line="360" w:lineRule="auto"/>
        <w:rPr>
          <w:sz w:val="22"/>
        </w:rPr>
      </w:pPr>
      <w:r w:rsidRPr="00894397">
        <w:rPr>
          <w:b/>
          <w:sz w:val="22"/>
          <w:u w:val="single"/>
        </w:rPr>
        <w:t>Celkové hodnocení žáka se na vysvědčení vyjadřuje stupni</w:t>
      </w:r>
      <w:r w:rsidRPr="00B714CE">
        <w:rPr>
          <w:sz w:val="22"/>
        </w:rPr>
        <w:t>:</w:t>
      </w:r>
    </w:p>
    <w:p w:rsidR="00B714CE" w:rsidRPr="00B714CE" w:rsidRDefault="00B714CE" w:rsidP="00B714CE">
      <w:pPr>
        <w:pStyle w:val="Bezmezer"/>
        <w:spacing w:line="360" w:lineRule="auto"/>
        <w:rPr>
          <w:sz w:val="22"/>
        </w:rPr>
      </w:pPr>
      <w:r w:rsidRPr="00B714CE">
        <w:rPr>
          <w:sz w:val="22"/>
        </w:rPr>
        <w:t>a) prospěl (a) s vyznamenáním,</w:t>
      </w:r>
    </w:p>
    <w:p w:rsidR="00B714CE" w:rsidRPr="00B714CE" w:rsidRDefault="00B714CE" w:rsidP="00B714CE">
      <w:pPr>
        <w:pStyle w:val="Bezmezer"/>
        <w:spacing w:line="360" w:lineRule="auto"/>
        <w:rPr>
          <w:sz w:val="22"/>
        </w:rPr>
      </w:pPr>
      <w:r w:rsidRPr="00B714CE">
        <w:rPr>
          <w:sz w:val="22"/>
        </w:rPr>
        <w:t>b) prospěl (a),</w:t>
      </w:r>
    </w:p>
    <w:p w:rsidR="00B714CE" w:rsidRPr="00B714CE" w:rsidRDefault="00B714CE" w:rsidP="00B714CE">
      <w:pPr>
        <w:pStyle w:val="Bezmezer"/>
        <w:spacing w:line="360" w:lineRule="auto"/>
        <w:rPr>
          <w:sz w:val="22"/>
        </w:rPr>
      </w:pPr>
      <w:r w:rsidRPr="00B714CE">
        <w:rPr>
          <w:sz w:val="22"/>
        </w:rPr>
        <w:t>c) neprospěl (a)</w:t>
      </w:r>
    </w:p>
    <w:p w:rsidR="00B714CE" w:rsidRPr="00B714CE" w:rsidRDefault="00B714CE" w:rsidP="00B714CE">
      <w:pPr>
        <w:pStyle w:val="Bezmezer"/>
        <w:spacing w:line="360" w:lineRule="auto"/>
        <w:rPr>
          <w:sz w:val="22"/>
        </w:rPr>
      </w:pPr>
      <w:r w:rsidRPr="00B714CE">
        <w:rPr>
          <w:sz w:val="22"/>
        </w:rPr>
        <w:t>d) nehodnocen (a).</w:t>
      </w:r>
    </w:p>
    <w:p w:rsidR="00B714CE" w:rsidRPr="00B714CE" w:rsidRDefault="00B714CE" w:rsidP="00B714CE">
      <w:pPr>
        <w:pStyle w:val="Bezmezer"/>
        <w:spacing w:line="360" w:lineRule="auto"/>
        <w:rPr>
          <w:sz w:val="22"/>
        </w:rPr>
      </w:pPr>
    </w:p>
    <w:p w:rsidR="00B714CE" w:rsidRPr="00B714CE" w:rsidRDefault="00B714CE" w:rsidP="00B714CE">
      <w:pPr>
        <w:pStyle w:val="Bezmezer"/>
        <w:spacing w:line="360" w:lineRule="auto"/>
        <w:rPr>
          <w:b/>
          <w:sz w:val="22"/>
          <w:u w:val="single"/>
        </w:rPr>
      </w:pPr>
      <w:r w:rsidRPr="00B714CE">
        <w:rPr>
          <w:b/>
          <w:sz w:val="22"/>
          <w:u w:val="single"/>
        </w:rPr>
        <w:t>Žák je hodnocen stupněm</w:t>
      </w:r>
    </w:p>
    <w:p w:rsidR="00B714CE" w:rsidRPr="00B714CE" w:rsidRDefault="00B714CE" w:rsidP="00112B9F">
      <w:pPr>
        <w:pStyle w:val="Bezmezer"/>
        <w:spacing w:line="360" w:lineRule="auto"/>
        <w:jc w:val="both"/>
        <w:rPr>
          <w:sz w:val="22"/>
        </w:rPr>
      </w:pPr>
      <w:r w:rsidRPr="00B714CE">
        <w:rPr>
          <w:sz w:val="22"/>
        </w:rPr>
        <w:t xml:space="preserve">a) </w:t>
      </w:r>
      <w:proofErr w:type="gramStart"/>
      <w:r>
        <w:rPr>
          <w:b/>
          <w:sz w:val="22"/>
        </w:rPr>
        <w:t xml:space="preserve">prospěl(a) </w:t>
      </w:r>
      <w:r w:rsidRPr="00B714CE">
        <w:rPr>
          <w:b/>
          <w:sz w:val="22"/>
        </w:rPr>
        <w:t>s vyznamenáním</w:t>
      </w:r>
      <w:proofErr w:type="gramEnd"/>
      <w:r w:rsidRPr="00B714CE">
        <w:rPr>
          <w:sz w:val="22"/>
        </w:rPr>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w:t>
      </w:r>
      <w:r w:rsidRPr="00B714CE">
        <w:rPr>
          <w:sz w:val="22"/>
        </w:rPr>
        <w:lastRenderedPageBreak/>
        <w:t>není vyšší než 1,5 a jeho chování je hodnoceno stupněm velmi dobré, v případě použití slovního hodnocení nebo kombinace slovního hodnocení a klasifikace postupuje škola podle pravidel hodnocení žáků podle § 14 odst. 2 vyhlášky,</w:t>
      </w:r>
    </w:p>
    <w:p w:rsidR="00B714CE" w:rsidRPr="00B714CE" w:rsidRDefault="00B714CE" w:rsidP="00112B9F">
      <w:pPr>
        <w:pStyle w:val="Bezmezer"/>
        <w:spacing w:line="360" w:lineRule="auto"/>
        <w:jc w:val="both"/>
        <w:rPr>
          <w:sz w:val="22"/>
        </w:rPr>
      </w:pPr>
      <w:r w:rsidRPr="00B714CE">
        <w:rPr>
          <w:sz w:val="22"/>
        </w:rPr>
        <w:t xml:space="preserve">b) </w:t>
      </w:r>
      <w:proofErr w:type="gramStart"/>
      <w:r w:rsidRPr="00B714CE">
        <w:rPr>
          <w:b/>
          <w:sz w:val="22"/>
        </w:rPr>
        <w:t>prospěl(a)</w:t>
      </w:r>
      <w:r w:rsidRPr="00B714CE">
        <w:rPr>
          <w:sz w:val="22"/>
        </w:rPr>
        <w:t>, není</w:t>
      </w:r>
      <w:proofErr w:type="gramEnd"/>
      <w:r w:rsidRPr="00B714CE">
        <w:rPr>
          <w:sz w:val="22"/>
        </w:rPr>
        <w:t>-li v žádném z povinných předmětů stanovených školním vzdělávacím programem hodnocen na vysvědčení stupněm prospěchu 5 - nedostatečný nebo odpovídajícím slovním hodnocením,</w:t>
      </w:r>
    </w:p>
    <w:p w:rsidR="00B714CE" w:rsidRPr="00B714CE" w:rsidRDefault="00B714CE" w:rsidP="00112B9F">
      <w:pPr>
        <w:pStyle w:val="Bezmezer"/>
        <w:spacing w:line="360" w:lineRule="auto"/>
        <w:jc w:val="both"/>
        <w:rPr>
          <w:sz w:val="22"/>
        </w:rPr>
      </w:pPr>
      <w:r w:rsidRPr="00B714CE">
        <w:rPr>
          <w:sz w:val="22"/>
        </w:rPr>
        <w:t xml:space="preserve">c) </w:t>
      </w:r>
      <w:proofErr w:type="gramStart"/>
      <w:r w:rsidRPr="00B714CE">
        <w:rPr>
          <w:b/>
          <w:sz w:val="22"/>
        </w:rPr>
        <w:t>neprospěl(a</w:t>
      </w:r>
      <w:r w:rsidRPr="00B714CE">
        <w:rPr>
          <w:sz w:val="22"/>
        </w:rPr>
        <w:t>), je</w:t>
      </w:r>
      <w:proofErr w:type="gramEnd"/>
      <w:r w:rsidRPr="00B714CE">
        <w:rPr>
          <w:sz w:val="22"/>
        </w:rPr>
        <w:t>-li v některém z povinných předmětů stanovených školním vzdělávacím programem hodnocen na vysvědčení stupněm prospěchu 5 - nedostatečný nebo odpovídajícím slovním hodnocením nebo není-li z něho hodnocen na konci druhého pololetí,</w:t>
      </w:r>
    </w:p>
    <w:p w:rsidR="00B714CE" w:rsidRPr="00B714CE" w:rsidRDefault="00B714CE" w:rsidP="00112B9F">
      <w:pPr>
        <w:pStyle w:val="Bezmezer"/>
        <w:spacing w:line="360" w:lineRule="auto"/>
        <w:jc w:val="both"/>
        <w:rPr>
          <w:sz w:val="22"/>
        </w:rPr>
      </w:pPr>
      <w:r w:rsidRPr="00B714CE">
        <w:rPr>
          <w:sz w:val="22"/>
        </w:rPr>
        <w:t xml:space="preserve">d) </w:t>
      </w:r>
      <w:proofErr w:type="gramStart"/>
      <w:r w:rsidRPr="00B714CE">
        <w:rPr>
          <w:b/>
          <w:sz w:val="22"/>
        </w:rPr>
        <w:t>nehodnocen(a),</w:t>
      </w:r>
      <w:r w:rsidRPr="00B714CE">
        <w:rPr>
          <w:sz w:val="22"/>
        </w:rPr>
        <w:t xml:space="preserve"> není</w:t>
      </w:r>
      <w:proofErr w:type="gramEnd"/>
      <w:r w:rsidRPr="00B714CE">
        <w:rPr>
          <w:sz w:val="22"/>
        </w:rPr>
        <w:t>-li možné žáka hodnotit z některého z povinných předmětů stanovených školním vzdělávacím programem na konci prvního pololetí.</w:t>
      </w:r>
    </w:p>
    <w:p w:rsidR="00AC2DC0" w:rsidRDefault="00B714CE" w:rsidP="00112B9F">
      <w:pPr>
        <w:pStyle w:val="Bezmezer"/>
        <w:spacing w:line="360" w:lineRule="auto"/>
        <w:jc w:val="both"/>
        <w:rPr>
          <w:sz w:val="22"/>
        </w:rPr>
      </w:pPr>
      <w:r w:rsidRPr="00B714CE">
        <w:rPr>
          <w:sz w:val="22"/>
        </w:rPr>
        <w:t>Při hodnocení žáků cizinců, kteří plní v České republice povinnou školní docházku, se úroveň znalosti českého jazyka považuje za závažnou souvislost podle odstavců 2 a 4, která ovlivňuje jejich výkon.</w:t>
      </w:r>
      <w:r>
        <w:rPr>
          <w:sz w:val="22"/>
        </w:rPr>
        <w:t xml:space="preserve"> </w:t>
      </w:r>
    </w:p>
    <w:p w:rsidR="00AC2DC0" w:rsidRDefault="00AC2DC0" w:rsidP="00112B9F">
      <w:pPr>
        <w:pStyle w:val="Bezmezer"/>
        <w:spacing w:line="360" w:lineRule="auto"/>
        <w:jc w:val="both"/>
        <w:rPr>
          <w:sz w:val="22"/>
        </w:rPr>
      </w:pPr>
    </w:p>
    <w:p w:rsidR="00B714CE" w:rsidRDefault="00B714CE" w:rsidP="00B714CE">
      <w:pPr>
        <w:pStyle w:val="Bezmezer"/>
        <w:spacing w:line="360" w:lineRule="auto"/>
        <w:jc w:val="both"/>
        <w:rPr>
          <w:sz w:val="22"/>
        </w:rPr>
      </w:pPr>
      <w:r w:rsidRPr="00B714CE">
        <w:rPr>
          <w:sz w:val="22"/>
        </w:rPr>
        <w:t>Klasifikaci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B714CE" w:rsidRPr="00D329C3" w:rsidRDefault="00B714CE" w:rsidP="00D329C3">
      <w:pPr>
        <w:pStyle w:val="Bezmezer"/>
        <w:spacing w:line="360" w:lineRule="auto"/>
        <w:rPr>
          <w:sz w:val="22"/>
        </w:rPr>
      </w:pPr>
    </w:p>
    <w:p w:rsidR="00D329C3" w:rsidRPr="00D329C3" w:rsidRDefault="00D329C3" w:rsidP="00D329C3">
      <w:pPr>
        <w:pStyle w:val="Bezmezer"/>
        <w:spacing w:line="360" w:lineRule="auto"/>
        <w:rPr>
          <w:sz w:val="22"/>
        </w:rPr>
      </w:pPr>
      <w:r w:rsidRPr="00D329C3">
        <w:rPr>
          <w:sz w:val="22"/>
        </w:rPr>
        <w:t xml:space="preserve">Pro potřeby klasifikace se předměty dělí do tří skupin: </w:t>
      </w:r>
    </w:p>
    <w:p w:rsidR="00D329C3" w:rsidRPr="00D329C3" w:rsidRDefault="00D329C3" w:rsidP="00E571FD">
      <w:pPr>
        <w:pStyle w:val="Bezmezer"/>
        <w:numPr>
          <w:ilvl w:val="0"/>
          <w:numId w:val="79"/>
        </w:numPr>
        <w:spacing w:line="360" w:lineRule="auto"/>
        <w:rPr>
          <w:sz w:val="22"/>
        </w:rPr>
      </w:pPr>
      <w:r w:rsidRPr="00D329C3">
        <w:rPr>
          <w:sz w:val="22"/>
        </w:rPr>
        <w:t xml:space="preserve">předměty s převahou teoretického zaměření, </w:t>
      </w:r>
    </w:p>
    <w:p w:rsidR="00D329C3" w:rsidRPr="00D329C3" w:rsidRDefault="00D329C3" w:rsidP="00E571FD">
      <w:pPr>
        <w:pStyle w:val="Bezmezer"/>
        <w:numPr>
          <w:ilvl w:val="0"/>
          <w:numId w:val="79"/>
        </w:numPr>
        <w:spacing w:line="360" w:lineRule="auto"/>
        <w:rPr>
          <w:sz w:val="22"/>
        </w:rPr>
      </w:pPr>
      <w:r w:rsidRPr="00D329C3">
        <w:rPr>
          <w:sz w:val="22"/>
        </w:rPr>
        <w:t xml:space="preserve">předměty s převahou praktických činností a </w:t>
      </w:r>
    </w:p>
    <w:p w:rsidR="00AC2DC0" w:rsidRDefault="00D329C3" w:rsidP="00E571FD">
      <w:pPr>
        <w:pStyle w:val="Bezmezer"/>
        <w:numPr>
          <w:ilvl w:val="0"/>
          <w:numId w:val="79"/>
        </w:numPr>
        <w:spacing w:line="360" w:lineRule="auto"/>
        <w:rPr>
          <w:sz w:val="22"/>
        </w:rPr>
      </w:pPr>
      <w:r w:rsidRPr="00D329C3">
        <w:rPr>
          <w:sz w:val="22"/>
        </w:rPr>
        <w:t>předměty s převahou výchovného a uměleckého odborného zaměření.</w:t>
      </w:r>
    </w:p>
    <w:p w:rsidR="00D329C3" w:rsidRPr="00D329C3" w:rsidRDefault="00D329C3" w:rsidP="00AC2DC0">
      <w:pPr>
        <w:pStyle w:val="Bezmezer"/>
        <w:spacing w:line="360" w:lineRule="auto"/>
        <w:ind w:left="720"/>
        <w:rPr>
          <w:sz w:val="22"/>
        </w:rPr>
      </w:pPr>
      <w:r w:rsidRPr="00D329C3">
        <w:rPr>
          <w:sz w:val="22"/>
        </w:rPr>
        <w:t xml:space="preserve"> </w:t>
      </w:r>
    </w:p>
    <w:p w:rsidR="00D329C3" w:rsidRPr="00D329C3" w:rsidRDefault="00D329C3" w:rsidP="00D329C3">
      <w:pPr>
        <w:pStyle w:val="Bezmezer"/>
        <w:spacing w:line="360" w:lineRule="auto"/>
        <w:jc w:val="both"/>
        <w:rPr>
          <w:sz w:val="22"/>
        </w:rPr>
      </w:pPr>
      <w:r w:rsidRPr="00D329C3">
        <w:rPr>
          <w:sz w:val="22"/>
        </w:rPr>
        <w:t xml:space="preserve">Kritéria pro jednotlivé klasifikační stupně jsou formulována především pro celkovou klasifikaci. Učitel však nepřeceňuje žádné z uvedených kritérií, posuzuje žákovy výkony komplexně, v souladu se specifikou předmětu. </w:t>
      </w:r>
    </w:p>
    <w:p w:rsidR="00D329C3" w:rsidRPr="009A51A4" w:rsidRDefault="00D329C3" w:rsidP="00D329C3">
      <w:pPr>
        <w:pStyle w:val="Nadpis5"/>
        <w:numPr>
          <w:ilvl w:val="0"/>
          <w:numId w:val="0"/>
        </w:numPr>
        <w:spacing w:line="360" w:lineRule="auto"/>
        <w:ind w:left="1008" w:hanging="1008"/>
        <w:rPr>
          <w:b/>
          <w:u w:val="single"/>
        </w:rPr>
      </w:pPr>
      <w:r w:rsidRPr="009A51A4">
        <w:rPr>
          <w:b/>
          <w:u w:val="single"/>
        </w:rPr>
        <w:t>Klasifikace ve vyučovacích předmětech s převahou teoretického zaměření</w:t>
      </w:r>
    </w:p>
    <w:p w:rsidR="00D329C3" w:rsidRPr="00D329C3" w:rsidRDefault="00D329C3" w:rsidP="00112B9F">
      <w:pPr>
        <w:pStyle w:val="Bezmezer"/>
        <w:spacing w:line="360" w:lineRule="auto"/>
        <w:jc w:val="both"/>
        <w:rPr>
          <w:sz w:val="22"/>
        </w:rPr>
      </w:pPr>
      <w:r w:rsidRPr="00D329C3">
        <w:rPr>
          <w:sz w:val="22"/>
        </w:rPr>
        <w:t>Převahu teoretického zaměření mají jazykové, společenskovědní, přírodovědné předměty a matematika.</w:t>
      </w:r>
      <w:r>
        <w:rPr>
          <w:sz w:val="22"/>
        </w:rPr>
        <w:t xml:space="preserve"> </w:t>
      </w:r>
      <w:r w:rsidRPr="00D329C3">
        <w:rPr>
          <w:sz w:val="22"/>
        </w:rPr>
        <w:t xml:space="preserve">Při klasifikaci výsledků ve vyučovacích předmětech s převahou teoretického zaměření se v souladu s požadavky učebních osnov hodnotí: </w:t>
      </w:r>
    </w:p>
    <w:p w:rsidR="00D329C3" w:rsidRPr="00D329C3" w:rsidRDefault="00D329C3" w:rsidP="00112B9F">
      <w:pPr>
        <w:pStyle w:val="Bezmezer"/>
        <w:spacing w:line="360" w:lineRule="auto"/>
        <w:ind w:left="708"/>
        <w:jc w:val="both"/>
        <w:rPr>
          <w:sz w:val="22"/>
        </w:rPr>
      </w:pPr>
      <w:r w:rsidRPr="00D329C3">
        <w:rPr>
          <w:sz w:val="22"/>
        </w:rPr>
        <w:t>- ucelenost, přesnost a trvalost osvojení požadovaných poznatků, faktů, pojmů, definic, zákonitostí a vztahů, kvalita a rozsah získaných dovedností vykonávat požadované intelektuální a motorické činnosti,</w:t>
      </w:r>
    </w:p>
    <w:p w:rsidR="00D329C3" w:rsidRPr="00D329C3" w:rsidRDefault="00D329C3" w:rsidP="00112B9F">
      <w:pPr>
        <w:pStyle w:val="Bezmezer"/>
        <w:spacing w:line="360" w:lineRule="auto"/>
        <w:ind w:left="708"/>
        <w:jc w:val="both"/>
        <w:rPr>
          <w:sz w:val="22"/>
        </w:rPr>
      </w:pPr>
      <w:r w:rsidRPr="00D329C3">
        <w:rPr>
          <w:sz w:val="22"/>
        </w:rPr>
        <w:t>- schopnost uplatňovat osvojené poznatky a dovednosti při řešení teoretických a praktických úkolů, při výkladu a hodnocení společenských a přírodních jevů a zákonitostí,</w:t>
      </w:r>
    </w:p>
    <w:p w:rsidR="00D329C3" w:rsidRPr="00D329C3" w:rsidRDefault="00D329C3" w:rsidP="00112B9F">
      <w:pPr>
        <w:pStyle w:val="Bezmezer"/>
        <w:spacing w:line="360" w:lineRule="auto"/>
        <w:ind w:left="708"/>
        <w:jc w:val="both"/>
        <w:rPr>
          <w:sz w:val="22"/>
        </w:rPr>
      </w:pPr>
      <w:r w:rsidRPr="00D329C3">
        <w:rPr>
          <w:sz w:val="22"/>
        </w:rPr>
        <w:t>- kvalita myšlení, především jeho logika, samostatnost a tvořivost,</w:t>
      </w:r>
    </w:p>
    <w:p w:rsidR="00D329C3" w:rsidRPr="00D329C3" w:rsidRDefault="00D329C3" w:rsidP="00112B9F">
      <w:pPr>
        <w:pStyle w:val="Bezmezer"/>
        <w:spacing w:line="360" w:lineRule="auto"/>
        <w:ind w:left="708"/>
        <w:jc w:val="both"/>
        <w:rPr>
          <w:sz w:val="22"/>
        </w:rPr>
      </w:pPr>
      <w:r w:rsidRPr="00D329C3">
        <w:rPr>
          <w:sz w:val="22"/>
        </w:rPr>
        <w:lastRenderedPageBreak/>
        <w:t>- aktivita v přístupu k činnostem, zájem o ně a vztah k nim,</w:t>
      </w:r>
    </w:p>
    <w:p w:rsidR="00D329C3" w:rsidRPr="00D329C3" w:rsidRDefault="00D329C3" w:rsidP="00112B9F">
      <w:pPr>
        <w:pStyle w:val="Bezmezer"/>
        <w:spacing w:line="360" w:lineRule="auto"/>
        <w:ind w:left="708"/>
        <w:jc w:val="both"/>
        <w:rPr>
          <w:sz w:val="22"/>
        </w:rPr>
      </w:pPr>
      <w:r w:rsidRPr="00D329C3">
        <w:rPr>
          <w:sz w:val="22"/>
        </w:rPr>
        <w:t>- přesnost, výstižnost a odborná i jazyková správnost ústního a písemného projevu,</w:t>
      </w:r>
    </w:p>
    <w:p w:rsidR="00D329C3" w:rsidRPr="00D329C3" w:rsidRDefault="00D329C3" w:rsidP="00112B9F">
      <w:pPr>
        <w:pStyle w:val="Bezmezer"/>
        <w:spacing w:line="360" w:lineRule="auto"/>
        <w:ind w:left="708"/>
        <w:jc w:val="both"/>
        <w:rPr>
          <w:sz w:val="22"/>
        </w:rPr>
      </w:pPr>
      <w:r w:rsidRPr="00D329C3">
        <w:rPr>
          <w:sz w:val="22"/>
        </w:rPr>
        <w:t>- kvalita výsledků činností,</w:t>
      </w:r>
    </w:p>
    <w:p w:rsidR="00D329C3" w:rsidRPr="00D329C3" w:rsidRDefault="00D329C3" w:rsidP="00D329C3">
      <w:pPr>
        <w:pStyle w:val="Bezmezer"/>
        <w:spacing w:line="360" w:lineRule="auto"/>
        <w:ind w:left="708"/>
        <w:rPr>
          <w:sz w:val="22"/>
        </w:rPr>
      </w:pPr>
      <w:r w:rsidRPr="00D329C3">
        <w:rPr>
          <w:sz w:val="22"/>
        </w:rPr>
        <w:t>- osvojení účinných metod samostatného studia.</w:t>
      </w:r>
    </w:p>
    <w:p w:rsidR="00AC2DC0" w:rsidRDefault="00AC2DC0" w:rsidP="00D329C3">
      <w:pPr>
        <w:pStyle w:val="Bezmezer"/>
        <w:spacing w:line="360" w:lineRule="auto"/>
        <w:rPr>
          <w:b/>
          <w:sz w:val="22"/>
          <w:u w:val="single"/>
        </w:rPr>
      </w:pPr>
    </w:p>
    <w:p w:rsidR="00D329C3" w:rsidRPr="00D329C3" w:rsidRDefault="00D329C3" w:rsidP="00D329C3">
      <w:pPr>
        <w:pStyle w:val="Bezmezer"/>
        <w:spacing w:line="360" w:lineRule="auto"/>
        <w:rPr>
          <w:b/>
          <w:sz w:val="22"/>
          <w:u w:val="single"/>
        </w:rPr>
      </w:pPr>
      <w:r w:rsidRPr="00D329C3">
        <w:rPr>
          <w:b/>
          <w:sz w:val="22"/>
          <w:u w:val="single"/>
        </w:rPr>
        <w:t>Výchovně vzdělávací výsledky se klasifikují podle těchto kritérií:</w:t>
      </w:r>
    </w:p>
    <w:p w:rsidR="00D329C3" w:rsidRPr="00D329C3" w:rsidRDefault="00D329C3" w:rsidP="00D329C3">
      <w:pPr>
        <w:pStyle w:val="Bezmezer"/>
        <w:spacing w:line="360" w:lineRule="auto"/>
        <w:rPr>
          <w:i/>
          <w:sz w:val="22"/>
        </w:rPr>
      </w:pPr>
      <w:r w:rsidRPr="00D329C3">
        <w:rPr>
          <w:i/>
          <w:sz w:val="22"/>
        </w:rPr>
        <w:t>Stupeň 1 (výborný)</w:t>
      </w:r>
    </w:p>
    <w:p w:rsidR="00D329C3" w:rsidRPr="00D329C3" w:rsidRDefault="00D329C3" w:rsidP="00112B9F">
      <w:pPr>
        <w:pStyle w:val="Bezmezer"/>
        <w:spacing w:line="360" w:lineRule="auto"/>
        <w:jc w:val="both"/>
        <w:rPr>
          <w:sz w:val="22"/>
        </w:rPr>
      </w:pPr>
      <w:r w:rsidRPr="00D329C3">
        <w:rPr>
          <w:sz w:val="22"/>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AC2DC0" w:rsidRDefault="00AC2DC0" w:rsidP="00D329C3">
      <w:pPr>
        <w:pStyle w:val="Bezmezer"/>
        <w:spacing w:line="360" w:lineRule="auto"/>
        <w:rPr>
          <w:i/>
          <w:sz w:val="22"/>
        </w:rPr>
      </w:pPr>
    </w:p>
    <w:p w:rsidR="00D329C3" w:rsidRPr="00D329C3" w:rsidRDefault="00D329C3" w:rsidP="00D329C3">
      <w:pPr>
        <w:pStyle w:val="Bezmezer"/>
        <w:spacing w:line="360" w:lineRule="auto"/>
        <w:rPr>
          <w:i/>
          <w:sz w:val="22"/>
        </w:rPr>
      </w:pPr>
      <w:r w:rsidRPr="00D329C3">
        <w:rPr>
          <w:i/>
          <w:sz w:val="22"/>
        </w:rPr>
        <w:t>Stupeň 2 (chvalitebný)</w:t>
      </w:r>
    </w:p>
    <w:p w:rsidR="00D329C3" w:rsidRPr="00D329C3" w:rsidRDefault="00D329C3" w:rsidP="00112B9F">
      <w:pPr>
        <w:pStyle w:val="Bezmezer"/>
        <w:spacing w:line="360" w:lineRule="auto"/>
        <w:jc w:val="both"/>
        <w:rPr>
          <w:sz w:val="22"/>
        </w:rPr>
      </w:pPr>
      <w:r w:rsidRPr="00D329C3">
        <w:rPr>
          <w:sz w:val="22"/>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w:t>
      </w:r>
      <w:r w:rsidRPr="00D329C3">
        <w:rPr>
          <w:color w:val="0000FF"/>
          <w:sz w:val="22"/>
        </w:rPr>
        <w:t xml:space="preserve"> </w:t>
      </w:r>
      <w:r w:rsidRPr="00D329C3">
        <w:rPr>
          <w:sz w:val="22"/>
        </w:rPr>
        <w:t>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D329C3" w:rsidRPr="00D329C3" w:rsidRDefault="00D329C3" w:rsidP="00D329C3">
      <w:pPr>
        <w:pStyle w:val="Bezmezer"/>
        <w:spacing w:line="360" w:lineRule="auto"/>
        <w:rPr>
          <w:sz w:val="22"/>
        </w:rPr>
      </w:pPr>
    </w:p>
    <w:p w:rsidR="00D329C3" w:rsidRPr="00D329C3" w:rsidRDefault="00D329C3" w:rsidP="00D329C3">
      <w:pPr>
        <w:pStyle w:val="Bezmezer"/>
        <w:spacing w:line="360" w:lineRule="auto"/>
        <w:rPr>
          <w:i/>
          <w:sz w:val="22"/>
        </w:rPr>
      </w:pPr>
      <w:r w:rsidRPr="00D329C3">
        <w:rPr>
          <w:i/>
          <w:sz w:val="22"/>
        </w:rPr>
        <w:t>Stupeň 3 (dobrý)</w:t>
      </w:r>
    </w:p>
    <w:p w:rsidR="00D329C3" w:rsidRPr="00D329C3" w:rsidRDefault="00D329C3" w:rsidP="00112B9F">
      <w:pPr>
        <w:pStyle w:val="Bezmezer"/>
        <w:spacing w:line="360" w:lineRule="auto"/>
        <w:jc w:val="both"/>
        <w:rPr>
          <w:sz w:val="22"/>
        </w:rPr>
      </w:pPr>
      <w:r w:rsidRPr="00D329C3">
        <w:rPr>
          <w:sz w:val="22"/>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112B9F" w:rsidRDefault="00112B9F" w:rsidP="00D329C3">
      <w:pPr>
        <w:pStyle w:val="Bezmezer"/>
        <w:spacing w:line="360" w:lineRule="auto"/>
        <w:rPr>
          <w:i/>
          <w:sz w:val="22"/>
        </w:rPr>
      </w:pPr>
    </w:p>
    <w:p w:rsidR="00D329C3" w:rsidRPr="00D329C3" w:rsidRDefault="00D329C3" w:rsidP="00D329C3">
      <w:pPr>
        <w:pStyle w:val="Bezmezer"/>
        <w:spacing w:line="360" w:lineRule="auto"/>
        <w:rPr>
          <w:i/>
          <w:sz w:val="22"/>
        </w:rPr>
      </w:pPr>
      <w:r w:rsidRPr="00D329C3">
        <w:rPr>
          <w:i/>
          <w:sz w:val="22"/>
        </w:rPr>
        <w:t>Stupeň 4 (dostatečný)</w:t>
      </w:r>
    </w:p>
    <w:p w:rsidR="00D329C3" w:rsidRPr="00D329C3" w:rsidRDefault="00D329C3" w:rsidP="00112B9F">
      <w:pPr>
        <w:pStyle w:val="Bezmezer"/>
        <w:spacing w:line="360" w:lineRule="auto"/>
        <w:jc w:val="both"/>
        <w:rPr>
          <w:sz w:val="22"/>
        </w:rPr>
      </w:pPr>
      <w:r w:rsidRPr="00D329C3">
        <w:rPr>
          <w:sz w:val="22"/>
        </w:rPr>
        <w:lastRenderedPageBreak/>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w:t>
      </w:r>
      <w:r w:rsidR="009A51A4">
        <w:rPr>
          <w:sz w:val="22"/>
        </w:rPr>
        <w:t xml:space="preserve"> </w:t>
      </w:r>
      <w:r w:rsidRPr="00D329C3">
        <w:rPr>
          <w:sz w:val="22"/>
        </w:rPr>
        <w:t>V kvalitě výsledků jeho činnosti a v grafickém projevu se projevují nedostatky, grafický projev je málo estetický. Závažné nedostatky a chyby dovede žák s pomocí učitele opravit. Při samostatném studiu má velké těžkosti.</w:t>
      </w:r>
    </w:p>
    <w:p w:rsidR="00D329C3" w:rsidRPr="00D329C3" w:rsidRDefault="00D329C3" w:rsidP="00D329C3">
      <w:pPr>
        <w:pStyle w:val="Bezmezer"/>
        <w:spacing w:line="360" w:lineRule="auto"/>
        <w:rPr>
          <w:sz w:val="22"/>
        </w:rPr>
      </w:pPr>
    </w:p>
    <w:p w:rsidR="00D329C3" w:rsidRPr="00D329C3" w:rsidRDefault="00D329C3" w:rsidP="00D329C3">
      <w:pPr>
        <w:pStyle w:val="Bezmezer"/>
        <w:spacing w:line="360" w:lineRule="auto"/>
        <w:rPr>
          <w:i/>
          <w:sz w:val="22"/>
        </w:rPr>
      </w:pPr>
      <w:r w:rsidRPr="00D329C3">
        <w:rPr>
          <w:i/>
          <w:sz w:val="22"/>
        </w:rPr>
        <w:t>Stupeň 5 (nedostatečný)</w:t>
      </w:r>
    </w:p>
    <w:p w:rsidR="00D329C3" w:rsidRDefault="00D329C3" w:rsidP="00112B9F">
      <w:pPr>
        <w:pStyle w:val="Bezmezer"/>
        <w:spacing w:line="360" w:lineRule="auto"/>
        <w:jc w:val="both"/>
        <w:rPr>
          <w:sz w:val="22"/>
        </w:rPr>
      </w:pPr>
      <w:r w:rsidRPr="00D329C3">
        <w:rPr>
          <w:sz w:val="22"/>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D329C3" w:rsidRPr="009A51A4" w:rsidRDefault="00D329C3" w:rsidP="00D329C3">
      <w:pPr>
        <w:pStyle w:val="Nadpis5"/>
        <w:numPr>
          <w:ilvl w:val="0"/>
          <w:numId w:val="0"/>
        </w:numPr>
        <w:spacing w:line="360" w:lineRule="auto"/>
        <w:ind w:left="1008" w:hanging="1008"/>
        <w:rPr>
          <w:b/>
          <w:u w:val="single"/>
        </w:rPr>
      </w:pPr>
      <w:r w:rsidRPr="009A51A4">
        <w:rPr>
          <w:b/>
          <w:u w:val="single"/>
        </w:rPr>
        <w:t xml:space="preserve">Klasifikace ve vyučovacích předmětech </w:t>
      </w:r>
      <w:r w:rsidR="00894397" w:rsidRPr="009A51A4">
        <w:rPr>
          <w:b/>
          <w:u w:val="single"/>
        </w:rPr>
        <w:t>s převahou praktického zaměření</w:t>
      </w:r>
    </w:p>
    <w:p w:rsidR="00D329C3" w:rsidRPr="00D329C3" w:rsidRDefault="00D329C3" w:rsidP="00AC2DC0">
      <w:pPr>
        <w:pStyle w:val="Bezmezer"/>
        <w:spacing w:line="360" w:lineRule="auto"/>
        <w:jc w:val="both"/>
        <w:rPr>
          <w:sz w:val="22"/>
        </w:rPr>
      </w:pPr>
      <w:r w:rsidRPr="00D329C3">
        <w:rPr>
          <w:sz w:val="22"/>
        </w:rPr>
        <w:t>Převahu praktické činnosti mají v základní škole pracovní vyučování, praktika, základy techniky, domácí nauky.</w:t>
      </w:r>
      <w:r>
        <w:rPr>
          <w:sz w:val="22"/>
        </w:rPr>
        <w:t xml:space="preserve"> </w:t>
      </w:r>
      <w:r w:rsidRPr="00D329C3">
        <w:rPr>
          <w:sz w:val="22"/>
        </w:rPr>
        <w:t>Při klasifikaci v předmětech uvedených v s převahou praktického zaměření v souladu s požadavky učebních osnov se hodnotí:</w:t>
      </w:r>
    </w:p>
    <w:p w:rsidR="00D329C3" w:rsidRPr="00D329C3" w:rsidRDefault="00D329C3" w:rsidP="00D329C3">
      <w:pPr>
        <w:pStyle w:val="Bezmezer"/>
        <w:spacing w:line="360" w:lineRule="auto"/>
        <w:ind w:left="708"/>
        <w:rPr>
          <w:sz w:val="22"/>
        </w:rPr>
      </w:pPr>
      <w:r w:rsidRPr="00D329C3">
        <w:rPr>
          <w:sz w:val="22"/>
        </w:rPr>
        <w:t>- vztah k práci, k pracovnímu kolektivu a k praktickým činnostem,</w:t>
      </w:r>
    </w:p>
    <w:p w:rsidR="00D329C3" w:rsidRPr="00D329C3" w:rsidRDefault="00D329C3" w:rsidP="00D329C3">
      <w:pPr>
        <w:pStyle w:val="Bezmezer"/>
        <w:spacing w:line="360" w:lineRule="auto"/>
        <w:ind w:left="708"/>
        <w:rPr>
          <w:sz w:val="22"/>
        </w:rPr>
      </w:pPr>
      <w:r w:rsidRPr="00D329C3">
        <w:rPr>
          <w:sz w:val="22"/>
        </w:rPr>
        <w:t>- osvojení praktických dovedností a návyků, zvládnutí účelných způsobů práce,</w:t>
      </w:r>
    </w:p>
    <w:p w:rsidR="00D329C3" w:rsidRPr="00D329C3" w:rsidRDefault="00D329C3" w:rsidP="00D329C3">
      <w:pPr>
        <w:pStyle w:val="Bezmezer"/>
        <w:spacing w:line="360" w:lineRule="auto"/>
        <w:ind w:left="708"/>
        <w:rPr>
          <w:sz w:val="22"/>
        </w:rPr>
      </w:pPr>
      <w:r w:rsidRPr="00D329C3">
        <w:rPr>
          <w:sz w:val="22"/>
        </w:rPr>
        <w:t>- využití získaných teoretických vědomostí v praktických činnostech,</w:t>
      </w:r>
    </w:p>
    <w:p w:rsidR="00D329C3" w:rsidRPr="00D329C3" w:rsidRDefault="00D329C3" w:rsidP="00D329C3">
      <w:pPr>
        <w:pStyle w:val="Bezmezer"/>
        <w:spacing w:line="360" w:lineRule="auto"/>
        <w:ind w:left="708"/>
        <w:rPr>
          <w:sz w:val="22"/>
        </w:rPr>
      </w:pPr>
      <w:r w:rsidRPr="00D329C3">
        <w:rPr>
          <w:sz w:val="22"/>
        </w:rPr>
        <w:t>- aktivita, samostatnost, tvořivost, iniciativa v praktických činnostech,</w:t>
      </w:r>
    </w:p>
    <w:p w:rsidR="00D329C3" w:rsidRPr="00D329C3" w:rsidRDefault="00D329C3" w:rsidP="00D329C3">
      <w:pPr>
        <w:pStyle w:val="Bezmezer"/>
        <w:spacing w:line="360" w:lineRule="auto"/>
        <w:ind w:left="708"/>
        <w:rPr>
          <w:sz w:val="22"/>
        </w:rPr>
      </w:pPr>
      <w:r w:rsidRPr="00D329C3">
        <w:rPr>
          <w:sz w:val="22"/>
        </w:rPr>
        <w:t>- kvalita výsledků činností,</w:t>
      </w:r>
    </w:p>
    <w:p w:rsidR="00D329C3" w:rsidRPr="00D329C3" w:rsidRDefault="00D329C3" w:rsidP="00D329C3">
      <w:pPr>
        <w:pStyle w:val="Bezmezer"/>
        <w:spacing w:line="360" w:lineRule="auto"/>
        <w:ind w:left="708"/>
        <w:rPr>
          <w:sz w:val="22"/>
        </w:rPr>
      </w:pPr>
      <w:r w:rsidRPr="00D329C3">
        <w:rPr>
          <w:sz w:val="22"/>
        </w:rPr>
        <w:t>- organizace vlastní práce a pracoviště, udržování pořádku na pracovišti,</w:t>
      </w:r>
    </w:p>
    <w:p w:rsidR="00D329C3" w:rsidRPr="00D329C3" w:rsidRDefault="00D329C3" w:rsidP="00D329C3">
      <w:pPr>
        <w:pStyle w:val="Bezmezer"/>
        <w:spacing w:line="360" w:lineRule="auto"/>
        <w:ind w:left="708"/>
        <w:rPr>
          <w:sz w:val="22"/>
        </w:rPr>
      </w:pPr>
      <w:r w:rsidRPr="00D329C3">
        <w:rPr>
          <w:sz w:val="22"/>
        </w:rPr>
        <w:t>- dodržování předpisů o bezpečnosti a ochraně zdraví při práci a péče o životní prostředí,</w:t>
      </w:r>
    </w:p>
    <w:p w:rsidR="00D329C3" w:rsidRPr="00D329C3" w:rsidRDefault="00D329C3" w:rsidP="00D329C3">
      <w:pPr>
        <w:pStyle w:val="Bezmezer"/>
        <w:spacing w:line="360" w:lineRule="auto"/>
        <w:rPr>
          <w:sz w:val="22"/>
        </w:rPr>
      </w:pPr>
    </w:p>
    <w:p w:rsidR="00D329C3" w:rsidRPr="00D329C3" w:rsidRDefault="00D329C3" w:rsidP="00D329C3">
      <w:pPr>
        <w:pStyle w:val="Bezmezer"/>
        <w:spacing w:line="360" w:lineRule="auto"/>
        <w:rPr>
          <w:b/>
          <w:sz w:val="22"/>
          <w:u w:val="single"/>
        </w:rPr>
      </w:pPr>
      <w:r w:rsidRPr="00D329C3">
        <w:rPr>
          <w:b/>
          <w:sz w:val="22"/>
          <w:u w:val="single"/>
        </w:rPr>
        <w:t>Výchovně vzdělávací výsledky se klasifikují podle těchto kritérií:</w:t>
      </w:r>
    </w:p>
    <w:p w:rsidR="00D329C3" w:rsidRPr="00D329C3" w:rsidRDefault="00D329C3" w:rsidP="00D329C3">
      <w:pPr>
        <w:pStyle w:val="Bezmezer"/>
        <w:spacing w:line="360" w:lineRule="auto"/>
        <w:rPr>
          <w:i/>
          <w:sz w:val="22"/>
        </w:rPr>
      </w:pPr>
      <w:r>
        <w:rPr>
          <w:i/>
          <w:sz w:val="22"/>
        </w:rPr>
        <w:t>Stupeň 1 (</w:t>
      </w:r>
      <w:r w:rsidRPr="00D329C3">
        <w:rPr>
          <w:i/>
          <w:sz w:val="22"/>
        </w:rPr>
        <w:t>výborný)</w:t>
      </w:r>
    </w:p>
    <w:p w:rsidR="00D329C3" w:rsidRPr="00D329C3" w:rsidRDefault="00D329C3" w:rsidP="00AC2DC0">
      <w:pPr>
        <w:pStyle w:val="Bezmezer"/>
        <w:spacing w:line="360" w:lineRule="auto"/>
        <w:jc w:val="both"/>
        <w:rPr>
          <w:sz w:val="22"/>
        </w:rPr>
      </w:pPr>
      <w:r w:rsidRPr="00D329C3">
        <w:rPr>
          <w:sz w:val="22"/>
        </w:rPr>
        <w:t xml:space="preserve">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w:t>
      </w:r>
      <w:r w:rsidRPr="00D329C3">
        <w:rPr>
          <w:sz w:val="22"/>
        </w:rPr>
        <w:lastRenderedPageBreak/>
        <w:t>nedostatků. Účelně si organizuje vlastní práci, udržuje pracoviště v pořádku. Uvědoměle dodržuje předpisy o bezpečnosti a ochraně zdraví při práci a aktivně se stará o životní prostředí. Hospodárně využívá suroviny, materiál, energii. Aktivně překonává vyskytující se překážky.</w:t>
      </w:r>
    </w:p>
    <w:p w:rsidR="00D329C3" w:rsidRPr="00D329C3" w:rsidRDefault="00D329C3" w:rsidP="00D329C3">
      <w:pPr>
        <w:pStyle w:val="Bezmezer"/>
        <w:spacing w:line="360" w:lineRule="auto"/>
        <w:rPr>
          <w:sz w:val="22"/>
        </w:rPr>
      </w:pPr>
    </w:p>
    <w:p w:rsidR="00D329C3" w:rsidRPr="00D329C3" w:rsidRDefault="00D329C3" w:rsidP="00D329C3">
      <w:pPr>
        <w:pStyle w:val="Bezmezer"/>
        <w:spacing w:line="360" w:lineRule="auto"/>
        <w:rPr>
          <w:i/>
          <w:sz w:val="22"/>
        </w:rPr>
      </w:pPr>
      <w:r w:rsidRPr="00D329C3">
        <w:rPr>
          <w:i/>
          <w:sz w:val="22"/>
        </w:rPr>
        <w:t>Stupeň 2 (chvalitebný)</w:t>
      </w:r>
    </w:p>
    <w:p w:rsidR="00D329C3" w:rsidRPr="00D329C3" w:rsidRDefault="00D329C3" w:rsidP="00AC2DC0">
      <w:pPr>
        <w:pStyle w:val="Bezmezer"/>
        <w:spacing w:line="360" w:lineRule="auto"/>
        <w:jc w:val="both"/>
        <w:rPr>
          <w:sz w:val="22"/>
        </w:rPr>
      </w:pPr>
      <w:r w:rsidRPr="00D329C3">
        <w:rPr>
          <w:sz w:val="22"/>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w:t>
      </w:r>
      <w:r w:rsidRPr="00D329C3">
        <w:rPr>
          <w:color w:val="0000FF"/>
          <w:sz w:val="22"/>
        </w:rPr>
        <w:t xml:space="preserve"> </w:t>
      </w:r>
      <w:r w:rsidRPr="00D329C3">
        <w:rPr>
          <w:sz w:val="22"/>
        </w:rPr>
        <w:t>vlastní práci, pracoviště udržuje v pořádku. Uvědoměle udržuje předpisy o bezpečnosti a ochraně zdraví při práci a stará se o životní prostředí. Při hospodárném využívání surovin, materiálů a energie se dopouští malých chyb</w:t>
      </w:r>
      <w:r w:rsidR="009A51A4">
        <w:rPr>
          <w:sz w:val="22"/>
        </w:rPr>
        <w:t xml:space="preserve">. </w:t>
      </w:r>
      <w:r w:rsidRPr="00D329C3">
        <w:rPr>
          <w:sz w:val="22"/>
        </w:rPr>
        <w:t>Překážky v práci překonává s občasnou pomocí učitele.</w:t>
      </w:r>
    </w:p>
    <w:p w:rsidR="00D329C3" w:rsidRPr="00D329C3" w:rsidRDefault="00D329C3" w:rsidP="00D329C3">
      <w:pPr>
        <w:pStyle w:val="Bezmezer"/>
        <w:spacing w:line="360" w:lineRule="auto"/>
        <w:rPr>
          <w:sz w:val="22"/>
        </w:rPr>
      </w:pPr>
    </w:p>
    <w:p w:rsidR="00D329C3" w:rsidRPr="00D329C3" w:rsidRDefault="00D329C3" w:rsidP="00D329C3">
      <w:pPr>
        <w:pStyle w:val="Bezmezer"/>
        <w:spacing w:line="360" w:lineRule="auto"/>
        <w:rPr>
          <w:i/>
          <w:sz w:val="22"/>
        </w:rPr>
      </w:pPr>
      <w:r w:rsidRPr="00D329C3">
        <w:rPr>
          <w:i/>
          <w:sz w:val="22"/>
        </w:rPr>
        <w:t>Stupeň 3 (dobrý)</w:t>
      </w:r>
    </w:p>
    <w:p w:rsidR="00D329C3" w:rsidRPr="00D329C3" w:rsidRDefault="00D329C3" w:rsidP="00AC2DC0">
      <w:pPr>
        <w:pStyle w:val="Bezmezer"/>
        <w:spacing w:line="360" w:lineRule="auto"/>
        <w:jc w:val="both"/>
        <w:rPr>
          <w:sz w:val="22"/>
        </w:rPr>
      </w:pPr>
      <w:r w:rsidRPr="00D329C3">
        <w:rPr>
          <w:sz w:val="22"/>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Překážky v práci překonává jen s častou pomocí učitele.</w:t>
      </w:r>
    </w:p>
    <w:p w:rsidR="00D329C3" w:rsidRPr="00D329C3" w:rsidRDefault="00D329C3" w:rsidP="00D329C3">
      <w:pPr>
        <w:pStyle w:val="Bezmezer"/>
        <w:spacing w:line="360" w:lineRule="auto"/>
        <w:rPr>
          <w:sz w:val="22"/>
        </w:rPr>
      </w:pPr>
    </w:p>
    <w:p w:rsidR="00D329C3" w:rsidRPr="00D329C3" w:rsidRDefault="00D329C3" w:rsidP="00D329C3">
      <w:pPr>
        <w:pStyle w:val="Bezmezer"/>
        <w:spacing w:line="360" w:lineRule="auto"/>
        <w:rPr>
          <w:i/>
          <w:sz w:val="22"/>
        </w:rPr>
      </w:pPr>
      <w:r w:rsidRPr="00D329C3">
        <w:rPr>
          <w:i/>
          <w:sz w:val="22"/>
        </w:rPr>
        <w:t>Stupeň 4 (dostatečný)</w:t>
      </w:r>
    </w:p>
    <w:p w:rsidR="00D329C3" w:rsidRPr="00D329C3" w:rsidRDefault="00D329C3" w:rsidP="00AC2DC0">
      <w:pPr>
        <w:pStyle w:val="Bezmezer"/>
        <w:spacing w:line="360" w:lineRule="auto"/>
        <w:jc w:val="both"/>
        <w:rPr>
          <w:sz w:val="22"/>
        </w:rPr>
      </w:pPr>
      <w:r w:rsidRPr="00D329C3">
        <w:rPr>
          <w:sz w:val="22"/>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Překážky v práci překonává jen s pomocí učitele.</w:t>
      </w:r>
    </w:p>
    <w:p w:rsidR="00D329C3" w:rsidRPr="00D329C3" w:rsidRDefault="00D329C3" w:rsidP="00D329C3">
      <w:pPr>
        <w:pStyle w:val="Bezmezer"/>
        <w:spacing w:line="360" w:lineRule="auto"/>
        <w:rPr>
          <w:sz w:val="22"/>
        </w:rPr>
      </w:pPr>
    </w:p>
    <w:p w:rsidR="00D329C3" w:rsidRPr="00D329C3" w:rsidRDefault="00D329C3" w:rsidP="00D329C3">
      <w:pPr>
        <w:pStyle w:val="Bezmezer"/>
        <w:spacing w:line="360" w:lineRule="auto"/>
        <w:rPr>
          <w:i/>
          <w:sz w:val="22"/>
        </w:rPr>
      </w:pPr>
      <w:r w:rsidRPr="00D329C3">
        <w:rPr>
          <w:i/>
          <w:sz w:val="22"/>
        </w:rPr>
        <w:t>Stupeň 5 (nedostatečný)</w:t>
      </w:r>
    </w:p>
    <w:p w:rsidR="00D329C3" w:rsidRDefault="00D329C3" w:rsidP="00AC2DC0">
      <w:pPr>
        <w:pStyle w:val="Bezmezer"/>
        <w:spacing w:line="360" w:lineRule="auto"/>
        <w:jc w:val="both"/>
        <w:rPr>
          <w:sz w:val="22"/>
        </w:rPr>
      </w:pPr>
      <w:r w:rsidRPr="00D329C3">
        <w:rPr>
          <w:sz w:val="22"/>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w:t>
      </w:r>
      <w:r w:rsidRPr="00D329C3">
        <w:rPr>
          <w:color w:val="0000FF"/>
          <w:sz w:val="22"/>
        </w:rPr>
        <w:t xml:space="preserve"> </w:t>
      </w:r>
      <w:r w:rsidRPr="00D329C3">
        <w:rPr>
          <w:sz w:val="22"/>
        </w:rPr>
        <w:t xml:space="preserve">postupovat při práci ani s pomocí učitele. Výsledky jeho práce jsou nedokončené, neúplné, nepřesné, nedosahují </w:t>
      </w:r>
      <w:r w:rsidRPr="00D329C3">
        <w:rPr>
          <w:sz w:val="22"/>
        </w:rPr>
        <w:lastRenderedPageBreak/>
        <w:t>předepsané ukazatele. Práci na pracovišti si nedokáže zorganizovat, nedbá na pořádek na pracovišti. Neovládá předpisy o ochraně zdraví při práci a nedbá na ochranu životního prostředí. Nevyužívá hospodárn</w:t>
      </w:r>
      <w:r w:rsidR="0064715E">
        <w:rPr>
          <w:sz w:val="22"/>
        </w:rPr>
        <w:t>ě surovin, materiálů a energie.</w:t>
      </w:r>
    </w:p>
    <w:p w:rsidR="00D329C3" w:rsidRPr="009A51A4" w:rsidRDefault="00D329C3" w:rsidP="00D329C3">
      <w:pPr>
        <w:pStyle w:val="Nadpis5"/>
        <w:numPr>
          <w:ilvl w:val="0"/>
          <w:numId w:val="0"/>
        </w:numPr>
        <w:spacing w:line="360" w:lineRule="auto"/>
        <w:ind w:left="1008" w:hanging="1008"/>
        <w:rPr>
          <w:b/>
          <w:u w:val="single"/>
        </w:rPr>
      </w:pPr>
      <w:r w:rsidRPr="009A51A4">
        <w:rPr>
          <w:b/>
          <w:u w:val="single"/>
        </w:rPr>
        <w:t>Klasifikace ve vyučovacích předmětech s převahou výchovného zaměření</w:t>
      </w:r>
    </w:p>
    <w:p w:rsidR="00D329C3" w:rsidRPr="00894397" w:rsidRDefault="00D329C3" w:rsidP="00894397">
      <w:pPr>
        <w:pStyle w:val="Bezmezer"/>
        <w:spacing w:line="360" w:lineRule="auto"/>
        <w:jc w:val="both"/>
        <w:rPr>
          <w:sz w:val="22"/>
          <w:u w:val="single"/>
        </w:rPr>
      </w:pPr>
      <w:r w:rsidRPr="00D329C3">
        <w:rPr>
          <w:sz w:val="22"/>
        </w:rPr>
        <w:t>Převahu výchovného zaměření mají: výtvarná výchova, hudební výchova a zpěv, tělesná a sportovní výchova.</w:t>
      </w:r>
      <w:r w:rsidR="00894397">
        <w:rPr>
          <w:sz w:val="22"/>
        </w:rPr>
        <w:t xml:space="preserve"> </w:t>
      </w:r>
      <w:r w:rsidRPr="00D329C3">
        <w:rPr>
          <w:sz w:val="22"/>
        </w:rPr>
        <w:t xml:space="preserve">Žák zařazený do zvláštní tělesné výchovy se při částečném uvolnění nebo úlevách </w:t>
      </w:r>
      <w:r w:rsidR="00894397">
        <w:rPr>
          <w:sz w:val="22"/>
        </w:rPr>
        <w:t>d</w:t>
      </w:r>
      <w:r w:rsidRPr="00D329C3">
        <w:rPr>
          <w:sz w:val="22"/>
        </w:rPr>
        <w:t>oporučených lékařem klasifikuje s přihlédnutím ke zdravotnímu stavu.</w:t>
      </w:r>
      <w:r w:rsidR="00894397">
        <w:rPr>
          <w:sz w:val="22"/>
        </w:rPr>
        <w:t xml:space="preserve"> </w:t>
      </w:r>
      <w:r w:rsidRPr="00D329C3">
        <w:rPr>
          <w:sz w:val="22"/>
        </w:rPr>
        <w:t xml:space="preserve">Při klasifikaci v předmětech s převahou výchovného zaměření se v souladu s požadavky učebních osnov </w:t>
      </w:r>
      <w:r w:rsidRPr="00894397">
        <w:rPr>
          <w:sz w:val="22"/>
          <w:u w:val="single"/>
        </w:rPr>
        <w:t>hodnotí:</w:t>
      </w:r>
    </w:p>
    <w:p w:rsidR="00D329C3" w:rsidRPr="00D329C3" w:rsidRDefault="00D329C3" w:rsidP="00D329C3">
      <w:pPr>
        <w:pStyle w:val="Bezmezer"/>
        <w:spacing w:line="360" w:lineRule="auto"/>
        <w:ind w:left="708"/>
        <w:rPr>
          <w:sz w:val="22"/>
        </w:rPr>
      </w:pPr>
      <w:r w:rsidRPr="00D329C3">
        <w:rPr>
          <w:sz w:val="22"/>
        </w:rPr>
        <w:t>- stupeň tvořivosti a samostatnosti projevu,</w:t>
      </w:r>
    </w:p>
    <w:p w:rsidR="00D329C3" w:rsidRPr="00D329C3" w:rsidRDefault="00D329C3" w:rsidP="00D329C3">
      <w:pPr>
        <w:pStyle w:val="Bezmezer"/>
        <w:spacing w:line="360" w:lineRule="auto"/>
        <w:ind w:left="708"/>
        <w:rPr>
          <w:sz w:val="22"/>
        </w:rPr>
      </w:pPr>
      <w:r w:rsidRPr="00D329C3">
        <w:rPr>
          <w:sz w:val="22"/>
        </w:rPr>
        <w:t>- osvojení potřebných vědomostí, zkušeností, činností a jejich tvořivá aplikace,</w:t>
      </w:r>
    </w:p>
    <w:p w:rsidR="00D329C3" w:rsidRPr="00D329C3" w:rsidRDefault="00D329C3" w:rsidP="00D329C3">
      <w:pPr>
        <w:pStyle w:val="Bezmezer"/>
        <w:spacing w:line="360" w:lineRule="auto"/>
        <w:ind w:left="708"/>
        <w:rPr>
          <w:sz w:val="22"/>
        </w:rPr>
      </w:pPr>
      <w:r w:rsidRPr="00D329C3">
        <w:rPr>
          <w:sz w:val="22"/>
        </w:rPr>
        <w:t>- poznání zákonitostí daných činností a jejich uplatňování ve vlastní činnosti,</w:t>
      </w:r>
    </w:p>
    <w:p w:rsidR="00D329C3" w:rsidRPr="00D329C3" w:rsidRDefault="00D329C3" w:rsidP="00D329C3">
      <w:pPr>
        <w:pStyle w:val="Bezmezer"/>
        <w:spacing w:line="360" w:lineRule="auto"/>
        <w:ind w:left="708"/>
        <w:rPr>
          <w:sz w:val="22"/>
        </w:rPr>
      </w:pPr>
      <w:r w:rsidRPr="00D329C3">
        <w:rPr>
          <w:sz w:val="22"/>
        </w:rPr>
        <w:t>- kvalita projevu,</w:t>
      </w:r>
    </w:p>
    <w:p w:rsidR="00D329C3" w:rsidRPr="00D329C3" w:rsidRDefault="00D329C3" w:rsidP="00D329C3">
      <w:pPr>
        <w:pStyle w:val="Bezmezer"/>
        <w:spacing w:line="360" w:lineRule="auto"/>
        <w:ind w:left="708"/>
        <w:rPr>
          <w:sz w:val="22"/>
        </w:rPr>
      </w:pPr>
      <w:r w:rsidRPr="00D329C3">
        <w:rPr>
          <w:sz w:val="22"/>
        </w:rPr>
        <w:t>- vztah žáka k činnostem a zájem o ně,</w:t>
      </w:r>
    </w:p>
    <w:p w:rsidR="00D329C3" w:rsidRPr="00D329C3" w:rsidRDefault="00D329C3" w:rsidP="00D329C3">
      <w:pPr>
        <w:pStyle w:val="Bezmezer"/>
        <w:spacing w:line="360" w:lineRule="auto"/>
        <w:ind w:left="708"/>
        <w:rPr>
          <w:sz w:val="22"/>
        </w:rPr>
      </w:pPr>
      <w:r w:rsidRPr="00D329C3">
        <w:rPr>
          <w:sz w:val="22"/>
        </w:rPr>
        <w:t>- estetické vnímání, přístup k uměleckému dílu a k estetice ostatní společnosti,</w:t>
      </w:r>
    </w:p>
    <w:p w:rsidR="00D329C3" w:rsidRPr="00D329C3" w:rsidRDefault="00D329C3" w:rsidP="00D329C3">
      <w:pPr>
        <w:pStyle w:val="Bezmezer"/>
        <w:spacing w:line="360" w:lineRule="auto"/>
        <w:ind w:left="708"/>
        <w:rPr>
          <w:sz w:val="22"/>
        </w:rPr>
      </w:pPr>
      <w:r w:rsidRPr="00D329C3">
        <w:rPr>
          <w:sz w:val="22"/>
        </w:rPr>
        <w:t>- v tělesné výchově s přihlédnutím ke zdravotnímu stavu žáka všeobecná, tělesná zdatnost, výkonnost a jeho péče o vlastní zdraví.</w:t>
      </w:r>
    </w:p>
    <w:p w:rsidR="00D329C3" w:rsidRPr="00D329C3" w:rsidRDefault="00D329C3" w:rsidP="00D329C3">
      <w:pPr>
        <w:pStyle w:val="Bezmezer"/>
        <w:spacing w:line="360" w:lineRule="auto"/>
        <w:rPr>
          <w:sz w:val="22"/>
        </w:rPr>
      </w:pPr>
    </w:p>
    <w:p w:rsidR="00D329C3" w:rsidRPr="00D329C3" w:rsidRDefault="00D329C3" w:rsidP="00D329C3">
      <w:pPr>
        <w:pStyle w:val="Bezmezer"/>
        <w:spacing w:line="360" w:lineRule="auto"/>
        <w:rPr>
          <w:sz w:val="22"/>
        </w:rPr>
      </w:pPr>
      <w:r w:rsidRPr="00D329C3">
        <w:rPr>
          <w:b/>
          <w:sz w:val="22"/>
          <w:u w:val="single"/>
        </w:rPr>
        <w:t>Výchovně vzdělávací výsledky se klasifikují podle těchto kritérií</w:t>
      </w:r>
      <w:r w:rsidRPr="00D329C3">
        <w:rPr>
          <w:sz w:val="22"/>
        </w:rPr>
        <w:t>:</w:t>
      </w:r>
    </w:p>
    <w:p w:rsidR="00D329C3" w:rsidRPr="00D329C3" w:rsidRDefault="00D329C3" w:rsidP="00D329C3">
      <w:pPr>
        <w:pStyle w:val="Bezmezer"/>
        <w:spacing w:line="360" w:lineRule="auto"/>
        <w:rPr>
          <w:i/>
          <w:sz w:val="22"/>
        </w:rPr>
      </w:pPr>
      <w:r w:rsidRPr="00D329C3">
        <w:rPr>
          <w:i/>
          <w:sz w:val="22"/>
        </w:rPr>
        <w:t>Stupeň 1 (výborný)</w:t>
      </w:r>
    </w:p>
    <w:p w:rsidR="00D329C3" w:rsidRPr="00D329C3" w:rsidRDefault="00D329C3" w:rsidP="00AC2DC0">
      <w:pPr>
        <w:pStyle w:val="Bezmezer"/>
        <w:spacing w:line="360" w:lineRule="auto"/>
        <w:jc w:val="both"/>
        <w:rPr>
          <w:sz w:val="22"/>
        </w:rPr>
      </w:pPr>
      <w:r w:rsidRPr="00D329C3">
        <w:rPr>
          <w:sz w:val="22"/>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D329C3" w:rsidRPr="00D329C3" w:rsidRDefault="00D329C3" w:rsidP="00D329C3">
      <w:pPr>
        <w:pStyle w:val="Bezmezer"/>
        <w:spacing w:line="360" w:lineRule="auto"/>
        <w:rPr>
          <w:sz w:val="22"/>
        </w:rPr>
      </w:pPr>
    </w:p>
    <w:p w:rsidR="00D329C3" w:rsidRPr="00D329C3" w:rsidRDefault="00D329C3" w:rsidP="00D329C3">
      <w:pPr>
        <w:pStyle w:val="Bezmezer"/>
        <w:spacing w:line="360" w:lineRule="auto"/>
        <w:rPr>
          <w:i/>
          <w:sz w:val="22"/>
        </w:rPr>
      </w:pPr>
      <w:r w:rsidRPr="00D329C3">
        <w:rPr>
          <w:i/>
          <w:sz w:val="22"/>
        </w:rPr>
        <w:t>Stupeň 2 (chvalitebný)</w:t>
      </w:r>
    </w:p>
    <w:p w:rsidR="00D329C3" w:rsidRPr="00D329C3" w:rsidRDefault="00D329C3" w:rsidP="00AC2DC0">
      <w:pPr>
        <w:pStyle w:val="Bezmezer"/>
        <w:spacing w:line="360" w:lineRule="auto"/>
        <w:jc w:val="both"/>
        <w:rPr>
          <w:sz w:val="22"/>
        </w:rPr>
      </w:pPr>
      <w:r w:rsidRPr="00D329C3">
        <w:rPr>
          <w:sz w:val="22"/>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w:t>
      </w:r>
      <w:r w:rsidR="00AC2DC0">
        <w:rPr>
          <w:sz w:val="22"/>
        </w:rPr>
        <w:t xml:space="preserve"> </w:t>
      </w:r>
      <w:r w:rsidRPr="00D329C3">
        <w:rPr>
          <w:sz w:val="22"/>
        </w:rPr>
        <w:t>Žák tvořivě aplikuje osvojené vědomosti, dovednosti a návyky v nových úkolech. Má aktivní zájem o umění, o estetiku a tělesnou zdatnost. Rozvíjí si v požadované míře estetický vkus, brannost a tělesnou zdatnost.</w:t>
      </w:r>
    </w:p>
    <w:p w:rsidR="00D329C3" w:rsidRPr="00D329C3" w:rsidRDefault="00D329C3" w:rsidP="00D329C3">
      <w:pPr>
        <w:pStyle w:val="Bezmezer"/>
        <w:spacing w:line="360" w:lineRule="auto"/>
        <w:rPr>
          <w:sz w:val="22"/>
        </w:rPr>
      </w:pPr>
    </w:p>
    <w:p w:rsidR="00D329C3" w:rsidRPr="00D329C3" w:rsidRDefault="00D329C3" w:rsidP="00D329C3">
      <w:pPr>
        <w:pStyle w:val="Bezmezer"/>
        <w:spacing w:line="360" w:lineRule="auto"/>
        <w:rPr>
          <w:i/>
          <w:sz w:val="22"/>
        </w:rPr>
      </w:pPr>
      <w:r w:rsidRPr="00D329C3">
        <w:rPr>
          <w:i/>
          <w:sz w:val="22"/>
        </w:rPr>
        <w:t>Stupeň 3 (dobrý)</w:t>
      </w:r>
    </w:p>
    <w:p w:rsidR="00D329C3" w:rsidRPr="00D329C3" w:rsidRDefault="00D329C3" w:rsidP="00AC2DC0">
      <w:pPr>
        <w:pStyle w:val="Bezmezer"/>
        <w:spacing w:line="360" w:lineRule="auto"/>
        <w:jc w:val="both"/>
        <w:rPr>
          <w:sz w:val="22"/>
        </w:rPr>
      </w:pPr>
      <w:r w:rsidRPr="00D329C3">
        <w:rPr>
          <w:sz w:val="22"/>
        </w:rPr>
        <w:t xml:space="preserve">Žák je v činnostech méně aktivní, tvořivý, samostatný a pohotový. Nevyužívá dostatečně své schopnosti v individuální a kolektivním projevu. Jeho projev je málo působivý, dopouští se v něm </w:t>
      </w:r>
      <w:r w:rsidRPr="00D329C3">
        <w:rPr>
          <w:sz w:val="22"/>
        </w:rPr>
        <w:lastRenderedPageBreak/>
        <w:t>chyb. Jeho vědomosti a dovednosti mají četnější mezery a při jejich aplikaci potřebuje pomoc učitele. Nemá dostatečný aktivní zájem o umění, estetiku a tělesnou kulturu. Nerozvíjí v požadované míře svůj estetický vkus a tělesnou zdatnost.</w:t>
      </w:r>
    </w:p>
    <w:p w:rsidR="00D329C3" w:rsidRPr="00D329C3" w:rsidRDefault="00D329C3" w:rsidP="00D329C3">
      <w:pPr>
        <w:pStyle w:val="Bezmezer"/>
        <w:spacing w:line="360" w:lineRule="auto"/>
        <w:rPr>
          <w:sz w:val="22"/>
        </w:rPr>
      </w:pPr>
    </w:p>
    <w:p w:rsidR="00D329C3" w:rsidRPr="00D329C3" w:rsidRDefault="00D329C3" w:rsidP="00D329C3">
      <w:pPr>
        <w:pStyle w:val="Bezmezer"/>
        <w:spacing w:line="360" w:lineRule="auto"/>
        <w:rPr>
          <w:i/>
          <w:sz w:val="22"/>
        </w:rPr>
      </w:pPr>
      <w:r w:rsidRPr="00D329C3">
        <w:rPr>
          <w:i/>
          <w:sz w:val="22"/>
        </w:rPr>
        <w:t>Stupeň 4 (dostatečný)</w:t>
      </w:r>
    </w:p>
    <w:p w:rsidR="00D329C3" w:rsidRPr="00D329C3" w:rsidRDefault="00D329C3" w:rsidP="00AC2DC0">
      <w:pPr>
        <w:pStyle w:val="Bezmezer"/>
        <w:spacing w:line="360" w:lineRule="auto"/>
        <w:jc w:val="both"/>
        <w:rPr>
          <w:sz w:val="22"/>
        </w:rPr>
      </w:pPr>
      <w:r w:rsidRPr="00D329C3">
        <w:rPr>
          <w:sz w:val="22"/>
        </w:rPr>
        <w:t>Žák je v činnostech málo aktivní a tvořivý. Rozvoj jeho schopností a jeho projev jsou málo uspokojivé. Úkoly řeší s častými chybami. Vědomosti a dovednosti aplikuje jen se značnou</w:t>
      </w:r>
      <w:r w:rsidRPr="00D329C3">
        <w:rPr>
          <w:color w:val="0000FF"/>
          <w:sz w:val="22"/>
        </w:rPr>
        <w:t xml:space="preserve"> </w:t>
      </w:r>
      <w:r w:rsidRPr="00D329C3">
        <w:rPr>
          <w:sz w:val="22"/>
        </w:rPr>
        <w:t>pomocí učitele. Projevuje velmi malou snahu a zájem o činnosti, nerozvíjí dostatečně svůj estetický vkus a tělesnou zdatnost.</w:t>
      </w:r>
    </w:p>
    <w:p w:rsidR="00D329C3" w:rsidRPr="00D329C3" w:rsidRDefault="00D329C3" w:rsidP="00D329C3">
      <w:pPr>
        <w:pStyle w:val="Bezmezer"/>
        <w:spacing w:line="360" w:lineRule="auto"/>
        <w:rPr>
          <w:sz w:val="22"/>
        </w:rPr>
      </w:pPr>
    </w:p>
    <w:p w:rsidR="00D329C3" w:rsidRPr="00D329C3" w:rsidRDefault="00D329C3" w:rsidP="00D329C3">
      <w:pPr>
        <w:pStyle w:val="Bezmezer"/>
        <w:spacing w:line="360" w:lineRule="auto"/>
        <w:rPr>
          <w:i/>
          <w:sz w:val="22"/>
        </w:rPr>
      </w:pPr>
      <w:r w:rsidRPr="00D329C3">
        <w:rPr>
          <w:i/>
          <w:sz w:val="22"/>
        </w:rPr>
        <w:t>Stupeň 5 (nedostatečný)</w:t>
      </w:r>
    </w:p>
    <w:p w:rsidR="00D329C3" w:rsidRDefault="00D329C3" w:rsidP="00AC2DC0">
      <w:pPr>
        <w:pStyle w:val="Bezmezer"/>
        <w:spacing w:line="360" w:lineRule="auto"/>
        <w:jc w:val="both"/>
        <w:rPr>
          <w:sz w:val="22"/>
        </w:rPr>
      </w:pPr>
      <w:r w:rsidRPr="00D329C3">
        <w:rPr>
          <w:sz w:val="22"/>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D329C3" w:rsidRPr="009A51A4" w:rsidRDefault="00D329C3" w:rsidP="00D329C3">
      <w:pPr>
        <w:pStyle w:val="Nadpis5"/>
        <w:numPr>
          <w:ilvl w:val="0"/>
          <w:numId w:val="0"/>
        </w:numPr>
        <w:spacing w:line="360" w:lineRule="auto"/>
        <w:ind w:left="1008" w:hanging="1008"/>
        <w:rPr>
          <w:b/>
          <w:u w:val="single"/>
        </w:rPr>
      </w:pPr>
      <w:r w:rsidRPr="009A51A4">
        <w:rPr>
          <w:b/>
          <w:u w:val="single"/>
        </w:rPr>
        <w:t>Způsob hodnocení žáků se speciálními vzdělávacími potřebami</w:t>
      </w:r>
    </w:p>
    <w:p w:rsidR="00D329C3" w:rsidRPr="00D329C3" w:rsidRDefault="00D329C3" w:rsidP="00D329C3">
      <w:pPr>
        <w:pStyle w:val="Bezmezer"/>
        <w:spacing w:line="360" w:lineRule="auto"/>
        <w:jc w:val="both"/>
        <w:rPr>
          <w:sz w:val="22"/>
        </w:rPr>
      </w:pPr>
      <w:r w:rsidRPr="00D329C3">
        <w:rPr>
          <w:sz w:val="22"/>
        </w:rPr>
        <w:t>Způsob hodnocení a klasifikace žáka vychází ze znalosti příznaků postižení a uplatňuje se ve všech vyučovacích předmětech, ve kterých se projevuje postižení žáka, a na obou stupních zá</w:t>
      </w:r>
      <w:r>
        <w:rPr>
          <w:sz w:val="22"/>
        </w:rPr>
        <w:t xml:space="preserve">kladní školy. </w:t>
      </w:r>
      <w:r w:rsidRPr="00D329C3">
        <w:rPr>
          <w:sz w:val="22"/>
        </w:rPr>
        <w:t>Při způsobu hodnocení a klasifikaci žáků pedagogičtí pracovníci zvýrazňují motivační složku hodnocení, hodnotí jevy, které žák zvládl. Při hodnocení se doporučuje užívat různých forem hodnocení, např. bodové ohodnocení, hodnoc</w:t>
      </w:r>
      <w:r>
        <w:rPr>
          <w:sz w:val="22"/>
        </w:rPr>
        <w:t xml:space="preserve">ení s uvedením počtu chyb apod. </w:t>
      </w:r>
      <w:r w:rsidRPr="00D329C3">
        <w:rPr>
          <w:sz w:val="22"/>
        </w:rPr>
        <w:t>Při klasifikaci žáků se doporučuje upřednostnit širší slovní hodnocení. Způsob hodnocení projedná třídní učitel a výchovný poradce s ostatními vyučujícími.</w:t>
      </w:r>
      <w:r>
        <w:rPr>
          <w:sz w:val="22"/>
        </w:rPr>
        <w:t xml:space="preserve"> </w:t>
      </w:r>
      <w:r w:rsidRPr="00D329C3">
        <w:rPr>
          <w:sz w:val="22"/>
        </w:rPr>
        <w:t>Třídní učitel sdělí vhodným způsobem ostatním žákům ve třídě podstatu individuálního přístupu a způsobu hodnocení a klasifikace žáka.</w:t>
      </w:r>
      <w:r>
        <w:rPr>
          <w:sz w:val="22"/>
        </w:rPr>
        <w:t xml:space="preserve"> </w:t>
      </w:r>
      <w:r w:rsidRPr="00D329C3">
        <w:rPr>
          <w:sz w:val="22"/>
        </w:rPr>
        <w:t>Vyučující respektuje doporučené způsoby práce a hodnocení žáka, popsané ve zprávě o psychologickém vyšetření. Volí takové způsoby prověřování znalostí žáka, ve kterých se co nejméně projevuje zdravotní postižení (např. doplňování jevů místo diktátů, ústní zkoušení místo písemných prací či naopak, zkrácený rozsah písemných prací,…).</w:t>
      </w:r>
    </w:p>
    <w:p w:rsidR="00D329C3" w:rsidRPr="00D329C3" w:rsidRDefault="00D329C3" w:rsidP="00D329C3">
      <w:pPr>
        <w:pStyle w:val="Bezmezer"/>
        <w:spacing w:line="360" w:lineRule="auto"/>
        <w:jc w:val="both"/>
        <w:rPr>
          <w:sz w:val="22"/>
        </w:rPr>
      </w:pPr>
      <w:r w:rsidRPr="00D329C3">
        <w:rPr>
          <w:sz w:val="22"/>
        </w:rPr>
        <w:t>Podle druhu postižení využívá speciální metody, postupy, formy a prostředky vzdělávání a hodnocení, kompenzační, rehabilitační a učební pomůcky, speciální učebnice a didaktické materiály.</w:t>
      </w:r>
    </w:p>
    <w:p w:rsidR="00900E2C" w:rsidRPr="00900E2C" w:rsidRDefault="00900E2C" w:rsidP="00900E2C">
      <w:pPr>
        <w:pStyle w:val="Nadpis5"/>
        <w:numPr>
          <w:ilvl w:val="0"/>
          <w:numId w:val="0"/>
        </w:numPr>
        <w:spacing w:line="360" w:lineRule="auto"/>
        <w:ind w:left="1008" w:hanging="1008"/>
        <w:rPr>
          <w:b/>
          <w:u w:val="single"/>
        </w:rPr>
      </w:pPr>
      <w:r>
        <w:rPr>
          <w:b/>
          <w:u w:val="single"/>
        </w:rPr>
        <w:t>Způsob hodnocení žáků mimořádně nadaných</w:t>
      </w:r>
    </w:p>
    <w:p w:rsidR="00900E2C" w:rsidRPr="00900E2C" w:rsidRDefault="00900E2C" w:rsidP="00900E2C">
      <w:pPr>
        <w:spacing w:line="360" w:lineRule="auto"/>
        <w:jc w:val="both"/>
        <w:rPr>
          <w:sz w:val="22"/>
        </w:rPr>
      </w:pPr>
      <w:r w:rsidRPr="00900E2C">
        <w:rPr>
          <w:sz w:val="22"/>
        </w:rPr>
        <w:t xml:space="preserve">Ředitel školy může mimořádně nadaného nezletilého žáka přeřadit do vyššího ročníku bez </w:t>
      </w:r>
      <w:r>
        <w:rPr>
          <w:sz w:val="22"/>
        </w:rPr>
        <w:t>a</w:t>
      </w:r>
      <w:r w:rsidRPr="00900E2C">
        <w:rPr>
          <w:sz w:val="22"/>
        </w:rPr>
        <w:t>bsolvování předchozího ročníku.</w:t>
      </w:r>
      <w:r>
        <w:rPr>
          <w:sz w:val="22"/>
        </w:rPr>
        <w:t xml:space="preserve"> </w:t>
      </w:r>
      <w:r w:rsidRPr="00900E2C">
        <w:rPr>
          <w:sz w:val="22"/>
        </w:rPr>
        <w:t>Podmínkou přeřazení je vykonání zkoušek z učiva nebo části učiva ročníku, který žák nebo student nebude absolvovat. Obsah a rozsah zkoušek stanoví ředitel školy.</w:t>
      </w:r>
      <w:r>
        <w:rPr>
          <w:sz w:val="22"/>
        </w:rPr>
        <w:t xml:space="preserve"> </w:t>
      </w:r>
      <w:r w:rsidRPr="00900E2C">
        <w:rPr>
          <w:sz w:val="22"/>
        </w:rPr>
        <w:t xml:space="preserve">Individuálně vzdělávaný žák koná za každé pololetí zkoušky z příslušného učiva, a to ve škole, do níž byl přijat k plnění povinné školní docházky. Nelze-li individuálně vzdělávaného žáka hodnotit na </w:t>
      </w:r>
      <w:r w:rsidRPr="00900E2C">
        <w:rPr>
          <w:sz w:val="22"/>
        </w:rPr>
        <w:lastRenderedPageBreak/>
        <w:t>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rsidR="00900E2C" w:rsidRDefault="00900E2C" w:rsidP="00900E2C">
      <w:pPr>
        <w:pStyle w:val="Nadpis4"/>
        <w:numPr>
          <w:ilvl w:val="0"/>
          <w:numId w:val="0"/>
        </w:numPr>
        <w:spacing w:line="360" w:lineRule="auto"/>
        <w:ind w:left="864" w:hanging="864"/>
      </w:pPr>
      <w:r>
        <w:t>Slovní hodnocení</w:t>
      </w:r>
    </w:p>
    <w:p w:rsidR="00900E2C" w:rsidRDefault="00900E2C" w:rsidP="00900E2C">
      <w:pPr>
        <w:spacing w:line="360" w:lineRule="auto"/>
        <w:jc w:val="both"/>
        <w:rPr>
          <w:sz w:val="22"/>
        </w:rPr>
      </w:pPr>
      <w:r w:rsidRPr="00900E2C">
        <w:rPr>
          <w:sz w:val="22"/>
        </w:rPr>
        <w:t>O slovním hodnocení výsledků vzdělávání žáka na vysvědčení rozhoduje ředitel školy se souhlasem školské rady a po projednání v pedagogické radě. Třídní učitel po projednání s vyučujícími ostatních předmětů převede slovní hodnocení do klasifikace nebo klasifikaci do slovního hodnocení v případě přestupu žáka na školu, která hodnotí odlišným způsobem, a to na žádost této školy</w:t>
      </w:r>
      <w:r>
        <w:rPr>
          <w:sz w:val="22"/>
        </w:rPr>
        <w:t xml:space="preserve"> nebo zákonného zástupce žáka. </w:t>
      </w:r>
      <w:r w:rsidRPr="00900E2C">
        <w:rPr>
          <w:sz w:val="22"/>
        </w:rPr>
        <w:t xml:space="preserve">Je-li žák hodnocen slovně, převede třídní učitel po projednání s vyučujícími ostatních předmětů slovní hodnocení do klasifikace pro účely přijímacího </w:t>
      </w:r>
      <w:r>
        <w:rPr>
          <w:sz w:val="22"/>
        </w:rPr>
        <w:t>řízení ke střednímu vzdělávání.</w:t>
      </w:r>
    </w:p>
    <w:p w:rsidR="00900E2C" w:rsidRDefault="00900E2C" w:rsidP="00900E2C">
      <w:pPr>
        <w:spacing w:line="360" w:lineRule="auto"/>
        <w:rPr>
          <w:sz w:val="22"/>
        </w:rPr>
      </w:pPr>
      <w:r w:rsidRPr="00900E2C">
        <w:rPr>
          <w:sz w:val="22"/>
        </w:rPr>
        <w:t>U žáka s vývojovou poruchou učení rozhodne ředitel školy o použití slovního hodnocení na základě žádos</w:t>
      </w:r>
      <w:r>
        <w:rPr>
          <w:sz w:val="22"/>
        </w:rPr>
        <w:t xml:space="preserve">ti zákonného zástupce žáka. </w:t>
      </w:r>
    </w:p>
    <w:p w:rsidR="00900E2C" w:rsidRPr="00900E2C" w:rsidRDefault="00900E2C" w:rsidP="00900E2C">
      <w:pPr>
        <w:spacing w:line="360" w:lineRule="auto"/>
        <w:jc w:val="both"/>
        <w:rPr>
          <w:sz w:val="22"/>
        </w:rPr>
      </w:pPr>
      <w:r w:rsidRPr="00900E2C">
        <w:rPr>
          <w:sz w:val="22"/>
        </w:rPr>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w:t>
      </w:r>
      <w:r w:rsidR="00AC2DC0">
        <w:rPr>
          <w:sz w:val="22"/>
        </w:rPr>
        <w:t xml:space="preserve">cení přístupu žáka ke </w:t>
      </w:r>
      <w:r w:rsidRPr="00900E2C">
        <w:rPr>
          <w:sz w:val="22"/>
        </w:rPr>
        <w:t>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AC2DC0" w:rsidRDefault="00AC2DC0" w:rsidP="00894397">
      <w:pPr>
        <w:pStyle w:val="Bezmezer"/>
        <w:spacing w:line="360" w:lineRule="auto"/>
        <w:jc w:val="both"/>
        <w:rPr>
          <w:sz w:val="22"/>
        </w:rPr>
      </w:pPr>
    </w:p>
    <w:p w:rsidR="00E73A81" w:rsidRPr="009A51A4" w:rsidRDefault="00E73A81" w:rsidP="00E73A81">
      <w:pPr>
        <w:autoSpaceDE w:val="0"/>
        <w:autoSpaceDN w:val="0"/>
        <w:adjustRightInd w:val="0"/>
        <w:spacing w:after="0" w:line="360" w:lineRule="auto"/>
        <w:jc w:val="both"/>
        <w:rPr>
          <w:rFonts w:cs="Times New Roman"/>
          <w:b/>
          <w:sz w:val="22"/>
        </w:rPr>
      </w:pPr>
      <w:r w:rsidRPr="009A51A4">
        <w:rPr>
          <w:rFonts w:cs="Times New Roman"/>
          <w:b/>
          <w:sz w:val="22"/>
        </w:rPr>
        <w:t>Podrobná pravidla pro hodnocení výsledk</w:t>
      </w:r>
      <w:r w:rsidRPr="009A51A4">
        <w:rPr>
          <w:rFonts w:ascii="TimesNewRoman" w:eastAsia="TimesNewRoman" w:cs="TimesNewRoman" w:hint="eastAsia"/>
          <w:b/>
          <w:sz w:val="22"/>
        </w:rPr>
        <w:t>ů</w:t>
      </w:r>
      <w:r w:rsidRPr="009A51A4">
        <w:rPr>
          <w:rFonts w:ascii="TimesNewRoman" w:eastAsia="TimesNewRoman" w:cs="TimesNewRoman"/>
          <w:b/>
          <w:sz w:val="22"/>
        </w:rPr>
        <w:t xml:space="preserve"> </w:t>
      </w:r>
      <w:r w:rsidRPr="009A51A4">
        <w:rPr>
          <w:rFonts w:cs="Times New Roman"/>
          <w:b/>
          <w:sz w:val="22"/>
        </w:rPr>
        <w:t>vzd</w:t>
      </w:r>
      <w:r w:rsidRPr="009A51A4">
        <w:rPr>
          <w:rFonts w:ascii="TimesNewRoman" w:eastAsia="TimesNewRoman" w:cs="TimesNewRoman" w:hint="eastAsia"/>
          <w:b/>
          <w:sz w:val="22"/>
        </w:rPr>
        <w:t>ě</w:t>
      </w:r>
      <w:r w:rsidRPr="009A51A4">
        <w:rPr>
          <w:rFonts w:cs="Times New Roman"/>
          <w:b/>
          <w:sz w:val="22"/>
        </w:rPr>
        <w:t>lávání žák</w:t>
      </w:r>
      <w:r w:rsidRPr="009A51A4">
        <w:rPr>
          <w:rFonts w:ascii="TimesNewRoman" w:eastAsia="TimesNewRoman" w:cs="TimesNewRoman" w:hint="eastAsia"/>
          <w:b/>
          <w:sz w:val="22"/>
        </w:rPr>
        <w:t>ů</w:t>
      </w:r>
      <w:r w:rsidRPr="009A51A4">
        <w:rPr>
          <w:rFonts w:ascii="TimesNewRoman" w:eastAsia="TimesNewRoman" w:cs="TimesNewRoman"/>
          <w:b/>
          <w:sz w:val="22"/>
        </w:rPr>
        <w:t xml:space="preserve"> </w:t>
      </w:r>
      <w:r w:rsidRPr="009A51A4">
        <w:rPr>
          <w:rFonts w:cs="Times New Roman"/>
          <w:b/>
          <w:sz w:val="22"/>
        </w:rPr>
        <w:t>jsou sou</w:t>
      </w:r>
      <w:r w:rsidRPr="009A51A4">
        <w:rPr>
          <w:rFonts w:ascii="TimesNewRoman" w:eastAsia="TimesNewRoman" w:cs="TimesNewRoman" w:hint="eastAsia"/>
          <w:b/>
          <w:sz w:val="22"/>
        </w:rPr>
        <w:t>č</w:t>
      </w:r>
      <w:r w:rsidRPr="009A51A4">
        <w:rPr>
          <w:rFonts w:cs="Times New Roman"/>
          <w:b/>
          <w:sz w:val="22"/>
        </w:rPr>
        <w:t>ástí klasifika</w:t>
      </w:r>
      <w:r w:rsidRPr="009A51A4">
        <w:rPr>
          <w:rFonts w:ascii="TimesNewRoman" w:eastAsia="TimesNewRoman" w:cs="TimesNewRoman" w:hint="eastAsia"/>
          <w:b/>
          <w:sz w:val="22"/>
        </w:rPr>
        <w:t>č</w:t>
      </w:r>
      <w:r w:rsidRPr="009A51A4">
        <w:rPr>
          <w:rFonts w:cs="Times New Roman"/>
          <w:b/>
          <w:sz w:val="22"/>
        </w:rPr>
        <w:t xml:space="preserve">ního </w:t>
      </w:r>
      <w:r w:rsidRPr="009A51A4">
        <w:rPr>
          <w:rFonts w:ascii="TimesNewRoman" w:eastAsia="TimesNewRoman" w:cs="TimesNewRoman" w:hint="eastAsia"/>
          <w:b/>
          <w:sz w:val="22"/>
        </w:rPr>
        <w:t>ř</w:t>
      </w:r>
      <w:r w:rsidRPr="009A51A4">
        <w:rPr>
          <w:rFonts w:cs="Times New Roman"/>
          <w:b/>
          <w:sz w:val="22"/>
        </w:rPr>
        <w:t>ádu školy, který je p</w:t>
      </w:r>
      <w:r w:rsidRPr="009A51A4">
        <w:rPr>
          <w:rFonts w:ascii="TimesNewRoman" w:eastAsia="TimesNewRoman" w:cs="TimesNewRoman" w:hint="eastAsia"/>
          <w:b/>
          <w:sz w:val="22"/>
        </w:rPr>
        <w:t>ř</w:t>
      </w:r>
      <w:r w:rsidRPr="009A51A4">
        <w:rPr>
          <w:rFonts w:cs="Times New Roman"/>
          <w:b/>
          <w:sz w:val="22"/>
        </w:rPr>
        <w:t xml:space="preserve">ílohou školního </w:t>
      </w:r>
      <w:r w:rsidRPr="009A51A4">
        <w:rPr>
          <w:rFonts w:ascii="TimesNewRoman" w:eastAsia="TimesNewRoman" w:cs="TimesNewRoman" w:hint="eastAsia"/>
          <w:b/>
          <w:sz w:val="22"/>
        </w:rPr>
        <w:t>ř</w:t>
      </w:r>
      <w:r w:rsidRPr="009A51A4">
        <w:rPr>
          <w:rFonts w:cs="Times New Roman"/>
          <w:b/>
          <w:sz w:val="22"/>
        </w:rPr>
        <w:t>ádu ZŠ a MŠ Černčice.</w:t>
      </w:r>
    </w:p>
    <w:p w:rsidR="00E73A81" w:rsidRDefault="00E73A81" w:rsidP="00E73A81">
      <w:pPr>
        <w:autoSpaceDE w:val="0"/>
        <w:autoSpaceDN w:val="0"/>
        <w:adjustRightInd w:val="0"/>
        <w:spacing w:after="0" w:line="360" w:lineRule="auto"/>
        <w:jc w:val="both"/>
        <w:rPr>
          <w:rFonts w:cs="Times New Roman"/>
          <w:sz w:val="22"/>
        </w:rPr>
      </w:pPr>
    </w:p>
    <w:p w:rsidR="00E73A81" w:rsidRDefault="00E73A81" w:rsidP="00E73A81">
      <w:pPr>
        <w:autoSpaceDE w:val="0"/>
        <w:autoSpaceDN w:val="0"/>
        <w:adjustRightInd w:val="0"/>
        <w:spacing w:after="0" w:line="360" w:lineRule="auto"/>
        <w:jc w:val="both"/>
        <w:rPr>
          <w:rFonts w:cs="Times New Roman"/>
          <w:sz w:val="22"/>
        </w:rPr>
      </w:pPr>
    </w:p>
    <w:p w:rsidR="00E73A81" w:rsidRDefault="00E73A81">
      <w:pPr>
        <w:rPr>
          <w:rFonts w:cs="Times New Roman"/>
          <w:sz w:val="22"/>
        </w:rPr>
      </w:pPr>
      <w:r>
        <w:rPr>
          <w:rFonts w:cs="Times New Roman"/>
          <w:sz w:val="22"/>
        </w:rPr>
        <w:br w:type="page"/>
      </w:r>
    </w:p>
    <w:p w:rsidR="00E73A81" w:rsidRPr="00E73A81" w:rsidRDefault="00E73A81" w:rsidP="00E73A81">
      <w:pPr>
        <w:autoSpaceDE w:val="0"/>
        <w:autoSpaceDN w:val="0"/>
        <w:adjustRightInd w:val="0"/>
        <w:spacing w:after="0" w:line="360" w:lineRule="auto"/>
        <w:jc w:val="both"/>
        <w:rPr>
          <w:rFonts w:cs="Times New Roman"/>
          <w:sz w:val="22"/>
        </w:rPr>
      </w:pPr>
      <w:r w:rsidRPr="00E73A81">
        <w:rPr>
          <w:rFonts w:cs="Times New Roman"/>
          <w:sz w:val="22"/>
        </w:rPr>
        <w:lastRenderedPageBreak/>
        <w:t>V této verzi ŠVP byl nov</w:t>
      </w:r>
      <w:r w:rsidRPr="00E73A81">
        <w:rPr>
          <w:rFonts w:ascii="TimesNewRoman" w:eastAsia="TimesNewRoman" w:cs="TimesNewRoman" w:hint="eastAsia"/>
          <w:sz w:val="22"/>
        </w:rPr>
        <w:t>ě</w:t>
      </w:r>
      <w:r w:rsidRPr="00E73A81">
        <w:rPr>
          <w:rFonts w:ascii="TimesNewRoman" w:eastAsia="TimesNewRoman" w:cs="TimesNewRoman"/>
          <w:sz w:val="22"/>
        </w:rPr>
        <w:t xml:space="preserve"> </w:t>
      </w:r>
      <w:r w:rsidRPr="00E73A81">
        <w:rPr>
          <w:rFonts w:cs="Times New Roman"/>
          <w:sz w:val="22"/>
        </w:rPr>
        <w:t>zpracován obsah u</w:t>
      </w:r>
      <w:r w:rsidRPr="00E73A81">
        <w:rPr>
          <w:rFonts w:ascii="TimesNewRoman" w:eastAsia="TimesNewRoman" w:cs="TimesNewRoman" w:hint="eastAsia"/>
          <w:sz w:val="22"/>
        </w:rPr>
        <w:t>č</w:t>
      </w:r>
      <w:r w:rsidRPr="00E73A81">
        <w:rPr>
          <w:rFonts w:cs="Times New Roman"/>
          <w:sz w:val="22"/>
        </w:rPr>
        <w:t xml:space="preserve">iva </w:t>
      </w:r>
      <w:r w:rsidRPr="00E73A81">
        <w:rPr>
          <w:rFonts w:cs="Times New Roman"/>
          <w:b/>
          <w:bCs/>
          <w:sz w:val="22"/>
        </w:rPr>
        <w:t xml:space="preserve">Anglický jazyk </w:t>
      </w:r>
      <w:r w:rsidRPr="00E73A81">
        <w:rPr>
          <w:rFonts w:cs="Times New Roman"/>
          <w:sz w:val="22"/>
        </w:rPr>
        <w:t>a upraven</w:t>
      </w:r>
      <w:r>
        <w:rPr>
          <w:rFonts w:cs="Times New Roman"/>
          <w:sz w:val="22"/>
        </w:rPr>
        <w:t xml:space="preserve"> </w:t>
      </w:r>
      <w:r w:rsidRPr="00E73A81">
        <w:rPr>
          <w:rFonts w:cs="Times New Roman"/>
          <w:sz w:val="22"/>
        </w:rPr>
        <w:t>obsah u</w:t>
      </w:r>
      <w:r w:rsidRPr="00E73A81">
        <w:rPr>
          <w:rFonts w:ascii="TimesNewRoman" w:eastAsia="TimesNewRoman" w:cs="TimesNewRoman" w:hint="eastAsia"/>
          <w:sz w:val="22"/>
        </w:rPr>
        <w:t>č</w:t>
      </w:r>
      <w:r w:rsidRPr="00E73A81">
        <w:rPr>
          <w:rFonts w:cs="Times New Roman"/>
          <w:sz w:val="22"/>
        </w:rPr>
        <w:t xml:space="preserve">iva </w:t>
      </w:r>
      <w:r w:rsidRPr="00E73A81">
        <w:rPr>
          <w:rFonts w:cs="Times New Roman"/>
          <w:b/>
          <w:bCs/>
          <w:sz w:val="22"/>
        </w:rPr>
        <w:t xml:space="preserve">Matematiky </w:t>
      </w:r>
      <w:r w:rsidRPr="00E73A81">
        <w:rPr>
          <w:rFonts w:cs="Times New Roman"/>
          <w:sz w:val="22"/>
        </w:rPr>
        <w:t xml:space="preserve">a </w:t>
      </w:r>
      <w:r w:rsidRPr="00E73A81">
        <w:rPr>
          <w:rFonts w:ascii="TimesNewRoman,Bold" w:eastAsia="TimesNewRoman,Bold" w:cs="TimesNewRoman,Bold" w:hint="eastAsia"/>
          <w:b/>
          <w:bCs/>
          <w:sz w:val="22"/>
        </w:rPr>
        <w:t>Č</w:t>
      </w:r>
      <w:r w:rsidRPr="00E73A81">
        <w:rPr>
          <w:rFonts w:cs="Times New Roman"/>
          <w:b/>
          <w:bCs/>
          <w:sz w:val="22"/>
        </w:rPr>
        <w:t>lov</w:t>
      </w:r>
      <w:r w:rsidRPr="00E73A81">
        <w:rPr>
          <w:rFonts w:ascii="TimesNewRoman,Bold" w:eastAsia="TimesNewRoman,Bold" w:cs="TimesNewRoman,Bold" w:hint="eastAsia"/>
          <w:b/>
          <w:bCs/>
          <w:sz w:val="22"/>
        </w:rPr>
        <w:t>ě</w:t>
      </w:r>
      <w:r w:rsidRPr="00E73A81">
        <w:rPr>
          <w:rFonts w:cs="Times New Roman"/>
          <w:b/>
          <w:bCs/>
          <w:sz w:val="22"/>
        </w:rPr>
        <w:t>k a jeho sv</w:t>
      </w:r>
      <w:r w:rsidRPr="00E73A81">
        <w:rPr>
          <w:rFonts w:ascii="TimesNewRoman,Bold" w:eastAsia="TimesNewRoman,Bold" w:cs="TimesNewRoman,Bold" w:hint="eastAsia"/>
          <w:b/>
          <w:bCs/>
          <w:sz w:val="22"/>
        </w:rPr>
        <w:t>ě</w:t>
      </w:r>
      <w:r w:rsidRPr="00E73A81">
        <w:rPr>
          <w:rFonts w:cs="Times New Roman"/>
          <w:b/>
          <w:bCs/>
          <w:sz w:val="22"/>
        </w:rPr>
        <w:t xml:space="preserve">t </w:t>
      </w:r>
      <w:r w:rsidRPr="00E73A81">
        <w:rPr>
          <w:rFonts w:cs="Times New Roman"/>
          <w:sz w:val="22"/>
        </w:rPr>
        <w:t>zapracováním požadovaných výstup</w:t>
      </w:r>
      <w:r w:rsidRPr="00E73A81">
        <w:rPr>
          <w:rFonts w:ascii="TimesNewRoman" w:eastAsia="TimesNewRoman" w:cs="TimesNewRoman" w:hint="eastAsia"/>
          <w:sz w:val="22"/>
        </w:rPr>
        <w:t>ů</w:t>
      </w:r>
      <w:r>
        <w:rPr>
          <w:rFonts w:ascii="TimesNewRoman" w:eastAsia="TimesNewRoman" w:cs="TimesNewRoman"/>
          <w:sz w:val="22"/>
        </w:rPr>
        <w:t xml:space="preserve"> </w:t>
      </w:r>
      <w:r w:rsidRPr="00E73A81">
        <w:rPr>
          <w:rFonts w:cs="Times New Roman"/>
          <w:sz w:val="22"/>
        </w:rPr>
        <w:t>z obor</w:t>
      </w:r>
      <w:r w:rsidRPr="00E73A81">
        <w:rPr>
          <w:rFonts w:ascii="TimesNewRoman" w:eastAsia="TimesNewRoman" w:cs="TimesNewRoman" w:hint="eastAsia"/>
          <w:sz w:val="22"/>
        </w:rPr>
        <w:t>ů</w:t>
      </w:r>
      <w:r w:rsidRPr="00E73A81">
        <w:rPr>
          <w:rFonts w:cs="Times New Roman"/>
          <w:sz w:val="22"/>
        </w:rPr>
        <w:t xml:space="preserve">: </w:t>
      </w:r>
      <w:r w:rsidRPr="00E73A81">
        <w:rPr>
          <w:rFonts w:cs="Times New Roman"/>
          <w:b/>
          <w:bCs/>
          <w:sz w:val="22"/>
        </w:rPr>
        <w:t>finan</w:t>
      </w:r>
      <w:r w:rsidRPr="00E73A81">
        <w:rPr>
          <w:rFonts w:ascii="TimesNewRoman,Bold" w:eastAsia="TimesNewRoman,Bold" w:cs="TimesNewRoman,Bold" w:hint="eastAsia"/>
          <w:b/>
          <w:bCs/>
          <w:sz w:val="22"/>
        </w:rPr>
        <w:t>č</w:t>
      </w:r>
      <w:r w:rsidRPr="00E73A81">
        <w:rPr>
          <w:rFonts w:cs="Times New Roman"/>
          <w:b/>
          <w:bCs/>
          <w:sz w:val="22"/>
        </w:rPr>
        <w:t>ní gramotnost</w:t>
      </w:r>
      <w:r w:rsidRPr="00E73A81">
        <w:rPr>
          <w:rFonts w:cs="Times New Roman"/>
          <w:sz w:val="22"/>
        </w:rPr>
        <w:t xml:space="preserve">, </w:t>
      </w:r>
      <w:r w:rsidRPr="00E73A81">
        <w:rPr>
          <w:rFonts w:cs="Times New Roman"/>
          <w:b/>
          <w:bCs/>
          <w:sz w:val="22"/>
        </w:rPr>
        <w:t xml:space="preserve">dopravní výchova a ochrana </w:t>
      </w:r>
      <w:r w:rsidRPr="00E73A81">
        <w:rPr>
          <w:rFonts w:ascii="TimesNewRoman,Bold" w:eastAsia="TimesNewRoman,Bold" w:cs="TimesNewRoman,Bold" w:hint="eastAsia"/>
          <w:b/>
          <w:bCs/>
          <w:sz w:val="22"/>
        </w:rPr>
        <w:t>č</w:t>
      </w:r>
      <w:r w:rsidRPr="00E73A81">
        <w:rPr>
          <w:rFonts w:cs="Times New Roman"/>
          <w:b/>
          <w:bCs/>
          <w:sz w:val="22"/>
        </w:rPr>
        <w:t>lov</w:t>
      </w:r>
      <w:r w:rsidRPr="00E73A81">
        <w:rPr>
          <w:rFonts w:ascii="TimesNewRoman,Bold" w:eastAsia="TimesNewRoman,Bold" w:cs="TimesNewRoman,Bold" w:hint="eastAsia"/>
          <w:b/>
          <w:bCs/>
          <w:sz w:val="22"/>
        </w:rPr>
        <w:t>ě</w:t>
      </w:r>
      <w:r w:rsidRPr="00E73A81">
        <w:rPr>
          <w:rFonts w:cs="Times New Roman"/>
          <w:b/>
          <w:bCs/>
          <w:sz w:val="22"/>
        </w:rPr>
        <w:t>ka za b</w:t>
      </w:r>
      <w:r w:rsidRPr="00E73A81">
        <w:rPr>
          <w:rFonts w:ascii="TimesNewRoman,Bold" w:eastAsia="TimesNewRoman,Bold" w:cs="TimesNewRoman,Bold" w:hint="eastAsia"/>
          <w:b/>
          <w:bCs/>
          <w:sz w:val="22"/>
        </w:rPr>
        <w:t>ě</w:t>
      </w:r>
      <w:r w:rsidRPr="00E73A81">
        <w:rPr>
          <w:rFonts w:cs="Times New Roman"/>
          <w:b/>
          <w:bCs/>
          <w:sz w:val="22"/>
        </w:rPr>
        <w:t>žných</w:t>
      </w:r>
      <w:r>
        <w:rPr>
          <w:rFonts w:cs="Times New Roman"/>
          <w:b/>
          <w:bCs/>
          <w:sz w:val="22"/>
        </w:rPr>
        <w:t xml:space="preserve"> </w:t>
      </w:r>
      <w:r w:rsidRPr="00E73A81">
        <w:rPr>
          <w:rFonts w:cs="Times New Roman"/>
          <w:b/>
          <w:bCs/>
          <w:sz w:val="22"/>
        </w:rPr>
        <w:t>rizik a mimo</w:t>
      </w:r>
      <w:r w:rsidRPr="00E73A81">
        <w:rPr>
          <w:rFonts w:ascii="TimesNewRoman,Bold" w:eastAsia="TimesNewRoman,Bold" w:cs="TimesNewRoman,Bold" w:hint="eastAsia"/>
          <w:b/>
          <w:bCs/>
          <w:sz w:val="22"/>
        </w:rPr>
        <w:t>ř</w:t>
      </w:r>
      <w:r w:rsidRPr="00E73A81">
        <w:rPr>
          <w:rFonts w:cs="Times New Roman"/>
          <w:b/>
          <w:bCs/>
          <w:sz w:val="22"/>
        </w:rPr>
        <w:t>ádných událostí</w:t>
      </w:r>
      <w:r w:rsidRPr="00E73A81">
        <w:rPr>
          <w:rFonts w:cs="Times New Roman"/>
          <w:sz w:val="22"/>
        </w:rPr>
        <w:t>.</w:t>
      </w:r>
    </w:p>
    <w:p w:rsidR="00E73A81" w:rsidRDefault="00E73A81" w:rsidP="00E73A81">
      <w:pPr>
        <w:autoSpaceDE w:val="0"/>
        <w:autoSpaceDN w:val="0"/>
        <w:adjustRightInd w:val="0"/>
        <w:spacing w:after="0" w:line="360" w:lineRule="auto"/>
        <w:jc w:val="both"/>
        <w:rPr>
          <w:rFonts w:cs="Times New Roman"/>
          <w:sz w:val="22"/>
        </w:rPr>
      </w:pPr>
    </w:p>
    <w:p w:rsidR="00E73A81" w:rsidRDefault="00E73A81" w:rsidP="00E73A81">
      <w:pPr>
        <w:autoSpaceDE w:val="0"/>
        <w:autoSpaceDN w:val="0"/>
        <w:adjustRightInd w:val="0"/>
        <w:spacing w:after="0" w:line="360" w:lineRule="auto"/>
        <w:jc w:val="both"/>
        <w:rPr>
          <w:rFonts w:cs="Times New Roman"/>
          <w:sz w:val="22"/>
        </w:rPr>
      </w:pPr>
      <w:r w:rsidRPr="00E73A81">
        <w:rPr>
          <w:rFonts w:cs="Times New Roman"/>
          <w:b/>
          <w:sz w:val="22"/>
          <w:u w:val="single"/>
        </w:rPr>
        <w:t>P</w:t>
      </w:r>
      <w:r w:rsidRPr="00E73A81">
        <w:rPr>
          <w:rFonts w:ascii="TimesNewRoman" w:eastAsia="TimesNewRoman" w:cs="TimesNewRoman" w:hint="eastAsia"/>
          <w:b/>
          <w:sz w:val="22"/>
          <w:u w:val="single"/>
        </w:rPr>
        <w:t>ř</w:t>
      </w:r>
      <w:r w:rsidRPr="00E73A81">
        <w:rPr>
          <w:rFonts w:cs="Times New Roman"/>
          <w:b/>
          <w:sz w:val="22"/>
          <w:u w:val="single"/>
        </w:rPr>
        <w:t>ílohami ŠVP jsou</w:t>
      </w:r>
      <w:r w:rsidRPr="00E73A81">
        <w:rPr>
          <w:rFonts w:cs="Times New Roman"/>
          <w:sz w:val="22"/>
        </w:rPr>
        <w:t xml:space="preserve">: </w:t>
      </w:r>
    </w:p>
    <w:p w:rsidR="00E73A81" w:rsidRPr="00E73A81" w:rsidRDefault="00E73A81" w:rsidP="00E73A81">
      <w:pPr>
        <w:autoSpaceDE w:val="0"/>
        <w:autoSpaceDN w:val="0"/>
        <w:adjustRightInd w:val="0"/>
        <w:spacing w:after="0" w:line="360" w:lineRule="auto"/>
        <w:ind w:left="2124"/>
        <w:jc w:val="both"/>
        <w:rPr>
          <w:rFonts w:cs="Times New Roman"/>
          <w:b/>
          <w:sz w:val="22"/>
        </w:rPr>
      </w:pPr>
      <w:r w:rsidRPr="00E73A81">
        <w:rPr>
          <w:rFonts w:cs="Times New Roman"/>
          <w:b/>
          <w:sz w:val="22"/>
        </w:rPr>
        <w:t>PŘEHLED POUŽITÝCH ZKRATEK</w:t>
      </w:r>
    </w:p>
    <w:p w:rsidR="00E73A81" w:rsidRPr="00E73A81" w:rsidRDefault="00E73A81" w:rsidP="00E73A81">
      <w:pPr>
        <w:autoSpaceDE w:val="0"/>
        <w:autoSpaceDN w:val="0"/>
        <w:adjustRightInd w:val="0"/>
        <w:spacing w:after="0" w:line="360" w:lineRule="auto"/>
        <w:ind w:left="2124"/>
        <w:jc w:val="both"/>
        <w:rPr>
          <w:rFonts w:cs="Times New Roman"/>
          <w:b/>
          <w:sz w:val="22"/>
        </w:rPr>
      </w:pPr>
      <w:r w:rsidRPr="00E73A81">
        <w:rPr>
          <w:rFonts w:cs="Times New Roman"/>
          <w:b/>
          <w:sz w:val="22"/>
        </w:rPr>
        <w:t>SEBEHODNOTÍTÍ A HODNOTÍCÍ DOTAZNÍK</w:t>
      </w:r>
    </w:p>
    <w:p w:rsidR="00E73A81" w:rsidRPr="00E73A81" w:rsidRDefault="00E73A81" w:rsidP="00E73A81">
      <w:pPr>
        <w:autoSpaceDE w:val="0"/>
        <w:autoSpaceDN w:val="0"/>
        <w:adjustRightInd w:val="0"/>
        <w:spacing w:after="0" w:line="360" w:lineRule="auto"/>
        <w:ind w:left="2124"/>
        <w:jc w:val="both"/>
        <w:rPr>
          <w:rFonts w:cs="Times New Roman"/>
          <w:b/>
          <w:bCs/>
          <w:sz w:val="22"/>
        </w:rPr>
      </w:pPr>
      <w:r w:rsidRPr="00E73A81">
        <w:rPr>
          <w:rFonts w:cs="Times New Roman"/>
          <w:b/>
          <w:bCs/>
          <w:sz w:val="22"/>
        </w:rPr>
        <w:t xml:space="preserve">Standardy </w:t>
      </w:r>
      <w:r w:rsidRPr="00E73A81">
        <w:rPr>
          <w:rFonts w:ascii="TimesNewRoman,Bold" w:eastAsia="TimesNewRoman,Bold" w:cs="TimesNewRoman,Bold" w:hint="eastAsia"/>
          <w:b/>
          <w:bCs/>
          <w:sz w:val="22"/>
        </w:rPr>
        <w:t>Č</w:t>
      </w:r>
      <w:r w:rsidRPr="00E73A81">
        <w:rPr>
          <w:rFonts w:cs="Times New Roman"/>
          <w:b/>
          <w:bCs/>
          <w:sz w:val="22"/>
        </w:rPr>
        <w:t>ESKÉHO JAZYKA</w:t>
      </w:r>
    </w:p>
    <w:p w:rsidR="00E73A81" w:rsidRPr="00E73A81" w:rsidRDefault="00E73A81" w:rsidP="00E73A81">
      <w:pPr>
        <w:autoSpaceDE w:val="0"/>
        <w:autoSpaceDN w:val="0"/>
        <w:adjustRightInd w:val="0"/>
        <w:spacing w:after="0" w:line="360" w:lineRule="auto"/>
        <w:ind w:left="2124"/>
        <w:jc w:val="both"/>
        <w:rPr>
          <w:rFonts w:cs="Times New Roman"/>
          <w:b/>
          <w:bCs/>
          <w:sz w:val="22"/>
        </w:rPr>
      </w:pPr>
      <w:r w:rsidRPr="00E73A81">
        <w:rPr>
          <w:rFonts w:cs="Times New Roman"/>
          <w:b/>
          <w:bCs/>
          <w:sz w:val="22"/>
        </w:rPr>
        <w:t>Standardy CIZÍHO JAZYKA</w:t>
      </w:r>
    </w:p>
    <w:p w:rsidR="00E73A81" w:rsidRPr="00E73A81" w:rsidRDefault="00E73A81" w:rsidP="00E73A81">
      <w:pPr>
        <w:autoSpaceDE w:val="0"/>
        <w:autoSpaceDN w:val="0"/>
        <w:adjustRightInd w:val="0"/>
        <w:spacing w:after="0" w:line="360" w:lineRule="auto"/>
        <w:ind w:left="2124"/>
        <w:jc w:val="both"/>
        <w:rPr>
          <w:sz w:val="22"/>
        </w:rPr>
      </w:pPr>
      <w:r w:rsidRPr="00E73A81">
        <w:rPr>
          <w:rFonts w:cs="Times New Roman"/>
          <w:b/>
          <w:bCs/>
          <w:sz w:val="22"/>
        </w:rPr>
        <w:t>Standardy MATEMATIKY</w:t>
      </w:r>
    </w:p>
    <w:p w:rsidR="00D329C3" w:rsidRPr="00D329C3" w:rsidRDefault="00D329C3" w:rsidP="00D329C3">
      <w:pPr>
        <w:pStyle w:val="Bezmezer"/>
        <w:spacing w:line="360" w:lineRule="auto"/>
        <w:rPr>
          <w:sz w:val="22"/>
        </w:rPr>
      </w:pPr>
    </w:p>
    <w:p w:rsidR="00D329C3" w:rsidRPr="00D329C3" w:rsidRDefault="00D329C3" w:rsidP="00D329C3">
      <w:pPr>
        <w:pStyle w:val="Bezmezer"/>
        <w:spacing w:line="360" w:lineRule="auto"/>
        <w:rPr>
          <w:sz w:val="22"/>
        </w:rPr>
      </w:pPr>
    </w:p>
    <w:p w:rsidR="00D329C3" w:rsidRDefault="00D329C3" w:rsidP="00D329C3">
      <w:pPr>
        <w:rPr>
          <w:color w:val="0000FF"/>
        </w:rPr>
      </w:pPr>
    </w:p>
    <w:p w:rsidR="00E73A81" w:rsidRDefault="00E73A81">
      <w:pPr>
        <w:rPr>
          <w:sz w:val="22"/>
        </w:rPr>
      </w:pPr>
      <w:r>
        <w:rPr>
          <w:sz w:val="22"/>
        </w:rPr>
        <w:br w:type="page"/>
      </w:r>
    </w:p>
    <w:p w:rsidR="00E24387" w:rsidRPr="0003277E" w:rsidRDefault="00E24387" w:rsidP="00B714CE">
      <w:pPr>
        <w:pStyle w:val="Bezmezer"/>
        <w:spacing w:line="360" w:lineRule="auto"/>
        <w:jc w:val="both"/>
        <w:rPr>
          <w:b/>
          <w:sz w:val="22"/>
        </w:rPr>
      </w:pPr>
      <w:r w:rsidRPr="0003277E">
        <w:rPr>
          <w:b/>
          <w:sz w:val="22"/>
        </w:rPr>
        <w:lastRenderedPageBreak/>
        <w:t>PŘEHLED POUŽITÝCH ZKRATEK V ŠVP</w:t>
      </w:r>
    </w:p>
    <w:tbl>
      <w:tblPr>
        <w:tblStyle w:val="Mkatabulky"/>
        <w:tblW w:w="0" w:type="auto"/>
        <w:tblLook w:val="04A0" w:firstRow="1" w:lastRow="0" w:firstColumn="1" w:lastColumn="0" w:noHBand="0" w:noVBand="1"/>
      </w:tblPr>
      <w:tblGrid>
        <w:gridCol w:w="4606"/>
        <w:gridCol w:w="4606"/>
      </w:tblGrid>
      <w:tr w:rsidR="00E24387" w:rsidTr="00E24387">
        <w:tc>
          <w:tcPr>
            <w:tcW w:w="4606" w:type="dxa"/>
          </w:tcPr>
          <w:p w:rsidR="00E24387" w:rsidRPr="00E24387" w:rsidRDefault="00E24387" w:rsidP="00A75066">
            <w:pPr>
              <w:pStyle w:val="Bezmezer"/>
              <w:spacing w:line="360" w:lineRule="auto"/>
              <w:jc w:val="both"/>
              <w:rPr>
                <w:b/>
                <w:sz w:val="22"/>
              </w:rPr>
            </w:pPr>
            <w:r w:rsidRPr="00E24387">
              <w:rPr>
                <w:b/>
                <w:sz w:val="22"/>
              </w:rPr>
              <w:t>Názvy vyučovacích předmětů</w:t>
            </w:r>
          </w:p>
        </w:tc>
        <w:tc>
          <w:tcPr>
            <w:tcW w:w="4606" w:type="dxa"/>
          </w:tcPr>
          <w:p w:rsidR="00E24387" w:rsidRPr="00E24387" w:rsidRDefault="00E24387" w:rsidP="00A75066">
            <w:pPr>
              <w:pStyle w:val="Bezmezer"/>
              <w:spacing w:line="360" w:lineRule="auto"/>
              <w:jc w:val="both"/>
              <w:rPr>
                <w:b/>
                <w:sz w:val="22"/>
              </w:rPr>
            </w:pPr>
            <w:r w:rsidRPr="00E24387">
              <w:rPr>
                <w:b/>
                <w:sz w:val="22"/>
              </w:rPr>
              <w:t>Jiné použité zkratky</w:t>
            </w:r>
          </w:p>
        </w:tc>
      </w:tr>
      <w:tr w:rsidR="00E24387" w:rsidTr="00E24387">
        <w:tc>
          <w:tcPr>
            <w:tcW w:w="4606" w:type="dxa"/>
          </w:tcPr>
          <w:p w:rsidR="00E24387" w:rsidRDefault="00E24387" w:rsidP="00B02920">
            <w:pPr>
              <w:pStyle w:val="Bezmezer"/>
              <w:spacing w:line="360" w:lineRule="auto"/>
              <w:jc w:val="both"/>
              <w:rPr>
                <w:sz w:val="22"/>
              </w:rPr>
            </w:pPr>
            <w:r>
              <w:rPr>
                <w:sz w:val="22"/>
              </w:rPr>
              <w:t>Aj – Anglický jazyk</w:t>
            </w:r>
          </w:p>
        </w:tc>
        <w:tc>
          <w:tcPr>
            <w:tcW w:w="4606" w:type="dxa"/>
          </w:tcPr>
          <w:p w:rsidR="00E24387" w:rsidRDefault="00E24387" w:rsidP="00A75066">
            <w:pPr>
              <w:pStyle w:val="Bezmezer"/>
              <w:spacing w:line="360" w:lineRule="auto"/>
              <w:jc w:val="both"/>
              <w:rPr>
                <w:sz w:val="22"/>
              </w:rPr>
            </w:pPr>
            <w:r>
              <w:rPr>
                <w:sz w:val="22"/>
              </w:rPr>
              <w:t>ICT – Informační a komunikační technologie</w:t>
            </w:r>
          </w:p>
        </w:tc>
      </w:tr>
      <w:tr w:rsidR="00E24387" w:rsidTr="00E24387">
        <w:tc>
          <w:tcPr>
            <w:tcW w:w="4606" w:type="dxa"/>
          </w:tcPr>
          <w:p w:rsidR="00E24387" w:rsidRDefault="00E24387" w:rsidP="00B02920">
            <w:pPr>
              <w:pStyle w:val="Bezmezer"/>
              <w:spacing w:line="360" w:lineRule="auto"/>
              <w:jc w:val="both"/>
              <w:rPr>
                <w:sz w:val="22"/>
              </w:rPr>
            </w:pPr>
            <w:proofErr w:type="spellStart"/>
            <w:r>
              <w:rPr>
                <w:sz w:val="22"/>
              </w:rPr>
              <w:t>Čj</w:t>
            </w:r>
            <w:proofErr w:type="spellEnd"/>
            <w:r>
              <w:rPr>
                <w:sz w:val="22"/>
              </w:rPr>
              <w:t xml:space="preserve"> – Český jazyk</w:t>
            </w:r>
          </w:p>
        </w:tc>
        <w:tc>
          <w:tcPr>
            <w:tcW w:w="4606" w:type="dxa"/>
          </w:tcPr>
          <w:p w:rsidR="00E24387" w:rsidRDefault="00E24387" w:rsidP="00A75066">
            <w:pPr>
              <w:pStyle w:val="Bezmezer"/>
              <w:spacing w:line="360" w:lineRule="auto"/>
              <w:jc w:val="both"/>
              <w:rPr>
                <w:sz w:val="22"/>
              </w:rPr>
            </w:pPr>
            <w:r>
              <w:rPr>
                <w:sz w:val="22"/>
              </w:rPr>
              <w:t>MŠMT – Ministerstvo školství</w:t>
            </w:r>
          </w:p>
        </w:tc>
      </w:tr>
      <w:tr w:rsidR="00E24387" w:rsidTr="00E24387">
        <w:tc>
          <w:tcPr>
            <w:tcW w:w="4606" w:type="dxa"/>
          </w:tcPr>
          <w:p w:rsidR="00E24387" w:rsidRDefault="00E24387" w:rsidP="00B02920">
            <w:pPr>
              <w:pStyle w:val="Bezmezer"/>
              <w:spacing w:line="360" w:lineRule="auto"/>
              <w:jc w:val="both"/>
              <w:rPr>
                <w:sz w:val="22"/>
              </w:rPr>
            </w:pPr>
            <w:proofErr w:type="spellStart"/>
            <w:r>
              <w:rPr>
                <w:sz w:val="22"/>
              </w:rPr>
              <w:t>Dpv</w:t>
            </w:r>
            <w:proofErr w:type="spellEnd"/>
            <w:r>
              <w:rPr>
                <w:sz w:val="22"/>
              </w:rPr>
              <w:t xml:space="preserve"> – Dopravní výchova</w:t>
            </w:r>
          </w:p>
        </w:tc>
        <w:tc>
          <w:tcPr>
            <w:tcW w:w="4606" w:type="dxa"/>
          </w:tcPr>
          <w:p w:rsidR="00E24387" w:rsidRDefault="00E24387" w:rsidP="00A75066">
            <w:pPr>
              <w:pStyle w:val="Bezmezer"/>
              <w:spacing w:line="360" w:lineRule="auto"/>
              <w:jc w:val="both"/>
              <w:rPr>
                <w:sz w:val="22"/>
              </w:rPr>
            </w:pPr>
            <w:r>
              <w:rPr>
                <w:sz w:val="22"/>
              </w:rPr>
              <w:t>PPP – Pedagogicko-psychologická poradna</w:t>
            </w:r>
          </w:p>
        </w:tc>
      </w:tr>
      <w:tr w:rsidR="00E24387" w:rsidTr="00E24387">
        <w:tc>
          <w:tcPr>
            <w:tcW w:w="4606" w:type="dxa"/>
          </w:tcPr>
          <w:p w:rsidR="00E24387" w:rsidRDefault="00E24387" w:rsidP="00A75066">
            <w:pPr>
              <w:pStyle w:val="Bezmezer"/>
              <w:spacing w:line="360" w:lineRule="auto"/>
              <w:jc w:val="both"/>
              <w:rPr>
                <w:sz w:val="22"/>
              </w:rPr>
            </w:pPr>
            <w:proofErr w:type="spellStart"/>
            <w:r>
              <w:rPr>
                <w:sz w:val="22"/>
              </w:rPr>
              <w:t>Hv</w:t>
            </w:r>
            <w:proofErr w:type="spellEnd"/>
            <w:r>
              <w:rPr>
                <w:sz w:val="22"/>
              </w:rPr>
              <w:t xml:space="preserve"> – Hudební výchova</w:t>
            </w:r>
          </w:p>
        </w:tc>
        <w:tc>
          <w:tcPr>
            <w:tcW w:w="4606" w:type="dxa"/>
          </w:tcPr>
          <w:p w:rsidR="00E24387" w:rsidRDefault="00C661AE" w:rsidP="00A75066">
            <w:pPr>
              <w:pStyle w:val="Bezmezer"/>
              <w:spacing w:line="360" w:lineRule="auto"/>
              <w:jc w:val="both"/>
              <w:rPr>
                <w:sz w:val="22"/>
              </w:rPr>
            </w:pPr>
            <w:r>
              <w:rPr>
                <w:sz w:val="22"/>
              </w:rPr>
              <w:t>PT – průřezové téma</w:t>
            </w:r>
          </w:p>
        </w:tc>
      </w:tr>
      <w:tr w:rsidR="00E24387" w:rsidTr="00E24387">
        <w:tc>
          <w:tcPr>
            <w:tcW w:w="4606" w:type="dxa"/>
          </w:tcPr>
          <w:p w:rsidR="00E24387" w:rsidRDefault="00E24387" w:rsidP="00A75066">
            <w:pPr>
              <w:pStyle w:val="Bezmezer"/>
              <w:spacing w:line="360" w:lineRule="auto"/>
              <w:jc w:val="both"/>
              <w:rPr>
                <w:sz w:val="22"/>
              </w:rPr>
            </w:pPr>
            <w:proofErr w:type="spellStart"/>
            <w:r>
              <w:rPr>
                <w:sz w:val="22"/>
              </w:rPr>
              <w:t>Inf</w:t>
            </w:r>
            <w:proofErr w:type="spellEnd"/>
            <w:r>
              <w:rPr>
                <w:sz w:val="22"/>
              </w:rPr>
              <w:t xml:space="preserve"> – Informatika</w:t>
            </w:r>
          </w:p>
        </w:tc>
        <w:tc>
          <w:tcPr>
            <w:tcW w:w="4606" w:type="dxa"/>
          </w:tcPr>
          <w:p w:rsidR="00E24387" w:rsidRDefault="00C661AE" w:rsidP="00A75066">
            <w:pPr>
              <w:pStyle w:val="Bezmezer"/>
              <w:spacing w:line="360" w:lineRule="auto"/>
              <w:jc w:val="both"/>
              <w:rPr>
                <w:sz w:val="22"/>
              </w:rPr>
            </w:pPr>
            <w:r>
              <w:rPr>
                <w:sz w:val="22"/>
              </w:rPr>
              <w:t>OSV – osobnostní a sociální výchova</w:t>
            </w:r>
          </w:p>
        </w:tc>
      </w:tr>
      <w:tr w:rsidR="00E24387" w:rsidTr="00E24387">
        <w:tc>
          <w:tcPr>
            <w:tcW w:w="4606" w:type="dxa"/>
          </w:tcPr>
          <w:p w:rsidR="00E24387" w:rsidRDefault="00E24387" w:rsidP="00A75066">
            <w:pPr>
              <w:pStyle w:val="Bezmezer"/>
              <w:spacing w:line="360" w:lineRule="auto"/>
              <w:jc w:val="both"/>
              <w:rPr>
                <w:sz w:val="22"/>
              </w:rPr>
            </w:pPr>
            <w:r>
              <w:rPr>
                <w:sz w:val="22"/>
              </w:rPr>
              <w:t>M – Matematika</w:t>
            </w:r>
          </w:p>
        </w:tc>
        <w:tc>
          <w:tcPr>
            <w:tcW w:w="4606" w:type="dxa"/>
          </w:tcPr>
          <w:p w:rsidR="00E24387" w:rsidRDefault="00C661AE" w:rsidP="00A75066">
            <w:pPr>
              <w:pStyle w:val="Bezmezer"/>
              <w:spacing w:line="360" w:lineRule="auto"/>
              <w:jc w:val="both"/>
              <w:rPr>
                <w:sz w:val="22"/>
              </w:rPr>
            </w:pPr>
            <w:r>
              <w:rPr>
                <w:sz w:val="22"/>
              </w:rPr>
              <w:t>VDO – Výchova demokratického občana</w:t>
            </w:r>
          </w:p>
        </w:tc>
      </w:tr>
      <w:tr w:rsidR="00E24387" w:rsidTr="00E24387">
        <w:tc>
          <w:tcPr>
            <w:tcW w:w="4606" w:type="dxa"/>
          </w:tcPr>
          <w:p w:rsidR="00E24387" w:rsidRDefault="00E24387" w:rsidP="00A75066">
            <w:pPr>
              <w:pStyle w:val="Bezmezer"/>
              <w:spacing w:line="360" w:lineRule="auto"/>
              <w:jc w:val="both"/>
              <w:rPr>
                <w:sz w:val="22"/>
              </w:rPr>
            </w:pPr>
            <w:proofErr w:type="spellStart"/>
            <w:r>
              <w:rPr>
                <w:sz w:val="22"/>
              </w:rPr>
              <w:t>Pč</w:t>
            </w:r>
            <w:proofErr w:type="spellEnd"/>
            <w:r>
              <w:rPr>
                <w:sz w:val="22"/>
              </w:rPr>
              <w:t xml:space="preserve"> – Pracovní činnosti </w:t>
            </w:r>
          </w:p>
        </w:tc>
        <w:tc>
          <w:tcPr>
            <w:tcW w:w="4606" w:type="dxa"/>
          </w:tcPr>
          <w:p w:rsidR="00E24387" w:rsidRDefault="00C661AE" w:rsidP="00A75066">
            <w:pPr>
              <w:pStyle w:val="Bezmezer"/>
              <w:spacing w:line="360" w:lineRule="auto"/>
              <w:jc w:val="both"/>
              <w:rPr>
                <w:sz w:val="22"/>
              </w:rPr>
            </w:pPr>
            <w:r>
              <w:rPr>
                <w:sz w:val="22"/>
              </w:rPr>
              <w:t>VMEGS – Výchova k myšlení v evropských a globálních souvislostech</w:t>
            </w:r>
          </w:p>
        </w:tc>
      </w:tr>
      <w:tr w:rsidR="00E24387" w:rsidTr="00E24387">
        <w:tc>
          <w:tcPr>
            <w:tcW w:w="4606" w:type="dxa"/>
          </w:tcPr>
          <w:p w:rsidR="00E24387" w:rsidRDefault="00E24387" w:rsidP="00A75066">
            <w:pPr>
              <w:pStyle w:val="Bezmezer"/>
              <w:spacing w:line="360" w:lineRule="auto"/>
              <w:jc w:val="both"/>
              <w:rPr>
                <w:sz w:val="22"/>
              </w:rPr>
            </w:pPr>
            <w:proofErr w:type="spellStart"/>
            <w:r>
              <w:rPr>
                <w:sz w:val="22"/>
              </w:rPr>
              <w:t>Prv</w:t>
            </w:r>
            <w:proofErr w:type="spellEnd"/>
            <w:r>
              <w:rPr>
                <w:sz w:val="22"/>
              </w:rPr>
              <w:t xml:space="preserve"> – Prvouka</w:t>
            </w:r>
          </w:p>
        </w:tc>
        <w:tc>
          <w:tcPr>
            <w:tcW w:w="4606" w:type="dxa"/>
          </w:tcPr>
          <w:p w:rsidR="00E24387" w:rsidRDefault="0003277E" w:rsidP="00A75066">
            <w:pPr>
              <w:pStyle w:val="Bezmezer"/>
              <w:spacing w:line="360" w:lineRule="auto"/>
              <w:jc w:val="both"/>
              <w:rPr>
                <w:sz w:val="22"/>
              </w:rPr>
            </w:pPr>
            <w:r>
              <w:rPr>
                <w:sz w:val="22"/>
              </w:rPr>
              <w:t>MKV – Multikulturní výchova</w:t>
            </w:r>
          </w:p>
        </w:tc>
      </w:tr>
      <w:tr w:rsidR="00E24387" w:rsidTr="00E24387">
        <w:tc>
          <w:tcPr>
            <w:tcW w:w="4606" w:type="dxa"/>
          </w:tcPr>
          <w:p w:rsidR="00E24387" w:rsidRDefault="00E24387" w:rsidP="00A75066">
            <w:pPr>
              <w:pStyle w:val="Bezmezer"/>
              <w:spacing w:line="360" w:lineRule="auto"/>
              <w:jc w:val="both"/>
              <w:rPr>
                <w:sz w:val="22"/>
              </w:rPr>
            </w:pPr>
            <w:proofErr w:type="spellStart"/>
            <w:r>
              <w:rPr>
                <w:sz w:val="22"/>
              </w:rPr>
              <w:t>Př</w:t>
            </w:r>
            <w:proofErr w:type="spellEnd"/>
            <w:r>
              <w:rPr>
                <w:sz w:val="22"/>
              </w:rPr>
              <w:t xml:space="preserve"> - Přírodopis </w:t>
            </w:r>
          </w:p>
        </w:tc>
        <w:tc>
          <w:tcPr>
            <w:tcW w:w="4606" w:type="dxa"/>
          </w:tcPr>
          <w:p w:rsidR="00E24387" w:rsidRDefault="0003277E" w:rsidP="00A75066">
            <w:pPr>
              <w:pStyle w:val="Bezmezer"/>
              <w:spacing w:line="360" w:lineRule="auto"/>
              <w:jc w:val="both"/>
              <w:rPr>
                <w:sz w:val="22"/>
              </w:rPr>
            </w:pPr>
            <w:r>
              <w:rPr>
                <w:sz w:val="22"/>
              </w:rPr>
              <w:t xml:space="preserve">ENV – </w:t>
            </w:r>
            <w:proofErr w:type="spellStart"/>
            <w:r>
              <w:rPr>
                <w:sz w:val="22"/>
              </w:rPr>
              <w:t>Enviromentální</w:t>
            </w:r>
            <w:proofErr w:type="spellEnd"/>
            <w:r>
              <w:rPr>
                <w:sz w:val="22"/>
              </w:rPr>
              <w:t xml:space="preserve"> výchova</w:t>
            </w:r>
          </w:p>
        </w:tc>
      </w:tr>
      <w:tr w:rsidR="00E24387" w:rsidTr="00E24387">
        <w:tc>
          <w:tcPr>
            <w:tcW w:w="4606" w:type="dxa"/>
          </w:tcPr>
          <w:p w:rsidR="00E24387" w:rsidRDefault="00E24387" w:rsidP="00A75066">
            <w:pPr>
              <w:pStyle w:val="Bezmezer"/>
              <w:spacing w:line="360" w:lineRule="auto"/>
              <w:jc w:val="both"/>
              <w:rPr>
                <w:sz w:val="22"/>
              </w:rPr>
            </w:pPr>
            <w:proofErr w:type="spellStart"/>
            <w:r>
              <w:rPr>
                <w:sz w:val="22"/>
              </w:rPr>
              <w:t>Tv</w:t>
            </w:r>
            <w:proofErr w:type="spellEnd"/>
            <w:r>
              <w:rPr>
                <w:sz w:val="22"/>
              </w:rPr>
              <w:t xml:space="preserve"> – Tělesná výchova</w:t>
            </w:r>
          </w:p>
        </w:tc>
        <w:tc>
          <w:tcPr>
            <w:tcW w:w="4606" w:type="dxa"/>
          </w:tcPr>
          <w:p w:rsidR="00E24387" w:rsidRDefault="0003277E" w:rsidP="00A75066">
            <w:pPr>
              <w:pStyle w:val="Bezmezer"/>
              <w:spacing w:line="360" w:lineRule="auto"/>
              <w:jc w:val="both"/>
              <w:rPr>
                <w:sz w:val="22"/>
              </w:rPr>
            </w:pPr>
            <w:r>
              <w:rPr>
                <w:sz w:val="22"/>
              </w:rPr>
              <w:t>MEV – Mediální výchova</w:t>
            </w:r>
          </w:p>
        </w:tc>
      </w:tr>
      <w:tr w:rsidR="00E24387" w:rsidTr="00E24387">
        <w:tc>
          <w:tcPr>
            <w:tcW w:w="4606" w:type="dxa"/>
          </w:tcPr>
          <w:p w:rsidR="00E24387" w:rsidRDefault="0003277E" w:rsidP="00A75066">
            <w:pPr>
              <w:pStyle w:val="Bezmezer"/>
              <w:spacing w:line="360" w:lineRule="auto"/>
              <w:jc w:val="both"/>
              <w:rPr>
                <w:sz w:val="22"/>
              </w:rPr>
            </w:pPr>
            <w:proofErr w:type="spellStart"/>
            <w:r>
              <w:rPr>
                <w:sz w:val="22"/>
              </w:rPr>
              <w:t>Vl</w:t>
            </w:r>
            <w:proofErr w:type="spellEnd"/>
            <w:r>
              <w:rPr>
                <w:sz w:val="22"/>
              </w:rPr>
              <w:t xml:space="preserve"> - Vlastivěda</w:t>
            </w:r>
          </w:p>
        </w:tc>
        <w:tc>
          <w:tcPr>
            <w:tcW w:w="4606" w:type="dxa"/>
          </w:tcPr>
          <w:p w:rsidR="00E24387" w:rsidRDefault="0003277E" w:rsidP="00A75066">
            <w:pPr>
              <w:pStyle w:val="Bezmezer"/>
              <w:spacing w:line="360" w:lineRule="auto"/>
              <w:jc w:val="both"/>
              <w:rPr>
                <w:sz w:val="22"/>
              </w:rPr>
            </w:pPr>
            <w:r>
              <w:rPr>
                <w:sz w:val="22"/>
              </w:rPr>
              <w:t>RVP – Rámcový vzdělávací program</w:t>
            </w:r>
          </w:p>
        </w:tc>
      </w:tr>
      <w:tr w:rsidR="0003277E" w:rsidTr="00E24387">
        <w:tc>
          <w:tcPr>
            <w:tcW w:w="4606" w:type="dxa"/>
          </w:tcPr>
          <w:p w:rsidR="0003277E" w:rsidRDefault="006B024D" w:rsidP="00A75066">
            <w:pPr>
              <w:pStyle w:val="Bezmezer"/>
              <w:spacing w:line="360" w:lineRule="auto"/>
              <w:jc w:val="both"/>
              <w:rPr>
                <w:sz w:val="22"/>
              </w:rPr>
            </w:pPr>
            <w:proofErr w:type="spellStart"/>
            <w:r>
              <w:rPr>
                <w:sz w:val="22"/>
              </w:rPr>
              <w:t>Vv</w:t>
            </w:r>
            <w:proofErr w:type="spellEnd"/>
            <w:r>
              <w:rPr>
                <w:sz w:val="22"/>
              </w:rPr>
              <w:t xml:space="preserve"> – Výtvarná výchova</w:t>
            </w:r>
          </w:p>
        </w:tc>
        <w:tc>
          <w:tcPr>
            <w:tcW w:w="4606" w:type="dxa"/>
          </w:tcPr>
          <w:p w:rsidR="0003277E" w:rsidRDefault="0003277E" w:rsidP="00A75066">
            <w:pPr>
              <w:pStyle w:val="Bezmezer"/>
              <w:spacing w:line="360" w:lineRule="auto"/>
              <w:jc w:val="both"/>
              <w:rPr>
                <w:sz w:val="22"/>
              </w:rPr>
            </w:pPr>
          </w:p>
        </w:tc>
      </w:tr>
      <w:tr w:rsidR="0003277E" w:rsidTr="00E24387">
        <w:tc>
          <w:tcPr>
            <w:tcW w:w="4606" w:type="dxa"/>
          </w:tcPr>
          <w:p w:rsidR="0003277E" w:rsidRDefault="0003277E" w:rsidP="00A75066">
            <w:pPr>
              <w:pStyle w:val="Bezmezer"/>
              <w:spacing w:line="360" w:lineRule="auto"/>
              <w:jc w:val="both"/>
              <w:rPr>
                <w:sz w:val="22"/>
              </w:rPr>
            </w:pPr>
          </w:p>
        </w:tc>
        <w:tc>
          <w:tcPr>
            <w:tcW w:w="4606" w:type="dxa"/>
          </w:tcPr>
          <w:p w:rsidR="0003277E" w:rsidRDefault="0003277E" w:rsidP="00A75066">
            <w:pPr>
              <w:pStyle w:val="Bezmezer"/>
              <w:spacing w:line="360" w:lineRule="auto"/>
              <w:jc w:val="both"/>
              <w:rPr>
                <w:sz w:val="22"/>
              </w:rPr>
            </w:pPr>
          </w:p>
        </w:tc>
      </w:tr>
    </w:tbl>
    <w:p w:rsidR="00B714CE" w:rsidRDefault="00B714CE" w:rsidP="00A75066">
      <w:pPr>
        <w:pStyle w:val="Bezmezer"/>
        <w:spacing w:line="360" w:lineRule="auto"/>
        <w:jc w:val="both"/>
        <w:rPr>
          <w:sz w:val="22"/>
        </w:rPr>
      </w:pPr>
    </w:p>
    <w:p w:rsidR="00B714CE" w:rsidRDefault="00B714CE">
      <w:pPr>
        <w:rPr>
          <w:sz w:val="22"/>
        </w:rPr>
      </w:pPr>
      <w:r>
        <w:rPr>
          <w:sz w:val="22"/>
        </w:rPr>
        <w:br w:type="page"/>
      </w:r>
    </w:p>
    <w:p w:rsidR="00B714CE" w:rsidRDefault="00B714CE" w:rsidP="00B714CE">
      <w:pPr>
        <w:jc w:val="center"/>
        <w:rPr>
          <w:rFonts w:cs="Times New Roman"/>
          <w:szCs w:val="24"/>
        </w:rPr>
      </w:pPr>
      <w:r w:rsidRPr="00A839A5">
        <w:rPr>
          <w:rFonts w:cs="Times New Roman"/>
          <w:szCs w:val="24"/>
        </w:rPr>
        <w:lastRenderedPageBreak/>
        <w:t>SEBEHODNOTÍCÍ A HODNOTÍCÍ DOTAZNÍK: CHOVÁNÍ (1.</w:t>
      </w:r>
      <w:r>
        <w:rPr>
          <w:rFonts w:cs="Times New Roman"/>
          <w:szCs w:val="24"/>
        </w:rPr>
        <w:t xml:space="preserve"> </w:t>
      </w:r>
      <w:r w:rsidRPr="00A839A5">
        <w:rPr>
          <w:rFonts w:cs="Times New Roman"/>
          <w:szCs w:val="24"/>
        </w:rPr>
        <w:t>STUPEŇ)</w:t>
      </w:r>
    </w:p>
    <w:p w:rsidR="00B714CE" w:rsidRDefault="00B714CE" w:rsidP="00B714CE">
      <w:pPr>
        <w:rPr>
          <w:rFonts w:cs="Times New Roman"/>
          <w:szCs w:val="24"/>
        </w:rPr>
      </w:pPr>
      <w:r>
        <w:rPr>
          <w:rFonts w:cs="Times New Roman"/>
          <w:szCs w:val="24"/>
        </w:rPr>
        <w:t>Jméno: …………</w:t>
      </w:r>
      <w:proofErr w:type="gramStart"/>
      <w:r>
        <w:rPr>
          <w:rFonts w:cs="Times New Roman"/>
          <w:szCs w:val="24"/>
        </w:rPr>
        <w:t>…..................</w:t>
      </w:r>
      <w:proofErr w:type="gramEnd"/>
    </w:p>
    <w:p w:rsidR="00B714CE" w:rsidRPr="00B714CE" w:rsidRDefault="00B714CE" w:rsidP="00B714CE">
      <w:pPr>
        <w:spacing w:line="240" w:lineRule="auto"/>
        <w:jc w:val="center"/>
        <w:rPr>
          <w:rFonts w:cs="Times New Roman"/>
          <w:sz w:val="22"/>
        </w:rPr>
      </w:pPr>
      <w:r w:rsidRPr="00B714CE">
        <w:rPr>
          <w:rFonts w:cs="Times New Roman"/>
          <w:sz w:val="22"/>
        </w:rPr>
        <w:t>(hodnotící škála u žáka jako na semaforu: zelená  - v pořádku, oranžová – nevím, nejsem si jistý/á,</w:t>
      </w:r>
    </w:p>
    <w:p w:rsidR="00B714CE" w:rsidRPr="00B714CE" w:rsidRDefault="00B714CE" w:rsidP="00B714CE">
      <w:pPr>
        <w:spacing w:line="240" w:lineRule="auto"/>
        <w:jc w:val="center"/>
        <w:rPr>
          <w:rFonts w:cs="Times New Roman"/>
          <w:sz w:val="22"/>
        </w:rPr>
      </w:pPr>
      <w:r w:rsidRPr="00B714CE">
        <w:rPr>
          <w:rFonts w:cs="Times New Roman"/>
          <w:sz w:val="22"/>
        </w:rPr>
        <w:t>červená – to o mě neplatí, učitel: od 1 – nejlepší do 3 – nejhorší)</w:t>
      </w:r>
    </w:p>
    <w:tbl>
      <w:tblPr>
        <w:tblStyle w:val="Mkatabulky"/>
        <w:tblW w:w="0" w:type="auto"/>
        <w:jc w:val="center"/>
        <w:tblLook w:val="04A0" w:firstRow="1" w:lastRow="0" w:firstColumn="1" w:lastColumn="0" w:noHBand="0" w:noVBand="1"/>
      </w:tblPr>
      <w:tblGrid>
        <w:gridCol w:w="3652"/>
        <w:gridCol w:w="1390"/>
        <w:gridCol w:w="1390"/>
        <w:gridCol w:w="1390"/>
        <w:gridCol w:w="1390"/>
      </w:tblGrid>
      <w:tr w:rsidR="00B714CE" w:rsidRPr="00B714CE" w:rsidTr="00B02920">
        <w:trPr>
          <w:trHeight w:val="552"/>
          <w:jc w:val="center"/>
        </w:trPr>
        <w:tc>
          <w:tcPr>
            <w:tcW w:w="3652" w:type="dxa"/>
          </w:tcPr>
          <w:p w:rsidR="00B714CE" w:rsidRPr="00B714CE" w:rsidRDefault="00B714CE" w:rsidP="00B02920">
            <w:pPr>
              <w:rPr>
                <w:rFonts w:cs="Times New Roman"/>
              </w:rPr>
            </w:pPr>
          </w:p>
        </w:tc>
        <w:tc>
          <w:tcPr>
            <w:tcW w:w="1390" w:type="dxa"/>
          </w:tcPr>
          <w:p w:rsidR="00B714CE" w:rsidRPr="00B714CE" w:rsidRDefault="00B714CE" w:rsidP="00B02920">
            <w:pPr>
              <w:jc w:val="center"/>
              <w:rPr>
                <w:rFonts w:cs="Times New Roman"/>
              </w:rPr>
            </w:pPr>
            <w:r w:rsidRPr="00B714CE">
              <w:rPr>
                <w:rFonts w:cs="Times New Roman"/>
              </w:rPr>
              <w:t>čtvrtletí</w:t>
            </w:r>
          </w:p>
          <w:p w:rsidR="00B714CE" w:rsidRPr="00B714CE" w:rsidRDefault="00B714CE" w:rsidP="00B02920">
            <w:pPr>
              <w:jc w:val="center"/>
              <w:rPr>
                <w:rFonts w:cs="Times New Roman"/>
              </w:rPr>
            </w:pPr>
            <w:r w:rsidRPr="00B714CE">
              <w:rPr>
                <w:rFonts w:cs="Times New Roman"/>
              </w:rPr>
              <w:t>žák</w:t>
            </w:r>
          </w:p>
        </w:tc>
        <w:tc>
          <w:tcPr>
            <w:tcW w:w="1390" w:type="dxa"/>
          </w:tcPr>
          <w:p w:rsidR="00B714CE" w:rsidRPr="00B714CE" w:rsidRDefault="00B714CE" w:rsidP="00B02920">
            <w:pPr>
              <w:jc w:val="center"/>
              <w:rPr>
                <w:rFonts w:cs="Times New Roman"/>
              </w:rPr>
            </w:pPr>
            <w:r w:rsidRPr="00B714CE">
              <w:rPr>
                <w:rFonts w:cs="Times New Roman"/>
              </w:rPr>
              <w:t>učitel</w:t>
            </w:r>
          </w:p>
        </w:tc>
        <w:tc>
          <w:tcPr>
            <w:tcW w:w="1390" w:type="dxa"/>
          </w:tcPr>
          <w:p w:rsidR="00B714CE" w:rsidRPr="00B714CE" w:rsidRDefault="00B714CE" w:rsidP="00B02920">
            <w:pPr>
              <w:jc w:val="center"/>
              <w:rPr>
                <w:rFonts w:cs="Times New Roman"/>
              </w:rPr>
            </w:pPr>
            <w:r w:rsidRPr="00B714CE">
              <w:rPr>
                <w:rFonts w:cs="Times New Roman"/>
              </w:rPr>
              <w:t>čtvrtletí</w:t>
            </w:r>
          </w:p>
          <w:p w:rsidR="00B714CE" w:rsidRPr="00B714CE" w:rsidRDefault="00B714CE" w:rsidP="00B02920">
            <w:pPr>
              <w:jc w:val="center"/>
              <w:rPr>
                <w:rFonts w:cs="Times New Roman"/>
              </w:rPr>
            </w:pPr>
            <w:r w:rsidRPr="00B714CE">
              <w:rPr>
                <w:rFonts w:cs="Times New Roman"/>
              </w:rPr>
              <w:t>žák</w:t>
            </w:r>
          </w:p>
        </w:tc>
        <w:tc>
          <w:tcPr>
            <w:tcW w:w="1390" w:type="dxa"/>
          </w:tcPr>
          <w:p w:rsidR="00B714CE" w:rsidRPr="00B714CE" w:rsidRDefault="00BD15FF" w:rsidP="00B02920">
            <w:pPr>
              <w:jc w:val="center"/>
              <w:rPr>
                <w:rFonts w:cs="Times New Roman"/>
              </w:rPr>
            </w:pPr>
            <w:r w:rsidRPr="00B714CE">
              <w:rPr>
                <w:rFonts w:cs="Times New Roman"/>
              </w:rPr>
              <w:t>U</w:t>
            </w:r>
            <w:r w:rsidR="00B714CE" w:rsidRPr="00B714CE">
              <w:rPr>
                <w:rFonts w:cs="Times New Roman"/>
              </w:rPr>
              <w:t>čitel</w:t>
            </w:r>
          </w:p>
        </w:tc>
      </w:tr>
      <w:tr w:rsidR="00B714CE" w:rsidRPr="00B714CE" w:rsidTr="00B02920">
        <w:trPr>
          <w:trHeight w:val="552"/>
          <w:jc w:val="center"/>
        </w:trPr>
        <w:tc>
          <w:tcPr>
            <w:tcW w:w="3652" w:type="dxa"/>
          </w:tcPr>
          <w:p w:rsidR="00B714CE" w:rsidRPr="00B714CE" w:rsidRDefault="00B714CE" w:rsidP="00B02920">
            <w:pPr>
              <w:rPr>
                <w:rFonts w:cs="Times New Roman"/>
              </w:rPr>
            </w:pPr>
            <w:r w:rsidRPr="00B714CE">
              <w:rPr>
                <w:rFonts w:cs="Times New Roman"/>
              </w:rPr>
              <w:t>Dodržuji čas, po zvonění jsem na místě a mám připraveno na hodinu.</w:t>
            </w: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r>
      <w:tr w:rsidR="00B714CE" w:rsidRPr="00B714CE" w:rsidTr="00B02920">
        <w:trPr>
          <w:trHeight w:val="552"/>
          <w:jc w:val="center"/>
        </w:trPr>
        <w:tc>
          <w:tcPr>
            <w:tcW w:w="3652" w:type="dxa"/>
          </w:tcPr>
          <w:p w:rsidR="00B714CE" w:rsidRPr="00B714CE" w:rsidRDefault="00B714CE" w:rsidP="00B02920">
            <w:pPr>
              <w:rPr>
                <w:rFonts w:cs="Times New Roman"/>
              </w:rPr>
            </w:pPr>
            <w:r w:rsidRPr="00B714CE">
              <w:rPr>
                <w:rFonts w:cs="Times New Roman"/>
              </w:rPr>
              <w:t>Pomůcky a ŽK zapomínám výjimečně.</w:t>
            </w: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r>
      <w:tr w:rsidR="00B714CE" w:rsidRPr="00B714CE" w:rsidTr="00B02920">
        <w:trPr>
          <w:trHeight w:val="552"/>
          <w:jc w:val="center"/>
        </w:trPr>
        <w:tc>
          <w:tcPr>
            <w:tcW w:w="3652" w:type="dxa"/>
          </w:tcPr>
          <w:p w:rsidR="00B714CE" w:rsidRPr="00B714CE" w:rsidRDefault="00B714CE" w:rsidP="00B02920">
            <w:pPr>
              <w:rPr>
                <w:rFonts w:cs="Times New Roman"/>
              </w:rPr>
            </w:pPr>
            <w:r w:rsidRPr="00B714CE">
              <w:rPr>
                <w:rFonts w:cs="Times New Roman"/>
              </w:rPr>
              <w:t>Mám uklizené pracovní místo, odpadky patří do koše.</w:t>
            </w: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r>
      <w:tr w:rsidR="00B714CE" w:rsidRPr="00B714CE" w:rsidTr="00B02920">
        <w:trPr>
          <w:trHeight w:val="552"/>
          <w:jc w:val="center"/>
        </w:trPr>
        <w:tc>
          <w:tcPr>
            <w:tcW w:w="3652" w:type="dxa"/>
          </w:tcPr>
          <w:p w:rsidR="00B714CE" w:rsidRPr="00B714CE" w:rsidRDefault="00B714CE" w:rsidP="00B02920">
            <w:pPr>
              <w:rPr>
                <w:rFonts w:cs="Times New Roman"/>
              </w:rPr>
            </w:pPr>
            <w:r w:rsidRPr="00B714CE">
              <w:rPr>
                <w:rFonts w:cs="Times New Roman"/>
              </w:rPr>
              <w:t>Mám v pořádku psací potřeby: pero, ořezané tužky, pastelky.</w:t>
            </w: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r>
      <w:tr w:rsidR="00B714CE" w:rsidRPr="00B714CE" w:rsidTr="00B02920">
        <w:trPr>
          <w:trHeight w:val="552"/>
          <w:jc w:val="center"/>
        </w:trPr>
        <w:tc>
          <w:tcPr>
            <w:tcW w:w="3652" w:type="dxa"/>
          </w:tcPr>
          <w:p w:rsidR="00B714CE" w:rsidRPr="00B714CE" w:rsidRDefault="00B714CE" w:rsidP="00B02920">
            <w:pPr>
              <w:rPr>
                <w:rFonts w:cs="Times New Roman"/>
              </w:rPr>
            </w:pPr>
            <w:r w:rsidRPr="00B714CE">
              <w:rPr>
                <w:rFonts w:cs="Times New Roman"/>
              </w:rPr>
              <w:t>Svoji tašku si dávám tak, aby nepřekážela ostatním.</w:t>
            </w: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r>
      <w:tr w:rsidR="00B714CE" w:rsidRPr="00B714CE" w:rsidTr="00B02920">
        <w:trPr>
          <w:trHeight w:val="552"/>
          <w:jc w:val="center"/>
        </w:trPr>
        <w:tc>
          <w:tcPr>
            <w:tcW w:w="3652" w:type="dxa"/>
          </w:tcPr>
          <w:p w:rsidR="00B714CE" w:rsidRPr="00B714CE" w:rsidRDefault="00B714CE" w:rsidP="00B02920">
            <w:pPr>
              <w:rPr>
                <w:rFonts w:cs="Times New Roman"/>
              </w:rPr>
            </w:pPr>
            <w:r w:rsidRPr="00B714CE">
              <w:rPr>
                <w:rFonts w:cs="Times New Roman"/>
              </w:rPr>
              <w:t>Snažím se soustředit a pracovat, chci se učit.</w:t>
            </w: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r>
      <w:tr w:rsidR="00B714CE" w:rsidRPr="00B714CE" w:rsidTr="00B02920">
        <w:trPr>
          <w:trHeight w:val="552"/>
          <w:jc w:val="center"/>
        </w:trPr>
        <w:tc>
          <w:tcPr>
            <w:tcW w:w="3652" w:type="dxa"/>
          </w:tcPr>
          <w:p w:rsidR="00B714CE" w:rsidRPr="00B714CE" w:rsidRDefault="00B714CE" w:rsidP="00B02920">
            <w:pPr>
              <w:rPr>
                <w:rFonts w:cs="Times New Roman"/>
              </w:rPr>
            </w:pPr>
            <w:r w:rsidRPr="00B714CE">
              <w:rPr>
                <w:rFonts w:cs="Times New Roman"/>
              </w:rPr>
              <w:t>Snažím se ovládnout a nemluvit, když druzí pracují.</w:t>
            </w: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r>
      <w:tr w:rsidR="00B714CE" w:rsidRPr="00B714CE" w:rsidTr="00B02920">
        <w:trPr>
          <w:trHeight w:val="552"/>
          <w:jc w:val="center"/>
        </w:trPr>
        <w:tc>
          <w:tcPr>
            <w:tcW w:w="3652" w:type="dxa"/>
          </w:tcPr>
          <w:p w:rsidR="00B714CE" w:rsidRPr="00B714CE" w:rsidRDefault="00B714CE" w:rsidP="00B02920">
            <w:pPr>
              <w:rPr>
                <w:rFonts w:cs="Times New Roman"/>
              </w:rPr>
            </w:pPr>
            <w:r w:rsidRPr="00B714CE">
              <w:rPr>
                <w:rFonts w:cs="Times New Roman"/>
              </w:rPr>
              <w:t>Dokážu vyslechnout spolužáka, ne-skákat mu do řeči a slyšet co říká.</w:t>
            </w: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r>
      <w:tr w:rsidR="00B714CE" w:rsidRPr="00B714CE" w:rsidTr="00B02920">
        <w:trPr>
          <w:trHeight w:val="552"/>
          <w:jc w:val="center"/>
        </w:trPr>
        <w:tc>
          <w:tcPr>
            <w:tcW w:w="3652" w:type="dxa"/>
          </w:tcPr>
          <w:p w:rsidR="00B714CE" w:rsidRPr="00B714CE" w:rsidRDefault="00B714CE" w:rsidP="00B02920">
            <w:pPr>
              <w:rPr>
                <w:rFonts w:cs="Times New Roman"/>
              </w:rPr>
            </w:pPr>
            <w:r w:rsidRPr="00B714CE">
              <w:rPr>
                <w:rFonts w:cs="Times New Roman"/>
              </w:rPr>
              <w:t>Chápu, že se ve všem střídáme, a že nemohu odpovídat vždy sám.</w:t>
            </w: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r>
      <w:tr w:rsidR="00B714CE" w:rsidRPr="00B714CE" w:rsidTr="00B02920">
        <w:trPr>
          <w:trHeight w:val="552"/>
          <w:jc w:val="center"/>
        </w:trPr>
        <w:tc>
          <w:tcPr>
            <w:tcW w:w="3652" w:type="dxa"/>
          </w:tcPr>
          <w:p w:rsidR="00B714CE" w:rsidRPr="00B714CE" w:rsidRDefault="00B714CE" w:rsidP="00B02920">
            <w:pPr>
              <w:rPr>
                <w:rFonts w:cs="Times New Roman"/>
              </w:rPr>
            </w:pPr>
            <w:r w:rsidRPr="00B714CE">
              <w:rPr>
                <w:rFonts w:cs="Times New Roman"/>
              </w:rPr>
              <w:t>Dokážu pracovat se všemi spolužáky ve skupině/dvojici.</w:t>
            </w: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r>
      <w:tr w:rsidR="00B714CE" w:rsidRPr="00B714CE" w:rsidTr="00B02920">
        <w:trPr>
          <w:trHeight w:val="552"/>
          <w:jc w:val="center"/>
        </w:trPr>
        <w:tc>
          <w:tcPr>
            <w:tcW w:w="3652" w:type="dxa"/>
          </w:tcPr>
          <w:p w:rsidR="00B714CE" w:rsidRPr="00B714CE" w:rsidRDefault="00B714CE" w:rsidP="00B02920">
            <w:pPr>
              <w:rPr>
                <w:rFonts w:cs="Times New Roman"/>
              </w:rPr>
            </w:pPr>
            <w:r w:rsidRPr="00B714CE">
              <w:rPr>
                <w:rFonts w:cs="Times New Roman"/>
              </w:rPr>
              <w:t>Dokážu překonat neúspěch a zkusit úkol znovu.</w:t>
            </w: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r>
      <w:tr w:rsidR="00B714CE" w:rsidRPr="00B714CE" w:rsidTr="00B02920">
        <w:trPr>
          <w:trHeight w:val="552"/>
          <w:jc w:val="center"/>
        </w:trPr>
        <w:tc>
          <w:tcPr>
            <w:tcW w:w="3652" w:type="dxa"/>
          </w:tcPr>
          <w:p w:rsidR="00B714CE" w:rsidRPr="00B714CE" w:rsidRDefault="00B714CE" w:rsidP="00B02920">
            <w:pPr>
              <w:rPr>
                <w:rFonts w:cs="Times New Roman"/>
              </w:rPr>
            </w:pPr>
            <w:r w:rsidRPr="00B714CE">
              <w:rPr>
                <w:rFonts w:cs="Times New Roman"/>
              </w:rPr>
              <w:t>Mluvím slušně, nepoužívám hrubé výrazy.</w:t>
            </w: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r>
      <w:tr w:rsidR="00B714CE" w:rsidRPr="00B714CE" w:rsidTr="00B02920">
        <w:trPr>
          <w:trHeight w:val="552"/>
          <w:jc w:val="center"/>
        </w:trPr>
        <w:tc>
          <w:tcPr>
            <w:tcW w:w="3652" w:type="dxa"/>
          </w:tcPr>
          <w:p w:rsidR="00B714CE" w:rsidRPr="00B714CE" w:rsidRDefault="00B714CE" w:rsidP="00B02920">
            <w:pPr>
              <w:rPr>
                <w:rFonts w:cs="Times New Roman"/>
              </w:rPr>
            </w:pPr>
            <w:r w:rsidRPr="00B714CE">
              <w:rPr>
                <w:rFonts w:cs="Times New Roman"/>
              </w:rPr>
              <w:t>Chovám se kamarádsky, poradím, pomůžu, půjčím.</w:t>
            </w: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r>
      <w:tr w:rsidR="00B714CE" w:rsidRPr="00B714CE" w:rsidTr="00B02920">
        <w:trPr>
          <w:trHeight w:val="552"/>
          <w:jc w:val="center"/>
        </w:trPr>
        <w:tc>
          <w:tcPr>
            <w:tcW w:w="3652" w:type="dxa"/>
          </w:tcPr>
          <w:p w:rsidR="00B714CE" w:rsidRPr="00B714CE" w:rsidRDefault="00B714CE" w:rsidP="00B02920">
            <w:pPr>
              <w:rPr>
                <w:rFonts w:cs="Times New Roman"/>
              </w:rPr>
            </w:pPr>
            <w:r w:rsidRPr="00B714CE">
              <w:rPr>
                <w:rFonts w:cs="Times New Roman"/>
              </w:rPr>
              <w:t>O spolužácích mluvím pěkně, dokážu je pochválit, ocenit.</w:t>
            </w: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r>
      <w:tr w:rsidR="00B714CE" w:rsidRPr="00B714CE" w:rsidTr="00B02920">
        <w:trPr>
          <w:trHeight w:val="552"/>
          <w:jc w:val="center"/>
        </w:trPr>
        <w:tc>
          <w:tcPr>
            <w:tcW w:w="3652" w:type="dxa"/>
          </w:tcPr>
          <w:p w:rsidR="00B714CE" w:rsidRPr="00B714CE" w:rsidRDefault="00B714CE" w:rsidP="00B02920">
            <w:pPr>
              <w:rPr>
                <w:rFonts w:cs="Times New Roman"/>
              </w:rPr>
            </w:pPr>
            <w:r w:rsidRPr="00B714CE">
              <w:rPr>
                <w:rFonts w:cs="Times New Roman"/>
              </w:rPr>
              <w:t>Nedělám ze sebe šaška, nestrhávám na sebe pozornost.</w:t>
            </w: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r>
      <w:tr w:rsidR="00B714CE" w:rsidRPr="00B714CE" w:rsidTr="00B02920">
        <w:trPr>
          <w:trHeight w:val="552"/>
          <w:jc w:val="center"/>
        </w:trPr>
        <w:tc>
          <w:tcPr>
            <w:tcW w:w="3652" w:type="dxa"/>
          </w:tcPr>
          <w:p w:rsidR="00B714CE" w:rsidRPr="00B714CE" w:rsidRDefault="00B714CE" w:rsidP="00B02920">
            <w:pPr>
              <w:rPr>
                <w:rFonts w:cs="Times New Roman"/>
              </w:rPr>
            </w:pPr>
            <w:r w:rsidRPr="00B714CE">
              <w:rPr>
                <w:rFonts w:cs="Times New Roman"/>
              </w:rPr>
              <w:t>Zdravím a na pozdrav odpovím.</w:t>
            </w: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r>
      <w:tr w:rsidR="00B714CE" w:rsidRPr="00B714CE" w:rsidTr="00B714CE">
        <w:trPr>
          <w:trHeight w:val="404"/>
          <w:jc w:val="center"/>
        </w:trPr>
        <w:tc>
          <w:tcPr>
            <w:tcW w:w="3652" w:type="dxa"/>
          </w:tcPr>
          <w:p w:rsidR="00B714CE" w:rsidRPr="00B714CE" w:rsidRDefault="00B714CE" w:rsidP="00B02920">
            <w:pPr>
              <w:rPr>
                <w:rFonts w:cs="Times New Roman"/>
              </w:rPr>
            </w:pPr>
            <w:r w:rsidRPr="00B714CE">
              <w:rPr>
                <w:rFonts w:cs="Times New Roman"/>
              </w:rPr>
              <w:t>Neberu si cizí věci bez dovolení.</w:t>
            </w: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r>
      <w:tr w:rsidR="00B714CE" w:rsidRPr="00B714CE" w:rsidTr="00B02920">
        <w:trPr>
          <w:trHeight w:val="552"/>
          <w:jc w:val="center"/>
        </w:trPr>
        <w:tc>
          <w:tcPr>
            <w:tcW w:w="3652" w:type="dxa"/>
          </w:tcPr>
          <w:p w:rsidR="00B714CE" w:rsidRPr="00B714CE" w:rsidRDefault="00B714CE" w:rsidP="00B02920">
            <w:pPr>
              <w:rPr>
                <w:rFonts w:cs="Times New Roman"/>
              </w:rPr>
            </w:pPr>
            <w:r w:rsidRPr="00B714CE">
              <w:rPr>
                <w:rFonts w:cs="Times New Roman"/>
              </w:rPr>
              <w:t>Jsem zdvořilý/á k zaměstnancům školy.</w:t>
            </w: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r>
      <w:tr w:rsidR="00B714CE" w:rsidRPr="00B714CE" w:rsidTr="00B02920">
        <w:trPr>
          <w:trHeight w:val="552"/>
          <w:jc w:val="center"/>
        </w:trPr>
        <w:tc>
          <w:tcPr>
            <w:tcW w:w="3652" w:type="dxa"/>
          </w:tcPr>
          <w:p w:rsidR="00B714CE" w:rsidRPr="00B714CE" w:rsidRDefault="00B714CE" w:rsidP="00B02920">
            <w:pPr>
              <w:rPr>
                <w:rFonts w:cs="Times New Roman"/>
              </w:rPr>
            </w:pPr>
            <w:r w:rsidRPr="00B714CE">
              <w:rPr>
                <w:rFonts w:cs="Times New Roman"/>
              </w:rPr>
              <w:t>Chovám se k ostatním tak, jak bych chtěl/a, aby se oni chovali ke mně.</w:t>
            </w: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c>
          <w:tcPr>
            <w:tcW w:w="1390" w:type="dxa"/>
          </w:tcPr>
          <w:p w:rsidR="00B714CE" w:rsidRPr="00B714CE" w:rsidRDefault="00B714CE" w:rsidP="00B02920">
            <w:pPr>
              <w:rPr>
                <w:rFonts w:cs="Times New Roman"/>
              </w:rPr>
            </w:pPr>
          </w:p>
        </w:tc>
      </w:tr>
    </w:tbl>
    <w:p w:rsidR="00B714CE" w:rsidRPr="00B714CE" w:rsidRDefault="00B714CE" w:rsidP="00B714CE">
      <w:pPr>
        <w:rPr>
          <w:rFonts w:cs="Times New Roman"/>
          <w:sz w:val="2"/>
          <w:szCs w:val="2"/>
        </w:rPr>
      </w:pPr>
    </w:p>
    <w:p w:rsidR="00B714CE" w:rsidRDefault="00B714CE" w:rsidP="00B714CE">
      <w:pPr>
        <w:rPr>
          <w:rFonts w:cs="Times New Roman"/>
          <w:sz w:val="20"/>
          <w:szCs w:val="20"/>
        </w:rPr>
      </w:pPr>
      <w:r w:rsidRPr="00B714CE">
        <w:rPr>
          <w:rFonts w:cs="Times New Roman"/>
          <w:sz w:val="20"/>
          <w:szCs w:val="20"/>
        </w:rPr>
        <w:t>PODPIS RODIČŮ:</w:t>
      </w:r>
      <w:r w:rsidRPr="00B714CE">
        <w:rPr>
          <w:rFonts w:cs="Times New Roman"/>
          <w:sz w:val="20"/>
          <w:szCs w:val="20"/>
        </w:rPr>
        <w:tab/>
      </w:r>
    </w:p>
    <w:p w:rsidR="00E24387" w:rsidRPr="00B714CE" w:rsidRDefault="00B714CE" w:rsidP="00B714CE">
      <w:pPr>
        <w:rPr>
          <w:rFonts w:cs="Times New Roman"/>
          <w:sz w:val="22"/>
        </w:rPr>
      </w:pPr>
      <w:proofErr w:type="gramStart"/>
      <w:r w:rsidRPr="00B714CE">
        <w:rPr>
          <w:rFonts w:cs="Times New Roman"/>
          <w:sz w:val="22"/>
        </w:rPr>
        <w:t>1.čtvrtletí</w:t>
      </w:r>
      <w:proofErr w:type="gramEnd"/>
      <w:r w:rsidRPr="00B714CE">
        <w:rPr>
          <w:rFonts w:cs="Times New Roman"/>
          <w:sz w:val="22"/>
        </w:rPr>
        <w:t>………………..</w:t>
      </w:r>
      <w:r w:rsidRPr="00B714CE">
        <w:rPr>
          <w:rFonts w:cs="Times New Roman"/>
          <w:sz w:val="22"/>
        </w:rPr>
        <w:tab/>
      </w:r>
      <w:r w:rsidRPr="00B714CE">
        <w:rPr>
          <w:rFonts w:cs="Times New Roman"/>
          <w:sz w:val="22"/>
        </w:rPr>
        <w:tab/>
        <w:t xml:space="preserve">                  </w:t>
      </w:r>
      <w:r>
        <w:rPr>
          <w:rFonts w:cs="Times New Roman"/>
          <w:sz w:val="22"/>
        </w:rPr>
        <w:t xml:space="preserve">                    </w:t>
      </w:r>
      <w:r w:rsidRPr="00B714CE">
        <w:rPr>
          <w:rFonts w:cs="Times New Roman"/>
          <w:sz w:val="22"/>
        </w:rPr>
        <w:t xml:space="preserve">  </w:t>
      </w:r>
      <w:r w:rsidRPr="00B714CE">
        <w:rPr>
          <w:rFonts w:cs="Times New Roman"/>
          <w:sz w:val="22"/>
        </w:rPr>
        <w:tab/>
        <w:t>2.</w:t>
      </w:r>
      <w:r>
        <w:rPr>
          <w:rFonts w:cs="Times New Roman"/>
          <w:sz w:val="22"/>
        </w:rPr>
        <w:t xml:space="preserve"> </w:t>
      </w:r>
      <w:r w:rsidRPr="00B714CE">
        <w:rPr>
          <w:rFonts w:cs="Times New Roman"/>
          <w:sz w:val="22"/>
        </w:rPr>
        <w:t>čtvrtletí……………</w:t>
      </w:r>
      <w:proofErr w:type="gramStart"/>
      <w:r w:rsidRPr="00B714CE">
        <w:rPr>
          <w:rFonts w:cs="Times New Roman"/>
          <w:sz w:val="22"/>
        </w:rPr>
        <w:t>…..</w:t>
      </w:r>
      <w:proofErr w:type="gramEnd"/>
    </w:p>
    <w:sectPr w:rsidR="00E24387" w:rsidRPr="00B714CE" w:rsidSect="00803B8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DB6" w:rsidRDefault="00316DB6" w:rsidP="00B714CE">
      <w:pPr>
        <w:spacing w:after="0" w:line="240" w:lineRule="auto"/>
      </w:pPr>
      <w:r>
        <w:separator/>
      </w:r>
    </w:p>
  </w:endnote>
  <w:endnote w:type="continuationSeparator" w:id="0">
    <w:p w:rsidR="00316DB6" w:rsidRDefault="00316DB6" w:rsidP="00B71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eoSansPro-Regular">
    <w:panose1 w:val="00000000000000000000"/>
    <w:charset w:val="EE"/>
    <w:family w:val="swiss"/>
    <w:notTrueType/>
    <w:pitch w:val="default"/>
    <w:sig w:usb0="00000005" w:usb1="00000000" w:usb2="00000000" w:usb3="00000000" w:csb0="00000002"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TimesNewRomanPS-BoldMT">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0" w:usb1="08070000" w:usb2="00000010" w:usb3="00000000" w:csb0="00020002" w:csb1="00000000"/>
  </w:font>
  <w:font w:name="TimesNewRoman,Bold">
    <w:altName w:val="MS Gothic"/>
    <w:panose1 w:val="00000000000000000000"/>
    <w:charset w:val="80"/>
    <w:family w:val="auto"/>
    <w:notTrueType/>
    <w:pitch w:val="default"/>
    <w:sig w:usb0="00000000" w:usb1="08070000" w:usb2="00000010" w:usb3="00000000" w:csb0="00020002" w:csb1="00000000"/>
  </w:font>
  <w:font w:name="TimesNewRoman,BoldItalic">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56344"/>
      <w:docPartObj>
        <w:docPartGallery w:val="Page Numbers (Bottom of Page)"/>
        <w:docPartUnique/>
      </w:docPartObj>
    </w:sdtPr>
    <w:sdtEndPr/>
    <w:sdtContent>
      <w:p w:rsidR="00316DB6" w:rsidRDefault="00316DB6">
        <w:pPr>
          <w:pStyle w:val="Zpat"/>
          <w:jc w:val="center"/>
        </w:pPr>
        <w:r>
          <w:fldChar w:fldCharType="begin"/>
        </w:r>
        <w:r>
          <w:instrText>PAGE   \* MERGEFORMAT</w:instrText>
        </w:r>
        <w:r>
          <w:fldChar w:fldCharType="separate"/>
        </w:r>
        <w:r w:rsidR="009836DA">
          <w:rPr>
            <w:noProof/>
          </w:rPr>
          <w:t>21</w:t>
        </w:r>
        <w:r>
          <w:rPr>
            <w:noProof/>
          </w:rPr>
          <w:fldChar w:fldCharType="end"/>
        </w:r>
      </w:p>
    </w:sdtContent>
  </w:sdt>
  <w:p w:rsidR="00316DB6" w:rsidRDefault="00316DB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DB6" w:rsidRDefault="00316DB6" w:rsidP="00B714CE">
      <w:pPr>
        <w:spacing w:after="0" w:line="240" w:lineRule="auto"/>
      </w:pPr>
      <w:r>
        <w:separator/>
      </w:r>
    </w:p>
  </w:footnote>
  <w:footnote w:type="continuationSeparator" w:id="0">
    <w:p w:rsidR="00316DB6" w:rsidRDefault="00316DB6" w:rsidP="00B714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16E9"/>
    <w:multiLevelType w:val="hybridMultilevel"/>
    <w:tmpl w:val="3C18D14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02646556"/>
    <w:multiLevelType w:val="hybridMultilevel"/>
    <w:tmpl w:val="C8284656"/>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2D66BFB"/>
    <w:multiLevelType w:val="hybridMultilevel"/>
    <w:tmpl w:val="A24241A8"/>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314543F"/>
    <w:multiLevelType w:val="hybridMultilevel"/>
    <w:tmpl w:val="76FC32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35571D1"/>
    <w:multiLevelType w:val="hybridMultilevel"/>
    <w:tmpl w:val="48B4701A"/>
    <w:lvl w:ilvl="0" w:tplc="66C0751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35E586C"/>
    <w:multiLevelType w:val="hybridMultilevel"/>
    <w:tmpl w:val="EF9E47F6"/>
    <w:lvl w:ilvl="0" w:tplc="47749906">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nsid w:val="044A4B62"/>
    <w:multiLevelType w:val="hybridMultilevel"/>
    <w:tmpl w:val="43E063C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04FE23DC"/>
    <w:multiLevelType w:val="hybridMultilevel"/>
    <w:tmpl w:val="BF5009C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05066637"/>
    <w:multiLevelType w:val="hybridMultilevel"/>
    <w:tmpl w:val="95B6FF8E"/>
    <w:lvl w:ilvl="0" w:tplc="BB424398">
      <w:numFmt w:val="bullet"/>
      <w:lvlText w:val="-"/>
      <w:lvlJc w:val="left"/>
      <w:pPr>
        <w:ind w:left="720" w:hanging="360"/>
      </w:pPr>
      <w:rPr>
        <w:rFonts w:ascii="Calibri" w:eastAsiaTheme="minorHAnsi" w:hAnsi="Calibri" w:cs="Calibri" w:hint="default"/>
      </w:rPr>
    </w:lvl>
    <w:lvl w:ilvl="1" w:tplc="2EEEE9CA">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60B057F"/>
    <w:multiLevelType w:val="hybridMultilevel"/>
    <w:tmpl w:val="2C8AF25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0">
    <w:nsid w:val="068B43B1"/>
    <w:multiLevelType w:val="multilevel"/>
    <w:tmpl w:val="5DEA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DF524B"/>
    <w:multiLevelType w:val="hybridMultilevel"/>
    <w:tmpl w:val="A1B660F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2">
    <w:nsid w:val="0921616E"/>
    <w:multiLevelType w:val="hybridMultilevel"/>
    <w:tmpl w:val="3D36B380"/>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0A2F5E6F"/>
    <w:multiLevelType w:val="hybridMultilevel"/>
    <w:tmpl w:val="BFB8956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0A42286C"/>
    <w:multiLevelType w:val="hybridMultilevel"/>
    <w:tmpl w:val="C79AD770"/>
    <w:lvl w:ilvl="0" w:tplc="47749906">
      <w:start w:val="1"/>
      <w:numFmt w:val="bullet"/>
      <w:lvlText w:val=""/>
      <w:lvlJc w:val="left"/>
      <w:pPr>
        <w:ind w:left="1068" w:hanging="360"/>
      </w:pPr>
      <w:rPr>
        <w:rFonts w:ascii="Wingdings" w:hAnsi="Wingdings" w:hint="default"/>
      </w:rPr>
    </w:lvl>
    <w:lvl w:ilvl="1" w:tplc="83B06E0C">
      <w:numFmt w:val="bullet"/>
      <w:lvlText w:val="–"/>
      <w:lvlJc w:val="left"/>
      <w:pPr>
        <w:ind w:left="1788" w:hanging="360"/>
      </w:pPr>
      <w:rPr>
        <w:rFonts w:ascii="NeoSansPro-Regular" w:eastAsiaTheme="minorHAnsi" w:hAnsi="NeoSansPro-Regular" w:cs="NeoSansPro-Regular"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nsid w:val="0A9A6F55"/>
    <w:multiLevelType w:val="hybridMultilevel"/>
    <w:tmpl w:val="E57666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0ACA2015"/>
    <w:multiLevelType w:val="hybridMultilevel"/>
    <w:tmpl w:val="176E58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0AD2452F"/>
    <w:multiLevelType w:val="hybridMultilevel"/>
    <w:tmpl w:val="AC084A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0B112ABB"/>
    <w:multiLevelType w:val="hybridMultilevel"/>
    <w:tmpl w:val="AC0A8542"/>
    <w:lvl w:ilvl="0" w:tplc="0405000F">
      <w:start w:val="1"/>
      <w:numFmt w:val="decimal"/>
      <w:lvlText w:val="%1."/>
      <w:lvlJc w:val="left"/>
      <w:pPr>
        <w:tabs>
          <w:tab w:val="num" w:pos="1080"/>
        </w:tabs>
        <w:ind w:left="1080" w:hanging="360"/>
      </w:pPr>
      <w:rPr>
        <w:rFonts w:hint="default"/>
        <w:b w:val="0"/>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19">
    <w:nsid w:val="0C5D0513"/>
    <w:multiLevelType w:val="hybridMultilevel"/>
    <w:tmpl w:val="D3A272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0D2741BF"/>
    <w:multiLevelType w:val="hybridMultilevel"/>
    <w:tmpl w:val="E7FAF748"/>
    <w:lvl w:ilvl="0" w:tplc="2C1A2D5C">
      <w:start w:val="1"/>
      <w:numFmt w:val="bullet"/>
      <w:lvlText w:val="‐"/>
      <w:lvlJc w:val="left"/>
      <w:pPr>
        <w:ind w:left="720" w:hanging="360"/>
      </w:pPr>
      <w:rPr>
        <w:rFonts w:ascii="Trebuchet MS" w:hAnsi="Trebuchet M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0D290F49"/>
    <w:multiLevelType w:val="hybridMultilevel"/>
    <w:tmpl w:val="2F564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0E131383"/>
    <w:multiLevelType w:val="multilevel"/>
    <w:tmpl w:val="8BCED22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0E6E4E33"/>
    <w:multiLevelType w:val="hybridMultilevel"/>
    <w:tmpl w:val="672EC59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4">
    <w:nsid w:val="0FF42492"/>
    <w:multiLevelType w:val="hybridMultilevel"/>
    <w:tmpl w:val="76EEE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101351F9"/>
    <w:multiLevelType w:val="hybridMultilevel"/>
    <w:tmpl w:val="594E75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11132706"/>
    <w:multiLevelType w:val="hybridMultilevel"/>
    <w:tmpl w:val="927AD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11E70F15"/>
    <w:multiLevelType w:val="hybridMultilevel"/>
    <w:tmpl w:val="B4B2820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nsid w:val="122B229E"/>
    <w:multiLevelType w:val="hybridMultilevel"/>
    <w:tmpl w:val="7A1626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nsid w:val="12B01DD5"/>
    <w:multiLevelType w:val="multilevel"/>
    <w:tmpl w:val="64FE0066"/>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3335040"/>
    <w:multiLevelType w:val="hybridMultilevel"/>
    <w:tmpl w:val="D7B0039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1">
    <w:nsid w:val="14A36698"/>
    <w:multiLevelType w:val="hybridMultilevel"/>
    <w:tmpl w:val="7B3E87C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2">
    <w:nsid w:val="14FC4C92"/>
    <w:multiLevelType w:val="hybridMultilevel"/>
    <w:tmpl w:val="D4507AF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3">
    <w:nsid w:val="15F50CB1"/>
    <w:multiLevelType w:val="hybridMultilevel"/>
    <w:tmpl w:val="47E0B2A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nsid w:val="17780FDC"/>
    <w:multiLevelType w:val="hybridMultilevel"/>
    <w:tmpl w:val="50AE924C"/>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17EA2403"/>
    <w:multiLevelType w:val="hybridMultilevel"/>
    <w:tmpl w:val="79E6EBDE"/>
    <w:lvl w:ilvl="0" w:tplc="66C0751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183D2172"/>
    <w:multiLevelType w:val="hybridMultilevel"/>
    <w:tmpl w:val="798ED956"/>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185D63ED"/>
    <w:multiLevelType w:val="hybridMultilevel"/>
    <w:tmpl w:val="AE184A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1A4E488B"/>
    <w:multiLevelType w:val="hybridMultilevel"/>
    <w:tmpl w:val="A07EA0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nsid w:val="1AAA34B5"/>
    <w:multiLevelType w:val="hybridMultilevel"/>
    <w:tmpl w:val="689458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nsid w:val="1B3D1D36"/>
    <w:multiLevelType w:val="multilevel"/>
    <w:tmpl w:val="BFA0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B960633"/>
    <w:multiLevelType w:val="hybridMultilevel"/>
    <w:tmpl w:val="25C6A9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nsid w:val="1BA95564"/>
    <w:multiLevelType w:val="multilevel"/>
    <w:tmpl w:val="65FC141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BE9709D"/>
    <w:multiLevelType w:val="hybridMultilevel"/>
    <w:tmpl w:val="30AEE2EC"/>
    <w:lvl w:ilvl="0" w:tplc="04050011">
      <w:start w:val="1"/>
      <w:numFmt w:val="decimal"/>
      <w:lvlText w:val="%1)"/>
      <w:lvlJc w:val="left"/>
      <w:pPr>
        <w:ind w:left="720" w:hanging="360"/>
      </w:pPr>
    </w:lvl>
    <w:lvl w:ilvl="1" w:tplc="47749906">
      <w:start w:val="1"/>
      <w:numFmt w:val="bullet"/>
      <w:lvlText w:val=""/>
      <w:lvlJc w:val="left"/>
      <w:pPr>
        <w:ind w:left="1440" w:hanging="360"/>
      </w:pPr>
      <w:rPr>
        <w:rFonts w:ascii="Wingdings" w:hAnsi="Wingdings" w:hint="default"/>
      </w:rPr>
    </w:lvl>
    <w:lvl w:ilvl="2" w:tplc="735CEC22">
      <w:start w:val="1"/>
      <w:numFmt w:val="decimal"/>
      <w:lvlText w:val="%3)"/>
      <w:lvlJc w:val="left"/>
      <w:pPr>
        <w:ind w:left="2340" w:hanging="360"/>
      </w:pPr>
      <w:rPr>
        <w:rFonts w:hint="default"/>
      </w:rPr>
    </w:lvl>
    <w:lvl w:ilvl="3" w:tplc="C22EEEC2">
      <w:start w:val="1"/>
      <w:numFmt w:val="decimal"/>
      <w:lvlText w:val="%4."/>
      <w:lvlJc w:val="left"/>
      <w:pPr>
        <w:ind w:left="2880" w:hanging="360"/>
      </w:pPr>
      <w:rPr>
        <w:rFonts w:hint="default"/>
      </w:rPr>
    </w:lvl>
    <w:lvl w:ilvl="4" w:tplc="2FFEB246">
      <w:numFmt w:val="bullet"/>
      <w:lvlText w:val="-"/>
      <w:lvlJc w:val="left"/>
      <w:pPr>
        <w:ind w:left="3600" w:hanging="360"/>
      </w:pPr>
      <w:rPr>
        <w:rFonts w:ascii="Times New Roman" w:eastAsiaTheme="minorHAnsi"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1D7F3F77"/>
    <w:multiLevelType w:val="hybridMultilevel"/>
    <w:tmpl w:val="E1726D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nsid w:val="1E0F6BB0"/>
    <w:multiLevelType w:val="hybridMultilevel"/>
    <w:tmpl w:val="0054DD80"/>
    <w:lvl w:ilvl="0" w:tplc="8FD214FE">
      <w:start w:val="1"/>
      <w:numFmt w:val="decimal"/>
      <w:lvlText w:val="%1."/>
      <w:lvlJc w:val="left"/>
      <w:pPr>
        <w:ind w:left="36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1FF2500C"/>
    <w:multiLevelType w:val="hybridMultilevel"/>
    <w:tmpl w:val="C3CAA934"/>
    <w:lvl w:ilvl="0" w:tplc="0405000F">
      <w:start w:val="1"/>
      <w:numFmt w:val="decimal"/>
      <w:lvlText w:val="%1."/>
      <w:lvlJc w:val="left"/>
      <w:pPr>
        <w:ind w:left="720" w:hanging="360"/>
      </w:pPr>
      <w:rPr>
        <w:rFonts w:hint="default"/>
      </w:rPr>
    </w:lvl>
    <w:lvl w:ilvl="1" w:tplc="47749906">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20186FA0"/>
    <w:multiLevelType w:val="hybridMultilevel"/>
    <w:tmpl w:val="99528262"/>
    <w:lvl w:ilvl="0" w:tplc="47749906">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8">
    <w:nsid w:val="2092399C"/>
    <w:multiLevelType w:val="hybridMultilevel"/>
    <w:tmpl w:val="F468FF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214E6F8D"/>
    <w:multiLevelType w:val="hybridMultilevel"/>
    <w:tmpl w:val="868294A6"/>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21B96DA9"/>
    <w:multiLevelType w:val="multilevel"/>
    <w:tmpl w:val="9A624DD6"/>
    <w:lvl w:ilvl="0">
      <w:numFmt w:val="bullet"/>
      <w:pStyle w:val="Styl11bTunKurzvaVpravo02cmPed1b"/>
      <w:lvlText w:val=""/>
      <w:lvlJc w:val="left"/>
      <w:pPr>
        <w:tabs>
          <w:tab w:val="num" w:pos="567"/>
        </w:tabs>
        <w:ind w:left="567" w:hanging="397"/>
      </w:pPr>
      <w:rPr>
        <w:rFonts w:ascii="Wingdings" w:hAnsi="Wingdings" w:cs="Wingdings" w:hint="default"/>
        <w:strik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1">
    <w:nsid w:val="21E17E57"/>
    <w:multiLevelType w:val="hybridMultilevel"/>
    <w:tmpl w:val="537409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nsid w:val="228A455E"/>
    <w:multiLevelType w:val="hybridMultilevel"/>
    <w:tmpl w:val="097C4FD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3">
    <w:nsid w:val="234663C6"/>
    <w:multiLevelType w:val="hybridMultilevel"/>
    <w:tmpl w:val="E53A74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245A5CD1"/>
    <w:multiLevelType w:val="hybridMultilevel"/>
    <w:tmpl w:val="207C9534"/>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55">
    <w:nsid w:val="250F7306"/>
    <w:multiLevelType w:val="hybridMultilevel"/>
    <w:tmpl w:val="FBD27324"/>
    <w:lvl w:ilvl="0" w:tplc="66C0751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25641C9E"/>
    <w:multiLevelType w:val="hybridMultilevel"/>
    <w:tmpl w:val="FF1A39C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7">
    <w:nsid w:val="25894054"/>
    <w:multiLevelType w:val="hybridMultilevel"/>
    <w:tmpl w:val="15884ACC"/>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25957DF5"/>
    <w:multiLevelType w:val="hybridMultilevel"/>
    <w:tmpl w:val="268ACF74"/>
    <w:lvl w:ilvl="0" w:tplc="47749906">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9">
    <w:nsid w:val="25A970A2"/>
    <w:multiLevelType w:val="hybridMultilevel"/>
    <w:tmpl w:val="B63A5B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0">
    <w:nsid w:val="26513C7C"/>
    <w:multiLevelType w:val="hybridMultilevel"/>
    <w:tmpl w:val="61AA20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1">
    <w:nsid w:val="265E1A74"/>
    <w:multiLevelType w:val="hybridMultilevel"/>
    <w:tmpl w:val="03E82E1A"/>
    <w:lvl w:ilvl="0" w:tplc="47749906">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2">
    <w:nsid w:val="273D0AEF"/>
    <w:multiLevelType w:val="hybridMultilevel"/>
    <w:tmpl w:val="8ED899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3">
    <w:nsid w:val="276748AA"/>
    <w:multiLevelType w:val="hybridMultilevel"/>
    <w:tmpl w:val="EACE6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27C55B9F"/>
    <w:multiLevelType w:val="hybridMultilevel"/>
    <w:tmpl w:val="49DCF2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5">
    <w:nsid w:val="27D25432"/>
    <w:multiLevelType w:val="hybridMultilevel"/>
    <w:tmpl w:val="03A41E4E"/>
    <w:lvl w:ilvl="0" w:tplc="04050001">
      <w:start w:val="1"/>
      <w:numFmt w:val="bullet"/>
      <w:lvlText w:val=""/>
      <w:lvlJc w:val="left"/>
      <w:pPr>
        <w:ind w:left="360" w:hanging="360"/>
      </w:pPr>
      <w:rPr>
        <w:rFonts w:ascii="Symbol" w:hAnsi="Symbol" w:hint="default"/>
      </w:rPr>
    </w:lvl>
    <w:lvl w:ilvl="1" w:tplc="2EEEE9CA">
      <w:numFmt w:val="bullet"/>
      <w:lvlText w:val="·"/>
      <w:lvlJc w:val="left"/>
      <w:pPr>
        <w:ind w:left="1080" w:hanging="360"/>
      </w:pPr>
      <w:rPr>
        <w:rFonts w:ascii="Times New Roman" w:eastAsiaTheme="minorHAnsi"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6">
    <w:nsid w:val="286F7320"/>
    <w:multiLevelType w:val="hybridMultilevel"/>
    <w:tmpl w:val="A6D25D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nsid w:val="2B2276C2"/>
    <w:multiLevelType w:val="hybridMultilevel"/>
    <w:tmpl w:val="63DC45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8">
    <w:nsid w:val="2B6036EB"/>
    <w:multiLevelType w:val="hybridMultilevel"/>
    <w:tmpl w:val="2A34817E"/>
    <w:lvl w:ilvl="0" w:tplc="66C0751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nsid w:val="2BB616ED"/>
    <w:multiLevelType w:val="hybridMultilevel"/>
    <w:tmpl w:val="823E051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0">
    <w:nsid w:val="2BC426CA"/>
    <w:multiLevelType w:val="hybridMultilevel"/>
    <w:tmpl w:val="21A4F0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1">
    <w:nsid w:val="2C305BBD"/>
    <w:multiLevelType w:val="hybridMultilevel"/>
    <w:tmpl w:val="1BB2004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2">
    <w:nsid w:val="2DF133DB"/>
    <w:multiLevelType w:val="hybridMultilevel"/>
    <w:tmpl w:val="3AB0FCF8"/>
    <w:lvl w:ilvl="0" w:tplc="47749906">
      <w:start w:val="1"/>
      <w:numFmt w:val="bullet"/>
      <w:lvlText w:val=""/>
      <w:lvlJc w:val="left"/>
      <w:pPr>
        <w:ind w:left="1428" w:hanging="360"/>
      </w:pPr>
      <w:rPr>
        <w:rFonts w:ascii="Wingdings" w:hAnsi="Wingdings"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3">
    <w:nsid w:val="2E72143F"/>
    <w:multiLevelType w:val="hybridMultilevel"/>
    <w:tmpl w:val="C868CB9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4">
    <w:nsid w:val="2EB80A7C"/>
    <w:multiLevelType w:val="hybridMultilevel"/>
    <w:tmpl w:val="B7BE8570"/>
    <w:lvl w:ilvl="0" w:tplc="47749906">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5">
    <w:nsid w:val="2F481901"/>
    <w:multiLevelType w:val="hybridMultilevel"/>
    <w:tmpl w:val="0594544C"/>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nsid w:val="2F713147"/>
    <w:multiLevelType w:val="hybridMultilevel"/>
    <w:tmpl w:val="70025E52"/>
    <w:lvl w:ilvl="0" w:tplc="BB424398">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7">
    <w:nsid w:val="30C8374B"/>
    <w:multiLevelType w:val="hybridMultilevel"/>
    <w:tmpl w:val="09984D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8">
    <w:nsid w:val="313203D8"/>
    <w:multiLevelType w:val="hybridMultilevel"/>
    <w:tmpl w:val="18BA07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9">
    <w:nsid w:val="31606B1F"/>
    <w:multiLevelType w:val="hybridMultilevel"/>
    <w:tmpl w:val="C0E20FFC"/>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nsid w:val="317C2A13"/>
    <w:multiLevelType w:val="hybridMultilevel"/>
    <w:tmpl w:val="8DFEDF02"/>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nsid w:val="32912E80"/>
    <w:multiLevelType w:val="hybridMultilevel"/>
    <w:tmpl w:val="F2BC98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2">
    <w:nsid w:val="339B0CBE"/>
    <w:multiLevelType w:val="hybridMultilevel"/>
    <w:tmpl w:val="556474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3">
    <w:nsid w:val="33E101C5"/>
    <w:multiLevelType w:val="hybridMultilevel"/>
    <w:tmpl w:val="48A0B9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4">
    <w:nsid w:val="33F75A16"/>
    <w:multiLevelType w:val="hybridMultilevel"/>
    <w:tmpl w:val="B3EAA1D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5">
    <w:nsid w:val="34E3359D"/>
    <w:multiLevelType w:val="hybridMultilevel"/>
    <w:tmpl w:val="05140A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6">
    <w:nsid w:val="35BD57EE"/>
    <w:multiLevelType w:val="hybridMultilevel"/>
    <w:tmpl w:val="7690F2EE"/>
    <w:lvl w:ilvl="0" w:tplc="47749906">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7">
    <w:nsid w:val="36397298"/>
    <w:multiLevelType w:val="hybridMultilevel"/>
    <w:tmpl w:val="2EC248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nsid w:val="368F3DB6"/>
    <w:multiLevelType w:val="hybridMultilevel"/>
    <w:tmpl w:val="F1142CC8"/>
    <w:lvl w:ilvl="0" w:tplc="64741C0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nsid w:val="369C35C1"/>
    <w:multiLevelType w:val="hybridMultilevel"/>
    <w:tmpl w:val="BEDCACB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0">
    <w:nsid w:val="36BE4BC3"/>
    <w:multiLevelType w:val="hybridMultilevel"/>
    <w:tmpl w:val="5B8ED0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1">
    <w:nsid w:val="37C551F4"/>
    <w:multiLevelType w:val="hybridMultilevel"/>
    <w:tmpl w:val="7C8436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2">
    <w:nsid w:val="37E1666E"/>
    <w:multiLevelType w:val="hybridMultilevel"/>
    <w:tmpl w:val="98C4116E"/>
    <w:lvl w:ilvl="0" w:tplc="47749906">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3">
    <w:nsid w:val="37F75099"/>
    <w:multiLevelType w:val="hybridMultilevel"/>
    <w:tmpl w:val="724C2A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nsid w:val="384157AC"/>
    <w:multiLevelType w:val="hybridMultilevel"/>
    <w:tmpl w:val="A052FF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5">
    <w:nsid w:val="38B119D8"/>
    <w:multiLevelType w:val="hybridMultilevel"/>
    <w:tmpl w:val="698A71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6">
    <w:nsid w:val="39106C84"/>
    <w:multiLevelType w:val="hybridMultilevel"/>
    <w:tmpl w:val="9DE6EA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7">
    <w:nsid w:val="3A337A7C"/>
    <w:multiLevelType w:val="hybridMultilevel"/>
    <w:tmpl w:val="6532C99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98">
    <w:nsid w:val="3B295CE8"/>
    <w:multiLevelType w:val="hybridMultilevel"/>
    <w:tmpl w:val="E02EC94C"/>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nsid w:val="3B991C7C"/>
    <w:multiLevelType w:val="hybridMultilevel"/>
    <w:tmpl w:val="EFCAAA5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0">
    <w:nsid w:val="3BDA4CB4"/>
    <w:multiLevelType w:val="hybridMultilevel"/>
    <w:tmpl w:val="A356B17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1">
    <w:nsid w:val="3CAC5CE8"/>
    <w:multiLevelType w:val="hybridMultilevel"/>
    <w:tmpl w:val="D3EE02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2">
    <w:nsid w:val="3D082461"/>
    <w:multiLevelType w:val="hybridMultilevel"/>
    <w:tmpl w:val="887C728C"/>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nsid w:val="3E35262B"/>
    <w:multiLevelType w:val="hybridMultilevel"/>
    <w:tmpl w:val="EDCAED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nsid w:val="3E4D55A8"/>
    <w:multiLevelType w:val="multilevel"/>
    <w:tmpl w:val="A600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3E562A14"/>
    <w:multiLevelType w:val="hybridMultilevel"/>
    <w:tmpl w:val="E2A0CFB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6">
    <w:nsid w:val="3FCF3528"/>
    <w:multiLevelType w:val="hybridMultilevel"/>
    <w:tmpl w:val="16F4DF58"/>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nsid w:val="41FB7BE0"/>
    <w:multiLevelType w:val="hybridMultilevel"/>
    <w:tmpl w:val="3A8EDAD2"/>
    <w:lvl w:ilvl="0" w:tplc="66C07518">
      <w:start w:val="1"/>
      <w:numFmt w:val="bullet"/>
      <w:lvlText w:val="-"/>
      <w:lvlJc w:val="left"/>
      <w:pPr>
        <w:ind w:left="720" w:hanging="360"/>
      </w:pPr>
      <w:rPr>
        <w:rFonts w:ascii="Times New Roman" w:eastAsia="Times New Roman" w:hAnsi="Times New Roman" w:cs="Times New Roman" w:hint="default"/>
      </w:rPr>
    </w:lvl>
    <w:lvl w:ilvl="1" w:tplc="66C07518">
      <w:start w:val="1"/>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nsid w:val="424922EE"/>
    <w:multiLevelType w:val="multilevel"/>
    <w:tmpl w:val="9212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26E26DA"/>
    <w:multiLevelType w:val="hybridMultilevel"/>
    <w:tmpl w:val="2026AC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0">
    <w:nsid w:val="432770B4"/>
    <w:multiLevelType w:val="hybridMultilevel"/>
    <w:tmpl w:val="098814F8"/>
    <w:lvl w:ilvl="0" w:tplc="BB42439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nsid w:val="43BD62F3"/>
    <w:multiLevelType w:val="hybridMultilevel"/>
    <w:tmpl w:val="AB7C2B18"/>
    <w:lvl w:ilvl="0" w:tplc="47749906">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2">
    <w:nsid w:val="447F74E0"/>
    <w:multiLevelType w:val="hybridMultilevel"/>
    <w:tmpl w:val="FC7A6F7C"/>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nsid w:val="44E3776F"/>
    <w:multiLevelType w:val="hybridMultilevel"/>
    <w:tmpl w:val="577E0B12"/>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4">
    <w:nsid w:val="45114FCD"/>
    <w:multiLevelType w:val="hybridMultilevel"/>
    <w:tmpl w:val="4E384C38"/>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nsid w:val="45B74698"/>
    <w:multiLevelType w:val="hybridMultilevel"/>
    <w:tmpl w:val="0AC456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nsid w:val="467F28FD"/>
    <w:multiLevelType w:val="hybridMultilevel"/>
    <w:tmpl w:val="2E84F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7">
    <w:nsid w:val="47AB1F8D"/>
    <w:multiLevelType w:val="hybridMultilevel"/>
    <w:tmpl w:val="8DFA4AC0"/>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nsid w:val="48AE7943"/>
    <w:multiLevelType w:val="hybridMultilevel"/>
    <w:tmpl w:val="C34CCA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9">
    <w:nsid w:val="4A333892"/>
    <w:multiLevelType w:val="hybridMultilevel"/>
    <w:tmpl w:val="97FAEA2E"/>
    <w:lvl w:ilvl="0" w:tplc="4BF8D0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0">
    <w:nsid w:val="4AB712C8"/>
    <w:multiLevelType w:val="hybridMultilevel"/>
    <w:tmpl w:val="6B947DD8"/>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nsid w:val="4AD22FA3"/>
    <w:multiLevelType w:val="hybridMultilevel"/>
    <w:tmpl w:val="B310FD8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2">
    <w:nsid w:val="4B176AF4"/>
    <w:multiLevelType w:val="hybridMultilevel"/>
    <w:tmpl w:val="C61CBA46"/>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nsid w:val="4CDD724C"/>
    <w:multiLevelType w:val="hybridMultilevel"/>
    <w:tmpl w:val="452AC0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4">
    <w:nsid w:val="4D126071"/>
    <w:multiLevelType w:val="hybridMultilevel"/>
    <w:tmpl w:val="179AEE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5">
    <w:nsid w:val="4D197B5F"/>
    <w:multiLevelType w:val="hybridMultilevel"/>
    <w:tmpl w:val="9A96E218"/>
    <w:lvl w:ilvl="0" w:tplc="BB42439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6">
    <w:nsid w:val="4D236ADF"/>
    <w:multiLevelType w:val="hybridMultilevel"/>
    <w:tmpl w:val="9254199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7">
    <w:nsid w:val="4D9A5E92"/>
    <w:multiLevelType w:val="hybridMultilevel"/>
    <w:tmpl w:val="BEB85354"/>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nsid w:val="4DA90E29"/>
    <w:multiLevelType w:val="hybridMultilevel"/>
    <w:tmpl w:val="B71050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9">
    <w:nsid w:val="4E32234D"/>
    <w:multiLevelType w:val="hybridMultilevel"/>
    <w:tmpl w:val="0582CB1C"/>
    <w:lvl w:ilvl="0" w:tplc="47749906">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0">
    <w:nsid w:val="4F7A469D"/>
    <w:multiLevelType w:val="hybridMultilevel"/>
    <w:tmpl w:val="B7DA9A40"/>
    <w:lvl w:ilvl="0" w:tplc="04050001">
      <w:start w:val="1"/>
      <w:numFmt w:val="bullet"/>
      <w:lvlText w:val=""/>
      <w:lvlJc w:val="left"/>
      <w:pPr>
        <w:ind w:left="720" w:hanging="360"/>
      </w:pPr>
      <w:rPr>
        <w:rFonts w:ascii="Symbol" w:hAnsi="Symbol" w:hint="default"/>
      </w:rPr>
    </w:lvl>
    <w:lvl w:ilvl="1" w:tplc="2EEEE9CA">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nsid w:val="4FEA18D9"/>
    <w:multiLevelType w:val="hybridMultilevel"/>
    <w:tmpl w:val="98B4B0DC"/>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nsid w:val="51752CEE"/>
    <w:multiLevelType w:val="hybridMultilevel"/>
    <w:tmpl w:val="AE66EF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3">
    <w:nsid w:val="5229270A"/>
    <w:multiLevelType w:val="hybridMultilevel"/>
    <w:tmpl w:val="9534836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4">
    <w:nsid w:val="53BA482D"/>
    <w:multiLevelType w:val="hybridMultilevel"/>
    <w:tmpl w:val="360A8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nsid w:val="551314C0"/>
    <w:multiLevelType w:val="hybridMultilevel"/>
    <w:tmpl w:val="5AE2012A"/>
    <w:lvl w:ilvl="0" w:tplc="47749906">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6">
    <w:nsid w:val="56B80DC7"/>
    <w:multiLevelType w:val="hybridMultilevel"/>
    <w:tmpl w:val="FCB8E730"/>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7">
    <w:nsid w:val="56BC36AC"/>
    <w:multiLevelType w:val="hybridMultilevel"/>
    <w:tmpl w:val="64F6A5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nsid w:val="57454119"/>
    <w:multiLevelType w:val="hybridMultilevel"/>
    <w:tmpl w:val="35487B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9">
    <w:nsid w:val="58AB562A"/>
    <w:multiLevelType w:val="hybridMultilevel"/>
    <w:tmpl w:val="9A7AE0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0">
    <w:nsid w:val="5A4D0CAC"/>
    <w:multiLevelType w:val="hybridMultilevel"/>
    <w:tmpl w:val="B6A09A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1">
    <w:nsid w:val="5BE5184A"/>
    <w:multiLevelType w:val="hybridMultilevel"/>
    <w:tmpl w:val="7720A0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2">
    <w:nsid w:val="5ED84BB7"/>
    <w:multiLevelType w:val="hybridMultilevel"/>
    <w:tmpl w:val="EF8EC2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3">
    <w:nsid w:val="5F992980"/>
    <w:multiLevelType w:val="hybridMultilevel"/>
    <w:tmpl w:val="7D6CF890"/>
    <w:lvl w:ilvl="0" w:tplc="47749906">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4">
    <w:nsid w:val="5FBE5751"/>
    <w:multiLevelType w:val="hybridMultilevel"/>
    <w:tmpl w:val="1CEE46D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45">
    <w:nsid w:val="60C47D22"/>
    <w:multiLevelType w:val="hybridMultilevel"/>
    <w:tmpl w:val="C026F6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6">
    <w:nsid w:val="610D0B52"/>
    <w:multiLevelType w:val="hybridMultilevel"/>
    <w:tmpl w:val="0FC6867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7">
    <w:nsid w:val="61EC6EE6"/>
    <w:multiLevelType w:val="multilevel"/>
    <w:tmpl w:val="AF84E702"/>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62B44F22"/>
    <w:multiLevelType w:val="hybridMultilevel"/>
    <w:tmpl w:val="CD8E48B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49">
    <w:nsid w:val="63074E7A"/>
    <w:multiLevelType w:val="multilevel"/>
    <w:tmpl w:val="DB1A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635205EE"/>
    <w:multiLevelType w:val="hybridMultilevel"/>
    <w:tmpl w:val="4FF00E8A"/>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1">
    <w:nsid w:val="63F87B2D"/>
    <w:multiLevelType w:val="multilevel"/>
    <w:tmpl w:val="6788328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2">
    <w:nsid w:val="65BD428E"/>
    <w:multiLevelType w:val="hybridMultilevel"/>
    <w:tmpl w:val="39E68F6A"/>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3">
    <w:nsid w:val="65F77081"/>
    <w:multiLevelType w:val="hybridMultilevel"/>
    <w:tmpl w:val="102CA37A"/>
    <w:lvl w:ilvl="0" w:tplc="47749906">
      <w:start w:val="1"/>
      <w:numFmt w:val="bullet"/>
      <w:lvlText w:val=""/>
      <w:lvlJc w:val="left"/>
      <w:pPr>
        <w:ind w:left="1068" w:hanging="360"/>
      </w:pPr>
      <w:rPr>
        <w:rFonts w:ascii="Wingdings" w:hAnsi="Wingdings" w:hint="default"/>
      </w:rPr>
    </w:lvl>
    <w:lvl w:ilvl="1" w:tplc="22C06678">
      <w:numFmt w:val="bullet"/>
      <w:lvlText w:val="•"/>
      <w:lvlJc w:val="left"/>
      <w:pPr>
        <w:ind w:left="1788" w:hanging="360"/>
      </w:pPr>
      <w:rPr>
        <w:rFonts w:ascii="Times New Roman" w:eastAsiaTheme="minorHAnsi" w:hAnsi="Times New Roman" w:cs="Times New Roman" w:hint="default"/>
        <w:color w:val="00697A"/>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4">
    <w:nsid w:val="66A92A03"/>
    <w:multiLevelType w:val="hybridMultilevel"/>
    <w:tmpl w:val="E5DA5F1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5">
    <w:nsid w:val="66BA2F29"/>
    <w:multiLevelType w:val="hybridMultilevel"/>
    <w:tmpl w:val="2AB84AD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6">
    <w:nsid w:val="67DE7EDB"/>
    <w:multiLevelType w:val="multilevel"/>
    <w:tmpl w:val="F73EBA7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ascii="Times New Roman" w:hAnsi="Times New Roman"/>
        <w:b/>
        <w:bCs w:val="0"/>
        <w:i w:val="0"/>
        <w:iCs w:val="0"/>
        <w:caps w:val="0"/>
        <w:smallCaps w:val="0"/>
        <w:strike w:val="0"/>
        <w:dstrike w:val="0"/>
        <w:noProof w:val="0"/>
        <w:vanish w:val="0"/>
        <w:color w:val="4F81BD" w:themeColor="accent1"/>
        <w:spacing w:val="0"/>
        <w:kern w:val="0"/>
        <w:position w:val="0"/>
        <w:u w:val="none"/>
        <w:vertAlign w:val="baseline"/>
        <w:em w:val="none"/>
      </w:rPr>
    </w:lvl>
    <w:lvl w:ilvl="2">
      <w:start w:val="1"/>
      <w:numFmt w:val="decimal"/>
      <w:pStyle w:val="Nadpis3"/>
      <w:lvlText w:val="%1.%2.%3"/>
      <w:lvlJc w:val="left"/>
      <w:pPr>
        <w:ind w:left="72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Nadpis4"/>
      <w:lvlText w:val="%1.%2.%3.%4"/>
      <w:lvlJc w:val="left"/>
      <w:pPr>
        <w:ind w:left="864" w:hanging="864"/>
      </w:pPr>
      <w:rPr>
        <w:rFonts w:ascii="Times New Roman" w:hAnsi="Times New Roman"/>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57">
    <w:nsid w:val="685A23AC"/>
    <w:multiLevelType w:val="hybridMultilevel"/>
    <w:tmpl w:val="B65449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8">
    <w:nsid w:val="69066093"/>
    <w:multiLevelType w:val="hybridMultilevel"/>
    <w:tmpl w:val="9B72EAD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9">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160">
    <w:nsid w:val="6B3A5761"/>
    <w:multiLevelType w:val="hybridMultilevel"/>
    <w:tmpl w:val="F618B0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1">
    <w:nsid w:val="6BD93ACF"/>
    <w:multiLevelType w:val="hybridMultilevel"/>
    <w:tmpl w:val="3B7C62C0"/>
    <w:lvl w:ilvl="0" w:tplc="47749906">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2">
    <w:nsid w:val="6C106FE8"/>
    <w:multiLevelType w:val="hybridMultilevel"/>
    <w:tmpl w:val="EB084F00"/>
    <w:lvl w:ilvl="0" w:tplc="47749906">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3">
    <w:nsid w:val="6C1362CC"/>
    <w:multiLevelType w:val="hybridMultilevel"/>
    <w:tmpl w:val="AC305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4">
    <w:nsid w:val="6CE13AF3"/>
    <w:multiLevelType w:val="hybridMultilevel"/>
    <w:tmpl w:val="71625172"/>
    <w:lvl w:ilvl="0" w:tplc="2C1A2D5C">
      <w:start w:val="1"/>
      <w:numFmt w:val="bullet"/>
      <w:lvlText w:val="‐"/>
      <w:lvlJc w:val="left"/>
      <w:pPr>
        <w:ind w:left="720" w:hanging="360"/>
      </w:pPr>
      <w:rPr>
        <w:rFonts w:ascii="Trebuchet MS" w:hAnsi="Trebuchet M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5">
    <w:nsid w:val="6D22107D"/>
    <w:multiLevelType w:val="hybridMultilevel"/>
    <w:tmpl w:val="98125FD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6">
    <w:nsid w:val="6D687398"/>
    <w:multiLevelType w:val="hybridMultilevel"/>
    <w:tmpl w:val="6F8AA202"/>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7">
    <w:nsid w:val="6D936E7E"/>
    <w:multiLevelType w:val="hybridMultilevel"/>
    <w:tmpl w:val="9DAC35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nsid w:val="6DD41E90"/>
    <w:multiLevelType w:val="hybridMultilevel"/>
    <w:tmpl w:val="F7C2591A"/>
    <w:lvl w:ilvl="0" w:tplc="56D0E23C">
      <w:start w:val="1"/>
      <w:numFmt w:val="bullet"/>
      <w:pStyle w:val="CleodrkyRVPZVTun"/>
      <w:lvlText w:val=""/>
      <w:lvlJc w:val="left"/>
      <w:pPr>
        <w:tabs>
          <w:tab w:val="num" w:pos="1080"/>
        </w:tabs>
        <w:ind w:left="1080" w:hanging="360"/>
      </w:pPr>
      <w:rPr>
        <w:rFonts w:ascii="Symbol" w:hAnsi="Symbol" w:cs="Symbol" w:hint="default"/>
        <w:b w:val="0"/>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169">
    <w:nsid w:val="71B87BA7"/>
    <w:multiLevelType w:val="hybridMultilevel"/>
    <w:tmpl w:val="04CE938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0">
    <w:nsid w:val="72CF2FEB"/>
    <w:multiLevelType w:val="multilevel"/>
    <w:tmpl w:val="04AE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7308420A"/>
    <w:multiLevelType w:val="multilevel"/>
    <w:tmpl w:val="73C26E3C"/>
    <w:lvl w:ilvl="0">
      <w:start w:val="1"/>
      <w:numFmt w:val="bullet"/>
      <w:pStyle w:val="Uivo"/>
      <w:lvlText w:val=""/>
      <w:lvlJc w:val="left"/>
      <w:pPr>
        <w:tabs>
          <w:tab w:val="num" w:pos="-36"/>
        </w:tabs>
        <w:ind w:left="-36" w:hanging="360"/>
      </w:pPr>
      <w:rPr>
        <w:rFonts w:ascii="Wingdings" w:hAnsi="Wingdings" w:cs="Wingdings" w:hint="default"/>
        <w:b w:val="0"/>
        <w:bCs w:val="0"/>
        <w:i w:val="0"/>
        <w:iCs w:val="0"/>
        <w:strike w:val="0"/>
        <w:sz w:val="18"/>
        <w:szCs w:val="18"/>
      </w:rPr>
    </w:lvl>
    <w:lvl w:ilvl="1">
      <w:start w:val="1"/>
      <w:numFmt w:val="bullet"/>
      <w:lvlText w:val="o"/>
      <w:lvlJc w:val="left"/>
      <w:pPr>
        <w:tabs>
          <w:tab w:val="num" w:pos="930"/>
        </w:tabs>
        <w:ind w:left="930" w:hanging="360"/>
      </w:pPr>
      <w:rPr>
        <w:rFonts w:ascii="Courier New" w:hAnsi="Courier New" w:cs="Courier New" w:hint="default"/>
      </w:rPr>
    </w:lvl>
    <w:lvl w:ilvl="2">
      <w:start w:val="1"/>
      <w:numFmt w:val="bullet"/>
      <w:lvlText w:val=""/>
      <w:lvlJc w:val="left"/>
      <w:pPr>
        <w:tabs>
          <w:tab w:val="num" w:pos="1650"/>
        </w:tabs>
        <w:ind w:left="1650" w:hanging="360"/>
      </w:pPr>
      <w:rPr>
        <w:rFonts w:ascii="Wingdings" w:hAnsi="Wingdings" w:cs="Wingdings" w:hint="default"/>
      </w:rPr>
    </w:lvl>
    <w:lvl w:ilvl="3">
      <w:start w:val="1"/>
      <w:numFmt w:val="bullet"/>
      <w:lvlText w:val=""/>
      <w:lvlJc w:val="left"/>
      <w:pPr>
        <w:tabs>
          <w:tab w:val="num" w:pos="2370"/>
        </w:tabs>
        <w:ind w:left="2370" w:hanging="360"/>
      </w:pPr>
      <w:rPr>
        <w:rFonts w:ascii="Symbol" w:hAnsi="Symbol" w:cs="Symbol" w:hint="default"/>
      </w:rPr>
    </w:lvl>
    <w:lvl w:ilvl="4">
      <w:start w:val="1"/>
      <w:numFmt w:val="bullet"/>
      <w:lvlText w:val="o"/>
      <w:lvlJc w:val="left"/>
      <w:pPr>
        <w:tabs>
          <w:tab w:val="num" w:pos="3090"/>
        </w:tabs>
        <w:ind w:left="3090" w:hanging="360"/>
      </w:pPr>
      <w:rPr>
        <w:rFonts w:ascii="Courier New" w:hAnsi="Courier New" w:cs="Courier New" w:hint="default"/>
      </w:rPr>
    </w:lvl>
    <w:lvl w:ilvl="5">
      <w:start w:val="1"/>
      <w:numFmt w:val="bullet"/>
      <w:lvlText w:val=""/>
      <w:lvlJc w:val="left"/>
      <w:pPr>
        <w:tabs>
          <w:tab w:val="num" w:pos="3810"/>
        </w:tabs>
        <w:ind w:left="3810" w:hanging="360"/>
      </w:pPr>
      <w:rPr>
        <w:rFonts w:ascii="Wingdings" w:hAnsi="Wingdings" w:cs="Wingdings" w:hint="default"/>
      </w:rPr>
    </w:lvl>
    <w:lvl w:ilvl="6">
      <w:start w:val="1"/>
      <w:numFmt w:val="bullet"/>
      <w:lvlText w:val=""/>
      <w:lvlJc w:val="left"/>
      <w:pPr>
        <w:tabs>
          <w:tab w:val="num" w:pos="4530"/>
        </w:tabs>
        <w:ind w:left="4530" w:hanging="360"/>
      </w:pPr>
      <w:rPr>
        <w:rFonts w:ascii="Symbol" w:hAnsi="Symbol" w:cs="Symbol" w:hint="default"/>
      </w:rPr>
    </w:lvl>
    <w:lvl w:ilvl="7">
      <w:start w:val="1"/>
      <w:numFmt w:val="bullet"/>
      <w:lvlText w:val="o"/>
      <w:lvlJc w:val="left"/>
      <w:pPr>
        <w:tabs>
          <w:tab w:val="num" w:pos="5250"/>
        </w:tabs>
        <w:ind w:left="5250" w:hanging="360"/>
      </w:pPr>
      <w:rPr>
        <w:rFonts w:ascii="Courier New" w:hAnsi="Courier New" w:cs="Courier New" w:hint="default"/>
      </w:rPr>
    </w:lvl>
    <w:lvl w:ilvl="8">
      <w:start w:val="1"/>
      <w:numFmt w:val="bullet"/>
      <w:lvlText w:val=""/>
      <w:lvlJc w:val="left"/>
      <w:pPr>
        <w:tabs>
          <w:tab w:val="num" w:pos="5970"/>
        </w:tabs>
        <w:ind w:left="5970" w:hanging="360"/>
      </w:pPr>
      <w:rPr>
        <w:rFonts w:ascii="Wingdings" w:hAnsi="Wingdings" w:cs="Wingdings" w:hint="default"/>
      </w:rPr>
    </w:lvl>
  </w:abstractNum>
  <w:abstractNum w:abstractNumId="172">
    <w:nsid w:val="732241F4"/>
    <w:multiLevelType w:val="multilevel"/>
    <w:tmpl w:val="C266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74570801"/>
    <w:multiLevelType w:val="hybridMultilevel"/>
    <w:tmpl w:val="69EC2284"/>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4">
    <w:nsid w:val="74930D47"/>
    <w:multiLevelType w:val="hybridMultilevel"/>
    <w:tmpl w:val="32CC3FEE"/>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5">
    <w:nsid w:val="7549338E"/>
    <w:multiLevelType w:val="multilevel"/>
    <w:tmpl w:val="35C0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772F0880"/>
    <w:multiLevelType w:val="hybridMultilevel"/>
    <w:tmpl w:val="A1A01E2C"/>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7">
    <w:nsid w:val="7784546E"/>
    <w:multiLevelType w:val="hybridMultilevel"/>
    <w:tmpl w:val="A8462E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8">
    <w:nsid w:val="784B308B"/>
    <w:multiLevelType w:val="hybridMultilevel"/>
    <w:tmpl w:val="6D3649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9">
    <w:nsid w:val="792B44DC"/>
    <w:multiLevelType w:val="hybridMultilevel"/>
    <w:tmpl w:val="E350F2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0">
    <w:nsid w:val="7A5847BE"/>
    <w:multiLevelType w:val="hybridMultilevel"/>
    <w:tmpl w:val="F2FEAA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1">
    <w:nsid w:val="7B3C08B8"/>
    <w:multiLevelType w:val="hybridMultilevel"/>
    <w:tmpl w:val="95742AA8"/>
    <w:lvl w:ilvl="0" w:tplc="3E5CBF7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2">
    <w:nsid w:val="7BA073A1"/>
    <w:multiLevelType w:val="hybridMultilevel"/>
    <w:tmpl w:val="D2522E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3">
    <w:nsid w:val="7DC82FBB"/>
    <w:multiLevelType w:val="hybridMultilevel"/>
    <w:tmpl w:val="FA564E54"/>
    <w:lvl w:ilvl="0" w:tplc="47749906">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4">
    <w:nsid w:val="7ECD44EC"/>
    <w:multiLevelType w:val="hybridMultilevel"/>
    <w:tmpl w:val="F32A2F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5">
    <w:nsid w:val="7F4E2E7D"/>
    <w:multiLevelType w:val="hybridMultilevel"/>
    <w:tmpl w:val="677EBD5E"/>
    <w:lvl w:ilvl="0" w:tplc="66C0751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6">
    <w:nsid w:val="7FB77102"/>
    <w:multiLevelType w:val="hybridMultilevel"/>
    <w:tmpl w:val="8DC0A31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7">
    <w:nsid w:val="7FFA6C98"/>
    <w:multiLevelType w:val="hybridMultilevel"/>
    <w:tmpl w:val="C0CCD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6"/>
  </w:num>
  <w:num w:numId="2">
    <w:abstractNumId w:val="168"/>
  </w:num>
  <w:num w:numId="3">
    <w:abstractNumId w:val="18"/>
  </w:num>
  <w:num w:numId="4">
    <w:abstractNumId w:val="45"/>
  </w:num>
  <w:num w:numId="5">
    <w:abstractNumId w:val="159"/>
  </w:num>
  <w:num w:numId="6">
    <w:abstractNumId w:val="96"/>
  </w:num>
  <w:num w:numId="7">
    <w:abstractNumId w:val="76"/>
  </w:num>
  <w:num w:numId="8">
    <w:abstractNumId w:val="141"/>
  </w:num>
  <w:num w:numId="9">
    <w:abstractNumId w:val="138"/>
  </w:num>
  <w:num w:numId="10">
    <w:abstractNumId w:val="16"/>
  </w:num>
  <w:num w:numId="11">
    <w:abstractNumId w:val="124"/>
  </w:num>
  <w:num w:numId="12">
    <w:abstractNumId w:val="87"/>
  </w:num>
  <w:num w:numId="13">
    <w:abstractNumId w:val="116"/>
  </w:num>
  <w:num w:numId="14">
    <w:abstractNumId w:val="113"/>
  </w:num>
  <w:num w:numId="15">
    <w:abstractNumId w:val="43"/>
  </w:num>
  <w:num w:numId="16">
    <w:abstractNumId w:val="48"/>
  </w:num>
  <w:num w:numId="17">
    <w:abstractNumId w:val="72"/>
  </w:num>
  <w:num w:numId="18">
    <w:abstractNumId w:val="181"/>
  </w:num>
  <w:num w:numId="19">
    <w:abstractNumId w:val="47"/>
  </w:num>
  <w:num w:numId="20">
    <w:abstractNumId w:val="5"/>
  </w:num>
  <w:num w:numId="21">
    <w:abstractNumId w:val="111"/>
  </w:num>
  <w:num w:numId="22">
    <w:abstractNumId w:val="135"/>
  </w:num>
  <w:num w:numId="23">
    <w:abstractNumId w:val="119"/>
  </w:num>
  <w:num w:numId="24">
    <w:abstractNumId w:val="129"/>
  </w:num>
  <w:num w:numId="25">
    <w:abstractNumId w:val="74"/>
  </w:num>
  <w:num w:numId="26">
    <w:abstractNumId w:val="153"/>
  </w:num>
  <w:num w:numId="27">
    <w:abstractNumId w:val="88"/>
  </w:num>
  <w:num w:numId="28">
    <w:abstractNumId w:val="14"/>
  </w:num>
  <w:num w:numId="29">
    <w:abstractNumId w:val="162"/>
  </w:num>
  <w:num w:numId="30">
    <w:abstractNumId w:val="161"/>
  </w:num>
  <w:num w:numId="31">
    <w:abstractNumId w:val="46"/>
  </w:num>
  <w:num w:numId="32">
    <w:abstractNumId w:val="25"/>
  </w:num>
  <w:num w:numId="33">
    <w:abstractNumId w:val="58"/>
  </w:num>
  <w:num w:numId="34">
    <w:abstractNumId w:val="130"/>
  </w:num>
  <w:num w:numId="35">
    <w:abstractNumId w:val="26"/>
  </w:num>
  <w:num w:numId="36">
    <w:abstractNumId w:val="55"/>
  </w:num>
  <w:num w:numId="37">
    <w:abstractNumId w:val="8"/>
  </w:num>
  <w:num w:numId="38">
    <w:abstractNumId w:val="4"/>
  </w:num>
  <w:num w:numId="39">
    <w:abstractNumId w:val="131"/>
  </w:num>
  <w:num w:numId="40">
    <w:abstractNumId w:val="35"/>
  </w:num>
  <w:num w:numId="41">
    <w:abstractNumId w:val="80"/>
  </w:num>
  <w:num w:numId="42">
    <w:abstractNumId w:val="106"/>
  </w:num>
  <w:num w:numId="43">
    <w:abstractNumId w:val="185"/>
  </w:num>
  <w:num w:numId="44">
    <w:abstractNumId w:val="79"/>
  </w:num>
  <w:num w:numId="45">
    <w:abstractNumId w:val="176"/>
  </w:num>
  <w:num w:numId="46">
    <w:abstractNumId w:val="115"/>
  </w:num>
  <w:num w:numId="47">
    <w:abstractNumId w:val="15"/>
  </w:num>
  <w:num w:numId="48">
    <w:abstractNumId w:val="134"/>
  </w:num>
  <w:num w:numId="49">
    <w:abstractNumId w:val="54"/>
  </w:num>
  <w:num w:numId="50">
    <w:abstractNumId w:val="179"/>
  </w:num>
  <w:num w:numId="51">
    <w:abstractNumId w:val="160"/>
  </w:num>
  <w:num w:numId="52">
    <w:abstractNumId w:val="21"/>
  </w:num>
  <w:num w:numId="53">
    <w:abstractNumId w:val="37"/>
  </w:num>
  <w:num w:numId="54">
    <w:abstractNumId w:val="167"/>
  </w:num>
  <w:num w:numId="55">
    <w:abstractNumId w:val="163"/>
  </w:num>
  <w:num w:numId="56">
    <w:abstractNumId w:val="137"/>
  </w:num>
  <w:num w:numId="57">
    <w:abstractNumId w:val="178"/>
  </w:num>
  <w:num w:numId="58">
    <w:abstractNumId w:val="117"/>
  </w:num>
  <w:num w:numId="59">
    <w:abstractNumId w:val="136"/>
  </w:num>
  <w:num w:numId="60">
    <w:abstractNumId w:val="85"/>
  </w:num>
  <w:num w:numId="61">
    <w:abstractNumId w:val="146"/>
  </w:num>
  <w:num w:numId="62">
    <w:abstractNumId w:val="51"/>
  </w:num>
  <w:num w:numId="63">
    <w:abstractNumId w:val="39"/>
  </w:num>
  <w:num w:numId="64">
    <w:abstractNumId w:val="56"/>
  </w:num>
  <w:num w:numId="65">
    <w:abstractNumId w:val="145"/>
  </w:num>
  <w:num w:numId="66">
    <w:abstractNumId w:val="180"/>
  </w:num>
  <w:num w:numId="67">
    <w:abstractNumId w:val="69"/>
  </w:num>
  <w:num w:numId="68">
    <w:abstractNumId w:val="91"/>
  </w:num>
  <w:num w:numId="69">
    <w:abstractNumId w:val="123"/>
  </w:num>
  <w:num w:numId="70">
    <w:abstractNumId w:val="118"/>
  </w:num>
  <w:num w:numId="71">
    <w:abstractNumId w:val="105"/>
  </w:num>
  <w:num w:numId="72">
    <w:abstractNumId w:val="38"/>
  </w:num>
  <w:num w:numId="73">
    <w:abstractNumId w:val="36"/>
  </w:num>
  <w:num w:numId="74">
    <w:abstractNumId w:val="166"/>
  </w:num>
  <w:num w:numId="75">
    <w:abstractNumId w:val="114"/>
  </w:num>
  <w:num w:numId="76">
    <w:abstractNumId w:val="174"/>
  </w:num>
  <w:num w:numId="77">
    <w:abstractNumId w:val="12"/>
  </w:num>
  <w:num w:numId="78">
    <w:abstractNumId w:val="112"/>
  </w:num>
  <w:num w:numId="79">
    <w:abstractNumId w:val="98"/>
  </w:num>
  <w:num w:numId="80">
    <w:abstractNumId w:val="127"/>
  </w:num>
  <w:num w:numId="81">
    <w:abstractNumId w:val="34"/>
  </w:num>
  <w:num w:numId="82">
    <w:abstractNumId w:val="173"/>
  </w:num>
  <w:num w:numId="83">
    <w:abstractNumId w:val="102"/>
  </w:num>
  <w:num w:numId="84">
    <w:abstractNumId w:val="2"/>
  </w:num>
  <w:num w:numId="85">
    <w:abstractNumId w:val="75"/>
  </w:num>
  <w:num w:numId="86">
    <w:abstractNumId w:val="13"/>
  </w:num>
  <w:num w:numId="87">
    <w:abstractNumId w:val="60"/>
  </w:num>
  <w:num w:numId="88">
    <w:abstractNumId w:val="78"/>
  </w:num>
  <w:num w:numId="89">
    <w:abstractNumId w:val="139"/>
  </w:num>
  <w:num w:numId="90">
    <w:abstractNumId w:val="109"/>
  </w:num>
  <w:num w:numId="91">
    <w:abstractNumId w:val="128"/>
  </w:num>
  <w:num w:numId="92">
    <w:abstractNumId w:val="154"/>
  </w:num>
  <w:num w:numId="93">
    <w:abstractNumId w:val="71"/>
  </w:num>
  <w:num w:numId="94">
    <w:abstractNumId w:val="121"/>
  </w:num>
  <w:num w:numId="95">
    <w:abstractNumId w:val="82"/>
  </w:num>
  <w:num w:numId="96">
    <w:abstractNumId w:val="101"/>
  </w:num>
  <w:num w:numId="97">
    <w:abstractNumId w:val="95"/>
  </w:num>
  <w:num w:numId="98">
    <w:abstractNumId w:val="52"/>
  </w:num>
  <w:num w:numId="99">
    <w:abstractNumId w:val="3"/>
  </w:num>
  <w:num w:numId="100">
    <w:abstractNumId w:val="81"/>
  </w:num>
  <w:num w:numId="101">
    <w:abstractNumId w:val="41"/>
  </w:num>
  <w:num w:numId="102">
    <w:abstractNumId w:val="157"/>
  </w:num>
  <w:num w:numId="103">
    <w:abstractNumId w:val="169"/>
  </w:num>
  <w:num w:numId="104">
    <w:abstractNumId w:val="67"/>
  </w:num>
  <w:num w:numId="105">
    <w:abstractNumId w:val="0"/>
  </w:num>
  <w:num w:numId="106">
    <w:abstractNumId w:val="64"/>
  </w:num>
  <w:num w:numId="107">
    <w:abstractNumId w:val="93"/>
  </w:num>
  <w:num w:numId="108">
    <w:abstractNumId w:val="73"/>
  </w:num>
  <w:num w:numId="109">
    <w:abstractNumId w:val="133"/>
  </w:num>
  <w:num w:numId="110">
    <w:abstractNumId w:val="44"/>
  </w:num>
  <w:num w:numId="111">
    <w:abstractNumId w:val="33"/>
  </w:num>
  <w:num w:numId="112">
    <w:abstractNumId w:val="158"/>
  </w:num>
  <w:num w:numId="113">
    <w:abstractNumId w:val="83"/>
  </w:num>
  <w:num w:numId="114">
    <w:abstractNumId w:val="17"/>
  </w:num>
  <w:num w:numId="115">
    <w:abstractNumId w:val="184"/>
  </w:num>
  <w:num w:numId="116">
    <w:abstractNumId w:val="94"/>
  </w:num>
  <w:num w:numId="117">
    <w:abstractNumId w:val="68"/>
  </w:num>
  <w:num w:numId="118">
    <w:abstractNumId w:val="107"/>
  </w:num>
  <w:num w:numId="119">
    <w:abstractNumId w:val="122"/>
  </w:num>
  <w:num w:numId="120">
    <w:abstractNumId w:val="120"/>
  </w:num>
  <w:num w:numId="121">
    <w:abstractNumId w:val="49"/>
  </w:num>
  <w:num w:numId="122">
    <w:abstractNumId w:val="57"/>
  </w:num>
  <w:num w:numId="123">
    <w:abstractNumId w:val="1"/>
  </w:num>
  <w:num w:numId="124">
    <w:abstractNumId w:val="150"/>
  </w:num>
  <w:num w:numId="125">
    <w:abstractNumId w:val="70"/>
  </w:num>
  <w:num w:numId="126">
    <w:abstractNumId w:val="62"/>
  </w:num>
  <w:num w:numId="127">
    <w:abstractNumId w:val="182"/>
  </w:num>
  <w:num w:numId="128">
    <w:abstractNumId w:val="28"/>
  </w:num>
  <w:num w:numId="129">
    <w:abstractNumId w:val="140"/>
  </w:num>
  <w:num w:numId="130">
    <w:abstractNumId w:val="186"/>
  </w:num>
  <w:num w:numId="131">
    <w:abstractNumId w:val="50"/>
  </w:num>
  <w:num w:numId="132">
    <w:abstractNumId w:val="171"/>
  </w:num>
  <w:num w:numId="133">
    <w:abstractNumId w:val="142"/>
  </w:num>
  <w:num w:numId="134">
    <w:abstractNumId w:val="20"/>
  </w:num>
  <w:num w:numId="135">
    <w:abstractNumId w:val="164"/>
  </w:num>
  <w:num w:numId="136">
    <w:abstractNumId w:val="84"/>
  </w:num>
  <w:num w:numId="137">
    <w:abstractNumId w:val="7"/>
  </w:num>
  <w:num w:numId="138">
    <w:abstractNumId w:val="89"/>
  </w:num>
  <w:num w:numId="139">
    <w:abstractNumId w:val="183"/>
  </w:num>
  <w:num w:numId="140">
    <w:abstractNumId w:val="86"/>
  </w:num>
  <w:num w:numId="141">
    <w:abstractNumId w:val="143"/>
  </w:num>
  <w:num w:numId="142">
    <w:abstractNumId w:val="92"/>
  </w:num>
  <w:num w:numId="143">
    <w:abstractNumId w:val="61"/>
  </w:num>
  <w:num w:numId="144">
    <w:abstractNumId w:val="63"/>
  </w:num>
  <w:num w:numId="145">
    <w:abstractNumId w:val="24"/>
  </w:num>
  <w:num w:numId="146">
    <w:abstractNumId w:val="65"/>
  </w:num>
  <w:num w:numId="147">
    <w:abstractNumId w:val="97"/>
  </w:num>
  <w:num w:numId="148">
    <w:abstractNumId w:val="144"/>
  </w:num>
  <w:num w:numId="149">
    <w:abstractNumId w:val="31"/>
  </w:num>
  <w:num w:numId="150">
    <w:abstractNumId w:val="9"/>
  </w:num>
  <w:num w:numId="151">
    <w:abstractNumId w:val="32"/>
  </w:num>
  <w:num w:numId="152">
    <w:abstractNumId w:val="11"/>
  </w:num>
  <w:num w:numId="153">
    <w:abstractNumId w:val="148"/>
  </w:num>
  <w:num w:numId="154">
    <w:abstractNumId w:val="23"/>
  </w:num>
  <w:num w:numId="155">
    <w:abstractNumId w:val="30"/>
  </w:num>
  <w:num w:numId="156">
    <w:abstractNumId w:val="99"/>
  </w:num>
  <w:num w:numId="157">
    <w:abstractNumId w:val="59"/>
  </w:num>
  <w:num w:numId="158">
    <w:abstractNumId w:val="90"/>
  </w:num>
  <w:num w:numId="159">
    <w:abstractNumId w:val="126"/>
  </w:num>
  <w:num w:numId="160">
    <w:abstractNumId w:val="155"/>
  </w:num>
  <w:num w:numId="161">
    <w:abstractNumId w:val="132"/>
  </w:num>
  <w:num w:numId="162">
    <w:abstractNumId w:val="27"/>
  </w:num>
  <w:num w:numId="163">
    <w:abstractNumId w:val="100"/>
  </w:num>
  <w:num w:numId="164">
    <w:abstractNumId w:val="147"/>
  </w:num>
  <w:num w:numId="165">
    <w:abstractNumId w:val="108"/>
  </w:num>
  <w:num w:numId="166">
    <w:abstractNumId w:val="40"/>
  </w:num>
  <w:num w:numId="167">
    <w:abstractNumId w:val="29"/>
  </w:num>
  <w:num w:numId="168">
    <w:abstractNumId w:val="53"/>
  </w:num>
  <w:num w:numId="169">
    <w:abstractNumId w:val="187"/>
  </w:num>
  <w:num w:numId="170">
    <w:abstractNumId w:val="77"/>
  </w:num>
  <w:num w:numId="171">
    <w:abstractNumId w:val="177"/>
  </w:num>
  <w:num w:numId="172">
    <w:abstractNumId w:val="19"/>
  </w:num>
  <w:num w:numId="173">
    <w:abstractNumId w:val="6"/>
  </w:num>
  <w:num w:numId="174">
    <w:abstractNumId w:val="151"/>
  </w:num>
  <w:num w:numId="175">
    <w:abstractNumId w:val="22"/>
  </w:num>
  <w:num w:numId="176">
    <w:abstractNumId w:val="152"/>
  </w:num>
  <w:num w:numId="177">
    <w:abstractNumId w:val="175"/>
  </w:num>
  <w:num w:numId="178">
    <w:abstractNumId w:val="170"/>
  </w:num>
  <w:num w:numId="179">
    <w:abstractNumId w:val="10"/>
  </w:num>
  <w:num w:numId="180">
    <w:abstractNumId w:val="149"/>
  </w:num>
  <w:num w:numId="181">
    <w:abstractNumId w:val="172"/>
  </w:num>
  <w:num w:numId="182">
    <w:abstractNumId w:val="104"/>
  </w:num>
  <w:num w:numId="183">
    <w:abstractNumId w:val="110"/>
  </w:num>
  <w:num w:numId="184">
    <w:abstractNumId w:val="125"/>
  </w:num>
  <w:num w:numId="185">
    <w:abstractNumId w:val="165"/>
  </w:num>
  <w:num w:numId="186">
    <w:abstractNumId w:val="103"/>
  </w:num>
  <w:num w:numId="187">
    <w:abstractNumId w:val="156"/>
    <w:lvlOverride w:ilvl="0">
      <w:startOverride w:val="2"/>
    </w:lvlOverride>
    <w:lvlOverride w:ilvl="1">
      <w:startOverride w:val="3"/>
    </w:lvlOverride>
  </w:num>
  <w:num w:numId="188">
    <w:abstractNumId w:val="66"/>
  </w:num>
  <w:num w:numId="189">
    <w:abstractNumId w:val="42"/>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9FB"/>
    <w:rsid w:val="0001476E"/>
    <w:rsid w:val="00021614"/>
    <w:rsid w:val="00025EB4"/>
    <w:rsid w:val="00027BF5"/>
    <w:rsid w:val="0003277E"/>
    <w:rsid w:val="000357E2"/>
    <w:rsid w:val="00042211"/>
    <w:rsid w:val="00042CAC"/>
    <w:rsid w:val="0004527E"/>
    <w:rsid w:val="000463E5"/>
    <w:rsid w:val="000475BB"/>
    <w:rsid w:val="0006327C"/>
    <w:rsid w:val="0006625B"/>
    <w:rsid w:val="00067462"/>
    <w:rsid w:val="0007044B"/>
    <w:rsid w:val="00071935"/>
    <w:rsid w:val="000736E4"/>
    <w:rsid w:val="0008077A"/>
    <w:rsid w:val="0008077B"/>
    <w:rsid w:val="00080E15"/>
    <w:rsid w:val="00084100"/>
    <w:rsid w:val="0009232C"/>
    <w:rsid w:val="00092CB3"/>
    <w:rsid w:val="000940B9"/>
    <w:rsid w:val="0009411D"/>
    <w:rsid w:val="00096FF1"/>
    <w:rsid w:val="000A3261"/>
    <w:rsid w:val="000A37DD"/>
    <w:rsid w:val="000A421C"/>
    <w:rsid w:val="000A686C"/>
    <w:rsid w:val="000C1B17"/>
    <w:rsid w:val="000D0D46"/>
    <w:rsid w:val="000D57A3"/>
    <w:rsid w:val="000D61D9"/>
    <w:rsid w:val="000E42E9"/>
    <w:rsid w:val="000F1F83"/>
    <w:rsid w:val="0011003D"/>
    <w:rsid w:val="0011125C"/>
    <w:rsid w:val="00112B9F"/>
    <w:rsid w:val="001131EC"/>
    <w:rsid w:val="00113AFD"/>
    <w:rsid w:val="0011409D"/>
    <w:rsid w:val="00116285"/>
    <w:rsid w:val="00116990"/>
    <w:rsid w:val="001400D0"/>
    <w:rsid w:val="00141496"/>
    <w:rsid w:val="00152710"/>
    <w:rsid w:val="00152E12"/>
    <w:rsid w:val="0015501D"/>
    <w:rsid w:val="001675E8"/>
    <w:rsid w:val="001719DA"/>
    <w:rsid w:val="00175E95"/>
    <w:rsid w:val="0017623B"/>
    <w:rsid w:val="001869FB"/>
    <w:rsid w:val="001934CF"/>
    <w:rsid w:val="001A1FE1"/>
    <w:rsid w:val="001A5D85"/>
    <w:rsid w:val="001A6844"/>
    <w:rsid w:val="001A7503"/>
    <w:rsid w:val="001B037E"/>
    <w:rsid w:val="001B64F0"/>
    <w:rsid w:val="001B7289"/>
    <w:rsid w:val="001C197A"/>
    <w:rsid w:val="001E2330"/>
    <w:rsid w:val="001E6412"/>
    <w:rsid w:val="001F7D17"/>
    <w:rsid w:val="002003A0"/>
    <w:rsid w:val="00200BBE"/>
    <w:rsid w:val="00203059"/>
    <w:rsid w:val="002171D3"/>
    <w:rsid w:val="00223203"/>
    <w:rsid w:val="00225B61"/>
    <w:rsid w:val="00245818"/>
    <w:rsid w:val="00251967"/>
    <w:rsid w:val="002540B9"/>
    <w:rsid w:val="00254594"/>
    <w:rsid w:val="00254D57"/>
    <w:rsid w:val="0025750C"/>
    <w:rsid w:val="00262805"/>
    <w:rsid w:val="00263679"/>
    <w:rsid w:val="00267568"/>
    <w:rsid w:val="0026768C"/>
    <w:rsid w:val="002676B8"/>
    <w:rsid w:val="0027023E"/>
    <w:rsid w:val="002731F4"/>
    <w:rsid w:val="0028228F"/>
    <w:rsid w:val="00282F04"/>
    <w:rsid w:val="00283ABD"/>
    <w:rsid w:val="00285694"/>
    <w:rsid w:val="002866A5"/>
    <w:rsid w:val="002B503E"/>
    <w:rsid w:val="002B6072"/>
    <w:rsid w:val="002C211E"/>
    <w:rsid w:val="002C2794"/>
    <w:rsid w:val="002C4839"/>
    <w:rsid w:val="002C5DE7"/>
    <w:rsid w:val="002D65BE"/>
    <w:rsid w:val="002D7978"/>
    <w:rsid w:val="002E0CF7"/>
    <w:rsid w:val="002E1AC9"/>
    <w:rsid w:val="002E1C50"/>
    <w:rsid w:val="002E7319"/>
    <w:rsid w:val="002F3A49"/>
    <w:rsid w:val="002F7149"/>
    <w:rsid w:val="00316DB6"/>
    <w:rsid w:val="003214D2"/>
    <w:rsid w:val="00322030"/>
    <w:rsid w:val="003366A0"/>
    <w:rsid w:val="00336EEA"/>
    <w:rsid w:val="00342C2A"/>
    <w:rsid w:val="00343314"/>
    <w:rsid w:val="003435E1"/>
    <w:rsid w:val="00346E9E"/>
    <w:rsid w:val="00352684"/>
    <w:rsid w:val="00352B61"/>
    <w:rsid w:val="00353A86"/>
    <w:rsid w:val="00357C2D"/>
    <w:rsid w:val="003720FF"/>
    <w:rsid w:val="00372C98"/>
    <w:rsid w:val="003923D9"/>
    <w:rsid w:val="00394404"/>
    <w:rsid w:val="003956D3"/>
    <w:rsid w:val="003B4BE6"/>
    <w:rsid w:val="003C03A7"/>
    <w:rsid w:val="003C0C7A"/>
    <w:rsid w:val="003C24CF"/>
    <w:rsid w:val="003D6876"/>
    <w:rsid w:val="003E2B6B"/>
    <w:rsid w:val="003E3DCA"/>
    <w:rsid w:val="003E6C1C"/>
    <w:rsid w:val="003F24AA"/>
    <w:rsid w:val="003F2919"/>
    <w:rsid w:val="0041663C"/>
    <w:rsid w:val="004276DF"/>
    <w:rsid w:val="00427948"/>
    <w:rsid w:val="00431D18"/>
    <w:rsid w:val="00432481"/>
    <w:rsid w:val="00442121"/>
    <w:rsid w:val="00455062"/>
    <w:rsid w:val="00455B97"/>
    <w:rsid w:val="00455D51"/>
    <w:rsid w:val="0045717F"/>
    <w:rsid w:val="004612F6"/>
    <w:rsid w:val="00464311"/>
    <w:rsid w:val="004675A4"/>
    <w:rsid w:val="004720F4"/>
    <w:rsid w:val="00473F83"/>
    <w:rsid w:val="00475F90"/>
    <w:rsid w:val="00483EA3"/>
    <w:rsid w:val="00484E49"/>
    <w:rsid w:val="0048640B"/>
    <w:rsid w:val="004950B4"/>
    <w:rsid w:val="004A47B3"/>
    <w:rsid w:val="004A4FF2"/>
    <w:rsid w:val="004B0083"/>
    <w:rsid w:val="004B1A1D"/>
    <w:rsid w:val="004B27B9"/>
    <w:rsid w:val="004C4B73"/>
    <w:rsid w:val="004D6764"/>
    <w:rsid w:val="004E30F4"/>
    <w:rsid w:val="004E3B36"/>
    <w:rsid w:val="004E4B6C"/>
    <w:rsid w:val="004F3324"/>
    <w:rsid w:val="004F4808"/>
    <w:rsid w:val="0050051E"/>
    <w:rsid w:val="0050208D"/>
    <w:rsid w:val="00505CB7"/>
    <w:rsid w:val="0050639E"/>
    <w:rsid w:val="00510273"/>
    <w:rsid w:val="00514660"/>
    <w:rsid w:val="00514BC4"/>
    <w:rsid w:val="00514C33"/>
    <w:rsid w:val="00520277"/>
    <w:rsid w:val="0052217A"/>
    <w:rsid w:val="005401F0"/>
    <w:rsid w:val="005405BA"/>
    <w:rsid w:val="00541C91"/>
    <w:rsid w:val="005423FE"/>
    <w:rsid w:val="005464DF"/>
    <w:rsid w:val="0055119C"/>
    <w:rsid w:val="00551EF5"/>
    <w:rsid w:val="00553924"/>
    <w:rsid w:val="005545F3"/>
    <w:rsid w:val="00555D86"/>
    <w:rsid w:val="00557A4A"/>
    <w:rsid w:val="00557B81"/>
    <w:rsid w:val="0056171E"/>
    <w:rsid w:val="0056519D"/>
    <w:rsid w:val="00565C9D"/>
    <w:rsid w:val="005726A1"/>
    <w:rsid w:val="005826A7"/>
    <w:rsid w:val="00584329"/>
    <w:rsid w:val="00584426"/>
    <w:rsid w:val="00586AA9"/>
    <w:rsid w:val="00591373"/>
    <w:rsid w:val="00597ED3"/>
    <w:rsid w:val="005A5735"/>
    <w:rsid w:val="005B18FB"/>
    <w:rsid w:val="005B29AD"/>
    <w:rsid w:val="005B5121"/>
    <w:rsid w:val="005D344B"/>
    <w:rsid w:val="005E07C0"/>
    <w:rsid w:val="005E4367"/>
    <w:rsid w:val="00615FF6"/>
    <w:rsid w:val="00617319"/>
    <w:rsid w:val="006218B7"/>
    <w:rsid w:val="00621DF3"/>
    <w:rsid w:val="00625C3E"/>
    <w:rsid w:val="00626FE8"/>
    <w:rsid w:val="006320C1"/>
    <w:rsid w:val="00634E0B"/>
    <w:rsid w:val="006372E3"/>
    <w:rsid w:val="00642170"/>
    <w:rsid w:val="006433BF"/>
    <w:rsid w:val="00646246"/>
    <w:rsid w:val="0064715E"/>
    <w:rsid w:val="00650DB5"/>
    <w:rsid w:val="00651B58"/>
    <w:rsid w:val="00651FB2"/>
    <w:rsid w:val="0065527A"/>
    <w:rsid w:val="006605B4"/>
    <w:rsid w:val="00660768"/>
    <w:rsid w:val="00672F44"/>
    <w:rsid w:val="00680261"/>
    <w:rsid w:val="006854D3"/>
    <w:rsid w:val="006946A5"/>
    <w:rsid w:val="006A01F9"/>
    <w:rsid w:val="006A73FB"/>
    <w:rsid w:val="006B024D"/>
    <w:rsid w:val="006B3AF0"/>
    <w:rsid w:val="006B5142"/>
    <w:rsid w:val="006C12D7"/>
    <w:rsid w:val="006C34A0"/>
    <w:rsid w:val="006C3CDC"/>
    <w:rsid w:val="006E30D8"/>
    <w:rsid w:val="006E7BC2"/>
    <w:rsid w:val="006F52B0"/>
    <w:rsid w:val="006F7B3C"/>
    <w:rsid w:val="007036C3"/>
    <w:rsid w:val="00707C34"/>
    <w:rsid w:val="00710B59"/>
    <w:rsid w:val="0071397B"/>
    <w:rsid w:val="0071699F"/>
    <w:rsid w:val="00721CEE"/>
    <w:rsid w:val="00721EDB"/>
    <w:rsid w:val="007245AD"/>
    <w:rsid w:val="00754699"/>
    <w:rsid w:val="0076219E"/>
    <w:rsid w:val="007629C4"/>
    <w:rsid w:val="007650D1"/>
    <w:rsid w:val="007705BC"/>
    <w:rsid w:val="00776464"/>
    <w:rsid w:val="0078312E"/>
    <w:rsid w:val="00787835"/>
    <w:rsid w:val="0079105E"/>
    <w:rsid w:val="00792D85"/>
    <w:rsid w:val="00793622"/>
    <w:rsid w:val="00795071"/>
    <w:rsid w:val="0079660D"/>
    <w:rsid w:val="007A1833"/>
    <w:rsid w:val="007A1CF6"/>
    <w:rsid w:val="007A3159"/>
    <w:rsid w:val="007B0490"/>
    <w:rsid w:val="007C2683"/>
    <w:rsid w:val="007C6C2A"/>
    <w:rsid w:val="007F1554"/>
    <w:rsid w:val="007F5B06"/>
    <w:rsid w:val="00803B8E"/>
    <w:rsid w:val="008048CC"/>
    <w:rsid w:val="00807644"/>
    <w:rsid w:val="008111D4"/>
    <w:rsid w:val="00814A27"/>
    <w:rsid w:val="0083509C"/>
    <w:rsid w:val="00835D01"/>
    <w:rsid w:val="00836A86"/>
    <w:rsid w:val="0083701C"/>
    <w:rsid w:val="00845D4F"/>
    <w:rsid w:val="008505DB"/>
    <w:rsid w:val="00871AF7"/>
    <w:rsid w:val="008723C6"/>
    <w:rsid w:val="00874582"/>
    <w:rsid w:val="00875632"/>
    <w:rsid w:val="00876AB5"/>
    <w:rsid w:val="00894397"/>
    <w:rsid w:val="00896EFF"/>
    <w:rsid w:val="008A2316"/>
    <w:rsid w:val="008B01B1"/>
    <w:rsid w:val="008B1D79"/>
    <w:rsid w:val="008C1C4C"/>
    <w:rsid w:val="008C50E8"/>
    <w:rsid w:val="008D369B"/>
    <w:rsid w:val="008D54C9"/>
    <w:rsid w:val="008D7712"/>
    <w:rsid w:val="008E49A1"/>
    <w:rsid w:val="00900E2C"/>
    <w:rsid w:val="009101C3"/>
    <w:rsid w:val="00911530"/>
    <w:rsid w:val="00912147"/>
    <w:rsid w:val="0092190E"/>
    <w:rsid w:val="009252F9"/>
    <w:rsid w:val="00926B76"/>
    <w:rsid w:val="00933250"/>
    <w:rsid w:val="009376D0"/>
    <w:rsid w:val="00941274"/>
    <w:rsid w:val="009438E5"/>
    <w:rsid w:val="0094567C"/>
    <w:rsid w:val="00960064"/>
    <w:rsid w:val="00960C3E"/>
    <w:rsid w:val="00963E87"/>
    <w:rsid w:val="00973ED9"/>
    <w:rsid w:val="0097661C"/>
    <w:rsid w:val="00981707"/>
    <w:rsid w:val="009836DA"/>
    <w:rsid w:val="009843C4"/>
    <w:rsid w:val="00986979"/>
    <w:rsid w:val="0099231E"/>
    <w:rsid w:val="00993EB1"/>
    <w:rsid w:val="00995C80"/>
    <w:rsid w:val="00995E30"/>
    <w:rsid w:val="009A1F3B"/>
    <w:rsid w:val="009A51A4"/>
    <w:rsid w:val="009B139E"/>
    <w:rsid w:val="009B2325"/>
    <w:rsid w:val="009B3EEE"/>
    <w:rsid w:val="009C0B3C"/>
    <w:rsid w:val="009D087B"/>
    <w:rsid w:val="009D670F"/>
    <w:rsid w:val="009E1A1D"/>
    <w:rsid w:val="009E39BB"/>
    <w:rsid w:val="009F4004"/>
    <w:rsid w:val="00A04960"/>
    <w:rsid w:val="00A04B61"/>
    <w:rsid w:val="00A04CDE"/>
    <w:rsid w:val="00A140BC"/>
    <w:rsid w:val="00A170E6"/>
    <w:rsid w:val="00A173AC"/>
    <w:rsid w:val="00A20ADB"/>
    <w:rsid w:val="00A23875"/>
    <w:rsid w:val="00A23B32"/>
    <w:rsid w:val="00A25CD1"/>
    <w:rsid w:val="00A30BB4"/>
    <w:rsid w:val="00A313F4"/>
    <w:rsid w:val="00A32648"/>
    <w:rsid w:val="00A32CB4"/>
    <w:rsid w:val="00A43390"/>
    <w:rsid w:val="00A44F07"/>
    <w:rsid w:val="00A509F4"/>
    <w:rsid w:val="00A5441D"/>
    <w:rsid w:val="00A5482D"/>
    <w:rsid w:val="00A5674B"/>
    <w:rsid w:val="00A57A19"/>
    <w:rsid w:val="00A61D4B"/>
    <w:rsid w:val="00A62F18"/>
    <w:rsid w:val="00A7032C"/>
    <w:rsid w:val="00A71869"/>
    <w:rsid w:val="00A724E9"/>
    <w:rsid w:val="00A75066"/>
    <w:rsid w:val="00A801D7"/>
    <w:rsid w:val="00A871AE"/>
    <w:rsid w:val="00A875A8"/>
    <w:rsid w:val="00A91597"/>
    <w:rsid w:val="00A93E15"/>
    <w:rsid w:val="00A94A2B"/>
    <w:rsid w:val="00A966D2"/>
    <w:rsid w:val="00A97EE6"/>
    <w:rsid w:val="00AA6650"/>
    <w:rsid w:val="00AA78F9"/>
    <w:rsid w:val="00AB0D3F"/>
    <w:rsid w:val="00AC09F9"/>
    <w:rsid w:val="00AC2DC0"/>
    <w:rsid w:val="00AC42ED"/>
    <w:rsid w:val="00AD3618"/>
    <w:rsid w:val="00AD4E9F"/>
    <w:rsid w:val="00AE30A6"/>
    <w:rsid w:val="00AE7AD2"/>
    <w:rsid w:val="00AF48F5"/>
    <w:rsid w:val="00AF54DD"/>
    <w:rsid w:val="00AF71C6"/>
    <w:rsid w:val="00AF7422"/>
    <w:rsid w:val="00B02920"/>
    <w:rsid w:val="00B061FA"/>
    <w:rsid w:val="00B11A4A"/>
    <w:rsid w:val="00B12970"/>
    <w:rsid w:val="00B30543"/>
    <w:rsid w:val="00B30D9E"/>
    <w:rsid w:val="00B317D7"/>
    <w:rsid w:val="00B3339D"/>
    <w:rsid w:val="00B33A7F"/>
    <w:rsid w:val="00B3550E"/>
    <w:rsid w:val="00B35875"/>
    <w:rsid w:val="00B41A00"/>
    <w:rsid w:val="00B41B2F"/>
    <w:rsid w:val="00B518B4"/>
    <w:rsid w:val="00B523B5"/>
    <w:rsid w:val="00B53851"/>
    <w:rsid w:val="00B54ECA"/>
    <w:rsid w:val="00B56147"/>
    <w:rsid w:val="00B5644E"/>
    <w:rsid w:val="00B61483"/>
    <w:rsid w:val="00B65D83"/>
    <w:rsid w:val="00B70D9F"/>
    <w:rsid w:val="00B714CE"/>
    <w:rsid w:val="00B82CBD"/>
    <w:rsid w:val="00B8426B"/>
    <w:rsid w:val="00B86F2F"/>
    <w:rsid w:val="00B87853"/>
    <w:rsid w:val="00B90570"/>
    <w:rsid w:val="00B964FA"/>
    <w:rsid w:val="00B971EE"/>
    <w:rsid w:val="00BA0248"/>
    <w:rsid w:val="00BA03E2"/>
    <w:rsid w:val="00BA737E"/>
    <w:rsid w:val="00BB2177"/>
    <w:rsid w:val="00BC10DB"/>
    <w:rsid w:val="00BD06BA"/>
    <w:rsid w:val="00BD15FF"/>
    <w:rsid w:val="00BD17CB"/>
    <w:rsid w:val="00BD3546"/>
    <w:rsid w:val="00BD3DD4"/>
    <w:rsid w:val="00BD5271"/>
    <w:rsid w:val="00BD7186"/>
    <w:rsid w:val="00BD7808"/>
    <w:rsid w:val="00BD7918"/>
    <w:rsid w:val="00BE2050"/>
    <w:rsid w:val="00BF1D65"/>
    <w:rsid w:val="00BF21CA"/>
    <w:rsid w:val="00C01E43"/>
    <w:rsid w:val="00C032EA"/>
    <w:rsid w:val="00C05BD9"/>
    <w:rsid w:val="00C05E03"/>
    <w:rsid w:val="00C06C33"/>
    <w:rsid w:val="00C07E6C"/>
    <w:rsid w:val="00C16444"/>
    <w:rsid w:val="00C21885"/>
    <w:rsid w:val="00C23950"/>
    <w:rsid w:val="00C24434"/>
    <w:rsid w:val="00C26E7B"/>
    <w:rsid w:val="00C31324"/>
    <w:rsid w:val="00C330EB"/>
    <w:rsid w:val="00C40959"/>
    <w:rsid w:val="00C40E4B"/>
    <w:rsid w:val="00C41B66"/>
    <w:rsid w:val="00C436E0"/>
    <w:rsid w:val="00C4473E"/>
    <w:rsid w:val="00C44D30"/>
    <w:rsid w:val="00C47F34"/>
    <w:rsid w:val="00C50F86"/>
    <w:rsid w:val="00C51B15"/>
    <w:rsid w:val="00C54694"/>
    <w:rsid w:val="00C56040"/>
    <w:rsid w:val="00C576C0"/>
    <w:rsid w:val="00C625DE"/>
    <w:rsid w:val="00C64D16"/>
    <w:rsid w:val="00C661AE"/>
    <w:rsid w:val="00C66FC2"/>
    <w:rsid w:val="00C66FDA"/>
    <w:rsid w:val="00C74311"/>
    <w:rsid w:val="00C8552B"/>
    <w:rsid w:val="00C90128"/>
    <w:rsid w:val="00C96418"/>
    <w:rsid w:val="00C97BA7"/>
    <w:rsid w:val="00CA53EA"/>
    <w:rsid w:val="00CA5CDD"/>
    <w:rsid w:val="00CA6A27"/>
    <w:rsid w:val="00CB3197"/>
    <w:rsid w:val="00CD311C"/>
    <w:rsid w:val="00CD3563"/>
    <w:rsid w:val="00CD3728"/>
    <w:rsid w:val="00CD41C7"/>
    <w:rsid w:val="00CD5B79"/>
    <w:rsid w:val="00CD630E"/>
    <w:rsid w:val="00CD6441"/>
    <w:rsid w:val="00CE09C0"/>
    <w:rsid w:val="00CE6DF5"/>
    <w:rsid w:val="00CF331B"/>
    <w:rsid w:val="00CF3E3E"/>
    <w:rsid w:val="00CF5792"/>
    <w:rsid w:val="00D002E1"/>
    <w:rsid w:val="00D04B22"/>
    <w:rsid w:val="00D04D66"/>
    <w:rsid w:val="00D056D1"/>
    <w:rsid w:val="00D07293"/>
    <w:rsid w:val="00D11EAF"/>
    <w:rsid w:val="00D2408F"/>
    <w:rsid w:val="00D25CD4"/>
    <w:rsid w:val="00D26240"/>
    <w:rsid w:val="00D3133B"/>
    <w:rsid w:val="00D329C3"/>
    <w:rsid w:val="00D37E14"/>
    <w:rsid w:val="00D40781"/>
    <w:rsid w:val="00D436C3"/>
    <w:rsid w:val="00D449AD"/>
    <w:rsid w:val="00D52486"/>
    <w:rsid w:val="00D56FF1"/>
    <w:rsid w:val="00D77842"/>
    <w:rsid w:val="00D87C6D"/>
    <w:rsid w:val="00D87D29"/>
    <w:rsid w:val="00D97303"/>
    <w:rsid w:val="00DB2593"/>
    <w:rsid w:val="00DC37FA"/>
    <w:rsid w:val="00DC7ACB"/>
    <w:rsid w:val="00DC7DEC"/>
    <w:rsid w:val="00DD03A4"/>
    <w:rsid w:val="00DD03B0"/>
    <w:rsid w:val="00DD178A"/>
    <w:rsid w:val="00DD4807"/>
    <w:rsid w:val="00DD7DE7"/>
    <w:rsid w:val="00DE26D0"/>
    <w:rsid w:val="00DE2C39"/>
    <w:rsid w:val="00DF11F2"/>
    <w:rsid w:val="00DF1E79"/>
    <w:rsid w:val="00DF31E8"/>
    <w:rsid w:val="00DF7823"/>
    <w:rsid w:val="00E01BD5"/>
    <w:rsid w:val="00E01C02"/>
    <w:rsid w:val="00E03A8A"/>
    <w:rsid w:val="00E0644A"/>
    <w:rsid w:val="00E0781D"/>
    <w:rsid w:val="00E122DE"/>
    <w:rsid w:val="00E13133"/>
    <w:rsid w:val="00E134F0"/>
    <w:rsid w:val="00E16E9C"/>
    <w:rsid w:val="00E179D0"/>
    <w:rsid w:val="00E17D5D"/>
    <w:rsid w:val="00E20824"/>
    <w:rsid w:val="00E2281C"/>
    <w:rsid w:val="00E229E1"/>
    <w:rsid w:val="00E24387"/>
    <w:rsid w:val="00E2644D"/>
    <w:rsid w:val="00E31A19"/>
    <w:rsid w:val="00E35A76"/>
    <w:rsid w:val="00E36D76"/>
    <w:rsid w:val="00E447C5"/>
    <w:rsid w:val="00E4531A"/>
    <w:rsid w:val="00E461A8"/>
    <w:rsid w:val="00E55B45"/>
    <w:rsid w:val="00E55C0F"/>
    <w:rsid w:val="00E571FD"/>
    <w:rsid w:val="00E67EAF"/>
    <w:rsid w:val="00E73A81"/>
    <w:rsid w:val="00E75A76"/>
    <w:rsid w:val="00E92C27"/>
    <w:rsid w:val="00E93F80"/>
    <w:rsid w:val="00E9492A"/>
    <w:rsid w:val="00EA4DE9"/>
    <w:rsid w:val="00EA7C13"/>
    <w:rsid w:val="00EB6BEF"/>
    <w:rsid w:val="00EC24C6"/>
    <w:rsid w:val="00EC2E16"/>
    <w:rsid w:val="00ED0A43"/>
    <w:rsid w:val="00ED0ACC"/>
    <w:rsid w:val="00ED62F4"/>
    <w:rsid w:val="00EF25A1"/>
    <w:rsid w:val="00EF29D1"/>
    <w:rsid w:val="00EF4BDD"/>
    <w:rsid w:val="00F00957"/>
    <w:rsid w:val="00F04A71"/>
    <w:rsid w:val="00F10E67"/>
    <w:rsid w:val="00F12082"/>
    <w:rsid w:val="00F1262B"/>
    <w:rsid w:val="00F13141"/>
    <w:rsid w:val="00F13B93"/>
    <w:rsid w:val="00F16822"/>
    <w:rsid w:val="00F2379D"/>
    <w:rsid w:val="00F32CF2"/>
    <w:rsid w:val="00F331A7"/>
    <w:rsid w:val="00F41098"/>
    <w:rsid w:val="00F47355"/>
    <w:rsid w:val="00F5157E"/>
    <w:rsid w:val="00F55129"/>
    <w:rsid w:val="00F57E7E"/>
    <w:rsid w:val="00F607DB"/>
    <w:rsid w:val="00F74121"/>
    <w:rsid w:val="00F8596D"/>
    <w:rsid w:val="00F9128F"/>
    <w:rsid w:val="00F92473"/>
    <w:rsid w:val="00F9336B"/>
    <w:rsid w:val="00FA180E"/>
    <w:rsid w:val="00FA19B5"/>
    <w:rsid w:val="00FA407D"/>
    <w:rsid w:val="00FA5ADB"/>
    <w:rsid w:val="00FB0DB2"/>
    <w:rsid w:val="00FB10AD"/>
    <w:rsid w:val="00FB2E5D"/>
    <w:rsid w:val="00FC4360"/>
    <w:rsid w:val="00FD272C"/>
    <w:rsid w:val="00FD2F72"/>
    <w:rsid w:val="00FD5322"/>
    <w:rsid w:val="00FE0067"/>
    <w:rsid w:val="00FE0F01"/>
    <w:rsid w:val="00FE5B3A"/>
    <w:rsid w:val="00FE7E17"/>
    <w:rsid w:val="00FF13C8"/>
    <w:rsid w:val="00FF3A0E"/>
    <w:rsid w:val="00FF3CD8"/>
    <w:rsid w:val="00FF72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36E0"/>
    <w:rPr>
      <w:rFonts w:ascii="Times New Roman" w:hAnsi="Times New Roman"/>
      <w:sz w:val="24"/>
    </w:rPr>
  </w:style>
  <w:style w:type="paragraph" w:styleId="Nadpis1">
    <w:name w:val="heading 1"/>
    <w:basedOn w:val="Normln"/>
    <w:next w:val="Normln"/>
    <w:link w:val="Nadpis1Char"/>
    <w:uiPriority w:val="9"/>
    <w:qFormat/>
    <w:rsid w:val="00C436E0"/>
    <w:pPr>
      <w:keepNext/>
      <w:keepLines/>
      <w:numPr>
        <w:numId w:val="1"/>
      </w:numPr>
      <w:spacing w:before="480" w:after="0"/>
      <w:outlineLvl w:val="0"/>
    </w:pPr>
    <w:rPr>
      <w:rFonts w:eastAsiaTheme="majorEastAsia"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C436E0"/>
    <w:pPr>
      <w:keepNext/>
      <w:keepLines/>
      <w:numPr>
        <w:ilvl w:val="1"/>
        <w:numId w:val="1"/>
      </w:numPr>
      <w:spacing w:before="200" w:after="0"/>
      <w:outlineLvl w:val="1"/>
    </w:pPr>
    <w:rPr>
      <w:rFonts w:eastAsiaTheme="majorEastAsia" w:cstheme="majorBidi"/>
      <w:b/>
      <w:bCs/>
      <w:color w:val="4F81BD" w:themeColor="accent1"/>
      <w:sz w:val="26"/>
      <w:szCs w:val="26"/>
    </w:rPr>
  </w:style>
  <w:style w:type="paragraph" w:styleId="Nadpis3">
    <w:name w:val="heading 3"/>
    <w:basedOn w:val="Normln"/>
    <w:next w:val="Normln"/>
    <w:link w:val="Nadpis3Char"/>
    <w:uiPriority w:val="9"/>
    <w:unhideWhenUsed/>
    <w:qFormat/>
    <w:rsid w:val="00A170E6"/>
    <w:pPr>
      <w:keepNext/>
      <w:keepLines/>
      <w:numPr>
        <w:ilvl w:val="2"/>
        <w:numId w:val="1"/>
      </w:numPr>
      <w:spacing w:before="200" w:after="0"/>
      <w:outlineLvl w:val="2"/>
    </w:pPr>
    <w:rPr>
      <w:rFonts w:eastAsiaTheme="majorEastAsia" w:cstheme="majorBidi"/>
      <w:b/>
      <w:bCs/>
      <w:color w:val="4F81BD" w:themeColor="accent1"/>
    </w:rPr>
  </w:style>
  <w:style w:type="paragraph" w:styleId="Nadpis4">
    <w:name w:val="heading 4"/>
    <w:basedOn w:val="Normln"/>
    <w:next w:val="Normln"/>
    <w:link w:val="Nadpis4Char"/>
    <w:uiPriority w:val="9"/>
    <w:unhideWhenUsed/>
    <w:qFormat/>
    <w:rsid w:val="00591373"/>
    <w:pPr>
      <w:keepNext/>
      <w:keepLines/>
      <w:numPr>
        <w:ilvl w:val="3"/>
        <w:numId w:val="1"/>
      </w:numPr>
      <w:spacing w:before="200" w:after="0"/>
      <w:outlineLvl w:val="3"/>
    </w:pPr>
    <w:rPr>
      <w:rFonts w:asciiTheme="majorHAnsi" w:eastAsiaTheme="majorEastAsia" w:hAnsiTheme="majorHAnsi" w:cstheme="majorBidi"/>
      <w:b/>
      <w:bCs/>
      <w:iCs/>
      <w:color w:val="4F81BD" w:themeColor="accent1"/>
    </w:rPr>
  </w:style>
  <w:style w:type="paragraph" w:styleId="Nadpis5">
    <w:name w:val="heading 5"/>
    <w:basedOn w:val="Normln"/>
    <w:next w:val="Normln"/>
    <w:link w:val="Nadpis5Char"/>
    <w:uiPriority w:val="9"/>
    <w:unhideWhenUsed/>
    <w:qFormat/>
    <w:rsid w:val="00B523B5"/>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523B5"/>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523B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523B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523B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869F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69FB"/>
    <w:rPr>
      <w:rFonts w:ascii="Tahoma" w:hAnsi="Tahoma" w:cs="Tahoma"/>
      <w:sz w:val="16"/>
      <w:szCs w:val="16"/>
    </w:rPr>
  </w:style>
  <w:style w:type="character" w:customStyle="1" w:styleId="Nadpis1Char">
    <w:name w:val="Nadpis 1 Char"/>
    <w:basedOn w:val="Standardnpsmoodstavce"/>
    <w:link w:val="Nadpis1"/>
    <w:uiPriority w:val="9"/>
    <w:rsid w:val="00C436E0"/>
    <w:rPr>
      <w:rFonts w:ascii="Times New Roman" w:eastAsiaTheme="majorEastAsia" w:hAnsi="Times New Roman"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C436E0"/>
    <w:pPr>
      <w:outlineLvl w:val="9"/>
    </w:pPr>
  </w:style>
  <w:style w:type="character" w:customStyle="1" w:styleId="Nadpis2Char">
    <w:name w:val="Nadpis 2 Char"/>
    <w:basedOn w:val="Standardnpsmoodstavce"/>
    <w:link w:val="Nadpis2"/>
    <w:uiPriority w:val="9"/>
    <w:rsid w:val="00C436E0"/>
    <w:rPr>
      <w:rFonts w:ascii="Times New Roman" w:eastAsiaTheme="majorEastAsia" w:hAnsi="Times New Roman" w:cstheme="majorBidi"/>
      <w:b/>
      <w:bCs/>
      <w:color w:val="4F81BD" w:themeColor="accent1"/>
      <w:sz w:val="26"/>
      <w:szCs w:val="26"/>
    </w:rPr>
  </w:style>
  <w:style w:type="paragraph" w:styleId="Nzev">
    <w:name w:val="Title"/>
    <w:basedOn w:val="Normln"/>
    <w:next w:val="Normln"/>
    <w:link w:val="NzevChar"/>
    <w:uiPriority w:val="10"/>
    <w:qFormat/>
    <w:rsid w:val="00C436E0"/>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C436E0"/>
    <w:rPr>
      <w:rFonts w:ascii="Times New Roman" w:eastAsiaTheme="majorEastAsia" w:hAnsi="Times New Roman" w:cstheme="majorBidi"/>
      <w:color w:val="17365D" w:themeColor="text2" w:themeShade="BF"/>
      <w:spacing w:val="5"/>
      <w:kern w:val="28"/>
      <w:sz w:val="52"/>
      <w:szCs w:val="52"/>
    </w:rPr>
  </w:style>
  <w:style w:type="character" w:styleId="Hypertextovodkaz">
    <w:name w:val="Hyperlink"/>
    <w:basedOn w:val="Standardnpsmoodstavce"/>
    <w:uiPriority w:val="99"/>
    <w:unhideWhenUsed/>
    <w:rsid w:val="00C436E0"/>
    <w:rPr>
      <w:color w:val="0000FF" w:themeColor="hyperlink"/>
      <w:u w:val="single"/>
    </w:rPr>
  </w:style>
  <w:style w:type="paragraph" w:styleId="Obsah1">
    <w:name w:val="toc 1"/>
    <w:basedOn w:val="Normln"/>
    <w:next w:val="Normln"/>
    <w:autoRedefine/>
    <w:uiPriority w:val="39"/>
    <w:unhideWhenUsed/>
    <w:rsid w:val="00C436E0"/>
    <w:pPr>
      <w:spacing w:after="100"/>
    </w:pPr>
  </w:style>
  <w:style w:type="character" w:customStyle="1" w:styleId="Nadpis3Char">
    <w:name w:val="Nadpis 3 Char"/>
    <w:basedOn w:val="Standardnpsmoodstavce"/>
    <w:link w:val="Nadpis3"/>
    <w:uiPriority w:val="9"/>
    <w:rsid w:val="00A170E6"/>
    <w:rPr>
      <w:rFonts w:ascii="Times New Roman" w:eastAsiaTheme="majorEastAsia" w:hAnsi="Times New Roman" w:cstheme="majorBidi"/>
      <w:b/>
      <w:bCs/>
      <w:color w:val="4F81BD" w:themeColor="accent1"/>
      <w:sz w:val="24"/>
    </w:rPr>
  </w:style>
  <w:style w:type="character" w:customStyle="1" w:styleId="Nadpis4Char">
    <w:name w:val="Nadpis 4 Char"/>
    <w:basedOn w:val="Standardnpsmoodstavce"/>
    <w:link w:val="Nadpis4"/>
    <w:uiPriority w:val="9"/>
    <w:rsid w:val="00591373"/>
    <w:rPr>
      <w:rFonts w:asciiTheme="majorHAnsi" w:eastAsiaTheme="majorEastAsia" w:hAnsiTheme="majorHAnsi" w:cstheme="majorBidi"/>
      <w:b/>
      <w:bCs/>
      <w:iCs/>
      <w:color w:val="4F81BD" w:themeColor="accent1"/>
      <w:sz w:val="24"/>
    </w:rPr>
  </w:style>
  <w:style w:type="character" w:customStyle="1" w:styleId="Nadpis5Char">
    <w:name w:val="Nadpis 5 Char"/>
    <w:basedOn w:val="Standardnpsmoodstavce"/>
    <w:link w:val="Nadpis5"/>
    <w:uiPriority w:val="9"/>
    <w:rsid w:val="00B523B5"/>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semiHidden/>
    <w:rsid w:val="00B523B5"/>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semiHidden/>
    <w:rsid w:val="00B523B5"/>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9"/>
    <w:semiHidden/>
    <w:rsid w:val="00B523B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B523B5"/>
    <w:rPr>
      <w:rFonts w:asciiTheme="majorHAnsi" w:eastAsiaTheme="majorEastAsia" w:hAnsiTheme="majorHAnsi" w:cstheme="majorBidi"/>
      <w:i/>
      <w:iCs/>
      <w:color w:val="404040" w:themeColor="text1" w:themeTint="BF"/>
      <w:sz w:val="20"/>
      <w:szCs w:val="20"/>
    </w:rPr>
  </w:style>
  <w:style w:type="paragraph" w:styleId="Obsah2">
    <w:name w:val="toc 2"/>
    <w:basedOn w:val="Normln"/>
    <w:next w:val="Normln"/>
    <w:autoRedefine/>
    <w:uiPriority w:val="39"/>
    <w:unhideWhenUsed/>
    <w:rsid w:val="00B523B5"/>
    <w:pPr>
      <w:spacing w:after="100"/>
      <w:ind w:left="240"/>
    </w:pPr>
  </w:style>
  <w:style w:type="paragraph" w:styleId="Odstavecseseznamem">
    <w:name w:val="List Paragraph"/>
    <w:basedOn w:val="Normln"/>
    <w:uiPriority w:val="34"/>
    <w:qFormat/>
    <w:rsid w:val="00680261"/>
    <w:pPr>
      <w:ind w:left="720"/>
      <w:contextualSpacing/>
    </w:pPr>
  </w:style>
  <w:style w:type="paragraph" w:customStyle="1" w:styleId="Mezera">
    <w:name w:val="Mezera"/>
    <w:basedOn w:val="Normln"/>
    <w:link w:val="MezeraChar"/>
    <w:rsid w:val="00285694"/>
    <w:pPr>
      <w:spacing w:after="0" w:line="240" w:lineRule="auto"/>
    </w:pPr>
    <w:rPr>
      <w:rFonts w:eastAsia="Times New Roman" w:cs="Times New Roman"/>
      <w:sz w:val="22"/>
      <w:lang w:eastAsia="cs-CZ"/>
    </w:rPr>
  </w:style>
  <w:style w:type="character" w:customStyle="1" w:styleId="MezeraChar">
    <w:name w:val="Mezera Char"/>
    <w:link w:val="Mezera"/>
    <w:rsid w:val="00285694"/>
    <w:rPr>
      <w:rFonts w:ascii="Times New Roman" w:eastAsia="Times New Roman" w:hAnsi="Times New Roman" w:cs="Times New Roman"/>
      <w:lang w:eastAsia="cs-CZ"/>
    </w:rPr>
  </w:style>
  <w:style w:type="paragraph" w:customStyle="1" w:styleId="TextRVPZV">
    <w:name w:val="Text_RVPZV"/>
    <w:basedOn w:val="Normln"/>
    <w:link w:val="TextRVPZVChar"/>
    <w:rsid w:val="00285694"/>
    <w:pPr>
      <w:spacing w:after="0" w:line="240" w:lineRule="auto"/>
    </w:pPr>
    <w:rPr>
      <w:rFonts w:eastAsia="Times New Roman" w:cs="Times New Roman"/>
      <w:sz w:val="22"/>
      <w:lang w:eastAsia="cs-CZ"/>
    </w:rPr>
  </w:style>
  <w:style w:type="character" w:customStyle="1" w:styleId="TextRVPZVChar">
    <w:name w:val="Text_RVPZV Char"/>
    <w:link w:val="TextRVPZV"/>
    <w:rsid w:val="00285694"/>
    <w:rPr>
      <w:rFonts w:ascii="Times New Roman" w:eastAsia="Times New Roman" w:hAnsi="Times New Roman" w:cs="Times New Roman"/>
      <w:lang w:eastAsia="cs-CZ"/>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285694"/>
    <w:pPr>
      <w:spacing w:before="120" w:after="0" w:line="240" w:lineRule="auto"/>
      <w:ind w:firstLine="567"/>
      <w:jc w:val="both"/>
    </w:pPr>
    <w:rPr>
      <w:rFonts w:eastAsia="Times New Roman" w:cs="Times New Roman"/>
      <w:sz w:val="22"/>
      <w:lang w:eastAsia="cs-CZ"/>
    </w:rPr>
  </w:style>
  <w:style w:type="character" w:customStyle="1" w:styleId="TextodstavecRVPZV11bZarovnatdoblokuPrvndek1cmPed6bChar">
    <w:name w:val="Text odstavec_RVPZV 11 b. Zarovnat do bloku První řádek:  1 cm Před:  6 b. Char"/>
    <w:link w:val="TextodstavecRVPZV11bZarovnatdoblokuPrvndek1cmPed6b"/>
    <w:rsid w:val="00285694"/>
    <w:rPr>
      <w:rFonts w:ascii="Times New Roman" w:eastAsia="Times New Roman" w:hAnsi="Times New Roman" w:cs="Times New Roman"/>
      <w:lang w:eastAsia="cs-CZ"/>
    </w:rPr>
  </w:style>
  <w:style w:type="paragraph" w:customStyle="1" w:styleId="CleodrkyRVPZVTun">
    <w:name w:val="Cíle odrážky_RVPZVTučné"/>
    <w:basedOn w:val="Normln"/>
    <w:link w:val="CleodrkyRVPZVTunChar"/>
    <w:rsid w:val="00285694"/>
    <w:pPr>
      <w:numPr>
        <w:numId w:val="2"/>
      </w:numPr>
      <w:tabs>
        <w:tab w:val="left" w:pos="567"/>
      </w:tabs>
      <w:spacing w:after="0" w:line="240" w:lineRule="auto"/>
    </w:pPr>
    <w:rPr>
      <w:rFonts w:eastAsia="Times New Roman" w:cs="Times New Roman"/>
      <w:b/>
      <w:bCs/>
      <w:sz w:val="28"/>
      <w:szCs w:val="28"/>
      <w:lang w:eastAsia="cs-CZ"/>
    </w:rPr>
  </w:style>
  <w:style w:type="character" w:customStyle="1" w:styleId="CleodrkyRVPZVTunChar">
    <w:name w:val="Cíle odrážky_RVPZVTučné Char"/>
    <w:link w:val="CleodrkyRVPZVTun"/>
    <w:rsid w:val="00285694"/>
    <w:rPr>
      <w:rFonts w:ascii="Times New Roman" w:eastAsia="Times New Roman" w:hAnsi="Times New Roman" w:cs="Times New Roman"/>
      <w:b/>
      <w:bCs/>
      <w:sz w:val="28"/>
      <w:szCs w:val="28"/>
      <w:lang w:eastAsia="cs-CZ"/>
    </w:rPr>
  </w:style>
  <w:style w:type="character" w:customStyle="1" w:styleId="apple-converted-space">
    <w:name w:val="apple-converted-space"/>
    <w:basedOn w:val="Standardnpsmoodstavce"/>
    <w:rsid w:val="00042211"/>
  </w:style>
  <w:style w:type="paragraph" w:customStyle="1" w:styleId="VetvtextuRVPZVCharPed3b">
    <w:name w:val="Výčet v textu_RVPZV Char + Před:  3 b."/>
    <w:basedOn w:val="Normln"/>
    <w:rsid w:val="00C96418"/>
    <w:pPr>
      <w:numPr>
        <w:numId w:val="5"/>
      </w:numPr>
      <w:tabs>
        <w:tab w:val="clear" w:pos="644"/>
        <w:tab w:val="num" w:pos="530"/>
        <w:tab w:val="left" w:pos="567"/>
      </w:tabs>
      <w:autoSpaceDE w:val="0"/>
      <w:autoSpaceDN w:val="0"/>
      <w:spacing w:before="60" w:after="0" w:line="240" w:lineRule="auto"/>
      <w:ind w:left="530" w:right="113"/>
      <w:jc w:val="both"/>
    </w:pPr>
    <w:rPr>
      <w:rFonts w:eastAsia="Times New Roman" w:cs="Times New Roman"/>
      <w:sz w:val="22"/>
      <w:lang w:eastAsia="cs-CZ"/>
    </w:rPr>
  </w:style>
  <w:style w:type="paragraph" w:styleId="Bezmezer">
    <w:name w:val="No Spacing"/>
    <w:uiPriority w:val="1"/>
    <w:qFormat/>
    <w:rsid w:val="00A23B32"/>
    <w:pPr>
      <w:spacing w:after="0" w:line="240" w:lineRule="auto"/>
    </w:pPr>
    <w:rPr>
      <w:rFonts w:ascii="Times New Roman" w:hAnsi="Times New Roman"/>
      <w:sz w:val="24"/>
    </w:rPr>
  </w:style>
  <w:style w:type="table" w:styleId="Mkatabulky">
    <w:name w:val="Table Grid"/>
    <w:basedOn w:val="Normlntabulka"/>
    <w:uiPriority w:val="59"/>
    <w:rsid w:val="0025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A43390"/>
    <w:pPr>
      <w:spacing w:after="100"/>
      <w:ind w:left="480"/>
    </w:pPr>
  </w:style>
  <w:style w:type="paragraph" w:customStyle="1" w:styleId="zkladntext">
    <w:name w:val="základní text"/>
    <w:basedOn w:val="Normln"/>
    <w:rsid w:val="00A25CD1"/>
    <w:pPr>
      <w:overflowPunct w:val="0"/>
      <w:autoSpaceDE w:val="0"/>
      <w:autoSpaceDN w:val="0"/>
      <w:adjustRightInd w:val="0"/>
      <w:spacing w:after="80" w:line="240" w:lineRule="auto"/>
      <w:jc w:val="both"/>
      <w:textAlignment w:val="baseline"/>
    </w:pPr>
    <w:rPr>
      <w:rFonts w:eastAsia="Times New Roman" w:cs="Times New Roman"/>
      <w:color w:val="000000"/>
      <w:szCs w:val="20"/>
      <w:lang w:eastAsia="cs-CZ"/>
    </w:rPr>
  </w:style>
  <w:style w:type="paragraph" w:customStyle="1" w:styleId="predmety-rozdeleni">
    <w:name w:val="predmety-rozdeleni"/>
    <w:basedOn w:val="Normln"/>
    <w:rsid w:val="00A25CD1"/>
    <w:pPr>
      <w:overflowPunct w:val="0"/>
      <w:autoSpaceDE w:val="0"/>
      <w:autoSpaceDN w:val="0"/>
      <w:adjustRightInd w:val="0"/>
      <w:spacing w:before="113" w:after="0" w:line="288" w:lineRule="auto"/>
      <w:jc w:val="both"/>
      <w:textAlignment w:val="baseline"/>
    </w:pPr>
    <w:rPr>
      <w:rFonts w:eastAsia="Times New Roman" w:cs="Times New Roman"/>
      <w:b/>
      <w:color w:val="000000"/>
      <w:szCs w:val="20"/>
      <w:lang w:eastAsia="cs-CZ"/>
    </w:rPr>
  </w:style>
  <w:style w:type="paragraph" w:customStyle="1" w:styleId="odrazky">
    <w:name w:val="odrazky"/>
    <w:basedOn w:val="Normln"/>
    <w:rsid w:val="00A25CD1"/>
    <w:pPr>
      <w:tabs>
        <w:tab w:val="left" w:pos="660"/>
      </w:tabs>
      <w:overflowPunct w:val="0"/>
      <w:autoSpaceDE w:val="0"/>
      <w:autoSpaceDN w:val="0"/>
      <w:adjustRightInd w:val="0"/>
      <w:spacing w:after="45" w:line="240" w:lineRule="auto"/>
      <w:ind w:left="556" w:hanging="170"/>
      <w:jc w:val="both"/>
      <w:textAlignment w:val="baseline"/>
    </w:pPr>
    <w:rPr>
      <w:rFonts w:eastAsia="Times New Roman" w:cs="Times New Roman"/>
      <w:color w:val="000000"/>
      <w:szCs w:val="20"/>
      <w:lang w:eastAsia="cs-CZ"/>
    </w:rPr>
  </w:style>
  <w:style w:type="paragraph" w:customStyle="1" w:styleId="nadpiskapitoly">
    <w:name w:val="nadpis kapitoly"/>
    <w:basedOn w:val="zkladntext"/>
    <w:rsid w:val="00803B8E"/>
    <w:pPr>
      <w:tabs>
        <w:tab w:val="left" w:pos="380"/>
      </w:tabs>
      <w:spacing w:after="340" w:line="288" w:lineRule="auto"/>
    </w:pPr>
    <w:rPr>
      <w:b/>
      <w:sz w:val="36"/>
    </w:rPr>
  </w:style>
  <w:style w:type="paragraph" w:customStyle="1" w:styleId="TextodkrajeRVPZV">
    <w:name w:val="Text_od kraje_RVPZV"/>
    <w:basedOn w:val="Normln"/>
    <w:rsid w:val="00803B8E"/>
    <w:pPr>
      <w:overflowPunct w:val="0"/>
      <w:autoSpaceDE w:val="0"/>
      <w:autoSpaceDN w:val="0"/>
      <w:adjustRightInd w:val="0"/>
      <w:spacing w:before="60" w:after="0" w:line="240" w:lineRule="auto"/>
      <w:jc w:val="both"/>
      <w:textAlignment w:val="baseline"/>
    </w:pPr>
    <w:rPr>
      <w:rFonts w:eastAsia="Times New Roman" w:cs="Times New Roman"/>
      <w:i/>
      <w:sz w:val="22"/>
      <w:szCs w:val="20"/>
      <w:lang w:eastAsia="cs-CZ"/>
    </w:rPr>
  </w:style>
  <w:style w:type="paragraph" w:styleId="Zkladntext0">
    <w:name w:val="Body Text"/>
    <w:basedOn w:val="Normln"/>
    <w:link w:val="ZkladntextChar"/>
    <w:semiHidden/>
    <w:rsid w:val="0079660D"/>
    <w:pPr>
      <w:overflowPunct w:val="0"/>
      <w:autoSpaceDE w:val="0"/>
      <w:autoSpaceDN w:val="0"/>
      <w:adjustRightInd w:val="0"/>
      <w:spacing w:after="0" w:line="240" w:lineRule="auto"/>
      <w:textAlignment w:val="baseline"/>
    </w:pPr>
    <w:rPr>
      <w:rFonts w:eastAsia="Times New Roman" w:cs="Times New Roman"/>
      <w:i/>
      <w:szCs w:val="20"/>
      <w:lang w:eastAsia="cs-CZ"/>
    </w:rPr>
  </w:style>
  <w:style w:type="character" w:customStyle="1" w:styleId="ZkladntextChar">
    <w:name w:val="Základní text Char"/>
    <w:basedOn w:val="Standardnpsmoodstavce"/>
    <w:link w:val="Zkladntext0"/>
    <w:semiHidden/>
    <w:rsid w:val="0079660D"/>
    <w:rPr>
      <w:rFonts w:ascii="Times New Roman" w:eastAsia="Times New Roman" w:hAnsi="Times New Roman" w:cs="Times New Roman"/>
      <w:i/>
      <w:sz w:val="24"/>
      <w:szCs w:val="20"/>
      <w:lang w:eastAsia="cs-CZ"/>
    </w:rPr>
  </w:style>
  <w:style w:type="paragraph" w:styleId="Zkladntextodsazen">
    <w:name w:val="Body Text Indent"/>
    <w:basedOn w:val="Normln"/>
    <w:link w:val="ZkladntextodsazenChar"/>
    <w:semiHidden/>
    <w:rsid w:val="0079660D"/>
    <w:pPr>
      <w:spacing w:after="0" w:line="240" w:lineRule="auto"/>
      <w:ind w:left="709" w:hanging="349"/>
    </w:pPr>
    <w:rPr>
      <w:rFonts w:eastAsia="Times New Roman" w:cs="Times New Roman"/>
      <w:sz w:val="20"/>
      <w:szCs w:val="20"/>
      <w:lang w:eastAsia="cs-CZ"/>
    </w:rPr>
  </w:style>
  <w:style w:type="character" w:customStyle="1" w:styleId="ZkladntextodsazenChar">
    <w:name w:val="Základní text odsazený Char"/>
    <w:basedOn w:val="Standardnpsmoodstavce"/>
    <w:link w:val="Zkladntextodsazen"/>
    <w:semiHidden/>
    <w:rsid w:val="0079660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semiHidden/>
    <w:rsid w:val="0079660D"/>
    <w:pPr>
      <w:spacing w:after="0" w:line="240" w:lineRule="auto"/>
      <w:ind w:hanging="349"/>
    </w:pPr>
    <w:rPr>
      <w:rFonts w:eastAsia="Times New Roman" w:cs="Times New Roman"/>
      <w:sz w:val="20"/>
      <w:szCs w:val="20"/>
      <w:lang w:eastAsia="cs-CZ"/>
    </w:rPr>
  </w:style>
  <w:style w:type="character" w:customStyle="1" w:styleId="Zkladntextodsazen3Char">
    <w:name w:val="Základní text odsazený 3 Char"/>
    <w:basedOn w:val="Standardnpsmoodstavce"/>
    <w:link w:val="Zkladntextodsazen3"/>
    <w:semiHidden/>
    <w:rsid w:val="0079660D"/>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semiHidden/>
    <w:rsid w:val="0079660D"/>
    <w:pPr>
      <w:spacing w:after="0" w:line="240" w:lineRule="auto"/>
      <w:ind w:left="284" w:hanging="284"/>
    </w:pPr>
    <w:rPr>
      <w:rFonts w:eastAsia="Times New Roman" w:cs="Times New Roman"/>
      <w:sz w:val="20"/>
      <w:szCs w:val="20"/>
      <w:lang w:eastAsia="cs-CZ"/>
    </w:rPr>
  </w:style>
  <w:style w:type="character" w:customStyle="1" w:styleId="Zkladntextodsazen2Char">
    <w:name w:val="Základní text odsazený 2 Char"/>
    <w:basedOn w:val="Standardnpsmoodstavce"/>
    <w:link w:val="Zkladntextodsazen2"/>
    <w:semiHidden/>
    <w:rsid w:val="0079660D"/>
    <w:rPr>
      <w:rFonts w:ascii="Times New Roman" w:eastAsia="Times New Roman" w:hAnsi="Times New Roman" w:cs="Times New Roman"/>
      <w:sz w:val="20"/>
      <w:szCs w:val="20"/>
      <w:lang w:eastAsia="cs-CZ"/>
    </w:rPr>
  </w:style>
  <w:style w:type="paragraph" w:customStyle="1" w:styleId="Styl11bTunKurzvaVpravo02cmPed1b">
    <w:name w:val="Styl 11 b. Tučné Kurzíva Vpravo:  02 cm Před:  1 b."/>
    <w:basedOn w:val="Normln"/>
    <w:link w:val="Styl11bTunKurzvaVpravo02cmPed1bChar"/>
    <w:rsid w:val="00245818"/>
    <w:pPr>
      <w:numPr>
        <w:numId w:val="131"/>
      </w:numPr>
      <w:autoSpaceDE w:val="0"/>
      <w:autoSpaceDN w:val="0"/>
      <w:spacing w:before="20" w:after="0" w:line="240" w:lineRule="auto"/>
      <w:ind w:right="113"/>
    </w:pPr>
    <w:rPr>
      <w:rFonts w:eastAsia="Times New Roman" w:cs="Times New Roman"/>
      <w:b/>
      <w:bCs/>
      <w:i/>
      <w:iCs/>
      <w:sz w:val="22"/>
      <w:lang w:eastAsia="cs-CZ"/>
    </w:rPr>
  </w:style>
  <w:style w:type="character" w:customStyle="1" w:styleId="Styl11bTunKurzvaVpravo02cmPed1bChar">
    <w:name w:val="Styl 11 b. Tučné Kurzíva Vpravo:  02 cm Před:  1 b. Char"/>
    <w:link w:val="Styl11bTunKurzvaVpravo02cmPed1b"/>
    <w:rsid w:val="00245818"/>
    <w:rPr>
      <w:rFonts w:ascii="Times New Roman" w:eastAsia="Times New Roman" w:hAnsi="Times New Roman" w:cs="Times New Roman"/>
      <w:b/>
      <w:bCs/>
      <w:i/>
      <w:iCs/>
      <w:lang w:eastAsia="cs-CZ"/>
    </w:rPr>
  </w:style>
  <w:style w:type="paragraph" w:customStyle="1" w:styleId="Uivo">
    <w:name w:val="Učivo"/>
    <w:basedOn w:val="Normln"/>
    <w:link w:val="UivoChar"/>
    <w:rsid w:val="00245818"/>
    <w:pPr>
      <w:numPr>
        <w:numId w:val="132"/>
      </w:numPr>
      <w:tabs>
        <w:tab w:val="left" w:pos="567"/>
        <w:tab w:val="num" w:pos="2150"/>
      </w:tabs>
      <w:autoSpaceDE w:val="0"/>
      <w:autoSpaceDN w:val="0"/>
      <w:spacing w:before="20" w:after="0" w:line="240" w:lineRule="auto"/>
      <w:ind w:left="567" w:right="113" w:hanging="397"/>
    </w:pPr>
    <w:rPr>
      <w:rFonts w:eastAsia="Times New Roman" w:cs="Times New Roman"/>
      <w:sz w:val="22"/>
      <w:lang w:eastAsia="cs-CZ"/>
    </w:rPr>
  </w:style>
  <w:style w:type="character" w:customStyle="1" w:styleId="UivoChar">
    <w:name w:val="Učivo Char"/>
    <w:link w:val="Uivo"/>
    <w:rsid w:val="00245818"/>
    <w:rPr>
      <w:rFonts w:ascii="Times New Roman" w:eastAsia="Times New Roman" w:hAnsi="Times New Roman" w:cs="Times New Roman"/>
      <w:lang w:eastAsia="cs-CZ"/>
    </w:rPr>
  </w:style>
  <w:style w:type="paragraph" w:customStyle="1" w:styleId="Zkladntext21">
    <w:name w:val="Základní text 21"/>
    <w:basedOn w:val="Normln"/>
    <w:rsid w:val="00A75066"/>
    <w:pPr>
      <w:overflowPunct w:val="0"/>
      <w:autoSpaceDE w:val="0"/>
      <w:autoSpaceDN w:val="0"/>
      <w:adjustRightInd w:val="0"/>
      <w:spacing w:before="120" w:after="0" w:line="240" w:lineRule="atLeast"/>
      <w:jc w:val="both"/>
    </w:pPr>
    <w:rPr>
      <w:rFonts w:eastAsia="Times New Roman" w:cs="Times New Roman"/>
      <w:szCs w:val="20"/>
      <w:lang w:eastAsia="cs-CZ"/>
    </w:rPr>
  </w:style>
  <w:style w:type="paragraph" w:customStyle="1" w:styleId="Psmeno">
    <w:name w:val="Písmeno"/>
    <w:basedOn w:val="Normln"/>
    <w:rsid w:val="00A75066"/>
    <w:pPr>
      <w:keepNext/>
      <w:tabs>
        <w:tab w:val="left" w:pos="709"/>
      </w:tabs>
      <w:overflowPunct w:val="0"/>
      <w:autoSpaceDE w:val="0"/>
      <w:autoSpaceDN w:val="0"/>
      <w:adjustRightInd w:val="0"/>
      <w:spacing w:after="0" w:line="200" w:lineRule="atLeast"/>
      <w:ind w:left="624" w:hanging="340"/>
      <w:jc w:val="both"/>
    </w:pPr>
    <w:rPr>
      <w:rFonts w:ascii="Arial" w:eastAsia="Times New Roman" w:hAnsi="Arial" w:cs="Times New Roman"/>
      <w:sz w:val="16"/>
      <w:szCs w:val="20"/>
      <w:lang w:eastAsia="cs-CZ"/>
    </w:rPr>
  </w:style>
  <w:style w:type="paragraph" w:customStyle="1" w:styleId="DefinitionTerm">
    <w:name w:val="Definition Term"/>
    <w:basedOn w:val="Normln"/>
    <w:next w:val="Normln"/>
    <w:rsid w:val="00A75066"/>
    <w:pPr>
      <w:widowControl w:val="0"/>
      <w:overflowPunct w:val="0"/>
      <w:autoSpaceDE w:val="0"/>
      <w:autoSpaceDN w:val="0"/>
      <w:adjustRightInd w:val="0"/>
      <w:spacing w:after="0" w:line="240" w:lineRule="auto"/>
    </w:pPr>
    <w:rPr>
      <w:rFonts w:eastAsia="Times New Roman" w:cs="Times New Roman"/>
      <w:szCs w:val="20"/>
      <w:lang w:eastAsia="cs-CZ"/>
    </w:rPr>
  </w:style>
  <w:style w:type="paragraph" w:customStyle="1" w:styleId="Normlnweb1">
    <w:name w:val="Normální (web)1"/>
    <w:basedOn w:val="Normln"/>
    <w:rsid w:val="00A75066"/>
    <w:pPr>
      <w:overflowPunct w:val="0"/>
      <w:autoSpaceDE w:val="0"/>
      <w:autoSpaceDN w:val="0"/>
      <w:adjustRightInd w:val="0"/>
      <w:spacing w:before="100" w:after="100" w:line="240" w:lineRule="auto"/>
    </w:pPr>
    <w:rPr>
      <w:rFonts w:eastAsia="Times New Roman" w:cs="Times New Roman"/>
      <w:szCs w:val="20"/>
      <w:lang w:eastAsia="cs-CZ"/>
    </w:rPr>
  </w:style>
  <w:style w:type="paragraph" w:customStyle="1" w:styleId="Odstavecaut">
    <w:name w:val="Odstavec aut"/>
    <w:basedOn w:val="Normln"/>
    <w:rsid w:val="00A75066"/>
    <w:pPr>
      <w:tabs>
        <w:tab w:val="num" w:pos="360"/>
      </w:tabs>
      <w:overflowPunct w:val="0"/>
      <w:autoSpaceDE w:val="0"/>
      <w:autoSpaceDN w:val="0"/>
      <w:adjustRightInd w:val="0"/>
      <w:spacing w:before="120" w:after="0" w:line="240" w:lineRule="auto"/>
      <w:jc w:val="both"/>
    </w:pPr>
    <w:rPr>
      <w:rFonts w:eastAsia="Times New Roman" w:cs="Times New Roman"/>
      <w:szCs w:val="20"/>
      <w:lang w:eastAsia="cs-CZ"/>
    </w:rPr>
  </w:style>
  <w:style w:type="character" w:customStyle="1" w:styleId="FontStyle16">
    <w:name w:val="Font Style16"/>
    <w:rsid w:val="00A75066"/>
    <w:rPr>
      <w:rFonts w:ascii="Times New Roman" w:hAnsi="Times New Roman" w:cs="Times New Roman" w:hint="default"/>
      <w:sz w:val="22"/>
    </w:rPr>
  </w:style>
  <w:style w:type="character" w:customStyle="1" w:styleId="FontStyle14">
    <w:name w:val="Font Style14"/>
    <w:rsid w:val="00A75066"/>
    <w:rPr>
      <w:rFonts w:ascii="Arial" w:hAnsi="Arial" w:cs="Arial" w:hint="default"/>
      <w:sz w:val="22"/>
    </w:rPr>
  </w:style>
  <w:style w:type="paragraph" w:customStyle="1" w:styleId="odstavecbezodsazeni">
    <w:name w:val="odstavec bez odsazeni"/>
    <w:basedOn w:val="Normln"/>
    <w:next w:val="Normln"/>
    <w:link w:val="odstavecbezodsazeniChar"/>
    <w:rsid w:val="0097661C"/>
    <w:pPr>
      <w:spacing w:before="120" w:after="120" w:line="360" w:lineRule="auto"/>
      <w:jc w:val="both"/>
    </w:pPr>
    <w:rPr>
      <w:rFonts w:eastAsia="Times New Roman" w:cs="Times New Roman"/>
      <w:szCs w:val="24"/>
      <w:lang w:eastAsia="cs-CZ"/>
    </w:rPr>
  </w:style>
  <w:style w:type="character" w:customStyle="1" w:styleId="odstavecbezodsazeniChar">
    <w:name w:val="odstavec bez odsazeni Char"/>
    <w:basedOn w:val="Standardnpsmoodstavce"/>
    <w:link w:val="odstavecbezodsazeni"/>
    <w:rsid w:val="0097661C"/>
    <w:rPr>
      <w:rFonts w:ascii="Times New Roman" w:eastAsia="Times New Roman" w:hAnsi="Times New Roman" w:cs="Times New Roman"/>
      <w:sz w:val="24"/>
      <w:szCs w:val="24"/>
      <w:lang w:eastAsia="cs-CZ"/>
    </w:rPr>
  </w:style>
  <w:style w:type="paragraph" w:customStyle="1" w:styleId="Normlnweb2">
    <w:name w:val="Normální (web)2"/>
    <w:basedOn w:val="Normln"/>
    <w:rsid w:val="0071699F"/>
    <w:pPr>
      <w:overflowPunct w:val="0"/>
      <w:autoSpaceDE w:val="0"/>
      <w:autoSpaceDN w:val="0"/>
      <w:adjustRightInd w:val="0"/>
      <w:spacing w:before="100" w:after="100" w:line="240" w:lineRule="auto"/>
      <w:textAlignment w:val="baseline"/>
    </w:pPr>
    <w:rPr>
      <w:rFonts w:eastAsia="Times New Roman" w:cs="Times New Roman"/>
      <w:szCs w:val="20"/>
      <w:lang w:eastAsia="cs-CZ"/>
    </w:rPr>
  </w:style>
  <w:style w:type="paragraph" w:styleId="Zhlav">
    <w:name w:val="header"/>
    <w:basedOn w:val="Normln"/>
    <w:link w:val="ZhlavChar"/>
    <w:uiPriority w:val="99"/>
    <w:unhideWhenUsed/>
    <w:rsid w:val="00B714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14CE"/>
    <w:rPr>
      <w:rFonts w:ascii="Times New Roman" w:hAnsi="Times New Roman"/>
      <w:sz w:val="24"/>
    </w:rPr>
  </w:style>
  <w:style w:type="paragraph" w:styleId="Zpat">
    <w:name w:val="footer"/>
    <w:basedOn w:val="Normln"/>
    <w:link w:val="ZpatChar"/>
    <w:uiPriority w:val="99"/>
    <w:unhideWhenUsed/>
    <w:rsid w:val="00B714CE"/>
    <w:pPr>
      <w:tabs>
        <w:tab w:val="center" w:pos="4536"/>
        <w:tab w:val="right" w:pos="9072"/>
      </w:tabs>
      <w:spacing w:after="0" w:line="240" w:lineRule="auto"/>
    </w:pPr>
  </w:style>
  <w:style w:type="character" w:customStyle="1" w:styleId="ZpatChar">
    <w:name w:val="Zápatí Char"/>
    <w:basedOn w:val="Standardnpsmoodstavce"/>
    <w:link w:val="Zpat"/>
    <w:uiPriority w:val="99"/>
    <w:rsid w:val="00B714CE"/>
    <w:rPr>
      <w:rFonts w:ascii="Times New Roman" w:hAnsi="Times New Roman"/>
      <w:sz w:val="24"/>
    </w:rPr>
  </w:style>
  <w:style w:type="paragraph" w:customStyle="1" w:styleId="Zkladntext22">
    <w:name w:val="Základní text 22"/>
    <w:basedOn w:val="Normln"/>
    <w:rsid w:val="00D329C3"/>
    <w:pPr>
      <w:overflowPunct w:val="0"/>
      <w:autoSpaceDE w:val="0"/>
      <w:autoSpaceDN w:val="0"/>
      <w:adjustRightInd w:val="0"/>
      <w:spacing w:before="120" w:after="0" w:line="240" w:lineRule="atLeast"/>
      <w:jc w:val="both"/>
      <w:textAlignment w:val="baseline"/>
    </w:pPr>
    <w:rPr>
      <w:rFonts w:eastAsia="Times New Roman" w:cs="Times New Roman"/>
      <w:szCs w:val="20"/>
      <w:lang w:eastAsia="cs-CZ"/>
    </w:rPr>
  </w:style>
  <w:style w:type="paragraph" w:customStyle="1" w:styleId="Default">
    <w:name w:val="Default"/>
    <w:rsid w:val="00FA407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36E0"/>
    <w:rPr>
      <w:rFonts w:ascii="Times New Roman" w:hAnsi="Times New Roman"/>
      <w:sz w:val="24"/>
    </w:rPr>
  </w:style>
  <w:style w:type="paragraph" w:styleId="Nadpis1">
    <w:name w:val="heading 1"/>
    <w:basedOn w:val="Normln"/>
    <w:next w:val="Normln"/>
    <w:link w:val="Nadpis1Char"/>
    <w:uiPriority w:val="9"/>
    <w:qFormat/>
    <w:rsid w:val="00C436E0"/>
    <w:pPr>
      <w:keepNext/>
      <w:keepLines/>
      <w:numPr>
        <w:numId w:val="1"/>
      </w:numPr>
      <w:spacing w:before="480" w:after="0"/>
      <w:outlineLvl w:val="0"/>
    </w:pPr>
    <w:rPr>
      <w:rFonts w:eastAsiaTheme="majorEastAsia"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C436E0"/>
    <w:pPr>
      <w:keepNext/>
      <w:keepLines/>
      <w:numPr>
        <w:ilvl w:val="1"/>
        <w:numId w:val="1"/>
      </w:numPr>
      <w:spacing w:before="200" w:after="0"/>
      <w:outlineLvl w:val="1"/>
    </w:pPr>
    <w:rPr>
      <w:rFonts w:eastAsiaTheme="majorEastAsia" w:cstheme="majorBidi"/>
      <w:b/>
      <w:bCs/>
      <w:color w:val="4F81BD" w:themeColor="accent1"/>
      <w:sz w:val="26"/>
      <w:szCs w:val="26"/>
    </w:rPr>
  </w:style>
  <w:style w:type="paragraph" w:styleId="Nadpis3">
    <w:name w:val="heading 3"/>
    <w:basedOn w:val="Normln"/>
    <w:next w:val="Normln"/>
    <w:link w:val="Nadpis3Char"/>
    <w:uiPriority w:val="9"/>
    <w:unhideWhenUsed/>
    <w:qFormat/>
    <w:rsid w:val="00A170E6"/>
    <w:pPr>
      <w:keepNext/>
      <w:keepLines/>
      <w:numPr>
        <w:ilvl w:val="2"/>
        <w:numId w:val="1"/>
      </w:numPr>
      <w:spacing w:before="200" w:after="0"/>
      <w:outlineLvl w:val="2"/>
    </w:pPr>
    <w:rPr>
      <w:rFonts w:eastAsiaTheme="majorEastAsia" w:cstheme="majorBidi"/>
      <w:b/>
      <w:bCs/>
      <w:color w:val="4F81BD" w:themeColor="accent1"/>
    </w:rPr>
  </w:style>
  <w:style w:type="paragraph" w:styleId="Nadpis4">
    <w:name w:val="heading 4"/>
    <w:basedOn w:val="Normln"/>
    <w:next w:val="Normln"/>
    <w:link w:val="Nadpis4Char"/>
    <w:uiPriority w:val="9"/>
    <w:unhideWhenUsed/>
    <w:qFormat/>
    <w:rsid w:val="00591373"/>
    <w:pPr>
      <w:keepNext/>
      <w:keepLines/>
      <w:numPr>
        <w:ilvl w:val="3"/>
        <w:numId w:val="1"/>
      </w:numPr>
      <w:spacing w:before="200" w:after="0"/>
      <w:outlineLvl w:val="3"/>
    </w:pPr>
    <w:rPr>
      <w:rFonts w:asciiTheme="majorHAnsi" w:eastAsiaTheme="majorEastAsia" w:hAnsiTheme="majorHAnsi" w:cstheme="majorBidi"/>
      <w:b/>
      <w:bCs/>
      <w:iCs/>
      <w:color w:val="4F81BD" w:themeColor="accent1"/>
    </w:rPr>
  </w:style>
  <w:style w:type="paragraph" w:styleId="Nadpis5">
    <w:name w:val="heading 5"/>
    <w:basedOn w:val="Normln"/>
    <w:next w:val="Normln"/>
    <w:link w:val="Nadpis5Char"/>
    <w:uiPriority w:val="9"/>
    <w:unhideWhenUsed/>
    <w:qFormat/>
    <w:rsid w:val="00B523B5"/>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523B5"/>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523B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523B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523B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869F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69FB"/>
    <w:rPr>
      <w:rFonts w:ascii="Tahoma" w:hAnsi="Tahoma" w:cs="Tahoma"/>
      <w:sz w:val="16"/>
      <w:szCs w:val="16"/>
    </w:rPr>
  </w:style>
  <w:style w:type="character" w:customStyle="1" w:styleId="Nadpis1Char">
    <w:name w:val="Nadpis 1 Char"/>
    <w:basedOn w:val="Standardnpsmoodstavce"/>
    <w:link w:val="Nadpis1"/>
    <w:uiPriority w:val="9"/>
    <w:rsid w:val="00C436E0"/>
    <w:rPr>
      <w:rFonts w:ascii="Times New Roman" w:eastAsiaTheme="majorEastAsia" w:hAnsi="Times New Roman"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C436E0"/>
    <w:pPr>
      <w:outlineLvl w:val="9"/>
    </w:pPr>
  </w:style>
  <w:style w:type="character" w:customStyle="1" w:styleId="Nadpis2Char">
    <w:name w:val="Nadpis 2 Char"/>
    <w:basedOn w:val="Standardnpsmoodstavce"/>
    <w:link w:val="Nadpis2"/>
    <w:uiPriority w:val="9"/>
    <w:rsid w:val="00C436E0"/>
    <w:rPr>
      <w:rFonts w:ascii="Times New Roman" w:eastAsiaTheme="majorEastAsia" w:hAnsi="Times New Roman" w:cstheme="majorBidi"/>
      <w:b/>
      <w:bCs/>
      <w:color w:val="4F81BD" w:themeColor="accent1"/>
      <w:sz w:val="26"/>
      <w:szCs w:val="26"/>
    </w:rPr>
  </w:style>
  <w:style w:type="paragraph" w:styleId="Nzev">
    <w:name w:val="Title"/>
    <w:basedOn w:val="Normln"/>
    <w:next w:val="Normln"/>
    <w:link w:val="NzevChar"/>
    <w:uiPriority w:val="10"/>
    <w:qFormat/>
    <w:rsid w:val="00C436E0"/>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C436E0"/>
    <w:rPr>
      <w:rFonts w:ascii="Times New Roman" w:eastAsiaTheme="majorEastAsia" w:hAnsi="Times New Roman" w:cstheme="majorBidi"/>
      <w:color w:val="17365D" w:themeColor="text2" w:themeShade="BF"/>
      <w:spacing w:val="5"/>
      <w:kern w:val="28"/>
      <w:sz w:val="52"/>
      <w:szCs w:val="52"/>
    </w:rPr>
  </w:style>
  <w:style w:type="character" w:styleId="Hypertextovodkaz">
    <w:name w:val="Hyperlink"/>
    <w:basedOn w:val="Standardnpsmoodstavce"/>
    <w:uiPriority w:val="99"/>
    <w:unhideWhenUsed/>
    <w:rsid w:val="00C436E0"/>
    <w:rPr>
      <w:color w:val="0000FF" w:themeColor="hyperlink"/>
      <w:u w:val="single"/>
    </w:rPr>
  </w:style>
  <w:style w:type="paragraph" w:styleId="Obsah1">
    <w:name w:val="toc 1"/>
    <w:basedOn w:val="Normln"/>
    <w:next w:val="Normln"/>
    <w:autoRedefine/>
    <w:uiPriority w:val="39"/>
    <w:unhideWhenUsed/>
    <w:rsid w:val="00C436E0"/>
    <w:pPr>
      <w:spacing w:after="100"/>
    </w:pPr>
  </w:style>
  <w:style w:type="character" w:customStyle="1" w:styleId="Nadpis3Char">
    <w:name w:val="Nadpis 3 Char"/>
    <w:basedOn w:val="Standardnpsmoodstavce"/>
    <w:link w:val="Nadpis3"/>
    <w:uiPriority w:val="9"/>
    <w:rsid w:val="00A170E6"/>
    <w:rPr>
      <w:rFonts w:ascii="Times New Roman" w:eastAsiaTheme="majorEastAsia" w:hAnsi="Times New Roman" w:cstheme="majorBidi"/>
      <w:b/>
      <w:bCs/>
      <w:color w:val="4F81BD" w:themeColor="accent1"/>
      <w:sz w:val="24"/>
    </w:rPr>
  </w:style>
  <w:style w:type="character" w:customStyle="1" w:styleId="Nadpis4Char">
    <w:name w:val="Nadpis 4 Char"/>
    <w:basedOn w:val="Standardnpsmoodstavce"/>
    <w:link w:val="Nadpis4"/>
    <w:uiPriority w:val="9"/>
    <w:rsid w:val="00591373"/>
    <w:rPr>
      <w:rFonts w:asciiTheme="majorHAnsi" w:eastAsiaTheme="majorEastAsia" w:hAnsiTheme="majorHAnsi" w:cstheme="majorBidi"/>
      <w:b/>
      <w:bCs/>
      <w:iCs/>
      <w:color w:val="4F81BD" w:themeColor="accent1"/>
      <w:sz w:val="24"/>
    </w:rPr>
  </w:style>
  <w:style w:type="character" w:customStyle="1" w:styleId="Nadpis5Char">
    <w:name w:val="Nadpis 5 Char"/>
    <w:basedOn w:val="Standardnpsmoodstavce"/>
    <w:link w:val="Nadpis5"/>
    <w:uiPriority w:val="9"/>
    <w:rsid w:val="00B523B5"/>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semiHidden/>
    <w:rsid w:val="00B523B5"/>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semiHidden/>
    <w:rsid w:val="00B523B5"/>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9"/>
    <w:semiHidden/>
    <w:rsid w:val="00B523B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B523B5"/>
    <w:rPr>
      <w:rFonts w:asciiTheme="majorHAnsi" w:eastAsiaTheme="majorEastAsia" w:hAnsiTheme="majorHAnsi" w:cstheme="majorBidi"/>
      <w:i/>
      <w:iCs/>
      <w:color w:val="404040" w:themeColor="text1" w:themeTint="BF"/>
      <w:sz w:val="20"/>
      <w:szCs w:val="20"/>
    </w:rPr>
  </w:style>
  <w:style w:type="paragraph" w:styleId="Obsah2">
    <w:name w:val="toc 2"/>
    <w:basedOn w:val="Normln"/>
    <w:next w:val="Normln"/>
    <w:autoRedefine/>
    <w:uiPriority w:val="39"/>
    <w:unhideWhenUsed/>
    <w:rsid w:val="00B523B5"/>
    <w:pPr>
      <w:spacing w:after="100"/>
      <w:ind w:left="240"/>
    </w:pPr>
  </w:style>
  <w:style w:type="paragraph" w:styleId="Odstavecseseznamem">
    <w:name w:val="List Paragraph"/>
    <w:basedOn w:val="Normln"/>
    <w:uiPriority w:val="34"/>
    <w:qFormat/>
    <w:rsid w:val="00680261"/>
    <w:pPr>
      <w:ind w:left="720"/>
      <w:contextualSpacing/>
    </w:pPr>
  </w:style>
  <w:style w:type="paragraph" w:customStyle="1" w:styleId="Mezera">
    <w:name w:val="Mezera"/>
    <w:basedOn w:val="Normln"/>
    <w:link w:val="MezeraChar"/>
    <w:rsid w:val="00285694"/>
    <w:pPr>
      <w:spacing w:after="0" w:line="240" w:lineRule="auto"/>
    </w:pPr>
    <w:rPr>
      <w:rFonts w:eastAsia="Times New Roman" w:cs="Times New Roman"/>
      <w:sz w:val="22"/>
      <w:lang w:eastAsia="cs-CZ"/>
    </w:rPr>
  </w:style>
  <w:style w:type="character" w:customStyle="1" w:styleId="MezeraChar">
    <w:name w:val="Mezera Char"/>
    <w:link w:val="Mezera"/>
    <w:rsid w:val="00285694"/>
    <w:rPr>
      <w:rFonts w:ascii="Times New Roman" w:eastAsia="Times New Roman" w:hAnsi="Times New Roman" w:cs="Times New Roman"/>
      <w:lang w:eastAsia="cs-CZ"/>
    </w:rPr>
  </w:style>
  <w:style w:type="paragraph" w:customStyle="1" w:styleId="TextRVPZV">
    <w:name w:val="Text_RVPZV"/>
    <w:basedOn w:val="Normln"/>
    <w:link w:val="TextRVPZVChar"/>
    <w:rsid w:val="00285694"/>
    <w:pPr>
      <w:spacing w:after="0" w:line="240" w:lineRule="auto"/>
    </w:pPr>
    <w:rPr>
      <w:rFonts w:eastAsia="Times New Roman" w:cs="Times New Roman"/>
      <w:sz w:val="22"/>
      <w:lang w:eastAsia="cs-CZ"/>
    </w:rPr>
  </w:style>
  <w:style w:type="character" w:customStyle="1" w:styleId="TextRVPZVChar">
    <w:name w:val="Text_RVPZV Char"/>
    <w:link w:val="TextRVPZV"/>
    <w:rsid w:val="00285694"/>
    <w:rPr>
      <w:rFonts w:ascii="Times New Roman" w:eastAsia="Times New Roman" w:hAnsi="Times New Roman" w:cs="Times New Roman"/>
      <w:lang w:eastAsia="cs-CZ"/>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285694"/>
    <w:pPr>
      <w:spacing w:before="120" w:after="0" w:line="240" w:lineRule="auto"/>
      <w:ind w:firstLine="567"/>
      <w:jc w:val="both"/>
    </w:pPr>
    <w:rPr>
      <w:rFonts w:eastAsia="Times New Roman" w:cs="Times New Roman"/>
      <w:sz w:val="22"/>
      <w:lang w:eastAsia="cs-CZ"/>
    </w:rPr>
  </w:style>
  <w:style w:type="character" w:customStyle="1" w:styleId="TextodstavecRVPZV11bZarovnatdoblokuPrvndek1cmPed6bChar">
    <w:name w:val="Text odstavec_RVPZV 11 b. Zarovnat do bloku První řádek:  1 cm Před:  6 b. Char"/>
    <w:link w:val="TextodstavecRVPZV11bZarovnatdoblokuPrvndek1cmPed6b"/>
    <w:rsid w:val="00285694"/>
    <w:rPr>
      <w:rFonts w:ascii="Times New Roman" w:eastAsia="Times New Roman" w:hAnsi="Times New Roman" w:cs="Times New Roman"/>
      <w:lang w:eastAsia="cs-CZ"/>
    </w:rPr>
  </w:style>
  <w:style w:type="paragraph" w:customStyle="1" w:styleId="CleodrkyRVPZVTun">
    <w:name w:val="Cíle odrážky_RVPZVTučné"/>
    <w:basedOn w:val="Normln"/>
    <w:link w:val="CleodrkyRVPZVTunChar"/>
    <w:rsid w:val="00285694"/>
    <w:pPr>
      <w:numPr>
        <w:numId w:val="2"/>
      </w:numPr>
      <w:tabs>
        <w:tab w:val="left" w:pos="567"/>
      </w:tabs>
      <w:spacing w:after="0" w:line="240" w:lineRule="auto"/>
    </w:pPr>
    <w:rPr>
      <w:rFonts w:eastAsia="Times New Roman" w:cs="Times New Roman"/>
      <w:b/>
      <w:bCs/>
      <w:sz w:val="28"/>
      <w:szCs w:val="28"/>
      <w:lang w:eastAsia="cs-CZ"/>
    </w:rPr>
  </w:style>
  <w:style w:type="character" w:customStyle="1" w:styleId="CleodrkyRVPZVTunChar">
    <w:name w:val="Cíle odrážky_RVPZVTučné Char"/>
    <w:link w:val="CleodrkyRVPZVTun"/>
    <w:rsid w:val="00285694"/>
    <w:rPr>
      <w:rFonts w:ascii="Times New Roman" w:eastAsia="Times New Roman" w:hAnsi="Times New Roman" w:cs="Times New Roman"/>
      <w:b/>
      <w:bCs/>
      <w:sz w:val="28"/>
      <w:szCs w:val="28"/>
      <w:lang w:eastAsia="cs-CZ"/>
    </w:rPr>
  </w:style>
  <w:style w:type="character" w:customStyle="1" w:styleId="apple-converted-space">
    <w:name w:val="apple-converted-space"/>
    <w:basedOn w:val="Standardnpsmoodstavce"/>
    <w:rsid w:val="00042211"/>
  </w:style>
  <w:style w:type="paragraph" w:customStyle="1" w:styleId="VetvtextuRVPZVCharPed3b">
    <w:name w:val="Výčet v textu_RVPZV Char + Před:  3 b."/>
    <w:basedOn w:val="Normln"/>
    <w:rsid w:val="00C96418"/>
    <w:pPr>
      <w:numPr>
        <w:numId w:val="5"/>
      </w:numPr>
      <w:tabs>
        <w:tab w:val="clear" w:pos="644"/>
        <w:tab w:val="num" w:pos="530"/>
        <w:tab w:val="left" w:pos="567"/>
      </w:tabs>
      <w:autoSpaceDE w:val="0"/>
      <w:autoSpaceDN w:val="0"/>
      <w:spacing w:before="60" w:after="0" w:line="240" w:lineRule="auto"/>
      <w:ind w:left="530" w:right="113"/>
      <w:jc w:val="both"/>
    </w:pPr>
    <w:rPr>
      <w:rFonts w:eastAsia="Times New Roman" w:cs="Times New Roman"/>
      <w:sz w:val="22"/>
      <w:lang w:eastAsia="cs-CZ"/>
    </w:rPr>
  </w:style>
  <w:style w:type="paragraph" w:styleId="Bezmezer">
    <w:name w:val="No Spacing"/>
    <w:uiPriority w:val="1"/>
    <w:qFormat/>
    <w:rsid w:val="00A23B32"/>
    <w:pPr>
      <w:spacing w:after="0" w:line="240" w:lineRule="auto"/>
    </w:pPr>
    <w:rPr>
      <w:rFonts w:ascii="Times New Roman" w:hAnsi="Times New Roman"/>
      <w:sz w:val="24"/>
    </w:rPr>
  </w:style>
  <w:style w:type="table" w:styleId="Mkatabulky">
    <w:name w:val="Table Grid"/>
    <w:basedOn w:val="Normlntabulka"/>
    <w:uiPriority w:val="59"/>
    <w:rsid w:val="0025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A43390"/>
    <w:pPr>
      <w:spacing w:after="100"/>
      <w:ind w:left="480"/>
    </w:pPr>
  </w:style>
  <w:style w:type="paragraph" w:customStyle="1" w:styleId="zkladntext">
    <w:name w:val="základní text"/>
    <w:basedOn w:val="Normln"/>
    <w:rsid w:val="00A25CD1"/>
    <w:pPr>
      <w:overflowPunct w:val="0"/>
      <w:autoSpaceDE w:val="0"/>
      <w:autoSpaceDN w:val="0"/>
      <w:adjustRightInd w:val="0"/>
      <w:spacing w:after="80" w:line="240" w:lineRule="auto"/>
      <w:jc w:val="both"/>
      <w:textAlignment w:val="baseline"/>
    </w:pPr>
    <w:rPr>
      <w:rFonts w:eastAsia="Times New Roman" w:cs="Times New Roman"/>
      <w:color w:val="000000"/>
      <w:szCs w:val="20"/>
      <w:lang w:eastAsia="cs-CZ"/>
    </w:rPr>
  </w:style>
  <w:style w:type="paragraph" w:customStyle="1" w:styleId="predmety-rozdeleni">
    <w:name w:val="predmety-rozdeleni"/>
    <w:basedOn w:val="Normln"/>
    <w:rsid w:val="00A25CD1"/>
    <w:pPr>
      <w:overflowPunct w:val="0"/>
      <w:autoSpaceDE w:val="0"/>
      <w:autoSpaceDN w:val="0"/>
      <w:adjustRightInd w:val="0"/>
      <w:spacing w:before="113" w:after="0" w:line="288" w:lineRule="auto"/>
      <w:jc w:val="both"/>
      <w:textAlignment w:val="baseline"/>
    </w:pPr>
    <w:rPr>
      <w:rFonts w:eastAsia="Times New Roman" w:cs="Times New Roman"/>
      <w:b/>
      <w:color w:val="000000"/>
      <w:szCs w:val="20"/>
      <w:lang w:eastAsia="cs-CZ"/>
    </w:rPr>
  </w:style>
  <w:style w:type="paragraph" w:customStyle="1" w:styleId="odrazky">
    <w:name w:val="odrazky"/>
    <w:basedOn w:val="Normln"/>
    <w:rsid w:val="00A25CD1"/>
    <w:pPr>
      <w:tabs>
        <w:tab w:val="left" w:pos="660"/>
      </w:tabs>
      <w:overflowPunct w:val="0"/>
      <w:autoSpaceDE w:val="0"/>
      <w:autoSpaceDN w:val="0"/>
      <w:adjustRightInd w:val="0"/>
      <w:spacing w:after="45" w:line="240" w:lineRule="auto"/>
      <w:ind w:left="556" w:hanging="170"/>
      <w:jc w:val="both"/>
      <w:textAlignment w:val="baseline"/>
    </w:pPr>
    <w:rPr>
      <w:rFonts w:eastAsia="Times New Roman" w:cs="Times New Roman"/>
      <w:color w:val="000000"/>
      <w:szCs w:val="20"/>
      <w:lang w:eastAsia="cs-CZ"/>
    </w:rPr>
  </w:style>
  <w:style w:type="paragraph" w:customStyle="1" w:styleId="nadpiskapitoly">
    <w:name w:val="nadpis kapitoly"/>
    <w:basedOn w:val="zkladntext"/>
    <w:rsid w:val="00803B8E"/>
    <w:pPr>
      <w:tabs>
        <w:tab w:val="left" w:pos="380"/>
      </w:tabs>
      <w:spacing w:after="340" w:line="288" w:lineRule="auto"/>
    </w:pPr>
    <w:rPr>
      <w:b/>
      <w:sz w:val="36"/>
    </w:rPr>
  </w:style>
  <w:style w:type="paragraph" w:customStyle="1" w:styleId="TextodkrajeRVPZV">
    <w:name w:val="Text_od kraje_RVPZV"/>
    <w:basedOn w:val="Normln"/>
    <w:rsid w:val="00803B8E"/>
    <w:pPr>
      <w:overflowPunct w:val="0"/>
      <w:autoSpaceDE w:val="0"/>
      <w:autoSpaceDN w:val="0"/>
      <w:adjustRightInd w:val="0"/>
      <w:spacing w:before="60" w:after="0" w:line="240" w:lineRule="auto"/>
      <w:jc w:val="both"/>
      <w:textAlignment w:val="baseline"/>
    </w:pPr>
    <w:rPr>
      <w:rFonts w:eastAsia="Times New Roman" w:cs="Times New Roman"/>
      <w:i/>
      <w:sz w:val="22"/>
      <w:szCs w:val="20"/>
      <w:lang w:eastAsia="cs-CZ"/>
    </w:rPr>
  </w:style>
  <w:style w:type="paragraph" w:styleId="Zkladntext0">
    <w:name w:val="Body Text"/>
    <w:basedOn w:val="Normln"/>
    <w:link w:val="ZkladntextChar"/>
    <w:semiHidden/>
    <w:rsid w:val="0079660D"/>
    <w:pPr>
      <w:overflowPunct w:val="0"/>
      <w:autoSpaceDE w:val="0"/>
      <w:autoSpaceDN w:val="0"/>
      <w:adjustRightInd w:val="0"/>
      <w:spacing w:after="0" w:line="240" w:lineRule="auto"/>
      <w:textAlignment w:val="baseline"/>
    </w:pPr>
    <w:rPr>
      <w:rFonts w:eastAsia="Times New Roman" w:cs="Times New Roman"/>
      <w:i/>
      <w:szCs w:val="20"/>
      <w:lang w:eastAsia="cs-CZ"/>
    </w:rPr>
  </w:style>
  <w:style w:type="character" w:customStyle="1" w:styleId="ZkladntextChar">
    <w:name w:val="Základní text Char"/>
    <w:basedOn w:val="Standardnpsmoodstavce"/>
    <w:link w:val="Zkladntext0"/>
    <w:semiHidden/>
    <w:rsid w:val="0079660D"/>
    <w:rPr>
      <w:rFonts w:ascii="Times New Roman" w:eastAsia="Times New Roman" w:hAnsi="Times New Roman" w:cs="Times New Roman"/>
      <w:i/>
      <w:sz w:val="24"/>
      <w:szCs w:val="20"/>
      <w:lang w:eastAsia="cs-CZ"/>
    </w:rPr>
  </w:style>
  <w:style w:type="paragraph" w:styleId="Zkladntextodsazen">
    <w:name w:val="Body Text Indent"/>
    <w:basedOn w:val="Normln"/>
    <w:link w:val="ZkladntextodsazenChar"/>
    <w:semiHidden/>
    <w:rsid w:val="0079660D"/>
    <w:pPr>
      <w:spacing w:after="0" w:line="240" w:lineRule="auto"/>
      <w:ind w:left="709" w:hanging="349"/>
    </w:pPr>
    <w:rPr>
      <w:rFonts w:eastAsia="Times New Roman" w:cs="Times New Roman"/>
      <w:sz w:val="20"/>
      <w:szCs w:val="20"/>
      <w:lang w:eastAsia="cs-CZ"/>
    </w:rPr>
  </w:style>
  <w:style w:type="character" w:customStyle="1" w:styleId="ZkladntextodsazenChar">
    <w:name w:val="Základní text odsazený Char"/>
    <w:basedOn w:val="Standardnpsmoodstavce"/>
    <w:link w:val="Zkladntextodsazen"/>
    <w:semiHidden/>
    <w:rsid w:val="0079660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semiHidden/>
    <w:rsid w:val="0079660D"/>
    <w:pPr>
      <w:spacing w:after="0" w:line="240" w:lineRule="auto"/>
      <w:ind w:hanging="349"/>
    </w:pPr>
    <w:rPr>
      <w:rFonts w:eastAsia="Times New Roman" w:cs="Times New Roman"/>
      <w:sz w:val="20"/>
      <w:szCs w:val="20"/>
      <w:lang w:eastAsia="cs-CZ"/>
    </w:rPr>
  </w:style>
  <w:style w:type="character" w:customStyle="1" w:styleId="Zkladntextodsazen3Char">
    <w:name w:val="Základní text odsazený 3 Char"/>
    <w:basedOn w:val="Standardnpsmoodstavce"/>
    <w:link w:val="Zkladntextodsazen3"/>
    <w:semiHidden/>
    <w:rsid w:val="0079660D"/>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semiHidden/>
    <w:rsid w:val="0079660D"/>
    <w:pPr>
      <w:spacing w:after="0" w:line="240" w:lineRule="auto"/>
      <w:ind w:left="284" w:hanging="284"/>
    </w:pPr>
    <w:rPr>
      <w:rFonts w:eastAsia="Times New Roman" w:cs="Times New Roman"/>
      <w:sz w:val="20"/>
      <w:szCs w:val="20"/>
      <w:lang w:eastAsia="cs-CZ"/>
    </w:rPr>
  </w:style>
  <w:style w:type="character" w:customStyle="1" w:styleId="Zkladntextodsazen2Char">
    <w:name w:val="Základní text odsazený 2 Char"/>
    <w:basedOn w:val="Standardnpsmoodstavce"/>
    <w:link w:val="Zkladntextodsazen2"/>
    <w:semiHidden/>
    <w:rsid w:val="0079660D"/>
    <w:rPr>
      <w:rFonts w:ascii="Times New Roman" w:eastAsia="Times New Roman" w:hAnsi="Times New Roman" w:cs="Times New Roman"/>
      <w:sz w:val="20"/>
      <w:szCs w:val="20"/>
      <w:lang w:eastAsia="cs-CZ"/>
    </w:rPr>
  </w:style>
  <w:style w:type="paragraph" w:customStyle="1" w:styleId="Styl11bTunKurzvaVpravo02cmPed1b">
    <w:name w:val="Styl 11 b. Tučné Kurzíva Vpravo:  02 cm Před:  1 b."/>
    <w:basedOn w:val="Normln"/>
    <w:link w:val="Styl11bTunKurzvaVpravo02cmPed1bChar"/>
    <w:rsid w:val="00245818"/>
    <w:pPr>
      <w:numPr>
        <w:numId w:val="131"/>
      </w:numPr>
      <w:autoSpaceDE w:val="0"/>
      <w:autoSpaceDN w:val="0"/>
      <w:spacing w:before="20" w:after="0" w:line="240" w:lineRule="auto"/>
      <w:ind w:right="113"/>
    </w:pPr>
    <w:rPr>
      <w:rFonts w:eastAsia="Times New Roman" w:cs="Times New Roman"/>
      <w:b/>
      <w:bCs/>
      <w:i/>
      <w:iCs/>
      <w:sz w:val="22"/>
      <w:lang w:eastAsia="cs-CZ"/>
    </w:rPr>
  </w:style>
  <w:style w:type="character" w:customStyle="1" w:styleId="Styl11bTunKurzvaVpravo02cmPed1bChar">
    <w:name w:val="Styl 11 b. Tučné Kurzíva Vpravo:  02 cm Před:  1 b. Char"/>
    <w:link w:val="Styl11bTunKurzvaVpravo02cmPed1b"/>
    <w:rsid w:val="00245818"/>
    <w:rPr>
      <w:rFonts w:ascii="Times New Roman" w:eastAsia="Times New Roman" w:hAnsi="Times New Roman" w:cs="Times New Roman"/>
      <w:b/>
      <w:bCs/>
      <w:i/>
      <w:iCs/>
      <w:lang w:eastAsia="cs-CZ"/>
    </w:rPr>
  </w:style>
  <w:style w:type="paragraph" w:customStyle="1" w:styleId="Uivo">
    <w:name w:val="Učivo"/>
    <w:basedOn w:val="Normln"/>
    <w:link w:val="UivoChar"/>
    <w:rsid w:val="00245818"/>
    <w:pPr>
      <w:numPr>
        <w:numId w:val="132"/>
      </w:numPr>
      <w:tabs>
        <w:tab w:val="left" w:pos="567"/>
        <w:tab w:val="num" w:pos="2150"/>
      </w:tabs>
      <w:autoSpaceDE w:val="0"/>
      <w:autoSpaceDN w:val="0"/>
      <w:spacing w:before="20" w:after="0" w:line="240" w:lineRule="auto"/>
      <w:ind w:left="567" w:right="113" w:hanging="397"/>
    </w:pPr>
    <w:rPr>
      <w:rFonts w:eastAsia="Times New Roman" w:cs="Times New Roman"/>
      <w:sz w:val="22"/>
      <w:lang w:eastAsia="cs-CZ"/>
    </w:rPr>
  </w:style>
  <w:style w:type="character" w:customStyle="1" w:styleId="UivoChar">
    <w:name w:val="Učivo Char"/>
    <w:link w:val="Uivo"/>
    <w:rsid w:val="00245818"/>
    <w:rPr>
      <w:rFonts w:ascii="Times New Roman" w:eastAsia="Times New Roman" w:hAnsi="Times New Roman" w:cs="Times New Roman"/>
      <w:lang w:eastAsia="cs-CZ"/>
    </w:rPr>
  </w:style>
  <w:style w:type="paragraph" w:customStyle="1" w:styleId="Zkladntext21">
    <w:name w:val="Základní text 21"/>
    <w:basedOn w:val="Normln"/>
    <w:rsid w:val="00A75066"/>
    <w:pPr>
      <w:overflowPunct w:val="0"/>
      <w:autoSpaceDE w:val="0"/>
      <w:autoSpaceDN w:val="0"/>
      <w:adjustRightInd w:val="0"/>
      <w:spacing w:before="120" w:after="0" w:line="240" w:lineRule="atLeast"/>
      <w:jc w:val="both"/>
    </w:pPr>
    <w:rPr>
      <w:rFonts w:eastAsia="Times New Roman" w:cs="Times New Roman"/>
      <w:szCs w:val="20"/>
      <w:lang w:eastAsia="cs-CZ"/>
    </w:rPr>
  </w:style>
  <w:style w:type="paragraph" w:customStyle="1" w:styleId="Psmeno">
    <w:name w:val="Písmeno"/>
    <w:basedOn w:val="Normln"/>
    <w:rsid w:val="00A75066"/>
    <w:pPr>
      <w:keepNext/>
      <w:tabs>
        <w:tab w:val="left" w:pos="709"/>
      </w:tabs>
      <w:overflowPunct w:val="0"/>
      <w:autoSpaceDE w:val="0"/>
      <w:autoSpaceDN w:val="0"/>
      <w:adjustRightInd w:val="0"/>
      <w:spacing w:after="0" w:line="200" w:lineRule="atLeast"/>
      <w:ind w:left="624" w:hanging="340"/>
      <w:jc w:val="both"/>
    </w:pPr>
    <w:rPr>
      <w:rFonts w:ascii="Arial" w:eastAsia="Times New Roman" w:hAnsi="Arial" w:cs="Times New Roman"/>
      <w:sz w:val="16"/>
      <w:szCs w:val="20"/>
      <w:lang w:eastAsia="cs-CZ"/>
    </w:rPr>
  </w:style>
  <w:style w:type="paragraph" w:customStyle="1" w:styleId="DefinitionTerm">
    <w:name w:val="Definition Term"/>
    <w:basedOn w:val="Normln"/>
    <w:next w:val="Normln"/>
    <w:rsid w:val="00A75066"/>
    <w:pPr>
      <w:widowControl w:val="0"/>
      <w:overflowPunct w:val="0"/>
      <w:autoSpaceDE w:val="0"/>
      <w:autoSpaceDN w:val="0"/>
      <w:adjustRightInd w:val="0"/>
      <w:spacing w:after="0" w:line="240" w:lineRule="auto"/>
    </w:pPr>
    <w:rPr>
      <w:rFonts w:eastAsia="Times New Roman" w:cs="Times New Roman"/>
      <w:szCs w:val="20"/>
      <w:lang w:eastAsia="cs-CZ"/>
    </w:rPr>
  </w:style>
  <w:style w:type="paragraph" w:customStyle="1" w:styleId="Normlnweb1">
    <w:name w:val="Normální (web)1"/>
    <w:basedOn w:val="Normln"/>
    <w:rsid w:val="00A75066"/>
    <w:pPr>
      <w:overflowPunct w:val="0"/>
      <w:autoSpaceDE w:val="0"/>
      <w:autoSpaceDN w:val="0"/>
      <w:adjustRightInd w:val="0"/>
      <w:spacing w:before="100" w:after="100" w:line="240" w:lineRule="auto"/>
    </w:pPr>
    <w:rPr>
      <w:rFonts w:eastAsia="Times New Roman" w:cs="Times New Roman"/>
      <w:szCs w:val="20"/>
      <w:lang w:eastAsia="cs-CZ"/>
    </w:rPr>
  </w:style>
  <w:style w:type="paragraph" w:customStyle="1" w:styleId="Odstavecaut">
    <w:name w:val="Odstavec aut"/>
    <w:basedOn w:val="Normln"/>
    <w:rsid w:val="00A75066"/>
    <w:pPr>
      <w:tabs>
        <w:tab w:val="num" w:pos="360"/>
      </w:tabs>
      <w:overflowPunct w:val="0"/>
      <w:autoSpaceDE w:val="0"/>
      <w:autoSpaceDN w:val="0"/>
      <w:adjustRightInd w:val="0"/>
      <w:spacing w:before="120" w:after="0" w:line="240" w:lineRule="auto"/>
      <w:jc w:val="both"/>
    </w:pPr>
    <w:rPr>
      <w:rFonts w:eastAsia="Times New Roman" w:cs="Times New Roman"/>
      <w:szCs w:val="20"/>
      <w:lang w:eastAsia="cs-CZ"/>
    </w:rPr>
  </w:style>
  <w:style w:type="character" w:customStyle="1" w:styleId="FontStyle16">
    <w:name w:val="Font Style16"/>
    <w:rsid w:val="00A75066"/>
    <w:rPr>
      <w:rFonts w:ascii="Times New Roman" w:hAnsi="Times New Roman" w:cs="Times New Roman" w:hint="default"/>
      <w:sz w:val="22"/>
    </w:rPr>
  </w:style>
  <w:style w:type="character" w:customStyle="1" w:styleId="FontStyle14">
    <w:name w:val="Font Style14"/>
    <w:rsid w:val="00A75066"/>
    <w:rPr>
      <w:rFonts w:ascii="Arial" w:hAnsi="Arial" w:cs="Arial" w:hint="default"/>
      <w:sz w:val="22"/>
    </w:rPr>
  </w:style>
  <w:style w:type="paragraph" w:customStyle="1" w:styleId="odstavecbezodsazeni">
    <w:name w:val="odstavec bez odsazeni"/>
    <w:basedOn w:val="Normln"/>
    <w:next w:val="Normln"/>
    <w:link w:val="odstavecbezodsazeniChar"/>
    <w:rsid w:val="0097661C"/>
    <w:pPr>
      <w:spacing w:before="120" w:after="120" w:line="360" w:lineRule="auto"/>
      <w:jc w:val="both"/>
    </w:pPr>
    <w:rPr>
      <w:rFonts w:eastAsia="Times New Roman" w:cs="Times New Roman"/>
      <w:szCs w:val="24"/>
      <w:lang w:eastAsia="cs-CZ"/>
    </w:rPr>
  </w:style>
  <w:style w:type="character" w:customStyle="1" w:styleId="odstavecbezodsazeniChar">
    <w:name w:val="odstavec bez odsazeni Char"/>
    <w:basedOn w:val="Standardnpsmoodstavce"/>
    <w:link w:val="odstavecbezodsazeni"/>
    <w:rsid w:val="0097661C"/>
    <w:rPr>
      <w:rFonts w:ascii="Times New Roman" w:eastAsia="Times New Roman" w:hAnsi="Times New Roman" w:cs="Times New Roman"/>
      <w:sz w:val="24"/>
      <w:szCs w:val="24"/>
      <w:lang w:eastAsia="cs-CZ"/>
    </w:rPr>
  </w:style>
  <w:style w:type="paragraph" w:customStyle="1" w:styleId="Normlnweb2">
    <w:name w:val="Normální (web)2"/>
    <w:basedOn w:val="Normln"/>
    <w:rsid w:val="0071699F"/>
    <w:pPr>
      <w:overflowPunct w:val="0"/>
      <w:autoSpaceDE w:val="0"/>
      <w:autoSpaceDN w:val="0"/>
      <w:adjustRightInd w:val="0"/>
      <w:spacing w:before="100" w:after="100" w:line="240" w:lineRule="auto"/>
      <w:textAlignment w:val="baseline"/>
    </w:pPr>
    <w:rPr>
      <w:rFonts w:eastAsia="Times New Roman" w:cs="Times New Roman"/>
      <w:szCs w:val="20"/>
      <w:lang w:eastAsia="cs-CZ"/>
    </w:rPr>
  </w:style>
  <w:style w:type="paragraph" w:styleId="Zhlav">
    <w:name w:val="header"/>
    <w:basedOn w:val="Normln"/>
    <w:link w:val="ZhlavChar"/>
    <w:uiPriority w:val="99"/>
    <w:unhideWhenUsed/>
    <w:rsid w:val="00B714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14CE"/>
    <w:rPr>
      <w:rFonts w:ascii="Times New Roman" w:hAnsi="Times New Roman"/>
      <w:sz w:val="24"/>
    </w:rPr>
  </w:style>
  <w:style w:type="paragraph" w:styleId="Zpat">
    <w:name w:val="footer"/>
    <w:basedOn w:val="Normln"/>
    <w:link w:val="ZpatChar"/>
    <w:uiPriority w:val="99"/>
    <w:unhideWhenUsed/>
    <w:rsid w:val="00B714CE"/>
    <w:pPr>
      <w:tabs>
        <w:tab w:val="center" w:pos="4536"/>
        <w:tab w:val="right" w:pos="9072"/>
      </w:tabs>
      <w:spacing w:after="0" w:line="240" w:lineRule="auto"/>
    </w:pPr>
  </w:style>
  <w:style w:type="character" w:customStyle="1" w:styleId="ZpatChar">
    <w:name w:val="Zápatí Char"/>
    <w:basedOn w:val="Standardnpsmoodstavce"/>
    <w:link w:val="Zpat"/>
    <w:uiPriority w:val="99"/>
    <w:rsid w:val="00B714CE"/>
    <w:rPr>
      <w:rFonts w:ascii="Times New Roman" w:hAnsi="Times New Roman"/>
      <w:sz w:val="24"/>
    </w:rPr>
  </w:style>
  <w:style w:type="paragraph" w:customStyle="1" w:styleId="Zkladntext22">
    <w:name w:val="Základní text 22"/>
    <w:basedOn w:val="Normln"/>
    <w:rsid w:val="00D329C3"/>
    <w:pPr>
      <w:overflowPunct w:val="0"/>
      <w:autoSpaceDE w:val="0"/>
      <w:autoSpaceDN w:val="0"/>
      <w:adjustRightInd w:val="0"/>
      <w:spacing w:before="120" w:after="0" w:line="240" w:lineRule="atLeast"/>
      <w:jc w:val="both"/>
      <w:textAlignment w:val="baseline"/>
    </w:pPr>
    <w:rPr>
      <w:rFonts w:eastAsia="Times New Roman" w:cs="Times New Roman"/>
      <w:szCs w:val="20"/>
      <w:lang w:eastAsia="cs-CZ"/>
    </w:rPr>
  </w:style>
  <w:style w:type="paragraph" w:customStyle="1" w:styleId="Default">
    <w:name w:val="Default"/>
    <w:rsid w:val="00FA407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8834">
      <w:bodyDiv w:val="1"/>
      <w:marLeft w:val="0"/>
      <w:marRight w:val="0"/>
      <w:marTop w:val="0"/>
      <w:marBottom w:val="0"/>
      <w:divBdr>
        <w:top w:val="none" w:sz="0" w:space="0" w:color="auto"/>
        <w:left w:val="none" w:sz="0" w:space="0" w:color="auto"/>
        <w:bottom w:val="none" w:sz="0" w:space="0" w:color="auto"/>
        <w:right w:val="none" w:sz="0" w:space="0" w:color="auto"/>
      </w:divBdr>
    </w:div>
    <w:div w:id="93601680">
      <w:bodyDiv w:val="1"/>
      <w:marLeft w:val="0"/>
      <w:marRight w:val="0"/>
      <w:marTop w:val="0"/>
      <w:marBottom w:val="0"/>
      <w:divBdr>
        <w:top w:val="none" w:sz="0" w:space="0" w:color="auto"/>
        <w:left w:val="none" w:sz="0" w:space="0" w:color="auto"/>
        <w:bottom w:val="none" w:sz="0" w:space="0" w:color="auto"/>
        <w:right w:val="none" w:sz="0" w:space="0" w:color="auto"/>
      </w:divBdr>
      <w:divsChild>
        <w:div w:id="642195613">
          <w:marLeft w:val="0"/>
          <w:marRight w:val="0"/>
          <w:marTop w:val="0"/>
          <w:marBottom w:val="0"/>
          <w:divBdr>
            <w:top w:val="none" w:sz="0" w:space="0" w:color="auto"/>
            <w:left w:val="none" w:sz="0" w:space="0" w:color="auto"/>
            <w:bottom w:val="none" w:sz="0" w:space="0" w:color="auto"/>
            <w:right w:val="none" w:sz="0" w:space="0" w:color="auto"/>
          </w:divBdr>
        </w:div>
        <w:div w:id="1014922417">
          <w:marLeft w:val="0"/>
          <w:marRight w:val="0"/>
          <w:marTop w:val="0"/>
          <w:marBottom w:val="0"/>
          <w:divBdr>
            <w:top w:val="none" w:sz="0" w:space="0" w:color="auto"/>
            <w:left w:val="none" w:sz="0" w:space="0" w:color="auto"/>
            <w:bottom w:val="none" w:sz="0" w:space="0" w:color="auto"/>
            <w:right w:val="none" w:sz="0" w:space="0" w:color="auto"/>
          </w:divBdr>
        </w:div>
        <w:div w:id="940797214">
          <w:marLeft w:val="0"/>
          <w:marRight w:val="0"/>
          <w:marTop w:val="0"/>
          <w:marBottom w:val="0"/>
          <w:divBdr>
            <w:top w:val="none" w:sz="0" w:space="0" w:color="auto"/>
            <w:left w:val="none" w:sz="0" w:space="0" w:color="auto"/>
            <w:bottom w:val="none" w:sz="0" w:space="0" w:color="auto"/>
            <w:right w:val="none" w:sz="0" w:space="0" w:color="auto"/>
          </w:divBdr>
        </w:div>
        <w:div w:id="1105230088">
          <w:marLeft w:val="0"/>
          <w:marRight w:val="0"/>
          <w:marTop w:val="0"/>
          <w:marBottom w:val="0"/>
          <w:divBdr>
            <w:top w:val="none" w:sz="0" w:space="0" w:color="auto"/>
            <w:left w:val="none" w:sz="0" w:space="0" w:color="auto"/>
            <w:bottom w:val="none" w:sz="0" w:space="0" w:color="auto"/>
            <w:right w:val="none" w:sz="0" w:space="0" w:color="auto"/>
          </w:divBdr>
        </w:div>
        <w:div w:id="1167405480">
          <w:marLeft w:val="0"/>
          <w:marRight w:val="0"/>
          <w:marTop w:val="0"/>
          <w:marBottom w:val="0"/>
          <w:divBdr>
            <w:top w:val="none" w:sz="0" w:space="0" w:color="auto"/>
            <w:left w:val="none" w:sz="0" w:space="0" w:color="auto"/>
            <w:bottom w:val="none" w:sz="0" w:space="0" w:color="auto"/>
            <w:right w:val="none" w:sz="0" w:space="0" w:color="auto"/>
          </w:divBdr>
        </w:div>
        <w:div w:id="124354503">
          <w:marLeft w:val="0"/>
          <w:marRight w:val="0"/>
          <w:marTop w:val="0"/>
          <w:marBottom w:val="0"/>
          <w:divBdr>
            <w:top w:val="none" w:sz="0" w:space="0" w:color="auto"/>
            <w:left w:val="none" w:sz="0" w:space="0" w:color="auto"/>
            <w:bottom w:val="none" w:sz="0" w:space="0" w:color="auto"/>
            <w:right w:val="none" w:sz="0" w:space="0" w:color="auto"/>
          </w:divBdr>
        </w:div>
        <w:div w:id="847254702">
          <w:marLeft w:val="0"/>
          <w:marRight w:val="0"/>
          <w:marTop w:val="0"/>
          <w:marBottom w:val="0"/>
          <w:divBdr>
            <w:top w:val="none" w:sz="0" w:space="0" w:color="auto"/>
            <w:left w:val="none" w:sz="0" w:space="0" w:color="auto"/>
            <w:bottom w:val="none" w:sz="0" w:space="0" w:color="auto"/>
            <w:right w:val="none" w:sz="0" w:space="0" w:color="auto"/>
          </w:divBdr>
        </w:div>
        <w:div w:id="1527209124">
          <w:marLeft w:val="0"/>
          <w:marRight w:val="0"/>
          <w:marTop w:val="0"/>
          <w:marBottom w:val="0"/>
          <w:divBdr>
            <w:top w:val="none" w:sz="0" w:space="0" w:color="auto"/>
            <w:left w:val="none" w:sz="0" w:space="0" w:color="auto"/>
            <w:bottom w:val="none" w:sz="0" w:space="0" w:color="auto"/>
            <w:right w:val="none" w:sz="0" w:space="0" w:color="auto"/>
          </w:divBdr>
        </w:div>
        <w:div w:id="605163852">
          <w:marLeft w:val="0"/>
          <w:marRight w:val="0"/>
          <w:marTop w:val="0"/>
          <w:marBottom w:val="0"/>
          <w:divBdr>
            <w:top w:val="none" w:sz="0" w:space="0" w:color="auto"/>
            <w:left w:val="none" w:sz="0" w:space="0" w:color="auto"/>
            <w:bottom w:val="none" w:sz="0" w:space="0" w:color="auto"/>
            <w:right w:val="none" w:sz="0" w:space="0" w:color="auto"/>
          </w:divBdr>
        </w:div>
        <w:div w:id="482043898">
          <w:marLeft w:val="0"/>
          <w:marRight w:val="0"/>
          <w:marTop w:val="0"/>
          <w:marBottom w:val="0"/>
          <w:divBdr>
            <w:top w:val="none" w:sz="0" w:space="0" w:color="auto"/>
            <w:left w:val="none" w:sz="0" w:space="0" w:color="auto"/>
            <w:bottom w:val="none" w:sz="0" w:space="0" w:color="auto"/>
            <w:right w:val="none" w:sz="0" w:space="0" w:color="auto"/>
          </w:divBdr>
        </w:div>
        <w:div w:id="447891662">
          <w:marLeft w:val="0"/>
          <w:marRight w:val="0"/>
          <w:marTop w:val="0"/>
          <w:marBottom w:val="0"/>
          <w:divBdr>
            <w:top w:val="none" w:sz="0" w:space="0" w:color="auto"/>
            <w:left w:val="none" w:sz="0" w:space="0" w:color="auto"/>
            <w:bottom w:val="none" w:sz="0" w:space="0" w:color="auto"/>
            <w:right w:val="none" w:sz="0" w:space="0" w:color="auto"/>
          </w:divBdr>
        </w:div>
        <w:div w:id="783888693">
          <w:marLeft w:val="0"/>
          <w:marRight w:val="0"/>
          <w:marTop w:val="0"/>
          <w:marBottom w:val="0"/>
          <w:divBdr>
            <w:top w:val="none" w:sz="0" w:space="0" w:color="auto"/>
            <w:left w:val="none" w:sz="0" w:space="0" w:color="auto"/>
            <w:bottom w:val="none" w:sz="0" w:space="0" w:color="auto"/>
            <w:right w:val="none" w:sz="0" w:space="0" w:color="auto"/>
          </w:divBdr>
        </w:div>
        <w:div w:id="1733041365">
          <w:marLeft w:val="0"/>
          <w:marRight w:val="0"/>
          <w:marTop w:val="0"/>
          <w:marBottom w:val="0"/>
          <w:divBdr>
            <w:top w:val="none" w:sz="0" w:space="0" w:color="auto"/>
            <w:left w:val="none" w:sz="0" w:space="0" w:color="auto"/>
            <w:bottom w:val="none" w:sz="0" w:space="0" w:color="auto"/>
            <w:right w:val="none" w:sz="0" w:space="0" w:color="auto"/>
          </w:divBdr>
        </w:div>
        <w:div w:id="633947069">
          <w:marLeft w:val="0"/>
          <w:marRight w:val="0"/>
          <w:marTop w:val="0"/>
          <w:marBottom w:val="0"/>
          <w:divBdr>
            <w:top w:val="none" w:sz="0" w:space="0" w:color="auto"/>
            <w:left w:val="none" w:sz="0" w:space="0" w:color="auto"/>
            <w:bottom w:val="none" w:sz="0" w:space="0" w:color="auto"/>
            <w:right w:val="none" w:sz="0" w:space="0" w:color="auto"/>
          </w:divBdr>
        </w:div>
        <w:div w:id="1265267274">
          <w:marLeft w:val="0"/>
          <w:marRight w:val="0"/>
          <w:marTop w:val="0"/>
          <w:marBottom w:val="0"/>
          <w:divBdr>
            <w:top w:val="none" w:sz="0" w:space="0" w:color="auto"/>
            <w:left w:val="none" w:sz="0" w:space="0" w:color="auto"/>
            <w:bottom w:val="none" w:sz="0" w:space="0" w:color="auto"/>
            <w:right w:val="none" w:sz="0" w:space="0" w:color="auto"/>
          </w:divBdr>
        </w:div>
        <w:div w:id="959336658">
          <w:marLeft w:val="0"/>
          <w:marRight w:val="0"/>
          <w:marTop w:val="0"/>
          <w:marBottom w:val="0"/>
          <w:divBdr>
            <w:top w:val="none" w:sz="0" w:space="0" w:color="auto"/>
            <w:left w:val="none" w:sz="0" w:space="0" w:color="auto"/>
            <w:bottom w:val="none" w:sz="0" w:space="0" w:color="auto"/>
            <w:right w:val="none" w:sz="0" w:space="0" w:color="auto"/>
          </w:divBdr>
        </w:div>
        <w:div w:id="560140194">
          <w:marLeft w:val="0"/>
          <w:marRight w:val="0"/>
          <w:marTop w:val="0"/>
          <w:marBottom w:val="0"/>
          <w:divBdr>
            <w:top w:val="none" w:sz="0" w:space="0" w:color="auto"/>
            <w:left w:val="none" w:sz="0" w:space="0" w:color="auto"/>
            <w:bottom w:val="none" w:sz="0" w:space="0" w:color="auto"/>
            <w:right w:val="none" w:sz="0" w:space="0" w:color="auto"/>
          </w:divBdr>
        </w:div>
        <w:div w:id="1246184533">
          <w:marLeft w:val="0"/>
          <w:marRight w:val="0"/>
          <w:marTop w:val="0"/>
          <w:marBottom w:val="0"/>
          <w:divBdr>
            <w:top w:val="none" w:sz="0" w:space="0" w:color="auto"/>
            <w:left w:val="none" w:sz="0" w:space="0" w:color="auto"/>
            <w:bottom w:val="none" w:sz="0" w:space="0" w:color="auto"/>
            <w:right w:val="none" w:sz="0" w:space="0" w:color="auto"/>
          </w:divBdr>
        </w:div>
        <w:div w:id="263534687">
          <w:marLeft w:val="0"/>
          <w:marRight w:val="0"/>
          <w:marTop w:val="0"/>
          <w:marBottom w:val="0"/>
          <w:divBdr>
            <w:top w:val="none" w:sz="0" w:space="0" w:color="auto"/>
            <w:left w:val="none" w:sz="0" w:space="0" w:color="auto"/>
            <w:bottom w:val="none" w:sz="0" w:space="0" w:color="auto"/>
            <w:right w:val="none" w:sz="0" w:space="0" w:color="auto"/>
          </w:divBdr>
        </w:div>
        <w:div w:id="942760976">
          <w:marLeft w:val="0"/>
          <w:marRight w:val="0"/>
          <w:marTop w:val="0"/>
          <w:marBottom w:val="0"/>
          <w:divBdr>
            <w:top w:val="none" w:sz="0" w:space="0" w:color="auto"/>
            <w:left w:val="none" w:sz="0" w:space="0" w:color="auto"/>
            <w:bottom w:val="none" w:sz="0" w:space="0" w:color="auto"/>
            <w:right w:val="none" w:sz="0" w:space="0" w:color="auto"/>
          </w:divBdr>
        </w:div>
        <w:div w:id="1829125824">
          <w:marLeft w:val="0"/>
          <w:marRight w:val="0"/>
          <w:marTop w:val="0"/>
          <w:marBottom w:val="0"/>
          <w:divBdr>
            <w:top w:val="none" w:sz="0" w:space="0" w:color="auto"/>
            <w:left w:val="none" w:sz="0" w:space="0" w:color="auto"/>
            <w:bottom w:val="none" w:sz="0" w:space="0" w:color="auto"/>
            <w:right w:val="none" w:sz="0" w:space="0" w:color="auto"/>
          </w:divBdr>
        </w:div>
        <w:div w:id="1926572453">
          <w:marLeft w:val="0"/>
          <w:marRight w:val="0"/>
          <w:marTop w:val="0"/>
          <w:marBottom w:val="0"/>
          <w:divBdr>
            <w:top w:val="none" w:sz="0" w:space="0" w:color="auto"/>
            <w:left w:val="none" w:sz="0" w:space="0" w:color="auto"/>
            <w:bottom w:val="none" w:sz="0" w:space="0" w:color="auto"/>
            <w:right w:val="none" w:sz="0" w:space="0" w:color="auto"/>
          </w:divBdr>
        </w:div>
        <w:div w:id="1116489603">
          <w:marLeft w:val="0"/>
          <w:marRight w:val="0"/>
          <w:marTop w:val="0"/>
          <w:marBottom w:val="0"/>
          <w:divBdr>
            <w:top w:val="none" w:sz="0" w:space="0" w:color="auto"/>
            <w:left w:val="none" w:sz="0" w:space="0" w:color="auto"/>
            <w:bottom w:val="none" w:sz="0" w:space="0" w:color="auto"/>
            <w:right w:val="none" w:sz="0" w:space="0" w:color="auto"/>
          </w:divBdr>
        </w:div>
        <w:div w:id="245002104">
          <w:marLeft w:val="0"/>
          <w:marRight w:val="0"/>
          <w:marTop w:val="0"/>
          <w:marBottom w:val="0"/>
          <w:divBdr>
            <w:top w:val="none" w:sz="0" w:space="0" w:color="auto"/>
            <w:left w:val="none" w:sz="0" w:space="0" w:color="auto"/>
            <w:bottom w:val="none" w:sz="0" w:space="0" w:color="auto"/>
            <w:right w:val="none" w:sz="0" w:space="0" w:color="auto"/>
          </w:divBdr>
        </w:div>
      </w:divsChild>
    </w:div>
    <w:div w:id="112096992">
      <w:bodyDiv w:val="1"/>
      <w:marLeft w:val="0"/>
      <w:marRight w:val="0"/>
      <w:marTop w:val="0"/>
      <w:marBottom w:val="0"/>
      <w:divBdr>
        <w:top w:val="none" w:sz="0" w:space="0" w:color="auto"/>
        <w:left w:val="none" w:sz="0" w:space="0" w:color="auto"/>
        <w:bottom w:val="none" w:sz="0" w:space="0" w:color="auto"/>
        <w:right w:val="none" w:sz="0" w:space="0" w:color="auto"/>
      </w:divBdr>
      <w:divsChild>
        <w:div w:id="1301956690">
          <w:marLeft w:val="0"/>
          <w:marRight w:val="0"/>
          <w:marTop w:val="0"/>
          <w:marBottom w:val="0"/>
          <w:divBdr>
            <w:top w:val="none" w:sz="0" w:space="0" w:color="auto"/>
            <w:left w:val="none" w:sz="0" w:space="0" w:color="auto"/>
            <w:bottom w:val="none" w:sz="0" w:space="0" w:color="auto"/>
            <w:right w:val="none" w:sz="0" w:space="0" w:color="auto"/>
          </w:divBdr>
        </w:div>
        <w:div w:id="2115661408">
          <w:marLeft w:val="0"/>
          <w:marRight w:val="0"/>
          <w:marTop w:val="0"/>
          <w:marBottom w:val="0"/>
          <w:divBdr>
            <w:top w:val="none" w:sz="0" w:space="0" w:color="auto"/>
            <w:left w:val="none" w:sz="0" w:space="0" w:color="auto"/>
            <w:bottom w:val="none" w:sz="0" w:space="0" w:color="auto"/>
            <w:right w:val="none" w:sz="0" w:space="0" w:color="auto"/>
          </w:divBdr>
        </w:div>
        <w:div w:id="118569359">
          <w:marLeft w:val="0"/>
          <w:marRight w:val="0"/>
          <w:marTop w:val="0"/>
          <w:marBottom w:val="0"/>
          <w:divBdr>
            <w:top w:val="none" w:sz="0" w:space="0" w:color="auto"/>
            <w:left w:val="none" w:sz="0" w:space="0" w:color="auto"/>
            <w:bottom w:val="none" w:sz="0" w:space="0" w:color="auto"/>
            <w:right w:val="none" w:sz="0" w:space="0" w:color="auto"/>
          </w:divBdr>
        </w:div>
        <w:div w:id="979841734">
          <w:marLeft w:val="0"/>
          <w:marRight w:val="0"/>
          <w:marTop w:val="0"/>
          <w:marBottom w:val="0"/>
          <w:divBdr>
            <w:top w:val="none" w:sz="0" w:space="0" w:color="auto"/>
            <w:left w:val="none" w:sz="0" w:space="0" w:color="auto"/>
            <w:bottom w:val="none" w:sz="0" w:space="0" w:color="auto"/>
            <w:right w:val="none" w:sz="0" w:space="0" w:color="auto"/>
          </w:divBdr>
        </w:div>
        <w:div w:id="2137410411">
          <w:marLeft w:val="0"/>
          <w:marRight w:val="0"/>
          <w:marTop w:val="0"/>
          <w:marBottom w:val="0"/>
          <w:divBdr>
            <w:top w:val="none" w:sz="0" w:space="0" w:color="auto"/>
            <w:left w:val="none" w:sz="0" w:space="0" w:color="auto"/>
            <w:bottom w:val="none" w:sz="0" w:space="0" w:color="auto"/>
            <w:right w:val="none" w:sz="0" w:space="0" w:color="auto"/>
          </w:divBdr>
        </w:div>
        <w:div w:id="1508859904">
          <w:marLeft w:val="0"/>
          <w:marRight w:val="0"/>
          <w:marTop w:val="0"/>
          <w:marBottom w:val="0"/>
          <w:divBdr>
            <w:top w:val="none" w:sz="0" w:space="0" w:color="auto"/>
            <w:left w:val="none" w:sz="0" w:space="0" w:color="auto"/>
            <w:bottom w:val="none" w:sz="0" w:space="0" w:color="auto"/>
            <w:right w:val="none" w:sz="0" w:space="0" w:color="auto"/>
          </w:divBdr>
        </w:div>
        <w:div w:id="63531169">
          <w:marLeft w:val="0"/>
          <w:marRight w:val="0"/>
          <w:marTop w:val="0"/>
          <w:marBottom w:val="0"/>
          <w:divBdr>
            <w:top w:val="none" w:sz="0" w:space="0" w:color="auto"/>
            <w:left w:val="none" w:sz="0" w:space="0" w:color="auto"/>
            <w:bottom w:val="none" w:sz="0" w:space="0" w:color="auto"/>
            <w:right w:val="none" w:sz="0" w:space="0" w:color="auto"/>
          </w:divBdr>
        </w:div>
        <w:div w:id="366636643">
          <w:marLeft w:val="0"/>
          <w:marRight w:val="0"/>
          <w:marTop w:val="0"/>
          <w:marBottom w:val="0"/>
          <w:divBdr>
            <w:top w:val="none" w:sz="0" w:space="0" w:color="auto"/>
            <w:left w:val="none" w:sz="0" w:space="0" w:color="auto"/>
            <w:bottom w:val="none" w:sz="0" w:space="0" w:color="auto"/>
            <w:right w:val="none" w:sz="0" w:space="0" w:color="auto"/>
          </w:divBdr>
        </w:div>
      </w:divsChild>
    </w:div>
    <w:div w:id="237710587">
      <w:bodyDiv w:val="1"/>
      <w:marLeft w:val="0"/>
      <w:marRight w:val="0"/>
      <w:marTop w:val="0"/>
      <w:marBottom w:val="0"/>
      <w:divBdr>
        <w:top w:val="none" w:sz="0" w:space="0" w:color="auto"/>
        <w:left w:val="none" w:sz="0" w:space="0" w:color="auto"/>
        <w:bottom w:val="none" w:sz="0" w:space="0" w:color="auto"/>
        <w:right w:val="none" w:sz="0" w:space="0" w:color="auto"/>
      </w:divBdr>
      <w:divsChild>
        <w:div w:id="1364205554">
          <w:marLeft w:val="0"/>
          <w:marRight w:val="0"/>
          <w:marTop w:val="0"/>
          <w:marBottom w:val="0"/>
          <w:divBdr>
            <w:top w:val="none" w:sz="0" w:space="0" w:color="auto"/>
            <w:left w:val="none" w:sz="0" w:space="0" w:color="auto"/>
            <w:bottom w:val="none" w:sz="0" w:space="0" w:color="auto"/>
            <w:right w:val="none" w:sz="0" w:space="0" w:color="auto"/>
          </w:divBdr>
        </w:div>
        <w:div w:id="180750197">
          <w:marLeft w:val="0"/>
          <w:marRight w:val="0"/>
          <w:marTop w:val="0"/>
          <w:marBottom w:val="0"/>
          <w:divBdr>
            <w:top w:val="none" w:sz="0" w:space="0" w:color="auto"/>
            <w:left w:val="none" w:sz="0" w:space="0" w:color="auto"/>
            <w:bottom w:val="none" w:sz="0" w:space="0" w:color="auto"/>
            <w:right w:val="none" w:sz="0" w:space="0" w:color="auto"/>
          </w:divBdr>
        </w:div>
        <w:div w:id="202448395">
          <w:marLeft w:val="0"/>
          <w:marRight w:val="0"/>
          <w:marTop w:val="0"/>
          <w:marBottom w:val="0"/>
          <w:divBdr>
            <w:top w:val="none" w:sz="0" w:space="0" w:color="auto"/>
            <w:left w:val="none" w:sz="0" w:space="0" w:color="auto"/>
            <w:bottom w:val="none" w:sz="0" w:space="0" w:color="auto"/>
            <w:right w:val="none" w:sz="0" w:space="0" w:color="auto"/>
          </w:divBdr>
        </w:div>
        <w:div w:id="393820373">
          <w:marLeft w:val="0"/>
          <w:marRight w:val="0"/>
          <w:marTop w:val="0"/>
          <w:marBottom w:val="0"/>
          <w:divBdr>
            <w:top w:val="none" w:sz="0" w:space="0" w:color="auto"/>
            <w:left w:val="none" w:sz="0" w:space="0" w:color="auto"/>
            <w:bottom w:val="none" w:sz="0" w:space="0" w:color="auto"/>
            <w:right w:val="none" w:sz="0" w:space="0" w:color="auto"/>
          </w:divBdr>
        </w:div>
        <w:div w:id="1458337417">
          <w:marLeft w:val="0"/>
          <w:marRight w:val="0"/>
          <w:marTop w:val="0"/>
          <w:marBottom w:val="0"/>
          <w:divBdr>
            <w:top w:val="none" w:sz="0" w:space="0" w:color="auto"/>
            <w:left w:val="none" w:sz="0" w:space="0" w:color="auto"/>
            <w:bottom w:val="none" w:sz="0" w:space="0" w:color="auto"/>
            <w:right w:val="none" w:sz="0" w:space="0" w:color="auto"/>
          </w:divBdr>
        </w:div>
        <w:div w:id="2631909">
          <w:marLeft w:val="0"/>
          <w:marRight w:val="0"/>
          <w:marTop w:val="0"/>
          <w:marBottom w:val="0"/>
          <w:divBdr>
            <w:top w:val="none" w:sz="0" w:space="0" w:color="auto"/>
            <w:left w:val="none" w:sz="0" w:space="0" w:color="auto"/>
            <w:bottom w:val="none" w:sz="0" w:space="0" w:color="auto"/>
            <w:right w:val="none" w:sz="0" w:space="0" w:color="auto"/>
          </w:divBdr>
        </w:div>
        <w:div w:id="1930039865">
          <w:marLeft w:val="0"/>
          <w:marRight w:val="0"/>
          <w:marTop w:val="0"/>
          <w:marBottom w:val="0"/>
          <w:divBdr>
            <w:top w:val="none" w:sz="0" w:space="0" w:color="auto"/>
            <w:left w:val="none" w:sz="0" w:space="0" w:color="auto"/>
            <w:bottom w:val="none" w:sz="0" w:space="0" w:color="auto"/>
            <w:right w:val="none" w:sz="0" w:space="0" w:color="auto"/>
          </w:divBdr>
        </w:div>
        <w:div w:id="297228998">
          <w:marLeft w:val="0"/>
          <w:marRight w:val="0"/>
          <w:marTop w:val="0"/>
          <w:marBottom w:val="0"/>
          <w:divBdr>
            <w:top w:val="none" w:sz="0" w:space="0" w:color="auto"/>
            <w:left w:val="none" w:sz="0" w:space="0" w:color="auto"/>
            <w:bottom w:val="none" w:sz="0" w:space="0" w:color="auto"/>
            <w:right w:val="none" w:sz="0" w:space="0" w:color="auto"/>
          </w:divBdr>
        </w:div>
        <w:div w:id="57411728">
          <w:marLeft w:val="0"/>
          <w:marRight w:val="0"/>
          <w:marTop w:val="0"/>
          <w:marBottom w:val="0"/>
          <w:divBdr>
            <w:top w:val="none" w:sz="0" w:space="0" w:color="auto"/>
            <w:left w:val="none" w:sz="0" w:space="0" w:color="auto"/>
            <w:bottom w:val="none" w:sz="0" w:space="0" w:color="auto"/>
            <w:right w:val="none" w:sz="0" w:space="0" w:color="auto"/>
          </w:divBdr>
        </w:div>
      </w:divsChild>
    </w:div>
    <w:div w:id="244800083">
      <w:bodyDiv w:val="1"/>
      <w:marLeft w:val="0"/>
      <w:marRight w:val="0"/>
      <w:marTop w:val="0"/>
      <w:marBottom w:val="0"/>
      <w:divBdr>
        <w:top w:val="none" w:sz="0" w:space="0" w:color="auto"/>
        <w:left w:val="none" w:sz="0" w:space="0" w:color="auto"/>
        <w:bottom w:val="none" w:sz="0" w:space="0" w:color="auto"/>
        <w:right w:val="none" w:sz="0" w:space="0" w:color="auto"/>
      </w:divBdr>
    </w:div>
    <w:div w:id="311522272">
      <w:bodyDiv w:val="1"/>
      <w:marLeft w:val="0"/>
      <w:marRight w:val="0"/>
      <w:marTop w:val="0"/>
      <w:marBottom w:val="0"/>
      <w:divBdr>
        <w:top w:val="none" w:sz="0" w:space="0" w:color="auto"/>
        <w:left w:val="none" w:sz="0" w:space="0" w:color="auto"/>
        <w:bottom w:val="none" w:sz="0" w:space="0" w:color="auto"/>
        <w:right w:val="none" w:sz="0" w:space="0" w:color="auto"/>
      </w:divBdr>
      <w:divsChild>
        <w:div w:id="1054232398">
          <w:marLeft w:val="0"/>
          <w:marRight w:val="0"/>
          <w:marTop w:val="0"/>
          <w:marBottom w:val="0"/>
          <w:divBdr>
            <w:top w:val="none" w:sz="0" w:space="0" w:color="auto"/>
            <w:left w:val="none" w:sz="0" w:space="0" w:color="auto"/>
            <w:bottom w:val="none" w:sz="0" w:space="0" w:color="auto"/>
            <w:right w:val="none" w:sz="0" w:space="0" w:color="auto"/>
          </w:divBdr>
        </w:div>
        <w:div w:id="2042315362">
          <w:marLeft w:val="0"/>
          <w:marRight w:val="0"/>
          <w:marTop w:val="0"/>
          <w:marBottom w:val="0"/>
          <w:divBdr>
            <w:top w:val="none" w:sz="0" w:space="0" w:color="auto"/>
            <w:left w:val="none" w:sz="0" w:space="0" w:color="auto"/>
            <w:bottom w:val="none" w:sz="0" w:space="0" w:color="auto"/>
            <w:right w:val="none" w:sz="0" w:space="0" w:color="auto"/>
          </w:divBdr>
        </w:div>
        <w:div w:id="1474639271">
          <w:marLeft w:val="0"/>
          <w:marRight w:val="0"/>
          <w:marTop w:val="0"/>
          <w:marBottom w:val="0"/>
          <w:divBdr>
            <w:top w:val="none" w:sz="0" w:space="0" w:color="auto"/>
            <w:left w:val="none" w:sz="0" w:space="0" w:color="auto"/>
            <w:bottom w:val="none" w:sz="0" w:space="0" w:color="auto"/>
            <w:right w:val="none" w:sz="0" w:space="0" w:color="auto"/>
          </w:divBdr>
        </w:div>
        <w:div w:id="1831169594">
          <w:marLeft w:val="0"/>
          <w:marRight w:val="0"/>
          <w:marTop w:val="0"/>
          <w:marBottom w:val="0"/>
          <w:divBdr>
            <w:top w:val="none" w:sz="0" w:space="0" w:color="auto"/>
            <w:left w:val="none" w:sz="0" w:space="0" w:color="auto"/>
            <w:bottom w:val="none" w:sz="0" w:space="0" w:color="auto"/>
            <w:right w:val="none" w:sz="0" w:space="0" w:color="auto"/>
          </w:divBdr>
        </w:div>
        <w:div w:id="1481728970">
          <w:marLeft w:val="0"/>
          <w:marRight w:val="0"/>
          <w:marTop w:val="0"/>
          <w:marBottom w:val="0"/>
          <w:divBdr>
            <w:top w:val="none" w:sz="0" w:space="0" w:color="auto"/>
            <w:left w:val="none" w:sz="0" w:space="0" w:color="auto"/>
            <w:bottom w:val="none" w:sz="0" w:space="0" w:color="auto"/>
            <w:right w:val="none" w:sz="0" w:space="0" w:color="auto"/>
          </w:divBdr>
        </w:div>
        <w:div w:id="1446999276">
          <w:marLeft w:val="0"/>
          <w:marRight w:val="0"/>
          <w:marTop w:val="0"/>
          <w:marBottom w:val="0"/>
          <w:divBdr>
            <w:top w:val="none" w:sz="0" w:space="0" w:color="auto"/>
            <w:left w:val="none" w:sz="0" w:space="0" w:color="auto"/>
            <w:bottom w:val="none" w:sz="0" w:space="0" w:color="auto"/>
            <w:right w:val="none" w:sz="0" w:space="0" w:color="auto"/>
          </w:divBdr>
        </w:div>
        <w:div w:id="487133304">
          <w:marLeft w:val="0"/>
          <w:marRight w:val="0"/>
          <w:marTop w:val="0"/>
          <w:marBottom w:val="0"/>
          <w:divBdr>
            <w:top w:val="none" w:sz="0" w:space="0" w:color="auto"/>
            <w:left w:val="none" w:sz="0" w:space="0" w:color="auto"/>
            <w:bottom w:val="none" w:sz="0" w:space="0" w:color="auto"/>
            <w:right w:val="none" w:sz="0" w:space="0" w:color="auto"/>
          </w:divBdr>
        </w:div>
        <w:div w:id="1504971434">
          <w:marLeft w:val="0"/>
          <w:marRight w:val="0"/>
          <w:marTop w:val="0"/>
          <w:marBottom w:val="0"/>
          <w:divBdr>
            <w:top w:val="none" w:sz="0" w:space="0" w:color="auto"/>
            <w:left w:val="none" w:sz="0" w:space="0" w:color="auto"/>
            <w:bottom w:val="none" w:sz="0" w:space="0" w:color="auto"/>
            <w:right w:val="none" w:sz="0" w:space="0" w:color="auto"/>
          </w:divBdr>
        </w:div>
        <w:div w:id="575633814">
          <w:marLeft w:val="0"/>
          <w:marRight w:val="0"/>
          <w:marTop w:val="0"/>
          <w:marBottom w:val="0"/>
          <w:divBdr>
            <w:top w:val="none" w:sz="0" w:space="0" w:color="auto"/>
            <w:left w:val="none" w:sz="0" w:space="0" w:color="auto"/>
            <w:bottom w:val="none" w:sz="0" w:space="0" w:color="auto"/>
            <w:right w:val="none" w:sz="0" w:space="0" w:color="auto"/>
          </w:divBdr>
        </w:div>
        <w:div w:id="465858548">
          <w:marLeft w:val="0"/>
          <w:marRight w:val="0"/>
          <w:marTop w:val="0"/>
          <w:marBottom w:val="0"/>
          <w:divBdr>
            <w:top w:val="none" w:sz="0" w:space="0" w:color="auto"/>
            <w:left w:val="none" w:sz="0" w:space="0" w:color="auto"/>
            <w:bottom w:val="none" w:sz="0" w:space="0" w:color="auto"/>
            <w:right w:val="none" w:sz="0" w:space="0" w:color="auto"/>
          </w:divBdr>
        </w:div>
        <w:div w:id="353847319">
          <w:marLeft w:val="0"/>
          <w:marRight w:val="0"/>
          <w:marTop w:val="0"/>
          <w:marBottom w:val="0"/>
          <w:divBdr>
            <w:top w:val="none" w:sz="0" w:space="0" w:color="auto"/>
            <w:left w:val="none" w:sz="0" w:space="0" w:color="auto"/>
            <w:bottom w:val="none" w:sz="0" w:space="0" w:color="auto"/>
            <w:right w:val="none" w:sz="0" w:space="0" w:color="auto"/>
          </w:divBdr>
        </w:div>
        <w:div w:id="719551257">
          <w:marLeft w:val="0"/>
          <w:marRight w:val="0"/>
          <w:marTop w:val="0"/>
          <w:marBottom w:val="0"/>
          <w:divBdr>
            <w:top w:val="none" w:sz="0" w:space="0" w:color="auto"/>
            <w:left w:val="none" w:sz="0" w:space="0" w:color="auto"/>
            <w:bottom w:val="none" w:sz="0" w:space="0" w:color="auto"/>
            <w:right w:val="none" w:sz="0" w:space="0" w:color="auto"/>
          </w:divBdr>
        </w:div>
        <w:div w:id="276986108">
          <w:marLeft w:val="0"/>
          <w:marRight w:val="0"/>
          <w:marTop w:val="0"/>
          <w:marBottom w:val="0"/>
          <w:divBdr>
            <w:top w:val="none" w:sz="0" w:space="0" w:color="auto"/>
            <w:left w:val="none" w:sz="0" w:space="0" w:color="auto"/>
            <w:bottom w:val="none" w:sz="0" w:space="0" w:color="auto"/>
            <w:right w:val="none" w:sz="0" w:space="0" w:color="auto"/>
          </w:divBdr>
        </w:div>
        <w:div w:id="142817384">
          <w:marLeft w:val="0"/>
          <w:marRight w:val="0"/>
          <w:marTop w:val="0"/>
          <w:marBottom w:val="0"/>
          <w:divBdr>
            <w:top w:val="none" w:sz="0" w:space="0" w:color="auto"/>
            <w:left w:val="none" w:sz="0" w:space="0" w:color="auto"/>
            <w:bottom w:val="none" w:sz="0" w:space="0" w:color="auto"/>
            <w:right w:val="none" w:sz="0" w:space="0" w:color="auto"/>
          </w:divBdr>
        </w:div>
        <w:div w:id="427889008">
          <w:marLeft w:val="0"/>
          <w:marRight w:val="0"/>
          <w:marTop w:val="0"/>
          <w:marBottom w:val="0"/>
          <w:divBdr>
            <w:top w:val="none" w:sz="0" w:space="0" w:color="auto"/>
            <w:left w:val="none" w:sz="0" w:space="0" w:color="auto"/>
            <w:bottom w:val="none" w:sz="0" w:space="0" w:color="auto"/>
            <w:right w:val="none" w:sz="0" w:space="0" w:color="auto"/>
          </w:divBdr>
        </w:div>
        <w:div w:id="362171828">
          <w:marLeft w:val="0"/>
          <w:marRight w:val="0"/>
          <w:marTop w:val="0"/>
          <w:marBottom w:val="0"/>
          <w:divBdr>
            <w:top w:val="none" w:sz="0" w:space="0" w:color="auto"/>
            <w:left w:val="none" w:sz="0" w:space="0" w:color="auto"/>
            <w:bottom w:val="none" w:sz="0" w:space="0" w:color="auto"/>
            <w:right w:val="none" w:sz="0" w:space="0" w:color="auto"/>
          </w:divBdr>
        </w:div>
        <w:div w:id="216284459">
          <w:marLeft w:val="0"/>
          <w:marRight w:val="0"/>
          <w:marTop w:val="0"/>
          <w:marBottom w:val="0"/>
          <w:divBdr>
            <w:top w:val="none" w:sz="0" w:space="0" w:color="auto"/>
            <w:left w:val="none" w:sz="0" w:space="0" w:color="auto"/>
            <w:bottom w:val="none" w:sz="0" w:space="0" w:color="auto"/>
            <w:right w:val="none" w:sz="0" w:space="0" w:color="auto"/>
          </w:divBdr>
        </w:div>
        <w:div w:id="820274886">
          <w:marLeft w:val="0"/>
          <w:marRight w:val="0"/>
          <w:marTop w:val="0"/>
          <w:marBottom w:val="0"/>
          <w:divBdr>
            <w:top w:val="none" w:sz="0" w:space="0" w:color="auto"/>
            <w:left w:val="none" w:sz="0" w:space="0" w:color="auto"/>
            <w:bottom w:val="none" w:sz="0" w:space="0" w:color="auto"/>
            <w:right w:val="none" w:sz="0" w:space="0" w:color="auto"/>
          </w:divBdr>
        </w:div>
        <w:div w:id="1365405915">
          <w:marLeft w:val="0"/>
          <w:marRight w:val="0"/>
          <w:marTop w:val="0"/>
          <w:marBottom w:val="0"/>
          <w:divBdr>
            <w:top w:val="none" w:sz="0" w:space="0" w:color="auto"/>
            <w:left w:val="none" w:sz="0" w:space="0" w:color="auto"/>
            <w:bottom w:val="none" w:sz="0" w:space="0" w:color="auto"/>
            <w:right w:val="none" w:sz="0" w:space="0" w:color="auto"/>
          </w:divBdr>
        </w:div>
        <w:div w:id="676880591">
          <w:marLeft w:val="0"/>
          <w:marRight w:val="0"/>
          <w:marTop w:val="0"/>
          <w:marBottom w:val="0"/>
          <w:divBdr>
            <w:top w:val="none" w:sz="0" w:space="0" w:color="auto"/>
            <w:left w:val="none" w:sz="0" w:space="0" w:color="auto"/>
            <w:bottom w:val="none" w:sz="0" w:space="0" w:color="auto"/>
            <w:right w:val="none" w:sz="0" w:space="0" w:color="auto"/>
          </w:divBdr>
        </w:div>
      </w:divsChild>
    </w:div>
    <w:div w:id="585572367">
      <w:bodyDiv w:val="1"/>
      <w:marLeft w:val="0"/>
      <w:marRight w:val="0"/>
      <w:marTop w:val="0"/>
      <w:marBottom w:val="0"/>
      <w:divBdr>
        <w:top w:val="none" w:sz="0" w:space="0" w:color="auto"/>
        <w:left w:val="none" w:sz="0" w:space="0" w:color="auto"/>
        <w:bottom w:val="none" w:sz="0" w:space="0" w:color="auto"/>
        <w:right w:val="none" w:sz="0" w:space="0" w:color="auto"/>
      </w:divBdr>
      <w:divsChild>
        <w:div w:id="855509315">
          <w:marLeft w:val="0"/>
          <w:marRight w:val="0"/>
          <w:marTop w:val="0"/>
          <w:marBottom w:val="0"/>
          <w:divBdr>
            <w:top w:val="none" w:sz="0" w:space="0" w:color="auto"/>
            <w:left w:val="none" w:sz="0" w:space="0" w:color="auto"/>
            <w:bottom w:val="none" w:sz="0" w:space="0" w:color="auto"/>
            <w:right w:val="none" w:sz="0" w:space="0" w:color="auto"/>
          </w:divBdr>
        </w:div>
        <w:div w:id="1781533055">
          <w:marLeft w:val="0"/>
          <w:marRight w:val="0"/>
          <w:marTop w:val="0"/>
          <w:marBottom w:val="0"/>
          <w:divBdr>
            <w:top w:val="none" w:sz="0" w:space="0" w:color="auto"/>
            <w:left w:val="none" w:sz="0" w:space="0" w:color="auto"/>
            <w:bottom w:val="none" w:sz="0" w:space="0" w:color="auto"/>
            <w:right w:val="none" w:sz="0" w:space="0" w:color="auto"/>
          </w:divBdr>
        </w:div>
        <w:div w:id="1159032994">
          <w:marLeft w:val="0"/>
          <w:marRight w:val="0"/>
          <w:marTop w:val="0"/>
          <w:marBottom w:val="0"/>
          <w:divBdr>
            <w:top w:val="none" w:sz="0" w:space="0" w:color="auto"/>
            <w:left w:val="none" w:sz="0" w:space="0" w:color="auto"/>
            <w:bottom w:val="none" w:sz="0" w:space="0" w:color="auto"/>
            <w:right w:val="none" w:sz="0" w:space="0" w:color="auto"/>
          </w:divBdr>
        </w:div>
        <w:div w:id="857080937">
          <w:marLeft w:val="0"/>
          <w:marRight w:val="0"/>
          <w:marTop w:val="0"/>
          <w:marBottom w:val="0"/>
          <w:divBdr>
            <w:top w:val="none" w:sz="0" w:space="0" w:color="auto"/>
            <w:left w:val="none" w:sz="0" w:space="0" w:color="auto"/>
            <w:bottom w:val="none" w:sz="0" w:space="0" w:color="auto"/>
            <w:right w:val="none" w:sz="0" w:space="0" w:color="auto"/>
          </w:divBdr>
        </w:div>
        <w:div w:id="715397139">
          <w:marLeft w:val="0"/>
          <w:marRight w:val="0"/>
          <w:marTop w:val="0"/>
          <w:marBottom w:val="0"/>
          <w:divBdr>
            <w:top w:val="none" w:sz="0" w:space="0" w:color="auto"/>
            <w:left w:val="none" w:sz="0" w:space="0" w:color="auto"/>
            <w:bottom w:val="none" w:sz="0" w:space="0" w:color="auto"/>
            <w:right w:val="none" w:sz="0" w:space="0" w:color="auto"/>
          </w:divBdr>
        </w:div>
        <w:div w:id="678309670">
          <w:marLeft w:val="0"/>
          <w:marRight w:val="0"/>
          <w:marTop w:val="0"/>
          <w:marBottom w:val="0"/>
          <w:divBdr>
            <w:top w:val="none" w:sz="0" w:space="0" w:color="auto"/>
            <w:left w:val="none" w:sz="0" w:space="0" w:color="auto"/>
            <w:bottom w:val="none" w:sz="0" w:space="0" w:color="auto"/>
            <w:right w:val="none" w:sz="0" w:space="0" w:color="auto"/>
          </w:divBdr>
        </w:div>
        <w:div w:id="1678724764">
          <w:marLeft w:val="0"/>
          <w:marRight w:val="0"/>
          <w:marTop w:val="0"/>
          <w:marBottom w:val="0"/>
          <w:divBdr>
            <w:top w:val="none" w:sz="0" w:space="0" w:color="auto"/>
            <w:left w:val="none" w:sz="0" w:space="0" w:color="auto"/>
            <w:bottom w:val="none" w:sz="0" w:space="0" w:color="auto"/>
            <w:right w:val="none" w:sz="0" w:space="0" w:color="auto"/>
          </w:divBdr>
        </w:div>
        <w:div w:id="1449736812">
          <w:marLeft w:val="0"/>
          <w:marRight w:val="0"/>
          <w:marTop w:val="0"/>
          <w:marBottom w:val="0"/>
          <w:divBdr>
            <w:top w:val="none" w:sz="0" w:space="0" w:color="auto"/>
            <w:left w:val="none" w:sz="0" w:space="0" w:color="auto"/>
            <w:bottom w:val="none" w:sz="0" w:space="0" w:color="auto"/>
            <w:right w:val="none" w:sz="0" w:space="0" w:color="auto"/>
          </w:divBdr>
        </w:div>
        <w:div w:id="1302812065">
          <w:marLeft w:val="0"/>
          <w:marRight w:val="0"/>
          <w:marTop w:val="0"/>
          <w:marBottom w:val="0"/>
          <w:divBdr>
            <w:top w:val="none" w:sz="0" w:space="0" w:color="auto"/>
            <w:left w:val="none" w:sz="0" w:space="0" w:color="auto"/>
            <w:bottom w:val="none" w:sz="0" w:space="0" w:color="auto"/>
            <w:right w:val="none" w:sz="0" w:space="0" w:color="auto"/>
          </w:divBdr>
        </w:div>
      </w:divsChild>
    </w:div>
    <w:div w:id="609823716">
      <w:bodyDiv w:val="1"/>
      <w:marLeft w:val="0"/>
      <w:marRight w:val="0"/>
      <w:marTop w:val="0"/>
      <w:marBottom w:val="0"/>
      <w:divBdr>
        <w:top w:val="none" w:sz="0" w:space="0" w:color="auto"/>
        <w:left w:val="none" w:sz="0" w:space="0" w:color="auto"/>
        <w:bottom w:val="none" w:sz="0" w:space="0" w:color="auto"/>
        <w:right w:val="none" w:sz="0" w:space="0" w:color="auto"/>
      </w:divBdr>
    </w:div>
    <w:div w:id="706031578">
      <w:bodyDiv w:val="1"/>
      <w:marLeft w:val="0"/>
      <w:marRight w:val="0"/>
      <w:marTop w:val="0"/>
      <w:marBottom w:val="0"/>
      <w:divBdr>
        <w:top w:val="none" w:sz="0" w:space="0" w:color="auto"/>
        <w:left w:val="none" w:sz="0" w:space="0" w:color="auto"/>
        <w:bottom w:val="none" w:sz="0" w:space="0" w:color="auto"/>
        <w:right w:val="none" w:sz="0" w:space="0" w:color="auto"/>
      </w:divBdr>
      <w:divsChild>
        <w:div w:id="1834099668">
          <w:marLeft w:val="0"/>
          <w:marRight w:val="0"/>
          <w:marTop w:val="0"/>
          <w:marBottom w:val="0"/>
          <w:divBdr>
            <w:top w:val="none" w:sz="0" w:space="0" w:color="auto"/>
            <w:left w:val="none" w:sz="0" w:space="0" w:color="auto"/>
            <w:bottom w:val="none" w:sz="0" w:space="0" w:color="auto"/>
            <w:right w:val="none" w:sz="0" w:space="0" w:color="auto"/>
          </w:divBdr>
        </w:div>
        <w:div w:id="443889744">
          <w:marLeft w:val="0"/>
          <w:marRight w:val="0"/>
          <w:marTop w:val="0"/>
          <w:marBottom w:val="0"/>
          <w:divBdr>
            <w:top w:val="none" w:sz="0" w:space="0" w:color="auto"/>
            <w:left w:val="none" w:sz="0" w:space="0" w:color="auto"/>
            <w:bottom w:val="none" w:sz="0" w:space="0" w:color="auto"/>
            <w:right w:val="none" w:sz="0" w:space="0" w:color="auto"/>
          </w:divBdr>
        </w:div>
        <w:div w:id="1967852806">
          <w:marLeft w:val="0"/>
          <w:marRight w:val="0"/>
          <w:marTop w:val="0"/>
          <w:marBottom w:val="0"/>
          <w:divBdr>
            <w:top w:val="none" w:sz="0" w:space="0" w:color="auto"/>
            <w:left w:val="none" w:sz="0" w:space="0" w:color="auto"/>
            <w:bottom w:val="none" w:sz="0" w:space="0" w:color="auto"/>
            <w:right w:val="none" w:sz="0" w:space="0" w:color="auto"/>
          </w:divBdr>
        </w:div>
        <w:div w:id="729697433">
          <w:marLeft w:val="0"/>
          <w:marRight w:val="0"/>
          <w:marTop w:val="0"/>
          <w:marBottom w:val="0"/>
          <w:divBdr>
            <w:top w:val="none" w:sz="0" w:space="0" w:color="auto"/>
            <w:left w:val="none" w:sz="0" w:space="0" w:color="auto"/>
            <w:bottom w:val="none" w:sz="0" w:space="0" w:color="auto"/>
            <w:right w:val="none" w:sz="0" w:space="0" w:color="auto"/>
          </w:divBdr>
        </w:div>
        <w:div w:id="678195349">
          <w:marLeft w:val="0"/>
          <w:marRight w:val="0"/>
          <w:marTop w:val="0"/>
          <w:marBottom w:val="0"/>
          <w:divBdr>
            <w:top w:val="none" w:sz="0" w:space="0" w:color="auto"/>
            <w:left w:val="none" w:sz="0" w:space="0" w:color="auto"/>
            <w:bottom w:val="none" w:sz="0" w:space="0" w:color="auto"/>
            <w:right w:val="none" w:sz="0" w:space="0" w:color="auto"/>
          </w:divBdr>
        </w:div>
      </w:divsChild>
    </w:div>
    <w:div w:id="748845343">
      <w:bodyDiv w:val="1"/>
      <w:marLeft w:val="0"/>
      <w:marRight w:val="0"/>
      <w:marTop w:val="0"/>
      <w:marBottom w:val="0"/>
      <w:divBdr>
        <w:top w:val="none" w:sz="0" w:space="0" w:color="auto"/>
        <w:left w:val="none" w:sz="0" w:space="0" w:color="auto"/>
        <w:bottom w:val="none" w:sz="0" w:space="0" w:color="auto"/>
        <w:right w:val="none" w:sz="0" w:space="0" w:color="auto"/>
      </w:divBdr>
      <w:divsChild>
        <w:div w:id="253828703">
          <w:marLeft w:val="0"/>
          <w:marRight w:val="0"/>
          <w:marTop w:val="0"/>
          <w:marBottom w:val="0"/>
          <w:divBdr>
            <w:top w:val="none" w:sz="0" w:space="0" w:color="auto"/>
            <w:left w:val="none" w:sz="0" w:space="0" w:color="auto"/>
            <w:bottom w:val="none" w:sz="0" w:space="0" w:color="auto"/>
            <w:right w:val="none" w:sz="0" w:space="0" w:color="auto"/>
          </w:divBdr>
        </w:div>
        <w:div w:id="1073166828">
          <w:marLeft w:val="0"/>
          <w:marRight w:val="0"/>
          <w:marTop w:val="0"/>
          <w:marBottom w:val="0"/>
          <w:divBdr>
            <w:top w:val="none" w:sz="0" w:space="0" w:color="auto"/>
            <w:left w:val="none" w:sz="0" w:space="0" w:color="auto"/>
            <w:bottom w:val="none" w:sz="0" w:space="0" w:color="auto"/>
            <w:right w:val="none" w:sz="0" w:space="0" w:color="auto"/>
          </w:divBdr>
        </w:div>
        <w:div w:id="953094691">
          <w:marLeft w:val="0"/>
          <w:marRight w:val="0"/>
          <w:marTop w:val="0"/>
          <w:marBottom w:val="0"/>
          <w:divBdr>
            <w:top w:val="none" w:sz="0" w:space="0" w:color="auto"/>
            <w:left w:val="none" w:sz="0" w:space="0" w:color="auto"/>
            <w:bottom w:val="none" w:sz="0" w:space="0" w:color="auto"/>
            <w:right w:val="none" w:sz="0" w:space="0" w:color="auto"/>
          </w:divBdr>
        </w:div>
        <w:div w:id="1715226295">
          <w:marLeft w:val="0"/>
          <w:marRight w:val="0"/>
          <w:marTop w:val="0"/>
          <w:marBottom w:val="0"/>
          <w:divBdr>
            <w:top w:val="none" w:sz="0" w:space="0" w:color="auto"/>
            <w:left w:val="none" w:sz="0" w:space="0" w:color="auto"/>
            <w:bottom w:val="none" w:sz="0" w:space="0" w:color="auto"/>
            <w:right w:val="none" w:sz="0" w:space="0" w:color="auto"/>
          </w:divBdr>
        </w:div>
        <w:div w:id="130097275">
          <w:marLeft w:val="0"/>
          <w:marRight w:val="0"/>
          <w:marTop w:val="0"/>
          <w:marBottom w:val="0"/>
          <w:divBdr>
            <w:top w:val="none" w:sz="0" w:space="0" w:color="auto"/>
            <w:left w:val="none" w:sz="0" w:space="0" w:color="auto"/>
            <w:bottom w:val="none" w:sz="0" w:space="0" w:color="auto"/>
            <w:right w:val="none" w:sz="0" w:space="0" w:color="auto"/>
          </w:divBdr>
        </w:div>
      </w:divsChild>
    </w:div>
    <w:div w:id="825172124">
      <w:bodyDiv w:val="1"/>
      <w:marLeft w:val="0"/>
      <w:marRight w:val="0"/>
      <w:marTop w:val="0"/>
      <w:marBottom w:val="0"/>
      <w:divBdr>
        <w:top w:val="none" w:sz="0" w:space="0" w:color="auto"/>
        <w:left w:val="none" w:sz="0" w:space="0" w:color="auto"/>
        <w:bottom w:val="none" w:sz="0" w:space="0" w:color="auto"/>
        <w:right w:val="none" w:sz="0" w:space="0" w:color="auto"/>
      </w:divBdr>
    </w:div>
    <w:div w:id="825584272">
      <w:bodyDiv w:val="1"/>
      <w:marLeft w:val="0"/>
      <w:marRight w:val="0"/>
      <w:marTop w:val="0"/>
      <w:marBottom w:val="0"/>
      <w:divBdr>
        <w:top w:val="none" w:sz="0" w:space="0" w:color="auto"/>
        <w:left w:val="none" w:sz="0" w:space="0" w:color="auto"/>
        <w:bottom w:val="none" w:sz="0" w:space="0" w:color="auto"/>
        <w:right w:val="none" w:sz="0" w:space="0" w:color="auto"/>
      </w:divBdr>
      <w:divsChild>
        <w:div w:id="1676692653">
          <w:marLeft w:val="0"/>
          <w:marRight w:val="0"/>
          <w:marTop w:val="0"/>
          <w:marBottom w:val="0"/>
          <w:divBdr>
            <w:top w:val="none" w:sz="0" w:space="0" w:color="auto"/>
            <w:left w:val="none" w:sz="0" w:space="0" w:color="auto"/>
            <w:bottom w:val="none" w:sz="0" w:space="0" w:color="auto"/>
            <w:right w:val="none" w:sz="0" w:space="0" w:color="auto"/>
          </w:divBdr>
        </w:div>
        <w:div w:id="553857747">
          <w:marLeft w:val="0"/>
          <w:marRight w:val="0"/>
          <w:marTop w:val="0"/>
          <w:marBottom w:val="0"/>
          <w:divBdr>
            <w:top w:val="none" w:sz="0" w:space="0" w:color="auto"/>
            <w:left w:val="none" w:sz="0" w:space="0" w:color="auto"/>
            <w:bottom w:val="none" w:sz="0" w:space="0" w:color="auto"/>
            <w:right w:val="none" w:sz="0" w:space="0" w:color="auto"/>
          </w:divBdr>
        </w:div>
        <w:div w:id="1890219381">
          <w:marLeft w:val="0"/>
          <w:marRight w:val="0"/>
          <w:marTop w:val="0"/>
          <w:marBottom w:val="0"/>
          <w:divBdr>
            <w:top w:val="none" w:sz="0" w:space="0" w:color="auto"/>
            <w:left w:val="none" w:sz="0" w:space="0" w:color="auto"/>
            <w:bottom w:val="none" w:sz="0" w:space="0" w:color="auto"/>
            <w:right w:val="none" w:sz="0" w:space="0" w:color="auto"/>
          </w:divBdr>
        </w:div>
        <w:div w:id="820271081">
          <w:marLeft w:val="0"/>
          <w:marRight w:val="0"/>
          <w:marTop w:val="0"/>
          <w:marBottom w:val="0"/>
          <w:divBdr>
            <w:top w:val="none" w:sz="0" w:space="0" w:color="auto"/>
            <w:left w:val="none" w:sz="0" w:space="0" w:color="auto"/>
            <w:bottom w:val="none" w:sz="0" w:space="0" w:color="auto"/>
            <w:right w:val="none" w:sz="0" w:space="0" w:color="auto"/>
          </w:divBdr>
        </w:div>
        <w:div w:id="476997330">
          <w:marLeft w:val="0"/>
          <w:marRight w:val="0"/>
          <w:marTop w:val="0"/>
          <w:marBottom w:val="0"/>
          <w:divBdr>
            <w:top w:val="none" w:sz="0" w:space="0" w:color="auto"/>
            <w:left w:val="none" w:sz="0" w:space="0" w:color="auto"/>
            <w:bottom w:val="none" w:sz="0" w:space="0" w:color="auto"/>
            <w:right w:val="none" w:sz="0" w:space="0" w:color="auto"/>
          </w:divBdr>
        </w:div>
      </w:divsChild>
    </w:div>
    <w:div w:id="901480402">
      <w:bodyDiv w:val="1"/>
      <w:marLeft w:val="0"/>
      <w:marRight w:val="0"/>
      <w:marTop w:val="0"/>
      <w:marBottom w:val="0"/>
      <w:divBdr>
        <w:top w:val="none" w:sz="0" w:space="0" w:color="auto"/>
        <w:left w:val="none" w:sz="0" w:space="0" w:color="auto"/>
        <w:bottom w:val="none" w:sz="0" w:space="0" w:color="auto"/>
        <w:right w:val="none" w:sz="0" w:space="0" w:color="auto"/>
      </w:divBdr>
    </w:div>
    <w:div w:id="1054964303">
      <w:bodyDiv w:val="1"/>
      <w:marLeft w:val="0"/>
      <w:marRight w:val="0"/>
      <w:marTop w:val="0"/>
      <w:marBottom w:val="0"/>
      <w:divBdr>
        <w:top w:val="none" w:sz="0" w:space="0" w:color="auto"/>
        <w:left w:val="none" w:sz="0" w:space="0" w:color="auto"/>
        <w:bottom w:val="none" w:sz="0" w:space="0" w:color="auto"/>
        <w:right w:val="none" w:sz="0" w:space="0" w:color="auto"/>
      </w:divBdr>
      <w:divsChild>
        <w:div w:id="669482666">
          <w:marLeft w:val="0"/>
          <w:marRight w:val="0"/>
          <w:marTop w:val="0"/>
          <w:marBottom w:val="0"/>
          <w:divBdr>
            <w:top w:val="none" w:sz="0" w:space="0" w:color="auto"/>
            <w:left w:val="none" w:sz="0" w:space="0" w:color="auto"/>
            <w:bottom w:val="none" w:sz="0" w:space="0" w:color="auto"/>
            <w:right w:val="none" w:sz="0" w:space="0" w:color="auto"/>
          </w:divBdr>
        </w:div>
        <w:div w:id="1747991835">
          <w:marLeft w:val="0"/>
          <w:marRight w:val="0"/>
          <w:marTop w:val="0"/>
          <w:marBottom w:val="0"/>
          <w:divBdr>
            <w:top w:val="none" w:sz="0" w:space="0" w:color="auto"/>
            <w:left w:val="none" w:sz="0" w:space="0" w:color="auto"/>
            <w:bottom w:val="none" w:sz="0" w:space="0" w:color="auto"/>
            <w:right w:val="none" w:sz="0" w:space="0" w:color="auto"/>
          </w:divBdr>
        </w:div>
        <w:div w:id="1582445469">
          <w:marLeft w:val="0"/>
          <w:marRight w:val="0"/>
          <w:marTop w:val="0"/>
          <w:marBottom w:val="0"/>
          <w:divBdr>
            <w:top w:val="none" w:sz="0" w:space="0" w:color="auto"/>
            <w:left w:val="none" w:sz="0" w:space="0" w:color="auto"/>
            <w:bottom w:val="none" w:sz="0" w:space="0" w:color="auto"/>
            <w:right w:val="none" w:sz="0" w:space="0" w:color="auto"/>
          </w:divBdr>
        </w:div>
        <w:div w:id="540481689">
          <w:marLeft w:val="0"/>
          <w:marRight w:val="0"/>
          <w:marTop w:val="0"/>
          <w:marBottom w:val="0"/>
          <w:divBdr>
            <w:top w:val="none" w:sz="0" w:space="0" w:color="auto"/>
            <w:left w:val="none" w:sz="0" w:space="0" w:color="auto"/>
            <w:bottom w:val="none" w:sz="0" w:space="0" w:color="auto"/>
            <w:right w:val="none" w:sz="0" w:space="0" w:color="auto"/>
          </w:divBdr>
        </w:div>
        <w:div w:id="635836572">
          <w:marLeft w:val="0"/>
          <w:marRight w:val="0"/>
          <w:marTop w:val="0"/>
          <w:marBottom w:val="0"/>
          <w:divBdr>
            <w:top w:val="none" w:sz="0" w:space="0" w:color="auto"/>
            <w:left w:val="none" w:sz="0" w:space="0" w:color="auto"/>
            <w:bottom w:val="none" w:sz="0" w:space="0" w:color="auto"/>
            <w:right w:val="none" w:sz="0" w:space="0" w:color="auto"/>
          </w:divBdr>
        </w:div>
        <w:div w:id="549077642">
          <w:marLeft w:val="0"/>
          <w:marRight w:val="0"/>
          <w:marTop w:val="0"/>
          <w:marBottom w:val="0"/>
          <w:divBdr>
            <w:top w:val="none" w:sz="0" w:space="0" w:color="auto"/>
            <w:left w:val="none" w:sz="0" w:space="0" w:color="auto"/>
            <w:bottom w:val="none" w:sz="0" w:space="0" w:color="auto"/>
            <w:right w:val="none" w:sz="0" w:space="0" w:color="auto"/>
          </w:divBdr>
        </w:div>
        <w:div w:id="1260410855">
          <w:marLeft w:val="0"/>
          <w:marRight w:val="0"/>
          <w:marTop w:val="0"/>
          <w:marBottom w:val="0"/>
          <w:divBdr>
            <w:top w:val="none" w:sz="0" w:space="0" w:color="auto"/>
            <w:left w:val="none" w:sz="0" w:space="0" w:color="auto"/>
            <w:bottom w:val="none" w:sz="0" w:space="0" w:color="auto"/>
            <w:right w:val="none" w:sz="0" w:space="0" w:color="auto"/>
          </w:divBdr>
        </w:div>
        <w:div w:id="1427773864">
          <w:marLeft w:val="0"/>
          <w:marRight w:val="0"/>
          <w:marTop w:val="0"/>
          <w:marBottom w:val="0"/>
          <w:divBdr>
            <w:top w:val="none" w:sz="0" w:space="0" w:color="auto"/>
            <w:left w:val="none" w:sz="0" w:space="0" w:color="auto"/>
            <w:bottom w:val="none" w:sz="0" w:space="0" w:color="auto"/>
            <w:right w:val="none" w:sz="0" w:space="0" w:color="auto"/>
          </w:divBdr>
        </w:div>
        <w:div w:id="1511724722">
          <w:marLeft w:val="0"/>
          <w:marRight w:val="0"/>
          <w:marTop w:val="0"/>
          <w:marBottom w:val="0"/>
          <w:divBdr>
            <w:top w:val="none" w:sz="0" w:space="0" w:color="auto"/>
            <w:left w:val="none" w:sz="0" w:space="0" w:color="auto"/>
            <w:bottom w:val="none" w:sz="0" w:space="0" w:color="auto"/>
            <w:right w:val="none" w:sz="0" w:space="0" w:color="auto"/>
          </w:divBdr>
        </w:div>
        <w:div w:id="1275286355">
          <w:marLeft w:val="0"/>
          <w:marRight w:val="0"/>
          <w:marTop w:val="0"/>
          <w:marBottom w:val="0"/>
          <w:divBdr>
            <w:top w:val="none" w:sz="0" w:space="0" w:color="auto"/>
            <w:left w:val="none" w:sz="0" w:space="0" w:color="auto"/>
            <w:bottom w:val="none" w:sz="0" w:space="0" w:color="auto"/>
            <w:right w:val="none" w:sz="0" w:space="0" w:color="auto"/>
          </w:divBdr>
        </w:div>
      </w:divsChild>
    </w:div>
    <w:div w:id="1494374427">
      <w:bodyDiv w:val="1"/>
      <w:marLeft w:val="0"/>
      <w:marRight w:val="0"/>
      <w:marTop w:val="0"/>
      <w:marBottom w:val="0"/>
      <w:divBdr>
        <w:top w:val="none" w:sz="0" w:space="0" w:color="auto"/>
        <w:left w:val="none" w:sz="0" w:space="0" w:color="auto"/>
        <w:bottom w:val="none" w:sz="0" w:space="0" w:color="auto"/>
        <w:right w:val="none" w:sz="0" w:space="0" w:color="auto"/>
      </w:divBdr>
      <w:divsChild>
        <w:div w:id="1335841574">
          <w:marLeft w:val="0"/>
          <w:marRight w:val="0"/>
          <w:marTop w:val="0"/>
          <w:marBottom w:val="0"/>
          <w:divBdr>
            <w:top w:val="none" w:sz="0" w:space="0" w:color="auto"/>
            <w:left w:val="none" w:sz="0" w:space="0" w:color="auto"/>
            <w:bottom w:val="none" w:sz="0" w:space="0" w:color="auto"/>
            <w:right w:val="none" w:sz="0" w:space="0" w:color="auto"/>
          </w:divBdr>
        </w:div>
        <w:div w:id="1985348807">
          <w:marLeft w:val="0"/>
          <w:marRight w:val="0"/>
          <w:marTop w:val="0"/>
          <w:marBottom w:val="0"/>
          <w:divBdr>
            <w:top w:val="none" w:sz="0" w:space="0" w:color="auto"/>
            <w:left w:val="none" w:sz="0" w:space="0" w:color="auto"/>
            <w:bottom w:val="none" w:sz="0" w:space="0" w:color="auto"/>
            <w:right w:val="none" w:sz="0" w:space="0" w:color="auto"/>
          </w:divBdr>
        </w:div>
      </w:divsChild>
    </w:div>
    <w:div w:id="1580169918">
      <w:bodyDiv w:val="1"/>
      <w:marLeft w:val="0"/>
      <w:marRight w:val="0"/>
      <w:marTop w:val="0"/>
      <w:marBottom w:val="0"/>
      <w:divBdr>
        <w:top w:val="none" w:sz="0" w:space="0" w:color="auto"/>
        <w:left w:val="none" w:sz="0" w:space="0" w:color="auto"/>
        <w:bottom w:val="none" w:sz="0" w:space="0" w:color="auto"/>
        <w:right w:val="none" w:sz="0" w:space="0" w:color="auto"/>
      </w:divBdr>
      <w:divsChild>
        <w:div w:id="55979616">
          <w:marLeft w:val="0"/>
          <w:marRight w:val="0"/>
          <w:marTop w:val="0"/>
          <w:marBottom w:val="0"/>
          <w:divBdr>
            <w:top w:val="none" w:sz="0" w:space="0" w:color="auto"/>
            <w:left w:val="none" w:sz="0" w:space="0" w:color="auto"/>
            <w:bottom w:val="none" w:sz="0" w:space="0" w:color="auto"/>
            <w:right w:val="none" w:sz="0" w:space="0" w:color="auto"/>
          </w:divBdr>
        </w:div>
        <w:div w:id="819465086">
          <w:marLeft w:val="0"/>
          <w:marRight w:val="0"/>
          <w:marTop w:val="0"/>
          <w:marBottom w:val="0"/>
          <w:divBdr>
            <w:top w:val="none" w:sz="0" w:space="0" w:color="auto"/>
            <w:left w:val="none" w:sz="0" w:space="0" w:color="auto"/>
            <w:bottom w:val="none" w:sz="0" w:space="0" w:color="auto"/>
            <w:right w:val="none" w:sz="0" w:space="0" w:color="auto"/>
          </w:divBdr>
        </w:div>
        <w:div w:id="1607424165">
          <w:marLeft w:val="0"/>
          <w:marRight w:val="0"/>
          <w:marTop w:val="0"/>
          <w:marBottom w:val="0"/>
          <w:divBdr>
            <w:top w:val="none" w:sz="0" w:space="0" w:color="auto"/>
            <w:left w:val="none" w:sz="0" w:space="0" w:color="auto"/>
            <w:bottom w:val="none" w:sz="0" w:space="0" w:color="auto"/>
            <w:right w:val="none" w:sz="0" w:space="0" w:color="auto"/>
          </w:divBdr>
        </w:div>
        <w:div w:id="1403674518">
          <w:marLeft w:val="0"/>
          <w:marRight w:val="0"/>
          <w:marTop w:val="0"/>
          <w:marBottom w:val="0"/>
          <w:divBdr>
            <w:top w:val="none" w:sz="0" w:space="0" w:color="auto"/>
            <w:left w:val="none" w:sz="0" w:space="0" w:color="auto"/>
            <w:bottom w:val="none" w:sz="0" w:space="0" w:color="auto"/>
            <w:right w:val="none" w:sz="0" w:space="0" w:color="auto"/>
          </w:divBdr>
        </w:div>
        <w:div w:id="333413793">
          <w:marLeft w:val="0"/>
          <w:marRight w:val="0"/>
          <w:marTop w:val="0"/>
          <w:marBottom w:val="0"/>
          <w:divBdr>
            <w:top w:val="none" w:sz="0" w:space="0" w:color="auto"/>
            <w:left w:val="none" w:sz="0" w:space="0" w:color="auto"/>
            <w:bottom w:val="none" w:sz="0" w:space="0" w:color="auto"/>
            <w:right w:val="none" w:sz="0" w:space="0" w:color="auto"/>
          </w:divBdr>
        </w:div>
        <w:div w:id="1116829851">
          <w:marLeft w:val="0"/>
          <w:marRight w:val="0"/>
          <w:marTop w:val="0"/>
          <w:marBottom w:val="0"/>
          <w:divBdr>
            <w:top w:val="none" w:sz="0" w:space="0" w:color="auto"/>
            <w:left w:val="none" w:sz="0" w:space="0" w:color="auto"/>
            <w:bottom w:val="none" w:sz="0" w:space="0" w:color="auto"/>
            <w:right w:val="none" w:sz="0" w:space="0" w:color="auto"/>
          </w:divBdr>
        </w:div>
        <w:div w:id="2106656105">
          <w:marLeft w:val="0"/>
          <w:marRight w:val="0"/>
          <w:marTop w:val="0"/>
          <w:marBottom w:val="0"/>
          <w:divBdr>
            <w:top w:val="none" w:sz="0" w:space="0" w:color="auto"/>
            <w:left w:val="none" w:sz="0" w:space="0" w:color="auto"/>
            <w:bottom w:val="none" w:sz="0" w:space="0" w:color="auto"/>
            <w:right w:val="none" w:sz="0" w:space="0" w:color="auto"/>
          </w:divBdr>
        </w:div>
        <w:div w:id="290673980">
          <w:marLeft w:val="0"/>
          <w:marRight w:val="0"/>
          <w:marTop w:val="0"/>
          <w:marBottom w:val="0"/>
          <w:divBdr>
            <w:top w:val="none" w:sz="0" w:space="0" w:color="auto"/>
            <w:left w:val="none" w:sz="0" w:space="0" w:color="auto"/>
            <w:bottom w:val="none" w:sz="0" w:space="0" w:color="auto"/>
            <w:right w:val="none" w:sz="0" w:space="0" w:color="auto"/>
          </w:divBdr>
        </w:div>
        <w:div w:id="224529842">
          <w:marLeft w:val="0"/>
          <w:marRight w:val="0"/>
          <w:marTop w:val="0"/>
          <w:marBottom w:val="0"/>
          <w:divBdr>
            <w:top w:val="none" w:sz="0" w:space="0" w:color="auto"/>
            <w:left w:val="none" w:sz="0" w:space="0" w:color="auto"/>
            <w:bottom w:val="none" w:sz="0" w:space="0" w:color="auto"/>
            <w:right w:val="none" w:sz="0" w:space="0" w:color="auto"/>
          </w:divBdr>
        </w:div>
        <w:div w:id="1971785470">
          <w:marLeft w:val="0"/>
          <w:marRight w:val="0"/>
          <w:marTop w:val="0"/>
          <w:marBottom w:val="0"/>
          <w:divBdr>
            <w:top w:val="none" w:sz="0" w:space="0" w:color="auto"/>
            <w:left w:val="none" w:sz="0" w:space="0" w:color="auto"/>
            <w:bottom w:val="none" w:sz="0" w:space="0" w:color="auto"/>
            <w:right w:val="none" w:sz="0" w:space="0" w:color="auto"/>
          </w:divBdr>
        </w:div>
        <w:div w:id="676729978">
          <w:marLeft w:val="0"/>
          <w:marRight w:val="0"/>
          <w:marTop w:val="0"/>
          <w:marBottom w:val="0"/>
          <w:divBdr>
            <w:top w:val="none" w:sz="0" w:space="0" w:color="auto"/>
            <w:left w:val="none" w:sz="0" w:space="0" w:color="auto"/>
            <w:bottom w:val="none" w:sz="0" w:space="0" w:color="auto"/>
            <w:right w:val="none" w:sz="0" w:space="0" w:color="auto"/>
          </w:divBdr>
        </w:div>
        <w:div w:id="446117503">
          <w:marLeft w:val="0"/>
          <w:marRight w:val="0"/>
          <w:marTop w:val="0"/>
          <w:marBottom w:val="0"/>
          <w:divBdr>
            <w:top w:val="none" w:sz="0" w:space="0" w:color="auto"/>
            <w:left w:val="none" w:sz="0" w:space="0" w:color="auto"/>
            <w:bottom w:val="none" w:sz="0" w:space="0" w:color="auto"/>
            <w:right w:val="none" w:sz="0" w:space="0" w:color="auto"/>
          </w:divBdr>
        </w:div>
        <w:div w:id="1050573355">
          <w:marLeft w:val="0"/>
          <w:marRight w:val="0"/>
          <w:marTop w:val="0"/>
          <w:marBottom w:val="0"/>
          <w:divBdr>
            <w:top w:val="none" w:sz="0" w:space="0" w:color="auto"/>
            <w:left w:val="none" w:sz="0" w:space="0" w:color="auto"/>
            <w:bottom w:val="none" w:sz="0" w:space="0" w:color="auto"/>
            <w:right w:val="none" w:sz="0" w:space="0" w:color="auto"/>
          </w:divBdr>
        </w:div>
        <w:div w:id="1814058054">
          <w:marLeft w:val="0"/>
          <w:marRight w:val="0"/>
          <w:marTop w:val="0"/>
          <w:marBottom w:val="0"/>
          <w:divBdr>
            <w:top w:val="none" w:sz="0" w:space="0" w:color="auto"/>
            <w:left w:val="none" w:sz="0" w:space="0" w:color="auto"/>
            <w:bottom w:val="none" w:sz="0" w:space="0" w:color="auto"/>
            <w:right w:val="none" w:sz="0" w:space="0" w:color="auto"/>
          </w:divBdr>
        </w:div>
        <w:div w:id="351608634">
          <w:marLeft w:val="0"/>
          <w:marRight w:val="0"/>
          <w:marTop w:val="0"/>
          <w:marBottom w:val="0"/>
          <w:divBdr>
            <w:top w:val="none" w:sz="0" w:space="0" w:color="auto"/>
            <w:left w:val="none" w:sz="0" w:space="0" w:color="auto"/>
            <w:bottom w:val="none" w:sz="0" w:space="0" w:color="auto"/>
            <w:right w:val="none" w:sz="0" w:space="0" w:color="auto"/>
          </w:divBdr>
        </w:div>
        <w:div w:id="393434949">
          <w:marLeft w:val="0"/>
          <w:marRight w:val="0"/>
          <w:marTop w:val="0"/>
          <w:marBottom w:val="0"/>
          <w:divBdr>
            <w:top w:val="none" w:sz="0" w:space="0" w:color="auto"/>
            <w:left w:val="none" w:sz="0" w:space="0" w:color="auto"/>
            <w:bottom w:val="none" w:sz="0" w:space="0" w:color="auto"/>
            <w:right w:val="none" w:sz="0" w:space="0" w:color="auto"/>
          </w:divBdr>
        </w:div>
        <w:div w:id="610210545">
          <w:marLeft w:val="0"/>
          <w:marRight w:val="0"/>
          <w:marTop w:val="0"/>
          <w:marBottom w:val="0"/>
          <w:divBdr>
            <w:top w:val="none" w:sz="0" w:space="0" w:color="auto"/>
            <w:left w:val="none" w:sz="0" w:space="0" w:color="auto"/>
            <w:bottom w:val="none" w:sz="0" w:space="0" w:color="auto"/>
            <w:right w:val="none" w:sz="0" w:space="0" w:color="auto"/>
          </w:divBdr>
        </w:div>
        <w:div w:id="628977487">
          <w:marLeft w:val="0"/>
          <w:marRight w:val="0"/>
          <w:marTop w:val="0"/>
          <w:marBottom w:val="0"/>
          <w:divBdr>
            <w:top w:val="none" w:sz="0" w:space="0" w:color="auto"/>
            <w:left w:val="none" w:sz="0" w:space="0" w:color="auto"/>
            <w:bottom w:val="none" w:sz="0" w:space="0" w:color="auto"/>
            <w:right w:val="none" w:sz="0" w:space="0" w:color="auto"/>
          </w:divBdr>
        </w:div>
      </w:divsChild>
    </w:div>
    <w:div w:id="1758818768">
      <w:bodyDiv w:val="1"/>
      <w:marLeft w:val="0"/>
      <w:marRight w:val="0"/>
      <w:marTop w:val="0"/>
      <w:marBottom w:val="0"/>
      <w:divBdr>
        <w:top w:val="none" w:sz="0" w:space="0" w:color="auto"/>
        <w:left w:val="none" w:sz="0" w:space="0" w:color="auto"/>
        <w:bottom w:val="none" w:sz="0" w:space="0" w:color="auto"/>
        <w:right w:val="none" w:sz="0" w:space="0" w:color="auto"/>
      </w:divBdr>
      <w:divsChild>
        <w:div w:id="1987657809">
          <w:marLeft w:val="0"/>
          <w:marRight w:val="0"/>
          <w:marTop w:val="0"/>
          <w:marBottom w:val="0"/>
          <w:divBdr>
            <w:top w:val="none" w:sz="0" w:space="0" w:color="auto"/>
            <w:left w:val="none" w:sz="0" w:space="0" w:color="auto"/>
            <w:bottom w:val="none" w:sz="0" w:space="0" w:color="auto"/>
            <w:right w:val="none" w:sz="0" w:space="0" w:color="auto"/>
          </w:divBdr>
        </w:div>
        <w:div w:id="100734830">
          <w:marLeft w:val="0"/>
          <w:marRight w:val="0"/>
          <w:marTop w:val="0"/>
          <w:marBottom w:val="0"/>
          <w:divBdr>
            <w:top w:val="none" w:sz="0" w:space="0" w:color="auto"/>
            <w:left w:val="none" w:sz="0" w:space="0" w:color="auto"/>
            <w:bottom w:val="none" w:sz="0" w:space="0" w:color="auto"/>
            <w:right w:val="none" w:sz="0" w:space="0" w:color="auto"/>
          </w:divBdr>
        </w:div>
        <w:div w:id="1957518512">
          <w:marLeft w:val="0"/>
          <w:marRight w:val="0"/>
          <w:marTop w:val="0"/>
          <w:marBottom w:val="0"/>
          <w:divBdr>
            <w:top w:val="none" w:sz="0" w:space="0" w:color="auto"/>
            <w:left w:val="none" w:sz="0" w:space="0" w:color="auto"/>
            <w:bottom w:val="none" w:sz="0" w:space="0" w:color="auto"/>
            <w:right w:val="none" w:sz="0" w:space="0" w:color="auto"/>
          </w:divBdr>
        </w:div>
        <w:div w:id="1913806895">
          <w:marLeft w:val="0"/>
          <w:marRight w:val="0"/>
          <w:marTop w:val="0"/>
          <w:marBottom w:val="0"/>
          <w:divBdr>
            <w:top w:val="none" w:sz="0" w:space="0" w:color="auto"/>
            <w:left w:val="none" w:sz="0" w:space="0" w:color="auto"/>
            <w:bottom w:val="none" w:sz="0" w:space="0" w:color="auto"/>
            <w:right w:val="none" w:sz="0" w:space="0" w:color="auto"/>
          </w:divBdr>
        </w:div>
        <w:div w:id="513156488">
          <w:marLeft w:val="0"/>
          <w:marRight w:val="0"/>
          <w:marTop w:val="0"/>
          <w:marBottom w:val="0"/>
          <w:divBdr>
            <w:top w:val="none" w:sz="0" w:space="0" w:color="auto"/>
            <w:left w:val="none" w:sz="0" w:space="0" w:color="auto"/>
            <w:bottom w:val="none" w:sz="0" w:space="0" w:color="auto"/>
            <w:right w:val="none" w:sz="0" w:space="0" w:color="auto"/>
          </w:divBdr>
        </w:div>
        <w:div w:id="1541015387">
          <w:marLeft w:val="0"/>
          <w:marRight w:val="0"/>
          <w:marTop w:val="0"/>
          <w:marBottom w:val="0"/>
          <w:divBdr>
            <w:top w:val="none" w:sz="0" w:space="0" w:color="auto"/>
            <w:left w:val="none" w:sz="0" w:space="0" w:color="auto"/>
            <w:bottom w:val="none" w:sz="0" w:space="0" w:color="auto"/>
            <w:right w:val="none" w:sz="0" w:space="0" w:color="auto"/>
          </w:divBdr>
        </w:div>
        <w:div w:id="692027007">
          <w:marLeft w:val="0"/>
          <w:marRight w:val="0"/>
          <w:marTop w:val="0"/>
          <w:marBottom w:val="0"/>
          <w:divBdr>
            <w:top w:val="none" w:sz="0" w:space="0" w:color="auto"/>
            <w:left w:val="none" w:sz="0" w:space="0" w:color="auto"/>
            <w:bottom w:val="none" w:sz="0" w:space="0" w:color="auto"/>
            <w:right w:val="none" w:sz="0" w:space="0" w:color="auto"/>
          </w:divBdr>
        </w:div>
        <w:div w:id="2052143174">
          <w:marLeft w:val="0"/>
          <w:marRight w:val="0"/>
          <w:marTop w:val="0"/>
          <w:marBottom w:val="0"/>
          <w:divBdr>
            <w:top w:val="none" w:sz="0" w:space="0" w:color="auto"/>
            <w:left w:val="none" w:sz="0" w:space="0" w:color="auto"/>
            <w:bottom w:val="none" w:sz="0" w:space="0" w:color="auto"/>
            <w:right w:val="none" w:sz="0" w:space="0" w:color="auto"/>
          </w:divBdr>
        </w:div>
        <w:div w:id="1618834805">
          <w:marLeft w:val="0"/>
          <w:marRight w:val="0"/>
          <w:marTop w:val="0"/>
          <w:marBottom w:val="0"/>
          <w:divBdr>
            <w:top w:val="none" w:sz="0" w:space="0" w:color="auto"/>
            <w:left w:val="none" w:sz="0" w:space="0" w:color="auto"/>
            <w:bottom w:val="none" w:sz="0" w:space="0" w:color="auto"/>
            <w:right w:val="none" w:sz="0" w:space="0" w:color="auto"/>
          </w:divBdr>
        </w:div>
        <w:div w:id="776368621">
          <w:marLeft w:val="0"/>
          <w:marRight w:val="0"/>
          <w:marTop w:val="0"/>
          <w:marBottom w:val="0"/>
          <w:divBdr>
            <w:top w:val="none" w:sz="0" w:space="0" w:color="auto"/>
            <w:left w:val="none" w:sz="0" w:space="0" w:color="auto"/>
            <w:bottom w:val="none" w:sz="0" w:space="0" w:color="auto"/>
            <w:right w:val="none" w:sz="0" w:space="0" w:color="auto"/>
          </w:divBdr>
        </w:div>
        <w:div w:id="1218203614">
          <w:marLeft w:val="0"/>
          <w:marRight w:val="0"/>
          <w:marTop w:val="0"/>
          <w:marBottom w:val="0"/>
          <w:divBdr>
            <w:top w:val="none" w:sz="0" w:space="0" w:color="auto"/>
            <w:left w:val="none" w:sz="0" w:space="0" w:color="auto"/>
            <w:bottom w:val="none" w:sz="0" w:space="0" w:color="auto"/>
            <w:right w:val="none" w:sz="0" w:space="0" w:color="auto"/>
          </w:divBdr>
        </w:div>
        <w:div w:id="410546280">
          <w:marLeft w:val="0"/>
          <w:marRight w:val="0"/>
          <w:marTop w:val="0"/>
          <w:marBottom w:val="0"/>
          <w:divBdr>
            <w:top w:val="none" w:sz="0" w:space="0" w:color="auto"/>
            <w:left w:val="none" w:sz="0" w:space="0" w:color="auto"/>
            <w:bottom w:val="none" w:sz="0" w:space="0" w:color="auto"/>
            <w:right w:val="none" w:sz="0" w:space="0" w:color="auto"/>
          </w:divBdr>
        </w:div>
        <w:div w:id="1897206990">
          <w:marLeft w:val="0"/>
          <w:marRight w:val="0"/>
          <w:marTop w:val="0"/>
          <w:marBottom w:val="0"/>
          <w:divBdr>
            <w:top w:val="none" w:sz="0" w:space="0" w:color="auto"/>
            <w:left w:val="none" w:sz="0" w:space="0" w:color="auto"/>
            <w:bottom w:val="none" w:sz="0" w:space="0" w:color="auto"/>
            <w:right w:val="none" w:sz="0" w:space="0" w:color="auto"/>
          </w:divBdr>
        </w:div>
        <w:div w:id="811365151">
          <w:marLeft w:val="0"/>
          <w:marRight w:val="0"/>
          <w:marTop w:val="0"/>
          <w:marBottom w:val="0"/>
          <w:divBdr>
            <w:top w:val="none" w:sz="0" w:space="0" w:color="auto"/>
            <w:left w:val="none" w:sz="0" w:space="0" w:color="auto"/>
            <w:bottom w:val="none" w:sz="0" w:space="0" w:color="auto"/>
            <w:right w:val="none" w:sz="0" w:space="0" w:color="auto"/>
          </w:divBdr>
        </w:div>
        <w:div w:id="351610850">
          <w:marLeft w:val="0"/>
          <w:marRight w:val="0"/>
          <w:marTop w:val="0"/>
          <w:marBottom w:val="0"/>
          <w:divBdr>
            <w:top w:val="none" w:sz="0" w:space="0" w:color="auto"/>
            <w:left w:val="none" w:sz="0" w:space="0" w:color="auto"/>
            <w:bottom w:val="none" w:sz="0" w:space="0" w:color="auto"/>
            <w:right w:val="none" w:sz="0" w:space="0" w:color="auto"/>
          </w:divBdr>
        </w:div>
        <w:div w:id="387344566">
          <w:marLeft w:val="0"/>
          <w:marRight w:val="0"/>
          <w:marTop w:val="0"/>
          <w:marBottom w:val="0"/>
          <w:divBdr>
            <w:top w:val="none" w:sz="0" w:space="0" w:color="auto"/>
            <w:left w:val="none" w:sz="0" w:space="0" w:color="auto"/>
            <w:bottom w:val="none" w:sz="0" w:space="0" w:color="auto"/>
            <w:right w:val="none" w:sz="0" w:space="0" w:color="auto"/>
          </w:divBdr>
        </w:div>
        <w:div w:id="820999235">
          <w:marLeft w:val="0"/>
          <w:marRight w:val="0"/>
          <w:marTop w:val="0"/>
          <w:marBottom w:val="0"/>
          <w:divBdr>
            <w:top w:val="none" w:sz="0" w:space="0" w:color="auto"/>
            <w:left w:val="none" w:sz="0" w:space="0" w:color="auto"/>
            <w:bottom w:val="none" w:sz="0" w:space="0" w:color="auto"/>
            <w:right w:val="none" w:sz="0" w:space="0" w:color="auto"/>
          </w:divBdr>
        </w:div>
        <w:div w:id="1785926108">
          <w:marLeft w:val="0"/>
          <w:marRight w:val="0"/>
          <w:marTop w:val="0"/>
          <w:marBottom w:val="0"/>
          <w:divBdr>
            <w:top w:val="none" w:sz="0" w:space="0" w:color="auto"/>
            <w:left w:val="none" w:sz="0" w:space="0" w:color="auto"/>
            <w:bottom w:val="none" w:sz="0" w:space="0" w:color="auto"/>
            <w:right w:val="none" w:sz="0" w:space="0" w:color="auto"/>
          </w:divBdr>
        </w:div>
        <w:div w:id="637997647">
          <w:marLeft w:val="0"/>
          <w:marRight w:val="0"/>
          <w:marTop w:val="0"/>
          <w:marBottom w:val="0"/>
          <w:divBdr>
            <w:top w:val="none" w:sz="0" w:space="0" w:color="auto"/>
            <w:left w:val="none" w:sz="0" w:space="0" w:color="auto"/>
            <w:bottom w:val="none" w:sz="0" w:space="0" w:color="auto"/>
            <w:right w:val="none" w:sz="0" w:space="0" w:color="auto"/>
          </w:divBdr>
        </w:div>
      </w:divsChild>
    </w:div>
    <w:div w:id="1834026077">
      <w:bodyDiv w:val="1"/>
      <w:marLeft w:val="0"/>
      <w:marRight w:val="0"/>
      <w:marTop w:val="0"/>
      <w:marBottom w:val="0"/>
      <w:divBdr>
        <w:top w:val="none" w:sz="0" w:space="0" w:color="auto"/>
        <w:left w:val="none" w:sz="0" w:space="0" w:color="auto"/>
        <w:bottom w:val="none" w:sz="0" w:space="0" w:color="auto"/>
        <w:right w:val="none" w:sz="0" w:space="0" w:color="auto"/>
      </w:divBdr>
    </w:div>
    <w:div w:id="1855848477">
      <w:bodyDiv w:val="1"/>
      <w:marLeft w:val="0"/>
      <w:marRight w:val="0"/>
      <w:marTop w:val="0"/>
      <w:marBottom w:val="0"/>
      <w:divBdr>
        <w:top w:val="none" w:sz="0" w:space="0" w:color="auto"/>
        <w:left w:val="none" w:sz="0" w:space="0" w:color="auto"/>
        <w:bottom w:val="none" w:sz="0" w:space="0" w:color="auto"/>
        <w:right w:val="none" w:sz="0" w:space="0" w:color="auto"/>
      </w:divBdr>
    </w:div>
    <w:div w:id="1907841092">
      <w:bodyDiv w:val="1"/>
      <w:marLeft w:val="0"/>
      <w:marRight w:val="0"/>
      <w:marTop w:val="0"/>
      <w:marBottom w:val="0"/>
      <w:divBdr>
        <w:top w:val="none" w:sz="0" w:space="0" w:color="auto"/>
        <w:left w:val="none" w:sz="0" w:space="0" w:color="auto"/>
        <w:bottom w:val="none" w:sz="0" w:space="0" w:color="auto"/>
        <w:right w:val="none" w:sz="0" w:space="0" w:color="auto"/>
      </w:divBdr>
    </w:div>
    <w:div w:id="1912497519">
      <w:bodyDiv w:val="1"/>
      <w:marLeft w:val="0"/>
      <w:marRight w:val="0"/>
      <w:marTop w:val="0"/>
      <w:marBottom w:val="0"/>
      <w:divBdr>
        <w:top w:val="none" w:sz="0" w:space="0" w:color="auto"/>
        <w:left w:val="none" w:sz="0" w:space="0" w:color="auto"/>
        <w:bottom w:val="none" w:sz="0" w:space="0" w:color="auto"/>
        <w:right w:val="none" w:sz="0" w:space="0" w:color="auto"/>
      </w:divBdr>
      <w:divsChild>
        <w:div w:id="1554807373">
          <w:marLeft w:val="0"/>
          <w:marRight w:val="0"/>
          <w:marTop w:val="0"/>
          <w:marBottom w:val="0"/>
          <w:divBdr>
            <w:top w:val="none" w:sz="0" w:space="0" w:color="auto"/>
            <w:left w:val="none" w:sz="0" w:space="0" w:color="auto"/>
            <w:bottom w:val="none" w:sz="0" w:space="0" w:color="auto"/>
            <w:right w:val="none" w:sz="0" w:space="0" w:color="auto"/>
          </w:divBdr>
        </w:div>
        <w:div w:id="70472098">
          <w:marLeft w:val="0"/>
          <w:marRight w:val="0"/>
          <w:marTop w:val="0"/>
          <w:marBottom w:val="0"/>
          <w:divBdr>
            <w:top w:val="none" w:sz="0" w:space="0" w:color="auto"/>
            <w:left w:val="none" w:sz="0" w:space="0" w:color="auto"/>
            <w:bottom w:val="none" w:sz="0" w:space="0" w:color="auto"/>
            <w:right w:val="none" w:sz="0" w:space="0" w:color="auto"/>
          </w:divBdr>
        </w:div>
        <w:div w:id="1390689037">
          <w:marLeft w:val="0"/>
          <w:marRight w:val="0"/>
          <w:marTop w:val="0"/>
          <w:marBottom w:val="0"/>
          <w:divBdr>
            <w:top w:val="none" w:sz="0" w:space="0" w:color="auto"/>
            <w:left w:val="none" w:sz="0" w:space="0" w:color="auto"/>
            <w:bottom w:val="none" w:sz="0" w:space="0" w:color="auto"/>
            <w:right w:val="none" w:sz="0" w:space="0" w:color="auto"/>
          </w:divBdr>
        </w:div>
        <w:div w:id="1806502565">
          <w:marLeft w:val="0"/>
          <w:marRight w:val="0"/>
          <w:marTop w:val="0"/>
          <w:marBottom w:val="0"/>
          <w:divBdr>
            <w:top w:val="none" w:sz="0" w:space="0" w:color="auto"/>
            <w:left w:val="none" w:sz="0" w:space="0" w:color="auto"/>
            <w:bottom w:val="none" w:sz="0" w:space="0" w:color="auto"/>
            <w:right w:val="none" w:sz="0" w:space="0" w:color="auto"/>
          </w:divBdr>
        </w:div>
        <w:div w:id="1713849802">
          <w:marLeft w:val="0"/>
          <w:marRight w:val="0"/>
          <w:marTop w:val="0"/>
          <w:marBottom w:val="0"/>
          <w:divBdr>
            <w:top w:val="none" w:sz="0" w:space="0" w:color="auto"/>
            <w:left w:val="none" w:sz="0" w:space="0" w:color="auto"/>
            <w:bottom w:val="none" w:sz="0" w:space="0" w:color="auto"/>
            <w:right w:val="none" w:sz="0" w:space="0" w:color="auto"/>
          </w:divBdr>
        </w:div>
        <w:div w:id="1770270029">
          <w:marLeft w:val="0"/>
          <w:marRight w:val="0"/>
          <w:marTop w:val="0"/>
          <w:marBottom w:val="0"/>
          <w:divBdr>
            <w:top w:val="none" w:sz="0" w:space="0" w:color="auto"/>
            <w:left w:val="none" w:sz="0" w:space="0" w:color="auto"/>
            <w:bottom w:val="none" w:sz="0" w:space="0" w:color="auto"/>
            <w:right w:val="none" w:sz="0" w:space="0" w:color="auto"/>
          </w:divBdr>
        </w:div>
        <w:div w:id="1971008445">
          <w:marLeft w:val="0"/>
          <w:marRight w:val="0"/>
          <w:marTop w:val="0"/>
          <w:marBottom w:val="0"/>
          <w:divBdr>
            <w:top w:val="none" w:sz="0" w:space="0" w:color="auto"/>
            <w:left w:val="none" w:sz="0" w:space="0" w:color="auto"/>
            <w:bottom w:val="none" w:sz="0" w:space="0" w:color="auto"/>
            <w:right w:val="none" w:sz="0" w:space="0" w:color="auto"/>
          </w:divBdr>
        </w:div>
        <w:div w:id="1649048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EA6846-9B45-490E-BCD4-677F2EF84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3234</TotalTime>
  <Pages>108</Pages>
  <Words>28983</Words>
  <Characters>171003</Characters>
  <Application>Microsoft Office Word</Application>
  <DocSecurity>0</DocSecurity>
  <Lines>1425</Lines>
  <Paragraphs>399</Paragraphs>
  <ScaleCrop>false</ScaleCrop>
  <HeadingPairs>
    <vt:vector size="2" baseType="variant">
      <vt:variant>
        <vt:lpstr>Název</vt:lpstr>
      </vt:variant>
      <vt:variant>
        <vt:i4>1</vt:i4>
      </vt:variant>
    </vt:vector>
  </HeadingPairs>
  <TitlesOfParts>
    <vt:vector size="1" baseType="lpstr">
      <vt:lpstr/>
    </vt:vector>
  </TitlesOfParts>
  <Company>Home</Company>
  <LinksUpToDate>false</LinksUpToDate>
  <CharactersWithSpaces>199587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Maki</dc:creator>
  <cp:lastModifiedBy>Ježková Miroslava</cp:lastModifiedBy>
  <cp:revision>48</cp:revision>
  <cp:lastPrinted>2022-06-18T13:23:00Z</cp:lastPrinted>
  <dcterms:created xsi:type="dcterms:W3CDTF">2022-06-01T11:24:00Z</dcterms:created>
  <dcterms:modified xsi:type="dcterms:W3CDTF">2024-09-30T08:56:00Z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-1038537492</vt:i4>
  </property>
</Properties>
</file>