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b/>
          <w:bCs/>
          <w:sz w:val="28"/>
          <w:szCs w:val="28"/>
        </w:rPr>
        <w:id w:val="-1881852075"/>
        <w:docPartObj>
          <w:docPartGallery w:val="Cover Pages"/>
          <w:docPartUnique/>
        </w:docPartObj>
      </w:sdtPr>
      <w:sdtEndPr/>
      <w:sdtContent>
        <w:p w:rsidR="004F6A17" w:rsidRDefault="004F6A17">
          <w:pPr>
            <w:rPr>
              <w:rFonts w:asciiTheme="majorHAnsi" w:eastAsiaTheme="majorEastAsia" w:hAnsiTheme="majorHAnsi" w:cstheme="majorBidi"/>
              <w:b/>
              <w:bCs/>
              <w:sz w:val="28"/>
              <w:szCs w:val="28"/>
            </w:rPr>
          </w:pPr>
          <w:r w:rsidRPr="004F6A17">
            <w:rPr>
              <w:rFonts w:asciiTheme="majorHAnsi" w:eastAsiaTheme="majorEastAsia" w:hAnsiTheme="majorHAnsi" w:cstheme="majorBidi"/>
              <w:b/>
              <w:bCs/>
              <w:noProof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E3B7E63" wp14:editId="3B6C61A6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848090"/>
                    <wp:effectExtent l="38100" t="0" r="40640" b="0"/>
                    <wp:wrapNone/>
                    <wp:docPr id="407" name="Skupin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848090"/>
                              <a:chOff x="0" y="1440"/>
                              <a:chExt cx="12240" cy="13934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hAnsi="Calibri" w:cs="Calibri"/>
                                      <w:b/>
                                      <w:color w:val="1F497D" w:themeColor="text2"/>
                                      <w:sz w:val="40"/>
                                      <w:szCs w:val="40"/>
                                      <w:u w:val="single"/>
                                    </w:rPr>
                                    <w:alias w:val="Společnost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4F6A17" w:rsidRPr="004F6A17" w:rsidRDefault="004F6A17" w:rsidP="004F6A17">
                                      <w:pPr>
                                        <w:shd w:val="clear" w:color="auto" w:fill="FFFFFF" w:themeFill="background1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32"/>
                                          <w:szCs w:val="32"/>
                                          <w:u w:val="single"/>
                                        </w:rPr>
                                      </w:pPr>
                                      <w:r w:rsidRPr="004F6A17">
                                        <w:rPr>
                                          <w:rFonts w:ascii="Calibri" w:hAnsi="Calibri" w:cs="Calibri"/>
                                          <w:b/>
                                          <w:color w:val="1F497D" w:themeColor="text2"/>
                                          <w:sz w:val="40"/>
                                          <w:szCs w:val="40"/>
                                          <w:u w:val="single"/>
                                        </w:rPr>
                                        <w:t>ZÁKLADNÍ ŠKOLA CHOMUTOV, KADAŇSKÁ 2334</w:t>
                                      </w:r>
                                    </w:p>
                                  </w:sdtContent>
                                </w:sdt>
                                <w:p w:rsidR="004F6A17" w:rsidRPr="004F6A17" w:rsidRDefault="004F6A17" w:rsidP="004F6A17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bCs/>
                                      <w:color w:val="1F497D" w:themeColor="text2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81" y="14774"/>
                                <a:ext cx="4809" cy="6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4F6A17" w:rsidRPr="002F74C8" w:rsidRDefault="002F74C8" w:rsidP="002F74C8">
                                  <w:pPr>
                                    <w:pStyle w:val="Odstavecseseznamem"/>
                                    <w:numPr>
                                      <w:ilvl w:val="0"/>
                                      <w:numId w:val="9"/>
                                    </w:numPr>
                                    <w:jc w:val="right"/>
                                    <w:rPr>
                                      <w:rFonts w:asciiTheme="minorHAnsi" w:hAnsiTheme="minorHAnsi"/>
                                      <w:b/>
                                      <w:color w:val="1F497D" w:themeColor="text2"/>
                                      <w:sz w:val="40"/>
                                      <w:szCs w:val="40"/>
                                      <w14:numForm w14:val="oldStyle"/>
                                    </w:rPr>
                                  </w:pPr>
                                  <w:r w:rsidRPr="002F74C8">
                                    <w:rPr>
                                      <w:rFonts w:asciiTheme="minorHAnsi" w:hAnsiTheme="minorHAnsi"/>
                                      <w:b/>
                                      <w:color w:val="1F497D" w:themeColor="text2"/>
                                      <w:sz w:val="40"/>
                                      <w:szCs w:val="40"/>
                                    </w:rPr>
                                    <w:t>září 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37" y="2970"/>
                                <a:ext cx="9471" cy="67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4F6A17" w:rsidRPr="004F6A17" w:rsidRDefault="004F6A17" w:rsidP="004F6A17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</w:pPr>
                                  <w:r w:rsidRPr="004F6A17"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  <w:t>KONCEPČNÍ ZÁMĚR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4F6A17"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  <w:t>ROZVOJE ŠKOLY</w:t>
                                  </w:r>
                                </w:p>
                                <w:p w:rsidR="004F6A17" w:rsidRPr="004F6A17" w:rsidRDefault="004F6A17" w:rsidP="004F6A17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</w:pPr>
                                  <w:r w:rsidRPr="004F6A17"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  <w:t>NA OBDOBÍ LET 2014 – 2019</w:t>
                                  </w:r>
                                </w:p>
                                <w:p w:rsidR="004F6A17" w:rsidRDefault="004F6A1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Skupina 3" o:spid="_x0000_s1026" style="position:absolute;margin-left:0;margin-top:0;width:612pt;height:696.7pt;z-index:251659264;mso-width-percent:1000;mso-position-horizontal:center;mso-position-horizontal-relative:page;mso-position-vertical:center;mso-position-vertical-relative:margin;mso-width-percent:1000;mso-height-relative:margin" coordorigin=",1440" coordsize="12240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alias w:val="Společnost"/>
                              <w:id w:val="15866524"/>
                              <w:placeholder>
                                <w:docPart w:val="FC4AB2B6A2364D05BE2D6F72898D3C8A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4F6A17" w:rsidRPr="004F6A17" w:rsidRDefault="004F6A17" w:rsidP="004F6A17">
                                <w:pPr>
                                  <w:shd w:val="clear" w:color="auto" w:fill="FFFFFF" w:themeFill="background1"/>
                                  <w:rPr>
                                    <w:b/>
                                    <w:bCs/>
                                    <w:color w:val="1F497D" w:themeColor="text2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4F6A17">
                                  <w:rPr>
                                    <w:rFonts w:ascii="Calibri" w:hAnsi="Calibri" w:cs="Calibri"/>
                                    <w:b/>
                                    <w:color w:val="1F497D" w:themeColor="text2"/>
                                    <w:sz w:val="40"/>
                                    <w:szCs w:val="40"/>
                                    <w:u w:val="single"/>
                                  </w:rPr>
                                  <w:t>ZÁKLADNÍ ŠKOL</w:t>
                                </w:r>
                                <w:r w:rsidRPr="004F6A17">
                                  <w:rPr>
                                    <w:rFonts w:ascii="Calibri" w:hAnsi="Calibri" w:cs="Calibri"/>
                                    <w:b/>
                                    <w:color w:val="1F497D" w:themeColor="text2"/>
                                    <w:sz w:val="40"/>
                                    <w:szCs w:val="40"/>
                                    <w:u w:val="single"/>
                                  </w:rPr>
                                  <w:t>A</w:t>
                                </w:r>
                                <w:r w:rsidRPr="004F6A17">
                                  <w:rPr>
                                    <w:rFonts w:ascii="Calibri" w:hAnsi="Calibri" w:cs="Calibri"/>
                                    <w:b/>
                                    <w:color w:val="1F497D" w:themeColor="text2"/>
                                    <w:sz w:val="40"/>
                                    <w:szCs w:val="40"/>
                                    <w:u w:val="single"/>
                                  </w:rPr>
                                  <w:t xml:space="preserve"> CHOMUTOV, KADAŇSKÁ 2334</w:t>
                                </w:r>
                              </w:p>
                            </w:sdtContent>
                          </w:sdt>
                          <w:p w:rsidR="004F6A17" w:rsidRPr="004F6A17" w:rsidRDefault="004F6A17" w:rsidP="004F6A17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5981;top:14774;width:4809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k9sMA&#10;AADcAAAADwAAAGRycy9kb3ducmV2LnhtbERPTWuDQBC9F/Iflgn0UpI1Ukox2YQghEopSE2T8+BO&#10;VOLOqrtV+++7h0KPj/e9O8ymFSMNrrGsYLOOQBCXVjdcKfg6n1avIJxH1thaJgU/5OCwXzzsMNF2&#10;4k8aC1+JEMIuQQW1910ipStrMujWtiMO3M0OBn2AQyX1gFMIN62Mo+hFGmw4NNTYUVpTeS++jYKp&#10;zMfr+eNN5k/XzHKf9WlxeVfqcTkftyA8zf5f/OfOtILnOM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lk9sMAAADcAAAADwAAAAAAAAAAAAAAAACYAgAAZHJzL2Rv&#10;d25yZXYueG1sUEsFBgAAAAAEAAQA9QAAAIgDAAAAAA==&#10;" filled="f" stroked="f">
                      <v:textbox>
                        <w:txbxContent>
                          <w:p w:rsidR="004F6A17" w:rsidRPr="002F74C8" w:rsidRDefault="002F74C8" w:rsidP="002F74C8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jc w:val="right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40"/>
                                <w:szCs w:val="40"/>
                                <w14:numForm w14:val="oldStyle"/>
                              </w:rPr>
                            </w:pPr>
                            <w:r w:rsidRPr="002F74C8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září 2014</w:t>
                            </w:r>
                          </w:p>
                        </w:txbxContent>
                      </v:textbox>
                    </v:rect>
                    <v:rect id="Rectangle 17" o:spid="_x0000_s1040" style="position:absolute;left:1937;top:2970;width:9471;height:677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p w:rsidR="004F6A17" w:rsidRPr="004F6A17" w:rsidRDefault="004F6A17" w:rsidP="004F6A1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r w:rsidRPr="004F6A17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>KONCEPČNÍ ZÁMĚR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4F6A17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>ROZVOJE</w:t>
                            </w:r>
                            <w:r w:rsidRPr="004F6A17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 ŠKOLY</w:t>
                            </w:r>
                          </w:p>
                          <w:p w:rsidR="004F6A17" w:rsidRPr="004F6A17" w:rsidRDefault="004F6A17" w:rsidP="004F6A1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r w:rsidRPr="004F6A17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>NA OBDOBÍ LET 2014 – 2019</w:t>
                            </w:r>
                          </w:p>
                          <w:p w:rsidR="004F6A17" w:rsidRDefault="004F6A1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</w:rPr>
            <w:br w:type="page"/>
          </w:r>
        </w:p>
      </w:sdtContent>
    </w:sdt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7607BA" w:rsidRDefault="007607BA" w:rsidP="00B71BDB">
      <w:pPr>
        <w:keepNext/>
        <w:keepLines/>
        <w:spacing w:line="276" w:lineRule="auto"/>
        <w:ind w:left="709"/>
        <w:jc w:val="both"/>
        <w:outlineLvl w:val="0"/>
        <w:rPr>
          <w:rFonts w:asciiTheme="minorHAnsi" w:hAnsiTheme="minorHAnsi"/>
          <w:i/>
          <w:iCs/>
        </w:rPr>
      </w:pPr>
      <w:proofErr w:type="gramStart"/>
      <w:r>
        <w:rPr>
          <w:rFonts w:asciiTheme="minorHAnsi" w:hAnsiTheme="minorHAnsi" w:cs="Arial"/>
          <w:i/>
        </w:rPr>
        <w:t>,,</w:t>
      </w:r>
      <w:r w:rsidRPr="007607BA">
        <w:rPr>
          <w:rFonts w:asciiTheme="minorHAnsi" w:hAnsiTheme="minorHAnsi" w:cs="Arial"/>
          <w:i/>
        </w:rPr>
        <w:t>Nadšení</w:t>
      </w:r>
      <w:proofErr w:type="gramEnd"/>
      <w:r w:rsidRPr="007607BA">
        <w:rPr>
          <w:rFonts w:asciiTheme="minorHAnsi" w:hAnsiTheme="minorHAnsi" w:cs="Arial"/>
          <w:i/>
        </w:rPr>
        <w:t xml:space="preserve"> je jedním z nejmocnějších motorů úspěchu. Když něco děláte, dělejte to se vší svou mocí. Vložte do své činnosti celou duši. Poznamenejte ji vlastní osobností. Buďte aktivní, buďte energičtí, buďte nadšení a věrní a dosáhnete svého cíle. Ničeho velkého nebylo nikdy dosaženo bez nadšení.</w:t>
      </w:r>
      <w:r>
        <w:rPr>
          <w:rFonts w:asciiTheme="minorHAnsi" w:hAnsiTheme="minorHAnsi" w:cs="Arial"/>
          <w:i/>
        </w:rPr>
        <w:t>“</w:t>
      </w:r>
    </w:p>
    <w:p w:rsidR="007607BA" w:rsidRPr="007607BA" w:rsidRDefault="007607BA" w:rsidP="00B71BDB">
      <w:pPr>
        <w:keepNext/>
        <w:keepLines/>
        <w:spacing w:line="276" w:lineRule="auto"/>
        <w:ind w:left="6373"/>
        <w:jc w:val="both"/>
        <w:outlineLvl w:val="0"/>
        <w:rPr>
          <w:rFonts w:asciiTheme="minorHAnsi" w:hAnsiTheme="minorHAnsi"/>
          <w:i/>
          <w:iCs/>
        </w:rPr>
      </w:pPr>
      <w:r>
        <w:rPr>
          <w:rFonts w:asciiTheme="minorHAnsi" w:hAnsiTheme="minorHAnsi" w:cs="Arial"/>
          <w:i/>
        </w:rPr>
        <w:t xml:space="preserve">     </w:t>
      </w:r>
      <w:r w:rsidRPr="007607BA">
        <w:rPr>
          <w:rFonts w:asciiTheme="minorHAnsi" w:hAnsiTheme="minorHAnsi" w:cs="Arial"/>
          <w:i/>
        </w:rPr>
        <w:t xml:space="preserve">Ralph </w:t>
      </w:r>
      <w:proofErr w:type="spellStart"/>
      <w:r w:rsidRPr="007607BA">
        <w:rPr>
          <w:rFonts w:asciiTheme="minorHAnsi" w:hAnsiTheme="minorHAnsi" w:cs="Arial"/>
          <w:i/>
        </w:rPr>
        <w:t>Waldo</w:t>
      </w:r>
      <w:proofErr w:type="spellEnd"/>
      <w:r w:rsidRPr="007607BA">
        <w:rPr>
          <w:rFonts w:asciiTheme="minorHAnsi" w:hAnsiTheme="minorHAnsi" w:cs="Arial"/>
          <w:i/>
        </w:rPr>
        <w:t xml:space="preserve"> </w:t>
      </w:r>
      <w:proofErr w:type="spellStart"/>
      <w:r w:rsidRPr="007607BA">
        <w:rPr>
          <w:rFonts w:asciiTheme="minorHAnsi" w:hAnsiTheme="minorHAnsi" w:cs="Arial"/>
          <w:i/>
        </w:rPr>
        <w:t>Emerson</w:t>
      </w:r>
      <w:proofErr w:type="spellEnd"/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7607BA" w:rsidRDefault="007607BA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71BDB" w:rsidRDefault="00B71BDB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71BDB" w:rsidRDefault="00B71BDB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71BDB" w:rsidRDefault="00B71BDB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4F6A17" w:rsidRPr="004F6A17" w:rsidRDefault="004F6A17" w:rsidP="004F6A17">
      <w:pPr>
        <w:keepNext/>
        <w:keepLines/>
        <w:spacing w:before="480"/>
        <w:ind w:left="72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F6A17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Obsah</w:t>
      </w: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numPr>
          <w:ilvl w:val="0"/>
          <w:numId w:val="1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Úvod</w:t>
      </w:r>
    </w:p>
    <w:p w:rsidR="004F6A17" w:rsidRPr="004F6A17" w:rsidRDefault="004F6A17" w:rsidP="004F6A17">
      <w:pPr>
        <w:numPr>
          <w:ilvl w:val="0"/>
          <w:numId w:val="1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Zhodnocení Koncepčního záměru rozvoje školy z roku 2006</w:t>
      </w:r>
    </w:p>
    <w:p w:rsidR="004F6A17" w:rsidRPr="004F6A17" w:rsidRDefault="004F6A17" w:rsidP="004F6A17">
      <w:pPr>
        <w:numPr>
          <w:ilvl w:val="0"/>
          <w:numId w:val="1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Srovnání stavu školy z let 2007 a 2014</w:t>
      </w:r>
    </w:p>
    <w:p w:rsidR="004F6A17" w:rsidRPr="004F6A17" w:rsidRDefault="004F6A17" w:rsidP="004F6A17">
      <w:pPr>
        <w:numPr>
          <w:ilvl w:val="0"/>
          <w:numId w:val="1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Koncepční záměr rozvoje školy na období let 2014 až 2019</w:t>
      </w:r>
    </w:p>
    <w:p w:rsidR="004F6A17" w:rsidRPr="004F6A17" w:rsidRDefault="004F6A17" w:rsidP="004F6A17">
      <w:pPr>
        <w:numPr>
          <w:ilvl w:val="1"/>
          <w:numId w:val="4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       Hlavní cíle koncepce školy</w:t>
      </w:r>
    </w:p>
    <w:p w:rsidR="004F6A17" w:rsidRPr="004F6A17" w:rsidRDefault="004F6A17" w:rsidP="004F6A17">
      <w:pPr>
        <w:numPr>
          <w:ilvl w:val="1"/>
          <w:numId w:val="4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       Dlouhodobé cíle koncepce školy</w:t>
      </w:r>
    </w:p>
    <w:p w:rsidR="004F6A17" w:rsidRPr="004F6A17" w:rsidRDefault="004F6A17" w:rsidP="004F6A17">
      <w:pPr>
        <w:numPr>
          <w:ilvl w:val="2"/>
          <w:numId w:val="4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Personální podmínky</w:t>
      </w:r>
    </w:p>
    <w:p w:rsidR="004F6A17" w:rsidRPr="004F6A17" w:rsidRDefault="004F6A17" w:rsidP="004F6A17">
      <w:pPr>
        <w:numPr>
          <w:ilvl w:val="2"/>
          <w:numId w:val="4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Výchova a vzdělávání žáků</w:t>
      </w:r>
    </w:p>
    <w:p w:rsidR="004F6A17" w:rsidRPr="004F6A17" w:rsidRDefault="004F6A17" w:rsidP="004F6A17">
      <w:pPr>
        <w:numPr>
          <w:ilvl w:val="2"/>
          <w:numId w:val="4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Školní klima</w:t>
      </w:r>
    </w:p>
    <w:p w:rsidR="004F6A17" w:rsidRPr="004F6A17" w:rsidRDefault="004F6A17" w:rsidP="004F6A17">
      <w:pPr>
        <w:numPr>
          <w:ilvl w:val="2"/>
          <w:numId w:val="4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Materiálně-technické podmínky</w:t>
      </w:r>
    </w:p>
    <w:p w:rsidR="004F6A17" w:rsidRPr="004F6A17" w:rsidRDefault="004F6A17" w:rsidP="004F6A17">
      <w:pPr>
        <w:numPr>
          <w:ilvl w:val="2"/>
          <w:numId w:val="4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Prezentace školy na veřejnosti</w:t>
      </w:r>
    </w:p>
    <w:p w:rsidR="004F6A17" w:rsidRPr="004F6A17" w:rsidRDefault="004F6A17" w:rsidP="004F6A17">
      <w:pPr>
        <w:numPr>
          <w:ilvl w:val="0"/>
          <w:numId w:val="1"/>
        </w:numPr>
        <w:spacing w:line="480" w:lineRule="auto"/>
        <w:contextualSpacing/>
        <w:rPr>
          <w:rFonts w:asciiTheme="minorHAnsi" w:hAnsiTheme="minorHAnsi"/>
        </w:rPr>
      </w:pPr>
      <w:r w:rsidRPr="004F6A17">
        <w:rPr>
          <w:rFonts w:asciiTheme="minorHAnsi" w:hAnsiTheme="minorHAnsi"/>
        </w:rPr>
        <w:t>Závěr</w:t>
      </w:r>
    </w:p>
    <w:p w:rsidR="004F6A17" w:rsidRPr="004F6A17" w:rsidRDefault="004F6A17" w:rsidP="004F6A17">
      <w:pPr>
        <w:spacing w:line="480" w:lineRule="auto"/>
        <w:ind w:left="720"/>
        <w:contextualSpacing/>
        <w:rPr>
          <w:rFonts w:asciiTheme="minorHAnsi" w:hAnsiTheme="minorHAnsi"/>
          <w:i/>
        </w:rPr>
      </w:pPr>
      <w:r w:rsidRPr="004F6A17">
        <w:rPr>
          <w:rFonts w:asciiTheme="minorHAnsi" w:hAnsiTheme="minorHAnsi"/>
          <w:i/>
        </w:rPr>
        <w:t>Doslov</w:t>
      </w: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spacing w:line="480" w:lineRule="auto"/>
        <w:rPr>
          <w:rFonts w:asciiTheme="minorHAnsi" w:hAnsiTheme="minorHAnsi"/>
        </w:rPr>
      </w:pPr>
    </w:p>
    <w:p w:rsidR="004F6A17" w:rsidRPr="004F6A17" w:rsidRDefault="004F6A17" w:rsidP="004F6A17">
      <w:pPr>
        <w:keepNext/>
        <w:keepLines/>
        <w:numPr>
          <w:ilvl w:val="0"/>
          <w:numId w:val="2"/>
        </w:numPr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F6A17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Úvod</w:t>
      </w:r>
    </w:p>
    <w:p w:rsidR="004F6A17" w:rsidRPr="004F6A17" w:rsidRDefault="004F6A17" w:rsidP="004F6A17"/>
    <w:p w:rsidR="004F6A17" w:rsidRPr="004F6A17" w:rsidRDefault="004F6A17" w:rsidP="00DE1597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Koncepční záměr rozvoje školy byl zpracován na základě ustanovení § 168 odst. 1 e) zákona č. 561/2004 Sb., o předškolním, základním, středním, vyšším odborném a jiném vzdělávání, ve znění pozdějších předpisů, a ustanovení § 8 vyhlášky č. 15/2005 Sb., kterou se stanoví náležitosti dlouhodobých záměrů, výročních zpráv a vlastního hodnocení školy, v platném znění.</w:t>
      </w:r>
    </w:p>
    <w:p w:rsidR="004F6A17" w:rsidRPr="004F6A17" w:rsidRDefault="004F6A17" w:rsidP="00DE1597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Koncepční záměr rozvoje školy vychází z těchto dokumentů: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- Strategie vzdělávání pro udržitelný rozvoj České republiky (2008 – 2015)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- Strategie vzdělávací politiky ČR do roku 2020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- Dlouhodobý záměr vzdělávání a rozvoje vzdělávací soustavy České republiky 2007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- Dlouhodobý záměr vzdělávání a rozvoje vzdělávací soustavy České republiky na období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 xml:space="preserve">  2011 – 2015 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- Dlouhodobý záměr vzdělávání a rozvoje vzdělávací soustavy v Ústeckém kraji 2012– 2016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 xml:space="preserve">- Dlouhodobý záměr rozvoje vzdělávání, vzdělávací soustavy a podpory zaměstnanosti 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 xml:space="preserve">  na území města Chomutova do roku 2020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- Vlastní hodnocení školy za školní roky 2007/2008, 2008/2009, 2009/2010 a 2010/2011, 2011/2012, 2012/2013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- Výroční zpráva o činnosti školy za školní roky  2008/2009, 2009/2010, 2010/2011, 2011/2012 a 2012/2013.</w:t>
      </w:r>
    </w:p>
    <w:p w:rsidR="004F6A17" w:rsidRPr="004F6A17" w:rsidRDefault="004F6A17" w:rsidP="00DE159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F6A17">
        <w:rPr>
          <w:rFonts w:asciiTheme="minorHAnsi" w:hAnsiTheme="minorHAnsi" w:cstheme="minorHAnsi"/>
        </w:rPr>
        <w:t>Vytvořený dokument si klade za cíl nastavit podmínky pro další úspěšný vývoj školy v letech 2014 až 2019.</w:t>
      </w: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 w:cstheme="minorHAnsi"/>
        </w:rPr>
      </w:pPr>
    </w:p>
    <w:p w:rsidR="004F6A17" w:rsidRPr="004F6A17" w:rsidRDefault="004F6A17" w:rsidP="004F6A17">
      <w:pPr>
        <w:keepNext/>
        <w:keepLines/>
        <w:numPr>
          <w:ilvl w:val="0"/>
          <w:numId w:val="2"/>
        </w:numPr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F6A17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Zhodnocení Koncepčního záměru rozvoje školy z r. 2006</w:t>
      </w:r>
    </w:p>
    <w:p w:rsidR="004F6A17" w:rsidRPr="004F6A17" w:rsidRDefault="004F6A17" w:rsidP="004F6A17"/>
    <w:p w:rsidR="004F6A17" w:rsidRPr="004F6A17" w:rsidRDefault="004F6A17" w:rsidP="00DE1597">
      <w:pPr>
        <w:spacing w:line="276" w:lineRule="auto"/>
      </w:pP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Koncepční záměr rozvoje Základní školy Chomutov, Kadaňská 2334 ze dne </w:t>
      </w:r>
      <w:proofErr w:type="gramStart"/>
      <w:r w:rsidRPr="004F6A17">
        <w:rPr>
          <w:rFonts w:asciiTheme="minorHAnsi" w:hAnsiTheme="minorHAnsi"/>
        </w:rPr>
        <w:t>1.1.2006</w:t>
      </w:r>
      <w:proofErr w:type="gramEnd"/>
      <w:r w:rsidRPr="004F6A17">
        <w:rPr>
          <w:rFonts w:asciiTheme="minorHAnsi" w:hAnsiTheme="minorHAnsi"/>
        </w:rPr>
        <w:t xml:space="preserve"> byl první koncepcí rozvoje školy stanovený v souvislosti s uvedením Mgr. Radmily Zítkové do funkce  ředitelky školy dnem 1.7.2006. V této koncepci byly stanoveny cíle krátkodobé (období 1 – 2 let), střednědobé (období 3 – 4 let) a dlouhodobé (5 – 10 let). Následující tabulka uvádí míru jejich splnění k </w:t>
      </w:r>
      <w:proofErr w:type="gramStart"/>
      <w:r w:rsidRPr="004F6A17">
        <w:rPr>
          <w:rFonts w:asciiTheme="minorHAnsi" w:hAnsiTheme="minorHAnsi"/>
        </w:rPr>
        <w:t>1.7.2014</w:t>
      </w:r>
      <w:proofErr w:type="gramEnd"/>
      <w:r w:rsidRPr="004F6A17">
        <w:rPr>
          <w:rFonts w:asciiTheme="minorHAnsi" w:hAnsiTheme="minorHAnsi"/>
        </w:rPr>
        <w:t>.</w:t>
      </w:r>
    </w:p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0"/>
        <w:gridCol w:w="1873"/>
        <w:gridCol w:w="3763"/>
      </w:tblGrid>
      <w:tr w:rsidR="004F6A17" w:rsidRPr="004F6A17" w:rsidTr="00E34B72">
        <w:trPr>
          <w:trHeight w:val="612"/>
        </w:trPr>
        <w:tc>
          <w:tcPr>
            <w:tcW w:w="9116" w:type="dxa"/>
            <w:gridSpan w:val="3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</w:rPr>
            </w:pPr>
            <w:r w:rsidRPr="004F6A17">
              <w:rPr>
                <w:rFonts w:asciiTheme="minorHAnsi" w:hAnsiTheme="minorHAnsi"/>
                <w:b/>
              </w:rPr>
              <w:t xml:space="preserve">Krátkodobé cíle </w:t>
            </w:r>
            <w:r w:rsidRPr="004F6A17">
              <w:rPr>
                <w:rFonts w:asciiTheme="minorHAnsi" w:hAnsiTheme="minorHAnsi"/>
              </w:rPr>
              <w:t>(období 1 – 2 let)</w:t>
            </w:r>
          </w:p>
        </w:tc>
      </w:tr>
      <w:tr w:rsidR="004F6A17" w:rsidRPr="004F6A17" w:rsidTr="00E34B72">
        <w:tc>
          <w:tcPr>
            <w:tcW w:w="3480" w:type="dxa"/>
            <w:shd w:val="clear" w:color="auto" w:fill="C6D9F1" w:themeFill="text2" w:themeFillTint="33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cíl</w:t>
            </w:r>
          </w:p>
        </w:tc>
        <w:tc>
          <w:tcPr>
            <w:tcW w:w="1873" w:type="dxa"/>
            <w:shd w:val="clear" w:color="auto" w:fill="C6D9F1" w:themeFill="text2" w:themeFillTint="33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míra splnění</w:t>
            </w:r>
          </w:p>
        </w:tc>
        <w:tc>
          <w:tcPr>
            <w:tcW w:w="3763" w:type="dxa"/>
            <w:shd w:val="clear" w:color="auto" w:fill="C6D9F1" w:themeFill="text2" w:themeFillTint="33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odkaz na podrobnosti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vytvořit Školní vzdělávací program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vytvořený ŠVP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změnit atmosféru na škole – zlepšit komunikaci vedení &amp; učitelé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výroční zprávy bod 1.2 Vybavení školy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nastavit jasná pravidla pro pedagogy, rodiče i žáky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aktuální školní řád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změnit školní řád (Desatero učitele, D. rodiče, D. žáka)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aktuální školní řád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změnit systém hodnocení </w:t>
            </w:r>
            <w:proofErr w:type="gramStart"/>
            <w:r w:rsidRPr="004F6A17">
              <w:rPr>
                <w:rFonts w:asciiTheme="minorHAnsi" w:hAnsiTheme="minorHAnsi"/>
              </w:rPr>
              <w:t>pedagogů,  veřejně</w:t>
            </w:r>
            <w:proofErr w:type="gramEnd"/>
            <w:r w:rsidRPr="004F6A17">
              <w:rPr>
                <w:rFonts w:asciiTheme="minorHAnsi" w:hAnsiTheme="minorHAnsi"/>
              </w:rPr>
              <w:t xml:space="preserve"> stanovit kritéria hodnocení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směrnice Platová a ostatní práva v pracovněprávních vztazích zaměstnanců školy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řešit věkové složení pedagogického sboru a aprobovanost učitelů </w:t>
            </w:r>
            <w:proofErr w:type="gramStart"/>
            <w:r w:rsidRPr="004F6A17">
              <w:rPr>
                <w:rFonts w:asciiTheme="minorHAnsi" w:hAnsiTheme="minorHAnsi"/>
              </w:rPr>
              <w:t>na 2.stupni</w:t>
            </w:r>
            <w:proofErr w:type="gramEnd"/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výroční zprávy bod 3.2 Údaje o pedagogických pracovnících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snížit administrativu ze strany učitelů směrem k vedení školy – odbourat duplicitu dokumentů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zápis z pedagogické rady v srpnu 2006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zavést třídní dokumentaci v elektronické podobě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školní matrika Bakaláři zavedena od </w:t>
            </w:r>
            <w:proofErr w:type="spellStart"/>
            <w:r w:rsidRPr="004F6A17">
              <w:rPr>
                <w:rFonts w:asciiTheme="minorHAnsi" w:hAnsiTheme="minorHAnsi"/>
              </w:rPr>
              <w:t>šk.roku</w:t>
            </w:r>
            <w:proofErr w:type="spellEnd"/>
            <w:r w:rsidRPr="004F6A17">
              <w:rPr>
                <w:rFonts w:asciiTheme="minorHAnsi" w:hAnsiTheme="minorHAnsi"/>
              </w:rPr>
              <w:t xml:space="preserve"> 2007/2008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dát větší prostor žákům k seberealizaci ve výuce i mimo ni – podíl na chodu školy; příprava akcí pro spolužáky, rodiče; výzdoba školy 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činnost školního parlamentu a výroční zprávy body 8, 12 a 13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rozšířit nabídku volitelných a nepovinných předmětů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 částečně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nepovinné předměty škola nenabízí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„otevřít" školu i v odpoledních hodinách – činnost zájmových útvarů, zpřístupnění školní čítárny a učeben výpočetní techniky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 částečně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probíhá činnost zájmových útvarů i školní čítárny, vstup do učeben PC byl po zkušenostech žákům ve volném čase zapovězen</w:t>
            </w:r>
          </w:p>
        </w:tc>
      </w:tr>
      <w:tr w:rsidR="004F6A17" w:rsidRPr="004F6A17" w:rsidTr="00E34B72">
        <w:trPr>
          <w:trHeight w:val="587"/>
        </w:trPr>
        <w:tc>
          <w:tcPr>
            <w:tcW w:w="9116" w:type="dxa"/>
            <w:gridSpan w:val="3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</w:rPr>
            </w:pPr>
            <w:r w:rsidRPr="004F6A17">
              <w:rPr>
                <w:rFonts w:asciiTheme="minorHAnsi" w:hAnsiTheme="minorHAnsi"/>
                <w:b/>
              </w:rPr>
              <w:lastRenderedPageBreak/>
              <w:t xml:space="preserve">Střednědobé cíle </w:t>
            </w:r>
            <w:r w:rsidRPr="004F6A17">
              <w:rPr>
                <w:rFonts w:asciiTheme="minorHAnsi" w:hAnsiTheme="minorHAnsi"/>
              </w:rPr>
              <w:t>(období 3 – 4 let)</w:t>
            </w:r>
          </w:p>
        </w:tc>
      </w:tr>
      <w:tr w:rsidR="004F6A17" w:rsidRPr="004F6A17" w:rsidTr="00E34B72">
        <w:tc>
          <w:tcPr>
            <w:tcW w:w="3480" w:type="dxa"/>
            <w:shd w:val="clear" w:color="auto" w:fill="C6D9F1" w:themeFill="text2" w:themeFillTint="33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cíl</w:t>
            </w:r>
          </w:p>
        </w:tc>
        <w:tc>
          <w:tcPr>
            <w:tcW w:w="1873" w:type="dxa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míra splnění</w:t>
            </w:r>
          </w:p>
        </w:tc>
        <w:tc>
          <w:tcPr>
            <w:tcW w:w="3763" w:type="dxa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odkaz na podrobnosti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pilíře projektu Zdravá škola promítnout do výuky, nejen do výchovy a volnočasových aktivit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splněno 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hospitační záznamy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zřídit přípravnou třídu – vzdělávání žáků ze sociálně znevýhodněného prostředí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nesplněno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přípravné třídy zřízeny již na 3 místních ZŠ, z toho na jedné v docházkové vzdálenosti, na naší škole chybějí prostory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prohloubit spolupráci s jinými </w:t>
            </w:r>
            <w:proofErr w:type="gramStart"/>
            <w:r w:rsidRPr="004F6A17">
              <w:rPr>
                <w:rFonts w:asciiTheme="minorHAnsi" w:hAnsiTheme="minorHAnsi"/>
              </w:rPr>
              <w:t>subjekty :</w:t>
            </w:r>
            <w:proofErr w:type="gramEnd"/>
          </w:p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- PPP, SPC </w:t>
            </w:r>
          </w:p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- MŠ Palachova, MŠ Sluníčko </w:t>
            </w:r>
          </w:p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- Policie ČR, městská policie</w:t>
            </w:r>
          </w:p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- K – centrum – drog. </w:t>
            </w:r>
            <w:proofErr w:type="gramStart"/>
            <w:r w:rsidRPr="004F6A17">
              <w:rPr>
                <w:rFonts w:asciiTheme="minorHAnsi" w:hAnsiTheme="minorHAnsi"/>
              </w:rPr>
              <w:t>závislosti</w:t>
            </w:r>
            <w:proofErr w:type="gramEnd"/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výroční zprávy bod 13 Spolupráce s organizacemi a dalšími partnery školy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navázat spolupráci:</w:t>
            </w:r>
          </w:p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- s jinou Zdravou školou</w:t>
            </w:r>
          </w:p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- se zahraniční školou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částečně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spolupráce se zahraniční a navíc Zdravou školou právě v jednání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plnit plán ICT – důraz na zlepšení počítačové gramotnosti učitelů – využití získaných dovedností v praxi 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výroční zprávy bod 1.2 Vybavení školy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více propojit školu &amp; rodinu   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výsledky dotazníků Školní klima 2007, 2010, 2013 a Komunikace škola &amp; rodina 2008, 2011, 2014, přehled sponzorských darů, pomoci rodičů škole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zřídit školní klub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nesplněno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nezřízen z prostorových důvodů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začít obměnu žákovského nábytku – výškově nastavitelný</w:t>
            </w:r>
          </w:p>
          <w:p w:rsidR="004F6A17" w:rsidRPr="004F6A17" w:rsidRDefault="004F6A17" w:rsidP="004F6A17">
            <w:pPr>
              <w:rPr>
                <w:rFonts w:asciiTheme="minorHAnsi" w:hAnsiTheme="minorHAnsi"/>
              </w:rPr>
            </w:pP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viz výroční zprávy bod 1.2 Vybavení školy a bod 9. Co se ve školním roce </w:t>
            </w:r>
            <w:proofErr w:type="gramStart"/>
            <w:r w:rsidRPr="004F6A17">
              <w:rPr>
                <w:rFonts w:asciiTheme="minorHAnsi" w:hAnsiTheme="minorHAnsi"/>
              </w:rPr>
              <w:t>20../20</w:t>
            </w:r>
            <w:proofErr w:type="gramEnd"/>
            <w:r w:rsidRPr="004F6A17">
              <w:rPr>
                <w:rFonts w:asciiTheme="minorHAnsi" w:hAnsiTheme="minorHAnsi"/>
              </w:rPr>
              <w:t>.. změnilo</w:t>
            </w:r>
          </w:p>
        </w:tc>
      </w:tr>
      <w:tr w:rsidR="004F6A17" w:rsidRPr="004F6A17" w:rsidTr="00E34B72">
        <w:trPr>
          <w:trHeight w:val="670"/>
        </w:trPr>
        <w:tc>
          <w:tcPr>
            <w:tcW w:w="9116" w:type="dxa"/>
            <w:gridSpan w:val="3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  <w:b/>
              </w:rPr>
              <w:t>Dlouhodobé cíle</w:t>
            </w:r>
            <w:r w:rsidRPr="004F6A17">
              <w:rPr>
                <w:rFonts w:asciiTheme="minorHAnsi" w:hAnsiTheme="minorHAnsi"/>
              </w:rPr>
              <w:t xml:space="preserve"> (období 5 – 10 let)</w:t>
            </w:r>
          </w:p>
        </w:tc>
      </w:tr>
      <w:tr w:rsidR="004F6A17" w:rsidRPr="004F6A17" w:rsidTr="00E34B72">
        <w:tc>
          <w:tcPr>
            <w:tcW w:w="3480" w:type="dxa"/>
            <w:shd w:val="clear" w:color="auto" w:fill="C6D9F1" w:themeFill="text2" w:themeFillTint="33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cíl</w:t>
            </w:r>
          </w:p>
        </w:tc>
        <w:tc>
          <w:tcPr>
            <w:tcW w:w="1873" w:type="dxa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míra splnění</w:t>
            </w:r>
          </w:p>
        </w:tc>
        <w:tc>
          <w:tcPr>
            <w:tcW w:w="3763" w:type="dxa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odkaz na podrobnosti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vybudovat kvalitní pedagogický sbor (aprobovanost, DVPP, kurzy celoživotního vzdělávání)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výroční zprávy bod 3.3 Charakteristika pedagogického sboru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zlepšovat materiálně – technické podmínky školy – učební materiály, didaktické pomůcky, audiovizuální technika, PC, výškově nastavitelný žákovský nábytek, rozšíření knižního fondu školní čítárny 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viz výroční zprávy bod 1.2 Vybavení školy</w:t>
            </w:r>
          </w:p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docílit změny vztahu rodič X </w:t>
            </w:r>
            <w:r w:rsidRPr="004F6A17">
              <w:rPr>
                <w:rFonts w:asciiTheme="minorHAnsi" w:hAnsiTheme="minorHAnsi"/>
              </w:rPr>
              <w:lastRenderedPageBreak/>
              <w:t>učitel na vztah rodič &amp; učitel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lastRenderedPageBreak/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viz výsledky dotazníků Školní klima </w:t>
            </w:r>
            <w:r w:rsidRPr="004F6A17">
              <w:rPr>
                <w:rFonts w:asciiTheme="minorHAnsi" w:hAnsiTheme="minorHAnsi"/>
              </w:rPr>
              <w:lastRenderedPageBreak/>
              <w:t>2007, 2010, 2013 a Komunikace škola &amp; rodina 2008, 2011, 2014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lastRenderedPageBreak/>
              <w:t xml:space="preserve">změnit náhled veřejnosti </w:t>
            </w:r>
            <w:proofErr w:type="gramStart"/>
            <w:r w:rsidRPr="004F6A17">
              <w:rPr>
                <w:rFonts w:asciiTheme="minorHAnsi" w:hAnsiTheme="minorHAnsi"/>
              </w:rPr>
              <w:t>na  naši</w:t>
            </w:r>
            <w:proofErr w:type="gramEnd"/>
            <w:r w:rsidRPr="004F6A17">
              <w:rPr>
                <w:rFonts w:asciiTheme="minorHAnsi" w:hAnsiTheme="minorHAnsi"/>
              </w:rPr>
              <w:t xml:space="preserve"> školu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domníváme se, že ano 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úzce souvisí s rostoucím počtem žáků školy – viz následující cíl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zvrátit trend klesajícího počtu žáků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 září 2008 383 žáků,</w:t>
            </w:r>
          </w:p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 září 2014 520 žáků.</w:t>
            </w:r>
          </w:p>
        </w:tc>
      </w:tr>
      <w:tr w:rsidR="004F6A17" w:rsidRPr="004F6A17" w:rsidTr="00841983">
        <w:tc>
          <w:tcPr>
            <w:tcW w:w="3480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organizovat kurzy pro získání základního vzdělání</w:t>
            </w:r>
          </w:p>
        </w:tc>
        <w:tc>
          <w:tcPr>
            <w:tcW w:w="187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nesplněno</w:t>
            </w:r>
          </w:p>
        </w:tc>
        <w:tc>
          <w:tcPr>
            <w:tcW w:w="3763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Cíl nesplněn, pádný důvod není, snad jen časová tíseň, </w:t>
            </w:r>
          </w:p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ŘŠ se postará o nápravu.</w:t>
            </w:r>
          </w:p>
        </w:tc>
      </w:tr>
      <w:tr w:rsidR="004F6A17" w:rsidRPr="004F6A17" w:rsidTr="00E34B72">
        <w:tc>
          <w:tcPr>
            <w:tcW w:w="9116" w:type="dxa"/>
            <w:gridSpan w:val="3"/>
            <w:shd w:val="clear" w:color="auto" w:fill="C6D9F1" w:themeFill="text2" w:themeFillTint="33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Původní koncepční záměr byl stanoven na období 10 let. V souvislosti s nastalými změnami ve škole a také s vědomím, že se podařilo až na 3 cíle všechny ostatní částečně či zcela splnit, přistupujeme po 8 letech k jeho inovaci.</w:t>
      </w:r>
    </w:p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p w:rsidR="004F6A17" w:rsidRPr="004F6A17" w:rsidRDefault="004F6A17" w:rsidP="004F6A17">
      <w:pPr>
        <w:keepNext/>
        <w:keepLines/>
        <w:numPr>
          <w:ilvl w:val="0"/>
          <w:numId w:val="2"/>
        </w:numPr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F6A17">
        <w:rPr>
          <w:rFonts w:asciiTheme="majorHAnsi" w:eastAsiaTheme="majorEastAsia" w:hAnsiTheme="majorHAnsi" w:cstheme="majorBidi"/>
          <w:b/>
          <w:bCs/>
          <w:sz w:val="28"/>
          <w:szCs w:val="28"/>
        </w:rPr>
        <w:t>Srovnání stavu školy z let 2007 a 2014</w:t>
      </w:r>
    </w:p>
    <w:p w:rsidR="004F6A17" w:rsidRPr="004F6A17" w:rsidRDefault="004F6A17" w:rsidP="004F6A17"/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644"/>
      </w:tblGrid>
      <w:tr w:rsidR="004F6A17" w:rsidRPr="004F6A17" w:rsidTr="00E34B72">
        <w:tc>
          <w:tcPr>
            <w:tcW w:w="4077" w:type="dxa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vybrané ukazatele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červen 2007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F6A17">
              <w:rPr>
                <w:rFonts w:asciiTheme="minorHAnsi" w:hAnsiTheme="minorHAnsi"/>
                <w:b/>
                <w:i/>
              </w:rPr>
              <w:t>červen 2014</w:t>
            </w:r>
          </w:p>
        </w:tc>
        <w:tc>
          <w:tcPr>
            <w:tcW w:w="644" w:type="dxa"/>
            <w:shd w:val="clear" w:color="auto" w:fill="C6D9F1" w:themeFill="text2" w:themeFillTint="33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A17">
              <w:rPr>
                <w:rFonts w:asciiTheme="minorHAnsi" w:hAnsiTheme="minorHAnsi"/>
                <w:sz w:val="18"/>
                <w:szCs w:val="18"/>
              </w:rPr>
              <w:t>zář</w:t>
            </w:r>
            <w:r w:rsidRPr="004F6A17">
              <w:rPr>
                <w:rFonts w:asciiTheme="minorHAnsi" w:hAnsiTheme="minorHAnsi"/>
                <w:sz w:val="18"/>
                <w:szCs w:val="18"/>
                <w:shd w:val="clear" w:color="auto" w:fill="C6D9F1" w:themeFill="text2" w:themeFillTint="33"/>
              </w:rPr>
              <w:t>í</w:t>
            </w:r>
            <w:r w:rsidRPr="004F6A17">
              <w:rPr>
                <w:rFonts w:asciiTheme="minorHAnsi" w:hAnsiTheme="minorHAnsi"/>
                <w:sz w:val="18"/>
                <w:szCs w:val="18"/>
              </w:rPr>
              <w:t xml:space="preserve"> 2014</w:t>
            </w:r>
          </w:p>
        </w:tc>
      </w:tr>
      <w:tr w:rsidR="004F6A17" w:rsidRPr="004F6A17" w:rsidTr="00841983">
        <w:tc>
          <w:tcPr>
            <w:tcW w:w="4077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Kapacita školy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600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540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6A17" w:rsidRPr="004F6A17" w:rsidTr="00841983">
        <w:tc>
          <w:tcPr>
            <w:tcW w:w="4077" w:type="dxa"/>
            <w:vAlign w:val="center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žáků školy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406 </w:t>
            </w:r>
          </w:p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  <w:sz w:val="16"/>
                <w:szCs w:val="16"/>
              </w:rPr>
              <w:t>(v roce 2008 jen 383 žáků)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509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6A17" w:rsidRPr="004F6A17" w:rsidTr="00841983">
        <w:tc>
          <w:tcPr>
            <w:tcW w:w="4077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Průměrný počet žáků ve třídě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23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27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6A17" w:rsidRPr="004F6A17" w:rsidTr="00841983">
        <w:tc>
          <w:tcPr>
            <w:tcW w:w="4077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Kapacita školní družiny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100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140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A17">
              <w:rPr>
                <w:rFonts w:asciiTheme="minorHAnsi" w:hAnsiTheme="minorHAnsi"/>
                <w:sz w:val="18"/>
                <w:szCs w:val="18"/>
              </w:rPr>
              <w:t>180</w:t>
            </w:r>
          </w:p>
        </w:tc>
      </w:tr>
      <w:tr w:rsidR="004F6A17" w:rsidRPr="004F6A17" w:rsidTr="00841983">
        <w:tc>
          <w:tcPr>
            <w:tcW w:w="4077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oddělení školní družiny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3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5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A17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</w:tr>
      <w:tr w:rsidR="004F6A17" w:rsidRPr="004F6A17" w:rsidTr="00841983">
        <w:tc>
          <w:tcPr>
            <w:tcW w:w="4077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žáků ve školní družině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90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140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6A17" w:rsidRPr="004F6A17" w:rsidTr="00841983">
        <w:tc>
          <w:tcPr>
            <w:tcW w:w="4077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Kapacita školní jídelny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400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400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6A17" w:rsidRPr="004F6A17" w:rsidTr="00841983">
        <w:tc>
          <w:tcPr>
            <w:tcW w:w="4077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Počet strávníků žáků 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210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318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F6A17" w:rsidRPr="004F6A17" w:rsidTr="00841983">
        <w:tc>
          <w:tcPr>
            <w:tcW w:w="4077" w:type="dxa"/>
          </w:tcPr>
          <w:p w:rsidR="004F6A17" w:rsidRPr="004F6A17" w:rsidRDefault="004F6A17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strávníků dospělých</w:t>
            </w:r>
          </w:p>
        </w:tc>
        <w:tc>
          <w:tcPr>
            <w:tcW w:w="2268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37</w:t>
            </w:r>
          </w:p>
        </w:tc>
        <w:tc>
          <w:tcPr>
            <w:tcW w:w="2127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35</w:t>
            </w:r>
          </w:p>
        </w:tc>
        <w:tc>
          <w:tcPr>
            <w:tcW w:w="644" w:type="dxa"/>
            <w:vAlign w:val="center"/>
          </w:tcPr>
          <w:p w:rsidR="004F6A17" w:rsidRPr="004F6A17" w:rsidRDefault="004F6A17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0A0" w:rsidRPr="004F6A17" w:rsidTr="00841983">
        <w:tc>
          <w:tcPr>
            <w:tcW w:w="4077" w:type="dxa"/>
          </w:tcPr>
          <w:p w:rsidR="00C840A0" w:rsidRPr="004F6A17" w:rsidRDefault="00C840A0" w:rsidP="00455805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učitelů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27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27</w:t>
            </w:r>
          </w:p>
        </w:tc>
        <w:tc>
          <w:tcPr>
            <w:tcW w:w="644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0A0" w:rsidRPr="004F6A17" w:rsidTr="00841983">
        <w:tc>
          <w:tcPr>
            <w:tcW w:w="4077" w:type="dxa"/>
          </w:tcPr>
          <w:p w:rsidR="00C840A0" w:rsidRPr="004F6A17" w:rsidRDefault="00C840A0" w:rsidP="00455805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učitelů na MD, RD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5</w:t>
            </w:r>
          </w:p>
        </w:tc>
        <w:tc>
          <w:tcPr>
            <w:tcW w:w="644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0A0" w:rsidRPr="004F6A17" w:rsidTr="00841983">
        <w:tc>
          <w:tcPr>
            <w:tcW w:w="4077" w:type="dxa"/>
          </w:tcPr>
          <w:p w:rsidR="00C840A0" w:rsidRPr="004F6A17" w:rsidRDefault="00C840A0" w:rsidP="00455805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asistentů pedagoga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0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1</w:t>
            </w:r>
          </w:p>
        </w:tc>
        <w:tc>
          <w:tcPr>
            <w:tcW w:w="644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0A0" w:rsidRPr="004F6A17" w:rsidTr="00841983">
        <w:tc>
          <w:tcPr>
            <w:tcW w:w="4077" w:type="dxa"/>
          </w:tcPr>
          <w:p w:rsidR="00C840A0" w:rsidRPr="004F6A17" w:rsidRDefault="00C840A0" w:rsidP="00455805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vychovatelek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3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5</w:t>
            </w:r>
          </w:p>
        </w:tc>
        <w:tc>
          <w:tcPr>
            <w:tcW w:w="644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6A17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</w:tr>
      <w:tr w:rsidR="00C840A0" w:rsidRPr="004F6A17" w:rsidTr="00903C07">
        <w:tc>
          <w:tcPr>
            <w:tcW w:w="4077" w:type="dxa"/>
          </w:tcPr>
          <w:p w:rsidR="00C840A0" w:rsidRPr="004F6A17" w:rsidRDefault="00C840A0" w:rsidP="00455805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správních zaměstnanců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14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13</w:t>
            </w:r>
          </w:p>
        </w:tc>
        <w:tc>
          <w:tcPr>
            <w:tcW w:w="644" w:type="dxa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</w:p>
        </w:tc>
      </w:tr>
      <w:tr w:rsidR="00C840A0" w:rsidRPr="004F6A17" w:rsidTr="00903C07">
        <w:tc>
          <w:tcPr>
            <w:tcW w:w="4077" w:type="dxa"/>
          </w:tcPr>
          <w:p w:rsidR="00C840A0" w:rsidRPr="004F6A17" w:rsidRDefault="00C840A0" w:rsidP="00455805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Aprobovanost výuky </w:t>
            </w:r>
            <w:proofErr w:type="gramStart"/>
            <w:r w:rsidRPr="004F6A17">
              <w:rPr>
                <w:rFonts w:asciiTheme="minorHAnsi" w:hAnsiTheme="minorHAnsi"/>
              </w:rPr>
              <w:t>na 1.stupni</w:t>
            </w:r>
            <w:proofErr w:type="gramEnd"/>
          </w:p>
        </w:tc>
        <w:tc>
          <w:tcPr>
            <w:tcW w:w="2268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78,3 %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91,7 %</w:t>
            </w:r>
          </w:p>
        </w:tc>
        <w:tc>
          <w:tcPr>
            <w:tcW w:w="644" w:type="dxa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</w:p>
        </w:tc>
      </w:tr>
      <w:tr w:rsidR="00C840A0" w:rsidRPr="004F6A17" w:rsidTr="00903C07">
        <w:tc>
          <w:tcPr>
            <w:tcW w:w="4077" w:type="dxa"/>
          </w:tcPr>
          <w:p w:rsidR="00C840A0" w:rsidRPr="004F6A17" w:rsidRDefault="00C840A0" w:rsidP="00455805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 xml:space="preserve">Aprobovanost výuky </w:t>
            </w:r>
            <w:proofErr w:type="gramStart"/>
            <w:r w:rsidRPr="004F6A17">
              <w:rPr>
                <w:rFonts w:asciiTheme="minorHAnsi" w:hAnsiTheme="minorHAnsi"/>
              </w:rPr>
              <w:t>na 2.stupni</w:t>
            </w:r>
            <w:proofErr w:type="gramEnd"/>
          </w:p>
        </w:tc>
        <w:tc>
          <w:tcPr>
            <w:tcW w:w="2268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36,9 %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86,7 %</w:t>
            </w:r>
          </w:p>
        </w:tc>
        <w:tc>
          <w:tcPr>
            <w:tcW w:w="644" w:type="dxa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</w:p>
        </w:tc>
      </w:tr>
      <w:tr w:rsidR="00C840A0" w:rsidRPr="004F6A17" w:rsidTr="00903C07">
        <w:tc>
          <w:tcPr>
            <w:tcW w:w="4077" w:type="dxa"/>
          </w:tcPr>
          <w:p w:rsidR="00C840A0" w:rsidRPr="004F6A17" w:rsidRDefault="00C840A0" w:rsidP="00455805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Věkový průměr pedagogického sboru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42 let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41 let</w:t>
            </w:r>
          </w:p>
        </w:tc>
        <w:tc>
          <w:tcPr>
            <w:tcW w:w="644" w:type="dxa"/>
          </w:tcPr>
          <w:p w:rsidR="00C840A0" w:rsidRPr="004F6A17" w:rsidRDefault="00C840A0" w:rsidP="00455805">
            <w:pPr>
              <w:jc w:val="center"/>
              <w:rPr>
                <w:rFonts w:asciiTheme="minorHAnsi" w:hAnsiTheme="minorHAnsi"/>
              </w:rPr>
            </w:pPr>
          </w:p>
        </w:tc>
      </w:tr>
      <w:tr w:rsidR="00C840A0" w:rsidRPr="004F6A17" w:rsidTr="00841983">
        <w:tc>
          <w:tcPr>
            <w:tcW w:w="4077" w:type="dxa"/>
          </w:tcPr>
          <w:p w:rsidR="00C840A0" w:rsidRPr="004F6A17" w:rsidRDefault="00C840A0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počítačových učeben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</w:t>
            </w:r>
          </w:p>
        </w:tc>
        <w:tc>
          <w:tcPr>
            <w:tcW w:w="644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0A0" w:rsidRPr="004F6A17" w:rsidTr="00841983">
        <w:tc>
          <w:tcPr>
            <w:tcW w:w="4077" w:type="dxa"/>
          </w:tcPr>
          <w:p w:rsidR="00C840A0" w:rsidRPr="004F6A17" w:rsidRDefault="00C840A0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PC v počítačových učebnách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30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60</w:t>
            </w:r>
          </w:p>
        </w:tc>
        <w:tc>
          <w:tcPr>
            <w:tcW w:w="644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0A0" w:rsidRPr="004F6A17" w:rsidTr="00841983">
        <w:tc>
          <w:tcPr>
            <w:tcW w:w="4077" w:type="dxa"/>
          </w:tcPr>
          <w:p w:rsidR="00C840A0" w:rsidRPr="004F6A17" w:rsidRDefault="00C840A0" w:rsidP="004F6A17">
            <w:pPr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Počet interaktivních tabulí</w:t>
            </w:r>
          </w:p>
        </w:tc>
        <w:tc>
          <w:tcPr>
            <w:tcW w:w="2268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0</w:t>
            </w:r>
          </w:p>
        </w:tc>
        <w:tc>
          <w:tcPr>
            <w:tcW w:w="2127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</w:rPr>
            </w:pPr>
            <w:r w:rsidRPr="004F6A17">
              <w:rPr>
                <w:rFonts w:asciiTheme="minorHAnsi" w:hAnsiTheme="minorHAnsi"/>
              </w:rPr>
              <w:t>20</w:t>
            </w:r>
          </w:p>
        </w:tc>
        <w:tc>
          <w:tcPr>
            <w:tcW w:w="644" w:type="dxa"/>
            <w:vAlign w:val="center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40A0" w:rsidRPr="004F6A17" w:rsidTr="00E34B72">
        <w:tc>
          <w:tcPr>
            <w:tcW w:w="9116" w:type="dxa"/>
            <w:gridSpan w:val="4"/>
            <w:shd w:val="clear" w:color="auto" w:fill="C6D9F1" w:themeFill="text2" w:themeFillTint="33"/>
          </w:tcPr>
          <w:p w:rsidR="00C840A0" w:rsidRPr="004F6A17" w:rsidRDefault="00C840A0" w:rsidP="004F6A1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F6A17" w:rsidRPr="004F6A17" w:rsidRDefault="004F6A17" w:rsidP="004F6A17">
      <w:pPr>
        <w:keepNext/>
        <w:keepLines/>
        <w:numPr>
          <w:ilvl w:val="0"/>
          <w:numId w:val="2"/>
        </w:numPr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F6A17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Koncepční záměr rozvoje školy na období let 2014 až 2019</w:t>
      </w:r>
    </w:p>
    <w:p w:rsidR="004F6A17" w:rsidRPr="004F6A17" w:rsidRDefault="004F6A17" w:rsidP="004F6A17"/>
    <w:p w:rsidR="004F6A17" w:rsidRPr="004F6A17" w:rsidRDefault="004F6A17" w:rsidP="004F6A17">
      <w:pPr>
        <w:ind w:left="360"/>
      </w:pPr>
    </w:p>
    <w:p w:rsidR="004F6A17" w:rsidRPr="004F6A17" w:rsidRDefault="004F6A17" w:rsidP="004F6A17">
      <w:pPr>
        <w:numPr>
          <w:ilvl w:val="1"/>
          <w:numId w:val="2"/>
        </w:numPr>
        <w:contextualSpacing/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  <w:b/>
        </w:rPr>
        <w:t>Hlavní cíle koncepce školy</w:t>
      </w:r>
    </w:p>
    <w:p w:rsidR="004F6A17" w:rsidRPr="004F6A17" w:rsidRDefault="004F6A17" w:rsidP="004F6A17">
      <w:pPr>
        <w:jc w:val="both"/>
        <w:rPr>
          <w:rFonts w:asciiTheme="minorHAnsi" w:hAnsiTheme="minorHAnsi"/>
          <w:b/>
        </w:rPr>
      </w:pPr>
    </w:p>
    <w:p w:rsidR="004F6A17" w:rsidRPr="004F6A17" w:rsidRDefault="004F6A17" w:rsidP="00DE1597">
      <w:pPr>
        <w:spacing w:line="276" w:lineRule="auto"/>
        <w:ind w:left="708" w:firstLine="705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Hlavní cíle koncepce školy jsou: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poskytovat žákům kvalitní vzdělávání a výchovu a cíleně utvářet a rozvíjet klíčové kompetence každého z nich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udržet stávající počet žáků školy</w:t>
      </w:r>
    </w:p>
    <w:p w:rsidR="004F6A17" w:rsidRPr="004F6A17" w:rsidRDefault="004F6A17" w:rsidP="004F6A17">
      <w:pPr>
        <w:jc w:val="both"/>
        <w:rPr>
          <w:rFonts w:asciiTheme="minorHAnsi" w:hAnsiTheme="minorHAnsi"/>
          <w:b/>
        </w:rPr>
      </w:pPr>
    </w:p>
    <w:p w:rsidR="004F6A17" w:rsidRPr="004F6A17" w:rsidRDefault="004F6A17" w:rsidP="004F6A17">
      <w:pPr>
        <w:jc w:val="both"/>
        <w:rPr>
          <w:rFonts w:asciiTheme="minorHAnsi" w:hAnsiTheme="minorHAnsi"/>
          <w:b/>
        </w:rPr>
      </w:pPr>
    </w:p>
    <w:p w:rsidR="004F6A17" w:rsidRPr="004F6A17" w:rsidRDefault="004F6A17" w:rsidP="004F6A17">
      <w:pPr>
        <w:numPr>
          <w:ilvl w:val="1"/>
          <w:numId w:val="2"/>
        </w:numPr>
        <w:contextualSpacing/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  <w:b/>
        </w:rPr>
        <w:t>Dlouhodobé cíle koncepce školy</w:t>
      </w:r>
    </w:p>
    <w:p w:rsidR="004F6A17" w:rsidRPr="004F6A17" w:rsidRDefault="004F6A17" w:rsidP="004F6A17">
      <w:pPr>
        <w:ind w:left="708"/>
        <w:jc w:val="both"/>
        <w:rPr>
          <w:rFonts w:asciiTheme="minorHAnsi" w:hAnsiTheme="minorHAnsi"/>
        </w:rPr>
      </w:pPr>
    </w:p>
    <w:p w:rsidR="004F6A17" w:rsidRPr="004F6A17" w:rsidRDefault="004F6A17" w:rsidP="00DE1597">
      <w:pPr>
        <w:spacing w:line="276" w:lineRule="auto"/>
        <w:ind w:left="708" w:firstLine="705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Dlouhodobé cíle koncepce školy jsou úzce provázány se Strukturou vlastního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hodnocení školy na školní roky 2013/2014, 2014/2015 a 2015/2016, která se zaměřuje </w:t>
      </w:r>
      <w:proofErr w:type="gramStart"/>
      <w:r w:rsidRPr="004F6A17">
        <w:rPr>
          <w:rFonts w:asciiTheme="minorHAnsi" w:hAnsiTheme="minorHAnsi"/>
        </w:rPr>
        <w:t>na</w:t>
      </w:r>
      <w:proofErr w:type="gramEnd"/>
      <w:r w:rsidRPr="004F6A17">
        <w:rPr>
          <w:rFonts w:asciiTheme="minorHAnsi" w:hAnsiTheme="minorHAnsi"/>
        </w:rPr>
        <w:t>:</w:t>
      </w:r>
    </w:p>
    <w:p w:rsidR="004F6A17" w:rsidRPr="004F6A17" w:rsidRDefault="004F6A17" w:rsidP="00DE1597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5 oblastí: Podmínky vzdělávání; Školní klima, spolupráci školy s rodiči, s jinými subjekty; Průběh vzdělávání; Výsledky vzdělávání žáků; Řízení školy a Úroveň výsledků práce školy a </w:t>
      </w:r>
    </w:p>
    <w:p w:rsidR="004F6A17" w:rsidRPr="004F6A17" w:rsidRDefault="004F6A17" w:rsidP="00DE1597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3 pilíře projektu Zdravá škola: Pohodu prostředí, Zdravé učení a Otevřené partnerství.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V uvedené Struktuře vlastního hodnocení je stanoveno 5 dlouhodobých cílů: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zlepšovat podmínky vzdělávání žáků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zkvalitnit průběh vzdělávání a výchovy žáků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dobudovat kvalitní pedagogický sbor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zlepšit vztah škola &amp; rodina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docílit pozitivního náhledu veřejnosti na školu.</w:t>
      </w:r>
    </w:p>
    <w:p w:rsidR="00DE159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Na jejich splnění škola pracuje v období od září 2013 do srpna 2016.</w:t>
      </w:r>
    </w:p>
    <w:p w:rsidR="004F6A17" w:rsidRPr="004F6A17" w:rsidRDefault="004F6A17" w:rsidP="004F6A17">
      <w:pPr>
        <w:jc w:val="both"/>
        <w:rPr>
          <w:rFonts w:asciiTheme="minorHAnsi" w:hAnsiTheme="minorHAnsi"/>
          <w:u w:val="single"/>
        </w:rPr>
      </w:pPr>
      <w:r w:rsidRPr="004F6A17">
        <w:rPr>
          <w:rFonts w:asciiTheme="minorHAnsi" w:hAnsiTheme="minorHAnsi"/>
          <w:u w:val="single"/>
        </w:rPr>
        <w:t>Pro období let 2014 až 2019 si škola stanovuje tyto dlouhodobé cíle:</w:t>
      </w:r>
    </w:p>
    <w:p w:rsidR="004F6A17" w:rsidRPr="004F6A17" w:rsidRDefault="004F6A17" w:rsidP="004F6A17">
      <w:pPr>
        <w:jc w:val="both"/>
        <w:rPr>
          <w:rFonts w:asciiTheme="minorHAnsi" w:hAnsiTheme="minorHAnsi"/>
          <w:u w:val="single"/>
        </w:rPr>
      </w:pPr>
    </w:p>
    <w:p w:rsidR="004F6A17" w:rsidRPr="004F6A17" w:rsidRDefault="004F6A17" w:rsidP="004F6A17">
      <w:pPr>
        <w:ind w:firstLine="708"/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  <w:b/>
        </w:rPr>
        <w:t>4.2.1.</w:t>
      </w:r>
      <w:r w:rsidRPr="004F6A17">
        <w:rPr>
          <w:rFonts w:asciiTheme="minorHAnsi" w:hAnsiTheme="minorHAnsi"/>
        </w:rPr>
        <w:tab/>
      </w:r>
      <w:r w:rsidRPr="004F6A17">
        <w:rPr>
          <w:rFonts w:asciiTheme="minorHAnsi" w:hAnsiTheme="minorHAnsi"/>
          <w:b/>
        </w:rPr>
        <w:t>Personální podmínky</w:t>
      </w:r>
    </w:p>
    <w:p w:rsidR="004F6A17" w:rsidRPr="004F6A17" w:rsidRDefault="004F6A17" w:rsidP="004F6A17">
      <w:pPr>
        <w:ind w:firstLine="708"/>
        <w:jc w:val="both"/>
        <w:rPr>
          <w:rFonts w:asciiTheme="minorHAnsi" w:hAnsiTheme="minorHAnsi"/>
          <w:b/>
        </w:rPr>
      </w:pPr>
    </w:p>
    <w:p w:rsidR="004F6A17" w:rsidRPr="004F6A17" w:rsidRDefault="004F6A17" w:rsidP="00DE1597">
      <w:pPr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Musí nás být akorát…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  <w:b/>
        </w:rPr>
        <w:t xml:space="preserve">- </w:t>
      </w:r>
      <w:r w:rsidRPr="004F6A17">
        <w:rPr>
          <w:rFonts w:asciiTheme="minorHAnsi" w:hAnsiTheme="minorHAnsi"/>
        </w:rPr>
        <w:t>dodržovat normativní počty pracovníků</w:t>
      </w:r>
    </w:p>
    <w:p w:rsidR="004F6A17" w:rsidRPr="004F6A17" w:rsidRDefault="004F6A17" w:rsidP="00DE1597">
      <w:pPr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Mistři svého oboru…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docílit stoprocentní odborné kvalifikovanosti pedagogického sboru</w:t>
      </w:r>
    </w:p>
    <w:p w:rsidR="004F6A17" w:rsidRPr="004F6A17" w:rsidRDefault="004F6A17" w:rsidP="00DE1597">
      <w:pPr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Drž se svého kopyta…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každoročně optimalizovat skladbu úvazků vzhledem k aprobacím učitelů</w:t>
      </w:r>
    </w:p>
    <w:p w:rsidR="004F6A17" w:rsidRPr="004F6A17" w:rsidRDefault="004F6A17" w:rsidP="00DE1597">
      <w:pPr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/>
          <w:b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Neusněme na vavřínech…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prohlubovat odbornou kvalifikaci pedagogických i ostatních zaměstnanců</w:t>
      </w:r>
    </w:p>
    <w:p w:rsidR="004F6A17" w:rsidRPr="004F6A17" w:rsidRDefault="004F6A17" w:rsidP="00DE1597">
      <w:pPr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Chybí nám…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zajistit odborně kvalifikovaného učitele fyziky a zeměpisu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zajistit odbornou kvalifikaci koordinátora EVVO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rozšířit řadu absolventů kurzu nápravy specifických poruch učení z řad pedagogů školy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lastRenderedPageBreak/>
        <w:t>- zajistit nastálo školního psychologa</w:t>
      </w:r>
    </w:p>
    <w:p w:rsidR="00DE1597" w:rsidRPr="004F6A17" w:rsidRDefault="00DE1597" w:rsidP="004F6A17">
      <w:pPr>
        <w:jc w:val="both"/>
        <w:rPr>
          <w:rFonts w:asciiTheme="minorHAnsi" w:hAnsiTheme="minorHAnsi"/>
        </w:rPr>
      </w:pPr>
    </w:p>
    <w:p w:rsidR="004F6A17" w:rsidRPr="004F6A17" w:rsidRDefault="004F6A17" w:rsidP="004F6A17">
      <w:pPr>
        <w:ind w:firstLine="708"/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  <w:b/>
        </w:rPr>
        <w:t>4.2.2.</w:t>
      </w:r>
      <w:r w:rsidRPr="004F6A17">
        <w:rPr>
          <w:rFonts w:asciiTheme="minorHAnsi" w:hAnsiTheme="minorHAnsi"/>
        </w:rPr>
        <w:tab/>
      </w:r>
      <w:r w:rsidRPr="004F6A17">
        <w:rPr>
          <w:rFonts w:asciiTheme="minorHAnsi" w:hAnsiTheme="minorHAnsi"/>
          <w:b/>
        </w:rPr>
        <w:t>Výchova a vzdělávání žáků</w:t>
      </w:r>
    </w:p>
    <w:p w:rsidR="004F6A17" w:rsidRPr="004F6A17" w:rsidRDefault="004F6A17" w:rsidP="004F6A17">
      <w:pPr>
        <w:jc w:val="both"/>
        <w:rPr>
          <w:rFonts w:asciiTheme="minorHAnsi" w:hAnsiTheme="minorHAnsi"/>
          <w:b/>
        </w:rPr>
      </w:pP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1F497D" w:themeColor="text2"/>
        </w:rPr>
      </w:pPr>
      <w:r w:rsidRPr="004F6A17">
        <w:rPr>
          <w:rFonts w:asciiTheme="minorHAnsi" w:hAnsiTheme="minorHAnsi"/>
          <w:b/>
          <w:i/>
          <w:color w:val="1F497D" w:themeColor="text2"/>
        </w:rPr>
        <w:t>Každodenní poctivá dřina…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soustavnou každodenní poctivou prací každého učitele pedagogického sboru vzdělávat a vychovávat žáky naší školy v samostatně uvažující osobnosti schopné aplikovat osvojené vědomosti, dovednosti a kompetence dané školním vzdělávacím programem nejen ve školním prostředí, ale i v osobním životě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1F497D" w:themeColor="text2"/>
        </w:rPr>
      </w:pPr>
      <w:r w:rsidRPr="004F6A17">
        <w:rPr>
          <w:rFonts w:asciiTheme="minorHAnsi" w:hAnsiTheme="minorHAnsi"/>
          <w:b/>
          <w:i/>
          <w:color w:val="1F497D" w:themeColor="text2"/>
        </w:rPr>
        <w:t>Z maličkostí se později složí velká věc…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promyšlenou strukturou každé vyučovací hodiny za použití všech dostupných názorných pomůcek zefektivnit a zatraktivnit výuku tak, aby směřovala k předem stanovenému cíli hodiny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1F497D" w:themeColor="text2"/>
        </w:rPr>
      </w:pPr>
      <w:r w:rsidRPr="004F6A17">
        <w:rPr>
          <w:rFonts w:asciiTheme="minorHAnsi" w:hAnsiTheme="minorHAnsi"/>
          <w:b/>
          <w:i/>
          <w:color w:val="1F497D" w:themeColor="text2"/>
        </w:rPr>
        <w:t>Neztratit zbytečně ani minutu…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při vzdělávání žáků vycházet z platného školního vzdělávacího programu, výuku denně plánovat a připravovat, maximálně využívat veškerý čas strávený s žáky, výsledky vzdělávání a výchovy průběžně analyzovat a vyhodnocovat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1F497D" w:themeColor="text2"/>
        </w:rPr>
      </w:pPr>
      <w:r w:rsidRPr="004F6A17">
        <w:rPr>
          <w:rFonts w:asciiTheme="minorHAnsi" w:hAnsiTheme="minorHAnsi"/>
          <w:b/>
          <w:i/>
          <w:color w:val="1F497D" w:themeColor="text2"/>
        </w:rPr>
        <w:t>Pravidla, ale s láskou…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dodržovat nastavená pravidla daná školním řádem za současného uplatňování individuálního přístupu k žákům, nejen k mimořádně nadaným a žákům se specifickými poruchami učení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1F497D" w:themeColor="text2"/>
        </w:rPr>
      </w:pPr>
      <w:r w:rsidRPr="004F6A17">
        <w:rPr>
          <w:rFonts w:asciiTheme="minorHAnsi" w:hAnsiTheme="minorHAnsi"/>
          <w:b/>
          <w:i/>
          <w:color w:val="1F497D" w:themeColor="text2"/>
        </w:rPr>
        <w:t>Buďme učitelskou elitou…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učitel naší školy je fundovaný, psychicky odolný, empatický a zapálený pedagog, který je svým chováním i jednáním pro žáky i rodiče vzorem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1F497D" w:themeColor="text2"/>
        </w:rPr>
      </w:pPr>
      <w:r w:rsidRPr="004F6A17">
        <w:rPr>
          <w:rFonts w:asciiTheme="minorHAnsi" w:hAnsiTheme="minorHAnsi"/>
          <w:b/>
          <w:i/>
          <w:color w:val="1F497D" w:themeColor="text2"/>
        </w:rPr>
        <w:t>Nechme si poradit…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proofErr w:type="gramStart"/>
      <w:r w:rsidRPr="004F6A17">
        <w:rPr>
          <w:rFonts w:asciiTheme="minorHAnsi" w:hAnsiTheme="minorHAnsi"/>
        </w:rPr>
        <w:t>-  spolupracovat</w:t>
      </w:r>
      <w:proofErr w:type="gramEnd"/>
      <w:r w:rsidRPr="004F6A17">
        <w:rPr>
          <w:rFonts w:asciiTheme="minorHAnsi" w:hAnsiTheme="minorHAnsi"/>
        </w:rPr>
        <w:t xml:space="preserve"> se školskými poradenskými zařízeními při řešení otázek vzdělávání a výchovy žáků se zdravotním postižením a žáků mimořádně nadaných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color w:val="1F497D" w:themeColor="text2"/>
        </w:rPr>
      </w:pPr>
      <w:r w:rsidRPr="004F6A17">
        <w:rPr>
          <w:rFonts w:asciiTheme="minorHAnsi" w:hAnsiTheme="minorHAnsi"/>
          <w:b/>
          <w:i/>
          <w:color w:val="1F497D" w:themeColor="text2"/>
        </w:rPr>
        <w:t>I nemožné na počkání</w:t>
      </w:r>
      <w:r w:rsidRPr="004F6A17">
        <w:rPr>
          <w:rFonts w:asciiTheme="minorHAnsi" w:hAnsiTheme="minorHAnsi"/>
          <w:b/>
          <w:color w:val="1F497D" w:themeColor="text2"/>
        </w:rPr>
        <w:t>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- vedení školy </w:t>
      </w:r>
      <w:proofErr w:type="gramStart"/>
      <w:r w:rsidRPr="004F6A17">
        <w:rPr>
          <w:rFonts w:asciiTheme="minorHAnsi" w:hAnsiTheme="minorHAnsi"/>
        </w:rPr>
        <w:t>utváří  takové</w:t>
      </w:r>
      <w:proofErr w:type="gramEnd"/>
      <w:r w:rsidRPr="004F6A17">
        <w:rPr>
          <w:rFonts w:asciiTheme="minorHAnsi" w:hAnsiTheme="minorHAnsi"/>
        </w:rPr>
        <w:t xml:space="preserve"> pracovní podmínky (materiální podmínky, pracovní klima, kontrolní systém, systém hodnocení a odměňování), které umožní pedagogům školy výše uvedené cíle úspěšně naplňovat </w:t>
      </w:r>
    </w:p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p w:rsidR="004F6A17" w:rsidRPr="004F6A17" w:rsidRDefault="004F6A17" w:rsidP="004F6A17">
      <w:pPr>
        <w:ind w:firstLine="708"/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  <w:b/>
        </w:rPr>
        <w:t>4.2.3</w:t>
      </w:r>
      <w:r w:rsidRPr="004F6A17">
        <w:rPr>
          <w:rFonts w:asciiTheme="minorHAnsi" w:hAnsiTheme="minorHAnsi"/>
        </w:rPr>
        <w:tab/>
      </w:r>
      <w:r w:rsidRPr="004F6A17">
        <w:rPr>
          <w:rFonts w:asciiTheme="minorHAnsi" w:hAnsiTheme="minorHAnsi"/>
          <w:b/>
        </w:rPr>
        <w:t>Školní klima</w:t>
      </w:r>
    </w:p>
    <w:p w:rsidR="004F6A17" w:rsidRPr="004F6A17" w:rsidRDefault="004F6A17" w:rsidP="004F6A17">
      <w:pPr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  <w:b/>
        </w:rPr>
        <w:tab/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Jak jsme na tom…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  <w:b/>
        </w:rPr>
        <w:t xml:space="preserve">- </w:t>
      </w:r>
      <w:r w:rsidRPr="004F6A17">
        <w:rPr>
          <w:rFonts w:asciiTheme="minorHAnsi" w:hAnsiTheme="minorHAnsi"/>
        </w:rPr>
        <w:t>ve stanovených intervalech zjišťovat stav školního klimatu z pohledu žáků, rodičů i zaměstnanců školy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Musíme změnit…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analyzovat výsledky dotazníkových šetření vztahujících se ke školnímu klimatu a činit následná opatření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Kdo s kým, ale hlavně jak…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lastRenderedPageBreak/>
        <w:t>- usilovat, podporovat a vytvářet pozitivní vztahy: vedení školy &amp; žáci, rodiče, učitelé, vychovatelé, ostatní pracovníci; žák &amp; žák; učitel, vychovatel &amp; žák; učitel, vychovatel &amp; rodič; ostatní pracovníci &amp; žák, rodič, učitel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Mohou pomoci…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</w:rPr>
        <w:t>- spolupracovat se školskými poradenskými zařízeními v otázkách prevence rizikového chování</w:t>
      </w:r>
    </w:p>
    <w:p w:rsidR="00DE1597" w:rsidRPr="004F6A17" w:rsidRDefault="00DE1597" w:rsidP="004F6A17">
      <w:pPr>
        <w:jc w:val="both"/>
        <w:rPr>
          <w:rFonts w:asciiTheme="minorHAnsi" w:hAnsiTheme="minorHAnsi"/>
          <w:b/>
        </w:rPr>
      </w:pPr>
    </w:p>
    <w:p w:rsidR="004F6A17" w:rsidRPr="004F6A17" w:rsidRDefault="004F6A17" w:rsidP="004F6A17">
      <w:pPr>
        <w:ind w:firstLine="708"/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  <w:b/>
        </w:rPr>
        <w:t>4.2.4</w:t>
      </w:r>
      <w:r w:rsidRPr="004F6A17">
        <w:rPr>
          <w:rFonts w:asciiTheme="minorHAnsi" w:hAnsiTheme="minorHAnsi"/>
          <w:b/>
        </w:rPr>
        <w:tab/>
        <w:t>Materiálně-technické podmínky</w:t>
      </w:r>
    </w:p>
    <w:p w:rsidR="004F6A17" w:rsidRPr="004F6A17" w:rsidRDefault="004F6A17" w:rsidP="004F6A17">
      <w:pPr>
        <w:jc w:val="both"/>
        <w:rPr>
          <w:rFonts w:asciiTheme="minorHAnsi" w:hAnsiTheme="minorHAnsi"/>
          <w:b/>
        </w:rPr>
      </w:pP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Z čeho brát…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  <w:b/>
        </w:rPr>
        <w:t xml:space="preserve">- </w:t>
      </w:r>
      <w:r w:rsidRPr="004F6A17">
        <w:rPr>
          <w:rFonts w:asciiTheme="minorHAnsi" w:hAnsiTheme="minorHAnsi"/>
        </w:rPr>
        <w:t>každoročně určit priority ve zlepšení materiálně-technických podmínek školy – z provozního rozpočtu, ze sponzorských darů, z investičního fondu, z fondu oprav zřizovatele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Aby ruinou nebyla…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Současný stav materiálně-technických podmínek školy si žádá: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dovybavit zbývající učebny výškově stavitelným nábytkem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modernizovat vybavení učeben (výmalba, nábytek, ICT technika, osvětlení)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modernizovat ostatní vnitřní prostory školy (výmalba, osvětlení aj.)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modernizovat sborovnu (výmalba, nábytek)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dokončit rekonstrukci sociálního zařízení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modernizovat původní prostory školní družiny (změnou příček rozšířit prostory)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- vybudovat novou zahradu školní družiny u staré budovy (bývalý pozemek </w:t>
      </w:r>
      <w:proofErr w:type="spellStart"/>
      <w:r w:rsidRPr="004F6A17">
        <w:rPr>
          <w:rFonts w:asciiTheme="minorHAnsi" w:hAnsiTheme="minorHAnsi"/>
        </w:rPr>
        <w:t>šk</w:t>
      </w:r>
      <w:proofErr w:type="spellEnd"/>
      <w:r w:rsidRPr="004F6A17">
        <w:rPr>
          <w:rFonts w:asciiTheme="minorHAnsi" w:hAnsiTheme="minorHAnsi"/>
        </w:rPr>
        <w:t>. bytu)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rekonstruovat školní kuchyni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rekonstruovat školní jídelnu (vč. nábytku)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rekonstruovat kanalizaci v nové budově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- opravit podlahy ve třídách 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- rekonstruovat sklepní prostory 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vydláždit dvůr a příjezdovou cestu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nově oplotit pozemek školy (prostory kolem velkého hřiště)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proofErr w:type="gramStart"/>
      <w:r w:rsidRPr="004F6A17">
        <w:rPr>
          <w:rFonts w:asciiTheme="minorHAnsi" w:hAnsiTheme="minorHAnsi"/>
        </w:rPr>
        <w:t>-  obnovit</w:t>
      </w:r>
      <w:proofErr w:type="gramEnd"/>
      <w:r w:rsidRPr="004F6A17">
        <w:rPr>
          <w:rFonts w:asciiTheme="minorHAnsi" w:hAnsiTheme="minorHAnsi"/>
        </w:rPr>
        <w:t xml:space="preserve"> fasádu celé budovy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i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Bez knih to nejde…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  <w:b/>
        </w:rPr>
        <w:t xml:space="preserve">- </w:t>
      </w:r>
      <w:r w:rsidRPr="004F6A17">
        <w:rPr>
          <w:rFonts w:asciiTheme="minorHAnsi" w:hAnsiTheme="minorHAnsi"/>
        </w:rPr>
        <w:t xml:space="preserve">každoročně obnovovat fond učebnic i knižní fond školní čítárny </w:t>
      </w: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color w:val="365F91" w:themeColor="accent1" w:themeShade="BF"/>
        </w:rPr>
      </w:pPr>
      <w:r w:rsidRPr="004F6A17">
        <w:rPr>
          <w:rFonts w:asciiTheme="minorHAnsi" w:hAnsiTheme="minorHAnsi"/>
          <w:b/>
          <w:i/>
          <w:color w:val="365F91" w:themeColor="accent1" w:themeShade="BF"/>
        </w:rPr>
        <w:t>Názornost nade vše…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  <w:color w:val="365F91" w:themeColor="accent1" w:themeShade="BF"/>
        </w:rPr>
      </w:pPr>
      <w:r w:rsidRPr="004F6A17">
        <w:rPr>
          <w:rFonts w:asciiTheme="minorHAnsi" w:hAnsiTheme="minorHAnsi"/>
          <w:color w:val="365F91" w:themeColor="accent1" w:themeShade="BF"/>
        </w:rPr>
        <w:t xml:space="preserve">- </w:t>
      </w:r>
      <w:r w:rsidRPr="004F6A17">
        <w:rPr>
          <w:rFonts w:asciiTheme="minorHAnsi" w:hAnsiTheme="minorHAnsi"/>
        </w:rPr>
        <w:t>nákup</w:t>
      </w:r>
      <w:r w:rsidRPr="004F6A17">
        <w:rPr>
          <w:rFonts w:asciiTheme="minorHAnsi" w:hAnsiTheme="minorHAnsi"/>
          <w:color w:val="365F91" w:themeColor="accent1" w:themeShade="BF"/>
        </w:rPr>
        <w:t xml:space="preserve"> </w:t>
      </w:r>
      <w:r w:rsidRPr="004F6A17">
        <w:rPr>
          <w:rFonts w:asciiTheme="minorHAnsi" w:hAnsiTheme="minorHAnsi"/>
        </w:rPr>
        <w:t>didaktických pomůcek – rozšíření kabinetních sbírek</w:t>
      </w:r>
    </w:p>
    <w:p w:rsidR="00DE1597" w:rsidRPr="004F6A17" w:rsidRDefault="00DE1597" w:rsidP="004F6A17">
      <w:pPr>
        <w:jc w:val="both"/>
        <w:rPr>
          <w:rFonts w:asciiTheme="minorHAnsi" w:hAnsiTheme="minorHAnsi"/>
          <w:b/>
        </w:rPr>
      </w:pPr>
    </w:p>
    <w:p w:rsidR="004F6A17" w:rsidRDefault="004F6A17" w:rsidP="004F6A17">
      <w:pPr>
        <w:jc w:val="both"/>
        <w:rPr>
          <w:rFonts w:asciiTheme="minorHAnsi" w:hAnsiTheme="minorHAnsi"/>
          <w:b/>
        </w:rPr>
      </w:pPr>
      <w:r w:rsidRPr="004F6A17">
        <w:rPr>
          <w:rFonts w:asciiTheme="minorHAnsi" w:hAnsiTheme="minorHAnsi"/>
          <w:b/>
        </w:rPr>
        <w:t xml:space="preserve">             4.2.5</w:t>
      </w:r>
      <w:r w:rsidRPr="004F6A17">
        <w:rPr>
          <w:rFonts w:asciiTheme="minorHAnsi" w:hAnsiTheme="minorHAnsi"/>
          <w:b/>
        </w:rPr>
        <w:tab/>
        <w:t>Prezentace školy na veřejnosti</w:t>
      </w:r>
    </w:p>
    <w:p w:rsidR="00DE1597" w:rsidRPr="004F6A17" w:rsidRDefault="00DE1597" w:rsidP="004F6A17">
      <w:pPr>
        <w:jc w:val="both"/>
        <w:rPr>
          <w:rFonts w:asciiTheme="minorHAnsi" w:hAnsiTheme="minorHAnsi"/>
          <w:b/>
        </w:rPr>
      </w:pPr>
    </w:p>
    <w:p w:rsidR="004F6A17" w:rsidRPr="004F6A17" w:rsidRDefault="004F6A17" w:rsidP="00DE1597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/>
          <w:b/>
          <w:color w:val="1F497D" w:themeColor="text2"/>
        </w:rPr>
      </w:pPr>
      <w:r w:rsidRPr="004F6A17">
        <w:rPr>
          <w:rFonts w:asciiTheme="minorHAnsi" w:hAnsiTheme="minorHAnsi"/>
          <w:b/>
          <w:i/>
          <w:color w:val="1F497D" w:themeColor="text2"/>
        </w:rPr>
        <w:t>Ať se o nás ví…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pokračovat v nastaveném trendu:</w:t>
      </w:r>
    </w:p>
    <w:p w:rsidR="004F6A17" w:rsidRP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denně aktualizovat webové stránky školy, v pravidelných intervalech inovovat</w:t>
      </w:r>
    </w:p>
    <w:p w:rsidR="004F6A17" w:rsidRP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 xml:space="preserve">  design webu </w:t>
      </w:r>
    </w:p>
    <w:p w:rsidR="004F6A17" w:rsidRP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přispívat do místního i regionálního tisku – zprávy o školních i mimoškolních akcích</w:t>
      </w:r>
    </w:p>
    <w:p w:rsidR="004F6A17" w:rsidRP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lastRenderedPageBreak/>
        <w:t>- účast žáků v projektech, olympiádách, soutěžích</w:t>
      </w:r>
    </w:p>
    <w:p w:rsidR="004F6A17" w:rsidRP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prezentace žákovských prací rodičům, veřejnosti</w:t>
      </w:r>
    </w:p>
    <w:p w:rsidR="004F6A17" w:rsidRP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pozitivními telefonáty rodičům odbourat úzus: Volá škola, něco je špatně.</w:t>
      </w:r>
    </w:p>
    <w:p w:rsid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pokračovat v odpoledních tvořeních rodičů s dětmi (kroužek Šikulka)</w:t>
      </w:r>
    </w:p>
    <w:p w:rsidR="004F6A17" w:rsidRP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zapojovat rodiče do dění školy</w:t>
      </w:r>
    </w:p>
    <w:p w:rsidR="004F6A17" w:rsidRDefault="004F6A17" w:rsidP="00DE1597">
      <w:pPr>
        <w:spacing w:line="276" w:lineRule="auto"/>
        <w:ind w:firstLine="142"/>
        <w:jc w:val="both"/>
        <w:rPr>
          <w:rFonts w:asciiTheme="minorHAnsi" w:hAnsiTheme="minorHAnsi"/>
        </w:rPr>
      </w:pPr>
      <w:r w:rsidRPr="004F6A17">
        <w:rPr>
          <w:rFonts w:asciiTheme="minorHAnsi" w:hAnsiTheme="minorHAnsi"/>
        </w:rPr>
        <w:t>- poř</w:t>
      </w:r>
      <w:r>
        <w:rPr>
          <w:rFonts w:asciiTheme="minorHAnsi" w:hAnsiTheme="minorHAnsi"/>
        </w:rPr>
        <w:t>izovat</w:t>
      </w:r>
      <w:r w:rsidRPr="004F6A17">
        <w:rPr>
          <w:rFonts w:asciiTheme="minorHAnsi" w:hAnsiTheme="minorHAnsi"/>
        </w:rPr>
        <w:t xml:space="preserve"> a předávat propagační materiály školy</w:t>
      </w:r>
    </w:p>
    <w:p w:rsidR="00CB5D1E" w:rsidRDefault="00CB5D1E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posilovat dobré vztahy s partnery školy (zřizovatel, rodiče, sponzoři, různé organizace, </w:t>
      </w:r>
    </w:p>
    <w:p w:rsidR="00CB5D1E" w:rsidRDefault="00CB5D1E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firmy aj.)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komunikací i činy vytvářet pozitivní obraz o škole</w:t>
      </w:r>
    </w:p>
    <w:p w:rsidR="004F6A17" w:rsidRPr="004F6A17" w:rsidRDefault="004F6A17" w:rsidP="004F6A17">
      <w:pPr>
        <w:jc w:val="both"/>
        <w:rPr>
          <w:rFonts w:asciiTheme="minorHAnsi" w:hAnsiTheme="minorHAnsi"/>
        </w:rPr>
      </w:pPr>
    </w:p>
    <w:p w:rsidR="00015689" w:rsidRPr="004F6A17" w:rsidRDefault="00015689" w:rsidP="00015689">
      <w:pPr>
        <w:keepNext/>
        <w:keepLines/>
        <w:numPr>
          <w:ilvl w:val="0"/>
          <w:numId w:val="2"/>
        </w:numPr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Závěr</w:t>
      </w:r>
    </w:p>
    <w:p w:rsidR="004F6A17" w:rsidRDefault="004F6A17" w:rsidP="00B71BDB">
      <w:pPr>
        <w:jc w:val="both"/>
        <w:rPr>
          <w:rFonts w:asciiTheme="minorHAnsi" w:hAnsiTheme="minorHAnsi"/>
        </w:rPr>
      </w:pPr>
    </w:p>
    <w:p w:rsidR="004F6A17" w:rsidRDefault="00CE47E1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Základním prostředkem k dosažení vytčených cílů je plánování </w:t>
      </w:r>
      <w:r w:rsidR="00221770">
        <w:rPr>
          <w:rFonts w:asciiTheme="minorHAnsi" w:hAnsiTheme="minorHAnsi"/>
        </w:rPr>
        <w:t>jednotlivých činností v této posloupnosti:</w:t>
      </w:r>
    </w:p>
    <w:p w:rsidR="00221770" w:rsidRPr="004F6A17" w:rsidRDefault="00221770" w:rsidP="00DE1597">
      <w:p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Personální a č</w:t>
      </w:r>
      <w:r w:rsidR="001D547D">
        <w:rPr>
          <w:rFonts w:asciiTheme="minorHAnsi" w:hAnsiTheme="minorHAnsi"/>
        </w:rPr>
        <w:t xml:space="preserve">asový </w:t>
      </w:r>
      <w:r>
        <w:rPr>
          <w:rFonts w:asciiTheme="minorHAnsi" w:hAnsiTheme="minorHAnsi"/>
        </w:rPr>
        <w:t xml:space="preserve">harmonogram evaluačních činností pro </w:t>
      </w:r>
      <w:proofErr w:type="spellStart"/>
      <w:r>
        <w:rPr>
          <w:rFonts w:asciiTheme="minorHAnsi" w:hAnsiTheme="minorHAnsi"/>
        </w:rPr>
        <w:t>šk.roky</w:t>
      </w:r>
      <w:proofErr w:type="spellEnd"/>
      <w:r>
        <w:rPr>
          <w:rFonts w:asciiTheme="minorHAnsi" w:hAnsiTheme="minorHAnsi"/>
        </w:rPr>
        <w:t xml:space="preserve"> 2013/2014, 2014/2015 a 2015/2016 (a následně na další 3 </w:t>
      </w:r>
      <w:proofErr w:type="spellStart"/>
      <w:r>
        <w:rPr>
          <w:rFonts w:asciiTheme="minorHAnsi" w:hAnsiTheme="minorHAnsi"/>
        </w:rPr>
        <w:t>šk.roky</w:t>
      </w:r>
      <w:proofErr w:type="spellEnd"/>
      <w:r>
        <w:rPr>
          <w:rFonts w:asciiTheme="minorHAnsi" w:hAnsiTheme="minorHAnsi"/>
        </w:rPr>
        <w:t>)</w:t>
      </w:r>
    </w:p>
    <w:p w:rsidR="004F6A17" w:rsidRPr="004F6A17" w:rsidRDefault="00221770" w:rsidP="00DE1597">
      <w:p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↓</w:t>
      </w:r>
    </w:p>
    <w:p w:rsidR="007E4BAE" w:rsidRDefault="007E4BAE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plány </w:t>
      </w:r>
      <w:r w:rsidRPr="007E4BAE">
        <w:rPr>
          <w:rFonts w:asciiTheme="minorHAnsi" w:hAnsiTheme="minorHAnsi"/>
        </w:rPr>
        <w:t>na příslušný školní rok</w:t>
      </w:r>
      <w:r>
        <w:rPr>
          <w:rFonts w:asciiTheme="minorHAnsi" w:hAnsiTheme="minorHAnsi"/>
        </w:rPr>
        <w:t xml:space="preserve">: </w:t>
      </w:r>
    </w:p>
    <w:p w:rsidR="00A93780" w:rsidRDefault="007329AF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Plán práce pro školní rok </w:t>
      </w:r>
      <w:proofErr w:type="gramStart"/>
      <w:r>
        <w:rPr>
          <w:rFonts w:asciiTheme="minorHAnsi" w:hAnsiTheme="minorHAnsi"/>
        </w:rPr>
        <w:t>20../20</w:t>
      </w:r>
      <w:proofErr w:type="gramEnd"/>
      <w:r>
        <w:rPr>
          <w:rFonts w:asciiTheme="minorHAnsi" w:hAnsiTheme="minorHAnsi"/>
        </w:rPr>
        <w:t>..</w:t>
      </w:r>
    </w:p>
    <w:p w:rsidR="00A93780" w:rsidRDefault="007E4BAE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Plán DVPP</w:t>
      </w:r>
    </w:p>
    <w:p w:rsidR="00A93780" w:rsidRDefault="007E4BAE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Plán činnosti výchovného poradce</w:t>
      </w:r>
    </w:p>
    <w:p w:rsidR="00A93780" w:rsidRDefault="007E4BAE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Plán EVVO </w:t>
      </w:r>
    </w:p>
    <w:p w:rsidR="00A93780" w:rsidRDefault="00A93780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Minimální preventivní program</w:t>
      </w:r>
    </w:p>
    <w:p w:rsidR="004F6A17" w:rsidRDefault="007E4BAE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plány jednotlivých metodických útvarů</w:t>
      </w:r>
    </w:p>
    <w:p w:rsidR="007E4BAE" w:rsidRPr="004F6A17" w:rsidRDefault="007E4BAE" w:rsidP="00DE1597">
      <w:pPr>
        <w:spacing w:line="276" w:lineRule="auto"/>
        <w:jc w:val="both"/>
        <w:rPr>
          <w:rFonts w:asciiTheme="minorHAnsi" w:hAnsiTheme="minorHAnsi"/>
          <w:b/>
        </w:rPr>
      </w:pPr>
      <w:r w:rsidRPr="007329AF">
        <w:rPr>
          <w:rFonts w:asciiTheme="minorHAnsi" w:hAnsiTheme="minorHAnsi"/>
          <w:b/>
        </w:rPr>
        <w:t>↓</w:t>
      </w:r>
    </w:p>
    <w:p w:rsidR="00A93780" w:rsidRDefault="003C0E62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7E4BAE" w:rsidRPr="007E4BAE">
        <w:rPr>
          <w:rFonts w:asciiTheme="minorHAnsi" w:hAnsiTheme="minorHAnsi"/>
        </w:rPr>
        <w:t>ěsíční plán práce</w:t>
      </w:r>
      <w:r w:rsidR="007E4BAE">
        <w:rPr>
          <w:rFonts w:asciiTheme="minorHAnsi" w:hAnsiTheme="minorHAnsi"/>
        </w:rPr>
        <w:t xml:space="preserve"> pro zaměstnance</w:t>
      </w:r>
    </w:p>
    <w:p w:rsidR="004F6A17" w:rsidRPr="004F6A17" w:rsidRDefault="003C0E62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7E4BAE">
        <w:rPr>
          <w:rFonts w:asciiTheme="minorHAnsi" w:hAnsiTheme="minorHAnsi"/>
        </w:rPr>
        <w:t>ěsíční plán kontrolní činnosti vedení školy</w:t>
      </w:r>
    </w:p>
    <w:p w:rsidR="004F6A17" w:rsidRPr="004F6A17" w:rsidRDefault="003C0E62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bookmarkStart w:id="0" w:name="_GoBack"/>
      <w:bookmarkEnd w:id="0"/>
      <w:r w:rsidR="001D547D">
        <w:rPr>
          <w:rFonts w:asciiTheme="minorHAnsi" w:hAnsiTheme="minorHAnsi"/>
        </w:rPr>
        <w:t xml:space="preserve">opř. </w:t>
      </w:r>
      <w:r w:rsidR="007329AF" w:rsidRPr="007329AF">
        <w:rPr>
          <w:rFonts w:asciiTheme="minorHAnsi" w:hAnsiTheme="minorHAnsi"/>
        </w:rPr>
        <w:t>týdenní plány práce (červen, srpen)</w:t>
      </w:r>
    </w:p>
    <w:p w:rsidR="004F6A17" w:rsidRPr="004F6A17" w:rsidRDefault="004F6A17" w:rsidP="00DE1597">
      <w:pPr>
        <w:spacing w:line="276" w:lineRule="auto"/>
        <w:jc w:val="both"/>
        <w:rPr>
          <w:rFonts w:asciiTheme="minorHAnsi" w:hAnsiTheme="minorHAnsi"/>
          <w:b/>
        </w:rPr>
      </w:pPr>
    </w:p>
    <w:p w:rsidR="004F6A17" w:rsidRPr="004F6A17" w:rsidRDefault="007329AF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Systematickým plánováním vytčených cílů, častěji však jejich dílčích částí, a následně důslednou kontrolou stavu plnění </w:t>
      </w:r>
      <w:r w:rsidR="001C54AB">
        <w:rPr>
          <w:rFonts w:asciiTheme="minorHAnsi" w:hAnsiTheme="minorHAnsi"/>
        </w:rPr>
        <w:t>budeme společně usilovat o</w:t>
      </w:r>
      <w:r>
        <w:rPr>
          <w:rFonts w:asciiTheme="minorHAnsi" w:hAnsiTheme="minorHAnsi"/>
        </w:rPr>
        <w:t xml:space="preserve"> jejich </w:t>
      </w:r>
      <w:r w:rsidR="00FB53EA">
        <w:rPr>
          <w:rFonts w:asciiTheme="minorHAnsi" w:hAnsiTheme="minorHAnsi"/>
        </w:rPr>
        <w:t>realizaci</w:t>
      </w:r>
      <w:r>
        <w:rPr>
          <w:rFonts w:asciiTheme="minorHAnsi" w:hAnsiTheme="minorHAnsi"/>
        </w:rPr>
        <w:t>.</w:t>
      </w:r>
    </w:p>
    <w:p w:rsidR="004F6A17" w:rsidRPr="004F6A17" w:rsidRDefault="001D547D" w:rsidP="00DE159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Věřím, že zodpovědný </w:t>
      </w:r>
      <w:proofErr w:type="gramStart"/>
      <w:r>
        <w:rPr>
          <w:rFonts w:asciiTheme="minorHAnsi" w:hAnsiTheme="minorHAnsi"/>
        </w:rPr>
        <w:t>přístup  všech</w:t>
      </w:r>
      <w:proofErr w:type="gramEnd"/>
      <w:r>
        <w:rPr>
          <w:rFonts w:asciiTheme="minorHAnsi" w:hAnsiTheme="minorHAnsi"/>
        </w:rPr>
        <w:t xml:space="preserve"> pracovníků </w:t>
      </w:r>
      <w:r w:rsidR="001C54AB">
        <w:rPr>
          <w:rFonts w:asciiTheme="minorHAnsi" w:hAnsiTheme="minorHAnsi"/>
        </w:rPr>
        <w:t xml:space="preserve">školy </w:t>
      </w:r>
      <w:r>
        <w:rPr>
          <w:rFonts w:asciiTheme="minorHAnsi" w:hAnsiTheme="minorHAnsi"/>
        </w:rPr>
        <w:t>i jejich pracovní nasazení</w:t>
      </w:r>
      <w:r w:rsidR="00012EC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povedou </w:t>
      </w:r>
      <w:r w:rsidR="001C54AB">
        <w:rPr>
          <w:rFonts w:asciiTheme="minorHAnsi" w:hAnsiTheme="minorHAnsi"/>
        </w:rPr>
        <w:t>k postupné</w:t>
      </w:r>
      <w:r w:rsidR="00FB53EA">
        <w:rPr>
          <w:rFonts w:asciiTheme="minorHAnsi" w:hAnsiTheme="minorHAnsi"/>
        </w:rPr>
        <w:t>mu</w:t>
      </w:r>
      <w:r w:rsidR="001C54AB">
        <w:rPr>
          <w:rFonts w:asciiTheme="minorHAnsi" w:hAnsiTheme="minorHAnsi"/>
        </w:rPr>
        <w:t xml:space="preserve"> </w:t>
      </w:r>
      <w:r w:rsidR="00FB53EA">
        <w:rPr>
          <w:rFonts w:asciiTheme="minorHAnsi" w:hAnsiTheme="minorHAnsi"/>
        </w:rPr>
        <w:t>naplnění</w:t>
      </w:r>
      <w:r w:rsidR="00E0216E">
        <w:rPr>
          <w:rFonts w:asciiTheme="minorHAnsi" w:hAnsiTheme="minorHAnsi"/>
        </w:rPr>
        <w:t xml:space="preserve"> </w:t>
      </w:r>
      <w:r w:rsidR="001C54AB">
        <w:rPr>
          <w:rFonts w:asciiTheme="minorHAnsi" w:hAnsiTheme="minorHAnsi"/>
        </w:rPr>
        <w:t xml:space="preserve">idejí a cílů této koncepce. </w:t>
      </w:r>
      <w:r>
        <w:rPr>
          <w:rFonts w:asciiTheme="minorHAnsi" w:hAnsiTheme="minorHAnsi"/>
        </w:rPr>
        <w:t xml:space="preserve"> </w:t>
      </w:r>
    </w:p>
    <w:p w:rsidR="004F6A17" w:rsidRPr="004F6A17" w:rsidRDefault="004F6A17" w:rsidP="004F6A17">
      <w:pPr>
        <w:jc w:val="both"/>
        <w:rPr>
          <w:rFonts w:asciiTheme="minorHAnsi" w:hAnsiTheme="minorHAnsi"/>
          <w:b/>
        </w:rPr>
      </w:pPr>
    </w:p>
    <w:p w:rsidR="004F6A17" w:rsidRDefault="004F6A17" w:rsidP="004F6A17">
      <w:pPr>
        <w:jc w:val="both"/>
        <w:rPr>
          <w:rFonts w:asciiTheme="minorHAnsi" w:hAnsiTheme="minorHAnsi"/>
          <w:b/>
        </w:rPr>
      </w:pPr>
    </w:p>
    <w:p w:rsidR="001C54AB" w:rsidRDefault="001C54AB" w:rsidP="004F6A17">
      <w:pPr>
        <w:jc w:val="both"/>
        <w:rPr>
          <w:rFonts w:asciiTheme="minorHAnsi" w:hAnsiTheme="minorHAnsi"/>
          <w:b/>
        </w:rPr>
      </w:pPr>
    </w:p>
    <w:p w:rsidR="001C54AB" w:rsidRDefault="001C54AB" w:rsidP="004F6A17">
      <w:pPr>
        <w:jc w:val="both"/>
        <w:rPr>
          <w:rFonts w:asciiTheme="minorHAnsi" w:hAnsiTheme="minorHAnsi"/>
          <w:b/>
        </w:rPr>
      </w:pPr>
    </w:p>
    <w:p w:rsidR="001C54AB" w:rsidRPr="004F6A17" w:rsidRDefault="001C54AB" w:rsidP="004F6A17">
      <w:pPr>
        <w:jc w:val="both"/>
        <w:rPr>
          <w:rFonts w:asciiTheme="minorHAnsi" w:hAnsiTheme="minorHAnsi"/>
          <w:b/>
        </w:rPr>
      </w:pPr>
    </w:p>
    <w:p w:rsidR="001C54AB" w:rsidRPr="00F324AA" w:rsidRDefault="001C54AB" w:rsidP="004F6A17">
      <w:pPr>
        <w:jc w:val="both"/>
        <w:rPr>
          <w:rFonts w:asciiTheme="minorHAnsi" w:hAnsiTheme="minorHAnsi"/>
          <w:b/>
        </w:rPr>
      </w:pPr>
      <w:r w:rsidRPr="00F324AA">
        <w:rPr>
          <w:rFonts w:asciiTheme="minorHAnsi" w:hAnsiTheme="minorHAnsi"/>
          <w:b/>
        </w:rPr>
        <w:t>V Chomutově 1.</w:t>
      </w:r>
      <w:r w:rsidR="00DE1597">
        <w:rPr>
          <w:rFonts w:asciiTheme="minorHAnsi" w:hAnsiTheme="minorHAnsi"/>
          <w:b/>
        </w:rPr>
        <w:t xml:space="preserve"> </w:t>
      </w:r>
      <w:r w:rsidRPr="00F324AA">
        <w:rPr>
          <w:rFonts w:asciiTheme="minorHAnsi" w:hAnsiTheme="minorHAnsi"/>
          <w:b/>
        </w:rPr>
        <w:t>9.</w:t>
      </w:r>
      <w:r w:rsidR="00DE1597">
        <w:rPr>
          <w:rFonts w:asciiTheme="minorHAnsi" w:hAnsiTheme="minorHAnsi"/>
          <w:b/>
        </w:rPr>
        <w:t xml:space="preserve"> </w:t>
      </w:r>
      <w:r w:rsidRPr="00F324AA">
        <w:rPr>
          <w:rFonts w:asciiTheme="minorHAnsi" w:hAnsiTheme="minorHAnsi"/>
          <w:b/>
        </w:rPr>
        <w:t>2014</w:t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="00DB22D7" w:rsidRPr="00F324AA">
        <w:rPr>
          <w:rFonts w:asciiTheme="minorHAnsi" w:hAnsiTheme="minorHAnsi"/>
          <w:b/>
        </w:rPr>
        <w:t xml:space="preserve">       </w:t>
      </w:r>
      <w:r w:rsidRPr="00F324AA">
        <w:rPr>
          <w:rFonts w:asciiTheme="minorHAnsi" w:hAnsiTheme="minorHAnsi"/>
          <w:b/>
        </w:rPr>
        <w:t>Mgr. Radmila Zítková</w:t>
      </w:r>
    </w:p>
    <w:p w:rsidR="004F6A17" w:rsidRPr="004F6A17" w:rsidRDefault="001C54AB" w:rsidP="004F6A17">
      <w:pPr>
        <w:jc w:val="both"/>
        <w:rPr>
          <w:rFonts w:asciiTheme="minorHAnsi" w:hAnsiTheme="minorHAnsi"/>
          <w:b/>
        </w:rPr>
      </w:pP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</w:r>
      <w:r w:rsidRPr="00F324AA">
        <w:rPr>
          <w:rFonts w:asciiTheme="minorHAnsi" w:hAnsiTheme="minorHAnsi"/>
          <w:b/>
        </w:rPr>
        <w:tab/>
        <w:t xml:space="preserve">    </w:t>
      </w:r>
      <w:r w:rsidR="00DB22D7" w:rsidRPr="00F324AA">
        <w:rPr>
          <w:rFonts w:asciiTheme="minorHAnsi" w:hAnsiTheme="minorHAnsi"/>
          <w:b/>
        </w:rPr>
        <w:t xml:space="preserve">     </w:t>
      </w:r>
      <w:r w:rsidRPr="00F324AA">
        <w:rPr>
          <w:rFonts w:asciiTheme="minorHAnsi" w:hAnsiTheme="minorHAnsi"/>
          <w:b/>
        </w:rPr>
        <w:t xml:space="preserve"> ředitelka školy</w:t>
      </w:r>
    </w:p>
    <w:p w:rsidR="00DE1597" w:rsidRDefault="00DE1597" w:rsidP="004F6A17">
      <w:pPr>
        <w:jc w:val="both"/>
        <w:rPr>
          <w:rFonts w:asciiTheme="minorHAnsi" w:hAnsiTheme="minorHAnsi"/>
          <w:b/>
          <w:i/>
        </w:rPr>
      </w:pPr>
    </w:p>
    <w:p w:rsidR="004F6A17" w:rsidRPr="004F6A17" w:rsidRDefault="004F6A17" w:rsidP="004F6A17">
      <w:pPr>
        <w:jc w:val="both"/>
        <w:rPr>
          <w:rFonts w:asciiTheme="minorHAnsi" w:hAnsiTheme="minorHAnsi"/>
          <w:b/>
          <w:i/>
        </w:rPr>
      </w:pPr>
      <w:r w:rsidRPr="004F6A17">
        <w:rPr>
          <w:rFonts w:asciiTheme="minorHAnsi" w:hAnsiTheme="minorHAnsi"/>
          <w:b/>
          <w:i/>
        </w:rPr>
        <w:lastRenderedPageBreak/>
        <w:t>Doslov</w:t>
      </w:r>
    </w:p>
    <w:p w:rsidR="004F6A17" w:rsidRPr="004F6A17" w:rsidRDefault="004F6A17" w:rsidP="004F6A17">
      <w:pPr>
        <w:jc w:val="both"/>
        <w:rPr>
          <w:rFonts w:asciiTheme="minorHAnsi" w:hAnsiTheme="minorHAnsi"/>
          <w:b/>
          <w:i/>
        </w:rPr>
      </w:pPr>
    </w:p>
    <w:p w:rsidR="004F6A17" w:rsidRPr="004F6A17" w:rsidRDefault="004F6A17" w:rsidP="00B71BDB">
      <w:pPr>
        <w:spacing w:line="276" w:lineRule="auto"/>
        <w:jc w:val="both"/>
        <w:rPr>
          <w:rFonts w:asciiTheme="minorHAnsi" w:hAnsiTheme="minorHAnsi"/>
          <w:i/>
        </w:rPr>
      </w:pPr>
      <w:r w:rsidRPr="004F6A17">
        <w:rPr>
          <w:rFonts w:asciiTheme="minorHAnsi" w:hAnsiTheme="minorHAnsi"/>
          <w:i/>
        </w:rPr>
        <w:t>Pocházím z učitelské rodiny. Prošla jsem pionýrskou organizací, svazem mládeže, byla jsem táborovým instruktorem i vedoucím, pracovala jako vychovatelka i učitelka mateřské školy, působila jako učitelka na čtyřech základních školách, abych se nyní osmým rokem snažila vést naši školu. Potkala jsem celou řadu lidí působících u dětí a přes vše negativní kolem učitelského povolání – mizivou společenskou prestiž, zesměšňování učitelů v médiích, nízké finanční ohodnocení a řadu vyslechnutých a u veřejnosti zažitých nepravd – jsem došla k poznání, proč jsou mezi námi stále lidé ochotní vykonávat učitelskou profesi, věnovat dětem svůj čas, každý den zažívat tu opakující se lopotu, předávat a dávat ze sebe to nejlepší za cenu fyzického i psychického vyčerpání. Vše konají z jednoho prostého důvodu – oni ty děti milují. Milují je se vším všudy, milují okamžiky, když se jim něco podaří, když se společně zasmějí, když od nich mohou vyslechnout třeba obyčejnou historku z domova. Jen s upřímnou láskou k dětem může v dnešní době učitel ve svém povolání setrvat. To je ten pravý důvod, který nás, učitele, ve školách drží a kvůli kterému jsme ochotni na vše okolo zapomenout. Přidá-li se každodenní poctivá práce učitele, jsem přesvědčena o tom, že právě spojení obojího znamená ten pravý posun vpřed a v důsledku naplnění cílů nejrůznějších koncepcí. Mít děti opravdu rád a poctivě pracovat, to je totiž nad všechny koncepce.</w:t>
      </w:r>
    </w:p>
    <w:p w:rsidR="004F6A17" w:rsidRPr="004F6A17" w:rsidRDefault="004F6A17" w:rsidP="00B71BDB">
      <w:pPr>
        <w:spacing w:line="276" w:lineRule="auto"/>
        <w:jc w:val="both"/>
        <w:rPr>
          <w:rFonts w:asciiTheme="minorHAnsi" w:hAnsiTheme="minorHAnsi"/>
          <w:i/>
        </w:rPr>
      </w:pPr>
      <w:r w:rsidRPr="004F6A17">
        <w:rPr>
          <w:rFonts w:asciiTheme="minorHAnsi" w:hAnsiTheme="minorHAnsi"/>
          <w:i/>
        </w:rPr>
        <w:t>S úctou ke všem učitelům nejen naší školy</w:t>
      </w:r>
    </w:p>
    <w:p w:rsidR="004F6A17" w:rsidRPr="004F6A17" w:rsidRDefault="004F6A17" w:rsidP="004F6A17">
      <w:pPr>
        <w:jc w:val="both"/>
        <w:rPr>
          <w:rFonts w:asciiTheme="minorHAnsi" w:hAnsiTheme="minorHAnsi"/>
          <w:i/>
        </w:rPr>
      </w:pPr>
    </w:p>
    <w:p w:rsidR="004F6A17" w:rsidRPr="004F6A17" w:rsidRDefault="004F6A17" w:rsidP="004F6A17">
      <w:pPr>
        <w:jc w:val="both"/>
        <w:rPr>
          <w:rFonts w:asciiTheme="minorHAnsi" w:hAnsiTheme="minorHAnsi"/>
          <w:i/>
        </w:rPr>
      </w:pPr>
    </w:p>
    <w:p w:rsidR="004F6A17" w:rsidRPr="004F6A17" w:rsidRDefault="004F6A17" w:rsidP="004F6A17">
      <w:pPr>
        <w:jc w:val="both"/>
        <w:rPr>
          <w:rFonts w:asciiTheme="minorHAnsi" w:hAnsiTheme="minorHAnsi"/>
          <w:i/>
        </w:rPr>
      </w:pPr>
      <w:r w:rsidRPr="004F6A17">
        <w:rPr>
          <w:rFonts w:asciiTheme="minorHAnsi" w:hAnsiTheme="minorHAnsi"/>
          <w:i/>
        </w:rPr>
        <w:tab/>
      </w:r>
      <w:r w:rsidRPr="004F6A17">
        <w:rPr>
          <w:rFonts w:asciiTheme="minorHAnsi" w:hAnsiTheme="minorHAnsi"/>
          <w:i/>
        </w:rPr>
        <w:tab/>
      </w:r>
      <w:r w:rsidRPr="004F6A17">
        <w:rPr>
          <w:rFonts w:asciiTheme="minorHAnsi" w:hAnsiTheme="minorHAnsi"/>
          <w:i/>
        </w:rPr>
        <w:tab/>
      </w:r>
      <w:r w:rsidRPr="004F6A17">
        <w:rPr>
          <w:rFonts w:asciiTheme="minorHAnsi" w:hAnsiTheme="minorHAnsi"/>
          <w:i/>
        </w:rPr>
        <w:tab/>
      </w:r>
      <w:r w:rsidRPr="004F6A17">
        <w:rPr>
          <w:rFonts w:asciiTheme="minorHAnsi" w:hAnsiTheme="minorHAnsi"/>
          <w:i/>
        </w:rPr>
        <w:tab/>
      </w:r>
      <w:r w:rsidRPr="004F6A17">
        <w:rPr>
          <w:rFonts w:asciiTheme="minorHAnsi" w:hAnsiTheme="minorHAnsi"/>
          <w:i/>
        </w:rPr>
        <w:tab/>
      </w:r>
      <w:r w:rsidRPr="004F6A17">
        <w:rPr>
          <w:rFonts w:asciiTheme="minorHAnsi" w:hAnsiTheme="minorHAnsi"/>
          <w:i/>
        </w:rPr>
        <w:tab/>
        <w:t xml:space="preserve">                         Radmila Zítková, ředitelka </w:t>
      </w:r>
    </w:p>
    <w:p w:rsidR="004F6A17" w:rsidRPr="004F6A17" w:rsidRDefault="004F6A17" w:rsidP="004F6A17">
      <w:pPr>
        <w:ind w:firstLine="708"/>
        <w:jc w:val="both"/>
        <w:rPr>
          <w:rFonts w:asciiTheme="minorHAnsi" w:hAnsiTheme="minorHAnsi"/>
          <w:i/>
        </w:rPr>
      </w:pPr>
    </w:p>
    <w:p w:rsidR="004F6A17" w:rsidRPr="004F6A17" w:rsidRDefault="004F6A17" w:rsidP="004F6A17">
      <w:pPr>
        <w:ind w:firstLine="708"/>
        <w:jc w:val="both"/>
        <w:rPr>
          <w:rFonts w:asciiTheme="minorHAnsi" w:hAnsiTheme="minorHAnsi"/>
        </w:rPr>
      </w:pPr>
    </w:p>
    <w:p w:rsidR="00376ACF" w:rsidRDefault="00376ACF"/>
    <w:sectPr w:rsidR="00376ACF" w:rsidSect="004F6A17">
      <w:pgSz w:w="11906" w:h="16838"/>
      <w:pgMar w:top="1418" w:right="1418" w:bottom="1418" w:left="158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CF7"/>
    <w:multiLevelType w:val="hybridMultilevel"/>
    <w:tmpl w:val="D7DCB5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B34170"/>
    <w:multiLevelType w:val="hybridMultilevel"/>
    <w:tmpl w:val="6734BA02"/>
    <w:lvl w:ilvl="0" w:tplc="22EAB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91C1B"/>
    <w:multiLevelType w:val="multilevel"/>
    <w:tmpl w:val="5FC47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3">
    <w:nsid w:val="34F71AAB"/>
    <w:multiLevelType w:val="hybridMultilevel"/>
    <w:tmpl w:val="651A3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94BB5"/>
    <w:multiLevelType w:val="hybridMultilevel"/>
    <w:tmpl w:val="28B4E7C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B48680A"/>
    <w:multiLevelType w:val="multilevel"/>
    <w:tmpl w:val="07CA4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53466EFA"/>
    <w:multiLevelType w:val="hybridMultilevel"/>
    <w:tmpl w:val="7EA4F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25C4E"/>
    <w:multiLevelType w:val="multilevel"/>
    <w:tmpl w:val="07CA4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8">
    <w:nsid w:val="7C396938"/>
    <w:multiLevelType w:val="multilevel"/>
    <w:tmpl w:val="9C3047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17"/>
    <w:rsid w:val="00012ECD"/>
    <w:rsid w:val="00015689"/>
    <w:rsid w:val="001C54AB"/>
    <w:rsid w:val="001D547D"/>
    <w:rsid w:val="00221770"/>
    <w:rsid w:val="002F74C8"/>
    <w:rsid w:val="00376ACF"/>
    <w:rsid w:val="003C0E62"/>
    <w:rsid w:val="004F6A17"/>
    <w:rsid w:val="007329AF"/>
    <w:rsid w:val="007607BA"/>
    <w:rsid w:val="007E4BAE"/>
    <w:rsid w:val="008C0F48"/>
    <w:rsid w:val="00A93780"/>
    <w:rsid w:val="00AE1A7D"/>
    <w:rsid w:val="00B71BDB"/>
    <w:rsid w:val="00C840A0"/>
    <w:rsid w:val="00CB5D1E"/>
    <w:rsid w:val="00CE47E1"/>
    <w:rsid w:val="00DB22D7"/>
    <w:rsid w:val="00DE1597"/>
    <w:rsid w:val="00E0216E"/>
    <w:rsid w:val="00E34B72"/>
    <w:rsid w:val="00E53495"/>
    <w:rsid w:val="00F324AA"/>
    <w:rsid w:val="00F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56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F6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F6A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6A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56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F6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F6A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6A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2014-09-01T00:00:00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2307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CHOMUTOV, KADAŇSKÁ 2334</Company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Radmila</cp:lastModifiedBy>
  <cp:revision>18</cp:revision>
  <dcterms:created xsi:type="dcterms:W3CDTF">2014-07-30T20:14:00Z</dcterms:created>
  <dcterms:modified xsi:type="dcterms:W3CDTF">2014-08-04T09:37:00Z</dcterms:modified>
</cp:coreProperties>
</file>