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927" w:rsidRPr="002E5925" w:rsidRDefault="00D82A7A" w:rsidP="00790502">
      <w:pPr>
        <w:pStyle w:val="Style1"/>
        <w:spacing w:line="360" w:lineRule="auto"/>
        <w:ind w:left="0"/>
        <w:rPr>
          <w:spacing w:val="1"/>
          <w:u w:val="single"/>
        </w:rPr>
      </w:pPr>
      <w:r>
        <w:rPr>
          <w:noProof/>
        </w:rPr>
        <w:drawing>
          <wp:inline distT="0" distB="0" distL="0" distR="0">
            <wp:extent cx="5759450" cy="1871977"/>
            <wp:effectExtent l="0" t="0" r="0" b="0"/>
            <wp:docPr id="1" name="Obrázek 1" descr="http://www.zsmsbrezany.cz/templates/beez_20/images/head/slunick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smsbrezany.cz/templates/beez_20/images/head/slunicko.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1871977"/>
                    </a:xfrm>
                    <a:prstGeom prst="rect">
                      <a:avLst/>
                    </a:prstGeom>
                    <a:noFill/>
                    <a:ln>
                      <a:noFill/>
                    </a:ln>
                  </pic:spPr>
                </pic:pic>
              </a:graphicData>
            </a:graphic>
          </wp:inline>
        </w:drawing>
      </w:r>
    </w:p>
    <w:p w:rsidR="0010546E" w:rsidRDefault="0010546E" w:rsidP="00790502">
      <w:pPr>
        <w:spacing w:line="360" w:lineRule="auto"/>
        <w:jc w:val="center"/>
        <w:rPr>
          <w:rFonts w:asciiTheme="minorHAnsi" w:hAnsiTheme="minorHAnsi"/>
          <w:b/>
          <w:spacing w:val="-2"/>
          <w:sz w:val="72"/>
          <w:szCs w:val="72"/>
          <w:u w:val="single"/>
        </w:rPr>
      </w:pPr>
    </w:p>
    <w:p w:rsidR="009830D5" w:rsidRDefault="009830D5" w:rsidP="00790502">
      <w:pPr>
        <w:spacing w:line="360" w:lineRule="auto"/>
        <w:jc w:val="center"/>
        <w:rPr>
          <w:rFonts w:asciiTheme="minorHAnsi" w:hAnsiTheme="minorHAnsi"/>
          <w:b/>
          <w:spacing w:val="-2"/>
          <w:sz w:val="72"/>
          <w:szCs w:val="72"/>
          <w:u w:val="single"/>
        </w:rPr>
      </w:pPr>
    </w:p>
    <w:p w:rsidR="004B11CE" w:rsidRPr="004B11CE" w:rsidRDefault="00B35927" w:rsidP="004B11CE">
      <w:pPr>
        <w:spacing w:line="360" w:lineRule="auto"/>
        <w:jc w:val="center"/>
        <w:rPr>
          <w:rFonts w:asciiTheme="minorHAnsi" w:hAnsiTheme="minorHAnsi"/>
          <w:b/>
          <w:spacing w:val="-2"/>
          <w:sz w:val="56"/>
          <w:szCs w:val="56"/>
        </w:rPr>
      </w:pPr>
      <w:r w:rsidRPr="004B11CE">
        <w:rPr>
          <w:rFonts w:asciiTheme="minorHAnsi" w:hAnsiTheme="minorHAnsi"/>
          <w:b/>
          <w:spacing w:val="-2"/>
          <w:sz w:val="56"/>
          <w:szCs w:val="56"/>
        </w:rPr>
        <w:t>Výroční zpráva</w:t>
      </w:r>
    </w:p>
    <w:p w:rsidR="00B35927" w:rsidRPr="00C81844" w:rsidRDefault="00BE6392" w:rsidP="00C81844">
      <w:pPr>
        <w:jc w:val="center"/>
        <w:rPr>
          <w:rFonts w:asciiTheme="minorHAnsi" w:hAnsiTheme="minorHAnsi"/>
          <w:b/>
          <w:spacing w:val="-3"/>
          <w:sz w:val="48"/>
          <w:szCs w:val="48"/>
        </w:rPr>
      </w:pPr>
      <w:r>
        <w:rPr>
          <w:rFonts w:asciiTheme="minorHAnsi" w:hAnsiTheme="minorHAnsi"/>
          <w:b/>
          <w:spacing w:val="-2"/>
          <w:sz w:val="48"/>
          <w:szCs w:val="48"/>
        </w:rPr>
        <w:t>Základní škola a Mateřská škola Panenské Břežany, okres Praha - východ</w:t>
      </w:r>
      <w:r w:rsidR="00B35927" w:rsidRPr="00C81844">
        <w:rPr>
          <w:rFonts w:asciiTheme="minorHAnsi" w:hAnsiTheme="minorHAnsi"/>
          <w:b/>
          <w:sz w:val="48"/>
          <w:szCs w:val="48"/>
        </w:rPr>
        <w:br/>
      </w:r>
      <w:r w:rsidR="00B35927" w:rsidRPr="00C81844">
        <w:rPr>
          <w:rFonts w:asciiTheme="minorHAnsi" w:hAnsiTheme="minorHAnsi"/>
          <w:b/>
          <w:spacing w:val="-3"/>
          <w:sz w:val="48"/>
          <w:szCs w:val="48"/>
        </w:rPr>
        <w:t>za školní rok 20</w:t>
      </w:r>
      <w:r w:rsidR="00D82A7A" w:rsidRPr="00C81844">
        <w:rPr>
          <w:rFonts w:asciiTheme="minorHAnsi" w:hAnsiTheme="minorHAnsi"/>
          <w:b/>
          <w:spacing w:val="-3"/>
          <w:sz w:val="48"/>
          <w:szCs w:val="48"/>
        </w:rPr>
        <w:t>1</w:t>
      </w:r>
      <w:r w:rsidR="001F26C3">
        <w:rPr>
          <w:rFonts w:asciiTheme="minorHAnsi" w:hAnsiTheme="minorHAnsi"/>
          <w:b/>
          <w:spacing w:val="-3"/>
          <w:sz w:val="48"/>
          <w:szCs w:val="48"/>
        </w:rPr>
        <w:t>9</w:t>
      </w:r>
      <w:r w:rsidR="00B35927" w:rsidRPr="00C81844">
        <w:rPr>
          <w:rFonts w:asciiTheme="minorHAnsi" w:hAnsiTheme="minorHAnsi"/>
          <w:b/>
          <w:spacing w:val="-3"/>
          <w:sz w:val="48"/>
          <w:szCs w:val="48"/>
        </w:rPr>
        <w:t>/20</w:t>
      </w:r>
      <w:r w:rsidR="001F26C3">
        <w:rPr>
          <w:rFonts w:asciiTheme="minorHAnsi" w:hAnsiTheme="minorHAnsi"/>
          <w:b/>
          <w:spacing w:val="-3"/>
          <w:sz w:val="48"/>
          <w:szCs w:val="48"/>
        </w:rPr>
        <w:t>20</w:t>
      </w:r>
    </w:p>
    <w:p w:rsidR="00B35927" w:rsidRDefault="00B35927" w:rsidP="00790502">
      <w:pPr>
        <w:spacing w:line="360" w:lineRule="auto"/>
        <w:rPr>
          <w:rFonts w:asciiTheme="minorHAnsi" w:hAnsiTheme="minorHAnsi"/>
          <w:u w:val="single"/>
        </w:rPr>
      </w:pPr>
    </w:p>
    <w:p w:rsidR="0010546E" w:rsidRDefault="0010546E" w:rsidP="00790502">
      <w:pPr>
        <w:spacing w:line="360" w:lineRule="auto"/>
        <w:rPr>
          <w:rFonts w:asciiTheme="minorHAnsi" w:hAnsiTheme="minorHAnsi"/>
          <w:u w:val="single"/>
        </w:rPr>
      </w:pPr>
    </w:p>
    <w:p w:rsidR="0010546E" w:rsidRDefault="0010546E" w:rsidP="00790502">
      <w:pPr>
        <w:spacing w:line="360" w:lineRule="auto"/>
        <w:rPr>
          <w:rFonts w:asciiTheme="minorHAnsi" w:hAnsiTheme="minorHAnsi"/>
          <w:u w:val="single"/>
        </w:rPr>
      </w:pPr>
    </w:p>
    <w:p w:rsidR="0010546E" w:rsidRDefault="0010546E" w:rsidP="00790502">
      <w:pPr>
        <w:spacing w:line="360" w:lineRule="auto"/>
        <w:rPr>
          <w:rFonts w:asciiTheme="minorHAnsi" w:hAnsiTheme="minorHAnsi"/>
          <w:u w:val="single"/>
        </w:rPr>
      </w:pPr>
    </w:p>
    <w:p w:rsidR="009830D5" w:rsidRDefault="009830D5" w:rsidP="00790502">
      <w:pPr>
        <w:spacing w:line="360" w:lineRule="auto"/>
        <w:rPr>
          <w:rFonts w:asciiTheme="minorHAnsi" w:hAnsiTheme="minorHAnsi"/>
          <w:u w:val="single"/>
        </w:rPr>
      </w:pPr>
    </w:p>
    <w:p w:rsidR="0010546E" w:rsidRDefault="0010546E" w:rsidP="00790502">
      <w:pPr>
        <w:spacing w:line="360" w:lineRule="auto"/>
        <w:rPr>
          <w:rFonts w:asciiTheme="minorHAnsi" w:hAnsiTheme="minorHAnsi"/>
          <w:u w:val="single"/>
        </w:rPr>
      </w:pPr>
    </w:p>
    <w:p w:rsidR="0010546E" w:rsidRDefault="0010546E" w:rsidP="00790502">
      <w:pPr>
        <w:spacing w:line="360" w:lineRule="auto"/>
        <w:rPr>
          <w:rFonts w:asciiTheme="minorHAnsi" w:hAnsiTheme="minorHAnsi"/>
          <w:u w:val="single"/>
        </w:rPr>
      </w:pPr>
    </w:p>
    <w:p w:rsidR="0010546E" w:rsidRDefault="0010546E" w:rsidP="00790502">
      <w:pPr>
        <w:spacing w:line="360" w:lineRule="auto"/>
        <w:rPr>
          <w:rFonts w:asciiTheme="minorHAnsi" w:hAnsiTheme="minorHAnsi"/>
          <w:u w:val="single"/>
        </w:rPr>
      </w:pPr>
    </w:p>
    <w:p w:rsidR="0010546E" w:rsidRDefault="0010546E" w:rsidP="00790502">
      <w:pPr>
        <w:spacing w:line="360" w:lineRule="auto"/>
        <w:rPr>
          <w:rFonts w:asciiTheme="minorHAnsi" w:hAnsiTheme="minorHAnsi"/>
          <w:u w:val="single"/>
        </w:rPr>
      </w:pPr>
    </w:p>
    <w:p w:rsidR="0010546E" w:rsidRDefault="0010546E" w:rsidP="00790502">
      <w:pPr>
        <w:spacing w:line="360" w:lineRule="auto"/>
        <w:rPr>
          <w:rFonts w:asciiTheme="minorHAnsi" w:hAnsiTheme="minorHAnsi"/>
          <w:u w:val="single"/>
        </w:rPr>
      </w:pPr>
    </w:p>
    <w:p w:rsidR="00C860EE" w:rsidRDefault="00C860EE" w:rsidP="00790502">
      <w:pPr>
        <w:spacing w:line="360" w:lineRule="auto"/>
        <w:rPr>
          <w:rFonts w:asciiTheme="minorHAnsi" w:hAnsiTheme="minorHAnsi"/>
          <w:u w:val="single"/>
        </w:rPr>
      </w:pPr>
    </w:p>
    <w:p w:rsidR="00C860EE" w:rsidRDefault="00C860EE" w:rsidP="00790502">
      <w:pPr>
        <w:spacing w:line="360" w:lineRule="auto"/>
        <w:rPr>
          <w:rFonts w:asciiTheme="minorHAnsi" w:hAnsiTheme="minorHAnsi"/>
          <w:u w:val="single"/>
        </w:rPr>
      </w:pPr>
    </w:p>
    <w:sdt>
      <w:sdtPr>
        <w:rPr>
          <w:rFonts w:asciiTheme="minorHAnsi" w:eastAsia="Times New Roman" w:hAnsiTheme="minorHAnsi" w:cs="Times New Roman"/>
          <w:color w:val="auto"/>
          <w:sz w:val="24"/>
          <w:szCs w:val="24"/>
        </w:rPr>
        <w:id w:val="-1336913322"/>
        <w:docPartObj>
          <w:docPartGallery w:val="Table of Contents"/>
          <w:docPartUnique/>
        </w:docPartObj>
      </w:sdtPr>
      <w:sdtEndPr>
        <w:rPr>
          <w:b/>
          <w:bCs/>
        </w:rPr>
      </w:sdtEndPr>
      <w:sdtContent>
        <w:p w:rsidR="002A4A14" w:rsidRPr="009B0E8D" w:rsidRDefault="002A4A14">
          <w:pPr>
            <w:pStyle w:val="Nadpisobsahu"/>
            <w:rPr>
              <w:rFonts w:asciiTheme="minorHAnsi" w:hAnsiTheme="minorHAnsi"/>
            </w:rPr>
          </w:pPr>
          <w:r w:rsidRPr="009B0E8D">
            <w:rPr>
              <w:rFonts w:asciiTheme="minorHAnsi" w:hAnsiTheme="minorHAnsi"/>
            </w:rPr>
            <w:t>Obsah</w:t>
          </w:r>
        </w:p>
        <w:p w:rsidR="00B3109A" w:rsidRDefault="00BB70B2">
          <w:pPr>
            <w:pStyle w:val="Obsah1"/>
            <w:tabs>
              <w:tab w:val="left" w:pos="440"/>
              <w:tab w:val="right" w:leader="dot" w:pos="9060"/>
            </w:tabs>
            <w:rPr>
              <w:rFonts w:cstheme="minorBidi"/>
              <w:noProof/>
            </w:rPr>
          </w:pPr>
          <w:r w:rsidRPr="009B0E8D">
            <w:fldChar w:fldCharType="begin"/>
          </w:r>
          <w:r w:rsidR="002A4A14" w:rsidRPr="009B0E8D">
            <w:instrText xml:space="preserve"> TOC \o "1-3" \h \z \u </w:instrText>
          </w:r>
          <w:r w:rsidRPr="009B0E8D">
            <w:fldChar w:fldCharType="separate"/>
          </w:r>
          <w:hyperlink w:anchor="_Toc523477074" w:history="1">
            <w:r w:rsidR="00B3109A" w:rsidRPr="003A3A70">
              <w:rPr>
                <w:rStyle w:val="Hypertextovodkaz"/>
                <w:noProof/>
              </w:rPr>
              <w:t>1.</w:t>
            </w:r>
            <w:r w:rsidR="00B3109A">
              <w:rPr>
                <w:rFonts w:cstheme="minorBidi"/>
                <w:noProof/>
              </w:rPr>
              <w:tab/>
            </w:r>
            <w:r w:rsidR="00B3109A" w:rsidRPr="003A3A70">
              <w:rPr>
                <w:rStyle w:val="Hypertextovodkaz"/>
                <w:noProof/>
              </w:rPr>
              <w:t>Základní údaje</w:t>
            </w:r>
            <w:r w:rsidR="00B3109A">
              <w:rPr>
                <w:noProof/>
                <w:webHidden/>
              </w:rPr>
              <w:tab/>
            </w:r>
            <w:r w:rsidR="00B3109A">
              <w:rPr>
                <w:noProof/>
                <w:webHidden/>
              </w:rPr>
              <w:fldChar w:fldCharType="begin"/>
            </w:r>
            <w:r w:rsidR="00B3109A">
              <w:rPr>
                <w:noProof/>
                <w:webHidden/>
              </w:rPr>
              <w:instrText xml:space="preserve"> PAGEREF _Toc523477074 \h </w:instrText>
            </w:r>
            <w:r w:rsidR="00B3109A">
              <w:rPr>
                <w:noProof/>
                <w:webHidden/>
              </w:rPr>
            </w:r>
            <w:r w:rsidR="00B3109A">
              <w:rPr>
                <w:noProof/>
                <w:webHidden/>
              </w:rPr>
              <w:fldChar w:fldCharType="separate"/>
            </w:r>
            <w:r w:rsidR="001B234B">
              <w:rPr>
                <w:noProof/>
                <w:webHidden/>
              </w:rPr>
              <w:t>3</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75" w:history="1">
            <w:r w:rsidR="00B3109A" w:rsidRPr="003A3A70">
              <w:rPr>
                <w:rStyle w:val="Hypertextovodkaz"/>
                <w:noProof/>
              </w:rPr>
              <w:t>1.1 Součásti školy</w:t>
            </w:r>
            <w:r w:rsidR="00B3109A">
              <w:rPr>
                <w:noProof/>
                <w:webHidden/>
              </w:rPr>
              <w:tab/>
            </w:r>
            <w:r w:rsidR="00B3109A">
              <w:rPr>
                <w:noProof/>
                <w:webHidden/>
              </w:rPr>
              <w:fldChar w:fldCharType="begin"/>
            </w:r>
            <w:r w:rsidR="00B3109A">
              <w:rPr>
                <w:noProof/>
                <w:webHidden/>
              </w:rPr>
              <w:instrText xml:space="preserve"> PAGEREF _Toc523477075 \h </w:instrText>
            </w:r>
            <w:r w:rsidR="00B3109A">
              <w:rPr>
                <w:noProof/>
                <w:webHidden/>
              </w:rPr>
            </w:r>
            <w:r w:rsidR="00B3109A">
              <w:rPr>
                <w:noProof/>
                <w:webHidden/>
              </w:rPr>
              <w:fldChar w:fldCharType="separate"/>
            </w:r>
            <w:r w:rsidR="001B234B">
              <w:rPr>
                <w:noProof/>
                <w:webHidden/>
              </w:rPr>
              <w:t>4</w:t>
            </w:r>
            <w:r w:rsidR="00B3109A">
              <w:rPr>
                <w:noProof/>
                <w:webHidden/>
              </w:rPr>
              <w:fldChar w:fldCharType="end"/>
            </w:r>
          </w:hyperlink>
        </w:p>
        <w:p w:rsidR="00B3109A" w:rsidRDefault="003F4044">
          <w:pPr>
            <w:pStyle w:val="Obsah1"/>
            <w:tabs>
              <w:tab w:val="left" w:pos="440"/>
              <w:tab w:val="right" w:leader="dot" w:pos="9060"/>
            </w:tabs>
            <w:rPr>
              <w:rFonts w:cstheme="minorBidi"/>
              <w:noProof/>
            </w:rPr>
          </w:pPr>
          <w:hyperlink w:anchor="_Toc523477076" w:history="1">
            <w:r w:rsidR="00B3109A" w:rsidRPr="003A3A70">
              <w:rPr>
                <w:rStyle w:val="Hypertextovodkaz"/>
                <w:noProof/>
              </w:rPr>
              <w:t>2.</w:t>
            </w:r>
            <w:r w:rsidR="00B3109A">
              <w:rPr>
                <w:rFonts w:cstheme="minorBidi"/>
                <w:noProof/>
              </w:rPr>
              <w:tab/>
            </w:r>
            <w:r w:rsidR="00B3109A" w:rsidRPr="003A3A70">
              <w:rPr>
                <w:rStyle w:val="Hypertextovodkaz"/>
                <w:noProof/>
              </w:rPr>
              <w:t>Přehled oborů vzdělání</w:t>
            </w:r>
            <w:r w:rsidR="00B3109A">
              <w:rPr>
                <w:noProof/>
                <w:webHidden/>
              </w:rPr>
              <w:tab/>
            </w:r>
            <w:r w:rsidR="00B3109A">
              <w:rPr>
                <w:noProof/>
                <w:webHidden/>
              </w:rPr>
              <w:fldChar w:fldCharType="begin"/>
            </w:r>
            <w:r w:rsidR="00B3109A">
              <w:rPr>
                <w:noProof/>
                <w:webHidden/>
              </w:rPr>
              <w:instrText xml:space="preserve"> PAGEREF _Toc523477076 \h </w:instrText>
            </w:r>
            <w:r w:rsidR="00B3109A">
              <w:rPr>
                <w:noProof/>
                <w:webHidden/>
              </w:rPr>
            </w:r>
            <w:r w:rsidR="00B3109A">
              <w:rPr>
                <w:noProof/>
                <w:webHidden/>
              </w:rPr>
              <w:fldChar w:fldCharType="separate"/>
            </w:r>
            <w:r w:rsidR="001B234B">
              <w:rPr>
                <w:noProof/>
                <w:webHidden/>
              </w:rPr>
              <w:t>4</w:t>
            </w:r>
            <w:r w:rsidR="00B3109A">
              <w:rPr>
                <w:noProof/>
                <w:webHidden/>
              </w:rPr>
              <w:fldChar w:fldCharType="end"/>
            </w:r>
          </w:hyperlink>
        </w:p>
        <w:p w:rsidR="00B3109A" w:rsidRDefault="003F4044">
          <w:pPr>
            <w:pStyle w:val="Obsah1"/>
            <w:tabs>
              <w:tab w:val="left" w:pos="440"/>
              <w:tab w:val="right" w:leader="dot" w:pos="9060"/>
            </w:tabs>
            <w:rPr>
              <w:rFonts w:cstheme="minorBidi"/>
              <w:noProof/>
            </w:rPr>
          </w:pPr>
          <w:hyperlink w:anchor="_Toc523477077" w:history="1">
            <w:r w:rsidR="00B3109A" w:rsidRPr="003A3A70">
              <w:rPr>
                <w:rStyle w:val="Hypertextovodkaz"/>
                <w:noProof/>
              </w:rPr>
              <w:t>3.</w:t>
            </w:r>
            <w:r w:rsidR="00B3109A">
              <w:rPr>
                <w:rFonts w:cstheme="minorBidi"/>
                <w:noProof/>
              </w:rPr>
              <w:tab/>
            </w:r>
            <w:r w:rsidR="00B3109A" w:rsidRPr="003A3A70">
              <w:rPr>
                <w:rStyle w:val="Hypertextovodkaz"/>
                <w:noProof/>
              </w:rPr>
              <w:t>Personální zabezpečení školy</w:t>
            </w:r>
            <w:r w:rsidR="00B3109A">
              <w:rPr>
                <w:noProof/>
                <w:webHidden/>
              </w:rPr>
              <w:tab/>
            </w:r>
            <w:r w:rsidR="00B3109A">
              <w:rPr>
                <w:noProof/>
                <w:webHidden/>
              </w:rPr>
              <w:fldChar w:fldCharType="begin"/>
            </w:r>
            <w:r w:rsidR="00B3109A">
              <w:rPr>
                <w:noProof/>
                <w:webHidden/>
              </w:rPr>
              <w:instrText xml:space="preserve"> PAGEREF _Toc523477077 \h </w:instrText>
            </w:r>
            <w:r w:rsidR="00B3109A">
              <w:rPr>
                <w:noProof/>
                <w:webHidden/>
              </w:rPr>
            </w:r>
            <w:r w:rsidR="00B3109A">
              <w:rPr>
                <w:noProof/>
                <w:webHidden/>
              </w:rPr>
              <w:fldChar w:fldCharType="separate"/>
            </w:r>
            <w:r w:rsidR="001B234B">
              <w:rPr>
                <w:noProof/>
                <w:webHidden/>
              </w:rPr>
              <w:t>5</w:t>
            </w:r>
            <w:r w:rsidR="00B3109A">
              <w:rPr>
                <w:noProof/>
                <w:webHidden/>
              </w:rPr>
              <w:fldChar w:fldCharType="end"/>
            </w:r>
          </w:hyperlink>
        </w:p>
        <w:p w:rsidR="00B3109A" w:rsidRDefault="003F4044">
          <w:pPr>
            <w:pStyle w:val="Obsah1"/>
            <w:tabs>
              <w:tab w:val="left" w:pos="440"/>
              <w:tab w:val="right" w:leader="dot" w:pos="9060"/>
            </w:tabs>
            <w:rPr>
              <w:rFonts w:cstheme="minorBidi"/>
              <w:noProof/>
            </w:rPr>
          </w:pPr>
          <w:hyperlink w:anchor="_Toc523477078" w:history="1">
            <w:r w:rsidR="00B3109A" w:rsidRPr="003A3A70">
              <w:rPr>
                <w:rStyle w:val="Hypertextovodkaz"/>
                <w:noProof/>
              </w:rPr>
              <w:t>4.</w:t>
            </w:r>
            <w:r w:rsidR="00B3109A">
              <w:rPr>
                <w:rFonts w:cstheme="minorBidi"/>
                <w:noProof/>
              </w:rPr>
              <w:tab/>
            </w:r>
            <w:r w:rsidR="00B3109A" w:rsidRPr="003A3A70">
              <w:rPr>
                <w:rStyle w:val="Hypertextovodkaz"/>
                <w:noProof/>
              </w:rPr>
              <w:t>Údaje o přijímacím řízení do MŠ a k zápisu do ZŠ</w:t>
            </w:r>
            <w:r w:rsidR="00B3109A">
              <w:rPr>
                <w:noProof/>
                <w:webHidden/>
              </w:rPr>
              <w:tab/>
            </w:r>
            <w:r w:rsidR="00B3109A">
              <w:rPr>
                <w:noProof/>
                <w:webHidden/>
              </w:rPr>
              <w:fldChar w:fldCharType="begin"/>
            </w:r>
            <w:r w:rsidR="00B3109A">
              <w:rPr>
                <w:noProof/>
                <w:webHidden/>
              </w:rPr>
              <w:instrText xml:space="preserve"> PAGEREF _Toc523477078 \h </w:instrText>
            </w:r>
            <w:r w:rsidR="00B3109A">
              <w:rPr>
                <w:noProof/>
                <w:webHidden/>
              </w:rPr>
            </w:r>
            <w:r w:rsidR="00B3109A">
              <w:rPr>
                <w:noProof/>
                <w:webHidden/>
              </w:rPr>
              <w:fldChar w:fldCharType="separate"/>
            </w:r>
            <w:r w:rsidR="001B234B">
              <w:rPr>
                <w:noProof/>
                <w:webHidden/>
              </w:rPr>
              <w:t>5</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79" w:history="1">
            <w:r w:rsidR="00B3109A" w:rsidRPr="003A3A70">
              <w:rPr>
                <w:rStyle w:val="Hypertextovodkaz"/>
                <w:noProof/>
              </w:rPr>
              <w:t>4.1 Údaje o přijímacím řízení do MŠ</w:t>
            </w:r>
            <w:r w:rsidR="00B3109A">
              <w:rPr>
                <w:noProof/>
                <w:webHidden/>
              </w:rPr>
              <w:tab/>
            </w:r>
            <w:r w:rsidR="00B3109A">
              <w:rPr>
                <w:noProof/>
                <w:webHidden/>
              </w:rPr>
              <w:fldChar w:fldCharType="begin"/>
            </w:r>
            <w:r w:rsidR="00B3109A">
              <w:rPr>
                <w:noProof/>
                <w:webHidden/>
              </w:rPr>
              <w:instrText xml:space="preserve"> PAGEREF _Toc523477079 \h </w:instrText>
            </w:r>
            <w:r w:rsidR="00B3109A">
              <w:rPr>
                <w:noProof/>
                <w:webHidden/>
              </w:rPr>
            </w:r>
            <w:r w:rsidR="00B3109A">
              <w:rPr>
                <w:noProof/>
                <w:webHidden/>
              </w:rPr>
              <w:fldChar w:fldCharType="separate"/>
            </w:r>
            <w:r w:rsidR="001B234B">
              <w:rPr>
                <w:noProof/>
                <w:webHidden/>
              </w:rPr>
              <w:t>5</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80" w:history="1">
            <w:r w:rsidR="00B3109A" w:rsidRPr="003A3A70">
              <w:rPr>
                <w:rStyle w:val="Hypertextovodkaz"/>
                <w:noProof/>
              </w:rPr>
              <w:t>4.2 údaje o přijímacím řízení do ZŠ</w:t>
            </w:r>
            <w:r w:rsidR="00B3109A">
              <w:rPr>
                <w:noProof/>
                <w:webHidden/>
              </w:rPr>
              <w:tab/>
            </w:r>
            <w:r w:rsidR="00B3109A">
              <w:rPr>
                <w:noProof/>
                <w:webHidden/>
              </w:rPr>
              <w:fldChar w:fldCharType="begin"/>
            </w:r>
            <w:r w:rsidR="00B3109A">
              <w:rPr>
                <w:noProof/>
                <w:webHidden/>
              </w:rPr>
              <w:instrText xml:space="preserve"> PAGEREF _Toc523477080 \h </w:instrText>
            </w:r>
            <w:r w:rsidR="00B3109A">
              <w:rPr>
                <w:noProof/>
                <w:webHidden/>
              </w:rPr>
            </w:r>
            <w:r w:rsidR="00B3109A">
              <w:rPr>
                <w:noProof/>
                <w:webHidden/>
              </w:rPr>
              <w:fldChar w:fldCharType="separate"/>
            </w:r>
            <w:r w:rsidR="001B234B">
              <w:rPr>
                <w:noProof/>
                <w:webHidden/>
              </w:rPr>
              <w:t>6</w:t>
            </w:r>
            <w:r w:rsidR="00B3109A">
              <w:rPr>
                <w:noProof/>
                <w:webHidden/>
              </w:rPr>
              <w:fldChar w:fldCharType="end"/>
            </w:r>
          </w:hyperlink>
        </w:p>
        <w:p w:rsidR="00B3109A" w:rsidRDefault="003F4044">
          <w:pPr>
            <w:pStyle w:val="Obsah1"/>
            <w:tabs>
              <w:tab w:val="left" w:pos="440"/>
              <w:tab w:val="right" w:leader="dot" w:pos="9060"/>
            </w:tabs>
            <w:rPr>
              <w:rFonts w:cstheme="minorBidi"/>
              <w:noProof/>
            </w:rPr>
          </w:pPr>
          <w:hyperlink w:anchor="_Toc523477081" w:history="1">
            <w:r w:rsidR="00B3109A" w:rsidRPr="003A3A70">
              <w:rPr>
                <w:rStyle w:val="Hypertextovodkaz"/>
                <w:noProof/>
              </w:rPr>
              <w:t>5.</w:t>
            </w:r>
            <w:r w:rsidR="00B3109A">
              <w:rPr>
                <w:rFonts w:cstheme="minorBidi"/>
                <w:noProof/>
              </w:rPr>
              <w:tab/>
            </w:r>
            <w:r w:rsidR="00B3109A" w:rsidRPr="003A3A70">
              <w:rPr>
                <w:rStyle w:val="Hypertextovodkaz"/>
                <w:noProof/>
              </w:rPr>
              <w:t>Údaje o vzdělávání žáků podle cílů stanovených ŠVP ZV</w:t>
            </w:r>
            <w:r w:rsidR="00B3109A">
              <w:rPr>
                <w:noProof/>
                <w:webHidden/>
              </w:rPr>
              <w:tab/>
            </w:r>
            <w:r w:rsidR="00B3109A">
              <w:rPr>
                <w:noProof/>
                <w:webHidden/>
              </w:rPr>
              <w:fldChar w:fldCharType="begin"/>
            </w:r>
            <w:r w:rsidR="00B3109A">
              <w:rPr>
                <w:noProof/>
                <w:webHidden/>
              </w:rPr>
              <w:instrText xml:space="preserve"> PAGEREF _Toc523477081 \h </w:instrText>
            </w:r>
            <w:r w:rsidR="00B3109A">
              <w:rPr>
                <w:noProof/>
                <w:webHidden/>
              </w:rPr>
            </w:r>
            <w:r w:rsidR="00B3109A">
              <w:rPr>
                <w:noProof/>
                <w:webHidden/>
              </w:rPr>
              <w:fldChar w:fldCharType="separate"/>
            </w:r>
            <w:r w:rsidR="001B234B">
              <w:rPr>
                <w:noProof/>
                <w:webHidden/>
              </w:rPr>
              <w:t>6</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82" w:history="1">
            <w:r w:rsidR="00B3109A" w:rsidRPr="003A3A70">
              <w:rPr>
                <w:rStyle w:val="Hypertextovodkaz"/>
                <w:noProof/>
              </w:rPr>
              <w:t>5.1 Přehled o výsledcích vzdělávání žáků</w:t>
            </w:r>
            <w:r w:rsidR="00B3109A">
              <w:rPr>
                <w:noProof/>
                <w:webHidden/>
              </w:rPr>
              <w:tab/>
            </w:r>
            <w:r w:rsidR="00B3109A">
              <w:rPr>
                <w:noProof/>
                <w:webHidden/>
              </w:rPr>
              <w:fldChar w:fldCharType="begin"/>
            </w:r>
            <w:r w:rsidR="00B3109A">
              <w:rPr>
                <w:noProof/>
                <w:webHidden/>
              </w:rPr>
              <w:instrText xml:space="preserve"> PAGEREF _Toc523477082 \h </w:instrText>
            </w:r>
            <w:r w:rsidR="00B3109A">
              <w:rPr>
                <w:noProof/>
                <w:webHidden/>
              </w:rPr>
            </w:r>
            <w:r w:rsidR="00B3109A">
              <w:rPr>
                <w:noProof/>
                <w:webHidden/>
              </w:rPr>
              <w:fldChar w:fldCharType="separate"/>
            </w:r>
            <w:r w:rsidR="001B234B">
              <w:rPr>
                <w:noProof/>
                <w:webHidden/>
              </w:rPr>
              <w:t>6</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83" w:history="1">
            <w:r w:rsidR="00B3109A" w:rsidRPr="003A3A70">
              <w:rPr>
                <w:rStyle w:val="Hypertextovodkaz"/>
                <w:noProof/>
              </w:rPr>
              <w:t>5.2 Údaje o integrovaných žácích</w:t>
            </w:r>
            <w:r w:rsidR="00B3109A">
              <w:rPr>
                <w:noProof/>
                <w:webHidden/>
              </w:rPr>
              <w:tab/>
            </w:r>
            <w:r w:rsidR="00B3109A">
              <w:rPr>
                <w:noProof/>
                <w:webHidden/>
              </w:rPr>
              <w:fldChar w:fldCharType="begin"/>
            </w:r>
            <w:r w:rsidR="00B3109A">
              <w:rPr>
                <w:noProof/>
                <w:webHidden/>
              </w:rPr>
              <w:instrText xml:space="preserve"> PAGEREF _Toc523477083 \h </w:instrText>
            </w:r>
            <w:r w:rsidR="00B3109A">
              <w:rPr>
                <w:noProof/>
                <w:webHidden/>
              </w:rPr>
            </w:r>
            <w:r w:rsidR="00B3109A">
              <w:rPr>
                <w:noProof/>
                <w:webHidden/>
              </w:rPr>
              <w:fldChar w:fldCharType="separate"/>
            </w:r>
            <w:r w:rsidR="001B234B">
              <w:rPr>
                <w:noProof/>
                <w:webHidden/>
              </w:rPr>
              <w:t>6</w:t>
            </w:r>
            <w:r w:rsidR="00B3109A">
              <w:rPr>
                <w:noProof/>
                <w:webHidden/>
              </w:rPr>
              <w:fldChar w:fldCharType="end"/>
            </w:r>
          </w:hyperlink>
        </w:p>
        <w:p w:rsidR="00B3109A" w:rsidRDefault="003F4044">
          <w:pPr>
            <w:pStyle w:val="Obsah1"/>
            <w:tabs>
              <w:tab w:val="left" w:pos="440"/>
              <w:tab w:val="right" w:leader="dot" w:pos="9060"/>
            </w:tabs>
            <w:rPr>
              <w:rFonts w:cstheme="minorBidi"/>
              <w:noProof/>
            </w:rPr>
          </w:pPr>
          <w:hyperlink w:anchor="_Toc523477084" w:history="1">
            <w:r w:rsidR="00B3109A" w:rsidRPr="003A3A70">
              <w:rPr>
                <w:rStyle w:val="Hypertextovodkaz"/>
                <w:noProof/>
              </w:rPr>
              <w:t>6.</w:t>
            </w:r>
            <w:r w:rsidR="00B3109A">
              <w:rPr>
                <w:rFonts w:cstheme="minorBidi"/>
                <w:noProof/>
              </w:rPr>
              <w:tab/>
            </w:r>
            <w:r w:rsidR="00B3109A" w:rsidRPr="003A3A70">
              <w:rPr>
                <w:rStyle w:val="Hypertextovodkaz"/>
                <w:noProof/>
              </w:rPr>
              <w:t>Údaje o prevenci sociálně patologických jevů a výchovném poradenství</w:t>
            </w:r>
            <w:r w:rsidR="00B3109A">
              <w:rPr>
                <w:noProof/>
                <w:webHidden/>
              </w:rPr>
              <w:tab/>
            </w:r>
            <w:r w:rsidR="00B3109A">
              <w:rPr>
                <w:noProof/>
                <w:webHidden/>
              </w:rPr>
              <w:fldChar w:fldCharType="begin"/>
            </w:r>
            <w:r w:rsidR="00B3109A">
              <w:rPr>
                <w:noProof/>
                <w:webHidden/>
              </w:rPr>
              <w:instrText xml:space="preserve"> PAGEREF _Toc523477084 \h </w:instrText>
            </w:r>
            <w:r w:rsidR="00B3109A">
              <w:rPr>
                <w:noProof/>
                <w:webHidden/>
              </w:rPr>
            </w:r>
            <w:r w:rsidR="00B3109A">
              <w:rPr>
                <w:noProof/>
                <w:webHidden/>
              </w:rPr>
              <w:fldChar w:fldCharType="separate"/>
            </w:r>
            <w:r w:rsidR="001B234B">
              <w:rPr>
                <w:noProof/>
                <w:webHidden/>
              </w:rPr>
              <w:t>7</w:t>
            </w:r>
            <w:r w:rsidR="00B3109A">
              <w:rPr>
                <w:noProof/>
                <w:webHidden/>
              </w:rPr>
              <w:fldChar w:fldCharType="end"/>
            </w:r>
          </w:hyperlink>
        </w:p>
        <w:p w:rsidR="00B3109A" w:rsidRDefault="003F4044">
          <w:pPr>
            <w:pStyle w:val="Obsah1"/>
            <w:tabs>
              <w:tab w:val="left" w:pos="440"/>
              <w:tab w:val="right" w:leader="dot" w:pos="9060"/>
            </w:tabs>
            <w:rPr>
              <w:rFonts w:cstheme="minorBidi"/>
              <w:noProof/>
            </w:rPr>
          </w:pPr>
          <w:hyperlink w:anchor="_Toc523477085" w:history="1">
            <w:r w:rsidR="00B3109A" w:rsidRPr="003A3A70">
              <w:rPr>
                <w:rStyle w:val="Hypertextovodkaz"/>
                <w:noProof/>
              </w:rPr>
              <w:t>7.</w:t>
            </w:r>
            <w:r w:rsidR="00B3109A">
              <w:rPr>
                <w:rFonts w:cstheme="minorBidi"/>
                <w:noProof/>
              </w:rPr>
              <w:tab/>
            </w:r>
            <w:r w:rsidR="00B3109A" w:rsidRPr="003A3A70">
              <w:rPr>
                <w:rStyle w:val="Hypertextovodkaz"/>
                <w:noProof/>
              </w:rPr>
              <w:t>Údaje o dalším vzdělávání pedagogických pracovníků</w:t>
            </w:r>
            <w:r w:rsidR="00B3109A">
              <w:rPr>
                <w:noProof/>
                <w:webHidden/>
              </w:rPr>
              <w:tab/>
            </w:r>
            <w:r w:rsidR="00B3109A">
              <w:rPr>
                <w:noProof/>
                <w:webHidden/>
              </w:rPr>
              <w:fldChar w:fldCharType="begin"/>
            </w:r>
            <w:r w:rsidR="00B3109A">
              <w:rPr>
                <w:noProof/>
                <w:webHidden/>
              </w:rPr>
              <w:instrText xml:space="preserve"> PAGEREF _Toc523477085 \h </w:instrText>
            </w:r>
            <w:r w:rsidR="00B3109A">
              <w:rPr>
                <w:noProof/>
                <w:webHidden/>
              </w:rPr>
            </w:r>
            <w:r w:rsidR="00B3109A">
              <w:rPr>
                <w:noProof/>
                <w:webHidden/>
              </w:rPr>
              <w:fldChar w:fldCharType="separate"/>
            </w:r>
            <w:r w:rsidR="001B234B">
              <w:rPr>
                <w:noProof/>
                <w:webHidden/>
              </w:rPr>
              <w:t>7</w:t>
            </w:r>
            <w:r w:rsidR="00B3109A">
              <w:rPr>
                <w:noProof/>
                <w:webHidden/>
              </w:rPr>
              <w:fldChar w:fldCharType="end"/>
            </w:r>
          </w:hyperlink>
        </w:p>
        <w:p w:rsidR="00B3109A" w:rsidRDefault="003F4044">
          <w:pPr>
            <w:pStyle w:val="Obsah1"/>
            <w:tabs>
              <w:tab w:val="left" w:pos="440"/>
              <w:tab w:val="right" w:leader="dot" w:pos="9060"/>
            </w:tabs>
            <w:rPr>
              <w:rFonts w:cstheme="minorBidi"/>
              <w:noProof/>
            </w:rPr>
          </w:pPr>
          <w:hyperlink w:anchor="_Toc523477086" w:history="1">
            <w:r w:rsidR="00B3109A" w:rsidRPr="003A3A70">
              <w:rPr>
                <w:rStyle w:val="Hypertextovodkaz"/>
                <w:noProof/>
              </w:rPr>
              <w:t>8.</w:t>
            </w:r>
            <w:r w:rsidR="00B3109A">
              <w:rPr>
                <w:rFonts w:cstheme="minorBidi"/>
                <w:noProof/>
              </w:rPr>
              <w:tab/>
            </w:r>
            <w:r w:rsidR="00B3109A" w:rsidRPr="003A3A70">
              <w:rPr>
                <w:rStyle w:val="Hypertextovodkaz"/>
                <w:noProof/>
              </w:rPr>
              <w:t>Údaje o aktivitách a prezentaci školy na veřejnosti</w:t>
            </w:r>
            <w:r w:rsidR="00B3109A">
              <w:rPr>
                <w:noProof/>
                <w:webHidden/>
              </w:rPr>
              <w:tab/>
            </w:r>
            <w:r w:rsidR="00B3109A">
              <w:rPr>
                <w:noProof/>
                <w:webHidden/>
              </w:rPr>
              <w:fldChar w:fldCharType="begin"/>
            </w:r>
            <w:r w:rsidR="00B3109A">
              <w:rPr>
                <w:noProof/>
                <w:webHidden/>
              </w:rPr>
              <w:instrText xml:space="preserve"> PAGEREF _Toc523477086 \h </w:instrText>
            </w:r>
            <w:r w:rsidR="00B3109A">
              <w:rPr>
                <w:noProof/>
                <w:webHidden/>
              </w:rPr>
            </w:r>
            <w:r w:rsidR="00B3109A">
              <w:rPr>
                <w:noProof/>
                <w:webHidden/>
              </w:rPr>
              <w:fldChar w:fldCharType="separate"/>
            </w:r>
            <w:r w:rsidR="001B234B">
              <w:rPr>
                <w:noProof/>
                <w:webHidden/>
              </w:rPr>
              <w:t>8</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87" w:history="1">
            <w:r w:rsidR="00B3109A" w:rsidRPr="003A3A70">
              <w:rPr>
                <w:rStyle w:val="Hypertextovodkaz"/>
                <w:noProof/>
              </w:rPr>
              <w:t>8.1 Aktivity školy</w:t>
            </w:r>
            <w:r w:rsidR="00B3109A">
              <w:rPr>
                <w:noProof/>
                <w:webHidden/>
              </w:rPr>
              <w:tab/>
            </w:r>
            <w:r w:rsidR="00B3109A">
              <w:rPr>
                <w:noProof/>
                <w:webHidden/>
              </w:rPr>
              <w:fldChar w:fldCharType="begin"/>
            </w:r>
            <w:r w:rsidR="00B3109A">
              <w:rPr>
                <w:noProof/>
                <w:webHidden/>
              </w:rPr>
              <w:instrText xml:space="preserve"> PAGEREF _Toc523477087 \h </w:instrText>
            </w:r>
            <w:r w:rsidR="00B3109A">
              <w:rPr>
                <w:noProof/>
                <w:webHidden/>
              </w:rPr>
            </w:r>
            <w:r w:rsidR="00B3109A">
              <w:rPr>
                <w:noProof/>
                <w:webHidden/>
              </w:rPr>
              <w:fldChar w:fldCharType="separate"/>
            </w:r>
            <w:r w:rsidR="001B234B">
              <w:rPr>
                <w:noProof/>
                <w:webHidden/>
              </w:rPr>
              <w:t>8</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88" w:history="1">
            <w:r w:rsidR="00B3109A" w:rsidRPr="003A3A70">
              <w:rPr>
                <w:rStyle w:val="Hypertextovodkaz"/>
                <w:rFonts w:cstheme="minorHAnsi"/>
                <w:noProof/>
              </w:rPr>
              <w:t xml:space="preserve">- v průběhu září MŠ posílá psaní </w:t>
            </w:r>
            <w:r w:rsidR="00B3109A" w:rsidRPr="003A3A70">
              <w:rPr>
                <w:rStyle w:val="Hypertextovodkaz"/>
                <w:rFonts w:cstheme="minorHAnsi"/>
                <w:bCs/>
                <w:noProof/>
              </w:rPr>
              <w:t>dětem z Dětského domova Broumov</w:t>
            </w:r>
            <w:r w:rsidR="00B3109A">
              <w:rPr>
                <w:noProof/>
                <w:webHidden/>
              </w:rPr>
              <w:tab/>
            </w:r>
            <w:r w:rsidR="00B3109A">
              <w:rPr>
                <w:noProof/>
                <w:webHidden/>
              </w:rPr>
              <w:fldChar w:fldCharType="begin"/>
            </w:r>
            <w:r w:rsidR="00B3109A">
              <w:rPr>
                <w:noProof/>
                <w:webHidden/>
              </w:rPr>
              <w:instrText xml:space="preserve"> PAGEREF _Toc523477088 \h </w:instrText>
            </w:r>
            <w:r w:rsidR="00B3109A">
              <w:rPr>
                <w:noProof/>
                <w:webHidden/>
              </w:rPr>
            </w:r>
            <w:r w:rsidR="00B3109A">
              <w:rPr>
                <w:noProof/>
                <w:webHidden/>
              </w:rPr>
              <w:fldChar w:fldCharType="separate"/>
            </w:r>
            <w:r w:rsidR="001B234B">
              <w:rPr>
                <w:noProof/>
                <w:webHidden/>
              </w:rPr>
              <w:t>8</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89" w:history="1">
            <w:r w:rsidR="00B3109A" w:rsidRPr="003A3A70">
              <w:rPr>
                <w:rStyle w:val="Hypertextovodkaz"/>
                <w:rFonts w:cstheme="minorHAnsi"/>
                <w:noProof/>
              </w:rPr>
              <w:t>- 25. 10. Dýňování s rodiči</w:t>
            </w:r>
            <w:r w:rsidR="00B3109A">
              <w:rPr>
                <w:noProof/>
                <w:webHidden/>
              </w:rPr>
              <w:tab/>
            </w:r>
            <w:r w:rsidR="00B3109A">
              <w:rPr>
                <w:noProof/>
                <w:webHidden/>
              </w:rPr>
              <w:fldChar w:fldCharType="begin"/>
            </w:r>
            <w:r w:rsidR="00B3109A">
              <w:rPr>
                <w:noProof/>
                <w:webHidden/>
              </w:rPr>
              <w:instrText xml:space="preserve"> PAGEREF _Toc523477089 \h </w:instrText>
            </w:r>
            <w:r w:rsidR="00B3109A">
              <w:rPr>
                <w:noProof/>
                <w:webHidden/>
              </w:rPr>
            </w:r>
            <w:r w:rsidR="00B3109A">
              <w:rPr>
                <w:noProof/>
                <w:webHidden/>
              </w:rPr>
              <w:fldChar w:fldCharType="separate"/>
            </w:r>
            <w:r w:rsidR="001B234B">
              <w:rPr>
                <w:noProof/>
                <w:webHidden/>
              </w:rPr>
              <w:t>8</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90" w:history="1">
            <w:r w:rsidR="00B3109A" w:rsidRPr="003A3A70">
              <w:rPr>
                <w:rStyle w:val="Hypertextovodkaz"/>
                <w:rFonts w:cstheme="minorHAnsi"/>
                <w:noProof/>
              </w:rPr>
              <w:t>- 22. 11. Recitační soutěž Hálkovo pírko, školní kolo</w:t>
            </w:r>
            <w:r w:rsidR="00B3109A">
              <w:rPr>
                <w:noProof/>
                <w:webHidden/>
              </w:rPr>
              <w:tab/>
            </w:r>
            <w:r w:rsidR="00B3109A">
              <w:rPr>
                <w:noProof/>
                <w:webHidden/>
              </w:rPr>
              <w:fldChar w:fldCharType="begin"/>
            </w:r>
            <w:r w:rsidR="00B3109A">
              <w:rPr>
                <w:noProof/>
                <w:webHidden/>
              </w:rPr>
              <w:instrText xml:space="preserve"> PAGEREF _Toc523477090 \h </w:instrText>
            </w:r>
            <w:r w:rsidR="00B3109A">
              <w:rPr>
                <w:noProof/>
                <w:webHidden/>
              </w:rPr>
            </w:r>
            <w:r w:rsidR="00B3109A">
              <w:rPr>
                <w:noProof/>
                <w:webHidden/>
              </w:rPr>
              <w:fldChar w:fldCharType="separate"/>
            </w:r>
            <w:r w:rsidR="001B234B">
              <w:rPr>
                <w:noProof/>
                <w:webHidden/>
              </w:rPr>
              <w:t>8</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91" w:history="1">
            <w:r w:rsidR="00B3109A" w:rsidRPr="003A3A70">
              <w:rPr>
                <w:rStyle w:val="Hypertextovodkaz"/>
                <w:rFonts w:cstheme="minorHAnsi"/>
                <w:noProof/>
              </w:rPr>
              <w:t>- 22. 5. Fotbalové dopoledne v MŠ</w:t>
            </w:r>
            <w:r w:rsidR="00B3109A">
              <w:rPr>
                <w:noProof/>
                <w:webHidden/>
              </w:rPr>
              <w:tab/>
            </w:r>
            <w:r w:rsidR="00B3109A">
              <w:rPr>
                <w:noProof/>
                <w:webHidden/>
              </w:rPr>
              <w:fldChar w:fldCharType="begin"/>
            </w:r>
            <w:r w:rsidR="00B3109A">
              <w:rPr>
                <w:noProof/>
                <w:webHidden/>
              </w:rPr>
              <w:instrText xml:space="preserve"> PAGEREF _Toc523477091 \h </w:instrText>
            </w:r>
            <w:r w:rsidR="00B3109A">
              <w:rPr>
                <w:noProof/>
                <w:webHidden/>
              </w:rPr>
            </w:r>
            <w:r w:rsidR="00B3109A">
              <w:rPr>
                <w:noProof/>
                <w:webHidden/>
              </w:rPr>
              <w:fldChar w:fldCharType="separate"/>
            </w:r>
            <w:r w:rsidR="001B234B">
              <w:rPr>
                <w:noProof/>
                <w:webHidden/>
              </w:rPr>
              <w:t>9</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92" w:history="1">
            <w:r w:rsidR="00B3109A" w:rsidRPr="003A3A70">
              <w:rPr>
                <w:rStyle w:val="Hypertextovodkaz"/>
                <w:rFonts w:cstheme="minorHAnsi"/>
                <w:noProof/>
              </w:rPr>
              <w:t>- 31. 10. VZP – Vzpoura Proti Úrazům – preventivní program</w:t>
            </w:r>
            <w:r w:rsidR="00B3109A">
              <w:rPr>
                <w:noProof/>
                <w:webHidden/>
              </w:rPr>
              <w:tab/>
            </w:r>
            <w:r w:rsidR="00B3109A">
              <w:rPr>
                <w:noProof/>
                <w:webHidden/>
              </w:rPr>
              <w:fldChar w:fldCharType="begin"/>
            </w:r>
            <w:r w:rsidR="00B3109A">
              <w:rPr>
                <w:noProof/>
                <w:webHidden/>
              </w:rPr>
              <w:instrText xml:space="preserve"> PAGEREF _Toc523477092 \h </w:instrText>
            </w:r>
            <w:r w:rsidR="00B3109A">
              <w:rPr>
                <w:noProof/>
                <w:webHidden/>
              </w:rPr>
            </w:r>
            <w:r w:rsidR="00B3109A">
              <w:rPr>
                <w:noProof/>
                <w:webHidden/>
              </w:rPr>
              <w:fldChar w:fldCharType="separate"/>
            </w:r>
            <w:r w:rsidR="001B234B">
              <w:rPr>
                <w:noProof/>
                <w:webHidden/>
              </w:rPr>
              <w:t>9</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93" w:history="1">
            <w:r w:rsidR="00B3109A" w:rsidRPr="003A3A70">
              <w:rPr>
                <w:rStyle w:val="Hypertextovodkaz"/>
                <w:noProof/>
              </w:rPr>
              <w:t>8.2 Prezentace školy na veřejnosti</w:t>
            </w:r>
            <w:r w:rsidR="00B3109A">
              <w:rPr>
                <w:noProof/>
                <w:webHidden/>
              </w:rPr>
              <w:tab/>
            </w:r>
            <w:r w:rsidR="00B3109A">
              <w:rPr>
                <w:noProof/>
                <w:webHidden/>
              </w:rPr>
              <w:fldChar w:fldCharType="begin"/>
            </w:r>
            <w:r w:rsidR="00B3109A">
              <w:rPr>
                <w:noProof/>
                <w:webHidden/>
              </w:rPr>
              <w:instrText xml:space="preserve"> PAGEREF _Toc523477093 \h </w:instrText>
            </w:r>
            <w:r w:rsidR="00B3109A">
              <w:rPr>
                <w:noProof/>
                <w:webHidden/>
              </w:rPr>
            </w:r>
            <w:r w:rsidR="00B3109A">
              <w:rPr>
                <w:noProof/>
                <w:webHidden/>
              </w:rPr>
              <w:fldChar w:fldCharType="separate"/>
            </w:r>
            <w:r w:rsidR="001B234B">
              <w:rPr>
                <w:noProof/>
                <w:webHidden/>
              </w:rPr>
              <w:t>10</w:t>
            </w:r>
            <w:r w:rsidR="00B3109A">
              <w:rPr>
                <w:noProof/>
                <w:webHidden/>
              </w:rPr>
              <w:fldChar w:fldCharType="end"/>
            </w:r>
          </w:hyperlink>
        </w:p>
        <w:p w:rsidR="00B3109A" w:rsidRDefault="003F4044">
          <w:pPr>
            <w:pStyle w:val="Obsah1"/>
            <w:tabs>
              <w:tab w:val="left" w:pos="440"/>
              <w:tab w:val="right" w:leader="dot" w:pos="9060"/>
            </w:tabs>
            <w:rPr>
              <w:rFonts w:cstheme="minorBidi"/>
              <w:noProof/>
            </w:rPr>
          </w:pPr>
          <w:hyperlink w:anchor="_Toc523477094" w:history="1">
            <w:r w:rsidR="00B3109A" w:rsidRPr="003A3A70">
              <w:rPr>
                <w:rStyle w:val="Hypertextovodkaz"/>
                <w:noProof/>
              </w:rPr>
              <w:t>9.</w:t>
            </w:r>
            <w:r w:rsidR="00B3109A">
              <w:rPr>
                <w:rFonts w:cstheme="minorBidi"/>
                <w:noProof/>
              </w:rPr>
              <w:tab/>
            </w:r>
            <w:r w:rsidR="00B3109A" w:rsidRPr="003A3A70">
              <w:rPr>
                <w:rStyle w:val="Hypertextovodkaz"/>
                <w:noProof/>
              </w:rPr>
              <w:t>Údaje o výsledcích inspekční činnosti provedené Českou školní inspekcí.</w:t>
            </w:r>
            <w:r w:rsidR="00B3109A">
              <w:rPr>
                <w:noProof/>
                <w:webHidden/>
              </w:rPr>
              <w:tab/>
            </w:r>
            <w:r w:rsidR="00B3109A">
              <w:rPr>
                <w:noProof/>
                <w:webHidden/>
              </w:rPr>
              <w:fldChar w:fldCharType="begin"/>
            </w:r>
            <w:r w:rsidR="00B3109A">
              <w:rPr>
                <w:noProof/>
                <w:webHidden/>
              </w:rPr>
              <w:instrText xml:space="preserve"> PAGEREF _Toc523477094 \h </w:instrText>
            </w:r>
            <w:r w:rsidR="00B3109A">
              <w:rPr>
                <w:noProof/>
                <w:webHidden/>
              </w:rPr>
            </w:r>
            <w:r w:rsidR="00B3109A">
              <w:rPr>
                <w:noProof/>
                <w:webHidden/>
              </w:rPr>
              <w:fldChar w:fldCharType="separate"/>
            </w:r>
            <w:r w:rsidR="001B234B">
              <w:rPr>
                <w:noProof/>
                <w:webHidden/>
              </w:rPr>
              <w:t>11</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95" w:history="1">
            <w:r w:rsidR="00B3109A" w:rsidRPr="003A3A70">
              <w:rPr>
                <w:rStyle w:val="Hypertextovodkaz"/>
                <w:noProof/>
              </w:rPr>
              <w:t>Ostatní kontroly</w:t>
            </w:r>
            <w:r w:rsidR="00B3109A">
              <w:rPr>
                <w:noProof/>
                <w:webHidden/>
              </w:rPr>
              <w:tab/>
            </w:r>
            <w:r w:rsidR="00B3109A">
              <w:rPr>
                <w:noProof/>
                <w:webHidden/>
              </w:rPr>
              <w:fldChar w:fldCharType="begin"/>
            </w:r>
            <w:r w:rsidR="00B3109A">
              <w:rPr>
                <w:noProof/>
                <w:webHidden/>
              </w:rPr>
              <w:instrText xml:space="preserve"> PAGEREF _Toc523477095 \h </w:instrText>
            </w:r>
            <w:r w:rsidR="00B3109A">
              <w:rPr>
                <w:noProof/>
                <w:webHidden/>
              </w:rPr>
            </w:r>
            <w:r w:rsidR="00B3109A">
              <w:rPr>
                <w:noProof/>
                <w:webHidden/>
              </w:rPr>
              <w:fldChar w:fldCharType="separate"/>
            </w:r>
            <w:r w:rsidR="001B234B">
              <w:rPr>
                <w:noProof/>
                <w:webHidden/>
              </w:rPr>
              <w:t>13</w:t>
            </w:r>
            <w:r w:rsidR="00B3109A">
              <w:rPr>
                <w:noProof/>
                <w:webHidden/>
              </w:rPr>
              <w:fldChar w:fldCharType="end"/>
            </w:r>
          </w:hyperlink>
        </w:p>
        <w:p w:rsidR="00B3109A" w:rsidRDefault="003F4044">
          <w:pPr>
            <w:pStyle w:val="Obsah1"/>
            <w:tabs>
              <w:tab w:val="left" w:pos="660"/>
              <w:tab w:val="right" w:leader="dot" w:pos="9060"/>
            </w:tabs>
            <w:rPr>
              <w:rFonts w:cstheme="minorBidi"/>
              <w:noProof/>
            </w:rPr>
          </w:pPr>
          <w:hyperlink w:anchor="_Toc523477096" w:history="1">
            <w:r w:rsidR="00B3109A" w:rsidRPr="003A3A70">
              <w:rPr>
                <w:rStyle w:val="Hypertextovodkaz"/>
                <w:noProof/>
              </w:rPr>
              <w:t>10.</w:t>
            </w:r>
            <w:r w:rsidR="00B3109A">
              <w:rPr>
                <w:rFonts w:cstheme="minorBidi"/>
                <w:noProof/>
              </w:rPr>
              <w:tab/>
            </w:r>
            <w:r w:rsidR="00B3109A" w:rsidRPr="003A3A70">
              <w:rPr>
                <w:rStyle w:val="Hypertextovodkaz"/>
                <w:noProof/>
              </w:rPr>
              <w:t>Základní údaje o hospodaření školy, údaje o zapojení školy do rozvojových a mezinárodních programů.</w:t>
            </w:r>
            <w:r w:rsidR="00B3109A">
              <w:rPr>
                <w:noProof/>
                <w:webHidden/>
              </w:rPr>
              <w:tab/>
            </w:r>
            <w:r w:rsidR="00B3109A">
              <w:rPr>
                <w:noProof/>
                <w:webHidden/>
              </w:rPr>
              <w:fldChar w:fldCharType="begin"/>
            </w:r>
            <w:r w:rsidR="00B3109A">
              <w:rPr>
                <w:noProof/>
                <w:webHidden/>
              </w:rPr>
              <w:instrText xml:space="preserve"> PAGEREF _Toc523477096 \h </w:instrText>
            </w:r>
            <w:r w:rsidR="00B3109A">
              <w:rPr>
                <w:noProof/>
                <w:webHidden/>
              </w:rPr>
            </w:r>
            <w:r w:rsidR="00B3109A">
              <w:rPr>
                <w:noProof/>
                <w:webHidden/>
              </w:rPr>
              <w:fldChar w:fldCharType="separate"/>
            </w:r>
            <w:r w:rsidR="001B234B">
              <w:rPr>
                <w:noProof/>
                <w:webHidden/>
              </w:rPr>
              <w:t>14</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97" w:history="1">
            <w:r w:rsidR="00B3109A" w:rsidRPr="003A3A70">
              <w:rPr>
                <w:rStyle w:val="Hypertextovodkaz"/>
                <w:noProof/>
              </w:rPr>
              <w:t>10.1 Základní údaje o hospodaření školy v roce 2017</w:t>
            </w:r>
            <w:r w:rsidR="00B3109A">
              <w:rPr>
                <w:noProof/>
                <w:webHidden/>
              </w:rPr>
              <w:tab/>
            </w:r>
            <w:r w:rsidR="00B3109A">
              <w:rPr>
                <w:noProof/>
                <w:webHidden/>
              </w:rPr>
              <w:fldChar w:fldCharType="begin"/>
            </w:r>
            <w:r w:rsidR="00B3109A">
              <w:rPr>
                <w:noProof/>
                <w:webHidden/>
              </w:rPr>
              <w:instrText xml:space="preserve"> PAGEREF _Toc523477097 \h </w:instrText>
            </w:r>
            <w:r w:rsidR="00B3109A">
              <w:rPr>
                <w:noProof/>
                <w:webHidden/>
              </w:rPr>
            </w:r>
            <w:r w:rsidR="00B3109A">
              <w:rPr>
                <w:noProof/>
                <w:webHidden/>
              </w:rPr>
              <w:fldChar w:fldCharType="separate"/>
            </w:r>
            <w:r w:rsidR="001B234B">
              <w:rPr>
                <w:noProof/>
                <w:webHidden/>
              </w:rPr>
              <w:t>14</w:t>
            </w:r>
            <w:r w:rsidR="00B3109A">
              <w:rPr>
                <w:noProof/>
                <w:webHidden/>
              </w:rPr>
              <w:fldChar w:fldCharType="end"/>
            </w:r>
          </w:hyperlink>
        </w:p>
        <w:p w:rsidR="00B3109A" w:rsidRDefault="003F4044">
          <w:pPr>
            <w:pStyle w:val="Obsah2"/>
            <w:tabs>
              <w:tab w:val="right" w:leader="dot" w:pos="9060"/>
            </w:tabs>
            <w:rPr>
              <w:rFonts w:cstheme="minorBidi"/>
              <w:noProof/>
            </w:rPr>
          </w:pPr>
          <w:hyperlink w:anchor="_Toc523477098" w:history="1">
            <w:r w:rsidR="00B3109A" w:rsidRPr="003A3A70">
              <w:rPr>
                <w:rStyle w:val="Hypertextovodkaz"/>
                <w:noProof/>
              </w:rPr>
              <w:t>10.2 Základní údaje o zapojení školy do rozvojových a mezinárodních programů</w:t>
            </w:r>
            <w:r w:rsidR="00B3109A">
              <w:rPr>
                <w:noProof/>
                <w:webHidden/>
              </w:rPr>
              <w:tab/>
            </w:r>
            <w:r w:rsidR="00B3109A">
              <w:rPr>
                <w:noProof/>
                <w:webHidden/>
              </w:rPr>
              <w:fldChar w:fldCharType="begin"/>
            </w:r>
            <w:r w:rsidR="00B3109A">
              <w:rPr>
                <w:noProof/>
                <w:webHidden/>
              </w:rPr>
              <w:instrText xml:space="preserve"> PAGEREF _Toc523477098 \h </w:instrText>
            </w:r>
            <w:r w:rsidR="00B3109A">
              <w:rPr>
                <w:noProof/>
                <w:webHidden/>
              </w:rPr>
            </w:r>
            <w:r w:rsidR="00B3109A">
              <w:rPr>
                <w:noProof/>
                <w:webHidden/>
              </w:rPr>
              <w:fldChar w:fldCharType="separate"/>
            </w:r>
            <w:r w:rsidR="001B234B">
              <w:rPr>
                <w:noProof/>
                <w:webHidden/>
              </w:rPr>
              <w:t>15</w:t>
            </w:r>
            <w:r w:rsidR="00B3109A">
              <w:rPr>
                <w:noProof/>
                <w:webHidden/>
              </w:rPr>
              <w:fldChar w:fldCharType="end"/>
            </w:r>
          </w:hyperlink>
        </w:p>
        <w:p w:rsidR="00B3109A" w:rsidRDefault="003F4044">
          <w:pPr>
            <w:pStyle w:val="Obsah1"/>
            <w:tabs>
              <w:tab w:val="left" w:pos="660"/>
              <w:tab w:val="right" w:leader="dot" w:pos="9060"/>
            </w:tabs>
            <w:rPr>
              <w:rFonts w:cstheme="minorBidi"/>
              <w:noProof/>
            </w:rPr>
          </w:pPr>
          <w:hyperlink w:anchor="_Toc523477099" w:history="1">
            <w:r w:rsidR="00B3109A" w:rsidRPr="003A3A70">
              <w:rPr>
                <w:rStyle w:val="Hypertextovodkaz"/>
                <w:noProof/>
              </w:rPr>
              <w:t>11.</w:t>
            </w:r>
            <w:r w:rsidR="00B3109A">
              <w:rPr>
                <w:rFonts w:cstheme="minorBidi"/>
                <w:noProof/>
              </w:rPr>
              <w:tab/>
            </w:r>
            <w:r w:rsidR="00B3109A" w:rsidRPr="003A3A70">
              <w:rPr>
                <w:rStyle w:val="Hypertextovodkaz"/>
                <w:noProof/>
              </w:rPr>
              <w:t>Údaje o zapojení školy do dalšího vzdělávání v rámci celoživotního učení.</w:t>
            </w:r>
            <w:r w:rsidR="00B3109A">
              <w:rPr>
                <w:noProof/>
                <w:webHidden/>
              </w:rPr>
              <w:tab/>
            </w:r>
            <w:r w:rsidR="00B3109A">
              <w:rPr>
                <w:noProof/>
                <w:webHidden/>
              </w:rPr>
              <w:fldChar w:fldCharType="begin"/>
            </w:r>
            <w:r w:rsidR="00B3109A">
              <w:rPr>
                <w:noProof/>
                <w:webHidden/>
              </w:rPr>
              <w:instrText xml:space="preserve"> PAGEREF _Toc523477099 \h </w:instrText>
            </w:r>
            <w:r w:rsidR="00B3109A">
              <w:rPr>
                <w:noProof/>
                <w:webHidden/>
              </w:rPr>
            </w:r>
            <w:r w:rsidR="00B3109A">
              <w:rPr>
                <w:noProof/>
                <w:webHidden/>
              </w:rPr>
              <w:fldChar w:fldCharType="separate"/>
            </w:r>
            <w:r w:rsidR="001B234B">
              <w:rPr>
                <w:noProof/>
                <w:webHidden/>
              </w:rPr>
              <w:t>15</w:t>
            </w:r>
            <w:r w:rsidR="00B3109A">
              <w:rPr>
                <w:noProof/>
                <w:webHidden/>
              </w:rPr>
              <w:fldChar w:fldCharType="end"/>
            </w:r>
          </w:hyperlink>
        </w:p>
        <w:p w:rsidR="00B3109A" w:rsidRDefault="003F4044">
          <w:pPr>
            <w:pStyle w:val="Obsah1"/>
            <w:tabs>
              <w:tab w:val="left" w:pos="660"/>
              <w:tab w:val="right" w:leader="dot" w:pos="9060"/>
            </w:tabs>
            <w:rPr>
              <w:rFonts w:cstheme="minorBidi"/>
              <w:noProof/>
            </w:rPr>
          </w:pPr>
          <w:hyperlink w:anchor="_Toc523477100" w:history="1">
            <w:r w:rsidR="00B3109A" w:rsidRPr="003A3A70">
              <w:rPr>
                <w:rStyle w:val="Hypertextovodkaz"/>
                <w:noProof/>
              </w:rPr>
              <w:t>12.</w:t>
            </w:r>
            <w:r w:rsidR="00B3109A">
              <w:rPr>
                <w:rFonts w:cstheme="minorBidi"/>
                <w:noProof/>
              </w:rPr>
              <w:tab/>
            </w:r>
            <w:r w:rsidR="00B3109A" w:rsidRPr="003A3A70">
              <w:rPr>
                <w:rStyle w:val="Hypertextovodkaz"/>
                <w:noProof/>
              </w:rPr>
              <w:t>Údaje o předložených a školou realizovaných projektech financovaných z cizích zdrojů</w:t>
            </w:r>
            <w:r w:rsidR="00B3109A">
              <w:rPr>
                <w:noProof/>
                <w:webHidden/>
              </w:rPr>
              <w:tab/>
            </w:r>
            <w:r w:rsidR="00B3109A">
              <w:rPr>
                <w:noProof/>
                <w:webHidden/>
              </w:rPr>
              <w:fldChar w:fldCharType="begin"/>
            </w:r>
            <w:r w:rsidR="00B3109A">
              <w:rPr>
                <w:noProof/>
                <w:webHidden/>
              </w:rPr>
              <w:instrText xml:space="preserve"> PAGEREF _Toc523477100 \h </w:instrText>
            </w:r>
            <w:r w:rsidR="00B3109A">
              <w:rPr>
                <w:noProof/>
                <w:webHidden/>
              </w:rPr>
            </w:r>
            <w:r w:rsidR="00B3109A">
              <w:rPr>
                <w:noProof/>
                <w:webHidden/>
              </w:rPr>
              <w:fldChar w:fldCharType="separate"/>
            </w:r>
            <w:r w:rsidR="001B234B">
              <w:rPr>
                <w:noProof/>
                <w:webHidden/>
              </w:rPr>
              <w:t>15</w:t>
            </w:r>
            <w:r w:rsidR="00B3109A">
              <w:rPr>
                <w:noProof/>
                <w:webHidden/>
              </w:rPr>
              <w:fldChar w:fldCharType="end"/>
            </w:r>
          </w:hyperlink>
        </w:p>
        <w:p w:rsidR="00B3109A" w:rsidRDefault="003F4044">
          <w:pPr>
            <w:pStyle w:val="Obsah1"/>
            <w:tabs>
              <w:tab w:val="left" w:pos="660"/>
              <w:tab w:val="right" w:leader="dot" w:pos="9060"/>
            </w:tabs>
            <w:rPr>
              <w:rFonts w:cstheme="minorBidi"/>
              <w:noProof/>
            </w:rPr>
          </w:pPr>
          <w:hyperlink w:anchor="_Toc523477101" w:history="1">
            <w:r w:rsidR="00B3109A" w:rsidRPr="003A3A70">
              <w:rPr>
                <w:rStyle w:val="Hypertextovodkaz"/>
                <w:noProof/>
              </w:rPr>
              <w:t>13.</w:t>
            </w:r>
            <w:r w:rsidR="00B3109A">
              <w:rPr>
                <w:rFonts w:cstheme="minorBidi"/>
                <w:noProof/>
              </w:rPr>
              <w:tab/>
            </w:r>
            <w:r w:rsidR="00B3109A" w:rsidRPr="003A3A70">
              <w:rPr>
                <w:rStyle w:val="Hypertextovodkaz"/>
                <w:noProof/>
              </w:rPr>
              <w:t>Údaje o spolupráci s odborovými organizacemi, organizacemi zaměstnavatelů a dalšími partnery při plnění úkolů ve vzdělávání.</w:t>
            </w:r>
            <w:r w:rsidR="00B3109A">
              <w:rPr>
                <w:noProof/>
                <w:webHidden/>
              </w:rPr>
              <w:tab/>
            </w:r>
            <w:r w:rsidR="00B3109A">
              <w:rPr>
                <w:noProof/>
                <w:webHidden/>
              </w:rPr>
              <w:fldChar w:fldCharType="begin"/>
            </w:r>
            <w:r w:rsidR="00B3109A">
              <w:rPr>
                <w:noProof/>
                <w:webHidden/>
              </w:rPr>
              <w:instrText xml:space="preserve"> PAGEREF _Toc523477101 \h </w:instrText>
            </w:r>
            <w:r w:rsidR="00B3109A">
              <w:rPr>
                <w:noProof/>
                <w:webHidden/>
              </w:rPr>
            </w:r>
            <w:r w:rsidR="00B3109A">
              <w:rPr>
                <w:noProof/>
                <w:webHidden/>
              </w:rPr>
              <w:fldChar w:fldCharType="separate"/>
            </w:r>
            <w:r w:rsidR="001B234B">
              <w:rPr>
                <w:noProof/>
                <w:webHidden/>
              </w:rPr>
              <w:t>16</w:t>
            </w:r>
            <w:r w:rsidR="00B3109A">
              <w:rPr>
                <w:noProof/>
                <w:webHidden/>
              </w:rPr>
              <w:fldChar w:fldCharType="end"/>
            </w:r>
          </w:hyperlink>
        </w:p>
        <w:p w:rsidR="002A4A14" w:rsidRPr="009B0E8D" w:rsidRDefault="00BB70B2">
          <w:pPr>
            <w:rPr>
              <w:rFonts w:asciiTheme="minorHAnsi" w:hAnsiTheme="minorHAnsi"/>
            </w:rPr>
          </w:pPr>
          <w:r w:rsidRPr="009B0E8D">
            <w:rPr>
              <w:rFonts w:asciiTheme="minorHAnsi" w:hAnsiTheme="minorHAnsi"/>
              <w:b/>
              <w:bCs/>
            </w:rPr>
            <w:fldChar w:fldCharType="end"/>
          </w:r>
        </w:p>
      </w:sdtContent>
    </w:sdt>
    <w:p w:rsidR="00C860EE" w:rsidRPr="009B0E8D" w:rsidRDefault="00C860EE" w:rsidP="00790502">
      <w:pPr>
        <w:spacing w:line="360" w:lineRule="auto"/>
        <w:rPr>
          <w:rFonts w:asciiTheme="minorHAnsi" w:hAnsiTheme="minorHAnsi"/>
          <w:u w:val="single"/>
        </w:rPr>
      </w:pPr>
    </w:p>
    <w:p w:rsidR="00C81844" w:rsidRPr="009B0E8D" w:rsidRDefault="00C81844" w:rsidP="00790502">
      <w:pPr>
        <w:spacing w:line="360" w:lineRule="auto"/>
        <w:rPr>
          <w:rFonts w:asciiTheme="minorHAnsi" w:hAnsiTheme="minorHAnsi"/>
          <w:u w:val="single"/>
        </w:rPr>
      </w:pPr>
    </w:p>
    <w:p w:rsidR="00C81844" w:rsidRDefault="00C81844" w:rsidP="00790502">
      <w:pPr>
        <w:spacing w:line="360" w:lineRule="auto"/>
        <w:rPr>
          <w:rFonts w:asciiTheme="minorHAnsi" w:hAnsiTheme="minorHAnsi"/>
          <w:u w:val="single"/>
        </w:rPr>
      </w:pPr>
    </w:p>
    <w:p w:rsidR="001553C9" w:rsidRDefault="001553C9" w:rsidP="00790502">
      <w:pPr>
        <w:spacing w:line="360" w:lineRule="auto"/>
        <w:rPr>
          <w:rFonts w:asciiTheme="minorHAnsi" w:hAnsiTheme="minorHAnsi"/>
          <w:u w:val="single"/>
        </w:rPr>
      </w:pPr>
    </w:p>
    <w:p w:rsidR="00C860EE" w:rsidRPr="009B0E8D" w:rsidRDefault="00C860EE" w:rsidP="00135050">
      <w:pPr>
        <w:pStyle w:val="Nadpis1"/>
        <w:numPr>
          <w:ilvl w:val="0"/>
          <w:numId w:val="2"/>
        </w:numPr>
      </w:pPr>
      <w:bookmarkStart w:id="0" w:name="_Toc523477074"/>
      <w:r w:rsidRPr="009B0E8D">
        <w:lastRenderedPageBreak/>
        <w:t>Základní údaje</w:t>
      </w:r>
      <w:bookmarkEnd w:id="0"/>
    </w:p>
    <w:p w:rsidR="0010546E" w:rsidRPr="009B0E8D" w:rsidRDefault="0010546E" w:rsidP="00790502">
      <w:pPr>
        <w:spacing w:line="360" w:lineRule="auto"/>
        <w:rPr>
          <w:rFonts w:asciiTheme="minorHAnsi" w:hAnsiTheme="minorHAnsi"/>
          <w:u w:val="single"/>
        </w:rPr>
      </w:pPr>
    </w:p>
    <w:tbl>
      <w:tblPr>
        <w:tblStyle w:val="Mkatabulky"/>
        <w:tblW w:w="0" w:type="auto"/>
        <w:tblLook w:val="04A0" w:firstRow="1" w:lastRow="0" w:firstColumn="1" w:lastColumn="0" w:noHBand="0" w:noVBand="1"/>
      </w:tblPr>
      <w:tblGrid>
        <w:gridCol w:w="2461"/>
        <w:gridCol w:w="6599"/>
      </w:tblGrid>
      <w:tr w:rsidR="00D82A7A" w:rsidRPr="009B0E8D" w:rsidTr="00D82A7A">
        <w:tc>
          <w:tcPr>
            <w:tcW w:w="2518" w:type="dxa"/>
          </w:tcPr>
          <w:p w:rsidR="00D82A7A" w:rsidRPr="009B0E8D" w:rsidRDefault="00D82A7A" w:rsidP="00790502">
            <w:pPr>
              <w:spacing w:line="360" w:lineRule="auto"/>
              <w:rPr>
                <w:rFonts w:asciiTheme="minorHAnsi" w:hAnsiTheme="minorHAnsi"/>
              </w:rPr>
            </w:pPr>
            <w:r w:rsidRPr="009B0E8D">
              <w:rPr>
                <w:rFonts w:asciiTheme="minorHAnsi" w:hAnsiTheme="minorHAnsi"/>
              </w:rPr>
              <w:t>Název školy:</w:t>
            </w:r>
          </w:p>
        </w:tc>
        <w:tc>
          <w:tcPr>
            <w:tcW w:w="6692" w:type="dxa"/>
          </w:tcPr>
          <w:p w:rsidR="0036267C" w:rsidRDefault="00D82A7A" w:rsidP="00D82A7A">
            <w:pPr>
              <w:spacing w:line="360" w:lineRule="auto"/>
              <w:rPr>
                <w:rFonts w:asciiTheme="minorHAnsi" w:hAnsiTheme="minorHAnsi"/>
              </w:rPr>
            </w:pPr>
            <w:r w:rsidRPr="009B0E8D">
              <w:rPr>
                <w:rFonts w:asciiTheme="minorHAnsi" w:hAnsiTheme="minorHAnsi"/>
              </w:rPr>
              <w:t xml:space="preserve">Základní škola a Mateřská škola Panenské Břežany, </w:t>
            </w:r>
          </w:p>
          <w:p w:rsidR="00D82A7A" w:rsidRPr="009B0E8D" w:rsidRDefault="0036267C" w:rsidP="00D82A7A">
            <w:pPr>
              <w:spacing w:line="360" w:lineRule="auto"/>
              <w:rPr>
                <w:rFonts w:asciiTheme="minorHAnsi" w:hAnsiTheme="minorHAnsi"/>
              </w:rPr>
            </w:pPr>
            <w:r>
              <w:rPr>
                <w:rFonts w:asciiTheme="minorHAnsi" w:hAnsiTheme="minorHAnsi"/>
              </w:rPr>
              <w:t>okres Praha východ</w:t>
            </w:r>
          </w:p>
          <w:p w:rsidR="00D82A7A" w:rsidRPr="009B0E8D" w:rsidRDefault="00D82A7A" w:rsidP="00790502">
            <w:pPr>
              <w:spacing w:line="360" w:lineRule="auto"/>
              <w:rPr>
                <w:rFonts w:asciiTheme="minorHAnsi" w:hAnsiTheme="minorHAnsi"/>
              </w:rPr>
            </w:pPr>
          </w:p>
        </w:tc>
      </w:tr>
      <w:tr w:rsidR="00D82A7A" w:rsidRPr="009B0E8D" w:rsidTr="00D82A7A">
        <w:tc>
          <w:tcPr>
            <w:tcW w:w="2518" w:type="dxa"/>
          </w:tcPr>
          <w:p w:rsidR="00D82A7A" w:rsidRPr="009B0E8D" w:rsidRDefault="00D82A7A" w:rsidP="00790502">
            <w:pPr>
              <w:spacing w:line="360" w:lineRule="auto"/>
              <w:rPr>
                <w:rFonts w:asciiTheme="minorHAnsi" w:hAnsiTheme="minorHAnsi"/>
              </w:rPr>
            </w:pPr>
            <w:r w:rsidRPr="009B0E8D">
              <w:rPr>
                <w:rFonts w:asciiTheme="minorHAnsi" w:hAnsiTheme="minorHAnsi"/>
              </w:rPr>
              <w:t>Sídlo školy:</w:t>
            </w:r>
          </w:p>
        </w:tc>
        <w:tc>
          <w:tcPr>
            <w:tcW w:w="6692" w:type="dxa"/>
          </w:tcPr>
          <w:p w:rsidR="00D82A7A" w:rsidRPr="009B0E8D" w:rsidRDefault="00D82A7A" w:rsidP="00D82A7A">
            <w:pPr>
              <w:spacing w:line="360" w:lineRule="auto"/>
              <w:rPr>
                <w:rFonts w:asciiTheme="minorHAnsi" w:hAnsiTheme="minorHAnsi"/>
              </w:rPr>
            </w:pPr>
            <w:r w:rsidRPr="009B0E8D">
              <w:rPr>
                <w:rFonts w:asciiTheme="minorHAnsi" w:hAnsiTheme="minorHAnsi"/>
              </w:rPr>
              <w:t>Hlavní 63,</w:t>
            </w:r>
          </w:p>
          <w:p w:rsidR="00D82A7A" w:rsidRPr="009B0E8D" w:rsidRDefault="00D82A7A" w:rsidP="00D82A7A">
            <w:pPr>
              <w:spacing w:line="360" w:lineRule="auto"/>
              <w:rPr>
                <w:rFonts w:asciiTheme="minorHAnsi" w:hAnsiTheme="minorHAnsi"/>
              </w:rPr>
            </w:pPr>
            <w:r w:rsidRPr="009B0E8D">
              <w:rPr>
                <w:rFonts w:asciiTheme="minorHAnsi" w:hAnsiTheme="minorHAnsi"/>
              </w:rPr>
              <w:t>250 70 Panenské Břežany</w:t>
            </w:r>
          </w:p>
          <w:p w:rsidR="00D82A7A" w:rsidRPr="009B0E8D" w:rsidRDefault="00D82A7A" w:rsidP="00790502">
            <w:pPr>
              <w:spacing w:line="360" w:lineRule="auto"/>
              <w:rPr>
                <w:rFonts w:asciiTheme="minorHAnsi" w:hAnsiTheme="minorHAnsi"/>
              </w:rPr>
            </w:pPr>
          </w:p>
        </w:tc>
      </w:tr>
      <w:tr w:rsidR="00D82A7A" w:rsidRPr="009B0E8D" w:rsidTr="00D82A7A">
        <w:tc>
          <w:tcPr>
            <w:tcW w:w="2518" w:type="dxa"/>
          </w:tcPr>
          <w:p w:rsidR="00D82A7A" w:rsidRPr="009B0E8D" w:rsidRDefault="00D82A7A" w:rsidP="00790502">
            <w:pPr>
              <w:spacing w:line="360" w:lineRule="auto"/>
              <w:rPr>
                <w:rFonts w:asciiTheme="minorHAnsi" w:hAnsiTheme="minorHAnsi"/>
              </w:rPr>
            </w:pPr>
            <w:r w:rsidRPr="009B0E8D">
              <w:rPr>
                <w:rFonts w:asciiTheme="minorHAnsi" w:hAnsiTheme="minorHAnsi"/>
              </w:rPr>
              <w:t>IČO:</w:t>
            </w:r>
          </w:p>
        </w:tc>
        <w:tc>
          <w:tcPr>
            <w:tcW w:w="6692" w:type="dxa"/>
          </w:tcPr>
          <w:p w:rsidR="00D82A7A" w:rsidRPr="009B0E8D" w:rsidRDefault="00D82A7A" w:rsidP="00790502">
            <w:pPr>
              <w:spacing w:line="360" w:lineRule="auto"/>
              <w:rPr>
                <w:rFonts w:asciiTheme="minorHAnsi" w:hAnsiTheme="minorHAnsi"/>
              </w:rPr>
            </w:pPr>
            <w:r w:rsidRPr="009B0E8D">
              <w:rPr>
                <w:rFonts w:asciiTheme="minorHAnsi" w:hAnsiTheme="minorHAnsi"/>
              </w:rPr>
              <w:t>70996059</w:t>
            </w:r>
          </w:p>
        </w:tc>
      </w:tr>
      <w:tr w:rsidR="00D82A7A" w:rsidRPr="009B0E8D" w:rsidTr="00D82A7A">
        <w:tc>
          <w:tcPr>
            <w:tcW w:w="2518" w:type="dxa"/>
          </w:tcPr>
          <w:p w:rsidR="00D82A7A" w:rsidRPr="009B0E8D" w:rsidRDefault="00D82A7A" w:rsidP="00790502">
            <w:pPr>
              <w:spacing w:line="360" w:lineRule="auto"/>
              <w:rPr>
                <w:rFonts w:asciiTheme="minorHAnsi" w:hAnsiTheme="minorHAnsi"/>
              </w:rPr>
            </w:pPr>
            <w:r w:rsidRPr="009B0E8D">
              <w:rPr>
                <w:rFonts w:asciiTheme="minorHAnsi" w:hAnsiTheme="minorHAnsi"/>
              </w:rPr>
              <w:t>Právní forma:</w:t>
            </w:r>
          </w:p>
        </w:tc>
        <w:tc>
          <w:tcPr>
            <w:tcW w:w="6692" w:type="dxa"/>
          </w:tcPr>
          <w:p w:rsidR="00D82A7A" w:rsidRPr="009B0E8D" w:rsidRDefault="00D82A7A" w:rsidP="00790502">
            <w:pPr>
              <w:spacing w:line="360" w:lineRule="auto"/>
              <w:rPr>
                <w:rFonts w:asciiTheme="minorHAnsi" w:hAnsiTheme="minorHAnsi"/>
              </w:rPr>
            </w:pPr>
            <w:r w:rsidRPr="009B0E8D">
              <w:rPr>
                <w:rFonts w:asciiTheme="minorHAnsi" w:hAnsiTheme="minorHAnsi"/>
              </w:rPr>
              <w:t>příspěvková organizace</w:t>
            </w:r>
          </w:p>
        </w:tc>
      </w:tr>
      <w:tr w:rsidR="00D82A7A" w:rsidRPr="009B0E8D" w:rsidTr="00D82A7A">
        <w:tc>
          <w:tcPr>
            <w:tcW w:w="2518" w:type="dxa"/>
          </w:tcPr>
          <w:p w:rsidR="00D82A7A" w:rsidRPr="009B0E8D" w:rsidRDefault="00D82A7A" w:rsidP="00790502">
            <w:pPr>
              <w:spacing w:line="360" w:lineRule="auto"/>
              <w:rPr>
                <w:rFonts w:asciiTheme="minorHAnsi" w:hAnsiTheme="minorHAnsi"/>
              </w:rPr>
            </w:pPr>
            <w:r w:rsidRPr="009B0E8D">
              <w:rPr>
                <w:rFonts w:asciiTheme="minorHAnsi" w:hAnsiTheme="minorHAnsi"/>
              </w:rPr>
              <w:t>Ředitel školy:</w:t>
            </w:r>
          </w:p>
        </w:tc>
        <w:tc>
          <w:tcPr>
            <w:tcW w:w="6692" w:type="dxa"/>
          </w:tcPr>
          <w:p w:rsidR="00D82A7A" w:rsidRPr="009B0E8D" w:rsidRDefault="001F26C3" w:rsidP="00790502">
            <w:pPr>
              <w:spacing w:line="360" w:lineRule="auto"/>
              <w:rPr>
                <w:rFonts w:asciiTheme="minorHAnsi" w:hAnsiTheme="minorHAnsi"/>
              </w:rPr>
            </w:pPr>
            <w:r>
              <w:rPr>
                <w:rFonts w:asciiTheme="minorHAnsi" w:hAnsiTheme="minorHAnsi"/>
              </w:rPr>
              <w:t xml:space="preserve">Mgr. et. </w:t>
            </w:r>
            <w:r w:rsidR="00D82A7A" w:rsidRPr="009B0E8D">
              <w:rPr>
                <w:rFonts w:asciiTheme="minorHAnsi" w:hAnsiTheme="minorHAnsi"/>
              </w:rPr>
              <w:t>MgA. Soňa Řepová</w:t>
            </w:r>
          </w:p>
        </w:tc>
      </w:tr>
      <w:tr w:rsidR="00D82A7A" w:rsidRPr="009B0E8D" w:rsidTr="00D82A7A">
        <w:tc>
          <w:tcPr>
            <w:tcW w:w="2518" w:type="dxa"/>
          </w:tcPr>
          <w:p w:rsidR="00D82A7A" w:rsidRPr="009B0E8D" w:rsidRDefault="00D82A7A" w:rsidP="00790502">
            <w:pPr>
              <w:spacing w:line="360" w:lineRule="auto"/>
              <w:rPr>
                <w:rFonts w:asciiTheme="minorHAnsi" w:hAnsiTheme="minorHAnsi"/>
              </w:rPr>
            </w:pPr>
            <w:r w:rsidRPr="009B0E8D">
              <w:rPr>
                <w:rFonts w:asciiTheme="minorHAnsi" w:hAnsiTheme="minorHAnsi"/>
              </w:rPr>
              <w:t>Zástupce školy:</w:t>
            </w:r>
          </w:p>
        </w:tc>
        <w:tc>
          <w:tcPr>
            <w:tcW w:w="6692" w:type="dxa"/>
          </w:tcPr>
          <w:p w:rsidR="00D82A7A" w:rsidRPr="009B0E8D" w:rsidRDefault="00D82A7A" w:rsidP="001F26C3">
            <w:pPr>
              <w:spacing w:line="360" w:lineRule="auto"/>
              <w:rPr>
                <w:rFonts w:asciiTheme="minorHAnsi" w:hAnsiTheme="minorHAnsi"/>
              </w:rPr>
            </w:pPr>
          </w:p>
        </w:tc>
      </w:tr>
      <w:tr w:rsidR="00D82A7A" w:rsidRPr="009B0E8D" w:rsidTr="00D82A7A">
        <w:tc>
          <w:tcPr>
            <w:tcW w:w="2518" w:type="dxa"/>
          </w:tcPr>
          <w:p w:rsidR="00D82A7A" w:rsidRPr="009B0E8D" w:rsidRDefault="00D82A7A" w:rsidP="00790502">
            <w:pPr>
              <w:spacing w:line="360" w:lineRule="auto"/>
              <w:rPr>
                <w:rFonts w:asciiTheme="minorHAnsi" w:hAnsiTheme="minorHAnsi"/>
              </w:rPr>
            </w:pPr>
            <w:r w:rsidRPr="009B0E8D">
              <w:rPr>
                <w:rFonts w:asciiTheme="minorHAnsi" w:hAnsiTheme="minorHAnsi"/>
              </w:rPr>
              <w:t>Kontakt:</w:t>
            </w:r>
          </w:p>
          <w:p w:rsidR="00D82A7A" w:rsidRPr="009B0E8D" w:rsidRDefault="00D82A7A" w:rsidP="00790502">
            <w:pPr>
              <w:spacing w:line="360" w:lineRule="auto"/>
              <w:rPr>
                <w:rFonts w:asciiTheme="minorHAnsi" w:hAnsiTheme="minorHAnsi"/>
              </w:rPr>
            </w:pPr>
          </w:p>
          <w:p w:rsidR="00D82A7A" w:rsidRPr="009B0E8D" w:rsidRDefault="00D82A7A" w:rsidP="00790502">
            <w:pPr>
              <w:spacing w:line="360" w:lineRule="auto"/>
              <w:rPr>
                <w:rFonts w:asciiTheme="minorHAnsi" w:hAnsiTheme="minorHAnsi"/>
              </w:rPr>
            </w:pPr>
          </w:p>
        </w:tc>
        <w:tc>
          <w:tcPr>
            <w:tcW w:w="6692" w:type="dxa"/>
          </w:tcPr>
          <w:p w:rsidR="00D82A7A" w:rsidRPr="009B0E8D" w:rsidRDefault="00D82A7A" w:rsidP="00D82A7A">
            <w:pPr>
              <w:spacing w:line="360" w:lineRule="auto"/>
              <w:rPr>
                <w:rFonts w:asciiTheme="minorHAnsi" w:hAnsiTheme="minorHAnsi"/>
              </w:rPr>
            </w:pPr>
            <w:r w:rsidRPr="009B0E8D">
              <w:rPr>
                <w:rFonts w:asciiTheme="minorHAnsi" w:hAnsiTheme="minorHAnsi"/>
              </w:rPr>
              <w:t>Telefon: 283</w:t>
            </w:r>
            <w:r w:rsidR="00AF48D5" w:rsidRPr="009B0E8D">
              <w:rPr>
                <w:rFonts w:asciiTheme="minorHAnsi" w:hAnsiTheme="minorHAnsi"/>
              </w:rPr>
              <w:t> </w:t>
            </w:r>
            <w:r w:rsidRPr="009B0E8D">
              <w:rPr>
                <w:rFonts w:asciiTheme="minorHAnsi" w:hAnsiTheme="minorHAnsi"/>
              </w:rPr>
              <w:t>970</w:t>
            </w:r>
            <w:r w:rsidR="00AF48D5" w:rsidRPr="009B0E8D">
              <w:rPr>
                <w:rFonts w:asciiTheme="minorHAnsi" w:hAnsiTheme="minorHAnsi"/>
              </w:rPr>
              <w:t xml:space="preserve"> </w:t>
            </w:r>
            <w:r w:rsidRPr="009B0E8D">
              <w:rPr>
                <w:rFonts w:asciiTheme="minorHAnsi" w:hAnsiTheme="minorHAnsi"/>
              </w:rPr>
              <w:t>624</w:t>
            </w:r>
          </w:p>
          <w:p w:rsidR="00D82A7A" w:rsidRPr="009B0E8D" w:rsidRDefault="00D82A7A" w:rsidP="00D82A7A">
            <w:pPr>
              <w:spacing w:line="360" w:lineRule="auto"/>
              <w:rPr>
                <w:rFonts w:asciiTheme="minorHAnsi" w:hAnsiTheme="minorHAnsi"/>
              </w:rPr>
            </w:pPr>
            <w:r w:rsidRPr="009B0E8D">
              <w:rPr>
                <w:rFonts w:asciiTheme="minorHAnsi" w:hAnsiTheme="minorHAnsi"/>
              </w:rPr>
              <w:t xml:space="preserve">e-mail: </w:t>
            </w:r>
            <w:hyperlink r:id="rId9" w:history="1">
              <w:r w:rsidRPr="009B0E8D">
                <w:rPr>
                  <w:rStyle w:val="Hypertextovodkaz"/>
                  <w:rFonts w:asciiTheme="minorHAnsi" w:hAnsiTheme="minorHAnsi"/>
                </w:rPr>
                <w:t>zsbrezany@seznam.cz</w:t>
              </w:r>
            </w:hyperlink>
          </w:p>
          <w:p w:rsidR="00D82A7A" w:rsidRPr="009B0E8D" w:rsidRDefault="003F4044" w:rsidP="00790502">
            <w:pPr>
              <w:spacing w:line="360" w:lineRule="auto"/>
              <w:rPr>
                <w:rFonts w:asciiTheme="minorHAnsi" w:hAnsiTheme="minorHAnsi"/>
              </w:rPr>
            </w:pPr>
            <w:hyperlink r:id="rId10" w:history="1">
              <w:r w:rsidR="00705261" w:rsidRPr="00F3453B">
                <w:rPr>
                  <w:rStyle w:val="Hypertextovodkaz"/>
                  <w:rFonts w:asciiTheme="minorHAnsi" w:hAnsiTheme="minorHAnsi"/>
                </w:rPr>
                <w:t>www.zsmsbrezany.cz</w:t>
              </w:r>
            </w:hyperlink>
          </w:p>
        </w:tc>
      </w:tr>
      <w:tr w:rsidR="0010546E" w:rsidRPr="009B0E8D" w:rsidTr="00D82A7A">
        <w:tc>
          <w:tcPr>
            <w:tcW w:w="2518" w:type="dxa"/>
          </w:tcPr>
          <w:p w:rsidR="0010546E" w:rsidRPr="009B0E8D" w:rsidRDefault="0010546E" w:rsidP="00790502">
            <w:pPr>
              <w:spacing w:line="360" w:lineRule="auto"/>
              <w:rPr>
                <w:rFonts w:asciiTheme="minorHAnsi" w:hAnsiTheme="minorHAnsi"/>
              </w:rPr>
            </w:pPr>
            <w:r w:rsidRPr="009B0E8D">
              <w:rPr>
                <w:rFonts w:asciiTheme="minorHAnsi" w:hAnsiTheme="minorHAnsi"/>
              </w:rPr>
              <w:t>Zařazení do sítě:</w:t>
            </w:r>
          </w:p>
        </w:tc>
        <w:tc>
          <w:tcPr>
            <w:tcW w:w="6692" w:type="dxa"/>
          </w:tcPr>
          <w:p w:rsidR="0010546E" w:rsidRPr="009B0E8D" w:rsidRDefault="0010546E" w:rsidP="00D82A7A">
            <w:pPr>
              <w:spacing w:line="360" w:lineRule="auto"/>
              <w:rPr>
                <w:rFonts w:asciiTheme="minorHAnsi" w:hAnsiTheme="minorHAnsi"/>
              </w:rPr>
            </w:pPr>
            <w:r w:rsidRPr="009B0E8D">
              <w:rPr>
                <w:rFonts w:asciiTheme="minorHAnsi" w:hAnsiTheme="minorHAnsi"/>
              </w:rPr>
              <w:t>1. 9. 1993</w:t>
            </w:r>
          </w:p>
        </w:tc>
      </w:tr>
      <w:tr w:rsidR="0010546E" w:rsidRPr="009B0E8D" w:rsidTr="00D82A7A">
        <w:tc>
          <w:tcPr>
            <w:tcW w:w="2518" w:type="dxa"/>
          </w:tcPr>
          <w:p w:rsidR="0010546E" w:rsidRPr="009B0E8D" w:rsidRDefault="0010546E" w:rsidP="00790502">
            <w:pPr>
              <w:spacing w:line="360" w:lineRule="auto"/>
              <w:rPr>
                <w:rFonts w:asciiTheme="minorHAnsi" w:hAnsiTheme="minorHAnsi"/>
              </w:rPr>
            </w:pPr>
            <w:r w:rsidRPr="009B0E8D">
              <w:rPr>
                <w:rFonts w:asciiTheme="minorHAnsi" w:hAnsiTheme="minorHAnsi"/>
              </w:rPr>
              <w:t xml:space="preserve">Součásti školy: </w:t>
            </w:r>
          </w:p>
        </w:tc>
        <w:tc>
          <w:tcPr>
            <w:tcW w:w="6692" w:type="dxa"/>
          </w:tcPr>
          <w:tbl>
            <w:tblPr>
              <w:tblpPr w:leftFromText="141" w:rightFromText="141" w:vertAnchor="text" w:horzAnchor="margin" w:tblpY="71"/>
              <w:tblOverlap w:val="never"/>
              <w:tblW w:w="0" w:type="auto"/>
              <w:tblCellMar>
                <w:left w:w="0" w:type="dxa"/>
                <w:right w:w="0" w:type="dxa"/>
              </w:tblCellMar>
              <w:tblLook w:val="0000" w:firstRow="0" w:lastRow="0" w:firstColumn="0" w:lastColumn="0" w:noHBand="0" w:noVBand="0"/>
            </w:tblPr>
            <w:tblGrid>
              <w:gridCol w:w="2545"/>
              <w:gridCol w:w="1304"/>
              <w:gridCol w:w="745"/>
              <w:gridCol w:w="675"/>
              <w:gridCol w:w="1114"/>
            </w:tblGrid>
            <w:tr w:rsidR="00223238" w:rsidRPr="009B0E8D" w:rsidTr="00223238">
              <w:trPr>
                <w:trHeight w:hRule="exact" w:val="334"/>
              </w:trPr>
              <w:tc>
                <w:tcPr>
                  <w:tcW w:w="2545" w:type="dxa"/>
                </w:tcPr>
                <w:p w:rsidR="00223238" w:rsidRPr="009B0E8D" w:rsidRDefault="00223238" w:rsidP="00223238">
                  <w:pPr>
                    <w:spacing w:line="360" w:lineRule="auto"/>
                    <w:ind w:right="621"/>
                    <w:rPr>
                      <w:rFonts w:asciiTheme="minorHAnsi" w:hAnsiTheme="minorHAnsi"/>
                      <w:lang w:val="en-US"/>
                    </w:rPr>
                  </w:pPr>
                  <w:r w:rsidRPr="009B0E8D">
                    <w:rPr>
                      <w:rFonts w:asciiTheme="minorHAnsi" w:hAnsiTheme="minorHAnsi"/>
                      <w:lang w:val="en-US"/>
                    </w:rPr>
                    <w:t>1. Mateřská škola:</w:t>
                  </w:r>
                </w:p>
              </w:tc>
              <w:tc>
                <w:tcPr>
                  <w:tcW w:w="1304" w:type="dxa"/>
                </w:tcPr>
                <w:p w:rsidR="00223238" w:rsidRPr="009B0E8D" w:rsidRDefault="00223238" w:rsidP="00223238">
                  <w:pPr>
                    <w:spacing w:line="360" w:lineRule="auto"/>
                    <w:rPr>
                      <w:rFonts w:asciiTheme="minorHAnsi" w:hAnsiTheme="minorHAnsi"/>
                      <w:spacing w:val="5"/>
                      <w:lang w:val="en-US"/>
                    </w:rPr>
                  </w:pPr>
                  <w:r w:rsidRPr="009B0E8D">
                    <w:rPr>
                      <w:rFonts w:asciiTheme="minorHAnsi" w:hAnsiTheme="minorHAnsi"/>
                      <w:spacing w:val="5"/>
                      <w:lang w:val="en-US"/>
                    </w:rPr>
                    <w:t>kapacita 20</w:t>
                  </w:r>
                </w:p>
              </w:tc>
              <w:tc>
                <w:tcPr>
                  <w:tcW w:w="745" w:type="dxa"/>
                </w:tcPr>
                <w:p w:rsidR="00223238" w:rsidRPr="009B0E8D" w:rsidRDefault="00223238" w:rsidP="00223238">
                  <w:pPr>
                    <w:spacing w:line="360" w:lineRule="auto"/>
                    <w:rPr>
                      <w:rFonts w:asciiTheme="minorHAnsi" w:hAnsiTheme="minorHAnsi"/>
                      <w:spacing w:val="2"/>
                      <w:lang w:val="en-US"/>
                    </w:rPr>
                  </w:pPr>
                  <w:r w:rsidRPr="009B0E8D">
                    <w:rPr>
                      <w:rFonts w:asciiTheme="minorHAnsi" w:hAnsiTheme="minorHAnsi"/>
                      <w:spacing w:val="2"/>
                      <w:lang w:val="en-US"/>
                    </w:rPr>
                    <w:t>dětí</w:t>
                  </w:r>
                </w:p>
              </w:tc>
              <w:tc>
                <w:tcPr>
                  <w:tcW w:w="675" w:type="dxa"/>
                </w:tcPr>
                <w:p w:rsidR="00223238" w:rsidRPr="009B0E8D" w:rsidRDefault="00223238" w:rsidP="00223238">
                  <w:pPr>
                    <w:spacing w:line="360" w:lineRule="auto"/>
                    <w:rPr>
                      <w:rFonts w:asciiTheme="minorHAnsi" w:hAnsiTheme="minorHAnsi"/>
                      <w:spacing w:val="-1"/>
                      <w:lang w:val="en-US"/>
                    </w:rPr>
                  </w:pPr>
                  <w:r w:rsidRPr="009B0E8D">
                    <w:rPr>
                      <w:rFonts w:asciiTheme="minorHAnsi" w:hAnsiTheme="minorHAnsi"/>
                      <w:spacing w:val="-1"/>
                      <w:lang w:val="en-US"/>
                    </w:rPr>
                    <w:t>IZO:</w:t>
                  </w:r>
                </w:p>
              </w:tc>
              <w:tc>
                <w:tcPr>
                  <w:tcW w:w="1114" w:type="dxa"/>
                </w:tcPr>
                <w:p w:rsidR="00223238" w:rsidRPr="009B0E8D" w:rsidRDefault="00223238" w:rsidP="00223238">
                  <w:pPr>
                    <w:spacing w:line="360" w:lineRule="auto"/>
                    <w:rPr>
                      <w:rFonts w:asciiTheme="minorHAnsi" w:hAnsiTheme="minorHAnsi"/>
                      <w:spacing w:val="1"/>
                      <w:lang w:val="en-US"/>
                    </w:rPr>
                  </w:pPr>
                  <w:r w:rsidRPr="009B0E8D">
                    <w:rPr>
                      <w:rFonts w:asciiTheme="minorHAnsi" w:hAnsiTheme="minorHAnsi"/>
                      <w:spacing w:val="1"/>
                      <w:lang w:val="en-US"/>
                    </w:rPr>
                    <w:t>107516446</w:t>
                  </w:r>
                </w:p>
              </w:tc>
            </w:tr>
            <w:tr w:rsidR="00223238" w:rsidRPr="009B0E8D" w:rsidTr="00223238">
              <w:trPr>
                <w:trHeight w:hRule="exact" w:val="379"/>
              </w:trPr>
              <w:tc>
                <w:tcPr>
                  <w:tcW w:w="2545" w:type="dxa"/>
                </w:tcPr>
                <w:p w:rsidR="00223238" w:rsidRPr="009B0E8D" w:rsidRDefault="00223238" w:rsidP="00223238">
                  <w:pPr>
                    <w:spacing w:line="360" w:lineRule="auto"/>
                    <w:ind w:right="621"/>
                    <w:rPr>
                      <w:rFonts w:asciiTheme="minorHAnsi" w:hAnsiTheme="minorHAnsi"/>
                      <w:lang w:val="en-US"/>
                    </w:rPr>
                  </w:pPr>
                  <w:r w:rsidRPr="009B0E8D">
                    <w:rPr>
                      <w:rFonts w:asciiTheme="minorHAnsi" w:hAnsiTheme="minorHAnsi"/>
                      <w:lang w:val="en-US"/>
                    </w:rPr>
                    <w:t>2. Základní škola: kapacita</w:t>
                  </w:r>
                </w:p>
              </w:tc>
              <w:tc>
                <w:tcPr>
                  <w:tcW w:w="1304" w:type="dxa"/>
                </w:tcPr>
                <w:p w:rsidR="00223238" w:rsidRPr="009B0E8D" w:rsidRDefault="00223238" w:rsidP="00223238">
                  <w:pPr>
                    <w:spacing w:line="360" w:lineRule="auto"/>
                    <w:rPr>
                      <w:rFonts w:asciiTheme="minorHAnsi" w:hAnsiTheme="minorHAnsi"/>
                      <w:spacing w:val="5"/>
                      <w:lang w:val="en-US"/>
                    </w:rPr>
                  </w:pPr>
                  <w:r w:rsidRPr="009B0E8D">
                    <w:rPr>
                      <w:rFonts w:asciiTheme="minorHAnsi" w:hAnsiTheme="minorHAnsi"/>
                      <w:spacing w:val="5"/>
                      <w:lang w:val="en-US"/>
                    </w:rPr>
                    <w:t>kapacita 40</w:t>
                  </w:r>
                </w:p>
              </w:tc>
              <w:tc>
                <w:tcPr>
                  <w:tcW w:w="745" w:type="dxa"/>
                </w:tcPr>
                <w:p w:rsidR="00223238" w:rsidRPr="009B0E8D" w:rsidRDefault="00223238" w:rsidP="00223238">
                  <w:pPr>
                    <w:spacing w:line="360" w:lineRule="auto"/>
                    <w:rPr>
                      <w:rFonts w:asciiTheme="minorHAnsi" w:hAnsiTheme="minorHAnsi"/>
                      <w:spacing w:val="1"/>
                      <w:lang w:val="en-US"/>
                    </w:rPr>
                  </w:pPr>
                  <w:r w:rsidRPr="009B0E8D">
                    <w:rPr>
                      <w:rFonts w:asciiTheme="minorHAnsi" w:hAnsiTheme="minorHAnsi"/>
                      <w:spacing w:val="1"/>
                      <w:lang w:val="en-US"/>
                    </w:rPr>
                    <w:t>žáků</w:t>
                  </w:r>
                </w:p>
              </w:tc>
              <w:tc>
                <w:tcPr>
                  <w:tcW w:w="675" w:type="dxa"/>
                </w:tcPr>
                <w:p w:rsidR="00223238" w:rsidRPr="009B0E8D" w:rsidRDefault="00223238" w:rsidP="00223238">
                  <w:pPr>
                    <w:spacing w:line="360" w:lineRule="auto"/>
                    <w:rPr>
                      <w:rFonts w:asciiTheme="minorHAnsi" w:hAnsiTheme="minorHAnsi"/>
                      <w:spacing w:val="-1"/>
                      <w:lang w:val="en-US"/>
                    </w:rPr>
                  </w:pPr>
                  <w:r w:rsidRPr="009B0E8D">
                    <w:rPr>
                      <w:rFonts w:asciiTheme="minorHAnsi" w:hAnsiTheme="minorHAnsi"/>
                      <w:spacing w:val="-1"/>
                      <w:lang w:val="en-US"/>
                    </w:rPr>
                    <w:t>IZO:</w:t>
                  </w:r>
                </w:p>
              </w:tc>
              <w:tc>
                <w:tcPr>
                  <w:tcW w:w="1114" w:type="dxa"/>
                </w:tcPr>
                <w:p w:rsidR="00223238" w:rsidRPr="009B0E8D" w:rsidRDefault="00223238" w:rsidP="00223238">
                  <w:pPr>
                    <w:spacing w:line="360" w:lineRule="auto"/>
                    <w:rPr>
                      <w:rFonts w:asciiTheme="minorHAnsi" w:hAnsiTheme="minorHAnsi"/>
                      <w:lang w:val="en-US"/>
                    </w:rPr>
                  </w:pPr>
                  <w:r w:rsidRPr="009B0E8D">
                    <w:rPr>
                      <w:rFonts w:asciiTheme="minorHAnsi" w:hAnsiTheme="minorHAnsi"/>
                      <w:lang w:val="en-US"/>
                    </w:rPr>
                    <w:t>108003612</w:t>
                  </w:r>
                </w:p>
              </w:tc>
            </w:tr>
            <w:tr w:rsidR="00223238" w:rsidRPr="009B0E8D" w:rsidTr="00223238">
              <w:trPr>
                <w:trHeight w:hRule="exact" w:val="379"/>
              </w:trPr>
              <w:tc>
                <w:tcPr>
                  <w:tcW w:w="2545" w:type="dxa"/>
                </w:tcPr>
                <w:p w:rsidR="00223238" w:rsidRPr="009B0E8D" w:rsidRDefault="00223238" w:rsidP="00223238">
                  <w:pPr>
                    <w:spacing w:line="360" w:lineRule="auto"/>
                    <w:ind w:right="620"/>
                    <w:rPr>
                      <w:rFonts w:asciiTheme="minorHAnsi" w:hAnsiTheme="minorHAnsi"/>
                      <w:spacing w:val="1"/>
                      <w:lang w:val="en-US"/>
                    </w:rPr>
                  </w:pPr>
                  <w:r w:rsidRPr="009B0E8D">
                    <w:rPr>
                      <w:rFonts w:asciiTheme="minorHAnsi" w:hAnsiTheme="minorHAnsi"/>
                      <w:spacing w:val="1"/>
                      <w:lang w:val="en-US"/>
                    </w:rPr>
                    <w:t>3. Školní družina: kapacita</w:t>
                  </w:r>
                </w:p>
              </w:tc>
              <w:tc>
                <w:tcPr>
                  <w:tcW w:w="1304" w:type="dxa"/>
                </w:tcPr>
                <w:p w:rsidR="00223238" w:rsidRPr="009B0E8D" w:rsidRDefault="00223238" w:rsidP="00223238">
                  <w:pPr>
                    <w:spacing w:line="360" w:lineRule="auto"/>
                    <w:rPr>
                      <w:rFonts w:asciiTheme="minorHAnsi" w:hAnsiTheme="minorHAnsi"/>
                      <w:spacing w:val="-2"/>
                      <w:lang w:val="en-US"/>
                    </w:rPr>
                  </w:pPr>
                  <w:r w:rsidRPr="009B0E8D">
                    <w:rPr>
                      <w:rFonts w:asciiTheme="minorHAnsi" w:hAnsiTheme="minorHAnsi"/>
                      <w:spacing w:val="-2"/>
                      <w:lang w:val="en-US"/>
                    </w:rPr>
                    <w:t xml:space="preserve">kapacita </w:t>
                  </w:r>
                  <w:r w:rsidR="0036267C">
                    <w:rPr>
                      <w:rFonts w:asciiTheme="minorHAnsi" w:hAnsiTheme="minorHAnsi"/>
                      <w:spacing w:val="-2"/>
                      <w:lang w:val="en-US"/>
                    </w:rPr>
                    <w:t xml:space="preserve"> </w:t>
                  </w:r>
                  <w:r w:rsidR="00705261">
                    <w:rPr>
                      <w:rFonts w:asciiTheme="minorHAnsi" w:hAnsiTheme="minorHAnsi"/>
                      <w:spacing w:val="-2"/>
                      <w:lang w:val="en-US"/>
                    </w:rPr>
                    <w:t>30</w:t>
                  </w:r>
                </w:p>
              </w:tc>
              <w:tc>
                <w:tcPr>
                  <w:tcW w:w="745" w:type="dxa"/>
                </w:tcPr>
                <w:p w:rsidR="00223238" w:rsidRPr="009B0E8D" w:rsidRDefault="00223238" w:rsidP="00223238">
                  <w:pPr>
                    <w:spacing w:line="360" w:lineRule="auto"/>
                    <w:rPr>
                      <w:rFonts w:asciiTheme="minorHAnsi" w:hAnsiTheme="minorHAnsi"/>
                      <w:spacing w:val="1"/>
                      <w:lang w:val="en-US"/>
                    </w:rPr>
                  </w:pPr>
                  <w:r w:rsidRPr="009B0E8D">
                    <w:rPr>
                      <w:rFonts w:asciiTheme="minorHAnsi" w:hAnsiTheme="minorHAnsi"/>
                      <w:spacing w:val="1"/>
                      <w:lang w:val="en-US"/>
                    </w:rPr>
                    <w:t>žáků</w:t>
                  </w:r>
                </w:p>
              </w:tc>
              <w:tc>
                <w:tcPr>
                  <w:tcW w:w="675" w:type="dxa"/>
                </w:tcPr>
                <w:p w:rsidR="00223238" w:rsidRPr="009B0E8D" w:rsidRDefault="00223238" w:rsidP="00223238">
                  <w:pPr>
                    <w:spacing w:line="360" w:lineRule="auto"/>
                    <w:rPr>
                      <w:rFonts w:asciiTheme="minorHAnsi" w:hAnsiTheme="minorHAnsi"/>
                      <w:spacing w:val="-1"/>
                      <w:lang w:val="en-US"/>
                    </w:rPr>
                  </w:pPr>
                  <w:r w:rsidRPr="009B0E8D">
                    <w:rPr>
                      <w:rFonts w:asciiTheme="minorHAnsi" w:hAnsiTheme="minorHAnsi"/>
                      <w:spacing w:val="-1"/>
                      <w:lang w:val="en-US"/>
                    </w:rPr>
                    <w:t>IZO:</w:t>
                  </w:r>
                </w:p>
              </w:tc>
              <w:tc>
                <w:tcPr>
                  <w:tcW w:w="1114" w:type="dxa"/>
                </w:tcPr>
                <w:p w:rsidR="00223238" w:rsidRPr="009B0E8D" w:rsidRDefault="00223238" w:rsidP="00223238">
                  <w:pPr>
                    <w:spacing w:line="360" w:lineRule="auto"/>
                    <w:rPr>
                      <w:rFonts w:asciiTheme="minorHAnsi" w:hAnsiTheme="minorHAnsi"/>
                      <w:lang w:val="en-US"/>
                    </w:rPr>
                  </w:pPr>
                  <w:r w:rsidRPr="009B0E8D">
                    <w:rPr>
                      <w:rFonts w:asciiTheme="minorHAnsi" w:hAnsiTheme="minorHAnsi"/>
                      <w:lang w:val="en-US"/>
                    </w:rPr>
                    <w:t>108056228</w:t>
                  </w:r>
                </w:p>
              </w:tc>
            </w:tr>
            <w:tr w:rsidR="00223238" w:rsidRPr="009B0E8D" w:rsidTr="00223238">
              <w:trPr>
                <w:trHeight w:hRule="exact" w:val="390"/>
              </w:trPr>
              <w:tc>
                <w:tcPr>
                  <w:tcW w:w="2545" w:type="dxa"/>
                </w:tcPr>
                <w:p w:rsidR="00223238" w:rsidRPr="009B0E8D" w:rsidRDefault="00223238" w:rsidP="00223238">
                  <w:pPr>
                    <w:spacing w:line="360" w:lineRule="auto"/>
                    <w:ind w:right="621"/>
                    <w:rPr>
                      <w:rFonts w:asciiTheme="minorHAnsi" w:hAnsiTheme="minorHAnsi"/>
                      <w:lang w:val="en-US"/>
                    </w:rPr>
                  </w:pPr>
                  <w:r w:rsidRPr="009B0E8D">
                    <w:rPr>
                      <w:rFonts w:asciiTheme="minorHAnsi" w:hAnsiTheme="minorHAnsi"/>
                      <w:lang w:val="en-US"/>
                    </w:rPr>
                    <w:t xml:space="preserve">4. Školní jídelna: </w:t>
                  </w:r>
                </w:p>
              </w:tc>
              <w:tc>
                <w:tcPr>
                  <w:tcW w:w="1304" w:type="dxa"/>
                </w:tcPr>
                <w:p w:rsidR="00223238" w:rsidRPr="009B0E8D" w:rsidRDefault="00223238" w:rsidP="00223238">
                  <w:pPr>
                    <w:spacing w:line="360" w:lineRule="auto"/>
                    <w:rPr>
                      <w:rFonts w:asciiTheme="minorHAnsi" w:hAnsiTheme="minorHAnsi"/>
                      <w:spacing w:val="6"/>
                      <w:lang w:val="en-US"/>
                    </w:rPr>
                  </w:pPr>
                  <w:r w:rsidRPr="009B0E8D">
                    <w:rPr>
                      <w:rFonts w:asciiTheme="minorHAnsi" w:hAnsiTheme="minorHAnsi"/>
                      <w:spacing w:val="6"/>
                      <w:lang w:val="en-US"/>
                    </w:rPr>
                    <w:t>kapacita 60</w:t>
                  </w:r>
                </w:p>
              </w:tc>
              <w:tc>
                <w:tcPr>
                  <w:tcW w:w="745" w:type="dxa"/>
                </w:tcPr>
                <w:p w:rsidR="00223238" w:rsidRPr="009B0E8D" w:rsidRDefault="00223238" w:rsidP="00223238">
                  <w:pPr>
                    <w:spacing w:line="360" w:lineRule="auto"/>
                    <w:rPr>
                      <w:rFonts w:asciiTheme="minorHAnsi" w:hAnsiTheme="minorHAnsi"/>
                      <w:spacing w:val="-6"/>
                      <w:lang w:val="en-US"/>
                    </w:rPr>
                  </w:pPr>
                  <w:r w:rsidRPr="009B0E8D">
                    <w:rPr>
                      <w:rFonts w:asciiTheme="minorHAnsi" w:hAnsiTheme="minorHAnsi"/>
                      <w:spacing w:val="-6"/>
                      <w:lang w:val="en-US"/>
                    </w:rPr>
                    <w:t>jídel</w:t>
                  </w:r>
                </w:p>
              </w:tc>
              <w:tc>
                <w:tcPr>
                  <w:tcW w:w="675" w:type="dxa"/>
                </w:tcPr>
                <w:p w:rsidR="00223238" w:rsidRPr="009B0E8D" w:rsidRDefault="00223238" w:rsidP="00223238">
                  <w:pPr>
                    <w:spacing w:line="360" w:lineRule="auto"/>
                    <w:rPr>
                      <w:rFonts w:asciiTheme="minorHAnsi" w:hAnsiTheme="minorHAnsi"/>
                      <w:spacing w:val="-1"/>
                      <w:lang w:val="en-US"/>
                    </w:rPr>
                  </w:pPr>
                  <w:r w:rsidRPr="009B0E8D">
                    <w:rPr>
                      <w:rFonts w:asciiTheme="minorHAnsi" w:hAnsiTheme="minorHAnsi"/>
                      <w:spacing w:val="-1"/>
                      <w:lang w:val="en-US"/>
                    </w:rPr>
                    <w:t>IZO:</w:t>
                  </w:r>
                </w:p>
              </w:tc>
              <w:tc>
                <w:tcPr>
                  <w:tcW w:w="1114" w:type="dxa"/>
                </w:tcPr>
                <w:p w:rsidR="00223238" w:rsidRPr="009B0E8D" w:rsidRDefault="00223238" w:rsidP="00223238">
                  <w:pPr>
                    <w:spacing w:line="360" w:lineRule="auto"/>
                    <w:rPr>
                      <w:rFonts w:asciiTheme="minorHAnsi" w:hAnsiTheme="minorHAnsi"/>
                      <w:spacing w:val="1"/>
                      <w:lang w:val="en-US"/>
                    </w:rPr>
                  </w:pPr>
                  <w:r w:rsidRPr="009B0E8D">
                    <w:rPr>
                      <w:rFonts w:asciiTheme="minorHAnsi" w:hAnsiTheme="minorHAnsi"/>
                      <w:spacing w:val="1"/>
                      <w:lang w:val="en-US"/>
                    </w:rPr>
                    <w:t>113800509</w:t>
                  </w:r>
                </w:p>
              </w:tc>
            </w:tr>
          </w:tbl>
          <w:p w:rsidR="0010546E" w:rsidRPr="009B0E8D" w:rsidRDefault="0010546E" w:rsidP="00D82A7A">
            <w:pPr>
              <w:spacing w:line="360" w:lineRule="auto"/>
              <w:rPr>
                <w:rFonts w:asciiTheme="minorHAnsi" w:hAnsiTheme="minorHAnsi"/>
              </w:rPr>
            </w:pPr>
          </w:p>
        </w:tc>
      </w:tr>
      <w:tr w:rsidR="00D82A7A" w:rsidRPr="009B0E8D" w:rsidTr="00D82A7A">
        <w:tc>
          <w:tcPr>
            <w:tcW w:w="2518" w:type="dxa"/>
          </w:tcPr>
          <w:p w:rsidR="00D82A7A" w:rsidRPr="009B0E8D" w:rsidRDefault="00D82A7A" w:rsidP="00790502">
            <w:pPr>
              <w:spacing w:line="360" w:lineRule="auto"/>
              <w:rPr>
                <w:rFonts w:asciiTheme="minorHAnsi" w:hAnsiTheme="minorHAnsi"/>
              </w:rPr>
            </w:pPr>
            <w:r w:rsidRPr="009B0E8D">
              <w:rPr>
                <w:rFonts w:asciiTheme="minorHAnsi" w:hAnsiTheme="minorHAnsi"/>
              </w:rPr>
              <w:t>Zřizovatel:</w:t>
            </w:r>
          </w:p>
        </w:tc>
        <w:tc>
          <w:tcPr>
            <w:tcW w:w="6692" w:type="dxa"/>
          </w:tcPr>
          <w:p w:rsidR="00D82A7A" w:rsidRPr="009B0E8D" w:rsidRDefault="00D82A7A" w:rsidP="0010546E">
            <w:pPr>
              <w:pStyle w:val="Style1"/>
              <w:spacing w:line="360" w:lineRule="auto"/>
              <w:ind w:left="0"/>
              <w:rPr>
                <w:rFonts w:asciiTheme="minorHAnsi" w:hAnsiTheme="minorHAnsi"/>
              </w:rPr>
            </w:pPr>
            <w:r w:rsidRPr="009B0E8D">
              <w:rPr>
                <w:rFonts w:asciiTheme="minorHAnsi" w:hAnsiTheme="minorHAnsi"/>
                <w:spacing w:val="1"/>
              </w:rPr>
              <w:t>Obec Panenské Břežany,</w:t>
            </w:r>
            <w:r w:rsidR="004E5AA6" w:rsidRPr="009B0E8D">
              <w:rPr>
                <w:rFonts w:asciiTheme="minorHAnsi" w:hAnsiTheme="minorHAnsi"/>
                <w:spacing w:val="1"/>
              </w:rPr>
              <w:t xml:space="preserve"> </w:t>
            </w:r>
            <w:r w:rsidRPr="009B0E8D">
              <w:rPr>
                <w:rFonts w:asciiTheme="minorHAnsi" w:hAnsiTheme="minorHAnsi"/>
              </w:rPr>
              <w:t>Hlavní, 250 70 Panenské Břežany</w:t>
            </w:r>
          </w:p>
          <w:p w:rsidR="00D82A7A" w:rsidRPr="009B0E8D" w:rsidRDefault="00D97E89" w:rsidP="0010546E">
            <w:pPr>
              <w:pStyle w:val="Style1"/>
              <w:spacing w:line="360" w:lineRule="auto"/>
              <w:ind w:left="0"/>
              <w:rPr>
                <w:rFonts w:asciiTheme="minorHAnsi" w:hAnsiTheme="minorHAnsi"/>
              </w:rPr>
            </w:pPr>
            <w:r>
              <w:rPr>
                <w:rFonts w:asciiTheme="minorHAnsi" w:hAnsiTheme="minorHAnsi"/>
              </w:rPr>
              <w:t>Starosta obce: Mgr. Martin Hakauf</w:t>
            </w:r>
          </w:p>
          <w:p w:rsidR="00D82A7A" w:rsidRPr="009B0E8D" w:rsidRDefault="00D82A7A" w:rsidP="00705261">
            <w:pPr>
              <w:spacing w:line="360" w:lineRule="auto"/>
              <w:ind w:left="720" w:right="105" w:hanging="720"/>
              <w:rPr>
                <w:rFonts w:asciiTheme="minorHAnsi" w:hAnsiTheme="minorHAnsi"/>
              </w:rPr>
            </w:pPr>
            <w:r w:rsidRPr="009B0E8D">
              <w:rPr>
                <w:rFonts w:asciiTheme="minorHAnsi" w:hAnsiTheme="minorHAnsi"/>
                <w:spacing w:val="1"/>
              </w:rPr>
              <w:t>Právní forma: obec, IČO: 00240583</w:t>
            </w:r>
          </w:p>
        </w:tc>
      </w:tr>
      <w:tr w:rsidR="0010546E" w:rsidRPr="009B0E8D" w:rsidTr="00D82A7A">
        <w:tc>
          <w:tcPr>
            <w:tcW w:w="2518" w:type="dxa"/>
          </w:tcPr>
          <w:p w:rsidR="0010546E" w:rsidRPr="009B0E8D" w:rsidRDefault="0010546E" w:rsidP="00790502">
            <w:pPr>
              <w:spacing w:line="360" w:lineRule="auto"/>
              <w:rPr>
                <w:rFonts w:asciiTheme="minorHAnsi" w:hAnsiTheme="minorHAnsi"/>
              </w:rPr>
            </w:pPr>
            <w:r w:rsidRPr="009B0E8D">
              <w:rPr>
                <w:rFonts w:asciiTheme="minorHAnsi" w:hAnsiTheme="minorHAnsi"/>
              </w:rPr>
              <w:t>Školská rada:</w:t>
            </w:r>
          </w:p>
        </w:tc>
        <w:tc>
          <w:tcPr>
            <w:tcW w:w="6692" w:type="dxa"/>
          </w:tcPr>
          <w:p w:rsidR="0010546E" w:rsidRPr="009B0E8D" w:rsidRDefault="0010546E" w:rsidP="0010546E">
            <w:pPr>
              <w:pStyle w:val="Style1"/>
              <w:spacing w:line="360" w:lineRule="auto"/>
              <w:ind w:left="0"/>
              <w:rPr>
                <w:rFonts w:asciiTheme="minorHAnsi" w:hAnsiTheme="minorHAnsi"/>
                <w:spacing w:val="1"/>
              </w:rPr>
            </w:pPr>
            <w:r w:rsidRPr="009B0E8D">
              <w:rPr>
                <w:rFonts w:asciiTheme="minorHAnsi" w:hAnsiTheme="minorHAnsi"/>
                <w:spacing w:val="1"/>
              </w:rPr>
              <w:t>Předsedkyně</w:t>
            </w:r>
            <w:r w:rsidR="00705261">
              <w:rPr>
                <w:rFonts w:asciiTheme="minorHAnsi" w:hAnsiTheme="minorHAnsi"/>
                <w:spacing w:val="1"/>
              </w:rPr>
              <w:t>:</w:t>
            </w:r>
            <w:r w:rsidR="001F26C3">
              <w:rPr>
                <w:rFonts w:asciiTheme="minorHAnsi" w:hAnsiTheme="minorHAnsi"/>
                <w:spacing w:val="1"/>
              </w:rPr>
              <w:t xml:space="preserve"> </w:t>
            </w:r>
            <w:r w:rsidR="001F0A87">
              <w:rPr>
                <w:rFonts w:asciiTheme="minorHAnsi" w:hAnsiTheme="minorHAnsi"/>
                <w:spacing w:val="1"/>
              </w:rPr>
              <w:t>Mgr. Helena Nováková</w:t>
            </w:r>
          </w:p>
        </w:tc>
      </w:tr>
    </w:tbl>
    <w:p w:rsidR="0037368A" w:rsidRDefault="0037368A" w:rsidP="00C81844">
      <w:pPr>
        <w:pStyle w:val="Style1"/>
        <w:ind w:hanging="720"/>
        <w:rPr>
          <w:rFonts w:asciiTheme="minorHAnsi" w:hAnsiTheme="minorHAnsi"/>
        </w:rPr>
      </w:pPr>
    </w:p>
    <w:p w:rsidR="0010546E" w:rsidRDefault="00BE6392" w:rsidP="00BE6392">
      <w:pPr>
        <w:pStyle w:val="Style1"/>
        <w:ind w:left="0"/>
        <w:rPr>
          <w:rFonts w:asciiTheme="minorHAnsi" w:hAnsiTheme="minorHAnsi"/>
        </w:rPr>
      </w:pPr>
      <w:r>
        <w:rPr>
          <w:rFonts w:asciiTheme="minorHAnsi" w:hAnsiTheme="minorHAnsi"/>
        </w:rPr>
        <w:t xml:space="preserve">Základní škola a Mateřská škola </w:t>
      </w:r>
      <w:r w:rsidR="00C81844" w:rsidRPr="009B0E8D">
        <w:rPr>
          <w:rFonts w:asciiTheme="minorHAnsi" w:hAnsiTheme="minorHAnsi"/>
        </w:rPr>
        <w:t>Panenské</w:t>
      </w:r>
      <w:r w:rsidR="0019143F">
        <w:rPr>
          <w:rFonts w:asciiTheme="minorHAnsi" w:hAnsiTheme="minorHAnsi"/>
        </w:rPr>
        <w:t xml:space="preserve"> Břežany</w:t>
      </w:r>
      <w:r w:rsidR="00705261">
        <w:rPr>
          <w:rFonts w:asciiTheme="minorHAnsi" w:hAnsiTheme="minorHAnsi"/>
        </w:rPr>
        <w:t>, okres Praha</w:t>
      </w:r>
      <w:r>
        <w:rPr>
          <w:rFonts w:asciiTheme="minorHAnsi" w:hAnsiTheme="minorHAnsi"/>
        </w:rPr>
        <w:t xml:space="preserve"> - východ j</w:t>
      </w:r>
      <w:r w:rsidR="00B35927" w:rsidRPr="009B0E8D">
        <w:rPr>
          <w:rFonts w:asciiTheme="minorHAnsi" w:hAnsiTheme="minorHAnsi"/>
        </w:rPr>
        <w:t xml:space="preserve">e řádně zapsána a </w:t>
      </w:r>
      <w:r>
        <w:rPr>
          <w:rFonts w:asciiTheme="minorHAnsi" w:hAnsiTheme="minorHAnsi"/>
        </w:rPr>
        <w:t xml:space="preserve">vedena </w:t>
      </w:r>
      <w:r w:rsidR="00B35927" w:rsidRPr="009B0E8D">
        <w:rPr>
          <w:rFonts w:asciiTheme="minorHAnsi" w:hAnsiTheme="minorHAnsi"/>
        </w:rPr>
        <w:t>v</w:t>
      </w:r>
      <w:r w:rsidR="00C81844" w:rsidRPr="009B0E8D">
        <w:rPr>
          <w:rFonts w:asciiTheme="minorHAnsi" w:hAnsiTheme="minorHAnsi"/>
        </w:rPr>
        <w:t xml:space="preserve"> Rejstříku škol, předškolních a</w:t>
      </w:r>
      <w:r>
        <w:rPr>
          <w:rFonts w:asciiTheme="minorHAnsi" w:hAnsiTheme="minorHAnsi"/>
        </w:rPr>
        <w:t xml:space="preserve"> </w:t>
      </w:r>
      <w:r w:rsidR="00B35927" w:rsidRPr="009B0E8D">
        <w:rPr>
          <w:rFonts w:asciiTheme="minorHAnsi" w:hAnsiTheme="minorHAnsi"/>
        </w:rPr>
        <w:t>školních zařízení.</w:t>
      </w:r>
    </w:p>
    <w:p w:rsidR="0019143F" w:rsidRDefault="0019143F" w:rsidP="00BE6392">
      <w:pPr>
        <w:pStyle w:val="Style1"/>
        <w:ind w:left="0"/>
        <w:rPr>
          <w:rFonts w:asciiTheme="minorHAnsi" w:hAnsiTheme="minorHAnsi"/>
        </w:rPr>
      </w:pPr>
    </w:p>
    <w:p w:rsidR="0019143F" w:rsidRDefault="0019143F" w:rsidP="00BE6392">
      <w:pPr>
        <w:pStyle w:val="Style1"/>
        <w:ind w:left="0"/>
        <w:rPr>
          <w:rFonts w:asciiTheme="minorHAnsi" w:hAnsiTheme="minorHAnsi"/>
        </w:rPr>
      </w:pPr>
    </w:p>
    <w:p w:rsidR="0019143F" w:rsidRDefault="0019143F" w:rsidP="00BE6392">
      <w:pPr>
        <w:pStyle w:val="Style1"/>
        <w:ind w:left="0"/>
        <w:rPr>
          <w:rFonts w:asciiTheme="minorHAnsi" w:hAnsiTheme="minorHAnsi"/>
        </w:rPr>
      </w:pPr>
    </w:p>
    <w:p w:rsidR="00705261" w:rsidRDefault="00705261" w:rsidP="00BE6392">
      <w:pPr>
        <w:pStyle w:val="Style1"/>
        <w:ind w:left="0"/>
        <w:rPr>
          <w:rFonts w:asciiTheme="minorHAnsi" w:hAnsiTheme="minorHAnsi"/>
        </w:rPr>
      </w:pPr>
    </w:p>
    <w:p w:rsidR="00705261" w:rsidRDefault="00705261" w:rsidP="00BE6392">
      <w:pPr>
        <w:pStyle w:val="Style1"/>
        <w:ind w:left="0"/>
        <w:rPr>
          <w:rFonts w:asciiTheme="minorHAnsi" w:hAnsiTheme="minorHAnsi"/>
        </w:rPr>
      </w:pPr>
    </w:p>
    <w:p w:rsidR="00705261" w:rsidRDefault="00705261" w:rsidP="00BE6392">
      <w:pPr>
        <w:pStyle w:val="Style1"/>
        <w:ind w:left="0"/>
        <w:rPr>
          <w:rFonts w:asciiTheme="minorHAnsi" w:hAnsiTheme="minorHAnsi"/>
        </w:rPr>
      </w:pPr>
    </w:p>
    <w:p w:rsidR="0019143F" w:rsidRDefault="0019143F" w:rsidP="00BE6392">
      <w:pPr>
        <w:pStyle w:val="Style1"/>
        <w:ind w:left="0"/>
        <w:rPr>
          <w:rFonts w:asciiTheme="minorHAnsi" w:hAnsiTheme="minorHAnsi"/>
        </w:rPr>
      </w:pPr>
    </w:p>
    <w:p w:rsidR="0019143F" w:rsidRPr="009B0E8D" w:rsidRDefault="0019143F" w:rsidP="00BE6392">
      <w:pPr>
        <w:pStyle w:val="Style1"/>
        <w:ind w:left="0"/>
        <w:rPr>
          <w:rFonts w:asciiTheme="minorHAnsi" w:hAnsiTheme="minorHAnsi"/>
        </w:rPr>
      </w:pPr>
    </w:p>
    <w:p w:rsidR="00A80621" w:rsidRPr="0037368A" w:rsidRDefault="00923C5A" w:rsidP="00D66AF0">
      <w:pPr>
        <w:pStyle w:val="Nadpis2"/>
        <w:jc w:val="both"/>
        <w:rPr>
          <w:rFonts w:asciiTheme="minorHAnsi" w:hAnsiTheme="minorHAnsi"/>
        </w:rPr>
      </w:pPr>
      <w:bookmarkStart w:id="1" w:name="_Toc523477075"/>
      <w:r>
        <w:rPr>
          <w:rFonts w:asciiTheme="minorHAnsi" w:hAnsiTheme="minorHAnsi"/>
        </w:rPr>
        <w:lastRenderedPageBreak/>
        <w:t>1.1 Součásti</w:t>
      </w:r>
      <w:r w:rsidR="00873915" w:rsidRPr="0037368A">
        <w:rPr>
          <w:rFonts w:asciiTheme="minorHAnsi" w:hAnsiTheme="minorHAnsi"/>
        </w:rPr>
        <w:t xml:space="preserve"> školy</w:t>
      </w:r>
      <w:bookmarkEnd w:id="1"/>
    </w:p>
    <w:p w:rsidR="00A80621" w:rsidRPr="009B0E8D" w:rsidRDefault="00A80621" w:rsidP="00D66AF0">
      <w:pPr>
        <w:pStyle w:val="Style1"/>
        <w:ind w:hanging="720"/>
        <w:jc w:val="both"/>
        <w:rPr>
          <w:rFonts w:asciiTheme="minorHAnsi" w:hAnsiTheme="minorHAnsi"/>
        </w:rPr>
      </w:pPr>
    </w:p>
    <w:p w:rsidR="0037368A" w:rsidRPr="0037368A" w:rsidRDefault="0037368A" w:rsidP="00D66AF0">
      <w:pPr>
        <w:pStyle w:val="Odstavecseseznamem"/>
        <w:widowControl w:val="0"/>
        <w:numPr>
          <w:ilvl w:val="0"/>
          <w:numId w:val="3"/>
        </w:numPr>
        <w:autoSpaceDE w:val="0"/>
        <w:autoSpaceDN w:val="0"/>
        <w:spacing w:line="360" w:lineRule="auto"/>
        <w:jc w:val="both"/>
        <w:rPr>
          <w:rFonts w:asciiTheme="minorHAnsi" w:hAnsiTheme="minorHAnsi"/>
          <w:u w:val="single"/>
        </w:rPr>
      </w:pPr>
      <w:r w:rsidRPr="0037368A">
        <w:rPr>
          <w:rFonts w:asciiTheme="minorHAnsi" w:hAnsiTheme="minorHAnsi"/>
          <w:spacing w:val="-2"/>
        </w:rPr>
        <w:t>Mateřská škola je jednotřídní s kapacitou 20 dětí, kterou navštěvují děti od 3-7 let.</w:t>
      </w:r>
    </w:p>
    <w:p w:rsidR="0037368A" w:rsidRPr="009B0E8D" w:rsidRDefault="0037368A" w:rsidP="00D66AF0">
      <w:pPr>
        <w:pStyle w:val="Bezmezer"/>
        <w:numPr>
          <w:ilvl w:val="0"/>
          <w:numId w:val="3"/>
        </w:numPr>
        <w:jc w:val="both"/>
        <w:rPr>
          <w:rFonts w:asciiTheme="minorHAnsi" w:hAnsiTheme="minorHAnsi"/>
        </w:rPr>
      </w:pPr>
      <w:r w:rsidRPr="009B0E8D">
        <w:rPr>
          <w:rFonts w:asciiTheme="minorHAnsi" w:hAnsiTheme="minorHAnsi"/>
        </w:rPr>
        <w:t xml:space="preserve">Základní škola je malotřídní se dvěma třídami, ve kterých jsou ročníky rozděleny: </w:t>
      </w:r>
    </w:p>
    <w:p w:rsidR="0037368A" w:rsidRPr="009B0E8D" w:rsidRDefault="0037368A" w:rsidP="00D66AF0">
      <w:pPr>
        <w:pStyle w:val="Bezmezer"/>
        <w:ind w:firstLine="708"/>
        <w:jc w:val="both"/>
        <w:rPr>
          <w:rFonts w:asciiTheme="minorHAnsi" w:hAnsiTheme="minorHAnsi"/>
        </w:rPr>
      </w:pPr>
      <w:r w:rsidRPr="009B0E8D">
        <w:rPr>
          <w:rFonts w:asciiTheme="minorHAnsi" w:hAnsiTheme="minorHAnsi"/>
        </w:rPr>
        <w:t>I.</w:t>
      </w:r>
      <w:r w:rsidR="00923C5A">
        <w:rPr>
          <w:rFonts w:asciiTheme="minorHAnsi" w:hAnsiTheme="minorHAnsi"/>
        </w:rPr>
        <w:t xml:space="preserve"> třída </w:t>
      </w:r>
      <w:r w:rsidRPr="009B0E8D">
        <w:rPr>
          <w:rFonts w:asciiTheme="minorHAnsi" w:hAnsiTheme="minorHAnsi"/>
        </w:rPr>
        <w:t xml:space="preserve">– 1. a 2. ročník </w:t>
      </w:r>
    </w:p>
    <w:p w:rsidR="0037368A" w:rsidRPr="009B0E8D" w:rsidRDefault="0037368A" w:rsidP="00D66AF0">
      <w:pPr>
        <w:pStyle w:val="Bezmezer"/>
        <w:ind w:firstLine="708"/>
        <w:jc w:val="both"/>
        <w:rPr>
          <w:rFonts w:asciiTheme="minorHAnsi" w:hAnsiTheme="minorHAnsi"/>
        </w:rPr>
      </w:pPr>
      <w:r w:rsidRPr="009B0E8D">
        <w:rPr>
          <w:rFonts w:asciiTheme="minorHAnsi" w:hAnsiTheme="minorHAnsi"/>
        </w:rPr>
        <w:t xml:space="preserve">II. </w:t>
      </w:r>
      <w:r w:rsidR="00923C5A">
        <w:rPr>
          <w:rFonts w:asciiTheme="minorHAnsi" w:hAnsiTheme="minorHAnsi"/>
        </w:rPr>
        <w:t>t</w:t>
      </w:r>
      <w:r w:rsidRPr="009B0E8D">
        <w:rPr>
          <w:rFonts w:asciiTheme="minorHAnsi" w:hAnsiTheme="minorHAnsi"/>
        </w:rPr>
        <w:t xml:space="preserve">řída – 3. a 4. ročník. </w:t>
      </w:r>
    </w:p>
    <w:p w:rsidR="0037368A" w:rsidRPr="009B0E8D" w:rsidRDefault="0037368A" w:rsidP="00D66AF0">
      <w:pPr>
        <w:pStyle w:val="Bezmezer"/>
        <w:jc w:val="both"/>
        <w:rPr>
          <w:rFonts w:asciiTheme="minorHAnsi" w:hAnsiTheme="minorHAnsi"/>
        </w:rPr>
      </w:pPr>
    </w:p>
    <w:p w:rsidR="0037368A" w:rsidRPr="009B0E8D" w:rsidRDefault="0037368A" w:rsidP="00D66AF0">
      <w:pPr>
        <w:tabs>
          <w:tab w:val="left" w:pos="1134"/>
        </w:tabs>
        <w:jc w:val="both"/>
        <w:rPr>
          <w:rFonts w:asciiTheme="minorHAnsi" w:hAnsiTheme="minorHAnsi"/>
        </w:rPr>
      </w:pPr>
      <w:r w:rsidRPr="009B0E8D">
        <w:rPr>
          <w:rStyle w:val="Siln"/>
          <w:rFonts w:asciiTheme="minorHAnsi" w:hAnsiTheme="minorHAnsi"/>
          <w:b w:val="0"/>
        </w:rPr>
        <w:t>Malý počet dětí ve třídách</w:t>
      </w:r>
      <w:r w:rsidRPr="009B0E8D">
        <w:rPr>
          <w:rFonts w:asciiTheme="minorHAnsi" w:hAnsiTheme="minorHAnsi"/>
        </w:rPr>
        <w:t xml:space="preserve"> umožňuje </w:t>
      </w:r>
      <w:r w:rsidRPr="009B0E8D">
        <w:rPr>
          <w:rStyle w:val="Siln"/>
          <w:rFonts w:asciiTheme="minorHAnsi" w:hAnsiTheme="minorHAnsi"/>
          <w:b w:val="0"/>
        </w:rPr>
        <w:t>individuální přístup k dětem</w:t>
      </w:r>
      <w:r w:rsidRPr="009B0E8D">
        <w:rPr>
          <w:rFonts w:asciiTheme="minorHAnsi" w:hAnsiTheme="minorHAnsi"/>
        </w:rPr>
        <w:t xml:space="preserve">, spojení ročníků je zde považováno za klad - děti jsou vedeny k </w:t>
      </w:r>
      <w:r w:rsidRPr="009B0E8D">
        <w:rPr>
          <w:rStyle w:val="Siln"/>
          <w:rFonts w:asciiTheme="minorHAnsi" w:hAnsiTheme="minorHAnsi"/>
          <w:b w:val="0"/>
        </w:rPr>
        <w:t>samostatné práci</w:t>
      </w:r>
      <w:r w:rsidRPr="009B0E8D">
        <w:rPr>
          <w:rFonts w:asciiTheme="minorHAnsi" w:hAnsiTheme="minorHAnsi"/>
        </w:rPr>
        <w:t>, věkově smíšené kolektivy umožňují výchovu ke</w:t>
      </w:r>
      <w:r w:rsidRPr="009B0E8D">
        <w:rPr>
          <w:rStyle w:val="Siln"/>
          <w:rFonts w:asciiTheme="minorHAnsi" w:hAnsiTheme="minorHAnsi"/>
          <w:b w:val="0"/>
        </w:rPr>
        <w:t> vzájemné</w:t>
      </w:r>
      <w:r w:rsidRPr="009B0E8D">
        <w:rPr>
          <w:rFonts w:asciiTheme="minorHAnsi" w:hAnsiTheme="minorHAnsi"/>
        </w:rPr>
        <w:t xml:space="preserve"> </w:t>
      </w:r>
      <w:r w:rsidRPr="009B0E8D">
        <w:rPr>
          <w:rStyle w:val="Siln"/>
          <w:rFonts w:asciiTheme="minorHAnsi" w:hAnsiTheme="minorHAnsi"/>
          <w:b w:val="0"/>
        </w:rPr>
        <w:t>toleranci, pomoci mladším a ke kamarádství</w:t>
      </w:r>
      <w:r w:rsidRPr="009B0E8D">
        <w:rPr>
          <w:rFonts w:asciiTheme="minorHAnsi" w:hAnsiTheme="minorHAnsi"/>
        </w:rPr>
        <w:t xml:space="preserve">. Žáci mají k dispozici </w:t>
      </w:r>
      <w:r w:rsidR="00AF6E7D">
        <w:rPr>
          <w:rFonts w:asciiTheme="minorHAnsi" w:hAnsiTheme="minorHAnsi"/>
        </w:rPr>
        <w:t xml:space="preserve">interaktivní tabuli a </w:t>
      </w:r>
      <w:r w:rsidRPr="009B0E8D">
        <w:rPr>
          <w:rFonts w:asciiTheme="minorHAnsi" w:hAnsiTheme="minorHAnsi"/>
        </w:rPr>
        <w:t xml:space="preserve">prostor s </w:t>
      </w:r>
      <w:r w:rsidRPr="009B0E8D">
        <w:rPr>
          <w:rStyle w:val="Siln"/>
          <w:rFonts w:asciiTheme="minorHAnsi" w:hAnsiTheme="minorHAnsi"/>
          <w:b w:val="0"/>
        </w:rPr>
        <w:t>počítači,</w:t>
      </w:r>
      <w:r w:rsidRPr="009B0E8D">
        <w:rPr>
          <w:rFonts w:asciiTheme="minorHAnsi" w:hAnsiTheme="minorHAnsi"/>
        </w:rPr>
        <w:t xml:space="preserve"> který je využíván během výuky i ve školní družině.</w:t>
      </w:r>
    </w:p>
    <w:p w:rsidR="00C87716" w:rsidRDefault="00C87716" w:rsidP="00D66AF0">
      <w:pPr>
        <w:tabs>
          <w:tab w:val="left" w:pos="1134"/>
        </w:tabs>
        <w:jc w:val="both"/>
        <w:rPr>
          <w:rStyle w:val="Siln"/>
          <w:rFonts w:asciiTheme="minorHAnsi" w:hAnsiTheme="minorHAnsi"/>
          <w:b w:val="0"/>
        </w:rPr>
      </w:pPr>
    </w:p>
    <w:p w:rsidR="0037368A" w:rsidRPr="009B0E8D" w:rsidRDefault="0037368A" w:rsidP="00D66AF0">
      <w:pPr>
        <w:tabs>
          <w:tab w:val="left" w:pos="1134"/>
        </w:tabs>
        <w:jc w:val="both"/>
        <w:rPr>
          <w:rFonts w:asciiTheme="minorHAnsi" w:hAnsiTheme="minorHAnsi"/>
        </w:rPr>
      </w:pPr>
      <w:r w:rsidRPr="009B0E8D">
        <w:rPr>
          <w:rStyle w:val="Siln"/>
          <w:rFonts w:asciiTheme="minorHAnsi" w:hAnsiTheme="minorHAnsi"/>
          <w:b w:val="0"/>
        </w:rPr>
        <w:t>Zvláštní péče</w:t>
      </w:r>
      <w:r w:rsidRPr="009B0E8D">
        <w:rPr>
          <w:rFonts w:asciiTheme="minorHAnsi" w:hAnsiTheme="minorHAnsi"/>
        </w:rPr>
        <w:t xml:space="preserve"> je věnována slabším žákům, kteří mohou být doučováni podle individuální potřeby. Žáci s podezřením nebo s potvrzenou vývojovou poruchou čtení a psaní jsou v péči Pedagogicko-psychologické poradny v Praze.</w:t>
      </w:r>
    </w:p>
    <w:p w:rsidR="00C87716" w:rsidRDefault="00C87716" w:rsidP="00D66AF0">
      <w:pPr>
        <w:tabs>
          <w:tab w:val="left" w:pos="1134"/>
        </w:tabs>
        <w:jc w:val="both"/>
        <w:rPr>
          <w:rFonts w:asciiTheme="minorHAnsi" w:hAnsiTheme="minorHAnsi"/>
        </w:rPr>
      </w:pPr>
    </w:p>
    <w:p w:rsidR="0037368A" w:rsidRDefault="0037368A" w:rsidP="00D66AF0">
      <w:pPr>
        <w:tabs>
          <w:tab w:val="left" w:pos="1134"/>
        </w:tabs>
        <w:jc w:val="both"/>
        <w:rPr>
          <w:rFonts w:asciiTheme="minorHAnsi" w:hAnsiTheme="minorHAnsi"/>
        </w:rPr>
      </w:pPr>
      <w:r w:rsidRPr="009B0E8D">
        <w:rPr>
          <w:rFonts w:asciiTheme="minorHAnsi" w:hAnsiTheme="minorHAnsi"/>
        </w:rPr>
        <w:t>Díky velmi nízkému počtu žáků se dá říct, že se jedná o školu rodinného typu. Žáci i učitelé se navzájem dobře znají, což umožňuje velmi individuální přístup ke každému jednotlivci. Díky nízkému počtu žáků se u nás, na rozdíl od jiných škol, nevyskytují žádné větší kázeňské problémy ani sociálně patologické jevy.</w:t>
      </w:r>
    </w:p>
    <w:p w:rsidR="00C87716" w:rsidRDefault="00C87716" w:rsidP="00D66AF0">
      <w:pPr>
        <w:pStyle w:val="Style1"/>
        <w:ind w:left="0"/>
        <w:jc w:val="both"/>
        <w:rPr>
          <w:rFonts w:asciiTheme="minorHAnsi" w:hAnsiTheme="minorHAnsi"/>
          <w:spacing w:val="5"/>
        </w:rPr>
      </w:pPr>
    </w:p>
    <w:p w:rsidR="006909E3" w:rsidRDefault="00923C5A" w:rsidP="00D66AF0">
      <w:pPr>
        <w:pStyle w:val="Style1"/>
        <w:ind w:left="0"/>
        <w:jc w:val="both"/>
        <w:rPr>
          <w:rFonts w:asciiTheme="minorHAnsi" w:hAnsiTheme="minorHAnsi"/>
          <w:spacing w:val="5"/>
        </w:rPr>
      </w:pPr>
      <w:r w:rsidRPr="009B0E8D">
        <w:rPr>
          <w:rFonts w:asciiTheme="minorHAnsi" w:hAnsiTheme="minorHAnsi"/>
          <w:spacing w:val="5"/>
        </w:rPr>
        <w:t>Škol</w:t>
      </w:r>
      <w:r w:rsidR="0019143F">
        <w:rPr>
          <w:rFonts w:asciiTheme="minorHAnsi" w:hAnsiTheme="minorHAnsi"/>
          <w:spacing w:val="5"/>
        </w:rPr>
        <w:t>u</w:t>
      </w:r>
      <w:r w:rsidRPr="009B0E8D">
        <w:rPr>
          <w:rFonts w:asciiTheme="minorHAnsi" w:hAnsiTheme="minorHAnsi"/>
          <w:spacing w:val="5"/>
        </w:rPr>
        <w:t xml:space="preserve"> v Panenských Břežanech </w:t>
      </w:r>
      <w:r w:rsidR="0019143F">
        <w:rPr>
          <w:rFonts w:asciiTheme="minorHAnsi" w:hAnsiTheme="minorHAnsi"/>
          <w:spacing w:val="5"/>
        </w:rPr>
        <w:t>navštěvoval</w:t>
      </w:r>
      <w:r w:rsidR="007D38C3">
        <w:rPr>
          <w:rFonts w:asciiTheme="minorHAnsi" w:hAnsiTheme="minorHAnsi"/>
          <w:spacing w:val="5"/>
        </w:rPr>
        <w:t>y</w:t>
      </w:r>
      <w:r w:rsidR="0019143F">
        <w:rPr>
          <w:rFonts w:asciiTheme="minorHAnsi" w:hAnsiTheme="minorHAnsi"/>
          <w:spacing w:val="5"/>
        </w:rPr>
        <w:t xml:space="preserve"> v uvedeném školním roce také děti z</w:t>
      </w:r>
      <w:r w:rsidR="006909E3">
        <w:rPr>
          <w:rFonts w:asciiTheme="minorHAnsi" w:hAnsiTheme="minorHAnsi"/>
          <w:spacing w:val="5"/>
        </w:rPr>
        <w:t> </w:t>
      </w:r>
      <w:r w:rsidR="0019143F">
        <w:rPr>
          <w:rFonts w:asciiTheme="minorHAnsi" w:hAnsiTheme="minorHAnsi"/>
          <w:spacing w:val="5"/>
        </w:rPr>
        <w:t>obcí</w:t>
      </w:r>
      <w:r w:rsidR="006909E3">
        <w:rPr>
          <w:rFonts w:asciiTheme="minorHAnsi" w:hAnsiTheme="minorHAnsi"/>
          <w:spacing w:val="5"/>
        </w:rPr>
        <w:t xml:space="preserve"> Panenské Břežany, Klíčany, Veliká Ves, Odolena Voda – Dolínek, Zdiby a Vodochody.</w:t>
      </w:r>
    </w:p>
    <w:p w:rsidR="00873915" w:rsidRDefault="00873915" w:rsidP="00D66AF0">
      <w:pPr>
        <w:pStyle w:val="Style1"/>
        <w:ind w:left="0"/>
        <w:jc w:val="both"/>
        <w:rPr>
          <w:rFonts w:asciiTheme="minorHAnsi" w:hAnsiTheme="minorHAnsi"/>
        </w:rPr>
      </w:pPr>
    </w:p>
    <w:p w:rsidR="0037368A" w:rsidRDefault="00873915" w:rsidP="00D66AF0">
      <w:pPr>
        <w:pStyle w:val="Style1"/>
        <w:numPr>
          <w:ilvl w:val="0"/>
          <w:numId w:val="4"/>
        </w:numPr>
        <w:jc w:val="both"/>
        <w:rPr>
          <w:rFonts w:asciiTheme="minorHAnsi" w:hAnsiTheme="minorHAnsi"/>
        </w:rPr>
      </w:pPr>
      <w:r w:rsidRPr="00873915">
        <w:rPr>
          <w:rFonts w:asciiTheme="minorHAnsi" w:hAnsiTheme="minorHAnsi"/>
        </w:rPr>
        <w:t>Školní družina</w:t>
      </w:r>
    </w:p>
    <w:p w:rsidR="00A94684" w:rsidRDefault="00AF6E7D" w:rsidP="00D66AF0">
      <w:pPr>
        <w:pStyle w:val="Style1"/>
        <w:ind w:left="0"/>
        <w:jc w:val="both"/>
        <w:rPr>
          <w:rFonts w:asciiTheme="minorHAnsi" w:hAnsiTheme="minorHAnsi"/>
        </w:rPr>
      </w:pPr>
      <w:r>
        <w:rPr>
          <w:rFonts w:asciiTheme="minorHAnsi" w:hAnsiTheme="minorHAnsi"/>
        </w:rPr>
        <w:tab/>
      </w:r>
      <w:r w:rsidR="00873915" w:rsidRPr="00873915">
        <w:rPr>
          <w:rFonts w:asciiTheme="minorHAnsi" w:hAnsiTheme="minorHAnsi"/>
        </w:rPr>
        <w:t xml:space="preserve">Školní družina zajišťuje péči o žáky </w:t>
      </w:r>
      <w:r w:rsidR="00873915">
        <w:rPr>
          <w:rFonts w:asciiTheme="minorHAnsi" w:hAnsiTheme="minorHAnsi"/>
        </w:rPr>
        <w:t>po vyučování. Vychovatelka pracuje</w:t>
      </w:r>
      <w:r w:rsidR="00873915" w:rsidRPr="00873915">
        <w:rPr>
          <w:rFonts w:asciiTheme="minorHAnsi" w:hAnsiTheme="minorHAnsi"/>
        </w:rPr>
        <w:t xml:space="preserve"> dle ŠVP pro zájmové vzdělávání, rozvrhu činností a týdenních plánů. </w:t>
      </w:r>
      <w:r w:rsidR="00A94684">
        <w:rPr>
          <w:rFonts w:asciiTheme="minorHAnsi" w:hAnsiTheme="minorHAnsi"/>
        </w:rPr>
        <w:t>Kapacita je 30 účastníků. V prvním pololetí l</w:t>
      </w:r>
      <w:r w:rsidR="009E17E0">
        <w:rPr>
          <w:rFonts w:asciiTheme="minorHAnsi" w:hAnsiTheme="minorHAnsi"/>
        </w:rPr>
        <w:t>et</w:t>
      </w:r>
      <w:r w:rsidR="008B3A41">
        <w:rPr>
          <w:rFonts w:asciiTheme="minorHAnsi" w:hAnsiTheme="minorHAnsi"/>
        </w:rPr>
        <w:t xml:space="preserve">ošního roku byla naplněnost – </w:t>
      </w:r>
      <w:r w:rsidR="00FC5165">
        <w:rPr>
          <w:rFonts w:asciiTheme="minorHAnsi" w:hAnsiTheme="minorHAnsi"/>
        </w:rPr>
        <w:t xml:space="preserve">24 </w:t>
      </w:r>
      <w:r w:rsidR="00A94684">
        <w:rPr>
          <w:rFonts w:asciiTheme="minorHAnsi" w:hAnsiTheme="minorHAnsi"/>
        </w:rPr>
        <w:t>účastníků, v pololetí druhém</w:t>
      </w:r>
      <w:r w:rsidR="008B3A41">
        <w:rPr>
          <w:rFonts w:asciiTheme="minorHAnsi" w:hAnsiTheme="minorHAnsi"/>
        </w:rPr>
        <w:t xml:space="preserve"> – </w:t>
      </w:r>
      <w:r w:rsidR="00FC5165">
        <w:rPr>
          <w:rFonts w:asciiTheme="minorHAnsi" w:hAnsiTheme="minorHAnsi"/>
        </w:rPr>
        <w:t xml:space="preserve">24 </w:t>
      </w:r>
      <w:r w:rsidR="009E17E0">
        <w:rPr>
          <w:rFonts w:asciiTheme="minorHAnsi" w:hAnsiTheme="minorHAnsi"/>
        </w:rPr>
        <w:t>účastníků</w:t>
      </w:r>
      <w:r w:rsidR="00873915">
        <w:rPr>
          <w:rFonts w:asciiTheme="minorHAnsi" w:hAnsiTheme="minorHAnsi"/>
        </w:rPr>
        <w:t xml:space="preserve">. </w:t>
      </w:r>
      <w:r w:rsidR="00873915" w:rsidRPr="00873915">
        <w:rPr>
          <w:rFonts w:asciiTheme="minorHAnsi" w:hAnsiTheme="minorHAnsi"/>
        </w:rPr>
        <w:t>Obsahem činností bylo vedení zájmových a rekreačních aktivit, částečně také příprava na vyučování.</w:t>
      </w:r>
    </w:p>
    <w:p w:rsidR="0037368A" w:rsidRDefault="0037368A" w:rsidP="00D66AF0">
      <w:pPr>
        <w:pStyle w:val="Style1"/>
        <w:ind w:left="0"/>
        <w:jc w:val="both"/>
        <w:rPr>
          <w:rFonts w:asciiTheme="minorHAnsi" w:hAnsiTheme="minorHAnsi"/>
        </w:rPr>
      </w:pPr>
    </w:p>
    <w:p w:rsidR="0037368A" w:rsidRDefault="0037368A" w:rsidP="00D66AF0">
      <w:pPr>
        <w:pStyle w:val="Style1"/>
        <w:numPr>
          <w:ilvl w:val="0"/>
          <w:numId w:val="4"/>
        </w:numPr>
        <w:jc w:val="both"/>
        <w:rPr>
          <w:rFonts w:asciiTheme="minorHAnsi" w:hAnsiTheme="minorHAnsi"/>
        </w:rPr>
      </w:pPr>
      <w:r w:rsidRPr="00873915">
        <w:rPr>
          <w:rFonts w:asciiTheme="minorHAnsi" w:hAnsiTheme="minorHAnsi"/>
        </w:rPr>
        <w:t xml:space="preserve">Školní </w:t>
      </w:r>
      <w:r>
        <w:rPr>
          <w:rFonts w:asciiTheme="minorHAnsi" w:hAnsiTheme="minorHAnsi"/>
        </w:rPr>
        <w:t>jídelna</w:t>
      </w:r>
    </w:p>
    <w:p w:rsidR="00D97E89" w:rsidRDefault="00AF6E7D" w:rsidP="00D66AF0">
      <w:pPr>
        <w:pStyle w:val="Style1"/>
        <w:ind w:left="0"/>
        <w:jc w:val="both"/>
        <w:rPr>
          <w:rFonts w:asciiTheme="minorHAnsi" w:hAnsiTheme="minorHAnsi"/>
        </w:rPr>
      </w:pPr>
      <w:r>
        <w:rPr>
          <w:rFonts w:asciiTheme="minorHAnsi" w:hAnsiTheme="minorHAnsi"/>
        </w:rPr>
        <w:tab/>
      </w:r>
      <w:r w:rsidR="00873915" w:rsidRPr="00873915">
        <w:rPr>
          <w:rFonts w:asciiTheme="minorHAnsi" w:hAnsiTheme="minorHAnsi"/>
        </w:rPr>
        <w:t>Vyvařuje pro žáky naší školy</w:t>
      </w:r>
      <w:r w:rsidR="00E21833">
        <w:rPr>
          <w:rFonts w:asciiTheme="minorHAnsi" w:hAnsiTheme="minorHAnsi"/>
        </w:rPr>
        <w:t>,</w:t>
      </w:r>
      <w:r w:rsidR="00873915" w:rsidRPr="00873915">
        <w:rPr>
          <w:rFonts w:asciiTheme="minorHAnsi" w:hAnsiTheme="minorHAnsi"/>
        </w:rPr>
        <w:t xml:space="preserve"> děti z mateřské školy</w:t>
      </w:r>
      <w:r w:rsidR="00E21833">
        <w:rPr>
          <w:rFonts w:asciiTheme="minorHAnsi" w:hAnsiTheme="minorHAnsi"/>
        </w:rPr>
        <w:t xml:space="preserve"> a zaměstnance školy</w:t>
      </w:r>
      <w:r w:rsidR="00873915" w:rsidRPr="00873915">
        <w:rPr>
          <w:rFonts w:asciiTheme="minorHAnsi" w:hAnsiTheme="minorHAnsi"/>
        </w:rPr>
        <w:t>.</w:t>
      </w:r>
      <w:r w:rsidR="00873915">
        <w:rPr>
          <w:rFonts w:asciiTheme="minorHAnsi" w:hAnsiTheme="minorHAnsi"/>
        </w:rPr>
        <w:t xml:space="preserve"> </w:t>
      </w:r>
      <w:r w:rsidR="00E21833">
        <w:rPr>
          <w:rFonts w:asciiTheme="minorHAnsi" w:hAnsiTheme="minorHAnsi"/>
        </w:rPr>
        <w:t xml:space="preserve">V průběhu školního roku </w:t>
      </w:r>
      <w:r w:rsidR="008B3A41">
        <w:rPr>
          <w:rFonts w:asciiTheme="minorHAnsi" w:hAnsiTheme="minorHAnsi"/>
        </w:rPr>
        <w:t>2019/2020</w:t>
      </w:r>
      <w:r w:rsidR="00D97E89">
        <w:rPr>
          <w:rFonts w:asciiTheme="minorHAnsi" w:hAnsiTheme="minorHAnsi"/>
        </w:rPr>
        <w:t xml:space="preserve"> </w:t>
      </w:r>
      <w:r w:rsidR="00E21833">
        <w:rPr>
          <w:rFonts w:asciiTheme="minorHAnsi" w:hAnsiTheme="minorHAnsi"/>
        </w:rPr>
        <w:t>se ve školní jídelně</w:t>
      </w:r>
      <w:r w:rsidR="00873915" w:rsidRPr="00873915">
        <w:rPr>
          <w:rFonts w:asciiTheme="minorHAnsi" w:hAnsiTheme="minorHAnsi"/>
        </w:rPr>
        <w:t xml:space="preserve"> </w:t>
      </w:r>
      <w:r w:rsidR="008B3A41" w:rsidRPr="00E21833">
        <w:rPr>
          <w:rFonts w:asciiTheme="minorHAnsi" w:hAnsiTheme="minorHAnsi"/>
        </w:rPr>
        <w:t xml:space="preserve">stravovalo </w:t>
      </w:r>
      <w:r w:rsidR="008B3A41">
        <w:rPr>
          <w:rFonts w:asciiTheme="minorHAnsi" w:hAnsiTheme="minorHAnsi"/>
        </w:rPr>
        <w:t xml:space="preserve">31 </w:t>
      </w:r>
      <w:r w:rsidR="008B3A41" w:rsidRPr="00471129">
        <w:rPr>
          <w:rFonts w:asciiTheme="minorHAnsi" w:hAnsiTheme="minorHAnsi"/>
        </w:rPr>
        <w:t>žáků</w:t>
      </w:r>
      <w:r w:rsidR="00471129" w:rsidRPr="00471129">
        <w:rPr>
          <w:rFonts w:asciiTheme="minorHAnsi" w:hAnsiTheme="minorHAnsi"/>
        </w:rPr>
        <w:t xml:space="preserve"> </w:t>
      </w:r>
      <w:r w:rsidR="00A37992" w:rsidRPr="00471129">
        <w:rPr>
          <w:rFonts w:asciiTheme="minorHAnsi" w:hAnsiTheme="minorHAnsi"/>
        </w:rPr>
        <w:t xml:space="preserve">ZŠ </w:t>
      </w:r>
      <w:r w:rsidR="00A37992">
        <w:rPr>
          <w:rFonts w:asciiTheme="minorHAnsi" w:hAnsiTheme="minorHAnsi"/>
        </w:rPr>
        <w:t>a 20</w:t>
      </w:r>
      <w:r w:rsidR="00873915" w:rsidRPr="00E21833">
        <w:rPr>
          <w:rFonts w:asciiTheme="minorHAnsi" w:hAnsiTheme="minorHAnsi"/>
        </w:rPr>
        <w:t xml:space="preserve"> dětí z MŠ.</w:t>
      </w:r>
      <w:r w:rsidR="00873915" w:rsidRPr="00873915">
        <w:rPr>
          <w:rFonts w:asciiTheme="minorHAnsi" w:hAnsiTheme="minorHAnsi"/>
        </w:rPr>
        <w:t> </w:t>
      </w:r>
    </w:p>
    <w:p w:rsidR="0072671F" w:rsidRDefault="00D97E89" w:rsidP="00D66AF0">
      <w:pPr>
        <w:spacing w:after="200" w:line="276" w:lineRule="auto"/>
        <w:jc w:val="both"/>
        <w:rPr>
          <w:rFonts w:asciiTheme="minorHAnsi" w:hAnsiTheme="minorHAnsi"/>
        </w:rPr>
      </w:pPr>
      <w:r>
        <w:rPr>
          <w:rFonts w:asciiTheme="minorHAnsi" w:hAnsiTheme="minorHAnsi"/>
        </w:rPr>
        <w:br w:type="page"/>
      </w:r>
    </w:p>
    <w:p w:rsidR="0010546E" w:rsidRPr="009B0E8D" w:rsidRDefault="00C860EE" w:rsidP="00D66AF0">
      <w:pPr>
        <w:pStyle w:val="Nadpis1"/>
        <w:numPr>
          <w:ilvl w:val="0"/>
          <w:numId w:val="2"/>
        </w:numPr>
        <w:jc w:val="both"/>
        <w:rPr>
          <w:rFonts w:asciiTheme="minorHAnsi" w:hAnsiTheme="minorHAnsi"/>
        </w:rPr>
      </w:pPr>
      <w:bookmarkStart w:id="2" w:name="_Toc523477076"/>
      <w:r w:rsidRPr="009B0E8D">
        <w:rPr>
          <w:rFonts w:asciiTheme="minorHAnsi" w:hAnsiTheme="minorHAnsi"/>
        </w:rPr>
        <w:lastRenderedPageBreak/>
        <w:t>Přehled oborů vzdělání</w:t>
      </w:r>
      <w:bookmarkEnd w:id="2"/>
    </w:p>
    <w:p w:rsidR="005C2633" w:rsidRDefault="004E3BF9" w:rsidP="00D66AF0">
      <w:pPr>
        <w:tabs>
          <w:tab w:val="left" w:pos="1134"/>
        </w:tabs>
        <w:jc w:val="both"/>
        <w:rPr>
          <w:rFonts w:asciiTheme="minorHAnsi" w:hAnsiTheme="minorHAnsi"/>
        </w:rPr>
      </w:pPr>
      <w:r>
        <w:rPr>
          <w:rFonts w:asciiTheme="minorHAnsi" w:hAnsiTheme="minorHAnsi"/>
        </w:rPr>
        <w:t>Ve školním roce 2019/2020</w:t>
      </w:r>
      <w:r w:rsidR="00223238" w:rsidRPr="009B0E8D">
        <w:rPr>
          <w:rFonts w:asciiTheme="minorHAnsi" w:hAnsiTheme="minorHAnsi"/>
        </w:rPr>
        <w:t xml:space="preserve"> byla prováděna ve všech ročnících výuka podle vlastního vzdělá</w:t>
      </w:r>
      <w:r w:rsidR="002E21C9">
        <w:rPr>
          <w:rFonts w:asciiTheme="minorHAnsi" w:hAnsiTheme="minorHAnsi"/>
        </w:rPr>
        <w:t>vacího programu ŠVP Škola hrou.</w:t>
      </w:r>
    </w:p>
    <w:p w:rsidR="005C2633" w:rsidRDefault="005C2633" w:rsidP="00D66AF0">
      <w:pPr>
        <w:pStyle w:val="Bezmezer"/>
        <w:jc w:val="both"/>
        <w:rPr>
          <w:rFonts w:asciiTheme="minorHAnsi" w:hAnsiTheme="minorHAnsi"/>
        </w:rPr>
      </w:pPr>
    </w:p>
    <w:p w:rsidR="00C860EE" w:rsidRPr="009B0E8D" w:rsidRDefault="00C860EE" w:rsidP="00D66AF0">
      <w:pPr>
        <w:pStyle w:val="Nadpis1"/>
        <w:numPr>
          <w:ilvl w:val="0"/>
          <w:numId w:val="2"/>
        </w:numPr>
        <w:jc w:val="both"/>
        <w:rPr>
          <w:rFonts w:asciiTheme="minorHAnsi" w:hAnsiTheme="minorHAnsi"/>
        </w:rPr>
      </w:pPr>
      <w:bookmarkStart w:id="3" w:name="_Toc523477077"/>
      <w:r w:rsidRPr="009B0E8D">
        <w:rPr>
          <w:rFonts w:asciiTheme="minorHAnsi" w:hAnsiTheme="minorHAnsi"/>
        </w:rPr>
        <w:t>Personální zabezpečení školy</w:t>
      </w:r>
      <w:bookmarkEnd w:id="3"/>
    </w:p>
    <w:p w:rsidR="00A80621" w:rsidRPr="009B0E8D" w:rsidRDefault="00A80621" w:rsidP="00D66AF0">
      <w:pPr>
        <w:jc w:val="both"/>
        <w:rPr>
          <w:rFonts w:asciiTheme="minorHAnsi" w:hAnsiTheme="minorHAnsi"/>
        </w:rPr>
      </w:pPr>
    </w:p>
    <w:p w:rsidR="00A80621" w:rsidRPr="009B0E8D" w:rsidRDefault="00A80621" w:rsidP="00D66AF0">
      <w:pPr>
        <w:pStyle w:val="Style1"/>
        <w:ind w:left="0"/>
        <w:jc w:val="both"/>
        <w:rPr>
          <w:rFonts w:asciiTheme="minorHAnsi" w:hAnsiTheme="minorHAnsi"/>
          <w:u w:val="single"/>
        </w:rPr>
      </w:pPr>
      <w:r w:rsidRPr="009B0E8D">
        <w:rPr>
          <w:rFonts w:asciiTheme="minorHAnsi" w:hAnsiTheme="minorHAnsi"/>
          <w:u w:val="single"/>
        </w:rPr>
        <w:t>Pedagogičtí pracovníci:</w:t>
      </w:r>
    </w:p>
    <w:p w:rsidR="00A80621" w:rsidRPr="009B0E8D" w:rsidRDefault="00A80621" w:rsidP="00D66AF0">
      <w:pPr>
        <w:pStyle w:val="Style1"/>
        <w:ind w:left="0"/>
        <w:jc w:val="both"/>
        <w:rPr>
          <w:rFonts w:asciiTheme="minorHAnsi" w:hAnsiTheme="minorHAnsi"/>
        </w:rPr>
      </w:pPr>
    </w:p>
    <w:p w:rsidR="00C860EE" w:rsidRDefault="00A80621" w:rsidP="00D66AF0">
      <w:pPr>
        <w:pStyle w:val="Odstavecseseznamem"/>
        <w:tabs>
          <w:tab w:val="left" w:pos="2664"/>
        </w:tabs>
        <w:ind w:left="0"/>
        <w:jc w:val="both"/>
        <w:rPr>
          <w:rFonts w:asciiTheme="minorHAnsi" w:hAnsiTheme="minorHAnsi"/>
        </w:rPr>
      </w:pPr>
      <w:r w:rsidRPr="009B0E8D">
        <w:rPr>
          <w:rFonts w:asciiTheme="minorHAnsi" w:hAnsiTheme="minorHAnsi"/>
        </w:rPr>
        <w:t>Ředitelka ZŠ a MŠ</w:t>
      </w:r>
      <w:r w:rsidR="00C860EE" w:rsidRPr="009B0E8D">
        <w:rPr>
          <w:rFonts w:asciiTheme="minorHAnsi" w:hAnsiTheme="minorHAnsi"/>
        </w:rPr>
        <w:t>:</w:t>
      </w:r>
      <w:r w:rsidR="00C860EE" w:rsidRPr="009B0E8D">
        <w:rPr>
          <w:rFonts w:asciiTheme="minorHAnsi" w:hAnsiTheme="minorHAnsi"/>
        </w:rPr>
        <w:tab/>
      </w:r>
      <w:r w:rsidR="00C860EE" w:rsidRPr="009B0E8D">
        <w:rPr>
          <w:rFonts w:asciiTheme="minorHAnsi" w:hAnsiTheme="minorHAnsi"/>
        </w:rPr>
        <w:tab/>
        <w:t>MgA. Soňa Řepová</w:t>
      </w:r>
    </w:p>
    <w:p w:rsidR="00D81B27" w:rsidRPr="009B0E8D" w:rsidRDefault="00D81B27" w:rsidP="00D66AF0">
      <w:pPr>
        <w:pStyle w:val="Odstavecseseznamem"/>
        <w:tabs>
          <w:tab w:val="left" w:pos="2664"/>
        </w:tabs>
        <w:ind w:left="0"/>
        <w:jc w:val="both"/>
        <w:rPr>
          <w:rFonts w:asciiTheme="minorHAnsi" w:hAnsiTheme="minorHAnsi"/>
        </w:rPr>
      </w:pPr>
      <w:r>
        <w:rPr>
          <w:rFonts w:asciiTheme="minorHAnsi" w:hAnsiTheme="minorHAnsi"/>
        </w:rPr>
        <w:tab/>
      </w:r>
      <w:r>
        <w:rPr>
          <w:rFonts w:asciiTheme="minorHAnsi" w:hAnsiTheme="minorHAnsi"/>
        </w:rPr>
        <w:tab/>
        <w:t>Mgr. Klára Haberhauerová</w:t>
      </w:r>
    </w:p>
    <w:p w:rsidR="00C860EE" w:rsidRPr="009B0E8D" w:rsidRDefault="00C860EE" w:rsidP="00D66AF0">
      <w:pPr>
        <w:pStyle w:val="Odstavecseseznamem"/>
        <w:ind w:left="0"/>
        <w:jc w:val="both"/>
        <w:rPr>
          <w:rFonts w:asciiTheme="minorHAnsi" w:hAnsiTheme="minorHAnsi"/>
        </w:rPr>
      </w:pPr>
    </w:p>
    <w:p w:rsidR="00C860EE" w:rsidRDefault="00923C5A" w:rsidP="00D66AF0">
      <w:pPr>
        <w:pStyle w:val="Odstavecseseznamem"/>
        <w:tabs>
          <w:tab w:val="left" w:pos="2700"/>
        </w:tabs>
        <w:ind w:left="0" w:right="3683"/>
        <w:jc w:val="both"/>
        <w:rPr>
          <w:rFonts w:asciiTheme="minorHAnsi" w:hAnsiTheme="minorHAnsi"/>
        </w:rPr>
      </w:pPr>
      <w:r>
        <w:rPr>
          <w:rFonts w:asciiTheme="minorHAnsi" w:hAnsiTheme="minorHAnsi"/>
        </w:rPr>
        <w:t>Učitelky MŠ</w:t>
      </w:r>
      <w:r w:rsidR="00C860EE" w:rsidRPr="009B0E8D">
        <w:rPr>
          <w:rFonts w:asciiTheme="minorHAnsi" w:hAnsiTheme="minorHAnsi"/>
        </w:rPr>
        <w:t>:</w:t>
      </w:r>
      <w:r w:rsidR="00D40D4D">
        <w:rPr>
          <w:rFonts w:asciiTheme="minorHAnsi" w:hAnsiTheme="minorHAnsi"/>
        </w:rPr>
        <w:tab/>
      </w:r>
      <w:r w:rsidR="004E3BF9">
        <w:rPr>
          <w:rFonts w:asciiTheme="minorHAnsi" w:hAnsiTheme="minorHAnsi"/>
        </w:rPr>
        <w:t xml:space="preserve">  </w:t>
      </w:r>
      <w:r w:rsidR="00CA4155">
        <w:rPr>
          <w:rFonts w:asciiTheme="minorHAnsi" w:hAnsiTheme="minorHAnsi"/>
        </w:rPr>
        <w:t>Mgr. Klára Haberhauerová</w:t>
      </w:r>
    </w:p>
    <w:p w:rsidR="00CA4155" w:rsidRPr="009B0E8D" w:rsidRDefault="00CA4155" w:rsidP="00D66AF0">
      <w:pPr>
        <w:pStyle w:val="Odstavecseseznamem"/>
        <w:tabs>
          <w:tab w:val="left" w:pos="2700"/>
        </w:tabs>
        <w:ind w:left="0" w:right="3683"/>
        <w:jc w:val="both"/>
        <w:rPr>
          <w:rFonts w:asciiTheme="minorHAnsi" w:hAnsiTheme="minorHAnsi"/>
        </w:rPr>
      </w:pPr>
      <w:r>
        <w:rPr>
          <w:rFonts w:asciiTheme="minorHAnsi" w:hAnsiTheme="minorHAnsi"/>
        </w:rPr>
        <w:tab/>
      </w:r>
      <w:r>
        <w:rPr>
          <w:rFonts w:asciiTheme="minorHAnsi" w:hAnsiTheme="minorHAnsi"/>
        </w:rPr>
        <w:tab/>
        <w:t>Markéta Nedvědová</w:t>
      </w:r>
    </w:p>
    <w:p w:rsidR="00BE6392" w:rsidRDefault="00C860EE" w:rsidP="00D66AF0">
      <w:pPr>
        <w:pStyle w:val="Odstavecseseznamem"/>
        <w:tabs>
          <w:tab w:val="left" w:pos="2700"/>
        </w:tabs>
        <w:ind w:left="0" w:right="2124"/>
        <w:jc w:val="both"/>
        <w:rPr>
          <w:rFonts w:asciiTheme="minorHAnsi" w:hAnsiTheme="minorHAnsi"/>
        </w:rPr>
      </w:pPr>
      <w:r w:rsidRPr="009B0E8D">
        <w:rPr>
          <w:rFonts w:asciiTheme="minorHAnsi" w:hAnsiTheme="minorHAnsi"/>
        </w:rPr>
        <w:tab/>
      </w:r>
    </w:p>
    <w:p w:rsidR="00BE6392" w:rsidRPr="009B0E8D" w:rsidRDefault="005C2633" w:rsidP="00D66AF0">
      <w:pPr>
        <w:pStyle w:val="Odstavecseseznamem"/>
        <w:tabs>
          <w:tab w:val="left" w:pos="2700"/>
        </w:tabs>
        <w:ind w:left="0" w:right="2124"/>
        <w:jc w:val="both"/>
        <w:rPr>
          <w:rFonts w:asciiTheme="minorHAnsi" w:hAnsiTheme="minorHAnsi"/>
        </w:rPr>
      </w:pPr>
      <w:r>
        <w:rPr>
          <w:rFonts w:asciiTheme="minorHAnsi" w:hAnsiTheme="minorHAnsi"/>
        </w:rPr>
        <w:t>Školní asistent</w:t>
      </w:r>
      <w:r w:rsidR="00BE6392">
        <w:rPr>
          <w:rFonts w:asciiTheme="minorHAnsi" w:hAnsiTheme="minorHAnsi"/>
        </w:rPr>
        <w:t xml:space="preserve"> MŠ:</w:t>
      </w:r>
      <w:r w:rsidR="00BE6392">
        <w:rPr>
          <w:rFonts w:asciiTheme="minorHAnsi" w:hAnsiTheme="minorHAnsi"/>
        </w:rPr>
        <w:tab/>
      </w:r>
      <w:r w:rsidR="00844B0F">
        <w:rPr>
          <w:rFonts w:asciiTheme="minorHAnsi" w:hAnsiTheme="minorHAnsi"/>
        </w:rPr>
        <w:tab/>
      </w:r>
      <w:r w:rsidR="00CA4155">
        <w:rPr>
          <w:rFonts w:asciiTheme="minorHAnsi" w:hAnsiTheme="minorHAnsi"/>
        </w:rPr>
        <w:t>Monika Vacková</w:t>
      </w:r>
    </w:p>
    <w:p w:rsidR="00C860EE" w:rsidRPr="009B0E8D" w:rsidRDefault="00C860EE" w:rsidP="00D66AF0">
      <w:pPr>
        <w:pStyle w:val="Odstavecseseznamem"/>
        <w:tabs>
          <w:tab w:val="left" w:pos="2700"/>
        </w:tabs>
        <w:ind w:left="0" w:right="3541"/>
        <w:jc w:val="both"/>
        <w:rPr>
          <w:rFonts w:asciiTheme="minorHAnsi" w:hAnsiTheme="minorHAnsi"/>
        </w:rPr>
      </w:pPr>
    </w:p>
    <w:p w:rsidR="00CA4155" w:rsidRDefault="00C860EE" w:rsidP="00D66AF0">
      <w:pPr>
        <w:pStyle w:val="Style1"/>
        <w:ind w:left="0"/>
        <w:jc w:val="both"/>
        <w:rPr>
          <w:rFonts w:asciiTheme="minorHAnsi" w:hAnsiTheme="minorHAnsi"/>
          <w:spacing w:val="-3"/>
        </w:rPr>
      </w:pPr>
      <w:r w:rsidRPr="009B0E8D">
        <w:rPr>
          <w:rFonts w:asciiTheme="minorHAnsi" w:hAnsiTheme="minorHAnsi"/>
          <w:spacing w:val="-2"/>
        </w:rPr>
        <w:t>Učitelky ZŠ:</w:t>
      </w:r>
      <w:r w:rsidRPr="009B0E8D">
        <w:rPr>
          <w:rFonts w:asciiTheme="minorHAnsi" w:hAnsiTheme="minorHAnsi"/>
          <w:spacing w:val="-2"/>
        </w:rPr>
        <w:tab/>
      </w:r>
      <w:r w:rsidRPr="009B0E8D">
        <w:rPr>
          <w:rFonts w:asciiTheme="minorHAnsi" w:hAnsiTheme="minorHAnsi"/>
          <w:spacing w:val="-2"/>
        </w:rPr>
        <w:tab/>
      </w:r>
      <w:r w:rsidR="00EF5156">
        <w:rPr>
          <w:rFonts w:asciiTheme="minorHAnsi" w:hAnsiTheme="minorHAnsi"/>
          <w:spacing w:val="-2"/>
        </w:rPr>
        <w:tab/>
      </w:r>
      <w:r w:rsidRPr="009B0E8D">
        <w:rPr>
          <w:rFonts w:asciiTheme="minorHAnsi" w:hAnsiTheme="minorHAnsi"/>
          <w:spacing w:val="-3"/>
        </w:rPr>
        <w:t>Mgr.</w:t>
      </w:r>
      <w:r w:rsidR="00CA4155">
        <w:rPr>
          <w:rFonts w:asciiTheme="minorHAnsi" w:hAnsiTheme="minorHAnsi"/>
          <w:spacing w:val="-3"/>
        </w:rPr>
        <w:t xml:space="preserve"> Marta Kelnarová</w:t>
      </w:r>
    </w:p>
    <w:p w:rsidR="00C860EE" w:rsidRDefault="004E3BF9" w:rsidP="00D66AF0">
      <w:pPr>
        <w:pStyle w:val="Style1"/>
        <w:ind w:left="2124" w:firstLine="708"/>
        <w:jc w:val="both"/>
        <w:rPr>
          <w:rFonts w:asciiTheme="minorHAnsi" w:hAnsiTheme="minorHAnsi"/>
          <w:spacing w:val="-3"/>
        </w:rPr>
      </w:pPr>
      <w:r>
        <w:rPr>
          <w:rFonts w:asciiTheme="minorHAnsi" w:hAnsiTheme="minorHAnsi"/>
          <w:spacing w:val="-3"/>
        </w:rPr>
        <w:t>MgA. Soňa Řepová</w:t>
      </w:r>
    </w:p>
    <w:p w:rsidR="004E3BF9" w:rsidRPr="005C2633" w:rsidRDefault="004E3BF9" w:rsidP="00D66AF0">
      <w:pPr>
        <w:pStyle w:val="Style1"/>
        <w:ind w:left="0"/>
        <w:jc w:val="both"/>
        <w:rPr>
          <w:rFonts w:asciiTheme="minorHAnsi" w:hAnsiTheme="minorHAnsi"/>
          <w:spacing w:val="-3"/>
        </w:rPr>
      </w:pPr>
      <w:r>
        <w:rPr>
          <w:rFonts w:asciiTheme="minorHAnsi" w:hAnsiTheme="minorHAnsi"/>
          <w:spacing w:val="-3"/>
        </w:rPr>
        <w:tab/>
      </w:r>
      <w:r>
        <w:rPr>
          <w:rFonts w:asciiTheme="minorHAnsi" w:hAnsiTheme="minorHAnsi"/>
          <w:spacing w:val="-3"/>
        </w:rPr>
        <w:tab/>
      </w:r>
      <w:r>
        <w:rPr>
          <w:rFonts w:asciiTheme="minorHAnsi" w:hAnsiTheme="minorHAnsi"/>
          <w:spacing w:val="-3"/>
        </w:rPr>
        <w:tab/>
      </w:r>
      <w:r>
        <w:rPr>
          <w:rFonts w:asciiTheme="minorHAnsi" w:hAnsiTheme="minorHAnsi"/>
          <w:spacing w:val="-3"/>
        </w:rPr>
        <w:tab/>
      </w:r>
      <w:r w:rsidR="00CA4155">
        <w:rPr>
          <w:rFonts w:asciiTheme="minorHAnsi" w:hAnsiTheme="minorHAnsi"/>
          <w:spacing w:val="-3"/>
        </w:rPr>
        <w:t>Mgr. Pavla Priatášová</w:t>
      </w:r>
    </w:p>
    <w:p w:rsidR="00A94684" w:rsidRPr="005C2633" w:rsidRDefault="00A94684" w:rsidP="00D66AF0">
      <w:pPr>
        <w:pStyle w:val="Style1"/>
        <w:ind w:left="0"/>
        <w:jc w:val="both"/>
        <w:rPr>
          <w:rFonts w:asciiTheme="minorHAnsi" w:hAnsiTheme="minorHAnsi"/>
          <w:spacing w:val="-3"/>
        </w:rPr>
      </w:pPr>
    </w:p>
    <w:p w:rsidR="00CA4155" w:rsidRDefault="00A94684" w:rsidP="00D66AF0">
      <w:pPr>
        <w:pStyle w:val="Style1"/>
        <w:ind w:left="0"/>
        <w:jc w:val="both"/>
        <w:rPr>
          <w:rFonts w:asciiTheme="minorHAnsi" w:hAnsiTheme="minorHAnsi"/>
          <w:spacing w:val="-3"/>
        </w:rPr>
      </w:pPr>
      <w:r w:rsidRPr="005C2633">
        <w:rPr>
          <w:rFonts w:asciiTheme="minorHAnsi" w:hAnsiTheme="minorHAnsi"/>
          <w:spacing w:val="-3"/>
        </w:rPr>
        <w:t>Asistent pedagoga ZŠ:</w:t>
      </w:r>
      <w:r w:rsidRPr="005C2633">
        <w:rPr>
          <w:rFonts w:asciiTheme="minorHAnsi" w:hAnsiTheme="minorHAnsi"/>
          <w:spacing w:val="-3"/>
        </w:rPr>
        <w:tab/>
      </w:r>
      <w:r w:rsidRPr="005C2633">
        <w:rPr>
          <w:rFonts w:asciiTheme="minorHAnsi" w:hAnsiTheme="minorHAnsi"/>
          <w:spacing w:val="-3"/>
        </w:rPr>
        <w:tab/>
      </w:r>
      <w:r w:rsidR="00CA4155">
        <w:rPr>
          <w:rFonts w:asciiTheme="minorHAnsi" w:hAnsiTheme="minorHAnsi"/>
          <w:spacing w:val="-3"/>
        </w:rPr>
        <w:t>Mgr. Jitka Hrnčířová</w:t>
      </w:r>
    </w:p>
    <w:p w:rsidR="004E3BF9" w:rsidRPr="009B0E8D" w:rsidRDefault="00CA4155" w:rsidP="00D66AF0">
      <w:pPr>
        <w:pStyle w:val="Style1"/>
        <w:ind w:left="2124" w:firstLine="708"/>
        <w:jc w:val="both"/>
        <w:rPr>
          <w:rFonts w:asciiTheme="minorHAnsi" w:hAnsiTheme="minorHAnsi"/>
          <w:spacing w:val="-3"/>
        </w:rPr>
      </w:pPr>
      <w:r>
        <w:rPr>
          <w:rFonts w:asciiTheme="minorHAnsi" w:hAnsiTheme="minorHAnsi"/>
          <w:spacing w:val="-3"/>
        </w:rPr>
        <w:t>Pavlína Sáblová</w:t>
      </w:r>
    </w:p>
    <w:p w:rsidR="00C860EE" w:rsidRPr="009B0E8D" w:rsidRDefault="00C860EE" w:rsidP="00D66AF0">
      <w:pPr>
        <w:pStyle w:val="Odstavecseseznamem"/>
        <w:ind w:left="0"/>
        <w:jc w:val="both"/>
        <w:rPr>
          <w:rFonts w:asciiTheme="minorHAnsi" w:hAnsiTheme="minorHAnsi"/>
          <w:spacing w:val="-3"/>
        </w:rPr>
      </w:pPr>
    </w:p>
    <w:p w:rsidR="00CA4155" w:rsidRDefault="00C860EE" w:rsidP="00D66AF0">
      <w:pPr>
        <w:pStyle w:val="Odstavecseseznamem"/>
        <w:ind w:left="0"/>
        <w:jc w:val="both"/>
        <w:rPr>
          <w:rFonts w:asciiTheme="minorHAnsi" w:hAnsiTheme="minorHAnsi"/>
          <w:spacing w:val="1"/>
        </w:rPr>
      </w:pPr>
      <w:r w:rsidRPr="009B0E8D">
        <w:rPr>
          <w:rFonts w:asciiTheme="minorHAnsi" w:hAnsiTheme="minorHAnsi"/>
          <w:spacing w:val="-3"/>
        </w:rPr>
        <w:t>Vychovatelka</w:t>
      </w:r>
      <w:r w:rsidR="00BE6392">
        <w:rPr>
          <w:rFonts w:asciiTheme="minorHAnsi" w:hAnsiTheme="minorHAnsi"/>
          <w:spacing w:val="-3"/>
        </w:rPr>
        <w:t xml:space="preserve"> ŠD</w:t>
      </w:r>
      <w:r w:rsidRPr="009B0E8D">
        <w:rPr>
          <w:rFonts w:asciiTheme="minorHAnsi" w:hAnsiTheme="minorHAnsi"/>
          <w:spacing w:val="-3"/>
        </w:rPr>
        <w:t xml:space="preserve">: </w:t>
      </w:r>
      <w:r w:rsidRPr="009B0E8D">
        <w:rPr>
          <w:rFonts w:asciiTheme="minorHAnsi" w:hAnsiTheme="minorHAnsi"/>
          <w:spacing w:val="-3"/>
        </w:rPr>
        <w:tab/>
      </w:r>
      <w:r w:rsidRPr="009B0E8D">
        <w:rPr>
          <w:rFonts w:asciiTheme="minorHAnsi" w:hAnsiTheme="minorHAnsi"/>
          <w:spacing w:val="-3"/>
        </w:rPr>
        <w:tab/>
      </w:r>
      <w:r w:rsidR="00CA4155">
        <w:rPr>
          <w:rFonts w:asciiTheme="minorHAnsi" w:hAnsiTheme="minorHAnsi"/>
          <w:spacing w:val="1"/>
        </w:rPr>
        <w:t xml:space="preserve">Pavlína Sáblová, </w:t>
      </w:r>
    </w:p>
    <w:p w:rsidR="00C860EE" w:rsidRDefault="00CA4155" w:rsidP="00D66AF0">
      <w:pPr>
        <w:pStyle w:val="Odstavecseseznamem"/>
        <w:ind w:left="2124" w:firstLine="708"/>
        <w:jc w:val="both"/>
        <w:rPr>
          <w:rFonts w:asciiTheme="minorHAnsi" w:hAnsiTheme="minorHAnsi"/>
          <w:spacing w:val="1"/>
        </w:rPr>
      </w:pPr>
      <w:r>
        <w:rPr>
          <w:rFonts w:asciiTheme="minorHAnsi" w:hAnsiTheme="minorHAnsi"/>
          <w:spacing w:val="1"/>
        </w:rPr>
        <w:t>Mgr. Jitka Hrnčířová</w:t>
      </w:r>
    </w:p>
    <w:p w:rsidR="00C860EE" w:rsidRPr="009B0E8D" w:rsidRDefault="00C860EE" w:rsidP="00D66AF0">
      <w:pPr>
        <w:pStyle w:val="Odstavecseseznamem"/>
        <w:ind w:left="0"/>
        <w:jc w:val="both"/>
        <w:rPr>
          <w:rFonts w:asciiTheme="minorHAnsi" w:hAnsiTheme="minorHAnsi"/>
          <w:spacing w:val="1"/>
        </w:rPr>
      </w:pPr>
    </w:p>
    <w:p w:rsidR="00C860EE" w:rsidRPr="009B0E8D" w:rsidRDefault="00C860EE" w:rsidP="00D66AF0">
      <w:pPr>
        <w:jc w:val="both"/>
        <w:rPr>
          <w:rFonts w:asciiTheme="minorHAnsi" w:hAnsiTheme="minorHAnsi"/>
        </w:rPr>
      </w:pPr>
    </w:p>
    <w:p w:rsidR="00C860EE" w:rsidRPr="009B0E8D" w:rsidRDefault="00C860EE" w:rsidP="00D66AF0">
      <w:pPr>
        <w:pStyle w:val="Style1"/>
        <w:ind w:left="0"/>
        <w:jc w:val="both"/>
        <w:rPr>
          <w:rFonts w:asciiTheme="minorHAnsi" w:hAnsiTheme="minorHAnsi"/>
        </w:rPr>
      </w:pPr>
      <w:r w:rsidRPr="009B0E8D">
        <w:rPr>
          <w:rFonts w:asciiTheme="minorHAnsi" w:hAnsiTheme="minorHAnsi"/>
          <w:spacing w:val="-2"/>
          <w:u w:val="single"/>
        </w:rPr>
        <w:t>Provozní zaměstnanci:</w:t>
      </w:r>
    </w:p>
    <w:p w:rsidR="00D13AF7" w:rsidRDefault="004E3BF9" w:rsidP="00D66AF0">
      <w:pPr>
        <w:pStyle w:val="Odstavecseseznamem"/>
        <w:tabs>
          <w:tab w:val="left" w:pos="2628"/>
        </w:tabs>
        <w:ind w:left="0"/>
        <w:jc w:val="both"/>
        <w:rPr>
          <w:rFonts w:asciiTheme="minorHAnsi" w:hAnsiTheme="minorHAnsi"/>
        </w:rPr>
      </w:pPr>
      <w:r>
        <w:rPr>
          <w:rFonts w:asciiTheme="minorHAnsi" w:hAnsiTheme="minorHAnsi"/>
        </w:rPr>
        <w:t>Vedoucí ŠJ:</w:t>
      </w:r>
      <w:r>
        <w:rPr>
          <w:rFonts w:asciiTheme="minorHAnsi" w:hAnsiTheme="minorHAnsi"/>
        </w:rPr>
        <w:tab/>
      </w:r>
      <w:r>
        <w:rPr>
          <w:rFonts w:asciiTheme="minorHAnsi" w:hAnsiTheme="minorHAnsi"/>
        </w:rPr>
        <w:tab/>
        <w:t>Bc. Tereza Hurdová</w:t>
      </w:r>
    </w:p>
    <w:p w:rsidR="00D13AF7" w:rsidRDefault="00D13AF7" w:rsidP="00D66AF0">
      <w:pPr>
        <w:pStyle w:val="Odstavecseseznamem"/>
        <w:tabs>
          <w:tab w:val="left" w:pos="2628"/>
        </w:tabs>
        <w:ind w:left="0"/>
        <w:jc w:val="both"/>
        <w:rPr>
          <w:rFonts w:asciiTheme="minorHAnsi" w:hAnsiTheme="minorHAnsi"/>
        </w:rPr>
      </w:pPr>
      <w:r>
        <w:rPr>
          <w:rFonts w:asciiTheme="minorHAnsi" w:hAnsiTheme="minorHAnsi"/>
        </w:rPr>
        <w:t>Kuchařka:</w:t>
      </w:r>
      <w:r>
        <w:rPr>
          <w:rFonts w:asciiTheme="minorHAnsi" w:hAnsiTheme="minorHAnsi"/>
        </w:rPr>
        <w:tab/>
      </w:r>
      <w:r>
        <w:rPr>
          <w:rFonts w:asciiTheme="minorHAnsi" w:hAnsiTheme="minorHAnsi"/>
        </w:rPr>
        <w:tab/>
      </w:r>
      <w:r w:rsidR="004E3BF9">
        <w:rPr>
          <w:rFonts w:asciiTheme="minorHAnsi" w:hAnsiTheme="minorHAnsi"/>
        </w:rPr>
        <w:t>Lenka Musílková</w:t>
      </w:r>
    </w:p>
    <w:p w:rsidR="009D04AC" w:rsidRPr="005C2633" w:rsidRDefault="009D04AC" w:rsidP="00D66AF0">
      <w:pPr>
        <w:pStyle w:val="Odstavecseseznamem"/>
        <w:tabs>
          <w:tab w:val="left" w:pos="2628"/>
        </w:tabs>
        <w:ind w:left="0"/>
        <w:jc w:val="both"/>
        <w:rPr>
          <w:rFonts w:asciiTheme="minorHAnsi" w:hAnsiTheme="minorHAnsi"/>
        </w:rPr>
      </w:pPr>
      <w:r w:rsidRPr="005C2633">
        <w:rPr>
          <w:rFonts w:asciiTheme="minorHAnsi" w:hAnsiTheme="minorHAnsi"/>
        </w:rPr>
        <w:t>Administrat</w:t>
      </w:r>
      <w:r w:rsidR="00D13AF7">
        <w:rPr>
          <w:rFonts w:asciiTheme="minorHAnsi" w:hAnsiTheme="minorHAnsi"/>
        </w:rPr>
        <w:t>ivní pracovnice:</w:t>
      </w:r>
      <w:r w:rsidR="00D13AF7">
        <w:rPr>
          <w:rFonts w:asciiTheme="minorHAnsi" w:hAnsiTheme="minorHAnsi"/>
        </w:rPr>
        <w:tab/>
      </w:r>
      <w:r w:rsidR="004E3BF9">
        <w:rPr>
          <w:rFonts w:asciiTheme="minorHAnsi" w:hAnsiTheme="minorHAnsi"/>
        </w:rPr>
        <w:t>Bc. Tereza Hurdová</w:t>
      </w:r>
    </w:p>
    <w:p w:rsidR="00BE6392" w:rsidRPr="005C2633" w:rsidRDefault="000C614E" w:rsidP="00D66AF0">
      <w:pPr>
        <w:pStyle w:val="Odstavecseseznamem"/>
        <w:tabs>
          <w:tab w:val="left" w:pos="2628"/>
        </w:tabs>
        <w:ind w:left="0"/>
        <w:jc w:val="both"/>
        <w:rPr>
          <w:rFonts w:asciiTheme="minorHAnsi" w:hAnsiTheme="minorHAnsi"/>
        </w:rPr>
      </w:pPr>
      <w:r>
        <w:rPr>
          <w:rFonts w:asciiTheme="minorHAnsi" w:hAnsiTheme="minorHAnsi"/>
        </w:rPr>
        <w:t>Školník</w:t>
      </w:r>
      <w:r w:rsidR="00BE6392" w:rsidRPr="005C2633">
        <w:rPr>
          <w:rFonts w:asciiTheme="minorHAnsi" w:hAnsiTheme="minorHAnsi"/>
        </w:rPr>
        <w:t>:</w:t>
      </w:r>
      <w:r w:rsidR="00BE6392" w:rsidRPr="005C2633">
        <w:rPr>
          <w:rFonts w:asciiTheme="minorHAnsi" w:hAnsiTheme="minorHAnsi"/>
        </w:rPr>
        <w:tab/>
      </w:r>
      <w:r w:rsidR="00BE6392" w:rsidRPr="005C2633">
        <w:rPr>
          <w:rFonts w:asciiTheme="minorHAnsi" w:hAnsiTheme="minorHAnsi"/>
        </w:rPr>
        <w:tab/>
      </w:r>
      <w:r w:rsidR="00CA4155">
        <w:rPr>
          <w:rFonts w:asciiTheme="minorHAnsi" w:hAnsiTheme="minorHAnsi"/>
        </w:rPr>
        <w:t>Ing. Jan Šolc</w:t>
      </w:r>
    </w:p>
    <w:p w:rsidR="0071738B" w:rsidRDefault="00C860EE" w:rsidP="00D66AF0">
      <w:pPr>
        <w:pStyle w:val="Odstavecseseznamem"/>
        <w:tabs>
          <w:tab w:val="left" w:pos="2556"/>
        </w:tabs>
        <w:ind w:left="0"/>
        <w:jc w:val="both"/>
        <w:rPr>
          <w:rFonts w:asciiTheme="minorHAnsi" w:hAnsiTheme="minorHAnsi"/>
        </w:rPr>
      </w:pPr>
      <w:r w:rsidRPr="005C2633">
        <w:rPr>
          <w:rFonts w:asciiTheme="minorHAnsi" w:hAnsiTheme="minorHAnsi"/>
        </w:rPr>
        <w:t>Uklízečka:</w:t>
      </w:r>
      <w:r w:rsidRPr="005C2633">
        <w:rPr>
          <w:rFonts w:asciiTheme="minorHAnsi" w:hAnsiTheme="minorHAnsi"/>
        </w:rPr>
        <w:tab/>
        <w:t xml:space="preserve"> </w:t>
      </w:r>
      <w:r w:rsidR="00C81844" w:rsidRPr="005C2633">
        <w:rPr>
          <w:rFonts w:asciiTheme="minorHAnsi" w:hAnsiTheme="minorHAnsi"/>
        </w:rPr>
        <w:t xml:space="preserve">    </w:t>
      </w:r>
      <w:r w:rsidR="00D97E89">
        <w:rPr>
          <w:rFonts w:asciiTheme="minorHAnsi" w:hAnsiTheme="minorHAnsi"/>
        </w:rPr>
        <w:t>Pavlína Vracovská</w:t>
      </w:r>
    </w:p>
    <w:p w:rsidR="00CA4155" w:rsidRDefault="00CA4155" w:rsidP="00D66AF0">
      <w:pPr>
        <w:spacing w:after="200" w:line="276" w:lineRule="auto"/>
        <w:jc w:val="both"/>
        <w:rPr>
          <w:rFonts w:asciiTheme="minorHAnsi" w:hAnsiTheme="minorHAnsi"/>
        </w:rPr>
      </w:pPr>
    </w:p>
    <w:p w:rsidR="00C860EE" w:rsidRDefault="0071738B" w:rsidP="00D66AF0">
      <w:pPr>
        <w:spacing w:after="200" w:line="276" w:lineRule="auto"/>
        <w:jc w:val="both"/>
        <w:rPr>
          <w:rFonts w:asciiTheme="minorHAnsi" w:hAnsiTheme="minorHAnsi"/>
        </w:rPr>
      </w:pPr>
      <w:r>
        <w:rPr>
          <w:rFonts w:asciiTheme="minorHAnsi" w:hAnsiTheme="minorHAnsi"/>
        </w:rPr>
        <w:br w:type="page"/>
      </w:r>
    </w:p>
    <w:p w:rsidR="00C860EE" w:rsidRPr="009B0E8D" w:rsidRDefault="00C860EE" w:rsidP="00D66AF0">
      <w:pPr>
        <w:pStyle w:val="Nadpis1"/>
        <w:numPr>
          <w:ilvl w:val="0"/>
          <w:numId w:val="2"/>
        </w:numPr>
        <w:jc w:val="both"/>
        <w:rPr>
          <w:rFonts w:asciiTheme="minorHAnsi" w:hAnsiTheme="minorHAnsi"/>
        </w:rPr>
      </w:pPr>
      <w:bookmarkStart w:id="4" w:name="_Toc523477078"/>
      <w:r w:rsidRPr="009B0E8D">
        <w:rPr>
          <w:rFonts w:asciiTheme="minorHAnsi" w:hAnsiTheme="minorHAnsi"/>
        </w:rPr>
        <w:lastRenderedPageBreak/>
        <w:t>Údaje o přijímacím řízení do MŠ a k zápisu do ZŠ</w:t>
      </w:r>
      <w:bookmarkEnd w:id="4"/>
    </w:p>
    <w:p w:rsidR="00C81844" w:rsidRPr="009B0E8D" w:rsidRDefault="00C81844" w:rsidP="00D66AF0">
      <w:pPr>
        <w:jc w:val="both"/>
        <w:rPr>
          <w:rFonts w:asciiTheme="minorHAnsi" w:hAnsiTheme="minorHAnsi"/>
        </w:rPr>
      </w:pPr>
    </w:p>
    <w:p w:rsidR="00223238" w:rsidRPr="009B0E8D" w:rsidRDefault="00EF5156" w:rsidP="00D66AF0">
      <w:pPr>
        <w:pStyle w:val="Nadpis2"/>
        <w:jc w:val="both"/>
        <w:rPr>
          <w:rFonts w:asciiTheme="minorHAnsi" w:hAnsiTheme="minorHAnsi"/>
        </w:rPr>
      </w:pPr>
      <w:bookmarkStart w:id="5" w:name="_Toc523477079"/>
      <w:r>
        <w:rPr>
          <w:rFonts w:asciiTheme="minorHAnsi" w:hAnsiTheme="minorHAnsi"/>
        </w:rPr>
        <w:t>4</w:t>
      </w:r>
      <w:r w:rsidR="00223238" w:rsidRPr="009B0E8D">
        <w:rPr>
          <w:rFonts w:asciiTheme="minorHAnsi" w:hAnsiTheme="minorHAnsi"/>
        </w:rPr>
        <w:t>.1 Údaje o přijímacím řízení do MŠ</w:t>
      </w:r>
      <w:bookmarkEnd w:id="5"/>
    </w:p>
    <w:p w:rsidR="00AF210D" w:rsidRDefault="00AF210D" w:rsidP="00D66AF0">
      <w:pPr>
        <w:pStyle w:val="Bezmezer"/>
        <w:jc w:val="both"/>
        <w:rPr>
          <w:rFonts w:asciiTheme="minorHAnsi" w:hAnsiTheme="minorHAnsi"/>
        </w:rPr>
      </w:pPr>
      <w:r>
        <w:rPr>
          <w:rFonts w:asciiTheme="minorHAnsi" w:hAnsiTheme="minorHAnsi"/>
        </w:rPr>
        <w:t>Z důvodu epidemie COVID-19 zápis do MŠ proběhl distanční formou v termínu 2. – 16. 5. 2020.</w:t>
      </w:r>
    </w:p>
    <w:p w:rsidR="00E35B72" w:rsidRDefault="00AF210D" w:rsidP="00D66AF0">
      <w:pPr>
        <w:pStyle w:val="Bezmezer"/>
        <w:jc w:val="both"/>
        <w:rPr>
          <w:rFonts w:asciiTheme="minorHAnsi" w:hAnsiTheme="minorHAnsi"/>
        </w:rPr>
      </w:pPr>
      <w:r>
        <w:rPr>
          <w:rFonts w:asciiTheme="minorHAnsi" w:hAnsiTheme="minorHAnsi"/>
        </w:rPr>
        <w:t>Přihlášených dětí bylo 19</w:t>
      </w:r>
      <w:r w:rsidR="005D10DD">
        <w:rPr>
          <w:rFonts w:asciiTheme="minorHAnsi" w:hAnsiTheme="minorHAnsi"/>
        </w:rPr>
        <w:t>, přijatých</w:t>
      </w:r>
      <w:r w:rsidR="00C9633E">
        <w:rPr>
          <w:rFonts w:asciiTheme="minorHAnsi" w:hAnsiTheme="minorHAnsi"/>
        </w:rPr>
        <w:t xml:space="preserve"> dětí </w:t>
      </w:r>
      <w:r>
        <w:rPr>
          <w:rFonts w:asciiTheme="minorHAnsi" w:hAnsiTheme="minorHAnsi"/>
        </w:rPr>
        <w:t>8</w:t>
      </w:r>
      <w:r w:rsidR="005D10DD">
        <w:rPr>
          <w:rFonts w:asciiTheme="minorHAnsi" w:hAnsiTheme="minorHAnsi"/>
        </w:rPr>
        <w:t xml:space="preserve"> (</w:t>
      </w:r>
      <w:r w:rsidR="00C9633E">
        <w:rPr>
          <w:rFonts w:asciiTheme="minorHAnsi" w:hAnsiTheme="minorHAnsi"/>
        </w:rPr>
        <w:t>ve věku 3 – 6 let</w:t>
      </w:r>
      <w:r w:rsidR="005D10DD">
        <w:rPr>
          <w:rFonts w:asciiTheme="minorHAnsi" w:hAnsiTheme="minorHAnsi"/>
        </w:rPr>
        <w:t>)</w:t>
      </w:r>
      <w:r w:rsidR="00E35B72" w:rsidRPr="00C9633E">
        <w:rPr>
          <w:rFonts w:asciiTheme="minorHAnsi" w:hAnsiTheme="minorHAnsi"/>
        </w:rPr>
        <w:t>.</w:t>
      </w:r>
      <w:r w:rsidR="005C2633" w:rsidRPr="00C9633E">
        <w:rPr>
          <w:rFonts w:asciiTheme="minorHAnsi" w:hAnsiTheme="minorHAnsi"/>
        </w:rPr>
        <w:t xml:space="preserve"> </w:t>
      </w:r>
      <w:r w:rsidR="00C9633E">
        <w:rPr>
          <w:rFonts w:asciiTheme="minorHAnsi" w:hAnsiTheme="minorHAnsi"/>
        </w:rPr>
        <w:t>Kritéria přijímacího řízení byla stanovena</w:t>
      </w:r>
      <w:r w:rsidR="0063680E">
        <w:rPr>
          <w:rFonts w:asciiTheme="minorHAnsi" w:hAnsiTheme="minorHAnsi"/>
        </w:rPr>
        <w:t xml:space="preserve"> následovně:</w:t>
      </w:r>
    </w:p>
    <w:p w:rsidR="00C87716" w:rsidRDefault="00C87716" w:rsidP="00D66AF0">
      <w:pPr>
        <w:pStyle w:val="Bezmezer"/>
        <w:jc w:val="both"/>
        <w:rPr>
          <w:rFonts w:asciiTheme="minorHAnsi" w:hAnsiTheme="minorHAnsi"/>
        </w:rPr>
      </w:pPr>
    </w:p>
    <w:p w:rsidR="00157919" w:rsidRDefault="00157919" w:rsidP="00D66AF0">
      <w:pPr>
        <w:pStyle w:val="Bezmezer"/>
        <w:jc w:val="both"/>
        <w:rPr>
          <w:rFonts w:asciiTheme="minorHAnsi" w:hAnsiTheme="minorHAnsi"/>
          <w:b/>
        </w:rPr>
      </w:pPr>
      <w:r w:rsidRPr="00157919">
        <w:rPr>
          <w:rFonts w:asciiTheme="minorHAnsi" w:hAnsiTheme="minorHAnsi"/>
          <w:b/>
        </w:rPr>
        <w:t>Kritéria pro přijetí dítěte do mateřské školy</w:t>
      </w:r>
    </w:p>
    <w:p w:rsidR="00157919" w:rsidRPr="00157919" w:rsidRDefault="00157919" w:rsidP="00D66AF0">
      <w:pPr>
        <w:pStyle w:val="Bezmezer"/>
        <w:jc w:val="both"/>
        <w:rPr>
          <w:rFonts w:asciiTheme="minorHAnsi" w:hAnsiTheme="minorHAnsi"/>
          <w:b/>
        </w:rPr>
      </w:pPr>
    </w:p>
    <w:p w:rsidR="00157919" w:rsidRPr="00157919" w:rsidRDefault="00157919" w:rsidP="00D66AF0">
      <w:pPr>
        <w:pStyle w:val="Bezmezer"/>
        <w:numPr>
          <w:ilvl w:val="0"/>
          <w:numId w:val="4"/>
        </w:numPr>
        <w:jc w:val="both"/>
        <w:rPr>
          <w:rFonts w:asciiTheme="minorHAnsi" w:hAnsiTheme="minorHAnsi"/>
        </w:rPr>
      </w:pPr>
      <w:r w:rsidRPr="00157919">
        <w:rPr>
          <w:rFonts w:asciiTheme="minorHAnsi" w:hAnsiTheme="minorHAnsi"/>
        </w:rPr>
        <w:t>Děti v posledním roce před zahájením povinné školní docházky, pro které je předškolní vzdělávání povinné, pokud mají místo trvalého pobytu, v případě cizinců místo pobytu, v Panenských Břežanech.</w:t>
      </w:r>
    </w:p>
    <w:p w:rsidR="00157919" w:rsidRPr="00157919" w:rsidRDefault="00157919" w:rsidP="00D66AF0">
      <w:pPr>
        <w:pStyle w:val="Bezmezer"/>
        <w:numPr>
          <w:ilvl w:val="0"/>
          <w:numId w:val="4"/>
        </w:numPr>
        <w:jc w:val="both"/>
        <w:rPr>
          <w:rFonts w:asciiTheme="minorHAnsi" w:hAnsiTheme="minorHAnsi"/>
        </w:rPr>
      </w:pPr>
      <w:r w:rsidRPr="00157919">
        <w:rPr>
          <w:rFonts w:asciiTheme="minorHAnsi" w:hAnsiTheme="minorHAnsi"/>
        </w:rPr>
        <w:t>Do mateřské školy se přednostně přijímají děti, které před začátkem školního roku 2020/2021 (do 31. 8. 2020) dosáhnou nejméně třetího roku věku, pokud mají místo trvalého pobytu, v případě cizinců místo pobytu, v Panenských Břežanech, a to do výše povoleného počtu dětí uvedeného ve školském rejstříku (MŠ Panenské Břežany – nejvyšší povolený počet: 20 dětí). V případě naplnění kapacity rozhoduje datum narození dítěte.</w:t>
      </w:r>
    </w:p>
    <w:p w:rsidR="005D10DD" w:rsidRDefault="005D10DD" w:rsidP="00D66AF0">
      <w:pPr>
        <w:pStyle w:val="Odstavecseseznamem"/>
        <w:jc w:val="both"/>
        <w:rPr>
          <w:rFonts w:asciiTheme="minorHAnsi" w:hAnsiTheme="minorHAnsi"/>
        </w:rPr>
      </w:pPr>
    </w:p>
    <w:p w:rsidR="005D10DD" w:rsidRPr="00C9633E" w:rsidRDefault="005D10DD" w:rsidP="00D66AF0">
      <w:pPr>
        <w:pStyle w:val="Bezmezer"/>
        <w:ind w:left="720"/>
        <w:jc w:val="both"/>
        <w:rPr>
          <w:rFonts w:asciiTheme="minorHAnsi" w:hAnsiTheme="minorHAnsi"/>
        </w:rPr>
      </w:pPr>
    </w:p>
    <w:p w:rsidR="00223238" w:rsidRDefault="00EF5156" w:rsidP="00D66AF0">
      <w:pPr>
        <w:pStyle w:val="Nadpis2"/>
        <w:jc w:val="both"/>
        <w:rPr>
          <w:rFonts w:asciiTheme="minorHAnsi" w:hAnsiTheme="minorHAnsi"/>
        </w:rPr>
      </w:pPr>
      <w:bookmarkStart w:id="6" w:name="_Toc523477080"/>
      <w:r w:rsidRPr="00C9633E">
        <w:rPr>
          <w:rFonts w:asciiTheme="minorHAnsi" w:hAnsiTheme="minorHAnsi"/>
        </w:rPr>
        <w:t>4</w:t>
      </w:r>
      <w:r w:rsidR="00223238" w:rsidRPr="00C9633E">
        <w:rPr>
          <w:rFonts w:asciiTheme="minorHAnsi" w:hAnsiTheme="minorHAnsi"/>
        </w:rPr>
        <w:t>.2 údaje o přijímacím řízení do ZŠ</w:t>
      </w:r>
      <w:bookmarkEnd w:id="6"/>
      <w:r w:rsidR="00223238" w:rsidRPr="00C9633E">
        <w:rPr>
          <w:rFonts w:asciiTheme="minorHAnsi" w:hAnsiTheme="minorHAnsi"/>
        </w:rPr>
        <w:t xml:space="preserve"> </w:t>
      </w:r>
    </w:p>
    <w:p w:rsidR="009F15CC" w:rsidRPr="009F15CC" w:rsidRDefault="009F15CC" w:rsidP="00D66AF0">
      <w:pPr>
        <w:jc w:val="both"/>
      </w:pPr>
    </w:p>
    <w:p w:rsidR="00592D07" w:rsidRDefault="00592D07" w:rsidP="00D66AF0">
      <w:pPr>
        <w:pStyle w:val="Bezmezer"/>
        <w:jc w:val="both"/>
        <w:rPr>
          <w:rFonts w:asciiTheme="minorHAnsi" w:hAnsiTheme="minorHAnsi"/>
        </w:rPr>
      </w:pPr>
      <w:r>
        <w:rPr>
          <w:rFonts w:asciiTheme="minorHAnsi" w:hAnsiTheme="minorHAnsi"/>
        </w:rPr>
        <w:t xml:space="preserve">Z důvodu epidemie COVID-19 proběhl zápis k základnímu vzdělávání distanční formou v termínu: 1. – 30. 4. 2020. </w:t>
      </w:r>
    </w:p>
    <w:p w:rsidR="00043C56" w:rsidRPr="0063680E" w:rsidRDefault="00592D07" w:rsidP="00D66AF0">
      <w:pPr>
        <w:pStyle w:val="Bezmezer"/>
        <w:jc w:val="both"/>
        <w:rPr>
          <w:rFonts w:asciiTheme="minorHAnsi" w:hAnsiTheme="minorHAnsi"/>
        </w:rPr>
      </w:pPr>
      <w:r>
        <w:rPr>
          <w:rFonts w:asciiTheme="minorHAnsi" w:hAnsiTheme="minorHAnsi"/>
        </w:rPr>
        <w:t>Počet přijatých přihlášek: 11</w:t>
      </w:r>
    </w:p>
    <w:p w:rsidR="00EF5156" w:rsidRPr="0063680E" w:rsidRDefault="00EF5156" w:rsidP="00D66AF0">
      <w:pPr>
        <w:pStyle w:val="Bezmezer"/>
        <w:jc w:val="both"/>
        <w:rPr>
          <w:rFonts w:asciiTheme="minorHAnsi" w:hAnsiTheme="minorHAnsi"/>
        </w:rPr>
      </w:pPr>
      <w:r w:rsidRPr="0063680E">
        <w:rPr>
          <w:rFonts w:asciiTheme="minorHAnsi" w:hAnsiTheme="minorHAnsi"/>
        </w:rPr>
        <w:t>Z toho poprvé u zápisu</w:t>
      </w:r>
      <w:r w:rsidR="00B67732">
        <w:rPr>
          <w:rFonts w:asciiTheme="minorHAnsi" w:hAnsiTheme="minorHAnsi"/>
        </w:rPr>
        <w:t xml:space="preserve">: </w:t>
      </w:r>
      <w:r w:rsidR="00E708CC">
        <w:rPr>
          <w:rFonts w:asciiTheme="minorHAnsi" w:hAnsiTheme="minorHAnsi"/>
        </w:rPr>
        <w:t>8</w:t>
      </w:r>
    </w:p>
    <w:p w:rsidR="00043C56" w:rsidRDefault="0063680E" w:rsidP="00D66AF0">
      <w:pPr>
        <w:pStyle w:val="Bezmezer"/>
        <w:jc w:val="both"/>
        <w:rPr>
          <w:rFonts w:asciiTheme="minorHAnsi" w:hAnsiTheme="minorHAnsi"/>
        </w:rPr>
      </w:pPr>
      <w:r w:rsidRPr="0063680E">
        <w:rPr>
          <w:rFonts w:asciiTheme="minorHAnsi" w:hAnsiTheme="minorHAnsi"/>
        </w:rPr>
        <w:t>P</w:t>
      </w:r>
      <w:r w:rsidR="00BE6392" w:rsidRPr="0063680E">
        <w:rPr>
          <w:rFonts w:asciiTheme="minorHAnsi" w:hAnsiTheme="minorHAnsi"/>
        </w:rPr>
        <w:t>o odkladu</w:t>
      </w:r>
      <w:r w:rsidR="00E708CC">
        <w:rPr>
          <w:rFonts w:asciiTheme="minorHAnsi" w:hAnsiTheme="minorHAnsi"/>
        </w:rPr>
        <w:t>: 3</w:t>
      </w:r>
    </w:p>
    <w:p w:rsidR="00BD3B41" w:rsidRDefault="00394297" w:rsidP="00D66AF0">
      <w:pPr>
        <w:pStyle w:val="Bezmezer"/>
        <w:jc w:val="both"/>
        <w:rPr>
          <w:rFonts w:asciiTheme="minorHAnsi" w:hAnsiTheme="minorHAnsi"/>
        </w:rPr>
      </w:pPr>
      <w:r>
        <w:rPr>
          <w:rFonts w:asciiTheme="minorHAnsi" w:hAnsiTheme="minorHAnsi"/>
        </w:rPr>
        <w:t>Udělen odklad povinné školní</w:t>
      </w:r>
      <w:r w:rsidR="00BB6508">
        <w:rPr>
          <w:rFonts w:asciiTheme="minorHAnsi" w:hAnsiTheme="minorHAnsi"/>
        </w:rPr>
        <w:t xml:space="preserve"> docházky: 0</w:t>
      </w:r>
    </w:p>
    <w:p w:rsidR="00BD3B41" w:rsidRDefault="0016080F" w:rsidP="00D66AF0">
      <w:pPr>
        <w:pStyle w:val="Bezmezer"/>
        <w:jc w:val="both"/>
        <w:rPr>
          <w:rFonts w:asciiTheme="minorHAnsi" w:hAnsiTheme="minorHAnsi"/>
        </w:rPr>
      </w:pPr>
      <w:r>
        <w:rPr>
          <w:rFonts w:asciiTheme="minorHAnsi" w:hAnsiTheme="minorHAnsi"/>
        </w:rPr>
        <w:t xml:space="preserve">Přijati: </w:t>
      </w:r>
      <w:r w:rsidR="00BB6508">
        <w:rPr>
          <w:rFonts w:asciiTheme="minorHAnsi" w:hAnsiTheme="minorHAnsi"/>
        </w:rPr>
        <w:t>11</w:t>
      </w:r>
    </w:p>
    <w:p w:rsidR="003B4B60" w:rsidRDefault="00BB6508" w:rsidP="00D66AF0">
      <w:pPr>
        <w:pStyle w:val="Bezmezer"/>
        <w:jc w:val="both"/>
        <w:rPr>
          <w:rFonts w:asciiTheme="minorHAnsi" w:hAnsiTheme="minorHAnsi"/>
        </w:rPr>
      </w:pPr>
      <w:r>
        <w:rPr>
          <w:rFonts w:asciiTheme="minorHAnsi" w:hAnsiTheme="minorHAnsi"/>
        </w:rPr>
        <w:t>Dodatečně zapsán: 0</w:t>
      </w:r>
    </w:p>
    <w:p w:rsidR="003B4B60" w:rsidRDefault="003B4B60" w:rsidP="00D66AF0">
      <w:pPr>
        <w:pStyle w:val="Bezmezer"/>
        <w:jc w:val="both"/>
        <w:rPr>
          <w:rFonts w:asciiTheme="minorHAnsi" w:hAnsiTheme="minorHAnsi"/>
        </w:rPr>
      </w:pPr>
      <w:r>
        <w:rPr>
          <w:rFonts w:asciiTheme="minorHAnsi" w:hAnsiTheme="minorHAnsi"/>
        </w:rPr>
        <w:t>Na základě opravného přezkoušení opaku</w:t>
      </w:r>
      <w:r w:rsidR="00BB6508">
        <w:rPr>
          <w:rFonts w:asciiTheme="minorHAnsi" w:hAnsiTheme="minorHAnsi"/>
        </w:rPr>
        <w:t>je první ročník: 0</w:t>
      </w:r>
    </w:p>
    <w:p w:rsidR="0063680E" w:rsidRPr="0063680E" w:rsidRDefault="0063680E" w:rsidP="00D66AF0">
      <w:pPr>
        <w:pStyle w:val="Bezmezer"/>
        <w:jc w:val="both"/>
        <w:rPr>
          <w:rFonts w:asciiTheme="minorHAnsi" w:hAnsiTheme="minorHAnsi"/>
        </w:rPr>
      </w:pPr>
    </w:p>
    <w:p w:rsidR="00BB3C90" w:rsidRDefault="00043C56" w:rsidP="00D66AF0">
      <w:pPr>
        <w:pStyle w:val="Bezmezer"/>
        <w:jc w:val="both"/>
        <w:rPr>
          <w:rFonts w:asciiTheme="minorHAnsi" w:hAnsiTheme="minorHAnsi"/>
        </w:rPr>
      </w:pPr>
      <w:r w:rsidRPr="0063680E">
        <w:rPr>
          <w:rFonts w:asciiTheme="minorHAnsi" w:hAnsiTheme="minorHAnsi"/>
        </w:rPr>
        <w:t>Při zápisu d</w:t>
      </w:r>
      <w:r w:rsidR="00BB6508">
        <w:rPr>
          <w:rFonts w:asciiTheme="minorHAnsi" w:hAnsiTheme="minorHAnsi"/>
        </w:rPr>
        <w:t>o 1. ročníku pro školní rok 2020</w:t>
      </w:r>
      <w:r w:rsidR="00C9633E" w:rsidRPr="0063680E">
        <w:rPr>
          <w:rFonts w:asciiTheme="minorHAnsi" w:hAnsiTheme="minorHAnsi"/>
        </w:rPr>
        <w:t xml:space="preserve"> </w:t>
      </w:r>
      <w:r w:rsidRPr="0063680E">
        <w:rPr>
          <w:rFonts w:asciiTheme="minorHAnsi" w:hAnsiTheme="minorHAnsi"/>
        </w:rPr>
        <w:t>/</w:t>
      </w:r>
      <w:r w:rsidR="00C9633E" w:rsidRPr="0063680E">
        <w:rPr>
          <w:rFonts w:asciiTheme="minorHAnsi" w:hAnsiTheme="minorHAnsi"/>
        </w:rPr>
        <w:t xml:space="preserve"> </w:t>
      </w:r>
      <w:r w:rsidR="00BB6508">
        <w:rPr>
          <w:rFonts w:asciiTheme="minorHAnsi" w:hAnsiTheme="minorHAnsi"/>
        </w:rPr>
        <w:t>2021</w:t>
      </w:r>
      <w:r w:rsidR="00BE6392" w:rsidRPr="0063680E">
        <w:rPr>
          <w:rFonts w:asciiTheme="minorHAnsi" w:hAnsiTheme="minorHAnsi"/>
        </w:rPr>
        <w:t xml:space="preserve"> bylo zapsáno a přijato </w:t>
      </w:r>
      <w:r w:rsidR="00BB6508">
        <w:rPr>
          <w:rFonts w:asciiTheme="minorHAnsi" w:hAnsiTheme="minorHAnsi"/>
        </w:rPr>
        <w:t>11</w:t>
      </w:r>
      <w:r w:rsidRPr="0063680E">
        <w:rPr>
          <w:rFonts w:asciiTheme="minorHAnsi" w:hAnsiTheme="minorHAnsi"/>
        </w:rPr>
        <w:t xml:space="preserve"> </w:t>
      </w:r>
      <w:r w:rsidR="00374A22" w:rsidRPr="0063680E">
        <w:rPr>
          <w:rFonts w:asciiTheme="minorHAnsi" w:hAnsiTheme="minorHAnsi"/>
        </w:rPr>
        <w:t>žáků</w:t>
      </w:r>
      <w:r w:rsidR="00A9470F">
        <w:rPr>
          <w:rFonts w:asciiTheme="minorHAnsi" w:hAnsiTheme="minorHAnsi"/>
        </w:rPr>
        <w:t xml:space="preserve">. </w:t>
      </w:r>
      <w:r w:rsidR="009C6EE0" w:rsidRPr="0063680E">
        <w:rPr>
          <w:rFonts w:asciiTheme="minorHAnsi" w:hAnsiTheme="minorHAnsi"/>
        </w:rPr>
        <w:t xml:space="preserve"> </w:t>
      </w:r>
    </w:p>
    <w:p w:rsidR="0063680E" w:rsidRDefault="0063680E" w:rsidP="00D66AF0">
      <w:pPr>
        <w:pStyle w:val="Bezmezer"/>
        <w:jc w:val="both"/>
        <w:rPr>
          <w:rFonts w:asciiTheme="minorHAnsi" w:hAnsiTheme="minorHAnsi"/>
        </w:rPr>
      </w:pPr>
    </w:p>
    <w:p w:rsidR="00380C1B" w:rsidRPr="0063680E" w:rsidRDefault="00380C1B" w:rsidP="00D66AF0">
      <w:pPr>
        <w:pStyle w:val="Bezmezer"/>
        <w:jc w:val="both"/>
        <w:rPr>
          <w:rFonts w:asciiTheme="minorHAnsi" w:hAnsiTheme="minorHAnsi"/>
        </w:rPr>
      </w:pPr>
    </w:p>
    <w:p w:rsidR="00C860EE" w:rsidRPr="009B0E8D" w:rsidRDefault="00C860EE" w:rsidP="00D66AF0">
      <w:pPr>
        <w:pStyle w:val="Nadpis1"/>
        <w:numPr>
          <w:ilvl w:val="0"/>
          <w:numId w:val="2"/>
        </w:numPr>
        <w:jc w:val="both"/>
        <w:rPr>
          <w:rFonts w:asciiTheme="minorHAnsi" w:hAnsiTheme="minorHAnsi"/>
        </w:rPr>
      </w:pPr>
      <w:bookmarkStart w:id="7" w:name="_Toc523477081"/>
      <w:r w:rsidRPr="009B0E8D">
        <w:rPr>
          <w:rFonts w:asciiTheme="minorHAnsi" w:hAnsiTheme="minorHAnsi"/>
        </w:rPr>
        <w:t xml:space="preserve">Údaje o vzdělávání žáků podle cílů stanovených ŠVP </w:t>
      </w:r>
      <w:r w:rsidR="00612615" w:rsidRPr="009B0E8D">
        <w:rPr>
          <w:rFonts w:asciiTheme="minorHAnsi" w:hAnsiTheme="minorHAnsi"/>
        </w:rPr>
        <w:t>ZV</w:t>
      </w:r>
      <w:bookmarkEnd w:id="7"/>
    </w:p>
    <w:p w:rsidR="00BD166B" w:rsidRDefault="00C87716" w:rsidP="00D66AF0">
      <w:pPr>
        <w:jc w:val="both"/>
        <w:rPr>
          <w:rFonts w:asciiTheme="minorHAnsi" w:hAnsiTheme="minorHAnsi"/>
        </w:rPr>
      </w:pPr>
      <w:r>
        <w:rPr>
          <w:rFonts w:asciiTheme="minorHAnsi" w:hAnsiTheme="minorHAnsi"/>
        </w:rPr>
        <w:t xml:space="preserve">Žáci </w:t>
      </w:r>
      <w:r w:rsidR="003C6FE3">
        <w:rPr>
          <w:rFonts w:asciiTheme="minorHAnsi" w:hAnsiTheme="minorHAnsi"/>
        </w:rPr>
        <w:t xml:space="preserve">ve </w:t>
      </w:r>
      <w:r>
        <w:rPr>
          <w:rFonts w:asciiTheme="minorHAnsi" w:hAnsiTheme="minorHAnsi"/>
        </w:rPr>
        <w:t xml:space="preserve">školním roce </w:t>
      </w:r>
      <w:r w:rsidR="009B0E8D" w:rsidRPr="009B0E8D">
        <w:rPr>
          <w:rFonts w:asciiTheme="minorHAnsi" w:hAnsiTheme="minorHAnsi"/>
        </w:rPr>
        <w:t>201</w:t>
      </w:r>
      <w:r w:rsidR="00BB6508">
        <w:rPr>
          <w:rFonts w:asciiTheme="minorHAnsi" w:hAnsiTheme="minorHAnsi"/>
        </w:rPr>
        <w:t>9/2020</w:t>
      </w:r>
      <w:r w:rsidR="008C2517">
        <w:rPr>
          <w:rFonts w:asciiTheme="minorHAnsi" w:hAnsiTheme="minorHAnsi"/>
        </w:rPr>
        <w:t xml:space="preserve"> </w:t>
      </w:r>
      <w:r>
        <w:rPr>
          <w:rFonts w:asciiTheme="minorHAnsi" w:hAnsiTheme="minorHAnsi"/>
        </w:rPr>
        <w:t xml:space="preserve">vzděláváni podle Školního vzdělávacího programu „Škola hrou“ s platností od 1. 9. 2008 a ve znění pozdějších dodatků. Školní rok </w:t>
      </w:r>
      <w:r w:rsidR="008C2517">
        <w:rPr>
          <w:rFonts w:asciiTheme="minorHAnsi" w:hAnsiTheme="minorHAnsi"/>
        </w:rPr>
        <w:t>zahájilo</w:t>
      </w:r>
      <w:r w:rsidR="00BB6508">
        <w:rPr>
          <w:rFonts w:asciiTheme="minorHAnsi" w:hAnsiTheme="minorHAnsi"/>
        </w:rPr>
        <w:t xml:space="preserve"> 31</w:t>
      </w:r>
      <w:r>
        <w:rPr>
          <w:rFonts w:asciiTheme="minorHAnsi" w:hAnsiTheme="minorHAnsi"/>
        </w:rPr>
        <w:t xml:space="preserve"> žáků. Ve škole je vyučován jeden cizí jazyk, a to anglický od 3. ročníku. </w:t>
      </w:r>
    </w:p>
    <w:p w:rsidR="009B0E8D" w:rsidRPr="009B0E8D" w:rsidRDefault="00BD166B" w:rsidP="00D66AF0">
      <w:pPr>
        <w:spacing w:after="200" w:line="276" w:lineRule="auto"/>
        <w:jc w:val="both"/>
        <w:rPr>
          <w:rFonts w:asciiTheme="minorHAnsi" w:hAnsiTheme="minorHAnsi"/>
        </w:rPr>
      </w:pPr>
      <w:r>
        <w:rPr>
          <w:rFonts w:asciiTheme="minorHAnsi" w:hAnsiTheme="minorHAnsi"/>
        </w:rPr>
        <w:br w:type="page"/>
      </w:r>
    </w:p>
    <w:p w:rsidR="009B0E8D" w:rsidRPr="009B0E8D" w:rsidRDefault="009B0E8D" w:rsidP="00D66AF0">
      <w:pPr>
        <w:jc w:val="both"/>
        <w:rPr>
          <w:rFonts w:asciiTheme="minorHAnsi" w:hAnsiTheme="minorHAnsi"/>
        </w:rPr>
      </w:pPr>
    </w:p>
    <w:p w:rsidR="009F3543" w:rsidRPr="009B0E8D" w:rsidRDefault="00EF5156" w:rsidP="00D66AF0">
      <w:pPr>
        <w:pStyle w:val="Nadpis2"/>
        <w:jc w:val="both"/>
        <w:rPr>
          <w:rFonts w:asciiTheme="minorHAnsi" w:hAnsiTheme="minorHAnsi"/>
        </w:rPr>
      </w:pPr>
      <w:bookmarkStart w:id="8" w:name="_Toc523477082"/>
      <w:r>
        <w:rPr>
          <w:rFonts w:asciiTheme="minorHAnsi" w:hAnsiTheme="minorHAnsi"/>
        </w:rPr>
        <w:t>5</w:t>
      </w:r>
      <w:r w:rsidR="009F3543" w:rsidRPr="009B0E8D">
        <w:rPr>
          <w:rFonts w:asciiTheme="minorHAnsi" w:hAnsiTheme="minorHAnsi"/>
        </w:rPr>
        <w:t>.1 Přehled o výsledcích vzdělávání žáků</w:t>
      </w:r>
      <w:bookmarkEnd w:id="8"/>
    </w:p>
    <w:p w:rsidR="006D1726" w:rsidRPr="009B0E8D" w:rsidRDefault="007700B8" w:rsidP="00D66AF0">
      <w:pPr>
        <w:pStyle w:val="Style1"/>
        <w:numPr>
          <w:ilvl w:val="0"/>
          <w:numId w:val="6"/>
        </w:numPr>
        <w:spacing w:line="360" w:lineRule="auto"/>
        <w:jc w:val="both"/>
        <w:rPr>
          <w:rFonts w:asciiTheme="minorHAnsi" w:hAnsiTheme="minorHAnsi"/>
          <w:spacing w:val="1"/>
        </w:rPr>
      </w:pPr>
      <w:r>
        <w:rPr>
          <w:rFonts w:asciiTheme="minorHAnsi" w:hAnsiTheme="minorHAnsi"/>
          <w:spacing w:val="1"/>
        </w:rPr>
        <w:t xml:space="preserve">Pololetí </w:t>
      </w:r>
      <w:r w:rsidR="000C614E">
        <w:rPr>
          <w:rFonts w:asciiTheme="minorHAnsi" w:hAnsiTheme="minorHAnsi"/>
          <w:spacing w:val="1"/>
        </w:rPr>
        <w:t>2019 / 2020</w:t>
      </w:r>
    </w:p>
    <w:tbl>
      <w:tblPr>
        <w:tblStyle w:val="Mkatabulky"/>
        <w:tblW w:w="0" w:type="auto"/>
        <w:tblInd w:w="279" w:type="dxa"/>
        <w:tblLook w:val="04A0" w:firstRow="1" w:lastRow="0" w:firstColumn="1" w:lastColumn="0" w:noHBand="0" w:noVBand="1"/>
      </w:tblPr>
      <w:tblGrid>
        <w:gridCol w:w="1605"/>
        <w:gridCol w:w="1583"/>
        <w:gridCol w:w="1789"/>
        <w:gridCol w:w="1651"/>
        <w:gridCol w:w="1712"/>
      </w:tblGrid>
      <w:tr w:rsidR="00A37F29" w:rsidRPr="009B0E8D" w:rsidTr="000A7B23">
        <w:tc>
          <w:tcPr>
            <w:tcW w:w="1605" w:type="dxa"/>
          </w:tcPr>
          <w:p w:rsidR="00A37F29" w:rsidRPr="009B0E8D" w:rsidRDefault="00A37F29" w:rsidP="00D66AF0">
            <w:pPr>
              <w:pStyle w:val="Style1"/>
              <w:spacing w:line="360" w:lineRule="auto"/>
              <w:ind w:left="0"/>
              <w:jc w:val="both"/>
              <w:rPr>
                <w:rFonts w:asciiTheme="minorHAnsi" w:hAnsiTheme="minorHAnsi"/>
                <w:spacing w:val="1"/>
              </w:rPr>
            </w:pPr>
            <w:r w:rsidRPr="009B0E8D">
              <w:rPr>
                <w:rFonts w:asciiTheme="minorHAnsi" w:hAnsiTheme="minorHAnsi"/>
                <w:spacing w:val="1"/>
              </w:rPr>
              <w:t>Ročník</w:t>
            </w:r>
          </w:p>
        </w:tc>
        <w:tc>
          <w:tcPr>
            <w:tcW w:w="1583" w:type="dxa"/>
          </w:tcPr>
          <w:p w:rsidR="00A37F29" w:rsidRPr="009B0E8D" w:rsidRDefault="00A37F29" w:rsidP="00D66AF0">
            <w:pPr>
              <w:pStyle w:val="Style1"/>
              <w:spacing w:line="360" w:lineRule="auto"/>
              <w:ind w:left="0"/>
              <w:jc w:val="both"/>
              <w:rPr>
                <w:rFonts w:asciiTheme="minorHAnsi" w:hAnsiTheme="minorHAnsi"/>
                <w:spacing w:val="1"/>
              </w:rPr>
            </w:pPr>
            <w:r w:rsidRPr="009B0E8D">
              <w:rPr>
                <w:rFonts w:asciiTheme="minorHAnsi" w:hAnsiTheme="minorHAnsi"/>
                <w:spacing w:val="1"/>
              </w:rPr>
              <w:t>Počet žáků</w:t>
            </w:r>
          </w:p>
        </w:tc>
        <w:tc>
          <w:tcPr>
            <w:tcW w:w="1789" w:type="dxa"/>
          </w:tcPr>
          <w:p w:rsidR="00A37F29" w:rsidRPr="009B0E8D" w:rsidRDefault="00A37F29" w:rsidP="00D66AF0">
            <w:pPr>
              <w:pStyle w:val="Style1"/>
              <w:spacing w:line="360" w:lineRule="auto"/>
              <w:ind w:left="0"/>
              <w:jc w:val="both"/>
              <w:rPr>
                <w:rFonts w:asciiTheme="minorHAnsi" w:hAnsiTheme="minorHAnsi"/>
                <w:spacing w:val="1"/>
              </w:rPr>
            </w:pPr>
            <w:r w:rsidRPr="009B0E8D">
              <w:rPr>
                <w:rFonts w:asciiTheme="minorHAnsi" w:hAnsiTheme="minorHAnsi"/>
                <w:spacing w:val="1"/>
              </w:rPr>
              <w:t>Prospělo s vyznamenáním</w:t>
            </w:r>
          </w:p>
        </w:tc>
        <w:tc>
          <w:tcPr>
            <w:tcW w:w="1651" w:type="dxa"/>
          </w:tcPr>
          <w:p w:rsidR="00A37F29" w:rsidRPr="009B0E8D" w:rsidRDefault="00A37F29" w:rsidP="00D66AF0">
            <w:pPr>
              <w:pStyle w:val="Style1"/>
              <w:spacing w:line="360" w:lineRule="auto"/>
              <w:ind w:left="0"/>
              <w:jc w:val="both"/>
              <w:rPr>
                <w:rFonts w:asciiTheme="minorHAnsi" w:hAnsiTheme="minorHAnsi"/>
                <w:spacing w:val="1"/>
              </w:rPr>
            </w:pPr>
            <w:r w:rsidRPr="009B0E8D">
              <w:rPr>
                <w:rFonts w:asciiTheme="minorHAnsi" w:hAnsiTheme="minorHAnsi"/>
                <w:spacing w:val="1"/>
              </w:rPr>
              <w:t>Prospělo</w:t>
            </w:r>
          </w:p>
        </w:tc>
        <w:tc>
          <w:tcPr>
            <w:tcW w:w="1712" w:type="dxa"/>
          </w:tcPr>
          <w:p w:rsidR="00A37F29" w:rsidRPr="009B0E8D" w:rsidRDefault="00A37F29" w:rsidP="00D66AF0">
            <w:pPr>
              <w:pStyle w:val="Style1"/>
              <w:spacing w:line="360" w:lineRule="auto"/>
              <w:ind w:left="0"/>
              <w:jc w:val="both"/>
              <w:rPr>
                <w:rFonts w:asciiTheme="minorHAnsi" w:hAnsiTheme="minorHAnsi"/>
                <w:spacing w:val="1"/>
              </w:rPr>
            </w:pPr>
            <w:r w:rsidRPr="009B0E8D">
              <w:rPr>
                <w:rFonts w:asciiTheme="minorHAnsi" w:hAnsiTheme="minorHAnsi"/>
                <w:spacing w:val="1"/>
              </w:rPr>
              <w:t>Neprospělo</w:t>
            </w:r>
          </w:p>
        </w:tc>
      </w:tr>
      <w:tr w:rsidR="00A37F29" w:rsidRPr="009B0E8D" w:rsidTr="000A7B23">
        <w:tc>
          <w:tcPr>
            <w:tcW w:w="1605" w:type="dxa"/>
          </w:tcPr>
          <w:p w:rsidR="00A37F29" w:rsidRPr="009B0E8D" w:rsidRDefault="00A37F29" w:rsidP="00D66AF0">
            <w:pPr>
              <w:pStyle w:val="Style1"/>
              <w:spacing w:line="360" w:lineRule="auto"/>
              <w:ind w:left="0"/>
              <w:jc w:val="both"/>
              <w:rPr>
                <w:rFonts w:asciiTheme="minorHAnsi" w:hAnsiTheme="minorHAnsi"/>
                <w:spacing w:val="1"/>
              </w:rPr>
            </w:pPr>
            <w:r w:rsidRPr="009B0E8D">
              <w:rPr>
                <w:rFonts w:asciiTheme="minorHAnsi" w:hAnsiTheme="minorHAnsi"/>
                <w:spacing w:val="1"/>
              </w:rPr>
              <w:t>1.</w:t>
            </w:r>
          </w:p>
        </w:tc>
        <w:tc>
          <w:tcPr>
            <w:tcW w:w="1583" w:type="dxa"/>
          </w:tcPr>
          <w:p w:rsidR="00A37F29" w:rsidRPr="000A7B23" w:rsidRDefault="007700B8" w:rsidP="00D66AF0">
            <w:pPr>
              <w:pStyle w:val="Style1"/>
              <w:spacing w:line="360" w:lineRule="auto"/>
              <w:ind w:left="0"/>
              <w:jc w:val="both"/>
              <w:rPr>
                <w:rFonts w:asciiTheme="minorHAnsi" w:hAnsiTheme="minorHAnsi"/>
                <w:spacing w:val="1"/>
              </w:rPr>
            </w:pPr>
            <w:r>
              <w:rPr>
                <w:rFonts w:asciiTheme="minorHAnsi" w:hAnsiTheme="minorHAnsi"/>
                <w:spacing w:val="1"/>
              </w:rPr>
              <w:t>6</w:t>
            </w:r>
          </w:p>
        </w:tc>
        <w:tc>
          <w:tcPr>
            <w:tcW w:w="1789" w:type="dxa"/>
          </w:tcPr>
          <w:p w:rsidR="00A37F29" w:rsidRPr="000A7B23" w:rsidRDefault="005E4AE3" w:rsidP="00D66AF0">
            <w:pPr>
              <w:pStyle w:val="Style1"/>
              <w:spacing w:line="360" w:lineRule="auto"/>
              <w:ind w:left="0"/>
              <w:jc w:val="both"/>
              <w:rPr>
                <w:rFonts w:asciiTheme="minorHAnsi" w:hAnsiTheme="minorHAnsi"/>
                <w:spacing w:val="1"/>
              </w:rPr>
            </w:pPr>
            <w:r>
              <w:rPr>
                <w:rFonts w:asciiTheme="minorHAnsi" w:hAnsiTheme="minorHAnsi"/>
                <w:spacing w:val="1"/>
              </w:rPr>
              <w:t>6</w:t>
            </w:r>
          </w:p>
        </w:tc>
        <w:tc>
          <w:tcPr>
            <w:tcW w:w="1651" w:type="dxa"/>
          </w:tcPr>
          <w:p w:rsidR="00D37231" w:rsidRPr="000A7B23" w:rsidRDefault="006D1726" w:rsidP="00D66AF0">
            <w:pPr>
              <w:pStyle w:val="Style1"/>
              <w:spacing w:line="360" w:lineRule="auto"/>
              <w:ind w:left="0"/>
              <w:jc w:val="both"/>
              <w:rPr>
                <w:rFonts w:asciiTheme="minorHAnsi" w:hAnsiTheme="minorHAnsi"/>
                <w:spacing w:val="1"/>
              </w:rPr>
            </w:pPr>
            <w:r>
              <w:rPr>
                <w:rFonts w:asciiTheme="minorHAnsi" w:hAnsiTheme="minorHAnsi"/>
                <w:spacing w:val="1"/>
              </w:rPr>
              <w:t>0</w:t>
            </w:r>
          </w:p>
        </w:tc>
        <w:tc>
          <w:tcPr>
            <w:tcW w:w="1712" w:type="dxa"/>
          </w:tcPr>
          <w:p w:rsidR="00A37F29" w:rsidRPr="000A7B23" w:rsidRDefault="006D1726" w:rsidP="00D66AF0">
            <w:pPr>
              <w:pStyle w:val="Style1"/>
              <w:spacing w:line="360" w:lineRule="auto"/>
              <w:ind w:left="0"/>
              <w:jc w:val="both"/>
              <w:rPr>
                <w:rFonts w:asciiTheme="minorHAnsi" w:hAnsiTheme="minorHAnsi"/>
                <w:spacing w:val="1"/>
              </w:rPr>
            </w:pPr>
            <w:r>
              <w:rPr>
                <w:rFonts w:asciiTheme="minorHAnsi" w:hAnsiTheme="minorHAnsi"/>
                <w:spacing w:val="1"/>
              </w:rPr>
              <w:t>-</w:t>
            </w:r>
          </w:p>
        </w:tc>
      </w:tr>
      <w:tr w:rsidR="00801891" w:rsidRPr="00801891" w:rsidTr="000A7B23">
        <w:tc>
          <w:tcPr>
            <w:tcW w:w="1605" w:type="dxa"/>
          </w:tcPr>
          <w:p w:rsidR="0019143F" w:rsidRPr="00801891" w:rsidRDefault="0019143F" w:rsidP="00D66AF0">
            <w:pPr>
              <w:pStyle w:val="Style1"/>
              <w:spacing w:line="360" w:lineRule="auto"/>
              <w:ind w:left="0"/>
              <w:jc w:val="both"/>
              <w:rPr>
                <w:rFonts w:asciiTheme="minorHAnsi" w:hAnsiTheme="minorHAnsi"/>
                <w:spacing w:val="1"/>
              </w:rPr>
            </w:pPr>
            <w:r w:rsidRPr="00801891">
              <w:rPr>
                <w:rFonts w:asciiTheme="minorHAnsi" w:hAnsiTheme="minorHAnsi"/>
                <w:spacing w:val="1"/>
              </w:rPr>
              <w:t>2.</w:t>
            </w:r>
          </w:p>
        </w:tc>
        <w:tc>
          <w:tcPr>
            <w:tcW w:w="1583" w:type="dxa"/>
          </w:tcPr>
          <w:p w:rsidR="0019143F" w:rsidRPr="000A7B23" w:rsidRDefault="007700B8" w:rsidP="00D66AF0">
            <w:pPr>
              <w:pStyle w:val="Style1"/>
              <w:spacing w:line="360" w:lineRule="auto"/>
              <w:ind w:left="0"/>
              <w:jc w:val="both"/>
              <w:rPr>
                <w:rFonts w:asciiTheme="minorHAnsi" w:hAnsiTheme="minorHAnsi"/>
                <w:spacing w:val="1"/>
              </w:rPr>
            </w:pPr>
            <w:r>
              <w:rPr>
                <w:rFonts w:asciiTheme="minorHAnsi" w:hAnsiTheme="minorHAnsi"/>
                <w:spacing w:val="1"/>
              </w:rPr>
              <w:t>8</w:t>
            </w:r>
          </w:p>
        </w:tc>
        <w:tc>
          <w:tcPr>
            <w:tcW w:w="1789" w:type="dxa"/>
          </w:tcPr>
          <w:p w:rsidR="0019143F" w:rsidRPr="000A7B23" w:rsidRDefault="005E4AE3" w:rsidP="00D66AF0">
            <w:pPr>
              <w:pStyle w:val="Style1"/>
              <w:spacing w:line="360" w:lineRule="auto"/>
              <w:ind w:left="0"/>
              <w:jc w:val="both"/>
              <w:rPr>
                <w:rFonts w:asciiTheme="minorHAnsi" w:hAnsiTheme="minorHAnsi"/>
                <w:spacing w:val="1"/>
              </w:rPr>
            </w:pPr>
            <w:r>
              <w:rPr>
                <w:rFonts w:asciiTheme="minorHAnsi" w:hAnsiTheme="minorHAnsi"/>
                <w:spacing w:val="1"/>
              </w:rPr>
              <w:t>8</w:t>
            </w:r>
          </w:p>
        </w:tc>
        <w:tc>
          <w:tcPr>
            <w:tcW w:w="1651" w:type="dxa"/>
          </w:tcPr>
          <w:p w:rsidR="0019143F" w:rsidRPr="000A7B23" w:rsidRDefault="00D521F5" w:rsidP="00D66AF0">
            <w:pPr>
              <w:jc w:val="both"/>
            </w:pPr>
            <w:r>
              <w:t>0</w:t>
            </w:r>
          </w:p>
        </w:tc>
        <w:tc>
          <w:tcPr>
            <w:tcW w:w="1712" w:type="dxa"/>
          </w:tcPr>
          <w:p w:rsidR="0019143F" w:rsidRPr="000A7B23" w:rsidRDefault="006D1726" w:rsidP="00D66AF0">
            <w:pPr>
              <w:pStyle w:val="Style1"/>
              <w:spacing w:line="360" w:lineRule="auto"/>
              <w:ind w:left="0"/>
              <w:jc w:val="both"/>
              <w:rPr>
                <w:rFonts w:asciiTheme="minorHAnsi" w:hAnsiTheme="minorHAnsi"/>
                <w:spacing w:val="1"/>
              </w:rPr>
            </w:pPr>
            <w:r>
              <w:rPr>
                <w:rFonts w:asciiTheme="minorHAnsi" w:hAnsiTheme="minorHAnsi"/>
                <w:spacing w:val="1"/>
              </w:rPr>
              <w:t>-</w:t>
            </w:r>
          </w:p>
        </w:tc>
      </w:tr>
      <w:tr w:rsidR="00801891" w:rsidRPr="00801891" w:rsidTr="000A7B23">
        <w:tc>
          <w:tcPr>
            <w:tcW w:w="1605" w:type="dxa"/>
          </w:tcPr>
          <w:p w:rsidR="0019143F" w:rsidRPr="00801891" w:rsidRDefault="0019143F" w:rsidP="00D66AF0">
            <w:pPr>
              <w:pStyle w:val="Style1"/>
              <w:spacing w:line="360" w:lineRule="auto"/>
              <w:ind w:left="0"/>
              <w:jc w:val="both"/>
              <w:rPr>
                <w:rFonts w:asciiTheme="minorHAnsi" w:hAnsiTheme="minorHAnsi"/>
                <w:spacing w:val="1"/>
              </w:rPr>
            </w:pPr>
            <w:r w:rsidRPr="00801891">
              <w:rPr>
                <w:rFonts w:asciiTheme="minorHAnsi" w:hAnsiTheme="minorHAnsi"/>
                <w:spacing w:val="1"/>
              </w:rPr>
              <w:t>3.</w:t>
            </w:r>
          </w:p>
        </w:tc>
        <w:tc>
          <w:tcPr>
            <w:tcW w:w="1583" w:type="dxa"/>
          </w:tcPr>
          <w:p w:rsidR="0019143F" w:rsidRPr="000A7B23" w:rsidRDefault="007700B8" w:rsidP="00D66AF0">
            <w:pPr>
              <w:pStyle w:val="Style1"/>
              <w:spacing w:line="360" w:lineRule="auto"/>
              <w:ind w:left="0"/>
              <w:jc w:val="both"/>
              <w:rPr>
                <w:rFonts w:asciiTheme="minorHAnsi" w:hAnsiTheme="minorHAnsi"/>
                <w:spacing w:val="1"/>
              </w:rPr>
            </w:pPr>
            <w:r>
              <w:rPr>
                <w:rFonts w:asciiTheme="minorHAnsi" w:hAnsiTheme="minorHAnsi"/>
                <w:spacing w:val="1"/>
              </w:rPr>
              <w:t>10</w:t>
            </w:r>
          </w:p>
        </w:tc>
        <w:tc>
          <w:tcPr>
            <w:tcW w:w="1789" w:type="dxa"/>
          </w:tcPr>
          <w:p w:rsidR="0019143F" w:rsidRPr="000A7B23" w:rsidRDefault="004E20AE" w:rsidP="00D66AF0">
            <w:pPr>
              <w:jc w:val="both"/>
            </w:pPr>
            <w:r>
              <w:t>9</w:t>
            </w:r>
          </w:p>
        </w:tc>
        <w:tc>
          <w:tcPr>
            <w:tcW w:w="1651" w:type="dxa"/>
          </w:tcPr>
          <w:p w:rsidR="0019143F" w:rsidRPr="000A7B23" w:rsidRDefault="004E20AE" w:rsidP="00D66AF0">
            <w:pPr>
              <w:jc w:val="both"/>
            </w:pPr>
            <w:r>
              <w:t>1</w:t>
            </w:r>
          </w:p>
        </w:tc>
        <w:tc>
          <w:tcPr>
            <w:tcW w:w="1712" w:type="dxa"/>
          </w:tcPr>
          <w:p w:rsidR="0019143F" w:rsidRPr="000A7B23" w:rsidRDefault="006D1726" w:rsidP="00D66AF0">
            <w:pPr>
              <w:pStyle w:val="Style1"/>
              <w:spacing w:line="360" w:lineRule="auto"/>
              <w:ind w:left="0"/>
              <w:jc w:val="both"/>
              <w:rPr>
                <w:rFonts w:asciiTheme="minorHAnsi" w:hAnsiTheme="minorHAnsi"/>
                <w:spacing w:val="1"/>
              </w:rPr>
            </w:pPr>
            <w:r>
              <w:rPr>
                <w:rFonts w:asciiTheme="minorHAnsi" w:hAnsiTheme="minorHAnsi"/>
                <w:spacing w:val="1"/>
              </w:rPr>
              <w:t>-</w:t>
            </w:r>
          </w:p>
        </w:tc>
      </w:tr>
      <w:tr w:rsidR="00801891" w:rsidRPr="00801891" w:rsidTr="000A7B23">
        <w:tc>
          <w:tcPr>
            <w:tcW w:w="1605" w:type="dxa"/>
          </w:tcPr>
          <w:p w:rsidR="0019143F" w:rsidRPr="00801891" w:rsidRDefault="0019143F" w:rsidP="00D66AF0">
            <w:pPr>
              <w:pStyle w:val="Style1"/>
              <w:spacing w:line="360" w:lineRule="auto"/>
              <w:ind w:left="0"/>
              <w:jc w:val="both"/>
              <w:rPr>
                <w:rFonts w:asciiTheme="minorHAnsi" w:hAnsiTheme="minorHAnsi"/>
                <w:spacing w:val="1"/>
              </w:rPr>
            </w:pPr>
            <w:r w:rsidRPr="00801891">
              <w:rPr>
                <w:rFonts w:asciiTheme="minorHAnsi" w:hAnsiTheme="minorHAnsi"/>
                <w:spacing w:val="1"/>
              </w:rPr>
              <w:t>4.</w:t>
            </w:r>
          </w:p>
        </w:tc>
        <w:tc>
          <w:tcPr>
            <w:tcW w:w="1583" w:type="dxa"/>
          </w:tcPr>
          <w:p w:rsidR="0019143F" w:rsidRPr="000A7B23" w:rsidRDefault="007700B8" w:rsidP="00D66AF0">
            <w:pPr>
              <w:pStyle w:val="Style1"/>
              <w:spacing w:line="360" w:lineRule="auto"/>
              <w:ind w:left="0"/>
              <w:jc w:val="both"/>
              <w:rPr>
                <w:rFonts w:asciiTheme="minorHAnsi" w:hAnsiTheme="minorHAnsi"/>
                <w:spacing w:val="1"/>
              </w:rPr>
            </w:pPr>
            <w:r>
              <w:rPr>
                <w:rFonts w:asciiTheme="minorHAnsi" w:hAnsiTheme="minorHAnsi"/>
                <w:spacing w:val="1"/>
              </w:rPr>
              <w:t>7</w:t>
            </w:r>
          </w:p>
        </w:tc>
        <w:tc>
          <w:tcPr>
            <w:tcW w:w="1789" w:type="dxa"/>
          </w:tcPr>
          <w:p w:rsidR="0019143F" w:rsidRPr="000A7B23" w:rsidRDefault="004E20AE" w:rsidP="00D66AF0">
            <w:pPr>
              <w:jc w:val="both"/>
            </w:pPr>
            <w:r>
              <w:rPr>
                <w:rFonts w:asciiTheme="minorHAnsi" w:hAnsiTheme="minorHAnsi"/>
                <w:spacing w:val="1"/>
              </w:rPr>
              <w:t>5</w:t>
            </w:r>
          </w:p>
        </w:tc>
        <w:tc>
          <w:tcPr>
            <w:tcW w:w="1651" w:type="dxa"/>
          </w:tcPr>
          <w:p w:rsidR="0019143F" w:rsidRPr="000A7B23" w:rsidRDefault="004E20AE" w:rsidP="00D66AF0">
            <w:pPr>
              <w:jc w:val="both"/>
            </w:pPr>
            <w:r>
              <w:rPr>
                <w:rFonts w:asciiTheme="minorHAnsi" w:hAnsiTheme="minorHAnsi"/>
                <w:spacing w:val="1"/>
              </w:rPr>
              <w:t>2</w:t>
            </w:r>
          </w:p>
        </w:tc>
        <w:tc>
          <w:tcPr>
            <w:tcW w:w="1712" w:type="dxa"/>
          </w:tcPr>
          <w:p w:rsidR="0019143F" w:rsidRPr="000A7B23" w:rsidRDefault="006D1726" w:rsidP="00D66AF0">
            <w:pPr>
              <w:pStyle w:val="Style1"/>
              <w:spacing w:line="360" w:lineRule="auto"/>
              <w:ind w:left="0"/>
              <w:jc w:val="both"/>
              <w:rPr>
                <w:rFonts w:asciiTheme="minorHAnsi" w:hAnsiTheme="minorHAnsi"/>
                <w:spacing w:val="1"/>
              </w:rPr>
            </w:pPr>
            <w:r>
              <w:rPr>
                <w:rFonts w:asciiTheme="minorHAnsi" w:hAnsiTheme="minorHAnsi"/>
                <w:spacing w:val="1"/>
              </w:rPr>
              <w:t>-</w:t>
            </w:r>
          </w:p>
        </w:tc>
      </w:tr>
    </w:tbl>
    <w:p w:rsidR="0063680E" w:rsidRDefault="0063680E" w:rsidP="00D66AF0">
      <w:pPr>
        <w:pStyle w:val="Style1"/>
        <w:jc w:val="both"/>
        <w:rPr>
          <w:rFonts w:asciiTheme="minorHAnsi" w:hAnsiTheme="minorHAnsi"/>
          <w:spacing w:val="1"/>
        </w:rPr>
      </w:pPr>
    </w:p>
    <w:p w:rsidR="006D1726" w:rsidRPr="00CF7FFB" w:rsidRDefault="007700B8" w:rsidP="00D66AF0">
      <w:pPr>
        <w:pStyle w:val="Style1"/>
        <w:numPr>
          <w:ilvl w:val="0"/>
          <w:numId w:val="6"/>
        </w:numPr>
        <w:jc w:val="both"/>
        <w:rPr>
          <w:rFonts w:asciiTheme="minorHAnsi" w:hAnsiTheme="minorHAnsi"/>
          <w:spacing w:val="1"/>
        </w:rPr>
      </w:pPr>
      <w:r>
        <w:rPr>
          <w:rFonts w:asciiTheme="minorHAnsi" w:hAnsiTheme="minorHAnsi"/>
          <w:spacing w:val="1"/>
        </w:rPr>
        <w:t xml:space="preserve">Pololetí </w:t>
      </w:r>
      <w:r w:rsidR="000C614E">
        <w:rPr>
          <w:rFonts w:asciiTheme="minorHAnsi" w:hAnsiTheme="minorHAnsi"/>
          <w:spacing w:val="1"/>
        </w:rPr>
        <w:t>2019 / 2020</w:t>
      </w:r>
    </w:p>
    <w:tbl>
      <w:tblPr>
        <w:tblStyle w:val="Mkatabulky"/>
        <w:tblW w:w="0" w:type="auto"/>
        <w:tblInd w:w="279" w:type="dxa"/>
        <w:tblLook w:val="04A0" w:firstRow="1" w:lastRow="0" w:firstColumn="1" w:lastColumn="0" w:noHBand="0" w:noVBand="1"/>
      </w:tblPr>
      <w:tblGrid>
        <w:gridCol w:w="1605"/>
        <w:gridCol w:w="1583"/>
        <w:gridCol w:w="1789"/>
        <w:gridCol w:w="1651"/>
        <w:gridCol w:w="1712"/>
      </w:tblGrid>
      <w:tr w:rsidR="006D1726" w:rsidRPr="009B0E8D" w:rsidTr="00072A1B">
        <w:tc>
          <w:tcPr>
            <w:tcW w:w="1605" w:type="dxa"/>
          </w:tcPr>
          <w:p w:rsidR="006D1726" w:rsidRPr="009B0E8D" w:rsidRDefault="006D1726" w:rsidP="00D66AF0">
            <w:pPr>
              <w:pStyle w:val="Style1"/>
              <w:spacing w:line="360" w:lineRule="auto"/>
              <w:ind w:left="0"/>
              <w:jc w:val="both"/>
              <w:rPr>
                <w:rFonts w:asciiTheme="minorHAnsi" w:hAnsiTheme="minorHAnsi"/>
                <w:spacing w:val="1"/>
              </w:rPr>
            </w:pPr>
            <w:r w:rsidRPr="009B0E8D">
              <w:rPr>
                <w:rFonts w:asciiTheme="minorHAnsi" w:hAnsiTheme="minorHAnsi"/>
                <w:spacing w:val="1"/>
              </w:rPr>
              <w:t>Ročník</w:t>
            </w:r>
          </w:p>
        </w:tc>
        <w:tc>
          <w:tcPr>
            <w:tcW w:w="1583" w:type="dxa"/>
          </w:tcPr>
          <w:p w:rsidR="006D1726" w:rsidRPr="009B0E8D" w:rsidRDefault="006D1726" w:rsidP="00D66AF0">
            <w:pPr>
              <w:pStyle w:val="Style1"/>
              <w:spacing w:line="360" w:lineRule="auto"/>
              <w:ind w:left="0"/>
              <w:jc w:val="both"/>
              <w:rPr>
                <w:rFonts w:asciiTheme="minorHAnsi" w:hAnsiTheme="minorHAnsi"/>
                <w:spacing w:val="1"/>
              </w:rPr>
            </w:pPr>
            <w:r w:rsidRPr="009B0E8D">
              <w:rPr>
                <w:rFonts w:asciiTheme="minorHAnsi" w:hAnsiTheme="minorHAnsi"/>
                <w:spacing w:val="1"/>
              </w:rPr>
              <w:t>Počet žáků</w:t>
            </w:r>
          </w:p>
        </w:tc>
        <w:tc>
          <w:tcPr>
            <w:tcW w:w="1789" w:type="dxa"/>
          </w:tcPr>
          <w:p w:rsidR="006D1726" w:rsidRPr="009B0E8D" w:rsidRDefault="006D1726" w:rsidP="00D66AF0">
            <w:pPr>
              <w:pStyle w:val="Style1"/>
              <w:spacing w:line="360" w:lineRule="auto"/>
              <w:ind w:left="0"/>
              <w:jc w:val="both"/>
              <w:rPr>
                <w:rFonts w:asciiTheme="minorHAnsi" w:hAnsiTheme="minorHAnsi"/>
                <w:spacing w:val="1"/>
              </w:rPr>
            </w:pPr>
            <w:r w:rsidRPr="009B0E8D">
              <w:rPr>
                <w:rFonts w:asciiTheme="minorHAnsi" w:hAnsiTheme="minorHAnsi"/>
                <w:spacing w:val="1"/>
              </w:rPr>
              <w:t>Prospělo s vyznamenáním</w:t>
            </w:r>
          </w:p>
        </w:tc>
        <w:tc>
          <w:tcPr>
            <w:tcW w:w="1651" w:type="dxa"/>
          </w:tcPr>
          <w:p w:rsidR="006D1726" w:rsidRPr="009B0E8D" w:rsidRDefault="006D1726" w:rsidP="00D66AF0">
            <w:pPr>
              <w:pStyle w:val="Style1"/>
              <w:spacing w:line="360" w:lineRule="auto"/>
              <w:ind w:left="0"/>
              <w:jc w:val="both"/>
              <w:rPr>
                <w:rFonts w:asciiTheme="minorHAnsi" w:hAnsiTheme="minorHAnsi"/>
                <w:spacing w:val="1"/>
              </w:rPr>
            </w:pPr>
            <w:r w:rsidRPr="009B0E8D">
              <w:rPr>
                <w:rFonts w:asciiTheme="minorHAnsi" w:hAnsiTheme="minorHAnsi"/>
                <w:spacing w:val="1"/>
              </w:rPr>
              <w:t>Prospělo</w:t>
            </w:r>
          </w:p>
        </w:tc>
        <w:tc>
          <w:tcPr>
            <w:tcW w:w="1712" w:type="dxa"/>
          </w:tcPr>
          <w:p w:rsidR="006D1726" w:rsidRPr="009B0E8D" w:rsidRDefault="006D1726" w:rsidP="00D66AF0">
            <w:pPr>
              <w:pStyle w:val="Style1"/>
              <w:spacing w:line="360" w:lineRule="auto"/>
              <w:ind w:left="0"/>
              <w:jc w:val="both"/>
              <w:rPr>
                <w:rFonts w:asciiTheme="minorHAnsi" w:hAnsiTheme="minorHAnsi"/>
                <w:spacing w:val="1"/>
              </w:rPr>
            </w:pPr>
            <w:r w:rsidRPr="009B0E8D">
              <w:rPr>
                <w:rFonts w:asciiTheme="minorHAnsi" w:hAnsiTheme="minorHAnsi"/>
                <w:spacing w:val="1"/>
              </w:rPr>
              <w:t>Neprospělo</w:t>
            </w:r>
          </w:p>
        </w:tc>
      </w:tr>
      <w:tr w:rsidR="006D1726" w:rsidRPr="009B0E8D" w:rsidTr="00072A1B">
        <w:tc>
          <w:tcPr>
            <w:tcW w:w="1605" w:type="dxa"/>
          </w:tcPr>
          <w:p w:rsidR="006D1726" w:rsidRPr="009B0E8D" w:rsidRDefault="006D1726" w:rsidP="00D66AF0">
            <w:pPr>
              <w:pStyle w:val="Style1"/>
              <w:spacing w:line="360" w:lineRule="auto"/>
              <w:ind w:left="0"/>
              <w:jc w:val="both"/>
              <w:rPr>
                <w:rFonts w:asciiTheme="minorHAnsi" w:hAnsiTheme="minorHAnsi"/>
                <w:spacing w:val="1"/>
              </w:rPr>
            </w:pPr>
            <w:r w:rsidRPr="009B0E8D">
              <w:rPr>
                <w:rFonts w:asciiTheme="minorHAnsi" w:hAnsiTheme="minorHAnsi"/>
                <w:spacing w:val="1"/>
              </w:rPr>
              <w:t>1.</w:t>
            </w:r>
          </w:p>
        </w:tc>
        <w:tc>
          <w:tcPr>
            <w:tcW w:w="1583" w:type="dxa"/>
          </w:tcPr>
          <w:p w:rsidR="006D1726" w:rsidRPr="000A7B23" w:rsidRDefault="007700B8" w:rsidP="00D66AF0">
            <w:pPr>
              <w:pStyle w:val="Style1"/>
              <w:spacing w:line="360" w:lineRule="auto"/>
              <w:ind w:left="0"/>
              <w:jc w:val="both"/>
              <w:rPr>
                <w:rFonts w:asciiTheme="minorHAnsi" w:hAnsiTheme="minorHAnsi"/>
                <w:spacing w:val="1"/>
              </w:rPr>
            </w:pPr>
            <w:r>
              <w:rPr>
                <w:rFonts w:asciiTheme="minorHAnsi" w:hAnsiTheme="minorHAnsi"/>
                <w:spacing w:val="1"/>
              </w:rPr>
              <w:t>6</w:t>
            </w:r>
          </w:p>
        </w:tc>
        <w:tc>
          <w:tcPr>
            <w:tcW w:w="1789" w:type="dxa"/>
          </w:tcPr>
          <w:p w:rsidR="006D1726" w:rsidRPr="000A7B23" w:rsidRDefault="005E4AE3" w:rsidP="00D66AF0">
            <w:pPr>
              <w:pStyle w:val="Style1"/>
              <w:spacing w:line="360" w:lineRule="auto"/>
              <w:ind w:left="0"/>
              <w:jc w:val="both"/>
              <w:rPr>
                <w:rFonts w:asciiTheme="minorHAnsi" w:hAnsiTheme="minorHAnsi"/>
                <w:spacing w:val="1"/>
              </w:rPr>
            </w:pPr>
            <w:r>
              <w:rPr>
                <w:rFonts w:asciiTheme="minorHAnsi" w:hAnsiTheme="minorHAnsi"/>
                <w:spacing w:val="1"/>
              </w:rPr>
              <w:t>6</w:t>
            </w:r>
          </w:p>
        </w:tc>
        <w:tc>
          <w:tcPr>
            <w:tcW w:w="1651" w:type="dxa"/>
          </w:tcPr>
          <w:p w:rsidR="006D1726" w:rsidRPr="000A7B23" w:rsidRDefault="006D1726" w:rsidP="00D66AF0">
            <w:pPr>
              <w:pStyle w:val="Style1"/>
              <w:spacing w:line="360" w:lineRule="auto"/>
              <w:ind w:left="0"/>
              <w:jc w:val="both"/>
              <w:rPr>
                <w:rFonts w:asciiTheme="minorHAnsi" w:hAnsiTheme="minorHAnsi"/>
                <w:spacing w:val="1"/>
              </w:rPr>
            </w:pPr>
            <w:r>
              <w:rPr>
                <w:rFonts w:asciiTheme="minorHAnsi" w:hAnsiTheme="minorHAnsi"/>
                <w:spacing w:val="1"/>
              </w:rPr>
              <w:t>0</w:t>
            </w:r>
          </w:p>
        </w:tc>
        <w:tc>
          <w:tcPr>
            <w:tcW w:w="1712" w:type="dxa"/>
          </w:tcPr>
          <w:p w:rsidR="006D1726" w:rsidRPr="000A7B23" w:rsidRDefault="006D1726" w:rsidP="00D66AF0">
            <w:pPr>
              <w:pStyle w:val="Style1"/>
              <w:spacing w:line="360" w:lineRule="auto"/>
              <w:ind w:left="0"/>
              <w:jc w:val="both"/>
              <w:rPr>
                <w:rFonts w:asciiTheme="minorHAnsi" w:hAnsiTheme="minorHAnsi"/>
                <w:spacing w:val="1"/>
              </w:rPr>
            </w:pPr>
          </w:p>
        </w:tc>
      </w:tr>
      <w:tr w:rsidR="006D1726" w:rsidRPr="00801891" w:rsidTr="00072A1B">
        <w:tc>
          <w:tcPr>
            <w:tcW w:w="1605" w:type="dxa"/>
          </w:tcPr>
          <w:p w:rsidR="006D1726" w:rsidRPr="00801891" w:rsidRDefault="006D1726" w:rsidP="00D66AF0">
            <w:pPr>
              <w:pStyle w:val="Style1"/>
              <w:spacing w:line="360" w:lineRule="auto"/>
              <w:ind w:left="0"/>
              <w:jc w:val="both"/>
              <w:rPr>
                <w:rFonts w:asciiTheme="minorHAnsi" w:hAnsiTheme="minorHAnsi"/>
                <w:spacing w:val="1"/>
              </w:rPr>
            </w:pPr>
            <w:r w:rsidRPr="00801891">
              <w:rPr>
                <w:rFonts w:asciiTheme="minorHAnsi" w:hAnsiTheme="minorHAnsi"/>
                <w:spacing w:val="1"/>
              </w:rPr>
              <w:t>2.</w:t>
            </w:r>
          </w:p>
        </w:tc>
        <w:tc>
          <w:tcPr>
            <w:tcW w:w="1583" w:type="dxa"/>
          </w:tcPr>
          <w:p w:rsidR="006D1726" w:rsidRPr="000A7B23" w:rsidRDefault="007700B8" w:rsidP="00D66AF0">
            <w:pPr>
              <w:pStyle w:val="Style1"/>
              <w:spacing w:line="360" w:lineRule="auto"/>
              <w:ind w:left="0"/>
              <w:jc w:val="both"/>
              <w:rPr>
                <w:rFonts w:asciiTheme="minorHAnsi" w:hAnsiTheme="minorHAnsi"/>
                <w:spacing w:val="1"/>
              </w:rPr>
            </w:pPr>
            <w:r>
              <w:rPr>
                <w:rFonts w:asciiTheme="minorHAnsi" w:hAnsiTheme="minorHAnsi"/>
                <w:spacing w:val="1"/>
              </w:rPr>
              <w:t>8</w:t>
            </w:r>
          </w:p>
        </w:tc>
        <w:tc>
          <w:tcPr>
            <w:tcW w:w="1789" w:type="dxa"/>
          </w:tcPr>
          <w:p w:rsidR="006D1726" w:rsidRPr="000A7B23" w:rsidRDefault="005E4AE3" w:rsidP="00D66AF0">
            <w:pPr>
              <w:pStyle w:val="Style1"/>
              <w:spacing w:line="360" w:lineRule="auto"/>
              <w:ind w:left="0"/>
              <w:jc w:val="both"/>
              <w:rPr>
                <w:rFonts w:asciiTheme="minorHAnsi" w:hAnsiTheme="minorHAnsi"/>
                <w:spacing w:val="1"/>
              </w:rPr>
            </w:pPr>
            <w:r>
              <w:rPr>
                <w:rFonts w:asciiTheme="minorHAnsi" w:hAnsiTheme="minorHAnsi"/>
                <w:spacing w:val="1"/>
              </w:rPr>
              <w:t>8</w:t>
            </w:r>
          </w:p>
        </w:tc>
        <w:tc>
          <w:tcPr>
            <w:tcW w:w="1651" w:type="dxa"/>
          </w:tcPr>
          <w:p w:rsidR="006D1726" w:rsidRPr="000A7B23" w:rsidRDefault="00D521F5" w:rsidP="00D66AF0">
            <w:pPr>
              <w:jc w:val="both"/>
            </w:pPr>
            <w:r>
              <w:t>0</w:t>
            </w:r>
          </w:p>
        </w:tc>
        <w:tc>
          <w:tcPr>
            <w:tcW w:w="1712" w:type="dxa"/>
          </w:tcPr>
          <w:p w:rsidR="006D1726" w:rsidRPr="000A7B23" w:rsidRDefault="006D1726" w:rsidP="00D66AF0">
            <w:pPr>
              <w:pStyle w:val="Style1"/>
              <w:spacing w:line="360" w:lineRule="auto"/>
              <w:ind w:left="0"/>
              <w:jc w:val="both"/>
              <w:rPr>
                <w:rFonts w:asciiTheme="minorHAnsi" w:hAnsiTheme="minorHAnsi"/>
                <w:spacing w:val="1"/>
              </w:rPr>
            </w:pPr>
            <w:r>
              <w:rPr>
                <w:rFonts w:asciiTheme="minorHAnsi" w:hAnsiTheme="minorHAnsi"/>
                <w:spacing w:val="1"/>
              </w:rPr>
              <w:t>-</w:t>
            </w:r>
          </w:p>
        </w:tc>
      </w:tr>
      <w:tr w:rsidR="006D1726" w:rsidRPr="00801891" w:rsidTr="00072A1B">
        <w:tc>
          <w:tcPr>
            <w:tcW w:w="1605" w:type="dxa"/>
          </w:tcPr>
          <w:p w:rsidR="006D1726" w:rsidRPr="00801891" w:rsidRDefault="006D1726" w:rsidP="00D66AF0">
            <w:pPr>
              <w:pStyle w:val="Style1"/>
              <w:spacing w:line="360" w:lineRule="auto"/>
              <w:ind w:left="0"/>
              <w:jc w:val="both"/>
              <w:rPr>
                <w:rFonts w:asciiTheme="minorHAnsi" w:hAnsiTheme="minorHAnsi"/>
                <w:spacing w:val="1"/>
              </w:rPr>
            </w:pPr>
            <w:r w:rsidRPr="00801891">
              <w:rPr>
                <w:rFonts w:asciiTheme="minorHAnsi" w:hAnsiTheme="minorHAnsi"/>
                <w:spacing w:val="1"/>
              </w:rPr>
              <w:t>3.</w:t>
            </w:r>
          </w:p>
        </w:tc>
        <w:tc>
          <w:tcPr>
            <w:tcW w:w="1583" w:type="dxa"/>
          </w:tcPr>
          <w:p w:rsidR="006D1726" w:rsidRPr="000A7B23" w:rsidRDefault="007700B8" w:rsidP="00D66AF0">
            <w:pPr>
              <w:pStyle w:val="Style1"/>
              <w:spacing w:line="360" w:lineRule="auto"/>
              <w:ind w:left="0"/>
              <w:jc w:val="both"/>
              <w:rPr>
                <w:rFonts w:asciiTheme="minorHAnsi" w:hAnsiTheme="minorHAnsi"/>
                <w:spacing w:val="1"/>
              </w:rPr>
            </w:pPr>
            <w:r>
              <w:rPr>
                <w:rFonts w:asciiTheme="minorHAnsi" w:hAnsiTheme="minorHAnsi"/>
                <w:spacing w:val="1"/>
              </w:rPr>
              <w:t>10</w:t>
            </w:r>
          </w:p>
        </w:tc>
        <w:tc>
          <w:tcPr>
            <w:tcW w:w="1789" w:type="dxa"/>
          </w:tcPr>
          <w:p w:rsidR="006D1726" w:rsidRPr="000A7B23" w:rsidRDefault="005E4AE3" w:rsidP="00D66AF0">
            <w:pPr>
              <w:jc w:val="both"/>
            </w:pPr>
            <w:r>
              <w:t>10</w:t>
            </w:r>
          </w:p>
        </w:tc>
        <w:tc>
          <w:tcPr>
            <w:tcW w:w="1651" w:type="dxa"/>
          </w:tcPr>
          <w:p w:rsidR="006D1726" w:rsidRPr="000A7B23" w:rsidRDefault="005E4AE3" w:rsidP="00D66AF0">
            <w:pPr>
              <w:jc w:val="both"/>
            </w:pPr>
            <w:r>
              <w:t>0</w:t>
            </w:r>
          </w:p>
        </w:tc>
        <w:tc>
          <w:tcPr>
            <w:tcW w:w="1712" w:type="dxa"/>
          </w:tcPr>
          <w:p w:rsidR="006D1726" w:rsidRPr="000A7B23" w:rsidRDefault="006D1726" w:rsidP="00D66AF0">
            <w:pPr>
              <w:pStyle w:val="Style1"/>
              <w:spacing w:line="360" w:lineRule="auto"/>
              <w:ind w:left="0"/>
              <w:jc w:val="both"/>
              <w:rPr>
                <w:rFonts w:asciiTheme="minorHAnsi" w:hAnsiTheme="minorHAnsi"/>
                <w:spacing w:val="1"/>
              </w:rPr>
            </w:pPr>
            <w:r>
              <w:rPr>
                <w:rFonts w:asciiTheme="minorHAnsi" w:hAnsiTheme="minorHAnsi"/>
                <w:spacing w:val="1"/>
              </w:rPr>
              <w:t>-</w:t>
            </w:r>
          </w:p>
        </w:tc>
      </w:tr>
      <w:tr w:rsidR="006D1726" w:rsidRPr="00801891" w:rsidTr="00072A1B">
        <w:tc>
          <w:tcPr>
            <w:tcW w:w="1605" w:type="dxa"/>
          </w:tcPr>
          <w:p w:rsidR="006D1726" w:rsidRPr="00801891" w:rsidRDefault="006D1726" w:rsidP="00D66AF0">
            <w:pPr>
              <w:pStyle w:val="Style1"/>
              <w:spacing w:line="360" w:lineRule="auto"/>
              <w:ind w:left="0"/>
              <w:jc w:val="both"/>
              <w:rPr>
                <w:rFonts w:asciiTheme="minorHAnsi" w:hAnsiTheme="minorHAnsi"/>
                <w:spacing w:val="1"/>
              </w:rPr>
            </w:pPr>
            <w:r w:rsidRPr="00801891">
              <w:rPr>
                <w:rFonts w:asciiTheme="minorHAnsi" w:hAnsiTheme="minorHAnsi"/>
                <w:spacing w:val="1"/>
              </w:rPr>
              <w:t>4.</w:t>
            </w:r>
          </w:p>
        </w:tc>
        <w:tc>
          <w:tcPr>
            <w:tcW w:w="1583" w:type="dxa"/>
          </w:tcPr>
          <w:p w:rsidR="006D1726" w:rsidRPr="000A7B23" w:rsidRDefault="007700B8" w:rsidP="00D66AF0">
            <w:pPr>
              <w:pStyle w:val="Style1"/>
              <w:spacing w:line="360" w:lineRule="auto"/>
              <w:ind w:left="0"/>
              <w:jc w:val="both"/>
              <w:rPr>
                <w:rFonts w:asciiTheme="minorHAnsi" w:hAnsiTheme="minorHAnsi"/>
                <w:spacing w:val="1"/>
              </w:rPr>
            </w:pPr>
            <w:r>
              <w:rPr>
                <w:rFonts w:asciiTheme="minorHAnsi" w:hAnsiTheme="minorHAnsi"/>
                <w:spacing w:val="1"/>
              </w:rPr>
              <w:t>7</w:t>
            </w:r>
          </w:p>
        </w:tc>
        <w:tc>
          <w:tcPr>
            <w:tcW w:w="1789" w:type="dxa"/>
          </w:tcPr>
          <w:p w:rsidR="006D1726" w:rsidRPr="000A7B23" w:rsidRDefault="00301C61" w:rsidP="00D66AF0">
            <w:pPr>
              <w:jc w:val="both"/>
            </w:pPr>
            <w:r>
              <w:rPr>
                <w:rFonts w:asciiTheme="minorHAnsi" w:hAnsiTheme="minorHAnsi"/>
                <w:spacing w:val="1"/>
              </w:rPr>
              <w:t>6</w:t>
            </w:r>
          </w:p>
        </w:tc>
        <w:tc>
          <w:tcPr>
            <w:tcW w:w="1651" w:type="dxa"/>
          </w:tcPr>
          <w:p w:rsidR="006D1726" w:rsidRPr="000A7B23" w:rsidRDefault="005E4AE3" w:rsidP="00D66AF0">
            <w:pPr>
              <w:jc w:val="both"/>
            </w:pPr>
            <w:r>
              <w:rPr>
                <w:rFonts w:asciiTheme="minorHAnsi" w:hAnsiTheme="minorHAnsi"/>
                <w:spacing w:val="1"/>
              </w:rPr>
              <w:t>1</w:t>
            </w:r>
          </w:p>
        </w:tc>
        <w:tc>
          <w:tcPr>
            <w:tcW w:w="1712" w:type="dxa"/>
          </w:tcPr>
          <w:p w:rsidR="006D1726" w:rsidRPr="000A7B23" w:rsidRDefault="006D1726" w:rsidP="00D66AF0">
            <w:pPr>
              <w:pStyle w:val="Style1"/>
              <w:spacing w:line="360" w:lineRule="auto"/>
              <w:ind w:left="0"/>
              <w:jc w:val="both"/>
              <w:rPr>
                <w:rFonts w:asciiTheme="minorHAnsi" w:hAnsiTheme="minorHAnsi"/>
                <w:spacing w:val="1"/>
              </w:rPr>
            </w:pPr>
            <w:r>
              <w:rPr>
                <w:rFonts w:asciiTheme="minorHAnsi" w:hAnsiTheme="minorHAnsi"/>
                <w:spacing w:val="1"/>
              </w:rPr>
              <w:t>-</w:t>
            </w:r>
          </w:p>
        </w:tc>
      </w:tr>
    </w:tbl>
    <w:p w:rsidR="006D1726" w:rsidRDefault="006D1726" w:rsidP="00D66AF0">
      <w:pPr>
        <w:pStyle w:val="Style1"/>
        <w:ind w:left="0"/>
        <w:jc w:val="both"/>
        <w:rPr>
          <w:rFonts w:asciiTheme="minorHAnsi" w:hAnsiTheme="minorHAnsi"/>
          <w:spacing w:val="1"/>
        </w:rPr>
      </w:pPr>
    </w:p>
    <w:p w:rsidR="00A37F29" w:rsidRPr="009B0E8D" w:rsidRDefault="00A37F29" w:rsidP="00D66AF0">
      <w:pPr>
        <w:pStyle w:val="Style1"/>
        <w:ind w:left="0"/>
        <w:jc w:val="both"/>
        <w:rPr>
          <w:rFonts w:asciiTheme="minorHAnsi" w:hAnsiTheme="minorHAnsi"/>
          <w:spacing w:val="1"/>
        </w:rPr>
      </w:pPr>
      <w:r w:rsidRPr="00801891">
        <w:rPr>
          <w:rFonts w:asciiTheme="minorHAnsi" w:hAnsiTheme="minorHAnsi"/>
          <w:spacing w:val="1"/>
        </w:rPr>
        <w:t xml:space="preserve">Hodnocení výsledků vzdělávání a klasifikace byly prováděny podle </w:t>
      </w:r>
      <w:r w:rsidRPr="009B0E8D">
        <w:rPr>
          <w:rFonts w:asciiTheme="minorHAnsi" w:hAnsiTheme="minorHAnsi"/>
          <w:spacing w:val="1"/>
        </w:rPr>
        <w:t xml:space="preserve">zákona č.561/2004 Sb. / školský zákon / a klasifikačního řádu ZŠ. </w:t>
      </w:r>
    </w:p>
    <w:p w:rsidR="009F3543" w:rsidRPr="009B0E8D" w:rsidRDefault="009F3543" w:rsidP="00D66AF0">
      <w:pPr>
        <w:pStyle w:val="Style1"/>
        <w:ind w:left="0" w:hanging="11"/>
        <w:jc w:val="both"/>
        <w:rPr>
          <w:rFonts w:asciiTheme="minorHAnsi" w:hAnsiTheme="minorHAnsi"/>
          <w:spacing w:val="1"/>
        </w:rPr>
      </w:pPr>
    </w:p>
    <w:p w:rsidR="00E35B72" w:rsidRPr="009B0E8D" w:rsidRDefault="00E35B72" w:rsidP="00D66AF0">
      <w:pPr>
        <w:jc w:val="both"/>
        <w:rPr>
          <w:rFonts w:asciiTheme="minorHAnsi" w:hAnsiTheme="minorHAnsi"/>
        </w:rPr>
      </w:pPr>
    </w:p>
    <w:p w:rsidR="00E35B72" w:rsidRPr="009B0E8D" w:rsidRDefault="00EF5156" w:rsidP="00D66AF0">
      <w:pPr>
        <w:pStyle w:val="Nadpis2"/>
        <w:tabs>
          <w:tab w:val="left" w:pos="567"/>
        </w:tabs>
        <w:jc w:val="both"/>
        <w:rPr>
          <w:rFonts w:asciiTheme="minorHAnsi" w:hAnsiTheme="minorHAnsi"/>
        </w:rPr>
      </w:pPr>
      <w:bookmarkStart w:id="9" w:name="_Toc523477083"/>
      <w:r>
        <w:rPr>
          <w:rFonts w:asciiTheme="minorHAnsi" w:hAnsiTheme="minorHAnsi"/>
        </w:rPr>
        <w:t>5</w:t>
      </w:r>
      <w:r w:rsidR="009F3543" w:rsidRPr="009B0E8D">
        <w:rPr>
          <w:rFonts w:asciiTheme="minorHAnsi" w:hAnsiTheme="minorHAnsi"/>
        </w:rPr>
        <w:t>.2 Údaje o integrovaných žácích</w:t>
      </w:r>
      <w:bookmarkEnd w:id="9"/>
    </w:p>
    <w:p w:rsidR="009F3543" w:rsidRDefault="00222BD2" w:rsidP="00D66AF0">
      <w:pPr>
        <w:jc w:val="both"/>
        <w:rPr>
          <w:rFonts w:asciiTheme="minorHAnsi" w:hAnsiTheme="minorHAnsi"/>
          <w:color w:val="000000" w:themeColor="text1"/>
        </w:rPr>
      </w:pPr>
      <w:r>
        <w:rPr>
          <w:rFonts w:asciiTheme="minorHAnsi" w:hAnsiTheme="minorHAnsi"/>
          <w:color w:val="000000" w:themeColor="text1"/>
        </w:rPr>
        <w:t xml:space="preserve">Ve školním roce </w:t>
      </w:r>
      <w:r w:rsidR="000C614E">
        <w:rPr>
          <w:rFonts w:asciiTheme="minorHAnsi" w:hAnsiTheme="minorHAnsi"/>
          <w:color w:val="000000" w:themeColor="text1"/>
        </w:rPr>
        <w:t>2019/2020</w:t>
      </w:r>
      <w:r w:rsidR="000029EE" w:rsidRPr="003E47F4">
        <w:rPr>
          <w:rFonts w:asciiTheme="minorHAnsi" w:hAnsiTheme="minorHAnsi"/>
          <w:color w:val="000000" w:themeColor="text1"/>
        </w:rPr>
        <w:t xml:space="preserve"> byli evidováni</w:t>
      </w:r>
      <w:r w:rsidR="004800B1">
        <w:rPr>
          <w:rFonts w:asciiTheme="minorHAnsi" w:hAnsiTheme="minorHAnsi"/>
          <w:color w:val="000000" w:themeColor="text1"/>
        </w:rPr>
        <w:t xml:space="preserve"> -</w:t>
      </w:r>
      <w:r w:rsidR="000029EE" w:rsidRPr="003E47F4">
        <w:rPr>
          <w:rFonts w:asciiTheme="minorHAnsi" w:hAnsiTheme="minorHAnsi"/>
          <w:color w:val="000000" w:themeColor="text1"/>
        </w:rPr>
        <w:t xml:space="preserve"> celkem </w:t>
      </w:r>
      <w:r>
        <w:rPr>
          <w:rFonts w:asciiTheme="minorHAnsi" w:hAnsiTheme="minorHAnsi"/>
          <w:color w:val="000000" w:themeColor="text1"/>
        </w:rPr>
        <w:t>7</w:t>
      </w:r>
      <w:r w:rsidR="00374A22" w:rsidRPr="003E47F4">
        <w:rPr>
          <w:rFonts w:asciiTheme="minorHAnsi" w:hAnsiTheme="minorHAnsi"/>
          <w:color w:val="000000" w:themeColor="text1"/>
        </w:rPr>
        <w:t xml:space="preserve"> </w:t>
      </w:r>
      <w:r w:rsidR="004800B1">
        <w:rPr>
          <w:rFonts w:asciiTheme="minorHAnsi" w:hAnsiTheme="minorHAnsi"/>
          <w:color w:val="000000" w:themeColor="text1"/>
        </w:rPr>
        <w:t>žáků</w:t>
      </w:r>
      <w:r>
        <w:rPr>
          <w:rFonts w:asciiTheme="minorHAnsi" w:hAnsiTheme="minorHAnsi"/>
          <w:color w:val="000000" w:themeColor="text1"/>
        </w:rPr>
        <w:t xml:space="preserve"> s vývojovými poruchami v</w:t>
      </w:r>
      <w:r w:rsidR="009F3543" w:rsidRPr="003E47F4">
        <w:rPr>
          <w:rFonts w:asciiTheme="minorHAnsi" w:hAnsiTheme="minorHAnsi"/>
          <w:color w:val="000000" w:themeColor="text1"/>
        </w:rPr>
        <w:t>esměs se jednalo o následující poruchy: dysl</w:t>
      </w:r>
      <w:r w:rsidR="00C87716">
        <w:rPr>
          <w:rFonts w:asciiTheme="minorHAnsi" w:hAnsiTheme="minorHAnsi"/>
          <w:color w:val="000000" w:themeColor="text1"/>
        </w:rPr>
        <w:t>exie, dysgrafie, dysortografie</w:t>
      </w:r>
      <w:r w:rsidR="001927D0">
        <w:rPr>
          <w:rFonts w:asciiTheme="minorHAnsi" w:hAnsiTheme="minorHAnsi"/>
          <w:color w:val="000000" w:themeColor="text1"/>
        </w:rPr>
        <w:t>, vývojová dysfázie</w:t>
      </w:r>
      <w:r w:rsidR="00C87716">
        <w:rPr>
          <w:rFonts w:asciiTheme="minorHAnsi" w:hAnsiTheme="minorHAnsi"/>
          <w:color w:val="000000" w:themeColor="text1"/>
        </w:rPr>
        <w:t>) a</w:t>
      </w:r>
      <w:r w:rsidR="003E47F4" w:rsidRPr="003E47F4">
        <w:rPr>
          <w:rFonts w:asciiTheme="minorHAnsi" w:hAnsiTheme="minorHAnsi"/>
          <w:color w:val="000000" w:themeColor="text1"/>
        </w:rPr>
        <w:t xml:space="preserve"> </w:t>
      </w:r>
      <w:r w:rsidR="004800B1">
        <w:rPr>
          <w:rFonts w:asciiTheme="minorHAnsi" w:hAnsiTheme="minorHAnsi"/>
          <w:color w:val="000000" w:themeColor="text1"/>
        </w:rPr>
        <w:t>4</w:t>
      </w:r>
      <w:r w:rsidR="0063680E">
        <w:rPr>
          <w:rFonts w:asciiTheme="minorHAnsi" w:hAnsiTheme="minorHAnsi"/>
          <w:color w:val="000000" w:themeColor="text1"/>
        </w:rPr>
        <w:t xml:space="preserve"> žáci byli zařazeni do 3. stupně podpůrných opatření, v jejich vzdělávání jim napomáhal asistent pedagoga.</w:t>
      </w:r>
      <w:r w:rsidR="00C87716">
        <w:rPr>
          <w:rFonts w:asciiTheme="minorHAnsi" w:hAnsiTheme="minorHAnsi"/>
          <w:color w:val="000000" w:themeColor="text1"/>
        </w:rPr>
        <w:t xml:space="preserve"> Pokud žáci projevili zájem, individuálně pedagogové nabízeli doučování.</w:t>
      </w:r>
    </w:p>
    <w:p w:rsidR="00380C1B" w:rsidRDefault="00380C1B" w:rsidP="00D66AF0">
      <w:pPr>
        <w:jc w:val="both"/>
        <w:rPr>
          <w:rFonts w:asciiTheme="minorHAnsi" w:hAnsiTheme="minorHAnsi"/>
          <w:color w:val="000000" w:themeColor="text1"/>
        </w:rPr>
      </w:pPr>
    </w:p>
    <w:p w:rsidR="00380C1B" w:rsidRPr="003E47F4" w:rsidRDefault="00380C1B" w:rsidP="00D66AF0">
      <w:pPr>
        <w:jc w:val="both"/>
        <w:rPr>
          <w:rFonts w:asciiTheme="minorHAnsi" w:hAnsiTheme="minorHAnsi"/>
          <w:color w:val="000000" w:themeColor="text1"/>
        </w:rPr>
      </w:pPr>
    </w:p>
    <w:p w:rsidR="00612615" w:rsidRDefault="00612615" w:rsidP="00D66AF0">
      <w:pPr>
        <w:pStyle w:val="Nadpis1"/>
        <w:numPr>
          <w:ilvl w:val="0"/>
          <w:numId w:val="2"/>
        </w:numPr>
        <w:jc w:val="both"/>
        <w:rPr>
          <w:rFonts w:asciiTheme="minorHAnsi" w:hAnsiTheme="minorHAnsi"/>
        </w:rPr>
      </w:pPr>
      <w:bookmarkStart w:id="10" w:name="_Toc523477084"/>
      <w:r w:rsidRPr="009B0E8D">
        <w:rPr>
          <w:rFonts w:asciiTheme="minorHAnsi" w:hAnsiTheme="minorHAnsi"/>
        </w:rPr>
        <w:t>Údaje o prevenci sociálně patologických jevů</w:t>
      </w:r>
      <w:r w:rsidR="009A0238">
        <w:rPr>
          <w:rFonts w:asciiTheme="minorHAnsi" w:hAnsiTheme="minorHAnsi"/>
        </w:rPr>
        <w:t xml:space="preserve"> a výchovném poradenství</w:t>
      </w:r>
      <w:bookmarkEnd w:id="10"/>
    </w:p>
    <w:p w:rsidR="0063680E" w:rsidRDefault="00A37F29" w:rsidP="00D66AF0">
      <w:pPr>
        <w:pStyle w:val="Odstavecseseznamem"/>
        <w:tabs>
          <w:tab w:val="left" w:pos="426"/>
        </w:tabs>
        <w:ind w:left="-142"/>
        <w:jc w:val="both"/>
        <w:rPr>
          <w:rFonts w:asciiTheme="minorHAnsi" w:hAnsiTheme="minorHAnsi"/>
        </w:rPr>
      </w:pPr>
      <w:r w:rsidRPr="009B0E8D">
        <w:rPr>
          <w:rFonts w:asciiTheme="minorHAnsi" w:hAnsiTheme="minorHAnsi"/>
        </w:rPr>
        <w:t>Problematika prevence sociálně patologických jevů je začleněna do školního vzdělávacího programu a průběžně do výuky jednotlivých předmětů. Pedagogičtí pracovníci školy uplatňují prevenci sociálně patologických jevů u žáků komplexně, problematika je realizována především v předmětech – prvouka, přírodověda a vlastivěda. Podílí se na ní</w:t>
      </w:r>
      <w:r w:rsidR="009A0238">
        <w:rPr>
          <w:rFonts w:asciiTheme="minorHAnsi" w:hAnsiTheme="minorHAnsi"/>
        </w:rPr>
        <w:t xml:space="preserve"> většina vzdělávacích oblastí, k</w:t>
      </w:r>
      <w:r w:rsidRPr="009B0E8D">
        <w:rPr>
          <w:rFonts w:asciiTheme="minorHAnsi" w:hAnsiTheme="minorHAnsi"/>
        </w:rPr>
        <w:t>aždá oblast má svůj specifický význam a postupným propojováním žáci získávají ucelený pohled, je ovlivňována jejich osobnost, zvyšuje se schopnost žáků odpovědně se rozhodovat a pomáhat těm, kteří pocházejí z ohrožených skupin.</w:t>
      </w:r>
      <w:r w:rsidR="009A0238">
        <w:rPr>
          <w:rFonts w:asciiTheme="minorHAnsi" w:hAnsiTheme="minorHAnsi"/>
        </w:rPr>
        <w:t xml:space="preserve"> </w:t>
      </w:r>
    </w:p>
    <w:p w:rsidR="00C87716" w:rsidRDefault="00C87716" w:rsidP="00D66AF0">
      <w:pPr>
        <w:pStyle w:val="Odstavecseseznamem"/>
        <w:tabs>
          <w:tab w:val="left" w:pos="426"/>
        </w:tabs>
        <w:ind w:left="-142"/>
        <w:jc w:val="both"/>
        <w:rPr>
          <w:rFonts w:asciiTheme="minorHAnsi" w:hAnsiTheme="minorHAnsi"/>
        </w:rPr>
      </w:pPr>
    </w:p>
    <w:p w:rsidR="0063680E" w:rsidRDefault="0063680E" w:rsidP="00D66AF0">
      <w:pPr>
        <w:pStyle w:val="Odstavecseseznamem"/>
        <w:tabs>
          <w:tab w:val="left" w:pos="426"/>
        </w:tabs>
        <w:ind w:left="-142"/>
        <w:jc w:val="both"/>
        <w:rPr>
          <w:rFonts w:asciiTheme="minorHAnsi" w:hAnsiTheme="minorHAnsi"/>
        </w:rPr>
      </w:pPr>
      <w:r>
        <w:rPr>
          <w:rFonts w:asciiTheme="minorHAnsi" w:hAnsiTheme="minorHAnsi"/>
        </w:rPr>
        <w:lastRenderedPageBreak/>
        <w:t>Škola také poskytuje výchovné poradenství, jehož hlavním těžištěm práce je prevence. Výchovný poradce věnuje zvláštní pozornost poruchám dětí z hlediska pedagogické, psychologické a sociální normy, jejich zjišťování, prevenci a nápravě. Ve škole je umístě</w:t>
      </w:r>
      <w:r w:rsidR="00C87716">
        <w:rPr>
          <w:rFonts w:asciiTheme="minorHAnsi" w:hAnsiTheme="minorHAnsi"/>
        </w:rPr>
        <w:t>na schránka důvěry, kterou mohli</w:t>
      </w:r>
      <w:r>
        <w:rPr>
          <w:rFonts w:asciiTheme="minorHAnsi" w:hAnsiTheme="minorHAnsi"/>
        </w:rPr>
        <w:t xml:space="preserve"> využít žáci i rodiče.</w:t>
      </w:r>
      <w:r w:rsidR="009A0238">
        <w:rPr>
          <w:rFonts w:asciiTheme="minorHAnsi" w:hAnsiTheme="minorHAnsi"/>
        </w:rPr>
        <w:t xml:space="preserve"> </w:t>
      </w:r>
    </w:p>
    <w:p w:rsidR="00C87716" w:rsidRDefault="00C87716" w:rsidP="00D66AF0">
      <w:pPr>
        <w:pStyle w:val="Odstavecseseznamem"/>
        <w:tabs>
          <w:tab w:val="left" w:pos="426"/>
        </w:tabs>
        <w:ind w:left="-142"/>
        <w:jc w:val="both"/>
        <w:rPr>
          <w:rFonts w:asciiTheme="minorHAnsi" w:hAnsiTheme="minorHAnsi"/>
        </w:rPr>
      </w:pPr>
    </w:p>
    <w:p w:rsidR="006A4A8D" w:rsidRPr="006451ED" w:rsidRDefault="00CD24A4" w:rsidP="00D66AF0">
      <w:pPr>
        <w:pStyle w:val="Odstavecseseznamem"/>
        <w:tabs>
          <w:tab w:val="left" w:pos="426"/>
        </w:tabs>
        <w:ind w:left="-142"/>
        <w:jc w:val="both"/>
        <w:rPr>
          <w:rFonts w:asciiTheme="minorHAnsi" w:hAnsiTheme="minorHAnsi"/>
        </w:rPr>
      </w:pPr>
      <w:r>
        <w:rPr>
          <w:rFonts w:asciiTheme="minorHAnsi" w:hAnsiTheme="minorHAnsi"/>
        </w:rPr>
        <w:t xml:space="preserve">Ve školním roce </w:t>
      </w:r>
      <w:r w:rsidR="000C614E">
        <w:rPr>
          <w:rFonts w:asciiTheme="minorHAnsi" w:hAnsiTheme="minorHAnsi"/>
        </w:rPr>
        <w:t>2019 /2020</w:t>
      </w:r>
      <w:r w:rsidR="00C87716" w:rsidRPr="00377E6E">
        <w:rPr>
          <w:rFonts w:asciiTheme="minorHAnsi" w:hAnsiTheme="minorHAnsi"/>
        </w:rPr>
        <w:t xml:space="preserve"> nebyl řešen žádný závažný kázeňský přestupek.</w:t>
      </w:r>
    </w:p>
    <w:p w:rsidR="006A4A8D" w:rsidRDefault="006A4A8D" w:rsidP="00D66AF0">
      <w:pPr>
        <w:pStyle w:val="Odstavecseseznamem"/>
        <w:ind w:left="-142"/>
        <w:jc w:val="both"/>
        <w:rPr>
          <w:rFonts w:asciiTheme="minorHAnsi" w:hAnsiTheme="minorHAnsi"/>
        </w:rPr>
      </w:pPr>
    </w:p>
    <w:p w:rsidR="0063680E" w:rsidRDefault="009A0238" w:rsidP="00D66AF0">
      <w:pPr>
        <w:pStyle w:val="Odstavecseseznamem"/>
        <w:ind w:left="-142"/>
        <w:jc w:val="both"/>
        <w:rPr>
          <w:rFonts w:asciiTheme="minorHAnsi" w:hAnsiTheme="minorHAnsi"/>
        </w:rPr>
      </w:pPr>
      <w:r>
        <w:rPr>
          <w:rFonts w:asciiTheme="minorHAnsi" w:hAnsiTheme="minorHAnsi"/>
        </w:rPr>
        <w:t>Žáci se zúčastnili preventivních programů:</w:t>
      </w:r>
    </w:p>
    <w:p w:rsidR="0063680E" w:rsidRDefault="00180119" w:rsidP="00D66AF0">
      <w:pPr>
        <w:pStyle w:val="Odstavecseseznamem"/>
        <w:numPr>
          <w:ilvl w:val="0"/>
          <w:numId w:val="7"/>
        </w:numPr>
        <w:tabs>
          <w:tab w:val="left" w:pos="2556"/>
        </w:tabs>
        <w:jc w:val="both"/>
        <w:rPr>
          <w:rFonts w:asciiTheme="minorHAnsi" w:hAnsiTheme="minorHAnsi"/>
        </w:rPr>
      </w:pPr>
      <w:r>
        <w:rPr>
          <w:rFonts w:asciiTheme="minorHAnsi" w:hAnsiTheme="minorHAnsi"/>
        </w:rPr>
        <w:t>Tancem proti šikaně.</w:t>
      </w:r>
    </w:p>
    <w:p w:rsidR="00180119" w:rsidRDefault="00180119" w:rsidP="00D66AF0">
      <w:pPr>
        <w:pStyle w:val="Odstavecseseznamem"/>
        <w:numPr>
          <w:ilvl w:val="0"/>
          <w:numId w:val="7"/>
        </w:numPr>
        <w:tabs>
          <w:tab w:val="left" w:pos="2556"/>
        </w:tabs>
        <w:jc w:val="both"/>
        <w:rPr>
          <w:rFonts w:asciiTheme="minorHAnsi" w:hAnsiTheme="minorHAnsi"/>
        </w:rPr>
      </w:pPr>
      <w:r>
        <w:rPr>
          <w:rFonts w:asciiTheme="minorHAnsi" w:hAnsiTheme="minorHAnsi"/>
        </w:rPr>
        <w:t>Bezpečně na silnici. (Šablony II. – projekt odborník do škol)</w:t>
      </w:r>
    </w:p>
    <w:p w:rsidR="00180119" w:rsidRDefault="00180119" w:rsidP="00D66AF0">
      <w:pPr>
        <w:pStyle w:val="Odstavecseseznamem"/>
        <w:numPr>
          <w:ilvl w:val="0"/>
          <w:numId w:val="7"/>
        </w:numPr>
        <w:tabs>
          <w:tab w:val="left" w:pos="2556"/>
        </w:tabs>
        <w:jc w:val="both"/>
        <w:rPr>
          <w:rFonts w:asciiTheme="minorHAnsi" w:hAnsiTheme="minorHAnsi"/>
        </w:rPr>
      </w:pPr>
      <w:r>
        <w:rPr>
          <w:rFonts w:asciiTheme="minorHAnsi" w:hAnsiTheme="minorHAnsi"/>
        </w:rPr>
        <w:t>Kybernetická šikana. (Šablony II. – projekt odborník do škol)</w:t>
      </w:r>
    </w:p>
    <w:p w:rsidR="00374A22" w:rsidRPr="009B0E8D" w:rsidRDefault="00374A22" w:rsidP="00D66AF0">
      <w:pPr>
        <w:pStyle w:val="Odstavecseseznamem"/>
        <w:tabs>
          <w:tab w:val="left" w:pos="2556"/>
        </w:tabs>
        <w:spacing w:line="360" w:lineRule="auto"/>
        <w:ind w:left="-142"/>
        <w:jc w:val="both"/>
        <w:rPr>
          <w:rFonts w:asciiTheme="minorHAnsi" w:hAnsiTheme="minorHAnsi"/>
        </w:rPr>
      </w:pPr>
    </w:p>
    <w:p w:rsidR="00A37F29" w:rsidRPr="003E47F4" w:rsidRDefault="00A37F29" w:rsidP="00D66AF0">
      <w:pPr>
        <w:pStyle w:val="Odstavecseseznamem"/>
        <w:ind w:left="-142"/>
        <w:jc w:val="both"/>
        <w:rPr>
          <w:rFonts w:asciiTheme="minorHAnsi" w:hAnsiTheme="minorHAnsi"/>
          <w:b/>
        </w:rPr>
      </w:pPr>
      <w:r w:rsidRPr="003E47F4">
        <w:rPr>
          <w:rFonts w:asciiTheme="minorHAnsi" w:hAnsiTheme="minorHAnsi"/>
          <w:b/>
        </w:rPr>
        <w:t>Spolupráce</w:t>
      </w:r>
    </w:p>
    <w:p w:rsidR="0087185A" w:rsidRDefault="003E47F4" w:rsidP="00D66AF0">
      <w:pPr>
        <w:pStyle w:val="Odstavecseseznamem"/>
        <w:ind w:left="-142"/>
        <w:jc w:val="both"/>
        <w:rPr>
          <w:rFonts w:asciiTheme="minorHAnsi" w:hAnsiTheme="minorHAnsi"/>
        </w:rPr>
      </w:pPr>
      <w:r>
        <w:rPr>
          <w:rFonts w:asciiTheme="minorHAnsi" w:hAnsiTheme="minorHAnsi"/>
        </w:rPr>
        <w:t>Š</w:t>
      </w:r>
      <w:r w:rsidR="00A37F29" w:rsidRPr="003E47F4">
        <w:rPr>
          <w:rFonts w:asciiTheme="minorHAnsi" w:hAnsiTheme="minorHAnsi"/>
        </w:rPr>
        <w:t xml:space="preserve">kola </w:t>
      </w:r>
      <w:r>
        <w:rPr>
          <w:rFonts w:asciiTheme="minorHAnsi" w:hAnsiTheme="minorHAnsi"/>
        </w:rPr>
        <w:t>spolupracovala</w:t>
      </w:r>
      <w:r w:rsidR="000B06BD" w:rsidRPr="003E47F4">
        <w:rPr>
          <w:rFonts w:asciiTheme="minorHAnsi" w:hAnsiTheme="minorHAnsi"/>
        </w:rPr>
        <w:t xml:space="preserve"> s:</w:t>
      </w:r>
    </w:p>
    <w:p w:rsidR="003B3E87" w:rsidRPr="00FC25CB" w:rsidRDefault="003B3E87" w:rsidP="00D66AF0">
      <w:pPr>
        <w:pStyle w:val="Odstavecseseznamem"/>
        <w:ind w:left="-142"/>
        <w:jc w:val="both"/>
        <w:rPr>
          <w:rFonts w:asciiTheme="minorHAnsi" w:hAnsiTheme="minorHAnsi"/>
        </w:rPr>
      </w:pPr>
      <w:r w:rsidRPr="003B3E87">
        <w:rPr>
          <w:rFonts w:asciiTheme="minorHAnsi" w:hAnsiTheme="minorHAnsi"/>
        </w:rPr>
        <w:t>Speciálně pedagogické centrum Klíč</w:t>
      </w:r>
      <w:r w:rsidR="00FC25CB">
        <w:rPr>
          <w:rFonts w:asciiTheme="minorHAnsi" w:hAnsiTheme="minorHAnsi"/>
        </w:rPr>
        <w:t xml:space="preserve">, Národní 961/25, </w:t>
      </w:r>
      <w:r w:rsidR="00FC25CB" w:rsidRPr="00FC25CB">
        <w:rPr>
          <w:rFonts w:asciiTheme="minorHAnsi" w:hAnsiTheme="minorHAnsi"/>
        </w:rPr>
        <w:t>110 00 Praha 1</w:t>
      </w:r>
    </w:p>
    <w:p w:rsidR="00A37F29" w:rsidRDefault="0087185A" w:rsidP="00D66AF0">
      <w:pPr>
        <w:pStyle w:val="Odstavecseseznamem"/>
        <w:ind w:left="-142"/>
        <w:jc w:val="both"/>
        <w:rPr>
          <w:rFonts w:asciiTheme="minorHAnsi" w:hAnsiTheme="minorHAnsi"/>
        </w:rPr>
      </w:pPr>
      <w:r w:rsidRPr="009B0E8D">
        <w:rPr>
          <w:rFonts w:asciiTheme="minorHAnsi" w:hAnsiTheme="minorHAnsi"/>
        </w:rPr>
        <w:t>PPP Praha – pracoviště Praha Východ, Mochovská 570, 194 00 Praha 9</w:t>
      </w:r>
      <w:r w:rsidR="009B0E8D" w:rsidRPr="009B0E8D">
        <w:rPr>
          <w:rFonts w:asciiTheme="minorHAnsi" w:hAnsiTheme="minorHAnsi"/>
        </w:rPr>
        <w:t>.</w:t>
      </w:r>
    </w:p>
    <w:p w:rsidR="00CD24A4" w:rsidRPr="009B0E8D" w:rsidRDefault="00CD24A4" w:rsidP="00D66AF0">
      <w:pPr>
        <w:pStyle w:val="Odstavecseseznamem"/>
        <w:ind w:left="-142"/>
        <w:jc w:val="both"/>
        <w:rPr>
          <w:rFonts w:asciiTheme="minorHAnsi" w:hAnsiTheme="minorHAnsi"/>
        </w:rPr>
      </w:pPr>
      <w:r>
        <w:rPr>
          <w:rFonts w:asciiTheme="minorHAnsi" w:hAnsiTheme="minorHAnsi"/>
        </w:rPr>
        <w:t>Policie ČR –</w:t>
      </w:r>
      <w:r w:rsidR="00DD0108">
        <w:rPr>
          <w:rFonts w:asciiTheme="minorHAnsi" w:hAnsiTheme="minorHAnsi"/>
        </w:rPr>
        <w:t xml:space="preserve"> Městská policie</w:t>
      </w:r>
      <w:r w:rsidR="00180119">
        <w:rPr>
          <w:rFonts w:asciiTheme="minorHAnsi" w:hAnsiTheme="minorHAnsi"/>
        </w:rPr>
        <w:t xml:space="preserve"> Odolena Voda</w:t>
      </w:r>
    </w:p>
    <w:p w:rsidR="00FF5197" w:rsidRPr="00DD0108" w:rsidRDefault="00FF5197" w:rsidP="00D66AF0">
      <w:pPr>
        <w:tabs>
          <w:tab w:val="left" w:pos="3660"/>
        </w:tabs>
        <w:jc w:val="both"/>
        <w:rPr>
          <w:rFonts w:asciiTheme="minorHAnsi" w:hAnsiTheme="minorHAnsi"/>
        </w:rPr>
      </w:pPr>
    </w:p>
    <w:p w:rsidR="0072671F" w:rsidRDefault="00116319" w:rsidP="00D66AF0">
      <w:pPr>
        <w:pStyle w:val="Odstavecseseznamem"/>
        <w:tabs>
          <w:tab w:val="left" w:pos="3660"/>
        </w:tabs>
        <w:jc w:val="both"/>
        <w:rPr>
          <w:rFonts w:asciiTheme="minorHAnsi" w:hAnsiTheme="minorHAnsi"/>
        </w:rPr>
      </w:pPr>
      <w:r>
        <w:rPr>
          <w:rFonts w:asciiTheme="minorHAnsi" w:hAnsiTheme="minorHAnsi"/>
        </w:rPr>
        <w:tab/>
      </w:r>
    </w:p>
    <w:p w:rsidR="00612615" w:rsidRPr="009B0E8D" w:rsidRDefault="00612615" w:rsidP="00D66AF0">
      <w:pPr>
        <w:pStyle w:val="Nadpis1"/>
        <w:numPr>
          <w:ilvl w:val="0"/>
          <w:numId w:val="2"/>
        </w:numPr>
        <w:jc w:val="both"/>
        <w:rPr>
          <w:rFonts w:asciiTheme="minorHAnsi" w:hAnsiTheme="minorHAnsi"/>
        </w:rPr>
      </w:pPr>
      <w:bookmarkStart w:id="11" w:name="_Toc523477085"/>
      <w:r w:rsidRPr="009B0E8D">
        <w:rPr>
          <w:rFonts w:asciiTheme="minorHAnsi" w:hAnsiTheme="minorHAnsi"/>
        </w:rPr>
        <w:t>Údaje o dalším vzdělávání pedagogických pracovníků</w:t>
      </w:r>
      <w:bookmarkEnd w:id="11"/>
    </w:p>
    <w:p w:rsidR="00193DB9" w:rsidRDefault="00193DB9" w:rsidP="00D66AF0">
      <w:pPr>
        <w:pStyle w:val="Odstavecseseznamem"/>
        <w:tabs>
          <w:tab w:val="left" w:pos="426"/>
        </w:tabs>
        <w:ind w:left="0"/>
        <w:jc w:val="both"/>
        <w:rPr>
          <w:rFonts w:asciiTheme="minorHAnsi" w:hAnsiTheme="minorHAnsi"/>
        </w:rPr>
      </w:pPr>
      <w:r w:rsidRPr="009B0E8D">
        <w:rPr>
          <w:rFonts w:asciiTheme="minorHAnsi" w:hAnsiTheme="minorHAnsi"/>
        </w:rPr>
        <w:t>Pedagogové se v rámci své profese průběžně vzdělávají</w:t>
      </w:r>
      <w:r w:rsidR="009B0E8D" w:rsidRPr="009B0E8D">
        <w:rPr>
          <w:rFonts w:asciiTheme="minorHAnsi" w:hAnsiTheme="minorHAnsi"/>
        </w:rPr>
        <w:t xml:space="preserve"> samostudiem tak i v akreditovaných kurzech</w:t>
      </w:r>
      <w:r w:rsidR="003E47F4">
        <w:rPr>
          <w:rFonts w:asciiTheme="minorHAnsi" w:hAnsiTheme="minorHAnsi"/>
        </w:rPr>
        <w:t>, i účastí na odborných konferencích</w:t>
      </w:r>
      <w:r w:rsidR="00043C56" w:rsidRPr="009B0E8D">
        <w:rPr>
          <w:rFonts w:asciiTheme="minorHAnsi" w:hAnsiTheme="minorHAnsi"/>
        </w:rPr>
        <w:t xml:space="preserve">. </w:t>
      </w:r>
      <w:r w:rsidR="009B0E8D" w:rsidRPr="009B0E8D">
        <w:rPr>
          <w:rFonts w:asciiTheme="minorHAnsi" w:hAnsiTheme="minorHAnsi"/>
        </w:rPr>
        <w:t xml:space="preserve"> V</w:t>
      </w:r>
      <w:r w:rsidR="008C09B0">
        <w:rPr>
          <w:rFonts w:asciiTheme="minorHAnsi" w:hAnsiTheme="minorHAnsi"/>
        </w:rPr>
        <w:t xml:space="preserve">e školním roce </w:t>
      </w:r>
      <w:r w:rsidR="006455FD">
        <w:rPr>
          <w:rFonts w:asciiTheme="minorHAnsi" w:hAnsiTheme="minorHAnsi"/>
        </w:rPr>
        <w:t>2019 / 2020</w:t>
      </w:r>
      <w:bookmarkStart w:id="12" w:name="_GoBack"/>
      <w:bookmarkEnd w:id="12"/>
      <w:r w:rsidRPr="009B0E8D">
        <w:rPr>
          <w:rFonts w:asciiTheme="minorHAnsi" w:hAnsiTheme="minorHAnsi"/>
        </w:rPr>
        <w:t xml:space="preserve"> </w:t>
      </w:r>
      <w:r w:rsidR="002A4A14" w:rsidRPr="009B0E8D">
        <w:rPr>
          <w:rFonts w:asciiTheme="minorHAnsi" w:hAnsiTheme="minorHAnsi"/>
        </w:rPr>
        <w:t xml:space="preserve">studovali, </w:t>
      </w:r>
      <w:r w:rsidR="00043C56" w:rsidRPr="009B0E8D">
        <w:rPr>
          <w:rFonts w:asciiTheme="minorHAnsi" w:hAnsiTheme="minorHAnsi"/>
        </w:rPr>
        <w:t>získali</w:t>
      </w:r>
      <w:r w:rsidRPr="009B0E8D">
        <w:rPr>
          <w:rFonts w:asciiTheme="minorHAnsi" w:hAnsiTheme="minorHAnsi"/>
        </w:rPr>
        <w:t xml:space="preserve"> osvědčení</w:t>
      </w:r>
    </w:p>
    <w:p w:rsidR="00FF5197" w:rsidRDefault="00FF5197" w:rsidP="00D66AF0">
      <w:pPr>
        <w:pStyle w:val="Odstavecseseznamem"/>
        <w:tabs>
          <w:tab w:val="left" w:pos="426"/>
        </w:tabs>
        <w:ind w:left="0"/>
        <w:jc w:val="both"/>
        <w:rPr>
          <w:rFonts w:asciiTheme="minorHAnsi" w:hAnsiTheme="minorHAnsi"/>
        </w:rPr>
      </w:pPr>
    </w:p>
    <w:p w:rsidR="00563AEB" w:rsidRPr="009B0E8D" w:rsidRDefault="00563AEB" w:rsidP="00D66AF0">
      <w:pPr>
        <w:pStyle w:val="Odstavecseseznamem"/>
        <w:tabs>
          <w:tab w:val="left" w:pos="1134"/>
        </w:tabs>
        <w:ind w:left="0"/>
        <w:jc w:val="both"/>
        <w:rPr>
          <w:rFonts w:asciiTheme="minorHAnsi" w:hAnsiTheme="minorHAnsi"/>
        </w:rPr>
      </w:pPr>
    </w:p>
    <w:p w:rsidR="009B0E8D" w:rsidRPr="009B0E8D" w:rsidRDefault="00C87716" w:rsidP="00D66AF0">
      <w:pPr>
        <w:pStyle w:val="Odstavecseseznamem"/>
        <w:tabs>
          <w:tab w:val="left" w:pos="2556"/>
        </w:tabs>
        <w:spacing w:line="276" w:lineRule="auto"/>
        <w:ind w:left="0"/>
        <w:jc w:val="both"/>
        <w:rPr>
          <w:rFonts w:asciiTheme="minorHAnsi" w:hAnsiTheme="minorHAnsi"/>
        </w:rPr>
      </w:pPr>
      <w:r>
        <w:rPr>
          <w:rFonts w:asciiTheme="minorHAnsi" w:hAnsiTheme="minorHAnsi"/>
        </w:rPr>
        <w:t xml:space="preserve">   </w:t>
      </w:r>
      <w:r w:rsidR="00563AEB">
        <w:rPr>
          <w:rFonts w:asciiTheme="minorHAnsi" w:hAnsiTheme="minorHAnsi"/>
        </w:rPr>
        <w:t>Pedagogičtí pracovníci</w:t>
      </w:r>
    </w:p>
    <w:tbl>
      <w:tblPr>
        <w:tblStyle w:val="Mkatabulky"/>
        <w:tblW w:w="0" w:type="auto"/>
        <w:tblInd w:w="137" w:type="dxa"/>
        <w:tblLook w:val="04A0" w:firstRow="1" w:lastRow="0" w:firstColumn="1" w:lastColumn="0" w:noHBand="0" w:noVBand="1"/>
      </w:tblPr>
      <w:tblGrid>
        <w:gridCol w:w="3119"/>
        <w:gridCol w:w="5783"/>
      </w:tblGrid>
      <w:tr w:rsidR="00671267" w:rsidRPr="009B0E8D" w:rsidTr="00C87716">
        <w:tc>
          <w:tcPr>
            <w:tcW w:w="3119" w:type="dxa"/>
          </w:tcPr>
          <w:p w:rsidR="00671267" w:rsidRPr="009B0E8D" w:rsidRDefault="00671267" w:rsidP="00D66AF0">
            <w:pPr>
              <w:pStyle w:val="Odstavecseseznamem"/>
              <w:tabs>
                <w:tab w:val="left" w:pos="2556"/>
              </w:tabs>
              <w:spacing w:line="360" w:lineRule="auto"/>
              <w:ind w:left="0"/>
              <w:jc w:val="both"/>
              <w:rPr>
                <w:rFonts w:asciiTheme="minorHAnsi" w:hAnsiTheme="minorHAnsi"/>
              </w:rPr>
            </w:pPr>
            <w:r>
              <w:rPr>
                <w:rFonts w:asciiTheme="minorHAnsi" w:hAnsiTheme="minorHAnsi"/>
              </w:rPr>
              <w:t>MgA. Soňa Řepová</w:t>
            </w:r>
          </w:p>
        </w:tc>
        <w:tc>
          <w:tcPr>
            <w:tcW w:w="5783" w:type="dxa"/>
          </w:tcPr>
          <w:p w:rsidR="00671267" w:rsidRDefault="00CE7414" w:rsidP="00D66AF0">
            <w:pPr>
              <w:pStyle w:val="Bezmezer"/>
              <w:jc w:val="both"/>
              <w:rPr>
                <w:rFonts w:asciiTheme="minorHAnsi" w:hAnsiTheme="minorHAnsi"/>
              </w:rPr>
            </w:pPr>
            <w:r>
              <w:rPr>
                <w:rFonts w:asciiTheme="minorHAnsi" w:hAnsiTheme="minorHAnsi"/>
              </w:rPr>
              <w:t>Studium</w:t>
            </w:r>
            <w:r w:rsidR="00671267">
              <w:rPr>
                <w:rFonts w:asciiTheme="minorHAnsi" w:hAnsiTheme="minorHAnsi"/>
              </w:rPr>
              <w:t xml:space="preserve"> VŠ</w:t>
            </w:r>
            <w:r>
              <w:rPr>
                <w:rFonts w:asciiTheme="minorHAnsi" w:hAnsiTheme="minorHAnsi"/>
              </w:rPr>
              <w:t xml:space="preserve"> na</w:t>
            </w:r>
            <w:r w:rsidR="00671267">
              <w:rPr>
                <w:rFonts w:asciiTheme="minorHAnsi" w:hAnsiTheme="minorHAnsi"/>
              </w:rPr>
              <w:t xml:space="preserve"> UK Praha – obor učitelství 1. stupně</w:t>
            </w:r>
            <w:r w:rsidR="0085635B">
              <w:rPr>
                <w:rFonts w:asciiTheme="minorHAnsi" w:hAnsiTheme="minorHAnsi"/>
              </w:rPr>
              <w:t xml:space="preserve"> – ukončeno SZZ</w:t>
            </w:r>
          </w:p>
          <w:p w:rsidR="0085635B" w:rsidRDefault="0085635B" w:rsidP="00D66AF0">
            <w:pPr>
              <w:pStyle w:val="Bezmezer"/>
              <w:jc w:val="both"/>
              <w:rPr>
                <w:rFonts w:asciiTheme="minorHAnsi" w:hAnsiTheme="minorHAnsi"/>
              </w:rPr>
            </w:pPr>
            <w:r>
              <w:rPr>
                <w:rFonts w:asciiTheme="minorHAnsi" w:hAnsiTheme="minorHAnsi"/>
              </w:rPr>
              <w:t>Konference ředitelů a zástupců škol</w:t>
            </w:r>
          </w:p>
          <w:p w:rsidR="009B0FC0" w:rsidRPr="009B0E8D" w:rsidRDefault="009B0FC0" w:rsidP="00D66AF0">
            <w:pPr>
              <w:pStyle w:val="Bezmezer"/>
              <w:ind w:left="241"/>
              <w:jc w:val="both"/>
              <w:rPr>
                <w:rFonts w:asciiTheme="minorHAnsi" w:hAnsiTheme="minorHAnsi"/>
              </w:rPr>
            </w:pPr>
          </w:p>
        </w:tc>
      </w:tr>
      <w:tr w:rsidR="00193DB9" w:rsidRPr="009B0E8D" w:rsidTr="00C87716">
        <w:tc>
          <w:tcPr>
            <w:tcW w:w="3119" w:type="dxa"/>
          </w:tcPr>
          <w:p w:rsidR="00193DB9" w:rsidRPr="009B0E8D" w:rsidRDefault="00A80130" w:rsidP="00D66AF0">
            <w:pPr>
              <w:pStyle w:val="Odstavecseseznamem"/>
              <w:tabs>
                <w:tab w:val="left" w:pos="2556"/>
              </w:tabs>
              <w:spacing w:line="360" w:lineRule="auto"/>
              <w:ind w:left="0"/>
              <w:jc w:val="both"/>
              <w:rPr>
                <w:rFonts w:asciiTheme="minorHAnsi" w:hAnsiTheme="minorHAnsi"/>
              </w:rPr>
            </w:pPr>
            <w:r>
              <w:rPr>
                <w:rFonts w:asciiTheme="minorHAnsi" w:hAnsiTheme="minorHAnsi"/>
              </w:rPr>
              <w:t xml:space="preserve">Bc. </w:t>
            </w:r>
            <w:r w:rsidR="00193DB9" w:rsidRPr="009B0E8D">
              <w:rPr>
                <w:rFonts w:asciiTheme="minorHAnsi" w:hAnsiTheme="minorHAnsi"/>
              </w:rPr>
              <w:t>Klára Haberhauerová</w:t>
            </w:r>
          </w:p>
        </w:tc>
        <w:tc>
          <w:tcPr>
            <w:tcW w:w="5783" w:type="dxa"/>
          </w:tcPr>
          <w:p w:rsidR="00097B4C" w:rsidRDefault="00043C56" w:rsidP="00D66AF0">
            <w:pPr>
              <w:pStyle w:val="Bezmezer"/>
              <w:jc w:val="both"/>
              <w:rPr>
                <w:rFonts w:asciiTheme="minorHAnsi" w:hAnsiTheme="minorHAnsi"/>
              </w:rPr>
            </w:pPr>
            <w:r w:rsidRPr="003E47F4">
              <w:rPr>
                <w:rFonts w:asciiTheme="minorHAnsi" w:hAnsiTheme="minorHAnsi"/>
              </w:rPr>
              <w:t xml:space="preserve">Studium VŠ na UK Praha – </w:t>
            </w:r>
            <w:r w:rsidR="003E47F4" w:rsidRPr="003E47F4">
              <w:rPr>
                <w:rFonts w:asciiTheme="minorHAnsi" w:hAnsiTheme="minorHAnsi"/>
              </w:rPr>
              <w:t xml:space="preserve">navazující magisterské studium, </w:t>
            </w:r>
            <w:r w:rsidRPr="003E47F4">
              <w:rPr>
                <w:rFonts w:asciiTheme="minorHAnsi" w:hAnsiTheme="minorHAnsi"/>
              </w:rPr>
              <w:t xml:space="preserve">obor </w:t>
            </w:r>
            <w:r w:rsidR="003E47F4" w:rsidRPr="003E47F4">
              <w:rPr>
                <w:rFonts w:asciiTheme="minorHAnsi" w:hAnsiTheme="minorHAnsi"/>
              </w:rPr>
              <w:t>předškolní pedagogika</w:t>
            </w:r>
            <w:r w:rsidR="0085635B">
              <w:rPr>
                <w:rFonts w:asciiTheme="minorHAnsi" w:hAnsiTheme="minorHAnsi"/>
              </w:rPr>
              <w:t xml:space="preserve"> – ukončeno SZZ</w:t>
            </w:r>
          </w:p>
          <w:p w:rsidR="0085635B" w:rsidRDefault="0085635B" w:rsidP="00D66AF0">
            <w:pPr>
              <w:pStyle w:val="Bezmezer"/>
              <w:jc w:val="both"/>
              <w:rPr>
                <w:rFonts w:asciiTheme="minorHAnsi" w:hAnsiTheme="minorHAnsi"/>
              </w:rPr>
            </w:pPr>
            <w:r>
              <w:rPr>
                <w:rFonts w:asciiTheme="minorHAnsi" w:hAnsiTheme="minorHAnsi"/>
              </w:rPr>
              <w:t>Polytechnický výchova</w:t>
            </w:r>
          </w:p>
          <w:p w:rsidR="0068509B" w:rsidRPr="00091895" w:rsidRDefault="0068509B" w:rsidP="00D66AF0">
            <w:pPr>
              <w:pStyle w:val="Bezmezer"/>
              <w:ind w:left="601"/>
              <w:jc w:val="both"/>
              <w:rPr>
                <w:rFonts w:asciiTheme="minorHAnsi" w:hAnsiTheme="minorHAnsi"/>
              </w:rPr>
            </w:pPr>
          </w:p>
        </w:tc>
      </w:tr>
      <w:tr w:rsidR="00671267" w:rsidRPr="009B0E8D" w:rsidTr="00C87716">
        <w:tc>
          <w:tcPr>
            <w:tcW w:w="3119" w:type="dxa"/>
          </w:tcPr>
          <w:p w:rsidR="00671267" w:rsidRPr="009B0E8D" w:rsidRDefault="0085635B" w:rsidP="00D66AF0">
            <w:pPr>
              <w:pStyle w:val="Odstavecseseznamem"/>
              <w:tabs>
                <w:tab w:val="left" w:pos="2556"/>
              </w:tabs>
              <w:spacing w:line="360" w:lineRule="auto"/>
              <w:ind w:left="0"/>
              <w:jc w:val="both"/>
              <w:rPr>
                <w:rFonts w:asciiTheme="minorHAnsi" w:hAnsiTheme="minorHAnsi"/>
              </w:rPr>
            </w:pPr>
            <w:r>
              <w:rPr>
                <w:rFonts w:asciiTheme="minorHAnsi" w:hAnsiTheme="minorHAnsi"/>
              </w:rPr>
              <w:t>Markéta Nedvědová</w:t>
            </w:r>
          </w:p>
        </w:tc>
        <w:tc>
          <w:tcPr>
            <w:tcW w:w="5783" w:type="dxa"/>
          </w:tcPr>
          <w:p w:rsidR="00CE7414" w:rsidRPr="0085635B" w:rsidRDefault="0085635B" w:rsidP="00D66AF0">
            <w:pPr>
              <w:tabs>
                <w:tab w:val="left" w:pos="2556"/>
              </w:tabs>
              <w:jc w:val="both"/>
              <w:rPr>
                <w:rFonts w:asciiTheme="minorHAnsi" w:hAnsiTheme="minorHAnsi"/>
              </w:rPr>
            </w:pPr>
            <w:r w:rsidRPr="0085635B">
              <w:rPr>
                <w:rFonts w:asciiTheme="minorHAnsi" w:hAnsiTheme="minorHAnsi"/>
              </w:rPr>
              <w:t>Cestička do školy aneb budou z nás školáci</w:t>
            </w:r>
          </w:p>
        </w:tc>
      </w:tr>
      <w:tr w:rsidR="008C2517" w:rsidRPr="009B0E8D" w:rsidTr="00C87716">
        <w:tc>
          <w:tcPr>
            <w:tcW w:w="3119" w:type="dxa"/>
          </w:tcPr>
          <w:p w:rsidR="008C2517" w:rsidRDefault="0085635B" w:rsidP="00D66AF0">
            <w:pPr>
              <w:pStyle w:val="Odstavecseseznamem"/>
              <w:tabs>
                <w:tab w:val="left" w:pos="2556"/>
              </w:tabs>
              <w:spacing w:line="360" w:lineRule="auto"/>
              <w:ind w:left="0"/>
              <w:jc w:val="both"/>
              <w:rPr>
                <w:rFonts w:asciiTheme="minorHAnsi" w:hAnsiTheme="minorHAnsi"/>
              </w:rPr>
            </w:pPr>
            <w:r>
              <w:rPr>
                <w:rFonts w:asciiTheme="minorHAnsi" w:hAnsiTheme="minorHAnsi"/>
              </w:rPr>
              <w:t>Mgr. Pavla Pristášová</w:t>
            </w:r>
          </w:p>
        </w:tc>
        <w:tc>
          <w:tcPr>
            <w:tcW w:w="5783" w:type="dxa"/>
          </w:tcPr>
          <w:p w:rsidR="008C2517" w:rsidRDefault="0085635B" w:rsidP="00D66AF0">
            <w:pPr>
              <w:tabs>
                <w:tab w:val="left" w:pos="2556"/>
              </w:tabs>
              <w:jc w:val="both"/>
              <w:rPr>
                <w:rFonts w:asciiTheme="minorHAnsi" w:hAnsiTheme="minorHAnsi"/>
              </w:rPr>
            </w:pPr>
            <w:r>
              <w:rPr>
                <w:rFonts w:asciiTheme="minorHAnsi" w:hAnsiTheme="minorHAnsi"/>
              </w:rPr>
              <w:t>Metody a formy práce vedoucí ke čtenářské gramotnosti a efektivnímu učení</w:t>
            </w:r>
          </w:p>
          <w:p w:rsidR="0085635B" w:rsidRPr="006525CC" w:rsidRDefault="0085635B" w:rsidP="00D66AF0">
            <w:pPr>
              <w:tabs>
                <w:tab w:val="left" w:pos="2556"/>
              </w:tabs>
              <w:jc w:val="both"/>
              <w:rPr>
                <w:rFonts w:asciiTheme="minorHAnsi" w:hAnsiTheme="minorHAnsi"/>
              </w:rPr>
            </w:pPr>
            <w:r>
              <w:rPr>
                <w:rFonts w:asciiTheme="minorHAnsi" w:hAnsiTheme="minorHAnsi"/>
              </w:rPr>
              <w:t xml:space="preserve">CŽV </w:t>
            </w:r>
            <w:r w:rsidR="00982E21">
              <w:rPr>
                <w:rFonts w:asciiTheme="minorHAnsi" w:hAnsiTheme="minorHAnsi"/>
              </w:rPr>
              <w:t>studium</w:t>
            </w:r>
            <w:r w:rsidR="00062580">
              <w:rPr>
                <w:rFonts w:asciiTheme="minorHAnsi" w:hAnsiTheme="minorHAnsi"/>
              </w:rPr>
              <w:t>:</w:t>
            </w:r>
            <w:r w:rsidR="00982E21">
              <w:rPr>
                <w:rFonts w:asciiTheme="minorHAnsi" w:hAnsiTheme="minorHAnsi"/>
              </w:rPr>
              <w:t xml:space="preserve"> Speciální</w:t>
            </w:r>
            <w:r>
              <w:rPr>
                <w:rFonts w:asciiTheme="minorHAnsi" w:hAnsiTheme="minorHAnsi"/>
              </w:rPr>
              <w:t xml:space="preserve"> pedagogiky – ukončeno SZZ</w:t>
            </w:r>
          </w:p>
        </w:tc>
      </w:tr>
      <w:tr w:rsidR="0085635B" w:rsidRPr="009B0E8D" w:rsidTr="00C87716">
        <w:tc>
          <w:tcPr>
            <w:tcW w:w="3119" w:type="dxa"/>
          </w:tcPr>
          <w:p w:rsidR="0085635B" w:rsidRDefault="0085635B" w:rsidP="00D66AF0">
            <w:pPr>
              <w:pStyle w:val="Odstavecseseznamem"/>
              <w:tabs>
                <w:tab w:val="left" w:pos="2556"/>
              </w:tabs>
              <w:spacing w:line="360" w:lineRule="auto"/>
              <w:ind w:left="0"/>
              <w:jc w:val="both"/>
              <w:rPr>
                <w:rFonts w:asciiTheme="minorHAnsi" w:hAnsiTheme="minorHAnsi"/>
              </w:rPr>
            </w:pPr>
            <w:r>
              <w:rPr>
                <w:rFonts w:asciiTheme="minorHAnsi" w:hAnsiTheme="minorHAnsi"/>
              </w:rPr>
              <w:t>Pavlína Sáblová</w:t>
            </w:r>
          </w:p>
        </w:tc>
        <w:tc>
          <w:tcPr>
            <w:tcW w:w="5783" w:type="dxa"/>
          </w:tcPr>
          <w:p w:rsidR="0085635B" w:rsidRDefault="0085635B" w:rsidP="00D66AF0">
            <w:pPr>
              <w:tabs>
                <w:tab w:val="left" w:pos="2556"/>
              </w:tabs>
              <w:jc w:val="both"/>
              <w:rPr>
                <w:rFonts w:asciiTheme="minorHAnsi" w:hAnsiTheme="minorHAnsi"/>
              </w:rPr>
            </w:pPr>
            <w:r>
              <w:rPr>
                <w:rFonts w:asciiTheme="minorHAnsi" w:hAnsiTheme="minorHAnsi"/>
              </w:rPr>
              <w:t>Polytechnická výchova</w:t>
            </w:r>
          </w:p>
        </w:tc>
      </w:tr>
    </w:tbl>
    <w:p w:rsidR="0085635B" w:rsidRDefault="0085635B" w:rsidP="00D66AF0">
      <w:pPr>
        <w:tabs>
          <w:tab w:val="left" w:pos="2556"/>
        </w:tabs>
        <w:spacing w:line="276" w:lineRule="auto"/>
        <w:jc w:val="both"/>
        <w:rPr>
          <w:rFonts w:asciiTheme="minorHAnsi" w:hAnsiTheme="minorHAnsi"/>
        </w:rPr>
      </w:pPr>
    </w:p>
    <w:p w:rsidR="0085635B" w:rsidRDefault="0085635B" w:rsidP="00D66AF0">
      <w:pPr>
        <w:tabs>
          <w:tab w:val="left" w:pos="2556"/>
        </w:tabs>
        <w:spacing w:line="276" w:lineRule="auto"/>
        <w:jc w:val="both"/>
        <w:rPr>
          <w:rFonts w:asciiTheme="minorHAnsi" w:hAnsiTheme="minorHAnsi"/>
        </w:rPr>
      </w:pPr>
    </w:p>
    <w:p w:rsidR="00563AEB" w:rsidRPr="00C87716" w:rsidRDefault="00C87716" w:rsidP="00D66AF0">
      <w:pPr>
        <w:tabs>
          <w:tab w:val="left" w:pos="2556"/>
        </w:tabs>
        <w:spacing w:line="276" w:lineRule="auto"/>
        <w:jc w:val="both"/>
        <w:rPr>
          <w:rFonts w:asciiTheme="minorHAnsi" w:hAnsiTheme="minorHAnsi"/>
        </w:rPr>
      </w:pPr>
      <w:r>
        <w:rPr>
          <w:rFonts w:asciiTheme="minorHAnsi" w:hAnsiTheme="minorHAnsi"/>
        </w:rPr>
        <w:t xml:space="preserve">  </w:t>
      </w:r>
      <w:r w:rsidR="00563AEB" w:rsidRPr="00C87716">
        <w:rPr>
          <w:rFonts w:asciiTheme="minorHAnsi" w:hAnsiTheme="minorHAnsi"/>
        </w:rPr>
        <w:t>Provozní pracovníci</w:t>
      </w:r>
    </w:p>
    <w:tbl>
      <w:tblPr>
        <w:tblStyle w:val="Mkatabulky"/>
        <w:tblW w:w="0" w:type="auto"/>
        <w:tblInd w:w="137" w:type="dxa"/>
        <w:tblLook w:val="04A0" w:firstRow="1" w:lastRow="0" w:firstColumn="1" w:lastColumn="0" w:noHBand="0" w:noVBand="1"/>
      </w:tblPr>
      <w:tblGrid>
        <w:gridCol w:w="3119"/>
        <w:gridCol w:w="5804"/>
      </w:tblGrid>
      <w:tr w:rsidR="00EE3765" w:rsidTr="00BD166B">
        <w:trPr>
          <w:trHeight w:val="515"/>
        </w:trPr>
        <w:tc>
          <w:tcPr>
            <w:tcW w:w="3119" w:type="dxa"/>
          </w:tcPr>
          <w:p w:rsidR="00EE3765" w:rsidRDefault="008C09B0" w:rsidP="00D66AF0">
            <w:pPr>
              <w:pStyle w:val="Odstavecseseznamem"/>
              <w:tabs>
                <w:tab w:val="left" w:pos="2556"/>
              </w:tabs>
              <w:spacing w:line="360" w:lineRule="auto"/>
              <w:ind w:left="0"/>
              <w:jc w:val="both"/>
              <w:rPr>
                <w:rFonts w:asciiTheme="minorHAnsi" w:hAnsiTheme="minorHAnsi"/>
              </w:rPr>
            </w:pPr>
            <w:r>
              <w:rPr>
                <w:rFonts w:asciiTheme="minorHAnsi" w:hAnsiTheme="minorHAnsi"/>
              </w:rPr>
              <w:t>Tereza Hurdová</w:t>
            </w:r>
          </w:p>
        </w:tc>
        <w:tc>
          <w:tcPr>
            <w:tcW w:w="5804" w:type="dxa"/>
          </w:tcPr>
          <w:p w:rsidR="007401F5" w:rsidRPr="00062580" w:rsidRDefault="0085635B" w:rsidP="00D66AF0">
            <w:pPr>
              <w:tabs>
                <w:tab w:val="left" w:pos="2556"/>
              </w:tabs>
              <w:spacing w:line="276" w:lineRule="auto"/>
              <w:jc w:val="both"/>
              <w:rPr>
                <w:rFonts w:asciiTheme="minorHAnsi" w:hAnsiTheme="minorHAnsi"/>
              </w:rPr>
            </w:pPr>
            <w:r w:rsidRPr="00062580">
              <w:rPr>
                <w:rFonts w:asciiTheme="minorHAnsi" w:hAnsiTheme="minorHAnsi"/>
              </w:rPr>
              <w:t>Povinnosti školní jídelny</w:t>
            </w:r>
          </w:p>
        </w:tc>
      </w:tr>
    </w:tbl>
    <w:p w:rsidR="002A4A14" w:rsidRPr="00BD166B" w:rsidRDefault="00612615" w:rsidP="00D66AF0">
      <w:pPr>
        <w:pStyle w:val="Nadpis1"/>
        <w:numPr>
          <w:ilvl w:val="0"/>
          <w:numId w:val="2"/>
        </w:numPr>
        <w:jc w:val="both"/>
        <w:rPr>
          <w:rFonts w:asciiTheme="minorHAnsi" w:hAnsiTheme="minorHAnsi"/>
        </w:rPr>
      </w:pPr>
      <w:bookmarkStart w:id="13" w:name="_Toc523477086"/>
      <w:r w:rsidRPr="00BD166B">
        <w:rPr>
          <w:rFonts w:asciiTheme="minorHAnsi" w:hAnsiTheme="minorHAnsi"/>
        </w:rPr>
        <w:lastRenderedPageBreak/>
        <w:t>Údaje o aktivitách a prezentaci školy na veřejnosti</w:t>
      </w:r>
      <w:bookmarkEnd w:id="13"/>
    </w:p>
    <w:p w:rsidR="002A4A14" w:rsidRPr="009B0E8D" w:rsidRDefault="002A4A14" w:rsidP="00D66AF0">
      <w:pPr>
        <w:jc w:val="both"/>
        <w:rPr>
          <w:rFonts w:asciiTheme="minorHAnsi" w:hAnsiTheme="minorHAnsi"/>
        </w:rPr>
      </w:pPr>
    </w:p>
    <w:p w:rsidR="0087185A" w:rsidRPr="009B0E8D" w:rsidRDefault="00DD7007" w:rsidP="00D66AF0">
      <w:pPr>
        <w:pStyle w:val="Nadpis2"/>
        <w:jc w:val="both"/>
        <w:rPr>
          <w:rFonts w:asciiTheme="minorHAnsi" w:hAnsiTheme="minorHAnsi"/>
        </w:rPr>
      </w:pPr>
      <w:bookmarkStart w:id="14" w:name="_Toc523477087"/>
      <w:r w:rsidRPr="009B0E8D">
        <w:rPr>
          <w:rFonts w:asciiTheme="minorHAnsi" w:hAnsiTheme="minorHAnsi"/>
        </w:rPr>
        <w:t>8.1 Aktivity</w:t>
      </w:r>
      <w:r w:rsidR="0087185A" w:rsidRPr="009B0E8D">
        <w:rPr>
          <w:rFonts w:asciiTheme="minorHAnsi" w:hAnsiTheme="minorHAnsi"/>
        </w:rPr>
        <w:t xml:space="preserve"> školy</w:t>
      </w:r>
      <w:bookmarkEnd w:id="14"/>
    </w:p>
    <w:p w:rsidR="002A4A14" w:rsidRPr="009B0E8D" w:rsidRDefault="002A4A14" w:rsidP="00D66AF0">
      <w:pPr>
        <w:jc w:val="both"/>
        <w:rPr>
          <w:rFonts w:asciiTheme="minorHAnsi" w:hAnsiTheme="minorHAnsi"/>
        </w:rPr>
      </w:pPr>
    </w:p>
    <w:p w:rsidR="00675366" w:rsidRPr="00ED65C4" w:rsidRDefault="003E3BE8" w:rsidP="00D66AF0">
      <w:pPr>
        <w:pStyle w:val="Odstavecseseznamem"/>
        <w:tabs>
          <w:tab w:val="left" w:pos="2556"/>
        </w:tabs>
        <w:spacing w:line="360" w:lineRule="auto"/>
        <w:ind w:left="0"/>
        <w:jc w:val="both"/>
        <w:rPr>
          <w:rFonts w:asciiTheme="minorHAnsi" w:hAnsiTheme="minorHAnsi"/>
          <w:b/>
        </w:rPr>
      </w:pPr>
      <w:r w:rsidRPr="009B0E8D">
        <w:rPr>
          <w:rFonts w:asciiTheme="minorHAnsi" w:hAnsiTheme="minorHAnsi"/>
          <w:b/>
        </w:rPr>
        <w:t>Ku</w:t>
      </w:r>
      <w:r w:rsidR="00DD33D3">
        <w:rPr>
          <w:rFonts w:asciiTheme="minorHAnsi" w:hAnsiTheme="minorHAnsi"/>
          <w:b/>
        </w:rPr>
        <w:t>l</w:t>
      </w:r>
      <w:r w:rsidRPr="009B0E8D">
        <w:rPr>
          <w:rFonts w:asciiTheme="minorHAnsi" w:hAnsiTheme="minorHAnsi"/>
          <w:b/>
        </w:rPr>
        <w:t>turní pořady a akce</w:t>
      </w:r>
      <w:r w:rsidR="006F27CA" w:rsidRPr="009B0E8D">
        <w:rPr>
          <w:rFonts w:asciiTheme="minorHAnsi" w:hAnsiTheme="minorHAnsi"/>
          <w:b/>
        </w:rPr>
        <w:t>:</w:t>
      </w:r>
    </w:p>
    <w:p w:rsidR="00675366" w:rsidRDefault="00B83F9A" w:rsidP="00D66AF0">
      <w:pPr>
        <w:jc w:val="both"/>
        <w:rPr>
          <w:rFonts w:asciiTheme="minorHAnsi" w:hAnsiTheme="minorHAnsi" w:cstheme="minorHAnsi"/>
        </w:rPr>
      </w:pPr>
      <w:r>
        <w:rPr>
          <w:rFonts w:asciiTheme="minorHAnsi" w:hAnsiTheme="minorHAnsi" w:cstheme="minorHAnsi"/>
        </w:rPr>
        <w:t>18. 9. O princi z knížky – divadlo</w:t>
      </w:r>
    </w:p>
    <w:p w:rsidR="00B83F9A" w:rsidRDefault="00B83F9A" w:rsidP="00D66AF0">
      <w:pPr>
        <w:jc w:val="both"/>
        <w:rPr>
          <w:rFonts w:asciiTheme="minorHAnsi" w:hAnsiTheme="minorHAnsi" w:cstheme="minorHAnsi"/>
        </w:rPr>
      </w:pPr>
      <w:r>
        <w:rPr>
          <w:rFonts w:asciiTheme="minorHAnsi" w:hAnsiTheme="minorHAnsi" w:cstheme="minorHAnsi"/>
        </w:rPr>
        <w:t>17. 10. Projektový den – Lesní pedagogika (Šablony II)</w:t>
      </w:r>
    </w:p>
    <w:p w:rsidR="00B83F9A" w:rsidRDefault="00B83F9A" w:rsidP="00D66AF0">
      <w:pPr>
        <w:jc w:val="both"/>
        <w:rPr>
          <w:rFonts w:asciiTheme="minorHAnsi" w:hAnsiTheme="minorHAnsi" w:cstheme="minorHAnsi"/>
        </w:rPr>
      </w:pPr>
      <w:r>
        <w:rPr>
          <w:rFonts w:asciiTheme="minorHAnsi" w:hAnsiTheme="minorHAnsi" w:cstheme="minorHAnsi"/>
        </w:rPr>
        <w:t>5. 11. Uspávání broučků</w:t>
      </w:r>
    </w:p>
    <w:p w:rsidR="00B83F9A" w:rsidRDefault="00B83F9A" w:rsidP="00D66AF0">
      <w:pPr>
        <w:jc w:val="both"/>
        <w:rPr>
          <w:rFonts w:asciiTheme="minorHAnsi" w:hAnsiTheme="minorHAnsi" w:cstheme="minorHAnsi"/>
        </w:rPr>
      </w:pPr>
      <w:r>
        <w:rPr>
          <w:rFonts w:asciiTheme="minorHAnsi" w:hAnsiTheme="minorHAnsi" w:cstheme="minorHAnsi"/>
        </w:rPr>
        <w:t>7. 11. Tancem proti šikaně</w:t>
      </w:r>
    </w:p>
    <w:p w:rsidR="00B83F9A" w:rsidRDefault="00B83F9A" w:rsidP="00D66AF0">
      <w:pPr>
        <w:jc w:val="both"/>
        <w:rPr>
          <w:rFonts w:asciiTheme="minorHAnsi" w:hAnsiTheme="minorHAnsi" w:cstheme="minorHAnsi"/>
        </w:rPr>
      </w:pPr>
      <w:r>
        <w:rPr>
          <w:rFonts w:asciiTheme="minorHAnsi" w:hAnsiTheme="minorHAnsi" w:cstheme="minorHAnsi"/>
        </w:rPr>
        <w:t>14. 11. Břežanské veršobraní</w:t>
      </w:r>
    </w:p>
    <w:p w:rsidR="00B83F9A" w:rsidRDefault="00B83F9A" w:rsidP="00D66AF0">
      <w:pPr>
        <w:jc w:val="both"/>
        <w:rPr>
          <w:rFonts w:asciiTheme="minorHAnsi" w:hAnsiTheme="minorHAnsi" w:cstheme="minorHAnsi"/>
        </w:rPr>
      </w:pPr>
      <w:r>
        <w:rPr>
          <w:rFonts w:asciiTheme="minorHAnsi" w:hAnsiTheme="minorHAnsi" w:cstheme="minorHAnsi"/>
        </w:rPr>
        <w:t>5. 12. Mikulášská nadílka</w:t>
      </w:r>
    </w:p>
    <w:p w:rsidR="00B83F9A" w:rsidRDefault="00B83F9A" w:rsidP="00D66AF0">
      <w:pPr>
        <w:jc w:val="both"/>
        <w:rPr>
          <w:rFonts w:asciiTheme="minorHAnsi" w:hAnsiTheme="minorHAnsi" w:cstheme="minorHAnsi"/>
        </w:rPr>
      </w:pPr>
      <w:r>
        <w:rPr>
          <w:rFonts w:asciiTheme="minorHAnsi" w:hAnsiTheme="minorHAnsi" w:cstheme="minorHAnsi"/>
        </w:rPr>
        <w:t>6. 12. Recitační přehlídka Hálkovo pírko</w:t>
      </w:r>
    </w:p>
    <w:p w:rsidR="00B83F9A" w:rsidRDefault="00B83F9A" w:rsidP="00D66AF0">
      <w:pPr>
        <w:jc w:val="both"/>
        <w:rPr>
          <w:rFonts w:asciiTheme="minorHAnsi" w:hAnsiTheme="minorHAnsi" w:cstheme="minorHAnsi"/>
        </w:rPr>
      </w:pPr>
      <w:r>
        <w:rPr>
          <w:rFonts w:asciiTheme="minorHAnsi" w:hAnsiTheme="minorHAnsi" w:cstheme="minorHAnsi"/>
        </w:rPr>
        <w:t>12. 12. Vánoční koncert v kapli sv. Anny</w:t>
      </w:r>
    </w:p>
    <w:p w:rsidR="00B83F9A" w:rsidRDefault="00B83F9A" w:rsidP="00D66AF0">
      <w:pPr>
        <w:jc w:val="both"/>
        <w:rPr>
          <w:rFonts w:asciiTheme="minorHAnsi" w:hAnsiTheme="minorHAnsi" w:cstheme="minorHAnsi"/>
        </w:rPr>
      </w:pPr>
      <w:r>
        <w:rPr>
          <w:rFonts w:asciiTheme="minorHAnsi" w:hAnsiTheme="minorHAnsi" w:cstheme="minorHAnsi"/>
        </w:rPr>
        <w:t>16. 12. Skanzen Kouřim</w:t>
      </w:r>
    </w:p>
    <w:p w:rsidR="00B83F9A" w:rsidRDefault="00B83F9A" w:rsidP="00D66AF0">
      <w:pPr>
        <w:jc w:val="both"/>
        <w:rPr>
          <w:rFonts w:asciiTheme="minorHAnsi" w:hAnsiTheme="minorHAnsi" w:cstheme="minorHAnsi"/>
        </w:rPr>
      </w:pPr>
      <w:r>
        <w:rPr>
          <w:rFonts w:asciiTheme="minorHAnsi" w:hAnsiTheme="minorHAnsi" w:cstheme="minorHAnsi"/>
        </w:rPr>
        <w:t>20. 12. Vánoční besídka</w:t>
      </w:r>
    </w:p>
    <w:p w:rsidR="00B83F9A" w:rsidRDefault="00B83F9A" w:rsidP="00D66AF0">
      <w:pPr>
        <w:jc w:val="both"/>
        <w:rPr>
          <w:rFonts w:asciiTheme="minorHAnsi" w:hAnsiTheme="minorHAnsi" w:cstheme="minorHAnsi"/>
        </w:rPr>
      </w:pPr>
      <w:r>
        <w:rPr>
          <w:rFonts w:asciiTheme="minorHAnsi" w:hAnsiTheme="minorHAnsi" w:cstheme="minorHAnsi"/>
        </w:rPr>
        <w:t>4. 2. Helpík – zážitková zdravověda</w:t>
      </w:r>
    </w:p>
    <w:p w:rsidR="004824FE" w:rsidRPr="00B00197" w:rsidRDefault="00B83F9A" w:rsidP="00D66AF0">
      <w:pPr>
        <w:jc w:val="both"/>
        <w:rPr>
          <w:rFonts w:asciiTheme="minorHAnsi" w:hAnsiTheme="minorHAnsi" w:cstheme="minorHAnsi"/>
        </w:rPr>
      </w:pPr>
      <w:r>
        <w:rPr>
          <w:rFonts w:asciiTheme="minorHAnsi" w:hAnsiTheme="minorHAnsi" w:cstheme="minorHAnsi"/>
        </w:rPr>
        <w:t xml:space="preserve">25. 2. 2020 Projektový de ve škole – Divadelní </w:t>
      </w:r>
      <w:r w:rsidR="00B00197">
        <w:rPr>
          <w:rFonts w:asciiTheme="minorHAnsi" w:hAnsiTheme="minorHAnsi" w:cstheme="minorHAnsi"/>
        </w:rPr>
        <w:t>workshop</w:t>
      </w:r>
    </w:p>
    <w:p w:rsidR="004824FE" w:rsidRDefault="004824FE" w:rsidP="00D66AF0">
      <w:pPr>
        <w:pStyle w:val="Odstavecseseznamem"/>
        <w:tabs>
          <w:tab w:val="left" w:pos="2556"/>
        </w:tabs>
        <w:ind w:left="0"/>
        <w:jc w:val="both"/>
        <w:rPr>
          <w:rFonts w:asciiTheme="minorHAnsi" w:hAnsiTheme="minorHAnsi"/>
          <w:b/>
        </w:rPr>
      </w:pPr>
    </w:p>
    <w:p w:rsidR="00F65B14" w:rsidRDefault="006F27CA" w:rsidP="00D66AF0">
      <w:pPr>
        <w:spacing w:after="200" w:line="276" w:lineRule="auto"/>
        <w:jc w:val="both"/>
        <w:rPr>
          <w:rFonts w:asciiTheme="minorHAnsi" w:hAnsiTheme="minorHAnsi"/>
          <w:b/>
        </w:rPr>
      </w:pPr>
      <w:r w:rsidRPr="009B0E8D">
        <w:rPr>
          <w:rFonts w:asciiTheme="minorHAnsi" w:hAnsiTheme="minorHAnsi"/>
          <w:b/>
        </w:rPr>
        <w:t>Školní výlety</w:t>
      </w:r>
    </w:p>
    <w:p w:rsidR="00F65B14" w:rsidRDefault="000C614E" w:rsidP="00D66AF0">
      <w:pPr>
        <w:tabs>
          <w:tab w:val="left" w:pos="2556"/>
        </w:tabs>
        <w:jc w:val="both"/>
        <w:rPr>
          <w:rFonts w:asciiTheme="minorHAnsi" w:hAnsiTheme="minorHAnsi"/>
        </w:rPr>
      </w:pPr>
      <w:r>
        <w:rPr>
          <w:rFonts w:asciiTheme="minorHAnsi" w:hAnsiTheme="minorHAnsi"/>
        </w:rPr>
        <w:t>Skanzen</w:t>
      </w:r>
      <w:r w:rsidR="00B00197">
        <w:rPr>
          <w:rFonts w:asciiTheme="minorHAnsi" w:hAnsiTheme="minorHAnsi"/>
        </w:rPr>
        <w:t xml:space="preserve"> Kouřim</w:t>
      </w:r>
    </w:p>
    <w:p w:rsidR="00B00197" w:rsidRPr="00F65B14" w:rsidRDefault="00B00197" w:rsidP="00D66AF0">
      <w:pPr>
        <w:tabs>
          <w:tab w:val="left" w:pos="2556"/>
        </w:tabs>
        <w:jc w:val="both"/>
        <w:rPr>
          <w:rFonts w:asciiTheme="minorHAnsi" w:hAnsiTheme="minorHAnsi"/>
        </w:rPr>
      </w:pPr>
      <w:r>
        <w:rPr>
          <w:rFonts w:asciiTheme="minorHAnsi" w:hAnsiTheme="minorHAnsi"/>
        </w:rPr>
        <w:t>Kokořín</w:t>
      </w:r>
    </w:p>
    <w:p w:rsidR="003C435F" w:rsidRDefault="003C435F" w:rsidP="00D66AF0">
      <w:pPr>
        <w:pStyle w:val="Odstavecseseznamem"/>
        <w:tabs>
          <w:tab w:val="left" w:pos="2556"/>
        </w:tabs>
        <w:ind w:left="0"/>
        <w:jc w:val="both"/>
        <w:rPr>
          <w:rFonts w:asciiTheme="minorHAnsi" w:hAnsiTheme="minorHAnsi"/>
          <w:b/>
        </w:rPr>
      </w:pPr>
    </w:p>
    <w:p w:rsidR="006F27CA" w:rsidRPr="009B0E8D" w:rsidRDefault="006F27CA" w:rsidP="00D66AF0">
      <w:pPr>
        <w:pStyle w:val="Odstavecseseznamem"/>
        <w:tabs>
          <w:tab w:val="left" w:pos="2556"/>
        </w:tabs>
        <w:ind w:left="0"/>
        <w:jc w:val="both"/>
        <w:rPr>
          <w:rFonts w:asciiTheme="minorHAnsi" w:hAnsiTheme="minorHAnsi"/>
          <w:b/>
        </w:rPr>
      </w:pPr>
      <w:r w:rsidRPr="009B0E8D">
        <w:rPr>
          <w:rFonts w:asciiTheme="minorHAnsi" w:hAnsiTheme="minorHAnsi"/>
          <w:b/>
        </w:rPr>
        <w:t>Sběr</w:t>
      </w:r>
    </w:p>
    <w:p w:rsidR="00EE3765" w:rsidRDefault="00EE3765" w:rsidP="00D66AF0">
      <w:pPr>
        <w:pStyle w:val="Odstavecseseznamem"/>
        <w:tabs>
          <w:tab w:val="left" w:pos="2556"/>
        </w:tabs>
        <w:ind w:left="0"/>
        <w:jc w:val="both"/>
        <w:rPr>
          <w:rFonts w:asciiTheme="minorHAnsi" w:hAnsiTheme="minorHAnsi"/>
        </w:rPr>
      </w:pPr>
      <w:r>
        <w:rPr>
          <w:rFonts w:asciiTheme="minorHAnsi" w:hAnsiTheme="minorHAnsi"/>
        </w:rPr>
        <w:t>Sběr papíru</w:t>
      </w:r>
      <w:r w:rsidR="00981F7E">
        <w:rPr>
          <w:rFonts w:asciiTheme="minorHAnsi" w:hAnsiTheme="minorHAnsi"/>
        </w:rPr>
        <w:t xml:space="preserve"> – </w:t>
      </w:r>
      <w:r w:rsidR="003E47F4">
        <w:rPr>
          <w:rFonts w:asciiTheme="minorHAnsi" w:hAnsiTheme="minorHAnsi"/>
        </w:rPr>
        <w:t>2x ročně</w:t>
      </w:r>
    </w:p>
    <w:p w:rsidR="006F27CA" w:rsidRDefault="006F27CA" w:rsidP="00D66AF0">
      <w:pPr>
        <w:pStyle w:val="Odstavecseseznamem"/>
        <w:tabs>
          <w:tab w:val="left" w:pos="2556"/>
        </w:tabs>
        <w:ind w:left="0"/>
        <w:jc w:val="both"/>
        <w:rPr>
          <w:rFonts w:asciiTheme="minorHAnsi" w:hAnsiTheme="minorHAnsi"/>
        </w:rPr>
      </w:pPr>
    </w:p>
    <w:p w:rsidR="00131614" w:rsidRPr="009B0E8D" w:rsidRDefault="00131614" w:rsidP="00D66AF0">
      <w:pPr>
        <w:pStyle w:val="Odstavecseseznamem"/>
        <w:tabs>
          <w:tab w:val="left" w:pos="2556"/>
        </w:tabs>
        <w:ind w:left="0"/>
        <w:jc w:val="both"/>
        <w:rPr>
          <w:rFonts w:asciiTheme="minorHAnsi" w:hAnsiTheme="minorHAnsi"/>
        </w:rPr>
      </w:pPr>
    </w:p>
    <w:p w:rsidR="0087185A" w:rsidRDefault="002A4A14" w:rsidP="00D66AF0">
      <w:pPr>
        <w:pStyle w:val="Nadpis2"/>
        <w:jc w:val="both"/>
        <w:rPr>
          <w:rFonts w:asciiTheme="minorHAnsi" w:hAnsiTheme="minorHAnsi"/>
        </w:rPr>
      </w:pPr>
      <w:bookmarkStart w:id="15" w:name="_Toc523477093"/>
      <w:r w:rsidRPr="00131614">
        <w:rPr>
          <w:rFonts w:asciiTheme="minorHAnsi" w:hAnsiTheme="minorHAnsi"/>
        </w:rPr>
        <w:t xml:space="preserve">8.2 </w:t>
      </w:r>
      <w:r w:rsidR="0087185A" w:rsidRPr="00131614">
        <w:rPr>
          <w:rFonts w:asciiTheme="minorHAnsi" w:hAnsiTheme="minorHAnsi"/>
        </w:rPr>
        <w:t>Prezentace školy na veřejnosti</w:t>
      </w:r>
      <w:bookmarkEnd w:id="15"/>
    </w:p>
    <w:p w:rsidR="00131614" w:rsidRPr="00131614" w:rsidRDefault="00131614" w:rsidP="00D66AF0">
      <w:pPr>
        <w:jc w:val="both"/>
      </w:pPr>
    </w:p>
    <w:p w:rsidR="00DA13A1" w:rsidRDefault="00B00197" w:rsidP="00D66AF0">
      <w:pPr>
        <w:pStyle w:val="Odstavecseseznamem"/>
        <w:numPr>
          <w:ilvl w:val="0"/>
          <w:numId w:val="10"/>
        </w:numPr>
        <w:jc w:val="both"/>
        <w:rPr>
          <w:rFonts w:asciiTheme="minorHAnsi" w:hAnsiTheme="minorHAnsi" w:cstheme="minorHAnsi"/>
        </w:rPr>
      </w:pPr>
      <w:r>
        <w:rPr>
          <w:rFonts w:asciiTheme="minorHAnsi" w:hAnsiTheme="minorHAnsi" w:cstheme="minorHAnsi"/>
        </w:rPr>
        <w:t>Zpěv u rozsvícení vánočního stromu obce</w:t>
      </w:r>
    </w:p>
    <w:p w:rsidR="00B00197" w:rsidRDefault="00B00197" w:rsidP="00D66AF0">
      <w:pPr>
        <w:pStyle w:val="Odstavecseseznamem"/>
        <w:numPr>
          <w:ilvl w:val="0"/>
          <w:numId w:val="10"/>
        </w:numPr>
        <w:jc w:val="both"/>
        <w:rPr>
          <w:rFonts w:asciiTheme="minorHAnsi" w:hAnsiTheme="minorHAnsi" w:cstheme="minorHAnsi"/>
        </w:rPr>
      </w:pPr>
      <w:r>
        <w:rPr>
          <w:rFonts w:asciiTheme="minorHAnsi" w:hAnsiTheme="minorHAnsi" w:cstheme="minorHAnsi"/>
        </w:rPr>
        <w:t>Vánoční představení dětí MŠ a ZŠ Panenské Břežany – kaple sv. Anny</w:t>
      </w:r>
    </w:p>
    <w:p w:rsidR="00B00197" w:rsidRPr="00DA13A1" w:rsidRDefault="00B00197" w:rsidP="00D66AF0">
      <w:pPr>
        <w:pStyle w:val="Odstavecseseznamem"/>
        <w:numPr>
          <w:ilvl w:val="0"/>
          <w:numId w:val="10"/>
        </w:numPr>
        <w:jc w:val="both"/>
        <w:rPr>
          <w:rFonts w:asciiTheme="minorHAnsi" w:hAnsiTheme="minorHAnsi" w:cstheme="minorHAnsi"/>
        </w:rPr>
      </w:pPr>
      <w:r>
        <w:rPr>
          <w:rFonts w:asciiTheme="minorHAnsi" w:hAnsiTheme="minorHAnsi" w:cstheme="minorHAnsi"/>
        </w:rPr>
        <w:t>Břežanské veršobraní</w:t>
      </w:r>
    </w:p>
    <w:p w:rsidR="006B71AF" w:rsidRDefault="006B71AF" w:rsidP="00D66AF0">
      <w:pPr>
        <w:tabs>
          <w:tab w:val="left" w:pos="1134"/>
        </w:tabs>
        <w:jc w:val="both"/>
        <w:rPr>
          <w:rFonts w:asciiTheme="minorHAnsi" w:hAnsiTheme="minorHAnsi"/>
        </w:rPr>
      </w:pPr>
    </w:p>
    <w:p w:rsidR="00B00197" w:rsidRDefault="00B00197" w:rsidP="00D66AF0">
      <w:pPr>
        <w:tabs>
          <w:tab w:val="left" w:pos="1134"/>
        </w:tabs>
        <w:jc w:val="both"/>
        <w:rPr>
          <w:rFonts w:asciiTheme="minorHAnsi" w:hAnsiTheme="minorHAnsi"/>
        </w:rPr>
      </w:pPr>
    </w:p>
    <w:p w:rsidR="00080D7E" w:rsidRDefault="006B71AF" w:rsidP="00D66AF0">
      <w:pPr>
        <w:pStyle w:val="Nadpis2"/>
        <w:jc w:val="both"/>
        <w:rPr>
          <w:rFonts w:asciiTheme="minorHAnsi" w:hAnsiTheme="minorHAnsi"/>
        </w:rPr>
      </w:pPr>
      <w:bookmarkStart w:id="16" w:name="_Toc523477095"/>
      <w:r>
        <w:rPr>
          <w:rFonts w:asciiTheme="minorHAnsi" w:hAnsiTheme="minorHAnsi"/>
        </w:rPr>
        <w:t>K</w:t>
      </w:r>
      <w:r w:rsidR="00080D7E" w:rsidRPr="0057304E">
        <w:rPr>
          <w:rFonts w:asciiTheme="minorHAnsi" w:hAnsiTheme="minorHAnsi"/>
        </w:rPr>
        <w:t>ontroly</w:t>
      </w:r>
      <w:bookmarkEnd w:id="16"/>
    </w:p>
    <w:p w:rsidR="00080D7E" w:rsidRDefault="00080D7E" w:rsidP="00D66AF0">
      <w:pPr>
        <w:pStyle w:val="Odstavecseseznamem"/>
        <w:tabs>
          <w:tab w:val="left" w:pos="2556"/>
        </w:tabs>
        <w:spacing w:line="276" w:lineRule="auto"/>
        <w:ind w:left="1068"/>
        <w:jc w:val="both"/>
        <w:rPr>
          <w:rFonts w:asciiTheme="minorHAnsi" w:hAnsiTheme="minorHAnsi"/>
        </w:rPr>
      </w:pPr>
    </w:p>
    <w:p w:rsidR="0065366C" w:rsidRDefault="00B00197" w:rsidP="00D66AF0">
      <w:pPr>
        <w:pStyle w:val="Normlnweb"/>
        <w:numPr>
          <w:ilvl w:val="0"/>
          <w:numId w:val="16"/>
        </w:numPr>
        <w:shd w:val="clear" w:color="auto" w:fill="FFFFFF"/>
        <w:spacing w:before="0" w:beforeAutospacing="0" w:after="0" w:afterAutospacing="0"/>
        <w:jc w:val="both"/>
        <w:rPr>
          <w:rFonts w:ascii="Calibri" w:hAnsi="Calibri" w:cs="Helvetica"/>
        </w:rPr>
      </w:pPr>
      <w:r>
        <w:rPr>
          <w:rFonts w:ascii="Calibri" w:hAnsi="Calibri" w:cs="Helvetica"/>
        </w:rPr>
        <w:t>Finanční kontrola obce Panenské Břežany – dne 11. 12. 2019</w:t>
      </w:r>
    </w:p>
    <w:p w:rsidR="00B00197" w:rsidRDefault="00B00197" w:rsidP="00D66AF0">
      <w:pPr>
        <w:pStyle w:val="Normlnweb"/>
        <w:shd w:val="clear" w:color="auto" w:fill="FFFFFF"/>
        <w:spacing w:before="0" w:beforeAutospacing="0" w:after="0" w:afterAutospacing="0"/>
        <w:jc w:val="both"/>
        <w:rPr>
          <w:rFonts w:ascii="Calibri" w:hAnsi="Calibri" w:cs="Helvetica"/>
        </w:rPr>
      </w:pPr>
      <w:r>
        <w:rPr>
          <w:rFonts w:ascii="Calibri" w:hAnsi="Calibri" w:cs="Helvetica"/>
        </w:rPr>
        <w:t>1. Obsah kontroly:</w:t>
      </w:r>
    </w:p>
    <w:p w:rsidR="00B00197" w:rsidRDefault="00B00197" w:rsidP="00D66AF0">
      <w:pPr>
        <w:pStyle w:val="Normlnweb"/>
        <w:shd w:val="clear" w:color="auto" w:fill="FFFFFF"/>
        <w:spacing w:before="0" w:beforeAutospacing="0" w:after="0" w:afterAutospacing="0"/>
        <w:jc w:val="both"/>
        <w:rPr>
          <w:rFonts w:ascii="Calibri" w:hAnsi="Calibri" w:cs="Helvetica"/>
        </w:rPr>
      </w:pPr>
      <w:r>
        <w:rPr>
          <w:rFonts w:ascii="Calibri" w:hAnsi="Calibri" w:cs="Helvetica"/>
        </w:rPr>
        <w:t>2. Kontrola pokladny.</w:t>
      </w:r>
    </w:p>
    <w:p w:rsidR="00B00197" w:rsidRDefault="00B00197" w:rsidP="00D66AF0">
      <w:pPr>
        <w:pStyle w:val="Normlnweb"/>
        <w:shd w:val="clear" w:color="auto" w:fill="FFFFFF"/>
        <w:spacing w:before="0" w:beforeAutospacing="0" w:after="0" w:afterAutospacing="0"/>
        <w:jc w:val="both"/>
        <w:rPr>
          <w:rFonts w:ascii="Calibri" w:hAnsi="Calibri" w:cs="Helvetica"/>
        </w:rPr>
      </w:pPr>
      <w:r>
        <w:rPr>
          <w:rFonts w:ascii="Calibri" w:hAnsi="Calibri" w:cs="Helvetica"/>
        </w:rPr>
        <w:t>3. Kontrola cenin.</w:t>
      </w:r>
    </w:p>
    <w:p w:rsidR="00B00197" w:rsidRDefault="00B00197" w:rsidP="00D66AF0">
      <w:pPr>
        <w:pStyle w:val="Normlnweb"/>
        <w:shd w:val="clear" w:color="auto" w:fill="FFFFFF"/>
        <w:spacing w:before="0" w:beforeAutospacing="0" w:after="0" w:afterAutospacing="0"/>
        <w:jc w:val="both"/>
        <w:rPr>
          <w:rFonts w:ascii="Calibri" w:hAnsi="Calibri" w:cs="Helvetica"/>
        </w:rPr>
      </w:pPr>
      <w:r>
        <w:rPr>
          <w:rFonts w:ascii="Calibri" w:hAnsi="Calibri" w:cs="Helvetica"/>
        </w:rPr>
        <w:t>4. Kontrola podpisových vzorů.</w:t>
      </w:r>
    </w:p>
    <w:p w:rsidR="00B00197" w:rsidRDefault="00B00197" w:rsidP="00D66AF0">
      <w:pPr>
        <w:pStyle w:val="Normlnweb"/>
        <w:shd w:val="clear" w:color="auto" w:fill="FFFFFF"/>
        <w:spacing w:before="0" w:beforeAutospacing="0" w:after="0" w:afterAutospacing="0"/>
        <w:jc w:val="both"/>
        <w:rPr>
          <w:rFonts w:ascii="Calibri" w:hAnsi="Calibri" w:cs="Helvetica"/>
        </w:rPr>
      </w:pPr>
      <w:r>
        <w:rPr>
          <w:rFonts w:ascii="Calibri" w:hAnsi="Calibri" w:cs="Helvetica"/>
        </w:rPr>
        <w:t>5. Platné směrnice.</w:t>
      </w:r>
    </w:p>
    <w:p w:rsidR="00B00197" w:rsidRDefault="00B00197" w:rsidP="00D66AF0">
      <w:pPr>
        <w:pStyle w:val="Normlnweb"/>
        <w:shd w:val="clear" w:color="auto" w:fill="FFFFFF"/>
        <w:spacing w:before="0" w:beforeAutospacing="0" w:after="0" w:afterAutospacing="0"/>
        <w:jc w:val="both"/>
        <w:rPr>
          <w:rFonts w:ascii="Calibri" w:hAnsi="Calibri" w:cs="Helvetica"/>
        </w:rPr>
      </w:pPr>
      <w:r>
        <w:rPr>
          <w:rFonts w:ascii="Calibri" w:hAnsi="Calibri" w:cs="Helvetica"/>
        </w:rPr>
        <w:t>6. Kontrola knihy došlých faktur od 1. 1. 2019 do 30. 9. 2019</w:t>
      </w:r>
    </w:p>
    <w:p w:rsidR="00B00197" w:rsidRDefault="00B00197" w:rsidP="00D66AF0">
      <w:pPr>
        <w:pStyle w:val="Normlnweb"/>
        <w:shd w:val="clear" w:color="auto" w:fill="FFFFFF"/>
        <w:spacing w:before="0" w:beforeAutospacing="0" w:after="0" w:afterAutospacing="0"/>
        <w:jc w:val="both"/>
        <w:rPr>
          <w:rFonts w:ascii="Calibri" w:hAnsi="Calibri" w:cs="Helvetica"/>
        </w:rPr>
      </w:pPr>
      <w:r>
        <w:rPr>
          <w:rFonts w:ascii="Calibri" w:hAnsi="Calibri" w:cs="Helvetica"/>
        </w:rPr>
        <w:t>7. Čerpání rozpočtu 2019.</w:t>
      </w:r>
    </w:p>
    <w:p w:rsidR="00B00197" w:rsidRPr="0065366C" w:rsidRDefault="00B00197" w:rsidP="00D66AF0">
      <w:pPr>
        <w:pStyle w:val="Normlnweb"/>
        <w:shd w:val="clear" w:color="auto" w:fill="FFFFFF"/>
        <w:spacing w:before="0" w:beforeAutospacing="0" w:after="0" w:afterAutospacing="0"/>
        <w:ind w:left="360"/>
        <w:jc w:val="both"/>
        <w:rPr>
          <w:rFonts w:ascii="Calibri" w:hAnsi="Calibri" w:cs="Helvetica"/>
        </w:rPr>
      </w:pPr>
    </w:p>
    <w:p w:rsidR="00563AEB" w:rsidRPr="00A82963" w:rsidRDefault="00563AEB" w:rsidP="00D66AF0">
      <w:pPr>
        <w:pStyle w:val="Bezmezer"/>
        <w:jc w:val="both"/>
        <w:rPr>
          <w:rFonts w:asciiTheme="minorHAnsi" w:hAnsiTheme="minorHAnsi"/>
        </w:rPr>
      </w:pPr>
    </w:p>
    <w:p w:rsidR="00612615" w:rsidRPr="009B0E8D" w:rsidRDefault="00CE7E20" w:rsidP="00D66AF0">
      <w:pPr>
        <w:pStyle w:val="Nadpis1"/>
        <w:numPr>
          <w:ilvl w:val="0"/>
          <w:numId w:val="2"/>
        </w:numPr>
        <w:ind w:left="709" w:hanging="425"/>
        <w:jc w:val="both"/>
        <w:rPr>
          <w:rFonts w:asciiTheme="minorHAnsi" w:hAnsiTheme="minorHAnsi"/>
        </w:rPr>
      </w:pPr>
      <w:r>
        <w:rPr>
          <w:rFonts w:asciiTheme="minorHAnsi" w:hAnsiTheme="minorHAnsi"/>
        </w:rPr>
        <w:lastRenderedPageBreak/>
        <w:t xml:space="preserve"> </w:t>
      </w:r>
      <w:bookmarkStart w:id="17" w:name="_Toc523477096"/>
      <w:r w:rsidR="002A4A14" w:rsidRPr="009B0E8D">
        <w:rPr>
          <w:rFonts w:asciiTheme="minorHAnsi" w:hAnsiTheme="minorHAnsi"/>
        </w:rPr>
        <w:t>Z</w:t>
      </w:r>
      <w:r w:rsidR="00612615" w:rsidRPr="009B0E8D">
        <w:rPr>
          <w:rFonts w:asciiTheme="minorHAnsi" w:hAnsiTheme="minorHAnsi"/>
        </w:rPr>
        <w:t xml:space="preserve">ákladní údaje o hospodaření </w:t>
      </w:r>
      <w:r w:rsidR="002A4A14" w:rsidRPr="009B0E8D">
        <w:rPr>
          <w:rFonts w:asciiTheme="minorHAnsi" w:hAnsiTheme="minorHAnsi"/>
        </w:rPr>
        <w:t>školy, údaje</w:t>
      </w:r>
      <w:r w:rsidR="00612615" w:rsidRPr="009B0E8D">
        <w:rPr>
          <w:rFonts w:asciiTheme="minorHAnsi" w:hAnsiTheme="minorHAnsi"/>
        </w:rPr>
        <w:t xml:space="preserve"> o zapojení školy do rozvojových a me</w:t>
      </w:r>
      <w:r w:rsidR="002A4A14" w:rsidRPr="009B0E8D">
        <w:rPr>
          <w:rFonts w:asciiTheme="minorHAnsi" w:hAnsiTheme="minorHAnsi"/>
        </w:rPr>
        <w:t>zinárodních programů.</w:t>
      </w:r>
      <w:bookmarkEnd w:id="17"/>
    </w:p>
    <w:p w:rsidR="002A4A14" w:rsidRPr="009B0E8D" w:rsidRDefault="002A4A14" w:rsidP="00D66AF0">
      <w:pPr>
        <w:jc w:val="both"/>
        <w:rPr>
          <w:rFonts w:asciiTheme="minorHAnsi" w:hAnsiTheme="minorHAnsi"/>
        </w:rPr>
      </w:pPr>
    </w:p>
    <w:p w:rsidR="001F6E45" w:rsidRPr="009B0E8D" w:rsidRDefault="00273A73" w:rsidP="00D66AF0">
      <w:pPr>
        <w:pStyle w:val="Nadpis2"/>
        <w:ind w:firstLine="708"/>
        <w:jc w:val="both"/>
        <w:rPr>
          <w:rFonts w:asciiTheme="minorHAnsi" w:hAnsiTheme="minorHAnsi"/>
        </w:rPr>
      </w:pPr>
      <w:bookmarkStart w:id="18" w:name="_Toc523477097"/>
      <w:r>
        <w:rPr>
          <w:rFonts w:asciiTheme="minorHAnsi" w:hAnsiTheme="minorHAnsi"/>
        </w:rPr>
        <w:t>9</w:t>
      </w:r>
      <w:r w:rsidR="001F6E45" w:rsidRPr="009B0E8D">
        <w:rPr>
          <w:rFonts w:asciiTheme="minorHAnsi" w:hAnsiTheme="minorHAnsi"/>
        </w:rPr>
        <w:t>.1 Základní údaje o hospodaření školy v roce 20</w:t>
      </w:r>
      <w:bookmarkEnd w:id="18"/>
      <w:r w:rsidR="008521E3">
        <w:rPr>
          <w:rFonts w:asciiTheme="minorHAnsi" w:hAnsiTheme="minorHAnsi"/>
        </w:rPr>
        <w:t>19</w:t>
      </w:r>
    </w:p>
    <w:p w:rsidR="001F6E45" w:rsidRPr="009B0E8D" w:rsidRDefault="001F6E45" w:rsidP="00D66AF0">
      <w:pPr>
        <w:pStyle w:val="Odstavecseseznamem"/>
        <w:jc w:val="both"/>
        <w:rPr>
          <w:rFonts w:asciiTheme="minorHAnsi" w:hAnsiTheme="minorHAnsi"/>
        </w:rPr>
      </w:pPr>
    </w:p>
    <w:p w:rsidR="001F6E45" w:rsidRPr="009B0E8D" w:rsidRDefault="00653BB3" w:rsidP="00D66AF0">
      <w:pPr>
        <w:pStyle w:val="Odstavecseseznamem"/>
        <w:numPr>
          <w:ilvl w:val="0"/>
          <w:numId w:val="1"/>
        </w:numPr>
        <w:jc w:val="both"/>
        <w:rPr>
          <w:rFonts w:asciiTheme="minorHAnsi" w:hAnsiTheme="minorHAnsi"/>
        </w:rPr>
      </w:pPr>
      <w:r w:rsidRPr="009B0E8D">
        <w:rPr>
          <w:rFonts w:asciiTheme="minorHAnsi" w:hAnsiTheme="minorHAnsi"/>
        </w:rPr>
        <w:t>Státem přidělené prostředky na r</w:t>
      </w:r>
      <w:r w:rsidR="008521E3">
        <w:rPr>
          <w:rFonts w:asciiTheme="minorHAnsi" w:hAnsiTheme="minorHAnsi"/>
        </w:rPr>
        <w:t>ok 2019</w:t>
      </w:r>
    </w:p>
    <w:p w:rsidR="009673D9" w:rsidRPr="009B0E8D" w:rsidRDefault="009673D9" w:rsidP="00D66AF0">
      <w:pPr>
        <w:pStyle w:val="Odstavecseseznamem"/>
        <w:jc w:val="both"/>
        <w:rPr>
          <w:rFonts w:asciiTheme="minorHAnsi" w:hAnsiTheme="minorHAnsi"/>
        </w:rPr>
      </w:pPr>
    </w:p>
    <w:p w:rsidR="009673D9" w:rsidRPr="00CC4EC5" w:rsidRDefault="00563AEB" w:rsidP="00D66AF0">
      <w:pPr>
        <w:pStyle w:val="Odstavecseseznamem"/>
        <w:jc w:val="both"/>
        <w:rPr>
          <w:rFonts w:asciiTheme="minorHAnsi" w:hAnsiTheme="minorHAnsi"/>
        </w:rPr>
      </w:pPr>
      <w:r w:rsidRPr="00CC4EC5">
        <w:rPr>
          <w:rFonts w:asciiTheme="minorHAnsi" w:hAnsiTheme="minorHAnsi"/>
        </w:rPr>
        <w:t xml:space="preserve">Příjmy: </w:t>
      </w:r>
      <w:r w:rsidRPr="00CC4EC5">
        <w:rPr>
          <w:rFonts w:asciiTheme="minorHAnsi" w:hAnsiTheme="minorHAnsi"/>
        </w:rPr>
        <w:tab/>
      </w:r>
      <w:r w:rsidRPr="00CC4EC5">
        <w:rPr>
          <w:rFonts w:asciiTheme="minorHAnsi" w:hAnsiTheme="minorHAnsi"/>
        </w:rPr>
        <w:tab/>
      </w:r>
      <w:r w:rsidRPr="00CC4EC5">
        <w:rPr>
          <w:rFonts w:asciiTheme="minorHAnsi" w:hAnsiTheme="minorHAnsi"/>
        </w:rPr>
        <w:tab/>
      </w:r>
      <w:r w:rsidRPr="00CC4EC5">
        <w:rPr>
          <w:rFonts w:asciiTheme="minorHAnsi" w:hAnsiTheme="minorHAnsi"/>
        </w:rPr>
        <w:tab/>
      </w:r>
      <w:r w:rsidRPr="00CC4EC5">
        <w:rPr>
          <w:rFonts w:asciiTheme="minorHAnsi" w:hAnsiTheme="minorHAnsi"/>
        </w:rPr>
        <w:tab/>
      </w:r>
      <w:r w:rsidR="00140E43" w:rsidRPr="00CC4EC5">
        <w:rPr>
          <w:rFonts w:asciiTheme="minorHAnsi" w:hAnsiTheme="minorHAnsi"/>
        </w:rPr>
        <w:t xml:space="preserve">           </w:t>
      </w:r>
      <w:r w:rsidR="00CC4EC5" w:rsidRPr="00CC4EC5">
        <w:rPr>
          <w:rFonts w:asciiTheme="minorHAnsi" w:hAnsiTheme="minorHAnsi"/>
        </w:rPr>
        <w:tab/>
      </w:r>
      <w:r w:rsidR="00CC4EC5" w:rsidRPr="00CC4EC5">
        <w:rPr>
          <w:rFonts w:asciiTheme="minorHAnsi" w:hAnsiTheme="minorHAnsi"/>
        </w:rPr>
        <w:tab/>
      </w:r>
      <w:r w:rsidR="00CC4EC5" w:rsidRPr="00CC4EC5">
        <w:rPr>
          <w:rFonts w:asciiTheme="minorHAnsi" w:hAnsiTheme="minorHAnsi"/>
        </w:rPr>
        <w:tab/>
      </w:r>
      <w:r w:rsidR="00341757">
        <w:rPr>
          <w:rFonts w:asciiTheme="minorHAnsi" w:hAnsiTheme="minorHAnsi"/>
        </w:rPr>
        <w:t>5 853 020</w:t>
      </w:r>
      <w:r w:rsidR="009673D9" w:rsidRPr="00CC4EC5">
        <w:rPr>
          <w:rFonts w:asciiTheme="minorHAnsi" w:hAnsiTheme="minorHAnsi"/>
        </w:rPr>
        <w:t xml:space="preserve"> Kč</w:t>
      </w:r>
    </w:p>
    <w:p w:rsidR="009673D9" w:rsidRPr="00CC4EC5" w:rsidRDefault="009673D9" w:rsidP="00D66AF0">
      <w:pPr>
        <w:pStyle w:val="Odstavecseseznamem"/>
        <w:jc w:val="both"/>
        <w:rPr>
          <w:rFonts w:asciiTheme="minorHAnsi" w:hAnsiTheme="minorHAnsi"/>
        </w:rPr>
      </w:pPr>
      <w:r w:rsidRPr="00CC4EC5">
        <w:rPr>
          <w:rFonts w:asciiTheme="minorHAnsi" w:hAnsiTheme="minorHAnsi"/>
        </w:rPr>
        <w:t xml:space="preserve">Výdaje: </w:t>
      </w:r>
    </w:p>
    <w:p w:rsidR="00F85732" w:rsidRDefault="009673D9" w:rsidP="00D66AF0">
      <w:pPr>
        <w:pStyle w:val="Odstavecseseznamem"/>
        <w:jc w:val="both"/>
        <w:rPr>
          <w:rFonts w:asciiTheme="minorHAnsi" w:hAnsiTheme="minorHAnsi"/>
        </w:rPr>
      </w:pPr>
      <w:r w:rsidRPr="00CC4EC5">
        <w:rPr>
          <w:rFonts w:asciiTheme="minorHAnsi" w:hAnsiTheme="minorHAnsi"/>
        </w:rPr>
        <w:tab/>
      </w:r>
      <w:r w:rsidR="00F85732">
        <w:rPr>
          <w:rFonts w:asciiTheme="minorHAnsi" w:hAnsiTheme="minorHAnsi"/>
        </w:rPr>
        <w:t>Přímé náklady n</w:t>
      </w:r>
      <w:r w:rsidR="00012954">
        <w:rPr>
          <w:rFonts w:asciiTheme="minorHAnsi" w:hAnsiTheme="minorHAnsi"/>
        </w:rPr>
        <w:t>a vzdělávání celkem</w:t>
      </w:r>
      <w:r w:rsidR="00012954">
        <w:rPr>
          <w:rFonts w:asciiTheme="minorHAnsi" w:hAnsiTheme="minorHAnsi"/>
        </w:rPr>
        <w:tab/>
      </w:r>
      <w:r w:rsidR="00012954">
        <w:rPr>
          <w:rFonts w:asciiTheme="minorHAnsi" w:hAnsiTheme="minorHAnsi"/>
        </w:rPr>
        <w:tab/>
      </w:r>
      <w:r w:rsidR="00012954">
        <w:rPr>
          <w:rFonts w:asciiTheme="minorHAnsi" w:hAnsiTheme="minorHAnsi"/>
        </w:rPr>
        <w:tab/>
      </w:r>
      <w:r w:rsidR="00012954">
        <w:rPr>
          <w:rFonts w:asciiTheme="minorHAnsi" w:hAnsiTheme="minorHAnsi"/>
        </w:rPr>
        <w:tab/>
        <w:t>5 846 429</w:t>
      </w:r>
      <w:r w:rsidR="00F85732">
        <w:rPr>
          <w:rFonts w:asciiTheme="minorHAnsi" w:hAnsiTheme="minorHAnsi"/>
        </w:rPr>
        <w:t>Kč</w:t>
      </w:r>
    </w:p>
    <w:p w:rsidR="009673D9" w:rsidRPr="00CC4EC5" w:rsidRDefault="009673D9" w:rsidP="00D66AF0">
      <w:pPr>
        <w:pStyle w:val="Odstavecseseznamem"/>
        <w:ind w:firstLine="696"/>
        <w:jc w:val="both"/>
        <w:rPr>
          <w:rFonts w:asciiTheme="minorHAnsi" w:hAnsiTheme="minorHAnsi"/>
        </w:rPr>
      </w:pPr>
      <w:r w:rsidRPr="00CC4EC5">
        <w:rPr>
          <w:rFonts w:asciiTheme="minorHAnsi" w:hAnsiTheme="minorHAnsi"/>
        </w:rPr>
        <w:t>Náklady na platy pracovníků</w:t>
      </w:r>
      <w:r w:rsidRPr="00CC4EC5">
        <w:rPr>
          <w:rFonts w:asciiTheme="minorHAnsi" w:hAnsiTheme="minorHAnsi"/>
        </w:rPr>
        <w:tab/>
      </w:r>
      <w:r w:rsidRPr="00CC4EC5">
        <w:rPr>
          <w:rFonts w:asciiTheme="minorHAnsi" w:hAnsiTheme="minorHAnsi"/>
        </w:rPr>
        <w:tab/>
      </w:r>
      <w:r w:rsidR="00563AEB" w:rsidRPr="00CC4EC5">
        <w:rPr>
          <w:rFonts w:asciiTheme="minorHAnsi" w:hAnsiTheme="minorHAnsi"/>
        </w:rPr>
        <w:tab/>
      </w:r>
      <w:r w:rsidR="00CC4EC5" w:rsidRPr="00CC4EC5">
        <w:rPr>
          <w:rFonts w:asciiTheme="minorHAnsi" w:hAnsiTheme="minorHAnsi"/>
        </w:rPr>
        <w:tab/>
      </w:r>
      <w:r w:rsidR="00CC4EC5" w:rsidRPr="00CC4EC5">
        <w:rPr>
          <w:rFonts w:asciiTheme="minorHAnsi" w:hAnsiTheme="minorHAnsi"/>
        </w:rPr>
        <w:tab/>
      </w:r>
      <w:r w:rsidR="00012954">
        <w:rPr>
          <w:rFonts w:asciiTheme="minorHAnsi" w:hAnsiTheme="minorHAnsi"/>
        </w:rPr>
        <w:t>4 167 148</w:t>
      </w:r>
      <w:r w:rsidRPr="00CC4EC5">
        <w:rPr>
          <w:rFonts w:asciiTheme="minorHAnsi" w:hAnsiTheme="minorHAnsi"/>
        </w:rPr>
        <w:t>Kč</w:t>
      </w:r>
    </w:p>
    <w:p w:rsidR="00F85732" w:rsidRDefault="00CC4EC5" w:rsidP="00D66AF0">
      <w:pPr>
        <w:pStyle w:val="Odstavecseseznamem"/>
        <w:jc w:val="both"/>
        <w:rPr>
          <w:rFonts w:asciiTheme="minorHAnsi" w:hAnsiTheme="minorHAnsi"/>
        </w:rPr>
      </w:pPr>
      <w:r w:rsidRPr="00CC4EC5">
        <w:rPr>
          <w:rFonts w:asciiTheme="minorHAnsi" w:hAnsiTheme="minorHAnsi"/>
        </w:rPr>
        <w:tab/>
      </w:r>
      <w:r w:rsidR="00AD1983">
        <w:rPr>
          <w:rFonts w:asciiTheme="minorHAnsi" w:hAnsiTheme="minorHAnsi"/>
        </w:rPr>
        <w:t>OON</w:t>
      </w:r>
      <w:r w:rsidR="00AD1983">
        <w:rPr>
          <w:rFonts w:asciiTheme="minorHAnsi" w:hAnsiTheme="minorHAnsi"/>
        </w:rPr>
        <w:tab/>
      </w:r>
      <w:r w:rsidR="00AD1983">
        <w:rPr>
          <w:rFonts w:asciiTheme="minorHAnsi" w:hAnsiTheme="minorHAnsi"/>
        </w:rPr>
        <w:tab/>
      </w:r>
      <w:r w:rsidR="00AD1983">
        <w:rPr>
          <w:rFonts w:asciiTheme="minorHAnsi" w:hAnsiTheme="minorHAnsi"/>
        </w:rPr>
        <w:tab/>
      </w:r>
      <w:r w:rsidR="00AD1983">
        <w:rPr>
          <w:rFonts w:asciiTheme="minorHAnsi" w:hAnsiTheme="minorHAnsi"/>
        </w:rPr>
        <w:tab/>
      </w:r>
      <w:r w:rsidR="00AD1983">
        <w:rPr>
          <w:rFonts w:asciiTheme="minorHAnsi" w:hAnsiTheme="minorHAnsi"/>
        </w:rPr>
        <w:tab/>
      </w:r>
      <w:r w:rsidR="00AD1983">
        <w:rPr>
          <w:rFonts w:asciiTheme="minorHAnsi" w:hAnsiTheme="minorHAnsi"/>
        </w:rPr>
        <w:tab/>
      </w:r>
      <w:r w:rsidR="00AD1983">
        <w:rPr>
          <w:rFonts w:asciiTheme="minorHAnsi" w:hAnsiTheme="minorHAnsi"/>
        </w:rPr>
        <w:tab/>
      </w:r>
      <w:r w:rsidR="00AD1983">
        <w:rPr>
          <w:rFonts w:asciiTheme="minorHAnsi" w:hAnsiTheme="minorHAnsi"/>
        </w:rPr>
        <w:tab/>
      </w:r>
      <w:r w:rsidR="00012954">
        <w:rPr>
          <w:rFonts w:asciiTheme="minorHAnsi" w:hAnsiTheme="minorHAnsi"/>
        </w:rPr>
        <w:t xml:space="preserve">     83 000</w:t>
      </w:r>
      <w:r w:rsidR="00F85732">
        <w:rPr>
          <w:rFonts w:asciiTheme="minorHAnsi" w:hAnsiTheme="minorHAnsi"/>
        </w:rPr>
        <w:t>Kč</w:t>
      </w:r>
    </w:p>
    <w:p w:rsidR="009673D9" w:rsidRPr="00CC4EC5" w:rsidRDefault="00CC4EC5" w:rsidP="00D66AF0">
      <w:pPr>
        <w:pStyle w:val="Odstavecseseznamem"/>
        <w:jc w:val="both"/>
        <w:rPr>
          <w:rFonts w:asciiTheme="minorHAnsi" w:hAnsiTheme="minorHAnsi"/>
        </w:rPr>
      </w:pPr>
      <w:r w:rsidRPr="00CC4EC5">
        <w:rPr>
          <w:rFonts w:asciiTheme="minorHAnsi" w:hAnsiTheme="minorHAnsi"/>
        </w:rPr>
        <w:tab/>
        <w:t>Pojistné + FKSP + ONIV</w:t>
      </w:r>
      <w:r w:rsidR="00563AEB" w:rsidRPr="00CC4EC5">
        <w:rPr>
          <w:rFonts w:asciiTheme="minorHAnsi" w:hAnsiTheme="minorHAnsi"/>
        </w:rPr>
        <w:tab/>
      </w:r>
      <w:r w:rsidR="00563AEB" w:rsidRPr="00CC4EC5">
        <w:rPr>
          <w:rFonts w:asciiTheme="minorHAnsi" w:hAnsiTheme="minorHAnsi"/>
        </w:rPr>
        <w:tab/>
        <w:t xml:space="preserve">   </w:t>
      </w:r>
      <w:r w:rsidR="00563AEB" w:rsidRPr="00CC4EC5">
        <w:rPr>
          <w:rFonts w:asciiTheme="minorHAnsi" w:hAnsiTheme="minorHAnsi"/>
        </w:rPr>
        <w:tab/>
      </w:r>
      <w:r w:rsidR="00012954">
        <w:rPr>
          <w:rFonts w:asciiTheme="minorHAnsi" w:hAnsiTheme="minorHAnsi"/>
        </w:rPr>
        <w:tab/>
      </w:r>
      <w:r w:rsidR="00012954">
        <w:rPr>
          <w:rFonts w:asciiTheme="minorHAnsi" w:hAnsiTheme="minorHAnsi"/>
        </w:rPr>
        <w:tab/>
        <w:t>1 595 651</w:t>
      </w:r>
      <w:r w:rsidR="009673D9" w:rsidRPr="00CC4EC5">
        <w:rPr>
          <w:rFonts w:asciiTheme="minorHAnsi" w:hAnsiTheme="minorHAnsi"/>
        </w:rPr>
        <w:t>Kč</w:t>
      </w:r>
    </w:p>
    <w:p w:rsidR="009673D9" w:rsidRDefault="00CC4EC5" w:rsidP="00D66AF0">
      <w:pPr>
        <w:pStyle w:val="Odstavecseseznamem"/>
        <w:jc w:val="both"/>
        <w:rPr>
          <w:rFonts w:asciiTheme="minorHAnsi" w:hAnsiTheme="minorHAnsi"/>
        </w:rPr>
      </w:pPr>
      <w:r w:rsidRPr="00CC4EC5">
        <w:rPr>
          <w:rFonts w:asciiTheme="minorHAnsi" w:hAnsiTheme="minorHAnsi"/>
        </w:rPr>
        <w:tab/>
        <w:t>Podpor</w:t>
      </w:r>
      <w:r w:rsidR="00F85732">
        <w:rPr>
          <w:rFonts w:asciiTheme="minorHAnsi" w:hAnsiTheme="minorHAnsi"/>
        </w:rPr>
        <w:t>a výuky plavání v ZŠ v ro</w:t>
      </w:r>
      <w:r w:rsidR="00012954">
        <w:rPr>
          <w:rFonts w:asciiTheme="minorHAnsi" w:hAnsiTheme="minorHAnsi"/>
        </w:rPr>
        <w:t>ce 2018</w:t>
      </w:r>
      <w:r w:rsidR="00012954">
        <w:rPr>
          <w:rFonts w:asciiTheme="minorHAnsi" w:hAnsiTheme="minorHAnsi"/>
        </w:rPr>
        <w:tab/>
      </w:r>
      <w:r w:rsidR="00012954">
        <w:rPr>
          <w:rFonts w:asciiTheme="minorHAnsi" w:hAnsiTheme="minorHAnsi"/>
        </w:rPr>
        <w:tab/>
        <w:t xml:space="preserve">              </w:t>
      </w:r>
      <w:r w:rsidR="00846EE9">
        <w:rPr>
          <w:rFonts w:asciiTheme="minorHAnsi" w:hAnsiTheme="minorHAnsi"/>
        </w:rPr>
        <w:t xml:space="preserve">       </w:t>
      </w:r>
      <w:r w:rsidR="00012954">
        <w:rPr>
          <w:rFonts w:asciiTheme="minorHAnsi" w:hAnsiTheme="minorHAnsi"/>
        </w:rPr>
        <w:t>2 574</w:t>
      </w:r>
      <w:r w:rsidRPr="00CC4EC5">
        <w:rPr>
          <w:rFonts w:asciiTheme="minorHAnsi" w:hAnsiTheme="minorHAnsi"/>
        </w:rPr>
        <w:t>Kč</w:t>
      </w:r>
      <w:r w:rsidR="009673D9" w:rsidRPr="00F85732">
        <w:rPr>
          <w:rFonts w:asciiTheme="minorHAnsi" w:hAnsiTheme="minorHAnsi"/>
        </w:rPr>
        <w:tab/>
      </w:r>
    </w:p>
    <w:p w:rsidR="00F85732" w:rsidRPr="00F85732" w:rsidRDefault="00F85732" w:rsidP="00D66AF0">
      <w:pPr>
        <w:pStyle w:val="Odstavecseseznamem"/>
        <w:jc w:val="both"/>
        <w:rPr>
          <w:rFonts w:asciiTheme="minorHAnsi" w:hAnsiTheme="minorHAnsi"/>
        </w:rPr>
      </w:pPr>
    </w:p>
    <w:p w:rsidR="001F6E45" w:rsidRPr="009B0E8D" w:rsidRDefault="009673D9" w:rsidP="00D66AF0">
      <w:pPr>
        <w:pStyle w:val="Odstavecseseznamem"/>
        <w:numPr>
          <w:ilvl w:val="0"/>
          <w:numId w:val="1"/>
        </w:numPr>
        <w:ind w:right="-2"/>
        <w:jc w:val="both"/>
        <w:rPr>
          <w:rFonts w:asciiTheme="minorHAnsi" w:hAnsiTheme="minorHAnsi"/>
          <w:b/>
        </w:rPr>
      </w:pPr>
      <w:r w:rsidRPr="009B0E8D">
        <w:rPr>
          <w:rFonts w:asciiTheme="minorHAnsi" w:hAnsiTheme="minorHAnsi"/>
        </w:rPr>
        <w:t>Příspě</w:t>
      </w:r>
      <w:r w:rsidR="00782BC7">
        <w:rPr>
          <w:rFonts w:asciiTheme="minorHAnsi" w:hAnsiTheme="minorHAnsi"/>
        </w:rPr>
        <w:t xml:space="preserve">vky a dotace na provoz – obec:         </w:t>
      </w:r>
      <w:r w:rsidR="00D66AF0">
        <w:rPr>
          <w:rFonts w:asciiTheme="minorHAnsi" w:hAnsiTheme="minorHAnsi"/>
        </w:rPr>
        <w:tab/>
      </w:r>
      <w:r w:rsidR="00D66AF0">
        <w:rPr>
          <w:rFonts w:asciiTheme="minorHAnsi" w:hAnsiTheme="minorHAnsi"/>
        </w:rPr>
        <w:tab/>
        <w:t xml:space="preserve">               </w:t>
      </w:r>
      <w:r w:rsidR="00F85732">
        <w:rPr>
          <w:rFonts w:asciiTheme="minorHAnsi" w:hAnsiTheme="minorHAnsi"/>
        </w:rPr>
        <w:t>6</w:t>
      </w:r>
      <w:r w:rsidRPr="009B0E8D">
        <w:rPr>
          <w:rFonts w:asciiTheme="minorHAnsi" w:hAnsiTheme="minorHAnsi"/>
        </w:rPr>
        <w:t>00 000 Kč</w:t>
      </w:r>
    </w:p>
    <w:p w:rsidR="001F6E45" w:rsidRPr="009B0E8D" w:rsidRDefault="001F6E45" w:rsidP="00D66AF0">
      <w:pPr>
        <w:ind w:left="708"/>
        <w:jc w:val="both"/>
        <w:rPr>
          <w:rFonts w:asciiTheme="minorHAnsi" w:hAnsiTheme="minorHAnsi"/>
          <w:b/>
        </w:rPr>
      </w:pPr>
    </w:p>
    <w:p w:rsidR="00380C1B" w:rsidRPr="003D23E1" w:rsidRDefault="00380C1B" w:rsidP="00D66AF0">
      <w:pPr>
        <w:tabs>
          <w:tab w:val="left" w:pos="2556"/>
        </w:tabs>
        <w:spacing w:line="360" w:lineRule="auto"/>
        <w:jc w:val="both"/>
        <w:rPr>
          <w:rFonts w:asciiTheme="minorHAnsi" w:hAnsiTheme="minorHAnsi"/>
          <w:u w:val="single"/>
        </w:rPr>
      </w:pPr>
    </w:p>
    <w:p w:rsidR="002A4A14" w:rsidRPr="009C6EE0" w:rsidRDefault="00FD1337" w:rsidP="00D66AF0">
      <w:pPr>
        <w:pStyle w:val="Nadpis1"/>
        <w:numPr>
          <w:ilvl w:val="0"/>
          <w:numId w:val="2"/>
        </w:numPr>
        <w:ind w:left="709" w:hanging="425"/>
        <w:jc w:val="both"/>
        <w:rPr>
          <w:rFonts w:asciiTheme="minorHAnsi" w:hAnsiTheme="minorHAnsi"/>
        </w:rPr>
      </w:pPr>
      <w:r>
        <w:rPr>
          <w:rFonts w:asciiTheme="minorHAnsi" w:hAnsiTheme="minorHAnsi"/>
        </w:rPr>
        <w:t xml:space="preserve"> </w:t>
      </w:r>
      <w:bookmarkStart w:id="19" w:name="_Toc523477099"/>
      <w:r w:rsidR="002A4A14" w:rsidRPr="009C6EE0">
        <w:rPr>
          <w:rFonts w:asciiTheme="minorHAnsi" w:hAnsiTheme="minorHAnsi"/>
        </w:rPr>
        <w:t>Ú</w:t>
      </w:r>
      <w:r w:rsidR="00612615" w:rsidRPr="009C6EE0">
        <w:rPr>
          <w:rFonts w:asciiTheme="minorHAnsi" w:hAnsiTheme="minorHAnsi"/>
        </w:rPr>
        <w:t>daje o zapojení školy do dalšího vzděláv</w:t>
      </w:r>
      <w:r w:rsidR="002A4A14" w:rsidRPr="009C6EE0">
        <w:rPr>
          <w:rFonts w:asciiTheme="minorHAnsi" w:hAnsiTheme="minorHAnsi"/>
        </w:rPr>
        <w:t>ání v rámci celoživotního učení</w:t>
      </w:r>
      <w:r w:rsidR="003077EB">
        <w:rPr>
          <w:rFonts w:asciiTheme="minorHAnsi" w:hAnsiTheme="minorHAnsi"/>
        </w:rPr>
        <w:t xml:space="preserve"> a vzdělávání</w:t>
      </w:r>
      <w:r w:rsidR="002A4A14" w:rsidRPr="009C6EE0">
        <w:rPr>
          <w:rFonts w:asciiTheme="minorHAnsi" w:hAnsiTheme="minorHAnsi"/>
        </w:rPr>
        <w:t>.</w:t>
      </w:r>
      <w:bookmarkEnd w:id="19"/>
    </w:p>
    <w:p w:rsidR="00CD6460" w:rsidRPr="003D23E1" w:rsidRDefault="003077EB" w:rsidP="00D66AF0">
      <w:pPr>
        <w:jc w:val="both"/>
        <w:rPr>
          <w:rFonts w:asciiTheme="minorHAnsi" w:hAnsiTheme="minorHAnsi"/>
        </w:rPr>
      </w:pPr>
      <w:r>
        <w:rPr>
          <w:rFonts w:asciiTheme="minorHAnsi" w:hAnsiTheme="minorHAnsi"/>
        </w:rPr>
        <w:t>V</w:t>
      </w:r>
      <w:r w:rsidR="001859F5" w:rsidRPr="00DE6028">
        <w:rPr>
          <w:rFonts w:asciiTheme="minorHAnsi" w:hAnsiTheme="minorHAnsi"/>
        </w:rPr>
        <w:t xml:space="preserve"> rámci celoživotního </w:t>
      </w:r>
      <w:r>
        <w:rPr>
          <w:rFonts w:asciiTheme="minorHAnsi" w:hAnsiTheme="minorHAnsi"/>
        </w:rPr>
        <w:t>vzdělá</w:t>
      </w:r>
      <w:r w:rsidR="00924185">
        <w:rPr>
          <w:rFonts w:asciiTheme="minorHAnsi" w:hAnsiTheme="minorHAnsi"/>
        </w:rPr>
        <w:t xml:space="preserve">vání a učení v roce 2018/2019 byla zapojena </w:t>
      </w:r>
      <w:r>
        <w:rPr>
          <w:rFonts w:asciiTheme="minorHAnsi" w:hAnsiTheme="minorHAnsi"/>
        </w:rPr>
        <w:t>Mgr. Pavla Pristášová – studium Speciální pedagogiky/Univerzita Jana Ámose Komenského. (ukončeno SZZ)</w:t>
      </w:r>
    </w:p>
    <w:p w:rsidR="002A4A14" w:rsidRDefault="00FD1337" w:rsidP="00D66AF0">
      <w:pPr>
        <w:pStyle w:val="Nadpis1"/>
        <w:numPr>
          <w:ilvl w:val="0"/>
          <w:numId w:val="2"/>
        </w:numPr>
        <w:ind w:left="709" w:hanging="425"/>
        <w:jc w:val="both"/>
        <w:rPr>
          <w:rFonts w:asciiTheme="minorHAnsi" w:hAnsiTheme="minorHAnsi"/>
        </w:rPr>
      </w:pPr>
      <w:r>
        <w:rPr>
          <w:rFonts w:asciiTheme="minorHAnsi" w:hAnsiTheme="minorHAnsi"/>
        </w:rPr>
        <w:t xml:space="preserve"> </w:t>
      </w:r>
      <w:bookmarkStart w:id="20" w:name="_Toc523477100"/>
      <w:r w:rsidR="002A4A14" w:rsidRPr="009C6EE0">
        <w:rPr>
          <w:rFonts w:asciiTheme="minorHAnsi" w:hAnsiTheme="minorHAnsi"/>
        </w:rPr>
        <w:t>Ú</w:t>
      </w:r>
      <w:r w:rsidR="00612615" w:rsidRPr="009C6EE0">
        <w:rPr>
          <w:rFonts w:asciiTheme="minorHAnsi" w:hAnsiTheme="minorHAnsi"/>
        </w:rPr>
        <w:t>daje o předložených a školou realizovaných projektech financovaných z cizích zdrojů</w:t>
      </w:r>
      <w:bookmarkEnd w:id="20"/>
    </w:p>
    <w:p w:rsidR="00DE6028" w:rsidRPr="00DE6028" w:rsidRDefault="00DE6028" w:rsidP="00D66AF0">
      <w:pPr>
        <w:jc w:val="both"/>
      </w:pPr>
    </w:p>
    <w:p w:rsidR="00DE6028" w:rsidRPr="0012575F" w:rsidRDefault="00DE6028" w:rsidP="00D66AF0">
      <w:pPr>
        <w:pStyle w:val="Odstavecseseznamem"/>
        <w:numPr>
          <w:ilvl w:val="0"/>
          <w:numId w:val="11"/>
        </w:numPr>
        <w:tabs>
          <w:tab w:val="left" w:pos="2556"/>
        </w:tabs>
        <w:jc w:val="both"/>
        <w:rPr>
          <w:rFonts w:asciiTheme="minorHAnsi" w:hAnsiTheme="minorHAnsi"/>
        </w:rPr>
      </w:pPr>
      <w:r w:rsidRPr="0012575F">
        <w:rPr>
          <w:rFonts w:asciiTheme="minorHAnsi" w:hAnsiTheme="minorHAnsi"/>
        </w:rPr>
        <w:t>OP VVV – výzva č. 02_18_063</w:t>
      </w:r>
    </w:p>
    <w:p w:rsidR="005536D1" w:rsidRPr="00453ABF" w:rsidRDefault="005536D1" w:rsidP="00D66AF0">
      <w:pPr>
        <w:tabs>
          <w:tab w:val="left" w:pos="2556"/>
        </w:tabs>
        <w:jc w:val="both"/>
        <w:rPr>
          <w:rFonts w:asciiTheme="minorHAnsi" w:hAnsiTheme="minorHAnsi"/>
        </w:rPr>
      </w:pPr>
      <w:r w:rsidRPr="00453ABF">
        <w:rPr>
          <w:rFonts w:asciiTheme="minorHAnsi" w:hAnsiTheme="minorHAnsi"/>
        </w:rPr>
        <w:t xml:space="preserve">Název projektu: </w:t>
      </w:r>
      <w:r w:rsidR="00492707">
        <w:rPr>
          <w:rFonts w:asciiTheme="minorHAnsi" w:hAnsiTheme="minorHAnsi"/>
        </w:rPr>
        <w:t>Šablony pro Panenské Břežany</w:t>
      </w:r>
      <w:r w:rsidR="0012575F">
        <w:rPr>
          <w:rFonts w:asciiTheme="minorHAnsi" w:hAnsiTheme="minorHAnsi"/>
        </w:rPr>
        <w:t xml:space="preserve"> I</w:t>
      </w:r>
      <w:r w:rsidR="00FC3C8D">
        <w:rPr>
          <w:rFonts w:asciiTheme="minorHAnsi" w:hAnsiTheme="minorHAnsi"/>
        </w:rPr>
        <w:t>I</w:t>
      </w:r>
      <w:r w:rsidR="0012575F">
        <w:rPr>
          <w:rFonts w:asciiTheme="minorHAnsi" w:hAnsiTheme="minorHAnsi"/>
        </w:rPr>
        <w:t>.</w:t>
      </w:r>
    </w:p>
    <w:p w:rsidR="006F27CA" w:rsidRPr="00453ABF" w:rsidRDefault="005536D1" w:rsidP="00D66AF0">
      <w:pPr>
        <w:tabs>
          <w:tab w:val="left" w:pos="2556"/>
        </w:tabs>
        <w:jc w:val="both"/>
        <w:rPr>
          <w:rFonts w:asciiTheme="minorHAnsi" w:hAnsiTheme="minorHAnsi"/>
        </w:rPr>
      </w:pPr>
      <w:r w:rsidRPr="00453ABF">
        <w:rPr>
          <w:rFonts w:asciiTheme="minorHAnsi" w:hAnsiTheme="minorHAnsi"/>
        </w:rPr>
        <w:t>R</w:t>
      </w:r>
      <w:r w:rsidR="006F27CA" w:rsidRPr="00453ABF">
        <w:rPr>
          <w:rFonts w:asciiTheme="minorHAnsi" w:hAnsiTheme="minorHAnsi"/>
        </w:rPr>
        <w:t xml:space="preserve">egistrační číslo: </w:t>
      </w:r>
      <w:r w:rsidR="00FC3C8D">
        <w:rPr>
          <w:rFonts w:asciiTheme="minorHAnsi" w:hAnsiTheme="minorHAnsi"/>
        </w:rPr>
        <w:t>CZ.02.3.68/0.0/18_063/0012624</w:t>
      </w:r>
    </w:p>
    <w:p w:rsidR="006F27CA" w:rsidRPr="00453ABF" w:rsidRDefault="006F27CA" w:rsidP="00D66AF0">
      <w:pPr>
        <w:tabs>
          <w:tab w:val="left" w:pos="2556"/>
        </w:tabs>
        <w:jc w:val="both"/>
        <w:rPr>
          <w:rFonts w:asciiTheme="minorHAnsi" w:hAnsiTheme="minorHAnsi"/>
        </w:rPr>
      </w:pPr>
      <w:r w:rsidRPr="00453ABF">
        <w:rPr>
          <w:rFonts w:asciiTheme="minorHAnsi" w:hAnsiTheme="minorHAnsi"/>
        </w:rPr>
        <w:t xml:space="preserve">Doba realizace projektu: </w:t>
      </w:r>
      <w:r w:rsidR="00492707">
        <w:rPr>
          <w:rFonts w:asciiTheme="minorHAnsi" w:hAnsiTheme="minorHAnsi"/>
        </w:rPr>
        <w:t>0</w:t>
      </w:r>
      <w:r w:rsidRPr="00453ABF">
        <w:rPr>
          <w:rFonts w:asciiTheme="minorHAnsi" w:hAnsiTheme="minorHAnsi"/>
        </w:rPr>
        <w:t>1.</w:t>
      </w:r>
      <w:r w:rsidR="004B11CE" w:rsidRPr="00453ABF">
        <w:rPr>
          <w:rFonts w:asciiTheme="minorHAnsi" w:hAnsiTheme="minorHAnsi"/>
        </w:rPr>
        <w:t xml:space="preserve"> </w:t>
      </w:r>
      <w:r w:rsidR="00492707">
        <w:rPr>
          <w:rFonts w:asciiTheme="minorHAnsi" w:hAnsiTheme="minorHAnsi"/>
        </w:rPr>
        <w:t>09</w:t>
      </w:r>
      <w:r w:rsidRPr="00453ABF">
        <w:rPr>
          <w:rFonts w:asciiTheme="minorHAnsi" w:hAnsiTheme="minorHAnsi"/>
        </w:rPr>
        <w:t>.</w:t>
      </w:r>
      <w:r w:rsidR="004B11CE" w:rsidRPr="00453ABF">
        <w:rPr>
          <w:rFonts w:asciiTheme="minorHAnsi" w:hAnsiTheme="minorHAnsi"/>
        </w:rPr>
        <w:t xml:space="preserve"> </w:t>
      </w:r>
      <w:r w:rsidR="00FC3C8D">
        <w:rPr>
          <w:rFonts w:asciiTheme="minorHAnsi" w:hAnsiTheme="minorHAnsi"/>
        </w:rPr>
        <w:t>2019</w:t>
      </w:r>
      <w:r w:rsidRPr="00453ABF">
        <w:rPr>
          <w:rFonts w:asciiTheme="minorHAnsi" w:hAnsiTheme="minorHAnsi"/>
        </w:rPr>
        <w:t xml:space="preserve"> - 31.</w:t>
      </w:r>
      <w:r w:rsidR="004B11CE" w:rsidRPr="00453ABF">
        <w:rPr>
          <w:rFonts w:asciiTheme="minorHAnsi" w:hAnsiTheme="minorHAnsi"/>
        </w:rPr>
        <w:t xml:space="preserve"> </w:t>
      </w:r>
      <w:r w:rsidR="00492707">
        <w:rPr>
          <w:rFonts w:asciiTheme="minorHAnsi" w:hAnsiTheme="minorHAnsi"/>
        </w:rPr>
        <w:t>08</w:t>
      </w:r>
      <w:r w:rsidRPr="00453ABF">
        <w:rPr>
          <w:rFonts w:asciiTheme="minorHAnsi" w:hAnsiTheme="minorHAnsi"/>
        </w:rPr>
        <w:t>.</w:t>
      </w:r>
      <w:r w:rsidR="004B11CE" w:rsidRPr="00453ABF">
        <w:rPr>
          <w:rFonts w:asciiTheme="minorHAnsi" w:hAnsiTheme="minorHAnsi"/>
        </w:rPr>
        <w:t xml:space="preserve"> </w:t>
      </w:r>
      <w:r w:rsidR="00FC3C8D">
        <w:rPr>
          <w:rFonts w:asciiTheme="minorHAnsi" w:hAnsiTheme="minorHAnsi"/>
        </w:rPr>
        <w:t>2021</w:t>
      </w:r>
    </w:p>
    <w:p w:rsidR="005536D1" w:rsidRPr="00453ABF" w:rsidRDefault="005536D1" w:rsidP="00D66AF0">
      <w:pPr>
        <w:tabs>
          <w:tab w:val="left" w:pos="2556"/>
        </w:tabs>
        <w:jc w:val="both"/>
        <w:rPr>
          <w:rFonts w:asciiTheme="minorHAnsi" w:hAnsiTheme="minorHAnsi"/>
        </w:rPr>
      </w:pPr>
      <w:r w:rsidRPr="00453ABF">
        <w:rPr>
          <w:rFonts w:asciiTheme="minorHAnsi" w:hAnsiTheme="minorHAnsi"/>
        </w:rPr>
        <w:t xml:space="preserve">Finanční podpora: </w:t>
      </w:r>
      <w:r w:rsidR="00FC3C8D">
        <w:rPr>
          <w:rFonts w:asciiTheme="minorHAnsi" w:hAnsiTheme="minorHAnsi"/>
        </w:rPr>
        <w:t>895 542</w:t>
      </w:r>
      <w:r w:rsidR="00492707">
        <w:rPr>
          <w:rFonts w:asciiTheme="minorHAnsi" w:hAnsiTheme="minorHAnsi"/>
        </w:rPr>
        <w:t>Kč</w:t>
      </w:r>
    </w:p>
    <w:p w:rsidR="00DE6028" w:rsidRDefault="00DE6028" w:rsidP="00D66AF0">
      <w:pPr>
        <w:jc w:val="both"/>
        <w:rPr>
          <w:rFonts w:asciiTheme="minorHAnsi" w:hAnsiTheme="minorHAnsi"/>
          <w:u w:val="single"/>
        </w:rPr>
      </w:pPr>
    </w:p>
    <w:p w:rsidR="00492707" w:rsidRDefault="00492707" w:rsidP="00D66AF0">
      <w:pPr>
        <w:jc w:val="both"/>
        <w:rPr>
          <w:rFonts w:asciiTheme="minorHAnsi" w:hAnsiTheme="minorHAnsi"/>
        </w:rPr>
      </w:pPr>
      <w:r>
        <w:rPr>
          <w:rFonts w:asciiTheme="minorHAnsi" w:hAnsiTheme="minorHAnsi"/>
        </w:rPr>
        <w:t xml:space="preserve">Dne </w:t>
      </w:r>
      <w:r w:rsidR="00FC3C8D">
        <w:rPr>
          <w:rFonts w:asciiTheme="minorHAnsi" w:hAnsiTheme="minorHAnsi"/>
        </w:rPr>
        <w:t>6. 8. 2019</w:t>
      </w:r>
      <w:r>
        <w:rPr>
          <w:rFonts w:asciiTheme="minorHAnsi" w:hAnsiTheme="minorHAnsi"/>
        </w:rPr>
        <w:t xml:space="preserve"> obdržela škola Rozhodnutí o poskytnutí dotace č. </w:t>
      </w:r>
      <w:r w:rsidR="00FC3C8D">
        <w:rPr>
          <w:rFonts w:asciiTheme="minorHAnsi" w:hAnsiTheme="minorHAnsi"/>
        </w:rPr>
        <w:t>18_063/0012624-01</w:t>
      </w:r>
      <w:r>
        <w:rPr>
          <w:rFonts w:asciiTheme="minorHAnsi" w:hAnsiTheme="minorHAnsi"/>
        </w:rPr>
        <w:t xml:space="preserve"> vydané Ministerstvem školství, mládeže a tělovýchovy. </w:t>
      </w:r>
      <w:r w:rsidR="00FC3C8D">
        <w:rPr>
          <w:rFonts w:asciiTheme="minorHAnsi" w:hAnsiTheme="minorHAnsi"/>
        </w:rPr>
        <w:t>Finanční dotace v roce 2019/2020 byla určena na realizaci a financování:</w:t>
      </w:r>
    </w:p>
    <w:p w:rsidR="00FC3C8D" w:rsidRDefault="00FC3C8D" w:rsidP="00D66AF0">
      <w:pPr>
        <w:jc w:val="both"/>
        <w:rPr>
          <w:rFonts w:asciiTheme="minorHAnsi" w:hAnsiTheme="minorHAnsi"/>
        </w:rPr>
      </w:pPr>
    </w:p>
    <w:p w:rsidR="00FC3C8D" w:rsidRDefault="00FC3C8D" w:rsidP="00D66AF0">
      <w:pPr>
        <w:pStyle w:val="Odstavecseseznamem"/>
        <w:numPr>
          <w:ilvl w:val="0"/>
          <w:numId w:val="11"/>
        </w:numPr>
        <w:jc w:val="both"/>
        <w:rPr>
          <w:rFonts w:asciiTheme="minorHAnsi" w:hAnsiTheme="minorHAnsi"/>
        </w:rPr>
      </w:pPr>
      <w:r>
        <w:rPr>
          <w:rFonts w:asciiTheme="minorHAnsi" w:hAnsiTheme="minorHAnsi"/>
        </w:rPr>
        <w:t>Klub zábavné logiky a deskových her</w:t>
      </w:r>
    </w:p>
    <w:p w:rsidR="00FC3C8D" w:rsidRDefault="00FC3C8D" w:rsidP="00D66AF0">
      <w:pPr>
        <w:pStyle w:val="Odstavecseseznamem"/>
        <w:numPr>
          <w:ilvl w:val="0"/>
          <w:numId w:val="11"/>
        </w:numPr>
        <w:jc w:val="both"/>
        <w:rPr>
          <w:rFonts w:asciiTheme="minorHAnsi" w:hAnsiTheme="minorHAnsi"/>
        </w:rPr>
      </w:pPr>
      <w:r>
        <w:rPr>
          <w:rFonts w:asciiTheme="minorHAnsi" w:hAnsiTheme="minorHAnsi"/>
        </w:rPr>
        <w:t>Čtenářský klub</w:t>
      </w:r>
    </w:p>
    <w:p w:rsidR="00FC3C8D" w:rsidRDefault="00FC3C8D" w:rsidP="00D66AF0">
      <w:pPr>
        <w:pStyle w:val="Odstavecseseznamem"/>
        <w:numPr>
          <w:ilvl w:val="0"/>
          <w:numId w:val="11"/>
        </w:numPr>
        <w:jc w:val="both"/>
        <w:rPr>
          <w:rFonts w:asciiTheme="minorHAnsi" w:hAnsiTheme="minorHAnsi"/>
        </w:rPr>
      </w:pPr>
      <w:r>
        <w:rPr>
          <w:rFonts w:asciiTheme="minorHAnsi" w:hAnsiTheme="minorHAnsi"/>
        </w:rPr>
        <w:t>Doučování</w:t>
      </w:r>
    </w:p>
    <w:p w:rsidR="00FC3C8D" w:rsidRDefault="00FC3C8D" w:rsidP="00D66AF0">
      <w:pPr>
        <w:pStyle w:val="Odstavecseseznamem"/>
        <w:numPr>
          <w:ilvl w:val="0"/>
          <w:numId w:val="11"/>
        </w:numPr>
        <w:jc w:val="both"/>
        <w:rPr>
          <w:rFonts w:asciiTheme="minorHAnsi" w:hAnsiTheme="minorHAnsi"/>
        </w:rPr>
      </w:pPr>
      <w:r>
        <w:rPr>
          <w:rFonts w:asciiTheme="minorHAnsi" w:hAnsiTheme="minorHAnsi"/>
        </w:rPr>
        <w:t>Školní asistent – personální podpora ZŠ</w:t>
      </w:r>
    </w:p>
    <w:p w:rsidR="00FC3C8D" w:rsidRDefault="00FC3C8D" w:rsidP="00D66AF0">
      <w:pPr>
        <w:pStyle w:val="Odstavecseseznamem"/>
        <w:numPr>
          <w:ilvl w:val="0"/>
          <w:numId w:val="11"/>
        </w:numPr>
        <w:jc w:val="both"/>
        <w:rPr>
          <w:rFonts w:asciiTheme="minorHAnsi" w:hAnsiTheme="minorHAnsi"/>
        </w:rPr>
      </w:pPr>
      <w:r>
        <w:rPr>
          <w:rFonts w:asciiTheme="minorHAnsi" w:hAnsiTheme="minorHAnsi"/>
        </w:rPr>
        <w:t>Zapojení odborníka z praxe do vzdělávání v ŠD/ŠK</w:t>
      </w:r>
    </w:p>
    <w:p w:rsidR="00FC3C8D" w:rsidRDefault="00FC3C8D" w:rsidP="00D66AF0">
      <w:pPr>
        <w:pStyle w:val="Odstavecseseznamem"/>
        <w:numPr>
          <w:ilvl w:val="0"/>
          <w:numId w:val="11"/>
        </w:numPr>
        <w:jc w:val="both"/>
        <w:rPr>
          <w:rFonts w:asciiTheme="minorHAnsi" w:hAnsiTheme="minorHAnsi"/>
        </w:rPr>
      </w:pPr>
      <w:r w:rsidRPr="00FC3C8D">
        <w:rPr>
          <w:rFonts w:asciiTheme="minorHAnsi" w:hAnsiTheme="minorHAnsi"/>
        </w:rPr>
        <w:t>Projektové dny mimo MŠ a ZŠ</w:t>
      </w:r>
    </w:p>
    <w:p w:rsidR="00FC3C8D" w:rsidRDefault="00FC3C8D" w:rsidP="00D66AF0">
      <w:pPr>
        <w:pStyle w:val="Odstavecseseznamem"/>
        <w:numPr>
          <w:ilvl w:val="0"/>
          <w:numId w:val="11"/>
        </w:numPr>
        <w:jc w:val="both"/>
        <w:rPr>
          <w:rFonts w:asciiTheme="minorHAnsi" w:hAnsiTheme="minorHAnsi"/>
        </w:rPr>
      </w:pPr>
      <w:r>
        <w:rPr>
          <w:rFonts w:asciiTheme="minorHAnsi" w:hAnsiTheme="minorHAnsi"/>
        </w:rPr>
        <w:t>Projektové dny v MŠ a ZŠ</w:t>
      </w:r>
    </w:p>
    <w:p w:rsidR="00FC3C8D" w:rsidRPr="00FC3C8D" w:rsidRDefault="00FC3C8D" w:rsidP="00D66AF0">
      <w:pPr>
        <w:pStyle w:val="Odstavecseseznamem"/>
        <w:numPr>
          <w:ilvl w:val="0"/>
          <w:numId w:val="11"/>
        </w:numPr>
        <w:jc w:val="both"/>
        <w:rPr>
          <w:rFonts w:asciiTheme="minorHAnsi" w:hAnsiTheme="minorHAnsi"/>
        </w:rPr>
      </w:pPr>
      <w:r>
        <w:rPr>
          <w:rFonts w:asciiTheme="minorHAnsi" w:hAnsiTheme="minorHAnsi"/>
        </w:rPr>
        <w:lastRenderedPageBreak/>
        <w:t>DVPP pedagogů MŠ</w:t>
      </w:r>
    </w:p>
    <w:p w:rsidR="00DE6028" w:rsidRDefault="00DE6028" w:rsidP="00D66AF0">
      <w:pPr>
        <w:jc w:val="both"/>
        <w:rPr>
          <w:rFonts w:asciiTheme="minorHAnsi" w:hAnsiTheme="minorHAnsi"/>
        </w:rPr>
      </w:pPr>
    </w:p>
    <w:p w:rsidR="00DE6028" w:rsidRDefault="0058617C" w:rsidP="00D66AF0">
      <w:pPr>
        <w:jc w:val="both"/>
        <w:rPr>
          <w:rFonts w:asciiTheme="minorHAnsi" w:hAnsiTheme="minorHAnsi"/>
        </w:rPr>
      </w:pPr>
      <w:r>
        <w:rPr>
          <w:rFonts w:asciiTheme="minorHAnsi" w:hAnsiTheme="minorHAnsi"/>
        </w:rPr>
        <w:t>Ve školním roce 2019 / 2020</w:t>
      </w:r>
      <w:r w:rsidR="00273A73">
        <w:rPr>
          <w:rFonts w:asciiTheme="minorHAnsi" w:hAnsiTheme="minorHAnsi"/>
        </w:rPr>
        <w:t xml:space="preserve"> byl</w:t>
      </w:r>
      <w:r w:rsidR="002C2F23">
        <w:rPr>
          <w:rFonts w:asciiTheme="minorHAnsi" w:hAnsiTheme="minorHAnsi"/>
        </w:rPr>
        <w:t>o dále realizováno:</w:t>
      </w:r>
    </w:p>
    <w:p w:rsidR="002C2F23" w:rsidRPr="003767AC" w:rsidRDefault="002C2F23" w:rsidP="00D66AF0">
      <w:pPr>
        <w:jc w:val="both"/>
        <w:rPr>
          <w:rFonts w:asciiTheme="minorHAnsi" w:hAnsiTheme="minorHAnsi"/>
        </w:rPr>
      </w:pPr>
      <w:r>
        <w:rPr>
          <w:rFonts w:asciiTheme="minorHAnsi" w:hAnsiTheme="minorHAnsi"/>
        </w:rPr>
        <w:t>Pozice školní asistent MŠMT a podpora výuky plavání v základních školách v roce 2019.</w:t>
      </w:r>
    </w:p>
    <w:p w:rsidR="00AF5ECF" w:rsidRDefault="00AF5ECF" w:rsidP="00D66AF0">
      <w:pPr>
        <w:jc w:val="both"/>
        <w:rPr>
          <w:rFonts w:asciiTheme="minorHAnsi" w:hAnsiTheme="minorHAnsi"/>
        </w:rPr>
      </w:pPr>
      <w:r>
        <w:rPr>
          <w:rFonts w:asciiTheme="minorHAnsi" w:hAnsiTheme="minorHAnsi"/>
        </w:rPr>
        <w:t>Název projektu: Výuka plavání ZŠ Panenské Břežany</w:t>
      </w:r>
    </w:p>
    <w:p w:rsidR="00AF5ECF" w:rsidRDefault="003767AC" w:rsidP="00D66AF0">
      <w:pPr>
        <w:jc w:val="both"/>
        <w:rPr>
          <w:rFonts w:asciiTheme="minorHAnsi" w:hAnsiTheme="minorHAnsi"/>
        </w:rPr>
      </w:pPr>
      <w:r>
        <w:rPr>
          <w:rFonts w:asciiTheme="minorHAnsi" w:hAnsiTheme="minorHAnsi"/>
        </w:rPr>
        <w:t>Dob</w:t>
      </w:r>
      <w:r w:rsidR="002C2F23">
        <w:rPr>
          <w:rFonts w:asciiTheme="minorHAnsi" w:hAnsiTheme="minorHAnsi"/>
        </w:rPr>
        <w:t>a realizace: 9 – 12 / šk.r. 2019/2020</w:t>
      </w:r>
    </w:p>
    <w:p w:rsidR="00AF5ECF" w:rsidRPr="00AF5ECF" w:rsidRDefault="00AF5ECF" w:rsidP="00D66AF0">
      <w:pPr>
        <w:jc w:val="both"/>
        <w:rPr>
          <w:rFonts w:asciiTheme="minorHAnsi" w:hAnsiTheme="minorHAnsi"/>
        </w:rPr>
      </w:pPr>
      <w:r>
        <w:rPr>
          <w:rFonts w:asciiTheme="minorHAnsi" w:hAnsiTheme="minorHAnsi"/>
        </w:rPr>
        <w:t xml:space="preserve">Finanční podpora: </w:t>
      </w:r>
      <w:r w:rsidR="002C2F23">
        <w:rPr>
          <w:rFonts w:asciiTheme="minorHAnsi" w:hAnsiTheme="minorHAnsi"/>
        </w:rPr>
        <w:t>2 574</w:t>
      </w:r>
      <w:r w:rsidRPr="00CC4EC5">
        <w:rPr>
          <w:rFonts w:asciiTheme="minorHAnsi" w:hAnsiTheme="minorHAnsi"/>
        </w:rPr>
        <w:t xml:space="preserve"> Kč</w:t>
      </w:r>
    </w:p>
    <w:p w:rsidR="00AF5ECF" w:rsidRPr="00AF5ECF" w:rsidRDefault="00AF5ECF" w:rsidP="00D66AF0">
      <w:pPr>
        <w:jc w:val="both"/>
        <w:rPr>
          <w:rFonts w:asciiTheme="minorHAnsi" w:hAnsiTheme="minorHAnsi"/>
        </w:rPr>
      </w:pPr>
    </w:p>
    <w:p w:rsidR="0012575F" w:rsidRDefault="00AF5ECF" w:rsidP="00D66AF0">
      <w:pPr>
        <w:jc w:val="both"/>
        <w:rPr>
          <w:rFonts w:asciiTheme="minorHAnsi" w:hAnsiTheme="minorHAnsi"/>
        </w:rPr>
      </w:pPr>
      <w:r>
        <w:rPr>
          <w:rFonts w:asciiTheme="minorHAnsi" w:hAnsiTheme="minorHAnsi"/>
        </w:rPr>
        <w:t>MŠMT podpořilo plaveckou výuku žáků základních škol formou finanční dotace, která byla určena na náklady na dopravu žáků 1. stupně, pro které je plavání podle školního</w:t>
      </w:r>
      <w:r w:rsidR="00A24BDF">
        <w:rPr>
          <w:rFonts w:asciiTheme="minorHAnsi" w:hAnsiTheme="minorHAnsi"/>
        </w:rPr>
        <w:t xml:space="preserve"> vzdělávacího programu povinné.</w:t>
      </w:r>
    </w:p>
    <w:p w:rsidR="00A24BDF" w:rsidRDefault="00A24BDF" w:rsidP="00D66AF0">
      <w:pPr>
        <w:jc w:val="both"/>
        <w:rPr>
          <w:rFonts w:asciiTheme="minorHAnsi" w:hAnsiTheme="minorHAnsi"/>
        </w:rPr>
      </w:pPr>
    </w:p>
    <w:p w:rsidR="00DE6028" w:rsidRPr="00AD0C44" w:rsidRDefault="00DE6028" w:rsidP="00D66AF0">
      <w:pPr>
        <w:pStyle w:val="Odstavecseseznamem"/>
        <w:numPr>
          <w:ilvl w:val="0"/>
          <w:numId w:val="11"/>
        </w:numPr>
        <w:jc w:val="both"/>
        <w:rPr>
          <w:rFonts w:asciiTheme="minorHAnsi" w:hAnsiTheme="minorHAnsi"/>
        </w:rPr>
      </w:pPr>
      <w:r w:rsidRPr="00AD0C44">
        <w:rPr>
          <w:rFonts w:asciiTheme="minorHAnsi" w:hAnsiTheme="minorHAnsi"/>
        </w:rPr>
        <w:t>MŽP – Státní fond životního prostředí ČR – výzva 16/2017</w:t>
      </w:r>
    </w:p>
    <w:p w:rsidR="00AF5ECF" w:rsidRPr="00AF5ECF" w:rsidRDefault="00AF5ECF" w:rsidP="00D66AF0">
      <w:pPr>
        <w:jc w:val="both"/>
        <w:rPr>
          <w:rFonts w:asciiTheme="minorHAnsi" w:hAnsiTheme="minorHAnsi"/>
        </w:rPr>
      </w:pPr>
      <w:r>
        <w:rPr>
          <w:rFonts w:asciiTheme="minorHAnsi" w:hAnsiTheme="minorHAnsi"/>
        </w:rPr>
        <w:t xml:space="preserve">Prioritní oblast 6. </w:t>
      </w:r>
      <w:r w:rsidR="00FA3356">
        <w:rPr>
          <w:rFonts w:asciiTheme="minorHAnsi" w:hAnsiTheme="minorHAnsi"/>
        </w:rPr>
        <w:t>Environmentální</w:t>
      </w:r>
      <w:r>
        <w:rPr>
          <w:rFonts w:asciiTheme="minorHAnsi" w:hAnsiTheme="minorHAnsi"/>
        </w:rPr>
        <w:t xml:space="preserve"> prevence, Podoblast 6.1 </w:t>
      </w:r>
      <w:r w:rsidR="00FA3356">
        <w:rPr>
          <w:rFonts w:asciiTheme="minorHAnsi" w:hAnsiTheme="minorHAnsi"/>
        </w:rPr>
        <w:t>Environmentální</w:t>
      </w:r>
      <w:r>
        <w:rPr>
          <w:rFonts w:asciiTheme="minorHAnsi" w:hAnsiTheme="minorHAnsi"/>
        </w:rPr>
        <w:t xml:space="preserve"> vzdělávání, výchova a osvěta</w:t>
      </w:r>
    </w:p>
    <w:p w:rsidR="00DE6028" w:rsidRDefault="00DE6028" w:rsidP="00D66AF0">
      <w:pPr>
        <w:jc w:val="both"/>
        <w:rPr>
          <w:rFonts w:asciiTheme="minorHAnsi" w:hAnsiTheme="minorHAnsi"/>
        </w:rPr>
      </w:pPr>
      <w:r>
        <w:rPr>
          <w:rFonts w:asciiTheme="minorHAnsi" w:hAnsiTheme="minorHAnsi"/>
        </w:rPr>
        <w:t>Název projektu: Revitalizace školní zahrady ZŠ a MŠ Panenské Břežany</w:t>
      </w:r>
    </w:p>
    <w:p w:rsidR="00DE6028" w:rsidRDefault="00DE6028" w:rsidP="00D66AF0">
      <w:pPr>
        <w:jc w:val="both"/>
        <w:rPr>
          <w:rFonts w:asciiTheme="minorHAnsi" w:hAnsiTheme="minorHAnsi"/>
        </w:rPr>
      </w:pPr>
      <w:r>
        <w:rPr>
          <w:rFonts w:asciiTheme="minorHAnsi" w:hAnsiTheme="minorHAnsi"/>
        </w:rPr>
        <w:t xml:space="preserve">Registrační číslo: </w:t>
      </w:r>
      <w:r w:rsidR="00AF5ECF">
        <w:rPr>
          <w:rFonts w:asciiTheme="minorHAnsi" w:hAnsiTheme="minorHAnsi"/>
        </w:rPr>
        <w:t>Rozhodnutí č. 03961862</w:t>
      </w:r>
    </w:p>
    <w:p w:rsidR="00DE6028" w:rsidRDefault="00DE6028" w:rsidP="00D66AF0">
      <w:pPr>
        <w:jc w:val="both"/>
        <w:rPr>
          <w:rFonts w:asciiTheme="minorHAnsi" w:hAnsiTheme="minorHAnsi"/>
        </w:rPr>
      </w:pPr>
      <w:r>
        <w:rPr>
          <w:rFonts w:asciiTheme="minorHAnsi" w:hAnsiTheme="minorHAnsi"/>
        </w:rPr>
        <w:t>Doba realizace projektu:</w:t>
      </w:r>
      <w:r w:rsidR="00AF5ECF">
        <w:rPr>
          <w:rFonts w:asciiTheme="minorHAnsi" w:hAnsiTheme="minorHAnsi"/>
        </w:rPr>
        <w:t xml:space="preserve"> 1. 9. 2018 – 30. 11. 2019</w:t>
      </w:r>
    </w:p>
    <w:p w:rsidR="00DE6028" w:rsidRDefault="00DE6028" w:rsidP="00D66AF0">
      <w:pPr>
        <w:jc w:val="both"/>
        <w:rPr>
          <w:rFonts w:asciiTheme="minorHAnsi" w:hAnsiTheme="minorHAnsi"/>
        </w:rPr>
      </w:pPr>
      <w:r>
        <w:rPr>
          <w:rFonts w:asciiTheme="minorHAnsi" w:hAnsiTheme="minorHAnsi"/>
        </w:rPr>
        <w:t>Finanční podpora:</w:t>
      </w:r>
      <w:r w:rsidR="00AF5ECF">
        <w:rPr>
          <w:rFonts w:asciiTheme="minorHAnsi" w:hAnsiTheme="minorHAnsi"/>
        </w:rPr>
        <w:t xml:space="preserve"> 500 000 Kč</w:t>
      </w:r>
    </w:p>
    <w:p w:rsidR="00AF5ECF" w:rsidRPr="00DE6028" w:rsidRDefault="00AF5ECF" w:rsidP="00D66AF0">
      <w:pPr>
        <w:jc w:val="both"/>
        <w:rPr>
          <w:rFonts w:asciiTheme="minorHAnsi" w:hAnsiTheme="minorHAnsi"/>
        </w:rPr>
      </w:pPr>
    </w:p>
    <w:p w:rsidR="00DE6028" w:rsidRDefault="00FA3356" w:rsidP="00D66AF0">
      <w:pPr>
        <w:pStyle w:val="Bezmezer"/>
        <w:jc w:val="both"/>
        <w:rPr>
          <w:rFonts w:asciiTheme="minorHAnsi" w:hAnsiTheme="minorHAnsi"/>
        </w:rPr>
      </w:pPr>
      <w:r>
        <w:rPr>
          <w:rFonts w:asciiTheme="minorHAnsi" w:hAnsiTheme="minorHAnsi"/>
        </w:rPr>
        <w:t>Dne 4. 07. 2018 obdržela škola Rozhodnutí o poskytnutí dotace č. vydané Ministerstvem životního prostředí. Cílem projektu je revitalizace školní zahrady v areálu Základní škola a Mateřské školy Panenské Břežany, okres Praha – východ</w:t>
      </w:r>
    </w:p>
    <w:p w:rsidR="00A24BDF" w:rsidRDefault="00A24BDF" w:rsidP="00D66AF0">
      <w:pPr>
        <w:pStyle w:val="Bezmezer"/>
        <w:jc w:val="both"/>
        <w:rPr>
          <w:rFonts w:asciiTheme="minorHAnsi" w:hAnsiTheme="minorHAnsi"/>
        </w:rPr>
      </w:pPr>
      <w:r>
        <w:rPr>
          <w:rFonts w:asciiTheme="minorHAnsi" w:hAnsiTheme="minorHAnsi"/>
        </w:rPr>
        <w:t>V únoru 2020 byla zahájena revitalizace školní zahrady, která byla dokončena v srpnu 2020. V rámci projektu došlo od února 2020 do 31. 8. 2020 k instalaci 14 objektů, úpravě zahrady o ploše 680m2. Dále byly zrealizovány 3 participační aktivity.</w:t>
      </w:r>
    </w:p>
    <w:p w:rsidR="00A24BDF" w:rsidRDefault="00A24BDF" w:rsidP="00D66AF0">
      <w:pPr>
        <w:pStyle w:val="Bezmezer"/>
        <w:jc w:val="both"/>
        <w:rPr>
          <w:rFonts w:asciiTheme="minorHAnsi" w:hAnsiTheme="minorHAnsi"/>
        </w:rPr>
      </w:pPr>
      <w:r>
        <w:rPr>
          <w:rFonts w:asciiTheme="minorHAnsi" w:hAnsiTheme="minorHAnsi"/>
        </w:rPr>
        <w:t>V součástí projektu „Revitalizace školní zahrady ZŠ a MŠ Panenské Břežany“, spolufinancovaného, kromě zřizovatele. Státním fondem životního prostředí, byly odstraněny původní herní prvky a vybudována zahrada přírodního rázu. Při realizaci projektu bylo postupováno dle principů využívání zahrady pro EVVO (environmentální vzdělávání, výchovu a osvět, které mají aktivovat sounáležitosti dětí s přírodou.</w:t>
      </w:r>
    </w:p>
    <w:p w:rsidR="0012575F" w:rsidRDefault="00780D34" w:rsidP="00D66AF0">
      <w:pPr>
        <w:spacing w:after="200" w:line="276" w:lineRule="auto"/>
        <w:jc w:val="both"/>
        <w:rPr>
          <w:rFonts w:asciiTheme="minorHAnsi" w:hAnsiTheme="minorHAnsi"/>
        </w:rPr>
      </w:pPr>
      <w:r>
        <w:rPr>
          <w:rFonts w:asciiTheme="minorHAnsi" w:hAnsiTheme="minorHAnsi"/>
        </w:rPr>
        <w:t>Zároveň byla v projektu provedena modelace terénu, osázeno značné množství herních architektonických prvků z přírodních materiálů, vysázeny dřeviny a keře a zbudovány čtvercové záhony.</w:t>
      </w:r>
    </w:p>
    <w:p w:rsidR="008643DE" w:rsidRDefault="00780D34" w:rsidP="008643DE">
      <w:pPr>
        <w:spacing w:after="200"/>
        <w:contextualSpacing/>
        <w:jc w:val="both"/>
        <w:rPr>
          <w:rFonts w:asciiTheme="minorHAnsi" w:hAnsiTheme="minorHAnsi"/>
        </w:rPr>
      </w:pPr>
      <w:r>
        <w:rPr>
          <w:rFonts w:asciiTheme="minorHAnsi" w:hAnsiTheme="minorHAnsi"/>
        </w:rPr>
        <w:t>3 participační aktivity:</w:t>
      </w:r>
    </w:p>
    <w:p w:rsidR="00EF2719" w:rsidRDefault="00EF2719" w:rsidP="008643DE">
      <w:pPr>
        <w:spacing w:after="200"/>
        <w:contextualSpacing/>
        <w:jc w:val="both"/>
        <w:rPr>
          <w:rFonts w:asciiTheme="minorHAnsi" w:hAnsiTheme="minorHAnsi"/>
        </w:rPr>
      </w:pPr>
      <w:r>
        <w:rPr>
          <w:rFonts w:asciiTheme="minorHAnsi" w:hAnsiTheme="minorHAnsi"/>
        </w:rPr>
        <w:t>První a druhé setkání v naší školce byla zasvěcena akcím s rodiči. Jejich cílem byla úprava a zvelebení naší nové školní zahrady.</w:t>
      </w:r>
      <w:r w:rsidR="008643DE">
        <w:rPr>
          <w:rFonts w:asciiTheme="minorHAnsi" w:hAnsiTheme="minorHAnsi"/>
        </w:rPr>
        <w:t xml:space="preserve"> </w:t>
      </w:r>
      <w:r w:rsidRPr="00EF2719">
        <w:rPr>
          <w:rFonts w:asciiTheme="minorHAnsi" w:hAnsiTheme="minorHAnsi"/>
        </w:rPr>
        <w:t>Rodiče dětí se po oba dny aktivně zapojili do práce. Maminky se pustily do keramiky, kde vyráběly pítka pro ptáčky, které se rozmístí do zahrady ke keřům. Druhé odpoledne pak byla práce hlavně na tatíncích, kteří s dětmi vyráběli krmítka pro ptáky, které následně rozvěsili po zahradě a pomohli také se založením broukoviště. Děti se připojily a pomohly s v</w:t>
      </w:r>
      <w:r>
        <w:rPr>
          <w:rFonts w:asciiTheme="minorHAnsi" w:hAnsiTheme="minorHAnsi"/>
        </w:rPr>
        <w:t xml:space="preserve">ýrobou zvonkoher, na které </w:t>
      </w:r>
      <w:r w:rsidRPr="00EF2719">
        <w:rPr>
          <w:rFonts w:asciiTheme="minorHAnsi" w:hAnsiTheme="minorHAnsi"/>
        </w:rPr>
        <w:t>vykrajovaly závěsná zvířátka.</w:t>
      </w:r>
    </w:p>
    <w:p w:rsidR="00780D34" w:rsidRDefault="00780D34" w:rsidP="00D66AF0">
      <w:pPr>
        <w:spacing w:after="200" w:line="276" w:lineRule="auto"/>
        <w:jc w:val="both"/>
        <w:rPr>
          <w:rFonts w:asciiTheme="minorHAnsi" w:hAnsiTheme="minorHAnsi"/>
        </w:rPr>
      </w:pPr>
    </w:p>
    <w:p w:rsidR="00CD6460" w:rsidRDefault="00CD6460" w:rsidP="00D66AF0">
      <w:pPr>
        <w:spacing w:after="200" w:line="276" w:lineRule="auto"/>
        <w:jc w:val="both"/>
        <w:rPr>
          <w:rFonts w:asciiTheme="minorHAnsi" w:hAnsiTheme="minorHAnsi"/>
        </w:rPr>
      </w:pPr>
    </w:p>
    <w:p w:rsidR="00380C1B" w:rsidRPr="00DE6028" w:rsidRDefault="00380C1B" w:rsidP="00D66AF0">
      <w:pPr>
        <w:pStyle w:val="Bezmezer"/>
        <w:jc w:val="both"/>
      </w:pPr>
    </w:p>
    <w:p w:rsidR="002A4A14" w:rsidRDefault="00FD1337" w:rsidP="00D66AF0">
      <w:pPr>
        <w:pStyle w:val="Nadpis1"/>
        <w:numPr>
          <w:ilvl w:val="0"/>
          <w:numId w:val="2"/>
        </w:numPr>
        <w:ind w:hanging="436"/>
        <w:jc w:val="both"/>
        <w:rPr>
          <w:rFonts w:asciiTheme="minorHAnsi" w:hAnsiTheme="minorHAnsi"/>
        </w:rPr>
      </w:pPr>
      <w:r>
        <w:rPr>
          <w:rFonts w:asciiTheme="minorHAnsi" w:hAnsiTheme="minorHAnsi"/>
        </w:rPr>
        <w:lastRenderedPageBreak/>
        <w:t xml:space="preserve"> </w:t>
      </w:r>
      <w:bookmarkStart w:id="21" w:name="_Toc523477101"/>
      <w:r w:rsidR="002A4A14" w:rsidRPr="0072671F">
        <w:rPr>
          <w:rFonts w:asciiTheme="minorHAnsi" w:hAnsiTheme="minorHAnsi"/>
        </w:rPr>
        <w:t>Ú</w:t>
      </w:r>
      <w:r w:rsidR="00612615" w:rsidRPr="0072671F">
        <w:rPr>
          <w:rFonts w:asciiTheme="minorHAnsi" w:hAnsiTheme="minorHAnsi"/>
        </w:rPr>
        <w:t>daje o spolupráci s odborovými organizacemi, organizacemi zaměstnavatelů a dalšími partnery při plnění úkolů ve vzdělávání.</w:t>
      </w:r>
      <w:bookmarkEnd w:id="21"/>
    </w:p>
    <w:p w:rsidR="00B14A5B" w:rsidRPr="00B14A5B" w:rsidRDefault="00B14A5B" w:rsidP="00D66AF0">
      <w:pPr>
        <w:jc w:val="both"/>
      </w:pPr>
    </w:p>
    <w:p w:rsidR="0005763A" w:rsidRPr="009B0E8D" w:rsidRDefault="0019143F" w:rsidP="00D66AF0">
      <w:pPr>
        <w:pStyle w:val="Odstavecseseznamem"/>
        <w:tabs>
          <w:tab w:val="left" w:pos="1134"/>
        </w:tabs>
        <w:ind w:left="0"/>
        <w:jc w:val="both"/>
        <w:rPr>
          <w:rFonts w:asciiTheme="minorHAnsi" w:hAnsiTheme="minorHAnsi"/>
        </w:rPr>
      </w:pPr>
      <w:r>
        <w:rPr>
          <w:rFonts w:asciiTheme="minorHAnsi" w:hAnsiTheme="minorHAnsi"/>
        </w:rPr>
        <w:t>Základní škola a Mateřská škola</w:t>
      </w:r>
      <w:r w:rsidR="00612615" w:rsidRPr="009B0E8D">
        <w:rPr>
          <w:rFonts w:asciiTheme="minorHAnsi" w:hAnsiTheme="minorHAnsi"/>
        </w:rPr>
        <w:t xml:space="preserve"> Panenské Břežany</w:t>
      </w:r>
      <w:r>
        <w:rPr>
          <w:rFonts w:asciiTheme="minorHAnsi" w:hAnsiTheme="minorHAnsi"/>
        </w:rPr>
        <w:t>, okres Praha - východ</w:t>
      </w:r>
      <w:r w:rsidR="00612615" w:rsidRPr="009B0E8D">
        <w:rPr>
          <w:rFonts w:asciiTheme="minorHAnsi" w:hAnsiTheme="minorHAnsi"/>
        </w:rPr>
        <w:t xml:space="preserve"> nemá žádnou odborovou organizaci.</w:t>
      </w:r>
      <w:r w:rsidR="00A80621" w:rsidRPr="009B0E8D">
        <w:rPr>
          <w:rFonts w:asciiTheme="minorHAnsi" w:hAnsiTheme="minorHAnsi"/>
        </w:rPr>
        <w:t xml:space="preserve"> </w:t>
      </w:r>
      <w:r w:rsidR="00DD7007" w:rsidRPr="009B0E8D">
        <w:rPr>
          <w:rFonts w:asciiTheme="minorHAnsi" w:hAnsiTheme="minorHAnsi"/>
        </w:rPr>
        <w:t xml:space="preserve">Spolupracujeme s organizacemi místními (obecními) a rodiči. </w:t>
      </w:r>
      <w:r w:rsidR="0005763A" w:rsidRPr="009B0E8D">
        <w:rPr>
          <w:rFonts w:asciiTheme="minorHAnsi" w:hAnsiTheme="minorHAnsi"/>
        </w:rPr>
        <w:t>Škola spolupracuje s mateřskou školou zejména při přípravě zápisu do 1. ročníku ZŠ.</w:t>
      </w:r>
    </w:p>
    <w:p w:rsidR="009B0E8D" w:rsidRPr="009B0E8D" w:rsidRDefault="009B0E8D" w:rsidP="00A80621">
      <w:pPr>
        <w:pStyle w:val="Odstavecseseznamem"/>
        <w:tabs>
          <w:tab w:val="left" w:pos="2556"/>
        </w:tabs>
        <w:rPr>
          <w:rFonts w:asciiTheme="minorHAnsi" w:hAnsiTheme="minorHAnsi"/>
        </w:rPr>
      </w:pPr>
    </w:p>
    <w:p w:rsidR="009B0E8D" w:rsidRPr="009B0E8D" w:rsidRDefault="009B0E8D" w:rsidP="00A80621">
      <w:pPr>
        <w:pStyle w:val="Odstavecseseznamem"/>
        <w:tabs>
          <w:tab w:val="left" w:pos="2556"/>
        </w:tabs>
        <w:rPr>
          <w:rFonts w:asciiTheme="minorHAnsi" w:hAnsiTheme="minorHAnsi"/>
        </w:rPr>
      </w:pPr>
    </w:p>
    <w:p w:rsidR="0072671F" w:rsidRDefault="001D0EBA" w:rsidP="0072671F">
      <w:pPr>
        <w:tabs>
          <w:tab w:val="left" w:pos="2556"/>
        </w:tabs>
        <w:rPr>
          <w:rFonts w:asciiTheme="minorHAnsi" w:hAnsiTheme="minorHAnsi"/>
        </w:rPr>
      </w:pPr>
      <w:r>
        <w:rPr>
          <w:rFonts w:asciiTheme="minorHAnsi" w:hAnsiTheme="minorHAnsi"/>
        </w:rPr>
        <w:t>V Panenských Břežanech 10</w:t>
      </w:r>
      <w:r w:rsidR="009B0E8D" w:rsidRPr="00D70199">
        <w:rPr>
          <w:rFonts w:asciiTheme="minorHAnsi" w:hAnsiTheme="minorHAnsi"/>
        </w:rPr>
        <w:t xml:space="preserve">. </w:t>
      </w:r>
      <w:r>
        <w:rPr>
          <w:rFonts w:asciiTheme="minorHAnsi" w:hAnsiTheme="minorHAnsi"/>
        </w:rPr>
        <w:t>9. 2020</w:t>
      </w:r>
    </w:p>
    <w:p w:rsidR="0072671F" w:rsidRPr="0072671F" w:rsidRDefault="0072671F" w:rsidP="0072671F">
      <w:pPr>
        <w:tabs>
          <w:tab w:val="left" w:pos="2556"/>
        </w:tabs>
        <w:rPr>
          <w:rFonts w:asciiTheme="minorHAnsi" w:hAnsiTheme="minorHAnsi"/>
        </w:rPr>
      </w:pPr>
    </w:p>
    <w:p w:rsidR="009B0E8D" w:rsidRPr="009B0E8D" w:rsidRDefault="009B0E8D" w:rsidP="00A80621">
      <w:pPr>
        <w:pStyle w:val="Odstavecseseznamem"/>
        <w:tabs>
          <w:tab w:val="left" w:pos="2556"/>
        </w:tabs>
        <w:rPr>
          <w:rFonts w:asciiTheme="minorHAnsi" w:hAnsiTheme="minorHAnsi"/>
        </w:rPr>
      </w:pPr>
    </w:p>
    <w:p w:rsidR="009B0E8D" w:rsidRPr="009B0E8D" w:rsidRDefault="001D0EBA" w:rsidP="00453ABF">
      <w:pPr>
        <w:pStyle w:val="Odstavecseseznamem"/>
        <w:tabs>
          <w:tab w:val="left" w:pos="2556"/>
        </w:tabs>
        <w:ind w:left="6372"/>
        <w:jc w:val="right"/>
        <w:rPr>
          <w:rFonts w:asciiTheme="minorHAnsi" w:hAnsiTheme="minorHAnsi"/>
        </w:rPr>
      </w:pPr>
      <w:r>
        <w:rPr>
          <w:rFonts w:asciiTheme="minorHAnsi" w:hAnsiTheme="minorHAnsi"/>
        </w:rPr>
        <w:t xml:space="preserve">Mgr. et </w:t>
      </w:r>
      <w:r w:rsidR="00273A73">
        <w:rPr>
          <w:rFonts w:asciiTheme="minorHAnsi" w:hAnsiTheme="minorHAnsi"/>
        </w:rPr>
        <w:t>MgA. Soňa Řepová</w:t>
      </w:r>
    </w:p>
    <w:p w:rsidR="009B0E8D" w:rsidRPr="00DD7007" w:rsidRDefault="009B0E8D" w:rsidP="00453ABF">
      <w:pPr>
        <w:pStyle w:val="Odstavecseseznamem"/>
        <w:tabs>
          <w:tab w:val="left" w:pos="2556"/>
        </w:tabs>
        <w:ind w:left="6372"/>
        <w:jc w:val="right"/>
        <w:rPr>
          <w:rFonts w:asciiTheme="minorHAnsi" w:hAnsiTheme="minorHAnsi"/>
        </w:rPr>
      </w:pPr>
      <w:r w:rsidRPr="009B0E8D">
        <w:rPr>
          <w:rFonts w:asciiTheme="minorHAnsi" w:hAnsiTheme="minorHAnsi"/>
        </w:rPr>
        <w:t>ředitelka</w:t>
      </w:r>
      <w:r w:rsidR="00453ABF">
        <w:rPr>
          <w:rFonts w:asciiTheme="minorHAnsi" w:hAnsiTheme="minorHAnsi"/>
        </w:rPr>
        <w:t xml:space="preserve"> školy</w:t>
      </w:r>
    </w:p>
    <w:sectPr w:rsidR="009B0E8D" w:rsidRPr="00DD7007" w:rsidSect="003E3BE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044" w:rsidRDefault="003F4044" w:rsidP="00C860EE">
      <w:r>
        <w:separator/>
      </w:r>
    </w:p>
  </w:endnote>
  <w:endnote w:type="continuationSeparator" w:id="0">
    <w:p w:rsidR="003F4044" w:rsidRDefault="003F4044" w:rsidP="00C8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044" w:rsidRDefault="003F4044" w:rsidP="00C860EE">
      <w:r>
        <w:separator/>
      </w:r>
    </w:p>
  </w:footnote>
  <w:footnote w:type="continuationSeparator" w:id="0">
    <w:p w:rsidR="003F4044" w:rsidRDefault="003F4044" w:rsidP="00C860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6737D"/>
    <w:multiLevelType w:val="hybridMultilevel"/>
    <w:tmpl w:val="B75268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3A85386"/>
    <w:multiLevelType w:val="hybridMultilevel"/>
    <w:tmpl w:val="F79A8272"/>
    <w:lvl w:ilvl="0" w:tplc="82A8C838">
      <w:start w:val="6"/>
      <w:numFmt w:val="bullet"/>
      <w:lvlText w:val="-"/>
      <w:lvlJc w:val="left"/>
      <w:pPr>
        <w:ind w:left="720" w:hanging="360"/>
      </w:pPr>
      <w:rPr>
        <w:rFonts w:ascii="Calibri" w:eastAsia="Times New Roman"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37484D"/>
    <w:multiLevelType w:val="hybridMultilevel"/>
    <w:tmpl w:val="2A928E92"/>
    <w:lvl w:ilvl="0" w:tplc="F02AFFD8">
      <w:start w:val="1"/>
      <w:numFmt w:val="lowerLetter"/>
      <w:lvlText w:val="%1)"/>
      <w:lvlJc w:val="left"/>
      <w:pPr>
        <w:ind w:left="1070" w:hanging="360"/>
      </w:pPr>
      <w:rPr>
        <w:rFonts w:hint="default"/>
        <w:b w:val="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6417D31"/>
    <w:multiLevelType w:val="hybridMultilevel"/>
    <w:tmpl w:val="C39A5F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D47475"/>
    <w:multiLevelType w:val="hybridMultilevel"/>
    <w:tmpl w:val="21EC9EB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0547802"/>
    <w:multiLevelType w:val="hybridMultilevel"/>
    <w:tmpl w:val="01080F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FF34CD"/>
    <w:multiLevelType w:val="hybridMultilevel"/>
    <w:tmpl w:val="1E809D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9432888"/>
    <w:multiLevelType w:val="hybridMultilevel"/>
    <w:tmpl w:val="B98222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0A42F2"/>
    <w:multiLevelType w:val="hybridMultilevel"/>
    <w:tmpl w:val="32DA1A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2245DC4"/>
    <w:multiLevelType w:val="hybridMultilevel"/>
    <w:tmpl w:val="2A2A037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3F74928"/>
    <w:multiLevelType w:val="hybridMultilevel"/>
    <w:tmpl w:val="6D141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4F13DF6"/>
    <w:multiLevelType w:val="hybridMultilevel"/>
    <w:tmpl w:val="66DA4654"/>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481A80"/>
    <w:multiLevelType w:val="hybridMultilevel"/>
    <w:tmpl w:val="D1BEE578"/>
    <w:lvl w:ilvl="0" w:tplc="0405000B">
      <w:start w:val="1"/>
      <w:numFmt w:val="bullet"/>
      <w:lvlText w:val=""/>
      <w:lvlJc w:val="left"/>
      <w:pPr>
        <w:ind w:left="780" w:hanging="360"/>
      </w:pPr>
      <w:rPr>
        <w:rFonts w:ascii="Wingdings" w:hAnsi="Wingdings"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3" w15:restartNumberingAfterBreak="0">
    <w:nsid w:val="48CE5B11"/>
    <w:multiLevelType w:val="hybridMultilevel"/>
    <w:tmpl w:val="AD8C62C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6524762"/>
    <w:multiLevelType w:val="hybridMultilevel"/>
    <w:tmpl w:val="A14422F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90C738E"/>
    <w:multiLevelType w:val="hybridMultilevel"/>
    <w:tmpl w:val="1F1CD62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9E23183"/>
    <w:multiLevelType w:val="hybridMultilevel"/>
    <w:tmpl w:val="5DEED92C"/>
    <w:lvl w:ilvl="0" w:tplc="04050001">
      <w:start w:val="1"/>
      <w:numFmt w:val="bullet"/>
      <w:lvlText w:val=""/>
      <w:lvlJc w:val="left"/>
      <w:pPr>
        <w:ind w:left="578" w:hanging="360"/>
      </w:pPr>
      <w:rPr>
        <w:rFonts w:ascii="Symbol" w:hAnsi="Symbol" w:hint="default"/>
      </w:rPr>
    </w:lvl>
    <w:lvl w:ilvl="1" w:tplc="04050003" w:tentative="1">
      <w:start w:val="1"/>
      <w:numFmt w:val="bullet"/>
      <w:lvlText w:val="o"/>
      <w:lvlJc w:val="left"/>
      <w:pPr>
        <w:ind w:left="1298" w:hanging="360"/>
      </w:pPr>
      <w:rPr>
        <w:rFonts w:ascii="Courier New" w:hAnsi="Courier New" w:cs="Courier New" w:hint="default"/>
      </w:rPr>
    </w:lvl>
    <w:lvl w:ilvl="2" w:tplc="04050005" w:tentative="1">
      <w:start w:val="1"/>
      <w:numFmt w:val="bullet"/>
      <w:lvlText w:val=""/>
      <w:lvlJc w:val="left"/>
      <w:pPr>
        <w:ind w:left="2018" w:hanging="360"/>
      </w:pPr>
      <w:rPr>
        <w:rFonts w:ascii="Wingdings" w:hAnsi="Wingdings" w:hint="default"/>
      </w:rPr>
    </w:lvl>
    <w:lvl w:ilvl="3" w:tplc="04050001" w:tentative="1">
      <w:start w:val="1"/>
      <w:numFmt w:val="bullet"/>
      <w:lvlText w:val=""/>
      <w:lvlJc w:val="left"/>
      <w:pPr>
        <w:ind w:left="2738" w:hanging="360"/>
      </w:pPr>
      <w:rPr>
        <w:rFonts w:ascii="Symbol" w:hAnsi="Symbol" w:hint="default"/>
      </w:rPr>
    </w:lvl>
    <w:lvl w:ilvl="4" w:tplc="04050003" w:tentative="1">
      <w:start w:val="1"/>
      <w:numFmt w:val="bullet"/>
      <w:lvlText w:val="o"/>
      <w:lvlJc w:val="left"/>
      <w:pPr>
        <w:ind w:left="3458" w:hanging="360"/>
      </w:pPr>
      <w:rPr>
        <w:rFonts w:ascii="Courier New" w:hAnsi="Courier New" w:cs="Courier New" w:hint="default"/>
      </w:rPr>
    </w:lvl>
    <w:lvl w:ilvl="5" w:tplc="04050005" w:tentative="1">
      <w:start w:val="1"/>
      <w:numFmt w:val="bullet"/>
      <w:lvlText w:val=""/>
      <w:lvlJc w:val="left"/>
      <w:pPr>
        <w:ind w:left="4178" w:hanging="360"/>
      </w:pPr>
      <w:rPr>
        <w:rFonts w:ascii="Wingdings" w:hAnsi="Wingdings" w:hint="default"/>
      </w:rPr>
    </w:lvl>
    <w:lvl w:ilvl="6" w:tplc="04050001" w:tentative="1">
      <w:start w:val="1"/>
      <w:numFmt w:val="bullet"/>
      <w:lvlText w:val=""/>
      <w:lvlJc w:val="left"/>
      <w:pPr>
        <w:ind w:left="4898" w:hanging="360"/>
      </w:pPr>
      <w:rPr>
        <w:rFonts w:ascii="Symbol" w:hAnsi="Symbol" w:hint="default"/>
      </w:rPr>
    </w:lvl>
    <w:lvl w:ilvl="7" w:tplc="04050003" w:tentative="1">
      <w:start w:val="1"/>
      <w:numFmt w:val="bullet"/>
      <w:lvlText w:val="o"/>
      <w:lvlJc w:val="left"/>
      <w:pPr>
        <w:ind w:left="5618" w:hanging="360"/>
      </w:pPr>
      <w:rPr>
        <w:rFonts w:ascii="Courier New" w:hAnsi="Courier New" w:cs="Courier New" w:hint="default"/>
      </w:rPr>
    </w:lvl>
    <w:lvl w:ilvl="8" w:tplc="04050005" w:tentative="1">
      <w:start w:val="1"/>
      <w:numFmt w:val="bullet"/>
      <w:lvlText w:val=""/>
      <w:lvlJc w:val="left"/>
      <w:pPr>
        <w:ind w:left="6338" w:hanging="360"/>
      </w:pPr>
      <w:rPr>
        <w:rFonts w:ascii="Wingdings" w:hAnsi="Wingdings" w:hint="default"/>
      </w:rPr>
    </w:lvl>
  </w:abstractNum>
  <w:num w:numId="1">
    <w:abstractNumId w:val="2"/>
  </w:num>
  <w:num w:numId="2">
    <w:abstractNumId w:val="5"/>
  </w:num>
  <w:num w:numId="3">
    <w:abstractNumId w:val="7"/>
  </w:num>
  <w:num w:numId="4">
    <w:abstractNumId w:val="3"/>
  </w:num>
  <w:num w:numId="5">
    <w:abstractNumId w:val="4"/>
  </w:num>
  <w:num w:numId="6">
    <w:abstractNumId w:val="13"/>
  </w:num>
  <w:num w:numId="7">
    <w:abstractNumId w:val="16"/>
  </w:num>
  <w:num w:numId="8">
    <w:abstractNumId w:val="9"/>
  </w:num>
  <w:num w:numId="9">
    <w:abstractNumId w:val="6"/>
  </w:num>
  <w:num w:numId="10">
    <w:abstractNumId w:val="15"/>
  </w:num>
  <w:num w:numId="11">
    <w:abstractNumId w:val="11"/>
  </w:num>
  <w:num w:numId="12">
    <w:abstractNumId w:val="1"/>
  </w:num>
  <w:num w:numId="13">
    <w:abstractNumId w:val="12"/>
  </w:num>
  <w:num w:numId="14">
    <w:abstractNumId w:val="0"/>
  </w:num>
  <w:num w:numId="15">
    <w:abstractNumId w:val="10"/>
  </w:num>
  <w:num w:numId="16">
    <w:abstractNumId w:val="14"/>
  </w:num>
  <w:num w:numId="17">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927"/>
    <w:rsid w:val="000029EE"/>
    <w:rsid w:val="00012954"/>
    <w:rsid w:val="00032749"/>
    <w:rsid w:val="00034ADF"/>
    <w:rsid w:val="00043C56"/>
    <w:rsid w:val="0005763A"/>
    <w:rsid w:val="00062580"/>
    <w:rsid w:val="000627AD"/>
    <w:rsid w:val="000664BA"/>
    <w:rsid w:val="0007270F"/>
    <w:rsid w:val="00072A1B"/>
    <w:rsid w:val="00080D7E"/>
    <w:rsid w:val="00091895"/>
    <w:rsid w:val="00096DFA"/>
    <w:rsid w:val="00097B4C"/>
    <w:rsid w:val="000A354E"/>
    <w:rsid w:val="000A7B23"/>
    <w:rsid w:val="000B06BD"/>
    <w:rsid w:val="000B4FDE"/>
    <w:rsid w:val="000B664E"/>
    <w:rsid w:val="000C614E"/>
    <w:rsid w:val="000C61C7"/>
    <w:rsid w:val="000F0DAE"/>
    <w:rsid w:val="001027D4"/>
    <w:rsid w:val="0010546E"/>
    <w:rsid w:val="00105F8A"/>
    <w:rsid w:val="00116319"/>
    <w:rsid w:val="0012575F"/>
    <w:rsid w:val="00126807"/>
    <w:rsid w:val="00131614"/>
    <w:rsid w:val="0013167C"/>
    <w:rsid w:val="00135050"/>
    <w:rsid w:val="00140E43"/>
    <w:rsid w:val="00153C4A"/>
    <w:rsid w:val="001553C9"/>
    <w:rsid w:val="00157919"/>
    <w:rsid w:val="0016080F"/>
    <w:rsid w:val="00173E7B"/>
    <w:rsid w:val="0017695F"/>
    <w:rsid w:val="00176E79"/>
    <w:rsid w:val="00180119"/>
    <w:rsid w:val="001859F5"/>
    <w:rsid w:val="0019143F"/>
    <w:rsid w:val="001927D0"/>
    <w:rsid w:val="001938FE"/>
    <w:rsid w:val="00193DB9"/>
    <w:rsid w:val="001A0E88"/>
    <w:rsid w:val="001B1F17"/>
    <w:rsid w:val="001B234B"/>
    <w:rsid w:val="001B4DC1"/>
    <w:rsid w:val="001B7DF2"/>
    <w:rsid w:val="001D0EBA"/>
    <w:rsid w:val="001D1161"/>
    <w:rsid w:val="001D32BF"/>
    <w:rsid w:val="001D706B"/>
    <w:rsid w:val="001F0A87"/>
    <w:rsid w:val="001F26C3"/>
    <w:rsid w:val="001F5F28"/>
    <w:rsid w:val="001F6E45"/>
    <w:rsid w:val="001F7EC2"/>
    <w:rsid w:val="00204722"/>
    <w:rsid w:val="00222BD2"/>
    <w:rsid w:val="00223238"/>
    <w:rsid w:val="00240EC1"/>
    <w:rsid w:val="002466A0"/>
    <w:rsid w:val="0025374B"/>
    <w:rsid w:val="00256A91"/>
    <w:rsid w:val="00264E17"/>
    <w:rsid w:val="00273A73"/>
    <w:rsid w:val="00274AF0"/>
    <w:rsid w:val="00275D89"/>
    <w:rsid w:val="002813DF"/>
    <w:rsid w:val="002A1166"/>
    <w:rsid w:val="002A4A14"/>
    <w:rsid w:val="002A5521"/>
    <w:rsid w:val="002B458B"/>
    <w:rsid w:val="002B464B"/>
    <w:rsid w:val="002C2F23"/>
    <w:rsid w:val="002C5538"/>
    <w:rsid w:val="002D54D5"/>
    <w:rsid w:val="002E21C9"/>
    <w:rsid w:val="002E5550"/>
    <w:rsid w:val="002E5E93"/>
    <w:rsid w:val="00301C61"/>
    <w:rsid w:val="003077EB"/>
    <w:rsid w:val="00316A24"/>
    <w:rsid w:val="0031752A"/>
    <w:rsid w:val="00325168"/>
    <w:rsid w:val="00325C48"/>
    <w:rsid w:val="003269EC"/>
    <w:rsid w:val="00341757"/>
    <w:rsid w:val="00343356"/>
    <w:rsid w:val="0035509C"/>
    <w:rsid w:val="00360805"/>
    <w:rsid w:val="0036267C"/>
    <w:rsid w:val="0037368A"/>
    <w:rsid w:val="00374A22"/>
    <w:rsid w:val="003767AC"/>
    <w:rsid w:val="00377E6E"/>
    <w:rsid w:val="00380C1B"/>
    <w:rsid w:val="00394297"/>
    <w:rsid w:val="003A2D78"/>
    <w:rsid w:val="003B3A53"/>
    <w:rsid w:val="003B3E87"/>
    <w:rsid w:val="003B4B60"/>
    <w:rsid w:val="003C0223"/>
    <w:rsid w:val="003C435F"/>
    <w:rsid w:val="003C6FE3"/>
    <w:rsid w:val="003D23E1"/>
    <w:rsid w:val="003D6960"/>
    <w:rsid w:val="003E3247"/>
    <w:rsid w:val="003E3BE8"/>
    <w:rsid w:val="003E474C"/>
    <w:rsid w:val="003E47F4"/>
    <w:rsid w:val="003E494B"/>
    <w:rsid w:val="003F4044"/>
    <w:rsid w:val="00404DAF"/>
    <w:rsid w:val="004163BE"/>
    <w:rsid w:val="00427402"/>
    <w:rsid w:val="00453ABF"/>
    <w:rsid w:val="00454E09"/>
    <w:rsid w:val="004559D0"/>
    <w:rsid w:val="00457288"/>
    <w:rsid w:val="0046017D"/>
    <w:rsid w:val="004654EB"/>
    <w:rsid w:val="004660CC"/>
    <w:rsid w:val="00471100"/>
    <w:rsid w:val="00471129"/>
    <w:rsid w:val="004800B1"/>
    <w:rsid w:val="004824FE"/>
    <w:rsid w:val="00492707"/>
    <w:rsid w:val="004A1653"/>
    <w:rsid w:val="004A3173"/>
    <w:rsid w:val="004B11CE"/>
    <w:rsid w:val="004C1002"/>
    <w:rsid w:val="004D0925"/>
    <w:rsid w:val="004E1E9E"/>
    <w:rsid w:val="004E20AE"/>
    <w:rsid w:val="004E3BF9"/>
    <w:rsid w:val="004E5AA6"/>
    <w:rsid w:val="005075D6"/>
    <w:rsid w:val="00540620"/>
    <w:rsid w:val="005419EA"/>
    <w:rsid w:val="00545783"/>
    <w:rsid w:val="005536D1"/>
    <w:rsid w:val="005604CB"/>
    <w:rsid w:val="00563AEB"/>
    <w:rsid w:val="0057304E"/>
    <w:rsid w:val="0058617C"/>
    <w:rsid w:val="00592D07"/>
    <w:rsid w:val="00595FDD"/>
    <w:rsid w:val="005970AC"/>
    <w:rsid w:val="005B5879"/>
    <w:rsid w:val="005C1935"/>
    <w:rsid w:val="005C2633"/>
    <w:rsid w:val="005D10DD"/>
    <w:rsid w:val="005E4AE3"/>
    <w:rsid w:val="00602C1C"/>
    <w:rsid w:val="006067FE"/>
    <w:rsid w:val="00607903"/>
    <w:rsid w:val="00611408"/>
    <w:rsid w:val="00612615"/>
    <w:rsid w:val="00617AF4"/>
    <w:rsid w:val="0063509C"/>
    <w:rsid w:val="0063680E"/>
    <w:rsid w:val="006451ED"/>
    <w:rsid w:val="006455FD"/>
    <w:rsid w:val="006525CC"/>
    <w:rsid w:val="0065366C"/>
    <w:rsid w:val="00653BB3"/>
    <w:rsid w:val="00654F5D"/>
    <w:rsid w:val="00671267"/>
    <w:rsid w:val="00675366"/>
    <w:rsid w:val="006758A9"/>
    <w:rsid w:val="006766E9"/>
    <w:rsid w:val="0068509B"/>
    <w:rsid w:val="006909E3"/>
    <w:rsid w:val="006A4A8D"/>
    <w:rsid w:val="006B6831"/>
    <w:rsid w:val="006B71AF"/>
    <w:rsid w:val="006D1726"/>
    <w:rsid w:val="006F27CA"/>
    <w:rsid w:val="00705261"/>
    <w:rsid w:val="0071568C"/>
    <w:rsid w:val="0071738B"/>
    <w:rsid w:val="00721FEE"/>
    <w:rsid w:val="0072671F"/>
    <w:rsid w:val="0073096D"/>
    <w:rsid w:val="00734AAA"/>
    <w:rsid w:val="00737338"/>
    <w:rsid w:val="007401F5"/>
    <w:rsid w:val="007451ED"/>
    <w:rsid w:val="00757F35"/>
    <w:rsid w:val="007618F9"/>
    <w:rsid w:val="007700B8"/>
    <w:rsid w:val="00770300"/>
    <w:rsid w:val="0077723C"/>
    <w:rsid w:val="00777BDA"/>
    <w:rsid w:val="00780088"/>
    <w:rsid w:val="00780D34"/>
    <w:rsid w:val="00782BC7"/>
    <w:rsid w:val="00790502"/>
    <w:rsid w:val="00797C86"/>
    <w:rsid w:val="007A3D3E"/>
    <w:rsid w:val="007A4E3F"/>
    <w:rsid w:val="007B05E8"/>
    <w:rsid w:val="007B205E"/>
    <w:rsid w:val="007B6763"/>
    <w:rsid w:val="007C1105"/>
    <w:rsid w:val="007C413F"/>
    <w:rsid w:val="007D38C3"/>
    <w:rsid w:val="007E1E0D"/>
    <w:rsid w:val="007E6994"/>
    <w:rsid w:val="00801891"/>
    <w:rsid w:val="00805ACA"/>
    <w:rsid w:val="00812755"/>
    <w:rsid w:val="008132FE"/>
    <w:rsid w:val="008201DD"/>
    <w:rsid w:val="00820837"/>
    <w:rsid w:val="00834E1C"/>
    <w:rsid w:val="00841B22"/>
    <w:rsid w:val="0084359D"/>
    <w:rsid w:val="00844B0F"/>
    <w:rsid w:val="00846EE9"/>
    <w:rsid w:val="008521E3"/>
    <w:rsid w:val="0085635B"/>
    <w:rsid w:val="008643DE"/>
    <w:rsid w:val="008646C4"/>
    <w:rsid w:val="0087185A"/>
    <w:rsid w:val="00873915"/>
    <w:rsid w:val="0087766A"/>
    <w:rsid w:val="008A398D"/>
    <w:rsid w:val="008A684A"/>
    <w:rsid w:val="008B3A41"/>
    <w:rsid w:val="008B3F5F"/>
    <w:rsid w:val="008C09B0"/>
    <w:rsid w:val="008C2517"/>
    <w:rsid w:val="008C6DC8"/>
    <w:rsid w:val="0092025D"/>
    <w:rsid w:val="009218F4"/>
    <w:rsid w:val="00923C5A"/>
    <w:rsid w:val="00924185"/>
    <w:rsid w:val="00924D00"/>
    <w:rsid w:val="009301A6"/>
    <w:rsid w:val="00944D72"/>
    <w:rsid w:val="0095742E"/>
    <w:rsid w:val="009612BB"/>
    <w:rsid w:val="009673D9"/>
    <w:rsid w:val="009806DA"/>
    <w:rsid w:val="00981F7E"/>
    <w:rsid w:val="00982923"/>
    <w:rsid w:val="00982E21"/>
    <w:rsid w:val="009830D5"/>
    <w:rsid w:val="009A0238"/>
    <w:rsid w:val="009B0460"/>
    <w:rsid w:val="009B0E8D"/>
    <w:rsid w:val="009B0FC0"/>
    <w:rsid w:val="009C6EE0"/>
    <w:rsid w:val="009D04AC"/>
    <w:rsid w:val="009E17E0"/>
    <w:rsid w:val="009E2486"/>
    <w:rsid w:val="009F0764"/>
    <w:rsid w:val="009F15CC"/>
    <w:rsid w:val="009F3543"/>
    <w:rsid w:val="00A06387"/>
    <w:rsid w:val="00A10CFC"/>
    <w:rsid w:val="00A210F5"/>
    <w:rsid w:val="00A24BDF"/>
    <w:rsid w:val="00A37992"/>
    <w:rsid w:val="00A37F29"/>
    <w:rsid w:val="00A74505"/>
    <w:rsid w:val="00A80130"/>
    <w:rsid w:val="00A80324"/>
    <w:rsid w:val="00A80621"/>
    <w:rsid w:val="00A82963"/>
    <w:rsid w:val="00A94684"/>
    <w:rsid w:val="00A9470F"/>
    <w:rsid w:val="00AB1140"/>
    <w:rsid w:val="00AD0C44"/>
    <w:rsid w:val="00AD1983"/>
    <w:rsid w:val="00AD345A"/>
    <w:rsid w:val="00AD71FF"/>
    <w:rsid w:val="00AE35A2"/>
    <w:rsid w:val="00AF210D"/>
    <w:rsid w:val="00AF48D5"/>
    <w:rsid w:val="00AF5ECF"/>
    <w:rsid w:val="00AF6E7D"/>
    <w:rsid w:val="00B00197"/>
    <w:rsid w:val="00B14A5B"/>
    <w:rsid w:val="00B3109A"/>
    <w:rsid w:val="00B35927"/>
    <w:rsid w:val="00B5646F"/>
    <w:rsid w:val="00B67732"/>
    <w:rsid w:val="00B83F9A"/>
    <w:rsid w:val="00B95208"/>
    <w:rsid w:val="00BA577D"/>
    <w:rsid w:val="00BB3C90"/>
    <w:rsid w:val="00BB4020"/>
    <w:rsid w:val="00BB6508"/>
    <w:rsid w:val="00BB70B2"/>
    <w:rsid w:val="00BD166B"/>
    <w:rsid w:val="00BD3B41"/>
    <w:rsid w:val="00BE5FED"/>
    <w:rsid w:val="00BE6392"/>
    <w:rsid w:val="00BF25DD"/>
    <w:rsid w:val="00C12751"/>
    <w:rsid w:val="00C202D3"/>
    <w:rsid w:val="00C20325"/>
    <w:rsid w:val="00C34268"/>
    <w:rsid w:val="00C81844"/>
    <w:rsid w:val="00C85C51"/>
    <w:rsid w:val="00C860EE"/>
    <w:rsid w:val="00C87716"/>
    <w:rsid w:val="00C94B9C"/>
    <w:rsid w:val="00C9633E"/>
    <w:rsid w:val="00CA4155"/>
    <w:rsid w:val="00CA7528"/>
    <w:rsid w:val="00CB3B6B"/>
    <w:rsid w:val="00CB7B1D"/>
    <w:rsid w:val="00CC0573"/>
    <w:rsid w:val="00CC4EC5"/>
    <w:rsid w:val="00CD24A4"/>
    <w:rsid w:val="00CD3BEB"/>
    <w:rsid w:val="00CD6460"/>
    <w:rsid w:val="00CE593D"/>
    <w:rsid w:val="00CE7414"/>
    <w:rsid w:val="00CE7E20"/>
    <w:rsid w:val="00CF7FFB"/>
    <w:rsid w:val="00D13987"/>
    <w:rsid w:val="00D13AF7"/>
    <w:rsid w:val="00D17447"/>
    <w:rsid w:val="00D22C64"/>
    <w:rsid w:val="00D338CA"/>
    <w:rsid w:val="00D37231"/>
    <w:rsid w:val="00D40D4D"/>
    <w:rsid w:val="00D44C47"/>
    <w:rsid w:val="00D521F5"/>
    <w:rsid w:val="00D558E7"/>
    <w:rsid w:val="00D57DB3"/>
    <w:rsid w:val="00D6386B"/>
    <w:rsid w:val="00D66AF0"/>
    <w:rsid w:val="00D70199"/>
    <w:rsid w:val="00D81B27"/>
    <w:rsid w:val="00D82A7A"/>
    <w:rsid w:val="00D8396B"/>
    <w:rsid w:val="00D84924"/>
    <w:rsid w:val="00D97E89"/>
    <w:rsid w:val="00DA13A1"/>
    <w:rsid w:val="00DA2456"/>
    <w:rsid w:val="00DA372F"/>
    <w:rsid w:val="00DB1B25"/>
    <w:rsid w:val="00DB3918"/>
    <w:rsid w:val="00DC7355"/>
    <w:rsid w:val="00DD0108"/>
    <w:rsid w:val="00DD33D3"/>
    <w:rsid w:val="00DD4284"/>
    <w:rsid w:val="00DD48D1"/>
    <w:rsid w:val="00DD7007"/>
    <w:rsid w:val="00DE184A"/>
    <w:rsid w:val="00DE6028"/>
    <w:rsid w:val="00DF1044"/>
    <w:rsid w:val="00E12CBF"/>
    <w:rsid w:val="00E21833"/>
    <w:rsid w:val="00E260F7"/>
    <w:rsid w:val="00E35B72"/>
    <w:rsid w:val="00E574BC"/>
    <w:rsid w:val="00E708CC"/>
    <w:rsid w:val="00E815D9"/>
    <w:rsid w:val="00EC5E35"/>
    <w:rsid w:val="00ED65C4"/>
    <w:rsid w:val="00EE3765"/>
    <w:rsid w:val="00EF2719"/>
    <w:rsid w:val="00EF5156"/>
    <w:rsid w:val="00EF6532"/>
    <w:rsid w:val="00F070F5"/>
    <w:rsid w:val="00F57EAE"/>
    <w:rsid w:val="00F61832"/>
    <w:rsid w:val="00F65B14"/>
    <w:rsid w:val="00F71C5A"/>
    <w:rsid w:val="00F84C06"/>
    <w:rsid w:val="00F85446"/>
    <w:rsid w:val="00F85732"/>
    <w:rsid w:val="00F87E3D"/>
    <w:rsid w:val="00FA3356"/>
    <w:rsid w:val="00FC17FE"/>
    <w:rsid w:val="00FC25CB"/>
    <w:rsid w:val="00FC3C8D"/>
    <w:rsid w:val="00FC48A9"/>
    <w:rsid w:val="00FC5165"/>
    <w:rsid w:val="00FD1337"/>
    <w:rsid w:val="00FF51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C61DDB-EDC0-4874-A3FC-797D836FE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35927"/>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4B11C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qFormat/>
    <w:rsid w:val="00B35927"/>
    <w:pPr>
      <w:keepNext/>
      <w:outlineLvl w:val="1"/>
    </w:pPr>
    <w:rPr>
      <w:b/>
      <w:u w:val="single"/>
    </w:rPr>
  </w:style>
  <w:style w:type="paragraph" w:styleId="Nadpis3">
    <w:name w:val="heading 3"/>
    <w:basedOn w:val="Normln"/>
    <w:next w:val="Normln"/>
    <w:link w:val="Nadpis3Char"/>
    <w:uiPriority w:val="9"/>
    <w:unhideWhenUsed/>
    <w:qFormat/>
    <w:rsid w:val="0057304E"/>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uiPriority w:val="9"/>
    <w:unhideWhenUsed/>
    <w:qFormat/>
    <w:rsid w:val="0057304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35927"/>
    <w:rPr>
      <w:rFonts w:ascii="Times New Roman" w:eastAsia="Times New Roman" w:hAnsi="Times New Roman" w:cs="Times New Roman"/>
      <w:b/>
      <w:sz w:val="24"/>
      <w:szCs w:val="24"/>
      <w:u w:val="single"/>
      <w:lang w:eastAsia="cs-CZ"/>
    </w:rPr>
  </w:style>
  <w:style w:type="paragraph" w:customStyle="1" w:styleId="Style1">
    <w:name w:val="Style 1"/>
    <w:basedOn w:val="Normln"/>
    <w:rsid w:val="00B35927"/>
    <w:pPr>
      <w:widowControl w:val="0"/>
      <w:autoSpaceDE w:val="0"/>
      <w:autoSpaceDN w:val="0"/>
      <w:ind w:left="720"/>
    </w:pPr>
  </w:style>
  <w:style w:type="paragraph" w:styleId="Zkladntext">
    <w:name w:val="Body Text"/>
    <w:basedOn w:val="Normln"/>
    <w:link w:val="ZkladntextChar"/>
    <w:rsid w:val="00B35927"/>
    <w:pPr>
      <w:jc w:val="both"/>
    </w:pPr>
  </w:style>
  <w:style w:type="character" w:customStyle="1" w:styleId="ZkladntextChar">
    <w:name w:val="Základní text Char"/>
    <w:basedOn w:val="Standardnpsmoodstavce"/>
    <w:link w:val="Zkladntext"/>
    <w:rsid w:val="00B35927"/>
    <w:rPr>
      <w:rFonts w:ascii="Times New Roman" w:eastAsia="Times New Roman" w:hAnsi="Times New Roman" w:cs="Times New Roman"/>
      <w:sz w:val="24"/>
      <w:szCs w:val="24"/>
      <w:lang w:eastAsia="cs-CZ"/>
    </w:rPr>
  </w:style>
  <w:style w:type="paragraph" w:styleId="Normlnweb">
    <w:name w:val="Normal (Web)"/>
    <w:basedOn w:val="Normln"/>
    <w:uiPriority w:val="99"/>
    <w:rsid w:val="00B35927"/>
    <w:pPr>
      <w:spacing w:before="100" w:beforeAutospacing="1" w:after="100" w:afterAutospacing="1"/>
    </w:pPr>
  </w:style>
  <w:style w:type="character" w:styleId="Siln">
    <w:name w:val="Strong"/>
    <w:basedOn w:val="Standardnpsmoodstavce"/>
    <w:uiPriority w:val="22"/>
    <w:qFormat/>
    <w:rsid w:val="00B35927"/>
    <w:rPr>
      <w:b/>
      <w:bCs/>
    </w:rPr>
  </w:style>
  <w:style w:type="character" w:styleId="Hypertextovodkaz">
    <w:name w:val="Hyperlink"/>
    <w:basedOn w:val="Standardnpsmoodstavce"/>
    <w:uiPriority w:val="99"/>
    <w:rsid w:val="00B35927"/>
    <w:rPr>
      <w:color w:val="0000FF"/>
      <w:u w:val="single"/>
    </w:rPr>
  </w:style>
  <w:style w:type="paragraph" w:styleId="Odstavecseseznamem">
    <w:name w:val="List Paragraph"/>
    <w:basedOn w:val="Normln"/>
    <w:uiPriority w:val="34"/>
    <w:qFormat/>
    <w:rsid w:val="00DB3918"/>
    <w:pPr>
      <w:ind w:left="720"/>
      <w:contextualSpacing/>
    </w:pPr>
  </w:style>
  <w:style w:type="table" w:styleId="Svtlseznam">
    <w:name w:val="Light List"/>
    <w:basedOn w:val="Normlntabulka"/>
    <w:uiPriority w:val="61"/>
    <w:rsid w:val="00D82A7A"/>
    <w:pPr>
      <w:spacing w:after="0" w:line="240" w:lineRule="auto"/>
    </w:pPr>
    <w:rPr>
      <w:rFonts w:eastAsiaTheme="minorEastAsia"/>
      <w:lang w:eastAsia="cs-CZ"/>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katabulky">
    <w:name w:val="Table Grid"/>
    <w:basedOn w:val="Normlntabulka"/>
    <w:uiPriority w:val="59"/>
    <w:rsid w:val="00D82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C860EE"/>
    <w:pPr>
      <w:tabs>
        <w:tab w:val="center" w:pos="4536"/>
        <w:tab w:val="right" w:pos="9072"/>
      </w:tabs>
    </w:pPr>
  </w:style>
  <w:style w:type="character" w:customStyle="1" w:styleId="ZhlavChar">
    <w:name w:val="Záhlaví Char"/>
    <w:basedOn w:val="Standardnpsmoodstavce"/>
    <w:link w:val="Zhlav"/>
    <w:uiPriority w:val="99"/>
    <w:rsid w:val="00C860EE"/>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C860EE"/>
    <w:pPr>
      <w:tabs>
        <w:tab w:val="center" w:pos="4536"/>
        <w:tab w:val="right" w:pos="9072"/>
      </w:tabs>
    </w:pPr>
  </w:style>
  <w:style w:type="character" w:customStyle="1" w:styleId="ZpatChar">
    <w:name w:val="Zápatí Char"/>
    <w:basedOn w:val="Standardnpsmoodstavce"/>
    <w:link w:val="Zpat"/>
    <w:uiPriority w:val="99"/>
    <w:rsid w:val="00C860EE"/>
    <w:rPr>
      <w:rFonts w:ascii="Times New Roman" w:eastAsia="Times New Roman" w:hAnsi="Times New Roman" w:cs="Times New Roman"/>
      <w:sz w:val="24"/>
      <w:szCs w:val="24"/>
      <w:lang w:eastAsia="cs-CZ"/>
    </w:rPr>
  </w:style>
  <w:style w:type="paragraph" w:styleId="Bezmezer">
    <w:name w:val="No Spacing"/>
    <w:uiPriority w:val="1"/>
    <w:qFormat/>
    <w:rsid w:val="00D8396B"/>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4B11CE"/>
    <w:rPr>
      <w:rFonts w:asciiTheme="majorHAnsi" w:eastAsiaTheme="majorEastAsia" w:hAnsiTheme="majorHAnsi" w:cstheme="majorBidi"/>
      <w:color w:val="365F91" w:themeColor="accent1" w:themeShade="BF"/>
      <w:sz w:val="32"/>
      <w:szCs w:val="32"/>
      <w:lang w:eastAsia="cs-CZ"/>
    </w:rPr>
  </w:style>
  <w:style w:type="paragraph" w:styleId="Nadpisobsahu">
    <w:name w:val="TOC Heading"/>
    <w:basedOn w:val="Nadpis1"/>
    <w:next w:val="Normln"/>
    <w:uiPriority w:val="39"/>
    <w:unhideWhenUsed/>
    <w:qFormat/>
    <w:rsid w:val="004B11CE"/>
    <w:pPr>
      <w:spacing w:line="259" w:lineRule="auto"/>
      <w:outlineLvl w:val="9"/>
    </w:pPr>
  </w:style>
  <w:style w:type="paragraph" w:styleId="Obsah2">
    <w:name w:val="toc 2"/>
    <w:basedOn w:val="Normln"/>
    <w:next w:val="Normln"/>
    <w:autoRedefine/>
    <w:uiPriority w:val="39"/>
    <w:unhideWhenUsed/>
    <w:rsid w:val="004B11CE"/>
    <w:pPr>
      <w:spacing w:after="100" w:line="259" w:lineRule="auto"/>
      <w:ind w:left="220"/>
    </w:pPr>
    <w:rPr>
      <w:rFonts w:asciiTheme="minorHAnsi" w:eastAsiaTheme="minorEastAsia" w:hAnsiTheme="minorHAnsi"/>
      <w:sz w:val="22"/>
      <w:szCs w:val="22"/>
    </w:rPr>
  </w:style>
  <w:style w:type="paragraph" w:styleId="Obsah1">
    <w:name w:val="toc 1"/>
    <w:basedOn w:val="Normln"/>
    <w:next w:val="Normln"/>
    <w:autoRedefine/>
    <w:uiPriority w:val="39"/>
    <w:unhideWhenUsed/>
    <w:rsid w:val="004B11CE"/>
    <w:pPr>
      <w:spacing w:after="100" w:line="259" w:lineRule="auto"/>
    </w:pPr>
    <w:rPr>
      <w:rFonts w:asciiTheme="minorHAnsi" w:eastAsiaTheme="minorEastAsia" w:hAnsiTheme="minorHAnsi"/>
      <w:sz w:val="22"/>
      <w:szCs w:val="22"/>
    </w:rPr>
  </w:style>
  <w:style w:type="paragraph" w:styleId="Obsah3">
    <w:name w:val="toc 3"/>
    <w:basedOn w:val="Normln"/>
    <w:next w:val="Normln"/>
    <w:autoRedefine/>
    <w:uiPriority w:val="39"/>
    <w:unhideWhenUsed/>
    <w:rsid w:val="004B11CE"/>
    <w:pPr>
      <w:spacing w:after="100" w:line="259" w:lineRule="auto"/>
      <w:ind w:left="440"/>
    </w:pPr>
    <w:rPr>
      <w:rFonts w:asciiTheme="minorHAnsi" w:eastAsiaTheme="minorEastAsia" w:hAnsiTheme="minorHAnsi"/>
      <w:sz w:val="22"/>
      <w:szCs w:val="22"/>
    </w:rPr>
  </w:style>
  <w:style w:type="paragraph" w:styleId="Textbubliny">
    <w:name w:val="Balloon Text"/>
    <w:basedOn w:val="Normln"/>
    <w:link w:val="TextbublinyChar"/>
    <w:uiPriority w:val="99"/>
    <w:semiHidden/>
    <w:unhideWhenUsed/>
    <w:rsid w:val="00D37231"/>
    <w:rPr>
      <w:rFonts w:ascii="Tahoma" w:hAnsi="Tahoma" w:cs="Tahoma"/>
      <w:sz w:val="16"/>
      <w:szCs w:val="16"/>
    </w:rPr>
  </w:style>
  <w:style w:type="character" w:customStyle="1" w:styleId="TextbublinyChar">
    <w:name w:val="Text bubliny Char"/>
    <w:basedOn w:val="Standardnpsmoodstavce"/>
    <w:link w:val="Textbubliny"/>
    <w:uiPriority w:val="99"/>
    <w:semiHidden/>
    <w:rsid w:val="00D37231"/>
    <w:rPr>
      <w:rFonts w:ascii="Tahoma" w:eastAsia="Times New Roman" w:hAnsi="Tahoma" w:cs="Tahoma"/>
      <w:sz w:val="16"/>
      <w:szCs w:val="16"/>
      <w:lang w:eastAsia="cs-CZ"/>
    </w:rPr>
  </w:style>
  <w:style w:type="character" w:customStyle="1" w:styleId="Nadpis3Char">
    <w:name w:val="Nadpis 3 Char"/>
    <w:basedOn w:val="Standardnpsmoodstavce"/>
    <w:link w:val="Nadpis3"/>
    <w:uiPriority w:val="9"/>
    <w:rsid w:val="0057304E"/>
    <w:rPr>
      <w:rFonts w:asciiTheme="majorHAnsi" w:eastAsiaTheme="majorEastAsia" w:hAnsiTheme="majorHAnsi" w:cstheme="majorBidi"/>
      <w:color w:val="243F60" w:themeColor="accent1" w:themeShade="7F"/>
      <w:sz w:val="24"/>
      <w:szCs w:val="24"/>
      <w:lang w:eastAsia="cs-CZ"/>
    </w:rPr>
  </w:style>
  <w:style w:type="character" w:customStyle="1" w:styleId="Nadpis4Char">
    <w:name w:val="Nadpis 4 Char"/>
    <w:basedOn w:val="Standardnpsmoodstavce"/>
    <w:link w:val="Nadpis4"/>
    <w:uiPriority w:val="9"/>
    <w:rsid w:val="0057304E"/>
    <w:rPr>
      <w:rFonts w:asciiTheme="majorHAnsi" w:eastAsiaTheme="majorEastAsia" w:hAnsiTheme="majorHAnsi" w:cstheme="majorBidi"/>
      <w:i/>
      <w:iCs/>
      <w:color w:val="365F91" w:themeColor="accent1" w:themeShade="BF"/>
      <w:sz w:val="24"/>
      <w:szCs w:val="24"/>
      <w:lang w:eastAsia="cs-CZ"/>
    </w:rPr>
  </w:style>
  <w:style w:type="paragraph" w:customStyle="1" w:styleId="wnd-align-justify">
    <w:name w:val="wnd-align-justify"/>
    <w:basedOn w:val="Normln"/>
    <w:uiPriority w:val="99"/>
    <w:semiHidden/>
    <w:rsid w:val="001027D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39021">
      <w:bodyDiv w:val="1"/>
      <w:marLeft w:val="0"/>
      <w:marRight w:val="0"/>
      <w:marTop w:val="0"/>
      <w:marBottom w:val="0"/>
      <w:divBdr>
        <w:top w:val="none" w:sz="0" w:space="0" w:color="auto"/>
        <w:left w:val="none" w:sz="0" w:space="0" w:color="auto"/>
        <w:bottom w:val="none" w:sz="0" w:space="0" w:color="auto"/>
        <w:right w:val="none" w:sz="0" w:space="0" w:color="auto"/>
      </w:divBdr>
    </w:div>
    <w:div w:id="49698439">
      <w:bodyDiv w:val="1"/>
      <w:marLeft w:val="0"/>
      <w:marRight w:val="0"/>
      <w:marTop w:val="0"/>
      <w:marBottom w:val="0"/>
      <w:divBdr>
        <w:top w:val="none" w:sz="0" w:space="0" w:color="auto"/>
        <w:left w:val="none" w:sz="0" w:space="0" w:color="auto"/>
        <w:bottom w:val="none" w:sz="0" w:space="0" w:color="auto"/>
        <w:right w:val="none" w:sz="0" w:space="0" w:color="auto"/>
      </w:divBdr>
    </w:div>
    <w:div w:id="87698255">
      <w:bodyDiv w:val="1"/>
      <w:marLeft w:val="0"/>
      <w:marRight w:val="0"/>
      <w:marTop w:val="0"/>
      <w:marBottom w:val="0"/>
      <w:divBdr>
        <w:top w:val="none" w:sz="0" w:space="0" w:color="auto"/>
        <w:left w:val="none" w:sz="0" w:space="0" w:color="auto"/>
        <w:bottom w:val="none" w:sz="0" w:space="0" w:color="auto"/>
        <w:right w:val="none" w:sz="0" w:space="0" w:color="auto"/>
      </w:divBdr>
    </w:div>
    <w:div w:id="137309798">
      <w:bodyDiv w:val="1"/>
      <w:marLeft w:val="0"/>
      <w:marRight w:val="0"/>
      <w:marTop w:val="0"/>
      <w:marBottom w:val="0"/>
      <w:divBdr>
        <w:top w:val="none" w:sz="0" w:space="0" w:color="auto"/>
        <w:left w:val="none" w:sz="0" w:space="0" w:color="auto"/>
        <w:bottom w:val="none" w:sz="0" w:space="0" w:color="auto"/>
        <w:right w:val="none" w:sz="0" w:space="0" w:color="auto"/>
      </w:divBdr>
    </w:div>
    <w:div w:id="150490436">
      <w:bodyDiv w:val="1"/>
      <w:marLeft w:val="0"/>
      <w:marRight w:val="0"/>
      <w:marTop w:val="0"/>
      <w:marBottom w:val="0"/>
      <w:divBdr>
        <w:top w:val="none" w:sz="0" w:space="0" w:color="auto"/>
        <w:left w:val="none" w:sz="0" w:space="0" w:color="auto"/>
        <w:bottom w:val="none" w:sz="0" w:space="0" w:color="auto"/>
        <w:right w:val="none" w:sz="0" w:space="0" w:color="auto"/>
      </w:divBdr>
    </w:div>
    <w:div w:id="216821783">
      <w:bodyDiv w:val="1"/>
      <w:marLeft w:val="0"/>
      <w:marRight w:val="0"/>
      <w:marTop w:val="0"/>
      <w:marBottom w:val="0"/>
      <w:divBdr>
        <w:top w:val="none" w:sz="0" w:space="0" w:color="auto"/>
        <w:left w:val="none" w:sz="0" w:space="0" w:color="auto"/>
        <w:bottom w:val="none" w:sz="0" w:space="0" w:color="auto"/>
        <w:right w:val="none" w:sz="0" w:space="0" w:color="auto"/>
      </w:divBdr>
    </w:div>
    <w:div w:id="227349929">
      <w:bodyDiv w:val="1"/>
      <w:marLeft w:val="0"/>
      <w:marRight w:val="0"/>
      <w:marTop w:val="0"/>
      <w:marBottom w:val="0"/>
      <w:divBdr>
        <w:top w:val="none" w:sz="0" w:space="0" w:color="auto"/>
        <w:left w:val="none" w:sz="0" w:space="0" w:color="auto"/>
        <w:bottom w:val="none" w:sz="0" w:space="0" w:color="auto"/>
        <w:right w:val="none" w:sz="0" w:space="0" w:color="auto"/>
      </w:divBdr>
    </w:div>
    <w:div w:id="236719376">
      <w:bodyDiv w:val="1"/>
      <w:marLeft w:val="0"/>
      <w:marRight w:val="0"/>
      <w:marTop w:val="0"/>
      <w:marBottom w:val="0"/>
      <w:divBdr>
        <w:top w:val="none" w:sz="0" w:space="0" w:color="auto"/>
        <w:left w:val="none" w:sz="0" w:space="0" w:color="auto"/>
        <w:bottom w:val="none" w:sz="0" w:space="0" w:color="auto"/>
        <w:right w:val="none" w:sz="0" w:space="0" w:color="auto"/>
      </w:divBdr>
    </w:div>
    <w:div w:id="243956693">
      <w:bodyDiv w:val="1"/>
      <w:marLeft w:val="0"/>
      <w:marRight w:val="0"/>
      <w:marTop w:val="0"/>
      <w:marBottom w:val="0"/>
      <w:divBdr>
        <w:top w:val="none" w:sz="0" w:space="0" w:color="auto"/>
        <w:left w:val="none" w:sz="0" w:space="0" w:color="auto"/>
        <w:bottom w:val="none" w:sz="0" w:space="0" w:color="auto"/>
        <w:right w:val="none" w:sz="0" w:space="0" w:color="auto"/>
      </w:divBdr>
    </w:div>
    <w:div w:id="283387936">
      <w:bodyDiv w:val="1"/>
      <w:marLeft w:val="0"/>
      <w:marRight w:val="0"/>
      <w:marTop w:val="0"/>
      <w:marBottom w:val="0"/>
      <w:divBdr>
        <w:top w:val="none" w:sz="0" w:space="0" w:color="auto"/>
        <w:left w:val="none" w:sz="0" w:space="0" w:color="auto"/>
        <w:bottom w:val="none" w:sz="0" w:space="0" w:color="auto"/>
        <w:right w:val="none" w:sz="0" w:space="0" w:color="auto"/>
      </w:divBdr>
      <w:divsChild>
        <w:div w:id="1080253634">
          <w:marLeft w:val="0"/>
          <w:marRight w:val="0"/>
          <w:marTop w:val="0"/>
          <w:marBottom w:val="0"/>
          <w:divBdr>
            <w:top w:val="none" w:sz="0" w:space="0" w:color="auto"/>
            <w:left w:val="none" w:sz="0" w:space="0" w:color="auto"/>
            <w:bottom w:val="none" w:sz="0" w:space="0" w:color="auto"/>
            <w:right w:val="none" w:sz="0" w:space="0" w:color="auto"/>
          </w:divBdr>
          <w:divsChild>
            <w:div w:id="329525667">
              <w:marLeft w:val="0"/>
              <w:marRight w:val="0"/>
              <w:marTop w:val="0"/>
              <w:marBottom w:val="0"/>
              <w:divBdr>
                <w:top w:val="none" w:sz="0" w:space="0" w:color="auto"/>
                <w:left w:val="none" w:sz="0" w:space="0" w:color="auto"/>
                <w:bottom w:val="none" w:sz="0" w:space="0" w:color="auto"/>
                <w:right w:val="none" w:sz="0" w:space="0" w:color="auto"/>
              </w:divBdr>
            </w:div>
            <w:div w:id="784689758">
              <w:marLeft w:val="0"/>
              <w:marRight w:val="0"/>
              <w:marTop w:val="0"/>
              <w:marBottom w:val="0"/>
              <w:divBdr>
                <w:top w:val="none" w:sz="0" w:space="0" w:color="auto"/>
                <w:left w:val="none" w:sz="0" w:space="0" w:color="auto"/>
                <w:bottom w:val="none" w:sz="0" w:space="0" w:color="auto"/>
                <w:right w:val="none" w:sz="0" w:space="0" w:color="auto"/>
              </w:divBdr>
            </w:div>
            <w:div w:id="963925657">
              <w:marLeft w:val="0"/>
              <w:marRight w:val="0"/>
              <w:marTop w:val="0"/>
              <w:marBottom w:val="0"/>
              <w:divBdr>
                <w:top w:val="none" w:sz="0" w:space="0" w:color="auto"/>
                <w:left w:val="none" w:sz="0" w:space="0" w:color="auto"/>
                <w:bottom w:val="none" w:sz="0" w:space="0" w:color="auto"/>
                <w:right w:val="none" w:sz="0" w:space="0" w:color="auto"/>
              </w:divBdr>
            </w:div>
            <w:div w:id="1526944664">
              <w:marLeft w:val="0"/>
              <w:marRight w:val="0"/>
              <w:marTop w:val="0"/>
              <w:marBottom w:val="0"/>
              <w:divBdr>
                <w:top w:val="none" w:sz="0" w:space="0" w:color="auto"/>
                <w:left w:val="none" w:sz="0" w:space="0" w:color="auto"/>
                <w:bottom w:val="none" w:sz="0" w:space="0" w:color="auto"/>
                <w:right w:val="none" w:sz="0" w:space="0" w:color="auto"/>
              </w:divBdr>
            </w:div>
            <w:div w:id="1556505883">
              <w:marLeft w:val="0"/>
              <w:marRight w:val="0"/>
              <w:marTop w:val="0"/>
              <w:marBottom w:val="0"/>
              <w:divBdr>
                <w:top w:val="none" w:sz="0" w:space="0" w:color="auto"/>
                <w:left w:val="none" w:sz="0" w:space="0" w:color="auto"/>
                <w:bottom w:val="none" w:sz="0" w:space="0" w:color="auto"/>
                <w:right w:val="none" w:sz="0" w:space="0" w:color="auto"/>
              </w:divBdr>
            </w:div>
            <w:div w:id="188252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711944">
      <w:bodyDiv w:val="1"/>
      <w:marLeft w:val="0"/>
      <w:marRight w:val="0"/>
      <w:marTop w:val="0"/>
      <w:marBottom w:val="0"/>
      <w:divBdr>
        <w:top w:val="none" w:sz="0" w:space="0" w:color="auto"/>
        <w:left w:val="none" w:sz="0" w:space="0" w:color="auto"/>
        <w:bottom w:val="none" w:sz="0" w:space="0" w:color="auto"/>
        <w:right w:val="none" w:sz="0" w:space="0" w:color="auto"/>
      </w:divBdr>
    </w:div>
    <w:div w:id="389427843">
      <w:bodyDiv w:val="1"/>
      <w:marLeft w:val="0"/>
      <w:marRight w:val="0"/>
      <w:marTop w:val="0"/>
      <w:marBottom w:val="0"/>
      <w:divBdr>
        <w:top w:val="none" w:sz="0" w:space="0" w:color="auto"/>
        <w:left w:val="none" w:sz="0" w:space="0" w:color="auto"/>
        <w:bottom w:val="none" w:sz="0" w:space="0" w:color="auto"/>
        <w:right w:val="none" w:sz="0" w:space="0" w:color="auto"/>
      </w:divBdr>
    </w:div>
    <w:div w:id="435711448">
      <w:bodyDiv w:val="1"/>
      <w:marLeft w:val="0"/>
      <w:marRight w:val="0"/>
      <w:marTop w:val="0"/>
      <w:marBottom w:val="0"/>
      <w:divBdr>
        <w:top w:val="none" w:sz="0" w:space="0" w:color="auto"/>
        <w:left w:val="none" w:sz="0" w:space="0" w:color="auto"/>
        <w:bottom w:val="none" w:sz="0" w:space="0" w:color="auto"/>
        <w:right w:val="none" w:sz="0" w:space="0" w:color="auto"/>
      </w:divBdr>
    </w:div>
    <w:div w:id="443306296">
      <w:bodyDiv w:val="1"/>
      <w:marLeft w:val="0"/>
      <w:marRight w:val="0"/>
      <w:marTop w:val="0"/>
      <w:marBottom w:val="0"/>
      <w:divBdr>
        <w:top w:val="none" w:sz="0" w:space="0" w:color="auto"/>
        <w:left w:val="none" w:sz="0" w:space="0" w:color="auto"/>
        <w:bottom w:val="none" w:sz="0" w:space="0" w:color="auto"/>
        <w:right w:val="none" w:sz="0" w:space="0" w:color="auto"/>
      </w:divBdr>
    </w:div>
    <w:div w:id="575290452">
      <w:bodyDiv w:val="1"/>
      <w:marLeft w:val="0"/>
      <w:marRight w:val="0"/>
      <w:marTop w:val="0"/>
      <w:marBottom w:val="0"/>
      <w:divBdr>
        <w:top w:val="none" w:sz="0" w:space="0" w:color="auto"/>
        <w:left w:val="none" w:sz="0" w:space="0" w:color="auto"/>
        <w:bottom w:val="none" w:sz="0" w:space="0" w:color="auto"/>
        <w:right w:val="none" w:sz="0" w:space="0" w:color="auto"/>
      </w:divBdr>
    </w:div>
    <w:div w:id="621108000">
      <w:bodyDiv w:val="1"/>
      <w:marLeft w:val="0"/>
      <w:marRight w:val="0"/>
      <w:marTop w:val="0"/>
      <w:marBottom w:val="0"/>
      <w:divBdr>
        <w:top w:val="none" w:sz="0" w:space="0" w:color="auto"/>
        <w:left w:val="none" w:sz="0" w:space="0" w:color="auto"/>
        <w:bottom w:val="none" w:sz="0" w:space="0" w:color="auto"/>
        <w:right w:val="none" w:sz="0" w:space="0" w:color="auto"/>
      </w:divBdr>
    </w:div>
    <w:div w:id="621810528">
      <w:bodyDiv w:val="1"/>
      <w:marLeft w:val="0"/>
      <w:marRight w:val="0"/>
      <w:marTop w:val="0"/>
      <w:marBottom w:val="0"/>
      <w:divBdr>
        <w:top w:val="none" w:sz="0" w:space="0" w:color="auto"/>
        <w:left w:val="none" w:sz="0" w:space="0" w:color="auto"/>
        <w:bottom w:val="none" w:sz="0" w:space="0" w:color="auto"/>
        <w:right w:val="none" w:sz="0" w:space="0" w:color="auto"/>
      </w:divBdr>
    </w:div>
    <w:div w:id="623653622">
      <w:bodyDiv w:val="1"/>
      <w:marLeft w:val="0"/>
      <w:marRight w:val="0"/>
      <w:marTop w:val="0"/>
      <w:marBottom w:val="0"/>
      <w:divBdr>
        <w:top w:val="none" w:sz="0" w:space="0" w:color="auto"/>
        <w:left w:val="none" w:sz="0" w:space="0" w:color="auto"/>
        <w:bottom w:val="none" w:sz="0" w:space="0" w:color="auto"/>
        <w:right w:val="none" w:sz="0" w:space="0" w:color="auto"/>
      </w:divBdr>
    </w:div>
    <w:div w:id="638875394">
      <w:bodyDiv w:val="1"/>
      <w:marLeft w:val="0"/>
      <w:marRight w:val="0"/>
      <w:marTop w:val="0"/>
      <w:marBottom w:val="0"/>
      <w:divBdr>
        <w:top w:val="none" w:sz="0" w:space="0" w:color="auto"/>
        <w:left w:val="none" w:sz="0" w:space="0" w:color="auto"/>
        <w:bottom w:val="none" w:sz="0" w:space="0" w:color="auto"/>
        <w:right w:val="none" w:sz="0" w:space="0" w:color="auto"/>
      </w:divBdr>
    </w:div>
    <w:div w:id="656685358">
      <w:bodyDiv w:val="1"/>
      <w:marLeft w:val="0"/>
      <w:marRight w:val="0"/>
      <w:marTop w:val="0"/>
      <w:marBottom w:val="0"/>
      <w:divBdr>
        <w:top w:val="none" w:sz="0" w:space="0" w:color="auto"/>
        <w:left w:val="none" w:sz="0" w:space="0" w:color="auto"/>
        <w:bottom w:val="none" w:sz="0" w:space="0" w:color="auto"/>
        <w:right w:val="none" w:sz="0" w:space="0" w:color="auto"/>
      </w:divBdr>
    </w:div>
    <w:div w:id="684097299">
      <w:bodyDiv w:val="1"/>
      <w:marLeft w:val="0"/>
      <w:marRight w:val="0"/>
      <w:marTop w:val="0"/>
      <w:marBottom w:val="0"/>
      <w:divBdr>
        <w:top w:val="none" w:sz="0" w:space="0" w:color="auto"/>
        <w:left w:val="none" w:sz="0" w:space="0" w:color="auto"/>
        <w:bottom w:val="none" w:sz="0" w:space="0" w:color="auto"/>
        <w:right w:val="none" w:sz="0" w:space="0" w:color="auto"/>
      </w:divBdr>
    </w:div>
    <w:div w:id="720638250">
      <w:bodyDiv w:val="1"/>
      <w:marLeft w:val="0"/>
      <w:marRight w:val="0"/>
      <w:marTop w:val="0"/>
      <w:marBottom w:val="0"/>
      <w:divBdr>
        <w:top w:val="none" w:sz="0" w:space="0" w:color="auto"/>
        <w:left w:val="none" w:sz="0" w:space="0" w:color="auto"/>
        <w:bottom w:val="none" w:sz="0" w:space="0" w:color="auto"/>
        <w:right w:val="none" w:sz="0" w:space="0" w:color="auto"/>
      </w:divBdr>
    </w:div>
    <w:div w:id="720978523">
      <w:bodyDiv w:val="1"/>
      <w:marLeft w:val="0"/>
      <w:marRight w:val="0"/>
      <w:marTop w:val="0"/>
      <w:marBottom w:val="0"/>
      <w:divBdr>
        <w:top w:val="none" w:sz="0" w:space="0" w:color="auto"/>
        <w:left w:val="none" w:sz="0" w:space="0" w:color="auto"/>
        <w:bottom w:val="none" w:sz="0" w:space="0" w:color="auto"/>
        <w:right w:val="none" w:sz="0" w:space="0" w:color="auto"/>
      </w:divBdr>
    </w:div>
    <w:div w:id="738133973">
      <w:bodyDiv w:val="1"/>
      <w:marLeft w:val="0"/>
      <w:marRight w:val="0"/>
      <w:marTop w:val="0"/>
      <w:marBottom w:val="0"/>
      <w:divBdr>
        <w:top w:val="none" w:sz="0" w:space="0" w:color="auto"/>
        <w:left w:val="none" w:sz="0" w:space="0" w:color="auto"/>
        <w:bottom w:val="none" w:sz="0" w:space="0" w:color="auto"/>
        <w:right w:val="none" w:sz="0" w:space="0" w:color="auto"/>
      </w:divBdr>
    </w:div>
    <w:div w:id="738291101">
      <w:bodyDiv w:val="1"/>
      <w:marLeft w:val="0"/>
      <w:marRight w:val="0"/>
      <w:marTop w:val="0"/>
      <w:marBottom w:val="0"/>
      <w:divBdr>
        <w:top w:val="none" w:sz="0" w:space="0" w:color="auto"/>
        <w:left w:val="none" w:sz="0" w:space="0" w:color="auto"/>
        <w:bottom w:val="none" w:sz="0" w:space="0" w:color="auto"/>
        <w:right w:val="none" w:sz="0" w:space="0" w:color="auto"/>
      </w:divBdr>
    </w:div>
    <w:div w:id="776143052">
      <w:bodyDiv w:val="1"/>
      <w:marLeft w:val="0"/>
      <w:marRight w:val="0"/>
      <w:marTop w:val="0"/>
      <w:marBottom w:val="0"/>
      <w:divBdr>
        <w:top w:val="none" w:sz="0" w:space="0" w:color="auto"/>
        <w:left w:val="none" w:sz="0" w:space="0" w:color="auto"/>
        <w:bottom w:val="none" w:sz="0" w:space="0" w:color="auto"/>
        <w:right w:val="none" w:sz="0" w:space="0" w:color="auto"/>
      </w:divBdr>
    </w:div>
    <w:div w:id="850684265">
      <w:bodyDiv w:val="1"/>
      <w:marLeft w:val="0"/>
      <w:marRight w:val="0"/>
      <w:marTop w:val="0"/>
      <w:marBottom w:val="0"/>
      <w:divBdr>
        <w:top w:val="none" w:sz="0" w:space="0" w:color="auto"/>
        <w:left w:val="none" w:sz="0" w:space="0" w:color="auto"/>
        <w:bottom w:val="none" w:sz="0" w:space="0" w:color="auto"/>
        <w:right w:val="none" w:sz="0" w:space="0" w:color="auto"/>
      </w:divBdr>
    </w:div>
    <w:div w:id="863860783">
      <w:bodyDiv w:val="1"/>
      <w:marLeft w:val="0"/>
      <w:marRight w:val="0"/>
      <w:marTop w:val="0"/>
      <w:marBottom w:val="0"/>
      <w:divBdr>
        <w:top w:val="none" w:sz="0" w:space="0" w:color="auto"/>
        <w:left w:val="none" w:sz="0" w:space="0" w:color="auto"/>
        <w:bottom w:val="none" w:sz="0" w:space="0" w:color="auto"/>
        <w:right w:val="none" w:sz="0" w:space="0" w:color="auto"/>
      </w:divBdr>
    </w:div>
    <w:div w:id="892929820">
      <w:bodyDiv w:val="1"/>
      <w:marLeft w:val="0"/>
      <w:marRight w:val="0"/>
      <w:marTop w:val="0"/>
      <w:marBottom w:val="0"/>
      <w:divBdr>
        <w:top w:val="none" w:sz="0" w:space="0" w:color="auto"/>
        <w:left w:val="none" w:sz="0" w:space="0" w:color="auto"/>
        <w:bottom w:val="none" w:sz="0" w:space="0" w:color="auto"/>
        <w:right w:val="none" w:sz="0" w:space="0" w:color="auto"/>
      </w:divBdr>
    </w:div>
    <w:div w:id="911891972">
      <w:bodyDiv w:val="1"/>
      <w:marLeft w:val="0"/>
      <w:marRight w:val="0"/>
      <w:marTop w:val="0"/>
      <w:marBottom w:val="0"/>
      <w:divBdr>
        <w:top w:val="none" w:sz="0" w:space="0" w:color="auto"/>
        <w:left w:val="none" w:sz="0" w:space="0" w:color="auto"/>
        <w:bottom w:val="none" w:sz="0" w:space="0" w:color="auto"/>
        <w:right w:val="none" w:sz="0" w:space="0" w:color="auto"/>
      </w:divBdr>
      <w:divsChild>
        <w:div w:id="290476712">
          <w:marLeft w:val="0"/>
          <w:marRight w:val="0"/>
          <w:marTop w:val="0"/>
          <w:marBottom w:val="0"/>
          <w:divBdr>
            <w:top w:val="none" w:sz="0" w:space="0" w:color="auto"/>
            <w:left w:val="none" w:sz="0" w:space="0" w:color="auto"/>
            <w:bottom w:val="none" w:sz="0" w:space="0" w:color="auto"/>
            <w:right w:val="none" w:sz="0" w:space="0" w:color="auto"/>
          </w:divBdr>
          <w:divsChild>
            <w:div w:id="606548616">
              <w:marLeft w:val="0"/>
              <w:marRight w:val="0"/>
              <w:marTop w:val="0"/>
              <w:marBottom w:val="0"/>
              <w:divBdr>
                <w:top w:val="none" w:sz="0" w:space="0" w:color="auto"/>
                <w:left w:val="none" w:sz="0" w:space="0" w:color="auto"/>
                <w:bottom w:val="none" w:sz="0" w:space="0" w:color="auto"/>
                <w:right w:val="none" w:sz="0" w:space="0" w:color="auto"/>
              </w:divBdr>
            </w:div>
          </w:divsChild>
        </w:div>
        <w:div w:id="1596593432">
          <w:marLeft w:val="0"/>
          <w:marRight w:val="0"/>
          <w:marTop w:val="0"/>
          <w:marBottom w:val="0"/>
          <w:divBdr>
            <w:top w:val="none" w:sz="0" w:space="0" w:color="auto"/>
            <w:left w:val="none" w:sz="0" w:space="0" w:color="auto"/>
            <w:bottom w:val="none" w:sz="0" w:space="0" w:color="auto"/>
            <w:right w:val="none" w:sz="0" w:space="0" w:color="auto"/>
          </w:divBdr>
          <w:divsChild>
            <w:div w:id="6677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94024">
      <w:bodyDiv w:val="1"/>
      <w:marLeft w:val="0"/>
      <w:marRight w:val="0"/>
      <w:marTop w:val="0"/>
      <w:marBottom w:val="0"/>
      <w:divBdr>
        <w:top w:val="none" w:sz="0" w:space="0" w:color="auto"/>
        <w:left w:val="none" w:sz="0" w:space="0" w:color="auto"/>
        <w:bottom w:val="none" w:sz="0" w:space="0" w:color="auto"/>
        <w:right w:val="none" w:sz="0" w:space="0" w:color="auto"/>
      </w:divBdr>
    </w:div>
    <w:div w:id="946740395">
      <w:bodyDiv w:val="1"/>
      <w:marLeft w:val="0"/>
      <w:marRight w:val="0"/>
      <w:marTop w:val="0"/>
      <w:marBottom w:val="0"/>
      <w:divBdr>
        <w:top w:val="none" w:sz="0" w:space="0" w:color="auto"/>
        <w:left w:val="none" w:sz="0" w:space="0" w:color="auto"/>
        <w:bottom w:val="none" w:sz="0" w:space="0" w:color="auto"/>
        <w:right w:val="none" w:sz="0" w:space="0" w:color="auto"/>
      </w:divBdr>
    </w:div>
    <w:div w:id="1075587798">
      <w:bodyDiv w:val="1"/>
      <w:marLeft w:val="0"/>
      <w:marRight w:val="0"/>
      <w:marTop w:val="0"/>
      <w:marBottom w:val="0"/>
      <w:divBdr>
        <w:top w:val="none" w:sz="0" w:space="0" w:color="auto"/>
        <w:left w:val="none" w:sz="0" w:space="0" w:color="auto"/>
        <w:bottom w:val="none" w:sz="0" w:space="0" w:color="auto"/>
        <w:right w:val="none" w:sz="0" w:space="0" w:color="auto"/>
      </w:divBdr>
    </w:div>
    <w:div w:id="1140920313">
      <w:bodyDiv w:val="1"/>
      <w:marLeft w:val="0"/>
      <w:marRight w:val="0"/>
      <w:marTop w:val="0"/>
      <w:marBottom w:val="0"/>
      <w:divBdr>
        <w:top w:val="none" w:sz="0" w:space="0" w:color="auto"/>
        <w:left w:val="none" w:sz="0" w:space="0" w:color="auto"/>
        <w:bottom w:val="none" w:sz="0" w:space="0" w:color="auto"/>
        <w:right w:val="none" w:sz="0" w:space="0" w:color="auto"/>
      </w:divBdr>
    </w:div>
    <w:div w:id="1217546547">
      <w:bodyDiv w:val="1"/>
      <w:marLeft w:val="0"/>
      <w:marRight w:val="0"/>
      <w:marTop w:val="0"/>
      <w:marBottom w:val="0"/>
      <w:divBdr>
        <w:top w:val="none" w:sz="0" w:space="0" w:color="auto"/>
        <w:left w:val="none" w:sz="0" w:space="0" w:color="auto"/>
        <w:bottom w:val="none" w:sz="0" w:space="0" w:color="auto"/>
        <w:right w:val="none" w:sz="0" w:space="0" w:color="auto"/>
      </w:divBdr>
    </w:div>
    <w:div w:id="1245408886">
      <w:bodyDiv w:val="1"/>
      <w:marLeft w:val="0"/>
      <w:marRight w:val="0"/>
      <w:marTop w:val="0"/>
      <w:marBottom w:val="0"/>
      <w:divBdr>
        <w:top w:val="none" w:sz="0" w:space="0" w:color="auto"/>
        <w:left w:val="none" w:sz="0" w:space="0" w:color="auto"/>
        <w:bottom w:val="none" w:sz="0" w:space="0" w:color="auto"/>
        <w:right w:val="none" w:sz="0" w:space="0" w:color="auto"/>
      </w:divBdr>
    </w:div>
    <w:div w:id="1284338268">
      <w:bodyDiv w:val="1"/>
      <w:marLeft w:val="0"/>
      <w:marRight w:val="0"/>
      <w:marTop w:val="0"/>
      <w:marBottom w:val="0"/>
      <w:divBdr>
        <w:top w:val="none" w:sz="0" w:space="0" w:color="auto"/>
        <w:left w:val="none" w:sz="0" w:space="0" w:color="auto"/>
        <w:bottom w:val="none" w:sz="0" w:space="0" w:color="auto"/>
        <w:right w:val="none" w:sz="0" w:space="0" w:color="auto"/>
      </w:divBdr>
      <w:divsChild>
        <w:div w:id="1178887250">
          <w:marLeft w:val="0"/>
          <w:marRight w:val="0"/>
          <w:marTop w:val="0"/>
          <w:marBottom w:val="0"/>
          <w:divBdr>
            <w:top w:val="none" w:sz="0" w:space="0" w:color="auto"/>
            <w:left w:val="none" w:sz="0" w:space="0" w:color="auto"/>
            <w:bottom w:val="none" w:sz="0" w:space="0" w:color="auto"/>
            <w:right w:val="none" w:sz="0" w:space="0" w:color="auto"/>
          </w:divBdr>
          <w:divsChild>
            <w:div w:id="28115582">
              <w:marLeft w:val="0"/>
              <w:marRight w:val="0"/>
              <w:marTop w:val="0"/>
              <w:marBottom w:val="0"/>
              <w:divBdr>
                <w:top w:val="none" w:sz="0" w:space="0" w:color="auto"/>
                <w:left w:val="none" w:sz="0" w:space="0" w:color="auto"/>
                <w:bottom w:val="none" w:sz="0" w:space="0" w:color="auto"/>
                <w:right w:val="none" w:sz="0" w:space="0" w:color="auto"/>
              </w:divBdr>
            </w:div>
            <w:div w:id="392773886">
              <w:marLeft w:val="0"/>
              <w:marRight w:val="0"/>
              <w:marTop w:val="0"/>
              <w:marBottom w:val="0"/>
              <w:divBdr>
                <w:top w:val="none" w:sz="0" w:space="0" w:color="auto"/>
                <w:left w:val="none" w:sz="0" w:space="0" w:color="auto"/>
                <w:bottom w:val="none" w:sz="0" w:space="0" w:color="auto"/>
                <w:right w:val="none" w:sz="0" w:space="0" w:color="auto"/>
              </w:divBdr>
            </w:div>
            <w:div w:id="428238705">
              <w:marLeft w:val="0"/>
              <w:marRight w:val="0"/>
              <w:marTop w:val="0"/>
              <w:marBottom w:val="0"/>
              <w:divBdr>
                <w:top w:val="none" w:sz="0" w:space="0" w:color="auto"/>
                <w:left w:val="none" w:sz="0" w:space="0" w:color="auto"/>
                <w:bottom w:val="none" w:sz="0" w:space="0" w:color="auto"/>
                <w:right w:val="none" w:sz="0" w:space="0" w:color="auto"/>
              </w:divBdr>
            </w:div>
            <w:div w:id="428544892">
              <w:marLeft w:val="0"/>
              <w:marRight w:val="0"/>
              <w:marTop w:val="0"/>
              <w:marBottom w:val="0"/>
              <w:divBdr>
                <w:top w:val="none" w:sz="0" w:space="0" w:color="auto"/>
                <w:left w:val="none" w:sz="0" w:space="0" w:color="auto"/>
                <w:bottom w:val="none" w:sz="0" w:space="0" w:color="auto"/>
                <w:right w:val="none" w:sz="0" w:space="0" w:color="auto"/>
              </w:divBdr>
            </w:div>
            <w:div w:id="503401232">
              <w:marLeft w:val="0"/>
              <w:marRight w:val="0"/>
              <w:marTop w:val="0"/>
              <w:marBottom w:val="0"/>
              <w:divBdr>
                <w:top w:val="none" w:sz="0" w:space="0" w:color="auto"/>
                <w:left w:val="none" w:sz="0" w:space="0" w:color="auto"/>
                <w:bottom w:val="none" w:sz="0" w:space="0" w:color="auto"/>
                <w:right w:val="none" w:sz="0" w:space="0" w:color="auto"/>
              </w:divBdr>
            </w:div>
            <w:div w:id="564727550">
              <w:marLeft w:val="0"/>
              <w:marRight w:val="0"/>
              <w:marTop w:val="0"/>
              <w:marBottom w:val="0"/>
              <w:divBdr>
                <w:top w:val="none" w:sz="0" w:space="0" w:color="auto"/>
                <w:left w:val="none" w:sz="0" w:space="0" w:color="auto"/>
                <w:bottom w:val="none" w:sz="0" w:space="0" w:color="auto"/>
                <w:right w:val="none" w:sz="0" w:space="0" w:color="auto"/>
              </w:divBdr>
            </w:div>
            <w:div w:id="690491816">
              <w:marLeft w:val="0"/>
              <w:marRight w:val="0"/>
              <w:marTop w:val="0"/>
              <w:marBottom w:val="0"/>
              <w:divBdr>
                <w:top w:val="none" w:sz="0" w:space="0" w:color="auto"/>
                <w:left w:val="none" w:sz="0" w:space="0" w:color="auto"/>
                <w:bottom w:val="none" w:sz="0" w:space="0" w:color="auto"/>
                <w:right w:val="none" w:sz="0" w:space="0" w:color="auto"/>
              </w:divBdr>
            </w:div>
            <w:div w:id="880478423">
              <w:marLeft w:val="0"/>
              <w:marRight w:val="0"/>
              <w:marTop w:val="0"/>
              <w:marBottom w:val="0"/>
              <w:divBdr>
                <w:top w:val="none" w:sz="0" w:space="0" w:color="auto"/>
                <w:left w:val="none" w:sz="0" w:space="0" w:color="auto"/>
                <w:bottom w:val="none" w:sz="0" w:space="0" w:color="auto"/>
                <w:right w:val="none" w:sz="0" w:space="0" w:color="auto"/>
              </w:divBdr>
            </w:div>
            <w:div w:id="897857918">
              <w:marLeft w:val="0"/>
              <w:marRight w:val="0"/>
              <w:marTop w:val="0"/>
              <w:marBottom w:val="0"/>
              <w:divBdr>
                <w:top w:val="none" w:sz="0" w:space="0" w:color="auto"/>
                <w:left w:val="none" w:sz="0" w:space="0" w:color="auto"/>
                <w:bottom w:val="none" w:sz="0" w:space="0" w:color="auto"/>
                <w:right w:val="none" w:sz="0" w:space="0" w:color="auto"/>
              </w:divBdr>
            </w:div>
            <w:div w:id="961304097">
              <w:marLeft w:val="0"/>
              <w:marRight w:val="0"/>
              <w:marTop w:val="0"/>
              <w:marBottom w:val="0"/>
              <w:divBdr>
                <w:top w:val="none" w:sz="0" w:space="0" w:color="auto"/>
                <w:left w:val="none" w:sz="0" w:space="0" w:color="auto"/>
                <w:bottom w:val="none" w:sz="0" w:space="0" w:color="auto"/>
                <w:right w:val="none" w:sz="0" w:space="0" w:color="auto"/>
              </w:divBdr>
            </w:div>
            <w:div w:id="1045180369">
              <w:marLeft w:val="0"/>
              <w:marRight w:val="0"/>
              <w:marTop w:val="0"/>
              <w:marBottom w:val="0"/>
              <w:divBdr>
                <w:top w:val="none" w:sz="0" w:space="0" w:color="auto"/>
                <w:left w:val="none" w:sz="0" w:space="0" w:color="auto"/>
                <w:bottom w:val="none" w:sz="0" w:space="0" w:color="auto"/>
                <w:right w:val="none" w:sz="0" w:space="0" w:color="auto"/>
              </w:divBdr>
            </w:div>
            <w:div w:id="1108234992">
              <w:marLeft w:val="0"/>
              <w:marRight w:val="0"/>
              <w:marTop w:val="0"/>
              <w:marBottom w:val="0"/>
              <w:divBdr>
                <w:top w:val="none" w:sz="0" w:space="0" w:color="auto"/>
                <w:left w:val="none" w:sz="0" w:space="0" w:color="auto"/>
                <w:bottom w:val="none" w:sz="0" w:space="0" w:color="auto"/>
                <w:right w:val="none" w:sz="0" w:space="0" w:color="auto"/>
              </w:divBdr>
            </w:div>
            <w:div w:id="1123500859">
              <w:marLeft w:val="0"/>
              <w:marRight w:val="0"/>
              <w:marTop w:val="0"/>
              <w:marBottom w:val="0"/>
              <w:divBdr>
                <w:top w:val="none" w:sz="0" w:space="0" w:color="auto"/>
                <w:left w:val="none" w:sz="0" w:space="0" w:color="auto"/>
                <w:bottom w:val="none" w:sz="0" w:space="0" w:color="auto"/>
                <w:right w:val="none" w:sz="0" w:space="0" w:color="auto"/>
              </w:divBdr>
            </w:div>
            <w:div w:id="1255359350">
              <w:marLeft w:val="0"/>
              <w:marRight w:val="0"/>
              <w:marTop w:val="0"/>
              <w:marBottom w:val="0"/>
              <w:divBdr>
                <w:top w:val="none" w:sz="0" w:space="0" w:color="auto"/>
                <w:left w:val="none" w:sz="0" w:space="0" w:color="auto"/>
                <w:bottom w:val="none" w:sz="0" w:space="0" w:color="auto"/>
                <w:right w:val="none" w:sz="0" w:space="0" w:color="auto"/>
              </w:divBdr>
            </w:div>
            <w:div w:id="1445418890">
              <w:marLeft w:val="0"/>
              <w:marRight w:val="0"/>
              <w:marTop w:val="0"/>
              <w:marBottom w:val="0"/>
              <w:divBdr>
                <w:top w:val="none" w:sz="0" w:space="0" w:color="auto"/>
                <w:left w:val="none" w:sz="0" w:space="0" w:color="auto"/>
                <w:bottom w:val="none" w:sz="0" w:space="0" w:color="auto"/>
                <w:right w:val="none" w:sz="0" w:space="0" w:color="auto"/>
              </w:divBdr>
            </w:div>
            <w:div w:id="1545168988">
              <w:marLeft w:val="0"/>
              <w:marRight w:val="0"/>
              <w:marTop w:val="0"/>
              <w:marBottom w:val="0"/>
              <w:divBdr>
                <w:top w:val="none" w:sz="0" w:space="0" w:color="auto"/>
                <w:left w:val="none" w:sz="0" w:space="0" w:color="auto"/>
                <w:bottom w:val="none" w:sz="0" w:space="0" w:color="auto"/>
                <w:right w:val="none" w:sz="0" w:space="0" w:color="auto"/>
              </w:divBdr>
            </w:div>
            <w:div w:id="1553687523">
              <w:marLeft w:val="0"/>
              <w:marRight w:val="0"/>
              <w:marTop w:val="0"/>
              <w:marBottom w:val="0"/>
              <w:divBdr>
                <w:top w:val="none" w:sz="0" w:space="0" w:color="auto"/>
                <w:left w:val="none" w:sz="0" w:space="0" w:color="auto"/>
                <w:bottom w:val="none" w:sz="0" w:space="0" w:color="auto"/>
                <w:right w:val="none" w:sz="0" w:space="0" w:color="auto"/>
              </w:divBdr>
            </w:div>
            <w:div w:id="1818715962">
              <w:marLeft w:val="0"/>
              <w:marRight w:val="0"/>
              <w:marTop w:val="0"/>
              <w:marBottom w:val="0"/>
              <w:divBdr>
                <w:top w:val="none" w:sz="0" w:space="0" w:color="auto"/>
                <w:left w:val="none" w:sz="0" w:space="0" w:color="auto"/>
                <w:bottom w:val="none" w:sz="0" w:space="0" w:color="auto"/>
                <w:right w:val="none" w:sz="0" w:space="0" w:color="auto"/>
              </w:divBdr>
            </w:div>
            <w:div w:id="1850099805">
              <w:marLeft w:val="0"/>
              <w:marRight w:val="0"/>
              <w:marTop w:val="0"/>
              <w:marBottom w:val="0"/>
              <w:divBdr>
                <w:top w:val="none" w:sz="0" w:space="0" w:color="auto"/>
                <w:left w:val="none" w:sz="0" w:space="0" w:color="auto"/>
                <w:bottom w:val="none" w:sz="0" w:space="0" w:color="auto"/>
                <w:right w:val="none" w:sz="0" w:space="0" w:color="auto"/>
              </w:divBdr>
            </w:div>
            <w:div w:id="2015305003">
              <w:marLeft w:val="0"/>
              <w:marRight w:val="0"/>
              <w:marTop w:val="0"/>
              <w:marBottom w:val="0"/>
              <w:divBdr>
                <w:top w:val="none" w:sz="0" w:space="0" w:color="auto"/>
                <w:left w:val="none" w:sz="0" w:space="0" w:color="auto"/>
                <w:bottom w:val="none" w:sz="0" w:space="0" w:color="auto"/>
                <w:right w:val="none" w:sz="0" w:space="0" w:color="auto"/>
              </w:divBdr>
            </w:div>
            <w:div w:id="2022968827">
              <w:marLeft w:val="0"/>
              <w:marRight w:val="0"/>
              <w:marTop w:val="0"/>
              <w:marBottom w:val="0"/>
              <w:divBdr>
                <w:top w:val="none" w:sz="0" w:space="0" w:color="auto"/>
                <w:left w:val="none" w:sz="0" w:space="0" w:color="auto"/>
                <w:bottom w:val="none" w:sz="0" w:space="0" w:color="auto"/>
                <w:right w:val="none" w:sz="0" w:space="0" w:color="auto"/>
              </w:divBdr>
            </w:div>
            <w:div w:id="2067411085">
              <w:marLeft w:val="0"/>
              <w:marRight w:val="0"/>
              <w:marTop w:val="0"/>
              <w:marBottom w:val="0"/>
              <w:divBdr>
                <w:top w:val="none" w:sz="0" w:space="0" w:color="auto"/>
                <w:left w:val="none" w:sz="0" w:space="0" w:color="auto"/>
                <w:bottom w:val="none" w:sz="0" w:space="0" w:color="auto"/>
                <w:right w:val="none" w:sz="0" w:space="0" w:color="auto"/>
              </w:divBdr>
            </w:div>
            <w:div w:id="2129472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89735">
      <w:bodyDiv w:val="1"/>
      <w:marLeft w:val="0"/>
      <w:marRight w:val="0"/>
      <w:marTop w:val="0"/>
      <w:marBottom w:val="0"/>
      <w:divBdr>
        <w:top w:val="none" w:sz="0" w:space="0" w:color="auto"/>
        <w:left w:val="none" w:sz="0" w:space="0" w:color="auto"/>
        <w:bottom w:val="none" w:sz="0" w:space="0" w:color="auto"/>
        <w:right w:val="none" w:sz="0" w:space="0" w:color="auto"/>
      </w:divBdr>
    </w:div>
    <w:div w:id="1444037040">
      <w:bodyDiv w:val="1"/>
      <w:marLeft w:val="0"/>
      <w:marRight w:val="0"/>
      <w:marTop w:val="0"/>
      <w:marBottom w:val="0"/>
      <w:divBdr>
        <w:top w:val="none" w:sz="0" w:space="0" w:color="auto"/>
        <w:left w:val="none" w:sz="0" w:space="0" w:color="auto"/>
        <w:bottom w:val="none" w:sz="0" w:space="0" w:color="auto"/>
        <w:right w:val="none" w:sz="0" w:space="0" w:color="auto"/>
      </w:divBdr>
    </w:div>
    <w:div w:id="1476097302">
      <w:bodyDiv w:val="1"/>
      <w:marLeft w:val="0"/>
      <w:marRight w:val="0"/>
      <w:marTop w:val="0"/>
      <w:marBottom w:val="0"/>
      <w:divBdr>
        <w:top w:val="none" w:sz="0" w:space="0" w:color="auto"/>
        <w:left w:val="none" w:sz="0" w:space="0" w:color="auto"/>
        <w:bottom w:val="none" w:sz="0" w:space="0" w:color="auto"/>
        <w:right w:val="none" w:sz="0" w:space="0" w:color="auto"/>
      </w:divBdr>
    </w:div>
    <w:div w:id="1604415359">
      <w:bodyDiv w:val="1"/>
      <w:marLeft w:val="0"/>
      <w:marRight w:val="0"/>
      <w:marTop w:val="0"/>
      <w:marBottom w:val="0"/>
      <w:divBdr>
        <w:top w:val="none" w:sz="0" w:space="0" w:color="auto"/>
        <w:left w:val="none" w:sz="0" w:space="0" w:color="auto"/>
        <w:bottom w:val="none" w:sz="0" w:space="0" w:color="auto"/>
        <w:right w:val="none" w:sz="0" w:space="0" w:color="auto"/>
      </w:divBdr>
    </w:div>
    <w:div w:id="1625036483">
      <w:bodyDiv w:val="1"/>
      <w:marLeft w:val="0"/>
      <w:marRight w:val="0"/>
      <w:marTop w:val="0"/>
      <w:marBottom w:val="0"/>
      <w:divBdr>
        <w:top w:val="none" w:sz="0" w:space="0" w:color="auto"/>
        <w:left w:val="none" w:sz="0" w:space="0" w:color="auto"/>
        <w:bottom w:val="none" w:sz="0" w:space="0" w:color="auto"/>
        <w:right w:val="none" w:sz="0" w:space="0" w:color="auto"/>
      </w:divBdr>
    </w:div>
    <w:div w:id="1838762418">
      <w:bodyDiv w:val="1"/>
      <w:marLeft w:val="0"/>
      <w:marRight w:val="0"/>
      <w:marTop w:val="0"/>
      <w:marBottom w:val="0"/>
      <w:divBdr>
        <w:top w:val="none" w:sz="0" w:space="0" w:color="auto"/>
        <w:left w:val="none" w:sz="0" w:space="0" w:color="auto"/>
        <w:bottom w:val="none" w:sz="0" w:space="0" w:color="auto"/>
        <w:right w:val="none" w:sz="0" w:space="0" w:color="auto"/>
      </w:divBdr>
    </w:div>
    <w:div w:id="1924799223">
      <w:bodyDiv w:val="1"/>
      <w:marLeft w:val="0"/>
      <w:marRight w:val="0"/>
      <w:marTop w:val="0"/>
      <w:marBottom w:val="0"/>
      <w:divBdr>
        <w:top w:val="none" w:sz="0" w:space="0" w:color="auto"/>
        <w:left w:val="none" w:sz="0" w:space="0" w:color="auto"/>
        <w:bottom w:val="none" w:sz="0" w:space="0" w:color="auto"/>
        <w:right w:val="none" w:sz="0" w:space="0" w:color="auto"/>
      </w:divBdr>
    </w:div>
    <w:div w:id="1928880546">
      <w:bodyDiv w:val="1"/>
      <w:marLeft w:val="0"/>
      <w:marRight w:val="0"/>
      <w:marTop w:val="0"/>
      <w:marBottom w:val="0"/>
      <w:divBdr>
        <w:top w:val="none" w:sz="0" w:space="0" w:color="auto"/>
        <w:left w:val="none" w:sz="0" w:space="0" w:color="auto"/>
        <w:bottom w:val="none" w:sz="0" w:space="0" w:color="auto"/>
        <w:right w:val="none" w:sz="0" w:space="0" w:color="auto"/>
      </w:divBdr>
    </w:div>
    <w:div w:id="2031254815">
      <w:bodyDiv w:val="1"/>
      <w:marLeft w:val="0"/>
      <w:marRight w:val="0"/>
      <w:marTop w:val="0"/>
      <w:marBottom w:val="0"/>
      <w:divBdr>
        <w:top w:val="none" w:sz="0" w:space="0" w:color="auto"/>
        <w:left w:val="none" w:sz="0" w:space="0" w:color="auto"/>
        <w:bottom w:val="none" w:sz="0" w:space="0" w:color="auto"/>
        <w:right w:val="none" w:sz="0" w:space="0" w:color="auto"/>
      </w:divBdr>
    </w:div>
    <w:div w:id="2085450077">
      <w:bodyDiv w:val="1"/>
      <w:marLeft w:val="0"/>
      <w:marRight w:val="0"/>
      <w:marTop w:val="0"/>
      <w:marBottom w:val="0"/>
      <w:divBdr>
        <w:top w:val="none" w:sz="0" w:space="0" w:color="auto"/>
        <w:left w:val="none" w:sz="0" w:space="0" w:color="auto"/>
        <w:bottom w:val="none" w:sz="0" w:space="0" w:color="auto"/>
        <w:right w:val="none" w:sz="0" w:space="0" w:color="auto"/>
      </w:divBdr>
    </w:div>
    <w:div w:id="211166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zsmsbrezany.cz" TargetMode="External"/><Relationship Id="rId4" Type="http://schemas.openxmlformats.org/officeDocument/2006/relationships/settings" Target="settings.xml"/><Relationship Id="rId9" Type="http://schemas.openxmlformats.org/officeDocument/2006/relationships/hyperlink" Target="mailto:zsbrezany@seznam.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5344C-8BD0-4F4B-9A4A-74CBA0F96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6223</TotalTime>
  <Pages>12</Pages>
  <Words>2527</Words>
  <Characters>14912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Haberhauerová</dc:creator>
  <cp:keywords/>
  <dc:description/>
  <cp:lastModifiedBy>Jidelna</cp:lastModifiedBy>
  <cp:revision>53</cp:revision>
  <cp:lastPrinted>2018-09-10T07:44:00Z</cp:lastPrinted>
  <dcterms:created xsi:type="dcterms:W3CDTF">2019-11-07T17:24:00Z</dcterms:created>
  <dcterms:modified xsi:type="dcterms:W3CDTF">2020-10-21T09:08:00Z</dcterms:modified>
</cp:coreProperties>
</file>