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E749EA" w:rsidRPr="002A4050" w:rsidTr="00E749EA">
        <w:trPr>
          <w:cantSplit/>
        </w:trPr>
        <w:tc>
          <w:tcPr>
            <w:tcW w:w="9426" w:type="dxa"/>
            <w:gridSpan w:val="2"/>
          </w:tcPr>
          <w:p w:rsidR="00E749EA" w:rsidRPr="002A4050" w:rsidRDefault="00E749EA" w:rsidP="00653CD6">
            <w:pPr>
              <w:spacing w:before="120" w:line="240" w:lineRule="atLeast"/>
              <w:jc w:val="center"/>
              <w:rPr>
                <w:color w:val="0000FF"/>
                <w:sz w:val="48"/>
                <w:szCs w:val="48"/>
              </w:rPr>
            </w:pPr>
            <w:r>
              <w:rPr>
                <w:b/>
                <w:color w:val="0000FF"/>
                <w:sz w:val="48"/>
                <w:szCs w:val="48"/>
              </w:rPr>
              <w:t xml:space="preserve">1. </w:t>
            </w:r>
            <w:proofErr w:type="gramStart"/>
            <w:r w:rsidRPr="002A4050">
              <w:rPr>
                <w:b/>
                <w:color w:val="0000FF"/>
                <w:sz w:val="48"/>
                <w:szCs w:val="48"/>
              </w:rPr>
              <w:t>ORGANIZAČNÍ  ŘÁD</w:t>
            </w:r>
            <w:proofErr w:type="gramEnd"/>
            <w:r w:rsidRPr="002A4050">
              <w:rPr>
                <w:b/>
                <w:color w:val="0000FF"/>
                <w:sz w:val="48"/>
                <w:szCs w:val="48"/>
              </w:rPr>
              <w:t xml:space="preserve">  ŠKOLY</w:t>
            </w:r>
          </w:p>
        </w:tc>
      </w:tr>
      <w:tr w:rsidR="00E749EA" w:rsidRPr="00286EFC" w:rsidTr="00E749EA">
        <w:trPr>
          <w:cantSplit/>
        </w:trPr>
        <w:tc>
          <w:tcPr>
            <w:tcW w:w="9426" w:type="dxa"/>
            <w:gridSpan w:val="2"/>
          </w:tcPr>
          <w:p w:rsidR="00E749EA" w:rsidRPr="00286EFC" w:rsidRDefault="00E749EA" w:rsidP="00653CD6">
            <w:pPr>
              <w:spacing w:before="120" w:line="240" w:lineRule="atLeast"/>
              <w:jc w:val="center"/>
              <w:rPr>
                <w:b/>
                <w:i/>
                <w:caps/>
                <w:color w:val="0000FF"/>
                <w:sz w:val="36"/>
                <w:szCs w:val="36"/>
              </w:rPr>
            </w:pPr>
            <w:r>
              <w:rPr>
                <w:b/>
                <w:i/>
                <w:color w:val="0000FF"/>
                <w:sz w:val="36"/>
                <w:szCs w:val="36"/>
              </w:rPr>
              <w:t>č</w:t>
            </w:r>
            <w:r w:rsidRPr="00286EFC">
              <w:rPr>
                <w:b/>
                <w:i/>
                <w:color w:val="0000FF"/>
                <w:sz w:val="36"/>
                <w:szCs w:val="36"/>
              </w:rPr>
              <w:t>ást</w:t>
            </w:r>
            <w:r>
              <w:rPr>
                <w:b/>
                <w:i/>
                <w:color w:val="0000FF"/>
                <w:sz w:val="36"/>
                <w:szCs w:val="36"/>
              </w:rPr>
              <w:t xml:space="preserve">: 1.17 Kritéria pro přijímání dětí  </w:t>
            </w:r>
          </w:p>
        </w:tc>
      </w:tr>
      <w:tr w:rsidR="00E749EA" w:rsidRPr="00286EFC" w:rsidTr="00E749EA">
        <w:tc>
          <w:tcPr>
            <w:tcW w:w="4465" w:type="dxa"/>
          </w:tcPr>
          <w:p w:rsidR="00E749EA" w:rsidRPr="00286EFC" w:rsidRDefault="00E749EA" w:rsidP="004E7F31">
            <w:pPr>
              <w:spacing w:before="120" w:line="240" w:lineRule="atLeast"/>
              <w:rPr>
                <w:b/>
                <w:color w:val="0000FF"/>
                <w:sz w:val="32"/>
                <w:szCs w:val="32"/>
              </w:rPr>
            </w:pPr>
            <w:proofErr w:type="gramStart"/>
            <w:r>
              <w:rPr>
                <w:b/>
                <w:color w:val="0000FF"/>
                <w:sz w:val="32"/>
                <w:szCs w:val="32"/>
              </w:rPr>
              <w:t>Č.j.</w:t>
            </w:r>
            <w:proofErr w:type="gramEnd"/>
            <w:r>
              <w:rPr>
                <w:b/>
                <w:color w:val="0000FF"/>
                <w:sz w:val="32"/>
                <w:szCs w:val="32"/>
              </w:rPr>
              <w:t xml:space="preserve">    </w:t>
            </w:r>
            <w:r w:rsidR="004E7F31">
              <w:rPr>
                <w:b/>
                <w:color w:val="0000FF"/>
                <w:sz w:val="32"/>
                <w:szCs w:val="32"/>
              </w:rPr>
              <w:t xml:space="preserve">                           MŠ 11/22</w:t>
            </w:r>
          </w:p>
        </w:tc>
        <w:tc>
          <w:tcPr>
            <w:tcW w:w="4961" w:type="dxa"/>
          </w:tcPr>
          <w:p w:rsidR="00E749EA" w:rsidRPr="00286EFC" w:rsidRDefault="00E749EA" w:rsidP="00653CD6">
            <w:pPr>
              <w:spacing w:before="120" w:line="240" w:lineRule="atLeast"/>
              <w:rPr>
                <w:b/>
                <w:color w:val="0000FF"/>
                <w:sz w:val="32"/>
                <w:szCs w:val="32"/>
              </w:rPr>
            </w:pPr>
            <w:r w:rsidRPr="00286EFC">
              <w:rPr>
                <w:b/>
                <w:color w:val="0000FF"/>
                <w:sz w:val="32"/>
                <w:szCs w:val="32"/>
              </w:rPr>
              <w:t xml:space="preserve">    </w:t>
            </w:r>
            <w:r>
              <w:rPr>
                <w:b/>
                <w:color w:val="0000FF"/>
                <w:sz w:val="32"/>
                <w:szCs w:val="32"/>
              </w:rPr>
              <w:t xml:space="preserve"> </w:t>
            </w:r>
            <w:r w:rsidR="00CA6520">
              <w:rPr>
                <w:b/>
                <w:color w:val="0000FF"/>
                <w:sz w:val="32"/>
                <w:szCs w:val="32"/>
              </w:rPr>
              <w:t xml:space="preserve">                               </w:t>
            </w:r>
            <w:proofErr w:type="gramStart"/>
            <w:r>
              <w:rPr>
                <w:b/>
                <w:color w:val="0000FF"/>
                <w:sz w:val="32"/>
                <w:szCs w:val="32"/>
              </w:rPr>
              <w:t>ŘŠ 1          S 5</w:t>
            </w:r>
            <w:proofErr w:type="gramEnd"/>
          </w:p>
        </w:tc>
      </w:tr>
      <w:tr w:rsidR="00E749EA" w:rsidRPr="00286EFC" w:rsidTr="00E749EA">
        <w:tc>
          <w:tcPr>
            <w:tcW w:w="4465" w:type="dxa"/>
          </w:tcPr>
          <w:p w:rsidR="00E749EA" w:rsidRPr="00286EFC" w:rsidRDefault="00E749EA" w:rsidP="00653CD6">
            <w:pPr>
              <w:spacing w:before="120" w:line="240" w:lineRule="atLeast"/>
              <w:rPr>
                <w:sz w:val="24"/>
                <w:szCs w:val="24"/>
              </w:rPr>
            </w:pPr>
            <w:r w:rsidRPr="00286EFC">
              <w:rPr>
                <w:sz w:val="24"/>
                <w:szCs w:val="24"/>
              </w:rPr>
              <w:t>Vypracoval:</w:t>
            </w:r>
          </w:p>
        </w:tc>
        <w:tc>
          <w:tcPr>
            <w:tcW w:w="4961" w:type="dxa"/>
          </w:tcPr>
          <w:p w:rsidR="00E749EA" w:rsidRPr="00286EFC" w:rsidRDefault="00E749EA" w:rsidP="00653CD6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Alexandra </w:t>
            </w:r>
            <w:proofErr w:type="spellStart"/>
            <w:r>
              <w:rPr>
                <w:szCs w:val="24"/>
              </w:rPr>
              <w:t>Oherová</w:t>
            </w:r>
            <w:proofErr w:type="spellEnd"/>
            <w:r w:rsidRPr="00286EFC">
              <w:rPr>
                <w:szCs w:val="24"/>
              </w:rPr>
              <w:t xml:space="preserve">, zástupce ředitele školy </w:t>
            </w:r>
          </w:p>
        </w:tc>
      </w:tr>
      <w:tr w:rsidR="00E749EA" w:rsidRPr="00286EFC" w:rsidTr="00E749EA">
        <w:tc>
          <w:tcPr>
            <w:tcW w:w="4465" w:type="dxa"/>
          </w:tcPr>
          <w:p w:rsidR="00E749EA" w:rsidRPr="00286EFC" w:rsidRDefault="00E749EA" w:rsidP="00653CD6">
            <w:pPr>
              <w:spacing w:before="120" w:line="240" w:lineRule="atLeast"/>
              <w:rPr>
                <w:sz w:val="24"/>
                <w:szCs w:val="24"/>
              </w:rPr>
            </w:pPr>
            <w:r w:rsidRPr="00286EFC">
              <w:rPr>
                <w:sz w:val="24"/>
                <w:szCs w:val="24"/>
              </w:rPr>
              <w:t>Schválil:</w:t>
            </w:r>
          </w:p>
        </w:tc>
        <w:tc>
          <w:tcPr>
            <w:tcW w:w="4961" w:type="dxa"/>
          </w:tcPr>
          <w:p w:rsidR="00E749EA" w:rsidRPr="00286EFC" w:rsidRDefault="00E749EA" w:rsidP="00653CD6">
            <w:pPr>
              <w:spacing w:before="120" w:line="240" w:lineRule="atLeast"/>
              <w:jc w:val="right"/>
              <w:rPr>
                <w:sz w:val="24"/>
                <w:szCs w:val="24"/>
              </w:rPr>
            </w:pPr>
            <w:r w:rsidRPr="00286EFC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>Kateřina Žůrková</w:t>
            </w:r>
            <w:r w:rsidRPr="00286EFC">
              <w:rPr>
                <w:sz w:val="24"/>
                <w:szCs w:val="24"/>
              </w:rPr>
              <w:t xml:space="preserve">, ředitel školy </w:t>
            </w:r>
          </w:p>
        </w:tc>
      </w:tr>
      <w:tr w:rsidR="00E749EA" w:rsidTr="000C515D">
        <w:tc>
          <w:tcPr>
            <w:tcW w:w="4465" w:type="dxa"/>
          </w:tcPr>
          <w:p w:rsidR="00E749EA" w:rsidRDefault="00E749EA" w:rsidP="00653CD6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  <w:shd w:val="clear" w:color="auto" w:fill="auto"/>
          </w:tcPr>
          <w:p w:rsidR="00E749EA" w:rsidRPr="009A3767" w:rsidRDefault="004E7F31" w:rsidP="0013626D">
            <w:pPr>
              <w:spacing w:before="120" w:line="240" w:lineRule="atLeast"/>
              <w:rPr>
                <w:sz w:val="28"/>
                <w:highlight w:val="yellow"/>
              </w:rPr>
            </w:pPr>
            <w:r w:rsidRPr="004E7F31">
              <w:rPr>
                <w:sz w:val="28"/>
              </w:rPr>
              <w:t>17. 3. 2022</w:t>
            </w:r>
          </w:p>
        </w:tc>
      </w:tr>
      <w:tr w:rsidR="00E749EA" w:rsidTr="00E749EA">
        <w:tc>
          <w:tcPr>
            <w:tcW w:w="4465" w:type="dxa"/>
          </w:tcPr>
          <w:p w:rsidR="00E749EA" w:rsidRDefault="00E749EA" w:rsidP="00653CD6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E749EA" w:rsidRPr="002130F6" w:rsidRDefault="00E749EA" w:rsidP="0013626D">
            <w:pPr>
              <w:spacing w:before="120" w:line="240" w:lineRule="atLeast"/>
              <w:rPr>
                <w:sz w:val="28"/>
              </w:rPr>
            </w:pPr>
            <w:r w:rsidRPr="002130F6">
              <w:rPr>
                <w:sz w:val="28"/>
              </w:rPr>
              <w:t xml:space="preserve">1. </w:t>
            </w:r>
            <w:r w:rsidR="002130F6" w:rsidRPr="002130F6">
              <w:rPr>
                <w:sz w:val="28"/>
              </w:rPr>
              <w:t>května 202</w:t>
            </w:r>
            <w:r w:rsidR="007A39F6">
              <w:rPr>
                <w:sz w:val="28"/>
              </w:rPr>
              <w:t>2</w:t>
            </w:r>
          </w:p>
        </w:tc>
      </w:tr>
    </w:tbl>
    <w:p w:rsidR="00E749EA" w:rsidRDefault="00E749EA" w:rsidP="00E749EA">
      <w:pPr>
        <w:rPr>
          <w:b/>
          <w:color w:val="0000FF"/>
          <w:sz w:val="24"/>
          <w:szCs w:val="24"/>
        </w:rPr>
      </w:pPr>
    </w:p>
    <w:p w:rsidR="00E749EA" w:rsidRPr="00307429" w:rsidRDefault="00307429" w:rsidP="003074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07429">
        <w:rPr>
          <w:rFonts w:ascii="Times New Roman" w:hAnsi="Times New Roman" w:cs="Times New Roman"/>
          <w:b/>
          <w:sz w:val="24"/>
          <w:szCs w:val="24"/>
        </w:rPr>
        <w:t>Předmět úpravy</w:t>
      </w:r>
    </w:p>
    <w:p w:rsidR="00E749EA" w:rsidRDefault="00E749EA" w:rsidP="00E749EA">
      <w:pPr>
        <w:rPr>
          <w:sz w:val="24"/>
          <w:szCs w:val="24"/>
        </w:rPr>
      </w:pPr>
      <w:r w:rsidRPr="004A0C5B">
        <w:rPr>
          <w:sz w:val="24"/>
          <w:szCs w:val="24"/>
        </w:rPr>
        <w:t xml:space="preserve">Ředitelka Mateřské školy Čtyřlístek Odry, Pohořská </w:t>
      </w:r>
      <w:r w:rsidR="009C3ED0">
        <w:rPr>
          <w:sz w:val="24"/>
          <w:szCs w:val="24"/>
        </w:rPr>
        <w:t>988/</w:t>
      </w:r>
      <w:r w:rsidRPr="004A0C5B">
        <w:rPr>
          <w:sz w:val="24"/>
          <w:szCs w:val="24"/>
        </w:rPr>
        <w:t>23</w:t>
      </w:r>
      <w:r>
        <w:rPr>
          <w:sz w:val="24"/>
          <w:szCs w:val="24"/>
        </w:rPr>
        <w:t>, příspěvková organizace,</w:t>
      </w:r>
      <w:r w:rsidRPr="004A0C5B">
        <w:rPr>
          <w:sz w:val="24"/>
          <w:szCs w:val="24"/>
        </w:rPr>
        <w:t xml:space="preserve"> (</w:t>
      </w:r>
      <w:r>
        <w:rPr>
          <w:sz w:val="24"/>
          <w:szCs w:val="24"/>
        </w:rPr>
        <w:t>dále jen mateřská škola) stanovuje</w:t>
      </w:r>
      <w:r w:rsidRPr="004A0C5B">
        <w:rPr>
          <w:sz w:val="24"/>
          <w:szCs w:val="24"/>
        </w:rPr>
        <w:t xml:space="preserve"> nás</w:t>
      </w:r>
      <w:r w:rsidR="009C3ED0">
        <w:rPr>
          <w:sz w:val="24"/>
          <w:szCs w:val="24"/>
        </w:rPr>
        <w:t>ledující kritéria, podle nichž</w:t>
      </w:r>
      <w:r w:rsidRPr="004A0C5B">
        <w:rPr>
          <w:sz w:val="24"/>
          <w:szCs w:val="24"/>
        </w:rPr>
        <w:t xml:space="preserve"> bude postupovat při rozhodování </w:t>
      </w:r>
      <w:r w:rsidR="009C3ED0">
        <w:rPr>
          <w:sz w:val="24"/>
          <w:szCs w:val="24"/>
        </w:rPr>
        <w:t xml:space="preserve">na základě ustanovení § 165 odst. 2 písm. b) zákona 561/2004 Sb., o předškolním, základním, středním, vyšším odborném a jiném vzdělávání (školský zákon), ve znění pozdějších předpisů, </w:t>
      </w:r>
      <w:r w:rsidRPr="004A0C5B">
        <w:rPr>
          <w:sz w:val="24"/>
          <w:szCs w:val="24"/>
        </w:rPr>
        <w:t>o přijetí dítěte k předškolnímu vzděláv</w:t>
      </w:r>
      <w:r w:rsidR="00F22B28">
        <w:rPr>
          <w:sz w:val="24"/>
          <w:szCs w:val="24"/>
        </w:rPr>
        <w:t>ání v mateřské škole v případě</w:t>
      </w:r>
      <w:r w:rsidR="0073502E">
        <w:rPr>
          <w:sz w:val="24"/>
          <w:szCs w:val="24"/>
        </w:rPr>
        <w:t xml:space="preserve">, kdy počet žádostí </w:t>
      </w:r>
      <w:r w:rsidRPr="004A0C5B">
        <w:rPr>
          <w:sz w:val="24"/>
          <w:szCs w:val="24"/>
        </w:rPr>
        <w:t>o přijetí</w:t>
      </w:r>
      <w:r w:rsidR="009C3ED0">
        <w:rPr>
          <w:sz w:val="24"/>
          <w:szCs w:val="24"/>
        </w:rPr>
        <w:t xml:space="preserve"> k předškolnímu vzdělávání</w:t>
      </w:r>
      <w:r w:rsidR="00F22B28">
        <w:rPr>
          <w:sz w:val="24"/>
          <w:szCs w:val="24"/>
        </w:rPr>
        <w:t xml:space="preserve"> v daném roce pře</w:t>
      </w:r>
      <w:r w:rsidRPr="004A0C5B">
        <w:rPr>
          <w:sz w:val="24"/>
          <w:szCs w:val="24"/>
        </w:rPr>
        <w:t>kročí stanovenou kapacitu maximálního počtu dětí pr</w:t>
      </w:r>
      <w:r>
        <w:rPr>
          <w:sz w:val="24"/>
          <w:szCs w:val="24"/>
        </w:rPr>
        <w:t>o mateřskou školu.</w:t>
      </w:r>
    </w:p>
    <w:p w:rsidR="007A39F6" w:rsidRDefault="007A39F6" w:rsidP="00E749EA">
      <w:pPr>
        <w:rPr>
          <w:sz w:val="24"/>
          <w:szCs w:val="24"/>
        </w:rPr>
      </w:pPr>
      <w:r>
        <w:rPr>
          <w:sz w:val="24"/>
          <w:szCs w:val="24"/>
        </w:rPr>
        <w:t xml:space="preserve">Celková kapacita MŠ: 263 dětí </w:t>
      </w:r>
    </w:p>
    <w:p w:rsidR="00017901" w:rsidRDefault="00017901" w:rsidP="00E749EA">
      <w:pPr>
        <w:rPr>
          <w:sz w:val="24"/>
          <w:szCs w:val="24"/>
        </w:rPr>
      </w:pPr>
    </w:p>
    <w:p w:rsidR="007A39F6" w:rsidRDefault="007A39F6" w:rsidP="00E749EA">
      <w:pPr>
        <w:rPr>
          <w:sz w:val="24"/>
          <w:szCs w:val="24"/>
        </w:rPr>
      </w:pPr>
      <w:r>
        <w:rPr>
          <w:sz w:val="24"/>
          <w:szCs w:val="24"/>
        </w:rPr>
        <w:t xml:space="preserve">Předpokládaný počet volných míst: </w:t>
      </w:r>
    </w:p>
    <w:p w:rsidR="00017901" w:rsidRDefault="00017901" w:rsidP="00017901">
      <w:pPr>
        <w:rPr>
          <w:sz w:val="24"/>
          <w:szCs w:val="24"/>
        </w:rPr>
      </w:pPr>
    </w:p>
    <w:p w:rsidR="007A39F6" w:rsidRPr="004E7F31" w:rsidRDefault="007A39F6" w:rsidP="00017901">
      <w:pPr>
        <w:rPr>
          <w:sz w:val="24"/>
          <w:szCs w:val="24"/>
        </w:rPr>
      </w:pPr>
      <w:r w:rsidRPr="00017901">
        <w:rPr>
          <w:sz w:val="24"/>
          <w:szCs w:val="24"/>
        </w:rPr>
        <w:t>MŠ Pohořská</w:t>
      </w:r>
      <w:r w:rsidRPr="00017901">
        <w:rPr>
          <w:sz w:val="24"/>
          <w:szCs w:val="24"/>
        </w:rPr>
        <w:tab/>
      </w:r>
      <w:r w:rsidRPr="00017901">
        <w:rPr>
          <w:sz w:val="24"/>
          <w:szCs w:val="24"/>
        </w:rPr>
        <w:tab/>
      </w:r>
      <w:r w:rsidR="004E7F31" w:rsidRPr="004E7F31">
        <w:rPr>
          <w:sz w:val="24"/>
          <w:szCs w:val="24"/>
        </w:rPr>
        <w:t>35</w:t>
      </w:r>
    </w:p>
    <w:p w:rsidR="007A39F6" w:rsidRPr="004E7F31" w:rsidRDefault="007A39F6" w:rsidP="00017901">
      <w:pPr>
        <w:rPr>
          <w:sz w:val="24"/>
          <w:szCs w:val="24"/>
        </w:rPr>
      </w:pPr>
      <w:r w:rsidRPr="004E7F31">
        <w:rPr>
          <w:sz w:val="24"/>
          <w:szCs w:val="24"/>
        </w:rPr>
        <w:t>MŠ Sokolovská</w:t>
      </w:r>
      <w:r w:rsidRPr="004E7F31">
        <w:rPr>
          <w:sz w:val="24"/>
          <w:szCs w:val="24"/>
        </w:rPr>
        <w:tab/>
      </w:r>
      <w:r w:rsidR="004E7F31" w:rsidRPr="004E7F31">
        <w:rPr>
          <w:sz w:val="24"/>
          <w:szCs w:val="24"/>
        </w:rPr>
        <w:t>14</w:t>
      </w:r>
    </w:p>
    <w:p w:rsidR="007A39F6" w:rsidRPr="004E7F31" w:rsidRDefault="007A39F6" w:rsidP="00017901">
      <w:pPr>
        <w:rPr>
          <w:sz w:val="24"/>
          <w:szCs w:val="24"/>
        </w:rPr>
      </w:pPr>
      <w:r w:rsidRPr="004E7F31">
        <w:rPr>
          <w:sz w:val="24"/>
          <w:szCs w:val="24"/>
        </w:rPr>
        <w:t>MŠ Loučky</w:t>
      </w:r>
      <w:r w:rsidRPr="004E7F31">
        <w:rPr>
          <w:sz w:val="24"/>
          <w:szCs w:val="24"/>
        </w:rPr>
        <w:tab/>
      </w:r>
      <w:r w:rsidRPr="004E7F31">
        <w:rPr>
          <w:sz w:val="24"/>
          <w:szCs w:val="24"/>
        </w:rPr>
        <w:tab/>
      </w:r>
      <w:r w:rsidR="004E7F31" w:rsidRPr="004E7F31">
        <w:rPr>
          <w:sz w:val="24"/>
          <w:szCs w:val="24"/>
        </w:rPr>
        <w:t>15</w:t>
      </w:r>
    </w:p>
    <w:p w:rsidR="007A39F6" w:rsidRPr="004E7F31" w:rsidRDefault="007A39F6" w:rsidP="00017901">
      <w:pPr>
        <w:rPr>
          <w:sz w:val="24"/>
          <w:szCs w:val="24"/>
        </w:rPr>
      </w:pPr>
      <w:r w:rsidRPr="004E7F31">
        <w:rPr>
          <w:sz w:val="24"/>
          <w:szCs w:val="24"/>
        </w:rPr>
        <w:t xml:space="preserve">MŠ </w:t>
      </w:r>
      <w:proofErr w:type="spellStart"/>
      <w:r w:rsidRPr="004E7F31">
        <w:rPr>
          <w:sz w:val="24"/>
          <w:szCs w:val="24"/>
        </w:rPr>
        <w:t>Kamenka</w:t>
      </w:r>
      <w:proofErr w:type="spellEnd"/>
      <w:r w:rsidRPr="004E7F31">
        <w:rPr>
          <w:sz w:val="24"/>
          <w:szCs w:val="24"/>
        </w:rPr>
        <w:tab/>
      </w:r>
      <w:r w:rsidRPr="004E7F31">
        <w:rPr>
          <w:sz w:val="24"/>
          <w:szCs w:val="24"/>
        </w:rPr>
        <w:tab/>
      </w:r>
      <w:r w:rsidR="004E7F31" w:rsidRPr="004E7F31">
        <w:rPr>
          <w:sz w:val="24"/>
          <w:szCs w:val="24"/>
        </w:rPr>
        <w:t>13</w:t>
      </w:r>
      <w:r w:rsidRPr="004E7F31">
        <w:rPr>
          <w:sz w:val="24"/>
          <w:szCs w:val="24"/>
        </w:rPr>
        <w:t xml:space="preserve">   </w:t>
      </w:r>
    </w:p>
    <w:p w:rsidR="00017901" w:rsidRDefault="00017901" w:rsidP="007A39F6">
      <w:pPr>
        <w:rPr>
          <w:sz w:val="24"/>
          <w:szCs w:val="24"/>
        </w:rPr>
      </w:pPr>
    </w:p>
    <w:p w:rsidR="007A39F6" w:rsidRPr="007A39F6" w:rsidRDefault="007A39F6" w:rsidP="007A39F6">
      <w:pPr>
        <w:rPr>
          <w:sz w:val="24"/>
          <w:szCs w:val="24"/>
        </w:rPr>
      </w:pPr>
      <w:r w:rsidRPr="007A39F6">
        <w:rPr>
          <w:sz w:val="24"/>
          <w:szCs w:val="24"/>
        </w:rPr>
        <w:t xml:space="preserve">za předpokladu, že budou pro školní rok 2022/2023 přijaty děti, které do 31. 8. 2022 dovrší 3 let. V případě přijetí dítěte mladšího 3 let se dle § 2, </w:t>
      </w:r>
      <w:proofErr w:type="spellStart"/>
      <w:r w:rsidRPr="007A39F6">
        <w:rPr>
          <w:sz w:val="24"/>
          <w:szCs w:val="24"/>
        </w:rPr>
        <w:t>Vyhl</w:t>
      </w:r>
      <w:proofErr w:type="spellEnd"/>
      <w:r w:rsidRPr="007A39F6">
        <w:rPr>
          <w:sz w:val="24"/>
          <w:szCs w:val="24"/>
        </w:rPr>
        <w:t>. č. 14/2005 Sb., v platném znění, nejvyšší počet dětí ve třídě snižuje o 2 děti. Ve třídě lze z těchto důvodů počet dětí snížit nejvýše o 6.</w:t>
      </w:r>
    </w:p>
    <w:p w:rsidR="007A39F6" w:rsidRPr="007A39F6" w:rsidRDefault="007A39F6" w:rsidP="007A39F6">
      <w:pPr>
        <w:rPr>
          <w:sz w:val="24"/>
          <w:szCs w:val="24"/>
          <w:highlight w:val="yellow"/>
        </w:rPr>
      </w:pPr>
    </w:p>
    <w:p w:rsidR="00E749EA" w:rsidRDefault="00E749EA" w:rsidP="00E749EA">
      <w:pPr>
        <w:rPr>
          <w:sz w:val="24"/>
          <w:szCs w:val="24"/>
        </w:rPr>
      </w:pPr>
    </w:p>
    <w:p w:rsidR="00E749EA" w:rsidRPr="00307429" w:rsidRDefault="00E749EA" w:rsidP="0030742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07429">
        <w:rPr>
          <w:rFonts w:ascii="Times New Roman" w:hAnsi="Times New Roman" w:cs="Times New Roman"/>
          <w:b/>
          <w:sz w:val="24"/>
          <w:szCs w:val="24"/>
        </w:rPr>
        <w:t>Kritéria pro přijímání</w:t>
      </w:r>
    </w:p>
    <w:p w:rsidR="00E749EA" w:rsidRDefault="00E749EA" w:rsidP="00E749EA">
      <w:pPr>
        <w:rPr>
          <w:sz w:val="24"/>
          <w:szCs w:val="24"/>
        </w:rPr>
      </w:pPr>
      <w:r w:rsidRPr="00E749EA">
        <w:rPr>
          <w:sz w:val="24"/>
          <w:szCs w:val="24"/>
        </w:rPr>
        <w:t xml:space="preserve">2.1. Předškolní vzdělávání se organizuje v souladu </w:t>
      </w:r>
      <w:r>
        <w:rPr>
          <w:sz w:val="24"/>
          <w:szCs w:val="24"/>
        </w:rPr>
        <w:t>s § 34 odst. školského zákona</w:t>
      </w:r>
      <w:r w:rsidR="008C5D36">
        <w:rPr>
          <w:sz w:val="24"/>
          <w:szCs w:val="24"/>
        </w:rPr>
        <w:t xml:space="preserve"> pro děti ve věku od 2 do zpravidla 6 let</w:t>
      </w:r>
      <w:r>
        <w:rPr>
          <w:sz w:val="24"/>
          <w:szCs w:val="24"/>
        </w:rPr>
        <w:t>.</w:t>
      </w:r>
      <w:r w:rsidR="00B14753">
        <w:rPr>
          <w:sz w:val="24"/>
          <w:szCs w:val="24"/>
        </w:rPr>
        <w:t xml:space="preserve"> Dítě mladší 3 let nemá na přijetí do mateřské školy právní nárok.</w:t>
      </w:r>
    </w:p>
    <w:p w:rsidR="00E749EA" w:rsidRPr="00E749EA" w:rsidRDefault="00E749EA" w:rsidP="00E749EA">
      <w:pPr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13626D">
        <w:rPr>
          <w:b/>
          <w:sz w:val="24"/>
          <w:szCs w:val="24"/>
        </w:rPr>
        <w:t>Pro děti, které do</w:t>
      </w:r>
      <w:r w:rsidR="00F22B28">
        <w:rPr>
          <w:b/>
          <w:sz w:val="24"/>
          <w:szCs w:val="24"/>
        </w:rPr>
        <w:t xml:space="preserve">sáhnou </w:t>
      </w:r>
      <w:r w:rsidR="00F22B28" w:rsidRPr="000C515D">
        <w:rPr>
          <w:b/>
          <w:sz w:val="24"/>
          <w:szCs w:val="24"/>
        </w:rPr>
        <w:t>do 31.</w:t>
      </w:r>
      <w:r w:rsidR="00133FB4" w:rsidRPr="000C515D">
        <w:rPr>
          <w:b/>
          <w:sz w:val="24"/>
          <w:szCs w:val="24"/>
        </w:rPr>
        <w:t xml:space="preserve"> </w:t>
      </w:r>
      <w:r w:rsidR="00F22B28" w:rsidRPr="000C515D">
        <w:rPr>
          <w:b/>
          <w:sz w:val="24"/>
          <w:szCs w:val="24"/>
        </w:rPr>
        <w:t>8. 202</w:t>
      </w:r>
      <w:r w:rsidR="00B14753">
        <w:rPr>
          <w:b/>
          <w:sz w:val="24"/>
          <w:szCs w:val="24"/>
        </w:rPr>
        <w:t>2</w:t>
      </w:r>
      <w:r w:rsidR="00B371DD" w:rsidRPr="000C515D">
        <w:rPr>
          <w:b/>
          <w:sz w:val="24"/>
          <w:szCs w:val="24"/>
        </w:rPr>
        <w:t xml:space="preserve"> vě</w:t>
      </w:r>
      <w:r w:rsidRPr="000C515D">
        <w:rPr>
          <w:b/>
          <w:sz w:val="24"/>
          <w:szCs w:val="24"/>
        </w:rPr>
        <w:t xml:space="preserve">ku pěti </w:t>
      </w:r>
      <w:r w:rsidR="00F22B28" w:rsidRPr="000C515D">
        <w:rPr>
          <w:b/>
          <w:sz w:val="24"/>
          <w:szCs w:val="24"/>
        </w:rPr>
        <w:t>let, je od 1.</w:t>
      </w:r>
      <w:r w:rsidR="00133FB4" w:rsidRPr="000C515D">
        <w:rPr>
          <w:b/>
          <w:sz w:val="24"/>
          <w:szCs w:val="24"/>
        </w:rPr>
        <w:t xml:space="preserve"> </w:t>
      </w:r>
      <w:r w:rsidR="00F22B28" w:rsidRPr="000C515D">
        <w:rPr>
          <w:b/>
          <w:sz w:val="24"/>
          <w:szCs w:val="24"/>
        </w:rPr>
        <w:t>9. 202</w:t>
      </w:r>
      <w:r w:rsidR="00B14753">
        <w:rPr>
          <w:b/>
          <w:sz w:val="24"/>
          <w:szCs w:val="24"/>
        </w:rPr>
        <w:t>2</w:t>
      </w:r>
      <w:r w:rsidRPr="00E749EA">
        <w:rPr>
          <w:b/>
          <w:sz w:val="24"/>
          <w:szCs w:val="24"/>
        </w:rPr>
        <w:t xml:space="preserve"> předškolní vzdělávání povinné.</w:t>
      </w:r>
    </w:p>
    <w:p w:rsidR="00E749EA" w:rsidRDefault="00E749EA" w:rsidP="00E749EA">
      <w:pPr>
        <w:rPr>
          <w:sz w:val="24"/>
          <w:szCs w:val="24"/>
        </w:rPr>
      </w:pPr>
      <w:r>
        <w:rPr>
          <w:sz w:val="24"/>
          <w:szCs w:val="24"/>
        </w:rPr>
        <w:t>2.3. Povinné předškolní vzdělávání se vztahuje dle § 34</w:t>
      </w:r>
      <w:r w:rsidR="00B371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B371DD">
        <w:rPr>
          <w:sz w:val="24"/>
          <w:szCs w:val="24"/>
        </w:rPr>
        <w:t>)</w:t>
      </w:r>
      <w:r>
        <w:rPr>
          <w:sz w:val="24"/>
          <w:szCs w:val="24"/>
        </w:rPr>
        <w:t xml:space="preserve"> odst. 1 školského zákona na státní občany České republiky (ČR), kteří pobývají na území ČR déle než 90 dnů a na občany</w:t>
      </w:r>
      <w:r w:rsidR="00A90DC7">
        <w:rPr>
          <w:sz w:val="24"/>
          <w:szCs w:val="24"/>
        </w:rPr>
        <w:t xml:space="preserve"> </w:t>
      </w:r>
      <w:r w:rsidR="0052128F">
        <w:rPr>
          <w:sz w:val="24"/>
          <w:szCs w:val="24"/>
        </w:rPr>
        <w:t>jiného členského státu Evropské unie, kteří na území ČR pobývají déle než 90 dnů, na jiné cizince oprávněné pobývat v ČR trvale nebo přechodně po dobu delší, než 90 dnů,</w:t>
      </w:r>
      <w:r w:rsidR="00A90DC7">
        <w:rPr>
          <w:sz w:val="24"/>
          <w:szCs w:val="24"/>
        </w:rPr>
        <w:t xml:space="preserve"> </w:t>
      </w:r>
      <w:r w:rsidR="0052128F">
        <w:rPr>
          <w:sz w:val="24"/>
          <w:szCs w:val="24"/>
        </w:rPr>
        <w:t xml:space="preserve">na účastníky řízení </w:t>
      </w:r>
      <w:r w:rsidR="0052128F">
        <w:rPr>
          <w:sz w:val="24"/>
          <w:szCs w:val="24"/>
        </w:rPr>
        <w:lastRenderedPageBreak/>
        <w:t>o udělení mezinárodní ochrany. Povinné předškolní vzdělávání se nevztahuje na děti s hlubokým mentálním postižením.</w:t>
      </w:r>
    </w:p>
    <w:p w:rsidR="00F96CFE" w:rsidRPr="00F96CFE" w:rsidRDefault="00F96CFE" w:rsidP="00E749EA">
      <w:pPr>
        <w:rPr>
          <w:sz w:val="24"/>
          <w:szCs w:val="24"/>
        </w:rPr>
      </w:pPr>
      <w:r w:rsidRPr="00F96CFE">
        <w:rPr>
          <w:sz w:val="24"/>
          <w:szCs w:val="24"/>
        </w:rPr>
        <w:t>2.4.</w:t>
      </w:r>
      <w:r w:rsidRPr="00F96CFE">
        <w:rPr>
          <w:color w:val="000000"/>
          <w:sz w:val="24"/>
          <w:szCs w:val="24"/>
          <w:shd w:val="clear" w:color="auto" w:fill="FFFFFF"/>
        </w:rPr>
        <w:t xml:space="preserve"> Zákonný zástupce dítěte, pro které je předškolní vzdělávání povinné, může pro dítě v odůvodněných případech zvolit, že bude individuálně vzděláváno. Má-li být dítě individuálně vzděláváno převážnou část školního roku, je zákonný zástupce dítěte povinen toto oznámení učinit nejpozději 3 měsíce před počátkem školního roku. V průběhu školního roku lze plnit povinnost individuálního předškolního vzdělávání nejdříve ode dne, kdy bylo oznámení o individuálním vzdělávání dítěte doručeno řediteli mateřské školy, kam bylo dítě přijato k předškolnímu vzdělávání.</w:t>
      </w:r>
    </w:p>
    <w:p w:rsidR="0052128F" w:rsidRDefault="00F96CFE" w:rsidP="00E749EA">
      <w:pPr>
        <w:rPr>
          <w:sz w:val="24"/>
          <w:szCs w:val="24"/>
        </w:rPr>
      </w:pPr>
      <w:r>
        <w:rPr>
          <w:sz w:val="24"/>
          <w:szCs w:val="24"/>
        </w:rPr>
        <w:t>2.5</w:t>
      </w:r>
      <w:r w:rsidR="0052128F">
        <w:rPr>
          <w:sz w:val="24"/>
          <w:szCs w:val="24"/>
        </w:rPr>
        <w:t xml:space="preserve">. Do MŠ se přednostně přijímají děti, které </w:t>
      </w:r>
      <w:r w:rsidR="00F22B28">
        <w:rPr>
          <w:sz w:val="24"/>
          <w:szCs w:val="24"/>
        </w:rPr>
        <w:t xml:space="preserve">před začátkem školního roku </w:t>
      </w:r>
      <w:r w:rsidR="00F22B28" w:rsidRPr="000C515D">
        <w:rPr>
          <w:sz w:val="24"/>
          <w:szCs w:val="24"/>
        </w:rPr>
        <w:t>202</w:t>
      </w:r>
      <w:r w:rsidR="00B14753">
        <w:rPr>
          <w:sz w:val="24"/>
          <w:szCs w:val="24"/>
        </w:rPr>
        <w:t>2</w:t>
      </w:r>
      <w:r w:rsidR="00F22B28" w:rsidRPr="000C515D">
        <w:rPr>
          <w:sz w:val="24"/>
          <w:szCs w:val="24"/>
        </w:rPr>
        <w:t>/202</w:t>
      </w:r>
      <w:r w:rsidR="00B14753">
        <w:rPr>
          <w:sz w:val="24"/>
          <w:szCs w:val="24"/>
        </w:rPr>
        <w:t>3</w:t>
      </w:r>
      <w:r w:rsidR="0052128F">
        <w:rPr>
          <w:sz w:val="24"/>
          <w:szCs w:val="24"/>
        </w:rPr>
        <w:t xml:space="preserve"> dosáhnou </w:t>
      </w:r>
      <w:r w:rsidR="0052128F" w:rsidRPr="0052128F">
        <w:rPr>
          <w:b/>
          <w:sz w:val="24"/>
          <w:szCs w:val="24"/>
        </w:rPr>
        <w:t>nejméně třetího roku věku a starší</w:t>
      </w:r>
      <w:r w:rsidR="0052128F">
        <w:rPr>
          <w:sz w:val="24"/>
          <w:szCs w:val="24"/>
        </w:rPr>
        <w:t>, pokud mají místo trvalého pobytu, v případě cizinců místo pobytu, v příslušném školském obvodu spádové mateřské školy (dle § 179 odst.</w:t>
      </w:r>
      <w:r w:rsidR="0073502E">
        <w:rPr>
          <w:sz w:val="24"/>
          <w:szCs w:val="24"/>
        </w:rPr>
        <w:t xml:space="preserve"> </w:t>
      </w:r>
      <w:r w:rsidR="0052128F">
        <w:rPr>
          <w:sz w:val="24"/>
          <w:szCs w:val="24"/>
        </w:rPr>
        <w:t>3 školského zákona), což je území obce, ve které mateřská škola sídlí.</w:t>
      </w:r>
    </w:p>
    <w:p w:rsidR="00F7767C" w:rsidRDefault="00F96CFE" w:rsidP="00E749EA">
      <w:pPr>
        <w:rPr>
          <w:sz w:val="24"/>
          <w:szCs w:val="24"/>
        </w:rPr>
      </w:pPr>
      <w:r>
        <w:rPr>
          <w:sz w:val="24"/>
          <w:szCs w:val="24"/>
        </w:rPr>
        <w:t>2.6</w:t>
      </w:r>
      <w:r w:rsidR="0052128F">
        <w:rPr>
          <w:sz w:val="24"/>
          <w:szCs w:val="24"/>
        </w:rPr>
        <w:t xml:space="preserve">. Při přijímání dětí do mateřské školy vychází ředitelka z kritérií, uvedených v následující tabulce. Přednostně bude přijato dítě s celkovým vyšším </w:t>
      </w:r>
      <w:r w:rsidR="00017901">
        <w:rPr>
          <w:sz w:val="24"/>
          <w:szCs w:val="24"/>
        </w:rPr>
        <w:t xml:space="preserve">bodovým </w:t>
      </w:r>
      <w:r w:rsidR="0052128F">
        <w:rPr>
          <w:sz w:val="24"/>
          <w:szCs w:val="24"/>
        </w:rPr>
        <w:t>hodnocením.</w:t>
      </w:r>
    </w:p>
    <w:p w:rsidR="00B14753" w:rsidRDefault="00B14753" w:rsidP="00E749EA">
      <w:pPr>
        <w:rPr>
          <w:sz w:val="24"/>
          <w:szCs w:val="24"/>
        </w:rPr>
      </w:pPr>
    </w:p>
    <w:p w:rsidR="00AB4494" w:rsidRDefault="00AB4494" w:rsidP="00AB4494">
      <w:pPr>
        <w:jc w:val="center"/>
        <w:rPr>
          <w:b/>
          <w:sz w:val="24"/>
          <w:szCs w:val="24"/>
        </w:rPr>
      </w:pPr>
      <w:r w:rsidRPr="00FA102E">
        <w:rPr>
          <w:b/>
          <w:sz w:val="24"/>
          <w:szCs w:val="24"/>
        </w:rPr>
        <w:t>KRITERIA PRO PŘIJÍMÁNÍ DĚTÍ K PŘEDŠKOLNÍMU VZDĚLÁVÁNÍ</w:t>
      </w:r>
    </w:p>
    <w:p w:rsidR="00AB4494" w:rsidRDefault="00AB4494" w:rsidP="00AB449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4"/>
        <w:gridCol w:w="2344"/>
      </w:tblGrid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KRITÉRIUM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BODOVÉ OHODNOCENÍ</w:t>
            </w: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Děti s trvalým pobytem ve školském spádovém obvodu mate</w:t>
            </w:r>
            <w:r w:rsidR="00B14753">
              <w:rPr>
                <w:b/>
                <w:sz w:val="22"/>
                <w:szCs w:val="22"/>
              </w:rPr>
              <w:t>řské školy, které do 31. 8. 2022</w:t>
            </w:r>
            <w:r w:rsidRPr="005C1E78">
              <w:rPr>
                <w:b/>
                <w:sz w:val="22"/>
                <w:szCs w:val="22"/>
              </w:rPr>
              <w:t xml:space="preserve"> dosáhnou: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  <w:r w:rsidRPr="005C1E78">
              <w:rPr>
                <w:sz w:val="22"/>
                <w:szCs w:val="22"/>
              </w:rPr>
              <w:t>-pátého roku věku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12</w:t>
            </w: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  <w:r w:rsidRPr="005C1E78">
              <w:rPr>
                <w:sz w:val="22"/>
                <w:szCs w:val="22"/>
              </w:rPr>
              <w:t>-čtvrtého roku věku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10</w:t>
            </w: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  <w:r w:rsidRPr="005C1E78">
              <w:rPr>
                <w:sz w:val="22"/>
                <w:szCs w:val="22"/>
              </w:rPr>
              <w:t>-třetího roku věku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8</w:t>
            </w: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Děti s trvalým pobytem ve školském spádovém obvodu mateřské školy, které do 30. 9. 2021 dosáhnou: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  <w:r w:rsidRPr="005C1E78">
              <w:rPr>
                <w:sz w:val="22"/>
                <w:szCs w:val="22"/>
              </w:rPr>
              <w:t>-třetího roku věku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7</w:t>
            </w: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Děti s trvalým pobytem ve školském spádovém obvodu mateřské školy, které do 31. 12. 2021 dosáhnou: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  <w:r w:rsidRPr="005C1E78">
              <w:rPr>
                <w:sz w:val="22"/>
                <w:szCs w:val="22"/>
              </w:rPr>
              <w:t>-třetího roku věku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6</w:t>
            </w: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Děti s trvalým pobytem ve školském spádovém obvodu mateřské školy, které od 1. 1. 2022 do 31. 8. 2022 dosáhnou: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  <w:r w:rsidRPr="005C1E78">
              <w:rPr>
                <w:sz w:val="22"/>
                <w:szCs w:val="22"/>
              </w:rPr>
              <w:t>-třetího roku věku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1</w:t>
            </w: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Děti s trvalým pobytem mimo školský spádový obvod mateřské školy, které do 31. 8. 2021 dosáhnou: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  <w:r w:rsidRPr="005C1E78">
              <w:rPr>
                <w:sz w:val="22"/>
                <w:szCs w:val="22"/>
              </w:rPr>
              <w:t>-pátého roku věku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4</w:t>
            </w: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  <w:r w:rsidRPr="005C1E78">
              <w:rPr>
                <w:sz w:val="22"/>
                <w:szCs w:val="22"/>
              </w:rPr>
              <w:t>-čtvrtého roku věku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3</w:t>
            </w: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  <w:r w:rsidRPr="005C1E78">
              <w:rPr>
                <w:sz w:val="22"/>
                <w:szCs w:val="22"/>
              </w:rPr>
              <w:t>-třetího roku věku</w:t>
            </w: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2</w:t>
            </w:r>
          </w:p>
        </w:tc>
      </w:tr>
      <w:tr w:rsidR="00AB4494" w:rsidRPr="005C1E78" w:rsidTr="0015752C">
        <w:tc>
          <w:tcPr>
            <w:tcW w:w="0" w:type="auto"/>
          </w:tcPr>
          <w:p w:rsidR="00AB4494" w:rsidRPr="005C1E78" w:rsidRDefault="00AB4494" w:rsidP="0015752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AB4494" w:rsidRPr="005C1E78" w:rsidRDefault="00AB4494" w:rsidP="0015752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14753" w:rsidRPr="005C1E78" w:rsidTr="0015752C">
        <w:tc>
          <w:tcPr>
            <w:tcW w:w="0" w:type="auto"/>
          </w:tcPr>
          <w:p w:rsidR="00B14753" w:rsidRPr="005C1E78" w:rsidRDefault="00B14753" w:rsidP="0015752C">
            <w:pPr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Zapisované dítě bude navštěvovat MŠ s již dříve zapsaným sourozencem.</w:t>
            </w:r>
          </w:p>
        </w:tc>
        <w:tc>
          <w:tcPr>
            <w:tcW w:w="0" w:type="auto"/>
          </w:tcPr>
          <w:p w:rsidR="00B14753" w:rsidRPr="005C1E78" w:rsidRDefault="00B14753" w:rsidP="0015752C">
            <w:pPr>
              <w:jc w:val="center"/>
              <w:rPr>
                <w:b/>
                <w:sz w:val="22"/>
                <w:szCs w:val="22"/>
              </w:rPr>
            </w:pPr>
            <w:r w:rsidRPr="005C1E78">
              <w:rPr>
                <w:b/>
                <w:sz w:val="22"/>
                <w:szCs w:val="22"/>
              </w:rPr>
              <w:t>1</w:t>
            </w:r>
          </w:p>
        </w:tc>
      </w:tr>
    </w:tbl>
    <w:p w:rsidR="00017901" w:rsidRDefault="00017901" w:rsidP="00AB4494">
      <w:pPr>
        <w:rPr>
          <w:b/>
          <w:sz w:val="22"/>
          <w:szCs w:val="22"/>
        </w:rPr>
      </w:pPr>
    </w:p>
    <w:p w:rsidR="00B14753" w:rsidRPr="005C1E78" w:rsidRDefault="00AB4494" w:rsidP="00AB4494">
      <w:pPr>
        <w:rPr>
          <w:b/>
          <w:sz w:val="22"/>
          <w:szCs w:val="22"/>
        </w:rPr>
      </w:pPr>
      <w:r w:rsidRPr="005C1E78">
        <w:rPr>
          <w:b/>
          <w:sz w:val="22"/>
          <w:szCs w:val="22"/>
        </w:rPr>
        <w:t>2.7. Děti, které dovrší 3 let věku do 31. 12. 202</w:t>
      </w:r>
      <w:r w:rsidR="00B14753">
        <w:rPr>
          <w:b/>
          <w:sz w:val="22"/>
          <w:szCs w:val="22"/>
        </w:rPr>
        <w:t>2</w:t>
      </w:r>
      <w:r w:rsidRPr="005C1E78">
        <w:rPr>
          <w:b/>
          <w:sz w:val="22"/>
          <w:szCs w:val="22"/>
        </w:rPr>
        <w:t>, budou přijímány do naplnění stanoveného počtu dětí na třídu, popř. do naplnění kapacity mateřské školy, chronologicky, dle data narození, od nejstarší po nejmladší a dle dosaženého vyššího bodového ohodnocení.</w:t>
      </w:r>
    </w:p>
    <w:p w:rsidR="00AB4494" w:rsidRPr="005C1E78" w:rsidRDefault="00AB4494" w:rsidP="00AB4494">
      <w:pPr>
        <w:rPr>
          <w:sz w:val="22"/>
          <w:szCs w:val="22"/>
        </w:rPr>
      </w:pPr>
    </w:p>
    <w:p w:rsidR="00AB4494" w:rsidRPr="00017901" w:rsidRDefault="00AB4494" w:rsidP="00AB4494">
      <w:pPr>
        <w:rPr>
          <w:sz w:val="24"/>
          <w:szCs w:val="24"/>
        </w:rPr>
      </w:pPr>
      <w:r w:rsidRPr="00017901">
        <w:rPr>
          <w:sz w:val="24"/>
          <w:szCs w:val="24"/>
        </w:rPr>
        <w:t>2.8. Při přijetí dětí, které nedovrší tří let věku ani k 31. 12. 202</w:t>
      </w:r>
      <w:r w:rsidR="00B14753" w:rsidRPr="00017901">
        <w:rPr>
          <w:sz w:val="24"/>
          <w:szCs w:val="24"/>
        </w:rPr>
        <w:t>2</w:t>
      </w:r>
      <w:r w:rsidRPr="00017901">
        <w:rPr>
          <w:sz w:val="24"/>
          <w:szCs w:val="24"/>
        </w:rPr>
        <w:t>, bude postupováno individuálně, na základě celkového posouzení tělesné, rozumové a sociální úrovně dítěte a vzájemné dohody se zákonným zástupcem dítěte.</w:t>
      </w:r>
    </w:p>
    <w:p w:rsidR="00B14753" w:rsidRPr="00017901" w:rsidRDefault="00B14753" w:rsidP="00AB4494">
      <w:pPr>
        <w:rPr>
          <w:sz w:val="24"/>
          <w:szCs w:val="24"/>
        </w:rPr>
      </w:pPr>
    </w:p>
    <w:p w:rsidR="00B14753" w:rsidRPr="00B14753" w:rsidRDefault="00B14753" w:rsidP="00AB4494">
      <w:pPr>
        <w:rPr>
          <w:sz w:val="24"/>
          <w:szCs w:val="24"/>
        </w:rPr>
      </w:pPr>
      <w:r w:rsidRPr="00B14753">
        <w:rPr>
          <w:sz w:val="24"/>
          <w:szCs w:val="24"/>
        </w:rPr>
        <w:t>Smyslem mateřské školy (dále jen MŠ) je poskytovat dětem vzdělávání, které je nedílnou součástí vzdělávacího systému</w:t>
      </w:r>
      <w:r>
        <w:rPr>
          <w:sz w:val="24"/>
          <w:szCs w:val="24"/>
        </w:rPr>
        <w:t xml:space="preserve"> ČR</w:t>
      </w:r>
      <w:r w:rsidRPr="00B14753">
        <w:rPr>
          <w:sz w:val="24"/>
          <w:szCs w:val="24"/>
        </w:rPr>
        <w:t>, nikoliv jen hlídání a péči</w:t>
      </w:r>
      <w:r w:rsidR="00017901">
        <w:rPr>
          <w:sz w:val="24"/>
          <w:szCs w:val="24"/>
        </w:rPr>
        <w:t xml:space="preserve"> o dítě</w:t>
      </w:r>
      <w:r w:rsidRPr="00B14753">
        <w:rPr>
          <w:sz w:val="24"/>
          <w:szCs w:val="24"/>
        </w:rPr>
        <w:t xml:space="preserve">. MŠ sice fakticky umožňuje rodinám s malými dětmi skloubit rodinný a pracovní život, nejedná se však o hlavní a zákonem předpokládanou </w:t>
      </w:r>
      <w:r w:rsidR="00017901">
        <w:rPr>
          <w:sz w:val="24"/>
          <w:szCs w:val="24"/>
        </w:rPr>
        <w:t>roli</w:t>
      </w:r>
      <w:r w:rsidRPr="00B14753">
        <w:rPr>
          <w:sz w:val="24"/>
          <w:szCs w:val="24"/>
        </w:rPr>
        <w:t xml:space="preserve"> předškolního vzdělávání.</w:t>
      </w:r>
    </w:p>
    <w:p w:rsidR="00AB4494" w:rsidRPr="00B14753" w:rsidRDefault="00AB4494" w:rsidP="00AB4494">
      <w:pPr>
        <w:rPr>
          <w:sz w:val="24"/>
          <w:szCs w:val="24"/>
        </w:rPr>
      </w:pPr>
    </w:p>
    <w:p w:rsidR="00AB4494" w:rsidRPr="00017901" w:rsidRDefault="00AB4494" w:rsidP="00AB4494">
      <w:pPr>
        <w:rPr>
          <w:sz w:val="24"/>
          <w:szCs w:val="24"/>
        </w:rPr>
      </w:pPr>
      <w:r w:rsidRPr="00017901">
        <w:rPr>
          <w:sz w:val="24"/>
          <w:szCs w:val="24"/>
        </w:rPr>
        <w:t>2.9. Přijetí dítěte mladšího 5 let je podmín</w:t>
      </w:r>
      <w:r w:rsidR="00102F78">
        <w:rPr>
          <w:sz w:val="24"/>
          <w:szCs w:val="24"/>
        </w:rPr>
        <w:t>ěno vyjádřením lékaře</w:t>
      </w:r>
      <w:bookmarkStart w:id="0" w:name="_GoBack"/>
      <w:bookmarkEnd w:id="0"/>
      <w:r w:rsidRPr="00017901">
        <w:rPr>
          <w:sz w:val="24"/>
          <w:szCs w:val="24"/>
        </w:rPr>
        <w:t xml:space="preserve"> o pravidelném očkování dítěte nebo dokladem, že je dítě proti nákaze imunní, nebo že se nemůže očkování podrobit pro trvalou/dočasnou kontraindikaci (§ 50 zákona 258/2000 Sb., o ochraně veřejného zdraví, ve znění pozdějších předpisů).</w:t>
      </w:r>
    </w:p>
    <w:p w:rsidR="00AB4494" w:rsidRPr="00017901" w:rsidRDefault="00AB4494" w:rsidP="00AB4494">
      <w:pPr>
        <w:rPr>
          <w:b/>
          <w:sz w:val="24"/>
          <w:szCs w:val="24"/>
        </w:rPr>
      </w:pPr>
      <w:r w:rsidRPr="00017901">
        <w:rPr>
          <w:b/>
          <w:sz w:val="24"/>
          <w:szCs w:val="24"/>
        </w:rPr>
        <w:t>Pokud je pro dítě předškolní vzdělávání povinné, nepožaduje škola doklad o očkování.</w:t>
      </w:r>
    </w:p>
    <w:p w:rsidR="00AB4494" w:rsidRPr="00017901" w:rsidRDefault="00AB4494" w:rsidP="00AB4494">
      <w:pPr>
        <w:rPr>
          <w:sz w:val="24"/>
          <w:szCs w:val="24"/>
        </w:rPr>
      </w:pPr>
    </w:p>
    <w:p w:rsidR="00AB4494" w:rsidRPr="00017901" w:rsidRDefault="00AB4494" w:rsidP="00AB4494">
      <w:pPr>
        <w:rPr>
          <w:b/>
          <w:sz w:val="24"/>
          <w:szCs w:val="24"/>
        </w:rPr>
      </w:pPr>
      <w:r w:rsidRPr="00017901">
        <w:rPr>
          <w:sz w:val="24"/>
          <w:szCs w:val="24"/>
        </w:rPr>
        <w:t xml:space="preserve">2.10. V případě dítěte se speciálními vzdělávacími potřebami, které k naplnění svých vzdělávacích možností a uplatnění svých práv potřebuje poskytnutí podpůrných opatření, doloží zákonný zástupce u zápisu dítěte do mateřské školy </w:t>
      </w:r>
      <w:r w:rsidRPr="00017901">
        <w:rPr>
          <w:b/>
          <w:sz w:val="24"/>
          <w:szCs w:val="24"/>
        </w:rPr>
        <w:t>doporučení školského poradenského zařízení.</w:t>
      </w:r>
    </w:p>
    <w:p w:rsidR="00B60A28" w:rsidRPr="00017901" w:rsidRDefault="00B60A28" w:rsidP="00FC0A62">
      <w:pPr>
        <w:rPr>
          <w:sz w:val="24"/>
          <w:szCs w:val="24"/>
        </w:rPr>
      </w:pPr>
    </w:p>
    <w:p w:rsidR="00E749EA" w:rsidRPr="005C1E78" w:rsidRDefault="00E749EA" w:rsidP="00E749EA">
      <w:pPr>
        <w:rPr>
          <w:sz w:val="22"/>
          <w:szCs w:val="22"/>
        </w:rPr>
      </w:pPr>
    </w:p>
    <w:p w:rsidR="00E749EA" w:rsidRPr="004D3CC3" w:rsidRDefault="00E749EA" w:rsidP="00E749EA">
      <w:pPr>
        <w:rPr>
          <w:b/>
          <w:sz w:val="24"/>
          <w:szCs w:val="24"/>
        </w:rPr>
      </w:pPr>
      <w:r w:rsidRPr="004D3CC3">
        <w:rPr>
          <w:b/>
          <w:sz w:val="24"/>
          <w:szCs w:val="24"/>
        </w:rPr>
        <w:t>Závěrečná ustanovení</w:t>
      </w:r>
    </w:p>
    <w:p w:rsidR="00E749EA" w:rsidRPr="004D3CC3" w:rsidRDefault="00E749EA" w:rsidP="00E749EA">
      <w:pPr>
        <w:rPr>
          <w:sz w:val="24"/>
          <w:szCs w:val="24"/>
        </w:rPr>
      </w:pPr>
    </w:p>
    <w:p w:rsidR="00E749EA" w:rsidRPr="004D3CC3" w:rsidRDefault="00E749EA" w:rsidP="00E749EA">
      <w:pPr>
        <w:rPr>
          <w:sz w:val="24"/>
          <w:szCs w:val="24"/>
        </w:rPr>
      </w:pPr>
      <w:r w:rsidRPr="004D3CC3">
        <w:rPr>
          <w:sz w:val="24"/>
          <w:szCs w:val="24"/>
        </w:rPr>
        <w:t>1.</w:t>
      </w:r>
      <w:r w:rsidRPr="004D3CC3">
        <w:rPr>
          <w:sz w:val="24"/>
          <w:szCs w:val="24"/>
        </w:rPr>
        <w:tab/>
        <w:t xml:space="preserve">Kontrolu ustanovení této směrnice provádí ředitel školy a zástupce ředitele školy. </w:t>
      </w:r>
    </w:p>
    <w:p w:rsidR="00E749EA" w:rsidRPr="004D3CC3" w:rsidRDefault="00E749EA" w:rsidP="00E749EA">
      <w:pPr>
        <w:rPr>
          <w:sz w:val="24"/>
          <w:szCs w:val="24"/>
        </w:rPr>
      </w:pPr>
      <w:r w:rsidRPr="004D3CC3">
        <w:rPr>
          <w:sz w:val="24"/>
          <w:szCs w:val="24"/>
        </w:rPr>
        <w:t>2.</w:t>
      </w:r>
      <w:r w:rsidRPr="004D3CC3">
        <w:rPr>
          <w:sz w:val="24"/>
          <w:szCs w:val="24"/>
        </w:rPr>
        <w:tab/>
        <w:t xml:space="preserve">O kontrolách se provádí písemné záznamy. </w:t>
      </w:r>
    </w:p>
    <w:p w:rsidR="00E749EA" w:rsidRPr="004D3CC3" w:rsidRDefault="00E749EA" w:rsidP="00E749EA">
      <w:pPr>
        <w:rPr>
          <w:sz w:val="24"/>
          <w:szCs w:val="24"/>
        </w:rPr>
      </w:pPr>
      <w:r w:rsidRPr="004D3CC3">
        <w:rPr>
          <w:sz w:val="24"/>
          <w:szCs w:val="24"/>
        </w:rPr>
        <w:t>3.</w:t>
      </w:r>
      <w:r w:rsidRPr="004D3CC3">
        <w:rPr>
          <w:sz w:val="24"/>
          <w:szCs w:val="24"/>
        </w:rPr>
        <w:tab/>
        <w:t xml:space="preserve">Zrušuje se předchozí znění této směrnice </w:t>
      </w:r>
      <w:r w:rsidR="0073502E">
        <w:rPr>
          <w:sz w:val="24"/>
          <w:szCs w:val="24"/>
        </w:rPr>
        <w:t>č.</w:t>
      </w:r>
      <w:r w:rsidR="002130F6">
        <w:rPr>
          <w:sz w:val="24"/>
          <w:szCs w:val="24"/>
        </w:rPr>
        <w:t xml:space="preserve"> </w:t>
      </w:r>
      <w:r w:rsidR="0073502E">
        <w:rPr>
          <w:sz w:val="24"/>
          <w:szCs w:val="24"/>
        </w:rPr>
        <w:t xml:space="preserve">j. </w:t>
      </w:r>
      <w:r w:rsidR="006210C6">
        <w:rPr>
          <w:sz w:val="24"/>
          <w:szCs w:val="24"/>
        </w:rPr>
        <w:t>13/21</w:t>
      </w:r>
      <w:r w:rsidR="0073502E" w:rsidRPr="000C515D">
        <w:rPr>
          <w:sz w:val="24"/>
          <w:szCs w:val="24"/>
        </w:rPr>
        <w:t xml:space="preserve"> ze dne </w:t>
      </w:r>
      <w:r w:rsidR="006210C6">
        <w:rPr>
          <w:sz w:val="24"/>
          <w:szCs w:val="24"/>
        </w:rPr>
        <w:t>18. 3. 2021</w:t>
      </w:r>
      <w:r w:rsidRPr="000C515D">
        <w:rPr>
          <w:sz w:val="24"/>
          <w:szCs w:val="24"/>
        </w:rPr>
        <w:t>.</w:t>
      </w:r>
      <w:r w:rsidRPr="004D3CC3">
        <w:rPr>
          <w:sz w:val="24"/>
          <w:szCs w:val="24"/>
        </w:rPr>
        <w:t xml:space="preserve"> </w:t>
      </w:r>
    </w:p>
    <w:p w:rsidR="00E749EA" w:rsidRPr="004D3CC3" w:rsidRDefault="00E749EA" w:rsidP="00E749EA">
      <w:pPr>
        <w:rPr>
          <w:sz w:val="24"/>
          <w:szCs w:val="24"/>
        </w:rPr>
      </w:pPr>
      <w:r w:rsidRPr="004D3CC3">
        <w:rPr>
          <w:sz w:val="24"/>
          <w:szCs w:val="24"/>
        </w:rPr>
        <w:t>4.</w:t>
      </w:r>
      <w:r w:rsidRPr="004D3CC3">
        <w:rPr>
          <w:sz w:val="24"/>
          <w:szCs w:val="24"/>
        </w:rPr>
        <w:tab/>
        <w:t xml:space="preserve">Směrnice je uložena v archivu školy, který se řídí Spisovým a skartačním řádem školy. </w:t>
      </w:r>
    </w:p>
    <w:p w:rsidR="00E749EA" w:rsidRPr="0013626D" w:rsidRDefault="00E749EA" w:rsidP="00E749EA">
      <w:pPr>
        <w:rPr>
          <w:sz w:val="24"/>
          <w:szCs w:val="24"/>
        </w:rPr>
      </w:pPr>
      <w:r w:rsidRPr="004D3CC3">
        <w:rPr>
          <w:sz w:val="24"/>
          <w:szCs w:val="24"/>
        </w:rPr>
        <w:t>5.</w:t>
      </w:r>
      <w:r w:rsidR="0013626D">
        <w:rPr>
          <w:sz w:val="24"/>
          <w:szCs w:val="24"/>
        </w:rPr>
        <w:tab/>
        <w:t>Směrnice nabývá účinnosti dnem</w:t>
      </w:r>
      <w:r w:rsidRPr="0013626D">
        <w:rPr>
          <w:sz w:val="24"/>
          <w:szCs w:val="24"/>
        </w:rPr>
        <w:t>: 1</w:t>
      </w:r>
      <w:r w:rsidR="003A3450">
        <w:rPr>
          <w:sz w:val="24"/>
          <w:szCs w:val="24"/>
        </w:rPr>
        <w:t>. května</w:t>
      </w:r>
      <w:r w:rsidR="006210C6">
        <w:rPr>
          <w:sz w:val="24"/>
          <w:szCs w:val="24"/>
        </w:rPr>
        <w:t xml:space="preserve"> 2022</w:t>
      </w:r>
    </w:p>
    <w:p w:rsidR="00E749EA" w:rsidRPr="0013626D" w:rsidRDefault="00E749EA" w:rsidP="00E749EA">
      <w:pPr>
        <w:rPr>
          <w:sz w:val="24"/>
          <w:szCs w:val="24"/>
        </w:rPr>
      </w:pPr>
    </w:p>
    <w:p w:rsidR="00E749EA" w:rsidRDefault="00E749EA" w:rsidP="00E749EA">
      <w:pPr>
        <w:rPr>
          <w:sz w:val="24"/>
          <w:szCs w:val="24"/>
        </w:rPr>
      </w:pPr>
    </w:p>
    <w:p w:rsidR="00E749EA" w:rsidRDefault="00E749EA" w:rsidP="00E749EA">
      <w:pPr>
        <w:rPr>
          <w:sz w:val="24"/>
          <w:szCs w:val="24"/>
        </w:rPr>
      </w:pPr>
    </w:p>
    <w:p w:rsidR="00E749EA" w:rsidRDefault="00E749EA" w:rsidP="00E749EA">
      <w:pPr>
        <w:rPr>
          <w:sz w:val="24"/>
          <w:szCs w:val="24"/>
        </w:rPr>
      </w:pPr>
    </w:p>
    <w:p w:rsidR="00E749EA" w:rsidRDefault="00E749EA" w:rsidP="00E749EA">
      <w:pPr>
        <w:rPr>
          <w:sz w:val="24"/>
          <w:szCs w:val="24"/>
        </w:rPr>
      </w:pPr>
    </w:p>
    <w:p w:rsidR="00E749EA" w:rsidRDefault="00E749EA" w:rsidP="00E749EA">
      <w:pPr>
        <w:rPr>
          <w:sz w:val="24"/>
          <w:szCs w:val="24"/>
        </w:rPr>
      </w:pPr>
      <w:r>
        <w:rPr>
          <w:sz w:val="24"/>
          <w:szCs w:val="24"/>
        </w:rPr>
        <w:t xml:space="preserve">V Odrách dne </w:t>
      </w:r>
      <w:r w:rsidR="004E7F31" w:rsidRPr="004E7F31">
        <w:rPr>
          <w:sz w:val="24"/>
          <w:szCs w:val="24"/>
        </w:rPr>
        <w:t>17. března 2022</w:t>
      </w:r>
      <w:r w:rsidRPr="00B371DD">
        <w:rPr>
          <w:sz w:val="24"/>
          <w:szCs w:val="24"/>
        </w:rPr>
        <w:t xml:space="preserve"> </w:t>
      </w:r>
      <w:r w:rsidR="00F7767C">
        <w:rPr>
          <w:sz w:val="24"/>
          <w:szCs w:val="24"/>
        </w:rPr>
        <w:tab/>
      </w:r>
      <w:r w:rsidR="00F7767C">
        <w:rPr>
          <w:sz w:val="24"/>
          <w:szCs w:val="24"/>
        </w:rPr>
        <w:tab/>
      </w:r>
      <w:r w:rsidR="00F7767C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-------------------------------------- </w:t>
      </w:r>
    </w:p>
    <w:p w:rsidR="00E749EA" w:rsidRPr="004A0C5B" w:rsidRDefault="00F7767C" w:rsidP="00E749E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E749EA">
        <w:rPr>
          <w:sz w:val="24"/>
          <w:szCs w:val="24"/>
        </w:rPr>
        <w:t xml:space="preserve">razítko, podpis </w:t>
      </w:r>
    </w:p>
    <w:p w:rsidR="001B59F4" w:rsidRDefault="001B59F4"/>
    <w:p w:rsidR="00DF52D8" w:rsidRDefault="00DF52D8" w:rsidP="00DF52D8">
      <w:pPr>
        <w:pStyle w:val="Odstavecseseznamem"/>
        <w:spacing w:before="100" w:beforeAutospacing="1" w:after="100" w:afterAutospacing="1" w:line="240" w:lineRule="auto"/>
        <w:ind w:left="1440"/>
        <w:rPr>
          <w:rFonts w:ascii="Arial" w:hAnsi="Arial" w:cs="Arial"/>
          <w:color w:val="4A4A4A"/>
          <w:sz w:val="20"/>
          <w:szCs w:val="20"/>
        </w:rPr>
      </w:pPr>
    </w:p>
    <w:p w:rsidR="00DF52D8" w:rsidRDefault="00DF52D8"/>
    <w:sectPr w:rsidR="00DF52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40" w:rsidRDefault="00200140" w:rsidP="00DF52D8">
      <w:r>
        <w:separator/>
      </w:r>
    </w:p>
  </w:endnote>
  <w:endnote w:type="continuationSeparator" w:id="0">
    <w:p w:rsidR="00200140" w:rsidRDefault="00200140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40" w:rsidRDefault="00200140" w:rsidP="00DF52D8">
      <w:r>
        <w:separator/>
      </w:r>
    </w:p>
  </w:footnote>
  <w:footnote w:type="continuationSeparator" w:id="0">
    <w:p w:rsidR="00200140" w:rsidRDefault="00200140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eastAsia="cs-CZ"/>
      </w:rPr>
      <w:drawing>
        <wp:inline distT="0" distB="0" distL="0" distR="0" wp14:anchorId="2953FD83" wp14:editId="16315C7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28434D">
      <w:rPr>
        <w:rFonts w:ascii="Segoe Script" w:hAnsi="Segoe Script"/>
        <w:sz w:val="20"/>
        <w:szCs w:val="20"/>
      </w:rPr>
      <w:t>Mate</w:t>
    </w:r>
    <w:r w:rsidRPr="0028434D">
      <w:rPr>
        <w:rFonts w:ascii="Segoe Script" w:hAnsi="Segoe Script" w:cs="Times New Roman"/>
        <w:sz w:val="20"/>
        <w:szCs w:val="20"/>
      </w:rPr>
      <w:t>ř</w:t>
    </w:r>
    <w:r w:rsidRPr="0028434D">
      <w:rPr>
        <w:rFonts w:ascii="Segoe Script" w:hAnsi="Segoe Script"/>
        <w:sz w:val="20"/>
        <w:szCs w:val="20"/>
      </w:rPr>
      <w:t>sk</w:t>
    </w:r>
    <w:r w:rsidRPr="0028434D">
      <w:rPr>
        <w:rFonts w:ascii="Segoe Script" w:hAnsi="Segoe Script" w:cs="Lucida Calligraphy"/>
        <w:sz w:val="20"/>
        <w:szCs w:val="20"/>
      </w:rPr>
      <w:t>á</w:t>
    </w:r>
    <w:r w:rsidRPr="0028434D">
      <w:rPr>
        <w:rFonts w:ascii="Segoe Script" w:hAnsi="Segoe Script"/>
        <w:sz w:val="20"/>
        <w:szCs w:val="20"/>
      </w:rPr>
      <w:t xml:space="preserve"> </w:t>
    </w:r>
    <w:r w:rsidRPr="0028434D">
      <w:rPr>
        <w:rFonts w:ascii="Segoe Script" w:hAnsi="Segoe Script" w:cs="Lucida Calligraphy"/>
        <w:sz w:val="20"/>
        <w:szCs w:val="20"/>
      </w:rPr>
      <w:t>š</w:t>
    </w:r>
    <w:r w:rsidRPr="0028434D">
      <w:rPr>
        <w:rFonts w:ascii="Segoe Script" w:hAnsi="Segoe Script"/>
        <w:sz w:val="20"/>
        <w:szCs w:val="20"/>
      </w:rPr>
      <w:t xml:space="preserve">kola </w:t>
    </w:r>
    <w:r w:rsidRPr="0028434D">
      <w:rPr>
        <w:rFonts w:ascii="Segoe Script" w:hAnsi="Segoe Script" w:cs="Times New Roman"/>
        <w:sz w:val="20"/>
        <w:szCs w:val="20"/>
      </w:rPr>
      <w:t>Č</w:t>
    </w:r>
    <w:r w:rsidRPr="0028434D">
      <w:rPr>
        <w:rFonts w:ascii="Segoe Script" w:hAnsi="Segoe Script"/>
        <w:sz w:val="20"/>
        <w:szCs w:val="20"/>
      </w:rPr>
      <w:t>ty</w:t>
    </w:r>
    <w:r w:rsidRPr="0028434D">
      <w:rPr>
        <w:rFonts w:ascii="Segoe Script" w:hAnsi="Segoe Script" w:cs="Times New Roman"/>
        <w:sz w:val="20"/>
        <w:szCs w:val="20"/>
      </w:rPr>
      <w:t>ř</w:t>
    </w:r>
    <w:r w:rsidRPr="0028434D">
      <w:rPr>
        <w:rFonts w:ascii="Segoe Script" w:hAnsi="Segoe Script"/>
        <w:sz w:val="20"/>
        <w:szCs w:val="20"/>
      </w:rPr>
      <w:t>l</w:t>
    </w:r>
    <w:r w:rsidRPr="0028434D">
      <w:rPr>
        <w:rFonts w:ascii="Segoe Script" w:hAnsi="Segoe Script" w:cs="Lucida Calligraphy"/>
        <w:sz w:val="20"/>
        <w:szCs w:val="20"/>
      </w:rPr>
      <w:t>í</w:t>
    </w:r>
    <w:r w:rsidRPr="0028434D">
      <w:rPr>
        <w:rFonts w:ascii="Segoe Script" w:hAnsi="Segoe Script"/>
        <w:sz w:val="20"/>
        <w:szCs w:val="20"/>
      </w:rPr>
      <w:t>stek Odry, Poho</w:t>
    </w:r>
    <w:r w:rsidRPr="0028434D">
      <w:rPr>
        <w:rFonts w:ascii="Segoe Script" w:hAnsi="Segoe Script" w:cs="Times New Roman"/>
        <w:sz w:val="20"/>
        <w:szCs w:val="20"/>
      </w:rPr>
      <w:t>ř</w:t>
    </w:r>
    <w:r w:rsidRPr="0028434D">
      <w:rPr>
        <w:rFonts w:ascii="Segoe Script" w:hAnsi="Segoe Script"/>
        <w:sz w:val="20"/>
        <w:szCs w:val="20"/>
      </w:rPr>
      <w:t>sk</w:t>
    </w:r>
    <w:r w:rsidRPr="0028434D">
      <w:rPr>
        <w:rFonts w:ascii="Segoe Script" w:hAnsi="Segoe Script" w:cs="Lucida Calligraphy"/>
        <w:sz w:val="20"/>
        <w:szCs w:val="20"/>
      </w:rPr>
      <w:t>á</w:t>
    </w:r>
    <w:r w:rsidRPr="0028434D">
      <w:rPr>
        <w:rFonts w:ascii="Segoe Script" w:hAnsi="Segoe Script"/>
        <w:sz w:val="20"/>
        <w:szCs w:val="20"/>
      </w:rPr>
      <w:t xml:space="preserve"> 23, p</w:t>
    </w:r>
    <w:r w:rsidRPr="0028434D">
      <w:rPr>
        <w:rFonts w:ascii="Segoe Script" w:hAnsi="Segoe Script" w:cs="Times New Roman"/>
        <w:sz w:val="20"/>
        <w:szCs w:val="20"/>
      </w:rPr>
      <w:t>ř</w:t>
    </w:r>
    <w:r w:rsidRPr="0028434D">
      <w:rPr>
        <w:rFonts w:ascii="Segoe Script" w:hAnsi="Segoe Script" w:cs="Lucida Calligraphy"/>
        <w:sz w:val="20"/>
        <w:szCs w:val="20"/>
      </w:rPr>
      <w:t>í</w:t>
    </w:r>
    <w:r w:rsidRPr="0028434D">
      <w:rPr>
        <w:rFonts w:ascii="Segoe Script" w:hAnsi="Segoe Script"/>
        <w:sz w:val="20"/>
        <w:szCs w:val="20"/>
      </w:rPr>
      <w:t>sp</w:t>
    </w:r>
    <w:r w:rsidRPr="0028434D">
      <w:rPr>
        <w:rFonts w:ascii="Segoe Script" w:hAnsi="Segoe Script" w:cs="Times New Roman"/>
        <w:sz w:val="20"/>
        <w:szCs w:val="20"/>
      </w:rPr>
      <w:t>ě</w:t>
    </w:r>
    <w:r w:rsidRPr="0028434D">
      <w:rPr>
        <w:rFonts w:ascii="Segoe Script" w:hAnsi="Segoe Script"/>
        <w:sz w:val="20"/>
        <w:szCs w:val="20"/>
      </w:rPr>
      <w:t>vkov</w:t>
    </w:r>
    <w:r w:rsidRPr="0028434D">
      <w:rPr>
        <w:rFonts w:ascii="Segoe Script" w:hAnsi="Segoe Script" w:cs="Lucida Calligraphy"/>
        <w:sz w:val="20"/>
        <w:szCs w:val="20"/>
      </w:rPr>
      <w:t>á</w:t>
    </w:r>
    <w:r w:rsidRPr="0028434D">
      <w:rPr>
        <w:rFonts w:ascii="Segoe Script" w:hAnsi="Segoe Script"/>
        <w:sz w:val="20"/>
        <w:szCs w:val="20"/>
      </w:rPr>
      <w:t xml:space="preserve"> organizace</w:t>
    </w:r>
  </w:p>
  <w:p w:rsidR="00DF52D8" w:rsidRDefault="00DF52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16C"/>
    <w:multiLevelType w:val="hybridMultilevel"/>
    <w:tmpl w:val="BA9CA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A6F1B"/>
    <w:multiLevelType w:val="hybridMultilevel"/>
    <w:tmpl w:val="9656047E"/>
    <w:lvl w:ilvl="0" w:tplc="0C461C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A771D"/>
    <w:multiLevelType w:val="hybridMultilevel"/>
    <w:tmpl w:val="37400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B52D32"/>
    <w:multiLevelType w:val="multilevel"/>
    <w:tmpl w:val="AEFEE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45"/>
    <w:rsid w:val="00017901"/>
    <w:rsid w:val="00044FE7"/>
    <w:rsid w:val="00095140"/>
    <w:rsid w:val="000A272A"/>
    <w:rsid w:val="000C515D"/>
    <w:rsid w:val="000E4650"/>
    <w:rsid w:val="00102F78"/>
    <w:rsid w:val="00133FB4"/>
    <w:rsid w:val="0013626D"/>
    <w:rsid w:val="001501FE"/>
    <w:rsid w:val="001B59F4"/>
    <w:rsid w:val="00200140"/>
    <w:rsid w:val="002130F6"/>
    <w:rsid w:val="00222EB9"/>
    <w:rsid w:val="0028434D"/>
    <w:rsid w:val="002B2536"/>
    <w:rsid w:val="00307429"/>
    <w:rsid w:val="00326852"/>
    <w:rsid w:val="003A3450"/>
    <w:rsid w:val="003C59DC"/>
    <w:rsid w:val="00401DBD"/>
    <w:rsid w:val="004450A2"/>
    <w:rsid w:val="004E7F31"/>
    <w:rsid w:val="0052128F"/>
    <w:rsid w:val="005C1E78"/>
    <w:rsid w:val="005C32D7"/>
    <w:rsid w:val="006152F0"/>
    <w:rsid w:val="006210C6"/>
    <w:rsid w:val="006333ED"/>
    <w:rsid w:val="006D1F3D"/>
    <w:rsid w:val="006E7D3B"/>
    <w:rsid w:val="00725C08"/>
    <w:rsid w:val="0073502E"/>
    <w:rsid w:val="007A39F6"/>
    <w:rsid w:val="008C5D36"/>
    <w:rsid w:val="009337A0"/>
    <w:rsid w:val="0098257B"/>
    <w:rsid w:val="009A3767"/>
    <w:rsid w:val="009C3ED0"/>
    <w:rsid w:val="009F147E"/>
    <w:rsid w:val="00A1226E"/>
    <w:rsid w:val="00A90DC7"/>
    <w:rsid w:val="00AA7590"/>
    <w:rsid w:val="00AB4494"/>
    <w:rsid w:val="00AD2596"/>
    <w:rsid w:val="00B019D9"/>
    <w:rsid w:val="00B14753"/>
    <w:rsid w:val="00B371DD"/>
    <w:rsid w:val="00B60A28"/>
    <w:rsid w:val="00BA2DCB"/>
    <w:rsid w:val="00C71BDC"/>
    <w:rsid w:val="00CA6520"/>
    <w:rsid w:val="00D05393"/>
    <w:rsid w:val="00D20745"/>
    <w:rsid w:val="00D214B8"/>
    <w:rsid w:val="00D57C4B"/>
    <w:rsid w:val="00DA399B"/>
    <w:rsid w:val="00DF52D8"/>
    <w:rsid w:val="00E749EA"/>
    <w:rsid w:val="00F22B28"/>
    <w:rsid w:val="00F7015B"/>
    <w:rsid w:val="00F7767C"/>
    <w:rsid w:val="00F96CFE"/>
    <w:rsid w:val="00FC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9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initionTerm">
    <w:name w:val="Definition Term"/>
    <w:basedOn w:val="Normln"/>
    <w:next w:val="Normln"/>
    <w:rsid w:val="00E749EA"/>
    <w:pPr>
      <w:widowControl w:val="0"/>
    </w:pPr>
    <w:rPr>
      <w:sz w:val="24"/>
    </w:rPr>
  </w:style>
  <w:style w:type="table" w:styleId="Mkatabulky">
    <w:name w:val="Table Grid"/>
    <w:basedOn w:val="Normlntabulka"/>
    <w:uiPriority w:val="59"/>
    <w:rsid w:val="0040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A2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9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initionTerm">
    <w:name w:val="Definition Term"/>
    <w:basedOn w:val="Normln"/>
    <w:next w:val="Normln"/>
    <w:rsid w:val="00E749EA"/>
    <w:pPr>
      <w:widowControl w:val="0"/>
    </w:pPr>
    <w:rPr>
      <w:sz w:val="24"/>
    </w:rPr>
  </w:style>
  <w:style w:type="table" w:styleId="Mkatabulky">
    <w:name w:val="Table Grid"/>
    <w:basedOn w:val="Normlntabulka"/>
    <w:uiPriority w:val="59"/>
    <w:rsid w:val="0040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A2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Skolka</cp:lastModifiedBy>
  <cp:revision>36</cp:revision>
  <cp:lastPrinted>2022-03-17T07:11:00Z</cp:lastPrinted>
  <dcterms:created xsi:type="dcterms:W3CDTF">2018-10-10T05:20:00Z</dcterms:created>
  <dcterms:modified xsi:type="dcterms:W3CDTF">2022-03-17T07:19:00Z</dcterms:modified>
</cp:coreProperties>
</file>