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0D" w:rsidRPr="0096256B" w:rsidRDefault="0058220D" w:rsidP="0058220D">
      <w:pPr>
        <w:pStyle w:val="Nzev"/>
        <w:rPr>
          <w:rFonts w:ascii="Times New Roman" w:hAnsi="Times New Roman"/>
        </w:rPr>
      </w:pPr>
      <w:r w:rsidRPr="0096256B">
        <w:rPr>
          <w:rFonts w:ascii="Times New Roman" w:hAnsi="Times New Roman"/>
        </w:rPr>
        <w:t>Základní škola, Praha 10, Křimická 314, 109 00 Praha 10</w:t>
      </w:r>
    </w:p>
    <w:p w:rsidR="0058220D" w:rsidRPr="0096256B" w:rsidRDefault="0058220D" w:rsidP="0058220D">
      <w:pPr>
        <w:pStyle w:val="Nzev"/>
        <w:rPr>
          <w:rFonts w:ascii="Times New Roman" w:hAnsi="Times New Roman"/>
        </w:rPr>
      </w:pPr>
      <w:r w:rsidRPr="0096256B">
        <w:rPr>
          <w:rFonts w:ascii="Times New Roman" w:hAnsi="Times New Roman"/>
        </w:rPr>
        <w:t>fakultní škola Pedagogické fakulty Univerzity Karlovy</w:t>
      </w:r>
    </w:p>
    <w:p w:rsidR="0058220D" w:rsidRPr="0096256B" w:rsidRDefault="0058220D" w:rsidP="0058220D">
      <w:pPr>
        <w:pStyle w:val="Nzev"/>
        <w:rPr>
          <w:rFonts w:ascii="Times New Roman" w:hAnsi="Times New Roman"/>
        </w:rPr>
      </w:pPr>
      <w:r>
        <w:rPr>
          <w:rFonts w:ascii="Times New Roman" w:hAnsi="Times New Roman"/>
          <w:lang w:val="cs-CZ"/>
        </w:rPr>
        <w:t>zaměřená na výuku</w:t>
      </w:r>
      <w:r w:rsidRPr="0096256B">
        <w:rPr>
          <w:rFonts w:ascii="Times New Roman" w:hAnsi="Times New Roman"/>
        </w:rPr>
        <w:t xml:space="preserve"> cizích jazyků</w:t>
      </w:r>
    </w:p>
    <w:p w:rsidR="0058220D" w:rsidRPr="0096256B" w:rsidRDefault="0058220D" w:rsidP="0058220D">
      <w:pPr>
        <w:overflowPunct w:val="0"/>
        <w:autoSpaceDE w:val="0"/>
        <w:autoSpaceDN w:val="0"/>
        <w:adjustRightInd w:val="0"/>
        <w:textAlignment w:val="baseline"/>
        <w:rPr>
          <w:sz w:val="24"/>
        </w:rPr>
      </w:pPr>
    </w:p>
    <w:p w:rsidR="0058220D" w:rsidRPr="0096256B" w:rsidRDefault="0058220D" w:rsidP="0058220D">
      <w:pPr>
        <w:overflowPunct w:val="0"/>
        <w:autoSpaceDE w:val="0"/>
        <w:autoSpaceDN w:val="0"/>
        <w:adjustRightInd w:val="0"/>
        <w:textAlignment w:val="baseline"/>
        <w:rPr>
          <w:sz w:val="24"/>
        </w:rPr>
      </w:pPr>
    </w:p>
    <w:p w:rsidR="0058220D" w:rsidRPr="006857C7" w:rsidRDefault="0058220D" w:rsidP="0058220D">
      <w:pPr>
        <w:overflowPunct w:val="0"/>
        <w:autoSpaceDE w:val="0"/>
        <w:autoSpaceDN w:val="0"/>
        <w:adjustRightInd w:val="0"/>
        <w:textAlignment w:val="baseline"/>
        <w:rPr>
          <w:sz w:val="24"/>
        </w:rPr>
      </w:pPr>
      <w:r w:rsidRPr="00F7424D">
        <w:rPr>
          <w:noProof/>
          <w:sz w:val="24"/>
          <w:lang w:eastAsia="cs-CZ"/>
        </w:rPr>
        <w:drawing>
          <wp:inline distT="0" distB="0" distL="0" distR="0" wp14:anchorId="4FA4D37B" wp14:editId="0151FA2B">
            <wp:extent cx="5759450" cy="1453436"/>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40F6E6FD" wp14:editId="5B08478F">
            <wp:extent cx="5759450" cy="145343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67AE2179" wp14:editId="1E4707B6">
            <wp:extent cx="5759450" cy="1453436"/>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25FF820C" wp14:editId="562CD149">
            <wp:extent cx="5759450" cy="1453436"/>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1065CFF0" wp14:editId="2CE6EBAD">
            <wp:extent cx="5759450" cy="1453436"/>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31EC1C3F" wp14:editId="4A0472E7">
            <wp:extent cx="5759450" cy="1453436"/>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r w:rsidRPr="00F7424D">
        <w:rPr>
          <w:noProof/>
          <w:sz w:val="24"/>
          <w:lang w:eastAsia="cs-CZ"/>
        </w:rPr>
        <w:drawing>
          <wp:inline distT="0" distB="0" distL="0" distR="0" wp14:anchorId="27B8F5D7" wp14:editId="7DBBFE7C">
            <wp:extent cx="5759450" cy="1453436"/>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p>
    <w:p w:rsidR="0058220D" w:rsidRPr="006857C7" w:rsidRDefault="0058220D" w:rsidP="0058220D">
      <w:pPr>
        <w:overflowPunct w:val="0"/>
        <w:autoSpaceDE w:val="0"/>
        <w:autoSpaceDN w:val="0"/>
        <w:adjustRightInd w:val="0"/>
        <w:textAlignment w:val="baseline"/>
        <w:rPr>
          <w:sz w:val="24"/>
        </w:rPr>
      </w:pPr>
    </w:p>
    <w:p w:rsidR="0058220D" w:rsidRDefault="0058220D" w:rsidP="0058220D">
      <w:pPr>
        <w:overflowPunct w:val="0"/>
        <w:autoSpaceDE w:val="0"/>
        <w:autoSpaceDN w:val="0"/>
        <w:adjustRightInd w:val="0"/>
        <w:textAlignment w:val="baseline"/>
        <w:rPr>
          <w:sz w:val="24"/>
        </w:rPr>
      </w:pPr>
      <w:r w:rsidRPr="00F7424D">
        <w:rPr>
          <w:noProof/>
          <w:sz w:val="24"/>
          <w:lang w:eastAsia="cs-CZ"/>
        </w:rPr>
        <w:drawing>
          <wp:inline distT="0" distB="0" distL="0" distR="0" wp14:anchorId="301EE2E5" wp14:editId="2BF32ACF">
            <wp:extent cx="5759450" cy="145343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2059" b="-12059"/>
                    <a:stretch/>
                  </pic:blipFill>
                  <pic:spPr bwMode="auto">
                    <a:xfrm>
                      <a:off x="0" y="0"/>
                      <a:ext cx="5759450" cy="1453436"/>
                    </a:xfrm>
                    <a:prstGeom prst="rect">
                      <a:avLst/>
                    </a:prstGeom>
                    <a:noFill/>
                    <a:ln>
                      <a:noFill/>
                    </a:ln>
                  </pic:spPr>
                </pic:pic>
              </a:graphicData>
            </a:graphic>
          </wp:inline>
        </w:drawing>
      </w:r>
    </w:p>
    <w:p w:rsidR="0058220D" w:rsidRDefault="0058220D" w:rsidP="0058220D">
      <w:pPr>
        <w:overflowPunct w:val="0"/>
        <w:autoSpaceDE w:val="0"/>
        <w:autoSpaceDN w:val="0"/>
        <w:adjustRightInd w:val="0"/>
        <w:textAlignment w:val="baseline"/>
        <w:rPr>
          <w:sz w:val="24"/>
        </w:rPr>
      </w:pPr>
      <w:r w:rsidRPr="00F7424D">
        <w:rPr>
          <w:noProof/>
          <w:sz w:val="24"/>
          <w:lang w:eastAsia="cs-CZ"/>
        </w:rPr>
        <w:drawing>
          <wp:inline distT="0" distB="0" distL="0" distR="0" wp14:anchorId="2ABE02D8" wp14:editId="567FE26C">
            <wp:extent cx="5759450" cy="145343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453436"/>
                    </a:xfrm>
                    <a:prstGeom prst="rect">
                      <a:avLst/>
                    </a:prstGeom>
                    <a:noFill/>
                    <a:ln>
                      <a:noFill/>
                    </a:ln>
                  </pic:spPr>
                </pic:pic>
              </a:graphicData>
            </a:graphic>
          </wp:inline>
        </w:drawing>
      </w:r>
    </w:p>
    <w:p w:rsidR="0058220D" w:rsidRDefault="0058220D" w:rsidP="0058220D">
      <w:pPr>
        <w:overflowPunct w:val="0"/>
        <w:autoSpaceDE w:val="0"/>
        <w:autoSpaceDN w:val="0"/>
        <w:adjustRightInd w:val="0"/>
        <w:jc w:val="center"/>
        <w:textAlignment w:val="baseline"/>
        <w:rPr>
          <w:b/>
          <w:sz w:val="36"/>
          <w:szCs w:val="36"/>
        </w:rPr>
      </w:pPr>
    </w:p>
    <w:p w:rsidR="0058220D" w:rsidRPr="00F7424D" w:rsidRDefault="0058220D" w:rsidP="0058220D">
      <w:pPr>
        <w:overflowPunct w:val="0"/>
        <w:autoSpaceDE w:val="0"/>
        <w:autoSpaceDN w:val="0"/>
        <w:adjustRightInd w:val="0"/>
        <w:jc w:val="center"/>
        <w:textAlignment w:val="baseline"/>
        <w:rPr>
          <w:b/>
          <w:sz w:val="36"/>
          <w:szCs w:val="36"/>
        </w:rPr>
      </w:pPr>
      <w:r w:rsidRPr="00F7424D">
        <w:rPr>
          <w:rStyle w:val="NzevChar"/>
          <w:rFonts w:eastAsia="Calibri"/>
        </w:rPr>
        <w:t>VÝROČNÍ ZPRÁVA O ČINNOSTI ŠKOLY ZA ŠKOLNÍ</w:t>
      </w:r>
      <w:r w:rsidRPr="00F7424D">
        <w:rPr>
          <w:b/>
          <w:sz w:val="36"/>
          <w:szCs w:val="36"/>
        </w:rPr>
        <w:t xml:space="preserve"> </w:t>
      </w:r>
    </w:p>
    <w:p w:rsidR="0058220D" w:rsidRDefault="0058220D" w:rsidP="0058220D">
      <w:pPr>
        <w:overflowPunct w:val="0"/>
        <w:autoSpaceDE w:val="0"/>
        <w:autoSpaceDN w:val="0"/>
        <w:adjustRightInd w:val="0"/>
        <w:jc w:val="center"/>
        <w:textAlignment w:val="baseline"/>
        <w:rPr>
          <w:b/>
          <w:sz w:val="36"/>
          <w:szCs w:val="36"/>
        </w:rPr>
      </w:pPr>
    </w:p>
    <w:p w:rsidR="0058220D" w:rsidRPr="00F7424D" w:rsidRDefault="0058220D" w:rsidP="0058220D">
      <w:pPr>
        <w:overflowPunct w:val="0"/>
        <w:autoSpaceDE w:val="0"/>
        <w:autoSpaceDN w:val="0"/>
        <w:adjustRightInd w:val="0"/>
        <w:jc w:val="center"/>
        <w:textAlignment w:val="baseline"/>
        <w:rPr>
          <w:b/>
          <w:sz w:val="36"/>
          <w:szCs w:val="36"/>
        </w:rPr>
      </w:pPr>
      <w:r w:rsidRPr="00F7424D">
        <w:rPr>
          <w:b/>
          <w:sz w:val="36"/>
          <w:szCs w:val="36"/>
        </w:rPr>
        <w:t xml:space="preserve">ROK </w:t>
      </w:r>
      <w:r>
        <w:rPr>
          <w:b/>
          <w:sz w:val="36"/>
          <w:szCs w:val="36"/>
        </w:rPr>
        <w:t>2021/</w:t>
      </w:r>
      <w:r w:rsidRPr="00F7424D">
        <w:rPr>
          <w:b/>
          <w:sz w:val="36"/>
          <w:szCs w:val="36"/>
        </w:rPr>
        <w:t>20</w:t>
      </w:r>
      <w:r>
        <w:rPr>
          <w:b/>
          <w:sz w:val="36"/>
          <w:szCs w:val="36"/>
        </w:rPr>
        <w:t>22</w:t>
      </w:r>
    </w:p>
    <w:p w:rsidR="0058220D" w:rsidRPr="0096256B" w:rsidRDefault="0058220D" w:rsidP="0058220D">
      <w:pPr>
        <w:overflowPunct w:val="0"/>
        <w:autoSpaceDE w:val="0"/>
        <w:autoSpaceDN w:val="0"/>
        <w:adjustRightInd w:val="0"/>
        <w:jc w:val="center"/>
        <w:textAlignment w:val="baseline"/>
        <w:rPr>
          <w:b/>
          <w:bCs/>
          <w:iCs/>
          <w:sz w:val="24"/>
        </w:rPr>
      </w:pPr>
    </w:p>
    <w:p w:rsidR="0058220D" w:rsidRDefault="0058220D" w:rsidP="0058220D">
      <w:pPr>
        <w:jc w:val="center"/>
        <w:rPr>
          <w:b/>
          <w:sz w:val="24"/>
        </w:rPr>
      </w:pPr>
      <w:r w:rsidRPr="0096256B">
        <w:rPr>
          <w:b/>
          <w:bCs/>
          <w:iCs/>
          <w:sz w:val="24"/>
        </w:rPr>
        <w:t xml:space="preserve">Č. j.: </w:t>
      </w:r>
      <w:r>
        <w:rPr>
          <w:b/>
          <w:sz w:val="24"/>
        </w:rPr>
        <w:t>ZŠ 294/2022</w:t>
      </w:r>
    </w:p>
    <w:p w:rsidR="0058220D" w:rsidRPr="0096256B" w:rsidRDefault="0058220D" w:rsidP="0058220D">
      <w:pPr>
        <w:jc w:val="center"/>
        <w:rPr>
          <w:b/>
          <w:sz w:val="24"/>
        </w:rPr>
      </w:pPr>
      <w:r>
        <w:rPr>
          <w:b/>
          <w:bCs/>
          <w:noProof/>
          <w:sz w:val="24"/>
          <w:lang w:eastAsia="cs-CZ"/>
        </w:rPr>
        <w:drawing>
          <wp:anchor distT="0" distB="0" distL="114300" distR="114300" simplePos="0" relativeHeight="251659264" behindDoc="0" locked="0" layoutInCell="1" allowOverlap="1" wp14:anchorId="031E2DCB" wp14:editId="37CF6F15">
            <wp:simplePos x="0" y="0"/>
            <wp:positionH relativeFrom="column">
              <wp:posOffset>13970</wp:posOffset>
            </wp:positionH>
            <wp:positionV relativeFrom="paragraph">
              <wp:posOffset>170180</wp:posOffset>
            </wp:positionV>
            <wp:extent cx="5759450" cy="4319905"/>
            <wp:effectExtent l="0" t="0" r="0" b="4445"/>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180622_1132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anchor>
        </w:drawing>
      </w:r>
    </w:p>
    <w:p w:rsidR="0058220D" w:rsidRPr="0096256B" w:rsidRDefault="0058220D" w:rsidP="0058220D">
      <w:pPr>
        <w:overflowPunct w:val="0"/>
        <w:autoSpaceDE w:val="0"/>
        <w:autoSpaceDN w:val="0"/>
        <w:adjustRightInd w:val="0"/>
        <w:jc w:val="center"/>
        <w:textAlignment w:val="baseline"/>
        <w:rPr>
          <w:b/>
          <w:bCs/>
          <w:i/>
          <w:iCs/>
          <w:sz w:val="24"/>
        </w:rPr>
      </w:pPr>
    </w:p>
    <w:p w:rsidR="0058220D" w:rsidRPr="0096256B" w:rsidRDefault="0058220D" w:rsidP="0058220D">
      <w:pPr>
        <w:overflowPunct w:val="0"/>
        <w:autoSpaceDE w:val="0"/>
        <w:autoSpaceDN w:val="0"/>
        <w:adjustRightInd w:val="0"/>
        <w:jc w:val="center"/>
        <w:textAlignment w:val="baseline"/>
        <w:rPr>
          <w:b/>
          <w:bCs/>
          <w:i/>
          <w:i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Default="0058220D" w:rsidP="0058220D">
      <w:pPr>
        <w:overflowPunct w:val="0"/>
        <w:autoSpaceDE w:val="0"/>
        <w:autoSpaceDN w:val="0"/>
        <w:adjustRightInd w:val="0"/>
        <w:textAlignment w:val="baseline"/>
        <w:rPr>
          <w:b/>
          <w:bCs/>
          <w:sz w:val="24"/>
        </w:rPr>
      </w:pPr>
    </w:p>
    <w:p w:rsidR="0058220D" w:rsidRPr="0096256B" w:rsidRDefault="0058220D" w:rsidP="0058220D">
      <w:pPr>
        <w:overflowPunct w:val="0"/>
        <w:autoSpaceDE w:val="0"/>
        <w:autoSpaceDN w:val="0"/>
        <w:adjustRightInd w:val="0"/>
        <w:textAlignment w:val="baseline"/>
        <w:rPr>
          <w:b/>
          <w:bCs/>
          <w:sz w:val="24"/>
        </w:rPr>
      </w:pPr>
    </w:p>
    <w:p w:rsidR="0058220D" w:rsidRPr="0096256B" w:rsidRDefault="0058220D" w:rsidP="0058220D">
      <w:pPr>
        <w:overflowPunct w:val="0"/>
        <w:autoSpaceDE w:val="0"/>
        <w:autoSpaceDN w:val="0"/>
        <w:adjustRightInd w:val="0"/>
        <w:jc w:val="center"/>
        <w:textAlignment w:val="baseline"/>
        <w:rPr>
          <w:b/>
          <w:bCs/>
          <w:sz w:val="24"/>
        </w:rPr>
      </w:pPr>
    </w:p>
    <w:p w:rsidR="0058220D" w:rsidRPr="0096256B" w:rsidRDefault="0058220D" w:rsidP="0058220D">
      <w:pPr>
        <w:overflowPunct w:val="0"/>
        <w:autoSpaceDE w:val="0"/>
        <w:autoSpaceDN w:val="0"/>
        <w:adjustRightInd w:val="0"/>
        <w:jc w:val="center"/>
        <w:textAlignment w:val="baseline"/>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5"/>
      </w:tblGrid>
      <w:tr w:rsidR="0058220D" w:rsidRPr="00806F46" w:rsidTr="0000032C">
        <w:trPr>
          <w:trHeight w:val="365"/>
        </w:trPr>
        <w:tc>
          <w:tcPr>
            <w:tcW w:w="6215" w:type="dxa"/>
            <w:shd w:val="clear" w:color="auto" w:fill="auto"/>
          </w:tcPr>
          <w:p w:rsidR="0058220D" w:rsidRPr="00806F46" w:rsidRDefault="0058220D" w:rsidP="0058220D">
            <w:pPr>
              <w:overflowPunct w:val="0"/>
              <w:autoSpaceDE w:val="0"/>
              <w:autoSpaceDN w:val="0"/>
              <w:adjustRightInd w:val="0"/>
              <w:textAlignment w:val="baseline"/>
              <w:rPr>
                <w:rFonts w:asciiTheme="minorHAnsi" w:hAnsiTheme="minorHAnsi" w:cstheme="minorHAnsi"/>
                <w:b/>
                <w:bCs/>
                <w:sz w:val="24"/>
                <w:szCs w:val="24"/>
              </w:rPr>
            </w:pPr>
            <w:r w:rsidRPr="00806F46">
              <w:rPr>
                <w:rFonts w:asciiTheme="minorHAnsi" w:hAnsiTheme="minorHAnsi" w:cstheme="minorHAnsi"/>
                <w:b/>
                <w:bCs/>
                <w:sz w:val="24"/>
                <w:szCs w:val="24"/>
              </w:rPr>
              <w:t xml:space="preserve">       Projednáno v pedagogické radě dne: </w:t>
            </w:r>
            <w:r>
              <w:rPr>
                <w:rFonts w:asciiTheme="minorHAnsi" w:hAnsiTheme="minorHAnsi" w:cstheme="minorHAnsi"/>
                <w:b/>
                <w:bCs/>
                <w:sz w:val="24"/>
                <w:szCs w:val="24"/>
              </w:rPr>
              <w:t>31</w:t>
            </w:r>
            <w:r w:rsidRPr="00806F46">
              <w:rPr>
                <w:rFonts w:asciiTheme="minorHAnsi" w:hAnsiTheme="minorHAnsi" w:cstheme="minorHAnsi"/>
                <w:b/>
                <w:bCs/>
                <w:sz w:val="24"/>
                <w:szCs w:val="24"/>
              </w:rPr>
              <w:t xml:space="preserve">. </w:t>
            </w:r>
            <w:r>
              <w:rPr>
                <w:rFonts w:asciiTheme="minorHAnsi" w:hAnsiTheme="minorHAnsi" w:cstheme="minorHAnsi"/>
                <w:b/>
                <w:bCs/>
                <w:sz w:val="24"/>
                <w:szCs w:val="24"/>
              </w:rPr>
              <w:t>8</w:t>
            </w:r>
            <w:r w:rsidRPr="00806F46">
              <w:rPr>
                <w:rFonts w:asciiTheme="minorHAnsi" w:hAnsiTheme="minorHAnsi" w:cstheme="minorHAnsi"/>
                <w:b/>
                <w:bCs/>
                <w:sz w:val="24"/>
                <w:szCs w:val="24"/>
              </w:rPr>
              <w:t>. 202</w:t>
            </w:r>
            <w:r>
              <w:rPr>
                <w:rFonts w:asciiTheme="minorHAnsi" w:hAnsiTheme="minorHAnsi" w:cstheme="minorHAnsi"/>
                <w:b/>
                <w:bCs/>
                <w:sz w:val="24"/>
                <w:szCs w:val="24"/>
              </w:rPr>
              <w:t>2</w:t>
            </w:r>
          </w:p>
        </w:tc>
      </w:tr>
      <w:tr w:rsidR="0058220D" w:rsidRPr="00806F46" w:rsidTr="0000032C">
        <w:trPr>
          <w:trHeight w:val="384"/>
        </w:trPr>
        <w:tc>
          <w:tcPr>
            <w:tcW w:w="6215" w:type="dxa"/>
            <w:shd w:val="clear" w:color="auto" w:fill="auto"/>
          </w:tcPr>
          <w:p w:rsidR="0058220D" w:rsidRPr="00806F46" w:rsidRDefault="0058220D" w:rsidP="0058220D">
            <w:pPr>
              <w:overflowPunct w:val="0"/>
              <w:autoSpaceDE w:val="0"/>
              <w:autoSpaceDN w:val="0"/>
              <w:adjustRightInd w:val="0"/>
              <w:ind w:left="284" w:hanging="710"/>
              <w:textAlignment w:val="baseline"/>
              <w:rPr>
                <w:rFonts w:asciiTheme="minorHAnsi" w:hAnsiTheme="minorHAnsi" w:cstheme="minorHAnsi"/>
                <w:b/>
                <w:bCs/>
                <w:sz w:val="24"/>
                <w:szCs w:val="24"/>
              </w:rPr>
            </w:pPr>
            <w:r>
              <w:rPr>
                <w:rFonts w:asciiTheme="minorHAnsi" w:hAnsiTheme="minorHAnsi" w:cstheme="minorHAnsi"/>
                <w:b/>
                <w:bCs/>
                <w:sz w:val="24"/>
                <w:szCs w:val="24"/>
              </w:rPr>
              <w:t xml:space="preserve">               </w:t>
            </w:r>
            <w:r w:rsidRPr="00806F46">
              <w:rPr>
                <w:rFonts w:asciiTheme="minorHAnsi" w:hAnsiTheme="minorHAnsi" w:cstheme="minorHAnsi"/>
                <w:b/>
                <w:bCs/>
                <w:sz w:val="24"/>
                <w:szCs w:val="24"/>
              </w:rPr>
              <w:t xml:space="preserve">Projednáno ve školské radě dne: </w:t>
            </w:r>
            <w:r w:rsidR="00AD3150">
              <w:rPr>
                <w:rFonts w:asciiTheme="minorHAnsi" w:hAnsiTheme="minorHAnsi" w:cstheme="minorHAnsi"/>
                <w:b/>
                <w:bCs/>
                <w:sz w:val="24"/>
                <w:szCs w:val="24"/>
              </w:rPr>
              <w:t>10. 10. 2022</w:t>
            </w:r>
            <w:bookmarkStart w:id="0" w:name="_GoBack"/>
            <w:bookmarkEnd w:id="0"/>
          </w:p>
        </w:tc>
      </w:tr>
    </w:tbl>
    <w:p w:rsidR="0058220D" w:rsidRPr="00806F46" w:rsidRDefault="0058220D" w:rsidP="0058220D">
      <w:pPr>
        <w:overflowPunct w:val="0"/>
        <w:autoSpaceDE w:val="0"/>
        <w:autoSpaceDN w:val="0"/>
        <w:adjustRightInd w:val="0"/>
        <w:jc w:val="center"/>
        <w:textAlignment w:val="baseline"/>
        <w:rPr>
          <w:rFonts w:asciiTheme="minorHAnsi" w:hAnsiTheme="minorHAnsi" w:cstheme="minorHAnsi"/>
          <w:b/>
          <w:bCs/>
          <w:sz w:val="24"/>
          <w:szCs w:val="24"/>
        </w:rPr>
      </w:pPr>
    </w:p>
    <w:p w:rsidR="0058220D" w:rsidRPr="00806F46" w:rsidRDefault="0058220D" w:rsidP="0058220D">
      <w:pPr>
        <w:overflowPunct w:val="0"/>
        <w:autoSpaceDE w:val="0"/>
        <w:autoSpaceDN w:val="0"/>
        <w:adjustRightInd w:val="0"/>
        <w:textAlignment w:val="baseline"/>
        <w:rPr>
          <w:rFonts w:asciiTheme="minorHAnsi" w:hAnsiTheme="minorHAnsi" w:cstheme="minorHAnsi"/>
          <w:b/>
          <w:bCs/>
          <w:sz w:val="24"/>
          <w:szCs w:val="24"/>
        </w:rPr>
      </w:pPr>
    </w:p>
    <w:p w:rsidR="0058220D" w:rsidRPr="00806F46" w:rsidRDefault="0058220D" w:rsidP="0058220D">
      <w:pPr>
        <w:overflowPunct w:val="0"/>
        <w:autoSpaceDE w:val="0"/>
        <w:autoSpaceDN w:val="0"/>
        <w:adjustRightInd w:val="0"/>
        <w:textAlignment w:val="baseline"/>
        <w:rPr>
          <w:rFonts w:asciiTheme="minorHAnsi" w:hAnsiTheme="minorHAnsi" w:cstheme="minorHAnsi"/>
          <w:b/>
          <w:bCs/>
          <w:sz w:val="24"/>
          <w:szCs w:val="24"/>
        </w:rPr>
      </w:pP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Název organizace: Základní škola, Praha 10, Křimická 314</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Sídlo organizace: Praha 10, Křimická 314</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PSČ: 109 00</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IČO: 63831589</w:t>
      </w:r>
    </w:p>
    <w:p w:rsidR="0058220D" w:rsidRDefault="00AD3150" w:rsidP="0058220D">
      <w:pPr>
        <w:rPr>
          <w:rFonts w:asciiTheme="minorHAnsi" w:hAnsiTheme="minorHAnsi" w:cstheme="minorHAnsi"/>
          <w:b/>
          <w:color w:val="0000FF"/>
          <w:sz w:val="24"/>
          <w:szCs w:val="24"/>
          <w:u w:val="single"/>
        </w:rPr>
      </w:pPr>
      <w:hyperlink r:id="rId7" w:history="1">
        <w:r w:rsidR="0058220D" w:rsidRPr="00806F46">
          <w:rPr>
            <w:rFonts w:asciiTheme="minorHAnsi" w:hAnsiTheme="minorHAnsi" w:cstheme="minorHAnsi"/>
            <w:b/>
            <w:color w:val="0000FF"/>
            <w:sz w:val="24"/>
            <w:szCs w:val="24"/>
            <w:u w:val="single"/>
          </w:rPr>
          <w:t>www.krimicka.cz</w:t>
        </w:r>
      </w:hyperlink>
      <w:r w:rsidR="0058220D" w:rsidRPr="00806F46">
        <w:rPr>
          <w:rFonts w:asciiTheme="minorHAnsi" w:hAnsiTheme="minorHAnsi" w:cstheme="minorHAnsi"/>
          <w:b/>
          <w:sz w:val="24"/>
          <w:szCs w:val="24"/>
        </w:rPr>
        <w:t xml:space="preserve">, </w:t>
      </w:r>
      <w:hyperlink r:id="rId8" w:history="1">
        <w:r w:rsidR="0058220D" w:rsidRPr="00806F46">
          <w:rPr>
            <w:rFonts w:asciiTheme="minorHAnsi" w:hAnsiTheme="minorHAnsi" w:cstheme="minorHAnsi"/>
            <w:b/>
            <w:color w:val="0000FF"/>
            <w:sz w:val="24"/>
            <w:szCs w:val="24"/>
            <w:u w:val="single"/>
          </w:rPr>
          <w:t>info@krimicka.cz</w:t>
        </w:r>
      </w:hyperlink>
    </w:p>
    <w:p w:rsidR="009359DD" w:rsidRPr="009359DD" w:rsidRDefault="009359DD" w:rsidP="0058220D">
      <w:pPr>
        <w:rPr>
          <w:rFonts w:asciiTheme="minorHAnsi" w:hAnsiTheme="minorHAnsi" w:cstheme="minorHAnsi"/>
          <w:b/>
          <w:sz w:val="24"/>
          <w:szCs w:val="24"/>
        </w:rPr>
      </w:pPr>
      <w:r w:rsidRPr="009359DD">
        <w:rPr>
          <w:rFonts w:asciiTheme="minorHAnsi" w:hAnsiTheme="minorHAnsi" w:cstheme="minorHAnsi"/>
          <w:b/>
          <w:sz w:val="24"/>
          <w:szCs w:val="24"/>
        </w:rPr>
        <w:t>datová schránka:</w:t>
      </w:r>
      <w:r w:rsidR="00696504">
        <w:rPr>
          <w:rFonts w:asciiTheme="minorHAnsi" w:hAnsiTheme="minorHAnsi" w:cstheme="minorHAnsi"/>
          <w:b/>
          <w:sz w:val="24"/>
          <w:szCs w:val="24"/>
        </w:rPr>
        <w:t xml:space="preserve"> 75i2tc8</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Ředitelk</w:t>
      </w:r>
      <w:r>
        <w:rPr>
          <w:rFonts w:asciiTheme="minorHAnsi" w:hAnsiTheme="minorHAnsi" w:cstheme="minorHAnsi"/>
          <w:b/>
          <w:sz w:val="24"/>
          <w:szCs w:val="24"/>
        </w:rPr>
        <w:t>a školy: Mgr. Ivana Heboussová</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Zástupkyně ředitelky školy pro 1. stupeň: PaedDr. Světlana Vojtová</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Zástupkyně ředitelky školy pro 2. stupeň: Mgr. Jana Ludwig</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Zřizovatel: MČ Praha 15</w:t>
      </w:r>
    </w:p>
    <w:p w:rsidR="0058220D" w:rsidRPr="00806F46" w:rsidRDefault="0058220D" w:rsidP="0058220D">
      <w:pPr>
        <w:rPr>
          <w:rFonts w:asciiTheme="minorHAnsi" w:hAnsiTheme="minorHAnsi" w:cstheme="minorHAnsi"/>
          <w:b/>
          <w:sz w:val="24"/>
          <w:szCs w:val="24"/>
        </w:rPr>
      </w:pPr>
      <w:r w:rsidRPr="00806F46">
        <w:rPr>
          <w:rFonts w:asciiTheme="minorHAnsi" w:hAnsiTheme="minorHAnsi" w:cstheme="minorHAnsi"/>
          <w:b/>
          <w:sz w:val="24"/>
          <w:szCs w:val="24"/>
        </w:rPr>
        <w:t>Školská rada byla zřízena ke dni 6. 6. 2005</w:t>
      </w:r>
    </w:p>
    <w:p w:rsidR="0058220D" w:rsidRPr="00806F46" w:rsidRDefault="0058220D" w:rsidP="0058220D">
      <w:pPr>
        <w:rPr>
          <w:rFonts w:asciiTheme="minorHAnsi" w:hAnsiTheme="minorHAnsi" w:cstheme="minorHAnsi"/>
          <w:sz w:val="24"/>
          <w:szCs w:val="24"/>
        </w:rPr>
      </w:pPr>
    </w:p>
    <w:p w:rsidR="0058220D" w:rsidRDefault="0058220D" w:rsidP="0058220D">
      <w:pPr>
        <w:rPr>
          <w:rFonts w:asciiTheme="minorHAnsi" w:hAnsiTheme="minorHAnsi" w:cstheme="minorHAnsi"/>
          <w:sz w:val="24"/>
          <w:szCs w:val="24"/>
        </w:rPr>
      </w:pPr>
    </w:p>
    <w:p w:rsidR="0058220D" w:rsidRPr="00806F46" w:rsidRDefault="0058220D" w:rsidP="0058220D">
      <w:pPr>
        <w:rPr>
          <w:rFonts w:asciiTheme="minorHAnsi" w:hAnsiTheme="minorHAnsi" w:cstheme="minorHAnsi"/>
          <w:sz w:val="24"/>
          <w:szCs w:val="24"/>
        </w:rPr>
      </w:pPr>
    </w:p>
    <w:p w:rsidR="0058220D" w:rsidRPr="00806F46" w:rsidRDefault="0058220D" w:rsidP="0058220D">
      <w:pPr>
        <w:rPr>
          <w:rFonts w:asciiTheme="minorHAnsi" w:hAnsiTheme="minorHAnsi" w:cstheme="minorHAnsi"/>
          <w:sz w:val="24"/>
          <w:szCs w:val="24"/>
        </w:rPr>
      </w:pPr>
    </w:p>
    <w:p w:rsidR="0058220D" w:rsidRPr="00806F46" w:rsidRDefault="0058220D" w:rsidP="0058220D">
      <w:pPr>
        <w:rPr>
          <w:rFonts w:asciiTheme="minorHAnsi" w:hAnsiTheme="minorHAnsi" w:cstheme="minorHAnsi"/>
          <w:sz w:val="24"/>
          <w:szCs w:val="24"/>
        </w:rPr>
      </w:pPr>
    </w:p>
    <w:p w:rsidR="0058220D" w:rsidRPr="00DD135D" w:rsidRDefault="0058220D" w:rsidP="0058220D">
      <w:pPr>
        <w:pStyle w:val="Odstavecseseznamem"/>
        <w:numPr>
          <w:ilvl w:val="0"/>
          <w:numId w:val="1"/>
        </w:numPr>
        <w:jc w:val="both"/>
        <w:rPr>
          <w:rFonts w:asciiTheme="minorHAnsi" w:hAnsiTheme="minorHAnsi" w:cstheme="minorHAnsi"/>
          <w:b/>
          <w:sz w:val="24"/>
          <w:szCs w:val="24"/>
          <w:u w:val="single"/>
        </w:rPr>
      </w:pPr>
      <w:r w:rsidRPr="00806F46">
        <w:rPr>
          <w:rFonts w:asciiTheme="minorHAnsi" w:hAnsiTheme="minorHAnsi" w:cstheme="minorHAnsi"/>
          <w:b/>
          <w:sz w:val="24"/>
          <w:szCs w:val="24"/>
          <w:u w:val="single"/>
        </w:rPr>
        <w:t>Přesný název školy dle posledního rozhodnutí o zařazení do sítě škol a datum posledního vydání rozhodnutí</w:t>
      </w:r>
      <w:r>
        <w:rPr>
          <w:rFonts w:asciiTheme="minorHAnsi" w:hAnsiTheme="minorHAnsi" w:cstheme="minorHAnsi"/>
          <w:b/>
          <w:sz w:val="24"/>
          <w:szCs w:val="24"/>
          <w:u w:val="single"/>
        </w:rPr>
        <w:t xml:space="preserve"> </w:t>
      </w:r>
    </w:p>
    <w:p w:rsidR="0058220D" w:rsidRDefault="0058220D" w:rsidP="0058220D">
      <w:pPr>
        <w:rPr>
          <w:rFonts w:asciiTheme="minorHAnsi" w:hAnsiTheme="minorHAnsi" w:cstheme="minorHAnsi"/>
          <w:sz w:val="24"/>
          <w:szCs w:val="24"/>
        </w:rPr>
      </w:pPr>
      <w:r>
        <w:rPr>
          <w:rFonts w:asciiTheme="minorHAnsi" w:hAnsiTheme="minorHAnsi" w:cstheme="minorHAnsi"/>
          <w:sz w:val="24"/>
          <w:szCs w:val="24"/>
        </w:rPr>
        <w:t xml:space="preserve">   </w:t>
      </w:r>
    </w:p>
    <w:p w:rsidR="0058220D" w:rsidRPr="00806F46" w:rsidRDefault="0058220D" w:rsidP="0058220D">
      <w:pPr>
        <w:ind w:firstLine="360"/>
        <w:rPr>
          <w:rFonts w:asciiTheme="minorHAnsi" w:hAnsiTheme="minorHAnsi" w:cstheme="minorHAnsi"/>
          <w:sz w:val="24"/>
          <w:szCs w:val="24"/>
        </w:rPr>
      </w:pPr>
      <w:r w:rsidRPr="00806F46">
        <w:rPr>
          <w:rFonts w:asciiTheme="minorHAnsi" w:hAnsiTheme="minorHAnsi" w:cstheme="minorHAnsi"/>
          <w:sz w:val="24"/>
          <w:szCs w:val="24"/>
        </w:rPr>
        <w:t>Základní škola, Praha 10, Křimická 314</w:t>
      </w:r>
      <w:r w:rsidRPr="00806F46">
        <w:rPr>
          <w:rFonts w:asciiTheme="minorHAnsi" w:hAnsiTheme="minorHAnsi" w:cstheme="minorHAnsi"/>
          <w:sz w:val="24"/>
          <w:szCs w:val="24"/>
        </w:rPr>
        <w:tab/>
      </w:r>
      <w:r w:rsidRPr="00806F46">
        <w:rPr>
          <w:rFonts w:asciiTheme="minorHAnsi" w:hAnsiTheme="minorHAnsi" w:cstheme="minorHAnsi"/>
          <w:sz w:val="24"/>
          <w:szCs w:val="24"/>
        </w:rPr>
        <w:tab/>
      </w:r>
      <w:r>
        <w:rPr>
          <w:rFonts w:asciiTheme="minorHAnsi" w:hAnsiTheme="minorHAnsi" w:cstheme="minorHAnsi"/>
          <w:sz w:val="24"/>
          <w:szCs w:val="24"/>
        </w:rPr>
        <w:t xml:space="preserve">             </w:t>
      </w:r>
      <w:r w:rsidRPr="00806F46">
        <w:rPr>
          <w:rFonts w:asciiTheme="minorHAnsi" w:hAnsiTheme="minorHAnsi" w:cstheme="minorHAnsi"/>
          <w:sz w:val="24"/>
          <w:szCs w:val="24"/>
        </w:rPr>
        <w:t>22. 4. 1996</w:t>
      </w:r>
    </w:p>
    <w:p w:rsidR="0058220D" w:rsidRPr="00806F46" w:rsidRDefault="0058220D" w:rsidP="0058220D">
      <w:pPr>
        <w:rPr>
          <w:rFonts w:asciiTheme="minorHAnsi" w:hAnsiTheme="minorHAnsi" w:cstheme="minorHAnsi"/>
          <w:sz w:val="24"/>
          <w:szCs w:val="24"/>
        </w:rPr>
      </w:pPr>
    </w:p>
    <w:p w:rsidR="0058220D" w:rsidRPr="003A73A8" w:rsidRDefault="0058220D" w:rsidP="0058220D">
      <w:pPr>
        <w:pStyle w:val="Odstavecseseznamem"/>
        <w:numPr>
          <w:ilvl w:val="0"/>
          <w:numId w:val="1"/>
        </w:numPr>
        <w:rPr>
          <w:rFonts w:asciiTheme="minorHAnsi" w:hAnsiTheme="minorHAnsi" w:cstheme="minorHAnsi"/>
          <w:b/>
          <w:sz w:val="24"/>
          <w:szCs w:val="24"/>
          <w:u w:val="single"/>
        </w:rPr>
      </w:pPr>
      <w:r>
        <w:rPr>
          <w:rFonts w:asciiTheme="minorHAnsi" w:hAnsiTheme="minorHAnsi" w:cstheme="minorHAnsi"/>
          <w:b/>
          <w:sz w:val="24"/>
          <w:szCs w:val="24"/>
          <w:u w:val="single"/>
        </w:rPr>
        <w:t>Zřizovatel</w:t>
      </w:r>
      <w:r w:rsidRPr="00806F46">
        <w:rPr>
          <w:rFonts w:asciiTheme="minorHAnsi" w:hAnsiTheme="minorHAnsi" w:cstheme="minorHAnsi"/>
          <w:b/>
          <w:sz w:val="24"/>
          <w:szCs w:val="24"/>
          <w:u w:val="single"/>
        </w:rPr>
        <w:t xml:space="preserve"> </w:t>
      </w:r>
    </w:p>
    <w:p w:rsidR="0058220D" w:rsidRDefault="0058220D" w:rsidP="0058220D">
      <w:pPr>
        <w:rPr>
          <w:rFonts w:asciiTheme="minorHAnsi" w:hAnsiTheme="minorHAnsi" w:cstheme="minorHAnsi"/>
          <w:sz w:val="24"/>
          <w:szCs w:val="24"/>
        </w:rPr>
      </w:pPr>
      <w:r>
        <w:rPr>
          <w:rFonts w:asciiTheme="minorHAnsi" w:hAnsiTheme="minorHAnsi" w:cstheme="minorHAnsi"/>
          <w:sz w:val="24"/>
          <w:szCs w:val="24"/>
        </w:rPr>
        <w:t xml:space="preserve">   </w:t>
      </w:r>
    </w:p>
    <w:p w:rsidR="0058220D" w:rsidRPr="00806F46" w:rsidRDefault="0058220D" w:rsidP="0058220D">
      <w:pPr>
        <w:ind w:firstLine="360"/>
        <w:rPr>
          <w:rFonts w:asciiTheme="minorHAnsi" w:hAnsiTheme="minorHAnsi" w:cstheme="minorHAnsi"/>
          <w:sz w:val="24"/>
          <w:szCs w:val="24"/>
        </w:rPr>
      </w:pPr>
      <w:r w:rsidRPr="00806F46">
        <w:rPr>
          <w:rFonts w:asciiTheme="minorHAnsi" w:hAnsiTheme="minorHAnsi" w:cstheme="minorHAnsi"/>
          <w:sz w:val="24"/>
          <w:szCs w:val="24"/>
        </w:rPr>
        <w:t xml:space="preserve">MČ Praha 15, Boloňská 1/478, 109 00 Praha 10 - Horní Měcholupy </w:t>
      </w:r>
    </w:p>
    <w:p w:rsidR="0058220D" w:rsidRPr="00806F46" w:rsidRDefault="0058220D" w:rsidP="0058220D">
      <w:pPr>
        <w:rPr>
          <w:rFonts w:asciiTheme="minorHAnsi" w:hAnsiTheme="minorHAnsi" w:cstheme="minorHAnsi"/>
          <w:sz w:val="24"/>
          <w:szCs w:val="24"/>
        </w:rPr>
      </w:pPr>
      <w:r w:rsidRPr="00806F46">
        <w:rPr>
          <w:rFonts w:asciiTheme="minorHAnsi" w:hAnsiTheme="minorHAnsi" w:cstheme="minorHAnsi"/>
          <w:sz w:val="24"/>
          <w:szCs w:val="24"/>
        </w:rPr>
        <w:tab/>
      </w:r>
    </w:p>
    <w:p w:rsidR="0058220D" w:rsidRPr="00806F46" w:rsidRDefault="0058220D" w:rsidP="0058220D">
      <w:pPr>
        <w:pStyle w:val="Odstavecseseznamem"/>
        <w:numPr>
          <w:ilvl w:val="0"/>
          <w:numId w:val="1"/>
        </w:numPr>
        <w:rPr>
          <w:rFonts w:asciiTheme="minorHAnsi" w:hAnsiTheme="minorHAnsi" w:cstheme="minorHAnsi"/>
          <w:b/>
          <w:sz w:val="24"/>
          <w:szCs w:val="24"/>
          <w:u w:val="single"/>
        </w:rPr>
      </w:pPr>
      <w:r>
        <w:rPr>
          <w:rFonts w:asciiTheme="minorHAnsi" w:hAnsiTheme="minorHAnsi" w:cstheme="minorHAnsi"/>
          <w:b/>
          <w:sz w:val="24"/>
          <w:szCs w:val="24"/>
          <w:u w:val="single"/>
        </w:rPr>
        <w:t>Charakteristika školy</w:t>
      </w:r>
    </w:p>
    <w:p w:rsidR="0058220D" w:rsidRDefault="0058220D" w:rsidP="0058220D">
      <w:pPr>
        <w:jc w:val="both"/>
        <w:rPr>
          <w:rFonts w:asciiTheme="minorHAnsi" w:hAnsiTheme="minorHAnsi" w:cstheme="minorHAnsi"/>
          <w:sz w:val="24"/>
          <w:szCs w:val="24"/>
        </w:rPr>
      </w:pPr>
    </w:p>
    <w:p w:rsidR="0058220D" w:rsidRPr="00806F46" w:rsidRDefault="0058220D" w:rsidP="0058220D">
      <w:pPr>
        <w:ind w:firstLine="360"/>
        <w:jc w:val="both"/>
        <w:rPr>
          <w:rFonts w:asciiTheme="minorHAnsi" w:hAnsiTheme="minorHAnsi" w:cstheme="minorHAnsi"/>
          <w:sz w:val="24"/>
          <w:szCs w:val="24"/>
        </w:rPr>
      </w:pPr>
      <w:r>
        <w:rPr>
          <w:rFonts w:asciiTheme="minorHAnsi" w:hAnsiTheme="minorHAnsi" w:cstheme="minorHAnsi"/>
          <w:sz w:val="24"/>
          <w:szCs w:val="24"/>
        </w:rPr>
        <w:t>J</w:t>
      </w:r>
      <w:r w:rsidRPr="00806F46">
        <w:rPr>
          <w:rFonts w:asciiTheme="minorHAnsi" w:hAnsiTheme="minorHAnsi" w:cstheme="minorHAnsi"/>
          <w:sz w:val="24"/>
          <w:szCs w:val="24"/>
        </w:rPr>
        <w:t>sme základní školou se školním vzdělávacím programem (ŠVP) zaměřeným na</w:t>
      </w:r>
      <w:r>
        <w:rPr>
          <w:rFonts w:asciiTheme="minorHAnsi" w:hAnsiTheme="minorHAnsi" w:cstheme="minorHAnsi"/>
          <w:sz w:val="24"/>
          <w:szCs w:val="24"/>
        </w:rPr>
        <w:t xml:space="preserve"> </w:t>
      </w:r>
      <w:r w:rsidRPr="00806F46">
        <w:rPr>
          <w:rFonts w:asciiTheme="minorHAnsi" w:hAnsiTheme="minorHAnsi" w:cstheme="minorHAnsi"/>
          <w:sz w:val="24"/>
          <w:szCs w:val="24"/>
        </w:rPr>
        <w:t>rozšířenou výuku jazyků, zaměření na anglický jazyk (od 2. roč., nepovinný v</w:t>
      </w:r>
      <w:r>
        <w:rPr>
          <w:rFonts w:asciiTheme="minorHAnsi" w:hAnsiTheme="minorHAnsi" w:cstheme="minorHAnsi"/>
          <w:sz w:val="24"/>
          <w:szCs w:val="24"/>
        </w:rPr>
        <w:t xml:space="preserve"> </w:t>
      </w:r>
      <w:r w:rsidRPr="00806F46">
        <w:rPr>
          <w:rFonts w:asciiTheme="minorHAnsi" w:hAnsiTheme="minorHAnsi" w:cstheme="minorHAnsi"/>
          <w:sz w:val="24"/>
          <w:szCs w:val="24"/>
        </w:rPr>
        <w:t>1. roč.), od 6. roč. německý jazyk, od 8. roč. volitelný 3. cizí jazyk.</w:t>
      </w:r>
    </w:p>
    <w:p w:rsidR="0058220D" w:rsidRPr="00806F46" w:rsidRDefault="0058220D" w:rsidP="0058220D">
      <w:pPr>
        <w:ind w:firstLine="360"/>
        <w:jc w:val="both"/>
        <w:rPr>
          <w:rFonts w:asciiTheme="minorHAnsi" w:hAnsiTheme="minorHAnsi" w:cstheme="minorHAnsi"/>
          <w:sz w:val="24"/>
          <w:szCs w:val="24"/>
        </w:rPr>
      </w:pPr>
      <w:r w:rsidRPr="00806F46">
        <w:rPr>
          <w:rFonts w:asciiTheme="minorHAnsi" w:hAnsiTheme="minorHAnsi" w:cstheme="minorHAnsi"/>
          <w:sz w:val="24"/>
          <w:szCs w:val="24"/>
        </w:rPr>
        <w:t>Naše škola je fakultní školou pro studenty Pedagogické fakulty UK.</w:t>
      </w:r>
    </w:p>
    <w:p w:rsidR="0058220D" w:rsidRPr="00806F46" w:rsidRDefault="0058220D" w:rsidP="0058220D">
      <w:pPr>
        <w:rPr>
          <w:rFonts w:asciiTheme="minorHAnsi" w:hAnsiTheme="minorHAnsi" w:cstheme="minorHAnsi"/>
          <w:sz w:val="24"/>
          <w:szCs w:val="24"/>
        </w:rPr>
      </w:pPr>
    </w:p>
    <w:p w:rsidR="0058220D" w:rsidRDefault="0058220D" w:rsidP="0058220D">
      <w:pPr>
        <w:rPr>
          <w:rFonts w:asciiTheme="minorHAnsi" w:hAnsiTheme="minorHAnsi" w:cstheme="minorHAnsi"/>
        </w:rPr>
      </w:pPr>
    </w:p>
    <w:p w:rsidR="0058220D" w:rsidRDefault="0058220D" w:rsidP="0058220D">
      <w:pPr>
        <w:rPr>
          <w:rFonts w:asciiTheme="minorHAnsi" w:hAnsiTheme="minorHAnsi" w:cstheme="minorHAnsi"/>
        </w:rPr>
      </w:pPr>
    </w:p>
    <w:p w:rsidR="0058220D" w:rsidRDefault="0058220D" w:rsidP="0058220D">
      <w:pPr>
        <w:rPr>
          <w:rFonts w:asciiTheme="minorHAnsi" w:hAnsiTheme="minorHAnsi" w:cstheme="minorHAnsi"/>
        </w:rPr>
      </w:pPr>
    </w:p>
    <w:p w:rsidR="0058220D" w:rsidRDefault="0058220D" w:rsidP="0058220D">
      <w:pPr>
        <w:rPr>
          <w:rFonts w:asciiTheme="minorHAnsi" w:hAnsiTheme="minorHAnsi" w:cstheme="minorHAnsi"/>
        </w:rPr>
      </w:pPr>
    </w:p>
    <w:p w:rsidR="0058220D" w:rsidRPr="00806F46" w:rsidRDefault="0058220D" w:rsidP="0058220D">
      <w:pPr>
        <w:pStyle w:val="Odstavecseseznamem"/>
        <w:numPr>
          <w:ilvl w:val="0"/>
          <w:numId w:val="1"/>
        </w:numPr>
        <w:rPr>
          <w:rFonts w:asciiTheme="minorHAnsi" w:hAnsiTheme="minorHAnsi" w:cstheme="minorHAnsi"/>
          <w:b/>
          <w:sz w:val="24"/>
          <w:szCs w:val="24"/>
        </w:rPr>
      </w:pPr>
      <w:r w:rsidRPr="00806F46">
        <w:rPr>
          <w:rFonts w:asciiTheme="minorHAnsi" w:hAnsiTheme="minorHAnsi" w:cstheme="minorHAnsi"/>
          <w:b/>
          <w:sz w:val="24"/>
          <w:szCs w:val="24"/>
          <w:u w:val="single"/>
        </w:rPr>
        <w:t>Vzdělávací program školy</w:t>
      </w:r>
      <w:r w:rsidRPr="00806F46">
        <w:rPr>
          <w:rFonts w:asciiTheme="minorHAnsi" w:hAnsiTheme="minorHAnsi" w:cstheme="minorHAnsi"/>
          <w:b/>
          <w:sz w:val="24"/>
          <w:szCs w:val="24"/>
        </w:rPr>
        <w:t xml:space="preserve"> </w:t>
      </w:r>
    </w:p>
    <w:p w:rsidR="0058220D" w:rsidRPr="00806F46" w:rsidRDefault="0058220D" w:rsidP="0058220D">
      <w:pPr>
        <w:rPr>
          <w:rFonts w:asciiTheme="minorHAnsi" w:hAnsiTheme="minorHAnsi" w:cstheme="minorHAnsi"/>
          <w:sz w:val="24"/>
          <w:szCs w:val="24"/>
        </w:rPr>
      </w:pPr>
    </w:p>
    <w:p w:rsidR="0058220D" w:rsidRDefault="0058220D" w:rsidP="0058220D">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hAnsiTheme="minorHAnsi" w:cstheme="minorHAnsi"/>
          <w:sz w:val="24"/>
          <w:szCs w:val="24"/>
        </w:rPr>
        <w:t xml:space="preserve">V tomto školním roce probíhalo vzdělávání v naší škole podle školního vzdělávacího programu </w:t>
      </w:r>
      <w:r w:rsidR="004F7E57" w:rsidRPr="00806F46">
        <w:rPr>
          <w:rFonts w:asciiTheme="minorHAnsi" w:hAnsiTheme="minorHAnsi" w:cstheme="minorHAnsi"/>
          <w:sz w:val="24"/>
          <w:szCs w:val="24"/>
        </w:rPr>
        <w:t>č. j.</w:t>
      </w:r>
      <w:r w:rsidRPr="00806F46">
        <w:rPr>
          <w:rFonts w:asciiTheme="minorHAnsi" w:hAnsiTheme="minorHAnsi" w:cstheme="minorHAnsi"/>
          <w:sz w:val="24"/>
          <w:szCs w:val="24"/>
        </w:rPr>
        <w:t xml:space="preserve">: 318/2018. Naše škola je zaměřena na výuku cizích jazyků. Kromě výuky cizích jazyků nabízí škola další volitelné předměty, které si žáci mohou vybrat dle svého zájmu od </w:t>
      </w:r>
      <w:r>
        <w:rPr>
          <w:rFonts w:asciiTheme="minorHAnsi" w:hAnsiTheme="minorHAnsi" w:cstheme="minorHAnsi"/>
          <w:sz w:val="24"/>
          <w:szCs w:val="24"/>
        </w:rPr>
        <w:br/>
      </w:r>
      <w:r w:rsidRPr="00806F46">
        <w:rPr>
          <w:rFonts w:asciiTheme="minorHAnsi" w:hAnsiTheme="minorHAnsi" w:cstheme="minorHAnsi"/>
          <w:sz w:val="24"/>
          <w:szCs w:val="24"/>
        </w:rPr>
        <w:t xml:space="preserve">8. ročníku. V tomto školním roce to byla informatika, tvorba školního časopisu, ruský jazyk </w:t>
      </w:r>
      <w:r>
        <w:rPr>
          <w:rFonts w:asciiTheme="minorHAnsi" w:hAnsiTheme="minorHAnsi" w:cstheme="minorHAnsi"/>
          <w:sz w:val="24"/>
          <w:szCs w:val="24"/>
        </w:rPr>
        <w:br/>
      </w:r>
      <w:r w:rsidRPr="00806F46">
        <w:rPr>
          <w:rFonts w:asciiTheme="minorHAnsi" w:hAnsiTheme="minorHAnsi" w:cstheme="minorHAnsi"/>
          <w:sz w:val="24"/>
          <w:szCs w:val="24"/>
        </w:rPr>
        <w:t>a cvičení z matematiky.</w:t>
      </w:r>
    </w:p>
    <w:p w:rsidR="0058220D" w:rsidRPr="00806F46" w:rsidRDefault="0058220D" w:rsidP="0058220D">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hAnsiTheme="minorHAnsi" w:cstheme="minorHAnsi"/>
          <w:sz w:val="24"/>
          <w:szCs w:val="24"/>
        </w:rPr>
        <w:t xml:space="preserve">Žáky vedeme k využívání komunikačních a informačních technologií a školní vzdělávací program podporuje využívání počítačů ve výuce. </w:t>
      </w:r>
    </w:p>
    <w:p w:rsidR="0058220D" w:rsidRPr="00806F46" w:rsidRDefault="0058220D" w:rsidP="0058220D">
      <w:pPr>
        <w:tabs>
          <w:tab w:val="right" w:pos="9072"/>
        </w:tabs>
        <w:autoSpaceDE w:val="0"/>
        <w:autoSpaceDN w:val="0"/>
        <w:adjustRightInd w:val="0"/>
        <w:spacing w:line="276" w:lineRule="auto"/>
        <w:jc w:val="both"/>
        <w:rPr>
          <w:rFonts w:asciiTheme="minorHAnsi" w:eastAsiaTheme="minorHAnsi" w:hAnsiTheme="minorHAnsi" w:cstheme="minorHAnsi"/>
          <w:sz w:val="24"/>
          <w:szCs w:val="24"/>
        </w:rPr>
      </w:pPr>
      <w:r>
        <w:rPr>
          <w:rFonts w:asciiTheme="minorHAnsi" w:hAnsiTheme="minorHAnsi" w:cstheme="minorHAnsi"/>
          <w:sz w:val="24"/>
          <w:szCs w:val="24"/>
        </w:rPr>
        <w:tab/>
        <w:t xml:space="preserve">       </w:t>
      </w:r>
      <w:r w:rsidRPr="00806F46">
        <w:rPr>
          <w:rFonts w:asciiTheme="minorHAnsi" w:eastAsiaTheme="minorHAnsi" w:hAnsiTheme="minorHAnsi" w:cstheme="minorHAnsi"/>
          <w:sz w:val="24"/>
          <w:szCs w:val="24"/>
        </w:rPr>
        <w:t>Nedílnou součástí školního vzdělávacího programu je i podpora fyzické aktivity dětí, rozvíjení jejich pohybových schopností a dovedností formou účasti žáků na různých sportovních soutěžích i na plaveckém kurzu. Plavecký kurz probíhá vždy jedno pololetí ve druhém a jedno pololetí ve třetím ročníku.</w:t>
      </w:r>
      <w:r w:rsidRPr="00806F46">
        <w:rPr>
          <w:rFonts w:asciiTheme="minorHAnsi" w:eastAsiaTheme="minorHAnsi" w:hAnsiTheme="minorHAnsi" w:cstheme="minorHAnsi"/>
          <w:sz w:val="24"/>
          <w:szCs w:val="24"/>
        </w:rPr>
        <w:tab/>
      </w:r>
    </w:p>
    <w:p w:rsidR="0058220D" w:rsidRPr="00806F46" w:rsidRDefault="0058220D" w:rsidP="0058220D">
      <w:pPr>
        <w:autoSpaceDE w:val="0"/>
        <w:autoSpaceDN w:val="0"/>
        <w:adjustRightInd w:val="0"/>
        <w:spacing w:line="276" w:lineRule="auto"/>
        <w:jc w:val="both"/>
        <w:rPr>
          <w:rFonts w:asciiTheme="minorHAnsi" w:eastAsia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eastAsiaTheme="minorHAnsi" w:hAnsiTheme="minorHAnsi" w:cstheme="minorHAnsi"/>
          <w:sz w:val="24"/>
          <w:szCs w:val="24"/>
        </w:rPr>
        <w:t xml:space="preserve">Školní vzdělávací program vychází z obecných vzdělávacích cílů a klíčových kompetencí Rámcového vzdělávacího programu pro základní vzdělávání a z koncepce školy, která vznikla analýzou vlastních možností, schopností pedagogického sboru, reaguje na vzdělávací požadavky rodičů a navazuje na tradice školy. Cílem základního vzdělávání je pomoci žákům získávat a postupně zdokonalovat klíčové kompetence a poskytnout spolehlivý základ všeobecného vzdělání orientovaného především na situace blízké životu a na praktické jednání, na vzdělávací požadavky rodičů a žáků. Komunikace a vztahy uvnitř školy, ale </w:t>
      </w:r>
      <w:r>
        <w:rPr>
          <w:rFonts w:asciiTheme="minorHAnsi" w:eastAsiaTheme="minorHAnsi" w:hAnsiTheme="minorHAnsi" w:cstheme="minorHAnsi"/>
          <w:sz w:val="24"/>
          <w:szCs w:val="24"/>
        </w:rPr>
        <w:br/>
      </w:r>
      <w:r w:rsidRPr="00806F46">
        <w:rPr>
          <w:rFonts w:asciiTheme="minorHAnsi" w:eastAsiaTheme="minorHAnsi" w:hAnsiTheme="minorHAnsi" w:cstheme="minorHAnsi"/>
          <w:sz w:val="24"/>
          <w:szCs w:val="24"/>
        </w:rPr>
        <w:t xml:space="preserve">i navenek s rodiči a veřejností patří k nejdůležitějším tématům. Klademe důraz na vytváření přátelského, klidného, spolupracujícího a tvořivého klimatu, které by motivovalo žáky </w:t>
      </w:r>
      <w:r>
        <w:rPr>
          <w:rFonts w:asciiTheme="minorHAnsi" w:eastAsiaTheme="minorHAnsi" w:hAnsiTheme="minorHAnsi" w:cstheme="minorHAnsi"/>
          <w:sz w:val="24"/>
          <w:szCs w:val="24"/>
        </w:rPr>
        <w:br/>
      </w:r>
      <w:r w:rsidRPr="00806F46">
        <w:rPr>
          <w:rFonts w:asciiTheme="minorHAnsi" w:eastAsiaTheme="minorHAnsi" w:hAnsiTheme="minorHAnsi" w:cstheme="minorHAnsi"/>
          <w:sz w:val="24"/>
          <w:szCs w:val="24"/>
        </w:rPr>
        <w:t>k celoživotnímu učení a práci.</w:t>
      </w:r>
    </w:p>
    <w:p w:rsidR="0058220D" w:rsidRPr="00806F46" w:rsidRDefault="0058220D" w:rsidP="0058220D">
      <w:pPr>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hAnsiTheme="minorHAnsi" w:cstheme="minorHAnsi"/>
          <w:sz w:val="24"/>
          <w:szCs w:val="24"/>
        </w:rPr>
        <w:t>Při plnění vzdělávacího programu chceme naplňovat vedle cílů poznávacích i cíle hodnotové, orientované na formování osobnostních rysů a mravních vlastností žáků</w:t>
      </w:r>
      <w:r>
        <w:rPr>
          <w:rFonts w:asciiTheme="minorHAnsi" w:hAnsiTheme="minorHAnsi" w:cstheme="minorHAnsi"/>
          <w:sz w:val="24"/>
          <w:szCs w:val="24"/>
        </w:rPr>
        <w:t>, v</w:t>
      </w:r>
      <w:r w:rsidRPr="00806F46">
        <w:rPr>
          <w:rFonts w:asciiTheme="minorHAnsi" w:hAnsiTheme="minorHAnsi" w:cstheme="minorHAnsi"/>
          <w:sz w:val="24"/>
          <w:szCs w:val="24"/>
        </w:rPr>
        <w:t xml:space="preserve">ést žáky k týmové spolupráci, k vzájemné pomoci a k vzájemnému respektu, k dodržování stanovených pravidel, zejména školního řádu. U žáků nadaných vytváříme podmínky pro jejich rozvoj. Zapojujeme je do vědomostních soutěží a olympiád nad rámec běžné školní výuky, podporujeme i žáky s hudebním, výtvarným a pohybovým nadáním. Dokážeme dát všem příležitost prezentovat a rozvíjet </w:t>
      </w:r>
      <w:r w:rsidRPr="00806F46">
        <w:rPr>
          <w:rFonts w:asciiTheme="minorHAnsi" w:eastAsiaTheme="minorHAnsi" w:hAnsiTheme="minorHAnsi" w:cstheme="minorHAnsi"/>
          <w:sz w:val="24"/>
          <w:szCs w:val="24"/>
        </w:rPr>
        <w:t>své nadání, nabízet žákům výběr nejen vhodných volitelných předmětů, ale i zájmové činnosti.</w:t>
      </w:r>
    </w:p>
    <w:p w:rsidR="0058220D" w:rsidRDefault="0058220D" w:rsidP="0058220D">
      <w:pPr>
        <w:autoSpaceDE w:val="0"/>
        <w:autoSpaceDN w:val="0"/>
        <w:adjustRightInd w:val="0"/>
        <w:spacing w:line="276" w:lineRule="auto"/>
        <w:jc w:val="both"/>
        <w:rPr>
          <w:rFonts w:asciiTheme="minorHAnsi" w:eastAsia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eastAsiaTheme="minorHAnsi" w:hAnsiTheme="minorHAnsi" w:cstheme="minorHAnsi"/>
          <w:sz w:val="24"/>
          <w:szCs w:val="24"/>
        </w:rPr>
        <w:t>Školní vzdělávací program nám umožňuje rozvíjet silné stránky školy a vhodným způsobem eliminovat a napravovat případné nedostatky.</w:t>
      </w:r>
      <w:r w:rsidRPr="00806F46">
        <w:rPr>
          <w:rFonts w:asciiTheme="minorHAnsi" w:hAnsiTheme="minorHAnsi" w:cstheme="minorHAnsi"/>
          <w:sz w:val="24"/>
          <w:szCs w:val="24"/>
        </w:rPr>
        <w:t xml:space="preserve">   </w:t>
      </w:r>
    </w:p>
    <w:p w:rsidR="0058220D" w:rsidRDefault="0058220D" w:rsidP="0058220D">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806F46">
        <w:rPr>
          <w:rFonts w:asciiTheme="minorHAnsi" w:hAnsiTheme="minorHAnsi" w:cstheme="minorHAnsi"/>
          <w:sz w:val="24"/>
          <w:szCs w:val="24"/>
        </w:rPr>
        <w:t>Podle školního vzdělávacího programu č. j.</w:t>
      </w:r>
      <w:r>
        <w:rPr>
          <w:rFonts w:asciiTheme="minorHAnsi" w:hAnsiTheme="minorHAnsi" w:cstheme="minorHAnsi"/>
          <w:sz w:val="24"/>
          <w:szCs w:val="24"/>
        </w:rPr>
        <w:t>:</w:t>
      </w:r>
      <w:r w:rsidRPr="00806F46">
        <w:rPr>
          <w:rFonts w:asciiTheme="minorHAnsi" w:hAnsiTheme="minorHAnsi" w:cstheme="minorHAnsi"/>
          <w:sz w:val="24"/>
          <w:szCs w:val="24"/>
        </w:rPr>
        <w:t xml:space="preserve"> 318/2018 se vyučovalo k 30. 6. 202</w:t>
      </w:r>
      <w:r w:rsidR="00AC7424">
        <w:rPr>
          <w:rFonts w:asciiTheme="minorHAnsi" w:hAnsiTheme="minorHAnsi" w:cstheme="minorHAnsi"/>
          <w:sz w:val="24"/>
          <w:szCs w:val="24"/>
        </w:rPr>
        <w:t>2</w:t>
      </w:r>
      <w:r w:rsidRPr="00806F46">
        <w:rPr>
          <w:rFonts w:asciiTheme="minorHAnsi" w:hAnsiTheme="minorHAnsi" w:cstheme="minorHAnsi"/>
          <w:sz w:val="24"/>
          <w:szCs w:val="24"/>
        </w:rPr>
        <w:t xml:space="preserve"> 507 žáků v 22 třídách.</w:t>
      </w:r>
    </w:p>
    <w:p w:rsidR="008C686D" w:rsidRPr="008C686D" w:rsidRDefault="008C686D" w:rsidP="008C686D">
      <w:pPr>
        <w:pStyle w:val="Odstavecseseznamem"/>
        <w:autoSpaceDE w:val="0"/>
        <w:autoSpaceDN w:val="0"/>
        <w:adjustRightInd w:val="0"/>
        <w:spacing w:line="276" w:lineRule="auto"/>
        <w:jc w:val="both"/>
        <w:rPr>
          <w:rFonts w:asciiTheme="minorHAnsi" w:hAnsiTheme="minorHAnsi" w:cstheme="minorHAnsi"/>
          <w:sz w:val="24"/>
          <w:szCs w:val="24"/>
        </w:rPr>
      </w:pPr>
    </w:p>
    <w:p w:rsidR="009359DD" w:rsidRPr="008C686D" w:rsidRDefault="008C686D" w:rsidP="008C686D">
      <w:pPr>
        <w:pStyle w:val="Default"/>
        <w:rPr>
          <w:b/>
        </w:rPr>
      </w:pPr>
      <w:r w:rsidRPr="008C686D">
        <w:rPr>
          <w:b/>
        </w:rPr>
        <w:t xml:space="preserve">5. </w:t>
      </w:r>
      <w:r>
        <w:rPr>
          <w:b/>
        </w:rPr>
        <w:t xml:space="preserve">  </w:t>
      </w:r>
      <w:r w:rsidR="009359DD" w:rsidRPr="008C686D">
        <w:rPr>
          <w:b/>
          <w:u w:val="single"/>
        </w:rPr>
        <w:t>Rámcový popis personálního zabezpečení činnosti školy</w:t>
      </w:r>
    </w:p>
    <w:p w:rsidR="009359DD" w:rsidRPr="008C686D" w:rsidRDefault="009359DD" w:rsidP="0058220D">
      <w:pPr>
        <w:pStyle w:val="Default"/>
      </w:pPr>
    </w:p>
    <w:p w:rsidR="0058220D" w:rsidRPr="008C686D" w:rsidRDefault="00F951A5" w:rsidP="008C686D">
      <w:pPr>
        <w:rPr>
          <w:rFonts w:asciiTheme="minorHAnsi" w:hAnsiTheme="minorHAnsi" w:cstheme="minorHAnsi"/>
          <w:sz w:val="24"/>
          <w:szCs w:val="24"/>
        </w:rPr>
      </w:pPr>
      <w:r>
        <w:rPr>
          <w:rFonts w:asciiTheme="minorHAnsi" w:hAnsiTheme="minorHAnsi" w:cstheme="minorHAnsi"/>
          <w:sz w:val="24"/>
          <w:szCs w:val="24"/>
        </w:rPr>
        <w:t>Na škole působilo</w:t>
      </w:r>
      <w:r w:rsidR="009359DD" w:rsidRPr="008C686D">
        <w:rPr>
          <w:rFonts w:asciiTheme="minorHAnsi" w:hAnsiTheme="minorHAnsi" w:cstheme="minorHAnsi"/>
          <w:sz w:val="24"/>
          <w:szCs w:val="24"/>
        </w:rPr>
        <w:t xml:space="preserve"> </w:t>
      </w:r>
      <w:r>
        <w:rPr>
          <w:rFonts w:asciiTheme="minorHAnsi" w:hAnsiTheme="minorHAnsi" w:cstheme="minorHAnsi"/>
          <w:sz w:val="24"/>
          <w:szCs w:val="24"/>
        </w:rPr>
        <w:t>47</w:t>
      </w:r>
      <w:r w:rsidR="009359DD" w:rsidRPr="008C686D">
        <w:rPr>
          <w:rFonts w:asciiTheme="minorHAnsi" w:hAnsiTheme="minorHAnsi" w:cstheme="minorHAnsi"/>
          <w:sz w:val="24"/>
          <w:szCs w:val="24"/>
        </w:rPr>
        <w:t xml:space="preserve"> pedagogů, včetně ředitel</w:t>
      </w:r>
      <w:r w:rsidR="008C686D">
        <w:rPr>
          <w:rFonts w:asciiTheme="minorHAnsi" w:hAnsiTheme="minorHAnsi" w:cstheme="minorHAnsi"/>
          <w:sz w:val="24"/>
          <w:szCs w:val="24"/>
        </w:rPr>
        <w:t>ky</w:t>
      </w:r>
      <w:r w:rsidR="009359DD" w:rsidRPr="008C686D">
        <w:rPr>
          <w:rFonts w:asciiTheme="minorHAnsi" w:hAnsiTheme="minorHAnsi" w:cstheme="minorHAnsi"/>
          <w:sz w:val="24"/>
          <w:szCs w:val="24"/>
        </w:rPr>
        <w:t xml:space="preserve"> školy a </w:t>
      </w:r>
      <w:r w:rsidR="008C686D">
        <w:rPr>
          <w:rFonts w:asciiTheme="minorHAnsi" w:hAnsiTheme="minorHAnsi" w:cstheme="minorHAnsi"/>
          <w:sz w:val="24"/>
          <w:szCs w:val="24"/>
        </w:rPr>
        <w:t>jejich zástupkyň</w:t>
      </w:r>
      <w:r w:rsidR="009359DD" w:rsidRPr="008C686D">
        <w:rPr>
          <w:rFonts w:asciiTheme="minorHAnsi" w:hAnsiTheme="minorHAnsi" w:cstheme="minorHAnsi"/>
          <w:sz w:val="24"/>
          <w:szCs w:val="24"/>
        </w:rPr>
        <w:t xml:space="preserve">. Kvalifikovanost učitelského sboru se pohybuje v oblasti </w:t>
      </w:r>
      <w:r>
        <w:rPr>
          <w:rFonts w:asciiTheme="minorHAnsi" w:hAnsiTheme="minorHAnsi" w:cstheme="minorHAnsi"/>
          <w:sz w:val="24"/>
          <w:szCs w:val="24"/>
        </w:rPr>
        <w:t>85</w:t>
      </w:r>
      <w:r w:rsidR="009359DD" w:rsidRPr="008C686D">
        <w:rPr>
          <w:rFonts w:asciiTheme="minorHAnsi" w:hAnsiTheme="minorHAnsi" w:cstheme="minorHAnsi"/>
          <w:sz w:val="24"/>
          <w:szCs w:val="24"/>
        </w:rPr>
        <w:t xml:space="preserve"> </w:t>
      </w:r>
      <w:r w:rsidR="00461566">
        <w:rPr>
          <w:rFonts w:asciiTheme="minorHAnsi" w:hAnsiTheme="minorHAnsi" w:cstheme="minorHAnsi"/>
          <w:sz w:val="24"/>
          <w:szCs w:val="24"/>
        </w:rPr>
        <w:t xml:space="preserve">– 90 </w:t>
      </w:r>
      <w:r w:rsidR="009359DD" w:rsidRPr="008C686D">
        <w:rPr>
          <w:rFonts w:asciiTheme="minorHAnsi" w:hAnsiTheme="minorHAnsi" w:cstheme="minorHAnsi"/>
          <w:sz w:val="24"/>
          <w:szCs w:val="24"/>
        </w:rPr>
        <w:t xml:space="preserve">%. </w:t>
      </w:r>
      <w:r w:rsidR="00461566">
        <w:rPr>
          <w:rFonts w:asciiTheme="minorHAnsi" w:hAnsiTheme="minorHAnsi" w:cstheme="minorHAnsi"/>
          <w:sz w:val="24"/>
          <w:szCs w:val="24"/>
        </w:rPr>
        <w:t>Ve sboru jsou</w:t>
      </w:r>
      <w:r w:rsidR="009359DD" w:rsidRPr="008C686D">
        <w:rPr>
          <w:rFonts w:asciiTheme="minorHAnsi" w:hAnsiTheme="minorHAnsi" w:cstheme="minorHAnsi"/>
          <w:sz w:val="24"/>
          <w:szCs w:val="24"/>
        </w:rPr>
        <w:t xml:space="preserve"> jak mladí učitelé, tak zkušení pedagogové</w:t>
      </w:r>
      <w:r w:rsidR="008C686D">
        <w:rPr>
          <w:rFonts w:asciiTheme="minorHAnsi" w:hAnsiTheme="minorHAnsi" w:cstheme="minorHAnsi"/>
          <w:sz w:val="24"/>
          <w:szCs w:val="24"/>
        </w:rPr>
        <w:t>.</w:t>
      </w:r>
      <w:r>
        <w:rPr>
          <w:rFonts w:asciiTheme="minorHAnsi" w:hAnsiTheme="minorHAnsi" w:cstheme="minorHAnsi"/>
          <w:sz w:val="24"/>
          <w:szCs w:val="24"/>
        </w:rPr>
        <w:t xml:space="preserve"> </w:t>
      </w:r>
      <w:r w:rsidR="004F7E57">
        <w:rPr>
          <w:rFonts w:asciiTheme="minorHAnsi" w:hAnsiTheme="minorHAnsi" w:cstheme="minorHAnsi"/>
          <w:sz w:val="24"/>
          <w:szCs w:val="24"/>
        </w:rPr>
        <w:t>Na 1. stupni vyučovalo 13 pedagogů, z toho 3</w:t>
      </w:r>
      <w:r w:rsidR="000B1D56">
        <w:rPr>
          <w:rFonts w:asciiTheme="minorHAnsi" w:hAnsiTheme="minorHAnsi" w:cstheme="minorHAnsi"/>
          <w:sz w:val="24"/>
          <w:szCs w:val="24"/>
        </w:rPr>
        <w:t xml:space="preserve"> nesplňovali kvalifikační </w:t>
      </w:r>
      <w:r w:rsidR="000B1D56">
        <w:rPr>
          <w:rFonts w:asciiTheme="minorHAnsi" w:hAnsiTheme="minorHAnsi" w:cstheme="minorHAnsi"/>
          <w:sz w:val="24"/>
          <w:szCs w:val="24"/>
        </w:rPr>
        <w:lastRenderedPageBreak/>
        <w:t>předpoklady. Na 2 stupni vyučovalo 16 pedagogů, z toho 1 nesplňoval kvalifikační předpoklady. Dále ve škole působí kvalifikovaný speciální pedagog, který provádí speciálně pedagogickou diagnostiku, provádí speciálně pedagogickou depistáž ve třídách 1</w:t>
      </w:r>
      <w:r w:rsidR="00461566">
        <w:rPr>
          <w:rFonts w:asciiTheme="minorHAnsi" w:hAnsiTheme="minorHAnsi" w:cstheme="minorHAnsi"/>
          <w:sz w:val="24"/>
          <w:szCs w:val="24"/>
        </w:rPr>
        <w:t>.</w:t>
      </w:r>
      <w:r w:rsidR="000B1D56">
        <w:rPr>
          <w:rFonts w:asciiTheme="minorHAnsi" w:hAnsiTheme="minorHAnsi" w:cstheme="minorHAnsi"/>
          <w:sz w:val="24"/>
          <w:szCs w:val="24"/>
        </w:rPr>
        <w:t xml:space="preserve"> stupně a následně pracuje s</w:t>
      </w:r>
      <w:r w:rsidR="00641B6F">
        <w:rPr>
          <w:rFonts w:asciiTheme="minorHAnsi" w:hAnsiTheme="minorHAnsi" w:cstheme="minorHAnsi"/>
          <w:sz w:val="24"/>
          <w:szCs w:val="24"/>
        </w:rPr>
        <w:t>e</w:t>
      </w:r>
      <w:r w:rsidR="000B1D56">
        <w:rPr>
          <w:rFonts w:asciiTheme="minorHAnsi" w:hAnsiTheme="minorHAnsi" w:cstheme="minorHAnsi"/>
          <w:sz w:val="24"/>
          <w:szCs w:val="24"/>
        </w:rPr>
        <w:t xml:space="preserve"> žáky, kteří potřebují speciálně pedagogickou podporu při nápravách poruch učení. V 7 odděleních školní družiny pracovalo 7 vychovatelů na celé nebo zkrácené pracovní úvazky. 7 asistentů pedagoga podporovalo práci učitelů </w:t>
      </w:r>
      <w:r>
        <w:rPr>
          <w:rFonts w:asciiTheme="minorHAnsi" w:hAnsiTheme="minorHAnsi" w:cstheme="minorHAnsi"/>
          <w:sz w:val="24"/>
          <w:szCs w:val="24"/>
        </w:rPr>
        <w:t xml:space="preserve">na 1. i 2. stupni </w:t>
      </w:r>
      <w:r w:rsidR="000B1D56">
        <w:rPr>
          <w:rFonts w:asciiTheme="minorHAnsi" w:hAnsiTheme="minorHAnsi" w:cstheme="minorHAnsi"/>
          <w:sz w:val="24"/>
          <w:szCs w:val="24"/>
        </w:rPr>
        <w:t>se žáky, kteří vyžadují speciální vzdělávací potřeby</w:t>
      </w:r>
      <w:r>
        <w:rPr>
          <w:rFonts w:asciiTheme="minorHAnsi" w:hAnsiTheme="minorHAnsi" w:cstheme="minorHAnsi"/>
          <w:sz w:val="24"/>
          <w:szCs w:val="24"/>
        </w:rPr>
        <w:t>. 10 zaměstnanců zajišťuje provoz školy. Jedná se o účetní, hospodářku, ekonomku, školnici a pracovníky údržby a úklidu. Ve školní jídelně pracovalo 8 kuchařů, včetně vedoucí školní jídelny.</w:t>
      </w:r>
    </w:p>
    <w:p w:rsidR="00641B6F" w:rsidRDefault="00641B6F" w:rsidP="00641B6F">
      <w:pPr>
        <w:rPr>
          <w:rFonts w:asciiTheme="minorHAnsi" w:hAnsiTheme="minorHAnsi" w:cstheme="minorHAnsi"/>
        </w:rPr>
      </w:pPr>
    </w:p>
    <w:p w:rsidR="00641B6F" w:rsidRPr="00641B6F" w:rsidRDefault="008C686D" w:rsidP="00641B6F">
      <w:pPr>
        <w:rPr>
          <w:rFonts w:asciiTheme="minorHAnsi" w:hAnsiTheme="minorHAnsi" w:cstheme="minorHAnsi"/>
          <w:b/>
          <w:sz w:val="24"/>
          <w:szCs w:val="24"/>
          <w:u w:val="single"/>
        </w:rPr>
      </w:pPr>
      <w:r w:rsidRPr="00641B6F">
        <w:rPr>
          <w:rFonts w:asciiTheme="minorHAnsi" w:hAnsiTheme="minorHAnsi" w:cstheme="minorHAnsi"/>
          <w:b/>
          <w:sz w:val="24"/>
          <w:szCs w:val="24"/>
          <w:u w:val="single"/>
        </w:rPr>
        <w:t xml:space="preserve">6.   </w:t>
      </w:r>
      <w:r w:rsidR="00641B6F" w:rsidRPr="00641B6F">
        <w:rPr>
          <w:rFonts w:asciiTheme="minorHAnsi" w:hAnsiTheme="minorHAnsi" w:cstheme="minorHAnsi"/>
          <w:b/>
          <w:sz w:val="24"/>
          <w:szCs w:val="24"/>
          <w:u w:val="single"/>
        </w:rPr>
        <w:t xml:space="preserve">Výsledky přijímacího řízení </w:t>
      </w:r>
      <w:r w:rsidR="00641B6F">
        <w:rPr>
          <w:rFonts w:asciiTheme="minorHAnsi" w:hAnsiTheme="minorHAnsi" w:cstheme="minorHAnsi"/>
          <w:b/>
          <w:sz w:val="24"/>
          <w:szCs w:val="24"/>
          <w:u w:val="single"/>
        </w:rPr>
        <w:t xml:space="preserve">na střední školy </w:t>
      </w:r>
      <w:r w:rsidR="00641B6F" w:rsidRPr="00641B6F">
        <w:rPr>
          <w:rFonts w:asciiTheme="minorHAnsi" w:hAnsiTheme="minorHAnsi" w:cstheme="minorHAnsi"/>
          <w:b/>
          <w:sz w:val="24"/>
          <w:szCs w:val="24"/>
          <w:u w:val="single"/>
        </w:rPr>
        <w:t>a zápisu</w:t>
      </w:r>
      <w:r w:rsidR="00641B6F">
        <w:rPr>
          <w:rFonts w:asciiTheme="minorHAnsi" w:hAnsiTheme="minorHAnsi" w:cstheme="minorHAnsi"/>
          <w:b/>
          <w:sz w:val="24"/>
          <w:szCs w:val="24"/>
          <w:u w:val="single"/>
        </w:rPr>
        <w:t xml:space="preserve"> do 1. ročníku</w:t>
      </w:r>
    </w:p>
    <w:p w:rsidR="008C686D" w:rsidRPr="00641B6F" w:rsidRDefault="008C686D" w:rsidP="008C686D">
      <w:pPr>
        <w:spacing w:before="120"/>
        <w:rPr>
          <w:rFonts w:ascii="Calibri" w:hAnsi="Calibri" w:cs="Calibri"/>
          <w:b/>
          <w:bCs/>
          <w:sz w:val="24"/>
          <w:szCs w:val="24"/>
        </w:rPr>
      </w:pPr>
      <w:r w:rsidRPr="00641B6F">
        <w:rPr>
          <w:rFonts w:ascii="Calibri" w:hAnsi="Calibri" w:cs="Calibri"/>
          <w:b/>
          <w:sz w:val="24"/>
          <w:szCs w:val="24"/>
        </w:rPr>
        <w:t xml:space="preserve">Výsledky přijímacího řízení 2021/2022 </w:t>
      </w:r>
    </w:p>
    <w:p w:rsidR="008C686D" w:rsidRPr="00960F82" w:rsidRDefault="008C686D" w:rsidP="008C686D">
      <w:pPr>
        <w:spacing w:before="100" w:beforeAutospacing="1" w:after="100" w:afterAutospacing="1" w:line="240" w:lineRule="auto"/>
        <w:rPr>
          <w:rFonts w:eastAsia="Times New Roman"/>
          <w:b/>
          <w:sz w:val="24"/>
          <w:szCs w:val="24"/>
          <w:lang w:eastAsia="cs-CZ"/>
        </w:rPr>
      </w:pPr>
      <w:r w:rsidRPr="00960F82">
        <w:rPr>
          <w:rFonts w:ascii="Calibri" w:eastAsia="Times New Roman" w:hAnsi="Calibri" w:cs="Calibri"/>
          <w:b/>
          <w:sz w:val="24"/>
          <w:szCs w:val="24"/>
          <w:lang w:eastAsia="cs-CZ"/>
        </w:rPr>
        <w:t>Na víceletá gymnázia přijato (počet žáků):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8C686D" w:rsidRPr="006125D5" w:rsidTr="0000032C">
        <w:tc>
          <w:tcPr>
            <w:tcW w:w="302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 </w:t>
            </w:r>
          </w:p>
        </w:tc>
        <w:tc>
          <w:tcPr>
            <w:tcW w:w="3021" w:type="dxa"/>
            <w:tcBorders>
              <w:top w:val="single" w:sz="4" w:space="0" w:color="auto"/>
              <w:left w:val="single" w:sz="4" w:space="0" w:color="auto"/>
              <w:bottom w:val="single" w:sz="4" w:space="0" w:color="auto"/>
              <w:right w:val="single" w:sz="4" w:space="0" w:color="auto"/>
            </w:tcBorders>
            <w:hideMark/>
          </w:tcPr>
          <w:p w:rsidR="008C686D" w:rsidRPr="005367EA" w:rsidRDefault="008C686D" w:rsidP="0000032C">
            <w:pPr>
              <w:spacing w:before="100" w:beforeAutospacing="1" w:after="100" w:afterAutospacing="1" w:line="240" w:lineRule="auto"/>
              <w:rPr>
                <w:rFonts w:eastAsia="Times New Roman"/>
                <w:b/>
                <w:sz w:val="24"/>
                <w:szCs w:val="24"/>
                <w:lang w:eastAsia="cs-CZ"/>
              </w:rPr>
            </w:pPr>
            <w:r w:rsidRPr="005367EA">
              <w:rPr>
                <w:rFonts w:ascii="Calibri" w:eastAsia="Times New Roman" w:hAnsi="Calibri" w:cs="Calibri"/>
                <w:b/>
                <w:sz w:val="24"/>
                <w:szCs w:val="24"/>
                <w:lang w:eastAsia="cs-CZ"/>
              </w:rPr>
              <w:t>z 5. ročníku</w:t>
            </w:r>
          </w:p>
        </w:tc>
        <w:tc>
          <w:tcPr>
            <w:tcW w:w="3021" w:type="dxa"/>
            <w:tcBorders>
              <w:top w:val="single" w:sz="4" w:space="0" w:color="auto"/>
              <w:left w:val="single" w:sz="4" w:space="0" w:color="auto"/>
              <w:bottom w:val="single" w:sz="4" w:space="0" w:color="auto"/>
              <w:right w:val="single" w:sz="4" w:space="0" w:color="auto"/>
            </w:tcBorders>
            <w:hideMark/>
          </w:tcPr>
          <w:p w:rsidR="008C686D" w:rsidRPr="005367EA" w:rsidRDefault="008C686D" w:rsidP="0000032C">
            <w:pPr>
              <w:spacing w:before="100" w:beforeAutospacing="1" w:after="100" w:afterAutospacing="1" w:line="240" w:lineRule="auto"/>
              <w:rPr>
                <w:rFonts w:eastAsia="Times New Roman"/>
                <w:b/>
                <w:sz w:val="24"/>
                <w:szCs w:val="24"/>
                <w:lang w:eastAsia="cs-CZ"/>
              </w:rPr>
            </w:pPr>
            <w:r w:rsidRPr="005367EA">
              <w:rPr>
                <w:rFonts w:ascii="Calibri" w:eastAsia="Times New Roman" w:hAnsi="Calibri" w:cs="Calibri"/>
                <w:b/>
                <w:sz w:val="24"/>
                <w:szCs w:val="24"/>
                <w:lang w:eastAsia="cs-CZ"/>
              </w:rPr>
              <w:t>ze 7. ročníku</w:t>
            </w:r>
          </w:p>
        </w:tc>
      </w:tr>
      <w:tr w:rsidR="008C686D" w:rsidRPr="006125D5" w:rsidTr="0000032C">
        <w:tc>
          <w:tcPr>
            <w:tcW w:w="302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Státní</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8</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w:t>
            </w:r>
          </w:p>
        </w:tc>
      </w:tr>
      <w:tr w:rsidR="008C686D" w:rsidRPr="006125D5" w:rsidTr="0000032C">
        <w:tc>
          <w:tcPr>
            <w:tcW w:w="302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Soukromá</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2</w:t>
            </w:r>
          </w:p>
        </w:tc>
      </w:tr>
      <w:tr w:rsidR="008C686D" w:rsidRPr="006125D5" w:rsidTr="0000032C">
        <w:tc>
          <w:tcPr>
            <w:tcW w:w="302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Církevní</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3</w:t>
            </w:r>
          </w:p>
        </w:tc>
        <w:tc>
          <w:tcPr>
            <w:tcW w:w="302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0</w:t>
            </w:r>
          </w:p>
        </w:tc>
      </w:tr>
      <w:tr w:rsidR="008C686D" w:rsidRPr="006125D5" w:rsidTr="0000032C">
        <w:tc>
          <w:tcPr>
            <w:tcW w:w="3020" w:type="dxa"/>
            <w:tcBorders>
              <w:top w:val="single" w:sz="4" w:space="0" w:color="auto"/>
              <w:left w:val="single" w:sz="4" w:space="0" w:color="auto"/>
              <w:bottom w:val="single" w:sz="4" w:space="0" w:color="auto"/>
              <w:right w:val="single" w:sz="4" w:space="0" w:color="auto"/>
            </w:tcBorders>
          </w:tcPr>
          <w:p w:rsidR="008C686D" w:rsidRPr="001B1F0F" w:rsidRDefault="008C686D" w:rsidP="0000032C">
            <w:pPr>
              <w:spacing w:before="100" w:beforeAutospacing="1" w:after="100" w:afterAutospacing="1" w:line="240" w:lineRule="auto"/>
              <w:rPr>
                <w:rFonts w:ascii="Calibri" w:eastAsia="Times New Roman" w:hAnsi="Calibri" w:cs="Calibri"/>
                <w:b/>
                <w:sz w:val="24"/>
                <w:szCs w:val="24"/>
                <w:lang w:eastAsia="cs-CZ"/>
              </w:rPr>
            </w:pPr>
            <w:r w:rsidRPr="001B1F0F">
              <w:rPr>
                <w:rFonts w:ascii="Calibri" w:eastAsia="Times New Roman" w:hAnsi="Calibri" w:cs="Calibri"/>
                <w:b/>
                <w:sz w:val="24"/>
                <w:szCs w:val="24"/>
                <w:lang w:eastAsia="cs-CZ"/>
              </w:rPr>
              <w:t>Celkem:</w:t>
            </w:r>
          </w:p>
        </w:tc>
        <w:tc>
          <w:tcPr>
            <w:tcW w:w="3021" w:type="dxa"/>
            <w:tcBorders>
              <w:top w:val="single" w:sz="4" w:space="0" w:color="auto"/>
              <w:left w:val="single" w:sz="4" w:space="0" w:color="auto"/>
              <w:bottom w:val="single" w:sz="4" w:space="0" w:color="auto"/>
              <w:right w:val="single" w:sz="4" w:space="0" w:color="auto"/>
            </w:tcBorders>
          </w:tcPr>
          <w:p w:rsidR="008C686D" w:rsidRPr="001B1F0F" w:rsidRDefault="008C686D" w:rsidP="0000032C">
            <w:pPr>
              <w:spacing w:before="100" w:beforeAutospacing="1" w:after="100" w:afterAutospacing="1" w:line="240" w:lineRule="auto"/>
              <w:rPr>
                <w:rFonts w:eastAsia="Times New Roman"/>
                <w:b/>
                <w:sz w:val="24"/>
                <w:szCs w:val="24"/>
                <w:lang w:eastAsia="cs-CZ"/>
              </w:rPr>
            </w:pPr>
            <w:r w:rsidRPr="001B1F0F">
              <w:rPr>
                <w:rFonts w:eastAsia="Times New Roman"/>
                <w:b/>
                <w:sz w:val="24"/>
                <w:szCs w:val="24"/>
                <w:lang w:eastAsia="cs-CZ"/>
              </w:rPr>
              <w:t>12</w:t>
            </w:r>
          </w:p>
        </w:tc>
        <w:tc>
          <w:tcPr>
            <w:tcW w:w="3021" w:type="dxa"/>
            <w:tcBorders>
              <w:top w:val="single" w:sz="4" w:space="0" w:color="auto"/>
              <w:left w:val="single" w:sz="4" w:space="0" w:color="auto"/>
              <w:bottom w:val="single" w:sz="4" w:space="0" w:color="auto"/>
              <w:right w:val="single" w:sz="4" w:space="0" w:color="auto"/>
            </w:tcBorders>
          </w:tcPr>
          <w:p w:rsidR="008C686D" w:rsidRPr="001B1F0F" w:rsidRDefault="008C686D" w:rsidP="0000032C">
            <w:pPr>
              <w:spacing w:before="100" w:beforeAutospacing="1" w:after="100" w:afterAutospacing="1" w:line="240" w:lineRule="auto"/>
              <w:rPr>
                <w:rFonts w:eastAsia="Times New Roman"/>
                <w:b/>
                <w:sz w:val="24"/>
                <w:szCs w:val="24"/>
                <w:lang w:eastAsia="cs-CZ"/>
              </w:rPr>
            </w:pPr>
            <w:r w:rsidRPr="001B1F0F">
              <w:rPr>
                <w:rFonts w:eastAsia="Times New Roman"/>
                <w:b/>
                <w:sz w:val="24"/>
                <w:szCs w:val="24"/>
                <w:lang w:eastAsia="cs-CZ"/>
              </w:rPr>
              <w:t>3</w:t>
            </w:r>
          </w:p>
        </w:tc>
      </w:tr>
    </w:tbl>
    <w:p w:rsidR="008C686D" w:rsidRPr="005E1FC4" w:rsidRDefault="008C686D" w:rsidP="008C686D">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  </w:t>
      </w:r>
      <w:r w:rsidRPr="00960F82">
        <w:rPr>
          <w:rFonts w:ascii="Calibri" w:eastAsia="Times New Roman" w:hAnsi="Calibri" w:cs="Calibri"/>
          <w:b/>
          <w:sz w:val="24"/>
          <w:szCs w:val="24"/>
          <w:lang w:eastAsia="cs-CZ"/>
        </w:rPr>
        <w:t>STÁTNÍ ŠKOLY – maturitní obory (9. ročník)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147"/>
        <w:gridCol w:w="1259"/>
        <w:gridCol w:w="1354"/>
        <w:gridCol w:w="1220"/>
        <w:gridCol w:w="1487"/>
        <w:gridCol w:w="984"/>
      </w:tblGrid>
      <w:tr w:rsidR="008C686D" w:rsidRPr="006125D5" w:rsidTr="0000032C">
        <w:tc>
          <w:tcPr>
            <w:tcW w:w="1632"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Gymnázia</w:t>
            </w:r>
          </w:p>
        </w:tc>
        <w:tc>
          <w:tcPr>
            <w:tcW w:w="117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OA</w:t>
            </w:r>
          </w:p>
        </w:tc>
        <w:tc>
          <w:tcPr>
            <w:tcW w:w="1263"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Zdravotní školy</w:t>
            </w:r>
          </w:p>
        </w:tc>
        <w:tc>
          <w:tcPr>
            <w:tcW w:w="1294"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Průmyslové školy</w:t>
            </w:r>
          </w:p>
        </w:tc>
        <w:tc>
          <w:tcPr>
            <w:tcW w:w="1231"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Ostatní stř. školy</w:t>
            </w:r>
          </w:p>
        </w:tc>
        <w:tc>
          <w:tcPr>
            <w:tcW w:w="1490"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ascii="Calibri" w:eastAsia="Times New Roman" w:hAnsi="Calibri" w:cs="Calibri"/>
                <w:sz w:val="24"/>
                <w:szCs w:val="24"/>
                <w:lang w:eastAsia="cs-CZ"/>
              </w:rPr>
              <w:t>Konzervatoř</w:t>
            </w:r>
          </w:p>
        </w:tc>
        <w:tc>
          <w:tcPr>
            <w:tcW w:w="987"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celkem</w:t>
            </w:r>
          </w:p>
        </w:tc>
      </w:tr>
      <w:tr w:rsidR="008C686D" w:rsidRPr="006125D5" w:rsidTr="0000032C">
        <w:tc>
          <w:tcPr>
            <w:tcW w:w="1632"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5</w:t>
            </w:r>
          </w:p>
        </w:tc>
        <w:tc>
          <w:tcPr>
            <w:tcW w:w="1170"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6</w:t>
            </w:r>
          </w:p>
        </w:tc>
        <w:tc>
          <w:tcPr>
            <w:tcW w:w="1263"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3</w:t>
            </w:r>
          </w:p>
        </w:tc>
        <w:tc>
          <w:tcPr>
            <w:tcW w:w="1294"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13</w:t>
            </w:r>
          </w:p>
        </w:tc>
        <w:tc>
          <w:tcPr>
            <w:tcW w:w="1231"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12</w:t>
            </w:r>
          </w:p>
        </w:tc>
        <w:tc>
          <w:tcPr>
            <w:tcW w:w="1490"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w:t>
            </w:r>
          </w:p>
        </w:tc>
        <w:tc>
          <w:tcPr>
            <w:tcW w:w="987" w:type="dxa"/>
            <w:tcBorders>
              <w:top w:val="single" w:sz="4" w:space="0" w:color="auto"/>
              <w:left w:val="single" w:sz="4" w:space="0" w:color="auto"/>
              <w:bottom w:val="single" w:sz="4" w:space="0" w:color="auto"/>
              <w:right w:val="single" w:sz="4" w:space="0" w:color="auto"/>
            </w:tcBorders>
          </w:tcPr>
          <w:p w:rsidR="008C686D" w:rsidRPr="00FB52A2" w:rsidRDefault="008C686D" w:rsidP="0000032C">
            <w:pPr>
              <w:spacing w:before="100" w:beforeAutospacing="1" w:after="100" w:afterAutospacing="1" w:line="240" w:lineRule="auto"/>
              <w:rPr>
                <w:rFonts w:eastAsia="Times New Roman"/>
                <w:b/>
                <w:sz w:val="24"/>
                <w:szCs w:val="24"/>
                <w:lang w:eastAsia="cs-CZ"/>
              </w:rPr>
            </w:pPr>
            <w:r>
              <w:rPr>
                <w:rFonts w:eastAsia="Times New Roman"/>
                <w:b/>
                <w:sz w:val="24"/>
                <w:szCs w:val="24"/>
                <w:lang w:eastAsia="cs-CZ"/>
              </w:rPr>
              <w:t>40</w:t>
            </w:r>
          </w:p>
        </w:tc>
      </w:tr>
    </w:tbl>
    <w:p w:rsidR="008C686D" w:rsidRPr="005E1FC4" w:rsidRDefault="008C686D" w:rsidP="008C686D">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 </w:t>
      </w:r>
      <w:r w:rsidRPr="00960F82">
        <w:rPr>
          <w:rFonts w:ascii="Calibri" w:eastAsia="Times New Roman" w:hAnsi="Calibri" w:cs="Calibri"/>
          <w:b/>
          <w:sz w:val="24"/>
          <w:szCs w:val="24"/>
          <w:lang w:eastAsia="cs-CZ"/>
        </w:rPr>
        <w:t>SOUKROMÉ ŠKOLY – maturitní obory (9. ročník)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200"/>
        <w:gridCol w:w="1235"/>
        <w:gridCol w:w="1354"/>
        <w:gridCol w:w="1224"/>
        <w:gridCol w:w="1495"/>
        <w:gridCol w:w="973"/>
      </w:tblGrid>
      <w:tr w:rsidR="008C686D" w:rsidRPr="006125D5" w:rsidTr="0000032C">
        <w:tc>
          <w:tcPr>
            <w:tcW w:w="1604"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Gymnázia</w:t>
            </w:r>
          </w:p>
        </w:tc>
        <w:tc>
          <w:tcPr>
            <w:tcW w:w="1226"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 OA</w:t>
            </w:r>
          </w:p>
        </w:tc>
        <w:tc>
          <w:tcPr>
            <w:tcW w:w="1239"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Zdravotní školy</w:t>
            </w:r>
          </w:p>
        </w:tc>
        <w:tc>
          <w:tcPr>
            <w:tcW w:w="1288"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Průmyslové školy</w:t>
            </w:r>
          </w:p>
        </w:tc>
        <w:tc>
          <w:tcPr>
            <w:tcW w:w="1236"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Ostatní stř. školy</w:t>
            </w:r>
          </w:p>
        </w:tc>
        <w:tc>
          <w:tcPr>
            <w:tcW w:w="1499"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ascii="Calibri" w:eastAsia="Times New Roman" w:hAnsi="Calibri" w:cs="Calibri"/>
                <w:sz w:val="24"/>
                <w:szCs w:val="24"/>
                <w:lang w:eastAsia="cs-CZ"/>
              </w:rPr>
              <w:t>Konzervatoř</w:t>
            </w:r>
          </w:p>
        </w:tc>
        <w:tc>
          <w:tcPr>
            <w:tcW w:w="975"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celkem</w:t>
            </w:r>
          </w:p>
        </w:tc>
      </w:tr>
      <w:tr w:rsidR="008C686D" w:rsidRPr="006125D5" w:rsidTr="0000032C">
        <w:tc>
          <w:tcPr>
            <w:tcW w:w="1604"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1</w:t>
            </w:r>
          </w:p>
        </w:tc>
        <w:tc>
          <w:tcPr>
            <w:tcW w:w="1226"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0</w:t>
            </w:r>
          </w:p>
        </w:tc>
        <w:tc>
          <w:tcPr>
            <w:tcW w:w="1239"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0</w:t>
            </w:r>
          </w:p>
        </w:tc>
        <w:tc>
          <w:tcPr>
            <w:tcW w:w="1288"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0</w:t>
            </w:r>
          </w:p>
        </w:tc>
        <w:tc>
          <w:tcPr>
            <w:tcW w:w="1236"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2</w:t>
            </w:r>
          </w:p>
        </w:tc>
        <w:tc>
          <w:tcPr>
            <w:tcW w:w="1499" w:type="dxa"/>
            <w:tcBorders>
              <w:top w:val="single" w:sz="4" w:space="0" w:color="auto"/>
              <w:left w:val="single" w:sz="4" w:space="0" w:color="auto"/>
              <w:bottom w:val="single" w:sz="4" w:space="0" w:color="auto"/>
              <w:right w:val="single" w:sz="4" w:space="0" w:color="auto"/>
            </w:tcBorders>
          </w:tcPr>
          <w:p w:rsidR="008C686D" w:rsidRPr="006125D5" w:rsidRDefault="008C686D" w:rsidP="0000032C">
            <w:pPr>
              <w:spacing w:before="100" w:beforeAutospacing="1" w:after="100" w:afterAutospacing="1" w:line="240" w:lineRule="auto"/>
              <w:rPr>
                <w:rFonts w:eastAsia="Times New Roman"/>
                <w:sz w:val="24"/>
                <w:szCs w:val="24"/>
                <w:lang w:eastAsia="cs-CZ"/>
              </w:rPr>
            </w:pPr>
            <w:r>
              <w:rPr>
                <w:rFonts w:eastAsia="Times New Roman"/>
                <w:sz w:val="24"/>
                <w:szCs w:val="24"/>
                <w:lang w:eastAsia="cs-CZ"/>
              </w:rPr>
              <w:t>0</w:t>
            </w:r>
          </w:p>
        </w:tc>
        <w:tc>
          <w:tcPr>
            <w:tcW w:w="975" w:type="dxa"/>
            <w:tcBorders>
              <w:top w:val="single" w:sz="4" w:space="0" w:color="auto"/>
              <w:left w:val="single" w:sz="4" w:space="0" w:color="auto"/>
              <w:bottom w:val="single" w:sz="4" w:space="0" w:color="auto"/>
              <w:right w:val="single" w:sz="4" w:space="0" w:color="auto"/>
            </w:tcBorders>
          </w:tcPr>
          <w:p w:rsidR="008C686D" w:rsidRPr="00FB52A2" w:rsidRDefault="008C686D" w:rsidP="0000032C">
            <w:pPr>
              <w:spacing w:before="100" w:beforeAutospacing="1" w:after="100" w:afterAutospacing="1" w:line="240" w:lineRule="auto"/>
              <w:rPr>
                <w:rFonts w:eastAsia="Times New Roman"/>
                <w:b/>
                <w:sz w:val="24"/>
                <w:szCs w:val="24"/>
                <w:lang w:eastAsia="cs-CZ"/>
              </w:rPr>
            </w:pPr>
            <w:r>
              <w:rPr>
                <w:rFonts w:eastAsia="Times New Roman"/>
                <w:b/>
                <w:sz w:val="24"/>
                <w:szCs w:val="24"/>
                <w:lang w:eastAsia="cs-CZ"/>
              </w:rPr>
              <w:t>3</w:t>
            </w:r>
          </w:p>
        </w:tc>
      </w:tr>
    </w:tbl>
    <w:p w:rsidR="008C686D" w:rsidRPr="00960F82" w:rsidRDefault="008C686D" w:rsidP="008C686D">
      <w:pPr>
        <w:spacing w:before="100" w:beforeAutospacing="1" w:after="100" w:afterAutospacing="1" w:line="240" w:lineRule="auto"/>
        <w:rPr>
          <w:rFonts w:eastAsia="Times New Roman"/>
          <w:b/>
          <w:sz w:val="24"/>
          <w:szCs w:val="24"/>
          <w:lang w:eastAsia="cs-CZ"/>
        </w:rPr>
      </w:pPr>
      <w:r w:rsidRPr="00960F82">
        <w:rPr>
          <w:rFonts w:ascii="Calibri" w:eastAsia="Times New Roman" w:hAnsi="Calibri" w:cs="Calibri"/>
          <w:b/>
          <w:sz w:val="24"/>
          <w:szCs w:val="24"/>
          <w:lang w:eastAsia="cs-CZ"/>
        </w:rPr>
        <w:t>Učební obory – 9. ročník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tblGrid>
      <w:tr w:rsidR="008C686D" w:rsidRPr="006125D5" w:rsidTr="0000032C">
        <w:trPr>
          <w:trHeight w:val="313"/>
        </w:trPr>
        <w:tc>
          <w:tcPr>
            <w:tcW w:w="2944"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6125D5">
              <w:rPr>
                <w:rFonts w:ascii="Calibri" w:eastAsia="Times New Roman" w:hAnsi="Calibri" w:cs="Calibri"/>
                <w:sz w:val="24"/>
                <w:szCs w:val="24"/>
                <w:lang w:eastAsia="cs-CZ"/>
              </w:rPr>
              <w:t>z 9. ročníku</w:t>
            </w:r>
          </w:p>
        </w:tc>
      </w:tr>
      <w:tr w:rsidR="008C686D" w:rsidRPr="006125D5" w:rsidTr="0000032C">
        <w:trPr>
          <w:trHeight w:val="313"/>
        </w:trPr>
        <w:tc>
          <w:tcPr>
            <w:tcW w:w="2944" w:type="dxa"/>
            <w:tcBorders>
              <w:top w:val="single" w:sz="4" w:space="0" w:color="auto"/>
              <w:left w:val="single" w:sz="4" w:space="0" w:color="auto"/>
              <w:bottom w:val="single" w:sz="4" w:space="0" w:color="auto"/>
              <w:right w:val="single" w:sz="4" w:space="0" w:color="auto"/>
            </w:tcBorders>
            <w:hideMark/>
          </w:tcPr>
          <w:p w:rsidR="008C686D" w:rsidRPr="006125D5" w:rsidRDefault="008C686D" w:rsidP="0000032C">
            <w:pPr>
              <w:spacing w:before="100" w:beforeAutospacing="1" w:after="100" w:afterAutospacing="1" w:line="240" w:lineRule="auto"/>
              <w:rPr>
                <w:rFonts w:eastAsia="Times New Roman"/>
                <w:sz w:val="24"/>
                <w:szCs w:val="24"/>
                <w:lang w:eastAsia="cs-CZ"/>
              </w:rPr>
            </w:pPr>
            <w:r w:rsidRPr="00FB52A2">
              <w:rPr>
                <w:rFonts w:ascii="Calibri" w:eastAsia="Times New Roman" w:hAnsi="Calibri" w:cs="Calibri"/>
                <w:b/>
                <w:sz w:val="24"/>
                <w:szCs w:val="24"/>
                <w:lang w:eastAsia="cs-CZ"/>
              </w:rPr>
              <w:t xml:space="preserve">3 </w:t>
            </w:r>
            <w:r>
              <w:rPr>
                <w:rFonts w:ascii="Calibri" w:eastAsia="Times New Roman" w:hAnsi="Calibri" w:cs="Calibri"/>
                <w:sz w:val="24"/>
                <w:szCs w:val="24"/>
                <w:lang w:eastAsia="cs-CZ"/>
              </w:rPr>
              <w:t>(státní) + 0 (soukromé)</w:t>
            </w:r>
          </w:p>
        </w:tc>
      </w:tr>
    </w:tbl>
    <w:p w:rsidR="008C686D" w:rsidRDefault="008C686D" w:rsidP="008C686D"/>
    <w:p w:rsidR="00641B6F" w:rsidRPr="00641B6F" w:rsidRDefault="00641B6F" w:rsidP="008C686D">
      <w:pPr>
        <w:rPr>
          <w:rFonts w:asciiTheme="minorHAnsi" w:hAnsiTheme="minorHAnsi" w:cstheme="minorHAnsi"/>
          <w:b/>
          <w:sz w:val="24"/>
          <w:szCs w:val="24"/>
        </w:rPr>
      </w:pPr>
      <w:r w:rsidRPr="00641B6F">
        <w:rPr>
          <w:rFonts w:asciiTheme="minorHAnsi" w:hAnsiTheme="minorHAnsi" w:cstheme="minorHAnsi"/>
          <w:b/>
          <w:sz w:val="24"/>
          <w:szCs w:val="24"/>
        </w:rPr>
        <w:t>Výsledky zápisu do 1. ročníku pro školní rok 2022/2023</w:t>
      </w:r>
    </w:p>
    <w:p w:rsidR="00641B6F" w:rsidRDefault="00641B6F" w:rsidP="008C686D">
      <w:pPr>
        <w:rPr>
          <w:rFonts w:asciiTheme="minorHAnsi" w:hAnsiTheme="minorHAnsi" w:cstheme="minorHAnsi"/>
          <w:sz w:val="24"/>
          <w:szCs w:val="24"/>
        </w:rPr>
      </w:pPr>
    </w:p>
    <w:p w:rsidR="00641B6F" w:rsidRDefault="00641B6F" w:rsidP="008C686D">
      <w:pPr>
        <w:rPr>
          <w:rFonts w:asciiTheme="minorHAnsi" w:hAnsiTheme="minorHAnsi" w:cstheme="minorHAnsi"/>
          <w:sz w:val="24"/>
          <w:szCs w:val="24"/>
        </w:rPr>
      </w:pPr>
      <w:r>
        <w:rPr>
          <w:rFonts w:asciiTheme="minorHAnsi" w:hAnsiTheme="minorHAnsi" w:cstheme="minorHAnsi"/>
          <w:sz w:val="24"/>
          <w:szCs w:val="24"/>
        </w:rPr>
        <w:t xml:space="preserve">K zápisu do 1. ročníku se dostavilo </w:t>
      </w:r>
      <w:r w:rsidR="00A13C91">
        <w:rPr>
          <w:rFonts w:asciiTheme="minorHAnsi" w:hAnsiTheme="minorHAnsi" w:cstheme="minorHAnsi"/>
          <w:sz w:val="24"/>
          <w:szCs w:val="24"/>
        </w:rPr>
        <w:t>poprvé zapsaných</w:t>
      </w:r>
      <w:r>
        <w:rPr>
          <w:rFonts w:asciiTheme="minorHAnsi" w:hAnsiTheme="minorHAnsi" w:cstheme="minorHAnsi"/>
          <w:sz w:val="24"/>
          <w:szCs w:val="24"/>
        </w:rPr>
        <w:t xml:space="preserve"> 85 dětí a po odkladu povinné školní docházky přišlo 16 dětí. Výsledkem zápisu o zahájení povinné školní docházky v základní škole</w:t>
      </w:r>
      <w:r w:rsidR="00A13C91">
        <w:rPr>
          <w:rFonts w:asciiTheme="minorHAnsi" w:hAnsiTheme="minorHAnsi" w:cstheme="minorHAnsi"/>
          <w:sz w:val="24"/>
          <w:szCs w:val="24"/>
        </w:rPr>
        <w:t xml:space="preserve"> je udělení 9 odkladů a povolení 2 předčasných vstupů 5 letých dětí. Celkem v září 2022 nastoupilo 73 žáků do 3 prvních tříd.</w:t>
      </w:r>
    </w:p>
    <w:p w:rsidR="00A13C91" w:rsidRDefault="00A13C91" w:rsidP="008C686D">
      <w:pPr>
        <w:rPr>
          <w:rFonts w:asciiTheme="minorHAnsi" w:hAnsiTheme="minorHAnsi" w:cstheme="minorHAnsi"/>
          <w:sz w:val="24"/>
          <w:szCs w:val="24"/>
        </w:rPr>
      </w:pPr>
      <w:r>
        <w:rPr>
          <w:rFonts w:asciiTheme="minorHAnsi" w:hAnsiTheme="minorHAnsi" w:cstheme="minorHAnsi"/>
          <w:sz w:val="24"/>
          <w:szCs w:val="24"/>
        </w:rPr>
        <w:t>Zápisy probíhaly online formou v dubnu a motivační část zápisu se uskutečnila v květnu.</w:t>
      </w:r>
    </w:p>
    <w:p w:rsidR="00A13C91" w:rsidRDefault="00A13C91" w:rsidP="00A13C91">
      <w:pPr>
        <w:spacing w:before="120" w:line="240" w:lineRule="atLeast"/>
        <w:jc w:val="both"/>
        <w:rPr>
          <w:rFonts w:asciiTheme="minorHAnsi" w:hAnsiTheme="minorHAnsi" w:cstheme="minorHAnsi"/>
          <w:sz w:val="24"/>
          <w:szCs w:val="24"/>
        </w:rPr>
      </w:pPr>
      <w:r>
        <w:rPr>
          <w:rFonts w:asciiTheme="minorHAnsi" w:hAnsiTheme="minorHAnsi" w:cstheme="minorHAnsi"/>
          <w:sz w:val="24"/>
          <w:szCs w:val="24"/>
        </w:rPr>
        <w:lastRenderedPageBreak/>
        <w:t>Do školy v souvislosti s konfliktem na Ukrajině nastoupilo 15 žáků z oblasti zasažené válkou. Škola pro ně organizuje jazykovou přípravu. Žáků se zvládáním če</w:t>
      </w:r>
      <w:r w:rsidR="004F7E57">
        <w:rPr>
          <w:rFonts w:asciiTheme="minorHAnsi" w:hAnsiTheme="minorHAnsi" w:cstheme="minorHAnsi"/>
          <w:sz w:val="24"/>
          <w:szCs w:val="24"/>
        </w:rPr>
        <w:t>ského jazyka pomáhá paní</w:t>
      </w:r>
      <w:r>
        <w:rPr>
          <w:rFonts w:asciiTheme="minorHAnsi" w:hAnsiTheme="minorHAnsi" w:cstheme="minorHAnsi"/>
          <w:sz w:val="24"/>
          <w:szCs w:val="24"/>
        </w:rPr>
        <w:t xml:space="preserve"> učitelka z Ukrajiny.</w:t>
      </w:r>
    </w:p>
    <w:p w:rsidR="00A13C91" w:rsidRDefault="00A13C91" w:rsidP="008C686D">
      <w:pPr>
        <w:rPr>
          <w:rFonts w:asciiTheme="minorHAnsi" w:hAnsiTheme="minorHAnsi" w:cstheme="minorHAnsi"/>
          <w:sz w:val="24"/>
          <w:szCs w:val="24"/>
        </w:rPr>
      </w:pPr>
    </w:p>
    <w:p w:rsidR="00A13C91" w:rsidRPr="00A13C91" w:rsidRDefault="00A13C91" w:rsidP="00A13C91">
      <w:pPr>
        <w:spacing w:after="160" w:line="276" w:lineRule="auto"/>
        <w:rPr>
          <w:rFonts w:asciiTheme="minorHAnsi" w:hAnsiTheme="minorHAnsi" w:cstheme="minorHAnsi"/>
          <w:b/>
          <w:sz w:val="24"/>
          <w:szCs w:val="24"/>
          <w:u w:val="single"/>
        </w:rPr>
      </w:pPr>
      <w:r w:rsidRPr="00A13C91">
        <w:rPr>
          <w:rFonts w:asciiTheme="minorHAnsi" w:hAnsiTheme="minorHAnsi" w:cstheme="minorHAnsi"/>
          <w:b/>
          <w:sz w:val="24"/>
          <w:szCs w:val="24"/>
          <w:u w:val="single"/>
        </w:rPr>
        <w:t xml:space="preserve">7. </w:t>
      </w:r>
      <w:r>
        <w:rPr>
          <w:rFonts w:asciiTheme="minorHAnsi" w:hAnsiTheme="minorHAnsi" w:cstheme="minorHAnsi"/>
          <w:b/>
          <w:sz w:val="24"/>
          <w:szCs w:val="24"/>
          <w:u w:val="single"/>
        </w:rPr>
        <w:t xml:space="preserve"> </w:t>
      </w:r>
      <w:r w:rsidRPr="00A13C91">
        <w:rPr>
          <w:rFonts w:asciiTheme="minorHAnsi" w:hAnsiTheme="minorHAnsi" w:cstheme="minorHAnsi"/>
          <w:b/>
          <w:sz w:val="24"/>
          <w:szCs w:val="24"/>
          <w:u w:val="single"/>
        </w:rPr>
        <w:t xml:space="preserve"> </w:t>
      </w:r>
      <w:r>
        <w:rPr>
          <w:rFonts w:asciiTheme="minorHAnsi" w:hAnsiTheme="minorHAnsi" w:cstheme="minorHAnsi"/>
          <w:b/>
          <w:sz w:val="24"/>
          <w:szCs w:val="24"/>
          <w:u w:val="single"/>
        </w:rPr>
        <w:t>Z</w:t>
      </w:r>
      <w:r w:rsidRPr="00A13C91">
        <w:rPr>
          <w:rFonts w:asciiTheme="minorHAnsi" w:hAnsiTheme="minorHAnsi" w:cstheme="minorHAnsi"/>
          <w:b/>
          <w:sz w:val="24"/>
          <w:szCs w:val="24"/>
          <w:u w:val="single"/>
        </w:rPr>
        <w:t>měna školního vzdělávacího programu od 1. 9. 2022</w:t>
      </w:r>
    </w:p>
    <w:p w:rsidR="00A13C91" w:rsidRDefault="00A44E5E" w:rsidP="00A13C91">
      <w:pPr>
        <w:spacing w:after="160" w:line="276" w:lineRule="auto"/>
        <w:rPr>
          <w:rFonts w:asciiTheme="minorHAnsi" w:hAnsiTheme="minorHAnsi"/>
          <w:sz w:val="24"/>
          <w:szCs w:val="24"/>
        </w:rPr>
      </w:pPr>
      <w:r>
        <w:rPr>
          <w:rFonts w:asciiTheme="minorHAnsi" w:hAnsiTheme="minorHAnsi"/>
          <w:sz w:val="24"/>
          <w:szCs w:val="24"/>
        </w:rPr>
        <w:t>Vzhledem k povinnosti školy zařadit výuku nové informatiky, musela škola upravit svůj školní vzdělávací program. Došlo tedy k úpravám</w:t>
      </w:r>
      <w:r w:rsidR="00A13C91">
        <w:rPr>
          <w:rFonts w:asciiTheme="minorHAnsi" w:hAnsiTheme="minorHAnsi"/>
          <w:sz w:val="24"/>
          <w:szCs w:val="24"/>
        </w:rPr>
        <w:t xml:space="preserve"> digitální</w:t>
      </w:r>
      <w:r>
        <w:rPr>
          <w:rFonts w:asciiTheme="minorHAnsi" w:hAnsiTheme="minorHAnsi"/>
          <w:sz w:val="24"/>
          <w:szCs w:val="24"/>
        </w:rPr>
        <w:t>ch</w:t>
      </w:r>
      <w:r w:rsidR="00A13C91">
        <w:rPr>
          <w:rFonts w:asciiTheme="minorHAnsi" w:hAnsiTheme="minorHAnsi"/>
          <w:sz w:val="24"/>
          <w:szCs w:val="24"/>
        </w:rPr>
        <w:t xml:space="preserve"> kompetenc</w:t>
      </w:r>
      <w:r>
        <w:rPr>
          <w:rFonts w:asciiTheme="minorHAnsi" w:hAnsiTheme="minorHAnsi"/>
          <w:sz w:val="24"/>
          <w:szCs w:val="24"/>
        </w:rPr>
        <w:t>í v rámci výuky</w:t>
      </w:r>
      <w:r w:rsidR="00A13C91">
        <w:rPr>
          <w:rFonts w:asciiTheme="minorHAnsi" w:hAnsiTheme="minorHAnsi"/>
          <w:sz w:val="24"/>
          <w:szCs w:val="24"/>
        </w:rPr>
        <w:t xml:space="preserve"> a o </w:t>
      </w:r>
      <w:r>
        <w:rPr>
          <w:rFonts w:asciiTheme="minorHAnsi" w:hAnsiTheme="minorHAnsi"/>
          <w:sz w:val="24"/>
          <w:szCs w:val="24"/>
        </w:rPr>
        <w:t>rozšíření výuky informatiky</w:t>
      </w:r>
      <w:r w:rsidR="00A13C91">
        <w:rPr>
          <w:rFonts w:asciiTheme="minorHAnsi" w:hAnsiTheme="minorHAnsi"/>
          <w:sz w:val="24"/>
          <w:szCs w:val="24"/>
        </w:rPr>
        <w:t xml:space="preserve">. </w:t>
      </w:r>
      <w:r w:rsidR="00A13C91" w:rsidRPr="00F35C19">
        <w:rPr>
          <w:rFonts w:asciiTheme="minorHAnsi" w:hAnsiTheme="minorHAnsi"/>
          <w:sz w:val="24"/>
          <w:szCs w:val="24"/>
        </w:rPr>
        <w:t>Byly značně upraveny osnovy výchov</w:t>
      </w:r>
      <w:r w:rsidR="00A13C91">
        <w:rPr>
          <w:rFonts w:asciiTheme="minorHAnsi" w:hAnsiTheme="minorHAnsi"/>
          <w:sz w:val="24"/>
          <w:szCs w:val="24"/>
        </w:rPr>
        <w:t>y ke zdraví</w:t>
      </w:r>
      <w:r w:rsidR="00A13C91" w:rsidRPr="00F35C19">
        <w:rPr>
          <w:rFonts w:asciiTheme="minorHAnsi" w:hAnsiTheme="minorHAnsi"/>
          <w:sz w:val="24"/>
          <w:szCs w:val="24"/>
        </w:rPr>
        <w:t xml:space="preserve">, </w:t>
      </w:r>
      <w:r w:rsidR="00A13C91">
        <w:rPr>
          <w:rFonts w:asciiTheme="minorHAnsi" w:hAnsiTheme="minorHAnsi"/>
          <w:sz w:val="24"/>
          <w:szCs w:val="24"/>
        </w:rPr>
        <w:t>anglického jazyka,</w:t>
      </w:r>
      <w:r w:rsidR="00A13C91" w:rsidRPr="00F35C19">
        <w:rPr>
          <w:rFonts w:asciiTheme="minorHAnsi" w:hAnsiTheme="minorHAnsi"/>
          <w:sz w:val="24"/>
          <w:szCs w:val="24"/>
        </w:rPr>
        <w:t xml:space="preserve"> v menší míře </w:t>
      </w:r>
      <w:r w:rsidR="00A13C91">
        <w:rPr>
          <w:rFonts w:asciiTheme="minorHAnsi" w:hAnsiTheme="minorHAnsi"/>
          <w:sz w:val="24"/>
          <w:szCs w:val="24"/>
        </w:rPr>
        <w:t>tělesné výchovy</w:t>
      </w:r>
      <w:r w:rsidR="00A13C91" w:rsidRPr="00F35C19">
        <w:rPr>
          <w:rFonts w:asciiTheme="minorHAnsi" w:hAnsiTheme="minorHAnsi"/>
          <w:sz w:val="24"/>
          <w:szCs w:val="24"/>
        </w:rPr>
        <w:t xml:space="preserve">, přírodovědy a vlastivědy, </w:t>
      </w:r>
      <w:r w:rsidR="00A13C91">
        <w:rPr>
          <w:rFonts w:asciiTheme="minorHAnsi" w:hAnsiTheme="minorHAnsi"/>
          <w:sz w:val="24"/>
          <w:szCs w:val="24"/>
        </w:rPr>
        <w:t xml:space="preserve">občanské výchovy, dějepisu, přírodopisu, zeměpisu, fyziky, chemie, a výtvarné a hudební výchovy. </w:t>
      </w:r>
      <w:r w:rsidR="00A13C91" w:rsidRPr="00F35C19">
        <w:rPr>
          <w:rFonts w:asciiTheme="minorHAnsi" w:hAnsiTheme="minorHAnsi"/>
          <w:sz w:val="24"/>
          <w:szCs w:val="24"/>
        </w:rPr>
        <w:t xml:space="preserve"> </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Český jazyk a literatura</w:t>
      </w:r>
      <w:r w:rsidRPr="00A44E5E">
        <w:rPr>
          <w:rFonts w:asciiTheme="minorHAnsi" w:hAnsiTheme="minorHAnsi" w:cstheme="minorHAnsi"/>
          <w:sz w:val="24"/>
          <w:szCs w:val="24"/>
        </w:rPr>
        <w:t xml:space="preserve"> je z disponibilní časové dotace posílen na 1. stupni o 6 vyučovacích hodin a na 2. stupn</w:t>
      </w:r>
      <w:r>
        <w:rPr>
          <w:rFonts w:asciiTheme="minorHAnsi" w:hAnsiTheme="minorHAnsi" w:cstheme="minorHAnsi"/>
          <w:sz w:val="24"/>
          <w:szCs w:val="24"/>
        </w:rPr>
        <w:t xml:space="preserve">i o 3 vyučovací hodiny. Hlavním </w:t>
      </w:r>
      <w:r w:rsidRPr="00A44E5E">
        <w:rPr>
          <w:rFonts w:asciiTheme="minorHAnsi" w:hAnsiTheme="minorHAnsi" w:cstheme="minorHAnsi"/>
          <w:sz w:val="24"/>
          <w:szCs w:val="24"/>
        </w:rPr>
        <w:t xml:space="preserve">důvodem pro posílení tohoto vyučovacího předmětu je jeho význam pro rozvoj čtenářské gramotnosti a </w:t>
      </w:r>
      <w:r>
        <w:rPr>
          <w:rFonts w:asciiTheme="minorHAnsi" w:hAnsiTheme="minorHAnsi" w:cstheme="minorHAnsi"/>
          <w:sz w:val="24"/>
          <w:szCs w:val="24"/>
        </w:rPr>
        <w:t xml:space="preserve">pro úspěšné osvojování poznatků </w:t>
      </w:r>
      <w:r w:rsidRPr="00A44E5E">
        <w:rPr>
          <w:rFonts w:asciiTheme="minorHAnsi" w:hAnsiTheme="minorHAnsi" w:cstheme="minorHAnsi"/>
          <w:sz w:val="24"/>
          <w:szCs w:val="24"/>
        </w:rPr>
        <w:t>v dalších vyučovacích předmětech.</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Matematika</w:t>
      </w:r>
      <w:r w:rsidRPr="00A44E5E">
        <w:rPr>
          <w:rFonts w:asciiTheme="minorHAnsi" w:hAnsiTheme="minorHAnsi" w:cstheme="minorHAnsi"/>
          <w:sz w:val="24"/>
          <w:szCs w:val="24"/>
        </w:rPr>
        <w:t xml:space="preserve"> je z disponibilní časové dotace posílena na 1. stupni o 4 vyučovací hodiny a na 2. stupni o 3 vyučov</w:t>
      </w:r>
      <w:r>
        <w:rPr>
          <w:rFonts w:asciiTheme="minorHAnsi" w:hAnsiTheme="minorHAnsi" w:cstheme="minorHAnsi"/>
          <w:sz w:val="24"/>
          <w:szCs w:val="24"/>
        </w:rPr>
        <w:t xml:space="preserve">ací hodiny. Hlavním důvodem pro </w:t>
      </w:r>
      <w:r w:rsidRPr="00A44E5E">
        <w:rPr>
          <w:rFonts w:asciiTheme="minorHAnsi" w:hAnsiTheme="minorHAnsi" w:cstheme="minorHAnsi"/>
          <w:sz w:val="24"/>
          <w:szCs w:val="24"/>
        </w:rPr>
        <w:t>posílení tohoto vyučovacího předmětu je rozvoj matematické gramotnosti a úspěšné osvojování poznatků v dalších vyučovacích předmětech.</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Prvouka</w:t>
      </w:r>
      <w:r w:rsidRPr="00A44E5E">
        <w:rPr>
          <w:rFonts w:asciiTheme="minorHAnsi" w:hAnsiTheme="minorHAnsi" w:cstheme="minorHAnsi"/>
          <w:sz w:val="24"/>
          <w:szCs w:val="24"/>
        </w:rPr>
        <w:t xml:space="preserve"> je z disponibilní časové dotace posílena o 1 vyučovací hodinu, aby byl v hodinách prostor pro diskuzi a sdí</w:t>
      </w:r>
      <w:r>
        <w:rPr>
          <w:rFonts w:asciiTheme="minorHAnsi" w:hAnsiTheme="minorHAnsi" w:cstheme="minorHAnsi"/>
          <w:sz w:val="24"/>
          <w:szCs w:val="24"/>
        </w:rPr>
        <w:t xml:space="preserve">lení zážitků a zkušeností žáků. </w:t>
      </w:r>
      <w:r w:rsidRPr="00A44E5E">
        <w:rPr>
          <w:rFonts w:asciiTheme="minorHAnsi" w:hAnsiTheme="minorHAnsi" w:cstheme="minorHAnsi"/>
          <w:sz w:val="24"/>
          <w:szCs w:val="24"/>
        </w:rPr>
        <w:t>To také umožňuje zařazení průřezových témat.</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Anglický jazyk</w:t>
      </w:r>
      <w:r w:rsidRPr="00A44E5E">
        <w:rPr>
          <w:rFonts w:asciiTheme="minorHAnsi" w:hAnsiTheme="minorHAnsi" w:cstheme="minorHAnsi"/>
          <w:sz w:val="24"/>
          <w:szCs w:val="24"/>
        </w:rPr>
        <w:t xml:space="preserve"> je zařazen od druhého do devátého roč</w:t>
      </w:r>
      <w:r>
        <w:rPr>
          <w:rFonts w:asciiTheme="minorHAnsi" w:hAnsiTheme="minorHAnsi" w:cstheme="minorHAnsi"/>
          <w:sz w:val="24"/>
          <w:szCs w:val="24"/>
        </w:rPr>
        <w:t>níku jako povinný cizí jazyk. N</w:t>
      </w:r>
      <w:r w:rsidRPr="00A44E5E">
        <w:rPr>
          <w:rFonts w:asciiTheme="minorHAnsi" w:hAnsiTheme="minorHAnsi" w:cstheme="minorHAnsi"/>
          <w:sz w:val="24"/>
          <w:szCs w:val="24"/>
        </w:rPr>
        <w:t>a 1. stupni je vzhledem k zaměření školy po</w:t>
      </w:r>
      <w:r>
        <w:rPr>
          <w:rFonts w:asciiTheme="minorHAnsi" w:hAnsiTheme="minorHAnsi" w:cstheme="minorHAnsi"/>
          <w:sz w:val="24"/>
          <w:szCs w:val="24"/>
        </w:rPr>
        <w:t xml:space="preserve">sílen o 4 </w:t>
      </w:r>
      <w:r w:rsidRPr="00A44E5E">
        <w:rPr>
          <w:rFonts w:asciiTheme="minorHAnsi" w:hAnsiTheme="minorHAnsi" w:cstheme="minorHAnsi"/>
          <w:sz w:val="24"/>
          <w:szCs w:val="24"/>
        </w:rPr>
        <w:t>vyučovací hodiny.</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Německý jazyk</w:t>
      </w:r>
      <w:r w:rsidRPr="00A44E5E">
        <w:rPr>
          <w:rFonts w:asciiTheme="minorHAnsi" w:hAnsiTheme="minorHAnsi" w:cstheme="minorHAnsi"/>
          <w:sz w:val="24"/>
          <w:szCs w:val="24"/>
        </w:rPr>
        <w:t xml:space="preserve"> je zařazen jako další cizí jazyk povinně pro každého žáka od šestého do devátého ročníku s týd</w:t>
      </w:r>
      <w:r>
        <w:rPr>
          <w:rFonts w:asciiTheme="minorHAnsi" w:hAnsiTheme="minorHAnsi" w:cstheme="minorHAnsi"/>
          <w:sz w:val="24"/>
          <w:szCs w:val="24"/>
        </w:rPr>
        <w:t xml:space="preserve">enní časovou dotací 3 vyučovací </w:t>
      </w:r>
      <w:r w:rsidRPr="00A44E5E">
        <w:rPr>
          <w:rFonts w:asciiTheme="minorHAnsi" w:hAnsiTheme="minorHAnsi" w:cstheme="minorHAnsi"/>
          <w:sz w:val="24"/>
          <w:szCs w:val="24"/>
        </w:rPr>
        <w:t>hodiny. Z disponibilní časové dotace je vzhledem k zaměření školy posílen o 6 vyučovacích hodin.</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Dějepis</w:t>
      </w:r>
      <w:r w:rsidRPr="00A44E5E">
        <w:rPr>
          <w:rFonts w:asciiTheme="minorHAnsi" w:hAnsiTheme="minorHAnsi" w:cstheme="minorHAnsi"/>
          <w:sz w:val="24"/>
          <w:szCs w:val="24"/>
        </w:rPr>
        <w:t xml:space="preserve"> je navýšen v časové dotaci o 1 hodinu týdně z disponibilní časové dotace z důvodu zařazení průřezov</w:t>
      </w:r>
      <w:r>
        <w:rPr>
          <w:rFonts w:asciiTheme="minorHAnsi" w:hAnsiTheme="minorHAnsi" w:cstheme="minorHAnsi"/>
          <w:sz w:val="24"/>
          <w:szCs w:val="24"/>
        </w:rPr>
        <w:t xml:space="preserve">ých témat a důrazu na všeobecný </w:t>
      </w:r>
      <w:r w:rsidRPr="00A44E5E">
        <w:rPr>
          <w:rFonts w:asciiTheme="minorHAnsi" w:hAnsiTheme="minorHAnsi" w:cstheme="minorHAnsi"/>
          <w:sz w:val="24"/>
          <w:szCs w:val="24"/>
        </w:rPr>
        <w:t>přehled.</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Zeměpis</w:t>
      </w:r>
      <w:r w:rsidRPr="00A44E5E">
        <w:rPr>
          <w:rFonts w:asciiTheme="minorHAnsi" w:hAnsiTheme="minorHAnsi" w:cstheme="minorHAnsi"/>
          <w:sz w:val="24"/>
          <w:szCs w:val="24"/>
        </w:rPr>
        <w:t xml:space="preserve"> je navýšen v časové dotaci o 1 hodinu týdně z disponibilní časové dotace z důvodu začlenění průřezo</w:t>
      </w:r>
      <w:r>
        <w:rPr>
          <w:rFonts w:asciiTheme="minorHAnsi" w:hAnsiTheme="minorHAnsi" w:cstheme="minorHAnsi"/>
          <w:sz w:val="24"/>
          <w:szCs w:val="24"/>
        </w:rPr>
        <w:t xml:space="preserve">vých témat a pochopení podstaty </w:t>
      </w:r>
      <w:r w:rsidRPr="00A44E5E">
        <w:rPr>
          <w:rFonts w:asciiTheme="minorHAnsi" w:hAnsiTheme="minorHAnsi" w:cstheme="minorHAnsi"/>
          <w:sz w:val="24"/>
          <w:szCs w:val="24"/>
        </w:rPr>
        <w:t>trvale udržitelného rozvoje.</w:t>
      </w:r>
    </w:p>
    <w:p w:rsidR="00A44E5E" w:rsidRPr="00A44E5E"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Výchova ke zdraví</w:t>
      </w:r>
      <w:r w:rsidRPr="00A44E5E">
        <w:rPr>
          <w:rFonts w:asciiTheme="minorHAnsi" w:hAnsiTheme="minorHAnsi" w:cstheme="minorHAnsi"/>
          <w:sz w:val="24"/>
          <w:szCs w:val="24"/>
        </w:rPr>
        <w:t xml:space="preserve"> je navýšena o 1 hodinu týdně z disponibilní časové dotace a tato hodina byla zařazena v 7. roční</w:t>
      </w:r>
      <w:r>
        <w:rPr>
          <w:rFonts w:asciiTheme="minorHAnsi" w:hAnsiTheme="minorHAnsi" w:cstheme="minorHAnsi"/>
          <w:sz w:val="24"/>
          <w:szCs w:val="24"/>
        </w:rPr>
        <w:t xml:space="preserve">ku, protože věk žáků 7. ročníku </w:t>
      </w:r>
      <w:r w:rsidRPr="00A44E5E">
        <w:rPr>
          <w:rFonts w:asciiTheme="minorHAnsi" w:hAnsiTheme="minorHAnsi" w:cstheme="minorHAnsi"/>
          <w:sz w:val="24"/>
          <w:szCs w:val="24"/>
        </w:rPr>
        <w:t>je z hlediska 2. stupně nejproblematičtější a je třeba mít prostor se žáky na jejich problémy reagovat.</w:t>
      </w:r>
    </w:p>
    <w:p w:rsidR="009A7E6A" w:rsidRDefault="00A44E5E" w:rsidP="00A44E5E">
      <w:pPr>
        <w:rPr>
          <w:rFonts w:asciiTheme="minorHAnsi" w:hAnsiTheme="minorHAnsi" w:cstheme="minorHAnsi"/>
          <w:sz w:val="24"/>
          <w:szCs w:val="24"/>
        </w:rPr>
      </w:pPr>
      <w:r w:rsidRPr="009A7E6A">
        <w:rPr>
          <w:rFonts w:asciiTheme="minorHAnsi" w:hAnsiTheme="minorHAnsi" w:cstheme="minorHAnsi"/>
          <w:b/>
          <w:sz w:val="24"/>
          <w:szCs w:val="24"/>
        </w:rPr>
        <w:t>Přírodopis</w:t>
      </w:r>
      <w:r w:rsidRPr="00A44E5E">
        <w:rPr>
          <w:rFonts w:asciiTheme="minorHAnsi" w:hAnsiTheme="minorHAnsi" w:cstheme="minorHAnsi"/>
          <w:sz w:val="24"/>
          <w:szCs w:val="24"/>
        </w:rPr>
        <w:t xml:space="preserve"> je v 7. ročníku navýšen z disponibilní časové dotace o 1 hodinu týdně, protože v původním pojetí Š</w:t>
      </w:r>
      <w:r>
        <w:rPr>
          <w:rFonts w:asciiTheme="minorHAnsi" w:hAnsiTheme="minorHAnsi" w:cstheme="minorHAnsi"/>
          <w:sz w:val="24"/>
          <w:szCs w:val="24"/>
        </w:rPr>
        <w:t xml:space="preserve">VP byly v 7. ročníku nasazeny 2 </w:t>
      </w:r>
      <w:r w:rsidRPr="00A44E5E">
        <w:rPr>
          <w:rFonts w:asciiTheme="minorHAnsi" w:hAnsiTheme="minorHAnsi" w:cstheme="minorHAnsi"/>
          <w:sz w:val="24"/>
          <w:szCs w:val="24"/>
        </w:rPr>
        <w:t>jednohodinové předměty Přírodopis a Přírodovědná praktika, které se během úpravy propojily v jeden s dvouhodinovou č</w:t>
      </w:r>
      <w:r w:rsidR="009A7E6A">
        <w:rPr>
          <w:rFonts w:asciiTheme="minorHAnsi" w:hAnsiTheme="minorHAnsi" w:cstheme="minorHAnsi"/>
          <w:sz w:val="24"/>
          <w:szCs w:val="24"/>
        </w:rPr>
        <w:t xml:space="preserve">asovou dotací. Toto </w:t>
      </w:r>
      <w:r w:rsidRPr="00A44E5E">
        <w:rPr>
          <w:rFonts w:asciiTheme="minorHAnsi" w:hAnsiTheme="minorHAnsi" w:cstheme="minorHAnsi"/>
          <w:sz w:val="24"/>
          <w:szCs w:val="24"/>
        </w:rPr>
        <w:t>propojení umožňuje efektivnější nasazování praktických úloh a exkurz</w:t>
      </w:r>
      <w:r w:rsidR="009A7E6A">
        <w:rPr>
          <w:rFonts w:asciiTheme="minorHAnsi" w:hAnsiTheme="minorHAnsi" w:cstheme="minorHAnsi"/>
          <w:sz w:val="24"/>
          <w:szCs w:val="24"/>
        </w:rPr>
        <w:t>í vzhledem k probíranému učivu.</w:t>
      </w:r>
    </w:p>
    <w:p w:rsidR="009A7E6A" w:rsidRDefault="00A44E5E" w:rsidP="00A44E5E">
      <w:pPr>
        <w:rPr>
          <w:rFonts w:asciiTheme="minorHAnsi" w:hAnsiTheme="minorHAnsi" w:cstheme="minorHAnsi"/>
          <w:sz w:val="24"/>
          <w:szCs w:val="24"/>
        </w:rPr>
      </w:pPr>
      <w:r w:rsidRPr="00A44E5E">
        <w:rPr>
          <w:rFonts w:asciiTheme="minorHAnsi" w:hAnsiTheme="minorHAnsi" w:cstheme="minorHAnsi"/>
          <w:sz w:val="24"/>
          <w:szCs w:val="24"/>
        </w:rPr>
        <w:t>Průřezová témata jsou zařazena v jednotli</w:t>
      </w:r>
      <w:r w:rsidR="009A7E6A">
        <w:rPr>
          <w:rFonts w:asciiTheme="minorHAnsi" w:hAnsiTheme="minorHAnsi" w:cstheme="minorHAnsi"/>
          <w:sz w:val="24"/>
          <w:szCs w:val="24"/>
        </w:rPr>
        <w:t>vých předmětech a v projektech.</w:t>
      </w:r>
    </w:p>
    <w:p w:rsidR="00A44E5E" w:rsidRPr="00A44E5E" w:rsidRDefault="00A44E5E" w:rsidP="00A44E5E">
      <w:pPr>
        <w:rPr>
          <w:rFonts w:asciiTheme="minorHAnsi" w:hAnsiTheme="minorHAnsi" w:cstheme="minorHAnsi"/>
          <w:sz w:val="24"/>
          <w:szCs w:val="24"/>
        </w:rPr>
      </w:pPr>
      <w:r w:rsidRPr="00A44E5E">
        <w:rPr>
          <w:rFonts w:asciiTheme="minorHAnsi" w:hAnsiTheme="minorHAnsi" w:cstheme="minorHAnsi"/>
          <w:sz w:val="24"/>
          <w:szCs w:val="24"/>
        </w:rPr>
        <w:t>V rámci předmětů, tříd, ročníků i celé školy jsou realizovány projekty.</w:t>
      </w:r>
    </w:p>
    <w:p w:rsidR="00A13C91" w:rsidRDefault="00A44E5E" w:rsidP="00A44E5E">
      <w:pPr>
        <w:rPr>
          <w:rFonts w:asciiTheme="minorHAnsi" w:hAnsiTheme="minorHAnsi" w:cstheme="minorHAnsi"/>
          <w:sz w:val="24"/>
          <w:szCs w:val="24"/>
        </w:rPr>
      </w:pPr>
      <w:r w:rsidRPr="00A44E5E">
        <w:rPr>
          <w:rFonts w:asciiTheme="minorHAnsi" w:hAnsiTheme="minorHAnsi" w:cstheme="minorHAnsi"/>
          <w:sz w:val="24"/>
          <w:szCs w:val="24"/>
        </w:rPr>
        <w:t xml:space="preserve">V případě </w:t>
      </w:r>
      <w:r w:rsidR="009A7E6A">
        <w:rPr>
          <w:rFonts w:asciiTheme="minorHAnsi" w:hAnsiTheme="minorHAnsi" w:cstheme="minorHAnsi"/>
          <w:sz w:val="24"/>
          <w:szCs w:val="24"/>
        </w:rPr>
        <w:t xml:space="preserve">realizace </w:t>
      </w:r>
      <w:r w:rsidRPr="00A44E5E">
        <w:rPr>
          <w:rFonts w:asciiTheme="minorHAnsi" w:hAnsiTheme="minorHAnsi" w:cstheme="minorHAnsi"/>
          <w:sz w:val="24"/>
          <w:szCs w:val="24"/>
        </w:rPr>
        <w:t>předmětu speciální pedagogické péče v rámci doporučení školního poradenského zařízení, zajistí škola z disponibilních hodin.</w:t>
      </w:r>
    </w:p>
    <w:p w:rsidR="00A13C91" w:rsidRPr="009A7E6A" w:rsidRDefault="009A7E6A" w:rsidP="008C686D">
      <w:pPr>
        <w:rPr>
          <w:rFonts w:asciiTheme="minorHAnsi" w:hAnsiTheme="minorHAnsi" w:cstheme="minorHAnsi"/>
          <w:b/>
          <w:sz w:val="24"/>
          <w:szCs w:val="24"/>
          <w:u w:val="single"/>
        </w:rPr>
      </w:pPr>
      <w:r w:rsidRPr="009A7E6A">
        <w:rPr>
          <w:rFonts w:asciiTheme="minorHAnsi" w:hAnsiTheme="minorHAnsi" w:cstheme="minorHAnsi"/>
          <w:b/>
          <w:sz w:val="24"/>
          <w:szCs w:val="24"/>
          <w:u w:val="single"/>
        </w:rPr>
        <w:lastRenderedPageBreak/>
        <w:t>8.   Údaje o výsledcích vzdělávání žáků podle cílů stanovených vzdělávacími programy</w:t>
      </w:r>
    </w:p>
    <w:p w:rsidR="00641B6F" w:rsidRDefault="00641B6F" w:rsidP="008C686D">
      <w:pPr>
        <w:rPr>
          <w:rFonts w:asciiTheme="minorHAnsi" w:hAnsiTheme="minorHAnsi" w:cstheme="minorHAnsi"/>
          <w:sz w:val="24"/>
          <w:szCs w:val="24"/>
        </w:rPr>
      </w:pPr>
    </w:p>
    <w:p w:rsidR="00CE6FE9" w:rsidRPr="00FA32D3" w:rsidRDefault="00CE6FE9" w:rsidP="00CE6FE9">
      <w:pPr>
        <w:spacing w:line="276" w:lineRule="auto"/>
        <w:rPr>
          <w:rFonts w:asciiTheme="minorHAnsi" w:hAnsiTheme="minorHAnsi" w:cstheme="minorHAnsi"/>
          <w:sz w:val="24"/>
          <w:szCs w:val="24"/>
        </w:rPr>
      </w:pPr>
      <w:r w:rsidRPr="00FA32D3">
        <w:rPr>
          <w:rFonts w:asciiTheme="minorHAnsi" w:eastAsia="Times New Roman" w:hAnsiTheme="minorHAnsi" w:cstheme="minorHAnsi"/>
          <w:sz w:val="24"/>
          <w:szCs w:val="24"/>
          <w:lang w:eastAsia="cs-CZ"/>
        </w:rPr>
        <w:t xml:space="preserve">Škola již tradičně rozvíjí talent svých žáků jejich zapojováním do různých soutěží </w:t>
      </w:r>
      <w:r>
        <w:rPr>
          <w:rFonts w:asciiTheme="minorHAnsi" w:eastAsia="Times New Roman" w:hAnsiTheme="minorHAnsi" w:cstheme="minorHAnsi"/>
          <w:sz w:val="24"/>
          <w:szCs w:val="24"/>
          <w:lang w:eastAsia="cs-CZ"/>
        </w:rPr>
        <w:br/>
      </w:r>
      <w:r w:rsidRPr="00FA32D3">
        <w:rPr>
          <w:rFonts w:asciiTheme="minorHAnsi" w:eastAsia="Times New Roman" w:hAnsiTheme="minorHAnsi" w:cstheme="minorHAnsi"/>
          <w:sz w:val="24"/>
          <w:szCs w:val="24"/>
          <w:lang w:eastAsia="cs-CZ"/>
        </w:rPr>
        <w:t xml:space="preserve">a olympiád. Vzhledem k zaměření školy se orientujeme zejména na soutěže jazykové. Naši žáci pravidelně dosahují velmi dobrých výsledků. </w:t>
      </w:r>
    </w:p>
    <w:p w:rsidR="00CE6FE9" w:rsidRPr="00FA32D3" w:rsidRDefault="00CE6FE9" w:rsidP="00CE6FE9">
      <w:pPr>
        <w:spacing w:line="276" w:lineRule="auto"/>
        <w:rPr>
          <w:rFonts w:asciiTheme="minorHAnsi" w:hAnsiTheme="minorHAnsi" w:cstheme="minorHAnsi"/>
          <w:sz w:val="24"/>
          <w:szCs w:val="24"/>
        </w:rPr>
      </w:pPr>
      <w:r w:rsidRPr="00FA32D3">
        <w:rPr>
          <w:rFonts w:asciiTheme="minorHAnsi" w:hAnsiTheme="minorHAnsi" w:cstheme="minorHAnsi"/>
          <w:sz w:val="24"/>
          <w:szCs w:val="24"/>
        </w:rPr>
        <w:t xml:space="preserve">Rozvoj všestranného nadání ve škole zajišťuje celá řada zájmových kroužků. Tyto kroužky jsou vedeny našimi pedagogy, ale také externími subjekty. </w:t>
      </w:r>
    </w:p>
    <w:p w:rsidR="00DB35D9" w:rsidRPr="00DB35D9" w:rsidRDefault="009A7E6A" w:rsidP="009A7E6A">
      <w:pPr>
        <w:contextualSpacing/>
        <w:rPr>
          <w:rFonts w:asciiTheme="minorHAnsi" w:hAnsiTheme="minorHAnsi" w:cstheme="minorHAnsi"/>
          <w:sz w:val="24"/>
          <w:szCs w:val="24"/>
        </w:rPr>
      </w:pPr>
      <w:r w:rsidRPr="00DB35D9">
        <w:rPr>
          <w:rFonts w:asciiTheme="minorHAnsi" w:hAnsiTheme="minorHAnsi" w:cstheme="minorHAnsi"/>
          <w:sz w:val="24"/>
          <w:szCs w:val="24"/>
        </w:rPr>
        <w:t xml:space="preserve">Zapojili jsme se do testování znalostí našich žáků pomocí </w:t>
      </w:r>
      <w:r w:rsidR="00DB35D9" w:rsidRPr="00DB35D9">
        <w:rPr>
          <w:rFonts w:asciiTheme="minorHAnsi" w:hAnsiTheme="minorHAnsi" w:cstheme="minorHAnsi"/>
          <w:sz w:val="24"/>
          <w:szCs w:val="24"/>
        </w:rPr>
        <w:t xml:space="preserve">evaluačních srovnávacích </w:t>
      </w:r>
      <w:r w:rsidRPr="00DB35D9">
        <w:rPr>
          <w:rFonts w:asciiTheme="minorHAnsi" w:hAnsiTheme="minorHAnsi" w:cstheme="minorHAnsi"/>
          <w:sz w:val="24"/>
          <w:szCs w:val="24"/>
        </w:rPr>
        <w:t xml:space="preserve">testů Kalibro. Srovnávací testování proběhlo v 3., 5. a 9. ročníku. </w:t>
      </w:r>
      <w:r w:rsidR="00DB35D9" w:rsidRPr="00DB35D9">
        <w:rPr>
          <w:rFonts w:asciiTheme="minorHAnsi" w:hAnsiTheme="minorHAnsi" w:cstheme="minorHAnsi"/>
          <w:sz w:val="24"/>
          <w:szCs w:val="24"/>
        </w:rPr>
        <w:t>Cílem je shrnout základní výsledky školy a zjistit silné i slabší stránky výsledků vzdělávání v jednotlivých oblastech a analyzovat doporučení, na jaké oblasti se má škola soustředit.</w:t>
      </w:r>
      <w:r w:rsidR="00DB35D9" w:rsidRPr="00DB35D9">
        <w:rPr>
          <w:rFonts w:asciiTheme="minorHAnsi" w:hAnsiTheme="minorHAnsi" w:cstheme="minorHAnsi"/>
          <w:sz w:val="24"/>
          <w:szCs w:val="24"/>
        </w:rPr>
        <w:br/>
      </w:r>
      <w:r w:rsidRPr="00DB35D9">
        <w:rPr>
          <w:rFonts w:asciiTheme="minorHAnsi" w:hAnsiTheme="minorHAnsi" w:cstheme="minorHAnsi"/>
          <w:sz w:val="24"/>
          <w:szCs w:val="24"/>
        </w:rPr>
        <w:t xml:space="preserve">Výsledky </w:t>
      </w:r>
      <w:r w:rsidR="00945A7C">
        <w:rPr>
          <w:rFonts w:asciiTheme="minorHAnsi" w:hAnsiTheme="minorHAnsi" w:cstheme="minorHAnsi"/>
          <w:sz w:val="24"/>
          <w:szCs w:val="24"/>
        </w:rPr>
        <w:t xml:space="preserve">testování </w:t>
      </w:r>
      <w:r w:rsidRPr="00DB35D9">
        <w:rPr>
          <w:rFonts w:asciiTheme="minorHAnsi" w:hAnsiTheme="minorHAnsi" w:cstheme="minorHAnsi"/>
          <w:sz w:val="24"/>
          <w:szCs w:val="24"/>
        </w:rPr>
        <w:t xml:space="preserve">jsou součástí výroční zprávy školy. </w:t>
      </w:r>
    </w:p>
    <w:p w:rsidR="009A7E6A" w:rsidRPr="00DB35D9" w:rsidRDefault="009A7E6A" w:rsidP="009A7E6A">
      <w:pPr>
        <w:contextualSpacing/>
        <w:rPr>
          <w:rFonts w:asciiTheme="minorHAnsi" w:hAnsiTheme="minorHAnsi" w:cstheme="minorHAnsi"/>
          <w:sz w:val="24"/>
          <w:szCs w:val="24"/>
        </w:rPr>
      </w:pPr>
      <w:r w:rsidRPr="00DB35D9">
        <w:rPr>
          <w:rFonts w:asciiTheme="minorHAnsi" w:hAnsiTheme="minorHAnsi" w:cstheme="minorHAnsi"/>
          <w:sz w:val="24"/>
          <w:szCs w:val="24"/>
        </w:rPr>
        <w:t xml:space="preserve">Česká školní inspekce testovala dopady pandemie na žáky a také jsme realizovali mezinárodní testování Timss. </w:t>
      </w:r>
      <w:r w:rsidR="00DB35D9" w:rsidRPr="00DB35D9">
        <w:rPr>
          <w:rFonts w:asciiTheme="minorHAnsi" w:hAnsiTheme="minorHAnsi" w:cstheme="minorHAnsi"/>
          <w:sz w:val="24"/>
          <w:szCs w:val="24"/>
        </w:rPr>
        <w:t>Výsledky škola obdrží až v tomto školním roce.</w:t>
      </w:r>
    </w:p>
    <w:p w:rsidR="00641B6F" w:rsidRDefault="00641B6F" w:rsidP="008C686D">
      <w:pPr>
        <w:rPr>
          <w:rFonts w:asciiTheme="minorHAnsi" w:hAnsiTheme="minorHAnsi" w:cstheme="minorHAnsi"/>
          <w:sz w:val="24"/>
          <w:szCs w:val="24"/>
        </w:rPr>
      </w:pPr>
    </w:p>
    <w:p w:rsidR="009A7E6A" w:rsidRPr="009A7E6A" w:rsidRDefault="009A7E6A" w:rsidP="009A7E6A">
      <w:pPr>
        <w:rPr>
          <w:rFonts w:asciiTheme="minorHAnsi" w:hAnsiTheme="minorHAnsi" w:cstheme="minorHAnsi"/>
          <w:sz w:val="24"/>
          <w:szCs w:val="24"/>
        </w:rPr>
      </w:pPr>
      <w:r w:rsidRPr="009A7E6A">
        <w:rPr>
          <w:rFonts w:asciiTheme="minorHAnsi" w:hAnsiTheme="minorHAnsi" w:cstheme="minorHAnsi"/>
          <w:sz w:val="24"/>
          <w:szCs w:val="24"/>
        </w:rPr>
        <w:t>Naši žáci byli</w:t>
      </w:r>
      <w:r w:rsidR="00DB35D9">
        <w:rPr>
          <w:rFonts w:asciiTheme="minorHAnsi" w:hAnsiTheme="minorHAnsi" w:cstheme="minorHAnsi"/>
          <w:sz w:val="24"/>
          <w:szCs w:val="24"/>
        </w:rPr>
        <w:t xml:space="preserve"> i</w:t>
      </w:r>
      <w:r w:rsidRPr="009A7E6A">
        <w:rPr>
          <w:rFonts w:asciiTheme="minorHAnsi" w:hAnsiTheme="minorHAnsi" w:cstheme="minorHAnsi"/>
          <w:sz w:val="24"/>
          <w:szCs w:val="24"/>
        </w:rPr>
        <w:t xml:space="preserve"> v tomto školním roce úspěšnými účastníky vědomostních a sportovních soutěží. </w:t>
      </w:r>
    </w:p>
    <w:p w:rsidR="009A7E6A" w:rsidRPr="00DB35D9" w:rsidRDefault="009A7E6A" w:rsidP="009A7E6A">
      <w:pPr>
        <w:rPr>
          <w:rFonts w:asciiTheme="minorHAnsi" w:hAnsiTheme="minorHAnsi" w:cstheme="minorHAnsi"/>
          <w:b/>
          <w:sz w:val="24"/>
          <w:szCs w:val="24"/>
        </w:rPr>
      </w:pPr>
      <w:r w:rsidRPr="00DB35D9">
        <w:rPr>
          <w:rFonts w:asciiTheme="minorHAnsi" w:hAnsiTheme="minorHAnsi" w:cstheme="minorHAnsi"/>
          <w:b/>
          <w:sz w:val="24"/>
          <w:szCs w:val="24"/>
        </w:rPr>
        <w:t>V rámci škol Prahy 10, 15 a 22 jsme se umístili na 2. místě.</w:t>
      </w:r>
    </w:p>
    <w:p w:rsidR="009A7E6A" w:rsidRPr="009A7E6A" w:rsidRDefault="009A7E6A" w:rsidP="009A7E6A">
      <w:pPr>
        <w:rPr>
          <w:rFonts w:asciiTheme="minorHAnsi" w:hAnsiTheme="minorHAnsi" w:cstheme="minorHAnsi"/>
          <w:sz w:val="24"/>
          <w:szCs w:val="24"/>
        </w:rPr>
      </w:pP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požární ochrana očima dětí – výtvarná soutěž  - naši žáci se umístili na předních místech v různých věkových kategorií</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2. místo v obvodním kole matematické soutěže Pythagoriáda</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postup do finále a účast v literární soutěži J. A. Komenský</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1. a 2. místo v obvodním kole konverzační soutěže v německém jazyce</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3. místo v krajském kole konverzační soutěže v německém jazyce</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2. místo v konverzační soutěži v anglickém jazyce</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postup do obvodního kola matematické olympiády</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1. místo v mini volejbale dívek a postup do krajského kola</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1. místo v soutěži družstev v odznaku všestrannosti</w:t>
      </w:r>
    </w:p>
    <w:p w:rsidR="009A7E6A" w:rsidRPr="009A7E6A" w:rsidRDefault="009A7E6A" w:rsidP="009A7E6A">
      <w:pPr>
        <w:numPr>
          <w:ilvl w:val="0"/>
          <w:numId w:val="6"/>
        </w:numPr>
        <w:rPr>
          <w:rFonts w:asciiTheme="minorHAnsi" w:hAnsiTheme="minorHAnsi" w:cstheme="minorHAnsi"/>
          <w:sz w:val="24"/>
          <w:szCs w:val="24"/>
        </w:rPr>
      </w:pPr>
      <w:r w:rsidRPr="009A7E6A">
        <w:rPr>
          <w:rFonts w:asciiTheme="minorHAnsi" w:hAnsiTheme="minorHAnsi" w:cstheme="minorHAnsi"/>
          <w:sz w:val="24"/>
          <w:szCs w:val="24"/>
        </w:rPr>
        <w:t>1. místo žáků 1. stupně ve florbalovém turnaji školních kroužků</w:t>
      </w:r>
    </w:p>
    <w:p w:rsidR="00641B6F" w:rsidRDefault="00641B6F" w:rsidP="008C686D">
      <w:pPr>
        <w:rPr>
          <w:rFonts w:asciiTheme="minorHAnsi" w:hAnsiTheme="minorHAnsi" w:cstheme="minorHAnsi"/>
          <w:sz w:val="24"/>
          <w:szCs w:val="24"/>
        </w:rPr>
      </w:pPr>
    </w:p>
    <w:p w:rsidR="00641B6F" w:rsidRDefault="00641B6F" w:rsidP="008C686D">
      <w:pPr>
        <w:rPr>
          <w:rFonts w:asciiTheme="minorHAnsi" w:hAnsiTheme="minorHAnsi" w:cstheme="minorHAnsi"/>
          <w:sz w:val="24"/>
          <w:szCs w:val="24"/>
        </w:rPr>
      </w:pPr>
    </w:p>
    <w:p w:rsidR="009E706B" w:rsidRPr="009E706B" w:rsidRDefault="009E706B" w:rsidP="008C686D">
      <w:pPr>
        <w:rPr>
          <w:rFonts w:asciiTheme="minorHAnsi" w:hAnsiTheme="minorHAnsi" w:cstheme="minorHAnsi"/>
          <w:b/>
          <w:sz w:val="24"/>
          <w:szCs w:val="24"/>
          <w:u w:val="single"/>
        </w:rPr>
      </w:pPr>
      <w:r w:rsidRPr="009E706B">
        <w:rPr>
          <w:rFonts w:asciiTheme="minorHAnsi" w:hAnsiTheme="minorHAnsi" w:cstheme="minorHAnsi"/>
          <w:b/>
          <w:sz w:val="24"/>
          <w:szCs w:val="24"/>
          <w:u w:val="single"/>
        </w:rPr>
        <w:t>9.   Údaje o prevenci sociálně patologických jevů, rizikového chování a zajištěním podpory žáků se speciálními vzdělávacími potřebami</w:t>
      </w:r>
    </w:p>
    <w:p w:rsidR="009E706B" w:rsidRDefault="009E706B" w:rsidP="008C686D">
      <w:pPr>
        <w:rPr>
          <w:rFonts w:asciiTheme="minorHAnsi" w:hAnsiTheme="minorHAnsi" w:cstheme="minorHAnsi"/>
          <w:sz w:val="24"/>
          <w:szCs w:val="24"/>
        </w:rPr>
      </w:pPr>
    </w:p>
    <w:p w:rsidR="009E706B" w:rsidRDefault="009E706B" w:rsidP="008C686D">
      <w:pPr>
        <w:rPr>
          <w:rFonts w:asciiTheme="minorHAnsi" w:hAnsiTheme="minorHAnsi" w:cstheme="minorHAnsi"/>
          <w:sz w:val="24"/>
          <w:szCs w:val="24"/>
        </w:rPr>
      </w:pPr>
      <w:r w:rsidRPr="009E706B">
        <w:rPr>
          <w:rFonts w:asciiTheme="minorHAnsi" w:hAnsiTheme="minorHAnsi" w:cstheme="minorHAnsi"/>
          <w:sz w:val="24"/>
          <w:szCs w:val="24"/>
        </w:rPr>
        <w:t>Metodička prevence se i v tomto školním roce zaměřovala na vyhledávání a orientační šetření žáků s rizikem či projevy rizikového chování. Poskytovala poradenské služby těmto žákům a jejich zákonným zástupcům, případně zajišťování péče odpov</w:t>
      </w:r>
      <w:r>
        <w:rPr>
          <w:rFonts w:asciiTheme="minorHAnsi" w:hAnsiTheme="minorHAnsi" w:cstheme="minorHAnsi"/>
          <w:sz w:val="24"/>
          <w:szCs w:val="24"/>
        </w:rPr>
        <w:t xml:space="preserve">ídajícího odborného pracoviště </w:t>
      </w:r>
      <w:r w:rsidRPr="009E706B">
        <w:rPr>
          <w:rFonts w:asciiTheme="minorHAnsi" w:hAnsiTheme="minorHAnsi" w:cstheme="minorHAnsi"/>
          <w:sz w:val="24"/>
          <w:szCs w:val="24"/>
        </w:rPr>
        <w:t>ve spolupráci s tříd</w:t>
      </w:r>
      <w:r>
        <w:rPr>
          <w:rFonts w:asciiTheme="minorHAnsi" w:hAnsiTheme="minorHAnsi" w:cstheme="minorHAnsi"/>
          <w:sz w:val="24"/>
          <w:szCs w:val="24"/>
        </w:rPr>
        <w:t xml:space="preserve">ními učiteli. </w:t>
      </w:r>
      <w:r>
        <w:rPr>
          <w:rFonts w:asciiTheme="minorHAnsi" w:hAnsiTheme="minorHAnsi" w:cstheme="minorHAnsi"/>
          <w:sz w:val="24"/>
          <w:szCs w:val="24"/>
        </w:rPr>
        <w:br/>
      </w:r>
      <w:r w:rsidRPr="009E706B">
        <w:rPr>
          <w:rFonts w:asciiTheme="minorHAnsi" w:hAnsiTheme="minorHAnsi" w:cstheme="minorHAnsi"/>
          <w:sz w:val="24"/>
          <w:szCs w:val="24"/>
        </w:rPr>
        <w:t>Spolupracovala s třídními učiteli při zachycování varovných signálů spojených s možností rozvoje rizikového chování u jednotlivých žáků a tříd a podílela se na sledování úrovně rizikových faktorů, které jsou významné pro rozvoj riziko</w:t>
      </w:r>
      <w:r>
        <w:rPr>
          <w:rFonts w:asciiTheme="minorHAnsi" w:hAnsiTheme="minorHAnsi" w:cstheme="minorHAnsi"/>
          <w:sz w:val="24"/>
          <w:szCs w:val="24"/>
        </w:rPr>
        <w:t xml:space="preserve">vého chování ve škole. </w:t>
      </w:r>
      <w:r>
        <w:rPr>
          <w:rFonts w:asciiTheme="minorHAnsi" w:hAnsiTheme="minorHAnsi" w:cstheme="minorHAnsi"/>
          <w:sz w:val="24"/>
          <w:szCs w:val="24"/>
        </w:rPr>
        <w:br/>
      </w:r>
      <w:r w:rsidRPr="009E706B">
        <w:rPr>
          <w:rFonts w:asciiTheme="minorHAnsi" w:hAnsiTheme="minorHAnsi" w:cstheme="minorHAnsi"/>
          <w:sz w:val="24"/>
          <w:szCs w:val="24"/>
        </w:rPr>
        <w:t xml:space="preserve">I v tomto školním roce se naše škola zapojila do programu Jeden svět na školách. Žáci v </w:t>
      </w:r>
      <w:r w:rsidRPr="009E706B">
        <w:rPr>
          <w:rFonts w:asciiTheme="minorHAnsi" w:hAnsiTheme="minorHAnsi" w:cstheme="minorHAnsi"/>
          <w:sz w:val="24"/>
          <w:szCs w:val="24"/>
        </w:rPr>
        <w:lastRenderedPageBreak/>
        <w:t>tomto programu zhlédli filmy, které přibližují určitou problematiku sv</w:t>
      </w:r>
      <w:r>
        <w:rPr>
          <w:rFonts w:asciiTheme="minorHAnsi" w:hAnsiTheme="minorHAnsi" w:cstheme="minorHAnsi"/>
          <w:sz w:val="24"/>
          <w:szCs w:val="24"/>
        </w:rPr>
        <w:t>ěta vzhledem k jejich věku. Tyto</w:t>
      </w:r>
      <w:r w:rsidRPr="009E706B">
        <w:rPr>
          <w:rFonts w:asciiTheme="minorHAnsi" w:hAnsiTheme="minorHAnsi" w:cstheme="minorHAnsi"/>
          <w:sz w:val="24"/>
          <w:szCs w:val="24"/>
        </w:rPr>
        <w:t xml:space="preserve"> filmové produkce s diskuzí organizuje spol</w:t>
      </w:r>
      <w:r>
        <w:rPr>
          <w:rFonts w:asciiTheme="minorHAnsi" w:hAnsiTheme="minorHAnsi" w:cstheme="minorHAnsi"/>
          <w:sz w:val="24"/>
          <w:szCs w:val="24"/>
        </w:rPr>
        <w:t xml:space="preserve">ečnost Člověk v tísni. </w:t>
      </w:r>
      <w:r>
        <w:rPr>
          <w:rFonts w:asciiTheme="minorHAnsi" w:hAnsiTheme="minorHAnsi" w:cstheme="minorHAnsi"/>
          <w:sz w:val="24"/>
          <w:szCs w:val="24"/>
        </w:rPr>
        <w:br/>
      </w:r>
      <w:r w:rsidRPr="009E706B">
        <w:rPr>
          <w:rFonts w:asciiTheme="minorHAnsi" w:hAnsiTheme="minorHAnsi" w:cstheme="minorHAnsi"/>
          <w:sz w:val="24"/>
          <w:szCs w:val="24"/>
        </w:rPr>
        <w:t xml:space="preserve">Ve škole pracuje žákovský parlament. Žáci se pravidelně scházejí, plánují různé aktivity pro spolužáky, zapojují se do různých charitativních akcí pro děti a pro zvířata a také diskutují </w:t>
      </w:r>
      <w:r w:rsidRPr="009E706B">
        <w:rPr>
          <w:rFonts w:asciiTheme="minorHAnsi" w:hAnsiTheme="minorHAnsi" w:cstheme="minorHAnsi"/>
          <w:sz w:val="24"/>
          <w:szCs w:val="24"/>
        </w:rPr>
        <w:br/>
        <w:t>o možnostech, jak mohou pozitivně ov</w:t>
      </w:r>
      <w:r>
        <w:rPr>
          <w:rFonts w:asciiTheme="minorHAnsi" w:hAnsiTheme="minorHAnsi" w:cstheme="minorHAnsi"/>
          <w:sz w:val="24"/>
          <w:szCs w:val="24"/>
        </w:rPr>
        <w:t xml:space="preserve">livňovat dění ve škole. </w:t>
      </w:r>
      <w:r>
        <w:rPr>
          <w:rFonts w:asciiTheme="minorHAnsi" w:hAnsiTheme="minorHAnsi" w:cstheme="minorHAnsi"/>
          <w:sz w:val="24"/>
          <w:szCs w:val="24"/>
        </w:rPr>
        <w:br/>
      </w:r>
      <w:r w:rsidRPr="009E706B">
        <w:rPr>
          <w:rFonts w:asciiTheme="minorHAnsi" w:hAnsiTheme="minorHAnsi" w:cstheme="minorHAnsi"/>
          <w:sz w:val="24"/>
          <w:szCs w:val="24"/>
        </w:rPr>
        <w:t>V letošním školním roce se podařilo zrealizovat progr</w:t>
      </w:r>
      <w:r>
        <w:rPr>
          <w:rFonts w:asciiTheme="minorHAnsi" w:hAnsiTheme="minorHAnsi" w:cstheme="minorHAnsi"/>
          <w:sz w:val="24"/>
          <w:szCs w:val="24"/>
        </w:rPr>
        <w:t xml:space="preserve">amy </w:t>
      </w:r>
      <w:r w:rsidR="00E431E7">
        <w:rPr>
          <w:rFonts w:asciiTheme="minorHAnsi" w:hAnsiTheme="minorHAnsi" w:cstheme="minorHAnsi"/>
          <w:sz w:val="24"/>
          <w:szCs w:val="24"/>
        </w:rPr>
        <w:t xml:space="preserve">Útvaru prevence Policie hlavního města Prahy. </w:t>
      </w:r>
      <w:r w:rsidRPr="009E706B">
        <w:rPr>
          <w:rFonts w:asciiTheme="minorHAnsi" w:hAnsiTheme="minorHAnsi" w:cstheme="minorHAnsi"/>
          <w:sz w:val="24"/>
          <w:szCs w:val="24"/>
        </w:rPr>
        <w:t xml:space="preserve">Pro 5. </w:t>
      </w:r>
      <w:r w:rsidR="00E431E7">
        <w:rPr>
          <w:rFonts w:asciiTheme="minorHAnsi" w:hAnsiTheme="minorHAnsi" w:cstheme="minorHAnsi"/>
          <w:sz w:val="24"/>
          <w:szCs w:val="24"/>
        </w:rPr>
        <w:t>třídy</w:t>
      </w:r>
      <w:r w:rsidRPr="009E706B">
        <w:rPr>
          <w:rFonts w:asciiTheme="minorHAnsi" w:hAnsiTheme="minorHAnsi" w:cstheme="minorHAnsi"/>
          <w:sz w:val="24"/>
          <w:szCs w:val="24"/>
        </w:rPr>
        <w:t xml:space="preserve"> </w:t>
      </w:r>
      <w:r w:rsidR="00E431E7">
        <w:rPr>
          <w:rFonts w:asciiTheme="minorHAnsi" w:hAnsiTheme="minorHAnsi" w:cstheme="minorHAnsi"/>
          <w:sz w:val="24"/>
          <w:szCs w:val="24"/>
        </w:rPr>
        <w:t>to byl</w:t>
      </w:r>
      <w:r w:rsidRPr="009E706B">
        <w:rPr>
          <w:rFonts w:asciiTheme="minorHAnsi" w:hAnsiTheme="minorHAnsi" w:cstheme="minorHAnsi"/>
          <w:sz w:val="24"/>
          <w:szCs w:val="24"/>
        </w:rPr>
        <w:t xml:space="preserve"> program Drogy I., kde se děti seznamují s problematikou zá</w:t>
      </w:r>
      <w:r w:rsidR="00E431E7">
        <w:rPr>
          <w:rFonts w:asciiTheme="minorHAnsi" w:hAnsiTheme="minorHAnsi" w:cstheme="minorHAnsi"/>
          <w:sz w:val="24"/>
          <w:szCs w:val="24"/>
        </w:rPr>
        <w:t xml:space="preserve">vislostí. Hovoří se o drogách, a to zejména o zneužívání </w:t>
      </w:r>
      <w:r w:rsidRPr="009E706B">
        <w:rPr>
          <w:rFonts w:asciiTheme="minorHAnsi" w:hAnsiTheme="minorHAnsi" w:cstheme="minorHAnsi"/>
          <w:sz w:val="24"/>
          <w:szCs w:val="24"/>
        </w:rPr>
        <w:t>a</w:t>
      </w:r>
      <w:r>
        <w:rPr>
          <w:rFonts w:asciiTheme="minorHAnsi" w:hAnsiTheme="minorHAnsi" w:cstheme="minorHAnsi"/>
          <w:sz w:val="24"/>
          <w:szCs w:val="24"/>
        </w:rPr>
        <w:t>lkohol</w:t>
      </w:r>
      <w:r w:rsidR="00E431E7">
        <w:rPr>
          <w:rFonts w:asciiTheme="minorHAnsi" w:hAnsiTheme="minorHAnsi" w:cstheme="minorHAnsi"/>
          <w:sz w:val="24"/>
          <w:szCs w:val="24"/>
        </w:rPr>
        <w:t>u</w:t>
      </w:r>
      <w:r>
        <w:rPr>
          <w:rFonts w:asciiTheme="minorHAnsi" w:hAnsiTheme="minorHAnsi" w:cstheme="minorHAnsi"/>
          <w:sz w:val="24"/>
          <w:szCs w:val="24"/>
        </w:rPr>
        <w:t>, tabák</w:t>
      </w:r>
      <w:r w:rsidR="00E431E7">
        <w:rPr>
          <w:rFonts w:asciiTheme="minorHAnsi" w:hAnsiTheme="minorHAnsi" w:cstheme="minorHAnsi"/>
          <w:sz w:val="24"/>
          <w:szCs w:val="24"/>
        </w:rPr>
        <w:t>u a léků</w:t>
      </w:r>
      <w:r>
        <w:rPr>
          <w:rFonts w:asciiTheme="minorHAnsi" w:hAnsiTheme="minorHAnsi" w:cstheme="minorHAnsi"/>
          <w:sz w:val="24"/>
          <w:szCs w:val="24"/>
        </w:rPr>
        <w:t xml:space="preserve">. </w:t>
      </w:r>
      <w:r>
        <w:rPr>
          <w:rFonts w:asciiTheme="minorHAnsi" w:hAnsiTheme="minorHAnsi" w:cstheme="minorHAnsi"/>
          <w:sz w:val="24"/>
          <w:szCs w:val="24"/>
        </w:rPr>
        <w:br/>
      </w:r>
      <w:r w:rsidRPr="009E706B">
        <w:rPr>
          <w:rFonts w:asciiTheme="minorHAnsi" w:hAnsiTheme="minorHAnsi" w:cstheme="minorHAnsi"/>
          <w:sz w:val="24"/>
          <w:szCs w:val="24"/>
        </w:rPr>
        <w:t xml:space="preserve">Šesté třídy absolvovaly přednášku a besedu </w:t>
      </w:r>
      <w:r w:rsidR="00E431E7">
        <w:rPr>
          <w:rFonts w:asciiTheme="minorHAnsi" w:hAnsiTheme="minorHAnsi" w:cstheme="minorHAnsi"/>
          <w:sz w:val="24"/>
          <w:szCs w:val="24"/>
        </w:rPr>
        <w:t>s názvem</w:t>
      </w:r>
      <w:r w:rsidRPr="009E706B">
        <w:rPr>
          <w:rFonts w:asciiTheme="minorHAnsi" w:hAnsiTheme="minorHAnsi" w:cstheme="minorHAnsi"/>
          <w:sz w:val="24"/>
          <w:szCs w:val="24"/>
        </w:rPr>
        <w:t xml:space="preserve"> Šikana. Řešila se i problematika vztahů v dětských kolektivech. </w:t>
      </w:r>
      <w:r w:rsidR="00E431E7">
        <w:rPr>
          <w:rFonts w:asciiTheme="minorHAnsi" w:hAnsiTheme="minorHAnsi" w:cstheme="minorHAnsi"/>
          <w:sz w:val="24"/>
          <w:szCs w:val="24"/>
        </w:rPr>
        <w:t>Byly</w:t>
      </w:r>
      <w:r w:rsidRPr="009E706B">
        <w:rPr>
          <w:rFonts w:asciiTheme="minorHAnsi" w:hAnsiTheme="minorHAnsi" w:cstheme="minorHAnsi"/>
          <w:sz w:val="24"/>
          <w:szCs w:val="24"/>
        </w:rPr>
        <w:t xml:space="preserve"> vysvětleny pojmy agresor, oběť, sebe</w:t>
      </w:r>
      <w:r>
        <w:rPr>
          <w:rFonts w:asciiTheme="minorHAnsi" w:hAnsiTheme="minorHAnsi" w:cstheme="minorHAnsi"/>
          <w:sz w:val="24"/>
          <w:szCs w:val="24"/>
        </w:rPr>
        <w:t xml:space="preserve">úcta, osobní hrdost. </w:t>
      </w:r>
      <w:r>
        <w:rPr>
          <w:rFonts w:asciiTheme="minorHAnsi" w:hAnsiTheme="minorHAnsi" w:cstheme="minorHAnsi"/>
          <w:sz w:val="24"/>
          <w:szCs w:val="24"/>
        </w:rPr>
        <w:br/>
      </w:r>
      <w:r w:rsidR="00F46F2B">
        <w:rPr>
          <w:rFonts w:asciiTheme="minorHAnsi" w:hAnsiTheme="minorHAnsi" w:cstheme="minorHAnsi"/>
          <w:sz w:val="24"/>
          <w:szCs w:val="24"/>
        </w:rPr>
        <w:t>Sedmé třídy se věnovaly</w:t>
      </w:r>
      <w:r w:rsidRPr="009E706B">
        <w:rPr>
          <w:rFonts w:asciiTheme="minorHAnsi" w:hAnsiTheme="minorHAnsi" w:cstheme="minorHAnsi"/>
          <w:sz w:val="24"/>
          <w:szCs w:val="24"/>
        </w:rPr>
        <w:t xml:space="preserve"> tématu</w:t>
      </w:r>
      <w:r w:rsidR="00E431E7">
        <w:rPr>
          <w:rFonts w:asciiTheme="minorHAnsi" w:hAnsiTheme="minorHAnsi" w:cstheme="minorHAnsi"/>
          <w:sz w:val="24"/>
          <w:szCs w:val="24"/>
        </w:rPr>
        <w:t xml:space="preserve"> s názvem</w:t>
      </w:r>
      <w:r w:rsidRPr="009E706B">
        <w:rPr>
          <w:rFonts w:asciiTheme="minorHAnsi" w:hAnsiTheme="minorHAnsi" w:cstheme="minorHAnsi"/>
          <w:sz w:val="24"/>
          <w:szCs w:val="24"/>
        </w:rPr>
        <w:t xml:space="preserve"> Kriminalita dětí a mládeže. Policisté potvrdili, že </w:t>
      </w:r>
      <w:r w:rsidRPr="009E706B">
        <w:rPr>
          <w:rFonts w:asciiTheme="minorHAnsi" w:hAnsiTheme="minorHAnsi" w:cstheme="minorHAnsi"/>
          <w:sz w:val="24"/>
          <w:szCs w:val="24"/>
        </w:rPr>
        <w:br/>
        <w:t>i v tom</w:t>
      </w:r>
      <w:r w:rsidR="00E431E7">
        <w:rPr>
          <w:rFonts w:asciiTheme="minorHAnsi" w:hAnsiTheme="minorHAnsi" w:cstheme="minorHAnsi"/>
          <w:sz w:val="24"/>
          <w:szCs w:val="24"/>
        </w:rPr>
        <w:t xml:space="preserve">to věku mají již děti </w:t>
      </w:r>
      <w:r w:rsidRPr="009E706B">
        <w:rPr>
          <w:rFonts w:asciiTheme="minorHAnsi" w:hAnsiTheme="minorHAnsi" w:cstheme="minorHAnsi"/>
          <w:sz w:val="24"/>
          <w:szCs w:val="24"/>
        </w:rPr>
        <w:t>zkušenosti s majetkovou trestnou činností, jako jsou krádeže, poškozování cizí věci, porušov</w:t>
      </w:r>
      <w:r>
        <w:rPr>
          <w:rFonts w:asciiTheme="minorHAnsi" w:hAnsiTheme="minorHAnsi" w:cstheme="minorHAnsi"/>
          <w:sz w:val="24"/>
          <w:szCs w:val="24"/>
        </w:rPr>
        <w:t xml:space="preserve">ání autorských práv. </w:t>
      </w:r>
      <w:r>
        <w:rPr>
          <w:rFonts w:asciiTheme="minorHAnsi" w:hAnsiTheme="minorHAnsi" w:cstheme="minorHAnsi"/>
          <w:sz w:val="24"/>
          <w:szCs w:val="24"/>
        </w:rPr>
        <w:br/>
      </w:r>
      <w:r w:rsidRPr="009E706B">
        <w:rPr>
          <w:rFonts w:asciiTheme="minorHAnsi" w:hAnsiTheme="minorHAnsi" w:cstheme="minorHAnsi"/>
          <w:sz w:val="24"/>
          <w:szCs w:val="24"/>
        </w:rPr>
        <w:t>Pro osmé třídy b</w:t>
      </w:r>
      <w:r w:rsidR="00E431E7">
        <w:rPr>
          <w:rFonts w:asciiTheme="minorHAnsi" w:hAnsiTheme="minorHAnsi" w:cstheme="minorHAnsi"/>
          <w:sz w:val="24"/>
          <w:szCs w:val="24"/>
        </w:rPr>
        <w:t>yl připraven program Drogy II. se zaměřením na</w:t>
      </w:r>
      <w:r w:rsidRPr="009E706B">
        <w:rPr>
          <w:rFonts w:asciiTheme="minorHAnsi" w:hAnsiTheme="minorHAnsi" w:cstheme="minorHAnsi"/>
          <w:sz w:val="24"/>
          <w:szCs w:val="24"/>
        </w:rPr>
        <w:t xml:space="preserve"> závislost očima zákona. Důraz je kladen na pochopení v</w:t>
      </w:r>
      <w:r>
        <w:rPr>
          <w:rFonts w:asciiTheme="minorHAnsi" w:hAnsiTheme="minorHAnsi" w:cstheme="minorHAnsi"/>
          <w:sz w:val="24"/>
          <w:szCs w:val="24"/>
        </w:rPr>
        <w:t xml:space="preserve">ztahu právo – droga. </w:t>
      </w:r>
      <w:r>
        <w:rPr>
          <w:rFonts w:asciiTheme="minorHAnsi" w:hAnsiTheme="minorHAnsi" w:cstheme="minorHAnsi"/>
          <w:sz w:val="24"/>
          <w:szCs w:val="24"/>
        </w:rPr>
        <w:br/>
      </w:r>
      <w:r w:rsidRPr="009E706B">
        <w:rPr>
          <w:rFonts w:asciiTheme="minorHAnsi" w:hAnsiTheme="minorHAnsi" w:cstheme="minorHAnsi"/>
          <w:sz w:val="24"/>
          <w:szCs w:val="24"/>
        </w:rPr>
        <w:t xml:space="preserve">Devátý ročník absolvoval přednášku a besedu Základy právního vědomí I. Ta se týkala znalostí z oblasti lidských práv, trestního práva, přestupkového práva, společensky nežádoucích jevů. Zároveň se žáci 9. </w:t>
      </w:r>
      <w:r w:rsidR="00E431E7">
        <w:rPr>
          <w:rFonts w:asciiTheme="minorHAnsi" w:hAnsiTheme="minorHAnsi" w:cstheme="minorHAnsi"/>
          <w:sz w:val="24"/>
          <w:szCs w:val="24"/>
        </w:rPr>
        <w:t>tříd</w:t>
      </w:r>
      <w:r w:rsidRPr="009E706B">
        <w:rPr>
          <w:rFonts w:asciiTheme="minorHAnsi" w:hAnsiTheme="minorHAnsi" w:cstheme="minorHAnsi"/>
          <w:sz w:val="24"/>
          <w:szCs w:val="24"/>
        </w:rPr>
        <w:t xml:space="preserve"> zúčastnili nadstavbového programu pro absolventy programu Z</w:t>
      </w:r>
      <w:r>
        <w:rPr>
          <w:rFonts w:asciiTheme="minorHAnsi" w:hAnsiTheme="minorHAnsi" w:cstheme="minorHAnsi"/>
          <w:sz w:val="24"/>
          <w:szCs w:val="24"/>
        </w:rPr>
        <w:t xml:space="preserve">áklady právního vědomí. </w:t>
      </w:r>
      <w:r>
        <w:rPr>
          <w:rFonts w:asciiTheme="minorHAnsi" w:hAnsiTheme="minorHAnsi" w:cstheme="minorHAnsi"/>
          <w:sz w:val="24"/>
          <w:szCs w:val="24"/>
        </w:rPr>
        <w:br/>
      </w:r>
      <w:r w:rsidRPr="009E706B">
        <w:rPr>
          <w:rFonts w:asciiTheme="minorHAnsi" w:hAnsiTheme="minorHAnsi" w:cstheme="minorHAnsi"/>
          <w:sz w:val="24"/>
          <w:szCs w:val="24"/>
        </w:rPr>
        <w:t xml:space="preserve">I v letošním školním roce policisté školu chválili. Líbila se jim atmosféra ve třídách </w:t>
      </w:r>
      <w:r w:rsidRPr="009E706B">
        <w:rPr>
          <w:rFonts w:asciiTheme="minorHAnsi" w:hAnsiTheme="minorHAnsi" w:cstheme="minorHAnsi"/>
          <w:sz w:val="24"/>
          <w:szCs w:val="24"/>
        </w:rPr>
        <w:br/>
        <w:t>a celkové klima naší školy.</w:t>
      </w:r>
      <w:r>
        <w:rPr>
          <w:rFonts w:asciiTheme="minorHAnsi" w:hAnsiTheme="minorHAnsi" w:cstheme="minorHAnsi"/>
          <w:sz w:val="24"/>
          <w:szCs w:val="24"/>
        </w:rPr>
        <w:t xml:space="preserve"> Toho si velmi vážíme. </w:t>
      </w:r>
      <w:r>
        <w:rPr>
          <w:rFonts w:asciiTheme="minorHAnsi" w:hAnsiTheme="minorHAnsi" w:cstheme="minorHAnsi"/>
          <w:sz w:val="24"/>
          <w:szCs w:val="24"/>
        </w:rPr>
        <w:br/>
      </w:r>
      <w:r w:rsidRPr="009E706B">
        <w:rPr>
          <w:rFonts w:asciiTheme="minorHAnsi" w:hAnsiTheme="minorHAnsi" w:cstheme="minorHAnsi"/>
          <w:sz w:val="24"/>
          <w:szCs w:val="24"/>
        </w:rPr>
        <w:t xml:space="preserve">V 5. A, B, C proběhla přednáška a beseda na téma kyberšikana. V 5. A se uskutečnil s organizací Proxima </w:t>
      </w:r>
      <w:proofErr w:type="spellStart"/>
      <w:r w:rsidRPr="009E706B">
        <w:rPr>
          <w:rFonts w:asciiTheme="minorHAnsi" w:hAnsiTheme="minorHAnsi" w:cstheme="minorHAnsi"/>
          <w:sz w:val="24"/>
          <w:szCs w:val="24"/>
        </w:rPr>
        <w:t>Sociale</w:t>
      </w:r>
      <w:proofErr w:type="spellEnd"/>
      <w:r w:rsidRPr="009E706B">
        <w:rPr>
          <w:rFonts w:asciiTheme="minorHAnsi" w:hAnsiTheme="minorHAnsi" w:cstheme="minorHAnsi"/>
          <w:sz w:val="24"/>
          <w:szCs w:val="24"/>
        </w:rPr>
        <w:t xml:space="preserve"> tříhodi</w:t>
      </w:r>
      <w:r>
        <w:rPr>
          <w:rFonts w:asciiTheme="minorHAnsi" w:hAnsiTheme="minorHAnsi" w:cstheme="minorHAnsi"/>
          <w:sz w:val="24"/>
          <w:szCs w:val="24"/>
        </w:rPr>
        <w:t xml:space="preserve">nový </w:t>
      </w:r>
      <w:r w:rsidR="00E431E7">
        <w:rPr>
          <w:rFonts w:asciiTheme="minorHAnsi" w:hAnsiTheme="minorHAnsi" w:cstheme="minorHAnsi"/>
          <w:sz w:val="24"/>
          <w:szCs w:val="24"/>
        </w:rPr>
        <w:t>preventivní program</w:t>
      </w:r>
      <w:r>
        <w:rPr>
          <w:rFonts w:asciiTheme="minorHAnsi" w:hAnsiTheme="minorHAnsi" w:cstheme="minorHAnsi"/>
          <w:sz w:val="24"/>
          <w:szCs w:val="24"/>
        </w:rPr>
        <w:t xml:space="preserve"> o </w:t>
      </w:r>
      <w:proofErr w:type="spellStart"/>
      <w:r>
        <w:rPr>
          <w:rFonts w:asciiTheme="minorHAnsi" w:hAnsiTheme="minorHAnsi" w:cstheme="minorHAnsi"/>
          <w:sz w:val="24"/>
          <w:szCs w:val="24"/>
        </w:rPr>
        <w:t>kyberšikaně</w:t>
      </w:r>
      <w:proofErr w:type="spellEnd"/>
      <w:r>
        <w:rPr>
          <w:rFonts w:asciiTheme="minorHAnsi" w:hAnsiTheme="minorHAnsi" w:cstheme="minorHAnsi"/>
          <w:sz w:val="24"/>
          <w:szCs w:val="24"/>
        </w:rPr>
        <w:t xml:space="preserve">. </w:t>
      </w:r>
      <w:r>
        <w:rPr>
          <w:rFonts w:asciiTheme="minorHAnsi" w:hAnsiTheme="minorHAnsi" w:cstheme="minorHAnsi"/>
          <w:sz w:val="24"/>
          <w:szCs w:val="24"/>
        </w:rPr>
        <w:br/>
      </w:r>
      <w:r w:rsidR="00E431E7">
        <w:rPr>
          <w:rFonts w:asciiTheme="minorHAnsi" w:hAnsiTheme="minorHAnsi" w:cstheme="minorHAnsi"/>
          <w:sz w:val="24"/>
          <w:szCs w:val="24"/>
        </w:rPr>
        <w:t xml:space="preserve">V </w:t>
      </w:r>
      <w:r w:rsidRPr="009E706B">
        <w:rPr>
          <w:rFonts w:asciiTheme="minorHAnsi" w:hAnsiTheme="minorHAnsi" w:cstheme="minorHAnsi"/>
          <w:sz w:val="24"/>
          <w:szCs w:val="24"/>
        </w:rPr>
        <w:t xml:space="preserve">letošním školním roce se uskutečnil </w:t>
      </w:r>
      <w:r w:rsidR="00E55F38">
        <w:rPr>
          <w:rFonts w:asciiTheme="minorHAnsi" w:hAnsiTheme="minorHAnsi" w:cstheme="minorHAnsi"/>
          <w:sz w:val="24"/>
          <w:szCs w:val="24"/>
        </w:rPr>
        <w:t>adaptační kurz v 6. a 7. třídách</w:t>
      </w:r>
      <w:r w:rsidRPr="009E706B">
        <w:rPr>
          <w:rFonts w:asciiTheme="minorHAnsi" w:hAnsiTheme="minorHAnsi" w:cstheme="minorHAnsi"/>
          <w:sz w:val="24"/>
          <w:szCs w:val="24"/>
        </w:rPr>
        <w:t>. Na zajištění těchto kurzů</w:t>
      </w:r>
      <w:r w:rsidR="00E431E7">
        <w:rPr>
          <w:rFonts w:asciiTheme="minorHAnsi" w:hAnsiTheme="minorHAnsi" w:cstheme="minorHAnsi"/>
          <w:sz w:val="24"/>
          <w:szCs w:val="24"/>
        </w:rPr>
        <w:t xml:space="preserve"> spolupracuje s agenturou </w:t>
      </w:r>
      <w:proofErr w:type="spellStart"/>
      <w:r w:rsidR="00E431E7">
        <w:rPr>
          <w:rFonts w:asciiTheme="minorHAnsi" w:hAnsiTheme="minorHAnsi" w:cstheme="minorHAnsi"/>
          <w:sz w:val="24"/>
          <w:szCs w:val="24"/>
        </w:rPr>
        <w:t>Wenku</w:t>
      </w:r>
      <w:proofErr w:type="spellEnd"/>
      <w:r w:rsidRPr="009E706B">
        <w:rPr>
          <w:rFonts w:asciiTheme="minorHAnsi" w:hAnsiTheme="minorHAnsi" w:cstheme="minorHAnsi"/>
          <w:sz w:val="24"/>
          <w:szCs w:val="24"/>
        </w:rPr>
        <w:t>.</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 xml:space="preserve">Škola zabezpečuje </w:t>
      </w:r>
      <w:r>
        <w:rPr>
          <w:rFonts w:asciiTheme="minorHAnsi" w:hAnsiTheme="minorHAnsi" w:cstheme="minorHAnsi"/>
          <w:sz w:val="24"/>
          <w:szCs w:val="24"/>
        </w:rPr>
        <w:t xml:space="preserve">poskytování poradenských služeb </w:t>
      </w:r>
      <w:r w:rsidRPr="00CA6C61">
        <w:rPr>
          <w:rFonts w:asciiTheme="minorHAnsi" w:hAnsiTheme="minorHAnsi" w:cstheme="minorHAnsi"/>
          <w:sz w:val="24"/>
          <w:szCs w:val="24"/>
        </w:rPr>
        <w:t>prostřednictvím školního porad</w:t>
      </w:r>
      <w:r>
        <w:rPr>
          <w:rFonts w:asciiTheme="minorHAnsi" w:hAnsiTheme="minorHAnsi" w:cstheme="minorHAnsi"/>
          <w:sz w:val="24"/>
          <w:szCs w:val="24"/>
        </w:rPr>
        <w:t xml:space="preserve">enského pracoviště. Tyto služby </w:t>
      </w:r>
      <w:r w:rsidRPr="00CA6C61">
        <w:rPr>
          <w:rFonts w:asciiTheme="minorHAnsi" w:hAnsiTheme="minorHAnsi" w:cstheme="minorHAnsi"/>
          <w:sz w:val="24"/>
          <w:szCs w:val="24"/>
        </w:rPr>
        <w:t>ve škole zajišťuje tým, který je tvořen výchovným poradcem pro</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1. stupeň, výchovným por</w:t>
      </w:r>
      <w:r>
        <w:rPr>
          <w:rFonts w:asciiTheme="minorHAnsi" w:hAnsiTheme="minorHAnsi" w:cstheme="minorHAnsi"/>
          <w:sz w:val="24"/>
          <w:szCs w:val="24"/>
        </w:rPr>
        <w:t xml:space="preserve">adcem pro 2. stupeň, kariérovým </w:t>
      </w:r>
      <w:r w:rsidRPr="00CA6C61">
        <w:rPr>
          <w:rFonts w:asciiTheme="minorHAnsi" w:hAnsiTheme="minorHAnsi" w:cstheme="minorHAnsi"/>
          <w:sz w:val="24"/>
          <w:szCs w:val="24"/>
        </w:rPr>
        <w:t>poradcem, školním metodik</w:t>
      </w:r>
      <w:r>
        <w:rPr>
          <w:rFonts w:asciiTheme="minorHAnsi" w:hAnsiTheme="minorHAnsi" w:cstheme="minorHAnsi"/>
          <w:sz w:val="24"/>
          <w:szCs w:val="24"/>
        </w:rPr>
        <w:t xml:space="preserve">em prevence, školním speciálním </w:t>
      </w:r>
      <w:r w:rsidRPr="00CA6C61">
        <w:rPr>
          <w:rFonts w:asciiTheme="minorHAnsi" w:hAnsiTheme="minorHAnsi" w:cstheme="minorHAnsi"/>
          <w:sz w:val="24"/>
          <w:szCs w:val="24"/>
        </w:rPr>
        <w:t>pedagogem a asistenty pedagoga. Vš</w:t>
      </w:r>
      <w:r>
        <w:rPr>
          <w:rFonts w:asciiTheme="minorHAnsi" w:hAnsiTheme="minorHAnsi" w:cstheme="minorHAnsi"/>
          <w:sz w:val="24"/>
          <w:szCs w:val="24"/>
        </w:rPr>
        <w:t xml:space="preserve">ichni členové poradenského týmu </w:t>
      </w:r>
      <w:r w:rsidRPr="00CA6C61">
        <w:rPr>
          <w:rFonts w:asciiTheme="minorHAnsi" w:hAnsiTheme="minorHAnsi" w:cstheme="minorHAnsi"/>
          <w:sz w:val="24"/>
          <w:szCs w:val="24"/>
        </w:rPr>
        <w:t>vycházejí při své práci ze znalosti prostředí a atmosféry</w:t>
      </w:r>
    </w:p>
    <w:p w:rsidR="00CA6C61" w:rsidRPr="00CA6C61" w:rsidRDefault="00CA6C61" w:rsidP="00CA6C61">
      <w:pPr>
        <w:rPr>
          <w:rFonts w:asciiTheme="minorHAnsi" w:hAnsiTheme="minorHAnsi" w:cstheme="minorHAnsi"/>
          <w:sz w:val="24"/>
          <w:szCs w:val="24"/>
        </w:rPr>
      </w:pPr>
      <w:r>
        <w:rPr>
          <w:rFonts w:asciiTheme="minorHAnsi" w:hAnsiTheme="minorHAnsi" w:cstheme="minorHAnsi"/>
          <w:sz w:val="24"/>
          <w:szCs w:val="24"/>
        </w:rPr>
        <w:t xml:space="preserve">školy. </w:t>
      </w:r>
      <w:r w:rsidRPr="00CA6C61">
        <w:rPr>
          <w:rFonts w:asciiTheme="minorHAnsi" w:hAnsiTheme="minorHAnsi" w:cstheme="minorHAnsi"/>
          <w:sz w:val="24"/>
          <w:szCs w:val="24"/>
        </w:rPr>
        <w:t>Školní poradenské pracovi</w:t>
      </w:r>
      <w:r>
        <w:rPr>
          <w:rFonts w:asciiTheme="minorHAnsi" w:hAnsiTheme="minorHAnsi" w:cstheme="minorHAnsi"/>
          <w:sz w:val="24"/>
          <w:szCs w:val="24"/>
        </w:rPr>
        <w:t xml:space="preserve">ště úzce spolupracuje s vedením </w:t>
      </w:r>
      <w:r w:rsidRPr="00CA6C61">
        <w:rPr>
          <w:rFonts w:asciiTheme="minorHAnsi" w:hAnsiTheme="minorHAnsi" w:cstheme="minorHAnsi"/>
          <w:sz w:val="24"/>
          <w:szCs w:val="24"/>
        </w:rPr>
        <w:t>školy, s pedagogy, s asisten</w:t>
      </w:r>
      <w:r>
        <w:rPr>
          <w:rFonts w:asciiTheme="minorHAnsi" w:hAnsiTheme="minorHAnsi" w:cstheme="minorHAnsi"/>
          <w:sz w:val="24"/>
          <w:szCs w:val="24"/>
        </w:rPr>
        <w:t xml:space="preserve">ty pedagoga a dalšími školskými </w:t>
      </w:r>
      <w:r w:rsidRPr="00CA6C61">
        <w:rPr>
          <w:rFonts w:asciiTheme="minorHAnsi" w:hAnsiTheme="minorHAnsi" w:cstheme="minorHAnsi"/>
          <w:sz w:val="24"/>
          <w:szCs w:val="24"/>
        </w:rPr>
        <w:t>poradenskými zařízeními (ped</w:t>
      </w:r>
      <w:r>
        <w:rPr>
          <w:rFonts w:asciiTheme="minorHAnsi" w:hAnsiTheme="minorHAnsi" w:cstheme="minorHAnsi"/>
          <w:sz w:val="24"/>
          <w:szCs w:val="24"/>
        </w:rPr>
        <w:t xml:space="preserve">agogicko-psychologická poradna, </w:t>
      </w:r>
      <w:r w:rsidRPr="00CA6C61">
        <w:rPr>
          <w:rFonts w:asciiTheme="minorHAnsi" w:hAnsiTheme="minorHAnsi" w:cstheme="minorHAnsi"/>
          <w:sz w:val="24"/>
          <w:szCs w:val="24"/>
        </w:rPr>
        <w:t>speciálně pedagogické centrum).</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Školní poradenské</w:t>
      </w:r>
      <w:r>
        <w:rPr>
          <w:rFonts w:asciiTheme="minorHAnsi" w:hAnsiTheme="minorHAnsi" w:cstheme="minorHAnsi"/>
          <w:sz w:val="24"/>
          <w:szCs w:val="24"/>
        </w:rPr>
        <w:t xml:space="preserve"> pracoviště poskytuje bezplatné </w:t>
      </w:r>
      <w:r w:rsidRPr="00CA6C61">
        <w:rPr>
          <w:rFonts w:asciiTheme="minorHAnsi" w:hAnsiTheme="minorHAnsi" w:cstheme="minorHAnsi"/>
          <w:sz w:val="24"/>
          <w:szCs w:val="24"/>
        </w:rPr>
        <w:t>poradenské a konzultační služby žákům, jejich rodi</w:t>
      </w:r>
      <w:r>
        <w:rPr>
          <w:rFonts w:asciiTheme="minorHAnsi" w:hAnsiTheme="minorHAnsi" w:cstheme="minorHAnsi"/>
          <w:sz w:val="24"/>
          <w:szCs w:val="24"/>
        </w:rPr>
        <w:t xml:space="preserve">čům a </w:t>
      </w:r>
      <w:r w:rsidRPr="00CA6C61">
        <w:rPr>
          <w:rFonts w:asciiTheme="minorHAnsi" w:hAnsiTheme="minorHAnsi" w:cstheme="minorHAnsi"/>
          <w:sz w:val="24"/>
          <w:szCs w:val="24"/>
        </w:rPr>
        <w:t>pedagogům. Snaží se ji</w:t>
      </w:r>
      <w:r>
        <w:rPr>
          <w:rFonts w:asciiTheme="minorHAnsi" w:hAnsiTheme="minorHAnsi" w:cstheme="minorHAnsi"/>
          <w:sz w:val="24"/>
          <w:szCs w:val="24"/>
        </w:rPr>
        <w:t xml:space="preserve">m pomáhat při zvládání a řešení </w:t>
      </w:r>
      <w:r w:rsidRPr="00CA6C61">
        <w:rPr>
          <w:rFonts w:asciiTheme="minorHAnsi" w:hAnsiTheme="minorHAnsi" w:cstheme="minorHAnsi"/>
          <w:sz w:val="24"/>
          <w:szCs w:val="24"/>
        </w:rPr>
        <w:t>výchovných, vztahový</w:t>
      </w:r>
      <w:r>
        <w:rPr>
          <w:rFonts w:asciiTheme="minorHAnsi" w:hAnsiTheme="minorHAnsi" w:cstheme="minorHAnsi"/>
          <w:sz w:val="24"/>
          <w:szCs w:val="24"/>
        </w:rPr>
        <w:t xml:space="preserve">ch a výukových potíží. V období </w:t>
      </w:r>
      <w:r w:rsidRPr="00CA6C61">
        <w:rPr>
          <w:rFonts w:asciiTheme="minorHAnsi" w:hAnsiTheme="minorHAnsi" w:cstheme="minorHAnsi"/>
          <w:sz w:val="24"/>
          <w:szCs w:val="24"/>
        </w:rPr>
        <w:t>distanční a rotační vý</w:t>
      </w:r>
      <w:r>
        <w:rPr>
          <w:rFonts w:asciiTheme="minorHAnsi" w:hAnsiTheme="minorHAnsi" w:cstheme="minorHAnsi"/>
          <w:sz w:val="24"/>
          <w:szCs w:val="24"/>
        </w:rPr>
        <w:t xml:space="preserve">uky byly poskytovány pravidelné </w:t>
      </w:r>
      <w:r w:rsidRPr="00CA6C61">
        <w:rPr>
          <w:rFonts w:asciiTheme="minorHAnsi" w:hAnsiTheme="minorHAnsi" w:cstheme="minorHAnsi"/>
          <w:sz w:val="24"/>
          <w:szCs w:val="24"/>
        </w:rPr>
        <w:t xml:space="preserve">konzultace a doučování žákům </w:t>
      </w:r>
      <w:r>
        <w:rPr>
          <w:rFonts w:asciiTheme="minorHAnsi" w:hAnsiTheme="minorHAnsi" w:cstheme="minorHAnsi"/>
          <w:sz w:val="24"/>
          <w:szCs w:val="24"/>
        </w:rPr>
        <w:t xml:space="preserve">s výukovými problémy. Asistenti </w:t>
      </w:r>
      <w:r w:rsidRPr="00CA6C61">
        <w:rPr>
          <w:rFonts w:asciiTheme="minorHAnsi" w:hAnsiTheme="minorHAnsi" w:cstheme="minorHAnsi"/>
          <w:sz w:val="24"/>
          <w:szCs w:val="24"/>
        </w:rPr>
        <w:t>pedagoga poskytovali individu</w:t>
      </w:r>
      <w:r>
        <w:rPr>
          <w:rFonts w:asciiTheme="minorHAnsi" w:hAnsiTheme="minorHAnsi" w:cstheme="minorHAnsi"/>
          <w:sz w:val="24"/>
          <w:szCs w:val="24"/>
        </w:rPr>
        <w:t xml:space="preserve">ální podporu žákům podle </w:t>
      </w:r>
      <w:r w:rsidRPr="00CA6C61">
        <w:rPr>
          <w:rFonts w:asciiTheme="minorHAnsi" w:hAnsiTheme="minorHAnsi" w:cstheme="minorHAnsi"/>
          <w:sz w:val="24"/>
          <w:szCs w:val="24"/>
        </w:rPr>
        <w:t>přiznaného podpůrného opa</w:t>
      </w:r>
      <w:r>
        <w:rPr>
          <w:rFonts w:asciiTheme="minorHAnsi" w:hAnsiTheme="minorHAnsi" w:cstheme="minorHAnsi"/>
          <w:sz w:val="24"/>
          <w:szCs w:val="24"/>
        </w:rPr>
        <w:t xml:space="preserve">tření, dále dětem z bilingvních </w:t>
      </w:r>
      <w:r w:rsidRPr="00CA6C61">
        <w:rPr>
          <w:rFonts w:asciiTheme="minorHAnsi" w:hAnsiTheme="minorHAnsi" w:cstheme="minorHAnsi"/>
          <w:sz w:val="24"/>
          <w:szCs w:val="24"/>
        </w:rPr>
        <w:t>rodin a také pomáhali zaji</w:t>
      </w:r>
      <w:r>
        <w:rPr>
          <w:rFonts w:asciiTheme="minorHAnsi" w:hAnsiTheme="minorHAnsi" w:cstheme="minorHAnsi"/>
          <w:sz w:val="24"/>
          <w:szCs w:val="24"/>
        </w:rPr>
        <w:t xml:space="preserve">šťovat vzdělávání dětí z rodičů </w:t>
      </w:r>
      <w:r w:rsidRPr="00CA6C61">
        <w:rPr>
          <w:rFonts w:asciiTheme="minorHAnsi" w:hAnsiTheme="minorHAnsi" w:cstheme="minorHAnsi"/>
          <w:sz w:val="24"/>
          <w:szCs w:val="24"/>
        </w:rPr>
        <w:t>zaměstnaných ve složkách int</w:t>
      </w:r>
      <w:r>
        <w:rPr>
          <w:rFonts w:asciiTheme="minorHAnsi" w:hAnsiTheme="minorHAnsi" w:cstheme="minorHAnsi"/>
          <w:sz w:val="24"/>
          <w:szCs w:val="24"/>
        </w:rPr>
        <w:t xml:space="preserve">egrovaného záchranného systému. </w:t>
      </w:r>
      <w:r w:rsidRPr="00CA6C61">
        <w:rPr>
          <w:rFonts w:asciiTheme="minorHAnsi" w:hAnsiTheme="minorHAnsi" w:cstheme="minorHAnsi"/>
          <w:sz w:val="24"/>
          <w:szCs w:val="24"/>
        </w:rPr>
        <w:t>Distanční péče byla rovněž zajištěna speciálním pedagogem.</w:t>
      </w:r>
    </w:p>
    <w:p w:rsid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Třídním učitelů</w:t>
      </w:r>
      <w:r>
        <w:rPr>
          <w:rFonts w:asciiTheme="minorHAnsi" w:hAnsiTheme="minorHAnsi" w:cstheme="minorHAnsi"/>
          <w:sz w:val="24"/>
          <w:szCs w:val="24"/>
        </w:rPr>
        <w:t xml:space="preserve">m a ostatním pedagogům výchovné </w:t>
      </w:r>
      <w:r w:rsidRPr="00CA6C61">
        <w:rPr>
          <w:rFonts w:asciiTheme="minorHAnsi" w:hAnsiTheme="minorHAnsi" w:cstheme="minorHAnsi"/>
          <w:sz w:val="24"/>
          <w:szCs w:val="24"/>
        </w:rPr>
        <w:t xml:space="preserve">poradkyně poskytovaly odbornou </w:t>
      </w:r>
      <w:r>
        <w:rPr>
          <w:rFonts w:asciiTheme="minorHAnsi" w:hAnsiTheme="minorHAnsi" w:cstheme="minorHAnsi"/>
          <w:sz w:val="24"/>
          <w:szCs w:val="24"/>
        </w:rPr>
        <w:t xml:space="preserve">pomoc při tvorbě individuálních </w:t>
      </w:r>
      <w:r w:rsidRPr="00CA6C61">
        <w:rPr>
          <w:rFonts w:asciiTheme="minorHAnsi" w:hAnsiTheme="minorHAnsi" w:cstheme="minorHAnsi"/>
          <w:sz w:val="24"/>
          <w:szCs w:val="24"/>
        </w:rPr>
        <w:t>vzdělávacích plánů a</w:t>
      </w:r>
      <w:r>
        <w:rPr>
          <w:rFonts w:asciiTheme="minorHAnsi" w:hAnsiTheme="minorHAnsi" w:cstheme="minorHAnsi"/>
          <w:sz w:val="24"/>
          <w:szCs w:val="24"/>
        </w:rPr>
        <w:t xml:space="preserve"> také při jejich vyhodnocování. </w:t>
      </w:r>
      <w:r w:rsidRPr="00CA6C61">
        <w:rPr>
          <w:rFonts w:asciiTheme="minorHAnsi" w:hAnsiTheme="minorHAnsi" w:cstheme="minorHAnsi"/>
          <w:sz w:val="24"/>
          <w:szCs w:val="24"/>
        </w:rPr>
        <w:t xml:space="preserve">Samozřejmostí </w:t>
      </w:r>
      <w:r w:rsidRPr="00CA6C61">
        <w:rPr>
          <w:rFonts w:asciiTheme="minorHAnsi" w:hAnsiTheme="minorHAnsi" w:cstheme="minorHAnsi"/>
          <w:sz w:val="24"/>
          <w:szCs w:val="24"/>
        </w:rPr>
        <w:lastRenderedPageBreak/>
        <w:t>bylo vy</w:t>
      </w:r>
      <w:r>
        <w:rPr>
          <w:rFonts w:asciiTheme="minorHAnsi" w:hAnsiTheme="minorHAnsi" w:cstheme="minorHAnsi"/>
          <w:sz w:val="24"/>
          <w:szCs w:val="24"/>
        </w:rPr>
        <w:t xml:space="preserve">užívání poradenských konzultací </w:t>
      </w:r>
      <w:r w:rsidRPr="00CA6C61">
        <w:rPr>
          <w:rFonts w:asciiTheme="minorHAnsi" w:hAnsiTheme="minorHAnsi" w:cstheme="minorHAnsi"/>
          <w:sz w:val="24"/>
          <w:szCs w:val="24"/>
        </w:rPr>
        <w:t>učitelům, kteří řešili kázeňsk</w:t>
      </w:r>
      <w:r>
        <w:rPr>
          <w:rFonts w:asciiTheme="minorHAnsi" w:hAnsiTheme="minorHAnsi" w:cstheme="minorHAnsi"/>
          <w:sz w:val="24"/>
          <w:szCs w:val="24"/>
        </w:rPr>
        <w:t xml:space="preserve">é </w:t>
      </w:r>
      <w:r w:rsidRPr="00CA6C61">
        <w:rPr>
          <w:rFonts w:asciiTheme="minorHAnsi" w:hAnsiTheme="minorHAnsi" w:cstheme="minorHAnsi"/>
          <w:sz w:val="24"/>
          <w:szCs w:val="24"/>
        </w:rPr>
        <w:t>a výukové problémy žák</w:t>
      </w:r>
      <w:r>
        <w:rPr>
          <w:rFonts w:asciiTheme="minorHAnsi" w:hAnsiTheme="minorHAnsi" w:cstheme="minorHAnsi"/>
          <w:sz w:val="24"/>
          <w:szCs w:val="24"/>
        </w:rPr>
        <w:t xml:space="preserve">ů. V případě potřeby proběhly v některých třídách hospitace. </w:t>
      </w:r>
      <w:r w:rsidRPr="00CA6C61">
        <w:rPr>
          <w:rFonts w:asciiTheme="minorHAnsi" w:hAnsiTheme="minorHAnsi" w:cstheme="minorHAnsi"/>
          <w:sz w:val="24"/>
          <w:szCs w:val="24"/>
        </w:rPr>
        <w:t>V rámci práce čin</w:t>
      </w:r>
      <w:r>
        <w:rPr>
          <w:rFonts w:asciiTheme="minorHAnsi" w:hAnsiTheme="minorHAnsi" w:cstheme="minorHAnsi"/>
          <w:sz w:val="24"/>
          <w:szCs w:val="24"/>
        </w:rPr>
        <w:t xml:space="preserve">nosti výchovného týmu probíhaly </w:t>
      </w:r>
      <w:r w:rsidRPr="00CA6C61">
        <w:rPr>
          <w:rFonts w:asciiTheme="minorHAnsi" w:hAnsiTheme="minorHAnsi" w:cstheme="minorHAnsi"/>
          <w:sz w:val="24"/>
          <w:szCs w:val="24"/>
        </w:rPr>
        <w:t xml:space="preserve">pravidelné konzultace s vedením </w:t>
      </w:r>
      <w:r>
        <w:rPr>
          <w:rFonts w:asciiTheme="minorHAnsi" w:hAnsiTheme="minorHAnsi" w:cstheme="minorHAnsi"/>
          <w:sz w:val="24"/>
          <w:szCs w:val="24"/>
        </w:rPr>
        <w:t xml:space="preserve">školy. Celoročně byla na vysoké </w:t>
      </w:r>
      <w:r w:rsidRPr="00CA6C61">
        <w:rPr>
          <w:rFonts w:asciiTheme="minorHAnsi" w:hAnsiTheme="minorHAnsi" w:cstheme="minorHAnsi"/>
          <w:sz w:val="24"/>
          <w:szCs w:val="24"/>
        </w:rPr>
        <w:t>úrovni spolupráce s metodikem p</w:t>
      </w:r>
      <w:r>
        <w:rPr>
          <w:rFonts w:asciiTheme="minorHAnsi" w:hAnsiTheme="minorHAnsi" w:cstheme="minorHAnsi"/>
          <w:sz w:val="24"/>
          <w:szCs w:val="24"/>
        </w:rPr>
        <w:t xml:space="preserve">revence v oblasti péče o žáky s </w:t>
      </w:r>
      <w:r w:rsidRPr="00CA6C61">
        <w:rPr>
          <w:rFonts w:asciiTheme="minorHAnsi" w:hAnsiTheme="minorHAnsi" w:cstheme="minorHAnsi"/>
          <w:sz w:val="24"/>
          <w:szCs w:val="24"/>
        </w:rPr>
        <w:t>probl</w:t>
      </w:r>
      <w:r>
        <w:rPr>
          <w:rFonts w:asciiTheme="minorHAnsi" w:hAnsiTheme="minorHAnsi" w:cstheme="minorHAnsi"/>
          <w:sz w:val="24"/>
          <w:szCs w:val="24"/>
        </w:rPr>
        <w:t>émovým nebo rizikovým chováním.</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V oblasti kariérového porad</w:t>
      </w:r>
      <w:r>
        <w:rPr>
          <w:rFonts w:asciiTheme="minorHAnsi" w:hAnsiTheme="minorHAnsi" w:cstheme="minorHAnsi"/>
          <w:sz w:val="24"/>
          <w:szCs w:val="24"/>
        </w:rPr>
        <w:t xml:space="preserve">enství docházelo k intenzivnímu </w:t>
      </w:r>
      <w:r w:rsidRPr="00CA6C61">
        <w:rPr>
          <w:rFonts w:asciiTheme="minorHAnsi" w:hAnsiTheme="minorHAnsi" w:cstheme="minorHAnsi"/>
          <w:sz w:val="24"/>
          <w:szCs w:val="24"/>
        </w:rPr>
        <w:t>získávání nejnovější</w:t>
      </w:r>
      <w:r>
        <w:rPr>
          <w:rFonts w:asciiTheme="minorHAnsi" w:hAnsiTheme="minorHAnsi" w:cstheme="minorHAnsi"/>
          <w:sz w:val="24"/>
          <w:szCs w:val="24"/>
        </w:rPr>
        <w:t xml:space="preserve">ch informací a jejich předávání </w:t>
      </w:r>
      <w:r w:rsidRPr="00CA6C61">
        <w:rPr>
          <w:rFonts w:asciiTheme="minorHAnsi" w:hAnsiTheme="minorHAnsi" w:cstheme="minorHAnsi"/>
          <w:sz w:val="24"/>
          <w:szCs w:val="24"/>
        </w:rPr>
        <w:t>rodičům a žákům.</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 xml:space="preserve">Výchovné poradkyně </w:t>
      </w:r>
      <w:r>
        <w:rPr>
          <w:rFonts w:asciiTheme="minorHAnsi" w:hAnsiTheme="minorHAnsi" w:cstheme="minorHAnsi"/>
          <w:sz w:val="24"/>
          <w:szCs w:val="24"/>
        </w:rPr>
        <w:t xml:space="preserve">věnovaly velkou pozornost novým </w:t>
      </w:r>
      <w:r w:rsidRPr="00CA6C61">
        <w:rPr>
          <w:rFonts w:asciiTheme="minorHAnsi" w:hAnsiTheme="minorHAnsi" w:cstheme="minorHAnsi"/>
          <w:sz w:val="24"/>
          <w:szCs w:val="24"/>
        </w:rPr>
        <w:t>výchovným trendům a d</w:t>
      </w:r>
      <w:r>
        <w:rPr>
          <w:rFonts w:asciiTheme="minorHAnsi" w:hAnsiTheme="minorHAnsi" w:cstheme="minorHAnsi"/>
          <w:sz w:val="24"/>
          <w:szCs w:val="24"/>
        </w:rPr>
        <w:t xml:space="preserve">alšímu vzdělávání pedagogických </w:t>
      </w:r>
      <w:r w:rsidRPr="00CA6C61">
        <w:rPr>
          <w:rFonts w:asciiTheme="minorHAnsi" w:hAnsiTheme="minorHAnsi" w:cstheme="minorHAnsi"/>
          <w:sz w:val="24"/>
          <w:szCs w:val="24"/>
        </w:rPr>
        <w:t>pracovníků v oblasti výchovného poradenství. Výchovné</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poradkyně předávaly potře</w:t>
      </w:r>
      <w:r>
        <w:rPr>
          <w:rFonts w:asciiTheme="minorHAnsi" w:hAnsiTheme="minorHAnsi" w:cstheme="minorHAnsi"/>
          <w:sz w:val="24"/>
          <w:szCs w:val="24"/>
        </w:rPr>
        <w:t xml:space="preserve">bné informace rodičům a tím jim </w:t>
      </w:r>
      <w:r w:rsidRPr="00CA6C61">
        <w:rPr>
          <w:rFonts w:asciiTheme="minorHAnsi" w:hAnsiTheme="minorHAnsi" w:cstheme="minorHAnsi"/>
          <w:sz w:val="24"/>
          <w:szCs w:val="24"/>
        </w:rPr>
        <w:t xml:space="preserve">účinně pomáhaly při </w:t>
      </w:r>
      <w:r>
        <w:rPr>
          <w:rFonts w:asciiTheme="minorHAnsi" w:hAnsiTheme="minorHAnsi" w:cstheme="minorHAnsi"/>
          <w:sz w:val="24"/>
          <w:szCs w:val="24"/>
        </w:rPr>
        <w:t xml:space="preserve">rozhodování a při výběru vhodné </w:t>
      </w:r>
      <w:r w:rsidRPr="00CA6C61">
        <w:rPr>
          <w:rFonts w:asciiTheme="minorHAnsi" w:hAnsiTheme="minorHAnsi" w:cstheme="minorHAnsi"/>
          <w:sz w:val="24"/>
          <w:szCs w:val="24"/>
        </w:rPr>
        <w:t>střední školy.</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Kariérová poradkyně v naší škole administrovala veškeré</w:t>
      </w:r>
      <w:r w:rsidR="00E55F38">
        <w:rPr>
          <w:rFonts w:asciiTheme="minorHAnsi" w:hAnsiTheme="minorHAnsi" w:cstheme="minorHAnsi"/>
          <w:sz w:val="24"/>
          <w:szCs w:val="24"/>
        </w:rPr>
        <w:t xml:space="preserve"> </w:t>
      </w:r>
      <w:r w:rsidRPr="00CA6C61">
        <w:rPr>
          <w:rFonts w:asciiTheme="minorHAnsi" w:hAnsiTheme="minorHAnsi" w:cstheme="minorHAnsi"/>
          <w:sz w:val="24"/>
          <w:szCs w:val="24"/>
        </w:rPr>
        <w:t>přihlášky na střední školy</w:t>
      </w:r>
    </w:p>
    <w:p w:rsidR="00CA6C61" w:rsidRP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 xml:space="preserve">a vyhodnocovala také počty přijatých žáků podle typu školy. </w:t>
      </w:r>
      <w:r w:rsidR="00E55F38">
        <w:rPr>
          <w:rFonts w:asciiTheme="minorHAnsi" w:hAnsiTheme="minorHAnsi" w:cstheme="minorHAnsi"/>
          <w:sz w:val="24"/>
          <w:szCs w:val="24"/>
        </w:rPr>
        <w:t>U</w:t>
      </w:r>
      <w:r w:rsidRPr="00CA6C61">
        <w:rPr>
          <w:rFonts w:asciiTheme="minorHAnsi" w:hAnsiTheme="minorHAnsi" w:cstheme="minorHAnsi"/>
          <w:sz w:val="24"/>
          <w:szCs w:val="24"/>
        </w:rPr>
        <w:t>čitelům, kteří řešili kázeňské</w:t>
      </w:r>
    </w:p>
    <w:p w:rsidR="00CA6C61" w:rsidRDefault="00CA6C61" w:rsidP="00CA6C61">
      <w:pPr>
        <w:rPr>
          <w:rFonts w:asciiTheme="minorHAnsi" w:hAnsiTheme="minorHAnsi" w:cstheme="minorHAnsi"/>
          <w:sz w:val="24"/>
          <w:szCs w:val="24"/>
        </w:rPr>
      </w:pPr>
      <w:r w:rsidRPr="00CA6C61">
        <w:rPr>
          <w:rFonts w:asciiTheme="minorHAnsi" w:hAnsiTheme="minorHAnsi" w:cstheme="minorHAnsi"/>
          <w:sz w:val="24"/>
          <w:szCs w:val="24"/>
        </w:rPr>
        <w:t>a výukové problémy žák</w:t>
      </w:r>
      <w:r w:rsidR="00E55F38">
        <w:rPr>
          <w:rFonts w:asciiTheme="minorHAnsi" w:hAnsiTheme="minorHAnsi" w:cstheme="minorHAnsi"/>
          <w:sz w:val="24"/>
          <w:szCs w:val="24"/>
        </w:rPr>
        <w:t>ů</w:t>
      </w:r>
      <w:r w:rsidR="00F46F2B">
        <w:rPr>
          <w:rFonts w:asciiTheme="minorHAnsi" w:hAnsiTheme="minorHAnsi" w:cstheme="minorHAnsi"/>
          <w:sz w:val="24"/>
          <w:szCs w:val="24"/>
        </w:rPr>
        <w:t xml:space="preserve"> poskytovala odbornou podporu</w:t>
      </w:r>
      <w:r w:rsidR="00E55F38">
        <w:rPr>
          <w:rFonts w:asciiTheme="minorHAnsi" w:hAnsiTheme="minorHAnsi" w:cstheme="minorHAnsi"/>
          <w:sz w:val="24"/>
          <w:szCs w:val="24"/>
        </w:rPr>
        <w:t xml:space="preserve">. V případě potřeby proběhly v </w:t>
      </w:r>
      <w:r w:rsidRPr="00CA6C61">
        <w:rPr>
          <w:rFonts w:asciiTheme="minorHAnsi" w:hAnsiTheme="minorHAnsi" w:cstheme="minorHAnsi"/>
          <w:sz w:val="24"/>
          <w:szCs w:val="24"/>
        </w:rPr>
        <w:t>některých třídách hospitace.</w:t>
      </w:r>
    </w:p>
    <w:p w:rsidR="00E55F38" w:rsidRPr="00CA6C61" w:rsidRDefault="00E55F38" w:rsidP="00CA6C61">
      <w:pPr>
        <w:rPr>
          <w:rFonts w:asciiTheme="minorHAnsi" w:hAnsiTheme="minorHAnsi" w:cstheme="minorHAnsi"/>
          <w:sz w:val="24"/>
          <w:szCs w:val="24"/>
        </w:rPr>
      </w:pPr>
      <w:r w:rsidRPr="00E55F38">
        <w:rPr>
          <w:rFonts w:asciiTheme="minorHAnsi" w:hAnsiTheme="minorHAnsi" w:cstheme="minorHAnsi"/>
          <w:sz w:val="24"/>
          <w:szCs w:val="24"/>
        </w:rPr>
        <w:t xml:space="preserve">S vypuknutím konfliktu bylo zajišťováno začleňování ukrajinských žáků se statutem azylant do běžných tříd. </w:t>
      </w:r>
      <w:r w:rsidRPr="00E55F38">
        <w:rPr>
          <w:rFonts w:asciiTheme="minorHAnsi" w:hAnsiTheme="minorHAnsi" w:cstheme="minorHAnsi"/>
          <w:sz w:val="24"/>
          <w:szCs w:val="24"/>
        </w:rPr>
        <w:br/>
        <w:t>Žáci byli vzděláváni i ve speciálně zřízený</w:t>
      </w:r>
      <w:r w:rsidR="00F46F2B">
        <w:rPr>
          <w:rFonts w:asciiTheme="minorHAnsi" w:hAnsiTheme="minorHAnsi" w:cstheme="minorHAnsi"/>
          <w:sz w:val="24"/>
          <w:szCs w:val="24"/>
        </w:rPr>
        <w:t>ch ukrajinských třídách. Byly</w:t>
      </w:r>
      <w:r w:rsidRPr="00E55F38">
        <w:rPr>
          <w:rFonts w:asciiTheme="minorHAnsi" w:hAnsiTheme="minorHAnsi" w:cstheme="minorHAnsi"/>
          <w:sz w:val="24"/>
          <w:szCs w:val="24"/>
        </w:rPr>
        <w:t xml:space="preserve"> jim poskytnuty učebnice a výukové materiály. Cílem výuky byla základní znalost pojmů pro orientaci ve škole a částečné dorozumění se. Do výuky byla kromě pedagogů  a asistentů zapojena i ukrajinská učitelka.</w:t>
      </w:r>
    </w:p>
    <w:p w:rsidR="00E55F38" w:rsidRDefault="00E55F38" w:rsidP="00CA6C61">
      <w:pPr>
        <w:rPr>
          <w:rFonts w:asciiTheme="minorHAnsi" w:hAnsiTheme="minorHAnsi" w:cstheme="minorHAnsi"/>
          <w:sz w:val="24"/>
          <w:szCs w:val="24"/>
        </w:rPr>
      </w:pPr>
    </w:p>
    <w:p w:rsidR="00E55F38" w:rsidRDefault="00313630" w:rsidP="00CA6C61">
      <w:pPr>
        <w:rPr>
          <w:rFonts w:asciiTheme="minorHAnsi" w:hAnsiTheme="minorHAnsi" w:cstheme="minorHAnsi"/>
          <w:sz w:val="24"/>
          <w:szCs w:val="24"/>
        </w:rPr>
      </w:pPr>
      <w:r w:rsidRPr="00313630">
        <w:rPr>
          <w:rFonts w:asciiTheme="minorHAnsi" w:hAnsiTheme="minorHAnsi" w:cstheme="minorHAnsi"/>
          <w:b/>
          <w:sz w:val="24"/>
          <w:szCs w:val="24"/>
          <w:u w:val="single"/>
        </w:rPr>
        <w:t xml:space="preserve">10.   Údaje o dalším vzdělávání pedagogických pracovníků </w:t>
      </w:r>
      <w:r w:rsidRPr="00313630">
        <w:rPr>
          <w:rFonts w:asciiTheme="minorHAnsi" w:hAnsiTheme="minorHAnsi" w:cstheme="minorHAnsi"/>
          <w:b/>
          <w:bCs/>
          <w:sz w:val="24"/>
          <w:szCs w:val="24"/>
          <w:u w:val="single"/>
        </w:rPr>
        <w:t>a odborného rozvoje nepedagogických pracovníků</w:t>
      </w:r>
    </w:p>
    <w:p w:rsidR="00313630" w:rsidRDefault="00313630" w:rsidP="00CA6C61">
      <w:pPr>
        <w:rPr>
          <w:rFonts w:asciiTheme="minorHAnsi" w:hAnsiTheme="minorHAnsi" w:cstheme="minorHAnsi"/>
          <w:sz w:val="24"/>
          <w:szCs w:val="24"/>
        </w:rPr>
      </w:pPr>
    </w:p>
    <w:p w:rsidR="00945A7C" w:rsidRPr="00967B9E" w:rsidRDefault="00945A7C" w:rsidP="00CA6C61">
      <w:pPr>
        <w:rPr>
          <w:rFonts w:asciiTheme="minorHAnsi" w:hAnsiTheme="minorHAnsi" w:cstheme="minorHAnsi"/>
          <w:sz w:val="24"/>
          <w:szCs w:val="24"/>
        </w:rPr>
      </w:pPr>
      <w:r w:rsidRPr="00967B9E">
        <w:rPr>
          <w:rFonts w:asciiTheme="minorHAnsi" w:hAnsiTheme="minorHAnsi" w:cstheme="minorHAnsi"/>
          <w:sz w:val="24"/>
          <w:szCs w:val="24"/>
        </w:rPr>
        <w:t>V tomto školním roce studovala zástupkyně ředitelky školy Studium pro vedoucí pedagogické pracovníky podle § 7 V317. Toto studium v červnu 2022 úspěšně zakončila. Její závěrečná práce na téma role vedoucího předmětové komise a metodického sdružení je i praktickým přínosem pro práci metodických orgánů školy.</w:t>
      </w:r>
    </w:p>
    <w:p w:rsidR="00945A7C" w:rsidRPr="00967B9E" w:rsidRDefault="00945A7C" w:rsidP="00CA6C61">
      <w:pPr>
        <w:rPr>
          <w:rFonts w:asciiTheme="minorHAnsi" w:hAnsiTheme="minorHAnsi" w:cstheme="minorHAnsi"/>
          <w:sz w:val="24"/>
          <w:szCs w:val="24"/>
        </w:rPr>
      </w:pPr>
      <w:r w:rsidRPr="00967B9E">
        <w:rPr>
          <w:rFonts w:asciiTheme="minorHAnsi" w:hAnsiTheme="minorHAnsi" w:cstheme="minorHAnsi"/>
          <w:sz w:val="24"/>
          <w:szCs w:val="24"/>
        </w:rPr>
        <w:t xml:space="preserve">Studium ke splnění </w:t>
      </w:r>
      <w:r w:rsidR="00273EA1" w:rsidRPr="00967B9E">
        <w:rPr>
          <w:rFonts w:asciiTheme="minorHAnsi" w:hAnsiTheme="minorHAnsi" w:cstheme="minorHAnsi"/>
          <w:sz w:val="24"/>
          <w:szCs w:val="24"/>
        </w:rPr>
        <w:t>kvalifikačních předpokladů realizovali 2 pedagogičtí zaměstnanci.</w:t>
      </w:r>
    </w:p>
    <w:p w:rsidR="00273EA1" w:rsidRPr="00967B9E" w:rsidRDefault="00273EA1" w:rsidP="00CA6C61">
      <w:pPr>
        <w:rPr>
          <w:rFonts w:asciiTheme="minorHAnsi" w:hAnsiTheme="minorHAnsi" w:cstheme="minorHAnsi"/>
          <w:sz w:val="24"/>
          <w:szCs w:val="24"/>
        </w:rPr>
      </w:pPr>
      <w:r w:rsidRPr="00967B9E">
        <w:rPr>
          <w:rFonts w:asciiTheme="minorHAnsi" w:hAnsiTheme="minorHAnsi" w:cstheme="minorHAnsi"/>
          <w:sz w:val="24"/>
          <w:szCs w:val="24"/>
        </w:rPr>
        <w:t>V rámci studia k prohlubování odborné kvalifikace naši pedagogové absolvovali velké množství seminářů i webinářů:</w:t>
      </w:r>
    </w:p>
    <w:p w:rsidR="00273EA1" w:rsidRPr="00967B9E" w:rsidRDefault="00273EA1" w:rsidP="00CA6C61">
      <w:pPr>
        <w:rPr>
          <w:rFonts w:asciiTheme="minorHAnsi" w:hAnsiTheme="minorHAnsi" w:cstheme="minorHAnsi"/>
          <w:sz w:val="24"/>
          <w:szCs w:val="24"/>
        </w:rPr>
      </w:pPr>
      <w:r w:rsidRPr="00967B9E">
        <w:rPr>
          <w:rFonts w:ascii="Calibri" w:eastAsia="Times New Roman" w:hAnsi="Calibri" w:cs="Calibri"/>
          <w:color w:val="000000"/>
          <w:sz w:val="24"/>
          <w:szCs w:val="24"/>
          <w:lang w:eastAsia="cs-CZ"/>
        </w:rPr>
        <w:t xml:space="preserve">Jak na nový RVP ZV ve škole                            </w:t>
      </w:r>
    </w:p>
    <w:p w:rsidR="00273EA1" w:rsidRPr="00967B9E" w:rsidRDefault="00273EA1" w:rsidP="00CA6C61">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T.E.T - Škola bez poražených     </w:t>
      </w:r>
    </w:p>
    <w:p w:rsidR="00A1197D" w:rsidRPr="00967B9E" w:rsidRDefault="00273EA1" w:rsidP="00CA6C61">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Pedagog a paragrafy ve škole        </w:t>
      </w:r>
    </w:p>
    <w:p w:rsidR="00945A7C" w:rsidRPr="00967B9E" w:rsidRDefault="00A1197D" w:rsidP="00CA6C61">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M</w:t>
      </w:r>
      <w:r w:rsidR="00273EA1" w:rsidRPr="00967B9E">
        <w:rPr>
          <w:rFonts w:ascii="Calibri" w:eastAsia="Times New Roman" w:hAnsi="Calibri" w:cs="Calibri"/>
          <w:color w:val="000000"/>
          <w:sz w:val="24"/>
          <w:szCs w:val="24"/>
          <w:lang w:eastAsia="cs-CZ"/>
        </w:rPr>
        <w:t xml:space="preserve">etodická podpora IT Guru                                                 </w:t>
      </w:r>
    </w:p>
    <w:p w:rsidR="00273EA1"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Microsoft Office pro pedagogy </w:t>
      </w:r>
    </w:p>
    <w:p w:rsidR="00313630"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Základní kurz školního lyžování   </w:t>
      </w:r>
    </w:p>
    <w:p w:rsidR="00273EA1"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Informatika a jak na ni    </w:t>
      </w:r>
      <w:r w:rsidR="00273EA1" w:rsidRPr="00967B9E">
        <w:rPr>
          <w:rFonts w:ascii="Calibri" w:eastAsia="Times New Roman" w:hAnsi="Calibri" w:cs="Calibri"/>
          <w:color w:val="000000"/>
          <w:sz w:val="24"/>
          <w:szCs w:val="24"/>
          <w:lang w:eastAsia="cs-CZ"/>
        </w:rPr>
        <w:t xml:space="preserve">                              </w:t>
      </w:r>
    </w:p>
    <w:p w:rsidR="00313630"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Revize RVP ZV-Základy algoritmizace a programování</w:t>
      </w:r>
      <w:r w:rsidR="00313630" w:rsidRPr="00967B9E">
        <w:rPr>
          <w:rFonts w:ascii="Calibri" w:eastAsia="Times New Roman" w:hAnsi="Calibri" w:cs="Calibri"/>
          <w:color w:val="000000"/>
          <w:sz w:val="24"/>
          <w:szCs w:val="24"/>
          <w:lang w:eastAsia="cs-CZ"/>
        </w:rPr>
        <w:t xml:space="preserve">                  </w:t>
      </w:r>
    </w:p>
    <w:p w:rsidR="00273EA1"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Revize RVP ZV-Digitální technologie </w:t>
      </w:r>
      <w:r w:rsidR="004F7E57" w:rsidRPr="00967B9E">
        <w:rPr>
          <w:rFonts w:ascii="Calibri" w:eastAsia="Times New Roman" w:hAnsi="Calibri" w:cs="Calibri"/>
          <w:color w:val="000000"/>
          <w:sz w:val="24"/>
          <w:szCs w:val="24"/>
          <w:lang w:eastAsia="cs-CZ"/>
        </w:rPr>
        <w:t>pro 2. stupeň</w:t>
      </w:r>
      <w:r w:rsidRPr="00967B9E">
        <w:rPr>
          <w:rFonts w:ascii="Calibri" w:eastAsia="Times New Roman" w:hAnsi="Calibri" w:cs="Calibri"/>
          <w:color w:val="000000"/>
          <w:sz w:val="24"/>
          <w:szCs w:val="24"/>
          <w:lang w:eastAsia="cs-CZ"/>
        </w:rPr>
        <w:t xml:space="preserve"> </w:t>
      </w:r>
      <w:r w:rsidR="00313630" w:rsidRPr="00967B9E">
        <w:rPr>
          <w:rFonts w:ascii="Calibri" w:eastAsia="Times New Roman" w:hAnsi="Calibri" w:cs="Calibri"/>
          <w:color w:val="000000"/>
          <w:sz w:val="24"/>
          <w:szCs w:val="24"/>
          <w:lang w:eastAsia="cs-CZ"/>
        </w:rPr>
        <w:t xml:space="preserve">ZŠ </w:t>
      </w:r>
      <w:r w:rsidR="00273EA1" w:rsidRPr="00967B9E">
        <w:rPr>
          <w:rFonts w:ascii="Calibri" w:eastAsia="Times New Roman" w:hAnsi="Calibri" w:cs="Calibri"/>
          <w:color w:val="000000"/>
          <w:sz w:val="24"/>
          <w:szCs w:val="24"/>
          <w:lang w:eastAsia="cs-CZ"/>
        </w:rPr>
        <w:t xml:space="preserve"> </w:t>
      </w:r>
    </w:p>
    <w:p w:rsidR="00273EA1"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Singapurská matematika            </w:t>
      </w:r>
    </w:p>
    <w:p w:rsidR="00273EA1" w:rsidRPr="00967B9E" w:rsidRDefault="00273EA1"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Oblastní workshop prvo</w:t>
      </w:r>
      <w:r w:rsidR="00967B9E" w:rsidRPr="00967B9E">
        <w:rPr>
          <w:rFonts w:ascii="Calibri" w:eastAsia="Times New Roman" w:hAnsi="Calibri" w:cs="Calibri"/>
          <w:color w:val="000000"/>
          <w:sz w:val="24"/>
          <w:szCs w:val="24"/>
          <w:lang w:eastAsia="cs-CZ"/>
        </w:rPr>
        <w:t>u</w:t>
      </w:r>
      <w:r w:rsidRPr="00967B9E">
        <w:rPr>
          <w:rFonts w:ascii="Calibri" w:eastAsia="Times New Roman" w:hAnsi="Calibri" w:cs="Calibri"/>
          <w:color w:val="000000"/>
          <w:sz w:val="24"/>
          <w:szCs w:val="24"/>
          <w:lang w:eastAsia="cs-CZ"/>
        </w:rPr>
        <w:t>ky</w:t>
      </w:r>
      <w:r w:rsidR="00313630" w:rsidRPr="00967B9E">
        <w:rPr>
          <w:rFonts w:ascii="Calibri" w:eastAsia="Times New Roman" w:hAnsi="Calibri" w:cs="Calibri"/>
          <w:color w:val="000000"/>
          <w:sz w:val="24"/>
          <w:szCs w:val="24"/>
          <w:lang w:eastAsia="cs-CZ"/>
        </w:rPr>
        <w:t xml:space="preserve"> </w:t>
      </w:r>
    </w:p>
    <w:p w:rsidR="00A1197D" w:rsidRPr="00967B9E" w:rsidRDefault="00273EA1"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lastRenderedPageBreak/>
        <w:t>Angličtina pro ty, které učení nebaví</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Škola v pohybu</w:t>
      </w:r>
      <w:r w:rsidR="00313630" w:rsidRPr="00967B9E">
        <w:rPr>
          <w:rFonts w:ascii="Calibri" w:eastAsia="Times New Roman" w:hAnsi="Calibri" w:cs="Calibri"/>
          <w:color w:val="000000"/>
          <w:sz w:val="24"/>
          <w:szCs w:val="24"/>
          <w:lang w:eastAsia="cs-CZ"/>
        </w:rPr>
        <w:t xml:space="preserve">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Možnosti motivačních aktivit v ČJ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Skladba,</w:t>
      </w:r>
      <w:r w:rsidR="00967B9E" w:rsidRPr="00967B9E">
        <w:rPr>
          <w:rFonts w:ascii="Calibri" w:eastAsia="Times New Roman" w:hAnsi="Calibri" w:cs="Calibri"/>
          <w:color w:val="000000"/>
          <w:sz w:val="24"/>
          <w:szCs w:val="24"/>
          <w:lang w:eastAsia="cs-CZ"/>
        </w:rPr>
        <w:t xml:space="preserve"> </w:t>
      </w:r>
      <w:r w:rsidRPr="00967B9E">
        <w:rPr>
          <w:rFonts w:ascii="Calibri" w:eastAsia="Times New Roman" w:hAnsi="Calibri" w:cs="Calibri"/>
          <w:color w:val="000000"/>
          <w:sz w:val="24"/>
          <w:szCs w:val="24"/>
          <w:lang w:eastAsia="cs-CZ"/>
        </w:rPr>
        <w:t xml:space="preserve">aneb vše, co potřebujete vědět, abyste ji učili s radostí   </w:t>
      </w:r>
    </w:p>
    <w:p w:rsidR="00313630"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čtením a psaním ke kritickému myšlení                              </w:t>
      </w:r>
      <w:r w:rsidR="00313630" w:rsidRPr="00967B9E">
        <w:rPr>
          <w:rFonts w:ascii="Calibri" w:eastAsia="Times New Roman" w:hAnsi="Calibri" w:cs="Calibri"/>
          <w:color w:val="000000"/>
          <w:sz w:val="24"/>
          <w:szCs w:val="24"/>
          <w:lang w:eastAsia="cs-CZ"/>
        </w:rPr>
        <w:t xml:space="preserve">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Základy algoritmizace a programování       </w:t>
      </w:r>
    </w:p>
    <w:p w:rsidR="00967B9E"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Programování v jazyku Scratch                      </w:t>
      </w:r>
      <w:r w:rsidR="00313630" w:rsidRPr="00967B9E">
        <w:rPr>
          <w:rFonts w:ascii="Calibri" w:eastAsia="Times New Roman" w:hAnsi="Calibri" w:cs="Calibri"/>
          <w:color w:val="000000"/>
          <w:sz w:val="24"/>
          <w:szCs w:val="24"/>
          <w:lang w:eastAsia="cs-CZ"/>
        </w:rPr>
        <w:t xml:space="preserve">              </w:t>
      </w:r>
      <w:r w:rsidRPr="00967B9E">
        <w:rPr>
          <w:rFonts w:ascii="Calibri" w:eastAsia="Times New Roman" w:hAnsi="Calibri" w:cs="Calibri"/>
          <w:color w:val="000000"/>
          <w:sz w:val="24"/>
          <w:szCs w:val="24"/>
          <w:lang w:eastAsia="cs-CZ"/>
        </w:rPr>
        <w:t xml:space="preserve"> </w:t>
      </w:r>
    </w:p>
    <w:p w:rsidR="00A1197D"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Zpětná vazba jako základ efekt</w:t>
      </w:r>
      <w:r w:rsidR="00A1197D" w:rsidRPr="00967B9E">
        <w:rPr>
          <w:rFonts w:ascii="Calibri" w:eastAsia="Times New Roman" w:hAnsi="Calibri" w:cs="Calibri"/>
          <w:color w:val="000000"/>
          <w:sz w:val="24"/>
          <w:szCs w:val="24"/>
          <w:lang w:eastAsia="cs-CZ"/>
        </w:rPr>
        <w:t xml:space="preserve">ivní výuky                   </w:t>
      </w:r>
    </w:p>
    <w:p w:rsidR="00A1197D"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Konference metodiků prevence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Vysvědčení levou zadní                             </w:t>
      </w:r>
    </w:p>
    <w:p w:rsidR="00A1197D" w:rsidRPr="00967B9E" w:rsidRDefault="00967B9E"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Hodina matematiky</w:t>
      </w:r>
      <w:r w:rsidR="00A1197D" w:rsidRPr="00967B9E">
        <w:rPr>
          <w:rFonts w:ascii="Calibri" w:eastAsia="Times New Roman" w:hAnsi="Calibri" w:cs="Calibri"/>
          <w:color w:val="000000"/>
          <w:sz w:val="24"/>
          <w:szCs w:val="24"/>
          <w:lang w:eastAsia="cs-CZ"/>
        </w:rPr>
        <w:t xml:space="preserve"> v distanční výuce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Jsem spokojená učitelka</w:t>
      </w:r>
      <w:r w:rsidR="00967B9E" w:rsidRPr="00967B9E">
        <w:rPr>
          <w:rFonts w:ascii="Calibri" w:eastAsia="Times New Roman" w:hAnsi="Calibri" w:cs="Calibri"/>
          <w:color w:val="000000"/>
          <w:sz w:val="24"/>
          <w:szCs w:val="24"/>
          <w:lang w:eastAsia="cs-CZ"/>
        </w:rPr>
        <w:t xml:space="preserve"> </w:t>
      </w:r>
      <w:r w:rsidRPr="00967B9E">
        <w:rPr>
          <w:rFonts w:ascii="Calibri" w:eastAsia="Times New Roman" w:hAnsi="Calibri" w:cs="Calibri"/>
          <w:color w:val="000000"/>
          <w:sz w:val="24"/>
          <w:szCs w:val="24"/>
          <w:lang w:eastAsia="cs-CZ"/>
        </w:rPr>
        <w:t>-</w:t>
      </w:r>
      <w:r w:rsidR="00967B9E" w:rsidRPr="00967B9E">
        <w:rPr>
          <w:rFonts w:ascii="Calibri" w:eastAsia="Times New Roman" w:hAnsi="Calibri" w:cs="Calibri"/>
          <w:color w:val="000000"/>
          <w:sz w:val="24"/>
          <w:szCs w:val="24"/>
          <w:lang w:eastAsia="cs-CZ"/>
        </w:rPr>
        <w:t xml:space="preserve"> </w:t>
      </w:r>
      <w:r w:rsidRPr="00967B9E">
        <w:rPr>
          <w:rFonts w:ascii="Calibri" w:eastAsia="Times New Roman" w:hAnsi="Calibri" w:cs="Calibri"/>
          <w:color w:val="000000"/>
          <w:sz w:val="24"/>
          <w:szCs w:val="24"/>
          <w:lang w:eastAsia="cs-CZ"/>
        </w:rPr>
        <w:t xml:space="preserve">Učíme společně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Práce se žáky cizinci     </w:t>
      </w:r>
    </w:p>
    <w:p w:rsidR="00313630"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Nesmrtelný odkaz starého Egypta a moderní trendy ve výuce dějepisu         </w:t>
      </w:r>
    </w:p>
    <w:p w:rsidR="00A1197D"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Formativní hodnocení v </w:t>
      </w:r>
      <w:r w:rsidR="00A1197D" w:rsidRPr="00967B9E">
        <w:rPr>
          <w:rFonts w:ascii="Calibri" w:eastAsia="Times New Roman" w:hAnsi="Calibri" w:cs="Calibri"/>
          <w:color w:val="000000"/>
          <w:sz w:val="24"/>
          <w:szCs w:val="24"/>
          <w:lang w:eastAsia="cs-CZ"/>
        </w:rPr>
        <w:t xml:space="preserve">praxi                         </w:t>
      </w:r>
    </w:p>
    <w:p w:rsidR="00A1197D" w:rsidRPr="00967B9E" w:rsidRDefault="00313630"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Záznamy z žákovské četby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Jak rozmluvit žáky online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Wortschatzarbeit mit Spass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Vyučování trochu jinak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Beste Freunde aktivně a interaktivně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 xml:space="preserve">Gramatika kreativně                             </w:t>
      </w:r>
    </w:p>
    <w:p w:rsidR="00A1197D" w:rsidRPr="00967B9E" w:rsidRDefault="00A1197D" w:rsidP="00313630">
      <w:pPr>
        <w:rPr>
          <w:rFonts w:ascii="Calibri" w:eastAsia="Times New Roman" w:hAnsi="Calibri" w:cs="Calibri"/>
          <w:color w:val="000000"/>
          <w:sz w:val="24"/>
          <w:szCs w:val="24"/>
          <w:lang w:eastAsia="cs-CZ"/>
        </w:rPr>
      </w:pPr>
      <w:r w:rsidRPr="00967B9E">
        <w:rPr>
          <w:rFonts w:ascii="Calibri" w:eastAsia="Times New Roman" w:hAnsi="Calibri" w:cs="Calibri"/>
          <w:color w:val="000000"/>
          <w:sz w:val="24"/>
          <w:szCs w:val="24"/>
          <w:lang w:eastAsia="cs-CZ"/>
        </w:rPr>
        <w:t>Spass (nicht nur) mit Grammatik</w:t>
      </w:r>
      <w:r w:rsidR="00313630" w:rsidRPr="00967B9E">
        <w:rPr>
          <w:rFonts w:ascii="Calibri" w:eastAsia="Times New Roman" w:hAnsi="Calibri" w:cs="Calibri"/>
          <w:color w:val="000000"/>
          <w:sz w:val="24"/>
          <w:szCs w:val="24"/>
          <w:lang w:eastAsia="cs-CZ"/>
        </w:rPr>
        <w:t xml:space="preserve"> </w:t>
      </w:r>
    </w:p>
    <w:p w:rsidR="00A1197D" w:rsidRDefault="00A1197D" w:rsidP="00313630">
      <w:pPr>
        <w:rPr>
          <w:rFonts w:ascii="Calibri" w:eastAsia="Times New Roman" w:hAnsi="Calibri" w:cs="Calibri"/>
          <w:color w:val="000000"/>
          <w:sz w:val="18"/>
          <w:szCs w:val="18"/>
          <w:lang w:eastAsia="cs-CZ"/>
        </w:rPr>
      </w:pPr>
      <w:r w:rsidRPr="00967B9E">
        <w:rPr>
          <w:rFonts w:ascii="Calibri" w:eastAsia="Times New Roman" w:hAnsi="Calibri" w:cs="Calibri"/>
          <w:color w:val="000000"/>
          <w:sz w:val="24"/>
          <w:szCs w:val="24"/>
          <w:lang w:eastAsia="cs-CZ"/>
        </w:rPr>
        <w:t>Komunikační hry ve výuce němčiny</w:t>
      </w:r>
      <w:r w:rsidRPr="00AF3280">
        <w:rPr>
          <w:rFonts w:ascii="Calibri" w:eastAsia="Times New Roman" w:hAnsi="Calibri" w:cs="Calibri"/>
          <w:color w:val="000000"/>
          <w:sz w:val="18"/>
          <w:szCs w:val="18"/>
          <w:lang w:eastAsia="cs-CZ"/>
        </w:rPr>
        <w:t xml:space="preserve">    </w:t>
      </w:r>
    </w:p>
    <w:p w:rsidR="00313630" w:rsidRDefault="00313630" w:rsidP="00313630">
      <w:pPr>
        <w:rPr>
          <w:rFonts w:ascii="Calibri" w:eastAsia="Times New Roman" w:hAnsi="Calibri" w:cs="Calibri"/>
          <w:color w:val="000000"/>
          <w:sz w:val="18"/>
          <w:szCs w:val="18"/>
          <w:lang w:eastAsia="cs-CZ"/>
        </w:rPr>
      </w:pPr>
      <w:r w:rsidRPr="00AF3280">
        <w:rPr>
          <w:rFonts w:ascii="Calibri" w:eastAsia="Times New Roman" w:hAnsi="Calibri" w:cs="Calibri"/>
          <w:color w:val="000000"/>
          <w:sz w:val="18"/>
          <w:szCs w:val="18"/>
          <w:lang w:eastAsia="cs-CZ"/>
        </w:rPr>
        <w:t xml:space="preserve">          </w:t>
      </w:r>
    </w:p>
    <w:p w:rsidR="00313630" w:rsidRDefault="00313630" w:rsidP="00313630">
      <w:r w:rsidRPr="00AF3280">
        <w:rPr>
          <w:rFonts w:ascii="Calibri" w:eastAsia="Times New Roman" w:hAnsi="Calibri" w:cs="Calibri"/>
          <w:color w:val="000000"/>
          <w:sz w:val="18"/>
          <w:szCs w:val="18"/>
          <w:lang w:eastAsia="cs-CZ"/>
        </w:rPr>
        <w:t xml:space="preserve">                                            </w:t>
      </w:r>
    </w:p>
    <w:p w:rsidR="00E55F38" w:rsidRPr="006B6815" w:rsidRDefault="00313630" w:rsidP="00CA6C61">
      <w:pPr>
        <w:rPr>
          <w:rFonts w:asciiTheme="minorHAnsi" w:hAnsiTheme="minorHAnsi" w:cstheme="minorHAnsi"/>
          <w:b/>
          <w:sz w:val="24"/>
          <w:szCs w:val="24"/>
          <w:u w:val="single"/>
        </w:rPr>
      </w:pPr>
      <w:r w:rsidRPr="006B6815">
        <w:rPr>
          <w:rFonts w:asciiTheme="minorHAnsi" w:hAnsiTheme="minorHAnsi" w:cstheme="minorHAnsi"/>
          <w:b/>
          <w:sz w:val="24"/>
          <w:szCs w:val="24"/>
          <w:u w:val="single"/>
        </w:rPr>
        <w:t>11.    Aktivity školy na veřejnosti</w:t>
      </w:r>
    </w:p>
    <w:p w:rsidR="00313630" w:rsidRDefault="00313630" w:rsidP="00CA6C61">
      <w:pPr>
        <w:rPr>
          <w:rFonts w:asciiTheme="minorHAnsi" w:hAnsiTheme="minorHAnsi" w:cstheme="minorHAnsi"/>
          <w:sz w:val="24"/>
          <w:szCs w:val="24"/>
        </w:rPr>
      </w:pPr>
    </w:p>
    <w:p w:rsidR="00967B9E" w:rsidRDefault="00967B9E" w:rsidP="00967B9E">
      <w:pPr>
        <w:shd w:val="clear" w:color="auto" w:fill="FFFFFF"/>
        <w:jc w:val="both"/>
        <w:rPr>
          <w:rFonts w:asciiTheme="minorHAnsi" w:hAnsiTheme="minorHAnsi" w:cstheme="minorHAnsi"/>
          <w:color w:val="050505"/>
          <w:sz w:val="24"/>
          <w:szCs w:val="24"/>
        </w:rPr>
      </w:pPr>
      <w:r>
        <w:rPr>
          <w:rFonts w:asciiTheme="minorHAnsi" w:hAnsiTheme="minorHAnsi" w:cstheme="minorHAnsi"/>
          <w:color w:val="050505"/>
          <w:sz w:val="24"/>
          <w:szCs w:val="24"/>
        </w:rPr>
        <w:t xml:space="preserve">Naše škola úzce spolupracuje s Klubem rodičů, který vznikl při základní škole. Rodiče prostřednictvím tohoto sdružení pomáhají škole s financováním jejího rozvoje a také se podílejí na spoluorganizování různých akcích. </w:t>
      </w:r>
      <w:r w:rsidRPr="00ED5059">
        <w:rPr>
          <w:rFonts w:asciiTheme="minorHAnsi" w:hAnsiTheme="minorHAnsi" w:cstheme="minorHAnsi"/>
          <w:color w:val="050505"/>
          <w:sz w:val="24"/>
          <w:szCs w:val="24"/>
        </w:rPr>
        <w:t xml:space="preserve">V předešlých letech </w:t>
      </w:r>
      <w:r>
        <w:rPr>
          <w:rFonts w:asciiTheme="minorHAnsi" w:hAnsiTheme="minorHAnsi" w:cstheme="minorHAnsi"/>
          <w:color w:val="050505"/>
          <w:sz w:val="24"/>
          <w:szCs w:val="24"/>
        </w:rPr>
        <w:t>Klub rodičů spolufinancoval:</w:t>
      </w:r>
    </w:p>
    <w:p w:rsidR="00967B9E" w:rsidRPr="00ED5059" w:rsidRDefault="00967B9E" w:rsidP="00967B9E">
      <w:pPr>
        <w:shd w:val="clear" w:color="auto" w:fill="FFFFFF"/>
        <w:rPr>
          <w:rFonts w:asciiTheme="minorHAnsi" w:hAnsiTheme="minorHAnsi" w:cstheme="minorHAnsi"/>
          <w:color w:val="050505"/>
          <w:sz w:val="24"/>
          <w:szCs w:val="24"/>
        </w:rPr>
      </w:pP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a</w:t>
      </w:r>
      <w:r w:rsidRPr="00967B9E">
        <w:rPr>
          <w:rFonts w:asciiTheme="minorHAnsi" w:hAnsiTheme="minorHAnsi" w:cstheme="minorHAnsi"/>
          <w:color w:val="050505"/>
          <w:sz w:val="24"/>
          <w:szCs w:val="24"/>
        </w:rPr>
        <w:t>ltán na zahradě u 1. stupně</w:t>
      </w: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h</w:t>
      </w:r>
      <w:r w:rsidRPr="00967B9E">
        <w:rPr>
          <w:rFonts w:asciiTheme="minorHAnsi" w:hAnsiTheme="minorHAnsi" w:cstheme="minorHAnsi"/>
          <w:color w:val="050505"/>
          <w:sz w:val="24"/>
          <w:szCs w:val="24"/>
        </w:rPr>
        <w:t>erní prvky u 1. stupně</w:t>
      </w: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s</w:t>
      </w:r>
      <w:r w:rsidRPr="00967B9E">
        <w:rPr>
          <w:rFonts w:asciiTheme="minorHAnsi" w:hAnsiTheme="minorHAnsi" w:cstheme="minorHAnsi"/>
          <w:color w:val="050505"/>
          <w:sz w:val="24"/>
          <w:szCs w:val="24"/>
        </w:rPr>
        <w:t>tojany na kola a koloběžky v atriu školy</w:t>
      </w: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r</w:t>
      </w:r>
      <w:r w:rsidRPr="00967B9E">
        <w:rPr>
          <w:rFonts w:asciiTheme="minorHAnsi" w:hAnsiTheme="minorHAnsi" w:cstheme="minorHAnsi"/>
          <w:color w:val="050505"/>
          <w:sz w:val="24"/>
          <w:szCs w:val="24"/>
        </w:rPr>
        <w:t>elaxační zónu na 2. stupni</w:t>
      </w: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n</w:t>
      </w:r>
      <w:r w:rsidRPr="00967B9E">
        <w:rPr>
          <w:rFonts w:asciiTheme="minorHAnsi" w:hAnsiTheme="minorHAnsi" w:cstheme="minorHAnsi"/>
          <w:color w:val="050505"/>
          <w:sz w:val="24"/>
          <w:szCs w:val="24"/>
        </w:rPr>
        <w:t xml:space="preserve">ové knihy a hry do </w:t>
      </w:r>
      <w:r>
        <w:rPr>
          <w:rFonts w:asciiTheme="minorHAnsi" w:hAnsiTheme="minorHAnsi" w:cstheme="minorHAnsi"/>
          <w:color w:val="050505"/>
          <w:sz w:val="24"/>
          <w:szCs w:val="24"/>
        </w:rPr>
        <w:t>knihovny</w:t>
      </w:r>
    </w:p>
    <w:p w:rsidR="00967B9E" w:rsidRPr="00967B9E" w:rsidRDefault="00967B9E"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p</w:t>
      </w:r>
      <w:r w:rsidRPr="00967B9E">
        <w:rPr>
          <w:rFonts w:asciiTheme="minorHAnsi" w:hAnsiTheme="minorHAnsi" w:cstheme="minorHAnsi"/>
          <w:color w:val="050505"/>
          <w:sz w:val="24"/>
          <w:szCs w:val="24"/>
        </w:rPr>
        <w:t>oslední zvonění žáků devátých tříd</w:t>
      </w:r>
    </w:p>
    <w:p w:rsidR="00967B9E" w:rsidRPr="00967B9E" w:rsidRDefault="007964F6" w:rsidP="00967B9E">
      <w:pPr>
        <w:pStyle w:val="Odstavecseseznamem"/>
        <w:numPr>
          <w:ilvl w:val="0"/>
          <w:numId w:val="7"/>
        </w:num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mikulášskou nadílku</w:t>
      </w:r>
    </w:p>
    <w:p w:rsidR="007964F6" w:rsidRDefault="007964F6" w:rsidP="00967B9E">
      <w:pPr>
        <w:shd w:val="clear" w:color="auto" w:fill="FFFFFF"/>
        <w:rPr>
          <w:rFonts w:asciiTheme="minorHAnsi" w:hAnsiTheme="minorHAnsi" w:cstheme="minorHAnsi"/>
          <w:color w:val="050505"/>
          <w:sz w:val="24"/>
          <w:szCs w:val="24"/>
        </w:rPr>
      </w:pPr>
    </w:p>
    <w:p w:rsidR="00967B9E" w:rsidRDefault="007964F6" w:rsidP="00967B9E">
      <w:pPr>
        <w:shd w:val="clear" w:color="auto" w:fill="FFFFFF"/>
        <w:rPr>
          <w:rFonts w:asciiTheme="minorHAnsi" w:hAnsiTheme="minorHAnsi" w:cstheme="minorHAnsi"/>
          <w:color w:val="050505"/>
          <w:sz w:val="24"/>
          <w:szCs w:val="24"/>
        </w:rPr>
      </w:pPr>
      <w:r>
        <w:rPr>
          <w:rFonts w:asciiTheme="minorHAnsi" w:hAnsiTheme="minorHAnsi" w:cstheme="minorHAnsi"/>
          <w:color w:val="050505"/>
          <w:sz w:val="24"/>
          <w:szCs w:val="24"/>
        </w:rPr>
        <w:t>Společně se školou organizuje</w:t>
      </w:r>
      <w:r w:rsidR="00967B9E" w:rsidRPr="00ED5059">
        <w:rPr>
          <w:rFonts w:asciiTheme="minorHAnsi" w:hAnsiTheme="minorHAnsi" w:cstheme="minorHAnsi"/>
          <w:color w:val="050505"/>
          <w:sz w:val="24"/>
          <w:szCs w:val="24"/>
        </w:rPr>
        <w:t xml:space="preserve"> tradiční vánoční a velikonoční dílny a tržnice</w:t>
      </w:r>
      <w:r>
        <w:rPr>
          <w:rFonts w:asciiTheme="minorHAnsi" w:hAnsiTheme="minorHAnsi" w:cstheme="minorHAnsi"/>
          <w:color w:val="050505"/>
          <w:sz w:val="24"/>
          <w:szCs w:val="24"/>
        </w:rPr>
        <w:t xml:space="preserve"> a</w:t>
      </w:r>
      <w:r w:rsidR="00967B9E" w:rsidRPr="00ED5059">
        <w:rPr>
          <w:rFonts w:asciiTheme="minorHAnsi" w:hAnsiTheme="minorHAnsi" w:cstheme="minorHAnsi"/>
          <w:color w:val="050505"/>
          <w:sz w:val="24"/>
          <w:szCs w:val="24"/>
        </w:rPr>
        <w:t xml:space="preserve"> sběr papíru.</w:t>
      </w:r>
    </w:p>
    <w:p w:rsidR="00967B9E" w:rsidRPr="007964F6" w:rsidRDefault="00967B9E" w:rsidP="00967B9E">
      <w:pPr>
        <w:shd w:val="clear" w:color="auto" w:fill="FFFFFF"/>
        <w:jc w:val="both"/>
        <w:rPr>
          <w:rFonts w:asciiTheme="minorHAnsi" w:hAnsiTheme="minorHAnsi" w:cstheme="minorHAnsi"/>
          <w:sz w:val="24"/>
          <w:szCs w:val="24"/>
        </w:rPr>
      </w:pPr>
      <w:r w:rsidRPr="007964F6">
        <w:rPr>
          <w:rFonts w:asciiTheme="minorHAnsi" w:hAnsiTheme="minorHAnsi" w:cstheme="minorHAnsi"/>
          <w:sz w:val="24"/>
          <w:szCs w:val="24"/>
        </w:rPr>
        <w:t xml:space="preserve">Od roku 2017 </w:t>
      </w:r>
      <w:r w:rsidR="007964F6">
        <w:rPr>
          <w:rFonts w:asciiTheme="minorHAnsi" w:hAnsiTheme="minorHAnsi" w:cstheme="minorHAnsi"/>
          <w:sz w:val="24"/>
          <w:szCs w:val="24"/>
        </w:rPr>
        <w:t>Klub rodičů investoval do rozvoje školy</w:t>
      </w:r>
      <w:r w:rsidRPr="007964F6">
        <w:rPr>
          <w:rFonts w:asciiTheme="minorHAnsi" w:hAnsiTheme="minorHAnsi" w:cstheme="minorHAnsi"/>
          <w:sz w:val="24"/>
          <w:szCs w:val="24"/>
        </w:rPr>
        <w:t xml:space="preserve"> téměř 120 tis. Kč</w:t>
      </w:r>
      <w:r w:rsidR="007964F6">
        <w:rPr>
          <w:rFonts w:asciiTheme="minorHAnsi" w:hAnsiTheme="minorHAnsi" w:cstheme="minorHAnsi"/>
          <w:sz w:val="24"/>
          <w:szCs w:val="24"/>
        </w:rPr>
        <w:t>. Další</w:t>
      </w:r>
      <w:r w:rsidRPr="007964F6">
        <w:rPr>
          <w:rFonts w:asciiTheme="minorHAnsi" w:hAnsiTheme="minorHAnsi" w:cstheme="minorHAnsi"/>
          <w:sz w:val="24"/>
          <w:szCs w:val="24"/>
        </w:rPr>
        <w:t xml:space="preserve"> finanční prostředky </w:t>
      </w:r>
      <w:r w:rsidR="007964F6">
        <w:rPr>
          <w:rFonts w:asciiTheme="minorHAnsi" w:hAnsiTheme="minorHAnsi" w:cstheme="minorHAnsi"/>
          <w:sz w:val="24"/>
          <w:szCs w:val="24"/>
        </w:rPr>
        <w:t>jsme pro školu získali</w:t>
      </w:r>
      <w:r w:rsidRPr="007964F6">
        <w:rPr>
          <w:rFonts w:asciiTheme="minorHAnsi" w:hAnsiTheme="minorHAnsi" w:cstheme="minorHAnsi"/>
          <w:sz w:val="24"/>
          <w:szCs w:val="24"/>
        </w:rPr>
        <w:t xml:space="preserve"> z dotací </w:t>
      </w:r>
      <w:r w:rsidR="007964F6">
        <w:rPr>
          <w:rFonts w:asciiTheme="minorHAnsi" w:hAnsiTheme="minorHAnsi" w:cstheme="minorHAnsi"/>
          <w:sz w:val="24"/>
          <w:szCs w:val="24"/>
        </w:rPr>
        <w:t>od MČ Praha 15 v celkové částce</w:t>
      </w:r>
      <w:r w:rsidRPr="007964F6">
        <w:rPr>
          <w:rFonts w:asciiTheme="minorHAnsi" w:hAnsiTheme="minorHAnsi" w:cstheme="minorHAnsi"/>
          <w:sz w:val="24"/>
          <w:szCs w:val="24"/>
        </w:rPr>
        <w:t xml:space="preserve"> 78 500 Kč.</w:t>
      </w:r>
    </w:p>
    <w:p w:rsidR="00967B9E" w:rsidRPr="00CE6FE9" w:rsidRDefault="007964F6" w:rsidP="00CE6FE9">
      <w:pPr>
        <w:shd w:val="clear" w:color="auto" w:fill="FFFFFF"/>
        <w:rPr>
          <w:rFonts w:asciiTheme="minorHAnsi" w:hAnsiTheme="minorHAnsi" w:cstheme="minorHAnsi"/>
          <w:sz w:val="24"/>
          <w:szCs w:val="24"/>
        </w:rPr>
      </w:pPr>
      <w:r w:rsidRPr="009E706B">
        <w:rPr>
          <w:rFonts w:asciiTheme="minorHAnsi" w:hAnsiTheme="minorHAnsi" w:cstheme="minorHAnsi"/>
          <w:sz w:val="24"/>
          <w:szCs w:val="24"/>
        </w:rPr>
        <w:lastRenderedPageBreak/>
        <w:t>Dlouholetou tradici na naší škole má charita. V tomto školním roce naši žáci, zaměs</w:t>
      </w:r>
      <w:r w:rsidR="00CE6FE9">
        <w:rPr>
          <w:rFonts w:asciiTheme="minorHAnsi" w:hAnsiTheme="minorHAnsi" w:cstheme="minorHAnsi"/>
          <w:sz w:val="24"/>
          <w:szCs w:val="24"/>
        </w:rPr>
        <w:t>tnanci školy a rodiče přispěli o</w:t>
      </w:r>
      <w:r w:rsidRPr="009E706B">
        <w:rPr>
          <w:rFonts w:asciiTheme="minorHAnsi" w:hAnsiTheme="minorHAnsi" w:cstheme="minorHAnsi"/>
          <w:sz w:val="24"/>
          <w:szCs w:val="24"/>
        </w:rPr>
        <w:t>bčanskému sdružení Život dětem v rámci sbírky Srdíčkové dny. Výtěžek s</w:t>
      </w:r>
      <w:r w:rsidR="00CE6FE9">
        <w:rPr>
          <w:rFonts w:asciiTheme="minorHAnsi" w:hAnsiTheme="minorHAnsi" w:cstheme="minorHAnsi"/>
          <w:sz w:val="24"/>
          <w:szCs w:val="24"/>
        </w:rPr>
        <w:t>bírky (6 345 Kč</w:t>
      </w:r>
      <w:r w:rsidRPr="009E706B">
        <w:rPr>
          <w:rFonts w:asciiTheme="minorHAnsi" w:hAnsiTheme="minorHAnsi" w:cstheme="minorHAnsi"/>
          <w:sz w:val="24"/>
          <w:szCs w:val="24"/>
        </w:rPr>
        <w:t xml:space="preserve">) byl použit na nákup zdravotních a kompenzačních pomůcek, </w:t>
      </w:r>
      <w:r w:rsidR="00CE6FE9">
        <w:rPr>
          <w:rFonts w:asciiTheme="minorHAnsi" w:hAnsiTheme="minorHAnsi" w:cstheme="minorHAnsi"/>
          <w:sz w:val="24"/>
          <w:szCs w:val="24"/>
        </w:rPr>
        <w:t xml:space="preserve">speciální výživu, rehabilitační a ozdravné pobyty pro vážně nemocné děti. Sbírka pro Azylový dům Rybka </w:t>
      </w:r>
      <w:r w:rsidRPr="009E706B">
        <w:rPr>
          <w:rFonts w:asciiTheme="minorHAnsi" w:hAnsiTheme="minorHAnsi" w:cstheme="minorHAnsi"/>
          <w:sz w:val="24"/>
          <w:szCs w:val="24"/>
        </w:rPr>
        <w:t>Husinec rovněž v letošním roce proběhla</w:t>
      </w:r>
      <w:r w:rsidR="00CE6FE9">
        <w:rPr>
          <w:rFonts w:asciiTheme="minorHAnsi" w:hAnsiTheme="minorHAnsi" w:cstheme="minorHAnsi"/>
          <w:sz w:val="24"/>
          <w:szCs w:val="24"/>
        </w:rPr>
        <w:t>.</w:t>
      </w:r>
      <w:r w:rsidRPr="009E706B">
        <w:rPr>
          <w:rFonts w:asciiTheme="minorHAnsi" w:hAnsiTheme="minorHAnsi" w:cstheme="minorHAnsi"/>
          <w:sz w:val="24"/>
          <w:szCs w:val="24"/>
        </w:rPr>
        <w:t xml:space="preserve"> </w:t>
      </w:r>
      <w:r>
        <w:rPr>
          <w:rFonts w:asciiTheme="minorHAnsi" w:hAnsiTheme="minorHAnsi" w:cstheme="minorHAnsi"/>
          <w:sz w:val="24"/>
          <w:szCs w:val="24"/>
        </w:rPr>
        <w:br/>
      </w:r>
    </w:p>
    <w:p w:rsidR="00313630" w:rsidRDefault="00313630" w:rsidP="00CA6C61">
      <w:pPr>
        <w:rPr>
          <w:rFonts w:asciiTheme="minorHAnsi" w:hAnsiTheme="minorHAnsi" w:cstheme="minorHAnsi"/>
          <w:sz w:val="24"/>
          <w:szCs w:val="24"/>
        </w:rPr>
      </w:pPr>
    </w:p>
    <w:p w:rsidR="006B6815" w:rsidRDefault="006B6815" w:rsidP="00CA6C61">
      <w:pPr>
        <w:rPr>
          <w:rFonts w:asciiTheme="minorHAnsi" w:hAnsiTheme="minorHAnsi" w:cstheme="minorHAnsi"/>
          <w:sz w:val="24"/>
          <w:szCs w:val="24"/>
        </w:rPr>
      </w:pPr>
    </w:p>
    <w:p w:rsidR="0058220D" w:rsidRPr="006B6815" w:rsidRDefault="006B6815" w:rsidP="0058220D">
      <w:pPr>
        <w:pStyle w:val="Default"/>
        <w:rPr>
          <w:b/>
          <w:color w:val="auto"/>
          <w:u w:val="single"/>
        </w:rPr>
      </w:pPr>
      <w:r w:rsidRPr="006B6815">
        <w:rPr>
          <w:b/>
          <w:color w:val="auto"/>
          <w:u w:val="single"/>
        </w:rPr>
        <w:t>12.   Ú</w:t>
      </w:r>
      <w:r w:rsidR="0058220D" w:rsidRPr="006B6815">
        <w:rPr>
          <w:b/>
          <w:color w:val="auto"/>
          <w:u w:val="single"/>
        </w:rPr>
        <w:t>daje o výsledcích inspekční činnosti pr</w:t>
      </w:r>
      <w:r w:rsidRPr="006B6815">
        <w:rPr>
          <w:b/>
          <w:color w:val="auto"/>
          <w:u w:val="single"/>
        </w:rPr>
        <w:t>ovedené Českou školní inspekcí</w:t>
      </w:r>
    </w:p>
    <w:p w:rsidR="006B6815" w:rsidRDefault="006B6815" w:rsidP="0058220D">
      <w:pPr>
        <w:pStyle w:val="Default"/>
        <w:rPr>
          <w:color w:val="auto"/>
          <w:sz w:val="22"/>
          <w:szCs w:val="22"/>
        </w:rPr>
      </w:pPr>
    </w:p>
    <w:p w:rsidR="006B6815" w:rsidRDefault="006B6815" w:rsidP="0058220D">
      <w:pPr>
        <w:pStyle w:val="Default"/>
        <w:rPr>
          <w:color w:val="auto"/>
        </w:rPr>
      </w:pPr>
      <w:r w:rsidRPr="006B6815">
        <w:rPr>
          <w:color w:val="auto"/>
        </w:rPr>
        <w:t>V tomto školním roce ve škole neproběhla žádná šetření České školní inspekce</w:t>
      </w:r>
      <w:r>
        <w:rPr>
          <w:color w:val="auto"/>
        </w:rPr>
        <w:t>.</w:t>
      </w:r>
    </w:p>
    <w:p w:rsidR="00CE6FE9" w:rsidRDefault="00CE6FE9" w:rsidP="0058220D">
      <w:pPr>
        <w:pStyle w:val="Default"/>
        <w:rPr>
          <w:color w:val="auto"/>
        </w:rPr>
      </w:pPr>
    </w:p>
    <w:p w:rsidR="00CE6FE9" w:rsidRPr="00CE6FE9" w:rsidRDefault="00CE6FE9" w:rsidP="0058220D">
      <w:pPr>
        <w:pStyle w:val="Default"/>
        <w:rPr>
          <w:rFonts w:asciiTheme="minorHAnsi" w:hAnsiTheme="minorHAnsi" w:cstheme="minorHAnsi"/>
          <w:b/>
          <w:color w:val="auto"/>
          <w:u w:val="single"/>
        </w:rPr>
      </w:pPr>
      <w:r w:rsidRPr="00CE6FE9">
        <w:rPr>
          <w:rFonts w:asciiTheme="minorHAnsi" w:hAnsiTheme="minorHAnsi" w:cstheme="minorHAnsi"/>
          <w:b/>
          <w:color w:val="auto"/>
          <w:u w:val="single"/>
        </w:rPr>
        <w:t>13. Další údaje o škole, které považujeme za důležité</w:t>
      </w:r>
    </w:p>
    <w:p w:rsidR="00CE6FE9" w:rsidRDefault="00CE6FE9" w:rsidP="0058220D">
      <w:pPr>
        <w:pStyle w:val="Default"/>
        <w:rPr>
          <w:color w:val="auto"/>
        </w:rPr>
      </w:pPr>
    </w:p>
    <w:p w:rsidR="00CE6FE9" w:rsidRPr="004F7E57" w:rsidRDefault="00CE6FE9" w:rsidP="00CE6FE9">
      <w:pPr>
        <w:rPr>
          <w:rFonts w:asciiTheme="minorHAnsi" w:hAnsiTheme="minorHAnsi" w:cstheme="minorHAnsi"/>
          <w:b/>
          <w:sz w:val="24"/>
          <w:szCs w:val="24"/>
        </w:rPr>
      </w:pPr>
      <w:r w:rsidRPr="004F7E57">
        <w:rPr>
          <w:rFonts w:asciiTheme="minorHAnsi" w:hAnsiTheme="minorHAnsi" w:cstheme="minorHAnsi"/>
          <w:b/>
          <w:sz w:val="24"/>
          <w:szCs w:val="24"/>
        </w:rPr>
        <w:t>Zařazení školy do operačních programů</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V tomto školním roce byla škola zapojena do těchto operačních programů:</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Letem světem – šablony II – od 1. 9. 2019 – do 31. 12. 2021</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Cestujeme za inspirací II – od 1. 9. 2020</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Šablony III od 1. 9. 2021</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 xml:space="preserve">Z těchto operačních programů škola čerpala finanční prostředky například na realizaci zahraničních stáží a na personální podporu v rámci doučování a klubů, na financování školního a dvojjazyčného asistenta. Volné finanční prostředky se využily např. na nákup interaktivních tabulí. </w:t>
      </w:r>
    </w:p>
    <w:p w:rsidR="00CE6FE9" w:rsidRPr="004F7E57" w:rsidRDefault="00CE6FE9" w:rsidP="00CE6FE9">
      <w:pPr>
        <w:rPr>
          <w:rFonts w:asciiTheme="minorHAnsi" w:hAnsiTheme="minorHAnsi" w:cstheme="minorHAnsi"/>
          <w:sz w:val="24"/>
          <w:szCs w:val="24"/>
        </w:rPr>
      </w:pPr>
    </w:p>
    <w:p w:rsidR="00CE6FE9" w:rsidRPr="004F7E57" w:rsidRDefault="00CE6FE9" w:rsidP="00CE6FE9">
      <w:pPr>
        <w:rPr>
          <w:rFonts w:asciiTheme="minorHAnsi" w:hAnsiTheme="minorHAnsi" w:cstheme="minorHAnsi"/>
          <w:b/>
          <w:sz w:val="24"/>
          <w:szCs w:val="24"/>
        </w:rPr>
      </w:pPr>
      <w:r w:rsidRPr="004F7E57">
        <w:rPr>
          <w:rFonts w:asciiTheme="minorHAnsi" w:hAnsiTheme="minorHAnsi" w:cstheme="minorHAnsi"/>
          <w:b/>
          <w:sz w:val="24"/>
          <w:szCs w:val="24"/>
        </w:rPr>
        <w:t>Materiální rozvoj školy</w:t>
      </w:r>
    </w:p>
    <w:p w:rsidR="00CE6FE9" w:rsidRPr="004F7E57" w:rsidRDefault="00CE6FE9" w:rsidP="00CE6FE9">
      <w:pPr>
        <w:rPr>
          <w:rFonts w:asciiTheme="minorHAnsi" w:hAnsiTheme="minorHAnsi" w:cstheme="minorHAnsi"/>
          <w:sz w:val="24"/>
          <w:szCs w:val="24"/>
        </w:rPr>
      </w:pP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 xml:space="preserve">V tomto školním roce došlo k rekonstrukci šaten v části </w:t>
      </w:r>
      <w:r w:rsidR="00207FD0">
        <w:rPr>
          <w:rFonts w:asciiTheme="minorHAnsi" w:hAnsiTheme="minorHAnsi" w:cstheme="minorHAnsi"/>
          <w:sz w:val="24"/>
          <w:szCs w:val="24"/>
        </w:rPr>
        <w:t xml:space="preserve">budovy </w:t>
      </w:r>
      <w:r w:rsidRPr="004F7E57">
        <w:rPr>
          <w:rFonts w:asciiTheme="minorHAnsi" w:hAnsiTheme="minorHAnsi" w:cstheme="minorHAnsi"/>
          <w:sz w:val="24"/>
          <w:szCs w:val="24"/>
        </w:rPr>
        <w:t xml:space="preserve">B1. Byly zlikvidovány šatní klece, vybagrována stará podlaha, položen nový betonový povrch, vznikla nová vrátnice - recepce, výměnou prošly i dveře v zádveří a v prostoru vstupu u schodiště. Byly zakoupeny nové šatní skříňky a lavičky a čistící rohože. Do šaten </w:t>
      </w:r>
      <w:r w:rsidR="00207FD0">
        <w:rPr>
          <w:rFonts w:asciiTheme="minorHAnsi" w:hAnsiTheme="minorHAnsi" w:cstheme="minorHAnsi"/>
          <w:sz w:val="24"/>
          <w:szCs w:val="24"/>
        </w:rPr>
        <w:t>do budovy</w:t>
      </w:r>
      <w:r w:rsidRPr="004F7E57">
        <w:rPr>
          <w:rFonts w:asciiTheme="minorHAnsi" w:hAnsiTheme="minorHAnsi" w:cstheme="minorHAnsi"/>
          <w:sz w:val="24"/>
          <w:szCs w:val="24"/>
        </w:rPr>
        <w:t xml:space="preserve"> B2 se zakoupily nové šatní skříňky a stávající skříňky se budou také postupně obměňovat.</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V</w:t>
      </w:r>
      <w:r w:rsidR="00207FD0">
        <w:rPr>
          <w:rFonts w:asciiTheme="minorHAnsi" w:hAnsiTheme="minorHAnsi" w:cstheme="minorHAnsi"/>
          <w:sz w:val="24"/>
          <w:szCs w:val="24"/>
        </w:rPr>
        <w:t xml:space="preserve"> dalších </w:t>
      </w:r>
      <w:r w:rsidRPr="004F7E57">
        <w:rPr>
          <w:rFonts w:asciiTheme="minorHAnsi" w:hAnsiTheme="minorHAnsi" w:cstheme="minorHAnsi"/>
          <w:sz w:val="24"/>
          <w:szCs w:val="24"/>
        </w:rPr>
        <w:t>učebnách byla instalována nová promítací plátna a nové projektory.</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Na jaře započala plánovaná rekonstrukce střechy na</w:t>
      </w:r>
      <w:r w:rsidR="00207FD0">
        <w:rPr>
          <w:rFonts w:asciiTheme="minorHAnsi" w:hAnsiTheme="minorHAnsi" w:cstheme="minorHAnsi"/>
          <w:sz w:val="24"/>
          <w:szCs w:val="24"/>
        </w:rPr>
        <w:t>d budovou</w:t>
      </w:r>
      <w:r w:rsidRPr="004F7E57">
        <w:rPr>
          <w:rFonts w:asciiTheme="minorHAnsi" w:hAnsiTheme="minorHAnsi" w:cstheme="minorHAnsi"/>
          <w:sz w:val="24"/>
          <w:szCs w:val="24"/>
        </w:rPr>
        <w:t xml:space="preserve"> B1. Brzy po zahájení rekonstrukce došlo k vytopení tříd, chodeb a kabinetů. Ty </w:t>
      </w:r>
      <w:r w:rsidR="00207FD0">
        <w:rPr>
          <w:rFonts w:asciiTheme="minorHAnsi" w:hAnsiTheme="minorHAnsi" w:cstheme="minorHAnsi"/>
          <w:sz w:val="24"/>
          <w:szCs w:val="24"/>
        </w:rPr>
        <w:t>nakonec prošly</w:t>
      </w:r>
      <w:r w:rsidRPr="004F7E57">
        <w:rPr>
          <w:rFonts w:asciiTheme="minorHAnsi" w:hAnsiTheme="minorHAnsi" w:cstheme="minorHAnsi"/>
          <w:sz w:val="24"/>
          <w:szCs w:val="24"/>
        </w:rPr>
        <w:t xml:space="preserve"> rekonstrukcí a v létě </w:t>
      </w:r>
      <w:r w:rsidR="00207FD0">
        <w:rPr>
          <w:rFonts w:asciiTheme="minorHAnsi" w:hAnsiTheme="minorHAnsi" w:cstheme="minorHAnsi"/>
          <w:sz w:val="24"/>
          <w:szCs w:val="24"/>
        </w:rPr>
        <w:t>probíhala</w:t>
      </w:r>
      <w:r w:rsidRPr="004F7E57">
        <w:rPr>
          <w:rFonts w:asciiTheme="minorHAnsi" w:hAnsiTheme="minorHAnsi" w:cstheme="minorHAnsi"/>
          <w:sz w:val="24"/>
          <w:szCs w:val="24"/>
        </w:rPr>
        <w:t xml:space="preserve"> výmalba. Na B2 </w:t>
      </w:r>
      <w:r w:rsidR="00207FD0">
        <w:rPr>
          <w:rFonts w:asciiTheme="minorHAnsi" w:hAnsiTheme="minorHAnsi" w:cstheme="minorHAnsi"/>
          <w:sz w:val="24"/>
          <w:szCs w:val="24"/>
        </w:rPr>
        <w:t>se doplnil nábytek</w:t>
      </w:r>
      <w:r w:rsidRPr="004F7E57">
        <w:rPr>
          <w:rFonts w:asciiTheme="minorHAnsi" w:hAnsiTheme="minorHAnsi" w:cstheme="minorHAnsi"/>
          <w:sz w:val="24"/>
          <w:szCs w:val="24"/>
        </w:rPr>
        <w:t xml:space="preserve"> do učebny matematiky a informatiky a kabinety matematiky a českého jazyka pro</w:t>
      </w:r>
      <w:r w:rsidR="00207FD0">
        <w:rPr>
          <w:rFonts w:asciiTheme="minorHAnsi" w:hAnsiTheme="minorHAnsi" w:cstheme="minorHAnsi"/>
          <w:sz w:val="24"/>
          <w:szCs w:val="24"/>
        </w:rPr>
        <w:t>šly</w:t>
      </w:r>
      <w:r w:rsidRPr="004F7E57">
        <w:rPr>
          <w:rFonts w:asciiTheme="minorHAnsi" w:hAnsiTheme="minorHAnsi" w:cstheme="minorHAnsi"/>
          <w:sz w:val="24"/>
          <w:szCs w:val="24"/>
        </w:rPr>
        <w:t xml:space="preserve"> rekonstrukcí. </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 xml:space="preserve">Na základě výsledků hlasování žáků v rámci participativního rozpočtu </w:t>
      </w:r>
      <w:r w:rsidR="00207FD0">
        <w:rPr>
          <w:rFonts w:asciiTheme="minorHAnsi" w:hAnsiTheme="minorHAnsi" w:cstheme="minorHAnsi"/>
          <w:sz w:val="24"/>
          <w:szCs w:val="24"/>
        </w:rPr>
        <w:t>byl pořízen</w:t>
      </w:r>
      <w:r w:rsidRPr="004F7E57">
        <w:rPr>
          <w:rFonts w:asciiTheme="minorHAnsi" w:hAnsiTheme="minorHAnsi" w:cstheme="minorHAnsi"/>
          <w:sz w:val="24"/>
          <w:szCs w:val="24"/>
        </w:rPr>
        <w:t xml:space="preserve"> nový </w:t>
      </w:r>
      <w:r w:rsidR="00207FD0">
        <w:rPr>
          <w:rFonts w:asciiTheme="minorHAnsi" w:hAnsiTheme="minorHAnsi" w:cstheme="minorHAnsi"/>
          <w:sz w:val="24"/>
          <w:szCs w:val="24"/>
        </w:rPr>
        <w:t>stůl na stolní tenis.</w:t>
      </w:r>
    </w:p>
    <w:p w:rsidR="00CE6FE9" w:rsidRPr="004F7E57" w:rsidRDefault="00CE6FE9" w:rsidP="00CE6FE9">
      <w:pPr>
        <w:rPr>
          <w:rFonts w:asciiTheme="minorHAnsi" w:hAnsiTheme="minorHAnsi" w:cstheme="minorHAnsi"/>
          <w:sz w:val="24"/>
          <w:szCs w:val="24"/>
        </w:rPr>
      </w:pPr>
    </w:p>
    <w:p w:rsidR="00CE6FE9" w:rsidRPr="004F7E57" w:rsidRDefault="00CE6FE9" w:rsidP="00CE6FE9">
      <w:pPr>
        <w:rPr>
          <w:rFonts w:asciiTheme="minorHAnsi" w:hAnsiTheme="minorHAnsi" w:cstheme="minorHAnsi"/>
          <w:sz w:val="24"/>
          <w:szCs w:val="24"/>
        </w:rPr>
      </w:pPr>
    </w:p>
    <w:p w:rsidR="00CE6FE9" w:rsidRPr="004F7E57" w:rsidRDefault="00CE6FE9" w:rsidP="00CE6FE9">
      <w:pPr>
        <w:rPr>
          <w:rFonts w:asciiTheme="minorHAnsi" w:eastAsia="Times New Roman" w:hAnsiTheme="minorHAnsi" w:cstheme="minorHAnsi"/>
          <w:b/>
          <w:sz w:val="24"/>
          <w:szCs w:val="24"/>
          <w:u w:val="single"/>
          <w:lang w:eastAsia="cs-CZ"/>
        </w:rPr>
      </w:pPr>
      <w:r w:rsidRPr="004F7E57">
        <w:rPr>
          <w:rFonts w:asciiTheme="minorHAnsi" w:eastAsia="Times New Roman" w:hAnsiTheme="minorHAnsi" w:cstheme="minorHAnsi"/>
          <w:b/>
          <w:sz w:val="24"/>
          <w:szCs w:val="24"/>
          <w:u w:val="single"/>
          <w:lang w:eastAsia="cs-CZ"/>
        </w:rPr>
        <w:t>Hodnocení školního roku 2021/2022</w:t>
      </w:r>
    </w:p>
    <w:p w:rsidR="00CE6FE9" w:rsidRPr="004F7E57" w:rsidRDefault="00CE6FE9" w:rsidP="00CE6FE9">
      <w:pPr>
        <w:rPr>
          <w:rFonts w:asciiTheme="minorHAnsi" w:eastAsia="Times New Roman" w:hAnsiTheme="minorHAnsi" w:cstheme="minorHAnsi"/>
          <w:sz w:val="24"/>
          <w:szCs w:val="24"/>
          <w:u w:val="single"/>
          <w:lang w:eastAsia="cs-CZ"/>
        </w:rPr>
      </w:pP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 xml:space="preserve">Tento školní rok nás po dlouhé době dvou let vrátil opět do doby před covidem. Zdálo se, že vše začíná opět fungovat zcela normálně, jak jsme byli zvyklí. Zpočátku školního roku jsme </w:t>
      </w:r>
      <w:r w:rsidRPr="004F7E57">
        <w:rPr>
          <w:rFonts w:asciiTheme="minorHAnsi" w:hAnsiTheme="minorHAnsi" w:cstheme="minorHAnsi"/>
          <w:sz w:val="24"/>
          <w:szCs w:val="24"/>
        </w:rPr>
        <w:lastRenderedPageBreak/>
        <w:t>mapovali, co děti po distanční výuce umí, co nezapomněly. Rozjezd školní práce byl určitě pomalejší než jindy, hodně jsme opakovali a upevňovali učivo. Psychickou pohodu dětí nám pomáhaly zlepšovat různé aktivity. Do třídních kolektivů vstupovala již osvědčená paní psycholožka Mgr. Alena Vlková. Zmírňovala napětí a různými psychorelaxačními technikami stmelovala třídní kolektivy. Setkání byla zaměřena na nový kolektiv v prvním ročníku, na možnosti vedení třídnických hodin jako nástroj diagnostiky toho, co se děje ve třídě. I rodiče měli možnost zúčastnit se webinářů, které organizovala paní Mgr. Vlková. Rodiče se dozvěděli, jak se mohou s dítětem efektivně učit, jak si mohou poradit s různými výchovnými problémy a další otázky výchovy, vzdělávání a vztahů v rodinách.</w:t>
      </w:r>
    </w:p>
    <w:p w:rsidR="00CE6FE9" w:rsidRPr="004F7E57"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 xml:space="preserve">Epidemiologická situace nebyla na podzim zcela příznivá. Třídy a jednotlivci upadali střídavě do karantén. Distanční výuka probíhala podle stanovených rozvrhů. Stále jsme ve škole testovali a zpočátku i trasovali. </w:t>
      </w:r>
    </w:p>
    <w:p w:rsidR="00CE6FE9" w:rsidRDefault="00CE6FE9" w:rsidP="00CE6FE9">
      <w:pPr>
        <w:rPr>
          <w:rFonts w:asciiTheme="minorHAnsi" w:hAnsiTheme="minorHAnsi" w:cstheme="minorHAnsi"/>
          <w:sz w:val="24"/>
          <w:szCs w:val="24"/>
        </w:rPr>
      </w:pPr>
      <w:r w:rsidRPr="004F7E57">
        <w:rPr>
          <w:rFonts w:asciiTheme="minorHAnsi" w:hAnsiTheme="minorHAnsi" w:cstheme="minorHAnsi"/>
          <w:sz w:val="24"/>
          <w:szCs w:val="24"/>
        </w:rPr>
        <w:t>Od nového školního roku jsme organizovali jazykové vzdělávání žáků – cizinců a začali jsme vyučovat i český jazyk pro cizince. Bylo nutné diagnostikovat jazykovou úroveň žáků – cizinců, tyto žáky zařadit do skupin a na základě žádosti jejich zákonných zástupců je vzdělávat v českém jazyce.</w:t>
      </w:r>
    </w:p>
    <w:p w:rsidR="00207FD0" w:rsidRDefault="00207FD0" w:rsidP="00CE6FE9">
      <w:pPr>
        <w:rPr>
          <w:rFonts w:asciiTheme="minorHAnsi" w:hAnsiTheme="minorHAnsi" w:cstheme="minorHAnsi"/>
          <w:sz w:val="24"/>
          <w:szCs w:val="24"/>
        </w:rPr>
      </w:pPr>
    </w:p>
    <w:p w:rsidR="00207FD0" w:rsidRDefault="00207FD0" w:rsidP="00207FD0">
      <w:pPr>
        <w:rPr>
          <w:rFonts w:asciiTheme="minorHAnsi" w:hAnsiTheme="minorHAnsi" w:cstheme="minorHAnsi"/>
          <w:b/>
          <w:sz w:val="24"/>
          <w:szCs w:val="24"/>
        </w:rPr>
      </w:pPr>
      <w:r w:rsidRPr="00207FD0">
        <w:rPr>
          <w:rFonts w:asciiTheme="minorHAnsi" w:hAnsiTheme="minorHAnsi" w:cstheme="minorHAnsi"/>
          <w:b/>
          <w:sz w:val="24"/>
          <w:szCs w:val="24"/>
        </w:rPr>
        <w:t>V tomto školním roce jsme se připravovali na změnu školního vzdělávacího programu od 1. 9. 2022 v souvislosti s novou informatikou.</w:t>
      </w:r>
    </w:p>
    <w:p w:rsidR="00207FD0" w:rsidRDefault="00207FD0" w:rsidP="00207FD0">
      <w:pPr>
        <w:rPr>
          <w:rFonts w:asciiTheme="minorHAnsi" w:hAnsiTheme="minorHAnsi" w:cstheme="minorHAnsi"/>
          <w:b/>
          <w:sz w:val="24"/>
          <w:szCs w:val="24"/>
        </w:rPr>
      </w:pPr>
    </w:p>
    <w:p w:rsidR="00207FD0" w:rsidRPr="00207FD0" w:rsidRDefault="00207FD0" w:rsidP="00207FD0">
      <w:pPr>
        <w:rPr>
          <w:rFonts w:asciiTheme="minorHAnsi" w:hAnsiTheme="minorHAnsi" w:cstheme="minorHAnsi"/>
          <w:sz w:val="24"/>
          <w:szCs w:val="24"/>
        </w:rPr>
      </w:pPr>
      <w:r w:rsidRPr="00207FD0">
        <w:rPr>
          <w:rFonts w:asciiTheme="minorHAnsi" w:hAnsiTheme="minorHAnsi" w:cstheme="minorHAnsi"/>
          <w:sz w:val="24"/>
          <w:szCs w:val="24"/>
        </w:rPr>
        <w:t>Již 26 let trvá spolupráce s gymnáziem v </w:t>
      </w:r>
      <w:proofErr w:type="spellStart"/>
      <w:r w:rsidRPr="00207FD0">
        <w:rPr>
          <w:rFonts w:asciiTheme="minorHAnsi" w:hAnsiTheme="minorHAnsi" w:cstheme="minorHAnsi"/>
          <w:sz w:val="24"/>
          <w:szCs w:val="24"/>
        </w:rPr>
        <w:t>Burgkunstadtu</w:t>
      </w:r>
      <w:proofErr w:type="spellEnd"/>
      <w:r w:rsidRPr="00207FD0">
        <w:rPr>
          <w:rFonts w:asciiTheme="minorHAnsi" w:hAnsiTheme="minorHAnsi" w:cstheme="minorHAnsi"/>
          <w:sz w:val="24"/>
          <w:szCs w:val="24"/>
        </w:rPr>
        <w:t>. Na jaře 2022 se opět výměnný pobyt s velkým úspěchem realizoval.</w:t>
      </w:r>
      <w:r>
        <w:rPr>
          <w:rFonts w:asciiTheme="minorHAnsi" w:hAnsiTheme="minorHAnsi" w:cstheme="minorHAnsi"/>
          <w:sz w:val="24"/>
          <w:szCs w:val="24"/>
        </w:rPr>
        <w:t xml:space="preserve"> </w:t>
      </w:r>
    </w:p>
    <w:p w:rsidR="00207FD0" w:rsidRPr="00207FD0" w:rsidRDefault="00207FD0" w:rsidP="00207FD0">
      <w:pPr>
        <w:rPr>
          <w:rFonts w:asciiTheme="minorHAnsi" w:hAnsiTheme="minorHAnsi" w:cstheme="minorHAnsi"/>
          <w:b/>
          <w:sz w:val="24"/>
          <w:szCs w:val="24"/>
        </w:rPr>
      </w:pPr>
    </w:p>
    <w:p w:rsidR="00207FD0" w:rsidRPr="004F7E57" w:rsidRDefault="000406E1" w:rsidP="00CE6FE9">
      <w:pPr>
        <w:rPr>
          <w:rFonts w:asciiTheme="minorHAnsi" w:hAnsiTheme="minorHAnsi" w:cstheme="minorHAnsi"/>
          <w:sz w:val="24"/>
          <w:szCs w:val="24"/>
        </w:rPr>
      </w:pPr>
      <w:r>
        <w:rPr>
          <w:rFonts w:asciiTheme="minorHAnsi" w:hAnsiTheme="minorHAnsi" w:cstheme="minorHAnsi"/>
          <w:sz w:val="24"/>
          <w:szCs w:val="24"/>
        </w:rPr>
        <w:t>V tomto školním roce ukončila svou dlouholetou pedagogickou činnost naše milá kolegyně paní PaedDr. Světlana Vojtová. Za příkladnou pedagogickou činnost jí bylo uděleno nejvyšší resortní vyznamenání – Medaile Ministerstva školství, mládeže a tělovýchovy 2. stupně. Blahopřejeme!</w:t>
      </w:r>
    </w:p>
    <w:p w:rsidR="00CE6FE9" w:rsidRPr="006B6815" w:rsidRDefault="00CE6FE9" w:rsidP="0058220D">
      <w:pPr>
        <w:pStyle w:val="Default"/>
        <w:rPr>
          <w:color w:val="auto"/>
        </w:rPr>
      </w:pPr>
    </w:p>
    <w:p w:rsidR="006B6815" w:rsidRPr="004F7E57" w:rsidRDefault="004F7E57" w:rsidP="0058220D">
      <w:pPr>
        <w:pStyle w:val="Default"/>
        <w:rPr>
          <w:color w:val="auto"/>
        </w:rPr>
      </w:pPr>
      <w:r w:rsidRPr="004F7E57">
        <w:rPr>
          <w:color w:val="auto"/>
        </w:rPr>
        <w:t>v Praze dne 31. 8. 2022                                                    Mgr. Ivana Heboussová, ředitelka školy</w:t>
      </w:r>
    </w:p>
    <w:p w:rsidR="004F7E57" w:rsidRDefault="004F7E57" w:rsidP="0058220D">
      <w:pPr>
        <w:pStyle w:val="Default"/>
        <w:rPr>
          <w:color w:val="auto"/>
          <w:sz w:val="22"/>
          <w:szCs w:val="22"/>
        </w:rPr>
      </w:pPr>
    </w:p>
    <w:p w:rsidR="004F7E57" w:rsidRDefault="004F7E57" w:rsidP="0058220D">
      <w:pPr>
        <w:pStyle w:val="Default"/>
        <w:rPr>
          <w:b/>
          <w:color w:val="auto"/>
        </w:rPr>
      </w:pPr>
    </w:p>
    <w:p w:rsidR="006B6815" w:rsidRPr="006B6815" w:rsidRDefault="006B6815" w:rsidP="0058220D">
      <w:pPr>
        <w:pStyle w:val="Default"/>
        <w:rPr>
          <w:b/>
          <w:bCs/>
          <w:color w:val="auto"/>
        </w:rPr>
      </w:pPr>
      <w:r w:rsidRPr="006B6815">
        <w:rPr>
          <w:b/>
          <w:color w:val="auto"/>
        </w:rPr>
        <w:t>Přílohy:</w:t>
      </w:r>
    </w:p>
    <w:p w:rsidR="006B6815" w:rsidRPr="006B6815" w:rsidRDefault="006B6815" w:rsidP="0058220D">
      <w:pPr>
        <w:pStyle w:val="Default"/>
        <w:rPr>
          <w:color w:val="auto"/>
        </w:rPr>
      </w:pPr>
      <w:r w:rsidRPr="006B6815">
        <w:rPr>
          <w:bCs/>
          <w:color w:val="auto"/>
        </w:rPr>
        <w:t xml:space="preserve">1. </w:t>
      </w:r>
      <w:r w:rsidR="0058220D" w:rsidRPr="006B6815">
        <w:rPr>
          <w:color w:val="auto"/>
        </w:rPr>
        <w:t>zák</w:t>
      </w:r>
      <w:r w:rsidRPr="006B6815">
        <w:rPr>
          <w:color w:val="auto"/>
        </w:rPr>
        <w:t>ladní údaje o hospodaření školy</w:t>
      </w:r>
    </w:p>
    <w:p w:rsidR="006B6815" w:rsidRPr="006B6815" w:rsidRDefault="006B6815" w:rsidP="0058220D">
      <w:pPr>
        <w:pStyle w:val="Default"/>
        <w:rPr>
          <w:color w:val="auto"/>
        </w:rPr>
      </w:pPr>
      <w:r w:rsidRPr="006B6815">
        <w:rPr>
          <w:color w:val="auto"/>
        </w:rPr>
        <w:t>2. výsledky testování Kalibro</w:t>
      </w:r>
    </w:p>
    <w:p w:rsidR="0058220D" w:rsidRDefault="006B6815" w:rsidP="0058220D">
      <w:pPr>
        <w:pStyle w:val="Default"/>
        <w:rPr>
          <w:bCs/>
          <w:color w:val="auto"/>
        </w:rPr>
      </w:pPr>
      <w:r w:rsidRPr="006B6815">
        <w:rPr>
          <w:color w:val="auto"/>
        </w:rPr>
        <w:t>3. úspěchy našich žáků</w:t>
      </w:r>
      <w:r w:rsidR="0058220D" w:rsidRPr="006B6815">
        <w:rPr>
          <w:bCs/>
          <w:color w:val="auto"/>
        </w:rPr>
        <w:t xml:space="preserve"> </w:t>
      </w:r>
    </w:p>
    <w:p w:rsidR="004F7E57" w:rsidRDefault="004F7E57" w:rsidP="0058220D">
      <w:pPr>
        <w:pStyle w:val="Default"/>
        <w:rPr>
          <w:bCs/>
          <w:color w:val="auto"/>
        </w:rPr>
      </w:pPr>
      <w:r>
        <w:rPr>
          <w:bCs/>
          <w:color w:val="auto"/>
        </w:rPr>
        <w:t>4. časopis Křimda</w:t>
      </w:r>
    </w:p>
    <w:p w:rsidR="000406E1" w:rsidRPr="006B6815" w:rsidRDefault="000406E1" w:rsidP="0058220D">
      <w:pPr>
        <w:pStyle w:val="Default"/>
        <w:rPr>
          <w:color w:val="auto"/>
        </w:rPr>
      </w:pPr>
      <w:r>
        <w:rPr>
          <w:bCs/>
          <w:color w:val="auto"/>
        </w:rPr>
        <w:t>5. ocenění paní PaedDr. Světlany Vojtové</w:t>
      </w:r>
    </w:p>
    <w:p w:rsidR="0058220D" w:rsidRPr="006B6815" w:rsidRDefault="0058220D" w:rsidP="0058220D">
      <w:pPr>
        <w:pStyle w:val="Default"/>
      </w:pPr>
    </w:p>
    <w:p w:rsidR="00B1086C" w:rsidRPr="00B1086C" w:rsidRDefault="00B1086C" w:rsidP="00B1086C">
      <w:pPr>
        <w:spacing w:line="240" w:lineRule="auto"/>
        <w:rPr>
          <w:rFonts w:asciiTheme="minorHAnsi" w:hAnsiTheme="minorHAnsi" w:cstheme="minorHAnsi"/>
        </w:rPr>
      </w:pPr>
      <w:r w:rsidRPr="00B1086C">
        <w:rPr>
          <w:rFonts w:asciiTheme="minorHAnsi" w:eastAsia="Times New Roman" w:hAnsiTheme="minorHAnsi" w:cstheme="minorHAnsi"/>
          <w:sz w:val="24"/>
          <w:szCs w:val="24"/>
          <w:lang w:eastAsia="cs-CZ"/>
        </w:rPr>
        <w:br/>
      </w:r>
    </w:p>
    <w:p w:rsidR="003158F4" w:rsidRPr="00B1086C" w:rsidRDefault="003158F4" w:rsidP="00B1086C">
      <w:pPr>
        <w:rPr>
          <w:rFonts w:asciiTheme="minorHAnsi" w:hAnsiTheme="minorHAnsi" w:cstheme="minorHAnsi"/>
        </w:rPr>
      </w:pPr>
    </w:p>
    <w:sectPr w:rsidR="003158F4" w:rsidRPr="00B10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11036"/>
    <w:multiLevelType w:val="hybridMultilevel"/>
    <w:tmpl w:val="22B82F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726308"/>
    <w:multiLevelType w:val="hybridMultilevel"/>
    <w:tmpl w:val="5C26A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B3184F"/>
    <w:multiLevelType w:val="hybridMultilevel"/>
    <w:tmpl w:val="6BDA1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BB11C9"/>
    <w:multiLevelType w:val="hybridMultilevel"/>
    <w:tmpl w:val="0F989F2A"/>
    <w:lvl w:ilvl="0" w:tplc="DC042BC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605084"/>
    <w:multiLevelType w:val="hybridMultilevel"/>
    <w:tmpl w:val="34F049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D8404A"/>
    <w:multiLevelType w:val="hybridMultilevel"/>
    <w:tmpl w:val="B49AF5F6"/>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72A156B2"/>
    <w:multiLevelType w:val="hybridMultilevel"/>
    <w:tmpl w:val="B4220AD2"/>
    <w:lvl w:ilvl="0" w:tplc="19FC185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D5C751C"/>
    <w:multiLevelType w:val="hybridMultilevel"/>
    <w:tmpl w:val="15084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0D"/>
    <w:rsid w:val="000406E1"/>
    <w:rsid w:val="000B1D56"/>
    <w:rsid w:val="00207FD0"/>
    <w:rsid w:val="00273EA1"/>
    <w:rsid w:val="00313630"/>
    <w:rsid w:val="003158F4"/>
    <w:rsid w:val="00461566"/>
    <w:rsid w:val="00466CA9"/>
    <w:rsid w:val="004F7E57"/>
    <w:rsid w:val="0058220D"/>
    <w:rsid w:val="00641B6F"/>
    <w:rsid w:val="00696504"/>
    <w:rsid w:val="006B6815"/>
    <w:rsid w:val="007964F6"/>
    <w:rsid w:val="008C686D"/>
    <w:rsid w:val="009359DD"/>
    <w:rsid w:val="00945A7C"/>
    <w:rsid w:val="00967B9E"/>
    <w:rsid w:val="009A7E6A"/>
    <w:rsid w:val="009E706B"/>
    <w:rsid w:val="00A1197D"/>
    <w:rsid w:val="00A13C91"/>
    <w:rsid w:val="00A44E5E"/>
    <w:rsid w:val="00AC7424"/>
    <w:rsid w:val="00AD3150"/>
    <w:rsid w:val="00AE46CD"/>
    <w:rsid w:val="00B1086C"/>
    <w:rsid w:val="00BB169B"/>
    <w:rsid w:val="00CA6C61"/>
    <w:rsid w:val="00CE6FE9"/>
    <w:rsid w:val="00DB35D9"/>
    <w:rsid w:val="00E431E7"/>
    <w:rsid w:val="00E55F38"/>
    <w:rsid w:val="00F46F2B"/>
    <w:rsid w:val="00F95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5B3C"/>
  <w15:chartTrackingRefBased/>
  <w15:docId w15:val="{53A52DD7-1151-4646-A047-BBB4D252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8"/>
    <w:qFormat/>
    <w:rsid w:val="00B1086C"/>
    <w:pPr>
      <w:spacing w:after="0" w:line="320" w:lineRule="exact"/>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8220D"/>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8220D"/>
    <w:pPr>
      <w:ind w:left="720"/>
      <w:contextualSpacing/>
    </w:pPr>
  </w:style>
  <w:style w:type="paragraph" w:styleId="Nzev">
    <w:name w:val="Title"/>
    <w:basedOn w:val="Normln"/>
    <w:next w:val="Normln"/>
    <w:link w:val="NzevChar"/>
    <w:uiPriority w:val="10"/>
    <w:qFormat/>
    <w:rsid w:val="0058220D"/>
    <w:pPr>
      <w:spacing w:before="240" w:after="60" w:line="240" w:lineRule="auto"/>
      <w:jc w:val="center"/>
      <w:outlineLvl w:val="0"/>
    </w:pPr>
    <w:rPr>
      <w:rFonts w:ascii="Calibri Light" w:eastAsia="Times New Roman" w:hAnsi="Calibri Light"/>
      <w:b/>
      <w:bCs/>
      <w:kern w:val="28"/>
      <w:sz w:val="32"/>
      <w:szCs w:val="32"/>
      <w:lang w:val="x-none" w:eastAsia="x-none"/>
    </w:rPr>
  </w:style>
  <w:style w:type="character" w:customStyle="1" w:styleId="NzevChar">
    <w:name w:val="Název Char"/>
    <w:basedOn w:val="Standardnpsmoodstavce"/>
    <w:link w:val="Nzev"/>
    <w:uiPriority w:val="10"/>
    <w:rsid w:val="0058220D"/>
    <w:rPr>
      <w:rFonts w:ascii="Calibri Light" w:eastAsia="Times New Roman" w:hAnsi="Calibri Light" w:cs="Times New Roman"/>
      <w:b/>
      <w:bCs/>
      <w:kern w:val="28"/>
      <w:sz w:val="32"/>
      <w:szCs w:val="32"/>
      <w:lang w:val="x-none" w:eastAsia="x-none"/>
    </w:rPr>
  </w:style>
  <w:style w:type="paragraph" w:styleId="Bezmezer">
    <w:name w:val="No Spacing"/>
    <w:uiPriority w:val="1"/>
    <w:qFormat/>
    <w:rsid w:val="00641B6F"/>
    <w:pPr>
      <w:spacing w:after="0" w:line="240" w:lineRule="auto"/>
    </w:pPr>
    <w:rPr>
      <w:rFonts w:ascii="Times New Roman" w:eastAsia="Calibri" w:hAnsi="Times New Roman" w:cs="Times New Roman"/>
    </w:rPr>
  </w:style>
  <w:style w:type="character" w:styleId="Odkaznakoment">
    <w:name w:val="annotation reference"/>
    <w:basedOn w:val="Standardnpsmoodstavce"/>
    <w:uiPriority w:val="99"/>
    <w:semiHidden/>
    <w:unhideWhenUsed/>
    <w:rsid w:val="00CA6C61"/>
    <w:rPr>
      <w:sz w:val="16"/>
      <w:szCs w:val="16"/>
    </w:rPr>
  </w:style>
  <w:style w:type="paragraph" w:styleId="Textkomente">
    <w:name w:val="annotation text"/>
    <w:basedOn w:val="Normln"/>
    <w:link w:val="TextkomenteChar"/>
    <w:uiPriority w:val="99"/>
    <w:semiHidden/>
    <w:unhideWhenUsed/>
    <w:rsid w:val="00CA6C61"/>
    <w:pPr>
      <w:spacing w:line="240" w:lineRule="auto"/>
    </w:pPr>
    <w:rPr>
      <w:sz w:val="20"/>
      <w:szCs w:val="20"/>
    </w:rPr>
  </w:style>
  <w:style w:type="character" w:customStyle="1" w:styleId="TextkomenteChar">
    <w:name w:val="Text komentáře Char"/>
    <w:basedOn w:val="Standardnpsmoodstavce"/>
    <w:link w:val="Textkomente"/>
    <w:uiPriority w:val="99"/>
    <w:semiHidden/>
    <w:rsid w:val="00CA6C6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A6C61"/>
    <w:rPr>
      <w:b/>
      <w:bCs/>
    </w:rPr>
  </w:style>
  <w:style w:type="character" w:customStyle="1" w:styleId="PedmtkomenteChar">
    <w:name w:val="Předmět komentáře Char"/>
    <w:basedOn w:val="TextkomenteChar"/>
    <w:link w:val="Pedmtkomente"/>
    <w:uiPriority w:val="99"/>
    <w:semiHidden/>
    <w:rsid w:val="00CA6C61"/>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CA6C6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6C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6223">
      <w:bodyDiv w:val="1"/>
      <w:marLeft w:val="0"/>
      <w:marRight w:val="0"/>
      <w:marTop w:val="0"/>
      <w:marBottom w:val="0"/>
      <w:divBdr>
        <w:top w:val="none" w:sz="0" w:space="0" w:color="auto"/>
        <w:left w:val="none" w:sz="0" w:space="0" w:color="auto"/>
        <w:bottom w:val="none" w:sz="0" w:space="0" w:color="auto"/>
        <w:right w:val="none" w:sz="0" w:space="0" w:color="auto"/>
      </w:divBdr>
    </w:div>
    <w:div w:id="849951791">
      <w:bodyDiv w:val="1"/>
      <w:marLeft w:val="0"/>
      <w:marRight w:val="0"/>
      <w:marTop w:val="0"/>
      <w:marBottom w:val="0"/>
      <w:divBdr>
        <w:top w:val="none" w:sz="0" w:space="0" w:color="auto"/>
        <w:left w:val="none" w:sz="0" w:space="0" w:color="auto"/>
        <w:bottom w:val="none" w:sz="0" w:space="0" w:color="auto"/>
        <w:right w:val="none" w:sz="0" w:space="0" w:color="auto"/>
      </w:divBdr>
    </w:div>
    <w:div w:id="1155030497">
      <w:bodyDiv w:val="1"/>
      <w:marLeft w:val="0"/>
      <w:marRight w:val="0"/>
      <w:marTop w:val="0"/>
      <w:marBottom w:val="0"/>
      <w:divBdr>
        <w:top w:val="none" w:sz="0" w:space="0" w:color="auto"/>
        <w:left w:val="none" w:sz="0" w:space="0" w:color="auto"/>
        <w:bottom w:val="none" w:sz="0" w:space="0" w:color="auto"/>
        <w:right w:val="none" w:sz="0" w:space="0" w:color="auto"/>
      </w:divBdr>
      <w:divsChild>
        <w:div w:id="109447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4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imicka.cz" TargetMode="External"/><Relationship Id="rId3" Type="http://schemas.openxmlformats.org/officeDocument/2006/relationships/settings" Target="settings.xml"/><Relationship Id="rId7" Type="http://schemas.openxmlformats.org/officeDocument/2006/relationships/hyperlink" Target="http://www.krimick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Pages>
  <Words>3494</Words>
  <Characters>20620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Heboussová</dc:creator>
  <cp:keywords/>
  <dc:description/>
  <cp:lastModifiedBy>Ivana Heboussová</cp:lastModifiedBy>
  <cp:revision>14</cp:revision>
  <cp:lastPrinted>2022-10-11T09:03:00Z</cp:lastPrinted>
  <dcterms:created xsi:type="dcterms:W3CDTF">2022-08-30T19:07:00Z</dcterms:created>
  <dcterms:modified xsi:type="dcterms:W3CDTF">2022-10-11T09:04:00Z</dcterms:modified>
</cp:coreProperties>
</file>