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2"/>
        <w:gridCol w:w="165"/>
      </w:tblGrid>
      <w:tr w:rsidR="00F51354" w:rsidRPr="00F51354" w:rsidTr="003E42CE">
        <w:trPr>
          <w:gridAfter w:val="1"/>
          <w:wAfter w:w="46" w:type="pct"/>
          <w:tblCellSpacing w:w="15" w:type="dxa"/>
        </w:trPr>
        <w:tc>
          <w:tcPr>
            <w:tcW w:w="4909" w:type="pct"/>
            <w:vAlign w:val="center"/>
            <w:hideMark/>
          </w:tcPr>
          <w:tbl>
            <w:tblPr>
              <w:tblpPr w:leftFromText="141" w:rightFromText="141" w:vertAnchor="text" w:horzAnchor="margin" w:tblpY="-380"/>
              <w:tblOverlap w:val="never"/>
              <w:tblW w:w="918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4"/>
              <w:gridCol w:w="4660"/>
            </w:tblGrid>
            <w:tr w:rsidR="00F90B0E" w:rsidRPr="00C40C3E" w:rsidTr="00F90B0E">
              <w:trPr>
                <w:trHeight w:val="347"/>
              </w:trPr>
              <w:tc>
                <w:tcPr>
                  <w:tcW w:w="9184" w:type="dxa"/>
                  <w:gridSpan w:val="2"/>
                  <w:tcBorders>
                    <w:bottom w:val="nil"/>
                  </w:tcBorders>
                </w:tcPr>
                <w:p w:rsidR="00F90B0E" w:rsidRPr="00C40C3E" w:rsidRDefault="00F90B0E" w:rsidP="00666B6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40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Mateřská škola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Strání</w:t>
                  </w:r>
                  <w:r w:rsidRPr="00C40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okres Uherské Hradiště, příspěvková organizace</w:t>
                  </w:r>
                </w:p>
              </w:tc>
            </w:tr>
            <w:tr w:rsidR="00F90B0E" w:rsidRPr="00C40C3E" w:rsidTr="00F90B0E">
              <w:trPr>
                <w:cantSplit/>
                <w:trHeight w:val="714"/>
              </w:trPr>
              <w:tc>
                <w:tcPr>
                  <w:tcW w:w="9184" w:type="dxa"/>
                  <w:gridSpan w:val="2"/>
                </w:tcPr>
                <w:p w:rsidR="00F90B0E" w:rsidRPr="00C40C3E" w:rsidRDefault="00302BF7" w:rsidP="00666B6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 xml:space="preserve">Směrnice č. </w:t>
                  </w:r>
                  <w:r w:rsidRPr="000512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21</w:t>
                  </w:r>
                  <w:r w:rsidR="000512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/11</w:t>
                  </w:r>
                  <w:r w:rsidR="00F90B0E" w:rsidRPr="000512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KRITÉ</w:t>
                  </w:r>
                  <w:r w:rsidR="00F90B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RIA PRO PŘIJÍMÁNÍ DĚTÍ K PŘEDŠKOLNÍMU VZDĚLÁVÁNÍ</w:t>
                  </w:r>
                </w:p>
              </w:tc>
            </w:tr>
            <w:tr w:rsidR="00F90B0E" w:rsidRPr="00C40C3E" w:rsidTr="00F90B0E">
              <w:trPr>
                <w:trHeight w:val="347"/>
              </w:trPr>
              <w:tc>
                <w:tcPr>
                  <w:tcW w:w="4524" w:type="dxa"/>
                </w:tcPr>
                <w:p w:rsidR="00F90B0E" w:rsidRPr="00BA5965" w:rsidRDefault="00F90B0E" w:rsidP="00666B6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5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Č.j.:    </w:t>
                  </w:r>
                </w:p>
              </w:tc>
              <w:tc>
                <w:tcPr>
                  <w:tcW w:w="4660" w:type="dxa"/>
                </w:tcPr>
                <w:p w:rsidR="00F90B0E" w:rsidRPr="00BA5965" w:rsidRDefault="000512AC" w:rsidP="000512A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47/2024</w:t>
                  </w:r>
                  <w:bookmarkStart w:id="0" w:name="_GoBack"/>
                  <w:bookmarkEnd w:id="0"/>
                </w:p>
              </w:tc>
            </w:tr>
            <w:tr w:rsidR="00F90B0E" w:rsidRPr="00C40C3E" w:rsidTr="00F90B0E">
              <w:trPr>
                <w:trHeight w:val="366"/>
              </w:trPr>
              <w:tc>
                <w:tcPr>
                  <w:tcW w:w="4524" w:type="dxa"/>
                </w:tcPr>
                <w:p w:rsidR="00F90B0E" w:rsidRPr="00BA5965" w:rsidRDefault="00F90B0E" w:rsidP="00666B6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5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Vypracoval:</w:t>
                  </w:r>
                </w:p>
              </w:tc>
              <w:tc>
                <w:tcPr>
                  <w:tcW w:w="4660" w:type="dxa"/>
                </w:tcPr>
                <w:p w:rsidR="00F90B0E" w:rsidRPr="00BA5965" w:rsidRDefault="0065148F" w:rsidP="00666B6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Mgr</w:t>
                  </w:r>
                  <w:r w:rsidR="00F04C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r w:rsidR="00F90B0E" w:rsidRPr="00BA5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Jana Bruštíková, ředitel školy</w:t>
                  </w:r>
                </w:p>
              </w:tc>
            </w:tr>
            <w:tr w:rsidR="00F90B0E" w:rsidRPr="00C40C3E" w:rsidTr="00F90B0E">
              <w:trPr>
                <w:trHeight w:val="347"/>
              </w:trPr>
              <w:tc>
                <w:tcPr>
                  <w:tcW w:w="4524" w:type="dxa"/>
                </w:tcPr>
                <w:p w:rsidR="00F90B0E" w:rsidRPr="00BA5965" w:rsidRDefault="00F90B0E" w:rsidP="00666B6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5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Schválil:</w:t>
                  </w:r>
                </w:p>
              </w:tc>
              <w:tc>
                <w:tcPr>
                  <w:tcW w:w="4660" w:type="dxa"/>
                </w:tcPr>
                <w:p w:rsidR="00F90B0E" w:rsidRPr="00BA5965" w:rsidRDefault="0065148F" w:rsidP="00666B6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Mgr</w:t>
                  </w:r>
                  <w:r w:rsidR="00F04C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r w:rsidR="00F90B0E" w:rsidRPr="00BA5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Jana Bruštíková, ředitel školy</w:t>
                  </w:r>
                </w:p>
              </w:tc>
            </w:tr>
            <w:tr w:rsidR="00F90B0E" w:rsidRPr="00C40C3E" w:rsidTr="00F90B0E">
              <w:trPr>
                <w:trHeight w:val="366"/>
              </w:trPr>
              <w:tc>
                <w:tcPr>
                  <w:tcW w:w="4524" w:type="dxa"/>
                </w:tcPr>
                <w:p w:rsidR="00F90B0E" w:rsidRPr="00BA5965" w:rsidRDefault="00F90B0E" w:rsidP="00666B6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5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Směrnice nabývá platnosti dne:</w:t>
                  </w:r>
                </w:p>
              </w:tc>
              <w:tc>
                <w:tcPr>
                  <w:tcW w:w="4660" w:type="dxa"/>
                </w:tcPr>
                <w:p w:rsidR="00F90B0E" w:rsidRPr="005A71EA" w:rsidRDefault="00046204" w:rsidP="0004620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A7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65148F" w:rsidRPr="005A7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 w:rsidR="008F7DCF" w:rsidRPr="005A7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4. 202</w:t>
                  </w:r>
                  <w:r w:rsidR="005A71EA" w:rsidRPr="005A7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</w:tr>
            <w:tr w:rsidR="00F90B0E" w:rsidRPr="00C40C3E" w:rsidTr="00F90B0E">
              <w:trPr>
                <w:trHeight w:val="347"/>
              </w:trPr>
              <w:tc>
                <w:tcPr>
                  <w:tcW w:w="4524" w:type="dxa"/>
                </w:tcPr>
                <w:p w:rsidR="00F90B0E" w:rsidRPr="00BA5965" w:rsidRDefault="00F90B0E" w:rsidP="00666B6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5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Směrnice nabývá účinnosti dne:</w:t>
                  </w:r>
                </w:p>
              </w:tc>
              <w:tc>
                <w:tcPr>
                  <w:tcW w:w="4660" w:type="dxa"/>
                </w:tcPr>
                <w:p w:rsidR="00F90B0E" w:rsidRPr="005A71EA" w:rsidRDefault="00A52FEB" w:rsidP="001C07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A7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8F7DCF" w:rsidRPr="005A7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 4. 202</w:t>
                  </w:r>
                  <w:r w:rsidR="005A71EA" w:rsidRPr="005A7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</w:tr>
          </w:tbl>
          <w:p w:rsidR="007F41D9" w:rsidRPr="00F51354" w:rsidRDefault="007F41D9" w:rsidP="00E35BA1">
            <w:pPr>
              <w:spacing w:after="0" w:line="240" w:lineRule="auto"/>
              <w:ind w:right="3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1354" w:rsidRPr="0091398A" w:rsidTr="003E42CE">
        <w:trPr>
          <w:tblCellSpacing w:w="15" w:type="dxa"/>
        </w:trPr>
        <w:tc>
          <w:tcPr>
            <w:tcW w:w="4970" w:type="pct"/>
            <w:gridSpan w:val="2"/>
            <w:hideMark/>
          </w:tcPr>
          <w:p w:rsidR="00BA5965" w:rsidRDefault="00600D53" w:rsidP="00F90B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F90B0E" w:rsidRPr="00BA5965" w:rsidRDefault="007F41D9" w:rsidP="00F90B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A59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1. </w:t>
            </w:r>
            <w:r w:rsidR="00E35BA1" w:rsidRPr="00BA59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Obecná ustanovení</w:t>
            </w:r>
            <w:r w:rsidR="00F90B0E" w:rsidRPr="00BA59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</w:t>
            </w:r>
          </w:p>
          <w:p w:rsidR="00E35BA1" w:rsidRPr="00BA5965" w:rsidRDefault="00044667" w:rsidP="00F90B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Ředitelka Mateřské školy </w:t>
            </w:r>
            <w:r w:rsidR="00433CA0"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Strání, okres Uherské Hradiště, příspěvkové organizace </w:t>
            </w: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>stanovila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 v daném roce překročí stanovenou kapacitu</w:t>
            </w:r>
            <w:r w:rsidR="004E6753"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 volných míst v mateřské škole</w:t>
            </w: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5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51354" w:rsidRPr="00BA5965" w:rsidRDefault="007F41D9" w:rsidP="0091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A5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2. </w:t>
            </w:r>
            <w:r w:rsidR="00F51354" w:rsidRPr="00BA5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Předmět úpravy</w:t>
            </w:r>
          </w:p>
          <w:p w:rsidR="00F90B0E" w:rsidRPr="00BA5965" w:rsidRDefault="00F90B0E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51354" w:rsidRPr="00BA5965" w:rsidRDefault="0010383A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Ustanovení</w:t>
            </w:r>
            <w:r w:rsidR="00F51354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této směrnice vymezuje kritéria pro přijímání dětí k předškolnímu vzdělávání v mateřské škole v souladu se zákonem č. 561/2004 Sb., o předškolním, základním, stře</w:t>
            </w:r>
            <w:r w:rsidR="007E4722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="00F51354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ním, vyšším odborném a jiném vzdělávání (</w:t>
            </w:r>
            <w:r w:rsidR="00C40C3E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školský zákon)</w:t>
            </w:r>
            <w:r w:rsidR="00581B0C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ve znění pozdějších předpisů</w:t>
            </w:r>
            <w:r w:rsidR="00C40C3E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F51354" w:rsidRPr="00BA5965" w:rsidRDefault="00F51354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E35BA1" w:rsidRPr="00BA5965" w:rsidRDefault="007F41D9" w:rsidP="00F90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BA5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3. </w:t>
            </w:r>
            <w:r w:rsidR="00E35BA1" w:rsidRPr="00BA5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Zásady k přijímání dětí do MŠ</w:t>
            </w:r>
          </w:p>
          <w:p w:rsidR="00F90B0E" w:rsidRPr="00BA5965" w:rsidRDefault="00F90B0E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2FEB" w:rsidRDefault="00E35BA1" w:rsidP="00600D53">
            <w:pPr>
              <w:pStyle w:val="Normlnweb"/>
              <w:shd w:val="clear" w:color="auto" w:fill="FFFFFF"/>
              <w:spacing w:before="0" w:beforeAutospacing="0" w:after="225" w:afterAutospacing="0"/>
              <w:jc w:val="both"/>
              <w:rPr>
                <w:color w:val="000000"/>
              </w:rPr>
            </w:pPr>
            <w:r w:rsidRPr="00BA5965">
              <w:t>1</w:t>
            </w:r>
            <w:r w:rsidRPr="00600D53">
              <w:t>/</w:t>
            </w:r>
            <w:r w:rsidR="005A71EA">
              <w:t xml:space="preserve"> </w:t>
            </w:r>
            <w:r w:rsidRPr="00600D53">
              <w:t xml:space="preserve">Předškolní vzdělávání se organizuje ve věku od </w:t>
            </w:r>
            <w:r w:rsidR="00562B27">
              <w:t xml:space="preserve">dvou zpravidla </w:t>
            </w:r>
            <w:r w:rsidRPr="00600D53">
              <w:t xml:space="preserve">do šesti let. </w:t>
            </w:r>
            <w:r w:rsidR="00600D53" w:rsidRPr="00600D53">
              <w:rPr>
                <w:color w:val="000000"/>
              </w:rPr>
              <w:t>Děti mladší tří let však nemají na přijetí právní nárok.</w:t>
            </w:r>
            <w:r w:rsidR="00600D53">
              <w:rPr>
                <w:color w:val="000000"/>
              </w:rPr>
              <w:t xml:space="preserve">  </w:t>
            </w:r>
          </w:p>
          <w:p w:rsidR="00A52FEB" w:rsidRPr="00A52FEB" w:rsidRDefault="00A52FEB" w:rsidP="00A5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K předškolnímu vzdělávání se přednostně přijímá dítě rok před nástupem povinné školní docházky, pro které je předškolní vzdělávání povinné (novelou školského zákona – zákon č. 561/2004 Sb., – vy</w:t>
            </w:r>
            <w:r w:rsidR="005A71EA">
              <w:rPr>
                <w:rFonts w:ascii="Times New Roman" w:hAnsi="Times New Roman" w:cs="Times New Roman"/>
                <w:sz w:val="24"/>
                <w:szCs w:val="24"/>
              </w:rPr>
              <w:t>danou pod číslem 178/2016 Sb.</w:t>
            </w: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 s účinností od 1.</w:t>
            </w:r>
            <w:r w:rsidR="003E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42CE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E42CE" w:rsidRDefault="003E42CE" w:rsidP="003E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0D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 se přijímají k docházce k předškolnímu vzdělávání od následující školního roku. Vznikne-li možnost přijetí dítěte doplněním uvolněného místa v průběhu školního roku, je možnost doplňovat řádně přihlášené a neumístěné děti po dohodě s ředitelkou školy. Zákon č. 561/ 2004 Sb.,(školský zákon).</w:t>
            </w:r>
          </w:p>
          <w:p w:rsidR="003E42CE" w:rsidRPr="00BA5965" w:rsidRDefault="003E42CE" w:rsidP="003E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00D53" w:rsidRPr="00600D53" w:rsidRDefault="00046204" w:rsidP="00600D53">
            <w:pPr>
              <w:pStyle w:val="Normlnweb"/>
              <w:shd w:val="clear" w:color="auto" w:fill="FFFFFF"/>
              <w:spacing w:before="0" w:beforeAutospacing="0" w:after="22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K zápisu může zákonný zástupce přihlásit i dítě mladší</w:t>
            </w:r>
            <w:r w:rsidR="00600D53" w:rsidRPr="00600D53">
              <w:rPr>
                <w:color w:val="000000"/>
              </w:rPr>
              <w:t xml:space="preserve"> tří let, které je schopné účastnit se předškolního vzdělávání v souladu s Rámcovým vzdělávacím programem pro předškolní vzdělávání (RVP PV). Toto je na individuálním posouzení ředitele mateřské školy a vytvoření odpovídajících podmínek pro vzdělávání dětí mladších tří let</w:t>
            </w:r>
            <w:r w:rsidR="003E42CE">
              <w:rPr>
                <w:color w:val="000000"/>
              </w:rPr>
              <w:t>.</w:t>
            </w:r>
          </w:p>
          <w:p w:rsidR="00E35BA1" w:rsidRPr="00BA5965" w:rsidRDefault="00E35BA1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35BA1" w:rsidRPr="00BA5965" w:rsidRDefault="00581B0C" w:rsidP="005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</w:t>
            </w:r>
            <w:r w:rsidR="005A7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E6753" w:rsidRPr="00BA5965">
              <w:rPr>
                <w:rFonts w:ascii="Times New Roman" w:hAnsi="Times New Roman" w:cs="Times New Roman"/>
                <w:sz w:val="24"/>
                <w:szCs w:val="24"/>
              </w:rPr>
              <w:t>V souladu s § 34 odst.</w:t>
            </w:r>
            <w:r w:rsidR="00046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53"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5 zákona </w:t>
            </w: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>č. 561/2004 Sb., školský zákon, ve z</w:t>
            </w:r>
            <w:r w:rsidR="004E6753"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nění pozdějších předpisů a § 50 </w:t>
            </w: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>zákona č</w:t>
            </w:r>
            <w:r w:rsidR="004E6753" w:rsidRPr="00BA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 258/2000Sb., o ochraně veřejného zdraví ve znění pozdějších předpisů může mateřská </w:t>
            </w:r>
            <w:r w:rsidRPr="00BA5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škola s výjimkou povinné předškolní docházky, přijmout pouze dítě, které se podrobilo stanovený</w:t>
            </w:r>
            <w:r w:rsidR="003E42C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 pravidelným očkováním, případně má doklad, </w:t>
            </w:r>
            <w:r w:rsidR="005A71EA">
              <w:rPr>
                <w:rFonts w:ascii="Times New Roman" w:hAnsi="Times New Roman" w:cs="Times New Roman"/>
                <w:sz w:val="24"/>
                <w:szCs w:val="24"/>
              </w:rPr>
              <w:t>že je proti nákaze imunní nebo</w:t>
            </w: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 má trvalou kontraindikace proti očkování.</w:t>
            </w:r>
          </w:p>
          <w:p w:rsidR="00E35BA1" w:rsidRPr="00BA5965" w:rsidRDefault="00E35BA1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3/</w:t>
            </w:r>
            <w:r w:rsidR="005A7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Kapacita mateřské školy stanovená hygienickými předpisy nesmí být překročena a je také závazně stanovena ve školském rejstříku. Vyhláška MZ č.410/2005</w:t>
            </w:r>
            <w:r w:rsidR="00433CA0" w:rsidRPr="00BA5965">
              <w:rPr>
                <w:rFonts w:ascii="Times New Roman" w:hAnsi="Times New Roman" w:cs="Times New Roman"/>
                <w:bCs/>
                <w:color w:val="070707"/>
                <w:sz w:val="24"/>
                <w:szCs w:val="24"/>
                <w:shd w:val="clear" w:color="auto" w:fill="FFFFFF"/>
              </w:rPr>
              <w:t xml:space="preserve"> Vyhláška o hygienických požadavcích na prostory a provoz zařízení a provozoven pro výchovu a vzdělávání dětí a mladistvých,</w:t>
            </w:r>
            <w:r w:rsidR="00433CA0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 znění pozdějších předpisů</w:t>
            </w: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E35BA1" w:rsidRPr="00BA5965" w:rsidRDefault="00E35BA1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E35BA1" w:rsidRPr="00BA5965" w:rsidRDefault="00E35BA1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4/</w:t>
            </w:r>
            <w:r w:rsidR="005A7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 přijetí či nepřijetí dítěte k předškolnímu vzdělávání rozhoduje ředitelka MŠ </w:t>
            </w:r>
            <w:r w:rsidR="00BF397C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bezodkladně </w:t>
            </w: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správním řízení a vydává do 30 dnů</w:t>
            </w:r>
            <w:r w:rsidR="00581B0C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 obtížnějších případech do 60 dnů,</w:t>
            </w: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podání žádosti, zákonným zástupcům dítěte rozhodnutí. Zákonní zástupci se mohou v případě nesouhlasu s výsledkem rozhodnutí odvolat do 15 dnů </w:t>
            </w:r>
            <w:r w:rsidRPr="00A52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 data doručení.</w:t>
            </w:r>
            <w:r w:rsidR="00A52FEB"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 Ředitelka školy při přijetí dítěte do m</w:t>
            </w:r>
            <w:r w:rsidR="00A52FEB">
              <w:rPr>
                <w:rFonts w:ascii="Times New Roman" w:hAnsi="Times New Roman" w:cs="Times New Roman"/>
                <w:sz w:val="24"/>
                <w:szCs w:val="24"/>
              </w:rPr>
              <w:t xml:space="preserve">ateřské školy </w:t>
            </w:r>
            <w:r w:rsidR="00A52FEB" w:rsidRPr="00A52FEB">
              <w:rPr>
                <w:rFonts w:ascii="Times New Roman" w:hAnsi="Times New Roman" w:cs="Times New Roman"/>
                <w:sz w:val="24"/>
                <w:szCs w:val="24"/>
              </w:rPr>
              <w:t>stanoví zkušební pobyt dítěte, který nesmí přesáhnout tři měsíce.</w:t>
            </w:r>
          </w:p>
          <w:p w:rsidR="00E35BA1" w:rsidRPr="00BA5965" w:rsidRDefault="00E35BA1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7F41D9" w:rsidRPr="00BA5965" w:rsidRDefault="00E35BA1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5/</w:t>
            </w:r>
            <w:r w:rsidR="005A7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 docházky a t</w:t>
            </w:r>
            <w:r w:rsidR="00A52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ermín nástupu dítěte do MŠ </w:t>
            </w: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rodiče </w:t>
            </w:r>
            <w:r w:rsidR="00044667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písemně </w:t>
            </w:r>
            <w:r w:rsidR="00A52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dohodnou</w:t>
            </w: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při zápisu s ředitelkou školy. Tímto dnem vzniká povinnost zákonným zástupcům platit školné i v případě, že dítě na</w:t>
            </w:r>
            <w:r w:rsidR="007F41D9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stoupí k docházce po tomto datu.</w:t>
            </w:r>
          </w:p>
          <w:p w:rsidR="007F41D9" w:rsidRPr="00BA5965" w:rsidRDefault="007F41D9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F41D9" w:rsidRPr="00BA5965" w:rsidRDefault="007F41D9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6/ </w:t>
            </w:r>
            <w:r w:rsidR="005A71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Tato kritéria jsou platná i pro děti se státní příslušností jiného členského státu EU a pro cizince, kteří nejsou občany EU a mají oprávnění k pobytu nad 90 dnů, popřípadě zvláštní postavení cizince</w:t>
            </w:r>
            <w:r w:rsidR="004E6753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dle výčtu v § 20 odst. 2 </w:t>
            </w:r>
            <w:r w:rsidR="00581B0C" w:rsidRPr="00BA59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písm. d</w:t>
            </w:r>
            <w:r w:rsidR="00D72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školského zákona, také cizincům, k</w:t>
            </w:r>
            <w:r w:rsidR="001356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terým byla poskytnuta dočasná ochrana v souvislosti s válkou </w:t>
            </w:r>
            <w:r w:rsidR="00D72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Ukrajině.</w:t>
            </w:r>
          </w:p>
          <w:p w:rsidR="00A52FEB" w:rsidRDefault="00A52FEB" w:rsidP="00A52FEB">
            <w:pPr>
              <w:jc w:val="both"/>
              <w:rPr>
                <w:i/>
              </w:rPr>
            </w:pPr>
          </w:p>
          <w:p w:rsidR="0010383A" w:rsidRDefault="007F41D9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BA5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4.</w:t>
            </w:r>
            <w:r w:rsidR="00F51354" w:rsidRPr="00BA5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Kritéria pro přijímání</w:t>
            </w:r>
            <w:r w:rsidR="0010383A" w:rsidRPr="00BA5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dětí k předškolnímu vzdělávání</w:t>
            </w:r>
          </w:p>
          <w:p w:rsidR="00862432" w:rsidRPr="00862432" w:rsidRDefault="00862432" w:rsidP="00913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62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Budou uplatněna v pří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</w:t>
            </w:r>
            <w:r w:rsidRPr="00862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adě vyšší poptávky</w:t>
            </w:r>
            <w:r w:rsidR="004F1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Pr="00862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než je li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</w:t>
            </w:r>
            <w:r w:rsidRPr="00862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it počtu volných míst v MŠ.</w:t>
            </w:r>
          </w:p>
          <w:p w:rsidR="0010383A" w:rsidRPr="00BA5965" w:rsidRDefault="0010383A" w:rsidP="0091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Mkatabulky"/>
              <w:tblW w:w="9776" w:type="dxa"/>
              <w:tblLook w:val="04A0" w:firstRow="1" w:lastRow="0" w:firstColumn="1" w:lastColumn="0" w:noHBand="0" w:noVBand="1"/>
            </w:tblPr>
            <w:tblGrid>
              <w:gridCol w:w="8052"/>
              <w:gridCol w:w="1724"/>
            </w:tblGrid>
            <w:tr w:rsidR="00581B0C" w:rsidRPr="00BA5965" w:rsidTr="00BA5965">
              <w:tc>
                <w:tcPr>
                  <w:tcW w:w="8052" w:type="dxa"/>
                </w:tcPr>
                <w:p w:rsidR="00581B0C" w:rsidRPr="00BA5965" w:rsidRDefault="00581B0C" w:rsidP="001265F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59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Základní kritéria</w:t>
                  </w:r>
                </w:p>
              </w:tc>
              <w:tc>
                <w:tcPr>
                  <w:tcW w:w="1724" w:type="dxa"/>
                </w:tcPr>
                <w:p w:rsidR="00581B0C" w:rsidRPr="00BA5965" w:rsidRDefault="00581B0C" w:rsidP="001265F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59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Počet bodů</w:t>
                  </w:r>
                </w:p>
              </w:tc>
            </w:tr>
            <w:tr w:rsidR="00581B0C" w:rsidRPr="00BA5965" w:rsidTr="00BA5965">
              <w:tc>
                <w:tcPr>
                  <w:tcW w:w="8052" w:type="dxa"/>
                </w:tcPr>
                <w:p w:rsidR="00581B0C" w:rsidRPr="00BA5965" w:rsidRDefault="00302BF7" w:rsidP="00126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D</w:t>
                  </w:r>
                  <w:r w:rsidR="00581B0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ítě, které dosáhne </w:t>
                  </w:r>
                  <w:r w:rsidR="00BF397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věku</w:t>
                  </w:r>
                  <w:r w:rsidR="004E6753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81B0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let k 31.</w:t>
                  </w:r>
                  <w:r w:rsidR="00BF397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81B0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  <w:r w:rsidR="00BF397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A7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  <w:p w:rsidR="00302BF7" w:rsidRPr="00BA5965" w:rsidRDefault="00302BF7" w:rsidP="00126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</w:tcPr>
                <w:p w:rsidR="00581B0C" w:rsidRPr="00BA5965" w:rsidRDefault="00F04C70" w:rsidP="00126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81B0C" w:rsidRPr="00BA5965" w:rsidTr="00BA5965">
              <w:tc>
                <w:tcPr>
                  <w:tcW w:w="8052" w:type="dxa"/>
                </w:tcPr>
                <w:p w:rsidR="00581B0C" w:rsidRPr="00BA5965" w:rsidRDefault="00302BF7" w:rsidP="00BF39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D</w:t>
                  </w:r>
                  <w:r w:rsidR="00581B0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ítě, které dosáhne </w:t>
                  </w:r>
                  <w:r w:rsidR="00BF397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věku 4</w:t>
                  </w:r>
                  <w:r w:rsidR="00581B0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let k 31.</w:t>
                  </w:r>
                  <w:r w:rsidR="00BF397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81B0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  <w:r w:rsidR="005A7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="00BF397C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02BF7" w:rsidRPr="00BA5965" w:rsidRDefault="00302BF7" w:rsidP="00BF39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</w:tcPr>
                <w:p w:rsidR="00581B0C" w:rsidRPr="00BA5965" w:rsidRDefault="00F04C70" w:rsidP="00126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81B0C" w:rsidRPr="00BA5965" w:rsidTr="00BA5965">
              <w:tc>
                <w:tcPr>
                  <w:tcW w:w="8052" w:type="dxa"/>
                </w:tcPr>
                <w:p w:rsidR="00302BF7" w:rsidRDefault="00302BF7" w:rsidP="008624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="00862432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Dítě, které dosáhne věku 3 let k 31. 8. </w:t>
                  </w:r>
                  <w:r w:rsidR="005A7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  <w:p w:rsidR="00862432" w:rsidRPr="00BA5965" w:rsidRDefault="00862432" w:rsidP="008624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</w:tcPr>
                <w:p w:rsidR="00581B0C" w:rsidRPr="00BA5965" w:rsidRDefault="00F04C70" w:rsidP="00126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81B0C" w:rsidRPr="00BA5965" w:rsidTr="00BA5965">
              <w:tc>
                <w:tcPr>
                  <w:tcW w:w="8052" w:type="dxa"/>
                </w:tcPr>
                <w:p w:rsidR="00581B0C" w:rsidRPr="00BA5965" w:rsidRDefault="00302BF7" w:rsidP="00126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="00862432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Dítě, které dosáhne věku 2 let k 31. 8. </w:t>
                  </w:r>
                  <w:r w:rsidR="005A71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  <w:p w:rsidR="00302BF7" w:rsidRPr="00BA5965" w:rsidRDefault="00302BF7" w:rsidP="00126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</w:tcPr>
                <w:p w:rsidR="00581B0C" w:rsidRPr="00BA5965" w:rsidRDefault="003E42CE" w:rsidP="00126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81B0C" w:rsidRPr="00BA5965" w:rsidTr="00BA5965">
              <w:tc>
                <w:tcPr>
                  <w:tcW w:w="8052" w:type="dxa"/>
                </w:tcPr>
                <w:p w:rsidR="00862432" w:rsidRPr="00BA5965" w:rsidRDefault="00302BF7" w:rsidP="008624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="00862432" w:rsidRPr="00BA59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Trvalý pobyt ve spádovém obvodu MŠ</w:t>
                  </w:r>
                </w:p>
                <w:p w:rsidR="00302BF7" w:rsidRPr="00BA5965" w:rsidRDefault="00302BF7" w:rsidP="00126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</w:tcPr>
                <w:p w:rsidR="00581B0C" w:rsidRPr="00BA5965" w:rsidRDefault="00F04C70" w:rsidP="00126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A5965" w:rsidRPr="00BA5965" w:rsidRDefault="00BA5965" w:rsidP="00BF3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B0C" w:rsidRPr="00BA5965" w:rsidRDefault="00581B0C" w:rsidP="00BF3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5">
              <w:rPr>
                <w:rFonts w:ascii="Times New Roman" w:hAnsi="Times New Roman" w:cs="Times New Roman"/>
                <w:b/>
                <w:sz w:val="24"/>
                <w:szCs w:val="24"/>
              </w:rPr>
              <w:t>Do přijímacího řízení budou zařazeny jen žádosti dětí, které dovrší k 31.</w:t>
            </w:r>
            <w:r w:rsidR="004E6753" w:rsidRPr="00BA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620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5A7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620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A71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minimálně věku 2 let.</w:t>
            </w:r>
          </w:p>
          <w:p w:rsidR="00581B0C" w:rsidRPr="00BA5965" w:rsidRDefault="00581B0C" w:rsidP="00395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>Každému dítěti budou přiděleny body za splněná kritéria</w:t>
            </w:r>
            <w:r w:rsidR="00395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B0C" w:rsidRDefault="00581B0C" w:rsidP="00581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>Podle počtu bodů b</w:t>
            </w:r>
            <w:r w:rsidR="00BA5965" w:rsidRPr="00BA5965">
              <w:rPr>
                <w:rFonts w:ascii="Times New Roman" w:hAnsi="Times New Roman" w:cs="Times New Roman"/>
                <w:sz w:val="24"/>
                <w:szCs w:val="24"/>
              </w:rPr>
              <w:t>ude stanoveno pořadí žadatelů. Ž</w:t>
            </w:r>
            <w:r w:rsidR="008F7DCF">
              <w:rPr>
                <w:rFonts w:ascii="Times New Roman" w:hAnsi="Times New Roman" w:cs="Times New Roman"/>
                <w:sz w:val="24"/>
                <w:szCs w:val="24"/>
              </w:rPr>
              <w:t>adatel</w:t>
            </w: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BA5965"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>se stejným počtem bodů budou řazeni podle data narození (od nejstaršího</w:t>
            </w:r>
            <w:r w:rsidR="003E42CE">
              <w:rPr>
                <w:rFonts w:ascii="Times New Roman" w:hAnsi="Times New Roman" w:cs="Times New Roman"/>
                <w:sz w:val="24"/>
                <w:szCs w:val="24"/>
              </w:rPr>
              <w:t xml:space="preserve"> po nejmladší</w:t>
            </w: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E42CE" w:rsidRPr="00BA5965" w:rsidRDefault="003E42CE" w:rsidP="00581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8F" w:rsidRPr="00BA5965" w:rsidRDefault="003C388F" w:rsidP="0086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15AFE" w:rsidRPr="0091398A" w:rsidRDefault="0091398A" w:rsidP="00913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139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5. </w:t>
      </w:r>
      <w:r w:rsidR="00215AFE" w:rsidRPr="009139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</w:t>
      </w:r>
      <w:r w:rsidRPr="009139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áv</w:t>
      </w:r>
      <w:r w:rsidRPr="0091398A">
        <w:rPr>
          <w:rFonts w:ascii="Times New Roman" w:hAnsi="Times New Roman" w:cs="Times New Roman"/>
          <w:color w:val="000000"/>
          <w:sz w:val="24"/>
          <w:szCs w:val="24"/>
          <w:u w:val="single"/>
        </w:rPr>
        <w:t>ě</w:t>
      </w:r>
      <w:r w:rsidRPr="009139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</w:t>
      </w:r>
      <w:r w:rsidRPr="0091398A">
        <w:rPr>
          <w:rFonts w:ascii="Times New Roman" w:hAnsi="Times New Roman" w:cs="Times New Roman"/>
          <w:color w:val="000000"/>
          <w:sz w:val="24"/>
          <w:szCs w:val="24"/>
          <w:u w:val="single"/>
        </w:rPr>
        <w:t>č</w:t>
      </w:r>
      <w:r w:rsidRPr="009139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ná ustanovení</w:t>
      </w:r>
    </w:p>
    <w:p w:rsidR="00F90B0E" w:rsidRDefault="00F90B0E" w:rsidP="00913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AFE" w:rsidRPr="008F4186" w:rsidRDefault="00215AFE" w:rsidP="00913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1D9">
        <w:rPr>
          <w:rFonts w:ascii="Times New Roman" w:hAnsi="Times New Roman" w:cs="Times New Roman"/>
          <w:color w:val="000000"/>
          <w:sz w:val="24"/>
          <w:szCs w:val="24"/>
        </w:rPr>
        <w:t xml:space="preserve">Kontrolou </w:t>
      </w:r>
      <w:r w:rsidRPr="008F4186">
        <w:rPr>
          <w:rFonts w:ascii="Times New Roman" w:hAnsi="Times New Roman" w:cs="Times New Roman"/>
          <w:sz w:val="24"/>
          <w:szCs w:val="24"/>
        </w:rPr>
        <w:t>provádění ustanovení této směrnice je pověřena ředitelka školy.</w:t>
      </w:r>
      <w:r w:rsidR="00C018DE" w:rsidRPr="008F4186">
        <w:rPr>
          <w:rFonts w:ascii="Times New Roman" w:hAnsi="Times New Roman" w:cs="Times New Roman"/>
          <w:sz w:val="24"/>
          <w:szCs w:val="24"/>
        </w:rPr>
        <w:t xml:space="preserve"> Ruší </w:t>
      </w:r>
      <w:r w:rsidR="00F90B0E" w:rsidRPr="008F4186">
        <w:rPr>
          <w:rFonts w:ascii="Times New Roman" w:hAnsi="Times New Roman" w:cs="Times New Roman"/>
          <w:sz w:val="24"/>
          <w:szCs w:val="24"/>
        </w:rPr>
        <w:t xml:space="preserve">se předešlá </w:t>
      </w:r>
      <w:r w:rsidR="00581B0C" w:rsidRPr="008F4186">
        <w:rPr>
          <w:rFonts w:ascii="Times New Roman" w:hAnsi="Times New Roman" w:cs="Times New Roman"/>
          <w:sz w:val="24"/>
          <w:szCs w:val="24"/>
        </w:rPr>
        <w:t>ustanovení dnem</w:t>
      </w:r>
      <w:r w:rsidR="003E42CE">
        <w:rPr>
          <w:rFonts w:ascii="Times New Roman" w:hAnsi="Times New Roman" w:cs="Times New Roman"/>
          <w:sz w:val="24"/>
          <w:szCs w:val="24"/>
        </w:rPr>
        <w:t xml:space="preserve"> </w:t>
      </w:r>
      <w:r w:rsidR="005A71EA" w:rsidRPr="005A71EA">
        <w:rPr>
          <w:rFonts w:ascii="Times New Roman" w:hAnsi="Times New Roman" w:cs="Times New Roman"/>
          <w:sz w:val="24"/>
          <w:szCs w:val="24"/>
        </w:rPr>
        <w:t>31</w:t>
      </w:r>
      <w:r w:rsidR="008F4186" w:rsidRPr="005A71EA">
        <w:rPr>
          <w:rFonts w:ascii="Times New Roman" w:hAnsi="Times New Roman" w:cs="Times New Roman"/>
          <w:sz w:val="24"/>
          <w:szCs w:val="24"/>
        </w:rPr>
        <w:t xml:space="preserve">. </w:t>
      </w:r>
      <w:r w:rsidR="003E42CE" w:rsidRPr="005A71EA">
        <w:rPr>
          <w:rFonts w:ascii="Times New Roman" w:hAnsi="Times New Roman" w:cs="Times New Roman"/>
          <w:sz w:val="24"/>
          <w:szCs w:val="24"/>
        </w:rPr>
        <w:t>3</w:t>
      </w:r>
      <w:r w:rsidR="008F4186" w:rsidRPr="005A71EA">
        <w:rPr>
          <w:rFonts w:ascii="Times New Roman" w:hAnsi="Times New Roman" w:cs="Times New Roman"/>
          <w:sz w:val="24"/>
          <w:szCs w:val="24"/>
        </w:rPr>
        <w:t xml:space="preserve">. </w:t>
      </w:r>
      <w:r w:rsidR="005A71EA" w:rsidRPr="005A71EA">
        <w:rPr>
          <w:rFonts w:ascii="Times New Roman" w:hAnsi="Times New Roman" w:cs="Times New Roman"/>
          <w:sz w:val="24"/>
          <w:szCs w:val="24"/>
        </w:rPr>
        <w:t>2024</w:t>
      </w:r>
      <w:r w:rsidR="008F4186" w:rsidRPr="005A71EA">
        <w:rPr>
          <w:rFonts w:ascii="Times New Roman" w:hAnsi="Times New Roman" w:cs="Times New Roman"/>
          <w:sz w:val="24"/>
          <w:szCs w:val="24"/>
        </w:rPr>
        <w:t>.</w:t>
      </w:r>
    </w:p>
    <w:p w:rsidR="00215AFE" w:rsidRPr="008F4186" w:rsidRDefault="00215AFE" w:rsidP="00913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1D9">
        <w:rPr>
          <w:rFonts w:ascii="Times New Roman" w:hAnsi="Times New Roman" w:cs="Times New Roman"/>
          <w:color w:val="000000"/>
          <w:sz w:val="24"/>
          <w:szCs w:val="24"/>
        </w:rPr>
        <w:t>Směrnice nabývá</w:t>
      </w:r>
      <w:r w:rsidR="0091398A">
        <w:rPr>
          <w:rFonts w:ascii="Times New Roman" w:hAnsi="Times New Roman" w:cs="Times New Roman"/>
          <w:color w:val="000000"/>
          <w:sz w:val="24"/>
          <w:szCs w:val="24"/>
        </w:rPr>
        <w:t xml:space="preserve"> platnosti a </w:t>
      </w:r>
      <w:r w:rsidRPr="007F41D9">
        <w:rPr>
          <w:rFonts w:ascii="Times New Roman" w:hAnsi="Times New Roman" w:cs="Times New Roman"/>
          <w:color w:val="000000"/>
          <w:sz w:val="24"/>
          <w:szCs w:val="24"/>
        </w:rPr>
        <w:t>úč</w:t>
      </w:r>
      <w:r w:rsidR="004F1518">
        <w:rPr>
          <w:rFonts w:ascii="Times New Roman" w:hAnsi="Times New Roman" w:cs="Times New Roman"/>
          <w:color w:val="000000"/>
          <w:sz w:val="24"/>
          <w:szCs w:val="24"/>
        </w:rPr>
        <w:t xml:space="preserve">innosti dnem </w:t>
      </w:r>
      <w:r w:rsidR="003E42CE" w:rsidRPr="005A71EA">
        <w:rPr>
          <w:rFonts w:ascii="Times New Roman" w:hAnsi="Times New Roman" w:cs="Times New Roman"/>
          <w:sz w:val="24"/>
          <w:szCs w:val="24"/>
        </w:rPr>
        <w:t>1</w:t>
      </w:r>
      <w:r w:rsidR="008F4186" w:rsidRPr="005A71EA">
        <w:rPr>
          <w:rFonts w:ascii="Times New Roman" w:hAnsi="Times New Roman" w:cs="Times New Roman"/>
          <w:sz w:val="24"/>
          <w:szCs w:val="24"/>
        </w:rPr>
        <w:t xml:space="preserve">. 4. </w:t>
      </w:r>
      <w:r w:rsidR="0013562B" w:rsidRPr="005A71EA">
        <w:rPr>
          <w:rFonts w:ascii="Times New Roman" w:hAnsi="Times New Roman" w:cs="Times New Roman"/>
          <w:sz w:val="24"/>
          <w:szCs w:val="24"/>
        </w:rPr>
        <w:t>202</w:t>
      </w:r>
      <w:r w:rsidR="005A71EA" w:rsidRPr="005A71EA">
        <w:rPr>
          <w:rFonts w:ascii="Times New Roman" w:hAnsi="Times New Roman" w:cs="Times New Roman"/>
          <w:sz w:val="24"/>
          <w:szCs w:val="24"/>
        </w:rPr>
        <w:t>4</w:t>
      </w:r>
      <w:r w:rsidR="008F4186" w:rsidRPr="005A71EA">
        <w:rPr>
          <w:rFonts w:ascii="Times New Roman" w:hAnsi="Times New Roman" w:cs="Times New Roman"/>
          <w:sz w:val="24"/>
          <w:szCs w:val="24"/>
        </w:rPr>
        <w:t>.</w:t>
      </w:r>
    </w:p>
    <w:p w:rsidR="0091398A" w:rsidRDefault="0091398A" w:rsidP="00913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398A" w:rsidRDefault="0091398A" w:rsidP="00913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AFE" w:rsidRPr="007F41D9" w:rsidRDefault="00215AFE" w:rsidP="008F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2AC">
        <w:rPr>
          <w:rFonts w:ascii="Times New Roman" w:hAnsi="Times New Roman" w:cs="Times New Roman"/>
          <w:sz w:val="24"/>
          <w:szCs w:val="24"/>
        </w:rPr>
        <w:t>V</w:t>
      </w:r>
      <w:r w:rsidR="0091398A" w:rsidRPr="000512AC">
        <w:rPr>
          <w:rFonts w:ascii="Times New Roman" w:hAnsi="Times New Roman" w:cs="Times New Roman"/>
          <w:sz w:val="24"/>
          <w:szCs w:val="24"/>
        </w:rPr>
        <w:t>e Strání</w:t>
      </w:r>
      <w:r w:rsidRPr="000512AC">
        <w:rPr>
          <w:rFonts w:ascii="Times New Roman" w:hAnsi="Times New Roman" w:cs="Times New Roman"/>
          <w:sz w:val="24"/>
          <w:szCs w:val="24"/>
        </w:rPr>
        <w:t xml:space="preserve"> dn</w:t>
      </w:r>
      <w:r w:rsidR="004F1518" w:rsidRPr="000512AC">
        <w:rPr>
          <w:rFonts w:ascii="Times New Roman" w:hAnsi="Times New Roman" w:cs="Times New Roman"/>
          <w:sz w:val="24"/>
          <w:szCs w:val="24"/>
        </w:rPr>
        <w:t>e</w:t>
      </w:r>
      <w:r w:rsidR="008F7DCF" w:rsidRPr="000512AC">
        <w:rPr>
          <w:rFonts w:ascii="Times New Roman" w:hAnsi="Times New Roman" w:cs="Times New Roman"/>
          <w:sz w:val="24"/>
          <w:szCs w:val="24"/>
        </w:rPr>
        <w:t xml:space="preserve"> </w:t>
      </w:r>
      <w:r w:rsidR="008F7DCF" w:rsidRPr="000512AC">
        <w:rPr>
          <w:rFonts w:ascii="Times New Roman" w:hAnsi="Times New Roman" w:cs="Times New Roman"/>
          <w:sz w:val="24"/>
          <w:szCs w:val="24"/>
        </w:rPr>
        <w:tab/>
      </w:r>
      <w:r w:rsidR="000512AC">
        <w:rPr>
          <w:rFonts w:ascii="Times New Roman" w:hAnsi="Times New Roman" w:cs="Times New Roman"/>
          <w:sz w:val="24"/>
          <w:szCs w:val="24"/>
        </w:rPr>
        <w:t>5.3.2024</w:t>
      </w:r>
      <w:r w:rsidR="008F7DC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7DC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7DC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7DC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7DC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7DC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42CE">
        <w:rPr>
          <w:rFonts w:ascii="Times New Roman" w:hAnsi="Times New Roman" w:cs="Times New Roman"/>
          <w:color w:val="000000"/>
          <w:sz w:val="24"/>
          <w:szCs w:val="24"/>
        </w:rPr>
        <w:t xml:space="preserve">          Mgr</w:t>
      </w:r>
      <w:r w:rsidR="00BF3B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1398A">
        <w:rPr>
          <w:rFonts w:ascii="Times New Roman" w:hAnsi="Times New Roman" w:cs="Times New Roman"/>
          <w:color w:val="000000"/>
          <w:sz w:val="24"/>
          <w:szCs w:val="24"/>
        </w:rPr>
        <w:t>Jana Bruštíková</w:t>
      </w:r>
    </w:p>
    <w:p w:rsidR="00363CB6" w:rsidRPr="007F41D9" w:rsidRDefault="00215AFE" w:rsidP="003E42CE">
      <w:pPr>
        <w:spacing w:line="240" w:lineRule="auto"/>
        <w:ind w:left="6372" w:firstLine="708"/>
        <w:rPr>
          <w:rFonts w:ascii="Times New Roman" w:hAnsi="Times New Roman" w:cs="Times New Roman"/>
        </w:rPr>
      </w:pPr>
      <w:r w:rsidRPr="007F41D9">
        <w:rPr>
          <w:rFonts w:ascii="Times New Roman" w:hAnsi="Times New Roman" w:cs="Times New Roman"/>
          <w:color w:val="000000"/>
          <w:sz w:val="24"/>
          <w:szCs w:val="24"/>
        </w:rPr>
        <w:t>ředitelka školy</w:t>
      </w:r>
    </w:p>
    <w:sectPr w:rsidR="00363CB6" w:rsidRPr="007F41D9" w:rsidSect="00F90B0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6A" w:rsidRDefault="0075226A" w:rsidP="00044667">
      <w:pPr>
        <w:spacing w:after="0" w:line="240" w:lineRule="auto"/>
      </w:pPr>
      <w:r>
        <w:separator/>
      </w:r>
    </w:p>
  </w:endnote>
  <w:endnote w:type="continuationSeparator" w:id="0">
    <w:p w:rsidR="0075226A" w:rsidRDefault="0075226A" w:rsidP="0004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6A" w:rsidRDefault="0075226A" w:rsidP="00044667">
      <w:pPr>
        <w:spacing w:after="0" w:line="240" w:lineRule="auto"/>
      </w:pPr>
      <w:r>
        <w:separator/>
      </w:r>
    </w:p>
  </w:footnote>
  <w:footnote w:type="continuationSeparator" w:id="0">
    <w:p w:rsidR="0075226A" w:rsidRDefault="0075226A" w:rsidP="00044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2C9"/>
    <w:multiLevelType w:val="hybridMultilevel"/>
    <w:tmpl w:val="FE3A8E68"/>
    <w:lvl w:ilvl="0" w:tplc="B02E8B9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385"/>
    <w:multiLevelType w:val="hybridMultilevel"/>
    <w:tmpl w:val="96D26FF6"/>
    <w:lvl w:ilvl="0" w:tplc="364E9DA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59CF"/>
    <w:multiLevelType w:val="hybridMultilevel"/>
    <w:tmpl w:val="96D26FF6"/>
    <w:lvl w:ilvl="0" w:tplc="364E9DA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23890"/>
    <w:multiLevelType w:val="hybridMultilevel"/>
    <w:tmpl w:val="835029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4FF8"/>
    <w:multiLevelType w:val="hybridMultilevel"/>
    <w:tmpl w:val="8124C74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2E3D"/>
    <w:multiLevelType w:val="hybridMultilevel"/>
    <w:tmpl w:val="51383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275B"/>
    <w:multiLevelType w:val="hybridMultilevel"/>
    <w:tmpl w:val="46B03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32D5F"/>
    <w:multiLevelType w:val="hybridMultilevel"/>
    <w:tmpl w:val="835029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20878"/>
    <w:multiLevelType w:val="hybridMultilevel"/>
    <w:tmpl w:val="945048FC"/>
    <w:lvl w:ilvl="0" w:tplc="2940E7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54"/>
    <w:rsid w:val="00044667"/>
    <w:rsid w:val="00046204"/>
    <w:rsid w:val="000512AC"/>
    <w:rsid w:val="0010383A"/>
    <w:rsid w:val="0013562B"/>
    <w:rsid w:val="00187378"/>
    <w:rsid w:val="001B6A80"/>
    <w:rsid w:val="001C0788"/>
    <w:rsid w:val="00215AFE"/>
    <w:rsid w:val="00302BF7"/>
    <w:rsid w:val="00311352"/>
    <w:rsid w:val="00346DAE"/>
    <w:rsid w:val="0034704D"/>
    <w:rsid w:val="00357E11"/>
    <w:rsid w:val="00363CB6"/>
    <w:rsid w:val="00395E12"/>
    <w:rsid w:val="003C388F"/>
    <w:rsid w:val="003E42CE"/>
    <w:rsid w:val="003F68E0"/>
    <w:rsid w:val="00424BBE"/>
    <w:rsid w:val="00433CA0"/>
    <w:rsid w:val="004E6753"/>
    <w:rsid w:val="004F1518"/>
    <w:rsid w:val="005214FB"/>
    <w:rsid w:val="00523CD7"/>
    <w:rsid w:val="00524718"/>
    <w:rsid w:val="00562B27"/>
    <w:rsid w:val="00581B0C"/>
    <w:rsid w:val="00595C76"/>
    <w:rsid w:val="005A71EA"/>
    <w:rsid w:val="00600D53"/>
    <w:rsid w:val="00607206"/>
    <w:rsid w:val="0062516B"/>
    <w:rsid w:val="0065148F"/>
    <w:rsid w:val="00691548"/>
    <w:rsid w:val="006F1EDB"/>
    <w:rsid w:val="007334BD"/>
    <w:rsid w:val="0075226A"/>
    <w:rsid w:val="00752286"/>
    <w:rsid w:val="007B4EB3"/>
    <w:rsid w:val="007E4722"/>
    <w:rsid w:val="007F41D9"/>
    <w:rsid w:val="00817302"/>
    <w:rsid w:val="00862432"/>
    <w:rsid w:val="008F4186"/>
    <w:rsid w:val="008F7DCF"/>
    <w:rsid w:val="0091398A"/>
    <w:rsid w:val="009A25E1"/>
    <w:rsid w:val="009F68B8"/>
    <w:rsid w:val="00A52FEB"/>
    <w:rsid w:val="00AC6F61"/>
    <w:rsid w:val="00AF34A6"/>
    <w:rsid w:val="00AF47E6"/>
    <w:rsid w:val="00B120C2"/>
    <w:rsid w:val="00B64120"/>
    <w:rsid w:val="00B72AB3"/>
    <w:rsid w:val="00BA5965"/>
    <w:rsid w:val="00BE1D86"/>
    <w:rsid w:val="00BF397C"/>
    <w:rsid w:val="00BF3B98"/>
    <w:rsid w:val="00C018DE"/>
    <w:rsid w:val="00C36AA1"/>
    <w:rsid w:val="00C40C3E"/>
    <w:rsid w:val="00CF17B8"/>
    <w:rsid w:val="00D722BF"/>
    <w:rsid w:val="00D72D24"/>
    <w:rsid w:val="00DA24C0"/>
    <w:rsid w:val="00DB5091"/>
    <w:rsid w:val="00DC0568"/>
    <w:rsid w:val="00E2465A"/>
    <w:rsid w:val="00E35BA1"/>
    <w:rsid w:val="00F04C70"/>
    <w:rsid w:val="00F51354"/>
    <w:rsid w:val="00F90B0E"/>
    <w:rsid w:val="00FD26DE"/>
    <w:rsid w:val="00FE2A68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C21719AC-888A-4423-AA9C-E444C48F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BA1"/>
    <w:pPr>
      <w:ind w:left="720"/>
      <w:contextualSpacing/>
    </w:pPr>
  </w:style>
  <w:style w:type="paragraph" w:customStyle="1" w:styleId="Default">
    <w:name w:val="Default"/>
    <w:rsid w:val="00044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667"/>
  </w:style>
  <w:style w:type="paragraph" w:styleId="Zpat">
    <w:name w:val="footer"/>
    <w:basedOn w:val="Normln"/>
    <w:link w:val="ZpatChar"/>
    <w:uiPriority w:val="99"/>
    <w:unhideWhenUsed/>
    <w:rsid w:val="0004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667"/>
  </w:style>
  <w:style w:type="table" w:styleId="Mkatabulky">
    <w:name w:val="Table Grid"/>
    <w:basedOn w:val="Normlntabulka"/>
    <w:uiPriority w:val="59"/>
    <w:rsid w:val="0004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DA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433CA0"/>
    <w:rPr>
      <w:i/>
      <w:iCs/>
    </w:rPr>
  </w:style>
  <w:style w:type="character" w:customStyle="1" w:styleId="apple-converted-space">
    <w:name w:val="apple-converted-space"/>
    <w:basedOn w:val="Standardnpsmoodstavce"/>
    <w:rsid w:val="00433CA0"/>
  </w:style>
  <w:style w:type="paragraph" w:styleId="Normlnweb">
    <w:name w:val="Normal (Web)"/>
    <w:basedOn w:val="Normln"/>
    <w:uiPriority w:val="99"/>
    <w:semiHidden/>
    <w:unhideWhenUsed/>
    <w:rsid w:val="0060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742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 Strání</dc:creator>
  <cp:lastModifiedBy>Jana Bruštíková</cp:lastModifiedBy>
  <cp:revision>2</cp:revision>
  <cp:lastPrinted>2024-03-05T10:15:00Z</cp:lastPrinted>
  <dcterms:created xsi:type="dcterms:W3CDTF">2024-03-05T10:18:00Z</dcterms:created>
  <dcterms:modified xsi:type="dcterms:W3CDTF">2024-03-05T10:18:00Z</dcterms:modified>
</cp:coreProperties>
</file>