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402"/>
      </w:tblGrid>
      <w:tr w:rsidR="009C0CD5" w14:paraId="6CDEC1AC" w14:textId="77777777" w:rsidTr="008A6944">
        <w:trPr>
          <w:cantSplit/>
          <w:trHeight w:val="1125"/>
        </w:trPr>
        <w:tc>
          <w:tcPr>
            <w:tcW w:w="9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1292AA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9525" distL="114300" distR="114300" simplePos="0" relativeHeight="251659264" behindDoc="0" locked="0" layoutInCell="1" allowOverlap="1" wp14:anchorId="3B6943D7" wp14:editId="505C653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77470</wp:posOffset>
                  </wp:positionV>
                  <wp:extent cx="749300" cy="561975"/>
                  <wp:effectExtent l="0" t="0" r="0" b="0"/>
                  <wp:wrapSquare wrapText="bothSides"/>
                  <wp:docPr id="1" name="Obrázek 1" descr="náhled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náhled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917520" w14:textId="77777777" w:rsidR="009C0CD5" w:rsidRDefault="009C0CD5" w:rsidP="008A6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Arial Unicode MS" w:hAnsi="Arial" w:cs="Times New Roman"/>
                <w:b/>
                <w:sz w:val="28"/>
                <w:szCs w:val="28"/>
                <w:u w:val="single"/>
                <w:lang w:eastAsia="cs-CZ"/>
              </w:rPr>
              <w:t>Mateřská škola Bruntál, Komenského 7</w:t>
            </w:r>
          </w:p>
          <w:p w14:paraId="60471FB8" w14:textId="77777777" w:rsidR="009C0CD5" w:rsidRDefault="009C0CD5" w:rsidP="008A6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příspěvková organizace, IČ 62352776, tel. 554715016, mobil 739074818,</w:t>
            </w:r>
          </w:p>
          <w:p w14:paraId="2398C08B" w14:textId="77777777" w:rsidR="009C0CD5" w:rsidRDefault="009C0CD5" w:rsidP="008A6944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E-mail: </w:t>
            </w:r>
            <w:hyperlink r:id="rId6">
              <w:r>
                <w:rPr>
                  <w:rStyle w:val="Internetovodkaz"/>
                  <w:rFonts w:ascii="Arial" w:eastAsia="Times New Roman" w:hAnsi="Arial" w:cs="Times New Roman"/>
                  <w:color w:val="0000FF"/>
                  <w:sz w:val="20"/>
                  <w:szCs w:val="20"/>
                  <w:lang w:eastAsia="cs-CZ"/>
                </w:rPr>
                <w:t>mahenka@atlas.cz</w:t>
              </w:r>
            </w:hyperlink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, adresa: Komenského 7, Bruntál 792 01</w:t>
            </w:r>
          </w:p>
          <w:p w14:paraId="361F6126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CD5" w14:paraId="09E8ACFC" w14:textId="77777777" w:rsidTr="008A6944">
        <w:trPr>
          <w:trHeight w:val="326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B8DFA4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Směrnice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číslo:   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86FAB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0CBD5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Spisový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znak: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1.1</w:t>
            </w:r>
          </w:p>
        </w:tc>
      </w:tr>
      <w:tr w:rsidR="009C0CD5" w14:paraId="4070C15A" w14:textId="77777777" w:rsidTr="008A6944">
        <w:trPr>
          <w:trHeight w:val="326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40E3BD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Vypracovala: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6D993C" w14:textId="77777777" w:rsidR="009C0CD5" w:rsidRDefault="009C0CD5" w:rsidP="008A69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Irena Vochyánová, ředitelka školy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C68E4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Skartační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znak: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10</w:t>
            </w:r>
          </w:p>
        </w:tc>
      </w:tr>
      <w:tr w:rsidR="009C0CD5" w14:paraId="28C52A96" w14:textId="77777777" w:rsidTr="008A6944">
        <w:trPr>
          <w:cantSplit/>
          <w:trHeight w:val="326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B68152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Účinnost ode dne: 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8C08A5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12. 4. 2022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348452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Platnost ode dne: 12. 4. 2022</w:t>
            </w:r>
          </w:p>
        </w:tc>
      </w:tr>
      <w:tr w:rsidR="009C0CD5" w14:paraId="1CBB9DA0" w14:textId="77777777" w:rsidTr="008A6944">
        <w:trPr>
          <w:cantSplit/>
          <w:trHeight w:val="70"/>
        </w:trPr>
        <w:tc>
          <w:tcPr>
            <w:tcW w:w="9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FF8C71" w14:textId="77777777" w:rsidR="009C0CD5" w:rsidRDefault="009C0CD5" w:rsidP="008A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Tato směrnice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ruší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směrnici č. 2/2021 ze dne 2. 5. 2021, která pozbývá platnost 12. 4. 2022</w:t>
            </w:r>
          </w:p>
        </w:tc>
      </w:tr>
    </w:tbl>
    <w:p w14:paraId="649ABD0B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F53387F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6AB3062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Směrnice pro stanovení kritérií pro přijímání dětí k předškolnímu vzdělávání v mateřské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06C0E0D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63B228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Mateřské školy Bruntál, Komenského 7 stanovila následující kritéria, podle nichž bude postupovat na základě ustanovení Zákona č. 178/2016 Sb., kterým se mění zákon č. 561/2004 Sb., o předškolním, základním, středním, vyšším odborném a jiném vzdělávání (školský zákon), </w:t>
      </w:r>
    </w:p>
    <w:p w14:paraId="27B69388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rozhodování o přijetí dítěte k předškolnímu vzdělávání v mateřské škole v případě, kdy počet žádostí o přijetí k předškolnímu vzdělávání v daném roce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překročí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stanovenou kapacitu maximálního počtu dětí pro mateřskou školu</w:t>
      </w:r>
    </w:p>
    <w:p w14:paraId="22469609" w14:textId="77777777" w:rsidR="009C0CD5" w:rsidRDefault="009C0CD5" w:rsidP="009C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F691A4" w14:textId="77777777" w:rsidR="009C0CD5" w:rsidRDefault="009C0CD5" w:rsidP="009C0C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14:paraId="763E0728" w14:textId="77777777" w:rsidR="009C0CD5" w:rsidRDefault="009C0CD5" w:rsidP="009C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A58DC8" w14:textId="77777777" w:rsidR="009C0CD5" w:rsidRDefault="009C0CD5" w:rsidP="009C0CD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Předškolní vzdělávání se organizuje v souladu s § 34 odst. 1 školského zákona pro děti ve věku zpravidla od 3 do 6 let, nejdříve však pro děti od 2 let </w:t>
      </w:r>
    </w:p>
    <w:p w14:paraId="1E3CFC10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9EB374" w14:textId="77777777" w:rsidR="009C0CD5" w:rsidRDefault="009C0CD5" w:rsidP="009C0CD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757211C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9E234F" w14:textId="77777777" w:rsidR="009C0CD5" w:rsidRDefault="009C0CD5" w:rsidP="009C0CD5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Přednostně budou k předškolnímu vzdělávání přijímány děti, které nejpozději před 1. 9. 2020 dosáhnou tří let věku a pokud mají trvalý pobyt v obci, kde sídlí škola.</w:t>
      </w:r>
    </w:p>
    <w:p w14:paraId="21BD7C85" w14:textId="77777777" w:rsidR="009C0CD5" w:rsidRDefault="009C0CD5" w:rsidP="009C0C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7D5EC697" w14:textId="77777777" w:rsidR="009C0CD5" w:rsidRDefault="009C0CD5" w:rsidP="009C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F58B9D" w14:textId="77777777" w:rsidR="009C0CD5" w:rsidRDefault="009C0CD5" w:rsidP="009C0CD5">
      <w:pPr>
        <w:spacing w:after="0" w:line="240" w:lineRule="auto"/>
        <w:ind w:right="709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rozhodování o přijetí dítěte k předškolnímu vzdělávání v mateřské škole bude ředitelka mateřské školy brát v úvahu (v případě podání vyššího 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je kapacita školy) uvedená kritéria a individuální situaci dítěte.  </w:t>
      </w:r>
    </w:p>
    <w:p w14:paraId="61F9CA25" w14:textId="77777777" w:rsidR="009C0CD5" w:rsidRDefault="009C0CD5" w:rsidP="009C0CD5">
      <w:pPr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CCCB8D" w14:textId="77777777" w:rsidR="009C0CD5" w:rsidRDefault="009C0CD5" w:rsidP="009C0CD5">
      <w:pPr>
        <w:spacing w:after="0" w:line="240" w:lineRule="auto"/>
        <w:ind w:right="709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9001" w:type="dxa"/>
        <w:tblInd w:w="108" w:type="dxa"/>
        <w:tblLook w:val="04A0" w:firstRow="1" w:lastRow="0" w:firstColumn="1" w:lastColumn="0" w:noHBand="0" w:noVBand="1"/>
      </w:tblPr>
      <w:tblGrid>
        <w:gridCol w:w="567"/>
        <w:gridCol w:w="8434"/>
      </w:tblGrid>
      <w:tr w:rsidR="009C0CD5" w14:paraId="10333B91" w14:textId="77777777" w:rsidTr="008A6944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9A9BF75" w14:textId="77777777" w:rsidR="009C0CD5" w:rsidRDefault="009C0CD5" w:rsidP="008A6944">
            <w:pPr>
              <w:pStyle w:val="Odstavecseseznamem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4" w:type="dxa"/>
            <w:shd w:val="clear" w:color="auto" w:fill="auto"/>
            <w:tcMar>
              <w:left w:w="108" w:type="dxa"/>
            </w:tcMar>
          </w:tcPr>
          <w:p w14:paraId="4022C02C" w14:textId="77777777" w:rsidR="009C0CD5" w:rsidRDefault="009C0CD5" w:rsidP="008A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Kritéria </w:t>
            </w:r>
          </w:p>
        </w:tc>
      </w:tr>
      <w:tr w:rsidR="009C0CD5" w14:paraId="29B0032F" w14:textId="77777777" w:rsidTr="008A6944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880EC84" w14:textId="77777777" w:rsidR="009C0CD5" w:rsidRPr="0000607E" w:rsidRDefault="009C0CD5" w:rsidP="008A69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4" w:type="dxa"/>
            <w:shd w:val="clear" w:color="auto" w:fill="auto"/>
            <w:tcMar>
              <w:left w:w="108" w:type="dxa"/>
            </w:tcMar>
          </w:tcPr>
          <w:p w14:paraId="24FE3854" w14:textId="77777777" w:rsidR="009C0CD5" w:rsidRDefault="009C0CD5" w:rsidP="009C0CD5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7E">
              <w:rPr>
                <w:rFonts w:ascii="Times New Roman" w:hAnsi="Times New Roman"/>
                <w:sz w:val="24"/>
                <w:szCs w:val="24"/>
              </w:rPr>
              <w:t>Trvalý pobyt dítěte v obci, kde sídlí mateřská škola</w:t>
            </w:r>
          </w:p>
          <w:p w14:paraId="47C3C715" w14:textId="77777777" w:rsidR="009C0CD5" w:rsidRPr="0000607E" w:rsidRDefault="009C0CD5" w:rsidP="009C0CD5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Věk dítěte (uveden v bodu II.)</w:t>
            </w:r>
          </w:p>
          <w:p w14:paraId="3CB93EEE" w14:textId="77777777" w:rsidR="009C0CD5" w:rsidRDefault="009C0CD5" w:rsidP="008A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5" w14:paraId="0ECED3D8" w14:textId="77777777" w:rsidTr="008A6944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076E9EE" w14:textId="77777777" w:rsidR="009C0CD5" w:rsidRDefault="009C0CD5" w:rsidP="008A6944">
            <w:pPr>
              <w:pStyle w:val="Odstavecseseznamem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4" w:type="dxa"/>
            <w:shd w:val="clear" w:color="auto" w:fill="auto"/>
            <w:tcMar>
              <w:left w:w="108" w:type="dxa"/>
            </w:tcMar>
          </w:tcPr>
          <w:p w14:paraId="4CF930B8" w14:textId="77777777" w:rsidR="009C0CD5" w:rsidRDefault="009C0CD5" w:rsidP="008A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Individuální situace dítěte </w:t>
            </w:r>
          </w:p>
        </w:tc>
      </w:tr>
      <w:tr w:rsidR="009C0CD5" w14:paraId="4FB04B17" w14:textId="77777777" w:rsidTr="008A6944"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FA1C682" w14:textId="77777777" w:rsidR="009C0CD5" w:rsidRPr="0000607E" w:rsidRDefault="009C0CD5" w:rsidP="008A694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4" w:type="dxa"/>
            <w:shd w:val="clear" w:color="auto" w:fill="auto"/>
            <w:tcMar>
              <w:left w:w="108" w:type="dxa"/>
            </w:tcMar>
          </w:tcPr>
          <w:p w14:paraId="6C49362D" w14:textId="77777777" w:rsidR="009C0CD5" w:rsidRPr="0000607E" w:rsidRDefault="009C0CD5" w:rsidP="009C0CD5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7E">
              <w:rPr>
                <w:rFonts w:ascii="Times New Roman" w:hAnsi="Times New Roman"/>
                <w:sz w:val="24"/>
                <w:szCs w:val="24"/>
              </w:rPr>
              <w:t xml:space="preserve">V mateřské škole se již vzdělává sourozenec </w:t>
            </w:r>
          </w:p>
        </w:tc>
      </w:tr>
    </w:tbl>
    <w:p w14:paraId="393D9D2E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C3AFCD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1343E" w14:textId="77777777" w:rsidR="009C0CD5" w:rsidRDefault="009C0CD5" w:rsidP="009C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směrnice nabývá účinnosti dne: 12.4.2022                    Irena Vochyánová,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školy</w:t>
      </w:r>
    </w:p>
    <w:p w14:paraId="3EF23594" w14:textId="77777777" w:rsidR="004B32B8" w:rsidRDefault="004B32B8"/>
    <w:sectPr w:rsidR="004B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51C"/>
    <w:multiLevelType w:val="hybridMultilevel"/>
    <w:tmpl w:val="33B28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573"/>
    <w:multiLevelType w:val="hybridMultilevel"/>
    <w:tmpl w:val="CB9CB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3402">
    <w:abstractNumId w:val="0"/>
  </w:num>
  <w:num w:numId="2" w16cid:durableId="128387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A"/>
    <w:rsid w:val="004B32B8"/>
    <w:rsid w:val="009C0CD5"/>
    <w:rsid w:val="00B954F0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1B3"/>
  <w15:chartTrackingRefBased/>
  <w15:docId w15:val="{2DEC48BE-C98C-4C7B-9476-B344976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C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C0CD5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9C0CD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nka@atl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Vochyánová Irena</dc:creator>
  <cp:keywords/>
  <dc:description/>
  <cp:lastModifiedBy>Vochyánová Irena</cp:lastModifiedBy>
  <cp:revision>2</cp:revision>
  <dcterms:created xsi:type="dcterms:W3CDTF">2022-11-07T14:00:00Z</dcterms:created>
  <dcterms:modified xsi:type="dcterms:W3CDTF">2022-11-07T14:00:00Z</dcterms:modified>
</cp:coreProperties>
</file>