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A2" w:rsidRPr="00D20DA2" w:rsidRDefault="00D20DA2" w:rsidP="00210108">
      <w:pPr>
        <w:jc w:val="center"/>
        <w:rPr>
          <w:rFonts w:ascii="Times New Roman" w:hAnsi="Times New Roman" w:cs="Times New Roman"/>
          <w:b/>
          <w:sz w:val="44"/>
        </w:rPr>
      </w:pPr>
      <w:r w:rsidRPr="00D20DA2">
        <w:rPr>
          <w:noProof/>
          <w:sz w:val="36"/>
          <w:lang w:eastAsia="cs-CZ"/>
        </w:rPr>
        <w:drawing>
          <wp:anchor distT="0" distB="0" distL="114300" distR="114300" simplePos="0" relativeHeight="251658240" behindDoc="1" locked="0" layoutInCell="1" allowOverlap="1" wp14:anchorId="06500F06" wp14:editId="485D046A">
            <wp:simplePos x="0" y="0"/>
            <wp:positionH relativeFrom="column">
              <wp:posOffset>1510030</wp:posOffset>
            </wp:positionH>
            <wp:positionV relativeFrom="paragraph">
              <wp:posOffset>1452880</wp:posOffset>
            </wp:positionV>
            <wp:extent cx="3048000" cy="3048000"/>
            <wp:effectExtent l="0" t="0" r="0" b="0"/>
            <wp:wrapTopAndBottom/>
            <wp:docPr id="1" name="Obrázek 1" descr="logo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z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DA2">
        <w:rPr>
          <w:rFonts w:ascii="Times New Roman" w:hAnsi="Times New Roman" w:cs="Times New Roman"/>
          <w:b/>
          <w:sz w:val="44"/>
        </w:rPr>
        <w:t>Základní škola a Mateřská škola Černíkovice,</w:t>
      </w:r>
    </w:p>
    <w:p w:rsidR="00D20DA2" w:rsidRPr="00D20DA2" w:rsidRDefault="00D20DA2" w:rsidP="00D20DA2">
      <w:pPr>
        <w:jc w:val="center"/>
        <w:rPr>
          <w:rFonts w:ascii="Times New Roman" w:hAnsi="Times New Roman" w:cs="Times New Roman"/>
          <w:b/>
          <w:sz w:val="44"/>
        </w:rPr>
      </w:pPr>
      <w:r w:rsidRPr="00D20DA2">
        <w:rPr>
          <w:rFonts w:ascii="Times New Roman" w:hAnsi="Times New Roman" w:cs="Times New Roman"/>
          <w:b/>
          <w:sz w:val="44"/>
        </w:rPr>
        <w:t>okres Rychnov nad Kněžnou</w:t>
      </w:r>
    </w:p>
    <w:p w:rsidR="00D20DA2" w:rsidRDefault="00D20DA2"/>
    <w:p w:rsidR="004A2434" w:rsidRDefault="004A2434" w:rsidP="00D20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D20DA2" w:rsidRDefault="00D20DA2" w:rsidP="004A243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8"/>
          <w:szCs w:val="36"/>
          <w:lang w:eastAsia="cs-CZ"/>
        </w:rPr>
      </w:pPr>
      <w:r w:rsidRPr="004A2434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8"/>
          <w:szCs w:val="36"/>
          <w:lang w:eastAsia="cs-CZ"/>
        </w:rPr>
        <w:t>Školní vzdělávací program školní družiny</w:t>
      </w:r>
    </w:p>
    <w:p w:rsidR="00D20DA2" w:rsidRPr="00D264E3" w:rsidRDefault="00D264E3" w:rsidP="00D264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8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8"/>
          <w:szCs w:val="36"/>
          <w:lang w:eastAsia="cs-CZ"/>
        </w:rPr>
        <w:t>„Máme rádi přírodu“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4394"/>
        <w:gridCol w:w="1399"/>
        <w:gridCol w:w="2084"/>
      </w:tblGrid>
      <w:tr w:rsidR="00D20DA2" w:rsidRPr="00D20DA2" w:rsidTr="00F0011C">
        <w:trPr>
          <w:trHeight w:val="502"/>
        </w:trPr>
        <w:tc>
          <w:tcPr>
            <w:tcW w:w="1403" w:type="dxa"/>
            <w:vAlign w:val="center"/>
          </w:tcPr>
          <w:p w:rsidR="00D20DA2" w:rsidRPr="00D20DA2" w:rsidRDefault="006D350E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Č</w:t>
            </w:r>
            <w:r w:rsidR="00D20DA2" w:rsidRPr="00D20DA2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íslo:</w:t>
            </w:r>
          </w:p>
        </w:tc>
        <w:tc>
          <w:tcPr>
            <w:tcW w:w="4394" w:type="dxa"/>
            <w:vAlign w:val="center"/>
          </w:tcPr>
          <w:p w:rsidR="00D20DA2" w:rsidRPr="00D20DA2" w:rsidRDefault="008E1424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69/2022</w:t>
            </w:r>
          </w:p>
        </w:tc>
        <w:tc>
          <w:tcPr>
            <w:tcW w:w="1399" w:type="dxa"/>
            <w:vAlign w:val="center"/>
          </w:tcPr>
          <w:p w:rsidR="00D20DA2" w:rsidRPr="00D20DA2" w:rsidRDefault="00D20DA2" w:rsidP="00D20DA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datum</w:t>
            </w:r>
          </w:p>
        </w:tc>
        <w:tc>
          <w:tcPr>
            <w:tcW w:w="2084" w:type="dxa"/>
            <w:vAlign w:val="center"/>
          </w:tcPr>
          <w:p w:rsidR="00D20DA2" w:rsidRPr="00D20DA2" w:rsidRDefault="00D20DA2" w:rsidP="00D20DA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podpis</w:t>
            </w:r>
          </w:p>
        </w:tc>
      </w:tr>
      <w:tr w:rsidR="00D20DA2" w:rsidRPr="00D20DA2" w:rsidTr="00F0011C">
        <w:trPr>
          <w:trHeight w:val="1119"/>
        </w:trPr>
        <w:tc>
          <w:tcPr>
            <w:tcW w:w="1403" w:type="dxa"/>
            <w:vAlign w:val="center"/>
          </w:tcPr>
          <w:p w:rsidR="00D20DA2" w:rsidRPr="00D20DA2" w:rsidRDefault="006D350E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V</w:t>
            </w:r>
            <w:r w:rsidR="00D20DA2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ypracoval:</w:t>
            </w:r>
          </w:p>
        </w:tc>
        <w:tc>
          <w:tcPr>
            <w:tcW w:w="4394" w:type="dxa"/>
            <w:vAlign w:val="center"/>
          </w:tcPr>
          <w:p w:rsidR="00210108" w:rsidRDefault="00210108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Jitka Jurášková, DiS., vychovatelka školní družiny při ZŠ a MŠ Černíkovice</w:t>
            </w:r>
          </w:p>
          <w:p w:rsidR="00D20DA2" w:rsidRPr="00D20DA2" w:rsidRDefault="00453505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Mgr. Iva Šmejdová, ředitelka ZŠ a MŠ Černíkovice, okres Rychnov nad Kněžnou</w:t>
            </w:r>
          </w:p>
        </w:tc>
        <w:tc>
          <w:tcPr>
            <w:tcW w:w="1399" w:type="dxa"/>
            <w:vAlign w:val="center"/>
          </w:tcPr>
          <w:p w:rsidR="00D20DA2" w:rsidRPr="00D20DA2" w:rsidRDefault="00453505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25.</w:t>
            </w:r>
            <w:r w:rsidR="00F0011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8.</w:t>
            </w:r>
            <w:r w:rsidR="00F0011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2022</w:t>
            </w:r>
          </w:p>
        </w:tc>
        <w:tc>
          <w:tcPr>
            <w:tcW w:w="2084" w:type="dxa"/>
            <w:vAlign w:val="center"/>
          </w:tcPr>
          <w:p w:rsidR="00D20DA2" w:rsidRPr="00D20DA2" w:rsidRDefault="00D20DA2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</w:p>
        </w:tc>
      </w:tr>
      <w:tr w:rsidR="00D20DA2" w:rsidRPr="00D20DA2" w:rsidTr="00F0011C">
        <w:trPr>
          <w:trHeight w:val="741"/>
        </w:trPr>
        <w:tc>
          <w:tcPr>
            <w:tcW w:w="1403" w:type="dxa"/>
            <w:vAlign w:val="center"/>
          </w:tcPr>
          <w:p w:rsidR="00D20DA2" w:rsidRPr="00D20DA2" w:rsidRDefault="006D350E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V</w:t>
            </w:r>
            <w:r w:rsidR="00D20DA2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ydal:</w:t>
            </w:r>
          </w:p>
        </w:tc>
        <w:tc>
          <w:tcPr>
            <w:tcW w:w="4394" w:type="dxa"/>
            <w:vAlign w:val="center"/>
          </w:tcPr>
          <w:p w:rsidR="00D20DA2" w:rsidRPr="00D20DA2" w:rsidRDefault="00D20DA2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Mgr. Iva Šmejdová, ředitelka ZŠ a MŠ Černíkovice, okres Rychnov nad Kněžnou</w:t>
            </w:r>
          </w:p>
        </w:tc>
        <w:tc>
          <w:tcPr>
            <w:tcW w:w="1399" w:type="dxa"/>
            <w:vAlign w:val="center"/>
          </w:tcPr>
          <w:p w:rsidR="00D20DA2" w:rsidRPr="00D20DA2" w:rsidRDefault="00453505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25.</w:t>
            </w:r>
            <w:r w:rsidR="00F0011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8.</w:t>
            </w:r>
            <w:r w:rsidR="00F0011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2022</w:t>
            </w:r>
          </w:p>
        </w:tc>
        <w:tc>
          <w:tcPr>
            <w:tcW w:w="2084" w:type="dxa"/>
            <w:vAlign w:val="center"/>
          </w:tcPr>
          <w:p w:rsidR="00D20DA2" w:rsidRPr="00D20DA2" w:rsidRDefault="00D20DA2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</w:p>
        </w:tc>
      </w:tr>
      <w:tr w:rsidR="00D20DA2" w:rsidRPr="00D20DA2" w:rsidTr="00F0011C">
        <w:trPr>
          <w:trHeight w:val="778"/>
        </w:trPr>
        <w:tc>
          <w:tcPr>
            <w:tcW w:w="1403" w:type="dxa"/>
            <w:vAlign w:val="center"/>
          </w:tcPr>
          <w:p w:rsidR="00D20DA2" w:rsidRPr="00D20DA2" w:rsidRDefault="006D350E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S</w:t>
            </w:r>
            <w:r w:rsidR="00D20DA2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chválil:</w:t>
            </w:r>
          </w:p>
        </w:tc>
        <w:tc>
          <w:tcPr>
            <w:tcW w:w="4394" w:type="dxa"/>
            <w:vAlign w:val="center"/>
          </w:tcPr>
          <w:p w:rsidR="00D20DA2" w:rsidRDefault="008E1424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Eva Klapalová, členka školské rady</w:t>
            </w:r>
          </w:p>
          <w:p w:rsidR="008E1424" w:rsidRDefault="008E1424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Alena Frimlová, členka školské rady</w:t>
            </w:r>
          </w:p>
          <w:p w:rsidR="008E1424" w:rsidRPr="00D20DA2" w:rsidRDefault="008E1424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Lucie Klárová, členka školské rady</w:t>
            </w:r>
          </w:p>
        </w:tc>
        <w:tc>
          <w:tcPr>
            <w:tcW w:w="1399" w:type="dxa"/>
            <w:vAlign w:val="center"/>
          </w:tcPr>
          <w:p w:rsidR="00D20DA2" w:rsidRPr="00D20DA2" w:rsidRDefault="00F0011C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31. 8. 2022</w:t>
            </w:r>
          </w:p>
        </w:tc>
        <w:tc>
          <w:tcPr>
            <w:tcW w:w="2084" w:type="dxa"/>
            <w:vAlign w:val="center"/>
          </w:tcPr>
          <w:p w:rsidR="00D20DA2" w:rsidRPr="00D20DA2" w:rsidRDefault="00D20DA2" w:rsidP="00D20D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</w:p>
        </w:tc>
      </w:tr>
    </w:tbl>
    <w:p w:rsidR="00D20DA2" w:rsidRDefault="00210108" w:rsidP="00D20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lastRenderedPageBreak/>
        <w:t>Obsah</w:t>
      </w:r>
    </w:p>
    <w:p w:rsidR="00566772" w:rsidRPr="00566772" w:rsidRDefault="00566772" w:rsidP="00D20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lang w:eastAsia="cs-CZ"/>
        </w:rPr>
      </w:pPr>
    </w:p>
    <w:p w:rsidR="00210108" w:rsidRDefault="00210108" w:rsidP="008E1424">
      <w:pPr>
        <w:pStyle w:val="Odstavecseseznamem"/>
        <w:numPr>
          <w:ilvl w:val="0"/>
          <w:numId w:val="37"/>
        </w:numPr>
        <w:tabs>
          <w:tab w:val="left" w:pos="8647"/>
        </w:tabs>
        <w:spacing w:before="100" w:beforeAutospacing="1" w:after="100" w:afterAutospacing="1" w:line="480" w:lineRule="auto"/>
        <w:ind w:left="426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>Identifikační údaje</w:t>
      </w:r>
      <w:r w:rsidR="008E1424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ab/>
        <w:t>3</w:t>
      </w:r>
    </w:p>
    <w:p w:rsidR="00210108" w:rsidRDefault="00210108" w:rsidP="008E1424">
      <w:pPr>
        <w:pStyle w:val="Odstavecseseznamem"/>
        <w:numPr>
          <w:ilvl w:val="0"/>
          <w:numId w:val="37"/>
        </w:numPr>
        <w:tabs>
          <w:tab w:val="left" w:pos="8647"/>
        </w:tabs>
        <w:spacing w:before="100" w:beforeAutospacing="1" w:after="100" w:afterAutospacing="1" w:line="480" w:lineRule="auto"/>
        <w:ind w:left="426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 xml:space="preserve">Charakteristika </w:t>
      </w:r>
      <w:r w:rsidR="00566772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>školní družiny</w:t>
      </w:r>
      <w:r w:rsidR="008E1424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ab/>
        <w:t>4</w:t>
      </w:r>
    </w:p>
    <w:p w:rsidR="00210108" w:rsidRDefault="00210108" w:rsidP="008E1424">
      <w:pPr>
        <w:pStyle w:val="Odstavecseseznamem"/>
        <w:numPr>
          <w:ilvl w:val="0"/>
          <w:numId w:val="37"/>
        </w:numPr>
        <w:tabs>
          <w:tab w:val="left" w:pos="8647"/>
        </w:tabs>
        <w:spacing w:before="100" w:beforeAutospacing="1" w:after="100" w:afterAutospacing="1" w:line="480" w:lineRule="auto"/>
        <w:ind w:left="426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>Podmínky pro zahájení a ukončování vzdělávání</w:t>
      </w:r>
      <w:r w:rsidR="008E1424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ab/>
        <w:t>4</w:t>
      </w:r>
    </w:p>
    <w:p w:rsidR="00566772" w:rsidRDefault="00566772" w:rsidP="008E1424">
      <w:pPr>
        <w:pStyle w:val="Odstavecseseznamem"/>
        <w:numPr>
          <w:ilvl w:val="0"/>
          <w:numId w:val="37"/>
        </w:numPr>
        <w:tabs>
          <w:tab w:val="left" w:pos="8647"/>
        </w:tabs>
        <w:spacing w:before="100" w:beforeAutospacing="1" w:after="100" w:afterAutospacing="1" w:line="480" w:lineRule="auto"/>
        <w:ind w:left="426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 xml:space="preserve">Cíle vzdělávání ve </w:t>
      </w:r>
      <w:r w:rsidR="00D50D93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>družině</w:t>
      </w:r>
      <w:r w:rsidR="008E1424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ab/>
        <w:t>5</w:t>
      </w:r>
    </w:p>
    <w:p w:rsidR="00566772" w:rsidRDefault="00566772" w:rsidP="008E1424">
      <w:pPr>
        <w:pStyle w:val="Odstavecseseznamem"/>
        <w:numPr>
          <w:ilvl w:val="0"/>
          <w:numId w:val="37"/>
        </w:numPr>
        <w:tabs>
          <w:tab w:val="left" w:pos="8647"/>
        </w:tabs>
        <w:spacing w:before="100" w:beforeAutospacing="1" w:after="100" w:afterAutospacing="1" w:line="480" w:lineRule="auto"/>
        <w:ind w:left="426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 xml:space="preserve">Formy činností ve </w:t>
      </w:r>
      <w:r w:rsidR="00D50D93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>družině</w:t>
      </w:r>
      <w:r w:rsidR="008E1424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ab/>
        <w:t>6</w:t>
      </w:r>
    </w:p>
    <w:p w:rsidR="00566772" w:rsidRDefault="00566772" w:rsidP="008E1424">
      <w:pPr>
        <w:pStyle w:val="Odstavecseseznamem"/>
        <w:numPr>
          <w:ilvl w:val="0"/>
          <w:numId w:val="37"/>
        </w:numPr>
        <w:tabs>
          <w:tab w:val="left" w:pos="8647"/>
        </w:tabs>
        <w:spacing w:before="100" w:beforeAutospacing="1" w:after="100" w:afterAutospacing="1" w:line="480" w:lineRule="auto"/>
        <w:ind w:left="426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>Oblasti vzdělávání</w:t>
      </w:r>
      <w:r w:rsidR="008E1424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ab/>
        <w:t>8</w:t>
      </w:r>
    </w:p>
    <w:p w:rsidR="00566772" w:rsidRDefault="00566772" w:rsidP="008E1424">
      <w:pPr>
        <w:pStyle w:val="Odstavecseseznamem"/>
        <w:numPr>
          <w:ilvl w:val="0"/>
          <w:numId w:val="37"/>
        </w:numPr>
        <w:tabs>
          <w:tab w:val="left" w:pos="8647"/>
        </w:tabs>
        <w:spacing w:before="100" w:beforeAutospacing="1" w:after="100" w:afterAutospacing="1" w:line="480" w:lineRule="auto"/>
        <w:ind w:left="426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>Rozvíjení klíčových kompetencí</w:t>
      </w:r>
      <w:r w:rsidR="008E1424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ab/>
        <w:t>11</w:t>
      </w:r>
    </w:p>
    <w:p w:rsidR="00566772" w:rsidRPr="00566772" w:rsidRDefault="00566772" w:rsidP="008E1424">
      <w:pPr>
        <w:pStyle w:val="Odstavecseseznamem"/>
        <w:numPr>
          <w:ilvl w:val="0"/>
          <w:numId w:val="37"/>
        </w:numPr>
        <w:tabs>
          <w:tab w:val="left" w:pos="8647"/>
        </w:tabs>
        <w:spacing w:before="100" w:beforeAutospacing="1" w:after="100" w:afterAutospacing="1" w:line="480" w:lineRule="auto"/>
        <w:ind w:left="426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>Časový plán vzdělávání</w:t>
      </w:r>
      <w:r w:rsidR="008E1424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ab/>
        <w:t>12</w:t>
      </w:r>
    </w:p>
    <w:p w:rsidR="00210108" w:rsidRDefault="00210108" w:rsidP="008E1424">
      <w:pPr>
        <w:pStyle w:val="Odstavecseseznamem"/>
        <w:numPr>
          <w:ilvl w:val="0"/>
          <w:numId w:val="37"/>
        </w:numPr>
        <w:tabs>
          <w:tab w:val="left" w:pos="8647"/>
        </w:tabs>
        <w:spacing w:before="100" w:beforeAutospacing="1" w:after="100" w:afterAutospacing="1" w:line="480" w:lineRule="auto"/>
        <w:ind w:left="426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>Vzdělávání dětí se specifickými vzdělávacími potřebami a dětí mimořádně nadaných</w:t>
      </w:r>
      <w:r w:rsidR="00EC0685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ab/>
        <w:t>16</w:t>
      </w:r>
    </w:p>
    <w:p w:rsidR="00210108" w:rsidRDefault="00210108" w:rsidP="008E1424">
      <w:pPr>
        <w:pStyle w:val="Odstavecseseznamem"/>
        <w:numPr>
          <w:ilvl w:val="0"/>
          <w:numId w:val="37"/>
        </w:numPr>
        <w:tabs>
          <w:tab w:val="left" w:pos="8647"/>
        </w:tabs>
        <w:spacing w:before="100" w:beforeAutospacing="1" w:after="100" w:afterAutospacing="1" w:line="480" w:lineRule="auto"/>
        <w:ind w:left="426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 xml:space="preserve">Materiální podmínky pro činnost </w:t>
      </w:r>
      <w:r w:rsidR="00D50D93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>družiny</w:t>
      </w:r>
      <w:r w:rsidR="00EC0685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ab/>
        <w:t>16</w:t>
      </w:r>
    </w:p>
    <w:p w:rsidR="00210108" w:rsidRDefault="00210108" w:rsidP="008E1424">
      <w:pPr>
        <w:pStyle w:val="Odstavecseseznamem"/>
        <w:numPr>
          <w:ilvl w:val="0"/>
          <w:numId w:val="37"/>
        </w:numPr>
        <w:tabs>
          <w:tab w:val="left" w:pos="8647"/>
        </w:tabs>
        <w:spacing w:before="100" w:beforeAutospacing="1" w:after="100" w:afterAutospacing="1" w:line="480" w:lineRule="auto"/>
        <w:ind w:left="426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>Personální podmínky</w:t>
      </w:r>
      <w:r w:rsidR="00EC0685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ab/>
        <w:t>16</w:t>
      </w:r>
    </w:p>
    <w:p w:rsidR="00210108" w:rsidRDefault="00210108" w:rsidP="008E1424">
      <w:pPr>
        <w:pStyle w:val="Odstavecseseznamem"/>
        <w:numPr>
          <w:ilvl w:val="0"/>
          <w:numId w:val="37"/>
        </w:numPr>
        <w:tabs>
          <w:tab w:val="left" w:pos="8647"/>
        </w:tabs>
        <w:spacing w:before="100" w:beforeAutospacing="1" w:after="100" w:afterAutospacing="1" w:line="480" w:lineRule="auto"/>
        <w:ind w:left="426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>Ekonomické podmínky</w:t>
      </w:r>
      <w:r w:rsidR="00EC0685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ab/>
        <w:t>17</w:t>
      </w:r>
    </w:p>
    <w:p w:rsidR="00210108" w:rsidRDefault="00566772" w:rsidP="008E1424">
      <w:pPr>
        <w:pStyle w:val="Odstavecseseznamem"/>
        <w:numPr>
          <w:ilvl w:val="0"/>
          <w:numId w:val="37"/>
        </w:numPr>
        <w:tabs>
          <w:tab w:val="left" w:pos="8647"/>
        </w:tabs>
        <w:spacing w:before="100" w:beforeAutospacing="1" w:after="100" w:afterAutospacing="1" w:line="480" w:lineRule="auto"/>
        <w:ind w:left="426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>Podmínky bezpečnosti a ochrany zdraví</w:t>
      </w:r>
      <w:r w:rsidR="00EC0685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ab/>
        <w:t>18</w:t>
      </w:r>
    </w:p>
    <w:p w:rsidR="00566772" w:rsidRDefault="00566772" w:rsidP="008E1424">
      <w:pPr>
        <w:pStyle w:val="Odstavecseseznamem"/>
        <w:numPr>
          <w:ilvl w:val="0"/>
          <w:numId w:val="37"/>
        </w:numPr>
        <w:tabs>
          <w:tab w:val="left" w:pos="8647"/>
        </w:tabs>
        <w:spacing w:before="100" w:beforeAutospacing="1" w:after="100" w:afterAutospacing="1" w:line="480" w:lineRule="auto"/>
        <w:ind w:left="426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>Hodnocení a autoevaluace</w:t>
      </w:r>
      <w:r w:rsidR="00EC0685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ab/>
        <w:t>19</w:t>
      </w:r>
    </w:p>
    <w:p w:rsidR="00566772" w:rsidRDefault="00566772" w:rsidP="008E1424">
      <w:pPr>
        <w:pStyle w:val="Odstavecseseznamem"/>
        <w:numPr>
          <w:ilvl w:val="0"/>
          <w:numId w:val="37"/>
        </w:numPr>
        <w:tabs>
          <w:tab w:val="left" w:pos="8647"/>
        </w:tabs>
        <w:spacing w:before="100" w:beforeAutospacing="1" w:after="100" w:afterAutospacing="1" w:line="480" w:lineRule="auto"/>
        <w:ind w:left="426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>Zveřejnění ŠVP pro ŠD</w:t>
      </w:r>
      <w:r w:rsidR="00EC0685">
        <w:rPr>
          <w:rFonts w:ascii="Times New Roman" w:eastAsia="Times New Roman" w:hAnsi="Times New Roman" w:cs="Times New Roman"/>
          <w:bCs/>
          <w:sz w:val="24"/>
          <w:szCs w:val="27"/>
          <w:lang w:eastAsia="cs-CZ"/>
        </w:rPr>
        <w:tab/>
        <w:t>19</w:t>
      </w:r>
    </w:p>
    <w:p w:rsidR="00911BB1" w:rsidRDefault="00911BB1" w:rsidP="00911BB1">
      <w:pPr>
        <w:jc w:val="both"/>
        <w:rPr>
          <w:b/>
          <w:noProof/>
        </w:rPr>
      </w:pPr>
    </w:p>
    <w:p w:rsidR="00962E2A" w:rsidRDefault="00962E2A">
      <w:pP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8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8"/>
          <w:szCs w:val="27"/>
          <w:lang w:eastAsia="cs-CZ"/>
        </w:rPr>
        <w:br w:type="page"/>
      </w:r>
    </w:p>
    <w:p w:rsidR="00D20DA2" w:rsidRPr="008F21F3" w:rsidRDefault="00962E2A" w:rsidP="00D20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</w:pPr>
      <w:r w:rsidRPr="008F21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lastRenderedPageBreak/>
        <w:t xml:space="preserve">1. </w:t>
      </w:r>
      <w:r w:rsidR="00CD11E0" w:rsidRPr="008F21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t>Identifikační údaje:</w:t>
      </w:r>
    </w:p>
    <w:p w:rsidR="00CD11E0" w:rsidRPr="00BE6567" w:rsidRDefault="00CD11E0" w:rsidP="00D20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</w:pPr>
    </w:p>
    <w:p w:rsidR="00CD11E0" w:rsidRDefault="00CD11E0" w:rsidP="00D20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  <w:r w:rsidRPr="00CD11E0"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>Název vzdělávacího programu:</w:t>
      </w:r>
      <w:r w:rsidR="00BE6567"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 xml:space="preserve"> </w:t>
      </w:r>
      <w:r w:rsidR="00D264E3"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>„</w:t>
      </w:r>
      <w:r w:rsidR="00D264E3" w:rsidRPr="00D264E3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Máme rádi přírodu</w:t>
      </w:r>
      <w:r w:rsidR="00D264E3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“</w:t>
      </w:r>
      <w:r w:rsidR="00D264E3"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 xml:space="preserve"> - </w:t>
      </w:r>
      <w:r w:rsidR="00BE6567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Školní vzdělávací program školní družiny</w:t>
      </w:r>
    </w:p>
    <w:p w:rsidR="00BE6567" w:rsidRPr="00BE6567" w:rsidRDefault="00BE6567" w:rsidP="00D20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</w:p>
    <w:p w:rsidR="00CD11E0" w:rsidRPr="00CD11E0" w:rsidRDefault="00CD11E0" w:rsidP="00CD11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</w:pPr>
      <w:r w:rsidRPr="00CD11E0"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>Název školy:</w:t>
      </w: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 xml:space="preserve"> </w:t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ZŠ a MŠ Černíkovice, okres Rychnov nad Kněžnou</w:t>
      </w:r>
    </w:p>
    <w:p w:rsidR="00BC0168" w:rsidRPr="00BC0168" w:rsidRDefault="00BC0168" w:rsidP="00CD11E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  <w:r w:rsidRPr="00CD11E0"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>Adresa školy:</w:t>
      </w: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Černíkovice 295, 517 04</w:t>
      </w:r>
    </w:p>
    <w:p w:rsidR="00CD11E0" w:rsidRPr="00CD11E0" w:rsidRDefault="00CD11E0" w:rsidP="00CD11E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  <w:r w:rsidRPr="00CD11E0"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>IČ</w:t>
      </w:r>
      <w:r w:rsidR="00BC0168"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>O</w:t>
      </w:r>
      <w:r w:rsidRPr="00CD11E0"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 xml:space="preserve"> </w:t>
      </w:r>
      <w:r w:rsidR="006D350E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70978204</w:t>
      </w:r>
    </w:p>
    <w:p w:rsidR="00BC0168" w:rsidRPr="00BC0168" w:rsidRDefault="00CD11E0" w:rsidP="00BC0168">
      <w:pPr>
        <w:spacing w:after="0" w:line="240" w:lineRule="auto"/>
        <w:outlineLvl w:val="2"/>
        <w:rPr>
          <w:rFonts w:ascii="Times New Roman" w:hAnsi="Times New Roman" w:cs="Times New Roman"/>
          <w:bCs/>
          <w:sz w:val="28"/>
        </w:rPr>
      </w:pPr>
      <w:r w:rsidRPr="00CD11E0"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>IZO:</w:t>
      </w: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 xml:space="preserve"> </w:t>
      </w:r>
      <w:r w:rsidR="006D350E" w:rsidRPr="006D350E">
        <w:rPr>
          <w:rFonts w:ascii="Times New Roman" w:hAnsi="Times New Roman" w:cs="Times New Roman"/>
          <w:bCs/>
          <w:sz w:val="28"/>
        </w:rPr>
        <w:t>117600105</w:t>
      </w:r>
      <w:r w:rsidR="00BC0168">
        <w:rPr>
          <w:rFonts w:ascii="Times New Roman" w:hAnsi="Times New Roman" w:cs="Times New Roman"/>
          <w:bCs/>
          <w:sz w:val="28"/>
        </w:rPr>
        <w:fldChar w:fldCharType="begin"/>
      </w:r>
      <w:r w:rsidR="00BC0168">
        <w:rPr>
          <w:rFonts w:ascii="Times New Roman" w:hAnsi="Times New Roman" w:cs="Times New Roman"/>
          <w:bCs/>
          <w:sz w:val="28"/>
        </w:rPr>
        <w:instrText xml:space="preserve"> HYPERLINK "http://</w:instrText>
      </w:r>
    </w:p>
    <w:p w:rsidR="00BC0168" w:rsidRPr="00BC0168" w:rsidRDefault="00BC0168" w:rsidP="00BC0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BC0168">
        <w:rPr>
          <w:rFonts w:ascii="Times New Roman" w:eastAsia="Times New Roman" w:hAnsi="Times New Roman" w:cs="Times New Roman"/>
          <w:iCs/>
          <w:sz w:val="28"/>
          <w:szCs w:val="24"/>
          <w:lang w:eastAsia="cs-CZ"/>
        </w:rPr>
        <w:instrText>www.zsms-cernikovice.cz</w:instrText>
      </w:r>
    </w:p>
    <w:p w:rsidR="00BC0168" w:rsidRPr="0087472F" w:rsidRDefault="00BC0168" w:rsidP="00BC0168">
      <w:pPr>
        <w:spacing w:after="0" w:line="240" w:lineRule="auto"/>
        <w:outlineLvl w:val="2"/>
        <w:rPr>
          <w:rStyle w:val="Hypertextovodkaz"/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instrText xml:space="preserve">" </w:instrText>
      </w:r>
      <w:r>
        <w:rPr>
          <w:rFonts w:ascii="Times New Roman" w:hAnsi="Times New Roman" w:cs="Times New Roman"/>
          <w:bCs/>
          <w:sz w:val="28"/>
        </w:rPr>
        <w:fldChar w:fldCharType="separate"/>
      </w:r>
    </w:p>
    <w:p w:rsidR="00BC0168" w:rsidRPr="006D350E" w:rsidRDefault="00BC0168" w:rsidP="00BC0168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8"/>
          <w:szCs w:val="24"/>
          <w:u w:val="none"/>
          <w:lang w:eastAsia="cs-CZ"/>
        </w:rPr>
      </w:pPr>
      <w:r w:rsidRPr="006D350E">
        <w:rPr>
          <w:rStyle w:val="Hypertextovodkaz"/>
          <w:rFonts w:ascii="Times New Roman" w:eastAsia="Times New Roman" w:hAnsi="Times New Roman" w:cs="Times New Roman"/>
          <w:iCs/>
          <w:color w:val="auto"/>
          <w:sz w:val="28"/>
          <w:szCs w:val="24"/>
          <w:u w:val="none"/>
          <w:lang w:eastAsia="cs-CZ"/>
        </w:rPr>
        <w:t>www.zsms-cernikovice.cz</w:t>
      </w:r>
    </w:p>
    <w:p w:rsidR="00BE6567" w:rsidRPr="00BC0168" w:rsidRDefault="00BC0168" w:rsidP="00B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8"/>
        </w:rPr>
        <w:fldChar w:fldCharType="end"/>
      </w:r>
    </w:p>
    <w:p w:rsidR="00CD11E0" w:rsidRPr="00BE6567" w:rsidRDefault="00CD11E0" w:rsidP="00CD11E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  <w:r w:rsidRPr="00CD11E0"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>Jméno ředitele:</w:t>
      </w:r>
      <w:r w:rsidR="00BE6567"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 xml:space="preserve"> </w:t>
      </w:r>
      <w:r w:rsidR="00BE6567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Mgr. Iva Šmejdová</w:t>
      </w:r>
    </w:p>
    <w:p w:rsidR="00CD11E0" w:rsidRPr="008E1424" w:rsidRDefault="00CD11E0" w:rsidP="00CD11E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  <w:r w:rsidRPr="008E1424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E-mail:</w:t>
      </w:r>
      <w:r w:rsidR="008E1424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 xml:space="preserve"> iva.smejdova@zsms-cernikovice.cz</w:t>
      </w:r>
      <w:r w:rsidR="00BE6567" w:rsidRPr="008E1424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 xml:space="preserve"> </w:t>
      </w:r>
    </w:p>
    <w:p w:rsidR="00CD11E0" w:rsidRDefault="00CD11E0" w:rsidP="00CD11E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Telefon:</w:t>
      </w:r>
      <w:r w:rsidR="003360D7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 xml:space="preserve"> 775178141</w:t>
      </w:r>
    </w:p>
    <w:p w:rsidR="00BE6567" w:rsidRDefault="00BE6567" w:rsidP="00CD11E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</w:p>
    <w:p w:rsidR="00CD11E0" w:rsidRPr="00CD11E0" w:rsidRDefault="00CD11E0" w:rsidP="00CD11E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</w:pPr>
      <w:r w:rsidRPr="00CD11E0"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>Zřizovatel:</w:t>
      </w:r>
    </w:p>
    <w:p w:rsidR="00CD11E0" w:rsidRPr="00115BFB" w:rsidRDefault="00CD11E0" w:rsidP="00115BFB">
      <w:pPr>
        <w:pStyle w:val="Normlnweb"/>
      </w:pPr>
      <w:r w:rsidRPr="00CD11E0">
        <w:rPr>
          <w:bCs/>
          <w:sz w:val="28"/>
          <w:szCs w:val="27"/>
        </w:rPr>
        <w:t>Adresa:</w:t>
      </w:r>
      <w:r w:rsidR="00115BFB">
        <w:rPr>
          <w:bCs/>
          <w:sz w:val="28"/>
          <w:szCs w:val="27"/>
        </w:rPr>
        <w:t xml:space="preserve"> </w:t>
      </w:r>
      <w:r w:rsidR="00115BFB" w:rsidRPr="00115BFB">
        <w:rPr>
          <w:sz w:val="28"/>
        </w:rPr>
        <w:t>Černíkovice 55, 51704 </w:t>
      </w:r>
    </w:p>
    <w:p w:rsidR="00BE6567" w:rsidRPr="00CD11E0" w:rsidRDefault="00BE6567" w:rsidP="00BE65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E-mail</w:t>
      </w:r>
      <w:r w:rsidRPr="00115BFB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 xml:space="preserve">: </w:t>
      </w:r>
      <w:hyperlink r:id="rId11" w:history="1">
        <w:r w:rsidR="00115BFB" w:rsidRPr="00115BFB">
          <w:rPr>
            <w:rStyle w:val="Hypertextovodkaz"/>
            <w:rFonts w:ascii="Times New Roman" w:eastAsia="Times New Roman" w:hAnsi="Times New Roman" w:cs="Times New Roman"/>
            <w:bCs/>
            <w:color w:val="auto"/>
            <w:sz w:val="28"/>
            <w:szCs w:val="27"/>
            <w:u w:val="none"/>
            <w:lang w:eastAsia="cs-CZ"/>
          </w:rPr>
          <w:t>podatelna@cernikovice.cz</w:t>
        </w:r>
      </w:hyperlink>
    </w:p>
    <w:p w:rsidR="00BE6567" w:rsidRDefault="00BE6567" w:rsidP="00BE65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Telefon:</w:t>
      </w:r>
      <w:r w:rsidR="00115BFB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 xml:space="preserve"> </w:t>
      </w:r>
      <w:r w:rsidR="00115BFB" w:rsidRPr="00115BFB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494 384 124</w:t>
      </w:r>
    </w:p>
    <w:p w:rsidR="00115BFB" w:rsidRPr="00CD11E0" w:rsidRDefault="00115BFB" w:rsidP="00BE65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  <w:r w:rsidRPr="00115BFB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https://www.cernikovice.cz/</w:t>
      </w:r>
    </w:p>
    <w:p w:rsidR="00BE6567" w:rsidRDefault="00BE6567" w:rsidP="00D20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</w:pPr>
    </w:p>
    <w:p w:rsidR="00CD11E0" w:rsidRPr="00CD11E0" w:rsidRDefault="00CD11E0" w:rsidP="00D20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  <w:r w:rsidRPr="00CD11E0"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 xml:space="preserve">Platnost </w:t>
      </w:r>
      <w:r w:rsidR="00911BB1"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 xml:space="preserve">ŠVP ŠD </w:t>
      </w:r>
      <w:r w:rsidRPr="00CD11E0"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>od:</w:t>
      </w: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1. 9. 2022</w:t>
      </w:r>
    </w:p>
    <w:p w:rsidR="00CD11E0" w:rsidRDefault="00CD11E0" w:rsidP="00D20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</w:p>
    <w:p w:rsidR="00BC0168" w:rsidRDefault="00BC0168" w:rsidP="00D20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</w:p>
    <w:p w:rsidR="00BE6567" w:rsidRPr="00CD11E0" w:rsidRDefault="00BE6567" w:rsidP="00D20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</w:p>
    <w:p w:rsidR="00CD11E0" w:rsidRPr="00CD11E0" w:rsidRDefault="006D350E" w:rsidP="00D20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V Černíkovicích dne 25. 8</w:t>
      </w:r>
      <w:r w:rsidR="00CD11E0"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. 2022</w:t>
      </w:r>
      <w:r w:rsidR="00CD11E0"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 w:rsidR="00CD11E0"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</w:p>
    <w:p w:rsidR="00CD11E0" w:rsidRPr="00CD11E0" w:rsidRDefault="00CD11E0" w:rsidP="00CD11E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Mgr. Iva Šmejdová</w:t>
      </w:r>
    </w:p>
    <w:p w:rsidR="00BC0168" w:rsidRPr="00115BFB" w:rsidRDefault="00CD11E0" w:rsidP="00115BFB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</w:pP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ab/>
        <w:t xml:space="preserve">    </w:t>
      </w:r>
      <w:r w:rsidRPr="00CD11E0">
        <w:rPr>
          <w:rFonts w:ascii="Times New Roman" w:eastAsia="Times New Roman" w:hAnsi="Times New Roman" w:cs="Times New Roman"/>
          <w:bCs/>
          <w:sz w:val="28"/>
          <w:szCs w:val="27"/>
          <w:lang w:eastAsia="cs-CZ"/>
        </w:rPr>
        <w:t>ředitelka školy</w:t>
      </w:r>
      <w:r w:rsidR="00BC0168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27"/>
          <w:lang w:eastAsia="cs-CZ"/>
        </w:rPr>
        <w:br w:type="page"/>
      </w:r>
    </w:p>
    <w:p w:rsidR="00BC0168" w:rsidRPr="008F21F3" w:rsidRDefault="00566772" w:rsidP="00D20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lastRenderedPageBreak/>
        <w:t>2. Charakteristika školní družiny</w:t>
      </w:r>
    </w:p>
    <w:p w:rsidR="00850911" w:rsidRPr="00691536" w:rsidRDefault="00BC0168" w:rsidP="00691536">
      <w:pPr>
        <w:spacing w:before="100" w:beforeAutospacing="1" w:after="0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Školní družina</w:t>
      </w:r>
      <w:r w:rsidR="00850911" w:rsidRPr="00691536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850911" w:rsidRPr="00691536" w:rsidRDefault="00BC0168" w:rsidP="00691536">
      <w:pPr>
        <w:pStyle w:val="Odstavecseseznamem"/>
        <w:numPr>
          <w:ilvl w:val="0"/>
          <w:numId w:val="15"/>
        </w:numPr>
        <w:spacing w:after="100" w:afterAutospacing="1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je školské zařízení pro zájmové vzdělávání (</w:t>
      </w:r>
      <w:r w:rsidR="00C0716A" w:rsidRPr="00691536">
        <w:rPr>
          <w:rStyle w:val="markedcontent"/>
          <w:rFonts w:ascii="Times New Roman" w:hAnsi="Times New Roman" w:cs="Times New Roman"/>
          <w:sz w:val="24"/>
          <w:szCs w:val="24"/>
        </w:rPr>
        <w:t>dle vyhlášky</w:t>
      </w: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 č. 74/2005 Sb.)</w:t>
      </w:r>
      <w:r w:rsidR="00850911"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</w:p>
    <w:p w:rsidR="00850911" w:rsidRPr="00691536" w:rsidRDefault="00BC0168" w:rsidP="00691536">
      <w:pPr>
        <w:pStyle w:val="Odstavecseseznamem"/>
        <w:numPr>
          <w:ilvl w:val="0"/>
          <w:numId w:val="15"/>
        </w:numPr>
        <w:spacing w:after="100" w:afterAutospacing="1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je </w:t>
      </w:r>
      <w:r w:rsidR="00850911" w:rsidRPr="00691536">
        <w:rPr>
          <w:rStyle w:val="markedcontent"/>
          <w:rFonts w:ascii="Times New Roman" w:hAnsi="Times New Roman" w:cs="Times New Roman"/>
          <w:sz w:val="24"/>
          <w:szCs w:val="24"/>
        </w:rPr>
        <w:t>nedílnou součástí školy,</w:t>
      </w:r>
    </w:p>
    <w:p w:rsidR="00F624F0" w:rsidRPr="00691536" w:rsidRDefault="00334932" w:rsidP="00691536">
      <w:pPr>
        <w:pStyle w:val="Odstavecseseznamem"/>
        <w:numPr>
          <w:ilvl w:val="0"/>
          <w:numId w:val="15"/>
        </w:numPr>
        <w:spacing w:after="100" w:afterAutospacing="1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aktivně se podílí </w:t>
      </w:r>
      <w:r w:rsidR="00F624F0" w:rsidRPr="00691536">
        <w:rPr>
          <w:rStyle w:val="markedcontent"/>
          <w:rFonts w:ascii="Times New Roman" w:hAnsi="Times New Roman" w:cs="Times New Roman"/>
          <w:sz w:val="24"/>
          <w:szCs w:val="24"/>
        </w:rPr>
        <w:t>na akcích organizovaných školou,</w:t>
      </w:r>
    </w:p>
    <w:p w:rsidR="00850911" w:rsidRPr="00691536" w:rsidRDefault="00850911" w:rsidP="00691536">
      <w:pPr>
        <w:pStyle w:val="Odstavecseseznamem"/>
        <w:numPr>
          <w:ilvl w:val="0"/>
          <w:numId w:val="15"/>
        </w:numPr>
        <w:spacing w:after="100" w:afterAutospacing="1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pomáhá škole </w:t>
      </w:r>
      <w:r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klíčové kompetence žáků a jejich specifické nadání</w:t>
      </w:r>
      <w:r w:rsidR="00F624F0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850911" w:rsidRPr="00691536" w:rsidRDefault="00850911" w:rsidP="00691536">
      <w:pPr>
        <w:pStyle w:val="Odstavecseseznamem"/>
        <w:numPr>
          <w:ilvl w:val="0"/>
          <w:numId w:val="15"/>
        </w:numPr>
        <w:spacing w:after="100" w:afterAutospacing="1"/>
        <w:ind w:left="284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="0048536E"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oskytuje žákům školy pestrou nabídku zájmových činností ve známém </w:t>
      </w:r>
      <w:r w:rsidR="0048536E" w:rsidRPr="00691536">
        <w:rPr>
          <w:rFonts w:ascii="Times New Roman" w:hAnsi="Times New Roman" w:cs="Times New Roman"/>
          <w:sz w:val="24"/>
          <w:szCs w:val="24"/>
        </w:rPr>
        <w:t>prostředí,</w:t>
      </w:r>
      <w:r w:rsidR="00C0716A" w:rsidRPr="00691536">
        <w:rPr>
          <w:rFonts w:ascii="Times New Roman" w:hAnsi="Times New Roman" w:cs="Times New Roman"/>
          <w:sz w:val="24"/>
          <w:szCs w:val="24"/>
        </w:rPr>
        <w:t xml:space="preserve"> </w:t>
      </w:r>
      <w:r w:rsidRPr="00691536">
        <w:rPr>
          <w:rFonts w:ascii="Times New Roman" w:hAnsi="Times New Roman" w:cs="Times New Roman"/>
          <w:sz w:val="24"/>
          <w:szCs w:val="24"/>
        </w:rPr>
        <w:t>které dává dětem pocit bezpečí,</w:t>
      </w:r>
    </w:p>
    <w:p w:rsidR="00850911" w:rsidRPr="00691536" w:rsidRDefault="00850911" w:rsidP="00691536">
      <w:pPr>
        <w:pStyle w:val="Odstavecseseznamem"/>
        <w:numPr>
          <w:ilvl w:val="0"/>
          <w:numId w:val="15"/>
        </w:numPr>
        <w:spacing w:after="100" w:afterAutospacing="1"/>
        <w:ind w:left="284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>slouží výchově, vzdělávání, rekreační, sportovní a zájmové činnosti žáků v době mimo vyučování,</w:t>
      </w:r>
    </w:p>
    <w:p w:rsidR="00850911" w:rsidRPr="00691536" w:rsidRDefault="00850911" w:rsidP="00691536">
      <w:pPr>
        <w:pStyle w:val="Odstavecseseznamem"/>
        <w:numPr>
          <w:ilvl w:val="0"/>
          <w:numId w:val="15"/>
        </w:numPr>
        <w:spacing w:after="100" w:afterAutospacing="1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umožňuje žákům přípravu na vyučování i relaxaci,</w:t>
      </w:r>
    </w:p>
    <w:p w:rsidR="00850911" w:rsidRPr="00691536" w:rsidRDefault="00850911" w:rsidP="00691536">
      <w:pPr>
        <w:pStyle w:val="Odstavecseseznamem"/>
        <w:numPr>
          <w:ilvl w:val="0"/>
          <w:numId w:val="15"/>
        </w:numPr>
        <w:spacing w:after="100" w:afterAutospacing="1"/>
        <w:ind w:left="284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>všestranně rozvíjí osobnost žáků podle jejich zájmů a potřeb,</w:t>
      </w:r>
    </w:p>
    <w:p w:rsidR="00850911" w:rsidRPr="00691536" w:rsidRDefault="00850911" w:rsidP="00691536">
      <w:pPr>
        <w:pStyle w:val="Odstavecseseznamem"/>
        <w:numPr>
          <w:ilvl w:val="0"/>
          <w:numId w:val="15"/>
        </w:numPr>
        <w:spacing w:after="100" w:afterAutospacing="1"/>
        <w:ind w:left="284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>nabízí dostatek různorodých námětů ke smysluplnému využití volného času,</w:t>
      </w:r>
    </w:p>
    <w:p w:rsidR="00850911" w:rsidRPr="00691536" w:rsidRDefault="00850911" w:rsidP="00691536">
      <w:pPr>
        <w:pStyle w:val="Odstavecseseznamem"/>
        <w:numPr>
          <w:ilvl w:val="0"/>
          <w:numId w:val="15"/>
        </w:numPr>
        <w:spacing w:after="100" w:afterAutospacing="1"/>
        <w:ind w:left="284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91536">
        <w:rPr>
          <w:rFonts w:ascii="Times New Roman" w:hAnsi="Times New Roman" w:cs="Times New Roman"/>
          <w:sz w:val="24"/>
          <w:szCs w:val="24"/>
        </w:rPr>
        <w:t>m</w:t>
      </w:r>
      <w:r w:rsidR="001677F2" w:rsidRPr="00691536">
        <w:rPr>
          <w:rFonts w:ascii="Times New Roman" w:hAnsi="Times New Roman" w:cs="Times New Roman"/>
          <w:sz w:val="24"/>
          <w:szCs w:val="24"/>
        </w:rPr>
        <w:t>á důležitou roli v prevenci negativních sociálních jevů</w:t>
      </w:r>
      <w:r w:rsidRPr="00691536">
        <w:rPr>
          <w:rFonts w:ascii="Times New Roman" w:hAnsi="Times New Roman" w:cs="Times New Roman"/>
          <w:sz w:val="24"/>
          <w:szCs w:val="24"/>
        </w:rPr>
        <w:t>,</w:t>
      </w:r>
    </w:p>
    <w:p w:rsidR="00850911" w:rsidRPr="00691536" w:rsidRDefault="001677F2" w:rsidP="00691536">
      <w:pPr>
        <w:pStyle w:val="Odstavecseseznamem"/>
        <w:numPr>
          <w:ilvl w:val="0"/>
          <w:numId w:val="15"/>
        </w:numPr>
        <w:spacing w:after="100" w:afterAutospacing="1"/>
        <w:ind w:left="284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91536">
        <w:rPr>
          <w:rFonts w:ascii="Times New Roman" w:hAnsi="Times New Roman" w:cs="Times New Roman"/>
          <w:sz w:val="24"/>
          <w:szCs w:val="24"/>
        </w:rPr>
        <w:t>pomáhá dětem překonávat jejich hendikepy</w:t>
      </w:r>
      <w:r w:rsidR="00850911" w:rsidRPr="00691536">
        <w:rPr>
          <w:rFonts w:ascii="Times New Roman" w:hAnsi="Times New Roman" w:cs="Times New Roman"/>
          <w:sz w:val="24"/>
          <w:szCs w:val="24"/>
        </w:rPr>
        <w:t>,</w:t>
      </w:r>
    </w:p>
    <w:p w:rsidR="0048536E" w:rsidRPr="00691536" w:rsidRDefault="00850911" w:rsidP="00691536">
      <w:pPr>
        <w:pStyle w:val="Odstavecseseznamem"/>
        <w:numPr>
          <w:ilvl w:val="0"/>
          <w:numId w:val="15"/>
        </w:numPr>
        <w:spacing w:after="100" w:afterAutospacing="1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691536">
        <w:rPr>
          <w:rFonts w:ascii="Times New Roman" w:hAnsi="Times New Roman" w:cs="Times New Roman"/>
          <w:sz w:val="24"/>
          <w:szCs w:val="24"/>
        </w:rPr>
        <w:t>p</w:t>
      </w:r>
      <w:r w:rsidR="0048536E" w:rsidRPr="00691536">
        <w:rPr>
          <w:rFonts w:ascii="Times New Roman" w:hAnsi="Times New Roman" w:cs="Times New Roman"/>
          <w:sz w:val="24"/>
          <w:szCs w:val="24"/>
        </w:rPr>
        <w:t>ro rodiče je finančně dostupná.</w:t>
      </w:r>
    </w:p>
    <w:p w:rsidR="00BC6092" w:rsidRPr="00BC6092" w:rsidRDefault="00BC6092" w:rsidP="00BC6092">
      <w:pPr>
        <w:spacing w:before="100" w:beforeAutospacing="1" w:after="100" w:afterAutospacing="1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C6092">
        <w:rPr>
          <w:rStyle w:val="markedcontent"/>
          <w:rFonts w:ascii="Times New Roman" w:hAnsi="Times New Roman" w:cs="Times New Roman"/>
          <w:sz w:val="24"/>
          <w:szCs w:val="24"/>
        </w:rPr>
        <w:t xml:space="preserve">Školní vzdělávací plán školní družiny je vytvořen a realizován v návaznosti na ŠVP školy. Školní družina v naší škole má 1 - 2 oddělení (dle počtu přihlášených žáků) s kapacitou 58 žáků. Je v provozu ráno před vyučováním </w:t>
      </w:r>
      <w:r w:rsidRPr="00BC6092">
        <w:rPr>
          <w:rStyle w:val="markedcontent"/>
          <w:rFonts w:ascii="Times New Roman" w:hAnsi="Times New Roman" w:cs="Times New Roman"/>
          <w:b/>
          <w:sz w:val="24"/>
          <w:szCs w:val="24"/>
        </w:rPr>
        <w:t>od 6:15</w:t>
      </w:r>
      <w:r w:rsidRPr="00BC6092">
        <w:rPr>
          <w:rStyle w:val="markedcontent"/>
          <w:rFonts w:ascii="Times New Roman" w:hAnsi="Times New Roman" w:cs="Times New Roman"/>
          <w:sz w:val="24"/>
          <w:szCs w:val="24"/>
        </w:rPr>
        <w:t xml:space="preserve"> do 7:45 kdy žáci přechází do své třídy připravit se na vyučování. Ranní docházka je nepovinná. Odpoledne po vyučování je družina otevřena </w:t>
      </w:r>
      <w:r w:rsidRPr="00BC6092">
        <w:rPr>
          <w:rStyle w:val="markedcontent"/>
          <w:rFonts w:ascii="Times New Roman" w:hAnsi="Times New Roman" w:cs="Times New Roman"/>
          <w:b/>
          <w:sz w:val="24"/>
          <w:szCs w:val="24"/>
        </w:rPr>
        <w:t>do 16:00</w:t>
      </w:r>
      <w:r w:rsidRPr="00BC6092">
        <w:rPr>
          <w:rStyle w:val="markedcontent"/>
          <w:rFonts w:ascii="Times New Roman" w:hAnsi="Times New Roman" w:cs="Times New Roman"/>
          <w:sz w:val="24"/>
          <w:szCs w:val="24"/>
        </w:rPr>
        <w:t xml:space="preserve">. Žáci mohou odcházet domů po obědě do 12:30, dále je možné si dítě ve družině vyzvednout až ve 14:15 a později – čas od 12:30 do 14:15 je vyhrazen pro plánovanou vzdělávací činnost a vycházky ven. </w:t>
      </w:r>
      <w:r w:rsidRPr="00BC6092">
        <w:rPr>
          <w:rFonts w:ascii="Times New Roman" w:hAnsi="Times New Roman" w:cs="Times New Roman"/>
          <w:sz w:val="24"/>
          <w:szCs w:val="24"/>
        </w:rPr>
        <w:t>Pokud bude dítě odcházet ze ŠD po 15. hodině, je vhodné, aby mělo 2 svačiny – dopolední do školy a odpolední do družiny.</w:t>
      </w:r>
    </w:p>
    <w:p w:rsidR="00B842E7" w:rsidRPr="008F21F3" w:rsidRDefault="00B842E7" w:rsidP="006915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</w:pPr>
      <w:r w:rsidRPr="008F21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t xml:space="preserve">3. Podmínky pro zahájení a ukončování vzdělávání </w:t>
      </w:r>
    </w:p>
    <w:p w:rsidR="00F14096" w:rsidRDefault="00BC6092" w:rsidP="00BC6092">
      <w:pPr>
        <w:spacing w:before="100" w:beforeAutospacing="1" w:after="100" w:afterAutospacing="1"/>
        <w:ind w:firstLine="426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Podmínky přijímání uchazečů a ukončování zájmového vzdělávání jsou stanoveny v souladu s Vyhláškou o zájmovém vzdělávání 74/2005 ve znění pozdějších předpisů. Podmínkou pro</w:t>
      </w:r>
      <w:r w:rsidRPr="00691536">
        <w:rPr>
          <w:rFonts w:ascii="Times New Roman" w:hAnsi="Times New Roman" w:cs="Times New Roman"/>
          <w:sz w:val="24"/>
          <w:szCs w:val="24"/>
        </w:rPr>
        <w:t xml:space="preserve"> </w:t>
      </w: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zařazení žáka do ŠD je </w:t>
      </w:r>
      <w:r w:rsidRPr="00925A6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písemná přihláška </w:t>
      </w:r>
      <w:r w:rsidRPr="00925A63">
        <w:rPr>
          <w:rStyle w:val="markedcontent"/>
          <w:rFonts w:ascii="Times New Roman" w:hAnsi="Times New Roman" w:cs="Times New Roman"/>
          <w:sz w:val="24"/>
          <w:szCs w:val="24"/>
        </w:rPr>
        <w:t>(řádně vyplněný evidenční lístek)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 ve které rodič nebo jiný zákonný zástupce</w:t>
      </w: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 žáka sdělí rozsah docházky a způsob odchodu žáka ze ŠD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 Přihláška je platným dokumentem školy</w:t>
      </w:r>
      <w:r w:rsidRPr="00925A63">
        <w:rPr>
          <w:rStyle w:val="markedcontent"/>
          <w:rFonts w:ascii="Times New Roman" w:hAnsi="Times New Roman" w:cs="Times New Roman"/>
          <w:sz w:val="24"/>
          <w:szCs w:val="24"/>
        </w:rPr>
        <w:t>. O zařazení žáka do školní ŠD rozhoduje ředitel</w:t>
      </w:r>
      <w:r w:rsidRPr="00925A63">
        <w:rPr>
          <w:rFonts w:ascii="Times New Roman" w:hAnsi="Times New Roman" w:cs="Times New Roman"/>
          <w:sz w:val="24"/>
          <w:szCs w:val="24"/>
        </w:rPr>
        <w:t xml:space="preserve"> </w:t>
      </w:r>
      <w:r w:rsidRPr="00925A63">
        <w:rPr>
          <w:rStyle w:val="markedcontent"/>
          <w:rFonts w:ascii="Times New Roman" w:hAnsi="Times New Roman" w:cs="Times New Roman"/>
          <w:sz w:val="24"/>
          <w:szCs w:val="24"/>
        </w:rPr>
        <w:t>škol</w:t>
      </w: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y. Ředitel může rozhodnout o vyloučení žáka ze ŠD, pokud tento žák soustavně porušuje kázeň a pořádek, ohrožuje zdraví a bezpečnost ostatních účastníků zájmového vzdělávání, porušuje</w:t>
      </w:r>
      <w:r w:rsidRPr="00691536">
        <w:rPr>
          <w:rFonts w:ascii="Times New Roman" w:hAnsi="Times New Roman" w:cs="Times New Roman"/>
          <w:sz w:val="24"/>
          <w:szCs w:val="24"/>
        </w:rPr>
        <w:t xml:space="preserve"> </w:t>
      </w: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školní řád nebo řád školní družiny nebo z jiných zvláště závažných důvodů. Odhlášení žáka zákonným zástupcem je</w:t>
      </w:r>
      <w:r w:rsidRPr="00691536">
        <w:rPr>
          <w:rFonts w:ascii="Times New Roman" w:hAnsi="Times New Roman" w:cs="Times New Roman"/>
          <w:sz w:val="24"/>
          <w:szCs w:val="24"/>
        </w:rPr>
        <w:t xml:space="preserve"> </w:t>
      </w: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možné vždy na konci pololetí a to pouze písemnou formou. Pokud tak zákonný zástupce</w:t>
      </w:r>
      <w:r w:rsidRPr="00691536">
        <w:rPr>
          <w:rFonts w:ascii="Times New Roman" w:hAnsi="Times New Roman" w:cs="Times New Roman"/>
          <w:sz w:val="24"/>
          <w:szCs w:val="24"/>
        </w:rPr>
        <w:t xml:space="preserve"> </w:t>
      </w: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neučiní, musí zaplatit celý poplatek za využívání ŠD.</w:t>
      </w:r>
    </w:p>
    <w:p w:rsidR="00566772" w:rsidRPr="003D5A33" w:rsidRDefault="00566772" w:rsidP="0056677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8"/>
          <w:lang w:eastAsia="cs-CZ"/>
        </w:rPr>
        <w:lastRenderedPageBreak/>
        <w:t>4. Cíle vzdělávání ve družině</w:t>
      </w:r>
    </w:p>
    <w:p w:rsidR="00566772" w:rsidRDefault="00566772" w:rsidP="00566772">
      <w:pPr>
        <w:spacing w:before="100" w:beforeAutospacing="1" w:after="100" w:afterAutospacing="1"/>
        <w:ind w:firstLine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91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Cíle vzdělávání ve školní družině vycházejí z obecných cílů vzdělávání a navazují na cíle stanovené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 školním vzdělávacím programu:</w:t>
      </w:r>
    </w:p>
    <w:p w:rsidR="00566772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všestranně rozvíjet osobnost dítěte, </w:t>
      </w:r>
    </w:p>
    <w:p w:rsidR="00566772" w:rsidRPr="00F45351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vést k celoživotnímu vzdělávání,</w:t>
      </w:r>
    </w:p>
    <w:p w:rsidR="00566772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umožnit žákům aktivně a smysluplně využívat jejich volný čas, motivovat k účasti v nabízených zájmových činnostech, </w:t>
      </w:r>
    </w:p>
    <w:p w:rsidR="00566772" w:rsidRPr="00FD613B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vychovávat ke zdravému životnímu stylu,</w:t>
      </w:r>
    </w:p>
    <w:p w:rsidR="00566772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učit je rozlišovat čas práce a čas odpočinku, aktivně odpočívat a účinně relaxovat,</w:t>
      </w:r>
    </w:p>
    <w:p w:rsidR="00566772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umožnit žákům prožívat radost, úspěch, jistotu, cítit se v bezpečí, realizovat se, zapojit se do kolektivu a nalézat své místo v něm, </w:t>
      </w:r>
    </w:p>
    <w:p w:rsidR="00566772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podporovat iniciativu a spolupodílení se na volbě a tvorbě programu,</w:t>
      </w:r>
    </w:p>
    <w:p w:rsidR="00566772" w:rsidRPr="00F45351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nebát se chyby a pracovat s ní,</w:t>
      </w:r>
    </w:p>
    <w:p w:rsidR="00566772" w:rsidRPr="00FD613B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komunikační dovednosti žáků, jejich fantazii, tvořivé myšlení, paměť, soustředění, logické uvažování a schopnost řešení problémů,</w:t>
      </w:r>
    </w:p>
    <w:p w:rsidR="00566772" w:rsidRPr="008F3233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vést ke slušnému a ohleduplnému chování, vnímavosti a toleranci, </w:t>
      </w:r>
    </w:p>
    <w:p w:rsidR="00566772" w:rsidRPr="00F45351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prevence patologických jevů,</w:t>
      </w:r>
    </w:p>
    <w:p w:rsidR="00566772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rozvíjet praktické dovednosti žáků a naučit je vztahu k práci a zodpovědnosti,</w:t>
      </w:r>
    </w:p>
    <w:p w:rsidR="00566772" w:rsidRPr="00F45351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vést k objektivnímu zhodnocení své práce, chování, uvědomování si svých práv i povinností,</w:t>
      </w:r>
    </w:p>
    <w:p w:rsidR="00566772" w:rsidRPr="00DC6905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samostatnost i schopnost spolupráce,</w:t>
      </w:r>
    </w:p>
    <w:p w:rsidR="00566772" w:rsidRPr="00FD613B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jejich estetické vnímání, vést je k péči o prostředí a pomůcky,</w:t>
      </w:r>
    </w:p>
    <w:p w:rsidR="00566772" w:rsidRPr="00FD613B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předávat vlastní znalosti, zkušenosti a dovednosti v různých oblastech ostatním,</w:t>
      </w:r>
    </w:p>
    <w:p w:rsidR="00566772" w:rsidRPr="00950397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seznamovat s tradicemi a vytvářet citový vztah k hodnotám,</w:t>
      </w:r>
    </w:p>
    <w:p w:rsidR="00566772" w:rsidRPr="00950397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vést k ochraně životního prostředí, ukázat vztah člověka k přírodě jako základnímu životnímu prostředí, které musíme šetřit a ochraňovat,</w:t>
      </w:r>
    </w:p>
    <w:p w:rsidR="00566772" w:rsidRPr="00950397" w:rsidRDefault="00566772" w:rsidP="00566772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umožnit žákům pobyt venku v přírodě a zvyšovat tak jejich tělesnou zdatnost.</w:t>
      </w:r>
    </w:p>
    <w:p w:rsidR="00566772" w:rsidRDefault="00566772" w:rsidP="00566772">
      <w:pPr>
        <w:spacing w:before="100" w:beforeAutospacing="1" w:after="100" w:afterAutospacing="1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6772" w:rsidRPr="00B62931" w:rsidRDefault="00566772" w:rsidP="00566772">
      <w:pPr>
        <w:spacing w:before="100" w:beforeAutospacing="1" w:after="100" w:afterAutospacing="1"/>
        <w:ind w:firstLine="426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62931">
        <w:rPr>
          <w:rFonts w:ascii="Times New Roman" w:eastAsia="Times New Roman" w:hAnsi="Times New Roman" w:cs="Times New Roman"/>
          <w:sz w:val="24"/>
          <w:szCs w:val="24"/>
          <w:lang w:eastAsia="cs-CZ"/>
        </w:rPr>
        <w:t>K dosažení stanovených cílů budeme využívat zejména následujících metod: skupinová práce, individuální práce, komunitní kruh, výklad, dramatizace, projekty, práce s knihami a časopisy, vyprávění, rozhovor, pozorování, hry, kooperativní hry, soutěže, výstavy, besedy, řešení problémových úloh a luštění (kvízů, křížovek, doplňovaček, skrývaček, rébusů,…), vycházky, pohybové aktivity, odpočinek, relaxační techniky, nácvik praktic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kých dovedností.</w:t>
      </w:r>
    </w:p>
    <w:p w:rsidR="00566772" w:rsidRDefault="00566772" w:rsidP="00566772">
      <w:pP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  <w:br w:type="page"/>
      </w:r>
    </w:p>
    <w:p w:rsidR="00566772" w:rsidRPr="008F21F3" w:rsidRDefault="00566772" w:rsidP="005667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  <w:lastRenderedPageBreak/>
        <w:t>5</w:t>
      </w:r>
      <w:r w:rsidRPr="008F21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  <w:t>Formy činností ve družině</w:t>
      </w:r>
    </w:p>
    <w:p w:rsidR="001736AC" w:rsidRPr="001736AC" w:rsidRDefault="00566772" w:rsidP="001736AC">
      <w:pPr>
        <w:pStyle w:val="Nadpis3"/>
        <w:keepNext/>
        <w:numPr>
          <w:ilvl w:val="0"/>
          <w:numId w:val="43"/>
        </w:numPr>
        <w:spacing w:before="240" w:beforeAutospacing="0" w:after="60" w:afterAutospacing="0" w:line="276" w:lineRule="auto"/>
        <w:ind w:left="284" w:hanging="284"/>
        <w:jc w:val="both"/>
        <w:rPr>
          <w:b w:val="0"/>
          <w:sz w:val="24"/>
          <w:szCs w:val="24"/>
        </w:rPr>
      </w:pPr>
      <w:bookmarkStart w:id="0" w:name="_Toc185688783"/>
      <w:r w:rsidRPr="001736AC">
        <w:rPr>
          <w:sz w:val="24"/>
          <w:szCs w:val="24"/>
        </w:rPr>
        <w:t>Pravidelná výchovná, vzdělávací a zájmová činnost</w:t>
      </w:r>
      <w:bookmarkEnd w:id="0"/>
      <w:r w:rsidRPr="001736AC">
        <w:rPr>
          <w:sz w:val="24"/>
          <w:szCs w:val="24"/>
        </w:rPr>
        <w:t xml:space="preserve"> </w:t>
      </w:r>
      <w:r w:rsidR="00420082" w:rsidRPr="001736AC">
        <w:rPr>
          <w:b w:val="0"/>
          <w:sz w:val="24"/>
          <w:szCs w:val="24"/>
        </w:rPr>
        <w:t xml:space="preserve">– </w:t>
      </w:r>
      <w:r w:rsidRPr="001736AC">
        <w:rPr>
          <w:b w:val="0"/>
          <w:sz w:val="24"/>
          <w:szCs w:val="24"/>
        </w:rPr>
        <w:t>činnost v oddělení vycházející z</w:t>
      </w:r>
      <w:r w:rsidR="00420082" w:rsidRPr="001736AC">
        <w:rPr>
          <w:b w:val="0"/>
          <w:sz w:val="24"/>
          <w:szCs w:val="24"/>
        </w:rPr>
        <w:t> </w:t>
      </w:r>
      <w:r w:rsidRPr="001736AC">
        <w:rPr>
          <w:b w:val="0"/>
          <w:sz w:val="24"/>
          <w:szCs w:val="24"/>
        </w:rPr>
        <w:t>týdenní skladby zaměstnání, tvoří ji organizované aktivity, které si vychovatel plánuje podle složení žáků v oddělení (např. odpočinkové a relaxační, didakticko - rozumové, zájmově - pracovní a sportovně – pohybové činnosti)</w:t>
      </w:r>
      <w:r w:rsidR="00420082" w:rsidRPr="001736AC">
        <w:rPr>
          <w:b w:val="0"/>
          <w:sz w:val="24"/>
          <w:szCs w:val="24"/>
        </w:rPr>
        <w:t>, činnost stálých zájmových útvarů – kroužků v rámci družiny</w:t>
      </w:r>
      <w:r w:rsidRPr="001736AC">
        <w:rPr>
          <w:b w:val="0"/>
          <w:sz w:val="24"/>
          <w:szCs w:val="24"/>
        </w:rPr>
        <w:t>.</w:t>
      </w:r>
    </w:p>
    <w:p w:rsidR="001736AC" w:rsidRPr="001736AC" w:rsidRDefault="00566772" w:rsidP="001736AC">
      <w:pPr>
        <w:pStyle w:val="Nadpis3"/>
        <w:keepNext/>
        <w:numPr>
          <w:ilvl w:val="0"/>
          <w:numId w:val="43"/>
        </w:numPr>
        <w:spacing w:before="240" w:beforeAutospacing="0" w:after="60" w:afterAutospacing="0" w:line="276" w:lineRule="auto"/>
        <w:ind w:left="284" w:hanging="284"/>
        <w:jc w:val="both"/>
        <w:rPr>
          <w:b w:val="0"/>
          <w:sz w:val="24"/>
          <w:szCs w:val="24"/>
        </w:rPr>
      </w:pPr>
      <w:r w:rsidRPr="001736AC">
        <w:rPr>
          <w:sz w:val="24"/>
          <w:szCs w:val="24"/>
        </w:rPr>
        <w:t>Příl</w:t>
      </w:r>
      <w:r w:rsidR="00701892" w:rsidRPr="001736AC">
        <w:rPr>
          <w:sz w:val="24"/>
          <w:szCs w:val="24"/>
        </w:rPr>
        <w:t>ežitostná výchovná, vzdělávací,</w:t>
      </w:r>
      <w:r w:rsidRPr="001736AC">
        <w:rPr>
          <w:sz w:val="24"/>
          <w:szCs w:val="24"/>
        </w:rPr>
        <w:t xml:space="preserve"> zájmová </w:t>
      </w:r>
      <w:r w:rsidR="00701892" w:rsidRPr="001736AC">
        <w:rPr>
          <w:sz w:val="24"/>
          <w:szCs w:val="24"/>
        </w:rPr>
        <w:t xml:space="preserve">a tematická rekreační </w:t>
      </w:r>
      <w:r w:rsidRPr="001736AC">
        <w:rPr>
          <w:sz w:val="24"/>
          <w:szCs w:val="24"/>
        </w:rPr>
        <w:t>činnost</w:t>
      </w:r>
      <w:r w:rsidRPr="001736AC">
        <w:rPr>
          <w:b w:val="0"/>
          <w:sz w:val="24"/>
          <w:szCs w:val="24"/>
        </w:rPr>
        <w:t xml:space="preserve"> </w:t>
      </w:r>
      <w:r w:rsidR="00701892" w:rsidRPr="001736AC">
        <w:rPr>
          <w:b w:val="0"/>
          <w:sz w:val="24"/>
          <w:szCs w:val="24"/>
        </w:rPr>
        <w:t>–</w:t>
      </w:r>
      <w:r w:rsidRPr="001736AC">
        <w:rPr>
          <w:b w:val="0"/>
          <w:sz w:val="24"/>
          <w:szCs w:val="24"/>
        </w:rPr>
        <w:t xml:space="preserve"> </w:t>
      </w:r>
      <w:r w:rsidR="00701892" w:rsidRPr="001736AC">
        <w:rPr>
          <w:b w:val="0"/>
          <w:sz w:val="24"/>
          <w:szCs w:val="24"/>
        </w:rPr>
        <w:t xml:space="preserve">jednorázové akce, </w:t>
      </w:r>
      <w:r w:rsidRPr="001736AC">
        <w:rPr>
          <w:b w:val="0"/>
          <w:sz w:val="24"/>
          <w:szCs w:val="24"/>
        </w:rPr>
        <w:t>přesahuje rámec jednoho</w:t>
      </w:r>
      <w:r w:rsidR="00701892" w:rsidRPr="001736AC">
        <w:rPr>
          <w:b w:val="0"/>
          <w:sz w:val="24"/>
          <w:szCs w:val="24"/>
        </w:rPr>
        <w:t xml:space="preserve"> </w:t>
      </w:r>
      <w:r w:rsidRPr="001736AC">
        <w:rPr>
          <w:b w:val="0"/>
          <w:sz w:val="24"/>
          <w:szCs w:val="24"/>
        </w:rPr>
        <w:t>oddělení, není zahrnuta do týdenní skladby činností (např. besídky, karneval, tematické akce</w:t>
      </w:r>
      <w:r w:rsidR="00701892" w:rsidRPr="001736AC">
        <w:rPr>
          <w:b w:val="0"/>
          <w:sz w:val="24"/>
          <w:szCs w:val="24"/>
        </w:rPr>
        <w:t xml:space="preserve"> </w:t>
      </w:r>
      <w:r w:rsidRPr="001736AC">
        <w:rPr>
          <w:b w:val="0"/>
          <w:sz w:val="24"/>
          <w:szCs w:val="24"/>
        </w:rPr>
        <w:t xml:space="preserve">ve družině, dětský den, slavnosti, prodejní trhy, výstavní akce, návštěva kulturních akcí, výstav, divadelních představení, dnů otevřených dveří, soutěží, přehlídek, besed, workshopů, </w:t>
      </w:r>
      <w:r w:rsidR="00420082" w:rsidRPr="001736AC">
        <w:rPr>
          <w:b w:val="0"/>
          <w:sz w:val="24"/>
          <w:szCs w:val="24"/>
        </w:rPr>
        <w:t>exkurze, sportovní dny</w:t>
      </w:r>
      <w:r w:rsidRPr="001736AC">
        <w:rPr>
          <w:b w:val="0"/>
          <w:sz w:val="24"/>
          <w:szCs w:val="24"/>
        </w:rPr>
        <w:t>, organizování výletů, nocování ve družině, příměstský tábor,…). Je určená pro žáky školy, jejich rodiče a další zvané hosty či veřejnost.</w:t>
      </w:r>
    </w:p>
    <w:p w:rsidR="001736AC" w:rsidRPr="001736AC" w:rsidRDefault="00420082" w:rsidP="00381858">
      <w:pPr>
        <w:pStyle w:val="Nadpis3"/>
        <w:keepNext/>
        <w:numPr>
          <w:ilvl w:val="0"/>
          <w:numId w:val="43"/>
        </w:numPr>
        <w:spacing w:before="240" w:beforeAutospacing="0" w:after="60" w:afterAutospacing="0" w:line="276" w:lineRule="auto"/>
        <w:ind w:left="284" w:hanging="284"/>
        <w:jc w:val="both"/>
        <w:rPr>
          <w:b w:val="0"/>
          <w:sz w:val="24"/>
          <w:szCs w:val="24"/>
        </w:rPr>
      </w:pPr>
      <w:r w:rsidRPr="001736AC">
        <w:rPr>
          <w:sz w:val="24"/>
          <w:szCs w:val="24"/>
        </w:rPr>
        <w:t>Osvětová činnost včetně shromažďování a poskytování informací pro žáky, popřípadě i další osoby a vedení k prevenci sociálně patologických jevů</w:t>
      </w:r>
      <w:r w:rsidRPr="001736AC">
        <w:rPr>
          <w:b w:val="0"/>
          <w:sz w:val="24"/>
          <w:szCs w:val="24"/>
        </w:rPr>
        <w:t xml:space="preserve"> – cílem je </w:t>
      </w:r>
      <w:r w:rsidRPr="001736AC">
        <w:rPr>
          <w:rStyle w:val="Zvraznn"/>
          <w:b w:val="0"/>
          <w:i w:val="0"/>
          <w:sz w:val="24"/>
          <w:szCs w:val="24"/>
        </w:rPr>
        <w:t xml:space="preserve">napomáhat zejména dětem k vytváření a rozvoji vlastní osobnosti, osobní angažovanosti a aktivního zapojení do veřejného a společenského života, samozřejmě úměrně věku a intelektu dítěte. Účastníci získávají věcné a kvalifikované informace. Jde např. o činnosti školy a školského zařízení, možnosti studia a dalšího vzdělávání, možnosti a podmínky pro využívání volného času, uplatňování osobních zájmů. Školní družina nenásilně vštěpuje prvky pozitivní hodnotové orientace, aby žáci dokázali rozlišit, co je užitečné a co škodlivé, rozpoznat hrozící možná nebezpečí atd. </w:t>
      </w:r>
      <w:r w:rsidR="00CB23E2" w:rsidRPr="001736AC">
        <w:rPr>
          <w:rStyle w:val="Zvraznn"/>
          <w:b w:val="0"/>
          <w:i w:val="0"/>
          <w:sz w:val="24"/>
          <w:szCs w:val="24"/>
        </w:rPr>
        <w:t>Školní družina napomáhá v</w:t>
      </w:r>
      <w:r w:rsidRPr="001736AC">
        <w:rPr>
          <w:rStyle w:val="Zvraznn"/>
          <w:b w:val="0"/>
          <w:i w:val="0"/>
          <w:sz w:val="24"/>
          <w:szCs w:val="24"/>
        </w:rPr>
        <w:t> rámci svých možností minimalizovat potenciální nebezpečí a působení rizikového chování.</w:t>
      </w:r>
      <w:r w:rsidRPr="001736AC">
        <w:rPr>
          <w:b w:val="0"/>
          <w:i/>
          <w:sz w:val="24"/>
          <w:szCs w:val="24"/>
        </w:rPr>
        <w:t xml:space="preserve"> </w:t>
      </w:r>
    </w:p>
    <w:p w:rsidR="001736AC" w:rsidRPr="001736AC" w:rsidRDefault="00CB23E2" w:rsidP="00381858">
      <w:pPr>
        <w:pStyle w:val="Nadpis3"/>
        <w:keepNext/>
        <w:numPr>
          <w:ilvl w:val="0"/>
          <w:numId w:val="43"/>
        </w:numPr>
        <w:spacing w:before="240" w:beforeAutospacing="0" w:after="60" w:afterAutospacing="0" w:line="276" w:lineRule="auto"/>
        <w:ind w:left="284" w:hanging="284"/>
        <w:jc w:val="both"/>
        <w:rPr>
          <w:b w:val="0"/>
          <w:sz w:val="24"/>
          <w:szCs w:val="24"/>
        </w:rPr>
      </w:pPr>
      <w:r w:rsidRPr="001736AC">
        <w:rPr>
          <w:sz w:val="24"/>
          <w:szCs w:val="24"/>
        </w:rPr>
        <w:t xml:space="preserve">Individuální práce, zejména vytvářením podmínek pro rozvoj nadání dětí, žáků a studentů - </w:t>
      </w:r>
      <w:r w:rsidRPr="001736AC">
        <w:rPr>
          <w:rStyle w:val="Zvraznn"/>
          <w:i w:val="0"/>
          <w:sz w:val="24"/>
          <w:szCs w:val="24"/>
        </w:rPr>
        <w:t xml:space="preserve">zájmové vzdělávaní slouží </w:t>
      </w:r>
      <w:r w:rsidRPr="001736AC">
        <w:rPr>
          <w:rStyle w:val="Siln"/>
          <w:iCs/>
          <w:sz w:val="24"/>
          <w:szCs w:val="24"/>
        </w:rPr>
        <w:t>k objevování a podchycování nadaných a talentovaných</w:t>
      </w:r>
      <w:r w:rsidR="00381858" w:rsidRPr="001736AC">
        <w:rPr>
          <w:rStyle w:val="Siln"/>
          <w:iCs/>
          <w:sz w:val="24"/>
          <w:szCs w:val="24"/>
        </w:rPr>
        <w:t xml:space="preserve"> žáků</w:t>
      </w:r>
      <w:r w:rsidRPr="001736AC">
        <w:rPr>
          <w:rStyle w:val="Zvraznn"/>
          <w:i w:val="0"/>
          <w:sz w:val="24"/>
          <w:szCs w:val="24"/>
        </w:rPr>
        <w:t xml:space="preserve">. </w:t>
      </w:r>
      <w:r w:rsidRPr="001736AC">
        <w:rPr>
          <w:rStyle w:val="Zvraznn"/>
          <w:b w:val="0"/>
          <w:i w:val="0"/>
          <w:sz w:val="24"/>
          <w:szCs w:val="24"/>
        </w:rPr>
        <w:t>Do této oblasti spadá i zabezpečování různých kol soutěží a přehlídek pro žáky organizované podle zvláštního právního předpisu</w:t>
      </w:r>
      <w:r w:rsidRPr="001736AC">
        <w:rPr>
          <w:rStyle w:val="Zvraznn"/>
          <w:i w:val="0"/>
          <w:sz w:val="24"/>
          <w:szCs w:val="24"/>
        </w:rPr>
        <w:t xml:space="preserve"> – </w:t>
      </w:r>
      <w:r w:rsidRPr="001736AC">
        <w:rPr>
          <w:rStyle w:val="Siln"/>
          <w:iCs/>
          <w:sz w:val="24"/>
          <w:szCs w:val="24"/>
        </w:rPr>
        <w:t>vyhlášky č. 55/2005 Sb., o podmínkách organizace a financování soutěží a přehlídek v zájmovém vzdělávání</w:t>
      </w:r>
      <w:r w:rsidRPr="001736AC">
        <w:rPr>
          <w:rStyle w:val="Zvraznn"/>
          <w:sz w:val="24"/>
          <w:szCs w:val="24"/>
        </w:rPr>
        <w:t>.</w:t>
      </w:r>
      <w:r w:rsidRPr="001736AC">
        <w:rPr>
          <w:sz w:val="24"/>
          <w:szCs w:val="24"/>
        </w:rPr>
        <w:t xml:space="preserve"> </w:t>
      </w:r>
    </w:p>
    <w:p w:rsidR="001736AC" w:rsidRDefault="00381858" w:rsidP="001736AC">
      <w:pPr>
        <w:pStyle w:val="Nadpis3"/>
        <w:keepNext/>
        <w:numPr>
          <w:ilvl w:val="0"/>
          <w:numId w:val="43"/>
        </w:numPr>
        <w:spacing w:before="240" w:beforeAutospacing="0" w:after="60" w:afterAutospacing="0" w:line="276" w:lineRule="auto"/>
        <w:ind w:left="284" w:hanging="284"/>
        <w:jc w:val="both"/>
        <w:rPr>
          <w:b w:val="0"/>
          <w:sz w:val="24"/>
          <w:szCs w:val="24"/>
        </w:rPr>
      </w:pPr>
      <w:r w:rsidRPr="001736AC">
        <w:rPr>
          <w:sz w:val="24"/>
          <w:szCs w:val="24"/>
        </w:rPr>
        <w:t xml:space="preserve">Využití otevřené nabídky spontánních činností </w:t>
      </w:r>
      <w:r w:rsidR="00566772" w:rsidRPr="001736AC">
        <w:rPr>
          <w:sz w:val="24"/>
          <w:szCs w:val="24"/>
        </w:rPr>
        <w:t xml:space="preserve">– </w:t>
      </w:r>
      <w:r w:rsidR="00566772" w:rsidRPr="001736AC">
        <w:rPr>
          <w:b w:val="0"/>
          <w:sz w:val="24"/>
          <w:szCs w:val="24"/>
        </w:rPr>
        <w:t>činnosti následující po organizované činnosti (odpočinkové a relaxační, didakticko - rozumové, zájmově - pracovní a sportovně – pohybové činnosti). Například samostatná četba knih a časopisů, poslechové činnosti, klidové zájmové činnosti, rozhovory se žáky, relaxace na koberci,…</w:t>
      </w:r>
    </w:p>
    <w:p w:rsidR="001736AC" w:rsidRDefault="001736AC" w:rsidP="001736AC">
      <w:pPr>
        <w:pStyle w:val="Nadpis3"/>
        <w:keepNext/>
        <w:spacing w:before="240" w:beforeAutospacing="0" w:after="60" w:afterAutospacing="0" w:line="276" w:lineRule="auto"/>
        <w:ind w:firstLine="426"/>
        <w:jc w:val="both"/>
        <w:rPr>
          <w:b w:val="0"/>
          <w:sz w:val="24"/>
          <w:szCs w:val="24"/>
        </w:rPr>
      </w:pPr>
    </w:p>
    <w:p w:rsidR="001736AC" w:rsidRDefault="001736AC" w:rsidP="001736AC">
      <w:pPr>
        <w:pStyle w:val="Nadpis3"/>
        <w:keepNext/>
        <w:spacing w:before="240" w:beforeAutospacing="0" w:after="60" w:afterAutospacing="0" w:line="276" w:lineRule="auto"/>
        <w:ind w:firstLine="426"/>
        <w:jc w:val="both"/>
        <w:rPr>
          <w:b w:val="0"/>
          <w:sz w:val="24"/>
          <w:szCs w:val="24"/>
        </w:rPr>
      </w:pPr>
    </w:p>
    <w:p w:rsidR="001736AC" w:rsidRDefault="001736AC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b/>
          <w:sz w:val="24"/>
          <w:szCs w:val="24"/>
        </w:rPr>
        <w:br w:type="page"/>
      </w:r>
    </w:p>
    <w:p w:rsidR="00566772" w:rsidRPr="001736AC" w:rsidRDefault="00566772" w:rsidP="001736AC">
      <w:pPr>
        <w:pStyle w:val="Nadpis3"/>
        <w:keepNext/>
        <w:spacing w:before="240" w:beforeAutospacing="0" w:after="60" w:afterAutospacing="0" w:line="276" w:lineRule="auto"/>
        <w:ind w:firstLine="426"/>
        <w:jc w:val="both"/>
        <w:rPr>
          <w:b w:val="0"/>
          <w:sz w:val="24"/>
          <w:szCs w:val="24"/>
        </w:rPr>
      </w:pPr>
      <w:r w:rsidRPr="001736AC">
        <w:rPr>
          <w:sz w:val="24"/>
          <w:szCs w:val="26"/>
        </w:rPr>
        <w:lastRenderedPageBreak/>
        <w:t>Odpočinková a relaxační činnost</w:t>
      </w:r>
      <w:r w:rsidRPr="001736AC">
        <w:rPr>
          <w:b w:val="0"/>
          <w:sz w:val="24"/>
          <w:szCs w:val="26"/>
        </w:rPr>
        <w:t xml:space="preserve"> - </w:t>
      </w:r>
      <w:r w:rsidRPr="001736AC">
        <w:rPr>
          <w:b w:val="0"/>
          <w:sz w:val="24"/>
          <w:szCs w:val="20"/>
        </w:rPr>
        <w:t>má odstranit únavu a do denního</w:t>
      </w:r>
      <w:r w:rsidRPr="001736AC">
        <w:rPr>
          <w:b w:val="0"/>
          <w:sz w:val="32"/>
          <w:szCs w:val="24"/>
        </w:rPr>
        <w:t xml:space="preserve"> </w:t>
      </w:r>
      <w:r w:rsidRPr="001736AC">
        <w:rPr>
          <w:b w:val="0"/>
          <w:sz w:val="24"/>
          <w:szCs w:val="20"/>
        </w:rPr>
        <w:t xml:space="preserve">režimu se zařazuje nejčastěji po obědě a dle potřeby kdykoliv během dne. </w:t>
      </w:r>
      <w:r w:rsidRPr="001736AC">
        <w:rPr>
          <w:b w:val="0"/>
          <w:sz w:val="24"/>
          <w:szCs w:val="24"/>
        </w:rPr>
        <w:t>Klidové hry a klidové zájmové činnosti, možnost odpočinku na koberci nebo na pytli, stolní a společenské hry, vyprávění, poslech a četba pohádek, relaxační a uvolňovací cvičení, výtvarné tvoření,…</w:t>
      </w:r>
    </w:p>
    <w:p w:rsidR="00566772" w:rsidRPr="00D33F12" w:rsidRDefault="00566772" w:rsidP="001736AC">
      <w:pPr>
        <w:spacing w:before="100" w:beforeAutospacing="1" w:after="100" w:afterAutospacing="1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3F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Didakticko - rozumová činnost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tematické tvořivé a didaktické hry, práce ve skupině, práce v komunitním kruhu, pracovní listy, projekty, jednoduché pokusy, soutěže, diskuse a besedy tématům, kvízy, hádanky, křížovky a osmisměrky,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rébusy, 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četba a dramatizace textů a pohádek, pantomima, hudební hry,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smyslové hry, 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>tematické hry např. na obchod a povolání, společenské hry, ko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nstruktivní hry, stavebnice,… P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říprava na vyučování, </w:t>
      </w:r>
      <w:r w:rsidR="003818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psaní domácích úkolů, samostudium,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výukové programy a weby na počítačích,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zpětná evaluace (debreefing, diskuse) nad prací, činnostmi, hrami, kole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ktivní prací, besedy na téma, n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>ávštěvy knihovny,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</w:p>
    <w:p w:rsidR="00566772" w:rsidRDefault="00566772" w:rsidP="001736AC">
      <w:pPr>
        <w:spacing w:before="100" w:beforeAutospacing="1" w:after="100" w:afterAutospacing="1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3F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Zájmově - pracovní činnost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Pr="00EE589E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rozvíjí osobnost žáka, umožňuje účastníkům seberealizaci a kompenzaci možných školních neúspěchů i další rozvoj pohybových a jiných dovedností.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>ráce s papírem, přírodninami, textilem, dřevem, plastem, kovem a jinými materiály,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>rukodělná činnost např. navlékání korálků, háč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kování, vyšívání, modelování,… p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>éče o vzhled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>družiny, úklid hraček a pomůcek, péče o školní zahradu, pomoc při výzdobě školy, péče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>květiny, o zvíř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ata (krmítka pro ptáčky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>), péče o životní prostředí, sběr a třídění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odpadu,…</w:t>
      </w:r>
    </w:p>
    <w:p w:rsidR="00566772" w:rsidRPr="00EE589E" w:rsidRDefault="00566772" w:rsidP="001736AC">
      <w:pPr>
        <w:spacing w:before="100" w:beforeAutospacing="1" w:after="100" w:afterAutospacing="1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3F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Sportovně – pohybová činnost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>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yt na školní zahradě, na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hřišti (sporty, míčové hry, pohybové hry a závodivé hry,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společenské hry jednotlivců i družstev, turnaje, olympiády), využití okolních parků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>a přírodního terénu (branné hry a hry v přírodě, turistika), vycházky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základní orientace, péče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>o přírodu a její ochrana, zimní sporty (sáňkování, bobování), pobyt žáků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>tělocvičně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>(závodivé hry jednotlivců a družstev, pohybové hry, turnaje, honičky, cvičení při hudbě,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33F12">
        <w:rPr>
          <w:rFonts w:ascii="Times New Roman" w:eastAsia="Times New Roman" w:hAnsi="Times New Roman" w:cs="Times New Roman"/>
          <w:sz w:val="24"/>
          <w:szCs w:val="24"/>
          <w:lang w:eastAsia="cs-CZ"/>
        </w:rPr>
        <w:t>cvičení s náčiním, 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elaxační cvičení, míčové hry,…).</w:t>
      </w:r>
    </w:p>
    <w:p w:rsidR="00566772" w:rsidRPr="001475DD" w:rsidRDefault="00566772" w:rsidP="00566772">
      <w:pPr>
        <w:spacing w:before="100" w:beforeAutospacing="1" w:after="100" w:afterAutospacing="1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Nejdůležitějším prostředkem práce ve školní družině je </w:t>
      </w:r>
      <w:r w:rsidRPr="00361C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hra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>. Hra není jen pouhé hraní si.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Umožňuje vytvořit fantazijní svět sám pro sebe. Svět, kde se měníme, ukrýváme, nacházíme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sami sebe, kde cítíme svobodu rozhodování bez hrozby trestu i výzvu překonat sami sebe, je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to příležitost setkat se a porovnat s ostatními. Hra přináší aktivní odpočinek pro tělo i duši.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Uvolníme přebytečnou energii, zaplaví nás vlna euforie, nadšení a radosti ze hry, vyzkoušíme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si nezvyklé činnosti, či role a to nám pak pomůže se zvládáním nových situací. Hra je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prostředníkem oproštění se od silných emocí, může se stát pomocníkem při řešení vnitřních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konfliktů. Rozvíjí odpovědnost, vůli, komunikaci, spolupráci, otvírá bránu k navázání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sociálních vztahů, obohacuje o nové zážitky, zvyšuje sebedůvěru. Pevná pravidla pak dávají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pocit jistoty a učí dítě, kde jsou hranice a pomáhá mu lépe pochopit co je správné a co ne.</w:t>
      </w:r>
    </w:p>
    <w:p w:rsidR="00566772" w:rsidRDefault="00566772" w:rsidP="00566772">
      <w:pP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0"/>
          <w:lang w:eastAsia="cs-CZ"/>
        </w:rPr>
        <w:br w:type="page"/>
      </w:r>
    </w:p>
    <w:p w:rsidR="00566772" w:rsidRPr="001475DD" w:rsidRDefault="00566772" w:rsidP="005667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0"/>
          <w:lang w:eastAsia="cs-CZ"/>
        </w:rPr>
        <w:lastRenderedPageBreak/>
        <w:t>6</w:t>
      </w:r>
      <w:r w:rsidRPr="001475DD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0"/>
          <w:lang w:eastAsia="cs-CZ"/>
        </w:rPr>
        <w:t>. Oblasti vzdělávání</w:t>
      </w:r>
    </w:p>
    <w:p w:rsidR="00566772" w:rsidRPr="001475DD" w:rsidRDefault="00566772" w:rsidP="0056677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 vzdělávání ve školní družině navazuje na vzdělávací oblasti školního vzdělávacího programu základní školy. Je uspořádán do 7 tematických okruhů, které se vzájemně prolínají a doplňují: Místo, kde žijeme, Lidé kolem nás, Lidé a čas, Člověk a příroda, Člověk a zdraví, </w:t>
      </w:r>
    </w:p>
    <w:p w:rsidR="00566772" w:rsidRDefault="00566772" w:rsidP="00566772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Člověk a svět práce, 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>Umění a kultura.</w:t>
      </w:r>
    </w:p>
    <w:p w:rsidR="00566772" w:rsidRPr="001475DD" w:rsidRDefault="00566772" w:rsidP="0056677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75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Místo, kde žijeme</w:t>
      </w:r>
    </w:p>
    <w:p w:rsidR="00566772" w:rsidRDefault="00566772" w:rsidP="00566772">
      <w:pPr>
        <w:pStyle w:val="Odstavecseseznamem"/>
        <w:numPr>
          <w:ilvl w:val="0"/>
          <w:numId w:val="2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vyprávíme o svém domově, známe adresu, stavíme náš dům z kostek, kreslíme, malujeme,</w:t>
      </w:r>
    </w:p>
    <w:p w:rsidR="00566772" w:rsidRDefault="00566772" w:rsidP="00566772">
      <w:pPr>
        <w:pStyle w:val="Odstavecseseznamem"/>
        <w:numPr>
          <w:ilvl w:val="0"/>
          <w:numId w:val="2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poznáváme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naši školu a její okolí (pravidla pobytu ve družině, seznamujeme se s prostředím školy, zjišťujeme, kdo v ní pracuje, zdobíme ji, vymýšlíme krátké příběhy o škole, vycházky do okolí, orientace v terénu), </w:t>
      </w:r>
    </w:p>
    <w:p w:rsidR="00566772" w:rsidRDefault="00566772" w:rsidP="00566772">
      <w:pPr>
        <w:pStyle w:val="Odstavecseseznamem"/>
        <w:numPr>
          <w:ilvl w:val="0"/>
          <w:numId w:val="2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poznáváme naši obec (seznámení a účast na lidových tradicích, akcích obce)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C56D96">
        <w:rPr>
          <w:rFonts w:ascii="Times New Roman" w:eastAsia="Times New Roman" w:hAnsi="Times New Roman" w:cs="Times New Roman"/>
          <w:sz w:val="24"/>
          <w:szCs w:val="24"/>
          <w:lang w:eastAsia="cs-CZ"/>
        </w:rPr>
        <w:t>tematick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 vycházky, hledáme zajímavosti naší obce</w:t>
      </w:r>
      <w:r w:rsidRPr="00C56D9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výtvarně zobrazujeme</w:t>
      </w:r>
      <w:r w:rsidRPr="00C56D96">
        <w:rPr>
          <w:rFonts w:ascii="Times New Roman" w:eastAsia="Times New Roman" w:hAnsi="Times New Roman" w:cs="Times New Roman"/>
          <w:sz w:val="24"/>
          <w:szCs w:val="24"/>
          <w:lang w:eastAsia="cs-CZ"/>
        </w:rPr>
        <w:t>, hra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jeme si na průvodce, </w:t>
      </w:r>
      <w:r w:rsidRPr="00C56D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stavíme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 z kostek, </w:t>
      </w:r>
      <w:r w:rsidRPr="00C56D96">
        <w:rPr>
          <w:rFonts w:ascii="Times New Roman" w:eastAsia="Times New Roman" w:hAnsi="Times New Roman" w:cs="Times New Roman"/>
          <w:sz w:val="24"/>
          <w:szCs w:val="24"/>
          <w:lang w:eastAsia="cs-CZ"/>
        </w:rPr>
        <w:t>z kr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abic, seznamujeme se s posláním </w:t>
      </w:r>
      <w:r w:rsidRPr="00C56D96">
        <w:rPr>
          <w:rFonts w:ascii="Times New Roman" w:eastAsia="Times New Roman" w:hAnsi="Times New Roman" w:cs="Times New Roman"/>
          <w:sz w:val="24"/>
          <w:szCs w:val="24"/>
          <w:lang w:eastAsia="cs-CZ"/>
        </w:rPr>
        <w:t>některých důležitých institucí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jak se zachováme, když se </w:t>
      </w:r>
      <w:r w:rsidRPr="00C56D96">
        <w:rPr>
          <w:rFonts w:ascii="Times New Roman" w:eastAsia="Times New Roman" w:hAnsi="Times New Roman" w:cs="Times New Roman"/>
          <w:sz w:val="24"/>
          <w:szCs w:val="24"/>
          <w:lang w:eastAsia="cs-CZ"/>
        </w:rPr>
        <w:t>ztratíme, čteme pověst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a příběhy z regionu, malujeme postavy z pověstí, p</w:t>
      </w:r>
      <w:r w:rsidRPr="00C56D96">
        <w:rPr>
          <w:rFonts w:ascii="Times New Roman" w:eastAsia="Times New Roman" w:hAnsi="Times New Roman" w:cs="Times New Roman"/>
          <w:sz w:val="24"/>
          <w:szCs w:val="24"/>
          <w:lang w:eastAsia="cs-CZ"/>
        </w:rPr>
        <w:t>ozn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áváme významná místa a osobnosti našeho </w:t>
      </w:r>
      <w:r w:rsidRPr="00C56D96">
        <w:rPr>
          <w:rFonts w:ascii="Times New Roman" w:eastAsia="Times New Roman" w:hAnsi="Times New Roman" w:cs="Times New Roman"/>
          <w:sz w:val="24"/>
          <w:szCs w:val="24"/>
          <w:lang w:eastAsia="cs-CZ"/>
        </w:rPr>
        <w:t>kraje,</w:t>
      </w:r>
    </w:p>
    <w:p w:rsidR="00566772" w:rsidRPr="001475DD" w:rsidRDefault="00566772" w:rsidP="00566772">
      <w:pPr>
        <w:pStyle w:val="Odstavecseseznamem"/>
        <w:numPr>
          <w:ilvl w:val="0"/>
          <w:numId w:val="2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poznáváme 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>ČR, Evropu, planetu Zemi,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sdílíme poznatky z výletů a cest,</w:t>
      </w:r>
    </w:p>
    <w:p w:rsidR="00566772" w:rsidRPr="001475DD" w:rsidRDefault="00566772" w:rsidP="00566772">
      <w:pPr>
        <w:pStyle w:val="Odstavecseseznamem"/>
        <w:numPr>
          <w:ilvl w:val="0"/>
          <w:numId w:val="2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 organizací života v rodině, ve škole, ve družině, v obci a společnosti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566772" w:rsidRPr="00C56D96" w:rsidRDefault="00566772" w:rsidP="00566772">
      <w:pPr>
        <w:pStyle w:val="Odstavecseseznamem"/>
        <w:numPr>
          <w:ilvl w:val="0"/>
          <w:numId w:val="2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>učíme se pravidlům v dopravní výchově (bezpečnost na cestě do školy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při vycházkách, dopravní značky v okolí školy, výtvarné znázornění hromadných dopravních prostředků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566772" w:rsidRPr="001475DD" w:rsidRDefault="00566772" w:rsidP="00566772">
      <w:pPr>
        <w:spacing w:before="100" w:beforeAutospacing="1"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5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Lidé kolem nás</w:t>
      </w:r>
    </w:p>
    <w:p w:rsidR="00566772" w:rsidRPr="001475DD" w:rsidRDefault="00566772" w:rsidP="00566772">
      <w:pPr>
        <w:pStyle w:val="Odstavecseseznamem"/>
        <w:numPr>
          <w:ilvl w:val="0"/>
          <w:numId w:val="29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osvojujeme si zásady správného společenského chování a jednání s lidmi, poznáváme </w:t>
      </w:r>
      <w:r w:rsidRPr="001475DD">
        <w:rPr>
          <w:rFonts w:ascii="Times New Roman" w:hAnsi="Times New Roman" w:cs="Times New Roman"/>
          <w:sz w:val="24"/>
          <w:szCs w:val="24"/>
        </w:rPr>
        <w:t>význam a podstatu pojmů - tolerance, empatie, vzájemná úcta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praxi se učíme zásadám stolování, zdravíme, děkujeme, prosíme,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dáváme přednost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rozvíjíme vho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dné formy komunikace (verbální i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neverbáln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í), své vyjadřovací schopnosti, slovní zásobu, schopnost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naslouchat a být tolerant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 k odlišným názorům, nebát se vyjádřit vlastní názor,</w:t>
      </w:r>
    </w:p>
    <w:p w:rsidR="00566772" w:rsidRPr="00B719EB" w:rsidRDefault="00566772" w:rsidP="00566772">
      <w:pPr>
        <w:pStyle w:val="Odstavecseseznamem"/>
        <w:numPr>
          <w:ilvl w:val="0"/>
          <w:numId w:val="29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poznáváme vztahy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život 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rodině,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tvoříme přáníčka k svátku, vyprávíme, jak doma pomáháme a trávíme společný čas</w:t>
      </w: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gramotnost,</w:t>
      </w:r>
    </w:p>
    <w:p w:rsidR="00566772" w:rsidRPr="00B719EB" w:rsidRDefault="00566772" w:rsidP="00566772">
      <w:pPr>
        <w:pStyle w:val="Odstavecseseznamem"/>
        <w:numPr>
          <w:ilvl w:val="0"/>
          <w:numId w:val="29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povídáme o povolání rodičů, čím chceme být,</w:t>
      </w:r>
      <w:r w:rsidRPr="00B71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deba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 nad jednotlivými povoláními, </w:t>
      </w:r>
      <w:r w:rsidRPr="00B719EB">
        <w:rPr>
          <w:rFonts w:ascii="Times New Roman" w:eastAsia="Times New Roman" w:hAnsi="Times New Roman" w:cs="Times New Roman"/>
          <w:sz w:val="24"/>
          <w:szCs w:val="24"/>
          <w:lang w:eastAsia="cs-CZ"/>
        </w:rPr>
        <w:t>hrajeme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na obchod, vlak, poštu, </w:t>
      </w:r>
      <w:r w:rsidRPr="00B719EB">
        <w:rPr>
          <w:rFonts w:ascii="Times New Roman" w:eastAsia="Times New Roman" w:hAnsi="Times New Roman" w:cs="Times New Roman"/>
          <w:sz w:val="24"/>
          <w:szCs w:val="24"/>
          <w:lang w:eastAsia="cs-CZ"/>
        </w:rPr>
        <w:t>kreslíme povolání, 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rajeme povolání pantomimou,</w:t>
      </w:r>
    </w:p>
    <w:p w:rsidR="00566772" w:rsidRPr="00AE0022" w:rsidRDefault="00566772" w:rsidP="00566772">
      <w:pPr>
        <w:pStyle w:val="Odstavecseseznamem"/>
        <w:numPr>
          <w:ilvl w:val="0"/>
          <w:numId w:val="29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>učíme se pravidlům soužití v kolektivu i ve společnosti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3209F">
        <w:rPr>
          <w:rFonts w:ascii="Times New Roman" w:eastAsia="Times New Roman" w:hAnsi="Times New Roman" w:cs="Times New Roman"/>
          <w:sz w:val="24"/>
          <w:szCs w:val="24"/>
          <w:lang w:eastAsia="cs-CZ"/>
        </w:rPr>
        <w:t>dbáme na vytváření kladného vztahu ke spolužákům a pozitivního klimatu v oddělení, vyprávíme o kamarádství, kreslíme portrét kamaráda, předcházíme šikaně</w:t>
      </w:r>
    </w:p>
    <w:p w:rsidR="00566772" w:rsidRPr="00AE0022" w:rsidRDefault="00566772" w:rsidP="00566772">
      <w:pPr>
        <w:pStyle w:val="Odstavecseseznamem"/>
        <w:numPr>
          <w:ilvl w:val="0"/>
          <w:numId w:val="29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pov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ídáme si o tělesně postižených, učíme se chování a toleranci k ostatním, vzájemně se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povzbuzujeme, každý spolužák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nějaké klady,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zkoušíme jaké je to žít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endikepem, cesta po slepu, splň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úkoly potichu, hry s omezením hybnosti,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</w:p>
    <w:p w:rsidR="00566772" w:rsidRPr="0053209F" w:rsidRDefault="00566772" w:rsidP="00566772">
      <w:pPr>
        <w:pStyle w:val="Odstavecseseznamem"/>
        <w:numPr>
          <w:ilvl w:val="0"/>
          <w:numId w:val="29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poznáváme jiné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kultury, tradice, národy (malujeme daleké země a národy),</w:t>
      </w:r>
    </w:p>
    <w:p w:rsidR="00566772" w:rsidRPr="001475DD" w:rsidRDefault="00566772" w:rsidP="00566772">
      <w:pPr>
        <w:pStyle w:val="Odstavecseseznamem"/>
        <w:numPr>
          <w:ilvl w:val="0"/>
          <w:numId w:val="29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75DD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seznamujeme se se základními právy a povinnostmi, s principy demokracie.</w:t>
      </w:r>
    </w:p>
    <w:p w:rsidR="00566772" w:rsidRDefault="00566772" w:rsidP="00566772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66772" w:rsidRDefault="00566772" w:rsidP="00566772">
      <w:pPr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5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Lidé a čas</w:t>
      </w:r>
    </w:p>
    <w:p w:rsidR="00566772" w:rsidRPr="00BC6092" w:rsidRDefault="00566772" w:rsidP="00566772">
      <w:pPr>
        <w:pStyle w:val="Odstavecseseznamem"/>
        <w:numPr>
          <w:ilvl w:val="0"/>
          <w:numId w:val="30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0BA4">
        <w:rPr>
          <w:rFonts w:ascii="Times New Roman" w:eastAsia="Times New Roman" w:hAnsi="Times New Roman" w:cs="Times New Roman"/>
          <w:sz w:val="24"/>
          <w:szCs w:val="24"/>
          <w:lang w:eastAsia="cs-CZ"/>
        </w:rPr>
        <w:t>učíme se smysluplně využít volný čas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BC60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budovat správný režim dne a dodržovat ho, vytváříme pravidelné návyky, učíme nakládat se svým časem a vážit si ho (besedy, tvorba vlastních časových plánů a rozvrhů),</w:t>
      </w:r>
    </w:p>
    <w:p w:rsidR="00566772" w:rsidRPr="00B12370" w:rsidRDefault="00566772" w:rsidP="00566772">
      <w:pPr>
        <w:pStyle w:val="Odstavecseseznamem"/>
        <w:numPr>
          <w:ilvl w:val="0"/>
          <w:numId w:val="30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0BA4">
        <w:rPr>
          <w:rFonts w:ascii="Times New Roman" w:eastAsia="Times New Roman" w:hAnsi="Times New Roman" w:cs="Times New Roman"/>
          <w:sz w:val="24"/>
          <w:szCs w:val="24"/>
          <w:lang w:eastAsia="cs-CZ"/>
        </w:rPr>
        <w:t>osvojujeme si orientaci v čase (hodiny, dny v týdnu, měsíce, roční období)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ujeme se s časovými jednotkami,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vyrábíme hodiny z papíru, pracujeme s kalendářem, orientace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kalendáři, vyrábíme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alendář, sledujeme významné dny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v kalendáři, svátek, narozen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iny kamarádů, rodiny, tematické tvoření, hry na čas, odhady času,</w:t>
      </w:r>
    </w:p>
    <w:p w:rsidR="00566772" w:rsidRPr="00710BA4" w:rsidRDefault="00566772" w:rsidP="00566772">
      <w:pPr>
        <w:pStyle w:val="Odstavecseseznamem"/>
        <w:numPr>
          <w:ilvl w:val="0"/>
          <w:numId w:val="30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společně si povídáme a oslavujeme významné dny a tradice – Dušičky, Mikuláš, Vánoce, Velikonoce, Den matek,...</w:t>
      </w:r>
    </w:p>
    <w:p w:rsidR="00566772" w:rsidRPr="000A4B00" w:rsidRDefault="00566772" w:rsidP="00566772">
      <w:pPr>
        <w:pStyle w:val="Odstavecseseznamem"/>
        <w:numPr>
          <w:ilvl w:val="0"/>
          <w:numId w:val="30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0BA4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poznáváme historii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obce, </w:t>
      </w:r>
      <w:r w:rsidRPr="00710BA4">
        <w:rPr>
          <w:rFonts w:ascii="Times New Roman" w:eastAsia="Times New Roman" w:hAnsi="Times New Roman" w:cs="Times New Roman"/>
          <w:sz w:val="24"/>
          <w:szCs w:val="24"/>
          <w:lang w:eastAsia="cs-CZ"/>
        </w:rPr>
        <w:t>regionu, státu, lidstva)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A4B00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orientace na časov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 ose, v historických obdobích, </w:t>
      </w:r>
      <w:r w:rsidRPr="000A4B00">
        <w:rPr>
          <w:rFonts w:ascii="Times New Roman" w:eastAsia="Times New Roman" w:hAnsi="Times New Roman" w:cs="Times New Roman"/>
          <w:sz w:val="24"/>
          <w:szCs w:val="24"/>
          <w:lang w:eastAsia="cs-CZ"/>
        </w:rPr>
        <w:t>získávání informací,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dělovací prostředky, tvoříme </w:t>
      </w:r>
      <w:r w:rsidRPr="000A4B00">
        <w:rPr>
          <w:rFonts w:ascii="Times New Roman" w:eastAsia="Times New Roman" w:hAnsi="Times New Roman" w:cs="Times New Roman"/>
          <w:sz w:val="24"/>
          <w:szCs w:val="24"/>
          <w:lang w:eastAsia="cs-CZ"/>
        </w:rPr>
        <w:t>historické oděvy, módní návrhy, návrhy historických staveb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566772" w:rsidRPr="00B719EB" w:rsidRDefault="00566772" w:rsidP="00566772">
      <w:pPr>
        <w:pStyle w:val="Odstavecseseznamem"/>
        <w:numPr>
          <w:ilvl w:val="0"/>
          <w:numId w:val="30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A4B00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mění lidé (ž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ivot od narození po stáří), jak </w:t>
      </w:r>
      <w:r w:rsidRPr="000A4B00">
        <w:rPr>
          <w:rFonts w:ascii="Times New Roman" w:eastAsia="Times New Roman" w:hAnsi="Times New Roman" w:cs="Times New Roman"/>
          <w:sz w:val="24"/>
          <w:szCs w:val="24"/>
          <w:lang w:eastAsia="cs-CZ"/>
        </w:rPr>
        <w:t>pomáhám babičce, dědovi,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tarám se o mladšího sourozence, </w:t>
      </w:r>
      <w:r w:rsidRPr="000A4B00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mění věci (móda, bydlení, vař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ení...).</w:t>
      </w:r>
    </w:p>
    <w:p w:rsidR="00566772" w:rsidRDefault="00566772" w:rsidP="00566772">
      <w:pPr>
        <w:spacing w:before="100" w:beforeAutospacing="1"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5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Člověk a příroda</w:t>
      </w:r>
    </w:p>
    <w:p w:rsidR="00566772" w:rsidRPr="00B719EB" w:rsidRDefault="00566772" w:rsidP="00566772">
      <w:pPr>
        <w:pStyle w:val="Odstavecseseznamem"/>
        <w:numPr>
          <w:ilvl w:val="0"/>
          <w:numId w:val="31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329FD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seznamujeme se s rozmanitostí a proměnlivostí živé a neživé přírody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pravidelně chodíme ven do přírody, pozorujeme rostliny i živočichy a jejich stopy, studujeme encyklopedie a různé odborné knihy a klíče k poznávání přírody, pořádáme výstavky přírodnin,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áme stromy podle listů a plodů,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obtiskujeme listy stromů, 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podzimními plody zkoušíme různé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výtvarné techniky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pečujeme o pokojové rostliny, sdílíme poznatky z cest za přírodními krásami, </w:t>
      </w:r>
      <w:r w:rsidRPr="00B71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zdobíme kamínky nalezené v přírodě, </w:t>
      </w:r>
    </w:p>
    <w:p w:rsidR="00566772" w:rsidRPr="00B719EB" w:rsidRDefault="00566772" w:rsidP="00566772">
      <w:pPr>
        <w:pStyle w:val="Odstavecseseznamem"/>
        <w:numPr>
          <w:ilvl w:val="0"/>
          <w:numId w:val="31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vyprávíme si o </w:t>
      </w:r>
      <w:r w:rsidRPr="00B719EB">
        <w:rPr>
          <w:rFonts w:ascii="Times New Roman" w:eastAsia="Times New Roman" w:hAnsi="Times New Roman" w:cs="Times New Roman"/>
          <w:sz w:val="24"/>
          <w:szCs w:val="24"/>
          <w:lang w:eastAsia="cs-CZ"/>
        </w:rPr>
        <w:t>domácích mazlíčcích (péč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e, druhy, krmení), kreslíme, </w:t>
      </w:r>
      <w:r w:rsidRPr="00B719EB">
        <w:rPr>
          <w:rFonts w:ascii="Times New Roman" w:eastAsia="Times New Roman" w:hAnsi="Times New Roman" w:cs="Times New Roman"/>
          <w:sz w:val="24"/>
          <w:szCs w:val="24"/>
          <w:lang w:eastAsia="cs-CZ"/>
        </w:rPr>
        <w:t>modelujeme domácí mazlíčky,</w:t>
      </w:r>
    </w:p>
    <w:p w:rsidR="00566772" w:rsidRPr="00ED71D0" w:rsidRDefault="00566772" w:rsidP="00566772">
      <w:pPr>
        <w:pStyle w:val="Odstavecseseznamem"/>
        <w:numPr>
          <w:ilvl w:val="0"/>
          <w:numId w:val="31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329FD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poznáváme přírodní zákony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(třeba, že k pouštění draků je potřeba vítr), sledujeme počasí, </w:t>
      </w:r>
      <w:r w:rsidRPr="000A4B00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seznamujeme se s pra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nostikami, vyprávíme si o vodě, </w:t>
      </w:r>
      <w:r w:rsidRPr="000A4B00">
        <w:rPr>
          <w:rFonts w:ascii="Times New Roman" w:eastAsia="Times New Roman" w:hAnsi="Times New Roman" w:cs="Times New Roman"/>
          <w:sz w:val="24"/>
          <w:szCs w:val="24"/>
          <w:lang w:eastAsia="cs-CZ"/>
        </w:rPr>
        <w:t>významu důležitosti, kolo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běhu vody, provádíme jednoduché </w:t>
      </w:r>
      <w:r w:rsidRPr="000A4B00">
        <w:rPr>
          <w:rFonts w:ascii="Times New Roman" w:eastAsia="Times New Roman" w:hAnsi="Times New Roman" w:cs="Times New Roman"/>
          <w:sz w:val="24"/>
          <w:szCs w:val="24"/>
          <w:lang w:eastAsia="cs-CZ"/>
        </w:rPr>
        <w:t>pokusy, tematické vycház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ky, odhalujeme charakteristické </w:t>
      </w:r>
      <w:r w:rsidRPr="000A4B00">
        <w:rPr>
          <w:rFonts w:ascii="Times New Roman" w:eastAsia="Times New Roman" w:hAnsi="Times New Roman" w:cs="Times New Roman"/>
          <w:sz w:val="24"/>
          <w:szCs w:val="24"/>
          <w:lang w:eastAsia="cs-CZ"/>
        </w:rPr>
        <w:t>znaky jednotlivých ročních období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566772" w:rsidRPr="00ED71D0" w:rsidRDefault="00566772" w:rsidP="00566772">
      <w:pPr>
        <w:pStyle w:val="Odstavecseseznamem"/>
        <w:numPr>
          <w:ilvl w:val="0"/>
          <w:numId w:val="31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329FD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seznamujeme se základy environmentální výchovy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učíme se správnému chování v přírodě, třídíme odpady a sbíráme starý papír k recyklaci, </w:t>
      </w:r>
    </w:p>
    <w:p w:rsidR="00566772" w:rsidRPr="00762B32" w:rsidRDefault="00566772" w:rsidP="00566772">
      <w:pPr>
        <w:pStyle w:val="Odstavecseseznamem"/>
        <w:numPr>
          <w:ilvl w:val="0"/>
          <w:numId w:val="31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329FD">
        <w:rPr>
          <w:rFonts w:ascii="Times New Roman" w:eastAsia="Times New Roman" w:hAnsi="Times New Roman" w:cs="Times New Roman"/>
          <w:sz w:val="24"/>
          <w:szCs w:val="24"/>
          <w:lang w:eastAsia="cs-CZ"/>
        </w:rPr>
        <w:t>zapojujeme se do aktivit určených ke zvýšení kvality životního prostředí a kvality života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66772" w:rsidRDefault="00566772" w:rsidP="00566772">
      <w:pPr>
        <w:spacing w:before="100" w:beforeAutospacing="1"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5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Člověk a jeho zdraví</w:t>
      </w:r>
    </w:p>
    <w:p w:rsidR="00566772" w:rsidRPr="00762B32" w:rsidRDefault="00566772" w:rsidP="00566772">
      <w:pPr>
        <w:pStyle w:val="Odstavecseseznamem"/>
        <w:numPr>
          <w:ilvl w:val="0"/>
          <w:numId w:val="32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poznáváme sami sebe, vnímáme </w:t>
      </w:r>
      <w:r w:rsidRPr="00762B32">
        <w:rPr>
          <w:rFonts w:ascii="Times New Roman" w:eastAsia="Times New Roman" w:hAnsi="Times New Roman" w:cs="Times New Roman"/>
          <w:sz w:val="24"/>
          <w:szCs w:val="24"/>
          <w:lang w:eastAsia="cs-CZ"/>
        </w:rPr>
        <w:t>důležitost relaxace a aktivního odpočinku, poznáváme zásady zdravého životního stylu a stravování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(dodržujeme pitný režim)</w:t>
      </w:r>
      <w:r w:rsidRPr="00762B3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otužujeme se a chodíme ven do přírody – upřednostňujeme pobyt na čerstvém vzduchu, posilujeme,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hra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jeme hry pro rozvoj zdatnosti a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obratnosti, cvičíme, zpíváme,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relaxujeme s hudbou</w:t>
      </w:r>
    </w:p>
    <w:p w:rsidR="00566772" w:rsidRDefault="00566772" w:rsidP="00566772">
      <w:pPr>
        <w:pStyle w:val="Odstavecseseznamem"/>
        <w:numPr>
          <w:ilvl w:val="0"/>
          <w:numId w:val="32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2B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získáváme poznatky o zdraví a nemocech, o prevenci chorob, o prevenci úrazů a odpovědnosti za své zdraví,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debaty 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bezpečnosti a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úrazech při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koupání,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sportech, jízdě na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ole, kolečkových bruslích, v zimě při bruslení,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lyžování, padající sníh ze střech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566772" w:rsidRDefault="00566772" w:rsidP="00566772">
      <w:pPr>
        <w:pStyle w:val="Odstavecseseznamem"/>
        <w:numPr>
          <w:ilvl w:val="0"/>
          <w:numId w:val="32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poznáváme lidské tělo, základní jeho části a funkce,</w:t>
      </w:r>
    </w:p>
    <w:p w:rsidR="00566772" w:rsidRDefault="00566772" w:rsidP="00566772">
      <w:pPr>
        <w:pStyle w:val="Odstavecseseznamem"/>
        <w:numPr>
          <w:ilvl w:val="0"/>
          <w:numId w:val="32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debaty o zdravé výživě, vitamínech, ovoci, zelenině, kresby ovoce a zeleniny,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koláže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letáků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zdravé a nez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dravé potraviny, debaty o vlivu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tabáku a návykových látek na organismus</w:t>
      </w:r>
    </w:p>
    <w:p w:rsidR="00566772" w:rsidRDefault="00566772" w:rsidP="00566772">
      <w:pPr>
        <w:pStyle w:val="Odstavecseseznamem"/>
        <w:numPr>
          <w:ilvl w:val="0"/>
          <w:numId w:val="32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2B32">
        <w:rPr>
          <w:rFonts w:ascii="Times New Roman" w:eastAsia="Times New Roman" w:hAnsi="Times New Roman" w:cs="Times New Roman"/>
          <w:sz w:val="24"/>
          <w:szCs w:val="24"/>
          <w:lang w:eastAsia="cs-CZ"/>
        </w:rPr>
        <w:t>osvojujeme si základy první pomoci,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učíme se telefonovat, znát důleži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tá telefonní čísla, oznamovat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úraz, přivolat pomoc, </w:t>
      </w:r>
    </w:p>
    <w:p w:rsidR="00566772" w:rsidRPr="00DA7F92" w:rsidRDefault="00566772" w:rsidP="00566772">
      <w:pPr>
        <w:pStyle w:val="Odstavecseseznamem"/>
        <w:numPr>
          <w:ilvl w:val="0"/>
          <w:numId w:val="32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2B32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seznamujeme se s pravidly bezpečnosti při práci, sportu, hrách, pohybu po komunikaci,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uvádíme konkrétní příklady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nebezpečných situací, co nás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ohrozit (neznámá zvířata,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rostliny,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houby,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lidé, injekč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 jehly na pískovišti, bezpečnost při pobytu na horách, u vody, tonutí kamaráda, chování při bouřce, rozdělávání ohně v přírodě),</w:t>
      </w:r>
    </w:p>
    <w:p w:rsidR="00566772" w:rsidRPr="00ED71D0" w:rsidRDefault="00566772" w:rsidP="00566772">
      <w:pPr>
        <w:pStyle w:val="Odstavecseseznamem"/>
        <w:numPr>
          <w:ilvl w:val="0"/>
          <w:numId w:val="32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2B32">
        <w:rPr>
          <w:rFonts w:ascii="Times New Roman" w:eastAsia="Times New Roman" w:hAnsi="Times New Roman" w:cs="Times New Roman"/>
          <w:sz w:val="24"/>
          <w:szCs w:val="24"/>
          <w:lang w:eastAsia="cs-CZ"/>
        </w:rPr>
        <w:t>získáváme a</w:t>
      </w:r>
      <w:r w:rsidRPr="00ED71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upevňujeme si správné hygienické návyky</w:t>
      </w:r>
    </w:p>
    <w:p w:rsidR="00566772" w:rsidRPr="00C56D96" w:rsidRDefault="00566772" w:rsidP="00566772">
      <w:pPr>
        <w:spacing w:before="100" w:beforeAutospacing="1" w:after="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6"/>
          <w:lang w:eastAsia="cs-CZ"/>
        </w:rPr>
      </w:pPr>
      <w:r w:rsidRPr="00DB4E34">
        <w:rPr>
          <w:rFonts w:ascii="Times New Roman" w:eastAsia="Times New Roman" w:hAnsi="Times New Roman" w:cs="Times New Roman"/>
          <w:b/>
          <w:sz w:val="24"/>
          <w:szCs w:val="26"/>
          <w:lang w:eastAsia="cs-CZ"/>
        </w:rPr>
        <w:t>Člověk a svět práce</w:t>
      </w:r>
    </w:p>
    <w:p w:rsidR="00566772" w:rsidRDefault="00566772" w:rsidP="00566772">
      <w:pPr>
        <w:pStyle w:val="Odstavecseseznamem"/>
        <w:numPr>
          <w:ilvl w:val="0"/>
          <w:numId w:val="34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cs-CZ"/>
        </w:rPr>
        <w:t>poznáváme podmínky pro pěstování rostlin, pozorujeme přírodu a zaznamenáváme, hodnotíme výsledky pozorování, pracujeme s pěstitelskými pomůckami a náčiním,</w:t>
      </w:r>
    </w:p>
    <w:p w:rsidR="00566772" w:rsidRDefault="00566772" w:rsidP="00566772">
      <w:pPr>
        <w:pStyle w:val="Odstavecseseznamem"/>
        <w:numPr>
          <w:ilvl w:val="0"/>
          <w:numId w:val="34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rozvíjíme jemnou motoriku, </w:t>
      </w:r>
      <w:r w:rsidRPr="00B05643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provádíme prstová cvičení, navlékáme korálky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6"/>
          <w:lang w:eastAsia="cs-CZ"/>
        </w:rPr>
        <w:t xml:space="preserve"> pracujeme se stavebnicemi, montujeme, demontujeme, stavíme podle slovního či obrázkového návodu i podle vlastní fantazie,</w:t>
      </w:r>
    </w:p>
    <w:p w:rsidR="00566772" w:rsidRDefault="00566772" w:rsidP="00566772">
      <w:pPr>
        <w:pStyle w:val="Odstavecseseznamem"/>
        <w:numPr>
          <w:ilvl w:val="0"/>
          <w:numId w:val="34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cs-CZ"/>
        </w:rPr>
        <w:t>připravujeme jednoduché pokrmy, orientujeme se v základním vybavení kuchyně a jeho bezpečném používání, udržujeme pořádek a čistotu pracovních ploch, dodržujeme pravidla stolování a společenského chování,</w:t>
      </w:r>
    </w:p>
    <w:p w:rsidR="00566772" w:rsidRPr="00D93ECB" w:rsidRDefault="00566772" w:rsidP="00566772">
      <w:pPr>
        <w:pStyle w:val="Odstavecseseznamem"/>
        <w:numPr>
          <w:ilvl w:val="0"/>
          <w:numId w:val="34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cs-CZ"/>
        </w:rPr>
        <w:t xml:space="preserve">tvoříme z tradičních i netradičních materiálů, využíváme prvky lidových tradic a řemesel, pracujeme </w:t>
      </w:r>
      <w:r w:rsidRPr="00D93ECB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předlohy, slovního či obrázkového návodu i podle své fantazie,</w:t>
      </w:r>
    </w:p>
    <w:p w:rsidR="00566772" w:rsidRPr="00B719EB" w:rsidRDefault="00566772" w:rsidP="00566772">
      <w:pPr>
        <w:pStyle w:val="Odstavecseseznamem"/>
        <w:numPr>
          <w:ilvl w:val="0"/>
          <w:numId w:val="34"/>
        </w:numPr>
        <w:spacing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ECB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dodržujeme zásady bezpečnosti práce, udržujeme pořádek a vše si po sobě uklidíme na místo, kam to patří.</w:t>
      </w:r>
    </w:p>
    <w:p w:rsidR="00566772" w:rsidRPr="00D93ECB" w:rsidRDefault="00566772" w:rsidP="00566772">
      <w:pPr>
        <w:spacing w:before="100" w:beforeAutospacing="1"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Umění a kultura</w:t>
      </w:r>
    </w:p>
    <w:p w:rsidR="00566772" w:rsidRPr="00D93ECB" w:rsidRDefault="00566772" w:rsidP="00566772">
      <w:pPr>
        <w:pStyle w:val="Odstavecseseznamem"/>
        <w:numPr>
          <w:ilvl w:val="0"/>
          <w:numId w:val="35"/>
        </w:numPr>
        <w:spacing w:after="100" w:afterAutospacing="1"/>
        <w:ind w:left="284" w:hanging="284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lang w:eastAsia="cs-CZ"/>
        </w:rPr>
      </w:pPr>
      <w:r w:rsidRPr="00D93ECB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seznamujeme se s různými výtvarnými technikami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materiály,</w:t>
      </w:r>
    </w:p>
    <w:p w:rsidR="00566772" w:rsidRPr="00D93ECB" w:rsidRDefault="00566772" w:rsidP="00566772">
      <w:pPr>
        <w:pStyle w:val="Odstavecseseznamem"/>
        <w:numPr>
          <w:ilvl w:val="0"/>
          <w:numId w:val="35"/>
        </w:numPr>
        <w:spacing w:after="100" w:afterAutospacing="1"/>
        <w:ind w:left="284" w:hanging="284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lang w:eastAsia="cs-CZ"/>
        </w:rPr>
      </w:pPr>
      <w:r w:rsidRPr="00D93ECB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podílíme se na výzdobě tříd ŠD i dalších prostor školy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566772" w:rsidRPr="00D93ECB" w:rsidRDefault="00566772" w:rsidP="00566772">
      <w:pPr>
        <w:pStyle w:val="Odstavecseseznamem"/>
        <w:numPr>
          <w:ilvl w:val="0"/>
          <w:numId w:val="35"/>
        </w:numPr>
        <w:spacing w:after="100" w:afterAutospacing="1"/>
        <w:ind w:left="284" w:hanging="284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lang w:eastAsia="cs-CZ"/>
        </w:rPr>
      </w:pPr>
      <w:r w:rsidRPr="00D93E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upevňujeme lidové tradice (Mikuláš, Vánoce,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Karneval – tvorba masek, </w:t>
      </w:r>
      <w:r w:rsidRPr="00D93ECB">
        <w:rPr>
          <w:rFonts w:ascii="Times New Roman" w:eastAsia="Times New Roman" w:hAnsi="Times New Roman" w:cs="Times New Roman"/>
          <w:sz w:val="24"/>
          <w:szCs w:val="24"/>
          <w:lang w:eastAsia="cs-CZ"/>
        </w:rPr>
        <w:t>Masopust,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93ECB">
        <w:rPr>
          <w:rFonts w:ascii="Times New Roman" w:eastAsia="Times New Roman" w:hAnsi="Times New Roman" w:cs="Times New Roman"/>
          <w:sz w:val="24"/>
          <w:szCs w:val="24"/>
          <w:lang w:eastAsia="cs-CZ"/>
        </w:rPr>
        <w:t>Velikonoce,...)</w:t>
      </w:r>
    </w:p>
    <w:p w:rsidR="00566772" w:rsidRPr="00D93ECB" w:rsidRDefault="00566772" w:rsidP="00566772">
      <w:pPr>
        <w:pStyle w:val="Odstavecseseznamem"/>
        <w:numPr>
          <w:ilvl w:val="0"/>
          <w:numId w:val="35"/>
        </w:numPr>
        <w:spacing w:after="100" w:afterAutospacing="1"/>
        <w:ind w:left="284" w:hanging="284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lang w:eastAsia="cs-CZ"/>
        </w:rPr>
      </w:pPr>
      <w:r w:rsidRPr="00D93ECB">
        <w:rPr>
          <w:rFonts w:ascii="Times New Roman" w:eastAsia="Times New Roman" w:hAnsi="Times New Roman" w:cs="Times New Roman"/>
          <w:sz w:val="24"/>
          <w:szCs w:val="24"/>
          <w:lang w:eastAsia="cs-CZ"/>
        </w:rPr>
        <w:t>posloucháme různé styly hudby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zpíváme a muzicírujeme, propojujeme s pohybovými aktivitami, tancem, říkadly,</w:t>
      </w:r>
    </w:p>
    <w:p w:rsidR="00566772" w:rsidRPr="00D93ECB" w:rsidRDefault="00566772" w:rsidP="00566772">
      <w:pPr>
        <w:pStyle w:val="Odstavecseseznamem"/>
        <w:numPr>
          <w:ilvl w:val="0"/>
          <w:numId w:val="35"/>
        </w:numPr>
        <w:spacing w:after="100" w:afterAutospacing="1"/>
        <w:ind w:left="284" w:hanging="284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lang w:eastAsia="cs-CZ"/>
        </w:rPr>
      </w:pPr>
      <w:r w:rsidRPr="00D93ECB">
        <w:rPr>
          <w:rFonts w:ascii="Times New Roman" w:eastAsia="Times New Roman" w:hAnsi="Times New Roman" w:cs="Times New Roman"/>
          <w:sz w:val="24"/>
          <w:szCs w:val="24"/>
          <w:lang w:eastAsia="cs-CZ"/>
        </w:rPr>
        <w:t>čteme knihy, učíme se a přednášíme básničky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66772" w:rsidRDefault="00566772" w:rsidP="005667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</w:pPr>
      <w:r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566772" w:rsidRDefault="00566772" w:rsidP="00566772">
      <w:pP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  <w:br w:type="page"/>
      </w:r>
    </w:p>
    <w:p w:rsidR="00566772" w:rsidRPr="00D93ECB" w:rsidRDefault="00566772" w:rsidP="005667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  <w:lastRenderedPageBreak/>
        <w:t>7</w:t>
      </w:r>
      <w:r w:rsidRPr="008F21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  <w:t>. Rozvíjení klíčových kompetencí</w:t>
      </w:r>
    </w:p>
    <w:p w:rsidR="00566772" w:rsidRDefault="00566772" w:rsidP="00566772">
      <w:pPr>
        <w:spacing w:before="100" w:beforeAutospacing="1" w:after="100" w:afterAutospacing="1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družina ve spolupráci se školou svými činnostmi přis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pívá k rozvoji a posilování těchto klíčových </w:t>
      </w:r>
      <w:r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>kompetencí:</w:t>
      </w:r>
    </w:p>
    <w:p w:rsidR="00566772" w:rsidRDefault="00566772" w:rsidP="00566772">
      <w:pPr>
        <w:pStyle w:val="Odstavecseseznamem"/>
        <w:numPr>
          <w:ilvl w:val="0"/>
          <w:numId w:val="3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75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KOMPETENCE K UČENÍ</w:t>
      </w:r>
      <w:r w:rsidRPr="0009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 se učí </w:t>
      </w:r>
      <w:r w:rsidRPr="0009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chutí,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pracuje různými metodami, zajímá se o nové poznatky, volí a využívá různé </w:t>
      </w:r>
      <w:r w:rsidRPr="006D39C9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informační zdroje, dramaticky ztvárňuje různé životní situace, umí pracovat v týmu lidí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39C9">
        <w:rPr>
          <w:rFonts w:ascii="Times New Roman" w:eastAsia="Times New Roman" w:hAnsi="Times New Roman" w:cs="Times New Roman"/>
          <w:sz w:val="24"/>
          <w:szCs w:val="24"/>
          <w:lang w:eastAsia="cs-CZ"/>
        </w:rPr>
        <w:t>a přijímá zodpovědnost za svěřenou část úkolu, vytváří modelové situace, umí shromáždit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39C9">
        <w:rPr>
          <w:rFonts w:ascii="Times New Roman" w:eastAsia="Times New Roman" w:hAnsi="Times New Roman" w:cs="Times New Roman"/>
          <w:sz w:val="24"/>
          <w:szCs w:val="24"/>
          <w:lang w:eastAsia="cs-CZ"/>
        </w:rPr>
        <w:t>různé prameny a materiály k zpracování projektů, bere si vychovatele za svůj vzor, dokončí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39C9">
        <w:rPr>
          <w:rFonts w:ascii="Times New Roman" w:eastAsia="Times New Roman" w:hAnsi="Times New Roman" w:cs="Times New Roman"/>
          <w:sz w:val="24"/>
          <w:szCs w:val="24"/>
          <w:lang w:eastAsia="cs-CZ"/>
        </w:rPr>
        <w:t>započatou práci a umí ji zhodnotit, pracuje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D39C9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materiály, v nichž si může ověřit správnost svého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39C9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řešení, využívá svého pobytu v přírodě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D39C9">
        <w:rPr>
          <w:rFonts w:ascii="Times New Roman" w:eastAsia="Times New Roman" w:hAnsi="Times New Roman" w:cs="Times New Roman"/>
          <w:sz w:val="24"/>
          <w:szCs w:val="24"/>
          <w:lang w:eastAsia="cs-CZ"/>
        </w:rPr>
        <w:t>samostatnému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39C9">
        <w:rPr>
          <w:rFonts w:ascii="Times New Roman" w:eastAsia="Times New Roman" w:hAnsi="Times New Roman" w:cs="Times New Roman"/>
          <w:sz w:val="24"/>
          <w:szCs w:val="24"/>
          <w:lang w:eastAsia="cs-CZ"/>
        </w:rPr>
        <w:t>pozorování, klade si otázky, hledá na ně odpovědi, vědomosti dává do souvislostí, uplatňuje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praktických situacích,</w:t>
      </w:r>
    </w:p>
    <w:p w:rsidR="00566772" w:rsidRPr="00FA64CC" w:rsidRDefault="00566772" w:rsidP="00566772">
      <w:pPr>
        <w:pStyle w:val="Odstavecseseznamem"/>
        <w:numPr>
          <w:ilvl w:val="0"/>
          <w:numId w:val="3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39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KOMPETENCE K ŘEŠENÍ PROBLÉMU</w:t>
      </w:r>
      <w:r w:rsidRPr="0009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všímá si dění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okolo a problémů a učí se problém pochopit, analyzovat, snaží se ho řešit, rozlišuje </w:t>
      </w:r>
      <w:r w:rsidRPr="00095A96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správná a chybná řešení, vymýšlí nová řešení,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komunikuje s ostatními,</w:t>
      </w:r>
      <w:r w:rsidRPr="0009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při</w:t>
      </w:r>
      <w:r w:rsidRPr="00691536">
        <w:rPr>
          <w:rFonts w:ascii="Times New Roman" w:hAnsi="Times New Roman" w:cs="Times New Roman"/>
          <w:sz w:val="24"/>
          <w:szCs w:val="24"/>
        </w:rPr>
        <w:t xml:space="preserve"> řešení </w:t>
      </w:r>
      <w:r w:rsidRPr="00FA64CC">
        <w:rPr>
          <w:rFonts w:ascii="Times New Roman" w:hAnsi="Times New Roman" w:cs="Times New Roman"/>
          <w:sz w:val="24"/>
          <w:szCs w:val="24"/>
        </w:rPr>
        <w:t>užívá logické postupy, chápe, že vyhýbání se řešení problému nevede k cíli,</w:t>
      </w:r>
      <w:r w:rsidRPr="00FA64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dovede požádat o pomoc, dovede pomoci kamarádovi, utváří si vlastní názor, nebojí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64CC">
        <w:rPr>
          <w:rFonts w:ascii="Times New Roman" w:eastAsia="Times New Roman" w:hAnsi="Times New Roman" w:cs="Times New Roman"/>
          <w:sz w:val="24"/>
          <w:szCs w:val="24"/>
          <w:lang w:eastAsia="cs-CZ"/>
        </w:rPr>
        <w:t>se říci svůj názor, svou myšlenku, umí se rozhodnout, dovede se podřídit, je schopen poučit se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64CC">
        <w:rPr>
          <w:rFonts w:ascii="Times New Roman" w:eastAsia="Times New Roman" w:hAnsi="Times New Roman" w:cs="Times New Roman"/>
          <w:sz w:val="24"/>
          <w:szCs w:val="24"/>
          <w:lang w:eastAsia="cs-CZ"/>
        </w:rPr>
        <w:t>z chyb, započaté činnosti dokončuje,</w:t>
      </w:r>
    </w:p>
    <w:p w:rsidR="00566772" w:rsidRDefault="00566772" w:rsidP="00566772">
      <w:pPr>
        <w:pStyle w:val="Odstavecseseznamem"/>
        <w:numPr>
          <w:ilvl w:val="0"/>
          <w:numId w:val="3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39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KOMPETENCE KOMUNIKATIVNÍ</w:t>
      </w:r>
      <w:r w:rsidRPr="0009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ovládá řeč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mimoslovní komunikaci</w:t>
      </w:r>
      <w:r w:rsidRPr="00095A96">
        <w:rPr>
          <w:rFonts w:ascii="Times New Roman" w:eastAsia="Times New Roman" w:hAnsi="Times New Roman" w:cs="Times New Roman"/>
          <w:sz w:val="24"/>
          <w:szCs w:val="24"/>
          <w:lang w:eastAsia="cs-CZ"/>
        </w:rPr>
        <w:t>, komuni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kuje bez ostychu s vrstevníky i </w:t>
      </w:r>
      <w:r w:rsidRPr="009A4F6D">
        <w:rPr>
          <w:rFonts w:ascii="Times New Roman" w:eastAsia="Times New Roman" w:hAnsi="Times New Roman" w:cs="Times New Roman"/>
          <w:sz w:val="24"/>
          <w:szCs w:val="24"/>
          <w:lang w:eastAsia="cs-CZ"/>
        </w:rPr>
        <w:t>dospělými, nebojí se vyjádřit své myšlenky, zapojuje se 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4F6D">
        <w:rPr>
          <w:rFonts w:ascii="Times New Roman" w:eastAsia="Times New Roman" w:hAnsi="Times New Roman" w:cs="Times New Roman"/>
          <w:sz w:val="24"/>
          <w:szCs w:val="24"/>
          <w:lang w:eastAsia="cs-CZ"/>
        </w:rPr>
        <w:t>diskuse, umí řešit konflikty, vyjadřuje své pocity řečí, gestem i jiným způsobem (zpěv, pohyb,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hudba</w:t>
      </w:r>
      <w:r w:rsidRPr="009A4F6D">
        <w:rPr>
          <w:rFonts w:ascii="Times New Roman" w:eastAsia="Times New Roman" w:hAnsi="Times New Roman" w:cs="Times New Roman"/>
          <w:sz w:val="24"/>
          <w:szCs w:val="24"/>
          <w:lang w:eastAsia="cs-CZ"/>
        </w:rPr>
        <w:t>), umí se vyjádřit písemně, komunikuje kultivovaně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9A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vyjadřuje se vhodně formulovanými větami, </w:t>
      </w:r>
    </w:p>
    <w:p w:rsidR="00566772" w:rsidRPr="00D333B4" w:rsidRDefault="00566772" w:rsidP="00566772">
      <w:pPr>
        <w:pStyle w:val="Odstavecseseznamem"/>
        <w:numPr>
          <w:ilvl w:val="0"/>
          <w:numId w:val="3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39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KOMPETENCE SOCIÁLNÍ A INTERPERSONÁLNÍ</w:t>
      </w:r>
      <w:r w:rsidRPr="0009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333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žák se učí plánovat, organizovat, řídit a hodnotit, k úkolům a povinnostem přistupuje zodpovědně, samostatně rozhoduje o svých činnostech a uvědomuje si, že za ně odpovídá a nese důsledky, rozpozná vhodné a nevhodné chování, vnímá nespravedlnost, agresivitu, šikanu a dovede se jim bránit, dokáže se prosadit i podřídit,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dokáže přijmout kompromis, ve skupině spolupracuje, respektuje dohodnutá pravidla, je solidární, </w:t>
      </w:r>
      <w:r w:rsidRPr="00D333B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projevuje citlivost a ohleduplnost, je tole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rantní k odlišnostem mezi lidmi, podílí se na vytváření příjemné atmosféry v kolektivu</w:t>
      </w:r>
    </w:p>
    <w:p w:rsidR="00566772" w:rsidRDefault="00566772" w:rsidP="00566772">
      <w:pPr>
        <w:pStyle w:val="Odstavecseseznamem"/>
        <w:numPr>
          <w:ilvl w:val="0"/>
          <w:numId w:val="3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33B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KOMPETENCE OBČANSKÉ</w:t>
      </w:r>
      <w:r w:rsidRPr="00D333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 si uvědomuje svá práva</w:t>
      </w:r>
      <w:r w:rsidRPr="00D333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práva druhých, vnímá nespravedlnost, agresivitu, šikanu, dbá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333B4">
        <w:rPr>
          <w:rFonts w:ascii="Times New Roman" w:eastAsia="Times New Roman" w:hAnsi="Times New Roman" w:cs="Times New Roman"/>
          <w:sz w:val="24"/>
          <w:szCs w:val="24"/>
          <w:lang w:eastAsia="cs-CZ"/>
        </w:rPr>
        <w:t>na osobní zdraví své i druhých, chová se odpovědně, váží si tradice a kulturního dědictví,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333B4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chrání, projevuje pozitivní postoj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333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uměleckým dílům a podílí se na rozvoji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udržování </w:t>
      </w:r>
      <w:r w:rsidRPr="00D333B4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životního prostředí,</w:t>
      </w:r>
    </w:p>
    <w:p w:rsidR="00566772" w:rsidRPr="00261BC2" w:rsidRDefault="00566772" w:rsidP="00566772">
      <w:pPr>
        <w:pStyle w:val="Odstavecseseznamem"/>
        <w:numPr>
          <w:ilvl w:val="0"/>
          <w:numId w:val="3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33B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KOMPETENCE K TRÁVENÍ VOLNÉHO ČASU</w:t>
      </w:r>
      <w:r w:rsidRPr="00D333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orientuje se v možnostech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mysluplného trávení</w:t>
      </w:r>
      <w:r w:rsidRPr="00D333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volného času, umí si vybrat zájmové činnosti dle vlastn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ích dispozic, rozvíjí své zájmy </w:t>
      </w:r>
      <w:r w:rsidRPr="00D333B4">
        <w:rPr>
          <w:rFonts w:ascii="Times New Roman" w:eastAsia="Times New Roman" w:hAnsi="Times New Roman" w:cs="Times New Roman"/>
          <w:sz w:val="24"/>
          <w:szCs w:val="24"/>
          <w:lang w:eastAsia="cs-CZ"/>
        </w:rPr>
        <w:t>a koníčky v organizovaných skupinách i individuální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 činnostech, dokáže odmítnout </w:t>
      </w:r>
      <w:r w:rsidRPr="00D333B4">
        <w:rPr>
          <w:rFonts w:ascii="Times New Roman" w:eastAsia="Times New Roman" w:hAnsi="Times New Roman" w:cs="Times New Roman"/>
          <w:sz w:val="24"/>
          <w:szCs w:val="24"/>
          <w:lang w:eastAsia="cs-CZ"/>
        </w:rPr>
        <w:t>nevhodnou nabídku na využití volného času.</w:t>
      </w:r>
    </w:p>
    <w:p w:rsidR="00566772" w:rsidRDefault="00566772" w:rsidP="0056677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566772" w:rsidRPr="00261BC2" w:rsidRDefault="00566772" w:rsidP="005667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  <w:lastRenderedPageBreak/>
        <w:t>8</w:t>
      </w:r>
      <w:r w:rsidRPr="008F21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  <w:t>. Časový plán vzdělávání</w:t>
      </w:r>
    </w:p>
    <w:p w:rsidR="00566772" w:rsidRDefault="00566772" w:rsidP="00566772">
      <w:pPr>
        <w:spacing w:before="100" w:beforeAutospacing="1" w:after="100" w:afterAutospacing="1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Toc185688807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Vzdělávací program školní družiny je stanoven na dobu celého vzdělávacího období 1. stupně, tedy na pět let. Umožňuje </w:t>
      </w:r>
      <w:r w:rsidRPr="00B25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flexibilně reagovat na změny podmínek a proměnlivou organizační strukturu oddělení, kroužků a jiných organizačních celků a propojovat či přesouvat témata během celé docházky do družiny. Činnosti je možné volit podle aktuálního složení účastníků, jejich potřeb, zájmů, fyzické a psychické zdatnosti. </w:t>
      </w:r>
      <w:r w:rsidRPr="00B25109">
        <w:rPr>
          <w:rStyle w:val="markedcontent"/>
          <w:rFonts w:ascii="Times New Roman" w:hAnsi="Times New Roman" w:cs="Times New Roman"/>
          <w:sz w:val="24"/>
          <w:szCs w:val="24"/>
        </w:rPr>
        <w:t>V každém následujícím cyklu zájmového vzdělávání jsou jednotlivá témata</w:t>
      </w:r>
      <w:r w:rsidRPr="00B25109">
        <w:rPr>
          <w:rFonts w:ascii="Times New Roman" w:hAnsi="Times New Roman" w:cs="Times New Roman"/>
          <w:sz w:val="24"/>
          <w:szCs w:val="24"/>
        </w:rPr>
        <w:t xml:space="preserve"> </w:t>
      </w:r>
      <w:r w:rsidRPr="00B25109">
        <w:rPr>
          <w:rStyle w:val="markedcontent"/>
          <w:rFonts w:ascii="Times New Roman" w:hAnsi="Times New Roman" w:cs="Times New Roman"/>
          <w:sz w:val="24"/>
          <w:szCs w:val="24"/>
        </w:rPr>
        <w:t>ukotvována a prohlubována.</w:t>
      </w:r>
    </w:p>
    <w:p w:rsidR="00566772" w:rsidRPr="00616688" w:rsidRDefault="00566772" w:rsidP="00566772">
      <w:pPr>
        <w:spacing w:before="100" w:beforeAutospacing="1" w:after="100" w:afterAutospacing="1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Pracujeme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září do června </w:t>
      </w:r>
      <w:r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</w:t>
      </w:r>
      <w:r w:rsidRPr="00616688">
        <w:rPr>
          <w:rFonts w:ascii="Times New Roman" w:eastAsia="Times New Roman" w:hAnsi="Times New Roman" w:cs="Times New Roman"/>
          <w:sz w:val="24"/>
          <w:szCs w:val="24"/>
          <w:lang w:eastAsia="cs-CZ"/>
        </w:rPr>
        <w:t>celoročního tematického plánu ŠD, který zahrnuje průběžné činnosti i významné akce jako např. soutěže, společenské a sportovní akce, besedy, karneval, výstavy prací vzniklých ve družině nebo vystoupení kroužků.</w:t>
      </w:r>
    </w:p>
    <w:p w:rsidR="00616688" w:rsidRDefault="00616688" w:rsidP="00566772">
      <w:pPr>
        <w:pStyle w:val="Nadpis2"/>
        <w:keepLines w:val="0"/>
        <w:numPr>
          <w:ilvl w:val="1"/>
          <w:numId w:val="0"/>
        </w:numPr>
        <w:tabs>
          <w:tab w:val="num" w:pos="576"/>
        </w:tabs>
        <w:spacing w:before="240" w:after="60"/>
        <w:ind w:left="576" w:hanging="576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566772" w:rsidRPr="00616688" w:rsidRDefault="00566772" w:rsidP="00566772">
      <w:pPr>
        <w:pStyle w:val="Nadpis2"/>
        <w:keepLines w:val="0"/>
        <w:numPr>
          <w:ilvl w:val="1"/>
          <w:numId w:val="0"/>
        </w:numPr>
        <w:tabs>
          <w:tab w:val="num" w:pos="576"/>
        </w:tabs>
        <w:spacing w:before="240" w:after="60"/>
        <w:ind w:left="576" w:hanging="576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616688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CELOROČNĚ</w:t>
      </w:r>
      <w:bookmarkEnd w:id="1"/>
    </w:p>
    <w:p w:rsidR="00566772" w:rsidRPr="00B05643" w:rsidRDefault="00566772" w:rsidP="00566772">
      <w:pPr>
        <w:numPr>
          <w:ilvl w:val="0"/>
          <w:numId w:val="12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Pr="00B05643">
        <w:rPr>
          <w:rFonts w:ascii="Times New Roman" w:hAnsi="Times New Roman" w:cs="Times New Roman"/>
          <w:sz w:val="24"/>
          <w:szCs w:val="24"/>
        </w:rPr>
        <w:t>matické vycházky do přírody</w:t>
      </w:r>
    </w:p>
    <w:p w:rsidR="00566772" w:rsidRPr="00B05643" w:rsidRDefault="00566772" w:rsidP="00566772">
      <w:pPr>
        <w:numPr>
          <w:ilvl w:val="0"/>
          <w:numId w:val="12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rozvíjení kamarádských vztahů, pomoc při práci</w:t>
      </w:r>
    </w:p>
    <w:p w:rsidR="00566772" w:rsidRPr="00B05643" w:rsidRDefault="00566772" w:rsidP="00566772">
      <w:pPr>
        <w:numPr>
          <w:ilvl w:val="0"/>
          <w:numId w:val="12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seznamování se základy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643">
        <w:rPr>
          <w:rFonts w:ascii="Times New Roman" w:hAnsi="Times New Roman" w:cs="Times New Roman"/>
          <w:sz w:val="24"/>
          <w:szCs w:val="24"/>
        </w:rPr>
        <w:t>pomoci</w:t>
      </w:r>
    </w:p>
    <w:p w:rsidR="00566772" w:rsidRPr="00B05643" w:rsidRDefault="00566772" w:rsidP="00566772">
      <w:pPr>
        <w:numPr>
          <w:ilvl w:val="0"/>
          <w:numId w:val="12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sebeobslužná činnos</w:t>
      </w:r>
      <w:r w:rsidR="00616688">
        <w:rPr>
          <w:rFonts w:ascii="Times New Roman" w:hAnsi="Times New Roman" w:cs="Times New Roman"/>
          <w:sz w:val="24"/>
          <w:szCs w:val="24"/>
        </w:rPr>
        <w:t>t – oblékání, stolování, hygiena</w:t>
      </w:r>
    </w:p>
    <w:p w:rsidR="00566772" w:rsidRPr="00B05643" w:rsidRDefault="00566772" w:rsidP="00566772">
      <w:pPr>
        <w:numPr>
          <w:ilvl w:val="0"/>
          <w:numId w:val="12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ochrana životního prostředí</w:t>
      </w:r>
    </w:p>
    <w:p w:rsidR="00566772" w:rsidRPr="00B05643" w:rsidRDefault="00566772" w:rsidP="00566772">
      <w:pPr>
        <w:numPr>
          <w:ilvl w:val="0"/>
          <w:numId w:val="12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zpívání známých i nových písní</w:t>
      </w:r>
    </w:p>
    <w:p w:rsidR="00566772" w:rsidRPr="00B05643" w:rsidRDefault="00566772" w:rsidP="00566772">
      <w:pPr>
        <w:numPr>
          <w:ilvl w:val="0"/>
          <w:numId w:val="12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četba knih – na pokračování při odpočinkových činnostech</w:t>
      </w:r>
    </w:p>
    <w:p w:rsidR="00566772" w:rsidRPr="00B05643" w:rsidRDefault="00616688" w:rsidP="00566772">
      <w:pPr>
        <w:numPr>
          <w:ilvl w:val="0"/>
          <w:numId w:val="12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s časopisy</w:t>
      </w:r>
    </w:p>
    <w:p w:rsidR="00566772" w:rsidRPr="00B05643" w:rsidRDefault="00616688" w:rsidP="00566772">
      <w:pPr>
        <w:numPr>
          <w:ilvl w:val="0"/>
          <w:numId w:val="12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hry k procvičování učiva, </w:t>
      </w:r>
      <w:r w:rsidR="00566772" w:rsidRPr="00B05643">
        <w:rPr>
          <w:rFonts w:ascii="Times New Roman" w:hAnsi="Times New Roman" w:cs="Times New Roman"/>
          <w:sz w:val="24"/>
          <w:szCs w:val="24"/>
        </w:rPr>
        <w:t>komunikační hry, hry na rozvoj fantazie a představivosti, pohybové hry</w:t>
      </w:r>
    </w:p>
    <w:p w:rsidR="00616688" w:rsidRDefault="00616688" w:rsidP="00566772">
      <w:pPr>
        <w:pStyle w:val="Nadpis2"/>
        <w:keepLines w:val="0"/>
        <w:numPr>
          <w:ilvl w:val="1"/>
          <w:numId w:val="0"/>
        </w:numPr>
        <w:tabs>
          <w:tab w:val="num" w:pos="576"/>
        </w:tabs>
        <w:spacing w:before="240" w:after="60"/>
        <w:ind w:left="576" w:hanging="576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bookmarkStart w:id="2" w:name="_Toc185688808"/>
    </w:p>
    <w:p w:rsidR="00616688" w:rsidRPr="00EC0685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color w:val="984806" w:themeColor="accent6" w:themeShade="80"/>
          <w:sz w:val="40"/>
          <w:szCs w:val="40"/>
          <w:u w:val="single"/>
        </w:rPr>
      </w:pPr>
      <w:bookmarkStart w:id="3" w:name="_Toc185688809"/>
      <w:bookmarkEnd w:id="2"/>
      <w:r w:rsidRPr="00EC0685">
        <w:rPr>
          <w:color w:val="984806" w:themeColor="accent6" w:themeShade="80"/>
          <w:sz w:val="40"/>
          <w:szCs w:val="40"/>
          <w:u w:val="single"/>
        </w:rPr>
        <w:t>Září</w:t>
      </w:r>
    </w:p>
    <w:p w:rsidR="00616688" w:rsidRPr="003B6AF0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sz w:val="32"/>
          <w:szCs w:val="32"/>
        </w:rPr>
      </w:pPr>
      <w:r w:rsidRPr="003B6AF0">
        <w:rPr>
          <w:sz w:val="32"/>
          <w:szCs w:val="32"/>
        </w:rPr>
        <w:t>Školní družina a moji kamarádi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seznámení s prvňáčky, seznamovací hry</w:t>
      </w:r>
    </w:p>
    <w:p w:rsidR="00EC0685" w:rsidRPr="00EC0685" w:rsidRDefault="00EC0685" w:rsidP="00EC0685">
      <w:pPr>
        <w:pStyle w:val="Odstavecseseznamem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pravidla soužití – určení práv a povinností a jejich dodržování</w:t>
      </w:r>
    </w:p>
    <w:p w:rsidR="00EC0685" w:rsidRPr="00B05643" w:rsidRDefault="00EC0685" w:rsidP="00EC0685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05643">
        <w:rPr>
          <w:rFonts w:ascii="Times New Roman" w:hAnsi="Times New Roman" w:cs="Times New Roman"/>
          <w:sz w:val="24"/>
          <w:szCs w:val="24"/>
        </w:rPr>
        <w:t>eznámení dětí s prostředím ve školní družině a s pravidly bezpečnosti</w:t>
      </w:r>
      <w:r>
        <w:rPr>
          <w:rFonts w:ascii="Times New Roman" w:hAnsi="Times New Roman" w:cs="Times New Roman"/>
          <w:sz w:val="24"/>
          <w:szCs w:val="24"/>
        </w:rPr>
        <w:t xml:space="preserve"> při pobytu a činnostech v ŠD,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bezpečnost při hrách a činnostech v budově školy i mimo ni</w:t>
      </w:r>
    </w:p>
    <w:p w:rsidR="00EC0685" w:rsidRPr="00B05643" w:rsidRDefault="00EC0685" w:rsidP="00EC0685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B05643">
        <w:rPr>
          <w:rFonts w:ascii="Times New Roman" w:hAnsi="Times New Roman" w:cs="Times New Roman"/>
          <w:sz w:val="24"/>
          <w:szCs w:val="24"/>
        </w:rPr>
        <w:t xml:space="preserve">ycházky – upozornění </w:t>
      </w:r>
      <w:r>
        <w:rPr>
          <w:rFonts w:ascii="Times New Roman" w:hAnsi="Times New Roman" w:cs="Times New Roman"/>
          <w:sz w:val="24"/>
          <w:szCs w:val="24"/>
        </w:rPr>
        <w:t xml:space="preserve">na nebezpečí při pobytu v přírodě, zejména </w:t>
      </w:r>
      <w:r w:rsidRPr="00B05643">
        <w:rPr>
          <w:rFonts w:ascii="Times New Roman" w:hAnsi="Times New Roman" w:cs="Times New Roman"/>
          <w:sz w:val="24"/>
          <w:szCs w:val="24"/>
        </w:rPr>
        <w:t xml:space="preserve">na nebezpečí otravy při sběru a konzumaci </w:t>
      </w:r>
      <w:r>
        <w:rPr>
          <w:rFonts w:ascii="Times New Roman" w:hAnsi="Times New Roman" w:cs="Times New Roman"/>
          <w:sz w:val="24"/>
          <w:szCs w:val="24"/>
        </w:rPr>
        <w:t>hub, plodů a bobulí</w:t>
      </w:r>
    </w:p>
    <w:p w:rsidR="00EC0685" w:rsidRPr="00EC0685" w:rsidRDefault="00EC0685" w:rsidP="00EC0685">
      <w:pPr>
        <w:pStyle w:val="Odstavecseseznamem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orientace v okolí školy,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dopravní situace v okolí školy – bezpečná cesta do a ze školy</w:t>
      </w:r>
    </w:p>
    <w:p w:rsidR="00EC0685" w:rsidRPr="00B05643" w:rsidRDefault="00EC0685" w:rsidP="00EC0685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pozorování změn v přírodě</w:t>
      </w:r>
    </w:p>
    <w:p w:rsidR="00616688" w:rsidRPr="00EC0685" w:rsidRDefault="00616688" w:rsidP="00EC0685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685">
        <w:rPr>
          <w:rFonts w:ascii="Times New Roman" w:hAnsi="Times New Roman" w:cs="Times New Roman"/>
          <w:sz w:val="24"/>
          <w:szCs w:val="24"/>
        </w:rPr>
        <w:t>kdo jsme a kde žiji – moje rodina</w:t>
      </w:r>
    </w:p>
    <w:p w:rsidR="00EC0685" w:rsidRPr="00EC0685" w:rsidRDefault="00EC0685" w:rsidP="00616688">
      <w:pPr>
        <w:pStyle w:val="Odstavecseseznamem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podzimní </w:t>
      </w:r>
      <w:r w:rsidR="00616688">
        <w:rPr>
          <w:rFonts w:ascii="Times New Roman" w:eastAsia="Times New Roman" w:hAnsi="Times New Roman" w:cs="Times New Roman"/>
          <w:sz w:val="24"/>
          <w:szCs w:val="24"/>
          <w:lang w:eastAsia="cs-CZ"/>
        </w:rPr>
        <w:t>výzdoba školní družiny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školy</w:t>
      </w:r>
    </w:p>
    <w:p w:rsidR="00EC0685" w:rsidRPr="00B05643" w:rsidRDefault="00EC0685" w:rsidP="00EC0685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sběr přírodnin na PV a VV</w:t>
      </w:r>
    </w:p>
    <w:p w:rsidR="00EC0685" w:rsidRPr="00B05643" w:rsidRDefault="00EC0685" w:rsidP="00EC0685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B05643">
        <w:rPr>
          <w:rFonts w:ascii="Times New Roman" w:hAnsi="Times New Roman" w:cs="Times New Roman"/>
          <w:sz w:val="24"/>
          <w:szCs w:val="24"/>
        </w:rPr>
        <w:t>íčové hry a s</w:t>
      </w:r>
      <w:r>
        <w:rPr>
          <w:rFonts w:ascii="Times New Roman" w:hAnsi="Times New Roman" w:cs="Times New Roman"/>
          <w:sz w:val="24"/>
          <w:szCs w:val="24"/>
        </w:rPr>
        <w:t>outěže na hřišti a v tělocvičně</w:t>
      </w:r>
    </w:p>
    <w:p w:rsidR="00616688" w:rsidRPr="00EC0685" w:rsidRDefault="00616688" w:rsidP="00EC06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688" w:rsidRPr="00EC0685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color w:val="984806" w:themeColor="accent6" w:themeShade="80"/>
          <w:sz w:val="40"/>
          <w:szCs w:val="40"/>
          <w:u w:val="single"/>
        </w:rPr>
      </w:pPr>
      <w:r w:rsidRPr="00EC0685">
        <w:rPr>
          <w:color w:val="984806" w:themeColor="accent6" w:themeShade="80"/>
          <w:sz w:val="40"/>
          <w:szCs w:val="40"/>
          <w:u w:val="single"/>
        </w:rPr>
        <w:t>Říjen</w:t>
      </w:r>
    </w:p>
    <w:p w:rsidR="00616688" w:rsidRPr="00410FE8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sz w:val="32"/>
          <w:szCs w:val="32"/>
        </w:rPr>
      </w:pPr>
      <w:r>
        <w:rPr>
          <w:sz w:val="32"/>
          <w:szCs w:val="32"/>
        </w:rPr>
        <w:t>Podzimní příroda</w:t>
      </w:r>
    </w:p>
    <w:p w:rsidR="00616688" w:rsidRPr="00410FE8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rPr>
          <w:sz w:val="40"/>
          <w:szCs w:val="40"/>
          <w:u w:val="single"/>
        </w:rPr>
      </w:pP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podzimní listy (kreslení, obtiskávání, poznávání)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výroba papírových draků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míčové hry v tělocvičně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sběr kaštanů, šípků, bukvic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poznáváme ovoce a zeleninu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podzimní vycházky s přírodovědnou a tělovýchovnou náplní</w:t>
      </w:r>
    </w:p>
    <w:p w:rsidR="00616688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rPr>
          <w:sz w:val="24"/>
          <w:szCs w:val="24"/>
        </w:rPr>
      </w:pPr>
    </w:p>
    <w:p w:rsidR="00616688" w:rsidRPr="00EC0685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color w:val="984806" w:themeColor="accent6" w:themeShade="80"/>
          <w:sz w:val="40"/>
          <w:szCs w:val="40"/>
          <w:u w:val="single"/>
        </w:rPr>
      </w:pPr>
      <w:r w:rsidRPr="00EC0685">
        <w:rPr>
          <w:color w:val="984806" w:themeColor="accent6" w:themeShade="80"/>
          <w:sz w:val="40"/>
          <w:szCs w:val="40"/>
          <w:u w:val="single"/>
        </w:rPr>
        <w:t>Listopad</w:t>
      </w:r>
    </w:p>
    <w:p w:rsidR="00616688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sz w:val="32"/>
          <w:szCs w:val="32"/>
        </w:rPr>
      </w:pPr>
      <w:r>
        <w:rPr>
          <w:sz w:val="32"/>
          <w:szCs w:val="32"/>
        </w:rPr>
        <w:t>Zvířata se připravují na zimu</w:t>
      </w:r>
    </w:p>
    <w:p w:rsidR="00616688" w:rsidRPr="00410FE8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sz w:val="32"/>
          <w:szCs w:val="32"/>
        </w:rPr>
      </w:pP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vztah a odpovědnost k přírodě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poznávání krás podzimní přírody a pozorování změn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poznávání ročních období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na vánoční besídky a koncerty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adventní tradice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výzdoba školní družiny</w:t>
      </w:r>
    </w:p>
    <w:p w:rsidR="00EC0685" w:rsidRDefault="00616688" w:rsidP="00EC0685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ruční a výtvarné práce</w:t>
      </w:r>
      <w:bookmarkStart w:id="4" w:name="_Toc185688813"/>
      <w:bookmarkEnd w:id="3"/>
    </w:p>
    <w:p w:rsidR="00EC0685" w:rsidRPr="00EC0685" w:rsidRDefault="00EC0685" w:rsidP="00EC0685">
      <w:pPr>
        <w:tabs>
          <w:tab w:val="num" w:pos="72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16688" w:rsidRPr="00EC0685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color w:val="984806" w:themeColor="accent6" w:themeShade="80"/>
          <w:sz w:val="40"/>
          <w:szCs w:val="40"/>
          <w:u w:val="single"/>
        </w:rPr>
      </w:pPr>
      <w:r w:rsidRPr="00EC0685">
        <w:rPr>
          <w:color w:val="984806" w:themeColor="accent6" w:themeShade="80"/>
          <w:sz w:val="40"/>
          <w:szCs w:val="40"/>
          <w:u w:val="single"/>
        </w:rPr>
        <w:t>Prosinec</w:t>
      </w:r>
    </w:p>
    <w:p w:rsidR="00616688" w:rsidRPr="00410FE8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sz w:val="32"/>
          <w:szCs w:val="32"/>
        </w:rPr>
      </w:pPr>
      <w:r>
        <w:rPr>
          <w:sz w:val="32"/>
          <w:szCs w:val="32"/>
        </w:rPr>
        <w:t>Vánoce, Vánoce přicházejí…</w:t>
      </w:r>
    </w:p>
    <w:p w:rsidR="00616688" w:rsidRPr="00B05643" w:rsidRDefault="00616688" w:rsidP="006166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Čert a Mikuláš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výroba vánočních ozdob, dárků a přání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vánoční strom pro zvířátka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vánoční besídka</w:t>
      </w:r>
      <w:r>
        <w:rPr>
          <w:rFonts w:ascii="Times New Roman" w:hAnsi="Times New Roman" w:cs="Times New Roman"/>
          <w:sz w:val="24"/>
          <w:szCs w:val="24"/>
        </w:rPr>
        <w:t xml:space="preserve"> u stromečku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vánoční zvyky a tradice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Advent – výroba svícnů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vytváření pěkných vztahů v kolektivu a ke svým nejbližším </w:t>
      </w:r>
    </w:p>
    <w:p w:rsidR="00616688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rPr>
          <w:sz w:val="24"/>
          <w:szCs w:val="24"/>
        </w:rPr>
      </w:pPr>
      <w:r w:rsidRPr="00A00498">
        <w:rPr>
          <w:b w:val="0"/>
          <w:sz w:val="24"/>
          <w:szCs w:val="24"/>
        </w:rPr>
        <w:br/>
      </w:r>
    </w:p>
    <w:p w:rsidR="00616688" w:rsidRPr="00EC0685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color w:val="984806" w:themeColor="accent6" w:themeShade="80"/>
          <w:sz w:val="40"/>
          <w:szCs w:val="40"/>
          <w:u w:val="single"/>
        </w:rPr>
      </w:pPr>
      <w:r w:rsidRPr="00EC0685">
        <w:rPr>
          <w:color w:val="984806" w:themeColor="accent6" w:themeShade="80"/>
          <w:sz w:val="40"/>
          <w:szCs w:val="40"/>
          <w:u w:val="single"/>
        </w:rPr>
        <w:t>Leden</w:t>
      </w:r>
    </w:p>
    <w:p w:rsidR="00616688" w:rsidRPr="00B53115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sz w:val="32"/>
          <w:szCs w:val="32"/>
        </w:rPr>
      </w:pPr>
      <w:r>
        <w:rPr>
          <w:sz w:val="32"/>
          <w:szCs w:val="32"/>
        </w:rPr>
        <w:t>Zima, zima, zimička, hází bílá peříčka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 xml:space="preserve">stopy </w:t>
      </w:r>
      <w:r>
        <w:rPr>
          <w:rFonts w:ascii="Times New Roman" w:hAnsi="Times New Roman" w:cs="Times New Roman"/>
          <w:sz w:val="24"/>
          <w:szCs w:val="24"/>
        </w:rPr>
        <w:t xml:space="preserve">zvěře ve sněhu 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poznávání krás zimní přírody a pozorování změn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dodržování bezpečnosti při zimních radovánkách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výroba dárků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05643">
        <w:rPr>
          <w:rFonts w:ascii="Times New Roman" w:hAnsi="Times New Roman" w:cs="Times New Roman"/>
          <w:sz w:val="24"/>
          <w:szCs w:val="24"/>
        </w:rPr>
        <w:t>zápisu</w:t>
      </w:r>
      <w:r>
        <w:rPr>
          <w:rFonts w:ascii="Times New Roman" w:hAnsi="Times New Roman" w:cs="Times New Roman"/>
          <w:sz w:val="24"/>
          <w:szCs w:val="24"/>
        </w:rPr>
        <w:t xml:space="preserve"> pro budoucí prvňáčky</w:t>
      </w:r>
    </w:p>
    <w:p w:rsidR="00EC0685" w:rsidRDefault="00616688" w:rsidP="00EC0685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zimní sporty</w:t>
      </w:r>
      <w:r>
        <w:rPr>
          <w:rFonts w:ascii="Times New Roman" w:hAnsi="Times New Roman" w:cs="Times New Roman"/>
          <w:sz w:val="24"/>
          <w:szCs w:val="24"/>
        </w:rPr>
        <w:t>,hry na sněhu</w:t>
      </w:r>
    </w:p>
    <w:p w:rsidR="00616688" w:rsidRPr="00EC0685" w:rsidRDefault="00616688" w:rsidP="00EC0685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685">
        <w:rPr>
          <w:sz w:val="24"/>
          <w:szCs w:val="24"/>
        </w:rPr>
        <w:br/>
      </w:r>
    </w:p>
    <w:p w:rsidR="00616688" w:rsidRPr="00EC0685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color w:val="984806" w:themeColor="accent6" w:themeShade="80"/>
          <w:sz w:val="40"/>
          <w:szCs w:val="40"/>
          <w:u w:val="single"/>
        </w:rPr>
      </w:pPr>
      <w:r w:rsidRPr="00EC0685">
        <w:rPr>
          <w:color w:val="984806" w:themeColor="accent6" w:themeShade="80"/>
          <w:sz w:val="40"/>
          <w:szCs w:val="40"/>
          <w:u w:val="single"/>
        </w:rPr>
        <w:t>Únor</w:t>
      </w:r>
    </w:p>
    <w:p w:rsidR="00616688" w:rsidRPr="00AC488D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sz w:val="40"/>
          <w:szCs w:val="40"/>
        </w:rPr>
      </w:pPr>
      <w:r>
        <w:rPr>
          <w:sz w:val="40"/>
          <w:szCs w:val="40"/>
        </w:rPr>
        <w:t>Únor bílý, pole sílí…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svatý Valentýn - srdíčka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řemesla a zaměstnání – Masopust,  výroba masek na karneval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hry na sněhu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rozšíření poznatků o životě zvířat v zimě</w:t>
      </w:r>
    </w:p>
    <w:p w:rsidR="00616688" w:rsidRPr="00AC488D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Zdravé zuby</w:t>
      </w:r>
    </w:p>
    <w:p w:rsidR="00616688" w:rsidRPr="00EC0685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color w:val="984806" w:themeColor="accent6" w:themeShade="80"/>
          <w:sz w:val="40"/>
          <w:szCs w:val="40"/>
          <w:u w:val="single"/>
        </w:rPr>
      </w:pPr>
      <w:r w:rsidRPr="00EC0685">
        <w:rPr>
          <w:color w:val="984806" w:themeColor="accent6" w:themeShade="80"/>
          <w:sz w:val="40"/>
          <w:szCs w:val="40"/>
          <w:u w:val="single"/>
        </w:rPr>
        <w:t>Březen</w:t>
      </w:r>
    </w:p>
    <w:p w:rsidR="00616688" w:rsidRPr="00AC488D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sz w:val="32"/>
          <w:szCs w:val="32"/>
        </w:rPr>
      </w:pPr>
      <w:r>
        <w:rPr>
          <w:sz w:val="32"/>
          <w:szCs w:val="32"/>
        </w:rPr>
        <w:t>Kouzelný svět pohádek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příroda se probouzí – první jarní den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vycházky a pozorování změn v přírodě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vynášení Zimy a vítání jara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jar</w:t>
      </w:r>
      <w:r>
        <w:rPr>
          <w:rFonts w:ascii="Times New Roman" w:hAnsi="Times New Roman" w:cs="Times New Roman"/>
          <w:sz w:val="24"/>
          <w:szCs w:val="24"/>
        </w:rPr>
        <w:t>ní květiny</w:t>
      </w:r>
    </w:p>
    <w:p w:rsidR="00616688" w:rsidRPr="00EC0685" w:rsidRDefault="00616688" w:rsidP="00EC0685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knihy mají svátek, kouzelný svět pohádek</w:t>
      </w:r>
    </w:p>
    <w:p w:rsidR="00616688" w:rsidRPr="00EC0685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color w:val="984806" w:themeColor="accent6" w:themeShade="80"/>
          <w:sz w:val="40"/>
          <w:szCs w:val="40"/>
          <w:u w:val="single"/>
        </w:rPr>
      </w:pPr>
      <w:r w:rsidRPr="00EC0685">
        <w:rPr>
          <w:color w:val="984806" w:themeColor="accent6" w:themeShade="80"/>
          <w:sz w:val="40"/>
          <w:szCs w:val="40"/>
          <w:u w:val="single"/>
        </w:rPr>
        <w:lastRenderedPageBreak/>
        <w:t>Duben</w:t>
      </w:r>
    </w:p>
    <w:p w:rsidR="00616688" w:rsidRPr="00034438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sz w:val="32"/>
          <w:szCs w:val="32"/>
        </w:rPr>
      </w:pPr>
      <w:r>
        <w:rPr>
          <w:sz w:val="32"/>
          <w:szCs w:val="32"/>
        </w:rPr>
        <w:t>Aprílové skotačení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Velikonoce - svátky jara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čarodějnice – akce školy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Země – úklid obce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dopravní značky a pravidla silničního provozu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výtvarné a pracovní činnosti</w:t>
      </w:r>
    </w:p>
    <w:p w:rsidR="00616688" w:rsidRPr="00034438" w:rsidRDefault="00616688" w:rsidP="00616688">
      <w:pPr>
        <w:tabs>
          <w:tab w:val="num" w:pos="72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4438">
        <w:rPr>
          <w:sz w:val="24"/>
          <w:szCs w:val="24"/>
        </w:rPr>
        <w:br/>
      </w:r>
    </w:p>
    <w:p w:rsidR="00616688" w:rsidRPr="00EC0685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color w:val="984806" w:themeColor="accent6" w:themeShade="80"/>
          <w:sz w:val="40"/>
          <w:szCs w:val="40"/>
          <w:u w:val="single"/>
        </w:rPr>
      </w:pPr>
      <w:r w:rsidRPr="00EC0685">
        <w:rPr>
          <w:color w:val="984806" w:themeColor="accent6" w:themeShade="80"/>
          <w:sz w:val="40"/>
          <w:szCs w:val="40"/>
          <w:u w:val="single"/>
        </w:rPr>
        <w:t>Květen</w:t>
      </w:r>
    </w:p>
    <w:p w:rsidR="00616688" w:rsidRPr="00034438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sz w:val="32"/>
          <w:szCs w:val="32"/>
        </w:rPr>
      </w:pPr>
      <w:r>
        <w:rPr>
          <w:sz w:val="32"/>
          <w:szCs w:val="32"/>
        </w:rPr>
        <w:t>Kvetoucí příroda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oje maminka – Den matek, </w:t>
      </w:r>
      <w:r w:rsidRPr="00B05643">
        <w:rPr>
          <w:rFonts w:ascii="Times New Roman" w:hAnsi="Times New Roman" w:cs="Times New Roman"/>
          <w:sz w:val="24"/>
          <w:szCs w:val="24"/>
        </w:rPr>
        <w:t>výroba dárků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poznáváme léčivé byliny 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643">
        <w:rPr>
          <w:rFonts w:ascii="Times New Roman" w:hAnsi="Times New Roman" w:cs="Times New Roman"/>
          <w:sz w:val="24"/>
          <w:szCs w:val="24"/>
        </w:rPr>
        <w:t>člověče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5643">
        <w:rPr>
          <w:rFonts w:ascii="Times New Roman" w:hAnsi="Times New Roman" w:cs="Times New Roman"/>
          <w:sz w:val="24"/>
          <w:szCs w:val="24"/>
        </w:rPr>
        <w:t xml:space="preserve"> nezlob se – soutěž o nejlepšího hráče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vyrábíme z přírodnin</w:t>
      </w:r>
    </w:p>
    <w:p w:rsidR="00616688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pohybové a závodivé hry – zvýšení fyzické kondice a obratnosti</w:t>
      </w:r>
    </w:p>
    <w:p w:rsidR="00616688" w:rsidRDefault="00616688" w:rsidP="0061668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16688" w:rsidRDefault="00616688" w:rsidP="0061668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6688" w:rsidRPr="00034438" w:rsidRDefault="00616688" w:rsidP="006166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688" w:rsidRPr="00EC0685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color w:val="984806" w:themeColor="accent6" w:themeShade="80"/>
          <w:sz w:val="40"/>
          <w:szCs w:val="40"/>
          <w:u w:val="single"/>
        </w:rPr>
      </w:pPr>
      <w:r w:rsidRPr="00EC0685">
        <w:rPr>
          <w:color w:val="984806" w:themeColor="accent6" w:themeShade="80"/>
          <w:sz w:val="40"/>
          <w:szCs w:val="40"/>
          <w:u w:val="single"/>
        </w:rPr>
        <w:t>Červen</w:t>
      </w:r>
    </w:p>
    <w:p w:rsidR="00616688" w:rsidRPr="00034438" w:rsidRDefault="00616688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jc w:val="center"/>
        <w:rPr>
          <w:sz w:val="32"/>
          <w:szCs w:val="32"/>
        </w:rPr>
      </w:pPr>
      <w:r>
        <w:rPr>
          <w:sz w:val="32"/>
          <w:szCs w:val="32"/>
        </w:rPr>
        <w:t>Těšíme se na prázdniny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dětí - MDD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sportovní olympiáda – hry a soutěže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hry v přírodě a u vody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Odpoledne spolu – akce rodičů a dětí školy </w:t>
      </w:r>
    </w:p>
    <w:p w:rsidR="00616688" w:rsidRPr="00B05643" w:rsidRDefault="00616688" w:rsidP="0061668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chystáme se na prázdniny – zásady chování a bezpečnosti</w:t>
      </w:r>
    </w:p>
    <w:bookmarkEnd w:id="4"/>
    <w:p w:rsidR="00566772" w:rsidRPr="00616688" w:rsidRDefault="00566772" w:rsidP="00616688">
      <w:pPr>
        <w:pStyle w:val="Nadpis3"/>
        <w:keepNext/>
        <w:numPr>
          <w:ilvl w:val="2"/>
          <w:numId w:val="0"/>
        </w:numPr>
        <w:tabs>
          <w:tab w:val="num" w:pos="720"/>
        </w:tabs>
        <w:spacing w:before="240" w:beforeAutospacing="0" w:after="60" w:afterAutospacing="0" w:line="276" w:lineRule="auto"/>
        <w:ind w:left="720" w:hanging="720"/>
        <w:rPr>
          <w:sz w:val="24"/>
          <w:szCs w:val="24"/>
        </w:rPr>
      </w:pPr>
    </w:p>
    <w:p w:rsidR="003360D7" w:rsidRDefault="003360D7">
      <w:pP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br w:type="page"/>
      </w:r>
    </w:p>
    <w:p w:rsidR="00B842E7" w:rsidRPr="008F21F3" w:rsidRDefault="00566772" w:rsidP="006915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lastRenderedPageBreak/>
        <w:t>9</w:t>
      </w:r>
      <w:r w:rsidR="00B842E7" w:rsidRPr="008F21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t>. Vzdělávání dětí se speciálními vzdělávacími potřebami a dětí mimořádně nadaných</w:t>
      </w:r>
    </w:p>
    <w:p w:rsidR="003D77FA" w:rsidRPr="00691536" w:rsidRDefault="001B1391" w:rsidP="00691536">
      <w:pPr>
        <w:spacing w:before="100" w:beforeAutospacing="1" w:after="100" w:afterAutospacing="1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Ve školní družině </w:t>
      </w:r>
      <w:r w:rsidR="00831619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respektujeme individualitu každého účastníka a snažíme se vytvořit přiměřené prostředí pro jeho všestranný rozvoj. Na </w:t>
      </w:r>
      <w:r w:rsidR="00D47A0F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stanovení podmínek, vhodných forem integrace a metod a forem práce </w:t>
      </w:r>
      <w:r w:rsidR="00831619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>pro účastníky se speciálními vzdělávacími potřebami a účastníky mimořádně nadané spolupracujeme s rodiči a školou, popřípadě s PPP a dalšími odbornými pracovišti.</w:t>
      </w:r>
      <w:r w:rsidR="008F21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Vychovatelé ŠD jsou seznámeni</w:t>
      </w:r>
      <w:r w:rsidR="00D47A0F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závěry odborného posudku žáka vydaného školským poradenským zařízením. Třídní učitelé a zákonní zástupci jsou povinni informovat o všech změnách zdravotního stavu žáka.</w:t>
      </w:r>
    </w:p>
    <w:p w:rsidR="00911BB1" w:rsidRPr="008F21F3" w:rsidRDefault="00566772" w:rsidP="00691536">
      <w:pPr>
        <w:spacing w:before="100" w:beforeAutospacing="1" w:after="100" w:afterAutospacing="1"/>
        <w:outlineLvl w:val="2"/>
        <w:rPr>
          <w:rStyle w:val="markedcontent"/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t>10</w:t>
      </w:r>
      <w:r w:rsidR="00B842E7" w:rsidRPr="008F21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t>. Ma</w:t>
      </w: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t>teriální podmínky pro činnost družiny</w:t>
      </w:r>
    </w:p>
    <w:p w:rsidR="005156FE" w:rsidRPr="00691536" w:rsidRDefault="005156FE" w:rsidP="0069153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536">
        <w:rPr>
          <w:rFonts w:ascii="Times New Roman" w:hAnsi="Times New Roman" w:cs="Times New Roman"/>
          <w:sz w:val="24"/>
          <w:szCs w:val="24"/>
        </w:rPr>
        <w:t>Každé oddělení š</w:t>
      </w:r>
      <w:r w:rsidR="00911BB1" w:rsidRPr="00691536">
        <w:rPr>
          <w:rFonts w:ascii="Times New Roman" w:hAnsi="Times New Roman" w:cs="Times New Roman"/>
          <w:sz w:val="24"/>
          <w:szCs w:val="24"/>
        </w:rPr>
        <w:t>ko</w:t>
      </w:r>
      <w:r w:rsidRPr="00691536">
        <w:rPr>
          <w:rFonts w:ascii="Times New Roman" w:hAnsi="Times New Roman" w:cs="Times New Roman"/>
          <w:sz w:val="24"/>
          <w:szCs w:val="24"/>
        </w:rPr>
        <w:t>lní družiny má k dispozici jednu místnost</w:t>
      </w:r>
      <w:r w:rsidR="00911BB1" w:rsidRPr="00691536">
        <w:rPr>
          <w:rFonts w:ascii="Times New Roman" w:hAnsi="Times New Roman" w:cs="Times New Roman"/>
          <w:sz w:val="24"/>
          <w:szCs w:val="24"/>
        </w:rPr>
        <w:t xml:space="preserve"> v přízemí budovy školy</w:t>
      </w:r>
      <w:r w:rsidRPr="00691536">
        <w:rPr>
          <w:rFonts w:ascii="Times New Roman" w:hAnsi="Times New Roman" w:cs="Times New Roman"/>
          <w:sz w:val="24"/>
          <w:szCs w:val="24"/>
        </w:rPr>
        <w:t>, jedna z nich slouží zároveň jako třída pro 2. a 3. ročník a druhá jako jazyková učebna (včetně výuky českého jazyka pro ukrajinské žáky) a školní knihovna a relaxační zóna v době vyučování</w:t>
      </w:r>
      <w:r w:rsidR="00911BB1" w:rsidRPr="00691536">
        <w:rPr>
          <w:rFonts w:ascii="Times New Roman" w:hAnsi="Times New Roman" w:cs="Times New Roman"/>
          <w:sz w:val="24"/>
          <w:szCs w:val="24"/>
        </w:rPr>
        <w:t>.</w:t>
      </w:r>
      <w:r w:rsidR="00691536">
        <w:rPr>
          <w:rFonts w:ascii="Times New Roman" w:hAnsi="Times New Roman" w:cs="Times New Roman"/>
          <w:sz w:val="24"/>
          <w:szCs w:val="24"/>
        </w:rPr>
        <w:t xml:space="preserve"> </w:t>
      </w:r>
      <w:r w:rsidR="008F21F3">
        <w:rPr>
          <w:rFonts w:ascii="Times New Roman" w:hAnsi="Times New Roman" w:cs="Times New Roman"/>
          <w:sz w:val="24"/>
          <w:szCs w:val="24"/>
        </w:rPr>
        <w:t xml:space="preserve">Prostory </w:t>
      </w:r>
      <w:r w:rsidR="00691536">
        <w:rPr>
          <w:rFonts w:ascii="Times New Roman" w:hAnsi="Times New Roman" w:cs="Times New Roman"/>
          <w:sz w:val="24"/>
          <w:szCs w:val="24"/>
        </w:rPr>
        <w:t>jsou</w:t>
      </w:r>
      <w:r w:rsidR="008F21F3">
        <w:rPr>
          <w:rFonts w:ascii="Times New Roman" w:hAnsi="Times New Roman" w:cs="Times New Roman"/>
          <w:sz w:val="24"/>
          <w:szCs w:val="24"/>
        </w:rPr>
        <w:t xml:space="preserve"> bezbariérové</w:t>
      </w:r>
      <w:r w:rsidR="00691536">
        <w:rPr>
          <w:rFonts w:ascii="Times New Roman" w:hAnsi="Times New Roman" w:cs="Times New Roman"/>
          <w:sz w:val="24"/>
          <w:szCs w:val="24"/>
        </w:rPr>
        <w:t>, žáci mají k dispozici školní šatny i hygienické zázemí.</w:t>
      </w:r>
    </w:p>
    <w:p w:rsidR="00B50674" w:rsidRPr="00B50674" w:rsidRDefault="00911BB1" w:rsidP="00B50674">
      <w:pPr>
        <w:spacing w:before="100" w:beforeAutospacing="1" w:after="100" w:afterAutospacing="1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1536">
        <w:rPr>
          <w:rFonts w:ascii="Times New Roman" w:hAnsi="Times New Roman" w:cs="Times New Roman"/>
          <w:sz w:val="24"/>
          <w:szCs w:val="24"/>
        </w:rPr>
        <w:t xml:space="preserve"> Oddělení jsou vybavena </w:t>
      </w:r>
      <w:r w:rsidR="005156FE" w:rsidRPr="00691536">
        <w:rPr>
          <w:rFonts w:ascii="Times New Roman" w:hAnsi="Times New Roman" w:cs="Times New Roman"/>
          <w:sz w:val="24"/>
          <w:szCs w:val="24"/>
        </w:rPr>
        <w:t xml:space="preserve">přiměřeným, </w:t>
      </w:r>
      <w:r w:rsidR="005156FE" w:rsidRPr="00691536">
        <w:rPr>
          <w:rStyle w:val="markedcontent"/>
          <w:rFonts w:ascii="Times New Roman" w:hAnsi="Times New Roman" w:cs="Times New Roman"/>
          <w:sz w:val="24"/>
          <w:szCs w:val="24"/>
        </w:rPr>
        <w:t>hygienicky dobře</w:t>
      </w:r>
      <w:r w:rsidR="005156FE" w:rsidRPr="00691536">
        <w:rPr>
          <w:rFonts w:ascii="Times New Roman" w:hAnsi="Times New Roman" w:cs="Times New Roman"/>
          <w:sz w:val="24"/>
          <w:szCs w:val="24"/>
        </w:rPr>
        <w:t xml:space="preserve"> </w:t>
      </w:r>
      <w:r w:rsidR="005156FE" w:rsidRPr="00691536">
        <w:rPr>
          <w:rStyle w:val="markedcontent"/>
          <w:rFonts w:ascii="Times New Roman" w:hAnsi="Times New Roman" w:cs="Times New Roman"/>
          <w:sz w:val="24"/>
          <w:szCs w:val="24"/>
        </w:rPr>
        <w:t>udržovatelným, věku žáků odpovídajícím nábytkem, sedáky, část podlahové plochy je pokryta kobercem.</w:t>
      </w:r>
      <w:r w:rsidR="00691536"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 Prostředí je inspirující, bezpečné a splňuje estetická kritéria.</w:t>
      </w:r>
      <w:r w:rsidR="00B50674">
        <w:rPr>
          <w:rStyle w:val="markedcontent"/>
          <w:rFonts w:ascii="Times New Roman" w:hAnsi="Times New Roman" w:cs="Times New Roman"/>
          <w:sz w:val="26"/>
          <w:szCs w:val="26"/>
        </w:rPr>
        <w:t xml:space="preserve"> Svým vybavením umožňují </w:t>
      </w:r>
      <w:r w:rsidR="00B50674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>odpočinek, soukromí i zájmové a hrací aktivity.</w:t>
      </w:r>
      <w:r w:rsidR="00B506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0674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>Pro zájmové činnosti a</w:t>
      </w:r>
      <w:r w:rsidR="00B506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0674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společné hry žáci využívají plochy na kobercích a pracovní koutky. Pro rozvoj čtenářských dovedností má ŠD</w:t>
      </w:r>
      <w:r w:rsidR="00B506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dispozici časopisy a</w:t>
      </w:r>
      <w:r w:rsidR="00B50674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využívá také </w:t>
      </w:r>
      <w:r w:rsidR="00B50674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knihovnu</w:t>
      </w:r>
      <w:r w:rsidR="00B50674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5156FE" w:rsidRPr="00691536">
        <w:rPr>
          <w:rStyle w:val="markedcontent"/>
          <w:rFonts w:ascii="Times New Roman" w:hAnsi="Times New Roman" w:cs="Times New Roman"/>
          <w:sz w:val="24"/>
          <w:szCs w:val="26"/>
        </w:rPr>
        <w:t xml:space="preserve">Hračky, </w:t>
      </w:r>
      <w:r w:rsidR="00691536" w:rsidRPr="00691536">
        <w:rPr>
          <w:rStyle w:val="markedcontent"/>
          <w:rFonts w:ascii="Times New Roman" w:hAnsi="Times New Roman" w:cs="Times New Roman"/>
          <w:sz w:val="24"/>
          <w:szCs w:val="26"/>
        </w:rPr>
        <w:t xml:space="preserve">stavebnice, </w:t>
      </w:r>
      <w:r w:rsidR="005156FE" w:rsidRPr="00691536">
        <w:rPr>
          <w:rStyle w:val="markedcontent"/>
          <w:rFonts w:ascii="Times New Roman" w:hAnsi="Times New Roman" w:cs="Times New Roman"/>
          <w:sz w:val="24"/>
          <w:szCs w:val="26"/>
        </w:rPr>
        <w:t>stolní a společenské hry, sportovní a výtvarné potřeby jsou postupně doplňovány</w:t>
      </w:r>
      <w:r w:rsidR="00691536" w:rsidRPr="00691536">
        <w:rPr>
          <w:rFonts w:ascii="Times New Roman" w:hAnsi="Times New Roman" w:cs="Times New Roman"/>
          <w:sz w:val="20"/>
        </w:rPr>
        <w:t xml:space="preserve"> </w:t>
      </w:r>
      <w:r w:rsidR="005156FE" w:rsidRPr="00691536">
        <w:rPr>
          <w:rStyle w:val="markedcontent"/>
          <w:rFonts w:ascii="Times New Roman" w:hAnsi="Times New Roman" w:cs="Times New Roman"/>
          <w:sz w:val="24"/>
          <w:szCs w:val="26"/>
        </w:rPr>
        <w:t xml:space="preserve">podle potřeb, zájmu a věku žáků. </w:t>
      </w:r>
      <w:r w:rsidR="00691536">
        <w:rPr>
          <w:rStyle w:val="markedcontent"/>
          <w:rFonts w:ascii="Times New Roman" w:hAnsi="Times New Roman" w:cs="Times New Roman"/>
          <w:sz w:val="24"/>
          <w:szCs w:val="26"/>
        </w:rPr>
        <w:t>Z</w:t>
      </w:r>
      <w:r w:rsidR="00B50674">
        <w:rPr>
          <w:rStyle w:val="markedcontent"/>
          <w:rFonts w:ascii="Times New Roman" w:hAnsi="Times New Roman" w:cs="Times New Roman"/>
          <w:sz w:val="24"/>
          <w:szCs w:val="26"/>
        </w:rPr>
        <w:t> </w:t>
      </w:r>
      <w:r w:rsidR="00691536">
        <w:rPr>
          <w:rStyle w:val="markedcontent"/>
          <w:rFonts w:ascii="Times New Roman" w:hAnsi="Times New Roman" w:cs="Times New Roman"/>
          <w:sz w:val="24"/>
          <w:szCs w:val="26"/>
        </w:rPr>
        <w:t>audiovizuální</w:t>
      </w:r>
      <w:r w:rsidR="00B50674">
        <w:rPr>
          <w:rStyle w:val="markedcontent"/>
          <w:rFonts w:ascii="Times New Roman" w:hAnsi="Times New Roman" w:cs="Times New Roman"/>
          <w:sz w:val="24"/>
          <w:szCs w:val="26"/>
        </w:rPr>
        <w:t xml:space="preserve"> </w:t>
      </w:r>
      <w:r w:rsidR="00691536">
        <w:rPr>
          <w:rStyle w:val="markedcontent"/>
          <w:rFonts w:ascii="Times New Roman" w:hAnsi="Times New Roman" w:cs="Times New Roman"/>
          <w:sz w:val="24"/>
          <w:szCs w:val="26"/>
        </w:rPr>
        <w:t>techniky jsou obě místnosti</w:t>
      </w:r>
      <w:r w:rsidR="005156FE" w:rsidRPr="00691536">
        <w:rPr>
          <w:rStyle w:val="markedcontent"/>
          <w:rFonts w:ascii="Times New Roman" w:hAnsi="Times New Roman" w:cs="Times New Roman"/>
          <w:sz w:val="24"/>
          <w:szCs w:val="26"/>
        </w:rPr>
        <w:t xml:space="preserve"> vybaveny CD přehrávači,</w:t>
      </w:r>
      <w:r w:rsidR="00691536" w:rsidRPr="00691536">
        <w:rPr>
          <w:rStyle w:val="markedcontent"/>
          <w:rFonts w:ascii="Times New Roman" w:hAnsi="Times New Roman" w:cs="Times New Roman"/>
          <w:sz w:val="24"/>
          <w:szCs w:val="26"/>
        </w:rPr>
        <w:t xml:space="preserve"> interaktivní tabulí, notebooky s možností přehrávání DVD a vizualizérem.</w:t>
      </w:r>
      <w:r w:rsidR="00691536">
        <w:rPr>
          <w:rStyle w:val="markedcontent"/>
          <w:rFonts w:ascii="Times New Roman" w:hAnsi="Times New Roman" w:cs="Times New Roman"/>
          <w:sz w:val="24"/>
          <w:szCs w:val="26"/>
        </w:rPr>
        <w:t xml:space="preserve"> </w:t>
      </w:r>
      <w:r w:rsidR="00691536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zájmové vzdělávání a výchovné činnosti </w:t>
      </w:r>
      <w:r w:rsid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může družina využívat také </w:t>
      </w:r>
      <w:r w:rsidR="00691536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>počítačovou</w:t>
      </w:r>
      <w:r w:rsid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91536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učebnu, </w:t>
      </w:r>
      <w:r w:rsidR="00B50674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výtvarnou učebnu s keramickou pecí</w:t>
      </w:r>
      <w:r w:rsidR="00691536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školní tělocvičnu, </w:t>
      </w:r>
      <w:r w:rsidR="00B50674">
        <w:rPr>
          <w:rFonts w:ascii="Times New Roman" w:eastAsia="Times New Roman" w:hAnsi="Times New Roman" w:cs="Times New Roman"/>
          <w:sz w:val="24"/>
          <w:szCs w:val="24"/>
          <w:lang w:eastAsia="cs-CZ"/>
        </w:rPr>
        <w:t>zázemí školní zahrady a venkovního hřiště, pravidelně tráví část odpolední provozní doby vycházkami v okolí školy.</w:t>
      </w:r>
      <w:r w:rsidR="00691536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B1391" w:rsidRPr="008F21F3" w:rsidRDefault="00566772" w:rsidP="006915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t>11</w:t>
      </w:r>
      <w:r w:rsidR="00B842E7" w:rsidRPr="008F21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t>. Personální podmínky</w:t>
      </w:r>
    </w:p>
    <w:p w:rsidR="001B384B" w:rsidRDefault="00EA7E06" w:rsidP="001B384B">
      <w:pPr>
        <w:spacing w:before="100" w:beforeAutospacing="1" w:after="100" w:afterAutospacing="1"/>
        <w:ind w:firstLine="426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Chod školní družiny personálně zajišťují 3 vychovatelé – dvě ženy a jeden muž. Vychovatel a jedna z vychovatelek jsou plně kvalifikovaní</w:t>
      </w:r>
      <w:r w:rsidR="001B384B">
        <w:rPr>
          <w:rStyle w:val="markedcontent"/>
          <w:rFonts w:ascii="Times New Roman" w:hAnsi="Times New Roman" w:cs="Times New Roman"/>
          <w:sz w:val="24"/>
          <w:szCs w:val="24"/>
        </w:rPr>
        <w:t>. D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ruhá vychovatelka na škole působí na poloviční úvazek jako asistentka pedagoga</w:t>
      </w:r>
      <w:r w:rsidR="001B384B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má středoškolské vzdělání s maturitou, absolvoval</w:t>
      </w:r>
      <w:r w:rsidR="001B384B">
        <w:rPr>
          <w:rStyle w:val="markedcontent"/>
          <w:rFonts w:ascii="Times New Roman" w:hAnsi="Times New Roman" w:cs="Times New Roman"/>
          <w:sz w:val="24"/>
          <w:szCs w:val="24"/>
        </w:rPr>
        <w:t xml:space="preserve">a akreditovaný kurz Asistent pedagoga a v nejbližší budoucnosti </w:t>
      </w:r>
      <w:r w:rsidR="00BC6092">
        <w:rPr>
          <w:rStyle w:val="markedcontent"/>
          <w:rFonts w:ascii="Times New Roman" w:hAnsi="Times New Roman" w:cs="Times New Roman"/>
          <w:sz w:val="24"/>
          <w:szCs w:val="24"/>
        </w:rPr>
        <w:t xml:space="preserve">si plánuje doplnit </w:t>
      </w:r>
      <w:r w:rsidR="001B384B">
        <w:rPr>
          <w:rStyle w:val="markedcontent"/>
          <w:rFonts w:ascii="Times New Roman" w:hAnsi="Times New Roman" w:cs="Times New Roman"/>
          <w:sz w:val="24"/>
          <w:szCs w:val="24"/>
        </w:rPr>
        <w:t>vzdělání, aby byla pro práci vychovatele ŠD plně kvalifikovaná. Všichni se průběžně zúčastňují akreditovaných kurzů</w:t>
      </w:r>
      <w:r w:rsidR="001B1391" w:rsidRPr="00EA7E06">
        <w:rPr>
          <w:rStyle w:val="markedcontent"/>
          <w:rFonts w:ascii="Times New Roman" w:hAnsi="Times New Roman" w:cs="Times New Roman"/>
          <w:sz w:val="24"/>
          <w:szCs w:val="24"/>
        </w:rPr>
        <w:t>, programů</w:t>
      </w:r>
      <w:r w:rsidR="001B384B">
        <w:rPr>
          <w:rFonts w:ascii="Times New Roman" w:hAnsi="Times New Roman" w:cs="Times New Roman"/>
          <w:sz w:val="24"/>
          <w:szCs w:val="24"/>
        </w:rPr>
        <w:t xml:space="preserve"> </w:t>
      </w:r>
      <w:r w:rsidR="001B1391" w:rsidRPr="00EA7E06">
        <w:rPr>
          <w:rStyle w:val="markedcontent"/>
          <w:rFonts w:ascii="Times New Roman" w:hAnsi="Times New Roman" w:cs="Times New Roman"/>
          <w:sz w:val="24"/>
          <w:szCs w:val="24"/>
        </w:rPr>
        <w:t>dalšího</w:t>
      </w:r>
      <w:r w:rsidR="001B384B">
        <w:rPr>
          <w:rStyle w:val="markedcontent"/>
          <w:rFonts w:ascii="Times New Roman" w:hAnsi="Times New Roman" w:cs="Times New Roman"/>
          <w:sz w:val="24"/>
          <w:szCs w:val="24"/>
        </w:rPr>
        <w:t xml:space="preserve"> vzdělávání pedagogů a využívají</w:t>
      </w:r>
      <w:r w:rsidR="001B1391" w:rsidRPr="00EA7E06">
        <w:rPr>
          <w:rStyle w:val="markedcontent"/>
          <w:rFonts w:ascii="Times New Roman" w:hAnsi="Times New Roman" w:cs="Times New Roman"/>
          <w:sz w:val="24"/>
          <w:szCs w:val="24"/>
        </w:rPr>
        <w:t xml:space="preserve"> samostudium k rozvoji pedagogické činnosti pro ŠD.</w:t>
      </w:r>
      <w:r w:rsidR="001B384B">
        <w:rPr>
          <w:rStyle w:val="markedcontent"/>
          <w:rFonts w:ascii="Times New Roman" w:hAnsi="Times New Roman" w:cs="Times New Roman"/>
          <w:sz w:val="24"/>
          <w:szCs w:val="24"/>
        </w:rPr>
        <w:t xml:space="preserve"> Pan vychovatel zároveň studuje Učitelství pro druhý stupeň ZŠ. Všichni byli seznámeni s koncepcí školy.</w:t>
      </w:r>
    </w:p>
    <w:p w:rsidR="00191FA4" w:rsidRDefault="00191FA4" w:rsidP="00191FA4">
      <w:pPr>
        <w:spacing w:before="100" w:beforeAutospacing="1" w:after="0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Pedagogičtí pracovníci:</w:t>
      </w:r>
    </w:p>
    <w:p w:rsidR="00191FA4" w:rsidRDefault="001B1391" w:rsidP="00191FA4">
      <w:pPr>
        <w:pStyle w:val="Odstavecseseznamem"/>
        <w:numPr>
          <w:ilvl w:val="0"/>
          <w:numId w:val="16"/>
        </w:numPr>
        <w:spacing w:after="100" w:afterAutospacing="1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191FA4">
        <w:rPr>
          <w:rStyle w:val="markedcontent"/>
          <w:rFonts w:ascii="Times New Roman" w:hAnsi="Times New Roman" w:cs="Times New Roman"/>
          <w:sz w:val="24"/>
          <w:szCs w:val="24"/>
        </w:rPr>
        <w:t>zajišťují co nejpestřejší skladbu činností,</w:t>
      </w:r>
    </w:p>
    <w:p w:rsidR="00A925A2" w:rsidRDefault="00A925A2" w:rsidP="00191FA4">
      <w:pPr>
        <w:pStyle w:val="Odstavecseseznamem"/>
        <w:numPr>
          <w:ilvl w:val="0"/>
          <w:numId w:val="16"/>
        </w:numPr>
        <w:spacing w:after="100" w:afterAutospacing="1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EA7E06">
        <w:rPr>
          <w:rFonts w:ascii="Times New Roman" w:eastAsia="Times New Roman" w:hAnsi="Times New Roman" w:cs="Times New Roman"/>
          <w:sz w:val="24"/>
          <w:szCs w:val="24"/>
          <w:lang w:eastAsia="cs-CZ"/>
        </w:rPr>
        <w:t>jsou iniciátorem a průvodcem při činno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stech, které motivují, navozují a</w:t>
      </w:r>
      <w:r w:rsidRPr="00EA7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přímo nebo</w:t>
      </w:r>
      <w:r w:rsidRPr="00EA7E0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nepřímo řídí,</w:t>
      </w:r>
    </w:p>
    <w:p w:rsidR="00191FA4" w:rsidRDefault="001B1391" w:rsidP="00191FA4">
      <w:pPr>
        <w:pStyle w:val="Odstavecseseznamem"/>
        <w:numPr>
          <w:ilvl w:val="0"/>
          <w:numId w:val="16"/>
        </w:numPr>
        <w:spacing w:after="100" w:afterAutospacing="1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191FA4">
        <w:rPr>
          <w:rStyle w:val="markedcontent"/>
          <w:rFonts w:ascii="Times New Roman" w:hAnsi="Times New Roman" w:cs="Times New Roman"/>
          <w:sz w:val="24"/>
          <w:szCs w:val="24"/>
        </w:rPr>
        <w:t xml:space="preserve">vytvářejí </w:t>
      </w:r>
      <w:r w:rsidR="00191FA4">
        <w:rPr>
          <w:rStyle w:val="markedcontent"/>
          <w:rFonts w:ascii="Times New Roman" w:hAnsi="Times New Roman" w:cs="Times New Roman"/>
          <w:sz w:val="24"/>
          <w:szCs w:val="24"/>
        </w:rPr>
        <w:t xml:space="preserve">bezpečné, </w:t>
      </w:r>
      <w:r w:rsidRPr="00191FA4">
        <w:rPr>
          <w:rStyle w:val="markedcontent"/>
          <w:rFonts w:ascii="Times New Roman" w:hAnsi="Times New Roman" w:cs="Times New Roman"/>
          <w:sz w:val="24"/>
          <w:szCs w:val="24"/>
        </w:rPr>
        <w:t>zdravé, harmonic</w:t>
      </w:r>
      <w:r w:rsidR="00191FA4">
        <w:rPr>
          <w:rStyle w:val="markedcontent"/>
          <w:rFonts w:ascii="Times New Roman" w:hAnsi="Times New Roman" w:cs="Times New Roman"/>
          <w:sz w:val="24"/>
          <w:szCs w:val="24"/>
        </w:rPr>
        <w:t>ké, tvůrčí a podnětné prostředí,</w:t>
      </w:r>
    </w:p>
    <w:p w:rsidR="00191FA4" w:rsidRDefault="001B1391" w:rsidP="00191FA4">
      <w:pPr>
        <w:pStyle w:val="Odstavecseseznamem"/>
        <w:numPr>
          <w:ilvl w:val="0"/>
          <w:numId w:val="16"/>
        </w:numPr>
        <w:spacing w:after="100" w:afterAutospacing="1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191FA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91FA4">
        <w:rPr>
          <w:rStyle w:val="markedcontent"/>
          <w:rFonts w:ascii="Times New Roman" w:hAnsi="Times New Roman" w:cs="Times New Roman"/>
          <w:sz w:val="24"/>
          <w:szCs w:val="24"/>
        </w:rPr>
        <w:t xml:space="preserve">jsou vnímaví k </w:t>
      </w:r>
      <w:r w:rsidRPr="00191FA4">
        <w:rPr>
          <w:rStyle w:val="markedcontent"/>
          <w:rFonts w:ascii="Times New Roman" w:hAnsi="Times New Roman" w:cs="Times New Roman"/>
          <w:sz w:val="24"/>
          <w:szCs w:val="24"/>
        </w:rPr>
        <w:t>potřebám dětí</w:t>
      </w:r>
      <w:r w:rsidR="00191FA4">
        <w:rPr>
          <w:rStyle w:val="markedcontent"/>
          <w:rFonts w:ascii="Times New Roman" w:hAnsi="Times New Roman" w:cs="Times New Roman"/>
          <w:sz w:val="24"/>
          <w:szCs w:val="24"/>
        </w:rPr>
        <w:t>, trpěliví, přátelští</w:t>
      </w:r>
      <w:r w:rsidRPr="00191FA4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191FA4">
        <w:rPr>
          <w:rFonts w:ascii="Times New Roman" w:hAnsi="Times New Roman" w:cs="Times New Roman"/>
          <w:sz w:val="24"/>
          <w:szCs w:val="24"/>
        </w:rPr>
        <w:t xml:space="preserve"> </w:t>
      </w:r>
      <w:r w:rsidR="00191FA4">
        <w:rPr>
          <w:rStyle w:val="markedcontent"/>
          <w:rFonts w:ascii="Times New Roman" w:hAnsi="Times New Roman" w:cs="Times New Roman"/>
          <w:sz w:val="24"/>
          <w:szCs w:val="24"/>
        </w:rPr>
        <w:t>respektující a důslední,</w:t>
      </w:r>
    </w:p>
    <w:p w:rsidR="00191FA4" w:rsidRDefault="00191FA4" w:rsidP="00191FA4">
      <w:pPr>
        <w:pStyle w:val="Odstavecseseznamem"/>
        <w:numPr>
          <w:ilvl w:val="0"/>
          <w:numId w:val="16"/>
        </w:numPr>
        <w:spacing w:after="100" w:afterAutospacing="1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="001B1391" w:rsidRPr="00191FA4">
        <w:rPr>
          <w:rStyle w:val="markedcontent"/>
          <w:rFonts w:ascii="Times New Roman" w:hAnsi="Times New Roman" w:cs="Times New Roman"/>
          <w:sz w:val="24"/>
          <w:szCs w:val="24"/>
        </w:rPr>
        <w:t>platňují spravedlnost, taktnost, přiměřenost a objektivnost při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hodnocení výkonů i chování dětí,</w:t>
      </w:r>
    </w:p>
    <w:p w:rsidR="00191FA4" w:rsidRDefault="00191FA4" w:rsidP="00191FA4">
      <w:pPr>
        <w:pStyle w:val="Odstavecseseznamem"/>
        <w:numPr>
          <w:ilvl w:val="0"/>
          <w:numId w:val="16"/>
        </w:numPr>
        <w:spacing w:after="100" w:afterAutospacing="1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EA7E06">
        <w:rPr>
          <w:rFonts w:ascii="Times New Roman" w:eastAsia="Times New Roman" w:hAnsi="Times New Roman" w:cs="Times New Roman"/>
          <w:sz w:val="24"/>
          <w:szCs w:val="24"/>
          <w:lang w:eastAsia="cs-CZ"/>
        </w:rPr>
        <w:t>upla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tňují svou kreativitu, postoje, přístup a</w:t>
      </w:r>
      <w:r w:rsidRPr="00EA7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vlastní dovednosti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</w:t>
      </w:r>
      <w:r w:rsidR="00A925A2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školním vzdělávacím programem</w:t>
      </w:r>
      <w:r w:rsidRPr="00EA7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ŠD a školy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1B1391" w:rsidRDefault="00191FA4" w:rsidP="00191FA4">
      <w:pPr>
        <w:pStyle w:val="Odstavecseseznamem"/>
        <w:numPr>
          <w:ilvl w:val="0"/>
          <w:numId w:val="16"/>
        </w:numPr>
        <w:spacing w:after="100" w:afterAutospacing="1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n</w:t>
      </w:r>
      <w:r w:rsidR="001B1391" w:rsidRPr="00191FA4">
        <w:rPr>
          <w:rStyle w:val="markedcontent"/>
          <w:rFonts w:ascii="Times New Roman" w:hAnsi="Times New Roman" w:cs="Times New Roman"/>
          <w:sz w:val="24"/>
          <w:szCs w:val="24"/>
        </w:rPr>
        <w:t>avzájem se respektují a spolupracují spolu i se všemi</w:t>
      </w:r>
      <w:r>
        <w:rPr>
          <w:rFonts w:ascii="Times New Roman" w:hAnsi="Times New Roman" w:cs="Times New Roman"/>
          <w:sz w:val="24"/>
          <w:szCs w:val="24"/>
        </w:rPr>
        <w:t xml:space="preserve"> ostatními </w:t>
      </w:r>
      <w:r w:rsidR="001B1391" w:rsidRPr="00191FA4">
        <w:rPr>
          <w:rStyle w:val="markedcontent"/>
          <w:rFonts w:ascii="Times New Roman" w:hAnsi="Times New Roman" w:cs="Times New Roman"/>
          <w:sz w:val="24"/>
          <w:szCs w:val="24"/>
        </w:rPr>
        <w:t>pracovníky školy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a zákonnými zástupci žáků</w:t>
      </w:r>
      <w:r w:rsidR="00A925A2">
        <w:rPr>
          <w:rStyle w:val="markedcontent"/>
          <w:rFonts w:ascii="Times New Roman" w:hAnsi="Times New Roman" w:cs="Times New Roman"/>
          <w:sz w:val="24"/>
          <w:szCs w:val="24"/>
        </w:rPr>
        <w:t xml:space="preserve"> a veřejností,</w:t>
      </w:r>
    </w:p>
    <w:p w:rsidR="00A925A2" w:rsidRPr="00191FA4" w:rsidRDefault="00A925A2" w:rsidP="00191FA4">
      <w:pPr>
        <w:pStyle w:val="Odstavecseseznamem"/>
        <w:numPr>
          <w:ilvl w:val="0"/>
          <w:numId w:val="16"/>
        </w:numPr>
        <w:spacing w:after="100" w:afterAutospacing="1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sledují nové trendy v oblasti zájmového vzdělávání a průběžně se dále vzdělávají dle svých vlastních zájmů a v souladu s plánem dalšího vzdělávání pedagogických pracovníků školy.</w:t>
      </w:r>
    </w:p>
    <w:p w:rsidR="00B842E7" w:rsidRPr="008F21F3" w:rsidRDefault="00566772" w:rsidP="006915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t>12</w:t>
      </w:r>
      <w:r w:rsidR="00B842E7" w:rsidRPr="008F21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t>. Ekonomické podmínky</w:t>
      </w:r>
    </w:p>
    <w:p w:rsidR="00494BDA" w:rsidRDefault="001B1391" w:rsidP="00494BDA">
      <w:pPr>
        <w:pStyle w:val="Normlnweb"/>
        <w:ind w:firstLine="426"/>
        <w:jc w:val="both"/>
      </w:pPr>
      <w:r w:rsidRPr="00B70F1F">
        <w:rPr>
          <w:rStyle w:val="markedcontent"/>
        </w:rPr>
        <w:t>Finanční příspěvky na provoz školní družiny čerpáme jak z provozního rozpočtu školy, tak</w:t>
      </w:r>
      <w:r w:rsidR="00976A44">
        <w:t xml:space="preserve"> </w:t>
      </w:r>
      <w:r w:rsidRPr="00B70F1F">
        <w:rPr>
          <w:rStyle w:val="markedcontent"/>
        </w:rPr>
        <w:t xml:space="preserve">i z úplaty za zájmové vzdělávání. </w:t>
      </w:r>
      <w:r w:rsidR="00494BDA" w:rsidRPr="00BC6092">
        <w:t>Výše úplaty je stanovena na</w:t>
      </w:r>
      <w:r w:rsidR="008E1424">
        <w:t xml:space="preserve"> </w:t>
      </w:r>
      <w:r w:rsidR="008E1424" w:rsidRPr="008E1424">
        <w:t>200</w:t>
      </w:r>
      <w:r w:rsidR="00494BDA" w:rsidRPr="008E1424">
        <w:t xml:space="preserve">,- Kč měsíčně </w:t>
      </w:r>
      <w:r w:rsidR="00494BDA" w:rsidRPr="00BC6092">
        <w:t xml:space="preserve">na </w:t>
      </w:r>
      <w:r w:rsidR="00494BDA">
        <w:t>jednoho žáka přihlášeného do školní družiny. Pokud je v kalendářním měsíci omezen nebo přerušen provoz družiny po dobu delší než 5 dnů, úplata se účastníkovi poměrně sníží. (Do počtu uvedených dnů se nezahrnují víkendy a ani státní svátky.)</w:t>
      </w:r>
    </w:p>
    <w:p w:rsidR="00494BDA" w:rsidRDefault="00494BDA" w:rsidP="00494BDA">
      <w:pPr>
        <w:pStyle w:val="Normlnweb"/>
        <w:ind w:firstLine="426"/>
        <w:jc w:val="both"/>
      </w:pPr>
      <w:r>
        <w:t xml:space="preserve">Úplatu hradí zákonní zástupci bezhotovostní formou na číslo účtu Základní školy Černíkovice </w:t>
      </w:r>
      <w:r w:rsidR="006675E6" w:rsidRPr="00191C2B">
        <w:rPr>
          <w:b/>
          <w:u w:val="single"/>
        </w:rPr>
        <w:t>180446885/0300</w:t>
      </w:r>
      <w:r w:rsidR="006675E6" w:rsidRPr="00AC582B">
        <w:rPr>
          <w:bCs/>
        </w:rPr>
        <w:t xml:space="preserve"> </w:t>
      </w:r>
      <w:r w:rsidRPr="00AC582B">
        <w:rPr>
          <w:bCs/>
        </w:rPr>
        <w:t>(do poznámky napsat</w:t>
      </w:r>
      <w:r w:rsidRPr="00AC582B">
        <w:rPr>
          <w:b/>
          <w:bCs/>
        </w:rPr>
        <w:t xml:space="preserve"> </w:t>
      </w:r>
      <w:r w:rsidR="00AC582B">
        <w:t>ŠD -</w:t>
      </w:r>
      <w:r w:rsidRPr="00494BDA">
        <w:t xml:space="preserve"> jméno a třídu dítěte).</w:t>
      </w:r>
      <w:r>
        <w:t xml:space="preserve"> </w:t>
      </w:r>
      <w:r w:rsidR="004C0737">
        <w:t xml:space="preserve">Úplatu je možné hradit měsíčně (vždy do 15. dne aktuálního měsíce) nebo pololetně </w:t>
      </w:r>
      <w:r w:rsidR="00AC582B">
        <w:t xml:space="preserve">částkou </w:t>
      </w:r>
      <w:r w:rsidR="00BC6092">
        <w:t>75</w:t>
      </w:r>
      <w:r w:rsidR="004C0737">
        <w:t xml:space="preserve">0,- do konce září za 1. pololetí a do konce února za 2. pololetí. </w:t>
      </w:r>
      <w:r>
        <w:t>Úplatu je možné ve výjimečných případech uhradit v hotovosti v kanceláři školy. Uhrazená úplata se stává součástí rozpočtu školy.</w:t>
      </w:r>
      <w:r w:rsidR="00AC0550">
        <w:t xml:space="preserve"> </w:t>
      </w:r>
      <w:r w:rsidR="00AC0550" w:rsidRPr="00B70F1F">
        <w:t>Čerpání finančních prostředků je vždy předem konzultováno s vedením školy.</w:t>
      </w:r>
    </w:p>
    <w:p w:rsidR="00A24D60" w:rsidRDefault="00A24D60" w:rsidP="004C0737">
      <w:pPr>
        <w:pStyle w:val="Normlnweb"/>
        <w:spacing w:before="0" w:beforeAutospacing="0" w:after="0" w:afterAutospacing="0" w:line="276" w:lineRule="auto"/>
      </w:pPr>
      <w:r>
        <w:t>Úplata může být prominuta</w:t>
      </w:r>
      <w:r w:rsidR="004C0737">
        <w:t xml:space="preserve"> nebo snížena:</w:t>
      </w:r>
    </w:p>
    <w:p w:rsidR="00A24D60" w:rsidRDefault="00A24D60" w:rsidP="004C0737">
      <w:pPr>
        <w:pStyle w:val="Normlnweb"/>
        <w:numPr>
          <w:ilvl w:val="0"/>
          <w:numId w:val="19"/>
        </w:numPr>
        <w:tabs>
          <w:tab w:val="clear" w:pos="720"/>
        </w:tabs>
        <w:spacing w:before="0" w:beforeAutospacing="0" w:after="0" w:afterAutospacing="0" w:line="276" w:lineRule="auto"/>
        <w:ind w:left="284" w:hanging="284"/>
        <w:jc w:val="both"/>
      </w:pPr>
      <w:r>
        <w:t>dítěti nebo žákovi, pokud je společně posuzovanou osobou pro nárok na sociální</w:t>
      </w:r>
      <w:r w:rsidR="004C0737">
        <w:t xml:space="preserve"> </w:t>
      </w:r>
      <w:r>
        <w:t>příplatek, který pobírá jeho zákonný zástupce nebo jiná oprávněná osoba</w:t>
      </w:r>
      <w:r w:rsidR="004C0737">
        <w:t>,</w:t>
      </w:r>
    </w:p>
    <w:p w:rsidR="00A24D60" w:rsidRDefault="00A24D60" w:rsidP="004C0737">
      <w:pPr>
        <w:pStyle w:val="Normlnweb"/>
        <w:numPr>
          <w:ilvl w:val="0"/>
          <w:numId w:val="20"/>
        </w:numPr>
        <w:tabs>
          <w:tab w:val="clear" w:pos="720"/>
        </w:tabs>
        <w:spacing w:before="0" w:beforeAutospacing="0" w:after="0" w:afterAutospacing="0" w:line="276" w:lineRule="auto"/>
        <w:ind w:left="284" w:hanging="284"/>
        <w:jc w:val="both"/>
      </w:pPr>
      <w:r>
        <w:t>dítěti nebo žákovi, pokud má nárok na příspěvek na úhradu potřeb dítěte v pěstounské péči</w:t>
      </w:r>
      <w:r w:rsidR="004C0737">
        <w:t xml:space="preserve"> </w:t>
      </w:r>
      <w:r>
        <w:t>a tento příspěvek nebo jeho část je vyplácena</w:t>
      </w:r>
      <w:r w:rsidR="004C0737">
        <w:t>.</w:t>
      </w:r>
    </w:p>
    <w:p w:rsidR="00911BB1" w:rsidRDefault="00A24D60" w:rsidP="00AC0550">
      <w:pPr>
        <w:pStyle w:val="Normlnweb"/>
        <w:spacing w:before="0" w:beforeAutospacing="0" w:after="0" w:afterAutospacing="0" w:line="276" w:lineRule="auto"/>
        <w:ind w:firstLine="426"/>
        <w:jc w:val="both"/>
      </w:pPr>
      <w:r>
        <w:t>Rodič</w:t>
      </w:r>
      <w:r w:rsidR="004C0737">
        <w:t>e nebo zákonní zástupci žáka</w:t>
      </w:r>
      <w:r>
        <w:t xml:space="preserve">, kterého se prominutí úplaty týká, </w:t>
      </w:r>
      <w:r w:rsidR="004C0737">
        <w:t>musí podat žádost o prominutí úplaty a předložit</w:t>
      </w:r>
      <w:r>
        <w:t xml:space="preserve"> potvrzení vys</w:t>
      </w:r>
      <w:r w:rsidR="004C0737">
        <w:t>tavené sociálním úřadem ředitelce</w:t>
      </w:r>
      <w:r w:rsidR="00AC0550">
        <w:t xml:space="preserve"> školy.</w:t>
      </w:r>
      <w:r>
        <w:t xml:space="preserve"> </w:t>
      </w:r>
      <w:r w:rsidR="00E83231" w:rsidRPr="00B70F1F">
        <w:t>Ředitel</w:t>
      </w:r>
      <w:r w:rsidR="00AC0550">
        <w:t>ka</w:t>
      </w:r>
      <w:r w:rsidR="00E83231" w:rsidRPr="00B70F1F">
        <w:t xml:space="preserve"> školy podle vyhlášky č. 74/2005 Sb., o zájmovém vzdělávání v platném znění a podle</w:t>
      </w:r>
      <w:r w:rsidR="00E83231" w:rsidRPr="00B70F1F">
        <w:br/>
        <w:t>ustanovení školského zákona č. 561/2004 Sb., v platném znění rozhodne o snížení nebo</w:t>
      </w:r>
      <w:r w:rsidR="00E83231" w:rsidRPr="00B70F1F">
        <w:br/>
        <w:t>prominutí poplatku.</w:t>
      </w:r>
      <w:r w:rsidR="00AC0550">
        <w:t xml:space="preserve"> </w:t>
      </w:r>
    </w:p>
    <w:p w:rsidR="00AC582B" w:rsidRDefault="00AC582B" w:rsidP="00AC0550">
      <w:pPr>
        <w:pStyle w:val="Normlnweb"/>
        <w:spacing w:before="0" w:beforeAutospacing="0" w:after="0" w:afterAutospacing="0" w:line="276" w:lineRule="auto"/>
        <w:ind w:firstLine="426"/>
        <w:jc w:val="both"/>
      </w:pPr>
    </w:p>
    <w:p w:rsidR="00AC582B" w:rsidRPr="00AC0550" w:rsidRDefault="00AC582B" w:rsidP="00AC0550">
      <w:pPr>
        <w:pStyle w:val="Normlnweb"/>
        <w:spacing w:before="0" w:beforeAutospacing="0" w:after="0" w:afterAutospacing="0" w:line="276" w:lineRule="auto"/>
        <w:ind w:firstLine="426"/>
        <w:jc w:val="both"/>
      </w:pPr>
    </w:p>
    <w:p w:rsidR="001357CC" w:rsidRDefault="001357CC">
      <w:pP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br w:type="page"/>
      </w:r>
    </w:p>
    <w:p w:rsidR="00B842E7" w:rsidRPr="008F21F3" w:rsidRDefault="00566772" w:rsidP="001357CC">
      <w:pPr>
        <w:spacing w:after="100" w:afterAutospacing="1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lastRenderedPageBreak/>
        <w:t>13</w:t>
      </w:r>
      <w:r w:rsidR="00B842E7" w:rsidRPr="008F21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27"/>
          <w:lang w:eastAsia="cs-CZ"/>
        </w:rPr>
        <w:t>. Podmínky bezpečnosti a ochrany zdraví</w:t>
      </w:r>
    </w:p>
    <w:p w:rsidR="00B62B05" w:rsidRPr="00AC582B" w:rsidRDefault="004E0AE6" w:rsidP="00691536">
      <w:pPr>
        <w:spacing w:after="0"/>
        <w:ind w:firstLine="426"/>
        <w:jc w:val="both"/>
        <w:outlineLvl w:val="2"/>
        <w:rPr>
          <w:rStyle w:val="markedcontent"/>
          <w:rFonts w:ascii="Times New Roman" w:hAnsi="Times New Roman" w:cs="Times New Roman"/>
          <w:sz w:val="32"/>
          <w:szCs w:val="26"/>
        </w:rPr>
      </w:pPr>
      <w:r w:rsidRPr="00691536">
        <w:rPr>
          <w:rStyle w:val="markedcontent"/>
          <w:rFonts w:ascii="Times New Roman" w:hAnsi="Times New Roman" w:cs="Times New Roman"/>
          <w:sz w:val="24"/>
          <w:szCs w:val="26"/>
        </w:rPr>
        <w:t>ŠD zajišťuje bezpečnost fyzickou, sociální a emocionální. Vytváří zázemí a</w:t>
      </w:r>
      <w:r w:rsidR="00B62B05" w:rsidRPr="00691536">
        <w:rPr>
          <w:rStyle w:val="markedcontent"/>
          <w:rFonts w:ascii="Times New Roman" w:hAnsi="Times New Roman" w:cs="Times New Roman"/>
          <w:sz w:val="24"/>
          <w:szCs w:val="26"/>
        </w:rPr>
        <w:t xml:space="preserve"> podmínky pro všestranný rozvoj žáků v bezpečném prostředí tak,</w:t>
      </w:r>
      <w:r w:rsidR="00E12D05" w:rsidRPr="00691536">
        <w:rPr>
          <w:rStyle w:val="markedcontent"/>
          <w:rFonts w:ascii="Times New Roman" w:hAnsi="Times New Roman" w:cs="Times New Roman"/>
          <w:sz w:val="24"/>
          <w:szCs w:val="26"/>
        </w:rPr>
        <w:t xml:space="preserve"> aby se zde všichni cítili dobře</w:t>
      </w:r>
      <w:r w:rsidR="00B62B05" w:rsidRPr="00691536">
        <w:rPr>
          <w:rStyle w:val="markedcontent"/>
          <w:rFonts w:ascii="Times New Roman" w:hAnsi="Times New Roman" w:cs="Times New Roman"/>
          <w:sz w:val="24"/>
          <w:szCs w:val="26"/>
        </w:rPr>
        <w:t>. Podporuje dobré vztahy nejen mezi žáky, zaměstnanci a rodiči, ale i s širokou veřejností.</w:t>
      </w:r>
      <w:r w:rsidR="008F21F3">
        <w:rPr>
          <w:rStyle w:val="markedcontent"/>
          <w:rFonts w:ascii="Times New Roman" w:hAnsi="Times New Roman" w:cs="Times New Roman"/>
          <w:sz w:val="24"/>
          <w:szCs w:val="26"/>
        </w:rPr>
        <w:t xml:space="preserve"> Vychovatelé</w:t>
      </w:r>
      <w:r w:rsidR="00B85B3E" w:rsidRPr="00691536">
        <w:rPr>
          <w:rStyle w:val="markedcontent"/>
          <w:rFonts w:ascii="Times New Roman" w:hAnsi="Times New Roman" w:cs="Times New Roman"/>
          <w:sz w:val="24"/>
          <w:szCs w:val="26"/>
        </w:rPr>
        <w:t xml:space="preserve"> ŠD zajišťují </w:t>
      </w:r>
      <w:r w:rsidR="00E12D05" w:rsidRPr="00691536">
        <w:rPr>
          <w:rStyle w:val="markedcontent"/>
          <w:rFonts w:ascii="Times New Roman" w:hAnsi="Times New Roman" w:cs="Times New Roman"/>
          <w:sz w:val="24"/>
          <w:szCs w:val="26"/>
        </w:rPr>
        <w:t>dohled</w:t>
      </w:r>
      <w:r w:rsidR="00B85B3E" w:rsidRPr="00691536">
        <w:rPr>
          <w:rStyle w:val="markedcontent"/>
          <w:rFonts w:ascii="Times New Roman" w:hAnsi="Times New Roman" w:cs="Times New Roman"/>
          <w:sz w:val="24"/>
          <w:szCs w:val="26"/>
        </w:rPr>
        <w:t xml:space="preserve"> po celou dobu pobytu </w:t>
      </w:r>
      <w:r w:rsidR="00E12D05" w:rsidRPr="00691536">
        <w:rPr>
          <w:rStyle w:val="markedcontent"/>
          <w:rFonts w:ascii="Times New Roman" w:hAnsi="Times New Roman" w:cs="Times New Roman"/>
          <w:sz w:val="24"/>
          <w:szCs w:val="26"/>
        </w:rPr>
        <w:t xml:space="preserve">žáků </w:t>
      </w:r>
      <w:r w:rsidR="00B85B3E" w:rsidRPr="00691536">
        <w:rPr>
          <w:rStyle w:val="markedcontent"/>
          <w:rFonts w:ascii="Times New Roman" w:hAnsi="Times New Roman" w:cs="Times New Roman"/>
          <w:sz w:val="24"/>
          <w:szCs w:val="26"/>
        </w:rPr>
        <w:t>ve školní družině.</w:t>
      </w:r>
      <w:r w:rsidR="00E12D05" w:rsidRPr="00691536">
        <w:rPr>
          <w:rStyle w:val="markedcontent"/>
          <w:rFonts w:ascii="Times New Roman" w:hAnsi="Times New Roman" w:cs="Times New Roman"/>
          <w:sz w:val="24"/>
          <w:szCs w:val="26"/>
        </w:rPr>
        <w:t xml:space="preserve"> </w:t>
      </w:r>
      <w:r w:rsidR="00F90C68" w:rsidRPr="00F90C68">
        <w:rPr>
          <w:rStyle w:val="markedcontent"/>
          <w:rFonts w:ascii="Times New Roman" w:hAnsi="Times New Roman" w:cs="Times New Roman"/>
          <w:sz w:val="24"/>
          <w:szCs w:val="24"/>
        </w:rPr>
        <w:t>Veškeré prostory, pomůcky a předměty využívané žáky jsou pravidelně kontrolovány</w:t>
      </w:r>
      <w:r w:rsidR="00F90C68" w:rsidRPr="00F90C68">
        <w:rPr>
          <w:rFonts w:ascii="Times New Roman" w:hAnsi="Times New Roman" w:cs="Times New Roman"/>
          <w:sz w:val="24"/>
          <w:szCs w:val="24"/>
        </w:rPr>
        <w:t xml:space="preserve"> </w:t>
      </w:r>
      <w:r w:rsidR="00F90C68" w:rsidRPr="00F90C68">
        <w:rPr>
          <w:rStyle w:val="markedcontent"/>
          <w:rFonts w:ascii="Times New Roman" w:hAnsi="Times New Roman" w:cs="Times New Roman"/>
          <w:sz w:val="24"/>
          <w:szCs w:val="24"/>
        </w:rPr>
        <w:t xml:space="preserve">a závady hlášeny vedení školy, které sjednává nápravu. </w:t>
      </w:r>
      <w:r w:rsidR="0034421F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34421F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imo </w:t>
      </w:r>
      <w:r w:rsidR="0034421F">
        <w:rPr>
          <w:rFonts w:ascii="Times New Roman" w:eastAsia="Times New Roman" w:hAnsi="Times New Roman" w:cs="Times New Roman"/>
          <w:sz w:val="24"/>
          <w:szCs w:val="24"/>
          <w:lang w:eastAsia="cs-CZ"/>
        </w:rPr>
        <w:t>budovu školy</w:t>
      </w:r>
      <w:r w:rsidR="0034421F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zodpovídá </w:t>
      </w:r>
      <w:r w:rsidR="0034421F">
        <w:rPr>
          <w:rFonts w:ascii="Times New Roman" w:eastAsia="Times New Roman" w:hAnsi="Times New Roman" w:cs="Times New Roman"/>
          <w:sz w:val="24"/>
          <w:szCs w:val="24"/>
          <w:lang w:eastAsia="cs-CZ"/>
        </w:rPr>
        <w:t>1 vychovatel</w:t>
      </w:r>
      <w:r w:rsidR="0034421F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</w:t>
      </w:r>
      <w:r w:rsidR="003442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nejvýše </w:t>
      </w:r>
      <w:r w:rsidR="0034421F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>25 dětí.</w:t>
      </w:r>
      <w:r w:rsidR="003442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4421F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dojde k situaci, že se počet dětí navýší nad 25, je pověřena doprovodem dětí</w:t>
      </w:r>
      <w:r w:rsidR="003442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4421F" w:rsidRPr="00691536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osoba.</w:t>
      </w:r>
      <w:r w:rsidR="003442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F21F3" w:rsidRPr="00F90C68">
        <w:rPr>
          <w:rStyle w:val="markedcontent"/>
          <w:rFonts w:ascii="Times New Roman" w:hAnsi="Times New Roman" w:cs="Times New Roman"/>
          <w:sz w:val="24"/>
          <w:szCs w:val="24"/>
        </w:rPr>
        <w:t>Vychovatelé</w:t>
      </w:r>
      <w:r w:rsidR="00E12D05" w:rsidRPr="00F90C68">
        <w:rPr>
          <w:rStyle w:val="markedcontent"/>
          <w:rFonts w:ascii="Times New Roman" w:hAnsi="Times New Roman" w:cs="Times New Roman"/>
          <w:sz w:val="24"/>
          <w:szCs w:val="24"/>
        </w:rPr>
        <w:t xml:space="preserve"> upozorní</w:t>
      </w:r>
      <w:r w:rsidR="00E12D05" w:rsidRPr="00691536">
        <w:rPr>
          <w:rStyle w:val="markedcontent"/>
          <w:rFonts w:ascii="Times New Roman" w:hAnsi="Times New Roman" w:cs="Times New Roman"/>
          <w:sz w:val="24"/>
          <w:szCs w:val="26"/>
        </w:rPr>
        <w:t xml:space="preserve"> zákonného zástupce žáka na případné změny žákova zdravotního stavu</w:t>
      </w:r>
      <w:r w:rsidR="00AC582B">
        <w:rPr>
          <w:rStyle w:val="markedcontent"/>
          <w:rFonts w:ascii="Times New Roman" w:hAnsi="Times New Roman" w:cs="Times New Roman"/>
          <w:sz w:val="24"/>
          <w:szCs w:val="26"/>
        </w:rPr>
        <w:t>, zranění či úraz</w:t>
      </w:r>
      <w:r w:rsidR="00E12D05" w:rsidRPr="00691536">
        <w:rPr>
          <w:rStyle w:val="markedcontent"/>
          <w:rFonts w:ascii="Times New Roman" w:hAnsi="Times New Roman" w:cs="Times New Roman"/>
          <w:sz w:val="24"/>
          <w:szCs w:val="26"/>
        </w:rPr>
        <w:t>.</w:t>
      </w:r>
      <w:r w:rsidR="00AC582B">
        <w:rPr>
          <w:rStyle w:val="markedcontent"/>
          <w:rFonts w:ascii="Times New Roman" w:hAnsi="Times New Roman" w:cs="Times New Roman"/>
          <w:sz w:val="24"/>
          <w:szCs w:val="26"/>
        </w:rPr>
        <w:t xml:space="preserve"> </w:t>
      </w:r>
      <w:r w:rsidR="0034421F">
        <w:rPr>
          <w:rStyle w:val="markedcontent"/>
          <w:rFonts w:ascii="Times New Roman" w:hAnsi="Times New Roman" w:cs="Times New Roman"/>
          <w:sz w:val="24"/>
          <w:szCs w:val="26"/>
        </w:rPr>
        <w:t xml:space="preserve">Zákonní zástupci žáka jsou povinni školu informovat o případných zdravotních omezeních či rizicích (např. alergie, cukrovka,…). </w:t>
      </w:r>
      <w:r w:rsidR="00AC582B" w:rsidRPr="00AC582B">
        <w:rPr>
          <w:rFonts w:ascii="Times New Roman" w:eastAsia="Times New Roman" w:hAnsi="Times New Roman" w:cs="Times New Roman"/>
          <w:sz w:val="24"/>
          <w:szCs w:val="20"/>
          <w:lang w:eastAsia="cs-CZ"/>
        </w:rPr>
        <w:t>Ve sborovně je umístěna lékárnička,</w:t>
      </w:r>
      <w:r w:rsidR="00AC582B">
        <w:rPr>
          <w:rFonts w:ascii="Times New Roman" w:eastAsia="Times New Roman" w:hAnsi="Times New Roman" w:cs="Times New Roman"/>
          <w:sz w:val="32"/>
          <w:szCs w:val="24"/>
          <w:lang w:eastAsia="cs-CZ"/>
        </w:rPr>
        <w:t xml:space="preserve"> </w:t>
      </w:r>
      <w:r w:rsidR="00AC582B" w:rsidRPr="00AC582B">
        <w:rPr>
          <w:rFonts w:ascii="Times New Roman" w:eastAsia="Times New Roman" w:hAnsi="Times New Roman" w:cs="Times New Roman"/>
          <w:sz w:val="24"/>
          <w:szCs w:val="20"/>
          <w:lang w:eastAsia="cs-CZ"/>
        </w:rPr>
        <w:t>jejíž vybavení je pravidelně kontrolováno.</w:t>
      </w:r>
      <w:r w:rsidR="00BA05C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 začátku každého školního roku jsou všichni zaměstnanci školy proškoleni v poskytování první pomoci a BOZP.</w:t>
      </w:r>
    </w:p>
    <w:p w:rsidR="00E12D05" w:rsidRPr="00691536" w:rsidRDefault="00E12D05" w:rsidP="00691536">
      <w:pPr>
        <w:spacing w:after="0"/>
        <w:ind w:firstLine="426"/>
        <w:jc w:val="both"/>
        <w:outlineLvl w:val="2"/>
        <w:rPr>
          <w:rStyle w:val="markedcontent"/>
          <w:rFonts w:ascii="Times New Roman" w:hAnsi="Times New Roman" w:cs="Times New Roman"/>
          <w:sz w:val="24"/>
          <w:szCs w:val="26"/>
        </w:rPr>
      </w:pPr>
    </w:p>
    <w:p w:rsidR="006F68C0" w:rsidRPr="00691536" w:rsidRDefault="001B1391" w:rsidP="00AC582B">
      <w:pPr>
        <w:spacing w:after="0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K</w:t>
      </w:r>
      <w:r w:rsidR="00BD6545"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 zajištění bezpečnosti a ochrany</w:t>
      </w: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 zdraví žáků slouží:</w:t>
      </w:r>
    </w:p>
    <w:p w:rsidR="006F68C0" w:rsidRPr="00691536" w:rsidRDefault="001B1391" w:rsidP="00691536">
      <w:pPr>
        <w:spacing w:after="0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62B05"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řád školy</w:t>
      </w:r>
    </w:p>
    <w:p w:rsidR="006F68C0" w:rsidRPr="00691536" w:rsidRDefault="001B1391" w:rsidP="00691536">
      <w:pPr>
        <w:spacing w:after="0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62B05"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řád ŠD</w:t>
      </w:r>
    </w:p>
    <w:p w:rsidR="006F68C0" w:rsidRPr="00691536" w:rsidRDefault="001B1391" w:rsidP="00691536">
      <w:pPr>
        <w:spacing w:after="0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="00BD6545"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62B05"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vnitřní řády specializovaných učeben</w:t>
      </w:r>
      <w:r w:rsidR="00BD6545"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 (počítačová učebna, učebna výtvarné výchovy)</w:t>
      </w:r>
      <w:r w:rsidR="00B62B05" w:rsidRPr="00691536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157F33" w:rsidRPr="00691536" w:rsidRDefault="00157F33" w:rsidP="00691536">
      <w:pPr>
        <w:spacing w:after="0"/>
        <w:ind w:firstLine="426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57F33" w:rsidRPr="00691536" w:rsidRDefault="001B1391" w:rsidP="00691536">
      <w:pPr>
        <w:spacing w:after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Žáci jsou na začátku školního ro</w:t>
      </w:r>
      <w:r w:rsidR="00B85B3E" w:rsidRPr="00691536">
        <w:rPr>
          <w:rStyle w:val="markedcontent"/>
          <w:rFonts w:ascii="Times New Roman" w:hAnsi="Times New Roman" w:cs="Times New Roman"/>
          <w:sz w:val="24"/>
          <w:szCs w:val="24"/>
        </w:rPr>
        <w:t>ku s těmito dokumenty seznámeni a</w:t>
      </w: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 je o tom učiněn </w:t>
      </w:r>
      <w:r w:rsidR="004E0AE6"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záznam </w:t>
      </w: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do třídní</w:t>
      </w:r>
      <w:r w:rsidR="006F68C0" w:rsidRPr="0069153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knihy.</w:t>
      </w:r>
      <w:r w:rsidR="006F68C0" w:rsidRPr="00691536">
        <w:rPr>
          <w:rFonts w:ascii="Times New Roman" w:hAnsi="Times New Roman" w:cs="Times New Roman"/>
          <w:sz w:val="24"/>
          <w:szCs w:val="24"/>
        </w:rPr>
        <w:t xml:space="preserve"> </w:t>
      </w:r>
      <w:r w:rsidR="00B85B3E" w:rsidRPr="00691536">
        <w:rPr>
          <w:rFonts w:ascii="Times New Roman" w:hAnsi="Times New Roman" w:cs="Times New Roman"/>
          <w:sz w:val="24"/>
          <w:szCs w:val="24"/>
        </w:rPr>
        <w:t>Na za</w:t>
      </w:r>
      <w:r w:rsidR="008F21F3">
        <w:rPr>
          <w:rFonts w:ascii="Times New Roman" w:hAnsi="Times New Roman" w:cs="Times New Roman"/>
          <w:sz w:val="24"/>
          <w:szCs w:val="24"/>
        </w:rPr>
        <w:t>čátku školního roku vychovatelé</w:t>
      </w:r>
      <w:r w:rsidR="00B85B3E" w:rsidRPr="00691536">
        <w:rPr>
          <w:rFonts w:ascii="Times New Roman" w:hAnsi="Times New Roman" w:cs="Times New Roman"/>
          <w:sz w:val="24"/>
          <w:szCs w:val="24"/>
        </w:rPr>
        <w:t xml:space="preserve"> ŠD poučí o bezpečnosti v prostorách školy</w:t>
      </w:r>
      <w:r w:rsidR="008F21F3">
        <w:rPr>
          <w:rFonts w:ascii="Times New Roman" w:hAnsi="Times New Roman" w:cs="Times New Roman"/>
          <w:sz w:val="24"/>
          <w:szCs w:val="24"/>
        </w:rPr>
        <w:t xml:space="preserve"> a v jejím okolí</w:t>
      </w:r>
      <w:r w:rsidR="00B85B3E" w:rsidRPr="00691536">
        <w:rPr>
          <w:rFonts w:ascii="Times New Roman" w:hAnsi="Times New Roman" w:cs="Times New Roman"/>
          <w:sz w:val="24"/>
          <w:szCs w:val="24"/>
        </w:rPr>
        <w:t>, při přesunech žáků na různé akce, o chování ve družině i v prostorách mimo ni</w:t>
      </w:r>
      <w:r w:rsidR="00E12D05" w:rsidRPr="00691536">
        <w:rPr>
          <w:rFonts w:ascii="Times New Roman" w:hAnsi="Times New Roman" w:cs="Times New Roman"/>
          <w:sz w:val="24"/>
          <w:szCs w:val="24"/>
        </w:rPr>
        <w:t>, o zákazu svévolného opouštění ŠD a o ochraně zdraví svého i spolužáků. Poučení zapisují do třídní knihy. Poučení o bezpečnosti provádějí také u nově příchozího ž</w:t>
      </w:r>
      <w:r w:rsidR="008F21F3">
        <w:rPr>
          <w:rFonts w:ascii="Times New Roman" w:hAnsi="Times New Roman" w:cs="Times New Roman"/>
          <w:sz w:val="24"/>
          <w:szCs w:val="24"/>
        </w:rPr>
        <w:t>áka, před pravidelnou činností,</w:t>
      </w:r>
      <w:r w:rsidR="00E12D05" w:rsidRPr="00691536">
        <w:rPr>
          <w:rFonts w:ascii="Times New Roman" w:hAnsi="Times New Roman" w:cs="Times New Roman"/>
          <w:sz w:val="24"/>
          <w:szCs w:val="24"/>
        </w:rPr>
        <w:t xml:space="preserve"> plánovanými akcemi</w:t>
      </w:r>
      <w:r w:rsidR="008F21F3">
        <w:rPr>
          <w:rFonts w:ascii="Times New Roman" w:hAnsi="Times New Roman" w:cs="Times New Roman"/>
          <w:sz w:val="24"/>
          <w:szCs w:val="24"/>
        </w:rPr>
        <w:t xml:space="preserve"> a před každými prázdninami</w:t>
      </w:r>
      <w:r w:rsidR="00E12D05" w:rsidRPr="00691536">
        <w:rPr>
          <w:rFonts w:ascii="Times New Roman" w:hAnsi="Times New Roman" w:cs="Times New Roman"/>
          <w:sz w:val="24"/>
          <w:szCs w:val="24"/>
        </w:rPr>
        <w:t>. Žáci jsou povinni se řídit školním řádem, řádem ŠD a vnitřními řády specializovaných učeben.</w:t>
      </w:r>
    </w:p>
    <w:p w:rsidR="00B85B3E" w:rsidRPr="00691536" w:rsidRDefault="00B85B3E" w:rsidP="00691536">
      <w:pPr>
        <w:spacing w:after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D6545" w:rsidRPr="00691536" w:rsidRDefault="001B1391" w:rsidP="00F50B33">
      <w:pPr>
        <w:spacing w:after="0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691536">
        <w:rPr>
          <w:rStyle w:val="markedcontent"/>
          <w:rFonts w:ascii="Times New Roman" w:hAnsi="Times New Roman" w:cs="Times New Roman"/>
          <w:sz w:val="24"/>
          <w:szCs w:val="24"/>
        </w:rPr>
        <w:t>Ve ŠD jsou vytvářeny podmínky BOZ:</w:t>
      </w:r>
    </w:p>
    <w:p w:rsidR="006F68C0" w:rsidRDefault="001B1391" w:rsidP="00F50B33">
      <w:pPr>
        <w:pStyle w:val="Odstavecseseznamem"/>
        <w:numPr>
          <w:ilvl w:val="0"/>
          <w:numId w:val="16"/>
        </w:numPr>
        <w:spacing w:after="0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F90C68">
        <w:rPr>
          <w:rStyle w:val="markedcontent"/>
          <w:rFonts w:ascii="Times New Roman" w:hAnsi="Times New Roman" w:cs="Times New Roman"/>
          <w:sz w:val="24"/>
          <w:szCs w:val="24"/>
        </w:rPr>
        <w:t>klidným prostředím a příznivým sociálním klimatem</w:t>
      </w:r>
      <w:r w:rsidR="00AC582B" w:rsidRPr="00F90C68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1B042E">
        <w:rPr>
          <w:rStyle w:val="markedcontent"/>
          <w:rFonts w:ascii="Times New Roman" w:hAnsi="Times New Roman" w:cs="Times New Roman"/>
          <w:sz w:val="24"/>
          <w:szCs w:val="24"/>
        </w:rPr>
        <w:t xml:space="preserve"> motivujícím hodnocením,</w:t>
      </w:r>
    </w:p>
    <w:p w:rsidR="001B042E" w:rsidRDefault="001B042E" w:rsidP="00F50B33">
      <w:pPr>
        <w:pStyle w:val="Odstavecseseznamem"/>
        <w:numPr>
          <w:ilvl w:val="0"/>
          <w:numId w:val="16"/>
        </w:numPr>
        <w:spacing w:after="0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vedením k otevřené komunikaci, partnerství, respektu, toleranci, empatii a ohleduplnosti,</w:t>
      </w:r>
    </w:p>
    <w:p w:rsidR="00BA05C5" w:rsidRDefault="00BA05C5" w:rsidP="00F50B33">
      <w:pPr>
        <w:pStyle w:val="Odstavecseseznamem"/>
        <w:numPr>
          <w:ilvl w:val="0"/>
          <w:numId w:val="16"/>
        </w:numPr>
        <w:spacing w:after="0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nepřetržitým dozorem a průběžným nabádáním k dodržování domluvených pravidel,</w:t>
      </w:r>
    </w:p>
    <w:p w:rsidR="00BA05C5" w:rsidRPr="00BA05C5" w:rsidRDefault="00BA05C5" w:rsidP="00F50B33">
      <w:pPr>
        <w:pStyle w:val="Odstavecseseznamem"/>
        <w:numPr>
          <w:ilvl w:val="0"/>
          <w:numId w:val="16"/>
        </w:numPr>
        <w:spacing w:after="0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nulovou tolerancí vůči násilí, šikaně a dalším</w:t>
      </w:r>
      <w:r w:rsidRPr="00F90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sociálně-patologickým jevům</w:t>
      </w:r>
      <w:r w:rsidRPr="00F90C68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:rsidR="00BA05C5" w:rsidRPr="001B042E" w:rsidRDefault="001B1391" w:rsidP="00F50B33">
      <w:pPr>
        <w:pStyle w:val="Odstavecseseznamem"/>
        <w:numPr>
          <w:ilvl w:val="0"/>
          <w:numId w:val="16"/>
        </w:numPr>
        <w:spacing w:after="0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F90C68">
        <w:rPr>
          <w:rStyle w:val="markedcontent"/>
          <w:rFonts w:ascii="Times New Roman" w:hAnsi="Times New Roman" w:cs="Times New Roman"/>
          <w:sz w:val="24"/>
          <w:szCs w:val="24"/>
        </w:rPr>
        <w:t>respektováním individuálních potřeb žáků</w:t>
      </w:r>
      <w:r w:rsidR="00F90C68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90C68" w:rsidRPr="001B042E">
        <w:rPr>
          <w:rStyle w:val="markedcontent"/>
          <w:rFonts w:ascii="Times New Roman" w:hAnsi="Times New Roman" w:cs="Times New Roman"/>
          <w:sz w:val="24"/>
          <w:szCs w:val="24"/>
        </w:rPr>
        <w:t>dodržováním pitného režimu,</w:t>
      </w:r>
      <w:r w:rsidR="001B042E">
        <w:rPr>
          <w:rStyle w:val="markedcontent"/>
          <w:rFonts w:ascii="Times New Roman" w:hAnsi="Times New Roman" w:cs="Times New Roman"/>
          <w:sz w:val="24"/>
          <w:szCs w:val="24"/>
        </w:rPr>
        <w:t xml:space="preserve"> hygieny,</w:t>
      </w:r>
      <w:r w:rsidR="00F90C68" w:rsidRPr="001B042E">
        <w:rPr>
          <w:rStyle w:val="markedcontent"/>
          <w:rFonts w:ascii="Times New Roman" w:hAnsi="Times New Roman" w:cs="Times New Roman"/>
          <w:sz w:val="24"/>
          <w:szCs w:val="24"/>
        </w:rPr>
        <w:t xml:space="preserve"> dbáním na kulturu stolování,</w:t>
      </w:r>
      <w:r w:rsidR="001B042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A05C5" w:rsidRPr="001B042E">
        <w:rPr>
          <w:rStyle w:val="markedcontent"/>
          <w:rFonts w:ascii="Times New Roman" w:hAnsi="Times New Roman" w:cs="Times New Roman"/>
          <w:sz w:val="24"/>
          <w:szCs w:val="24"/>
        </w:rPr>
        <w:t>správným osvětlením, optimální teplotou v </w:t>
      </w:r>
      <w:r w:rsidR="001B042E">
        <w:rPr>
          <w:rStyle w:val="markedcontent"/>
          <w:rFonts w:ascii="Times New Roman" w:hAnsi="Times New Roman" w:cs="Times New Roman"/>
          <w:sz w:val="24"/>
          <w:szCs w:val="24"/>
        </w:rPr>
        <w:t>místnosti</w:t>
      </w:r>
      <w:r w:rsidR="0034421F" w:rsidRPr="001B042E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:rsidR="00F90C68" w:rsidRDefault="00F90C68" w:rsidP="00F50B33">
      <w:pPr>
        <w:pStyle w:val="Odstavecseseznamem"/>
        <w:numPr>
          <w:ilvl w:val="0"/>
          <w:numId w:val="26"/>
        </w:numPr>
        <w:spacing w:after="0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 w:rsidRPr="00F90C68">
        <w:rPr>
          <w:rStyle w:val="markedcontent"/>
          <w:rFonts w:ascii="Times New Roman" w:hAnsi="Times New Roman" w:cs="Times New Roman"/>
          <w:sz w:val="24"/>
          <w:szCs w:val="24"/>
        </w:rPr>
        <w:t xml:space="preserve">věkově přiměřenými </w:t>
      </w:r>
      <w:r w:rsidR="001B1391" w:rsidRPr="00F90C68">
        <w:rPr>
          <w:rStyle w:val="markedcontent"/>
          <w:rFonts w:ascii="Times New Roman" w:hAnsi="Times New Roman" w:cs="Times New Roman"/>
          <w:sz w:val="24"/>
          <w:szCs w:val="24"/>
        </w:rPr>
        <w:t>činnostm</w:t>
      </w:r>
      <w:r w:rsidRPr="00F90C68">
        <w:rPr>
          <w:rStyle w:val="markedcontent"/>
          <w:rFonts w:ascii="Times New Roman" w:hAnsi="Times New Roman" w:cs="Times New Roman"/>
          <w:sz w:val="24"/>
          <w:szCs w:val="24"/>
        </w:rPr>
        <w:t>i vycházejícími ze zájmů žáků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</w:p>
    <w:p w:rsidR="00F90C68" w:rsidRPr="00F90C68" w:rsidRDefault="00F90C68" w:rsidP="00F50B33">
      <w:pPr>
        <w:pStyle w:val="Odstavecseseznamem"/>
        <w:numPr>
          <w:ilvl w:val="0"/>
          <w:numId w:val="26"/>
        </w:numPr>
        <w:spacing w:after="0"/>
        <w:ind w:left="284" w:hanging="284"/>
        <w:jc w:val="both"/>
        <w:outlineLvl w:val="2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vhodnou strukturou činností a skladbou zaměstnání</w:t>
      </w:r>
      <w:r w:rsidR="0034421F">
        <w:rPr>
          <w:rStyle w:val="markedcontent"/>
          <w:rFonts w:ascii="Times New Roman" w:hAnsi="Times New Roman" w:cs="Times New Roman"/>
          <w:sz w:val="24"/>
          <w:szCs w:val="24"/>
        </w:rPr>
        <w:t>, vkládáním relaxačních chvilek,</w:t>
      </w:r>
    </w:p>
    <w:p w:rsidR="003D77FA" w:rsidRPr="00F90C68" w:rsidRDefault="001B042E" w:rsidP="00F50B33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spoluúčastí žáků</w:t>
      </w:r>
      <w:r w:rsidR="001B1391" w:rsidRPr="00F90C68">
        <w:rPr>
          <w:rStyle w:val="markedcontent"/>
          <w:rFonts w:ascii="Times New Roman" w:hAnsi="Times New Roman" w:cs="Times New Roman"/>
          <w:sz w:val="24"/>
          <w:szCs w:val="24"/>
        </w:rPr>
        <w:t xml:space="preserve"> na plánování činností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 jejich řízení a následném hodnocení</w:t>
      </w:r>
      <w:r w:rsidR="00B85B3E" w:rsidRPr="00F90C6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D20DA2" w:rsidRPr="008F21F3" w:rsidRDefault="0008398E" w:rsidP="003360D7">
      <w:pP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  <w:br w:type="page"/>
      </w:r>
      <w:r w:rsidR="00351060" w:rsidRPr="008F21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  <w:lastRenderedPageBreak/>
        <w:t xml:space="preserve">14. </w:t>
      </w:r>
      <w:r w:rsidR="00B842E7" w:rsidRPr="008F21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  <w:t>Hodnocení a autoevaluace</w:t>
      </w:r>
    </w:p>
    <w:p w:rsidR="003D77FA" w:rsidRPr="0008398E" w:rsidRDefault="0008398E" w:rsidP="0008398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398E">
        <w:rPr>
          <w:rFonts w:ascii="Times New Roman" w:hAnsi="Times New Roman" w:cs="Times New Roman"/>
          <w:sz w:val="24"/>
          <w:szCs w:val="24"/>
        </w:rPr>
        <w:t xml:space="preserve">Hodnocení žáků i autoevaluace </w:t>
      </w:r>
      <w:r>
        <w:rPr>
          <w:rFonts w:ascii="Times New Roman" w:hAnsi="Times New Roman" w:cs="Times New Roman"/>
          <w:sz w:val="24"/>
          <w:szCs w:val="24"/>
        </w:rPr>
        <w:t xml:space="preserve">školní družiny </w:t>
      </w:r>
      <w:r w:rsidRPr="0008398E">
        <w:rPr>
          <w:rFonts w:ascii="Times New Roman" w:hAnsi="Times New Roman" w:cs="Times New Roman"/>
          <w:sz w:val="24"/>
          <w:szCs w:val="24"/>
        </w:rPr>
        <w:t xml:space="preserve">je shodná s autoevaluačními nástroji </w:t>
      </w:r>
      <w:r>
        <w:rPr>
          <w:rFonts w:ascii="Times New Roman" w:hAnsi="Times New Roman" w:cs="Times New Roman"/>
          <w:sz w:val="24"/>
          <w:szCs w:val="24"/>
        </w:rPr>
        <w:t xml:space="preserve">základní </w:t>
      </w:r>
      <w:r w:rsidRPr="0008398E">
        <w:rPr>
          <w:rFonts w:ascii="Times New Roman" w:hAnsi="Times New Roman" w:cs="Times New Roman"/>
          <w:sz w:val="24"/>
          <w:szCs w:val="24"/>
        </w:rPr>
        <w:t>školy</w:t>
      </w:r>
      <w:r>
        <w:rPr>
          <w:rFonts w:ascii="Times New Roman" w:hAnsi="Times New Roman" w:cs="Times New Roman"/>
          <w:sz w:val="24"/>
          <w:szCs w:val="24"/>
        </w:rPr>
        <w:t xml:space="preserve"> a je jejich nedílnou součástí</w:t>
      </w:r>
      <w:r w:rsidRPr="000839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98E">
        <w:rPr>
          <w:rStyle w:val="markedcontent"/>
          <w:rFonts w:ascii="Times New Roman" w:hAnsi="Times New Roman" w:cs="Times New Roman"/>
          <w:sz w:val="24"/>
          <w:szCs w:val="24"/>
        </w:rPr>
        <w:t>Vzhledem k tomu, že účast ve ŠD je založena na dobrovolnosti,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98E">
        <w:rPr>
          <w:rStyle w:val="markedcontent"/>
          <w:rFonts w:ascii="Times New Roman" w:hAnsi="Times New Roman" w:cs="Times New Roman"/>
          <w:sz w:val="24"/>
          <w:szCs w:val="24"/>
        </w:rPr>
        <w:t>hodnocení má především motivační charakter.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B1391" w:rsidRPr="0008398E">
        <w:rPr>
          <w:rStyle w:val="markedcontent"/>
          <w:rFonts w:ascii="Times New Roman" w:hAnsi="Times New Roman" w:cs="Times New Roman"/>
          <w:sz w:val="24"/>
          <w:szCs w:val="24"/>
        </w:rPr>
        <w:t xml:space="preserve">Hodnocení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výsledků práce a chování </w:t>
      </w:r>
      <w:r w:rsidR="001B1391" w:rsidRPr="0008398E">
        <w:rPr>
          <w:rStyle w:val="markedcontent"/>
          <w:rFonts w:ascii="Times New Roman" w:hAnsi="Times New Roman" w:cs="Times New Roman"/>
          <w:sz w:val="24"/>
          <w:szCs w:val="24"/>
        </w:rPr>
        <w:t>účastníků zájmového vzdělávání sdělují vychovatelky zákonným zástupcům</w:t>
      </w:r>
      <w:r w:rsidR="001B1391" w:rsidRPr="0008398E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žáka</w:t>
      </w:r>
      <w:r w:rsidR="001B1391" w:rsidRPr="0008398E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:rsidR="0008398E" w:rsidRDefault="0008398E" w:rsidP="006915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</w:pPr>
    </w:p>
    <w:p w:rsidR="00D20DA2" w:rsidRPr="008F21F3" w:rsidRDefault="00351060" w:rsidP="006915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</w:pPr>
      <w:r w:rsidRPr="008F21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  <w:t xml:space="preserve">15. </w:t>
      </w:r>
      <w:r w:rsidR="00B842E7" w:rsidRPr="008F21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4"/>
          <w:lang w:eastAsia="cs-CZ"/>
        </w:rPr>
        <w:t>Zveřejnění ŠVP pro ŠD</w:t>
      </w:r>
    </w:p>
    <w:p w:rsidR="0008398E" w:rsidRDefault="0008398E" w:rsidP="0055331C">
      <w:pPr>
        <w:spacing w:before="100" w:beforeAutospacing="1" w:after="100" w:afterAutospacing="1"/>
        <w:ind w:firstLine="426"/>
        <w:jc w:val="both"/>
        <w:outlineLvl w:val="2"/>
        <w:rPr>
          <w:rStyle w:val="markedcontent"/>
          <w:rFonts w:ascii="Times New Roman" w:hAnsi="Times New Roman" w:cs="Times New Roman"/>
          <w:sz w:val="24"/>
          <w:szCs w:val="26"/>
        </w:rPr>
      </w:pPr>
      <w:r>
        <w:rPr>
          <w:rStyle w:val="markedcontent"/>
          <w:rFonts w:ascii="Times New Roman" w:hAnsi="Times New Roman" w:cs="Times New Roman"/>
          <w:sz w:val="24"/>
          <w:szCs w:val="26"/>
        </w:rPr>
        <w:t>Školní vzdělávací program pro školní družinu je zveřejněn na přístupném místě ve</w:t>
      </w:r>
      <w:r w:rsidR="00EE3161">
        <w:rPr>
          <w:rStyle w:val="markedcontent"/>
          <w:rFonts w:ascii="Times New Roman" w:hAnsi="Times New Roman" w:cs="Times New Roman"/>
          <w:sz w:val="24"/>
          <w:szCs w:val="26"/>
        </w:rPr>
        <w:t xml:space="preserve"> </w:t>
      </w:r>
      <w:r w:rsidR="001357CC">
        <w:rPr>
          <w:rStyle w:val="markedcontent"/>
          <w:rFonts w:ascii="Times New Roman" w:hAnsi="Times New Roman" w:cs="Times New Roman"/>
          <w:sz w:val="24"/>
          <w:szCs w:val="26"/>
        </w:rPr>
        <w:t>vstupní hale školy</w:t>
      </w:r>
      <w:r>
        <w:rPr>
          <w:rStyle w:val="markedcontent"/>
          <w:rFonts w:ascii="Times New Roman" w:hAnsi="Times New Roman" w:cs="Times New Roman"/>
          <w:sz w:val="24"/>
          <w:szCs w:val="26"/>
        </w:rPr>
        <w:t>. Každý má právo do něj nahlížet a na vlastní náklady si z něj pořizovat opisy a výpisy.</w:t>
      </w:r>
      <w:r w:rsidR="001357CC">
        <w:rPr>
          <w:rStyle w:val="markedcontent"/>
          <w:rFonts w:ascii="Times New Roman" w:hAnsi="Times New Roman" w:cs="Times New Roman"/>
          <w:sz w:val="24"/>
          <w:szCs w:val="26"/>
        </w:rPr>
        <w:t xml:space="preserve"> Na stejném místě je k</w:t>
      </w:r>
      <w:r w:rsidR="0055331C">
        <w:rPr>
          <w:rStyle w:val="markedcontent"/>
          <w:rFonts w:ascii="Times New Roman" w:hAnsi="Times New Roman" w:cs="Times New Roman"/>
          <w:sz w:val="24"/>
          <w:szCs w:val="26"/>
        </w:rPr>
        <w:t> nahlédnutí také</w:t>
      </w:r>
      <w:r w:rsidR="00CA2707">
        <w:rPr>
          <w:rStyle w:val="markedcontent"/>
          <w:rFonts w:ascii="Times New Roman" w:hAnsi="Times New Roman" w:cs="Times New Roman"/>
          <w:sz w:val="24"/>
          <w:szCs w:val="26"/>
        </w:rPr>
        <w:t xml:space="preserve"> rámcový režim d</w:t>
      </w:r>
      <w:r w:rsidR="001357CC">
        <w:rPr>
          <w:rStyle w:val="markedcontent"/>
          <w:rFonts w:ascii="Times New Roman" w:hAnsi="Times New Roman" w:cs="Times New Roman"/>
          <w:sz w:val="24"/>
          <w:szCs w:val="26"/>
        </w:rPr>
        <w:t>ne a vnitřní řád školní družiny</w:t>
      </w:r>
      <w:r w:rsidR="00CA2707">
        <w:rPr>
          <w:rStyle w:val="markedcontent"/>
          <w:rFonts w:ascii="Times New Roman" w:hAnsi="Times New Roman" w:cs="Times New Roman"/>
          <w:sz w:val="24"/>
          <w:szCs w:val="26"/>
        </w:rPr>
        <w:t>.</w:t>
      </w:r>
    </w:p>
    <w:p w:rsidR="00CA2707" w:rsidRDefault="00CA2707" w:rsidP="00691536">
      <w:pPr>
        <w:spacing w:before="100" w:beforeAutospacing="1" w:after="100" w:afterAutospacing="1"/>
        <w:outlineLvl w:val="2"/>
        <w:rPr>
          <w:rStyle w:val="markedcontent"/>
          <w:rFonts w:ascii="Times New Roman" w:hAnsi="Times New Roman" w:cs="Times New Roman"/>
          <w:sz w:val="24"/>
          <w:szCs w:val="26"/>
        </w:rPr>
      </w:pPr>
    </w:p>
    <w:p w:rsidR="00CA2707" w:rsidRDefault="001357CC" w:rsidP="00691536">
      <w:pPr>
        <w:spacing w:before="100" w:beforeAutospacing="1" w:after="100" w:afterAutospacing="1"/>
        <w:outlineLvl w:val="2"/>
        <w:rPr>
          <w:rStyle w:val="markedcontent"/>
          <w:rFonts w:ascii="Times New Roman" w:hAnsi="Times New Roman" w:cs="Times New Roman"/>
          <w:sz w:val="24"/>
          <w:szCs w:val="26"/>
        </w:rPr>
      </w:pPr>
      <w:r>
        <w:rPr>
          <w:rStyle w:val="markedcontent"/>
          <w:rFonts w:ascii="Times New Roman" w:hAnsi="Times New Roman" w:cs="Times New Roman"/>
          <w:sz w:val="24"/>
          <w:szCs w:val="26"/>
        </w:rPr>
        <w:t>ŠVP pro ŠD vydán dne: 25. 8</w:t>
      </w:r>
      <w:r w:rsidR="0008398E">
        <w:rPr>
          <w:rStyle w:val="markedcontent"/>
          <w:rFonts w:ascii="Times New Roman" w:hAnsi="Times New Roman" w:cs="Times New Roman"/>
          <w:sz w:val="24"/>
          <w:szCs w:val="26"/>
        </w:rPr>
        <w:t>. 2022</w:t>
      </w:r>
      <w:r w:rsidR="001B1391" w:rsidRPr="0008398E">
        <w:rPr>
          <w:rFonts w:ascii="Times New Roman" w:hAnsi="Times New Roman" w:cs="Times New Roman"/>
          <w:sz w:val="20"/>
        </w:rPr>
        <w:br/>
      </w:r>
    </w:p>
    <w:p w:rsidR="00CA2707" w:rsidRDefault="0008398E" w:rsidP="00691536">
      <w:pPr>
        <w:spacing w:before="100" w:beforeAutospacing="1" w:after="100" w:afterAutospacing="1"/>
        <w:outlineLvl w:val="2"/>
        <w:rPr>
          <w:rStyle w:val="markedcontent"/>
          <w:rFonts w:ascii="Times New Roman" w:hAnsi="Times New Roman" w:cs="Times New Roman"/>
          <w:sz w:val="24"/>
          <w:szCs w:val="26"/>
        </w:rPr>
      </w:pPr>
      <w:r>
        <w:rPr>
          <w:rStyle w:val="markedcontent"/>
          <w:rFonts w:ascii="Times New Roman" w:hAnsi="Times New Roman" w:cs="Times New Roman"/>
          <w:sz w:val="24"/>
          <w:szCs w:val="26"/>
        </w:rPr>
        <w:t>Platnost: od 1. 9. 2022</w:t>
      </w:r>
      <w:r w:rsidR="001B1391" w:rsidRPr="0008398E">
        <w:rPr>
          <w:rFonts w:ascii="Times New Roman" w:hAnsi="Times New Roman" w:cs="Times New Roman"/>
          <w:sz w:val="20"/>
        </w:rPr>
        <w:br/>
      </w:r>
    </w:p>
    <w:p w:rsidR="00CA2707" w:rsidRDefault="00CA2707" w:rsidP="00691536">
      <w:pPr>
        <w:spacing w:before="100" w:beforeAutospacing="1" w:after="100" w:afterAutospacing="1"/>
        <w:outlineLvl w:val="2"/>
        <w:rPr>
          <w:rStyle w:val="markedcontent"/>
          <w:rFonts w:ascii="Times New Roman" w:hAnsi="Times New Roman" w:cs="Times New Roman"/>
          <w:sz w:val="24"/>
          <w:szCs w:val="26"/>
        </w:rPr>
      </w:pPr>
    </w:p>
    <w:p w:rsidR="00CA2707" w:rsidRDefault="00CA2707" w:rsidP="00691536">
      <w:pPr>
        <w:spacing w:before="100" w:beforeAutospacing="1" w:after="100" w:afterAutospacing="1"/>
        <w:outlineLvl w:val="2"/>
        <w:rPr>
          <w:rStyle w:val="markedcontent"/>
          <w:rFonts w:ascii="Times New Roman" w:hAnsi="Times New Roman" w:cs="Times New Roman"/>
          <w:sz w:val="24"/>
          <w:szCs w:val="26"/>
        </w:rPr>
      </w:pPr>
    </w:p>
    <w:p w:rsidR="00CA2707" w:rsidRDefault="001B1391" w:rsidP="00CA2707">
      <w:pPr>
        <w:spacing w:before="100" w:beforeAutospacing="1" w:after="0" w:line="240" w:lineRule="auto"/>
        <w:outlineLvl w:val="2"/>
        <w:rPr>
          <w:rStyle w:val="markedcontent"/>
          <w:rFonts w:ascii="Times New Roman" w:hAnsi="Times New Roman" w:cs="Times New Roman"/>
          <w:sz w:val="24"/>
          <w:szCs w:val="26"/>
        </w:rPr>
      </w:pPr>
      <w:r w:rsidRPr="0008398E">
        <w:rPr>
          <w:rStyle w:val="markedcontent"/>
          <w:rFonts w:ascii="Times New Roman" w:hAnsi="Times New Roman" w:cs="Times New Roman"/>
          <w:sz w:val="24"/>
          <w:szCs w:val="26"/>
        </w:rPr>
        <w:t xml:space="preserve">Schválila: </w:t>
      </w:r>
      <w:r w:rsidR="00CA2707">
        <w:rPr>
          <w:rStyle w:val="markedcontent"/>
          <w:rFonts w:ascii="Times New Roman" w:hAnsi="Times New Roman" w:cs="Times New Roman"/>
          <w:sz w:val="24"/>
          <w:szCs w:val="26"/>
        </w:rPr>
        <w:t xml:space="preserve">   </w:t>
      </w:r>
      <w:r w:rsidRPr="0008398E">
        <w:rPr>
          <w:rStyle w:val="markedcontent"/>
          <w:rFonts w:ascii="Times New Roman" w:hAnsi="Times New Roman" w:cs="Times New Roman"/>
          <w:sz w:val="24"/>
          <w:szCs w:val="26"/>
        </w:rPr>
        <w:t>Mgr.</w:t>
      </w:r>
      <w:r w:rsidR="0008398E">
        <w:rPr>
          <w:rStyle w:val="markedcontent"/>
          <w:rFonts w:ascii="Times New Roman" w:hAnsi="Times New Roman" w:cs="Times New Roman"/>
          <w:sz w:val="24"/>
          <w:szCs w:val="26"/>
        </w:rPr>
        <w:t xml:space="preserve"> Iva Šmejdová</w:t>
      </w:r>
      <w:r w:rsidRPr="0008398E">
        <w:rPr>
          <w:rStyle w:val="markedcontent"/>
          <w:rFonts w:ascii="Times New Roman" w:hAnsi="Times New Roman" w:cs="Times New Roman"/>
          <w:sz w:val="24"/>
          <w:szCs w:val="26"/>
        </w:rPr>
        <w:t xml:space="preserve"> </w:t>
      </w:r>
    </w:p>
    <w:p w:rsidR="00F0011C" w:rsidRDefault="001B1391" w:rsidP="00FB03FD">
      <w:pPr>
        <w:spacing w:after="100" w:afterAutospacing="1" w:line="240" w:lineRule="auto"/>
        <w:ind w:left="708" w:firstLine="708"/>
        <w:outlineLvl w:val="2"/>
        <w:rPr>
          <w:rFonts w:ascii="Times New Roman" w:hAnsi="Times New Roman" w:cs="Times New Roman"/>
          <w:sz w:val="24"/>
          <w:szCs w:val="26"/>
        </w:rPr>
      </w:pPr>
      <w:r w:rsidRPr="0008398E">
        <w:rPr>
          <w:rStyle w:val="markedcontent"/>
          <w:rFonts w:ascii="Times New Roman" w:hAnsi="Times New Roman" w:cs="Times New Roman"/>
          <w:sz w:val="24"/>
          <w:szCs w:val="26"/>
        </w:rPr>
        <w:t>ředitelka školy</w:t>
      </w:r>
    </w:p>
    <w:p w:rsidR="00F0011C" w:rsidRPr="00F0011C" w:rsidRDefault="00F0011C" w:rsidP="00F0011C">
      <w:pPr>
        <w:rPr>
          <w:rFonts w:ascii="Times New Roman" w:hAnsi="Times New Roman" w:cs="Times New Roman"/>
          <w:sz w:val="24"/>
          <w:szCs w:val="26"/>
        </w:rPr>
      </w:pPr>
    </w:p>
    <w:p w:rsidR="00F0011C" w:rsidRDefault="00F0011C" w:rsidP="00F0011C">
      <w:pPr>
        <w:rPr>
          <w:rFonts w:ascii="Times New Roman" w:hAnsi="Times New Roman" w:cs="Times New Roman"/>
          <w:sz w:val="24"/>
          <w:szCs w:val="26"/>
        </w:rPr>
      </w:pPr>
    </w:p>
    <w:p w:rsidR="00F0011C" w:rsidRDefault="00F0011C">
      <w:pPr>
        <w:rPr>
          <w:b/>
          <w:sz w:val="32"/>
          <w:u w:val="single"/>
        </w:rPr>
      </w:pPr>
      <w:r>
        <w:rPr>
          <w:b/>
          <w:sz w:val="32"/>
          <w:u w:val="single"/>
        </w:rPr>
        <w:br w:type="page"/>
      </w:r>
    </w:p>
    <w:p w:rsidR="00F0011C" w:rsidRPr="00A4503B" w:rsidRDefault="00F0011C" w:rsidP="00F0011C">
      <w:pPr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Seznámení zaměstnanců školy s</w:t>
      </w:r>
      <w:r w:rsidRPr="00A4503B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ŠVP</w:t>
      </w:r>
      <w:r>
        <w:rPr>
          <w:b/>
          <w:sz w:val="32"/>
          <w:u w:val="single"/>
        </w:rPr>
        <w:t xml:space="preserve"> ŠD</w:t>
      </w:r>
    </w:p>
    <w:p w:rsidR="00F0011C" w:rsidRPr="008B43DF" w:rsidRDefault="00F0011C" w:rsidP="00F0011C">
      <w:pPr>
        <w:rPr>
          <w:rFonts w:ascii="Times New Roman" w:hAnsi="Times New Roman" w:cs="Times New Roman"/>
          <w:sz w:val="24"/>
        </w:rPr>
      </w:pPr>
      <w:r w:rsidRPr="008B43DF">
        <w:rPr>
          <w:rFonts w:ascii="Times New Roman" w:hAnsi="Times New Roman" w:cs="Times New Roman"/>
          <w:sz w:val="24"/>
        </w:rPr>
        <w:t xml:space="preserve">Svým podpisem </w:t>
      </w:r>
      <w:r>
        <w:rPr>
          <w:rFonts w:ascii="Times New Roman" w:hAnsi="Times New Roman" w:cs="Times New Roman"/>
          <w:sz w:val="24"/>
        </w:rPr>
        <w:t xml:space="preserve">stvrzuji, že jsem se seznámil </w:t>
      </w:r>
      <w:r>
        <w:rPr>
          <w:rFonts w:ascii="Times New Roman" w:hAnsi="Times New Roman" w:cs="Times New Roman"/>
          <w:sz w:val="24"/>
        </w:rPr>
        <w:t>se Školním vzdělávacím programem</w:t>
      </w:r>
      <w:bookmarkStart w:id="5" w:name="_GoBack"/>
      <w:bookmarkEnd w:id="5"/>
      <w:r w:rsidRPr="008B43DF">
        <w:rPr>
          <w:rFonts w:ascii="Times New Roman" w:hAnsi="Times New Roman" w:cs="Times New Roman"/>
          <w:sz w:val="24"/>
        </w:rPr>
        <w:t xml:space="preserve"> Š</w:t>
      </w:r>
      <w:r>
        <w:rPr>
          <w:rFonts w:ascii="Times New Roman" w:hAnsi="Times New Roman" w:cs="Times New Roman"/>
          <w:sz w:val="24"/>
        </w:rPr>
        <w:t>D</w:t>
      </w:r>
      <w:r w:rsidRPr="008B43DF">
        <w:rPr>
          <w:rFonts w:ascii="Times New Roman" w:hAnsi="Times New Roman" w:cs="Times New Roman"/>
          <w:sz w:val="24"/>
        </w:rPr>
        <w:t>.</w:t>
      </w:r>
    </w:p>
    <w:p w:rsidR="00F0011C" w:rsidRDefault="00F0011C" w:rsidP="00F0011C"/>
    <w:p w:rsidR="00F0011C" w:rsidRDefault="00F0011C" w:rsidP="00F0011C"/>
    <w:p w:rsidR="00F0011C" w:rsidRDefault="00F0011C" w:rsidP="00F0011C">
      <w:pPr>
        <w:rPr>
          <w:rFonts w:ascii="Times New Roman" w:hAnsi="Times New Roman" w:cs="Times New Roman"/>
          <w:sz w:val="24"/>
        </w:rPr>
      </w:pPr>
      <w:r w:rsidRPr="00646EB1">
        <w:rPr>
          <w:rFonts w:ascii="Times New Roman" w:hAnsi="Times New Roman" w:cs="Times New Roman"/>
          <w:sz w:val="24"/>
        </w:rPr>
        <w:t>……………………………          ……………………………          …………………………</w:t>
      </w:r>
    </w:p>
    <w:p w:rsidR="00F0011C" w:rsidRDefault="00F0011C" w:rsidP="00F0011C">
      <w:pPr>
        <w:rPr>
          <w:rFonts w:ascii="Times New Roman" w:hAnsi="Times New Roman" w:cs="Times New Roman"/>
          <w:sz w:val="24"/>
        </w:rPr>
      </w:pPr>
    </w:p>
    <w:p w:rsidR="00F0011C" w:rsidRDefault="00F0011C" w:rsidP="00F0011C">
      <w:pPr>
        <w:rPr>
          <w:rFonts w:ascii="Times New Roman" w:hAnsi="Times New Roman" w:cs="Times New Roman"/>
          <w:sz w:val="24"/>
        </w:rPr>
      </w:pPr>
    </w:p>
    <w:p w:rsidR="00F0011C" w:rsidRPr="00646EB1" w:rsidRDefault="00F0011C" w:rsidP="00F0011C">
      <w:pPr>
        <w:rPr>
          <w:rFonts w:ascii="Times New Roman" w:hAnsi="Times New Roman" w:cs="Times New Roman"/>
          <w:sz w:val="24"/>
        </w:rPr>
      </w:pPr>
      <w:r w:rsidRPr="00646EB1">
        <w:rPr>
          <w:rFonts w:ascii="Times New Roman" w:hAnsi="Times New Roman" w:cs="Times New Roman"/>
          <w:sz w:val="24"/>
        </w:rPr>
        <w:t>……………………………          ……………………………          …………………………</w:t>
      </w:r>
    </w:p>
    <w:p w:rsidR="00F0011C" w:rsidRDefault="00F0011C" w:rsidP="00F0011C">
      <w:pPr>
        <w:rPr>
          <w:rFonts w:ascii="Times New Roman" w:hAnsi="Times New Roman" w:cs="Times New Roman"/>
          <w:sz w:val="24"/>
        </w:rPr>
      </w:pPr>
    </w:p>
    <w:p w:rsidR="00F0011C" w:rsidRDefault="00F0011C" w:rsidP="00F0011C">
      <w:pPr>
        <w:rPr>
          <w:rFonts w:ascii="Times New Roman" w:hAnsi="Times New Roman" w:cs="Times New Roman"/>
          <w:sz w:val="24"/>
        </w:rPr>
      </w:pPr>
    </w:p>
    <w:p w:rsidR="00F0011C" w:rsidRPr="00646EB1" w:rsidRDefault="00F0011C" w:rsidP="00F0011C">
      <w:pPr>
        <w:rPr>
          <w:rFonts w:ascii="Times New Roman" w:hAnsi="Times New Roman" w:cs="Times New Roman"/>
          <w:sz w:val="24"/>
        </w:rPr>
      </w:pPr>
      <w:r w:rsidRPr="00646EB1">
        <w:rPr>
          <w:rFonts w:ascii="Times New Roman" w:hAnsi="Times New Roman" w:cs="Times New Roman"/>
          <w:sz w:val="24"/>
        </w:rPr>
        <w:t>……………………………          ……………………………          …………………………</w:t>
      </w:r>
    </w:p>
    <w:p w:rsidR="00F0011C" w:rsidRDefault="00F0011C" w:rsidP="00F0011C">
      <w:pPr>
        <w:rPr>
          <w:rFonts w:ascii="Times New Roman" w:hAnsi="Times New Roman" w:cs="Times New Roman"/>
          <w:sz w:val="24"/>
        </w:rPr>
      </w:pPr>
    </w:p>
    <w:p w:rsidR="00F0011C" w:rsidRDefault="00F0011C" w:rsidP="00F0011C">
      <w:pPr>
        <w:rPr>
          <w:rFonts w:ascii="Times New Roman" w:hAnsi="Times New Roman" w:cs="Times New Roman"/>
          <w:sz w:val="24"/>
        </w:rPr>
      </w:pPr>
    </w:p>
    <w:p w:rsidR="00F0011C" w:rsidRPr="00646EB1" w:rsidRDefault="00F0011C" w:rsidP="00F0011C">
      <w:pPr>
        <w:rPr>
          <w:rFonts w:ascii="Times New Roman" w:hAnsi="Times New Roman" w:cs="Times New Roman"/>
          <w:sz w:val="24"/>
        </w:rPr>
      </w:pPr>
      <w:r w:rsidRPr="00646EB1">
        <w:rPr>
          <w:rFonts w:ascii="Times New Roman" w:hAnsi="Times New Roman" w:cs="Times New Roman"/>
          <w:sz w:val="24"/>
        </w:rPr>
        <w:t>……………………………          ……………………………          …………………………</w:t>
      </w:r>
    </w:p>
    <w:p w:rsidR="00F0011C" w:rsidRDefault="00F0011C" w:rsidP="00F0011C">
      <w:pPr>
        <w:rPr>
          <w:rFonts w:ascii="Times New Roman" w:hAnsi="Times New Roman" w:cs="Times New Roman"/>
          <w:sz w:val="24"/>
        </w:rPr>
      </w:pPr>
    </w:p>
    <w:p w:rsidR="00F0011C" w:rsidRDefault="00F0011C" w:rsidP="00F0011C">
      <w:pPr>
        <w:rPr>
          <w:rFonts w:ascii="Times New Roman" w:hAnsi="Times New Roman" w:cs="Times New Roman"/>
          <w:sz w:val="24"/>
        </w:rPr>
      </w:pPr>
    </w:p>
    <w:p w:rsidR="00F0011C" w:rsidRPr="00646EB1" w:rsidRDefault="00F0011C" w:rsidP="00F0011C">
      <w:pPr>
        <w:rPr>
          <w:rFonts w:ascii="Times New Roman" w:hAnsi="Times New Roman" w:cs="Times New Roman"/>
          <w:sz w:val="24"/>
        </w:rPr>
      </w:pPr>
      <w:r w:rsidRPr="00646EB1">
        <w:rPr>
          <w:rFonts w:ascii="Times New Roman" w:hAnsi="Times New Roman" w:cs="Times New Roman"/>
          <w:sz w:val="24"/>
        </w:rPr>
        <w:t>……………………………          ……………………………          …………………………</w:t>
      </w:r>
    </w:p>
    <w:p w:rsidR="00F0011C" w:rsidRDefault="00F0011C" w:rsidP="00F0011C">
      <w:pPr>
        <w:rPr>
          <w:rFonts w:ascii="Times New Roman" w:hAnsi="Times New Roman" w:cs="Times New Roman"/>
          <w:sz w:val="24"/>
        </w:rPr>
      </w:pPr>
    </w:p>
    <w:p w:rsidR="00F0011C" w:rsidRDefault="00F0011C" w:rsidP="00F0011C">
      <w:pPr>
        <w:rPr>
          <w:rFonts w:ascii="Times New Roman" w:hAnsi="Times New Roman" w:cs="Times New Roman"/>
          <w:sz w:val="24"/>
        </w:rPr>
      </w:pPr>
    </w:p>
    <w:p w:rsidR="00F0011C" w:rsidRPr="00646EB1" w:rsidRDefault="00F0011C" w:rsidP="00F0011C">
      <w:pPr>
        <w:rPr>
          <w:rStyle w:val="markedcontent"/>
          <w:rFonts w:ascii="Times New Roman" w:hAnsi="Times New Roman" w:cs="Times New Roman"/>
          <w:sz w:val="24"/>
        </w:rPr>
      </w:pPr>
      <w:r w:rsidRPr="00646EB1">
        <w:rPr>
          <w:rFonts w:ascii="Times New Roman" w:hAnsi="Times New Roman" w:cs="Times New Roman"/>
          <w:sz w:val="24"/>
        </w:rPr>
        <w:t>……………………………          ……………………………          …………………………</w:t>
      </w:r>
    </w:p>
    <w:p w:rsidR="00DD27D1" w:rsidRDefault="00DD27D1" w:rsidP="00F0011C">
      <w:pPr>
        <w:rPr>
          <w:rFonts w:ascii="Times New Roman" w:hAnsi="Times New Roman" w:cs="Times New Roman"/>
          <w:sz w:val="24"/>
          <w:szCs w:val="26"/>
        </w:rPr>
      </w:pPr>
    </w:p>
    <w:p w:rsidR="00F0011C" w:rsidRDefault="00F0011C" w:rsidP="00F0011C">
      <w:pPr>
        <w:rPr>
          <w:rFonts w:ascii="Times New Roman" w:hAnsi="Times New Roman" w:cs="Times New Roman"/>
          <w:sz w:val="24"/>
          <w:szCs w:val="26"/>
        </w:rPr>
      </w:pPr>
    </w:p>
    <w:p w:rsidR="00F0011C" w:rsidRPr="00646EB1" w:rsidRDefault="00F0011C" w:rsidP="00F0011C">
      <w:pPr>
        <w:rPr>
          <w:rStyle w:val="markedcontent"/>
          <w:rFonts w:ascii="Times New Roman" w:hAnsi="Times New Roman" w:cs="Times New Roman"/>
          <w:sz w:val="24"/>
        </w:rPr>
      </w:pPr>
      <w:r w:rsidRPr="00646EB1">
        <w:rPr>
          <w:rFonts w:ascii="Times New Roman" w:hAnsi="Times New Roman" w:cs="Times New Roman"/>
          <w:sz w:val="24"/>
        </w:rPr>
        <w:t>……………………………          ……………………………          …………………………</w:t>
      </w:r>
    </w:p>
    <w:p w:rsidR="00F0011C" w:rsidRDefault="00F0011C" w:rsidP="00F0011C">
      <w:pPr>
        <w:rPr>
          <w:rFonts w:ascii="Times New Roman" w:hAnsi="Times New Roman" w:cs="Times New Roman"/>
          <w:sz w:val="24"/>
          <w:szCs w:val="26"/>
        </w:rPr>
      </w:pPr>
    </w:p>
    <w:p w:rsidR="00F0011C" w:rsidRDefault="00F0011C" w:rsidP="00F0011C">
      <w:pPr>
        <w:rPr>
          <w:rFonts w:ascii="Times New Roman" w:hAnsi="Times New Roman" w:cs="Times New Roman"/>
          <w:sz w:val="24"/>
          <w:szCs w:val="26"/>
        </w:rPr>
      </w:pPr>
    </w:p>
    <w:p w:rsidR="00F0011C" w:rsidRPr="00F0011C" w:rsidRDefault="00F0011C" w:rsidP="00F0011C">
      <w:pPr>
        <w:rPr>
          <w:rFonts w:ascii="Times New Roman" w:hAnsi="Times New Roman" w:cs="Times New Roman"/>
          <w:sz w:val="24"/>
        </w:rPr>
      </w:pPr>
      <w:r w:rsidRPr="00646EB1">
        <w:rPr>
          <w:rFonts w:ascii="Times New Roman" w:hAnsi="Times New Roman" w:cs="Times New Roman"/>
          <w:sz w:val="24"/>
        </w:rPr>
        <w:t>……………………………          ……………………………          …………………………</w:t>
      </w:r>
    </w:p>
    <w:sectPr w:rsidR="00F0011C" w:rsidRPr="00F0011C" w:rsidSect="009D045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D1" w:rsidRDefault="005072D1" w:rsidP="00453505">
      <w:pPr>
        <w:spacing w:after="0" w:line="240" w:lineRule="auto"/>
      </w:pPr>
      <w:r>
        <w:separator/>
      </w:r>
    </w:p>
  </w:endnote>
  <w:endnote w:type="continuationSeparator" w:id="0">
    <w:p w:rsidR="005072D1" w:rsidRDefault="005072D1" w:rsidP="0045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96" w:rsidRDefault="00C56D96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color w:val="808080" w:themeColor="background1" w:themeShade="80"/>
      </w:rPr>
      <w:t>ZŠ a MŠ Černíkovice, okres Rychnov nad Kněžnou</w:t>
    </w:r>
    <w:r w:rsidRPr="004A2434">
      <w:rPr>
        <w:color w:val="808080" w:themeColor="background1" w:themeShade="80"/>
      </w:rPr>
      <w:ptab w:relativeTo="margin" w:alignment="center" w:leader="none"/>
    </w:r>
    <w:r>
      <w:rPr>
        <w:color w:val="808080" w:themeColor="background1" w:themeShade="80"/>
      </w:rPr>
      <w:t xml:space="preserve"> | Černíkovice295, 517 04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0011C" w:rsidRPr="00F0011C">
      <w:rPr>
        <w:rFonts w:asciiTheme="majorHAnsi" w:eastAsiaTheme="majorEastAsia" w:hAnsiTheme="majorHAnsi" w:cstheme="majorBidi"/>
        <w:noProof/>
      </w:rPr>
      <w:t>20</w:t>
    </w:r>
    <w:r>
      <w:rPr>
        <w:rFonts w:asciiTheme="majorHAnsi" w:eastAsiaTheme="majorEastAsia" w:hAnsiTheme="majorHAnsi" w:cstheme="majorBidi"/>
      </w:rPr>
      <w:fldChar w:fldCharType="end"/>
    </w:r>
  </w:p>
  <w:p w:rsidR="00C56D96" w:rsidRDefault="00C56D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D1" w:rsidRDefault="005072D1" w:rsidP="00453505">
      <w:pPr>
        <w:spacing w:after="0" w:line="240" w:lineRule="auto"/>
      </w:pPr>
      <w:r>
        <w:separator/>
      </w:r>
    </w:p>
  </w:footnote>
  <w:footnote w:type="continuationSeparator" w:id="0">
    <w:p w:rsidR="005072D1" w:rsidRDefault="005072D1" w:rsidP="0045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96" w:rsidRDefault="00C56D96">
    <w:pPr>
      <w:pStyle w:val="Zhlav"/>
    </w:pPr>
    <w:r w:rsidRPr="00D20DA2">
      <w:rPr>
        <w:noProof/>
        <w:sz w:val="36"/>
        <w:lang w:eastAsia="cs-CZ"/>
      </w:rPr>
      <w:drawing>
        <wp:anchor distT="0" distB="0" distL="114300" distR="114300" simplePos="0" relativeHeight="251659264" behindDoc="1" locked="0" layoutInCell="1" allowOverlap="1" wp14:anchorId="14680D05" wp14:editId="76C841DE">
          <wp:simplePos x="0" y="0"/>
          <wp:positionH relativeFrom="column">
            <wp:posOffset>2653030</wp:posOffset>
          </wp:positionH>
          <wp:positionV relativeFrom="paragraph">
            <wp:posOffset>-97155</wp:posOffset>
          </wp:positionV>
          <wp:extent cx="714375" cy="714375"/>
          <wp:effectExtent l="0" t="0" r="9525" b="9525"/>
          <wp:wrapTopAndBottom/>
          <wp:docPr id="3" name="Obrázek 3" descr="logo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FE7"/>
    <w:multiLevelType w:val="hybridMultilevel"/>
    <w:tmpl w:val="8116A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0A0"/>
    <w:multiLevelType w:val="hybridMultilevel"/>
    <w:tmpl w:val="029A16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54018"/>
    <w:multiLevelType w:val="multilevel"/>
    <w:tmpl w:val="3EA2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22AE8"/>
    <w:multiLevelType w:val="hybridMultilevel"/>
    <w:tmpl w:val="C0D66D5E"/>
    <w:lvl w:ilvl="0" w:tplc="C8B8B9C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7761C"/>
    <w:multiLevelType w:val="hybridMultilevel"/>
    <w:tmpl w:val="D2327A7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1C1C2774"/>
    <w:multiLevelType w:val="multilevel"/>
    <w:tmpl w:val="A9A2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E1B0A"/>
    <w:multiLevelType w:val="hybridMultilevel"/>
    <w:tmpl w:val="23280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62214"/>
    <w:multiLevelType w:val="hybridMultilevel"/>
    <w:tmpl w:val="8716BBE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19E5761"/>
    <w:multiLevelType w:val="multilevel"/>
    <w:tmpl w:val="CE72A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40C7B"/>
    <w:multiLevelType w:val="multilevel"/>
    <w:tmpl w:val="07C0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CD1E59"/>
    <w:multiLevelType w:val="hybridMultilevel"/>
    <w:tmpl w:val="D52C8A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5F00A8"/>
    <w:multiLevelType w:val="hybridMultilevel"/>
    <w:tmpl w:val="1946195C"/>
    <w:lvl w:ilvl="0" w:tplc="E09E87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AA0008"/>
    <w:multiLevelType w:val="hybridMultilevel"/>
    <w:tmpl w:val="A41C35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8F381C"/>
    <w:multiLevelType w:val="hybridMultilevel"/>
    <w:tmpl w:val="8BC80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10ADD"/>
    <w:multiLevelType w:val="hybridMultilevel"/>
    <w:tmpl w:val="CDA234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0620B"/>
    <w:multiLevelType w:val="hybridMultilevel"/>
    <w:tmpl w:val="1BFCE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1101E"/>
    <w:multiLevelType w:val="hybridMultilevel"/>
    <w:tmpl w:val="EA70493A"/>
    <w:lvl w:ilvl="0" w:tplc="8C6688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73CE5BC">
      <w:numFmt w:val="none"/>
      <w:lvlText w:val=""/>
      <w:lvlJc w:val="left"/>
      <w:pPr>
        <w:tabs>
          <w:tab w:val="num" w:pos="360"/>
        </w:tabs>
      </w:pPr>
    </w:lvl>
    <w:lvl w:ilvl="2" w:tplc="F4CA9422">
      <w:numFmt w:val="none"/>
      <w:lvlText w:val=""/>
      <w:lvlJc w:val="left"/>
      <w:pPr>
        <w:tabs>
          <w:tab w:val="num" w:pos="360"/>
        </w:tabs>
      </w:pPr>
    </w:lvl>
    <w:lvl w:ilvl="3" w:tplc="70EC75D8">
      <w:numFmt w:val="none"/>
      <w:lvlText w:val=""/>
      <w:lvlJc w:val="left"/>
      <w:pPr>
        <w:tabs>
          <w:tab w:val="num" w:pos="360"/>
        </w:tabs>
      </w:pPr>
    </w:lvl>
    <w:lvl w:ilvl="4" w:tplc="75A808FA">
      <w:numFmt w:val="none"/>
      <w:lvlText w:val=""/>
      <w:lvlJc w:val="left"/>
      <w:pPr>
        <w:tabs>
          <w:tab w:val="num" w:pos="360"/>
        </w:tabs>
      </w:pPr>
    </w:lvl>
    <w:lvl w:ilvl="5" w:tplc="E2FC5B98">
      <w:numFmt w:val="none"/>
      <w:lvlText w:val=""/>
      <w:lvlJc w:val="left"/>
      <w:pPr>
        <w:tabs>
          <w:tab w:val="num" w:pos="360"/>
        </w:tabs>
      </w:pPr>
    </w:lvl>
    <w:lvl w:ilvl="6" w:tplc="4D7630FC">
      <w:numFmt w:val="none"/>
      <w:lvlText w:val=""/>
      <w:lvlJc w:val="left"/>
      <w:pPr>
        <w:tabs>
          <w:tab w:val="num" w:pos="360"/>
        </w:tabs>
      </w:pPr>
    </w:lvl>
    <w:lvl w:ilvl="7" w:tplc="AE6A8944">
      <w:numFmt w:val="none"/>
      <w:lvlText w:val=""/>
      <w:lvlJc w:val="left"/>
      <w:pPr>
        <w:tabs>
          <w:tab w:val="num" w:pos="360"/>
        </w:tabs>
      </w:pPr>
    </w:lvl>
    <w:lvl w:ilvl="8" w:tplc="920692D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D772D05"/>
    <w:multiLevelType w:val="hybridMultilevel"/>
    <w:tmpl w:val="A992E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A1424C"/>
    <w:multiLevelType w:val="hybridMultilevel"/>
    <w:tmpl w:val="549E8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1216D"/>
    <w:multiLevelType w:val="hybridMultilevel"/>
    <w:tmpl w:val="502AF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0A90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A50228"/>
    <w:multiLevelType w:val="multilevel"/>
    <w:tmpl w:val="E22C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517A21"/>
    <w:multiLevelType w:val="multilevel"/>
    <w:tmpl w:val="15C0CC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E47BBD"/>
    <w:multiLevelType w:val="hybridMultilevel"/>
    <w:tmpl w:val="99A02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DF5038"/>
    <w:multiLevelType w:val="hybridMultilevel"/>
    <w:tmpl w:val="5A32B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C20AF"/>
    <w:multiLevelType w:val="multilevel"/>
    <w:tmpl w:val="FF2867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51658F"/>
    <w:multiLevelType w:val="hybridMultilevel"/>
    <w:tmpl w:val="60D2BDD6"/>
    <w:lvl w:ilvl="0" w:tplc="1CE848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67017D"/>
    <w:multiLevelType w:val="multilevel"/>
    <w:tmpl w:val="7CAE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787487"/>
    <w:multiLevelType w:val="hybridMultilevel"/>
    <w:tmpl w:val="62E670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8F3BAC"/>
    <w:multiLevelType w:val="multilevel"/>
    <w:tmpl w:val="4C78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7B4DF7"/>
    <w:multiLevelType w:val="hybridMultilevel"/>
    <w:tmpl w:val="72769B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B8388E"/>
    <w:multiLevelType w:val="multilevel"/>
    <w:tmpl w:val="AC9424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6870CD"/>
    <w:multiLevelType w:val="multilevel"/>
    <w:tmpl w:val="59C0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717D15"/>
    <w:multiLevelType w:val="hybridMultilevel"/>
    <w:tmpl w:val="DA1E3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EB0F5B"/>
    <w:multiLevelType w:val="hybridMultilevel"/>
    <w:tmpl w:val="F76C8036"/>
    <w:lvl w:ilvl="0" w:tplc="958CB45E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>
    <w:nsid w:val="6BDD57A1"/>
    <w:multiLevelType w:val="hybridMultilevel"/>
    <w:tmpl w:val="CDA234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B39DF"/>
    <w:multiLevelType w:val="multilevel"/>
    <w:tmpl w:val="AC18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CE6E01"/>
    <w:multiLevelType w:val="hybridMultilevel"/>
    <w:tmpl w:val="B3A65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9198F"/>
    <w:multiLevelType w:val="hybridMultilevel"/>
    <w:tmpl w:val="7CF8A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0A70D3"/>
    <w:multiLevelType w:val="hybridMultilevel"/>
    <w:tmpl w:val="4C782C3A"/>
    <w:lvl w:ilvl="0" w:tplc="5F0A9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5C14CC"/>
    <w:multiLevelType w:val="hybridMultilevel"/>
    <w:tmpl w:val="3F169A3C"/>
    <w:lvl w:ilvl="0" w:tplc="913066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7AE32C6">
      <w:start w:val="3"/>
      <w:numFmt w:val="upperRoman"/>
      <w:lvlText w:val="%2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7EDD2B94"/>
    <w:multiLevelType w:val="hybridMultilevel"/>
    <w:tmpl w:val="15B89CD8"/>
    <w:lvl w:ilvl="0" w:tplc="9BD6E7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35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4"/>
  </w:num>
  <w:num w:numId="16">
    <w:abstractNumId w:val="10"/>
  </w:num>
  <w:num w:numId="17">
    <w:abstractNumId w:val="31"/>
  </w:num>
  <w:num w:numId="18">
    <w:abstractNumId w:val="8"/>
  </w:num>
  <w:num w:numId="19">
    <w:abstractNumId w:val="20"/>
  </w:num>
  <w:num w:numId="20">
    <w:abstractNumId w:val="30"/>
  </w:num>
  <w:num w:numId="21">
    <w:abstractNumId w:val="24"/>
  </w:num>
  <w:num w:numId="22">
    <w:abstractNumId w:val="5"/>
  </w:num>
  <w:num w:numId="23">
    <w:abstractNumId w:val="9"/>
  </w:num>
  <w:num w:numId="24">
    <w:abstractNumId w:val="21"/>
  </w:num>
  <w:num w:numId="25">
    <w:abstractNumId w:val="26"/>
  </w:num>
  <w:num w:numId="26">
    <w:abstractNumId w:val="19"/>
  </w:num>
  <w:num w:numId="27">
    <w:abstractNumId w:val="0"/>
  </w:num>
  <w:num w:numId="28">
    <w:abstractNumId w:val="7"/>
  </w:num>
  <w:num w:numId="29">
    <w:abstractNumId w:val="18"/>
  </w:num>
  <w:num w:numId="30">
    <w:abstractNumId w:val="36"/>
  </w:num>
  <w:num w:numId="31">
    <w:abstractNumId w:val="37"/>
  </w:num>
  <w:num w:numId="32">
    <w:abstractNumId w:val="22"/>
  </w:num>
  <w:num w:numId="33">
    <w:abstractNumId w:val="25"/>
  </w:num>
  <w:num w:numId="34">
    <w:abstractNumId w:val="6"/>
  </w:num>
  <w:num w:numId="35">
    <w:abstractNumId w:val="23"/>
  </w:num>
  <w:num w:numId="36">
    <w:abstractNumId w:val="15"/>
  </w:num>
  <w:num w:numId="37">
    <w:abstractNumId w:val="14"/>
  </w:num>
  <w:num w:numId="38">
    <w:abstractNumId w:val="32"/>
  </w:num>
  <w:num w:numId="39">
    <w:abstractNumId w:val="39"/>
  </w:num>
  <w:num w:numId="40">
    <w:abstractNumId w:val="16"/>
  </w:num>
  <w:num w:numId="41">
    <w:abstractNumId w:val="33"/>
  </w:num>
  <w:num w:numId="42">
    <w:abstractNumId w:val="34"/>
  </w:num>
  <w:num w:numId="43">
    <w:abstractNumId w:val="1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A2"/>
    <w:rsid w:val="0004397B"/>
    <w:rsid w:val="0008398E"/>
    <w:rsid w:val="000876E0"/>
    <w:rsid w:val="00095A96"/>
    <w:rsid w:val="000A4B00"/>
    <w:rsid w:val="000D09EA"/>
    <w:rsid w:val="000F1788"/>
    <w:rsid w:val="00115BFB"/>
    <w:rsid w:val="001357CC"/>
    <w:rsid w:val="001359BD"/>
    <w:rsid w:val="001475DD"/>
    <w:rsid w:val="00157F33"/>
    <w:rsid w:val="0016126A"/>
    <w:rsid w:val="001677F2"/>
    <w:rsid w:val="001736AC"/>
    <w:rsid w:val="00175AA5"/>
    <w:rsid w:val="00191FA4"/>
    <w:rsid w:val="001B042E"/>
    <w:rsid w:val="001B1391"/>
    <w:rsid w:val="001B384B"/>
    <w:rsid w:val="001B5C75"/>
    <w:rsid w:val="001D3FD8"/>
    <w:rsid w:val="00210108"/>
    <w:rsid w:val="002435D8"/>
    <w:rsid w:val="00253EEB"/>
    <w:rsid w:val="00261BC2"/>
    <w:rsid w:val="002909B8"/>
    <w:rsid w:val="002C005F"/>
    <w:rsid w:val="00315BFA"/>
    <w:rsid w:val="00334932"/>
    <w:rsid w:val="003360D7"/>
    <w:rsid w:val="0034421F"/>
    <w:rsid w:val="00351060"/>
    <w:rsid w:val="00361CD7"/>
    <w:rsid w:val="00362117"/>
    <w:rsid w:val="00363DCC"/>
    <w:rsid w:val="00381858"/>
    <w:rsid w:val="003C7A3B"/>
    <w:rsid w:val="003D5A33"/>
    <w:rsid w:val="003D77FA"/>
    <w:rsid w:val="00400791"/>
    <w:rsid w:val="0040367D"/>
    <w:rsid w:val="00420082"/>
    <w:rsid w:val="0043488C"/>
    <w:rsid w:val="00453505"/>
    <w:rsid w:val="00470BE0"/>
    <w:rsid w:val="00477954"/>
    <w:rsid w:val="0048536E"/>
    <w:rsid w:val="00487E57"/>
    <w:rsid w:val="00494BDA"/>
    <w:rsid w:val="004A2434"/>
    <w:rsid w:val="004C0737"/>
    <w:rsid w:val="004D48C2"/>
    <w:rsid w:val="004E0AE6"/>
    <w:rsid w:val="004F3DAA"/>
    <w:rsid w:val="005072D1"/>
    <w:rsid w:val="005156FE"/>
    <w:rsid w:val="00516948"/>
    <w:rsid w:val="0053209F"/>
    <w:rsid w:val="0055331C"/>
    <w:rsid w:val="00554584"/>
    <w:rsid w:val="00566772"/>
    <w:rsid w:val="005B16C6"/>
    <w:rsid w:val="005D1112"/>
    <w:rsid w:val="005E50BB"/>
    <w:rsid w:val="005F5784"/>
    <w:rsid w:val="00612606"/>
    <w:rsid w:val="00616688"/>
    <w:rsid w:val="00633911"/>
    <w:rsid w:val="006675E6"/>
    <w:rsid w:val="00691536"/>
    <w:rsid w:val="006C46E9"/>
    <w:rsid w:val="006D350E"/>
    <w:rsid w:val="006D39C9"/>
    <w:rsid w:val="006D59F1"/>
    <w:rsid w:val="006E5421"/>
    <w:rsid w:val="006F68C0"/>
    <w:rsid w:val="00701892"/>
    <w:rsid w:val="00710BA4"/>
    <w:rsid w:val="00721450"/>
    <w:rsid w:val="007329FD"/>
    <w:rsid w:val="00741648"/>
    <w:rsid w:val="00762B32"/>
    <w:rsid w:val="00781CC1"/>
    <w:rsid w:val="00790D8C"/>
    <w:rsid w:val="008012CF"/>
    <w:rsid w:val="008067AD"/>
    <w:rsid w:val="00825C89"/>
    <w:rsid w:val="00831619"/>
    <w:rsid w:val="00837BE3"/>
    <w:rsid w:val="00850911"/>
    <w:rsid w:val="008659EF"/>
    <w:rsid w:val="00875854"/>
    <w:rsid w:val="008B5AB0"/>
    <w:rsid w:val="008C3435"/>
    <w:rsid w:val="008C5F64"/>
    <w:rsid w:val="008D76F9"/>
    <w:rsid w:val="008D7756"/>
    <w:rsid w:val="008E1424"/>
    <w:rsid w:val="008F1B6C"/>
    <w:rsid w:val="008F21F3"/>
    <w:rsid w:val="008F3233"/>
    <w:rsid w:val="0090115E"/>
    <w:rsid w:val="00911BB1"/>
    <w:rsid w:val="00950397"/>
    <w:rsid w:val="0095264B"/>
    <w:rsid w:val="00962E2A"/>
    <w:rsid w:val="009759DC"/>
    <w:rsid w:val="00976A44"/>
    <w:rsid w:val="009771BA"/>
    <w:rsid w:val="00985F1F"/>
    <w:rsid w:val="009A4F6D"/>
    <w:rsid w:val="009D0452"/>
    <w:rsid w:val="00A00498"/>
    <w:rsid w:val="00A24D60"/>
    <w:rsid w:val="00A44875"/>
    <w:rsid w:val="00A9215C"/>
    <w:rsid w:val="00A925A2"/>
    <w:rsid w:val="00AC0550"/>
    <w:rsid w:val="00AC582B"/>
    <w:rsid w:val="00AE0022"/>
    <w:rsid w:val="00B05643"/>
    <w:rsid w:val="00B12370"/>
    <w:rsid w:val="00B25109"/>
    <w:rsid w:val="00B46FED"/>
    <w:rsid w:val="00B50674"/>
    <w:rsid w:val="00B62931"/>
    <w:rsid w:val="00B62B05"/>
    <w:rsid w:val="00B70F1F"/>
    <w:rsid w:val="00B719EB"/>
    <w:rsid w:val="00B842E7"/>
    <w:rsid w:val="00B85B3E"/>
    <w:rsid w:val="00BA05C5"/>
    <w:rsid w:val="00BA10E6"/>
    <w:rsid w:val="00BC0168"/>
    <w:rsid w:val="00BC6092"/>
    <w:rsid w:val="00BD6545"/>
    <w:rsid w:val="00BE6567"/>
    <w:rsid w:val="00C0716A"/>
    <w:rsid w:val="00C15DDB"/>
    <w:rsid w:val="00C27B6C"/>
    <w:rsid w:val="00C56D96"/>
    <w:rsid w:val="00C63496"/>
    <w:rsid w:val="00C63F84"/>
    <w:rsid w:val="00C67559"/>
    <w:rsid w:val="00C83B58"/>
    <w:rsid w:val="00CA2707"/>
    <w:rsid w:val="00CB23E2"/>
    <w:rsid w:val="00CD11E0"/>
    <w:rsid w:val="00CD676C"/>
    <w:rsid w:val="00D107B4"/>
    <w:rsid w:val="00D20DA2"/>
    <w:rsid w:val="00D264E3"/>
    <w:rsid w:val="00D333B4"/>
    <w:rsid w:val="00D33F12"/>
    <w:rsid w:val="00D47A0F"/>
    <w:rsid w:val="00D50D93"/>
    <w:rsid w:val="00D93ECB"/>
    <w:rsid w:val="00DA7F92"/>
    <w:rsid w:val="00DB4E34"/>
    <w:rsid w:val="00DC6905"/>
    <w:rsid w:val="00DD27D1"/>
    <w:rsid w:val="00E04F8F"/>
    <w:rsid w:val="00E12D05"/>
    <w:rsid w:val="00E417C9"/>
    <w:rsid w:val="00E83231"/>
    <w:rsid w:val="00EA7E06"/>
    <w:rsid w:val="00EB143B"/>
    <w:rsid w:val="00EC0685"/>
    <w:rsid w:val="00ED71D0"/>
    <w:rsid w:val="00EE3161"/>
    <w:rsid w:val="00EE589E"/>
    <w:rsid w:val="00F0011C"/>
    <w:rsid w:val="00F02148"/>
    <w:rsid w:val="00F14096"/>
    <w:rsid w:val="00F45351"/>
    <w:rsid w:val="00F50B33"/>
    <w:rsid w:val="00F624F0"/>
    <w:rsid w:val="00F90C68"/>
    <w:rsid w:val="00FA64CC"/>
    <w:rsid w:val="00FB03FD"/>
    <w:rsid w:val="00FD613B"/>
    <w:rsid w:val="00FE3154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11C"/>
  </w:style>
  <w:style w:type="paragraph" w:styleId="Nadpis1">
    <w:name w:val="heading 1"/>
    <w:basedOn w:val="Normln"/>
    <w:next w:val="Normln"/>
    <w:link w:val="Nadpis1Char"/>
    <w:uiPriority w:val="9"/>
    <w:qFormat/>
    <w:rsid w:val="00911B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1B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20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14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DA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D20DA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D2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20DA2"/>
    <w:rPr>
      <w:b/>
      <w:bCs/>
    </w:rPr>
  </w:style>
  <w:style w:type="table" w:styleId="Mkatabulky">
    <w:name w:val="Table Grid"/>
    <w:basedOn w:val="Normlntabulka"/>
    <w:uiPriority w:val="59"/>
    <w:rsid w:val="00D20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5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505"/>
  </w:style>
  <w:style w:type="paragraph" w:styleId="Zpat">
    <w:name w:val="footer"/>
    <w:basedOn w:val="Normln"/>
    <w:link w:val="ZpatChar"/>
    <w:uiPriority w:val="99"/>
    <w:unhideWhenUsed/>
    <w:rsid w:val="0045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3505"/>
  </w:style>
  <w:style w:type="character" w:customStyle="1" w:styleId="markedcontent">
    <w:name w:val="markedcontent"/>
    <w:basedOn w:val="Standardnpsmoodstavce"/>
    <w:rsid w:val="00962E2A"/>
  </w:style>
  <w:style w:type="character" w:styleId="Hypertextovodkaz">
    <w:name w:val="Hyperlink"/>
    <w:basedOn w:val="Standardnpsmoodstavce"/>
    <w:uiPriority w:val="99"/>
    <w:unhideWhenUsed/>
    <w:rsid w:val="00BC0168"/>
    <w:rPr>
      <w:color w:val="0000FF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BC0168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911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semiHidden/>
    <w:unhideWhenUsed/>
    <w:rsid w:val="00911BB1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noProof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unhideWhenUsed/>
    <w:rsid w:val="00911BB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semiHidden/>
    <w:unhideWhenUsed/>
    <w:rsid w:val="00911BB1"/>
    <w:pPr>
      <w:tabs>
        <w:tab w:val="left" w:pos="1440"/>
        <w:tab w:val="right" w:leader="dot" w:pos="9060"/>
      </w:tabs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11B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11B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1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1409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2145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Zvraznn">
    <w:name w:val="Emphasis"/>
    <w:basedOn w:val="Standardnpsmoodstavce"/>
    <w:uiPriority w:val="20"/>
    <w:qFormat/>
    <w:rsid w:val="007214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11C"/>
  </w:style>
  <w:style w:type="paragraph" w:styleId="Nadpis1">
    <w:name w:val="heading 1"/>
    <w:basedOn w:val="Normln"/>
    <w:next w:val="Normln"/>
    <w:link w:val="Nadpis1Char"/>
    <w:uiPriority w:val="9"/>
    <w:qFormat/>
    <w:rsid w:val="00911B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1B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20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14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DA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D20DA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D2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20DA2"/>
    <w:rPr>
      <w:b/>
      <w:bCs/>
    </w:rPr>
  </w:style>
  <w:style w:type="table" w:styleId="Mkatabulky">
    <w:name w:val="Table Grid"/>
    <w:basedOn w:val="Normlntabulka"/>
    <w:uiPriority w:val="59"/>
    <w:rsid w:val="00D20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5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505"/>
  </w:style>
  <w:style w:type="paragraph" w:styleId="Zpat">
    <w:name w:val="footer"/>
    <w:basedOn w:val="Normln"/>
    <w:link w:val="ZpatChar"/>
    <w:uiPriority w:val="99"/>
    <w:unhideWhenUsed/>
    <w:rsid w:val="0045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3505"/>
  </w:style>
  <w:style w:type="character" w:customStyle="1" w:styleId="markedcontent">
    <w:name w:val="markedcontent"/>
    <w:basedOn w:val="Standardnpsmoodstavce"/>
    <w:rsid w:val="00962E2A"/>
  </w:style>
  <w:style w:type="character" w:styleId="Hypertextovodkaz">
    <w:name w:val="Hyperlink"/>
    <w:basedOn w:val="Standardnpsmoodstavce"/>
    <w:uiPriority w:val="99"/>
    <w:unhideWhenUsed/>
    <w:rsid w:val="00BC0168"/>
    <w:rPr>
      <w:color w:val="0000FF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BC0168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911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semiHidden/>
    <w:unhideWhenUsed/>
    <w:rsid w:val="00911BB1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noProof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unhideWhenUsed/>
    <w:rsid w:val="00911BB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semiHidden/>
    <w:unhideWhenUsed/>
    <w:rsid w:val="00911BB1"/>
    <w:pPr>
      <w:tabs>
        <w:tab w:val="left" w:pos="1440"/>
        <w:tab w:val="right" w:leader="dot" w:pos="9060"/>
      </w:tabs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11B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11B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1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1409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2145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Zvraznn">
    <w:name w:val="Emphasis"/>
    <w:basedOn w:val="Standardnpsmoodstavce"/>
    <w:uiPriority w:val="20"/>
    <w:qFormat/>
    <w:rsid w:val="007214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datelna@cernikovice.cz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Černíkovice 295, 517 04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F12BD8-E002-4300-BF8E-9B738237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20861</TotalTime>
  <Pages>20</Pages>
  <Words>5079</Words>
  <Characters>29967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Černíkovice, okres Rychnov nad Kněžnou</Company>
  <LinksUpToDate>false</LinksUpToDate>
  <CharactersWithSpaces>34977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Smejda Jan</dc:creator>
  <cp:lastModifiedBy>Iva Dernerová</cp:lastModifiedBy>
  <cp:revision>88</cp:revision>
  <dcterms:created xsi:type="dcterms:W3CDTF">2022-07-11T19:15:00Z</dcterms:created>
  <dcterms:modified xsi:type="dcterms:W3CDTF">2023-04-29T14:41:00Z</dcterms:modified>
</cp:coreProperties>
</file>