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87" w:rsidRDefault="00F12387" w:rsidP="00F12387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12387">
        <w:rPr>
          <w:b/>
          <w:sz w:val="28"/>
          <w:szCs w:val="28"/>
        </w:rPr>
        <w:t>Mateřská škola Podzámčí, Hradec Králové, Svatojánská 680/15</w:t>
      </w:r>
    </w:p>
    <w:p w:rsidR="00F12387" w:rsidRPr="00F12387" w:rsidRDefault="00F12387" w:rsidP="00F12387">
      <w:pPr>
        <w:jc w:val="center"/>
        <w:rPr>
          <w:b/>
          <w:sz w:val="28"/>
          <w:szCs w:val="28"/>
        </w:rPr>
      </w:pPr>
    </w:p>
    <w:p w:rsidR="00553BEB" w:rsidRDefault="00914A0D" w:rsidP="00553BEB">
      <w:pPr>
        <w:jc w:val="center"/>
        <w:rPr>
          <w:b/>
          <w:sz w:val="28"/>
          <w:szCs w:val="28"/>
        </w:rPr>
      </w:pPr>
      <w:r w:rsidRPr="00553BEB">
        <w:rPr>
          <w:b/>
          <w:sz w:val="28"/>
          <w:szCs w:val="28"/>
        </w:rPr>
        <w:t>KONCEPCE</w:t>
      </w:r>
      <w:r w:rsidR="00553BEB" w:rsidRPr="00553BEB">
        <w:rPr>
          <w:b/>
          <w:sz w:val="28"/>
          <w:szCs w:val="28"/>
        </w:rPr>
        <w:t xml:space="preserve"> ROZVOJE ŠKOLY</w:t>
      </w:r>
    </w:p>
    <w:p w:rsidR="00B839F7" w:rsidRDefault="00510AFF" w:rsidP="00553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zhodnocení období 2013  - 2018</w:t>
      </w:r>
      <w:r w:rsidR="00B839F7">
        <w:rPr>
          <w:b/>
          <w:sz w:val="28"/>
          <w:szCs w:val="28"/>
        </w:rPr>
        <w:t xml:space="preserve"> </w:t>
      </w:r>
    </w:p>
    <w:p w:rsidR="00B839F7" w:rsidRDefault="00B839F7" w:rsidP="00553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plánované záměry pro další období</w:t>
      </w:r>
    </w:p>
    <w:p w:rsidR="001C2C02" w:rsidRDefault="001C2C02" w:rsidP="001839D4">
      <w:pPr>
        <w:jc w:val="center"/>
        <w:rPr>
          <w:b/>
        </w:rPr>
      </w:pPr>
    </w:p>
    <w:p w:rsidR="001839D4" w:rsidRDefault="001839D4" w:rsidP="001839D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Charakteristika mateřské školy</w:t>
      </w:r>
    </w:p>
    <w:p w:rsidR="0040515A" w:rsidRDefault="0040515A" w:rsidP="0030775A">
      <w:pPr>
        <w:ind w:firstLine="360"/>
        <w:jc w:val="both"/>
      </w:pPr>
      <w:r w:rsidRPr="001839D4">
        <w:t>Mateřská škola (dále jen MŠ) Podzámčí je</w:t>
      </w:r>
      <w:r w:rsidR="00687D63">
        <w:t xml:space="preserve"> </w:t>
      </w:r>
      <w:r w:rsidRPr="001839D4">
        <w:t xml:space="preserve">čtyřtřídní </w:t>
      </w:r>
      <w:r>
        <w:t xml:space="preserve">MŠ. Nová moderní nízkopodlažní budova je umístěna na okraji Hradce Králové v nové zástavbě bytových domů poblíž královéhradeckých lesů. Svou polohou je snadno dostupná MHD. Součástí MŠ je školní výdejna. </w:t>
      </w:r>
      <w:r w:rsidRPr="0040743D">
        <w:t xml:space="preserve">Stravování </w:t>
      </w:r>
      <w:r w:rsidRPr="00D723BF">
        <w:t>zajišťuje</w:t>
      </w:r>
      <w:r w:rsidR="00687D63">
        <w:t xml:space="preserve"> </w:t>
      </w:r>
      <w:r>
        <w:t>Mateřská škola Sluníčko, Hradec Králové, Štefánikova 373.</w:t>
      </w:r>
    </w:p>
    <w:p w:rsidR="00914A0D" w:rsidRPr="001C2C02" w:rsidRDefault="00914A0D" w:rsidP="0030775A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1C2C02">
        <w:rPr>
          <w:b/>
        </w:rPr>
        <w:t>Vize</w:t>
      </w:r>
    </w:p>
    <w:p w:rsidR="001928B8" w:rsidRDefault="009F2B64" w:rsidP="0030775A">
      <w:pPr>
        <w:ind w:firstLine="360"/>
        <w:jc w:val="both"/>
      </w:pPr>
      <w:r>
        <w:t>Naší</w:t>
      </w:r>
      <w:r w:rsidR="0081433E">
        <w:t xml:space="preserve"> vizí je vstřícná, přátelská a otevřená </w:t>
      </w:r>
      <w:r w:rsidR="00BB2BDA">
        <w:t>MŠ</w:t>
      </w:r>
      <w:r w:rsidR="0081433E">
        <w:t>, zajišťující kvalitní předškolní vzdělávání, které se odehrává v atmosféře vzájemné důvěry a tolerance s přihlédnutím k individuáln</w:t>
      </w:r>
      <w:r w:rsidR="00257CD3">
        <w:t xml:space="preserve">ím možnostem, potřebám a zájmům jednotlivých </w:t>
      </w:r>
      <w:r w:rsidR="00257CD3" w:rsidRPr="00A84545">
        <w:t>dětí</w:t>
      </w:r>
      <w:r w:rsidR="00A84545" w:rsidRPr="00A84545">
        <w:t>,</w:t>
      </w:r>
      <w:r w:rsidR="00257CD3" w:rsidRPr="00A84545">
        <w:t xml:space="preserve"> a v</w:t>
      </w:r>
      <w:r w:rsidR="00687D63" w:rsidRPr="00A84545">
        <w:t> </w:t>
      </w:r>
      <w:r w:rsidR="00257CD3" w:rsidRPr="00A84545">
        <w:t>které</w:t>
      </w:r>
      <w:r w:rsidR="00A84545">
        <w:t xml:space="preserve"> </w:t>
      </w:r>
      <w:r w:rsidR="00257CD3">
        <w:t>jsou všichni účastníci a partneři výchovně vzdělávacího procesu spokojeni.</w:t>
      </w:r>
      <w:r w:rsidR="001C2C02">
        <w:tab/>
      </w:r>
    </w:p>
    <w:p w:rsidR="0067679B" w:rsidRDefault="00914A0D" w:rsidP="0030775A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7679B">
        <w:rPr>
          <w:b/>
        </w:rPr>
        <w:t>Sledované oblasti</w:t>
      </w:r>
    </w:p>
    <w:p w:rsidR="00272F41" w:rsidRPr="00D4070A" w:rsidRDefault="00272F41" w:rsidP="00D4070A">
      <w:pPr>
        <w:ind w:firstLine="360"/>
        <w:jc w:val="both"/>
      </w:pPr>
      <w:r w:rsidRPr="00D4070A">
        <w:t xml:space="preserve">Zpracování jednotlivých oblastí </w:t>
      </w:r>
      <w:r w:rsidR="00D4070A">
        <w:t>vychází z původní koncepce</w:t>
      </w:r>
      <w:r w:rsidRPr="00D4070A">
        <w:t xml:space="preserve">, </w:t>
      </w:r>
      <w:r w:rsidR="00D4070A">
        <w:t xml:space="preserve">je zaměřeno na </w:t>
      </w:r>
      <w:r w:rsidRPr="00D4070A">
        <w:t>zhodnocení úkolů, které byly zrealizovány a na stanovení priorit a záměrů pro další období.</w:t>
      </w:r>
    </w:p>
    <w:p w:rsidR="00914A0D" w:rsidRDefault="001839D4" w:rsidP="00272F41">
      <w:pPr>
        <w:ind w:firstLine="360"/>
        <w:jc w:val="both"/>
        <w:rPr>
          <w:b/>
        </w:rPr>
      </w:pPr>
      <w:r>
        <w:rPr>
          <w:b/>
        </w:rPr>
        <w:t>3</w:t>
      </w:r>
      <w:r w:rsidR="00F32858" w:rsidRPr="0081433E">
        <w:rPr>
          <w:b/>
        </w:rPr>
        <w:t xml:space="preserve">.1 </w:t>
      </w:r>
      <w:r w:rsidR="00F32858" w:rsidRPr="0081433E">
        <w:rPr>
          <w:b/>
        </w:rPr>
        <w:tab/>
      </w:r>
      <w:r w:rsidR="00914A0D" w:rsidRPr="0081433E">
        <w:rPr>
          <w:b/>
        </w:rPr>
        <w:t>Výchova a vzdělávání</w:t>
      </w:r>
    </w:p>
    <w:p w:rsidR="00C11F6C" w:rsidRDefault="00BB4D02" w:rsidP="0030775A">
      <w:pPr>
        <w:ind w:firstLine="708"/>
        <w:jc w:val="both"/>
      </w:pPr>
      <w:r>
        <w:t xml:space="preserve">Kvalita výchovně vzdělávacího procesu je dána především kvalitní prací učitele </w:t>
      </w:r>
      <w:r w:rsidR="001C2C02">
        <w:br/>
      </w:r>
      <w:r w:rsidRPr="00A84545">
        <w:t xml:space="preserve">a využitím všech dostupných pomůcek </w:t>
      </w:r>
      <w:r w:rsidR="00A84545" w:rsidRPr="00A84545">
        <w:t>či</w:t>
      </w:r>
      <w:r w:rsidR="00687D63" w:rsidRPr="00A84545">
        <w:t xml:space="preserve"> </w:t>
      </w:r>
      <w:r>
        <w:t>moderních vyučovacích metod.</w:t>
      </w:r>
    </w:p>
    <w:p w:rsidR="00BB4D02" w:rsidRPr="00BB4D02" w:rsidRDefault="00BB4D02" w:rsidP="0030775A">
      <w:pPr>
        <w:jc w:val="both"/>
        <w:rPr>
          <w:b/>
        </w:rPr>
      </w:pPr>
      <w:r w:rsidRPr="00BB4D02">
        <w:rPr>
          <w:b/>
        </w:rPr>
        <w:t>Úkoly:</w:t>
      </w:r>
    </w:p>
    <w:p w:rsidR="00B11E2B" w:rsidRDefault="0081433E" w:rsidP="0030775A">
      <w:pPr>
        <w:pStyle w:val="Odstavecseseznamem"/>
        <w:numPr>
          <w:ilvl w:val="0"/>
          <w:numId w:val="11"/>
        </w:numPr>
        <w:jc w:val="both"/>
      </w:pPr>
      <w:r>
        <w:t>Vypracovat ŠVP</w:t>
      </w:r>
      <w:r w:rsidR="0040515A">
        <w:t xml:space="preserve"> PV</w:t>
      </w:r>
      <w:r w:rsidR="00B11E2B">
        <w:t xml:space="preserve"> ve spolupráci s celým pracovním týmem</w:t>
      </w:r>
      <w:r w:rsidR="004B2D61">
        <w:t>, v</w:t>
      </w:r>
      <w:r w:rsidR="00B11E2B">
        <w:t xml:space="preserve">yužít předností jednotlivých pedagogických pracovníků k nabídce </w:t>
      </w:r>
      <w:r w:rsidR="004B2D61">
        <w:t>rozšířených</w:t>
      </w:r>
      <w:r w:rsidR="00B11E2B">
        <w:t xml:space="preserve"> aktivit ŠVP</w:t>
      </w:r>
      <w:r w:rsidR="0040515A">
        <w:t xml:space="preserve"> PV</w:t>
      </w:r>
      <w:r w:rsidR="00B11E2B">
        <w:t xml:space="preserve"> (výuka anglického jazyka, výuka hry na flétnu, keramika a jiné výtvarné činnosti, pohybové aktivity</w:t>
      </w:r>
      <w:r w:rsidR="003945C3">
        <w:t>, logopedická prevence</w:t>
      </w:r>
      <w:r w:rsidR="00B11E2B">
        <w:t>…)</w:t>
      </w:r>
      <w:r w:rsidR="00D4070A">
        <w:t>.</w:t>
      </w:r>
    </w:p>
    <w:p w:rsidR="004450B1" w:rsidRDefault="004450B1" w:rsidP="0030775A">
      <w:pPr>
        <w:pStyle w:val="Odstavecseseznamem"/>
        <w:numPr>
          <w:ilvl w:val="0"/>
          <w:numId w:val="11"/>
        </w:numPr>
        <w:jc w:val="both"/>
      </w:pPr>
      <w:r>
        <w:t>Vypracovat plán primární prevence rizikového chování dětí (nadstandardní aktivity, projekty…)</w:t>
      </w:r>
      <w:r w:rsidR="00D4070A">
        <w:t>.</w:t>
      </w:r>
    </w:p>
    <w:p w:rsidR="004450B1" w:rsidRDefault="004450B1" w:rsidP="0030775A">
      <w:pPr>
        <w:pStyle w:val="Odstavecseseznamem"/>
        <w:numPr>
          <w:ilvl w:val="0"/>
          <w:numId w:val="11"/>
        </w:numPr>
        <w:jc w:val="both"/>
      </w:pPr>
      <w:r>
        <w:t>Začlenit etickou</w:t>
      </w:r>
      <w:r w:rsidR="00C11F6C">
        <w:t xml:space="preserve"> výchovu</w:t>
      </w:r>
      <w:r>
        <w:t xml:space="preserve"> (pravidla společného soužití, prosociální a kooperativní hry…), environmentální výchovu (třídění odpadu, výroba ručního papíru, péče </w:t>
      </w:r>
      <w:r w:rsidR="00553BEB">
        <w:br/>
      </w:r>
      <w:r>
        <w:t>o koutek živé přírody</w:t>
      </w:r>
      <w:r w:rsidR="0019152E">
        <w:t>, škola v přírodě</w:t>
      </w:r>
      <w:r>
        <w:t>…) a výchovu ke zdraví (čištění zubů, vitamínové narozeninové oslavy</w:t>
      </w:r>
      <w:r w:rsidR="00F22766">
        <w:t>, návštěvy solné jeskyně</w:t>
      </w:r>
      <w:r>
        <w:t>…) do každodenního života MŠ</w:t>
      </w:r>
      <w:r w:rsidR="00D4070A">
        <w:t>.</w:t>
      </w:r>
    </w:p>
    <w:p w:rsidR="00553BEB" w:rsidRDefault="00085751" w:rsidP="0030775A">
      <w:pPr>
        <w:pStyle w:val="Odstavecseseznamem"/>
        <w:numPr>
          <w:ilvl w:val="0"/>
          <w:numId w:val="11"/>
        </w:numPr>
        <w:jc w:val="both"/>
      </w:pPr>
      <w:r>
        <w:lastRenderedPageBreak/>
        <w:t xml:space="preserve">Zaměřit se na adaptaci nově příchozích dětí (celoroční adaptační program), na děti mimořádně nadané, děti s odkladem školní docházky, děti se </w:t>
      </w:r>
      <w:r w:rsidR="00B21C00">
        <w:t>speciálními vzdělávacími potřebami</w:t>
      </w:r>
      <w:r w:rsidR="00D4070A">
        <w:t>.</w:t>
      </w:r>
    </w:p>
    <w:p w:rsidR="0054629E" w:rsidRDefault="0040515A" w:rsidP="0030775A">
      <w:pPr>
        <w:jc w:val="both"/>
        <w:rPr>
          <w:b/>
        </w:rPr>
      </w:pPr>
      <w:r w:rsidRPr="0040515A">
        <w:rPr>
          <w:b/>
        </w:rPr>
        <w:t>Zrealizováno:</w:t>
      </w:r>
    </w:p>
    <w:p w:rsidR="0030775A" w:rsidRPr="001928B8" w:rsidRDefault="0030775A" w:rsidP="00A64DC7">
      <w:pPr>
        <w:ind w:firstLine="360"/>
        <w:jc w:val="both"/>
        <w:rPr>
          <w:b/>
        </w:rPr>
      </w:pPr>
      <w:r>
        <w:t xml:space="preserve">Vzdělávací činnost je založena na metodách přímých zážitků, využívání dětské zvídavosti </w:t>
      </w:r>
      <w:r w:rsidR="00D4070A">
        <w:br/>
      </w:r>
      <w:r>
        <w:t xml:space="preserve">a potřeby objevovat, vedeme děti k individuální práci a vytváříme podmínky pro jejich činnost. V dítěti probouzíme aktivní zájem a chuť dívat se kolem sebe, naslouchat, objevovat, ale </w:t>
      </w:r>
      <w:r w:rsidR="00D82D00">
        <w:br/>
      </w:r>
      <w:r>
        <w:t xml:space="preserve">i odvahu ukázat, co všechno už samo umí, zvládne, dokáže. Nechceme předkládat dětem jen hotové návody, ale naopak jim umožníme hledat samostatné cesty tvořivým myšlením </w:t>
      </w:r>
      <w:r w:rsidR="00D4070A">
        <w:br/>
      </w:r>
      <w:r>
        <w:t>a vlastním nápadem.</w:t>
      </w:r>
    </w:p>
    <w:p w:rsidR="00A84545" w:rsidRPr="00A84545" w:rsidRDefault="00C344D2" w:rsidP="0030775A">
      <w:pPr>
        <w:pStyle w:val="Odstavecseseznamem"/>
        <w:numPr>
          <w:ilvl w:val="0"/>
          <w:numId w:val="21"/>
        </w:numPr>
        <w:jc w:val="both"/>
        <w:rPr>
          <w:b/>
          <w:color w:val="000000"/>
        </w:rPr>
      </w:pPr>
      <w:r w:rsidRPr="00C344D2">
        <w:rPr>
          <w:b/>
        </w:rPr>
        <w:t xml:space="preserve">ŠVP PV </w:t>
      </w:r>
    </w:p>
    <w:p w:rsidR="00C344D2" w:rsidRPr="00C344D2" w:rsidRDefault="00A84545" w:rsidP="00A84545">
      <w:pPr>
        <w:pStyle w:val="Odstavecseseznamem"/>
        <w:jc w:val="both"/>
        <w:rPr>
          <w:b/>
          <w:color w:val="000000"/>
        </w:rPr>
      </w:pPr>
      <w:r>
        <w:t>Je</w:t>
      </w:r>
      <w:r w:rsidR="00C344D2">
        <w:t xml:space="preserve"> </w:t>
      </w:r>
      <w:r w:rsidR="00C344D2" w:rsidRPr="00C344D2">
        <w:rPr>
          <w:color w:val="000000"/>
        </w:rPr>
        <w:t xml:space="preserve">vypracován v souladu s Rámcovým vzdělávacím programem pro předškolní </w:t>
      </w:r>
      <w:r w:rsidR="00C344D2" w:rsidRPr="00A84545">
        <w:rPr>
          <w:color w:val="000000"/>
        </w:rPr>
        <w:t xml:space="preserve">vzdělávání a </w:t>
      </w:r>
      <w:r w:rsidR="00687D63" w:rsidRPr="00A84545">
        <w:rPr>
          <w:color w:val="000000"/>
        </w:rPr>
        <w:t>nese název „Krůčky za poznáním</w:t>
      </w:r>
      <w:r w:rsidRPr="00A84545">
        <w:rPr>
          <w:color w:val="000000"/>
        </w:rPr>
        <w:t>.</w:t>
      </w:r>
      <w:r>
        <w:rPr>
          <w:color w:val="000000"/>
        </w:rPr>
        <w:t xml:space="preserve"> </w:t>
      </w:r>
      <w:r w:rsidR="00C344D2" w:rsidRPr="00C344D2">
        <w:rPr>
          <w:color w:val="000000"/>
        </w:rPr>
        <w:t xml:space="preserve">Je sestaven z pěti integrovaných bloků, které reflektují průběh roku. Děti „pomalými krůčky“ prochází těmito integrovanými bloky a postupně poznávají svět, jako místo, ve kterém žijí, svět přírody, svět lidí, svět fantazie a svět věcí, učí se novým praktickým dovednostem, vědomostem a postojům. Spojovacím článkem mezi jednotlivými bloky (tématy) je společný prožitek, chování </w:t>
      </w:r>
      <w:r w:rsidR="00D82D00">
        <w:rPr>
          <w:color w:val="000000"/>
        </w:rPr>
        <w:br/>
      </w:r>
      <w:r w:rsidR="00C344D2" w:rsidRPr="00C344D2">
        <w:rPr>
          <w:color w:val="000000"/>
        </w:rPr>
        <w:t>a způsob komunikace dětí k sobě samým, ke svým mladším nebo starším kamarádům, ale i k dospělým - per</w:t>
      </w:r>
      <w:r w:rsidR="00C344D2">
        <w:rPr>
          <w:color w:val="000000"/>
        </w:rPr>
        <w:t>sonálu MŠ, rodičům, návštěvám… N</w:t>
      </w:r>
      <w:r w:rsidR="00C344D2" w:rsidRPr="00C344D2">
        <w:rPr>
          <w:color w:val="000000"/>
        </w:rPr>
        <w:t>a základě promyšlené evaluace je aktualizován tak, aby vyhovoval potřebám všech zúčastněných. Zároveň je doplňován i o potřebné body v souladu s platnou legislativou.</w:t>
      </w:r>
    </w:p>
    <w:p w:rsidR="0054629E" w:rsidRPr="0030775A" w:rsidRDefault="0054629E" w:rsidP="0030775A">
      <w:pPr>
        <w:pStyle w:val="Odstavecseseznamem"/>
        <w:numPr>
          <w:ilvl w:val="0"/>
          <w:numId w:val="20"/>
        </w:numPr>
        <w:jc w:val="both"/>
        <w:rPr>
          <w:b/>
        </w:rPr>
      </w:pPr>
      <w:r w:rsidRPr="0030775A">
        <w:rPr>
          <w:b/>
        </w:rPr>
        <w:t>R</w:t>
      </w:r>
      <w:r w:rsidR="00C344D2" w:rsidRPr="0030775A">
        <w:rPr>
          <w:b/>
        </w:rPr>
        <w:t>ozšířené činnosti a nadstandardní aktivity</w:t>
      </w:r>
    </w:p>
    <w:p w:rsidR="00C344D2" w:rsidRPr="0030775A" w:rsidRDefault="00C344D2" w:rsidP="0030775A">
      <w:pPr>
        <w:pStyle w:val="Odstavecseseznamem"/>
        <w:jc w:val="both"/>
      </w:pPr>
      <w:r w:rsidRPr="0030775A">
        <w:t xml:space="preserve">Starším dětem jsou nabízeny </w:t>
      </w:r>
      <w:r w:rsidRPr="0030775A">
        <w:rPr>
          <w:b/>
        </w:rPr>
        <w:t>rozšířené činnosti</w:t>
      </w:r>
      <w:r w:rsidRPr="0030775A">
        <w:t xml:space="preserve">, které se staly součástí ŠVP PV a jsou vedeny učitelkami MŠ (Zábavná angličtina, Pojďme děti do kola – lidové tanečky, Dramaťáček – krásy mateřského jazyka, Sporťáček, Svatojánek – sborový zpěv) V rámci </w:t>
      </w:r>
      <w:r w:rsidRPr="0030775A">
        <w:rPr>
          <w:b/>
        </w:rPr>
        <w:t>nadstandardních činností</w:t>
      </w:r>
      <w:r w:rsidRPr="0030775A">
        <w:t xml:space="preserve"> se děti účastní plavání (Plavecká škola Zéva HK, Plavecký klub Vlnka), a lyžování (Bartošovice v Orlických horách). Všechny činnosti se setkaly s velkým ohlasem.</w:t>
      </w:r>
    </w:p>
    <w:p w:rsidR="0054629E" w:rsidRPr="0030775A" w:rsidRDefault="0054629E" w:rsidP="0030775A">
      <w:pPr>
        <w:pStyle w:val="Odstavecseseznamem"/>
        <w:numPr>
          <w:ilvl w:val="0"/>
          <w:numId w:val="20"/>
        </w:numPr>
        <w:jc w:val="both"/>
      </w:pPr>
      <w:r w:rsidRPr="0030775A">
        <w:rPr>
          <w:b/>
        </w:rPr>
        <w:t>Plán primární prevence rizikového chování</w:t>
      </w:r>
    </w:p>
    <w:p w:rsidR="0054629E" w:rsidRPr="0030775A" w:rsidRDefault="0054629E" w:rsidP="0030775A">
      <w:pPr>
        <w:pStyle w:val="Odstavecseseznamem"/>
        <w:jc w:val="both"/>
      </w:pPr>
      <w:r w:rsidRPr="0030775A">
        <w:t xml:space="preserve">Byl vypracován </w:t>
      </w:r>
      <w:r w:rsidRPr="0030775A">
        <w:rPr>
          <w:b/>
        </w:rPr>
        <w:t xml:space="preserve">plán primární prevence rizikového chování s názvem „Umím </w:t>
      </w:r>
      <w:r w:rsidR="00D82D00">
        <w:rPr>
          <w:b/>
        </w:rPr>
        <w:br/>
      </w:r>
      <w:r w:rsidRPr="0030775A">
        <w:rPr>
          <w:b/>
        </w:rPr>
        <w:t>se chránit“</w:t>
      </w:r>
      <w:r w:rsidRPr="0030775A">
        <w:t>, který je zařazován nepravidelně během roku do programu jednotlivých tříd.</w:t>
      </w:r>
    </w:p>
    <w:p w:rsidR="0054629E" w:rsidRPr="000D1B18" w:rsidRDefault="0054629E" w:rsidP="0030775A">
      <w:pPr>
        <w:pStyle w:val="Odstavecseseznamem"/>
        <w:numPr>
          <w:ilvl w:val="0"/>
          <w:numId w:val="20"/>
        </w:numPr>
        <w:jc w:val="both"/>
        <w:rPr>
          <w:b/>
        </w:rPr>
      </w:pPr>
      <w:r w:rsidRPr="0030775A">
        <w:rPr>
          <w:b/>
        </w:rPr>
        <w:t>Etická výchova</w:t>
      </w:r>
    </w:p>
    <w:p w:rsidR="00B57D82" w:rsidRDefault="0054629E" w:rsidP="0030775A">
      <w:pPr>
        <w:pStyle w:val="Odstavecseseznamem"/>
        <w:jc w:val="both"/>
      </w:pPr>
      <w:r w:rsidRPr="000D1B18">
        <w:t>Každá třída má vypracovaná prav</w:t>
      </w:r>
      <w:r w:rsidR="000D1B18" w:rsidRPr="000D1B18">
        <w:t>idla společného soužití</w:t>
      </w:r>
      <w:r w:rsidR="00B57D82" w:rsidRPr="000D1B18">
        <w:t>, děti jsou vedeny k dodržování těchto pravidel, učitelky podporují kamarádské vztahy</w:t>
      </w:r>
      <w:r w:rsidR="00FD6C4D">
        <w:t xml:space="preserve"> (projekt Příběh pro školku – spolupráce se školským poradenským pracovištěm Mozaika)</w:t>
      </w:r>
      <w:r w:rsidR="00B57D82" w:rsidRPr="000D1B18">
        <w:t>, vzájemnou spolupráci, kooperativní činnosti (účast na školení Kooperativní činnosti – všechny pedagogické pracovnice), vytvářejí atmosféru vzájemné důvěry…</w:t>
      </w:r>
    </w:p>
    <w:p w:rsidR="0054629E" w:rsidRDefault="00B57D82" w:rsidP="0030775A">
      <w:pPr>
        <w:pStyle w:val="Odstavecseseznamem"/>
        <w:numPr>
          <w:ilvl w:val="0"/>
          <w:numId w:val="20"/>
        </w:numPr>
        <w:jc w:val="both"/>
        <w:rPr>
          <w:b/>
        </w:rPr>
      </w:pPr>
      <w:r w:rsidRPr="00B57D82">
        <w:rPr>
          <w:b/>
        </w:rPr>
        <w:t>Environmentální výchova</w:t>
      </w:r>
    </w:p>
    <w:p w:rsidR="00361A78" w:rsidRPr="00B57D82" w:rsidRDefault="00D4070A" w:rsidP="0030775A">
      <w:pPr>
        <w:pStyle w:val="Odstavecseseznamem"/>
        <w:numPr>
          <w:ilvl w:val="0"/>
          <w:numId w:val="22"/>
        </w:numPr>
        <w:jc w:val="both"/>
      </w:pPr>
      <w:r>
        <w:t>s</w:t>
      </w:r>
      <w:r w:rsidR="00361A78" w:rsidRPr="00B57D82">
        <w:t>běr víček od PET lahví</w:t>
      </w:r>
      <w:r w:rsidR="00361A78">
        <w:t xml:space="preserve"> – projekt Víčko k víčku pro Mišičku, Naděje po Elišku</w:t>
      </w:r>
    </w:p>
    <w:p w:rsidR="00361A78" w:rsidRDefault="00D4070A" w:rsidP="0030775A">
      <w:pPr>
        <w:pStyle w:val="Odstavecseseznamem"/>
        <w:numPr>
          <w:ilvl w:val="0"/>
          <w:numId w:val="22"/>
        </w:numPr>
        <w:jc w:val="both"/>
      </w:pPr>
      <w:r>
        <w:t>t</w:t>
      </w:r>
      <w:r w:rsidR="00361A78" w:rsidRPr="00B57D82">
        <w:t>řídění odpadu</w:t>
      </w:r>
      <w:r w:rsidR="00361A78">
        <w:t xml:space="preserve"> – umístění nádob na tříděný odpad v prostorách šaten mezi třídami</w:t>
      </w:r>
    </w:p>
    <w:p w:rsidR="00361A78" w:rsidRDefault="00D4070A" w:rsidP="0030775A">
      <w:pPr>
        <w:pStyle w:val="Odstavecseseznamem"/>
        <w:numPr>
          <w:ilvl w:val="0"/>
          <w:numId w:val="22"/>
        </w:numPr>
        <w:jc w:val="both"/>
      </w:pPr>
      <w:r>
        <w:lastRenderedPageBreak/>
        <w:t>v</w:t>
      </w:r>
      <w:r w:rsidR="00361A78">
        <w:t xml:space="preserve">e třídách jsou postupně </w:t>
      </w:r>
      <w:r>
        <w:t>vybudovány přírodovědné koutky, d</w:t>
      </w:r>
      <w:r w:rsidR="00361A78">
        <w:t>ěti zde pracují s přírodním materiálem, jsou zařazovány pokusy, práce s lupou a m</w:t>
      </w:r>
      <w:r>
        <w:t>ikroskopem, koutek živé přírody</w:t>
      </w:r>
    </w:p>
    <w:p w:rsidR="00361A78" w:rsidRDefault="00D4070A" w:rsidP="0030775A">
      <w:pPr>
        <w:pStyle w:val="Odstavecseseznamem"/>
        <w:numPr>
          <w:ilvl w:val="0"/>
          <w:numId w:val="22"/>
        </w:numPr>
        <w:jc w:val="both"/>
      </w:pPr>
      <w:r>
        <w:t>k</w:t>
      </w:r>
      <w:r w:rsidR="00361A78">
        <w:t>aždoroční pobyt na škole v přírodě v měsíci květnu či červnu</w:t>
      </w:r>
    </w:p>
    <w:p w:rsidR="00361A78" w:rsidRDefault="00D4070A" w:rsidP="0030775A">
      <w:pPr>
        <w:pStyle w:val="Odstavecseseznamem"/>
        <w:numPr>
          <w:ilvl w:val="0"/>
          <w:numId w:val="22"/>
        </w:numPr>
        <w:jc w:val="both"/>
      </w:pPr>
      <w:r>
        <w:t>z</w:t>
      </w:r>
      <w:r w:rsidR="00361A78">
        <w:t>ahrada MŠ byla obohacena o různé herní prvky se zaměřením na environmentální výchovu – mobilní zahrádky, hmyzí hotely, krmítka pro ptáčky, naučné environmentální panely – pexeso, fauna, flora, iglú a tunel z vrbového proutí</w:t>
      </w:r>
    </w:p>
    <w:p w:rsidR="00B57D82" w:rsidRPr="00B57D82" w:rsidRDefault="00B57D82" w:rsidP="0030775A">
      <w:pPr>
        <w:pStyle w:val="Odstavecseseznamem"/>
        <w:numPr>
          <w:ilvl w:val="0"/>
          <w:numId w:val="20"/>
        </w:numPr>
        <w:jc w:val="both"/>
        <w:rPr>
          <w:b/>
        </w:rPr>
      </w:pPr>
      <w:r w:rsidRPr="00B57D82">
        <w:rPr>
          <w:b/>
        </w:rPr>
        <w:t>Výchova ke zdraví</w:t>
      </w:r>
    </w:p>
    <w:p w:rsidR="00B57D82" w:rsidRDefault="00D4070A" w:rsidP="0030775A">
      <w:pPr>
        <w:pStyle w:val="Odstavecseseznamem"/>
        <w:numPr>
          <w:ilvl w:val="0"/>
          <w:numId w:val="23"/>
        </w:numPr>
        <w:jc w:val="both"/>
      </w:pPr>
      <w:r>
        <w:t>p</w:t>
      </w:r>
      <w:r w:rsidR="00361A78">
        <w:t>ravidelné n</w:t>
      </w:r>
      <w:r w:rsidR="00B57D82">
        <w:t>ávštěvy solné jeskyně</w:t>
      </w:r>
      <w:r w:rsidR="00361A78">
        <w:t xml:space="preserve"> v zimním období</w:t>
      </w:r>
    </w:p>
    <w:p w:rsidR="00F12387" w:rsidRDefault="00D4070A" w:rsidP="0030775A">
      <w:pPr>
        <w:pStyle w:val="Odstavecseseznamem"/>
        <w:numPr>
          <w:ilvl w:val="0"/>
          <w:numId w:val="23"/>
        </w:numPr>
        <w:jc w:val="both"/>
      </w:pPr>
      <w:r>
        <w:t>p</w:t>
      </w:r>
      <w:r w:rsidR="00F12387">
        <w:t xml:space="preserve">ravidelná výuka plavání </w:t>
      </w:r>
    </w:p>
    <w:p w:rsidR="00361A78" w:rsidRDefault="00D4070A" w:rsidP="0030775A">
      <w:pPr>
        <w:pStyle w:val="Odstavecseseznamem"/>
        <w:numPr>
          <w:ilvl w:val="0"/>
          <w:numId w:val="23"/>
        </w:numPr>
        <w:jc w:val="both"/>
      </w:pPr>
      <w:r>
        <w:t>r</w:t>
      </w:r>
      <w:r w:rsidR="00361A78">
        <w:t>anní vitamínové talíře – příprava</w:t>
      </w:r>
      <w:r>
        <w:t xml:space="preserve"> naporcované zeleniny či ovoce (j</w:t>
      </w:r>
      <w:r w:rsidR="00361A78">
        <w:t>e zařazováno několik</w:t>
      </w:r>
      <w:r>
        <w:t>rát v týdnu v ranních hodinách, d</w:t>
      </w:r>
      <w:r w:rsidR="00361A78">
        <w:t>ěti si samy nab</w:t>
      </w:r>
      <w:r>
        <w:t>ízejí ještě před ranní svačinou)</w:t>
      </w:r>
    </w:p>
    <w:p w:rsidR="00361A78" w:rsidRDefault="00D4070A" w:rsidP="0030775A">
      <w:pPr>
        <w:pStyle w:val="Odstavecseseznamem"/>
        <w:numPr>
          <w:ilvl w:val="0"/>
          <w:numId w:val="23"/>
        </w:numPr>
        <w:jc w:val="both"/>
      </w:pPr>
      <w:r>
        <w:t>n</w:t>
      </w:r>
      <w:r w:rsidR="00361A78">
        <w:t>arozeninové vitamínové oslavy</w:t>
      </w:r>
    </w:p>
    <w:p w:rsidR="00361A78" w:rsidRDefault="00D4070A" w:rsidP="0030775A">
      <w:pPr>
        <w:pStyle w:val="Odstavecseseznamem"/>
        <w:numPr>
          <w:ilvl w:val="0"/>
          <w:numId w:val="23"/>
        </w:numPr>
        <w:jc w:val="both"/>
      </w:pPr>
      <w:r>
        <w:t>č</w:t>
      </w:r>
      <w:r w:rsidR="00361A78">
        <w:t>ištění zubů po obědě – předškoláci – bylo pro školní rok 2016/2017 zrušeno na žádost rodičů</w:t>
      </w:r>
    </w:p>
    <w:p w:rsidR="00361A78" w:rsidRDefault="00D4070A" w:rsidP="0030775A">
      <w:pPr>
        <w:pStyle w:val="Odstavecseseznamem"/>
        <w:numPr>
          <w:ilvl w:val="0"/>
          <w:numId w:val="23"/>
        </w:numPr>
        <w:jc w:val="both"/>
      </w:pPr>
      <w:r>
        <w:t>B</w:t>
      </w:r>
      <w:r w:rsidR="00361A78">
        <w:t>atůžkové dny – prodloužené vycházky – výchova k pohybu</w:t>
      </w:r>
    </w:p>
    <w:p w:rsidR="00361A78" w:rsidRDefault="00361A78" w:rsidP="0030775A">
      <w:pPr>
        <w:pStyle w:val="Odstavecseseznamem"/>
        <w:numPr>
          <w:ilvl w:val="0"/>
          <w:numId w:val="23"/>
        </w:numPr>
        <w:jc w:val="both"/>
      </w:pPr>
      <w:r>
        <w:t>Sporťáček, fotbalové tréninky, lyžování – sportovní aktivity</w:t>
      </w:r>
    </w:p>
    <w:p w:rsidR="00361A78" w:rsidRDefault="00D4070A" w:rsidP="0030775A">
      <w:pPr>
        <w:pStyle w:val="Odstavecseseznamem"/>
        <w:numPr>
          <w:ilvl w:val="0"/>
          <w:numId w:val="23"/>
        </w:numPr>
        <w:jc w:val="both"/>
      </w:pPr>
      <w:r>
        <w:t>v</w:t>
      </w:r>
      <w:r w:rsidR="000D1B18">
        <w:t>e školním roce</w:t>
      </w:r>
      <w:r w:rsidR="00361A78" w:rsidRPr="00EF7189">
        <w:t xml:space="preserve"> 2016/2017 byl zařazen projekt „Cepík – výchova dětí předškolního věku ke zdravému životnímu stylu“ díky kterému se podařilo ve spolupráci se školní jídelnou při MŠ Sluníčko, Hradec Králové častěji zařazovat zdravé potraviny a především</w:t>
      </w:r>
      <w:r>
        <w:t xml:space="preserve"> ovoce a zeleninu do jídelníčku</w:t>
      </w:r>
    </w:p>
    <w:p w:rsidR="00517FF8" w:rsidRPr="00517FF8" w:rsidRDefault="00D4070A" w:rsidP="00517FF8">
      <w:pPr>
        <w:pStyle w:val="Odstavecseseznamem"/>
        <w:numPr>
          <w:ilvl w:val="0"/>
          <w:numId w:val="23"/>
        </w:numPr>
        <w:jc w:val="both"/>
        <w:rPr>
          <w:b/>
        </w:rPr>
      </w:pPr>
      <w:r>
        <w:t>p</w:t>
      </w:r>
      <w:r w:rsidR="0030775A" w:rsidRPr="00517FF8">
        <w:t xml:space="preserve">rojekt </w:t>
      </w:r>
      <w:r w:rsidR="00361A78" w:rsidRPr="00517FF8">
        <w:t xml:space="preserve">Zdravá </w:t>
      </w:r>
      <w:r w:rsidR="00517FF8" w:rsidRPr="00517FF8">
        <w:t xml:space="preserve">školní </w:t>
      </w:r>
      <w:r w:rsidR="00361A78" w:rsidRPr="00517FF8">
        <w:t>jídelna</w:t>
      </w:r>
      <w:r w:rsidR="00517FF8" w:rsidRPr="00517FF8">
        <w:t xml:space="preserve"> – </w:t>
      </w:r>
      <w:r w:rsidR="00517FF8">
        <w:t>snaží se o to, aby ve školních jídelnách byla podávána pestrá, nutričně vyvážená a chutná strava</w:t>
      </w:r>
    </w:p>
    <w:p w:rsidR="00B57D82" w:rsidRPr="00517FF8" w:rsidRDefault="00B57D82" w:rsidP="00517FF8">
      <w:pPr>
        <w:pStyle w:val="Odstavecseseznamem"/>
        <w:numPr>
          <w:ilvl w:val="0"/>
          <w:numId w:val="20"/>
        </w:numPr>
        <w:jc w:val="both"/>
        <w:rPr>
          <w:b/>
        </w:rPr>
      </w:pPr>
      <w:r w:rsidRPr="00517FF8">
        <w:rPr>
          <w:b/>
        </w:rPr>
        <w:t>Adaptace nově příchozích dětí</w:t>
      </w:r>
    </w:p>
    <w:p w:rsidR="00B57D82" w:rsidRDefault="00D4070A" w:rsidP="0030775A">
      <w:pPr>
        <w:pStyle w:val="Odstavecseseznamem"/>
        <w:numPr>
          <w:ilvl w:val="0"/>
          <w:numId w:val="24"/>
        </w:numPr>
        <w:jc w:val="both"/>
      </w:pPr>
      <w:r>
        <w:t>p</w:t>
      </w:r>
      <w:r w:rsidR="00B57D82">
        <w:t>ráce s dětmi v heterogenních třídách – vytvářejí v MŠ přirozené prostředí pro socializaci předškolního dítěte</w:t>
      </w:r>
      <w:r w:rsidR="002D4A56">
        <w:t>,</w:t>
      </w:r>
      <w:r w:rsidR="003E6EE2">
        <w:t xml:space="preserve"> napomáhají</w:t>
      </w:r>
      <w:r w:rsidR="00B57D82">
        <w:t xml:space="preserve"> snazší adaptaci nově příchozích dětí, učení se nápodob</w:t>
      </w:r>
      <w:r w:rsidR="002D4A56">
        <w:t>ou, přirozenému</w:t>
      </w:r>
      <w:r w:rsidR="00B57D82">
        <w:t xml:space="preserve"> rozvoj</w:t>
      </w:r>
      <w:r w:rsidR="002D4A56">
        <w:t>i</w:t>
      </w:r>
      <w:r w:rsidR="00B57D82">
        <w:t xml:space="preserve"> tolerance, spolupráce, sebevědomí </w:t>
      </w:r>
      <w:r w:rsidR="002D4A56">
        <w:br/>
      </w:r>
      <w:r w:rsidR="00B57D82">
        <w:t>a odpovědnosti za druhé…)</w:t>
      </w:r>
    </w:p>
    <w:p w:rsidR="00B57D82" w:rsidRPr="002D4A56" w:rsidRDefault="00D4070A" w:rsidP="0030775A">
      <w:pPr>
        <w:pStyle w:val="Odstavecseseznamem"/>
        <w:numPr>
          <w:ilvl w:val="0"/>
          <w:numId w:val="24"/>
        </w:numPr>
        <w:jc w:val="both"/>
        <w:rPr>
          <w:b/>
        </w:rPr>
      </w:pPr>
      <w:r>
        <w:t>a</w:t>
      </w:r>
      <w:r w:rsidR="00B57D82" w:rsidRPr="00B57D82">
        <w:t>daptace nově příchozích dětí</w:t>
      </w:r>
      <w:r w:rsidR="00B57D82">
        <w:t xml:space="preserve"> probíhá na jednotlivých třídách individuálně</w:t>
      </w:r>
      <w:r>
        <w:t xml:space="preserve"> dle dohody s rodiči</w:t>
      </w:r>
    </w:p>
    <w:p w:rsidR="002D4A56" w:rsidRPr="002D4A56" w:rsidRDefault="00D4070A" w:rsidP="0030775A">
      <w:pPr>
        <w:pStyle w:val="Odstavecseseznamem"/>
        <w:numPr>
          <w:ilvl w:val="0"/>
          <w:numId w:val="24"/>
        </w:numPr>
        <w:jc w:val="both"/>
        <w:rPr>
          <w:b/>
        </w:rPr>
      </w:pPr>
      <w:r>
        <w:t>p</w:t>
      </w:r>
      <w:r w:rsidR="003E6EE2">
        <w:t>řed nástupem dítěte do MŠ rodiče vyplňují vstupní</w:t>
      </w:r>
      <w:r w:rsidR="001A6CFF">
        <w:t xml:space="preserve"> </w:t>
      </w:r>
      <w:r w:rsidR="00A84545">
        <w:t xml:space="preserve">dotazník, </w:t>
      </w:r>
      <w:r w:rsidR="002D4A56">
        <w:t>který učitelkám napomáhá lépe poznat dítě a předejít tak případným n</w:t>
      </w:r>
      <w:r>
        <w:t>esnázím při adaptaci</w:t>
      </w:r>
    </w:p>
    <w:p w:rsidR="0040515A" w:rsidRDefault="0040515A" w:rsidP="0030775A">
      <w:pPr>
        <w:jc w:val="both"/>
        <w:rPr>
          <w:b/>
        </w:rPr>
      </w:pPr>
      <w:r w:rsidRPr="002D4A56">
        <w:rPr>
          <w:b/>
        </w:rPr>
        <w:t xml:space="preserve">Záměry pro další </w:t>
      </w:r>
      <w:r w:rsidR="00FD6C4D">
        <w:rPr>
          <w:b/>
        </w:rPr>
        <w:t>období</w:t>
      </w:r>
      <w:r w:rsidRPr="002D4A56">
        <w:rPr>
          <w:b/>
        </w:rPr>
        <w:t>:</w:t>
      </w:r>
    </w:p>
    <w:p w:rsidR="002D4A56" w:rsidRDefault="002D4A56" w:rsidP="0030775A">
      <w:pPr>
        <w:pStyle w:val="Odstavecseseznamem"/>
        <w:numPr>
          <w:ilvl w:val="0"/>
          <w:numId w:val="20"/>
        </w:numPr>
        <w:jc w:val="both"/>
      </w:pPr>
      <w:r w:rsidRPr="002D4A56">
        <w:t xml:space="preserve">Na základě </w:t>
      </w:r>
      <w:r w:rsidR="000D1B18">
        <w:t xml:space="preserve">promyšlené </w:t>
      </w:r>
      <w:r w:rsidRPr="002D4A56">
        <w:t>evaluace aktualizovat ŠVP PV</w:t>
      </w:r>
      <w:r w:rsidR="000D1B18">
        <w:t>.</w:t>
      </w:r>
    </w:p>
    <w:p w:rsidR="00003001" w:rsidRPr="0030775A" w:rsidRDefault="0030775A" w:rsidP="0030775A">
      <w:pPr>
        <w:pStyle w:val="Odstavecseseznamem"/>
        <w:numPr>
          <w:ilvl w:val="0"/>
          <w:numId w:val="20"/>
        </w:numPr>
        <w:jc w:val="both"/>
      </w:pPr>
      <w:r w:rsidRPr="0030775A">
        <w:t>Nadále využívat rozmanité formy a metody vzdělávání, které podporují rozvoj každého jedince.</w:t>
      </w:r>
    </w:p>
    <w:p w:rsidR="002D4A56" w:rsidRPr="002D4A56" w:rsidRDefault="002D4A56" w:rsidP="0030775A">
      <w:pPr>
        <w:pStyle w:val="Odstavecseseznamem"/>
        <w:numPr>
          <w:ilvl w:val="0"/>
          <w:numId w:val="20"/>
        </w:numPr>
        <w:jc w:val="both"/>
      </w:pPr>
      <w:r w:rsidRPr="002D4A56">
        <w:t>Využívat předností jednotlivých pedagogických pracovnic k nabídce rozšířených činností ŠVP PV</w:t>
      </w:r>
      <w:r w:rsidR="00ED567C">
        <w:t>.</w:t>
      </w:r>
    </w:p>
    <w:p w:rsidR="002D4A56" w:rsidRPr="002D4A56" w:rsidRDefault="002D4A56" w:rsidP="0030775A">
      <w:pPr>
        <w:pStyle w:val="Odstavecseseznamem"/>
        <w:numPr>
          <w:ilvl w:val="0"/>
          <w:numId w:val="20"/>
        </w:numPr>
        <w:jc w:val="both"/>
      </w:pPr>
      <w:r w:rsidRPr="002D4A56">
        <w:t>Upevňovat pravidla společného soužití</w:t>
      </w:r>
      <w:r w:rsidR="00ED567C">
        <w:t>.</w:t>
      </w:r>
    </w:p>
    <w:p w:rsidR="002D4A56" w:rsidRPr="002D4A56" w:rsidRDefault="002D4A56" w:rsidP="0030775A">
      <w:pPr>
        <w:pStyle w:val="Odstavecseseznamem"/>
        <w:numPr>
          <w:ilvl w:val="0"/>
          <w:numId w:val="20"/>
        </w:numPr>
        <w:jc w:val="both"/>
      </w:pPr>
      <w:r w:rsidRPr="002D4A56">
        <w:t>Environmentální výchova</w:t>
      </w:r>
    </w:p>
    <w:p w:rsidR="002D4A56" w:rsidRPr="002D4A56" w:rsidRDefault="002D4A56" w:rsidP="0030775A">
      <w:pPr>
        <w:pStyle w:val="Odstavecseseznamem"/>
        <w:numPr>
          <w:ilvl w:val="0"/>
          <w:numId w:val="26"/>
        </w:numPr>
        <w:jc w:val="both"/>
        <w:rPr>
          <w:b/>
        </w:rPr>
      </w:pPr>
      <w:r>
        <w:lastRenderedPageBreak/>
        <w:t>Pokračovat v</w:t>
      </w:r>
      <w:r w:rsidR="003E6EE2">
        <w:t>e</w:t>
      </w:r>
      <w:r>
        <w:t xml:space="preserve"> třídění odpadu, sběru víček od PET lahví – </w:t>
      </w:r>
      <w:r w:rsidR="003E6EE2">
        <w:t>Naděje pro Elišku</w:t>
      </w:r>
      <w:r w:rsidR="00ED567C">
        <w:t>.</w:t>
      </w:r>
    </w:p>
    <w:p w:rsidR="002D4A56" w:rsidRPr="002D4A56" w:rsidRDefault="003E6EE2" w:rsidP="0030775A">
      <w:pPr>
        <w:pStyle w:val="Odstavecseseznamem"/>
        <w:numPr>
          <w:ilvl w:val="0"/>
          <w:numId w:val="26"/>
        </w:numPr>
        <w:jc w:val="both"/>
        <w:rPr>
          <w:b/>
        </w:rPr>
      </w:pPr>
      <w:r>
        <w:t>Více se zaměřit v přírodovědných koutcích na pokusy</w:t>
      </w:r>
      <w:r w:rsidR="00ED567C">
        <w:t>.</w:t>
      </w:r>
    </w:p>
    <w:p w:rsidR="002D4A56" w:rsidRPr="00C77F72" w:rsidRDefault="003E6EE2" w:rsidP="0030775A">
      <w:pPr>
        <w:pStyle w:val="Odstavecseseznamem"/>
        <w:numPr>
          <w:ilvl w:val="0"/>
          <w:numId w:val="26"/>
        </w:numPr>
        <w:jc w:val="both"/>
        <w:rPr>
          <w:b/>
        </w:rPr>
      </w:pPr>
      <w:r>
        <w:t>Doplnit školní zahradu o další environmentální prvky – dendrofon, hmatový chodníček</w:t>
      </w:r>
      <w:r w:rsidR="007F66B9">
        <w:t>…</w:t>
      </w:r>
    </w:p>
    <w:p w:rsidR="00C77F72" w:rsidRDefault="00C77F72" w:rsidP="0030775A">
      <w:pPr>
        <w:pStyle w:val="Odstavecseseznamem"/>
        <w:numPr>
          <w:ilvl w:val="0"/>
          <w:numId w:val="27"/>
        </w:numPr>
        <w:jc w:val="both"/>
      </w:pPr>
      <w:r w:rsidRPr="00C77F72">
        <w:t>Pokračovat v aktivitách podporující zdraví dětí</w:t>
      </w:r>
      <w:r w:rsidR="00ED567C">
        <w:t>.</w:t>
      </w:r>
    </w:p>
    <w:p w:rsidR="001928B8" w:rsidRPr="00C77F72" w:rsidRDefault="00C77F72" w:rsidP="0030775A">
      <w:pPr>
        <w:pStyle w:val="Odstavecseseznamem"/>
        <w:numPr>
          <w:ilvl w:val="0"/>
          <w:numId w:val="27"/>
        </w:numPr>
        <w:jc w:val="both"/>
      </w:pPr>
      <w:r>
        <w:t>Nadále pracovat v heterogenních třídách – snazší adaptace, využívat vstupní dotazníky pro nově příchozí děti</w:t>
      </w:r>
      <w:r w:rsidR="00ED567C">
        <w:t>.</w:t>
      </w:r>
    </w:p>
    <w:p w:rsidR="00914A0D" w:rsidRDefault="001C2C02" w:rsidP="0030775A">
      <w:pPr>
        <w:jc w:val="both"/>
        <w:rPr>
          <w:b/>
        </w:rPr>
      </w:pPr>
      <w:r>
        <w:rPr>
          <w:b/>
        </w:rPr>
        <w:t>3</w:t>
      </w:r>
      <w:r w:rsidR="0034327B" w:rsidRPr="007F3807">
        <w:rPr>
          <w:b/>
        </w:rPr>
        <w:t>.2</w:t>
      </w:r>
      <w:r w:rsidR="0034327B" w:rsidRPr="007F3807">
        <w:rPr>
          <w:b/>
        </w:rPr>
        <w:tab/>
      </w:r>
      <w:r w:rsidR="00C11F6C">
        <w:rPr>
          <w:b/>
        </w:rPr>
        <w:t>Personální, organizační a řídící podmínky</w:t>
      </w:r>
    </w:p>
    <w:p w:rsidR="0019152E" w:rsidRDefault="0019152E" w:rsidP="0030775A">
      <w:pPr>
        <w:jc w:val="both"/>
        <w:rPr>
          <w:b/>
        </w:rPr>
      </w:pPr>
      <w:r>
        <w:rPr>
          <w:b/>
        </w:rPr>
        <w:t>Úkoly:</w:t>
      </w:r>
    </w:p>
    <w:p w:rsidR="003E6EE2" w:rsidRDefault="003E6EE2" w:rsidP="0030775A">
      <w:pPr>
        <w:pStyle w:val="Odstavecseseznamem"/>
        <w:numPr>
          <w:ilvl w:val="0"/>
          <w:numId w:val="9"/>
        </w:numPr>
        <w:jc w:val="both"/>
      </w:pPr>
      <w:r>
        <w:t>Sestavit kvalitní pracovní tým – předepsaná odborná kvalifikace, optimální věkové složení pedagogického sboru, rozdílné a pestré dovednosti (nadstandardní nabídka MŠ, rozšířené aktivity ŠVP PV)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18"/>
        </w:numPr>
        <w:jc w:val="both"/>
      </w:pPr>
      <w:r>
        <w:t>Činnost MŠ řídit, organizovat, uskutečňovat a upravovat plánovitě, vytvořit účinný vnitřní kontrolní systém školy (plán kontrol a hospitací),</w:t>
      </w:r>
      <w:r w:rsidR="001A6CFF">
        <w:t xml:space="preserve"> </w:t>
      </w:r>
      <w:r>
        <w:t>vytvořit kvalitní vnitřní informační systém – pravidelné pedagogické rady a provozní porady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18"/>
        </w:numPr>
        <w:jc w:val="both"/>
      </w:pPr>
      <w:r>
        <w:t>Vypracovat vnitřní organizační normy a směrnice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9"/>
        </w:numPr>
        <w:jc w:val="both"/>
      </w:pPr>
      <w:r>
        <w:t>Zvyšovat podíl pracovníků školy na jejím řízení – náplně práce, rozdělení kompetencí a posílení zodpovědnosti jednotlivých pracovníků vytvořením vhodné organizační struktury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9"/>
        </w:numPr>
        <w:jc w:val="both"/>
      </w:pPr>
      <w:r>
        <w:t>Vytvářet podmínky pro systematické vzdělávání pedagogů včetně sebe, zajistit odborný růst pedagogického sboru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9"/>
        </w:numPr>
        <w:jc w:val="both"/>
      </w:pPr>
      <w:r>
        <w:t xml:space="preserve">Podporovat iniciativu pedagogických i nepedagogických pracovníků, oceňovat nápady, návrhy, vysoké pracovní nasazení, práce nad rámec povinností - zavést jasný </w:t>
      </w:r>
      <w:r w:rsidR="00D82D00">
        <w:br/>
      </w:r>
      <w:r>
        <w:t>a průhledný systém odměňování, motivovat je ke kvalitě vykonávané práce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9"/>
        </w:numPr>
        <w:jc w:val="both"/>
      </w:pPr>
      <w:r>
        <w:t xml:space="preserve">Budovat kvalitní mezilidské vztahy – pracovat dle vymezených a společně vytvořených pravidel, podporovat spolupráci a týmovou práci, pořádat společné akce, dbát na chování a profesionální jednání v souladu se společenskými pravidly, budovat loajalitu ke škole, vytvořit klidné pracovní prostředí, vytvářet atmosféru vzájemné důvěry </w:t>
      </w:r>
      <w:r w:rsidR="00D82D00">
        <w:br/>
      </w:r>
      <w:r>
        <w:t>a tolerance, respektovat názory, připomínky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9"/>
        </w:numPr>
        <w:jc w:val="both"/>
      </w:pPr>
      <w:r>
        <w:t>Snažit se o stabilizaci kvalifikovaného pedagogického sboru</w:t>
      </w:r>
      <w:r w:rsidR="00ED567C">
        <w:t>.</w:t>
      </w:r>
    </w:p>
    <w:p w:rsidR="003E6EE2" w:rsidRDefault="003E6EE2" w:rsidP="0030775A">
      <w:pPr>
        <w:pStyle w:val="Odstavecseseznamem"/>
        <w:numPr>
          <w:ilvl w:val="0"/>
          <w:numId w:val="18"/>
        </w:numPr>
        <w:jc w:val="both"/>
      </w:pPr>
      <w:r>
        <w:t>Pracovat s dětmi v heterogenních třídách – vytvářejí v MŠ přirozené prostředí pro socializaci předškolního dítěte (snazší adaptace nově příchozích dětí, učení se nápodobou, přirozený rozvoj tolerance, spolupráce, sebevědomí a odpovědnosti za druhé…)</w:t>
      </w:r>
      <w:r w:rsidR="00ED567C">
        <w:t>.</w:t>
      </w:r>
    </w:p>
    <w:p w:rsidR="00914A0D" w:rsidRDefault="001928B8" w:rsidP="0030775A">
      <w:pPr>
        <w:jc w:val="both"/>
        <w:rPr>
          <w:b/>
        </w:rPr>
      </w:pPr>
      <w:r>
        <w:rPr>
          <w:b/>
        </w:rPr>
        <w:t>Bylo zrealizováno:</w:t>
      </w:r>
    </w:p>
    <w:p w:rsidR="001928B8" w:rsidRDefault="00650448" w:rsidP="0030775A">
      <w:pPr>
        <w:pStyle w:val="Odstavecseseznamem"/>
        <w:numPr>
          <w:ilvl w:val="0"/>
          <w:numId w:val="18"/>
        </w:numPr>
        <w:jc w:val="both"/>
      </w:pPr>
      <w:r>
        <w:t>Všechny pedagogické pracovnice splňují odbornou kvalifikaci. Od října 2016 je součástí pracovního týmu školní asistent (OP VVV – Šablony I, Šablony II) a od září 2017 asistent pedagoga.</w:t>
      </w:r>
      <w:r w:rsidR="00003001">
        <w:t xml:space="preserve"> Díky rozmanitým přednostem učitelek mohou být dětem nabídnuty různé druhy rozšířených činností.</w:t>
      </w:r>
    </w:p>
    <w:p w:rsidR="00650448" w:rsidRDefault="00650448" w:rsidP="0030775A">
      <w:pPr>
        <w:pStyle w:val="Odstavecseseznamem"/>
        <w:numPr>
          <w:ilvl w:val="0"/>
          <w:numId w:val="18"/>
        </w:numPr>
        <w:jc w:val="both"/>
      </w:pPr>
      <w:r>
        <w:lastRenderedPageBreak/>
        <w:t>Vnitřní informační systém je zajišťován formou jednání pedagogické rady i provozních porad, miniporad, nástěnkou ve sborovně školy, e</w:t>
      </w:r>
      <w:r w:rsidR="001A6CFF">
        <w:t xml:space="preserve">lektronickou cestou a to formou </w:t>
      </w:r>
      <w:r w:rsidR="00D82D00">
        <w:br/>
        <w:t xml:space="preserve">e - </w:t>
      </w:r>
      <w:r>
        <w:t xml:space="preserve">mailové korespondence nebo </w:t>
      </w:r>
      <w:r w:rsidR="00860530">
        <w:t>prostřednictvím webových stránek www.spravams.cz.</w:t>
      </w:r>
    </w:p>
    <w:p w:rsidR="00860530" w:rsidRPr="00C97285" w:rsidRDefault="00860530" w:rsidP="0030775A">
      <w:pPr>
        <w:pStyle w:val="Odstavecseseznamem"/>
        <w:numPr>
          <w:ilvl w:val="0"/>
          <w:numId w:val="18"/>
        </w:numPr>
        <w:jc w:val="both"/>
      </w:pPr>
      <w:r w:rsidRPr="00C97285">
        <w:t xml:space="preserve">Všechny pracovnice školy mají jasně stanovené </w:t>
      </w:r>
      <w:r w:rsidR="00272F41" w:rsidRPr="00272F41">
        <w:t xml:space="preserve">úkoly, </w:t>
      </w:r>
      <w:r w:rsidRPr="00272F41">
        <w:t>kompetence a</w:t>
      </w:r>
      <w:r w:rsidRPr="00C97285">
        <w:t xml:space="preserve"> tím určenou i míru zodpovědnosti o svěřené činnosti. Je vytvořen srozumitelný a průhledný systém odměňování. Odměny jsou rozdělovány v průběhu celého školního roku. Na konci kalendářního roku jsou se zaměstnanci vedeny hodnotící pohovory.</w:t>
      </w:r>
    </w:p>
    <w:p w:rsidR="00860530" w:rsidRPr="000D1B18" w:rsidRDefault="007F66B9" w:rsidP="0030775A">
      <w:pPr>
        <w:pStyle w:val="Odstavecseseznamem"/>
        <w:numPr>
          <w:ilvl w:val="0"/>
          <w:numId w:val="18"/>
        </w:numPr>
        <w:jc w:val="both"/>
      </w:pPr>
      <w:r w:rsidRPr="000D1B18">
        <w:t xml:space="preserve">Všichni zaměstnanci </w:t>
      </w:r>
      <w:r w:rsidR="00B04A89" w:rsidRPr="000D1B18">
        <w:t>jednají, chovají se a pracují profesionálním způsobem</w:t>
      </w:r>
      <w:r w:rsidRPr="000D1B18">
        <w:t xml:space="preserve">, jsou pozitivně motivováni a podporováni k vzájemné spolupráci – týmové práci.  </w:t>
      </w:r>
      <w:r w:rsidR="00D82D00">
        <w:br/>
      </w:r>
      <w:r w:rsidRPr="000D1B18">
        <w:t>Je vytvářeno</w:t>
      </w:r>
      <w:r w:rsidR="00B04A89" w:rsidRPr="000D1B18">
        <w:t xml:space="preserve"> ovzduší vzájemné důvěry a tolerance</w:t>
      </w:r>
      <w:r w:rsidRPr="000D1B18">
        <w:t>.</w:t>
      </w:r>
    </w:p>
    <w:p w:rsidR="007F66B9" w:rsidRPr="000D1B18" w:rsidRDefault="007F66B9" w:rsidP="0030775A">
      <w:pPr>
        <w:pStyle w:val="Odstavecseseznamem"/>
        <w:numPr>
          <w:ilvl w:val="0"/>
          <w:numId w:val="18"/>
        </w:numPr>
        <w:jc w:val="both"/>
      </w:pPr>
      <w:r w:rsidRPr="000D1B18">
        <w:t>Pedagogové jsou podporováni a motivováni ke vzdělávání. Vybírají z nabídky center pro další vzdělávání pedagogů nebo si necháváme šít školení na míru</w:t>
      </w:r>
      <w:r w:rsidR="00003001" w:rsidRPr="000D1B18">
        <w:t xml:space="preserve"> (Metoda Hejného, Inkluze, čtenářská pregramotnost, Mnohočetná inteligence dle H. Gardnera).</w:t>
      </w:r>
    </w:p>
    <w:p w:rsidR="000D1B18" w:rsidRPr="00FD6C4D" w:rsidRDefault="000D1B18" w:rsidP="0030775A">
      <w:pPr>
        <w:pStyle w:val="Odstavecseseznamem"/>
        <w:numPr>
          <w:ilvl w:val="0"/>
          <w:numId w:val="18"/>
        </w:numPr>
        <w:jc w:val="both"/>
      </w:pPr>
      <w:r w:rsidRPr="00FD6C4D">
        <w:t>Evaluace podmínek vzdělávání</w:t>
      </w:r>
      <w:r w:rsidR="00FD6C4D" w:rsidRPr="00FD6C4D">
        <w:t xml:space="preserve"> – písemně každá třída, zhodnocení výsledků na jednání pedagogické rady i na provozní poradě</w:t>
      </w:r>
    </w:p>
    <w:p w:rsidR="00003001" w:rsidRPr="000D1B18" w:rsidRDefault="00003001" w:rsidP="0030775A">
      <w:pPr>
        <w:pStyle w:val="Odstavecseseznamem"/>
        <w:numPr>
          <w:ilvl w:val="0"/>
          <w:numId w:val="18"/>
        </w:numPr>
        <w:jc w:val="both"/>
      </w:pPr>
      <w:r w:rsidRPr="000D1B18">
        <w:t>Práce v heterogenních třídách sklízí pozitivní ohlasy jak ze strany učitelek, tak i rodičů a především dětí.</w:t>
      </w:r>
    </w:p>
    <w:p w:rsidR="001928B8" w:rsidRPr="001928B8" w:rsidRDefault="001928B8" w:rsidP="0030775A">
      <w:pPr>
        <w:jc w:val="both"/>
        <w:rPr>
          <w:b/>
        </w:rPr>
      </w:pPr>
      <w:r w:rsidRPr="001928B8">
        <w:rPr>
          <w:b/>
        </w:rPr>
        <w:t xml:space="preserve">Záměry pro další </w:t>
      </w:r>
      <w:r w:rsidR="00FD6C4D">
        <w:rPr>
          <w:b/>
        </w:rPr>
        <w:t>období</w:t>
      </w:r>
      <w:r w:rsidRPr="001928B8">
        <w:rPr>
          <w:b/>
        </w:rPr>
        <w:t>:</w:t>
      </w:r>
    </w:p>
    <w:p w:rsidR="001928B8" w:rsidRDefault="00003001" w:rsidP="00ED567C">
      <w:pPr>
        <w:pStyle w:val="Odstavecseseznamem"/>
        <w:numPr>
          <w:ilvl w:val="0"/>
          <w:numId w:val="18"/>
        </w:numPr>
        <w:jc w:val="both"/>
      </w:pPr>
      <w:r>
        <w:t>Nadále využívat možnosti personální podpory – školní asistent, asistent pedagoga</w:t>
      </w:r>
      <w:r w:rsidR="00A46FA4">
        <w:t>.</w:t>
      </w:r>
    </w:p>
    <w:p w:rsidR="001928B8" w:rsidRDefault="001928B8" w:rsidP="00ED567C">
      <w:pPr>
        <w:pStyle w:val="Odstavecseseznamem"/>
        <w:numPr>
          <w:ilvl w:val="0"/>
          <w:numId w:val="18"/>
        </w:numPr>
        <w:jc w:val="both"/>
      </w:pPr>
      <w:r>
        <w:t>Snažit se o stabilizaci kvalifikovaného pedagogického sboru</w:t>
      </w:r>
      <w:r w:rsidR="00A46FA4">
        <w:t xml:space="preserve">, podporovat týmovou práci, budovat pozitivní klima školy, využívat předností pedagogických pracovnic </w:t>
      </w:r>
      <w:r w:rsidR="00ED567C">
        <w:br/>
      </w:r>
      <w:r w:rsidR="00A46FA4">
        <w:t>a podporovat jejich zájem o nabídku rozšířených a nadstandardních činností.</w:t>
      </w:r>
    </w:p>
    <w:p w:rsidR="00003001" w:rsidRDefault="00A46FA4" w:rsidP="00ED567C">
      <w:pPr>
        <w:pStyle w:val="Odstavecseseznamem"/>
        <w:numPr>
          <w:ilvl w:val="0"/>
          <w:numId w:val="18"/>
        </w:numPr>
        <w:jc w:val="both"/>
      </w:pPr>
      <w:r>
        <w:t>Věnovat více času kontrolní činnosti, hospitacím.</w:t>
      </w:r>
    </w:p>
    <w:p w:rsidR="000D1B18" w:rsidRPr="000D1B18" w:rsidRDefault="000D1B18" w:rsidP="00ED567C">
      <w:pPr>
        <w:pStyle w:val="Odstavecseseznamem"/>
        <w:numPr>
          <w:ilvl w:val="0"/>
          <w:numId w:val="18"/>
        </w:numPr>
        <w:jc w:val="both"/>
      </w:pPr>
      <w:r w:rsidRPr="000D1B18">
        <w:t>Při plánování se opírat o předchozí analýzu a využívat zpětné vazby.</w:t>
      </w:r>
    </w:p>
    <w:p w:rsidR="00A46FA4" w:rsidRDefault="00A46FA4" w:rsidP="00ED567C">
      <w:pPr>
        <w:pStyle w:val="Odstavecseseznamem"/>
        <w:numPr>
          <w:ilvl w:val="0"/>
          <w:numId w:val="18"/>
        </w:numPr>
        <w:jc w:val="both"/>
      </w:pPr>
      <w:r>
        <w:t>Zařadit hodnotící pohovory i na konci školního roku</w:t>
      </w:r>
      <w:r w:rsidR="000D1B18">
        <w:t>.</w:t>
      </w:r>
    </w:p>
    <w:p w:rsidR="00FD2D0E" w:rsidRPr="000D1B18" w:rsidRDefault="00FD2D0E" w:rsidP="00ED567C">
      <w:pPr>
        <w:pStyle w:val="Odstavecseseznamem"/>
        <w:numPr>
          <w:ilvl w:val="0"/>
          <w:numId w:val="18"/>
        </w:numPr>
        <w:jc w:val="both"/>
        <w:rPr>
          <w:i/>
        </w:rPr>
      </w:pPr>
      <w:r>
        <w:t>Podporovat</w:t>
      </w:r>
      <w:r w:rsidR="00A46FA4">
        <w:t xml:space="preserve"> profesionalizaci pracovního týmu, další růst profesních kompetencí všech pedagogů, vytvářet podmínky pro jejich další systematické vzdělávání včetně svojí osoby – účast v centrech kolegiální podpory: metoda dobrý začátek, čtenářská pregramotnost, polytechnické vzdělávání</w:t>
      </w:r>
      <w:r w:rsidR="00ED567C">
        <w:t>.</w:t>
      </w:r>
    </w:p>
    <w:p w:rsidR="000D1B18" w:rsidRPr="000D1B18" w:rsidRDefault="000D1B18" w:rsidP="00ED567C">
      <w:pPr>
        <w:pStyle w:val="Odstavecseseznamem"/>
        <w:numPr>
          <w:ilvl w:val="0"/>
          <w:numId w:val="18"/>
        </w:numPr>
        <w:jc w:val="both"/>
      </w:pPr>
      <w:r w:rsidRPr="00956FD3">
        <w:t>Využívat rozmanité nástroje evaluace k ověřování spokojenosti zaměstnanců MŠ</w:t>
      </w:r>
      <w:r>
        <w:t>.</w:t>
      </w:r>
    </w:p>
    <w:p w:rsidR="001928B8" w:rsidRDefault="001928B8" w:rsidP="0030775A">
      <w:pPr>
        <w:pStyle w:val="Odstavecseseznamem"/>
        <w:numPr>
          <w:ilvl w:val="0"/>
          <w:numId w:val="18"/>
        </w:numPr>
        <w:jc w:val="both"/>
      </w:pPr>
      <w:r>
        <w:t>Pokračovat v práci s dětmi v heterogenních třídách</w:t>
      </w:r>
    </w:p>
    <w:p w:rsidR="00F71B60" w:rsidRDefault="00517FF8" w:rsidP="00F71B60">
      <w:r w:rsidRPr="00F71B60">
        <w:rPr>
          <w:b/>
        </w:rPr>
        <w:t>Osobnostní rozvoj</w:t>
      </w:r>
    </w:p>
    <w:p w:rsidR="00F71B60" w:rsidRDefault="00F71B60" w:rsidP="00F71B60">
      <w:pPr>
        <w:pStyle w:val="Odstavecseseznamem"/>
        <w:numPr>
          <w:ilvl w:val="0"/>
          <w:numId w:val="45"/>
        </w:numPr>
      </w:pPr>
      <w:r>
        <w:t>S</w:t>
      </w:r>
      <w:r w:rsidRPr="00C467C9">
        <w:t>amostudium</w:t>
      </w:r>
      <w:r>
        <w:t xml:space="preserve"> – časopis Řízení školy, Informatorium, webové portály</w:t>
      </w:r>
    </w:p>
    <w:p w:rsidR="00517FF8" w:rsidRDefault="00F71B60" w:rsidP="00F71B60">
      <w:pPr>
        <w:pStyle w:val="Odstavecseseznamem"/>
        <w:numPr>
          <w:ilvl w:val="0"/>
          <w:numId w:val="45"/>
        </w:numPr>
      </w:pPr>
      <w:r>
        <w:t xml:space="preserve">Účast na vzdělávacích akcích </w:t>
      </w:r>
      <w:r w:rsidR="00517FF8">
        <w:t>v oblasti legislativy</w:t>
      </w:r>
      <w:r>
        <w:t>, s</w:t>
      </w:r>
      <w:r w:rsidR="00517FF8">
        <w:t>trategie řízení a plánování,</w:t>
      </w:r>
      <w:r>
        <w:t xml:space="preserve"> prevence syndromu vyhoření, metoda dobrý začátek…</w:t>
      </w:r>
    </w:p>
    <w:p w:rsidR="00517FF8" w:rsidRDefault="00517FF8" w:rsidP="00517FF8">
      <w:pPr>
        <w:pStyle w:val="Odstavecseseznamem"/>
        <w:numPr>
          <w:ilvl w:val="0"/>
          <w:numId w:val="43"/>
        </w:numPr>
        <w:jc w:val="both"/>
      </w:pPr>
      <w:r>
        <w:t>Vedení manažerských praxí – úzká spolupráce s PdF UHK</w:t>
      </w:r>
    </w:p>
    <w:p w:rsidR="00A84545" w:rsidRPr="00D82D00" w:rsidRDefault="00F71B60" w:rsidP="0030775A">
      <w:pPr>
        <w:pStyle w:val="Odstavecseseznamem"/>
        <w:numPr>
          <w:ilvl w:val="0"/>
          <w:numId w:val="43"/>
        </w:numPr>
        <w:jc w:val="both"/>
      </w:pPr>
      <w:r>
        <w:t>Vedoucí centra kolegiální podpory v oblasti čtenářské pregramotnosti</w:t>
      </w:r>
      <w:r w:rsidR="00D4070A">
        <w:t xml:space="preserve"> – podpora vzájemného učení pedagogů MŠ – spolupráce s PF v Českých Budějovicících</w:t>
      </w:r>
      <w:r w:rsidR="00ED567C">
        <w:t>.</w:t>
      </w:r>
    </w:p>
    <w:p w:rsidR="00B839F7" w:rsidRDefault="00B839F7" w:rsidP="0030775A">
      <w:pPr>
        <w:jc w:val="both"/>
        <w:rPr>
          <w:b/>
        </w:rPr>
      </w:pPr>
    </w:p>
    <w:p w:rsidR="00914A0D" w:rsidRDefault="001C2C02" w:rsidP="0030775A">
      <w:pPr>
        <w:jc w:val="both"/>
        <w:rPr>
          <w:b/>
        </w:rPr>
      </w:pPr>
      <w:r>
        <w:rPr>
          <w:b/>
        </w:rPr>
        <w:lastRenderedPageBreak/>
        <w:t>3</w:t>
      </w:r>
      <w:r w:rsidR="00F32858" w:rsidRPr="0081433E">
        <w:rPr>
          <w:b/>
        </w:rPr>
        <w:t xml:space="preserve">.3 </w:t>
      </w:r>
      <w:r w:rsidR="00F32858" w:rsidRPr="0081433E">
        <w:rPr>
          <w:b/>
        </w:rPr>
        <w:tab/>
      </w:r>
      <w:r w:rsidR="00914A0D" w:rsidRPr="0081433E">
        <w:rPr>
          <w:b/>
        </w:rPr>
        <w:t>Ekonomické a materiální podmínky</w:t>
      </w:r>
    </w:p>
    <w:p w:rsidR="009857ED" w:rsidRDefault="009857ED" w:rsidP="0030775A">
      <w:pPr>
        <w:jc w:val="both"/>
        <w:rPr>
          <w:b/>
        </w:rPr>
      </w:pPr>
      <w:r w:rsidRPr="009857ED">
        <w:rPr>
          <w:b/>
        </w:rPr>
        <w:t>Úkoly:</w:t>
      </w:r>
    </w:p>
    <w:p w:rsidR="00EA28E7" w:rsidRPr="00EA28E7" w:rsidRDefault="00EA28E7" w:rsidP="0030775A">
      <w:pPr>
        <w:pStyle w:val="Odstavecseseznamem"/>
        <w:numPr>
          <w:ilvl w:val="0"/>
          <w:numId w:val="14"/>
        </w:numPr>
        <w:jc w:val="both"/>
      </w:pPr>
      <w:r>
        <w:t xml:space="preserve">Zaměřit se na oblasti, které souvisejí se zavedením provozu nové </w:t>
      </w:r>
      <w:r w:rsidR="00BB2BDA">
        <w:t>MŠ</w:t>
      </w:r>
      <w:r>
        <w:t xml:space="preserve"> – smlouvy s dodavateli energií, informační a telekomunikační technologie, bezpečnostní agenturou… (úzká spolupráce se zřizovatelem), vybavení školní výdejny, skladu úklidových prostředků… (dodržení hygienických předpisů)</w:t>
      </w:r>
      <w:r w:rsidR="00C97285">
        <w:t>.</w:t>
      </w:r>
    </w:p>
    <w:p w:rsidR="00CB1453" w:rsidRDefault="0081433E" w:rsidP="0030775A">
      <w:pPr>
        <w:pStyle w:val="Odstavecseseznamem"/>
        <w:numPr>
          <w:ilvl w:val="0"/>
          <w:numId w:val="14"/>
        </w:numPr>
        <w:jc w:val="both"/>
      </w:pPr>
      <w:r>
        <w:t>Dle finančních možností</w:t>
      </w:r>
      <w:r w:rsidR="004B2D61">
        <w:t xml:space="preserve"> v</w:t>
      </w:r>
      <w:r w:rsidR="00E2015F">
        <w:t>ybavit MŠ hračkami, didaktickými, výtvarnými, učebními pomůckami</w:t>
      </w:r>
      <w:r w:rsidR="00313C4E">
        <w:t>, sportovním náčiním tak, aby odpovídaly počtu dětí a jejich věku</w:t>
      </w:r>
      <w:r w:rsidR="00C97285">
        <w:t>.</w:t>
      </w:r>
    </w:p>
    <w:p w:rsidR="00CB1453" w:rsidRDefault="00CB1453" w:rsidP="0030775A">
      <w:pPr>
        <w:pStyle w:val="Odstavecseseznamem"/>
        <w:numPr>
          <w:ilvl w:val="0"/>
          <w:numId w:val="14"/>
        </w:numPr>
        <w:jc w:val="both"/>
      </w:pPr>
      <w:r>
        <w:t>Vybavit MŠ informační a komunikační technologií, audio technikou</w:t>
      </w:r>
      <w:r w:rsidR="00C97285">
        <w:t>.</w:t>
      </w:r>
    </w:p>
    <w:p w:rsidR="00EA28E7" w:rsidRDefault="00EA28E7" w:rsidP="0030775A">
      <w:pPr>
        <w:pStyle w:val="Odstavecseseznamem"/>
        <w:numPr>
          <w:ilvl w:val="0"/>
          <w:numId w:val="14"/>
        </w:numPr>
        <w:jc w:val="both"/>
      </w:pPr>
      <w:r>
        <w:t>Vytvořit příjemné pracovní zázemí pro zaměstnance</w:t>
      </w:r>
      <w:r w:rsidR="00C97285">
        <w:t>.</w:t>
      </w:r>
    </w:p>
    <w:p w:rsidR="00680C4B" w:rsidRDefault="00F32858" w:rsidP="0030775A">
      <w:pPr>
        <w:pStyle w:val="Odstavecseseznamem"/>
        <w:numPr>
          <w:ilvl w:val="0"/>
          <w:numId w:val="14"/>
        </w:numPr>
        <w:jc w:val="both"/>
      </w:pPr>
      <w:r>
        <w:t>Usilovat o získávání dalších finančních prostředků</w:t>
      </w:r>
      <w:r w:rsidR="00313C4E">
        <w:t xml:space="preserve"> pomocí grantů, sponzorských darů</w:t>
      </w:r>
      <w:r w:rsidR="0019152E">
        <w:t>, využívat rozvojových a dotačních programů</w:t>
      </w:r>
      <w:r w:rsidR="00C97285">
        <w:t>.</w:t>
      </w:r>
    </w:p>
    <w:p w:rsidR="001928B8" w:rsidRPr="001928B8" w:rsidRDefault="001928B8" w:rsidP="0030775A">
      <w:pPr>
        <w:jc w:val="both"/>
        <w:rPr>
          <w:b/>
        </w:rPr>
      </w:pPr>
      <w:r w:rsidRPr="001928B8">
        <w:rPr>
          <w:b/>
        </w:rPr>
        <w:t>Bylo zrealizováno:</w:t>
      </w:r>
    </w:p>
    <w:p w:rsidR="001928B8" w:rsidRDefault="00C97285" w:rsidP="0030775A">
      <w:pPr>
        <w:pStyle w:val="Odstavecseseznamem"/>
        <w:numPr>
          <w:ilvl w:val="0"/>
          <w:numId w:val="36"/>
        </w:numPr>
        <w:jc w:val="both"/>
      </w:pPr>
      <w:r>
        <w:t xml:space="preserve">MŠ byla moderně vybavena. Provozem bylo zjištěno, co bylo v rámci projektu opomenuto a dle finančních možností byla těmto nedostatkům věnována zvýšená pozornost – instalace žaluzií, výměna pevných okenních rámů za otevíratelná (zajištění větrání haly), stavba šatny pro zaměstnance ve vstupní hale, </w:t>
      </w:r>
      <w:r w:rsidR="00EC4D91">
        <w:t>výroba skříní a jejich umístění v prostorách MŠ (nahraz</w:t>
      </w:r>
      <w:r w:rsidR="00FD6C4D">
        <w:t>ují chybějící sklady, kabinety), klimatizace v ředitelně, sborovně a nejteplejší třídě MŠ.</w:t>
      </w:r>
    </w:p>
    <w:p w:rsidR="00C97285" w:rsidRDefault="00C97285" w:rsidP="0030775A">
      <w:pPr>
        <w:pStyle w:val="Odstavecseseznamem"/>
        <w:numPr>
          <w:ilvl w:val="0"/>
          <w:numId w:val="36"/>
        </w:numPr>
        <w:jc w:val="both"/>
      </w:pPr>
      <w:r>
        <w:t xml:space="preserve">Ve spolupráci s firmou Stako, TS, Odborem majetku a Odborem školství </w:t>
      </w:r>
      <w:r w:rsidR="00D82D00">
        <w:br/>
      </w:r>
      <w:r>
        <w:t xml:space="preserve">a volnočasových aktivit byly řešeny reklamace spojené se stavbou a provozem MŠ – výměna hlavic radiátorů, vodovodních baterií, dlažby ve vstupní hale, výdejně </w:t>
      </w:r>
      <w:r w:rsidR="00D82D00">
        <w:br/>
      </w:r>
      <w:r>
        <w:t>i hospodářské místnosti…</w:t>
      </w:r>
    </w:p>
    <w:p w:rsidR="00EC4D91" w:rsidRDefault="00EC4D91" w:rsidP="0030775A">
      <w:pPr>
        <w:pStyle w:val="Odstavecseseznamem"/>
        <w:numPr>
          <w:ilvl w:val="0"/>
          <w:numId w:val="36"/>
        </w:numPr>
        <w:jc w:val="both"/>
      </w:pPr>
      <w:r>
        <w:t>Třídy jsou vybaveny dostatkem moderních a podnětných hraček a didaktických pomůcek, sportovním náčiním. Ve všech třídách jsou vybudovány koutky tak, aby odpovídaly práci s dětmi dle mnohočetných inteligencí H. Gardnera.</w:t>
      </w:r>
    </w:p>
    <w:p w:rsidR="00A84545" w:rsidRDefault="00EC4D91" w:rsidP="00EB47E7">
      <w:pPr>
        <w:pStyle w:val="Odstavecseseznamem"/>
        <w:numPr>
          <w:ilvl w:val="0"/>
          <w:numId w:val="36"/>
        </w:numPr>
        <w:jc w:val="both"/>
      </w:pPr>
      <w:r>
        <w:t>Ve všech třídách mají učitelky k dispozici notebook, fotoaparát</w:t>
      </w:r>
      <w:r w:rsidR="004C5856">
        <w:t xml:space="preserve">, </w:t>
      </w:r>
      <w:r w:rsidR="00A84545">
        <w:t xml:space="preserve">CD přehrávače, flash disky, elektrické klávesy, </w:t>
      </w:r>
      <w:r w:rsidR="004C5856">
        <w:t>v multifunkční hale je umístěna interaktivní tabule.</w:t>
      </w:r>
      <w:r w:rsidR="00FA3BAA">
        <w:t xml:space="preserve"> </w:t>
      </w:r>
    </w:p>
    <w:p w:rsidR="004C5856" w:rsidRDefault="004C5856" w:rsidP="00EB47E7">
      <w:pPr>
        <w:pStyle w:val="Odstavecseseznamem"/>
        <w:numPr>
          <w:ilvl w:val="0"/>
          <w:numId w:val="36"/>
        </w:numPr>
        <w:jc w:val="both"/>
      </w:pPr>
      <w:r>
        <w:t>Další finanční prostředky se podařilo získat prostřednictvím:</w:t>
      </w:r>
    </w:p>
    <w:p w:rsidR="004C5856" w:rsidRDefault="004C5856" w:rsidP="0030775A">
      <w:pPr>
        <w:pStyle w:val="Odstavecseseznamem"/>
        <w:numPr>
          <w:ilvl w:val="0"/>
          <w:numId w:val="41"/>
        </w:numPr>
        <w:jc w:val="both"/>
      </w:pPr>
      <w:r>
        <w:t>granty – volnočasové aktivity</w:t>
      </w:r>
    </w:p>
    <w:p w:rsidR="004C5856" w:rsidRDefault="004C5856" w:rsidP="0030775A">
      <w:pPr>
        <w:pStyle w:val="Odstavecseseznamem"/>
        <w:numPr>
          <w:ilvl w:val="0"/>
          <w:numId w:val="40"/>
        </w:numPr>
        <w:jc w:val="both"/>
      </w:pPr>
      <w:r>
        <w:t xml:space="preserve">OP VVV  - </w:t>
      </w:r>
      <w:r w:rsidR="00E37482">
        <w:t xml:space="preserve">Zvýšení kvality výuky v MŠ Podzámčí HK - </w:t>
      </w:r>
      <w:r>
        <w:t>Šablony I, Šablony</w:t>
      </w:r>
      <w:r w:rsidR="00D82D00">
        <w:t xml:space="preserve"> </w:t>
      </w:r>
      <w:r>
        <w:t>II – personální podpora</w:t>
      </w:r>
      <w:r w:rsidR="00E37482">
        <w:t xml:space="preserve"> - </w:t>
      </w:r>
      <w:r>
        <w:t>školní asistent, DVPP, materiální vybavení</w:t>
      </w:r>
    </w:p>
    <w:p w:rsidR="004C5856" w:rsidRDefault="004C5856" w:rsidP="0030775A">
      <w:pPr>
        <w:pStyle w:val="Odstavecseseznamem"/>
        <w:numPr>
          <w:ilvl w:val="0"/>
          <w:numId w:val="40"/>
        </w:numPr>
        <w:jc w:val="both"/>
      </w:pPr>
      <w:r>
        <w:t xml:space="preserve">sponzorské dary </w:t>
      </w:r>
    </w:p>
    <w:p w:rsidR="00EC4D91" w:rsidRDefault="004C5856" w:rsidP="0030775A">
      <w:pPr>
        <w:pStyle w:val="Odstavecseseznamem"/>
        <w:numPr>
          <w:ilvl w:val="0"/>
          <w:numId w:val="40"/>
        </w:numPr>
        <w:jc w:val="both"/>
      </w:pPr>
      <w:r>
        <w:t>OP VVV – podpora vzájemného učení pedagogů MŠ v oblasti čtenářská pregramotnost – Centrum kolegiální podpory</w:t>
      </w:r>
    </w:p>
    <w:p w:rsidR="001928B8" w:rsidRPr="001928B8" w:rsidRDefault="001928B8" w:rsidP="0030775A">
      <w:pPr>
        <w:jc w:val="both"/>
        <w:rPr>
          <w:b/>
        </w:rPr>
      </w:pPr>
      <w:r w:rsidRPr="001928B8">
        <w:rPr>
          <w:b/>
        </w:rPr>
        <w:t xml:space="preserve">Záměry pro další </w:t>
      </w:r>
      <w:r w:rsidR="004C5856">
        <w:rPr>
          <w:b/>
        </w:rPr>
        <w:t>období</w:t>
      </w:r>
      <w:r w:rsidRPr="001928B8">
        <w:rPr>
          <w:b/>
        </w:rPr>
        <w:t>:</w:t>
      </w:r>
    </w:p>
    <w:p w:rsidR="001928B8" w:rsidRDefault="001928B8" w:rsidP="0030775A">
      <w:pPr>
        <w:pStyle w:val="Odstavecseseznamem"/>
        <w:numPr>
          <w:ilvl w:val="0"/>
          <w:numId w:val="36"/>
        </w:numPr>
        <w:jc w:val="both"/>
      </w:pPr>
      <w:r>
        <w:t>Usilovat o získávání dalších finančních prostředků pomocí grantů, sponzorských darů, využívat rozvojových a dotačních programů</w:t>
      </w:r>
      <w:r w:rsidR="004C5856">
        <w:t>.</w:t>
      </w:r>
    </w:p>
    <w:p w:rsidR="001928B8" w:rsidRDefault="001928B8" w:rsidP="0030775A">
      <w:pPr>
        <w:pStyle w:val="Odstavecseseznamem"/>
        <w:numPr>
          <w:ilvl w:val="0"/>
          <w:numId w:val="36"/>
        </w:numPr>
        <w:jc w:val="both"/>
      </w:pPr>
      <w:r>
        <w:lastRenderedPageBreak/>
        <w:t xml:space="preserve">Postupně rozšiřovat všechny oblasti materiálního </w:t>
      </w:r>
      <w:r w:rsidR="004C5856">
        <w:t>vybavení</w:t>
      </w:r>
      <w:r>
        <w:t xml:space="preserve"> dle priorit a dle finančních možností</w:t>
      </w:r>
      <w:r w:rsidR="004C5856">
        <w:t xml:space="preserve"> – obnovení ICT technologie, environmentální herní prvky na zahradu školy, keramická pec, vým</w:t>
      </w:r>
      <w:r w:rsidR="00FD6C4D">
        <w:t>ěna podlahové krytiny ve třídách, klimatizace do ostatních tříd.</w:t>
      </w:r>
    </w:p>
    <w:p w:rsidR="00C06D5B" w:rsidRDefault="001C2C02" w:rsidP="0030775A">
      <w:pPr>
        <w:jc w:val="both"/>
        <w:rPr>
          <w:b/>
        </w:rPr>
      </w:pPr>
      <w:r>
        <w:rPr>
          <w:b/>
        </w:rPr>
        <w:t>3</w:t>
      </w:r>
      <w:r w:rsidR="00C11F6C">
        <w:rPr>
          <w:b/>
        </w:rPr>
        <w:t>.4</w:t>
      </w:r>
      <w:r w:rsidR="009857ED">
        <w:rPr>
          <w:b/>
        </w:rPr>
        <w:tab/>
        <w:t>S</w:t>
      </w:r>
      <w:r w:rsidR="00C06D5B" w:rsidRPr="0081433E">
        <w:rPr>
          <w:b/>
        </w:rPr>
        <w:t>polupráce s</w:t>
      </w:r>
      <w:r w:rsidR="009857ED">
        <w:rPr>
          <w:b/>
        </w:rPr>
        <w:t> </w:t>
      </w:r>
      <w:r w:rsidR="00C06D5B" w:rsidRPr="0081433E">
        <w:rPr>
          <w:b/>
        </w:rPr>
        <w:t>rodiči</w:t>
      </w:r>
      <w:r w:rsidR="009857ED">
        <w:rPr>
          <w:b/>
        </w:rPr>
        <w:t xml:space="preserve"> a ostatními partnery</w:t>
      </w:r>
    </w:p>
    <w:p w:rsidR="009857ED" w:rsidRPr="003733C6" w:rsidRDefault="009857ED" w:rsidP="0030775A">
      <w:pPr>
        <w:ind w:firstLine="708"/>
        <w:jc w:val="both"/>
      </w:pPr>
      <w:r w:rsidRPr="003733C6">
        <w:t xml:space="preserve">Bez aktivní spolupráce školy, rodičů, veřejnosti a zřizovatele nemůže škola úspěšně fungovat. Komunikace a spolupráce je nutnou podmínkou pro získávání zpětné vazby </w:t>
      </w:r>
      <w:r w:rsidR="007734C2">
        <w:br/>
      </w:r>
      <w:r w:rsidRPr="003733C6">
        <w:t>a informací, důležitých pro chod a naplněnost školy.</w:t>
      </w:r>
    </w:p>
    <w:p w:rsidR="009857ED" w:rsidRPr="009857ED" w:rsidRDefault="009857ED" w:rsidP="0030775A">
      <w:pPr>
        <w:jc w:val="both"/>
        <w:rPr>
          <w:b/>
        </w:rPr>
      </w:pPr>
      <w:r w:rsidRPr="009857ED">
        <w:rPr>
          <w:b/>
          <w:sz w:val="22"/>
          <w:szCs w:val="22"/>
        </w:rPr>
        <w:t>Úkoly:</w:t>
      </w:r>
    </w:p>
    <w:p w:rsidR="0081433E" w:rsidRDefault="0081433E" w:rsidP="0030775A">
      <w:pPr>
        <w:pStyle w:val="Odstavecseseznamem"/>
        <w:numPr>
          <w:ilvl w:val="0"/>
          <w:numId w:val="17"/>
        </w:numPr>
        <w:jc w:val="both"/>
      </w:pPr>
      <w:r>
        <w:t xml:space="preserve">Vytvářet atmosféru vzájemné důvěry, stát se </w:t>
      </w:r>
      <w:r w:rsidR="00BB2BDA">
        <w:t>MŠ</w:t>
      </w:r>
      <w:r>
        <w:t xml:space="preserve"> vstřícnou, přátelskou </w:t>
      </w:r>
      <w:r w:rsidR="00553BEB">
        <w:br/>
      </w:r>
      <w:r>
        <w:t>a otevřenou celé široké veřejnosti</w:t>
      </w:r>
      <w:r w:rsidR="007734C2">
        <w:t>.</w:t>
      </w:r>
    </w:p>
    <w:p w:rsidR="00605AAC" w:rsidRDefault="0081433E" w:rsidP="0030775A">
      <w:pPr>
        <w:pStyle w:val="Odstavecseseznamem"/>
        <w:numPr>
          <w:ilvl w:val="0"/>
          <w:numId w:val="17"/>
        </w:numPr>
        <w:jc w:val="both"/>
      </w:pPr>
      <w:r>
        <w:t xml:space="preserve">Motivovat rodiče ke spolupráci, spolupodílet se na plánování akcí, </w:t>
      </w:r>
      <w:r w:rsidR="00605AAC">
        <w:t xml:space="preserve">zapojovat </w:t>
      </w:r>
      <w:r>
        <w:t xml:space="preserve">je co nejvíce </w:t>
      </w:r>
      <w:r w:rsidR="00605AAC">
        <w:t>do dění v MŠ – společné akce (výtvarné soutěže pro rodiče a děti, vánoční posezení, oslava Dne matek, zahradní slavnost…), pomoc při výrobě kostý</w:t>
      </w:r>
      <w:r>
        <w:t xml:space="preserve">mů, rekvizit, organizování akcí na </w:t>
      </w:r>
      <w:r w:rsidRPr="00FA3BAA">
        <w:t>téma „Zajímavé povolání“…</w:t>
      </w:r>
      <w:r w:rsidR="00FA3BAA" w:rsidRPr="00FA3BAA">
        <w:t xml:space="preserve"> </w:t>
      </w:r>
    </w:p>
    <w:p w:rsidR="00C06D5B" w:rsidRDefault="00C06D5B" w:rsidP="0030775A">
      <w:pPr>
        <w:pStyle w:val="Odstavecseseznamem"/>
        <w:numPr>
          <w:ilvl w:val="0"/>
          <w:numId w:val="16"/>
        </w:numPr>
        <w:jc w:val="both"/>
      </w:pPr>
      <w:r>
        <w:t>Vy</w:t>
      </w:r>
      <w:r w:rsidR="00605AAC">
        <w:t>tvořit</w:t>
      </w:r>
      <w:r>
        <w:t xml:space="preserve"> kvalitní informační systém – nástěnky, webové stránky</w:t>
      </w:r>
      <w:r w:rsidR="0081433E">
        <w:t xml:space="preserve">, který bude informovat o akcích a dění </w:t>
      </w:r>
      <w:r w:rsidR="00BB2BDA">
        <w:t>MŠ</w:t>
      </w:r>
      <w:r w:rsidR="0081433E">
        <w:t>, organizovat rodičovské schůzky, dny otevřených dveří</w:t>
      </w:r>
      <w:r w:rsidR="00FA3BAA">
        <w:t>,…</w:t>
      </w:r>
    </w:p>
    <w:p w:rsidR="00B421E0" w:rsidRDefault="00B421E0" w:rsidP="0030775A">
      <w:pPr>
        <w:pStyle w:val="Odstavecseseznamem"/>
        <w:numPr>
          <w:ilvl w:val="0"/>
          <w:numId w:val="16"/>
        </w:numPr>
        <w:jc w:val="both"/>
      </w:pPr>
      <w:r>
        <w:t>Nabízet individuální konzultační hodiny o pokrocích dětí v rozvoji učení, domlouvat se na společném postupu při jejich vých</w:t>
      </w:r>
      <w:r w:rsidR="00BB2BDA">
        <w:t>ově a vzdělávání</w:t>
      </w:r>
      <w:r w:rsidR="007734C2">
        <w:t>.</w:t>
      </w:r>
    </w:p>
    <w:p w:rsidR="007F3807" w:rsidRDefault="0081433E" w:rsidP="0030775A">
      <w:pPr>
        <w:pStyle w:val="Odstavecseseznamem"/>
        <w:numPr>
          <w:ilvl w:val="0"/>
          <w:numId w:val="16"/>
        </w:numPr>
        <w:jc w:val="both"/>
      </w:pPr>
      <w:r>
        <w:t xml:space="preserve">Zajišťovat specializované služby, ke kterým není předškolní pedagog dostatečně kompetentní – spolupráce s PPP, SPC, </w:t>
      </w:r>
      <w:r w:rsidR="00FE6DD8">
        <w:t xml:space="preserve">školským poradenským pracovištěm </w:t>
      </w:r>
      <w:r>
        <w:t>Mozaika</w:t>
      </w:r>
      <w:r w:rsidR="007734C2">
        <w:t>.</w:t>
      </w:r>
    </w:p>
    <w:p w:rsidR="004B2D61" w:rsidRDefault="00C11F6C" w:rsidP="0030775A">
      <w:pPr>
        <w:pStyle w:val="Odstavecseseznamem"/>
        <w:numPr>
          <w:ilvl w:val="0"/>
          <w:numId w:val="16"/>
        </w:numPr>
        <w:jc w:val="both"/>
      </w:pPr>
      <w:r>
        <w:t>Úzce spolupracovat se zřizovatelem, navázat spolupráci s blízkými MŠ a ZŠ</w:t>
      </w:r>
      <w:r w:rsidR="007734C2">
        <w:t>.</w:t>
      </w:r>
    </w:p>
    <w:p w:rsidR="007734C2" w:rsidRDefault="00C11F6C" w:rsidP="0030775A">
      <w:pPr>
        <w:pStyle w:val="Odstavecseseznamem"/>
        <w:numPr>
          <w:ilvl w:val="0"/>
          <w:numId w:val="16"/>
        </w:numPr>
        <w:jc w:val="both"/>
      </w:pPr>
      <w:r>
        <w:t>Navázat spolupráci s Pedagogickou fakultou UHK (</w:t>
      </w:r>
      <w:r w:rsidR="00FE6DD8">
        <w:t>pomoc s metodickou přípravou učitelů MŠ)</w:t>
      </w:r>
      <w:r w:rsidR="007734C2">
        <w:t>.</w:t>
      </w:r>
    </w:p>
    <w:p w:rsidR="00795A8B" w:rsidRPr="007734C2" w:rsidRDefault="00795A8B" w:rsidP="007734C2">
      <w:pPr>
        <w:jc w:val="both"/>
      </w:pPr>
      <w:r w:rsidRPr="007734C2">
        <w:rPr>
          <w:b/>
        </w:rPr>
        <w:t>Bylo zrealizováno:</w:t>
      </w:r>
    </w:p>
    <w:p w:rsidR="00795A8B" w:rsidRPr="00A12BF5" w:rsidRDefault="00795A8B" w:rsidP="0030775A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F74173">
        <w:rPr>
          <w:b/>
        </w:rPr>
        <w:t>Akce a spolupráce s</w:t>
      </w:r>
      <w:r>
        <w:rPr>
          <w:b/>
        </w:rPr>
        <w:t> </w:t>
      </w:r>
      <w:r w:rsidRPr="00F74173">
        <w:rPr>
          <w:b/>
        </w:rPr>
        <w:t>rodiči</w:t>
      </w:r>
    </w:p>
    <w:p w:rsidR="00795A8B" w:rsidRPr="00F74173" w:rsidRDefault="007734C2" w:rsidP="0030775A">
      <w:pPr>
        <w:pStyle w:val="Odstavecseseznamem"/>
        <w:numPr>
          <w:ilvl w:val="0"/>
          <w:numId w:val="29"/>
        </w:numPr>
        <w:jc w:val="both"/>
      </w:pPr>
      <w:r>
        <w:t>t</w:t>
      </w:r>
      <w:r w:rsidR="00795A8B">
        <w:t>radiční v</w:t>
      </w:r>
      <w:r w:rsidR="00795A8B" w:rsidRPr="00F74173">
        <w:t xml:space="preserve">ýtvarné soutěže rodin – </w:t>
      </w:r>
      <w:r w:rsidR="00795A8B">
        <w:t>instalace výstavy v multifunkční hale</w:t>
      </w:r>
    </w:p>
    <w:p w:rsidR="00795A8B" w:rsidRPr="00F74173" w:rsidRDefault="007734C2" w:rsidP="0030775A">
      <w:pPr>
        <w:pStyle w:val="Odstavecseseznamem"/>
        <w:numPr>
          <w:ilvl w:val="0"/>
          <w:numId w:val="29"/>
        </w:numPr>
        <w:jc w:val="both"/>
      </w:pPr>
      <w:r>
        <w:t>s</w:t>
      </w:r>
      <w:r w:rsidR="00795A8B" w:rsidRPr="00F74173">
        <w:t>polečné akce – Slavnostní rozsvěcení vánočního stromečku</w:t>
      </w:r>
      <w:r w:rsidR="00795A8B">
        <w:t>, b</w:t>
      </w:r>
      <w:r w:rsidR="00795A8B" w:rsidRPr="00F74173">
        <w:t>esídka ke Dni matek</w:t>
      </w:r>
      <w:r w:rsidR="00795A8B">
        <w:t xml:space="preserve">, </w:t>
      </w:r>
      <w:r w:rsidR="00795A8B" w:rsidRPr="00F74173">
        <w:t>Pohádková cesta lesem – oslava MDD</w:t>
      </w:r>
      <w:r w:rsidR="00795A8B">
        <w:t xml:space="preserve">, </w:t>
      </w:r>
      <w:r w:rsidR="00795A8B" w:rsidRPr="00F74173">
        <w:t>Zahradní slavnost</w:t>
      </w:r>
      <w:r w:rsidR="00795A8B">
        <w:t xml:space="preserve"> – slavností ukončení školního roku a rozloučení se s předškoláky</w:t>
      </w:r>
    </w:p>
    <w:p w:rsidR="00795A8B" w:rsidRPr="00F74173" w:rsidRDefault="007734C2" w:rsidP="0030775A">
      <w:pPr>
        <w:pStyle w:val="Odstavecseseznamem"/>
        <w:numPr>
          <w:ilvl w:val="0"/>
          <w:numId w:val="29"/>
        </w:numPr>
        <w:jc w:val="both"/>
      </w:pPr>
      <w:r>
        <w:t>n</w:t>
      </w:r>
      <w:r w:rsidR="00795A8B" w:rsidRPr="00F74173">
        <w:t>abídka exkurzí na téma „zajímavé povolání“, výletů</w:t>
      </w:r>
    </w:p>
    <w:p w:rsidR="00795A8B" w:rsidRPr="00124656" w:rsidRDefault="007734C2" w:rsidP="0030775A">
      <w:pPr>
        <w:pStyle w:val="Odstavecseseznamem"/>
        <w:numPr>
          <w:ilvl w:val="0"/>
          <w:numId w:val="29"/>
        </w:numPr>
        <w:jc w:val="both"/>
      </w:pPr>
      <w:r>
        <w:t>v</w:t>
      </w:r>
      <w:r w:rsidR="00795A8B" w:rsidRPr="00F74173">
        <w:t xml:space="preserve">ýroba kostýmů – čertovské rejdování, </w:t>
      </w:r>
      <w:r w:rsidR="00795A8B">
        <w:t>karneval, zahradní slavnost</w:t>
      </w:r>
      <w:r w:rsidR="00A84545">
        <w:t>…</w:t>
      </w:r>
    </w:p>
    <w:p w:rsidR="00795A8B" w:rsidRDefault="00795A8B" w:rsidP="0030775A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A12BF5">
        <w:rPr>
          <w:b/>
        </w:rPr>
        <w:t>Dotazníkové šetření pro rodiče dětí</w:t>
      </w:r>
    </w:p>
    <w:p w:rsidR="00795A8B" w:rsidRPr="00A35D7F" w:rsidRDefault="007734C2" w:rsidP="00F86418">
      <w:pPr>
        <w:pStyle w:val="Odstavecseseznamem"/>
        <w:numPr>
          <w:ilvl w:val="0"/>
          <w:numId w:val="42"/>
        </w:numPr>
        <w:jc w:val="both"/>
        <w:rPr>
          <w:b/>
        </w:rPr>
      </w:pPr>
      <w:r>
        <w:rPr>
          <w:b/>
        </w:rPr>
        <w:t>v</w:t>
      </w:r>
      <w:r w:rsidR="00795A8B" w:rsidRPr="000A2D2D">
        <w:rPr>
          <w:b/>
        </w:rPr>
        <w:t>lastní dotazníkové šetření</w:t>
      </w:r>
    </w:p>
    <w:p w:rsidR="00795A8B" w:rsidRPr="00F86418" w:rsidRDefault="00795A8B" w:rsidP="00F86418">
      <w:pPr>
        <w:pStyle w:val="Odstavecseseznamem"/>
        <w:spacing w:before="120" w:after="120"/>
        <w:ind w:left="1440"/>
        <w:jc w:val="both"/>
        <w:rPr>
          <w:lang w:eastAsia="cs-CZ"/>
        </w:rPr>
      </w:pPr>
      <w:r w:rsidRPr="00F86418">
        <w:rPr>
          <w:lang w:eastAsia="cs-CZ"/>
        </w:rPr>
        <w:t xml:space="preserve">V měsíci dubnu 2016 </w:t>
      </w:r>
      <w:r w:rsidR="00F86418" w:rsidRPr="00F86418">
        <w:rPr>
          <w:lang w:eastAsia="cs-CZ"/>
        </w:rPr>
        <w:t xml:space="preserve">a v dubnu 2018 </w:t>
      </w:r>
      <w:r w:rsidRPr="00F86418">
        <w:rPr>
          <w:lang w:eastAsia="cs-CZ"/>
        </w:rPr>
        <w:t xml:space="preserve">proběhl v naší mateřské škole výzkum, jehož cílem bylo získání podnětů pro zkvalitnění práce pedagogických </w:t>
      </w:r>
      <w:r w:rsidR="00F86418" w:rsidRPr="00F86418">
        <w:rPr>
          <w:lang w:eastAsia="cs-CZ"/>
        </w:rPr>
        <w:br/>
      </w:r>
      <w:r w:rsidRPr="00F86418">
        <w:rPr>
          <w:lang w:eastAsia="cs-CZ"/>
        </w:rPr>
        <w:t>i nepedagogických zaměstnanců mateřské školy Podzámčí.</w:t>
      </w:r>
    </w:p>
    <w:p w:rsidR="00F86418" w:rsidRPr="00F86418" w:rsidRDefault="00795A8B" w:rsidP="00F86418">
      <w:pPr>
        <w:pStyle w:val="Odstavecseseznamem"/>
        <w:spacing w:before="120" w:after="120"/>
        <w:ind w:left="1440"/>
        <w:jc w:val="both"/>
        <w:rPr>
          <w:lang w:eastAsia="cs-CZ"/>
        </w:rPr>
      </w:pPr>
      <w:r w:rsidRPr="00F86418">
        <w:rPr>
          <w:lang w:eastAsia="cs-CZ"/>
        </w:rPr>
        <w:t>Dotazníkové šetření se týkalo pěti podoblastí – informovanost, vnitřní prostředí, výchovně vzdělávací proces, akce a aktivity, stravování.</w:t>
      </w:r>
    </w:p>
    <w:p w:rsidR="006B5A86" w:rsidRDefault="00F86418" w:rsidP="00F86418">
      <w:pPr>
        <w:pStyle w:val="Odstavecseseznamem"/>
        <w:spacing w:before="120" w:after="120"/>
        <w:ind w:left="1440"/>
        <w:jc w:val="both"/>
        <w:rPr>
          <w:lang w:eastAsia="cs-CZ"/>
        </w:rPr>
      </w:pPr>
      <w:r w:rsidRPr="00F86418">
        <w:rPr>
          <w:lang w:eastAsia="cs-CZ"/>
        </w:rPr>
        <w:t xml:space="preserve">Většina dotazníků ohodnotila mateřskou školu pozitivně. Kladně byla hodnocena celková atmosféra MŠ, tedy jako přátelská a pohodová, dále přístup </w:t>
      </w:r>
      <w:r w:rsidRPr="00F86418">
        <w:rPr>
          <w:lang w:eastAsia="cs-CZ"/>
        </w:rPr>
        <w:lastRenderedPageBreak/>
        <w:t>učitelek k dětem, jejich snaha, ochota, píle a aktivní přístup. Rodiče také chválili „partnerský vztah“ škola – dítě – rodič, respektování individuálních potřeb dětí.</w:t>
      </w:r>
    </w:p>
    <w:p w:rsidR="006B5A86" w:rsidRPr="006B5A86" w:rsidRDefault="00795A8B" w:rsidP="006B5A86">
      <w:pPr>
        <w:pStyle w:val="Odstavecseseznamem"/>
        <w:numPr>
          <w:ilvl w:val="0"/>
          <w:numId w:val="42"/>
        </w:numPr>
        <w:spacing w:before="120" w:after="120"/>
        <w:jc w:val="both"/>
        <w:rPr>
          <w:lang w:eastAsia="cs-CZ"/>
        </w:rPr>
      </w:pPr>
      <w:r w:rsidRPr="006B5A86">
        <w:rPr>
          <w:b/>
        </w:rPr>
        <w:t>Mapa školy – zpra</w:t>
      </w:r>
      <w:r w:rsidR="006B5A86" w:rsidRPr="006B5A86">
        <w:rPr>
          <w:b/>
        </w:rPr>
        <w:t>covatel společnost SCIO</w:t>
      </w:r>
    </w:p>
    <w:p w:rsidR="006B5A86" w:rsidRPr="006B5A86" w:rsidRDefault="006B5A86" w:rsidP="006B5A86">
      <w:pPr>
        <w:pStyle w:val="Odstavecseseznamem"/>
        <w:spacing w:before="120" w:after="120"/>
        <w:ind w:left="1440"/>
        <w:jc w:val="both"/>
        <w:rPr>
          <w:lang w:eastAsia="cs-CZ"/>
        </w:rPr>
      </w:pPr>
      <w:r w:rsidRPr="006B5A86">
        <w:t>Za školní nej z výsledků dotazníkového šetření si rodiče nejvíce váží přístupu učitelů k dětem, otevřenosti a vstřícnosti vůči rodičům a vzhledu budovy, výzdoby a vybavení tříd.</w:t>
      </w:r>
    </w:p>
    <w:p w:rsidR="00795A8B" w:rsidRPr="006B5A86" w:rsidRDefault="00795A8B" w:rsidP="00474B43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6B5A86">
        <w:rPr>
          <w:b/>
        </w:rPr>
        <w:t>Informační systém</w:t>
      </w:r>
    </w:p>
    <w:p w:rsidR="00795A8B" w:rsidRDefault="007734C2" w:rsidP="0030775A">
      <w:pPr>
        <w:pStyle w:val="Odstavecseseznamem"/>
        <w:numPr>
          <w:ilvl w:val="0"/>
          <w:numId w:val="30"/>
        </w:numPr>
        <w:jc w:val="both"/>
      </w:pPr>
      <w:r>
        <w:t>n</w:t>
      </w:r>
      <w:r w:rsidR="00795A8B">
        <w:t xml:space="preserve">ástěnka </w:t>
      </w:r>
      <w:r w:rsidR="00795A8B" w:rsidRPr="00F74173">
        <w:t>v hale, v jednotlivých pavilonech, u tříd</w:t>
      </w:r>
      <w:r w:rsidR="00795A8B">
        <w:t>, vitrína na budově MŠ (exteriér)</w:t>
      </w:r>
    </w:p>
    <w:p w:rsidR="00E37482" w:rsidRPr="00E37482" w:rsidRDefault="007734C2" w:rsidP="0030775A">
      <w:pPr>
        <w:pStyle w:val="Odstavecseseznamem"/>
        <w:numPr>
          <w:ilvl w:val="0"/>
          <w:numId w:val="30"/>
        </w:numPr>
        <w:jc w:val="both"/>
      </w:pPr>
      <w:r>
        <w:t>w</w:t>
      </w:r>
      <w:r w:rsidR="00795A8B" w:rsidRPr="00F74173">
        <w:t>ebové stránky</w:t>
      </w:r>
      <w:r w:rsidR="00E37482">
        <w:t>, portál Naše MŠ, Správa MŠ</w:t>
      </w:r>
    </w:p>
    <w:p w:rsidR="00795A8B" w:rsidRPr="00E37482" w:rsidRDefault="00795A8B" w:rsidP="0030775A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E37482">
        <w:rPr>
          <w:b/>
        </w:rPr>
        <w:t>Individuální konzultační hodiny</w:t>
      </w:r>
    </w:p>
    <w:p w:rsidR="00795A8B" w:rsidRDefault="007734C2" w:rsidP="0030775A">
      <w:pPr>
        <w:pStyle w:val="Odstavecseseznamem"/>
        <w:numPr>
          <w:ilvl w:val="0"/>
          <w:numId w:val="31"/>
        </w:numPr>
        <w:jc w:val="both"/>
      </w:pPr>
      <w:r>
        <w:t>p</w:t>
      </w:r>
      <w:r w:rsidR="00795A8B" w:rsidRPr="00F74173">
        <w:t>robíhají dle zájmu rodičů nebo dle potřeb učitelek nahodile během celého roku</w:t>
      </w:r>
    </w:p>
    <w:p w:rsidR="00795A8B" w:rsidRPr="00F74173" w:rsidRDefault="007734C2" w:rsidP="00DD5E5A">
      <w:pPr>
        <w:pStyle w:val="Odstavecseseznamem"/>
        <w:numPr>
          <w:ilvl w:val="0"/>
          <w:numId w:val="31"/>
        </w:numPr>
        <w:jc w:val="both"/>
      </w:pPr>
      <w:r>
        <w:t>o</w:t>
      </w:r>
      <w:r w:rsidR="00795A8B">
        <w:t>rganizovaně v</w:t>
      </w:r>
      <w:r w:rsidR="00E37482">
        <w:t> říjnu pro rodiče dětí, které nově nastoupily do MŠ</w:t>
      </w:r>
      <w:r w:rsidR="00FD6C4D">
        <w:t xml:space="preserve"> - zpětná vazba ohledně adaptace dítěte, potřeb rodiny a spokojeností či nespokojeností s MŠ </w:t>
      </w:r>
      <w:r w:rsidR="00D82D00">
        <w:br/>
      </w:r>
      <w:r w:rsidR="00E37482">
        <w:t xml:space="preserve">a v </w:t>
      </w:r>
      <w:r w:rsidR="00795A8B">
        <w:t>období před zápisem dětí do ZŠ – informace o připravenosti dětí pro vstup do 1. třídy ZŠ, případné návrhy návštěvy PPP</w:t>
      </w:r>
    </w:p>
    <w:p w:rsidR="00795A8B" w:rsidRDefault="00795A8B" w:rsidP="0030775A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F74173">
        <w:rPr>
          <w:b/>
        </w:rPr>
        <w:t>Spolupráce se školskými poradenskými zařízeními</w:t>
      </w:r>
    </w:p>
    <w:p w:rsidR="00795A8B" w:rsidRPr="005517A5" w:rsidRDefault="00795A8B" w:rsidP="0030775A">
      <w:pPr>
        <w:pStyle w:val="Odstavecseseznamem"/>
        <w:numPr>
          <w:ilvl w:val="0"/>
          <w:numId w:val="31"/>
        </w:numPr>
        <w:jc w:val="both"/>
      </w:pPr>
      <w:r w:rsidRPr="005517A5">
        <w:t>PPP – OŠD , nadané dítě</w:t>
      </w:r>
    </w:p>
    <w:p w:rsidR="00795A8B" w:rsidRPr="005517A5" w:rsidRDefault="00795A8B" w:rsidP="0030775A">
      <w:pPr>
        <w:pStyle w:val="Odstavecseseznamem"/>
        <w:numPr>
          <w:ilvl w:val="0"/>
          <w:numId w:val="31"/>
        </w:numPr>
        <w:jc w:val="both"/>
      </w:pPr>
      <w:r w:rsidRPr="005517A5">
        <w:t>SPC – logopedická prevence, individuální konzultace</w:t>
      </w:r>
      <w:r>
        <w:t>, individuální integrace dítěte se zdravotním postižením</w:t>
      </w:r>
    </w:p>
    <w:p w:rsidR="00C508AA" w:rsidRPr="005517A5" w:rsidRDefault="00795A8B" w:rsidP="00A84545">
      <w:pPr>
        <w:pStyle w:val="Odstavecseseznamem"/>
        <w:numPr>
          <w:ilvl w:val="0"/>
          <w:numId w:val="31"/>
        </w:numPr>
        <w:jc w:val="both"/>
      </w:pPr>
      <w:r w:rsidRPr="005517A5">
        <w:t>Mozaika – problémy s chováním dětí, individuální konzultace</w:t>
      </w:r>
      <w:r w:rsidR="00E37482">
        <w:t>, projekt Příběh pro školku</w:t>
      </w:r>
    </w:p>
    <w:p w:rsidR="00795A8B" w:rsidRDefault="00795A8B" w:rsidP="0030775A">
      <w:pPr>
        <w:pStyle w:val="Odstavecseseznamem"/>
        <w:numPr>
          <w:ilvl w:val="0"/>
          <w:numId w:val="28"/>
        </w:numPr>
        <w:jc w:val="both"/>
        <w:rPr>
          <w:b/>
        </w:rPr>
      </w:pPr>
      <w:r>
        <w:rPr>
          <w:b/>
        </w:rPr>
        <w:t>Spolupráce s</w:t>
      </w:r>
      <w:r w:rsidRPr="00F74173">
        <w:rPr>
          <w:b/>
        </w:rPr>
        <w:t xml:space="preserve"> blízkými MŠ a ZŠ</w:t>
      </w:r>
    </w:p>
    <w:p w:rsidR="00795A8B" w:rsidRPr="005517A5" w:rsidRDefault="007734C2" w:rsidP="0030775A">
      <w:pPr>
        <w:pStyle w:val="Odstavecseseznamem"/>
        <w:numPr>
          <w:ilvl w:val="0"/>
          <w:numId w:val="32"/>
        </w:numPr>
        <w:jc w:val="both"/>
      </w:pPr>
      <w:r>
        <w:t>p</w:t>
      </w:r>
      <w:r w:rsidR="00E37482">
        <w:t>ozvánky na výstavu</w:t>
      </w:r>
      <w:r w:rsidR="00795A8B" w:rsidRPr="005517A5">
        <w:t xml:space="preserve"> – okolní MŠ a ZŠ</w:t>
      </w:r>
    </w:p>
    <w:p w:rsidR="00795A8B" w:rsidRDefault="007734C2" w:rsidP="0030775A">
      <w:pPr>
        <w:pStyle w:val="Odstavecseseznamem"/>
        <w:numPr>
          <w:ilvl w:val="0"/>
          <w:numId w:val="32"/>
        </w:numPr>
        <w:jc w:val="both"/>
      </w:pPr>
      <w:r>
        <w:t>n</w:t>
      </w:r>
      <w:r w:rsidR="00795A8B" w:rsidRPr="005517A5">
        <w:t>ávštěva ZŠ Štefánikova – budoucí školáci</w:t>
      </w:r>
    </w:p>
    <w:p w:rsidR="00795A8B" w:rsidRDefault="007734C2" w:rsidP="0030775A">
      <w:pPr>
        <w:pStyle w:val="Odstavecseseznamem"/>
        <w:numPr>
          <w:ilvl w:val="0"/>
          <w:numId w:val="32"/>
        </w:numPr>
        <w:jc w:val="both"/>
      </w:pPr>
      <w:r>
        <w:t>b</w:t>
      </w:r>
      <w:r w:rsidR="00795A8B">
        <w:t>esedy na téma Připravenost dítěte do ZŠ před zápisem do ZŠ – spolupráce se zaměstnanci ZŠ Milady Horákové a ZŠ Štefcova</w:t>
      </w:r>
    </w:p>
    <w:p w:rsidR="006B5A86" w:rsidRPr="005517A5" w:rsidRDefault="007734C2" w:rsidP="0030775A">
      <w:pPr>
        <w:pStyle w:val="Odstavecseseznamem"/>
        <w:numPr>
          <w:ilvl w:val="0"/>
          <w:numId w:val="32"/>
        </w:numPr>
        <w:jc w:val="both"/>
      </w:pPr>
      <w:r>
        <w:t>s</w:t>
      </w:r>
      <w:r w:rsidR="006B5A86">
        <w:t>dílení dobré praxe – vzájemné návštěvy učitelek z jiných MŠ</w:t>
      </w:r>
    </w:p>
    <w:p w:rsidR="00795A8B" w:rsidRDefault="00795A8B" w:rsidP="0030775A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F74173">
        <w:rPr>
          <w:b/>
        </w:rPr>
        <w:t>Spolupráce s P</w:t>
      </w:r>
      <w:r w:rsidR="00E37482">
        <w:rPr>
          <w:b/>
        </w:rPr>
        <w:t>d</w:t>
      </w:r>
      <w:r w:rsidRPr="00F74173">
        <w:rPr>
          <w:b/>
        </w:rPr>
        <w:t>F UHK</w:t>
      </w:r>
      <w:r w:rsidR="00E37482">
        <w:rPr>
          <w:b/>
        </w:rPr>
        <w:t xml:space="preserve"> – fakultní MŠ od 1. 12. 2016</w:t>
      </w:r>
    </w:p>
    <w:p w:rsidR="00795A8B" w:rsidRPr="005517A5" w:rsidRDefault="007734C2" w:rsidP="0030775A">
      <w:pPr>
        <w:pStyle w:val="Odstavecseseznamem"/>
        <w:numPr>
          <w:ilvl w:val="0"/>
          <w:numId w:val="33"/>
        </w:numPr>
        <w:jc w:val="both"/>
      </w:pPr>
      <w:r>
        <w:t>i</w:t>
      </w:r>
      <w:r w:rsidR="00795A8B" w:rsidRPr="005517A5">
        <w:t>ndividuální praxe studentek P</w:t>
      </w:r>
      <w:r w:rsidR="00E37482">
        <w:t>d</w:t>
      </w:r>
      <w:r w:rsidR="00795A8B" w:rsidRPr="005517A5">
        <w:t>F UHK</w:t>
      </w:r>
    </w:p>
    <w:p w:rsidR="00795A8B" w:rsidRDefault="007734C2" w:rsidP="0030775A">
      <w:pPr>
        <w:pStyle w:val="Odstavecseseznamem"/>
        <w:numPr>
          <w:ilvl w:val="0"/>
          <w:numId w:val="33"/>
        </w:numPr>
        <w:jc w:val="both"/>
      </w:pPr>
      <w:r>
        <w:t>v</w:t>
      </w:r>
      <w:r w:rsidR="00795A8B">
        <w:t xml:space="preserve">edení </w:t>
      </w:r>
      <w:r w:rsidR="00E37482">
        <w:t>asistentské</w:t>
      </w:r>
      <w:r w:rsidR="00795A8B">
        <w:t xml:space="preserve"> praxe studentek 1. a 2. ročníku bakalářského studia</w:t>
      </w:r>
    </w:p>
    <w:p w:rsidR="00795A8B" w:rsidRDefault="007734C2" w:rsidP="0030775A">
      <w:pPr>
        <w:pStyle w:val="Odstavecseseznamem"/>
        <w:numPr>
          <w:ilvl w:val="0"/>
          <w:numId w:val="33"/>
        </w:numPr>
        <w:jc w:val="both"/>
      </w:pPr>
      <w:r>
        <w:t>v</w:t>
      </w:r>
      <w:r w:rsidR="00795A8B">
        <w:t>edení manažerské praxe studentek navazujícího magisterského studia</w:t>
      </w:r>
    </w:p>
    <w:p w:rsidR="00ED567C" w:rsidRDefault="007734C2" w:rsidP="0030775A">
      <w:pPr>
        <w:pStyle w:val="Odstavecseseznamem"/>
        <w:numPr>
          <w:ilvl w:val="0"/>
          <w:numId w:val="33"/>
        </w:numPr>
        <w:jc w:val="both"/>
      </w:pPr>
      <w:r>
        <w:t>n</w:t>
      </w:r>
      <w:r w:rsidR="00ED567C">
        <w:t>abídka pracovních míst pro absolventky</w:t>
      </w:r>
    </w:p>
    <w:p w:rsidR="00A84545" w:rsidRPr="00D82D00" w:rsidRDefault="00A84545" w:rsidP="00A84545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D82D00">
        <w:rPr>
          <w:b/>
        </w:rPr>
        <w:t>Spolupráce se zřizovatelem</w:t>
      </w:r>
    </w:p>
    <w:p w:rsidR="00A84545" w:rsidRPr="00D82D00" w:rsidRDefault="00D82D00" w:rsidP="00A84545">
      <w:pPr>
        <w:pStyle w:val="Odstavecseseznamem"/>
        <w:numPr>
          <w:ilvl w:val="0"/>
          <w:numId w:val="46"/>
        </w:numPr>
        <w:jc w:val="both"/>
      </w:pPr>
      <w:r>
        <w:t>ú</w:t>
      </w:r>
      <w:r w:rsidRPr="00D82D00">
        <w:t>čast na akcích pořádaných MŠ pro veřejnost – pozvání</w:t>
      </w:r>
    </w:p>
    <w:p w:rsidR="00D82D00" w:rsidRDefault="00D82D00" w:rsidP="00A84545">
      <w:pPr>
        <w:pStyle w:val="Odstavecseseznamem"/>
        <w:numPr>
          <w:ilvl w:val="0"/>
          <w:numId w:val="46"/>
        </w:numPr>
        <w:jc w:val="both"/>
      </w:pPr>
      <w:r w:rsidRPr="00D82D00">
        <w:t xml:space="preserve">pravidelná účast na </w:t>
      </w:r>
      <w:r>
        <w:t>setkáních Klubu</w:t>
      </w:r>
      <w:r w:rsidRPr="00D82D00">
        <w:t xml:space="preserve"> ředitelů – úzká spolupráce s Odborem školství a volnočasových aktivit</w:t>
      </w:r>
    </w:p>
    <w:p w:rsidR="00795A8B" w:rsidRDefault="00795A8B" w:rsidP="0030775A">
      <w:pPr>
        <w:jc w:val="both"/>
        <w:rPr>
          <w:b/>
        </w:rPr>
      </w:pPr>
      <w:r w:rsidRPr="005517A5">
        <w:rPr>
          <w:b/>
        </w:rPr>
        <w:t xml:space="preserve">Záměry pro další </w:t>
      </w:r>
      <w:r w:rsidR="00FD6C4D">
        <w:rPr>
          <w:b/>
        </w:rPr>
        <w:t>období</w:t>
      </w:r>
      <w:r w:rsidRPr="005517A5">
        <w:rPr>
          <w:b/>
        </w:rPr>
        <w:t>:</w:t>
      </w:r>
    </w:p>
    <w:p w:rsidR="00795A8B" w:rsidRPr="001928B8" w:rsidRDefault="00795A8B" w:rsidP="0030775A">
      <w:pPr>
        <w:pStyle w:val="Odstavecseseznamem"/>
        <w:numPr>
          <w:ilvl w:val="0"/>
          <w:numId w:val="35"/>
        </w:numPr>
        <w:jc w:val="both"/>
      </w:pPr>
      <w:r w:rsidRPr="001928B8">
        <w:t>Pokračovat v nabídce společných akcí, které se osvědčily</w:t>
      </w:r>
      <w:r w:rsidR="00FD6C4D">
        <w:t>.</w:t>
      </w:r>
    </w:p>
    <w:p w:rsidR="00795A8B" w:rsidRPr="001928B8" w:rsidRDefault="00795A8B" w:rsidP="0030775A">
      <w:pPr>
        <w:pStyle w:val="Odstavecseseznamem"/>
        <w:numPr>
          <w:ilvl w:val="0"/>
          <w:numId w:val="35"/>
        </w:numPr>
        <w:jc w:val="both"/>
      </w:pPr>
      <w:r w:rsidRPr="001928B8">
        <w:t>Pravidelně aktualizovat nástěnky a webové stránky</w:t>
      </w:r>
      <w:r w:rsidR="00FD6C4D">
        <w:t>.</w:t>
      </w:r>
    </w:p>
    <w:p w:rsidR="00FD6C4D" w:rsidRDefault="00FD6C4D" w:rsidP="0030775A">
      <w:pPr>
        <w:pStyle w:val="Odstavecseseznamem"/>
        <w:numPr>
          <w:ilvl w:val="0"/>
          <w:numId w:val="35"/>
        </w:numPr>
        <w:jc w:val="both"/>
      </w:pPr>
      <w:r>
        <w:t>Pokračovat v nabídce individuálních konzultací.</w:t>
      </w:r>
    </w:p>
    <w:p w:rsidR="00795A8B" w:rsidRPr="001928B8" w:rsidRDefault="00795A8B" w:rsidP="0030775A">
      <w:pPr>
        <w:pStyle w:val="Odstavecseseznamem"/>
        <w:numPr>
          <w:ilvl w:val="0"/>
          <w:numId w:val="35"/>
        </w:numPr>
        <w:jc w:val="both"/>
      </w:pPr>
      <w:r w:rsidRPr="001928B8">
        <w:t>Pokračovat ve spolupráci se školskými poradenskými zařízeními</w:t>
      </w:r>
      <w:r w:rsidR="00FD6C4D">
        <w:t>.</w:t>
      </w:r>
    </w:p>
    <w:p w:rsidR="00795A8B" w:rsidRPr="001928B8" w:rsidRDefault="00795A8B" w:rsidP="0030775A">
      <w:pPr>
        <w:pStyle w:val="Odstavecseseznamem"/>
        <w:numPr>
          <w:ilvl w:val="0"/>
          <w:numId w:val="35"/>
        </w:numPr>
        <w:jc w:val="both"/>
      </w:pPr>
      <w:r>
        <w:lastRenderedPageBreak/>
        <w:t xml:space="preserve">Pokračovat ve spolupráci se </w:t>
      </w:r>
      <w:r w:rsidRPr="001928B8">
        <w:t>ZŠ – přednáška pro rodiče budoucích školáků na téma „Zápis do 1. třídy“</w:t>
      </w:r>
      <w:r w:rsidR="007734C2">
        <w:t>.</w:t>
      </w:r>
    </w:p>
    <w:p w:rsidR="00795A8B" w:rsidRDefault="00795A8B" w:rsidP="0030775A">
      <w:pPr>
        <w:pStyle w:val="Odstavecseseznamem"/>
        <w:numPr>
          <w:ilvl w:val="0"/>
          <w:numId w:val="35"/>
        </w:numPr>
        <w:jc w:val="both"/>
      </w:pPr>
      <w:r>
        <w:t>Pokračovat ve spolupráci s PdF UHK – fakultní MŠ – vedení pedagogické a manažerské praxe studentek</w:t>
      </w:r>
      <w:r w:rsidR="007734C2">
        <w:t>, nabídka pracovních míst.</w:t>
      </w:r>
    </w:p>
    <w:p w:rsidR="006B5A86" w:rsidRDefault="007734C2" w:rsidP="0030775A">
      <w:pPr>
        <w:pStyle w:val="Odstavecseseznamem"/>
        <w:numPr>
          <w:ilvl w:val="0"/>
          <w:numId w:val="35"/>
        </w:numPr>
        <w:jc w:val="both"/>
      </w:pPr>
      <w:r>
        <w:t>Využívat možnosti sdílení dobré praxe s ostatními MŠ.</w:t>
      </w:r>
    </w:p>
    <w:p w:rsidR="00795A8B" w:rsidRDefault="00795A8B" w:rsidP="0030775A">
      <w:pPr>
        <w:pStyle w:val="Odstavecseseznamem"/>
        <w:numPr>
          <w:ilvl w:val="0"/>
          <w:numId w:val="35"/>
        </w:numPr>
        <w:jc w:val="both"/>
      </w:pPr>
      <w:r>
        <w:t>Zařazovat besedy pro rodiče na různá témata</w:t>
      </w:r>
      <w:r w:rsidR="00FD6C4D">
        <w:t>.</w:t>
      </w:r>
    </w:p>
    <w:p w:rsidR="00795A8B" w:rsidRPr="001928B8" w:rsidRDefault="00FD6C4D" w:rsidP="0030775A">
      <w:pPr>
        <w:pStyle w:val="Odstavecseseznamem"/>
        <w:numPr>
          <w:ilvl w:val="0"/>
          <w:numId w:val="35"/>
        </w:numPr>
        <w:jc w:val="both"/>
      </w:pPr>
      <w:r>
        <w:t>Využívat dotazníkové šetření pro rodiče dětí.</w:t>
      </w:r>
    </w:p>
    <w:p w:rsidR="00B839F7" w:rsidRDefault="00B839F7" w:rsidP="00D4070A">
      <w:pPr>
        <w:jc w:val="both"/>
      </w:pPr>
    </w:p>
    <w:p w:rsidR="005640F8" w:rsidRDefault="005640F8" w:rsidP="00510AFF">
      <w:pPr>
        <w:ind w:firstLine="360"/>
        <w:jc w:val="both"/>
      </w:pPr>
    </w:p>
    <w:p w:rsidR="00795A8B" w:rsidRDefault="00795A8B" w:rsidP="00510AFF">
      <w:pPr>
        <w:ind w:firstLine="360"/>
        <w:jc w:val="both"/>
      </w:pPr>
      <w:bookmarkStart w:id="0" w:name="_GoBack"/>
      <w:bookmarkEnd w:id="0"/>
      <w:r>
        <w:t xml:space="preserve">Naplnit vizi školy a budovat její image je dlouhodobý proces, jehož výsledek je závislý </w:t>
      </w:r>
      <w:r w:rsidR="007734C2">
        <w:t xml:space="preserve">na práci </w:t>
      </w:r>
      <w:r>
        <w:t xml:space="preserve">celého pracovního týmu. </w:t>
      </w:r>
      <w:r w:rsidR="007734C2">
        <w:t>Z výsledků různých evaluačních nástrojů</w:t>
      </w:r>
      <w:r w:rsidR="00EB06D6">
        <w:t xml:space="preserve"> určených jak </w:t>
      </w:r>
      <w:r w:rsidR="00EB06D6" w:rsidRPr="00A84545">
        <w:t xml:space="preserve">rodičům, tak i zaměstnancům školy </w:t>
      </w:r>
      <w:r w:rsidR="00A84545" w:rsidRPr="00A84545">
        <w:t>a i</w:t>
      </w:r>
      <w:r w:rsidR="007734C2" w:rsidRPr="00A84545">
        <w:t xml:space="preserve"> z</w:t>
      </w:r>
      <w:r w:rsidR="00EB06D6" w:rsidRPr="00A84545">
        <w:t> celkové atmosféry je patrné, že se nám společně daří vizi naplňovat.</w:t>
      </w:r>
      <w:r w:rsidR="00EB06D6">
        <w:t xml:space="preserve"> I když se občas objeví drobné problémy, dokážeme si s nimi poradit a čerpat ze zvládnuté situace. </w:t>
      </w:r>
      <w:r>
        <w:t>Proto je mou prioritou</w:t>
      </w:r>
      <w:r w:rsidR="00EB06D6">
        <w:t xml:space="preserve"> nadále podporovat</w:t>
      </w:r>
      <w:r>
        <w:t xml:space="preserve"> pozitivní klima školy</w:t>
      </w:r>
      <w:r w:rsidR="00EB06D6">
        <w:t xml:space="preserve">, </w:t>
      </w:r>
      <w:r>
        <w:t>které z</w:t>
      </w:r>
      <w:r w:rsidR="00EB06D6">
        <w:t>ásadně ovlivňuje</w:t>
      </w:r>
      <w:r w:rsidR="007734C2">
        <w:t xml:space="preserve"> kvalitu práce </w:t>
      </w:r>
      <w:r>
        <w:t xml:space="preserve">a spolupráce </w:t>
      </w:r>
      <w:r w:rsidR="007734C2">
        <w:t xml:space="preserve">všech pracovníků školy. </w:t>
      </w:r>
      <w:r>
        <w:t xml:space="preserve">Každodenním vytvářením atmosféry </w:t>
      </w:r>
      <w:r w:rsidR="00EB06D6">
        <w:t>vzájemné důvěry</w:t>
      </w:r>
      <w:r>
        <w:t xml:space="preserve"> se nám společně podaří vychovat šťastné a spokojené dítě, což znamená vychovat zdravého a vyrovnaného člověka, který si váží sám sebe a ostatních lidí. </w:t>
      </w:r>
    </w:p>
    <w:p w:rsidR="00795A8B" w:rsidRDefault="00795A8B" w:rsidP="0030775A">
      <w:pPr>
        <w:jc w:val="both"/>
      </w:pPr>
    </w:p>
    <w:p w:rsidR="007367C2" w:rsidRDefault="005E4382" w:rsidP="00C508AA">
      <w:pPr>
        <w:ind w:left="6372" w:firstLine="708"/>
        <w:jc w:val="right"/>
      </w:pPr>
      <w:r>
        <w:t>Dana Dvořáková</w:t>
      </w:r>
      <w:r w:rsidR="00795A8B">
        <w:tab/>
      </w:r>
      <w:r w:rsidR="00795A8B">
        <w:tab/>
      </w:r>
      <w:r w:rsidR="00795A8B">
        <w:tab/>
      </w:r>
      <w:r w:rsidR="00795A8B">
        <w:tab/>
      </w:r>
      <w:r w:rsidR="00795A8B">
        <w:tab/>
      </w:r>
    </w:p>
    <w:p w:rsidR="007367C2" w:rsidRPr="00914A0D" w:rsidRDefault="007367C2" w:rsidP="0030775A">
      <w:pPr>
        <w:jc w:val="both"/>
      </w:pPr>
    </w:p>
    <w:p w:rsidR="0030775A" w:rsidRPr="00914A0D" w:rsidRDefault="0030775A">
      <w:pPr>
        <w:jc w:val="both"/>
      </w:pPr>
    </w:p>
    <w:sectPr w:rsidR="0030775A" w:rsidRPr="00914A0D" w:rsidSect="00DB7D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A4" w:rsidRDefault="000F14A4" w:rsidP="007F66B9">
      <w:pPr>
        <w:spacing w:after="0" w:line="240" w:lineRule="auto"/>
      </w:pPr>
      <w:r>
        <w:separator/>
      </w:r>
    </w:p>
  </w:endnote>
  <w:endnote w:type="continuationSeparator" w:id="0">
    <w:p w:rsidR="000F14A4" w:rsidRDefault="000F14A4" w:rsidP="007F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0998"/>
      <w:docPartObj>
        <w:docPartGallery w:val="Page Numbers (Bottom of Page)"/>
        <w:docPartUnique/>
      </w:docPartObj>
    </w:sdtPr>
    <w:sdtEndPr/>
    <w:sdtContent>
      <w:p w:rsidR="007F66B9" w:rsidRDefault="003119E2">
        <w:pPr>
          <w:pStyle w:val="Zpat"/>
          <w:jc w:val="center"/>
        </w:pPr>
        <w:r>
          <w:fldChar w:fldCharType="begin"/>
        </w:r>
        <w:r w:rsidR="007F66B9">
          <w:instrText>PAGE   \* MERGEFORMAT</w:instrText>
        </w:r>
        <w:r>
          <w:fldChar w:fldCharType="separate"/>
        </w:r>
        <w:r w:rsidR="005640F8">
          <w:rPr>
            <w:noProof/>
          </w:rPr>
          <w:t>9</w:t>
        </w:r>
        <w:r>
          <w:fldChar w:fldCharType="end"/>
        </w:r>
      </w:p>
    </w:sdtContent>
  </w:sdt>
  <w:p w:rsidR="007F66B9" w:rsidRDefault="007F66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A4" w:rsidRDefault="000F14A4" w:rsidP="007F66B9">
      <w:pPr>
        <w:spacing w:after="0" w:line="240" w:lineRule="auto"/>
      </w:pPr>
      <w:r>
        <w:separator/>
      </w:r>
    </w:p>
  </w:footnote>
  <w:footnote w:type="continuationSeparator" w:id="0">
    <w:p w:rsidR="000F14A4" w:rsidRDefault="000F14A4" w:rsidP="007F6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012"/>
    <w:multiLevelType w:val="hybridMultilevel"/>
    <w:tmpl w:val="408CBB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91A12"/>
    <w:multiLevelType w:val="hybridMultilevel"/>
    <w:tmpl w:val="B7361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9D2"/>
    <w:multiLevelType w:val="hybridMultilevel"/>
    <w:tmpl w:val="5E36BDC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264D7"/>
    <w:multiLevelType w:val="hybridMultilevel"/>
    <w:tmpl w:val="95F8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1779"/>
    <w:multiLevelType w:val="hybridMultilevel"/>
    <w:tmpl w:val="A05A2A1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47971"/>
    <w:multiLevelType w:val="hybridMultilevel"/>
    <w:tmpl w:val="75AEFFC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41BB7"/>
    <w:multiLevelType w:val="hybridMultilevel"/>
    <w:tmpl w:val="D25CA8A2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ED6D42"/>
    <w:multiLevelType w:val="hybridMultilevel"/>
    <w:tmpl w:val="86F63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64B9E"/>
    <w:multiLevelType w:val="hybridMultilevel"/>
    <w:tmpl w:val="4794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3EF2"/>
    <w:multiLevelType w:val="hybridMultilevel"/>
    <w:tmpl w:val="1A768FC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1C314E"/>
    <w:multiLevelType w:val="hybridMultilevel"/>
    <w:tmpl w:val="F5BCF44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5D6FB6"/>
    <w:multiLevelType w:val="hybridMultilevel"/>
    <w:tmpl w:val="BFA6DE7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E124EB"/>
    <w:multiLevelType w:val="hybridMultilevel"/>
    <w:tmpl w:val="2116B3D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6F3C87"/>
    <w:multiLevelType w:val="hybridMultilevel"/>
    <w:tmpl w:val="74A2D692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3C5603"/>
    <w:multiLevelType w:val="hybridMultilevel"/>
    <w:tmpl w:val="17404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426"/>
    <w:multiLevelType w:val="hybridMultilevel"/>
    <w:tmpl w:val="AAF2B1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4037A5"/>
    <w:multiLevelType w:val="hybridMultilevel"/>
    <w:tmpl w:val="C5969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03117"/>
    <w:multiLevelType w:val="hybridMultilevel"/>
    <w:tmpl w:val="130C118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F80201"/>
    <w:multiLevelType w:val="hybridMultilevel"/>
    <w:tmpl w:val="3DEE6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B09CE"/>
    <w:multiLevelType w:val="hybridMultilevel"/>
    <w:tmpl w:val="A18E6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A11B1"/>
    <w:multiLevelType w:val="hybridMultilevel"/>
    <w:tmpl w:val="B066DD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DD303F"/>
    <w:multiLevelType w:val="hybridMultilevel"/>
    <w:tmpl w:val="5D805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2CCA"/>
    <w:multiLevelType w:val="multilevel"/>
    <w:tmpl w:val="E19EF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6074A9"/>
    <w:multiLevelType w:val="hybridMultilevel"/>
    <w:tmpl w:val="A5DECA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FD7628D"/>
    <w:multiLevelType w:val="hybridMultilevel"/>
    <w:tmpl w:val="2A2EA79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E77259"/>
    <w:multiLevelType w:val="multilevel"/>
    <w:tmpl w:val="A7A29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3AF5D80"/>
    <w:multiLevelType w:val="hybridMultilevel"/>
    <w:tmpl w:val="3D1A7B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B215D5"/>
    <w:multiLevelType w:val="hybridMultilevel"/>
    <w:tmpl w:val="413A9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62BC9"/>
    <w:multiLevelType w:val="hybridMultilevel"/>
    <w:tmpl w:val="E9C4CC1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D352E96"/>
    <w:multiLevelType w:val="multilevel"/>
    <w:tmpl w:val="EDF2E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6A0B86"/>
    <w:multiLevelType w:val="hybridMultilevel"/>
    <w:tmpl w:val="AB0A4C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C27E0"/>
    <w:multiLevelType w:val="hybridMultilevel"/>
    <w:tmpl w:val="F6A49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34E7C"/>
    <w:multiLevelType w:val="hybridMultilevel"/>
    <w:tmpl w:val="D416D94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675F8A"/>
    <w:multiLevelType w:val="hybridMultilevel"/>
    <w:tmpl w:val="0FB4B2C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521253"/>
    <w:multiLevelType w:val="hybridMultilevel"/>
    <w:tmpl w:val="58FE97F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7B53CD"/>
    <w:multiLevelType w:val="hybridMultilevel"/>
    <w:tmpl w:val="5226F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E4BFB"/>
    <w:multiLevelType w:val="hybridMultilevel"/>
    <w:tmpl w:val="5E020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20081"/>
    <w:multiLevelType w:val="hybridMultilevel"/>
    <w:tmpl w:val="3E06E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A3A1F"/>
    <w:multiLevelType w:val="multilevel"/>
    <w:tmpl w:val="F4AAB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4774EB"/>
    <w:multiLevelType w:val="hybridMultilevel"/>
    <w:tmpl w:val="BD2A787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976D2E"/>
    <w:multiLevelType w:val="hybridMultilevel"/>
    <w:tmpl w:val="72B2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43AF6"/>
    <w:multiLevelType w:val="hybridMultilevel"/>
    <w:tmpl w:val="72E0636C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60E3D1D"/>
    <w:multiLevelType w:val="hybridMultilevel"/>
    <w:tmpl w:val="62A84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3479D"/>
    <w:multiLevelType w:val="hybridMultilevel"/>
    <w:tmpl w:val="29CAAFC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482A78"/>
    <w:multiLevelType w:val="hybridMultilevel"/>
    <w:tmpl w:val="D1C283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646A1E"/>
    <w:multiLevelType w:val="hybridMultilevel"/>
    <w:tmpl w:val="A86A9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6"/>
  </w:num>
  <w:num w:numId="4">
    <w:abstractNumId w:val="41"/>
  </w:num>
  <w:num w:numId="5">
    <w:abstractNumId w:val="13"/>
  </w:num>
  <w:num w:numId="6">
    <w:abstractNumId w:val="2"/>
  </w:num>
  <w:num w:numId="7">
    <w:abstractNumId w:val="43"/>
  </w:num>
  <w:num w:numId="8">
    <w:abstractNumId w:val="17"/>
  </w:num>
  <w:num w:numId="9">
    <w:abstractNumId w:val="14"/>
  </w:num>
  <w:num w:numId="10">
    <w:abstractNumId w:val="38"/>
  </w:num>
  <w:num w:numId="11">
    <w:abstractNumId w:val="16"/>
  </w:num>
  <w:num w:numId="12">
    <w:abstractNumId w:val="22"/>
  </w:num>
  <w:num w:numId="13">
    <w:abstractNumId w:val="29"/>
  </w:num>
  <w:num w:numId="14">
    <w:abstractNumId w:val="1"/>
  </w:num>
  <w:num w:numId="15">
    <w:abstractNumId w:val="23"/>
  </w:num>
  <w:num w:numId="16">
    <w:abstractNumId w:val="36"/>
  </w:num>
  <w:num w:numId="17">
    <w:abstractNumId w:val="19"/>
  </w:num>
  <w:num w:numId="18">
    <w:abstractNumId w:val="27"/>
  </w:num>
  <w:num w:numId="19">
    <w:abstractNumId w:val="35"/>
  </w:num>
  <w:num w:numId="20">
    <w:abstractNumId w:val="37"/>
  </w:num>
  <w:num w:numId="21">
    <w:abstractNumId w:val="31"/>
  </w:num>
  <w:num w:numId="22">
    <w:abstractNumId w:val="9"/>
  </w:num>
  <w:num w:numId="23">
    <w:abstractNumId w:val="44"/>
  </w:num>
  <w:num w:numId="24">
    <w:abstractNumId w:val="4"/>
  </w:num>
  <w:num w:numId="25">
    <w:abstractNumId w:val="30"/>
  </w:num>
  <w:num w:numId="26">
    <w:abstractNumId w:val="0"/>
  </w:num>
  <w:num w:numId="27">
    <w:abstractNumId w:val="21"/>
  </w:num>
  <w:num w:numId="28">
    <w:abstractNumId w:val="40"/>
  </w:num>
  <w:num w:numId="29">
    <w:abstractNumId w:val="5"/>
  </w:num>
  <w:num w:numId="30">
    <w:abstractNumId w:val="34"/>
  </w:num>
  <w:num w:numId="31">
    <w:abstractNumId w:val="10"/>
  </w:num>
  <w:num w:numId="32">
    <w:abstractNumId w:val="33"/>
  </w:num>
  <w:num w:numId="33">
    <w:abstractNumId w:val="15"/>
  </w:num>
  <w:num w:numId="34">
    <w:abstractNumId w:val="7"/>
  </w:num>
  <w:num w:numId="35">
    <w:abstractNumId w:val="42"/>
  </w:num>
  <w:num w:numId="36">
    <w:abstractNumId w:val="18"/>
  </w:num>
  <w:num w:numId="37">
    <w:abstractNumId w:val="8"/>
  </w:num>
  <w:num w:numId="38">
    <w:abstractNumId w:val="24"/>
  </w:num>
  <w:num w:numId="39">
    <w:abstractNumId w:val="39"/>
  </w:num>
  <w:num w:numId="40">
    <w:abstractNumId w:val="12"/>
  </w:num>
  <w:num w:numId="41">
    <w:abstractNumId w:val="20"/>
  </w:num>
  <w:num w:numId="42">
    <w:abstractNumId w:val="32"/>
  </w:num>
  <w:num w:numId="43">
    <w:abstractNumId w:val="45"/>
  </w:num>
  <w:num w:numId="44">
    <w:abstractNumId w:val="26"/>
  </w:num>
  <w:num w:numId="45">
    <w:abstractNumId w:val="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0D"/>
    <w:rsid w:val="00003001"/>
    <w:rsid w:val="000357CF"/>
    <w:rsid w:val="00085751"/>
    <w:rsid w:val="000D1B18"/>
    <w:rsid w:val="000F14A4"/>
    <w:rsid w:val="00144045"/>
    <w:rsid w:val="0018239D"/>
    <w:rsid w:val="001839D4"/>
    <w:rsid w:val="0019152E"/>
    <w:rsid w:val="001928B8"/>
    <w:rsid w:val="001A6CFF"/>
    <w:rsid w:val="001C2C02"/>
    <w:rsid w:val="001D13DE"/>
    <w:rsid w:val="00200F03"/>
    <w:rsid w:val="002158A7"/>
    <w:rsid w:val="00243261"/>
    <w:rsid w:val="00257CD3"/>
    <w:rsid w:val="00272F41"/>
    <w:rsid w:val="00284F5F"/>
    <w:rsid w:val="0029484B"/>
    <w:rsid w:val="002B1F6F"/>
    <w:rsid w:val="002D4A56"/>
    <w:rsid w:val="002F56DD"/>
    <w:rsid w:val="0030775A"/>
    <w:rsid w:val="003119E2"/>
    <w:rsid w:val="00313C4E"/>
    <w:rsid w:val="0032080F"/>
    <w:rsid w:val="00332B5C"/>
    <w:rsid w:val="0034327B"/>
    <w:rsid w:val="00361A78"/>
    <w:rsid w:val="00371422"/>
    <w:rsid w:val="003733C6"/>
    <w:rsid w:val="003945C3"/>
    <w:rsid w:val="003E6EE2"/>
    <w:rsid w:val="0040515A"/>
    <w:rsid w:val="004450B1"/>
    <w:rsid w:val="004B2D61"/>
    <w:rsid w:val="004C5856"/>
    <w:rsid w:val="00510AFF"/>
    <w:rsid w:val="00517FF8"/>
    <w:rsid w:val="0054629E"/>
    <w:rsid w:val="005517A5"/>
    <w:rsid w:val="00553BEB"/>
    <w:rsid w:val="005640F8"/>
    <w:rsid w:val="00575194"/>
    <w:rsid w:val="005E0589"/>
    <w:rsid w:val="005E4382"/>
    <w:rsid w:val="00605AAC"/>
    <w:rsid w:val="0060642E"/>
    <w:rsid w:val="00623026"/>
    <w:rsid w:val="00630B0D"/>
    <w:rsid w:val="006500B1"/>
    <w:rsid w:val="00650448"/>
    <w:rsid w:val="0067679B"/>
    <w:rsid w:val="00680C4B"/>
    <w:rsid w:val="00687D63"/>
    <w:rsid w:val="006B5A86"/>
    <w:rsid w:val="006C1B73"/>
    <w:rsid w:val="006D500E"/>
    <w:rsid w:val="00721DED"/>
    <w:rsid w:val="007367C2"/>
    <w:rsid w:val="007368DE"/>
    <w:rsid w:val="00742B89"/>
    <w:rsid w:val="007734C2"/>
    <w:rsid w:val="00795A8B"/>
    <w:rsid w:val="007F3807"/>
    <w:rsid w:val="007F66B9"/>
    <w:rsid w:val="0081433E"/>
    <w:rsid w:val="008442B0"/>
    <w:rsid w:val="00860530"/>
    <w:rsid w:val="008858DD"/>
    <w:rsid w:val="008B152B"/>
    <w:rsid w:val="008F3318"/>
    <w:rsid w:val="00905D87"/>
    <w:rsid w:val="00914A0D"/>
    <w:rsid w:val="00962C9F"/>
    <w:rsid w:val="009857ED"/>
    <w:rsid w:val="009A6C87"/>
    <w:rsid w:val="009F2B64"/>
    <w:rsid w:val="00A36D4D"/>
    <w:rsid w:val="00A46FA4"/>
    <w:rsid w:val="00A64DC7"/>
    <w:rsid w:val="00A84545"/>
    <w:rsid w:val="00AC7A68"/>
    <w:rsid w:val="00AD18F6"/>
    <w:rsid w:val="00B04A89"/>
    <w:rsid w:val="00B078C4"/>
    <w:rsid w:val="00B11E2B"/>
    <w:rsid w:val="00B12ED9"/>
    <w:rsid w:val="00B21C00"/>
    <w:rsid w:val="00B368AB"/>
    <w:rsid w:val="00B421E0"/>
    <w:rsid w:val="00B57D82"/>
    <w:rsid w:val="00B77C9D"/>
    <w:rsid w:val="00B839F7"/>
    <w:rsid w:val="00BB2BDA"/>
    <w:rsid w:val="00BB3E23"/>
    <w:rsid w:val="00BB4D02"/>
    <w:rsid w:val="00C06D5B"/>
    <w:rsid w:val="00C11F6C"/>
    <w:rsid w:val="00C26D1B"/>
    <w:rsid w:val="00C344D2"/>
    <w:rsid w:val="00C508AA"/>
    <w:rsid w:val="00C57E6E"/>
    <w:rsid w:val="00C76EF3"/>
    <w:rsid w:val="00C77F72"/>
    <w:rsid w:val="00C9364A"/>
    <w:rsid w:val="00C97285"/>
    <w:rsid w:val="00CB1453"/>
    <w:rsid w:val="00CF4CFE"/>
    <w:rsid w:val="00D045F6"/>
    <w:rsid w:val="00D4070A"/>
    <w:rsid w:val="00D525A9"/>
    <w:rsid w:val="00D56830"/>
    <w:rsid w:val="00D82D00"/>
    <w:rsid w:val="00DA2AF1"/>
    <w:rsid w:val="00DB7DF4"/>
    <w:rsid w:val="00DC407D"/>
    <w:rsid w:val="00DD0EAD"/>
    <w:rsid w:val="00DD5E5A"/>
    <w:rsid w:val="00E2015F"/>
    <w:rsid w:val="00E36EF3"/>
    <w:rsid w:val="00E37482"/>
    <w:rsid w:val="00E45846"/>
    <w:rsid w:val="00E70BBC"/>
    <w:rsid w:val="00EA28E7"/>
    <w:rsid w:val="00EA32E1"/>
    <w:rsid w:val="00EB06D6"/>
    <w:rsid w:val="00EC4D91"/>
    <w:rsid w:val="00ED567C"/>
    <w:rsid w:val="00EF2962"/>
    <w:rsid w:val="00EF4BC9"/>
    <w:rsid w:val="00F12387"/>
    <w:rsid w:val="00F22766"/>
    <w:rsid w:val="00F32858"/>
    <w:rsid w:val="00F71B60"/>
    <w:rsid w:val="00F74173"/>
    <w:rsid w:val="00F86418"/>
    <w:rsid w:val="00FA3BAA"/>
    <w:rsid w:val="00FB5694"/>
    <w:rsid w:val="00FD2D0E"/>
    <w:rsid w:val="00FD6C4D"/>
    <w:rsid w:val="00FE6DD8"/>
    <w:rsid w:val="00FF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B118"/>
  <w15:docId w15:val="{C0ABF60C-8A69-4CA1-B529-D88754F6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D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A0D"/>
    <w:pPr>
      <w:ind w:left="720"/>
      <w:contextualSpacing/>
    </w:pPr>
  </w:style>
  <w:style w:type="paragraph" w:customStyle="1" w:styleId="Styl3">
    <w:name w:val="Styl3"/>
    <w:basedOn w:val="Normln"/>
    <w:rsid w:val="007367C2"/>
    <w:pPr>
      <w:spacing w:after="0" w:line="480" w:lineRule="auto"/>
    </w:pPr>
    <w:rPr>
      <w:rFonts w:eastAsia="Times New Roman"/>
      <w:color w:val="000000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38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B9"/>
  </w:style>
  <w:style w:type="paragraph" w:styleId="Zpat">
    <w:name w:val="footer"/>
    <w:basedOn w:val="Normln"/>
    <w:link w:val="ZpatChar"/>
    <w:uiPriority w:val="99"/>
    <w:unhideWhenUsed/>
    <w:rsid w:val="007F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2903</Words>
  <Characters>17131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Dana Dvořáková</cp:lastModifiedBy>
  <cp:revision>7</cp:revision>
  <cp:lastPrinted>2019-01-29T11:51:00Z</cp:lastPrinted>
  <dcterms:created xsi:type="dcterms:W3CDTF">2019-01-28T15:24:00Z</dcterms:created>
  <dcterms:modified xsi:type="dcterms:W3CDTF">2019-01-29T14:03:00Z</dcterms:modified>
</cp:coreProperties>
</file>