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782" w:rsidRDefault="003F4782" w:rsidP="009A672A">
      <w:pPr>
        <w:rPr>
          <w:rFonts w:eastAsia="Batang"/>
          <w:sz w:val="24"/>
          <w:szCs w:val="24"/>
        </w:rPr>
      </w:pPr>
    </w:p>
    <w:p w:rsidR="0022608E" w:rsidRDefault="0022608E" w:rsidP="009A672A">
      <w:pPr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Základní škola a Mateřská škola Emy Destinnové, Praha 6, náměstí Svobody 3/930</w:t>
      </w:r>
    </w:p>
    <w:p w:rsidR="0022608E" w:rsidRDefault="0022608E" w:rsidP="009A672A">
      <w:pPr>
        <w:rPr>
          <w:rFonts w:eastAsia="Batang"/>
          <w:b/>
          <w:sz w:val="24"/>
          <w:szCs w:val="24"/>
        </w:rPr>
      </w:pPr>
    </w:p>
    <w:p w:rsidR="0022608E" w:rsidRPr="0022608E" w:rsidRDefault="0022608E" w:rsidP="009A672A">
      <w:pPr>
        <w:rPr>
          <w:rFonts w:eastAsia="Batang"/>
          <w:b/>
          <w:sz w:val="28"/>
          <w:szCs w:val="28"/>
          <w:u w:val="single"/>
        </w:rPr>
      </w:pPr>
      <w:r w:rsidRPr="0022608E">
        <w:rPr>
          <w:rFonts w:eastAsia="Batang"/>
          <w:b/>
          <w:sz w:val="28"/>
          <w:szCs w:val="28"/>
          <w:u w:val="single"/>
        </w:rPr>
        <w:t>Dlouhodobý plán – koncepční záměry a úkoly v období 2017 – 2022</w:t>
      </w:r>
    </w:p>
    <w:p w:rsidR="0022608E" w:rsidRPr="0022608E" w:rsidRDefault="0022608E" w:rsidP="009A672A">
      <w:pPr>
        <w:rPr>
          <w:rFonts w:eastAsia="Batang"/>
          <w:b/>
          <w:sz w:val="28"/>
          <w:szCs w:val="28"/>
        </w:rPr>
      </w:pPr>
    </w:p>
    <w:p w:rsidR="0022608E" w:rsidRDefault="0022608E" w:rsidP="009A672A">
      <w:pPr>
        <w:rPr>
          <w:rFonts w:eastAsia="Batang"/>
          <w:b/>
          <w:sz w:val="24"/>
          <w:szCs w:val="24"/>
        </w:rPr>
      </w:pPr>
    </w:p>
    <w:p w:rsidR="008E0766" w:rsidRDefault="008E0766" w:rsidP="009A672A">
      <w:pPr>
        <w:rPr>
          <w:rFonts w:eastAsia="Batang"/>
          <w:b/>
          <w:sz w:val="24"/>
          <w:szCs w:val="24"/>
        </w:rPr>
      </w:pPr>
      <w:r w:rsidRPr="008E0766">
        <w:rPr>
          <w:rFonts w:eastAsia="Batang"/>
          <w:b/>
          <w:sz w:val="24"/>
          <w:szCs w:val="24"/>
        </w:rPr>
        <w:t>Analýza současného stavu školy</w:t>
      </w:r>
    </w:p>
    <w:p w:rsidR="00F80968" w:rsidRDefault="00F80968" w:rsidP="009A672A">
      <w:pPr>
        <w:rPr>
          <w:rFonts w:eastAsia="Batang"/>
          <w:b/>
          <w:sz w:val="24"/>
          <w:szCs w:val="24"/>
        </w:rPr>
      </w:pPr>
    </w:p>
    <w:p w:rsidR="00853BCE" w:rsidRDefault="00853BCE" w:rsidP="009A672A">
      <w:pPr>
        <w:rPr>
          <w:rFonts w:eastAsia="Batang"/>
          <w:b/>
          <w:sz w:val="24"/>
          <w:szCs w:val="24"/>
        </w:rPr>
      </w:pPr>
    </w:p>
    <w:p w:rsidR="00462A93" w:rsidRDefault="00DA513A" w:rsidP="009A672A">
      <w:pPr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Charakteristika školy</w:t>
      </w:r>
    </w:p>
    <w:p w:rsidR="00DA513A" w:rsidRPr="00853BCE" w:rsidRDefault="00DA513A" w:rsidP="009A672A">
      <w:pPr>
        <w:rPr>
          <w:rFonts w:eastAsia="Batang"/>
          <w:b/>
          <w:sz w:val="24"/>
          <w:szCs w:val="24"/>
        </w:rPr>
      </w:pPr>
    </w:p>
    <w:p w:rsidR="00462A93" w:rsidRPr="00853BCE" w:rsidRDefault="00462A93" w:rsidP="00462A93">
      <w:pPr>
        <w:ind w:firstLine="360"/>
        <w:jc w:val="both"/>
        <w:rPr>
          <w:sz w:val="24"/>
          <w:szCs w:val="24"/>
        </w:rPr>
      </w:pPr>
      <w:r w:rsidRPr="00853BCE">
        <w:rPr>
          <w:sz w:val="24"/>
          <w:szCs w:val="24"/>
        </w:rPr>
        <w:t xml:space="preserve">Základní škola a Mateřská škola Emy Destinnové vykonává činnost základní školy, školní družiny, školního klubu, školní jídelny a od 25. 10. 2014 i mateřské školy. Třídy 1. a 2. ročníku jsou umístěny na odloučeném pracovišti v budově v Českomalínské ulici. Ve školním roce 2016/17 škola vykazovala 890 žáků ve 36 třídách, což je 98,8% naplněnost. </w:t>
      </w:r>
    </w:p>
    <w:p w:rsidR="00462A93" w:rsidRPr="00853BCE" w:rsidRDefault="00462A93" w:rsidP="00462A93">
      <w:pPr>
        <w:ind w:firstLine="360"/>
        <w:jc w:val="both"/>
        <w:rPr>
          <w:sz w:val="24"/>
          <w:szCs w:val="24"/>
        </w:rPr>
      </w:pPr>
      <w:r w:rsidRPr="00853BCE">
        <w:rPr>
          <w:sz w:val="24"/>
          <w:szCs w:val="24"/>
        </w:rPr>
        <w:t xml:space="preserve">Škola se dlouhodobě profiluje výukou cizích jazyků a estetické výchovy. V 1. a 2. ročníku nabízí výuku 4 hodin anglického jazyka, z toho 1 hodinu výtvarné výchovy v anglickém jazyce a od 6. ročníku výběr dalšího cizího jazyka – němčinu, francouzštinu, španělštinu a ruštinu s dotací rovněž 4 hodin týdně. V 8. ročníku, v rámci volitelných předmětů, nabízíme vedle cvičení z českého jazyka a matematiky i výuku třetího cizího jazyka. Od školního roku 2013/14  jsme rozšířili výuku výtvarné výchovy a pracovních činností v anglickém jazyce pro talentované žáky od 3. do 5. ročníku. </w:t>
      </w:r>
      <w:r w:rsidRPr="00853BCE">
        <w:t>V</w:t>
      </w:r>
      <w:r w:rsidRPr="00853BCE">
        <w:rPr>
          <w:sz w:val="24"/>
          <w:szCs w:val="24"/>
        </w:rPr>
        <w:t>e výuce cizích jazyků škola dlouhodobě dosahuje velmi dobrých výsledků (viz testování žáků 6. a 9. ročníků – SCIO, které organizuje ÚMČ Praha 6, úspěchy žáků v soutěžích).</w:t>
      </w:r>
    </w:p>
    <w:p w:rsidR="00462A93" w:rsidRPr="00853BCE" w:rsidRDefault="00462A93" w:rsidP="00462A93">
      <w:pPr>
        <w:ind w:firstLine="360"/>
        <w:jc w:val="both"/>
        <w:rPr>
          <w:sz w:val="24"/>
          <w:szCs w:val="24"/>
        </w:rPr>
      </w:pPr>
      <w:r w:rsidRPr="00853BCE">
        <w:rPr>
          <w:sz w:val="24"/>
          <w:szCs w:val="24"/>
        </w:rPr>
        <w:t>ZŠ a MŠ Emy Destinnové se zaměřuje na osobnostní rozvoj a úspěch žáků nejen nadaných a talentovaných, ale i na žáky se speciálními vzdělávacími potřebami. Od roku 2006 se žáci učí podle školního vzdělávacího programu Ad astra, který byl od května 2015/16 postupně upravován a doplňován o podrobný popis plnění pravidel inkluze včetně přehledu podpůrných opatření pro 1. a 2. stupeň.</w:t>
      </w:r>
    </w:p>
    <w:p w:rsidR="00462A93" w:rsidRDefault="00462A93" w:rsidP="00462A93">
      <w:pPr>
        <w:ind w:firstLine="360"/>
        <w:jc w:val="both"/>
        <w:rPr>
          <w:sz w:val="24"/>
          <w:szCs w:val="24"/>
        </w:rPr>
      </w:pPr>
      <w:r w:rsidRPr="00853BCE">
        <w:rPr>
          <w:sz w:val="24"/>
          <w:szCs w:val="24"/>
        </w:rPr>
        <w:t xml:space="preserve">Vedle základního vzdělávání nabízí škola velké množství aktivit v rámci zájmové činnosti, zúčastňuje se </w:t>
      </w:r>
      <w:proofErr w:type="spellStart"/>
      <w:r w:rsidRPr="00853BCE">
        <w:rPr>
          <w:sz w:val="24"/>
          <w:szCs w:val="24"/>
        </w:rPr>
        <w:t>celoobvodních</w:t>
      </w:r>
      <w:proofErr w:type="spellEnd"/>
      <w:r w:rsidRPr="00853BCE">
        <w:rPr>
          <w:sz w:val="24"/>
          <w:szCs w:val="24"/>
        </w:rPr>
        <w:t xml:space="preserve"> akcí, kde žáci dosahují velmi dobrých výsledků. Škola spolupracuje i s jinými školami, školskými zařízeními a organizacemi. Nedílnou součástí školy je i její hospodářská činnost. </w:t>
      </w:r>
    </w:p>
    <w:p w:rsidR="00F80968" w:rsidRDefault="00F80968" w:rsidP="00462A93">
      <w:pPr>
        <w:ind w:firstLine="360"/>
        <w:jc w:val="both"/>
        <w:rPr>
          <w:sz w:val="24"/>
          <w:szCs w:val="24"/>
        </w:rPr>
      </w:pPr>
    </w:p>
    <w:p w:rsidR="00DA513A" w:rsidRDefault="00DA513A" w:rsidP="00462A93">
      <w:pPr>
        <w:ind w:firstLine="360"/>
        <w:jc w:val="both"/>
        <w:rPr>
          <w:sz w:val="24"/>
          <w:szCs w:val="24"/>
        </w:rPr>
      </w:pPr>
    </w:p>
    <w:p w:rsidR="00DA513A" w:rsidRDefault="00DA513A" w:rsidP="00DA513A">
      <w:pPr>
        <w:jc w:val="both"/>
        <w:rPr>
          <w:b/>
          <w:sz w:val="24"/>
          <w:szCs w:val="24"/>
        </w:rPr>
      </w:pPr>
      <w:r w:rsidRPr="00DA513A">
        <w:rPr>
          <w:b/>
          <w:sz w:val="24"/>
          <w:szCs w:val="24"/>
        </w:rPr>
        <w:t>Vybavení školy</w:t>
      </w:r>
    </w:p>
    <w:p w:rsidR="00F80968" w:rsidRPr="00DA513A" w:rsidRDefault="00F80968" w:rsidP="00DA513A">
      <w:pPr>
        <w:jc w:val="both"/>
        <w:rPr>
          <w:b/>
          <w:sz w:val="24"/>
          <w:szCs w:val="24"/>
        </w:rPr>
      </w:pPr>
    </w:p>
    <w:p w:rsidR="00DA513A" w:rsidRDefault="00DA513A" w:rsidP="00462A93">
      <w:pPr>
        <w:ind w:firstLine="360"/>
        <w:jc w:val="both"/>
        <w:rPr>
          <w:sz w:val="24"/>
          <w:szCs w:val="24"/>
        </w:rPr>
      </w:pPr>
    </w:p>
    <w:p w:rsidR="00DA513A" w:rsidRDefault="00DA513A" w:rsidP="00DA513A">
      <w:pPr>
        <w:ind w:firstLine="360"/>
        <w:jc w:val="both"/>
        <w:rPr>
          <w:color w:val="333333"/>
          <w:sz w:val="24"/>
          <w:szCs w:val="24"/>
        </w:rPr>
      </w:pPr>
      <w:r w:rsidRPr="00853BCE">
        <w:rPr>
          <w:color w:val="333333"/>
          <w:sz w:val="24"/>
          <w:szCs w:val="24"/>
        </w:rPr>
        <w:t xml:space="preserve">Škola je velmi dobře vybavená. Pro zkvalitnění komunikace s rodiči využíváme od 3. ročníku elektronickou žákovskou knížku. Třídní knihy vedeme rovněž v elektronické podobě. Poté se především jedná o dvě učebny pro výuku cizích jazyků,  tři počítačové učebny, hudebně-dramatickou třídu, dvě tělocvičny, taneční sál, učebnu fyziky, chemie, zeměpisu, přírodopisu a školní kuchyňku. K vlastnímu vybavení pak patří velké množství interaktivních tabulí, počítačů, </w:t>
      </w:r>
      <w:proofErr w:type="spellStart"/>
      <w:r w:rsidRPr="00853BCE">
        <w:rPr>
          <w:color w:val="333333"/>
          <w:sz w:val="24"/>
          <w:szCs w:val="24"/>
        </w:rPr>
        <w:t>tabletů</w:t>
      </w:r>
      <w:proofErr w:type="spellEnd"/>
      <w:r w:rsidRPr="00853BCE">
        <w:rPr>
          <w:color w:val="333333"/>
          <w:sz w:val="24"/>
          <w:szCs w:val="24"/>
        </w:rPr>
        <w:t>, žákovská a učitelská knihovna. Pro nadstavbovou činnost pak slouží keramická dílna s hrnčířským kruhem, grafická dílna, herna, zmíněný taneční sál a lyžařské vybavení. Pro sportovní aktivity slouží venkovní víceúčelové hřiště s umělým povrchem, které je umístěno v areálu hlavní budovy. Kabinety jednotlivých předmětů jsou průběžně doplňovány metodickými materiály. Ve školní družině je každoročně doplňován inventář her. Školní jídelna zrekonstruovaná v roce 2015 poskytuje žákům výběr ze tří jídel a stolování v moderním estetickém prostředí.</w:t>
      </w:r>
    </w:p>
    <w:p w:rsidR="00DA513A" w:rsidRPr="00853BCE" w:rsidRDefault="00DA513A" w:rsidP="00DA513A">
      <w:pPr>
        <w:ind w:firstLine="360"/>
        <w:jc w:val="both"/>
        <w:rPr>
          <w:rFonts w:eastAsia="Batang"/>
          <w:b/>
          <w:sz w:val="24"/>
          <w:szCs w:val="24"/>
        </w:rPr>
      </w:pPr>
    </w:p>
    <w:p w:rsidR="008E0766" w:rsidRDefault="008E0766" w:rsidP="00DA513A">
      <w:pPr>
        <w:rPr>
          <w:rFonts w:eastAsia="Batang"/>
          <w:b/>
          <w:sz w:val="24"/>
          <w:szCs w:val="24"/>
        </w:rPr>
      </w:pPr>
      <w:r w:rsidRPr="00DA513A">
        <w:rPr>
          <w:rFonts w:eastAsia="Batang"/>
          <w:b/>
          <w:sz w:val="24"/>
          <w:szCs w:val="24"/>
        </w:rPr>
        <w:t>Počty žáků, vývoj, předpoklady, demografické údaje</w:t>
      </w:r>
    </w:p>
    <w:p w:rsidR="00DA513A" w:rsidRDefault="00DA513A" w:rsidP="00DA513A">
      <w:pPr>
        <w:rPr>
          <w:rFonts w:eastAsia="Batang"/>
          <w:b/>
          <w:sz w:val="24"/>
          <w:szCs w:val="24"/>
        </w:rPr>
      </w:pPr>
    </w:p>
    <w:p w:rsidR="00DA513A" w:rsidRDefault="00DA513A" w:rsidP="00D321C8">
      <w:pPr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ab/>
        <w:t xml:space="preserve">K 30. 9. 2017 má v 35 třídách 850 žáků. Vzhledem k vrácení dvou učeben vedlejší škole ZŠ a MŠ náměstí Svobody 2 jsme byli nuceni přistoupit ke snižování počtu žáků. Z tohoto důvodu bylo přijato do 1. ročníku pouze 79 žáků. V tomto trendu </w:t>
      </w:r>
      <w:r w:rsidR="00D251A9">
        <w:rPr>
          <w:rFonts w:eastAsia="Batang"/>
          <w:sz w:val="24"/>
          <w:szCs w:val="24"/>
        </w:rPr>
        <w:t xml:space="preserve">jsme nuceni pokračovat </w:t>
      </w:r>
      <w:r>
        <w:rPr>
          <w:rFonts w:eastAsia="Batang"/>
          <w:sz w:val="24"/>
          <w:szCs w:val="24"/>
        </w:rPr>
        <w:t>i v budoucnosti. Důvodem je nedostate</w:t>
      </w:r>
      <w:r w:rsidR="00D251A9">
        <w:rPr>
          <w:rFonts w:eastAsia="Batang"/>
          <w:sz w:val="24"/>
          <w:szCs w:val="24"/>
        </w:rPr>
        <w:t>k</w:t>
      </w:r>
      <w:r>
        <w:rPr>
          <w:rFonts w:eastAsia="Batang"/>
          <w:sz w:val="24"/>
          <w:szCs w:val="24"/>
        </w:rPr>
        <w:t xml:space="preserve"> učeben a zejména odborných učeben </w:t>
      </w:r>
      <w:r w:rsidR="00D251A9">
        <w:rPr>
          <w:rFonts w:eastAsia="Batang"/>
          <w:sz w:val="24"/>
          <w:szCs w:val="24"/>
        </w:rPr>
        <w:t xml:space="preserve"> - každá odborná učebna je zároveň kmenovou třídou.</w:t>
      </w:r>
    </w:p>
    <w:p w:rsidR="00D251A9" w:rsidRDefault="00D251A9" w:rsidP="00D321C8">
      <w:pPr>
        <w:ind w:firstLine="708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Ke zlepšení situace by m</w:t>
      </w:r>
      <w:r w:rsidR="003A4492">
        <w:rPr>
          <w:rFonts w:eastAsia="Batang"/>
          <w:sz w:val="24"/>
          <w:szCs w:val="24"/>
        </w:rPr>
        <w:t>ohlo</w:t>
      </w:r>
      <w:r>
        <w:rPr>
          <w:rFonts w:eastAsia="Batang"/>
          <w:sz w:val="24"/>
          <w:szCs w:val="24"/>
        </w:rPr>
        <w:t xml:space="preserve"> dojít po roce 2021, kdy se plánuje rekonstrukce půdních prostor</w:t>
      </w:r>
      <w:r w:rsidR="0060404B">
        <w:rPr>
          <w:rFonts w:eastAsia="Batang"/>
          <w:sz w:val="24"/>
          <w:szCs w:val="24"/>
        </w:rPr>
        <w:t xml:space="preserve">. Mělo </w:t>
      </w:r>
      <w:r>
        <w:rPr>
          <w:rFonts w:eastAsia="Batang"/>
          <w:sz w:val="24"/>
          <w:szCs w:val="24"/>
        </w:rPr>
        <w:t xml:space="preserve">by </w:t>
      </w:r>
      <w:r w:rsidR="0060404B">
        <w:rPr>
          <w:rFonts w:eastAsia="Batang"/>
          <w:sz w:val="24"/>
          <w:szCs w:val="24"/>
        </w:rPr>
        <w:t>dojít k vybudování</w:t>
      </w:r>
      <w:r>
        <w:rPr>
          <w:rFonts w:eastAsia="Batang"/>
          <w:sz w:val="24"/>
          <w:szCs w:val="24"/>
        </w:rPr>
        <w:t xml:space="preserve"> další</w:t>
      </w:r>
      <w:r w:rsidR="0060404B">
        <w:rPr>
          <w:rFonts w:eastAsia="Batang"/>
          <w:sz w:val="24"/>
          <w:szCs w:val="24"/>
        </w:rPr>
        <w:t>ch</w:t>
      </w:r>
      <w:r>
        <w:rPr>
          <w:rFonts w:eastAsia="Batang"/>
          <w:sz w:val="24"/>
          <w:szCs w:val="24"/>
        </w:rPr>
        <w:t xml:space="preserve"> učeb</w:t>
      </w:r>
      <w:r w:rsidR="0060404B">
        <w:rPr>
          <w:rFonts w:eastAsia="Batang"/>
          <w:sz w:val="24"/>
          <w:szCs w:val="24"/>
        </w:rPr>
        <w:t>en</w:t>
      </w:r>
      <w:r>
        <w:rPr>
          <w:rFonts w:eastAsia="Batang"/>
          <w:sz w:val="24"/>
          <w:szCs w:val="24"/>
        </w:rPr>
        <w:t>,  prostor pro školní družinu a odborn</w:t>
      </w:r>
      <w:r w:rsidR="0060404B">
        <w:rPr>
          <w:rFonts w:eastAsia="Batang"/>
          <w:sz w:val="24"/>
          <w:szCs w:val="24"/>
        </w:rPr>
        <w:t>ých</w:t>
      </w:r>
      <w:r>
        <w:rPr>
          <w:rFonts w:eastAsia="Batang"/>
          <w:sz w:val="24"/>
          <w:szCs w:val="24"/>
        </w:rPr>
        <w:t xml:space="preserve"> učeb</w:t>
      </w:r>
      <w:r w:rsidR="0060404B">
        <w:rPr>
          <w:rFonts w:eastAsia="Batang"/>
          <w:sz w:val="24"/>
          <w:szCs w:val="24"/>
        </w:rPr>
        <w:t xml:space="preserve">en </w:t>
      </w:r>
      <w:r>
        <w:rPr>
          <w:rFonts w:eastAsia="Batang"/>
          <w:sz w:val="24"/>
          <w:szCs w:val="24"/>
        </w:rPr>
        <w:t xml:space="preserve"> zejména pro polytechnické vzdělávání. Navýšení kapacity by bylo minimální, cca o 50 žáků</w:t>
      </w:r>
      <w:r w:rsidR="0060404B">
        <w:rPr>
          <w:rFonts w:eastAsia="Batang"/>
          <w:sz w:val="24"/>
          <w:szCs w:val="24"/>
        </w:rPr>
        <w:t xml:space="preserve">. Cílem plánované </w:t>
      </w:r>
      <w:r w:rsidR="003A4492">
        <w:rPr>
          <w:rFonts w:eastAsia="Batang"/>
          <w:sz w:val="24"/>
          <w:szCs w:val="24"/>
        </w:rPr>
        <w:t xml:space="preserve">půdní vestavby </w:t>
      </w:r>
      <w:r>
        <w:rPr>
          <w:rFonts w:eastAsia="Batang"/>
          <w:sz w:val="24"/>
          <w:szCs w:val="24"/>
        </w:rPr>
        <w:t>je  zlepšení komfortu pro žáky i zaměstnance školy.</w:t>
      </w:r>
      <w:r w:rsidR="003A4492">
        <w:rPr>
          <w:rFonts w:eastAsia="Batang"/>
          <w:sz w:val="24"/>
          <w:szCs w:val="24"/>
        </w:rPr>
        <w:t xml:space="preserve"> </w:t>
      </w:r>
    </w:p>
    <w:p w:rsidR="00F80968" w:rsidRDefault="00F80968" w:rsidP="00D321C8">
      <w:pPr>
        <w:ind w:firstLine="708"/>
        <w:jc w:val="both"/>
        <w:rPr>
          <w:rFonts w:eastAsia="Batang"/>
          <w:sz w:val="24"/>
          <w:szCs w:val="24"/>
        </w:rPr>
      </w:pPr>
    </w:p>
    <w:p w:rsidR="00F80968" w:rsidRDefault="00F80968" w:rsidP="00D321C8">
      <w:pPr>
        <w:ind w:firstLine="708"/>
        <w:jc w:val="both"/>
        <w:rPr>
          <w:rFonts w:eastAsia="Batang"/>
          <w:sz w:val="24"/>
          <w:szCs w:val="24"/>
        </w:rPr>
      </w:pPr>
    </w:p>
    <w:p w:rsidR="00F80968" w:rsidRDefault="00F80968" w:rsidP="00D321C8">
      <w:pPr>
        <w:ind w:firstLine="708"/>
        <w:jc w:val="both"/>
        <w:rPr>
          <w:rFonts w:eastAsia="Batang"/>
          <w:sz w:val="24"/>
          <w:szCs w:val="24"/>
        </w:rPr>
      </w:pPr>
    </w:p>
    <w:p w:rsidR="00F80968" w:rsidRDefault="00F80968" w:rsidP="00F80968">
      <w:pPr>
        <w:rPr>
          <w:rFonts w:eastAsia="Batang"/>
          <w:sz w:val="24"/>
          <w:szCs w:val="24"/>
        </w:rPr>
      </w:pPr>
      <w:r w:rsidRPr="00F80968">
        <w:rPr>
          <w:rFonts w:eastAsia="Batang"/>
          <w:b/>
          <w:sz w:val="24"/>
          <w:szCs w:val="24"/>
        </w:rPr>
        <w:t>Charakteristika školního vzdělávacího programu</w:t>
      </w:r>
    </w:p>
    <w:p w:rsidR="00F80968" w:rsidRDefault="00F80968" w:rsidP="00D321C8">
      <w:pPr>
        <w:ind w:firstLine="708"/>
        <w:jc w:val="both"/>
        <w:rPr>
          <w:rFonts w:eastAsia="Batang"/>
          <w:sz w:val="24"/>
          <w:szCs w:val="24"/>
        </w:rPr>
      </w:pPr>
    </w:p>
    <w:p w:rsidR="00F80968" w:rsidRPr="006C3768" w:rsidRDefault="00F80968" w:rsidP="00F80968">
      <w:pPr>
        <w:ind w:firstLine="360"/>
        <w:jc w:val="both"/>
        <w:rPr>
          <w:sz w:val="24"/>
          <w:szCs w:val="24"/>
        </w:rPr>
      </w:pPr>
      <w:r w:rsidRPr="006C3768">
        <w:rPr>
          <w:sz w:val="24"/>
          <w:szCs w:val="24"/>
        </w:rPr>
        <w:t xml:space="preserve">Školní vzdělávací program Ad astra je dokument, který splňuje specifické požadavky vzdělávání žáků školy. V návaznosti na zkušenosti pedagogů a potřeby žáků školy spolu s potřebami estetického a kulturního vzdělávání se vyvíjel i tento program </w:t>
      </w:r>
      <w:r>
        <w:rPr>
          <w:sz w:val="24"/>
          <w:szCs w:val="24"/>
        </w:rPr>
        <w:t>daným</w:t>
      </w:r>
      <w:r w:rsidRPr="006C3768">
        <w:rPr>
          <w:sz w:val="24"/>
          <w:szCs w:val="24"/>
        </w:rPr>
        <w:t xml:space="preserve"> směrem. Učební osnovy jednotlivých předmětů jsou zpracovány podle požadavků vyplývajících z Rámcového vzdělávacího programu tak, aby plnily v jednotlivých obdobích danou učební látku, a to s přihlédnutím ke specifikaci jednotlivých ročníků. ŠVP je průběžně upravován dle pokynů MŠMT. Velká pozornost je věnována jazykovému vzdělávání. Velkou váhu klade vzdělávání podle Ad astra na výchovu estetickou, kulturní a celkově vede žáky ke vnímavému cítění a chápání kulturních souvislostí nejen v je</w:t>
      </w:r>
      <w:r>
        <w:rPr>
          <w:sz w:val="24"/>
          <w:szCs w:val="24"/>
        </w:rPr>
        <w:t>jich</w:t>
      </w:r>
      <w:r w:rsidRPr="006C3768">
        <w:rPr>
          <w:sz w:val="24"/>
          <w:szCs w:val="24"/>
        </w:rPr>
        <w:t xml:space="preserve"> nejbližším okolí, ale i v širším rozsahu. K tomu žákům pomáhají návštěvy kulturních akcí, jako jsou divadelní představení, výchovné koncerty, návštěvy muzeí a cílené výchovné pořady. Výstupem v této oblasti je každoročně tradiční akademie, které se účastní velká část tříd i jednotlivců, a koncert k poctě Emy Destinnové.</w:t>
      </w:r>
    </w:p>
    <w:p w:rsidR="00F80968" w:rsidRPr="006C3768" w:rsidRDefault="00F80968" w:rsidP="00F80968">
      <w:pPr>
        <w:ind w:firstLine="360"/>
        <w:jc w:val="both"/>
        <w:rPr>
          <w:sz w:val="24"/>
          <w:szCs w:val="24"/>
        </w:rPr>
      </w:pPr>
      <w:r w:rsidRPr="006C3768">
        <w:rPr>
          <w:sz w:val="24"/>
          <w:szCs w:val="24"/>
        </w:rPr>
        <w:t xml:space="preserve">Pro úspěšné plnění cílů vzdělávání a získání potřebných klíčových kompetencí je zapotřebí, aby se žáci i pedagogové co nejaktivněji podíleli na vytváření optimálního prostředí a využívali všech prostředků k tomu, aby vzdělávání bylo smysluplné, zajímavé pro žáky a aby byly splněny cíle vzdělávacího programu v co nejvyšší kvalitě. Je velmi důležité propojit jednotlivé vzdělávací obory mezi sebou, což je zapracováno v osnovách předmětů jako mezipředmětové vztahy. Tento záměr sleduje vedení školy v rámci kontrolní činnosti. Plnění tematických plánů jednotlivých předmětů je pravidelně sledováno na pedagogických radách. </w:t>
      </w:r>
    </w:p>
    <w:p w:rsidR="00F80968" w:rsidRDefault="00F80968" w:rsidP="00F80968">
      <w:pPr>
        <w:ind w:firstLine="360"/>
        <w:jc w:val="both"/>
        <w:rPr>
          <w:sz w:val="24"/>
          <w:szCs w:val="24"/>
        </w:rPr>
      </w:pPr>
      <w:r w:rsidRPr="006C3768">
        <w:rPr>
          <w:sz w:val="24"/>
          <w:szCs w:val="24"/>
        </w:rPr>
        <w:t>K vytváření potřebných názorů a postojů v různých oborech lidské činnosti vedou průřezová témata. Jsou součástí osnov, kde jsou názorně popsány cíle vedoucí k utváření správných hodnotových komplexů. Osobnostní a sociální výchova je zpracována jako samostatný předmět v 6. ročníku – Osobnostní výchova. Navíc v duchu průřezových témat realizujeme několikrát v roce projektové dny. Každoročně vyhlašujeme celoškolní témata, vedle toho si třídy volí projekty podle specifických zájmů dětí.</w:t>
      </w:r>
    </w:p>
    <w:p w:rsidR="00F80968" w:rsidRDefault="00F80968" w:rsidP="00F80968">
      <w:pPr>
        <w:ind w:firstLine="360"/>
        <w:jc w:val="both"/>
        <w:rPr>
          <w:sz w:val="24"/>
          <w:szCs w:val="24"/>
        </w:rPr>
      </w:pPr>
      <w:r w:rsidRPr="00420429">
        <w:rPr>
          <w:sz w:val="24"/>
          <w:szCs w:val="24"/>
        </w:rPr>
        <w:t>Pro školní rok 2016/17 byl  ŠVP Ad astra doplněn o program i</w:t>
      </w:r>
      <w:r>
        <w:rPr>
          <w:sz w:val="24"/>
          <w:szCs w:val="24"/>
        </w:rPr>
        <w:t xml:space="preserve">nkluze, který rozšiřuje podporu </w:t>
      </w:r>
      <w:r w:rsidRPr="00420429">
        <w:rPr>
          <w:sz w:val="24"/>
          <w:szCs w:val="24"/>
        </w:rPr>
        <w:t>dětí se speciálními vzdělávacími potřebami.</w:t>
      </w:r>
      <w:r>
        <w:rPr>
          <w:sz w:val="24"/>
          <w:szCs w:val="24"/>
        </w:rPr>
        <w:t xml:space="preserve"> </w:t>
      </w:r>
      <w:r w:rsidRPr="00420429">
        <w:rPr>
          <w:sz w:val="24"/>
          <w:szCs w:val="24"/>
        </w:rPr>
        <w:t>Škola v tomto školním roce poskytla pedagogickou intervenci 3 žákům a 13 žákům byl přidělen asistent pedagoga.</w:t>
      </w:r>
    </w:p>
    <w:p w:rsidR="00F80968" w:rsidRDefault="00F80968" w:rsidP="00F80968">
      <w:pPr>
        <w:ind w:firstLine="360"/>
        <w:jc w:val="both"/>
        <w:rPr>
          <w:sz w:val="24"/>
          <w:szCs w:val="24"/>
        </w:rPr>
      </w:pPr>
    </w:p>
    <w:p w:rsidR="00F80968" w:rsidRDefault="00F80968" w:rsidP="00F80968">
      <w:pPr>
        <w:ind w:firstLine="360"/>
        <w:jc w:val="both"/>
        <w:rPr>
          <w:sz w:val="24"/>
          <w:szCs w:val="24"/>
        </w:rPr>
      </w:pPr>
    </w:p>
    <w:p w:rsidR="00F80968" w:rsidRPr="00420429" w:rsidRDefault="00F80968" w:rsidP="00F80968">
      <w:pPr>
        <w:ind w:firstLine="360"/>
        <w:jc w:val="both"/>
        <w:rPr>
          <w:sz w:val="24"/>
          <w:szCs w:val="24"/>
        </w:rPr>
      </w:pPr>
    </w:p>
    <w:p w:rsidR="00F80968" w:rsidRPr="006C3768" w:rsidRDefault="00F80968" w:rsidP="00F80968">
      <w:pPr>
        <w:ind w:firstLine="360"/>
        <w:jc w:val="both"/>
        <w:rPr>
          <w:b/>
          <w:sz w:val="24"/>
          <w:szCs w:val="24"/>
        </w:rPr>
      </w:pPr>
    </w:p>
    <w:p w:rsidR="00F80968" w:rsidRPr="006C3768" w:rsidRDefault="00F80968" w:rsidP="00F80968">
      <w:pPr>
        <w:ind w:firstLine="360"/>
        <w:jc w:val="both"/>
        <w:rPr>
          <w:b/>
          <w:sz w:val="24"/>
          <w:szCs w:val="24"/>
        </w:rPr>
      </w:pPr>
      <w:r w:rsidRPr="006C3768">
        <w:rPr>
          <w:b/>
          <w:sz w:val="24"/>
          <w:szCs w:val="24"/>
        </w:rPr>
        <w:lastRenderedPageBreak/>
        <w:t>Priorita školy</w:t>
      </w:r>
      <w:r>
        <w:rPr>
          <w:b/>
          <w:sz w:val="24"/>
          <w:szCs w:val="24"/>
        </w:rPr>
        <w:t xml:space="preserve"> </w:t>
      </w:r>
      <w:r w:rsidRPr="006C3768">
        <w:rPr>
          <w:b/>
          <w:sz w:val="24"/>
          <w:szCs w:val="24"/>
        </w:rPr>
        <w:t>- jazykové vzdělávání</w:t>
      </w:r>
    </w:p>
    <w:p w:rsidR="00F80968" w:rsidRPr="006C3768" w:rsidRDefault="00F80968" w:rsidP="00F80968">
      <w:pPr>
        <w:ind w:firstLine="360"/>
        <w:jc w:val="both"/>
        <w:rPr>
          <w:b/>
          <w:sz w:val="24"/>
          <w:szCs w:val="24"/>
        </w:rPr>
      </w:pPr>
    </w:p>
    <w:p w:rsidR="00F80968" w:rsidRPr="006C3768" w:rsidRDefault="00F80968" w:rsidP="00F80968">
      <w:pPr>
        <w:ind w:firstLine="360"/>
        <w:jc w:val="both"/>
        <w:rPr>
          <w:sz w:val="24"/>
          <w:szCs w:val="24"/>
        </w:rPr>
      </w:pPr>
      <w:r w:rsidRPr="006C3768">
        <w:rPr>
          <w:sz w:val="24"/>
          <w:szCs w:val="24"/>
        </w:rPr>
        <w:t xml:space="preserve">Škola je profilována výukou cizích jazyků s dlouholetou tradicí. Výuka anglického jazyka začíná již v prvním a druhém ročníku dvěma hodinami týdně. Vedle klasické výuky anglického jazyka probíhá v obou ročnících i výuka výtvarné výchovy v anglickém jazyce – povoleno MŠMT. Od školního roku 2013/14 jsme rozšířili postupně výuku výtvarné výchovy a pracovních činností v anglickém jazyce i pro nadané žáky 3. </w:t>
      </w:r>
      <w:r>
        <w:rPr>
          <w:sz w:val="24"/>
          <w:szCs w:val="24"/>
        </w:rPr>
        <w:t>a</w:t>
      </w:r>
      <w:r w:rsidRPr="006C3768">
        <w:rPr>
          <w:sz w:val="24"/>
          <w:szCs w:val="24"/>
        </w:rPr>
        <w:t>ž</w:t>
      </w:r>
      <w:r>
        <w:rPr>
          <w:sz w:val="24"/>
          <w:szCs w:val="24"/>
        </w:rPr>
        <w:t xml:space="preserve"> </w:t>
      </w:r>
      <w:r w:rsidRPr="006C3768">
        <w:rPr>
          <w:sz w:val="24"/>
          <w:szCs w:val="24"/>
        </w:rPr>
        <w:t xml:space="preserve">5. ročníků. </w:t>
      </w:r>
    </w:p>
    <w:p w:rsidR="00F80968" w:rsidRPr="006C3768" w:rsidRDefault="00F80968" w:rsidP="00F80968">
      <w:pPr>
        <w:ind w:firstLine="360"/>
        <w:jc w:val="both"/>
        <w:rPr>
          <w:sz w:val="24"/>
          <w:szCs w:val="24"/>
        </w:rPr>
      </w:pPr>
      <w:r w:rsidRPr="006C3768">
        <w:rPr>
          <w:sz w:val="24"/>
          <w:szCs w:val="24"/>
        </w:rPr>
        <w:t>Vzhledem k tomu, že radnice Prahy 6 investuje do zlepšení jazykové vybavenosti svých žáků nemalé částky, rozhodli jsme se posílit výuku anglického jazyka v 1. a 2. třídách na 3 hodiny týdně</w:t>
      </w:r>
      <w:r>
        <w:rPr>
          <w:sz w:val="24"/>
          <w:szCs w:val="24"/>
        </w:rPr>
        <w:t>,</w:t>
      </w:r>
      <w:r w:rsidRPr="006C3768">
        <w:rPr>
          <w:sz w:val="24"/>
          <w:szCs w:val="24"/>
        </w:rPr>
        <w:t xml:space="preserve"> z toho 1 hodina výtvarné výchovy v anglickém jazyce</w:t>
      </w:r>
      <w:r>
        <w:rPr>
          <w:sz w:val="24"/>
          <w:szCs w:val="24"/>
        </w:rPr>
        <w:t>;</w:t>
      </w:r>
      <w:r w:rsidRPr="006C3768">
        <w:rPr>
          <w:sz w:val="24"/>
          <w:szCs w:val="24"/>
        </w:rPr>
        <w:t xml:space="preserve"> a dále nabízíme formou kroužků Angličtinu s</w:t>
      </w:r>
      <w:r>
        <w:rPr>
          <w:sz w:val="24"/>
          <w:szCs w:val="24"/>
        </w:rPr>
        <w:t> </w:t>
      </w:r>
      <w:r w:rsidRPr="006C3768">
        <w:rPr>
          <w:sz w:val="24"/>
          <w:szCs w:val="24"/>
        </w:rPr>
        <w:t>lektorem</w:t>
      </w:r>
      <w:r>
        <w:rPr>
          <w:sz w:val="24"/>
          <w:szCs w:val="24"/>
        </w:rPr>
        <w:t>, c</w:t>
      </w:r>
      <w:r w:rsidRPr="006C3768">
        <w:rPr>
          <w:sz w:val="24"/>
          <w:szCs w:val="24"/>
        </w:rPr>
        <w:t xml:space="preserve">elkem 4 hodiny týdně. </w:t>
      </w:r>
      <w:r w:rsidR="00F7492B">
        <w:rPr>
          <w:sz w:val="24"/>
          <w:szCs w:val="24"/>
        </w:rPr>
        <w:t xml:space="preserve">Vzhledem k tomu, že žáci 3. ročníku jsou umístěni jak v budově v Českomalínské ulici, tak i v hlavní budově školy, výuka anglického jazyka probíhá </w:t>
      </w:r>
      <w:r w:rsidR="00A64BC2">
        <w:rPr>
          <w:sz w:val="24"/>
          <w:szCs w:val="24"/>
        </w:rPr>
        <w:t xml:space="preserve">podobně jako v 1. a 2. ročníku </w:t>
      </w:r>
      <w:proofErr w:type="gramStart"/>
      <w:r w:rsidR="00A64BC2">
        <w:rPr>
          <w:sz w:val="24"/>
          <w:szCs w:val="24"/>
        </w:rPr>
        <w:t>tzn.</w:t>
      </w:r>
      <w:proofErr w:type="gramEnd"/>
      <w:r w:rsidR="00A64BC2">
        <w:rPr>
          <w:sz w:val="24"/>
          <w:szCs w:val="24"/>
        </w:rPr>
        <w:t xml:space="preserve">  žáci ve třídě se </w:t>
      </w:r>
      <w:proofErr w:type="gramStart"/>
      <w:r w:rsidR="00A64BC2">
        <w:rPr>
          <w:sz w:val="24"/>
          <w:szCs w:val="24"/>
        </w:rPr>
        <w:t>dělí</w:t>
      </w:r>
      <w:proofErr w:type="gramEnd"/>
      <w:r w:rsidR="00A64BC2">
        <w:rPr>
          <w:sz w:val="24"/>
          <w:szCs w:val="24"/>
        </w:rPr>
        <w:t xml:space="preserve"> na dvě skupiny (3 hodiny týdně + 1 hodina výtvarné výchovy v anglickém jazyce).</w:t>
      </w:r>
      <w:r w:rsidR="00F7492B">
        <w:rPr>
          <w:sz w:val="24"/>
          <w:szCs w:val="24"/>
        </w:rPr>
        <w:t xml:space="preserve"> </w:t>
      </w:r>
      <w:r w:rsidR="00A64BC2">
        <w:rPr>
          <w:sz w:val="24"/>
          <w:szCs w:val="24"/>
        </w:rPr>
        <w:t xml:space="preserve">Na konci </w:t>
      </w:r>
      <w:r w:rsidRPr="006C3768">
        <w:rPr>
          <w:sz w:val="24"/>
          <w:szCs w:val="24"/>
        </w:rPr>
        <w:t xml:space="preserve"> </w:t>
      </w:r>
      <w:r w:rsidR="00A64BC2">
        <w:rPr>
          <w:sz w:val="24"/>
          <w:szCs w:val="24"/>
        </w:rPr>
        <w:t>3</w:t>
      </w:r>
      <w:r w:rsidRPr="006C3768">
        <w:rPr>
          <w:sz w:val="24"/>
          <w:szCs w:val="24"/>
        </w:rPr>
        <w:t xml:space="preserve">. </w:t>
      </w:r>
      <w:r w:rsidR="00A64BC2">
        <w:rPr>
          <w:sz w:val="24"/>
          <w:szCs w:val="24"/>
        </w:rPr>
        <w:t>ročníku</w:t>
      </w:r>
      <w:r w:rsidRPr="006C3768">
        <w:rPr>
          <w:sz w:val="24"/>
          <w:szCs w:val="24"/>
        </w:rPr>
        <w:t xml:space="preserve"> absolvují rozřazovací testy z anglického jazyka a </w:t>
      </w:r>
      <w:r w:rsidR="00A64BC2">
        <w:rPr>
          <w:sz w:val="24"/>
          <w:szCs w:val="24"/>
        </w:rPr>
        <w:t>od 4. ročníku jsou podle</w:t>
      </w:r>
      <w:r w:rsidRPr="006C3768">
        <w:rPr>
          <w:sz w:val="24"/>
          <w:szCs w:val="24"/>
        </w:rPr>
        <w:t xml:space="preserve"> úspěšnosti  zařazeni do jazykových skupin, jejichž úroveň je odlišná podle znalosti žáků – I A, II A, I B, II B, … apod. Výuka anglického jazyka probíhá ve všech třídách jednoho ročníku současně a samozřejmě je možná „prostupnost“, tzn., že žáci mohou přecházet do skupiny vyšší, kvalitnější, s intenzivní výukou a naopak. Tento přestup je možný v pololetí nebo na začátku nového školního roku na základě prokazatelných výsledků v anglickém jazyce a na doporučení vyuču</w:t>
      </w:r>
      <w:r>
        <w:rPr>
          <w:sz w:val="24"/>
          <w:szCs w:val="24"/>
        </w:rPr>
        <w:t>jících tohoto předmětu. Nadaní žáci</w:t>
      </w:r>
      <w:r w:rsidRPr="006C3768">
        <w:rPr>
          <w:sz w:val="24"/>
          <w:szCs w:val="24"/>
        </w:rPr>
        <w:t xml:space="preserve"> navštěvují výuku výtvarné výchovy a pracovních činností v anglickém jazyce (</w:t>
      </w:r>
      <w:r w:rsidR="00A64BC2">
        <w:rPr>
          <w:sz w:val="24"/>
          <w:szCs w:val="24"/>
        </w:rPr>
        <w:t>4</w:t>
      </w:r>
      <w:r w:rsidRPr="006C3768">
        <w:rPr>
          <w:sz w:val="24"/>
          <w:szCs w:val="24"/>
        </w:rPr>
        <w:t>. – 5. ročník). Od 6. ročníku, po odchodu žáků na víceletá gymnázia, vytváříme rovnoměrné homogenní kolektivy</w:t>
      </w:r>
      <w:r>
        <w:rPr>
          <w:sz w:val="24"/>
          <w:szCs w:val="24"/>
        </w:rPr>
        <w:t xml:space="preserve"> </w:t>
      </w:r>
      <w:r w:rsidRPr="006C3768">
        <w:rPr>
          <w:sz w:val="24"/>
          <w:szCs w:val="24"/>
        </w:rPr>
        <w:t>s možností</w:t>
      </w:r>
      <w:r>
        <w:rPr>
          <w:sz w:val="24"/>
          <w:szCs w:val="24"/>
        </w:rPr>
        <w:t xml:space="preserve"> nabídky dalšího cizího jazyka </w:t>
      </w:r>
      <w:r w:rsidRPr="006C3768">
        <w:rPr>
          <w:sz w:val="24"/>
          <w:szCs w:val="24"/>
        </w:rPr>
        <w:t xml:space="preserve">(němčiny, španělštiny, francouzštiny a ruštiny), v 6. a 7. ročníku 4 hodiny týdně s dotací ÚMČ Praha 6, v 8. a 9. ročníku 3 hodiny týdně. </w:t>
      </w:r>
    </w:p>
    <w:p w:rsidR="00F80968" w:rsidRPr="006C3768" w:rsidRDefault="00F80968" w:rsidP="00F80968">
      <w:pPr>
        <w:jc w:val="both"/>
        <w:rPr>
          <w:sz w:val="24"/>
          <w:szCs w:val="24"/>
        </w:rPr>
      </w:pPr>
      <w:r w:rsidRPr="006C3768">
        <w:rPr>
          <w:sz w:val="24"/>
          <w:szCs w:val="24"/>
        </w:rPr>
        <w:t xml:space="preserve">Pro žáky se slabším prospěchem nabízíme další cizí jazyk až od 8. ročníku (němčinu). V 6. a 7. ročníku s nabídkou jiných </w:t>
      </w:r>
      <w:r>
        <w:rPr>
          <w:sz w:val="24"/>
          <w:szCs w:val="24"/>
        </w:rPr>
        <w:t xml:space="preserve">předmětů – dramatická výchova, </w:t>
      </w:r>
      <w:r w:rsidRPr="006C3768">
        <w:rPr>
          <w:sz w:val="24"/>
          <w:szCs w:val="24"/>
        </w:rPr>
        <w:t xml:space="preserve">pracovní činnosti a sportovní hry. </w:t>
      </w:r>
    </w:p>
    <w:p w:rsidR="00F80968" w:rsidRPr="006C3768" w:rsidRDefault="00F80968" w:rsidP="00F80968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Výuka dalšího cizího jazyka </w:t>
      </w:r>
      <w:r w:rsidRPr="006C3768">
        <w:rPr>
          <w:sz w:val="24"/>
          <w:szCs w:val="24"/>
        </w:rPr>
        <w:t xml:space="preserve">probíhá na druhém stupni rovněž napříč ročníkem. </w:t>
      </w:r>
    </w:p>
    <w:p w:rsidR="00F80968" w:rsidRPr="006C3768" w:rsidRDefault="00F80968" w:rsidP="00F80968">
      <w:pPr>
        <w:ind w:firstLine="360"/>
        <w:jc w:val="both"/>
        <w:rPr>
          <w:sz w:val="24"/>
          <w:szCs w:val="24"/>
        </w:rPr>
      </w:pPr>
      <w:r w:rsidRPr="006C3768">
        <w:rPr>
          <w:sz w:val="24"/>
          <w:szCs w:val="24"/>
        </w:rPr>
        <w:t>Tento způsob výuky probíh</w:t>
      </w:r>
      <w:r w:rsidR="00A64BC2">
        <w:rPr>
          <w:sz w:val="24"/>
          <w:szCs w:val="24"/>
        </w:rPr>
        <w:t>á</w:t>
      </w:r>
      <w:r>
        <w:rPr>
          <w:sz w:val="24"/>
          <w:szCs w:val="24"/>
        </w:rPr>
        <w:t xml:space="preserve"> ve všech </w:t>
      </w:r>
      <w:r w:rsidRPr="006C3768">
        <w:rPr>
          <w:sz w:val="24"/>
          <w:szCs w:val="24"/>
        </w:rPr>
        <w:t>roč</w:t>
      </w:r>
      <w:r>
        <w:rPr>
          <w:sz w:val="24"/>
          <w:szCs w:val="24"/>
        </w:rPr>
        <w:t xml:space="preserve">nících ke </w:t>
      </w:r>
      <w:r w:rsidRPr="006C3768">
        <w:rPr>
          <w:sz w:val="24"/>
          <w:szCs w:val="24"/>
        </w:rPr>
        <w:t xml:space="preserve">spokojenosti jak pedagogů, tak i rodičů. </w:t>
      </w:r>
    </w:p>
    <w:p w:rsidR="00F80968" w:rsidRPr="006C3768" w:rsidRDefault="00F80968" w:rsidP="00F80968">
      <w:pPr>
        <w:ind w:firstLine="360"/>
        <w:jc w:val="both"/>
        <w:rPr>
          <w:sz w:val="24"/>
          <w:szCs w:val="24"/>
        </w:rPr>
      </w:pPr>
      <w:r>
        <w:t>V</w:t>
      </w:r>
      <w:r w:rsidRPr="006C3768">
        <w:rPr>
          <w:sz w:val="24"/>
          <w:szCs w:val="24"/>
        </w:rPr>
        <w:t>e výuce cizích jazyků</w:t>
      </w:r>
      <w:r>
        <w:rPr>
          <w:sz w:val="24"/>
          <w:szCs w:val="24"/>
        </w:rPr>
        <w:t xml:space="preserve"> škola dlouhodobě dosahuje velmi dobrých výsledků (viz</w:t>
      </w:r>
      <w:r w:rsidRPr="006C3768">
        <w:rPr>
          <w:sz w:val="24"/>
          <w:szCs w:val="24"/>
        </w:rPr>
        <w:t xml:space="preserve"> testování žáků 6. a 9. ročníků – SCIO, které organizuje ÚMČ Praha 6, úspěchy žáků v soutěžích)</w:t>
      </w:r>
      <w:r>
        <w:rPr>
          <w:sz w:val="24"/>
          <w:szCs w:val="24"/>
        </w:rPr>
        <w:t>.</w:t>
      </w:r>
    </w:p>
    <w:p w:rsidR="00F80968" w:rsidRPr="006C3768" w:rsidRDefault="00F80968" w:rsidP="00F80968">
      <w:pPr>
        <w:ind w:firstLine="360"/>
        <w:jc w:val="both"/>
        <w:rPr>
          <w:sz w:val="24"/>
          <w:szCs w:val="24"/>
        </w:rPr>
      </w:pPr>
    </w:p>
    <w:p w:rsidR="00F80968" w:rsidRPr="006C3768" w:rsidRDefault="00F80968" w:rsidP="00F80968">
      <w:pPr>
        <w:ind w:firstLine="360"/>
        <w:jc w:val="both"/>
        <w:rPr>
          <w:sz w:val="24"/>
          <w:szCs w:val="24"/>
        </w:rPr>
      </w:pPr>
    </w:p>
    <w:p w:rsidR="00F80968" w:rsidRPr="006C3768" w:rsidRDefault="00F80968" w:rsidP="00F80968">
      <w:pPr>
        <w:ind w:firstLine="360"/>
        <w:jc w:val="both"/>
        <w:rPr>
          <w:sz w:val="24"/>
          <w:szCs w:val="24"/>
        </w:rPr>
      </w:pPr>
    </w:p>
    <w:p w:rsidR="00F80968" w:rsidRPr="006C3768" w:rsidRDefault="00F80968" w:rsidP="00F80968">
      <w:pPr>
        <w:ind w:firstLine="360"/>
        <w:jc w:val="both"/>
        <w:rPr>
          <w:b/>
          <w:sz w:val="24"/>
          <w:szCs w:val="24"/>
        </w:rPr>
      </w:pPr>
      <w:r w:rsidRPr="006C3768">
        <w:rPr>
          <w:b/>
          <w:sz w:val="24"/>
          <w:szCs w:val="24"/>
        </w:rPr>
        <w:t>Estetická výchova</w:t>
      </w:r>
    </w:p>
    <w:p w:rsidR="00F80968" w:rsidRPr="006C3768" w:rsidRDefault="00F80968" w:rsidP="00F80968">
      <w:pPr>
        <w:ind w:firstLine="360"/>
        <w:jc w:val="both"/>
        <w:rPr>
          <w:b/>
          <w:sz w:val="24"/>
          <w:szCs w:val="24"/>
        </w:rPr>
      </w:pPr>
    </w:p>
    <w:p w:rsidR="00F80968" w:rsidRPr="006C3768" w:rsidRDefault="00F80968" w:rsidP="00F80968">
      <w:pPr>
        <w:ind w:firstLine="360"/>
        <w:jc w:val="both"/>
        <w:rPr>
          <w:sz w:val="24"/>
          <w:szCs w:val="24"/>
        </w:rPr>
      </w:pPr>
      <w:r w:rsidRPr="006C3768">
        <w:rPr>
          <w:sz w:val="24"/>
          <w:szCs w:val="24"/>
        </w:rPr>
        <w:t xml:space="preserve">Estetická výchova, kterou upřednostňujeme, je druhým nosným pilířem školy. Velkou váhu klade vzdělávání podle Ad astra na výchovu estetickou, kulturní a celkově vede žáky  </w:t>
      </w:r>
    </w:p>
    <w:p w:rsidR="00F80968" w:rsidRPr="006C3768" w:rsidRDefault="00F80968" w:rsidP="00F80968">
      <w:pPr>
        <w:jc w:val="both"/>
        <w:rPr>
          <w:sz w:val="24"/>
          <w:szCs w:val="24"/>
        </w:rPr>
      </w:pPr>
      <w:r w:rsidRPr="006C3768">
        <w:rPr>
          <w:sz w:val="24"/>
          <w:szCs w:val="24"/>
        </w:rPr>
        <w:t>ke vnímavému cítění a chápání kulturních souvislostí nejen v je</w:t>
      </w:r>
      <w:r>
        <w:rPr>
          <w:sz w:val="24"/>
          <w:szCs w:val="24"/>
        </w:rPr>
        <w:t>jich</w:t>
      </w:r>
      <w:r w:rsidRPr="006C3768">
        <w:rPr>
          <w:sz w:val="24"/>
          <w:szCs w:val="24"/>
        </w:rPr>
        <w:t xml:space="preserve"> nejbližším okolí, ale i v širším rozsahu. K tomu žákům pomáhá projektové vyučování, návštěvy kulturních akcí, jako jsou divadelní představení, výchovné koncerty, návštěvy muzeí a cílené výchovné pořady. Výstupem v této oblasti je každoročně tradiční školní akademie, které se účastní velká část tříd i jednotlivců, a vyhodnocení celoroční soutěže Zlatá Ema na slavnostním koncertu k poctě Emy Destinnové, kde vystupují umělci, kteří oživují tradici pěvkyně, jejíž jméno škola </w:t>
      </w:r>
      <w:r>
        <w:rPr>
          <w:sz w:val="24"/>
          <w:szCs w:val="24"/>
        </w:rPr>
        <w:t>nese</w:t>
      </w:r>
      <w:r w:rsidRPr="006C3768">
        <w:rPr>
          <w:sz w:val="24"/>
          <w:szCs w:val="24"/>
        </w:rPr>
        <w:t>.</w:t>
      </w:r>
    </w:p>
    <w:p w:rsidR="00F80968" w:rsidRPr="006C3768" w:rsidRDefault="00F80968" w:rsidP="00F80968">
      <w:pPr>
        <w:ind w:firstLine="360"/>
        <w:jc w:val="both"/>
        <w:rPr>
          <w:sz w:val="24"/>
          <w:szCs w:val="24"/>
        </w:rPr>
      </w:pPr>
    </w:p>
    <w:p w:rsidR="00F80968" w:rsidRDefault="00F80968" w:rsidP="00F80968">
      <w:pPr>
        <w:ind w:firstLine="360"/>
        <w:jc w:val="both"/>
        <w:rPr>
          <w:sz w:val="24"/>
          <w:szCs w:val="24"/>
        </w:rPr>
      </w:pPr>
      <w:r w:rsidRPr="006C3768">
        <w:rPr>
          <w:sz w:val="24"/>
          <w:szCs w:val="24"/>
        </w:rPr>
        <w:t xml:space="preserve">Již </w:t>
      </w:r>
      <w:r w:rsidR="00A64BC2">
        <w:rPr>
          <w:sz w:val="24"/>
          <w:szCs w:val="24"/>
        </w:rPr>
        <w:t>sedmým</w:t>
      </w:r>
      <w:r w:rsidRPr="006C3768">
        <w:rPr>
          <w:sz w:val="24"/>
          <w:szCs w:val="24"/>
        </w:rPr>
        <w:t xml:space="preserve"> rokem nabízíme v 1. ročnících vedle klasického vázaného písma i nové písmo </w:t>
      </w:r>
      <w:proofErr w:type="spellStart"/>
      <w:r w:rsidRPr="006C3768">
        <w:rPr>
          <w:sz w:val="24"/>
          <w:szCs w:val="24"/>
        </w:rPr>
        <w:t>Comenia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C3768">
        <w:rPr>
          <w:sz w:val="24"/>
          <w:szCs w:val="24"/>
        </w:rPr>
        <w:t>Script</w:t>
      </w:r>
      <w:proofErr w:type="spellEnd"/>
      <w:r w:rsidR="00A64BC2">
        <w:rPr>
          <w:sz w:val="24"/>
          <w:szCs w:val="24"/>
        </w:rPr>
        <w:t>.</w:t>
      </w:r>
      <w:r w:rsidRPr="006C3768">
        <w:rPr>
          <w:sz w:val="24"/>
          <w:szCs w:val="24"/>
        </w:rPr>
        <w:t xml:space="preserve">  Výuka písma je hodnocena jak pedagogy, tak i rodiči velmi kladně</w:t>
      </w:r>
      <w:r>
        <w:rPr>
          <w:sz w:val="24"/>
          <w:szCs w:val="24"/>
        </w:rPr>
        <w:t xml:space="preserve"> -</w:t>
      </w:r>
      <w:r w:rsidRPr="006C3768">
        <w:rPr>
          <w:sz w:val="24"/>
          <w:szCs w:val="24"/>
        </w:rPr>
        <w:t xml:space="preserve"> především z hlediska jednoduchosti, čitelnosti a úhlednosti. Umožňuje rychlejší postup v osvojování čtenářských dovedností.</w:t>
      </w:r>
    </w:p>
    <w:p w:rsidR="00F80968" w:rsidRDefault="00F80968" w:rsidP="00F80968">
      <w:pPr>
        <w:ind w:firstLine="360"/>
        <w:jc w:val="both"/>
        <w:rPr>
          <w:sz w:val="24"/>
          <w:szCs w:val="24"/>
        </w:rPr>
      </w:pPr>
    </w:p>
    <w:p w:rsidR="00F80968" w:rsidRDefault="00F80968" w:rsidP="00F80968">
      <w:pPr>
        <w:ind w:firstLine="360"/>
        <w:jc w:val="both"/>
        <w:rPr>
          <w:sz w:val="24"/>
          <w:szCs w:val="24"/>
        </w:rPr>
      </w:pPr>
    </w:p>
    <w:p w:rsidR="00F80968" w:rsidRDefault="00F80968" w:rsidP="00F80968">
      <w:pPr>
        <w:ind w:firstLine="360"/>
        <w:jc w:val="both"/>
        <w:rPr>
          <w:sz w:val="24"/>
          <w:szCs w:val="24"/>
        </w:rPr>
      </w:pPr>
    </w:p>
    <w:p w:rsidR="00F80968" w:rsidRDefault="00F80968" w:rsidP="00F80968">
      <w:pPr>
        <w:rPr>
          <w:rFonts w:eastAsia="Batang"/>
          <w:b/>
          <w:sz w:val="24"/>
          <w:szCs w:val="24"/>
        </w:rPr>
      </w:pPr>
      <w:r w:rsidRPr="00F80968">
        <w:rPr>
          <w:rFonts w:eastAsia="Batang"/>
          <w:b/>
          <w:sz w:val="24"/>
          <w:szCs w:val="24"/>
        </w:rPr>
        <w:t>Mimoškolní činnost</w:t>
      </w:r>
    </w:p>
    <w:p w:rsidR="00F80968" w:rsidRDefault="00F80968" w:rsidP="00F80968">
      <w:pPr>
        <w:rPr>
          <w:rFonts w:eastAsia="Batang"/>
          <w:b/>
          <w:sz w:val="24"/>
          <w:szCs w:val="24"/>
        </w:rPr>
      </w:pPr>
    </w:p>
    <w:p w:rsidR="00F80968" w:rsidRDefault="00F80968" w:rsidP="00F80968">
      <w:pPr>
        <w:ind w:firstLine="708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V rámci mimoškolní činnosti š</w:t>
      </w:r>
      <w:r w:rsidRPr="00F80968">
        <w:rPr>
          <w:rFonts w:eastAsia="Batang"/>
          <w:sz w:val="24"/>
          <w:szCs w:val="24"/>
        </w:rPr>
        <w:t xml:space="preserve">kola nabízí velké množství </w:t>
      </w:r>
      <w:r>
        <w:rPr>
          <w:rFonts w:eastAsia="Batang"/>
          <w:sz w:val="24"/>
          <w:szCs w:val="24"/>
        </w:rPr>
        <w:t xml:space="preserve">zájmových kroužků, které vedou pedagogové školy nebo externí pracovníci. </w:t>
      </w:r>
    </w:p>
    <w:p w:rsidR="00F80968" w:rsidRDefault="00F80968" w:rsidP="00F80968">
      <w:pPr>
        <w:ind w:firstLine="708"/>
        <w:rPr>
          <w:rFonts w:eastAsia="Batang"/>
          <w:sz w:val="24"/>
          <w:szCs w:val="24"/>
        </w:rPr>
      </w:pPr>
    </w:p>
    <w:p w:rsidR="00D251A9" w:rsidRDefault="00D251A9" w:rsidP="00D251A9">
      <w:pPr>
        <w:ind w:firstLine="708"/>
        <w:rPr>
          <w:rFonts w:eastAsia="Batang"/>
          <w:sz w:val="24"/>
          <w:szCs w:val="24"/>
        </w:rPr>
      </w:pPr>
    </w:p>
    <w:p w:rsidR="00DA513A" w:rsidRDefault="00DA513A" w:rsidP="008E0766">
      <w:pPr>
        <w:ind w:firstLine="708"/>
        <w:rPr>
          <w:rFonts w:eastAsia="Batang"/>
          <w:b/>
          <w:sz w:val="24"/>
          <w:szCs w:val="24"/>
        </w:rPr>
      </w:pPr>
    </w:p>
    <w:p w:rsidR="00F80968" w:rsidRDefault="00F80968" w:rsidP="008E0766">
      <w:pPr>
        <w:ind w:firstLine="708"/>
        <w:rPr>
          <w:rFonts w:eastAsia="Batang"/>
          <w:b/>
          <w:sz w:val="24"/>
          <w:szCs w:val="24"/>
        </w:rPr>
      </w:pPr>
    </w:p>
    <w:p w:rsidR="00F80968" w:rsidRDefault="00F80968" w:rsidP="00F80968">
      <w:pPr>
        <w:jc w:val="both"/>
        <w:rPr>
          <w:rFonts w:eastAsia="Batang"/>
          <w:b/>
          <w:sz w:val="24"/>
          <w:szCs w:val="24"/>
        </w:rPr>
      </w:pPr>
    </w:p>
    <w:p w:rsidR="00F80968" w:rsidRDefault="00F80968" w:rsidP="00F80968">
      <w:pPr>
        <w:jc w:val="both"/>
        <w:rPr>
          <w:rFonts w:eastAsia="Batang"/>
          <w:b/>
          <w:sz w:val="24"/>
          <w:szCs w:val="24"/>
        </w:rPr>
      </w:pPr>
      <w:r w:rsidRPr="00F80968">
        <w:rPr>
          <w:rFonts w:eastAsia="Batang"/>
          <w:b/>
          <w:sz w:val="24"/>
          <w:szCs w:val="24"/>
        </w:rPr>
        <w:t>Škola a veřejnost</w:t>
      </w:r>
    </w:p>
    <w:p w:rsidR="0002608D" w:rsidRDefault="0002608D" w:rsidP="00F80968">
      <w:pPr>
        <w:jc w:val="both"/>
        <w:rPr>
          <w:rFonts w:eastAsia="Batang"/>
          <w:b/>
          <w:sz w:val="24"/>
          <w:szCs w:val="24"/>
        </w:rPr>
      </w:pPr>
    </w:p>
    <w:p w:rsidR="0002608D" w:rsidRPr="0002608D" w:rsidRDefault="0002608D" w:rsidP="0002608D">
      <w:pPr>
        <w:pStyle w:val="Zkladntext21"/>
        <w:ind w:firstLine="708"/>
        <w:jc w:val="both"/>
        <w:rPr>
          <w:sz w:val="24"/>
          <w:szCs w:val="24"/>
        </w:rPr>
      </w:pPr>
      <w:r w:rsidRPr="0002608D">
        <w:rPr>
          <w:sz w:val="24"/>
          <w:szCs w:val="24"/>
        </w:rPr>
        <w:t xml:space="preserve">Fungujícími články a oporou pro školu jsou pravidelné schůzky se zástupci rodičů jednotlivých tříd a školská rada. Rozvinula se partnerská spolupráce mezi školou, rodiči a zástupci obce. Rodičovská veřejnost je mimo jiné oslovována přes internetové stránky školy. Naší snahou je uspokojit pokud možno většinu jejich návštěvníků. Další způsob oslovení je prostřednictvím </w:t>
      </w:r>
      <w:proofErr w:type="spellStart"/>
      <w:r w:rsidRPr="0002608D">
        <w:rPr>
          <w:sz w:val="24"/>
          <w:szCs w:val="24"/>
        </w:rPr>
        <w:t>bulletinových</w:t>
      </w:r>
      <w:proofErr w:type="spellEnd"/>
      <w:r w:rsidRPr="0002608D">
        <w:rPr>
          <w:sz w:val="24"/>
          <w:szCs w:val="24"/>
        </w:rPr>
        <w:t xml:space="preserve"> zpráv a informačních schůzek – „Předškolák“, „Výjezdy  do zahraničí“ apod.  Schůzky s rodiči probíhají střídavě formou klasických setkání rodičů s učiteli a formou konzultací, zde je možná a doporučená i účast dítěte. Celoškolní tradiční akce, jako jsou školní akademie, koncert k poctě Emy Destinnové, vánoční trhy, dny otevřených dveří, stejně jako třídní akce, dávají příležitost ke sblížení školy a veřejnosti, vzájemnému porozumění. S rodičovskou veřejností spolupracujeme i při zajišťování akcí školy nebo využití nabídek různých aktivit z pozic jejich profesí.</w:t>
      </w:r>
    </w:p>
    <w:p w:rsidR="0002608D" w:rsidRPr="0002608D" w:rsidRDefault="0002608D" w:rsidP="0002608D">
      <w:pPr>
        <w:pStyle w:val="Zkladntext21"/>
        <w:ind w:firstLine="708"/>
        <w:jc w:val="both"/>
        <w:rPr>
          <w:sz w:val="24"/>
          <w:szCs w:val="24"/>
        </w:rPr>
      </w:pPr>
      <w:r w:rsidRPr="0002608D">
        <w:rPr>
          <w:sz w:val="24"/>
          <w:szCs w:val="24"/>
        </w:rPr>
        <w:t>Pro zkvalitnění komunikace mezi pedagogy a rodiči byly zavedeny u žáků 3. – 9. ročníků elektronické žákovské knížky.</w:t>
      </w:r>
    </w:p>
    <w:p w:rsidR="0002608D" w:rsidRPr="0002608D" w:rsidRDefault="0002608D" w:rsidP="0002608D">
      <w:pPr>
        <w:pStyle w:val="Zkladntext21"/>
        <w:ind w:firstLine="708"/>
        <w:jc w:val="both"/>
        <w:rPr>
          <w:sz w:val="24"/>
          <w:szCs w:val="24"/>
        </w:rPr>
      </w:pPr>
      <w:r w:rsidRPr="0002608D">
        <w:rPr>
          <w:sz w:val="24"/>
          <w:szCs w:val="24"/>
        </w:rPr>
        <w:t>Existuje dlouholetá spolupráce školy s  Pedagogickou fakultou UK v Praze – ZŠ a MŠ Emy Destinnové je fakultní školou.</w:t>
      </w:r>
    </w:p>
    <w:p w:rsidR="0002608D" w:rsidRPr="0002608D" w:rsidRDefault="0002608D" w:rsidP="0002608D">
      <w:pPr>
        <w:pStyle w:val="Zkladntext21"/>
        <w:ind w:firstLine="708"/>
        <w:jc w:val="both"/>
        <w:rPr>
          <w:sz w:val="24"/>
          <w:szCs w:val="24"/>
        </w:rPr>
      </w:pPr>
      <w:r w:rsidRPr="0002608D">
        <w:rPr>
          <w:sz w:val="24"/>
          <w:szCs w:val="24"/>
        </w:rPr>
        <w:t>ZŠ Emy Destinnové dlouhodobě spolupracuje se Speciální školou v Rooseveltově ulici a žáci obou škol absolvují s některými třídami společné akce. Tato činnost přináší žákům naší školy cenné výchovné prvky – empatii, nesobectví, schopnost pomoci slabšímu.</w:t>
      </w:r>
    </w:p>
    <w:p w:rsidR="0002608D" w:rsidRPr="0002608D" w:rsidRDefault="0002608D" w:rsidP="0002608D">
      <w:pPr>
        <w:pStyle w:val="Zkladntext21"/>
        <w:ind w:firstLine="708"/>
        <w:jc w:val="both"/>
        <w:rPr>
          <w:sz w:val="24"/>
          <w:szCs w:val="24"/>
        </w:rPr>
      </w:pPr>
      <w:r w:rsidRPr="0002608D">
        <w:rPr>
          <w:sz w:val="24"/>
          <w:szCs w:val="24"/>
        </w:rPr>
        <w:t xml:space="preserve">Stejně tak je tomu u dlouholeté spolupráce se ZOO Praha. </w:t>
      </w:r>
      <w:r>
        <w:rPr>
          <w:sz w:val="24"/>
          <w:szCs w:val="24"/>
        </w:rPr>
        <w:t>Škola se pravidelně zúčastňuje</w:t>
      </w:r>
      <w:r w:rsidRPr="0002608D">
        <w:rPr>
          <w:sz w:val="24"/>
          <w:szCs w:val="24"/>
        </w:rPr>
        <w:t xml:space="preserve">  projekt</w:t>
      </w:r>
      <w:r>
        <w:rPr>
          <w:sz w:val="24"/>
          <w:szCs w:val="24"/>
        </w:rPr>
        <w:t>ů</w:t>
      </w:r>
      <w:r w:rsidRPr="0002608D">
        <w:rPr>
          <w:sz w:val="24"/>
          <w:szCs w:val="24"/>
        </w:rPr>
        <w:t xml:space="preserve"> vyhlášen</w:t>
      </w:r>
      <w:r>
        <w:rPr>
          <w:sz w:val="24"/>
          <w:szCs w:val="24"/>
        </w:rPr>
        <w:t>ých</w:t>
      </w:r>
      <w:r w:rsidRPr="0002608D">
        <w:rPr>
          <w:sz w:val="24"/>
          <w:szCs w:val="24"/>
        </w:rPr>
        <w:t xml:space="preserve"> ZOO Praha. </w:t>
      </w:r>
    </w:p>
    <w:p w:rsidR="0002608D" w:rsidRPr="0002608D" w:rsidRDefault="0002608D" w:rsidP="0002608D">
      <w:pPr>
        <w:pStyle w:val="Zkladntext21"/>
        <w:ind w:firstLine="708"/>
        <w:jc w:val="both"/>
        <w:rPr>
          <w:sz w:val="24"/>
          <w:szCs w:val="24"/>
        </w:rPr>
      </w:pPr>
      <w:r w:rsidRPr="0002608D">
        <w:rPr>
          <w:sz w:val="24"/>
          <w:szCs w:val="24"/>
        </w:rPr>
        <w:t xml:space="preserve"> Škola navázala spolupráci s LDN v </w:t>
      </w:r>
      <w:proofErr w:type="spellStart"/>
      <w:proofErr w:type="gramStart"/>
      <w:r w:rsidRPr="0002608D">
        <w:rPr>
          <w:sz w:val="24"/>
          <w:szCs w:val="24"/>
        </w:rPr>
        <w:t>Chitussiho</w:t>
      </w:r>
      <w:proofErr w:type="spellEnd"/>
      <w:proofErr w:type="gramEnd"/>
      <w:r w:rsidRPr="0002608D">
        <w:rPr>
          <w:sz w:val="24"/>
          <w:szCs w:val="24"/>
        </w:rPr>
        <w:t xml:space="preserve"> ulici v Praze 6. Žáci navštívili            před Vánocemi a Velikonocemi seniory a předali jim drobné dárky, které sami vyrobili.</w:t>
      </w:r>
    </w:p>
    <w:p w:rsidR="0002608D" w:rsidRPr="0002608D" w:rsidRDefault="0002608D" w:rsidP="0002608D">
      <w:pPr>
        <w:ind w:firstLine="708"/>
        <w:jc w:val="both"/>
        <w:rPr>
          <w:sz w:val="24"/>
          <w:szCs w:val="24"/>
        </w:rPr>
      </w:pPr>
      <w:r w:rsidRPr="0002608D">
        <w:rPr>
          <w:sz w:val="24"/>
          <w:szCs w:val="24"/>
        </w:rPr>
        <w:t>Ve spolupráci s Francouzským institutem v Praze umožňuje ZŠ a MŠ Emy Destinnové stáže francouzským studentům (účast dvou francouzských studentek na čtyřtýdenní stáži).</w:t>
      </w:r>
    </w:p>
    <w:p w:rsidR="0002608D" w:rsidRPr="0002608D" w:rsidRDefault="0002608D" w:rsidP="0002608D">
      <w:pPr>
        <w:ind w:firstLine="708"/>
        <w:jc w:val="both"/>
        <w:rPr>
          <w:sz w:val="24"/>
          <w:szCs w:val="24"/>
        </w:rPr>
      </w:pPr>
    </w:p>
    <w:p w:rsidR="0002608D" w:rsidRPr="0002608D" w:rsidRDefault="0002608D" w:rsidP="0002608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Pravidelná </w:t>
      </w:r>
      <w:proofErr w:type="gramStart"/>
      <w:r>
        <w:rPr>
          <w:sz w:val="24"/>
          <w:szCs w:val="24"/>
        </w:rPr>
        <w:t>spolupráce</w:t>
      </w:r>
      <w:proofErr w:type="gramEnd"/>
      <w:r w:rsidRPr="0002608D">
        <w:rPr>
          <w:sz w:val="24"/>
          <w:szCs w:val="24"/>
        </w:rPr>
        <w:t xml:space="preserve"> s</w:t>
      </w:r>
      <w:r>
        <w:rPr>
          <w:sz w:val="24"/>
          <w:szCs w:val="24"/>
        </w:rPr>
        <w:t> </w:t>
      </w:r>
      <w:proofErr w:type="spellStart"/>
      <w:r w:rsidRPr="0002608D">
        <w:rPr>
          <w:sz w:val="24"/>
          <w:szCs w:val="24"/>
        </w:rPr>
        <w:t>British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 w:rsidRPr="0002608D">
        <w:rPr>
          <w:sz w:val="24"/>
          <w:szCs w:val="24"/>
        </w:rPr>
        <w:t>Council</w:t>
      </w:r>
      <w:proofErr w:type="spellEnd"/>
      <w:r w:rsidRPr="0002608D">
        <w:rPr>
          <w:sz w:val="24"/>
          <w:szCs w:val="24"/>
        </w:rPr>
        <w:t>.</w:t>
      </w:r>
      <w:proofErr w:type="gramEnd"/>
      <w:r w:rsidRPr="0002608D">
        <w:rPr>
          <w:sz w:val="24"/>
          <w:szCs w:val="24"/>
        </w:rPr>
        <w:t xml:space="preserve"> Žáci naší školy mohou navštěvovat kroužky, které je připravují na mezinárodní jazykové zkoušky </w:t>
      </w:r>
      <w:proofErr w:type="spellStart"/>
      <w:r w:rsidRPr="0002608D">
        <w:rPr>
          <w:sz w:val="24"/>
          <w:szCs w:val="24"/>
        </w:rPr>
        <w:t>YoungLearners</w:t>
      </w:r>
      <w:proofErr w:type="spellEnd"/>
      <w:r w:rsidRPr="0002608D">
        <w:rPr>
          <w:sz w:val="24"/>
          <w:szCs w:val="24"/>
        </w:rPr>
        <w:t>, KET a PET. ZŠ získala certifikát, který ji opravňuje k možnosti vykonávat zkoušky přímo v jejích prostorách. O tyto zkoušky je mezi žáky i rodiči mimořádný zájem.</w:t>
      </w:r>
    </w:p>
    <w:p w:rsidR="0002608D" w:rsidRPr="0002608D" w:rsidRDefault="0002608D" w:rsidP="0002608D">
      <w:pPr>
        <w:ind w:firstLine="708"/>
        <w:jc w:val="both"/>
        <w:rPr>
          <w:sz w:val="24"/>
          <w:szCs w:val="24"/>
        </w:rPr>
      </w:pPr>
    </w:p>
    <w:p w:rsidR="0002608D" w:rsidRPr="0002608D" w:rsidRDefault="0002608D" w:rsidP="0002608D">
      <w:pPr>
        <w:ind w:firstLine="708"/>
        <w:jc w:val="both"/>
        <w:rPr>
          <w:sz w:val="24"/>
          <w:szCs w:val="24"/>
        </w:rPr>
      </w:pPr>
      <w:r w:rsidRPr="0002608D">
        <w:rPr>
          <w:sz w:val="24"/>
          <w:szCs w:val="24"/>
        </w:rPr>
        <w:t>ZŠ a MŠ Emy Destinnové spolupracuje s Úřadem průmyslového vlastnictví. Žáci se pravidelně zúčastňují přednášek, které Úřad nabízí.</w:t>
      </w:r>
    </w:p>
    <w:p w:rsidR="0002608D" w:rsidRPr="0002608D" w:rsidRDefault="0002608D" w:rsidP="0002608D">
      <w:pPr>
        <w:ind w:firstLine="708"/>
        <w:jc w:val="both"/>
        <w:rPr>
          <w:sz w:val="24"/>
          <w:szCs w:val="24"/>
        </w:rPr>
      </w:pPr>
    </w:p>
    <w:p w:rsidR="0002608D" w:rsidRPr="0002608D" w:rsidRDefault="0002608D" w:rsidP="0002608D">
      <w:pPr>
        <w:ind w:firstLine="708"/>
        <w:jc w:val="both"/>
        <w:rPr>
          <w:sz w:val="24"/>
          <w:szCs w:val="24"/>
        </w:rPr>
      </w:pPr>
      <w:r w:rsidRPr="0002608D">
        <w:rPr>
          <w:sz w:val="24"/>
          <w:szCs w:val="24"/>
        </w:rPr>
        <w:lastRenderedPageBreak/>
        <w:t>Studenti Vyšší odborné školy pedagogické a sociální, střední odborné školy pedagogické a gymnázia Prahy 6, Evropská 33 uspořádali již tradičně v aule naší školy  koncert, na kterém zazněla Česká mše vánoční J. J. Ryby.</w:t>
      </w:r>
    </w:p>
    <w:p w:rsidR="0002608D" w:rsidRPr="0002608D" w:rsidRDefault="0002608D" w:rsidP="0002608D">
      <w:pPr>
        <w:ind w:firstLine="708"/>
        <w:jc w:val="both"/>
        <w:rPr>
          <w:sz w:val="24"/>
          <w:szCs w:val="24"/>
        </w:rPr>
      </w:pPr>
    </w:p>
    <w:p w:rsidR="0002608D" w:rsidRPr="00F80968" w:rsidRDefault="0002608D" w:rsidP="006E6C45">
      <w:pPr>
        <w:ind w:firstLine="708"/>
        <w:jc w:val="both"/>
        <w:rPr>
          <w:rFonts w:eastAsia="Batang"/>
          <w:b/>
          <w:sz w:val="24"/>
          <w:szCs w:val="24"/>
        </w:rPr>
      </w:pPr>
      <w:r>
        <w:rPr>
          <w:sz w:val="24"/>
          <w:szCs w:val="24"/>
        </w:rPr>
        <w:t>Návštěva žáků</w:t>
      </w:r>
      <w:r w:rsidRPr="0002608D">
        <w:rPr>
          <w:sz w:val="24"/>
          <w:szCs w:val="24"/>
        </w:rPr>
        <w:t xml:space="preserve"> ze slovenské Základní školy v</w:t>
      </w:r>
      <w:r>
        <w:rPr>
          <w:sz w:val="24"/>
          <w:szCs w:val="24"/>
        </w:rPr>
        <w:t> </w:t>
      </w:r>
      <w:proofErr w:type="spellStart"/>
      <w:r w:rsidRPr="0002608D">
        <w:rPr>
          <w:sz w:val="24"/>
          <w:szCs w:val="24"/>
        </w:rPr>
        <w:t>Rabči</w:t>
      </w:r>
      <w:proofErr w:type="spellEnd"/>
      <w:r>
        <w:rPr>
          <w:sz w:val="24"/>
          <w:szCs w:val="24"/>
        </w:rPr>
        <w:t>.</w:t>
      </w:r>
    </w:p>
    <w:p w:rsidR="00F80968" w:rsidRDefault="00F80968" w:rsidP="00D321C8">
      <w:pPr>
        <w:rPr>
          <w:rFonts w:eastAsia="Batang"/>
          <w:b/>
          <w:sz w:val="24"/>
          <w:szCs w:val="24"/>
        </w:rPr>
      </w:pPr>
    </w:p>
    <w:p w:rsidR="00F80968" w:rsidRDefault="00F80968" w:rsidP="00D321C8">
      <w:pPr>
        <w:rPr>
          <w:rFonts w:eastAsia="Batang"/>
          <w:b/>
          <w:sz w:val="24"/>
          <w:szCs w:val="24"/>
        </w:rPr>
      </w:pPr>
    </w:p>
    <w:p w:rsidR="00F80968" w:rsidRDefault="00F80968" w:rsidP="00D321C8">
      <w:pPr>
        <w:rPr>
          <w:rFonts w:eastAsia="Batang"/>
          <w:b/>
          <w:sz w:val="24"/>
          <w:szCs w:val="24"/>
        </w:rPr>
      </w:pPr>
    </w:p>
    <w:p w:rsidR="00F80968" w:rsidRDefault="008E0766" w:rsidP="00D321C8">
      <w:pPr>
        <w:rPr>
          <w:rFonts w:eastAsia="Batang"/>
          <w:b/>
          <w:sz w:val="24"/>
          <w:szCs w:val="24"/>
        </w:rPr>
      </w:pPr>
      <w:r w:rsidRPr="00D321C8">
        <w:rPr>
          <w:rFonts w:eastAsia="Batang"/>
          <w:b/>
          <w:sz w:val="24"/>
          <w:szCs w:val="24"/>
        </w:rPr>
        <w:t>Vize, dílčí cíle</w:t>
      </w:r>
    </w:p>
    <w:p w:rsidR="00D321C8" w:rsidRDefault="00D321C8" w:rsidP="00D321C8">
      <w:pPr>
        <w:rPr>
          <w:rFonts w:eastAsia="Batang"/>
          <w:b/>
          <w:sz w:val="24"/>
          <w:szCs w:val="24"/>
        </w:rPr>
      </w:pPr>
    </w:p>
    <w:p w:rsidR="00D321C8" w:rsidRPr="00D321C8" w:rsidRDefault="00D321C8" w:rsidP="00D321C8">
      <w:pPr>
        <w:jc w:val="both"/>
        <w:rPr>
          <w:sz w:val="24"/>
          <w:szCs w:val="24"/>
        </w:rPr>
      </w:pPr>
      <w:r>
        <w:rPr>
          <w:rFonts w:eastAsia="Batang"/>
          <w:b/>
          <w:sz w:val="24"/>
          <w:szCs w:val="24"/>
        </w:rPr>
        <w:tab/>
      </w:r>
      <w:r w:rsidRPr="00D321C8">
        <w:rPr>
          <w:sz w:val="24"/>
          <w:szCs w:val="24"/>
        </w:rPr>
        <w:t xml:space="preserve">Hlavním a dlouhodobým  koncepčním záměrem ZŠ a MŠ Emy Destinnové,  je demokratizace, tvorba zdravého prostředí pro žáky, učitele i ostatní zaměstnance. Prvořadým úkolem je budování pozitivního klimatu ve škole, vytváření prostředí s přátelskou, vstřícnou atmosférou, které  motivuje  žáky  k učení a všechny účastníky vyučovacího procesu k  tvořivé  práci. Snahou vedení školy je umožnit pedagogům prostor pro realizaci široké nabídky vyučovacích metod, podpora tvůrčího myšlení, zájmu o sebevzdělávání a profesní růst. </w:t>
      </w:r>
    </w:p>
    <w:p w:rsidR="006A557A" w:rsidRDefault="00D321C8" w:rsidP="00314626">
      <w:pPr>
        <w:jc w:val="both"/>
        <w:rPr>
          <w:sz w:val="24"/>
          <w:szCs w:val="24"/>
        </w:rPr>
      </w:pPr>
      <w:r w:rsidRPr="00D321C8">
        <w:rPr>
          <w:sz w:val="24"/>
          <w:szCs w:val="24"/>
        </w:rPr>
        <w:t xml:space="preserve">          Naším společným cílem je rozvíjet žákovy schopnosti komunikace, spolupráce, samostatného tvůrčího myšlení s důrazem na vlastní odpovědnost. Klasická výuka je obohacována různými formami a metodami práce, kooperativní výukou, projektovým vyučováním, kritickým myšlením. </w:t>
      </w:r>
    </w:p>
    <w:p w:rsidR="006A557A" w:rsidRDefault="006A557A" w:rsidP="003146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Při naplňování cílů je možné se opřít o: </w:t>
      </w:r>
    </w:p>
    <w:p w:rsidR="006A557A" w:rsidRPr="006A557A" w:rsidRDefault="006A557A" w:rsidP="006A557A">
      <w:pPr>
        <w:pStyle w:val="Odstavecseseznamem"/>
        <w:numPr>
          <w:ilvl w:val="0"/>
          <w:numId w:val="33"/>
        </w:numPr>
        <w:jc w:val="both"/>
        <w:rPr>
          <w:rFonts w:eastAsia="Batang"/>
          <w:b/>
          <w:sz w:val="24"/>
          <w:szCs w:val="24"/>
        </w:rPr>
      </w:pPr>
      <w:r w:rsidRPr="006A557A">
        <w:rPr>
          <w:sz w:val="24"/>
          <w:szCs w:val="24"/>
        </w:rPr>
        <w:t>vysoce oceňovaný přístup zaměstnanců MŠ i ZŠ k</w:t>
      </w:r>
      <w:r>
        <w:rPr>
          <w:sz w:val="24"/>
          <w:szCs w:val="24"/>
        </w:rPr>
        <w:t> </w:t>
      </w:r>
      <w:r w:rsidRPr="006A557A">
        <w:rPr>
          <w:sz w:val="24"/>
          <w:szCs w:val="24"/>
        </w:rPr>
        <w:t>dětem</w:t>
      </w:r>
    </w:p>
    <w:p w:rsidR="00D321C8" w:rsidRPr="006A557A" w:rsidRDefault="006A557A" w:rsidP="006A557A">
      <w:pPr>
        <w:pStyle w:val="Odstavecseseznamem"/>
        <w:numPr>
          <w:ilvl w:val="0"/>
          <w:numId w:val="33"/>
        </w:numPr>
        <w:jc w:val="both"/>
        <w:rPr>
          <w:rFonts w:eastAsia="Batang"/>
          <w:b/>
          <w:sz w:val="24"/>
          <w:szCs w:val="24"/>
        </w:rPr>
      </w:pPr>
      <w:r>
        <w:rPr>
          <w:sz w:val="24"/>
          <w:szCs w:val="24"/>
        </w:rPr>
        <w:t>vysoké dovednosti pedagogického sboru</w:t>
      </w:r>
      <w:r w:rsidRPr="006A557A">
        <w:rPr>
          <w:sz w:val="24"/>
          <w:szCs w:val="24"/>
        </w:rPr>
        <w:t xml:space="preserve"> </w:t>
      </w:r>
      <w:r>
        <w:rPr>
          <w:sz w:val="24"/>
          <w:szCs w:val="24"/>
        </w:rPr>
        <w:t>zejména v oblasti zapojení do grantových programů</w:t>
      </w:r>
    </w:p>
    <w:p w:rsidR="006A557A" w:rsidRPr="006A557A" w:rsidRDefault="006A557A" w:rsidP="006A557A">
      <w:pPr>
        <w:pStyle w:val="Odstavecseseznamem"/>
        <w:numPr>
          <w:ilvl w:val="0"/>
          <w:numId w:val="33"/>
        </w:numPr>
        <w:jc w:val="both"/>
        <w:rPr>
          <w:rFonts w:eastAsia="Batang"/>
          <w:b/>
          <w:sz w:val="24"/>
          <w:szCs w:val="24"/>
        </w:rPr>
      </w:pPr>
      <w:r>
        <w:rPr>
          <w:sz w:val="24"/>
          <w:szCs w:val="24"/>
        </w:rPr>
        <w:t>zájem pedagogů o své další vzdělávání</w:t>
      </w:r>
    </w:p>
    <w:p w:rsidR="006A557A" w:rsidRPr="006A557A" w:rsidRDefault="006A557A" w:rsidP="006A557A">
      <w:pPr>
        <w:pStyle w:val="Odstavecseseznamem"/>
        <w:numPr>
          <w:ilvl w:val="0"/>
          <w:numId w:val="33"/>
        </w:numPr>
        <w:jc w:val="both"/>
        <w:rPr>
          <w:rFonts w:eastAsia="Batang"/>
          <w:b/>
          <w:sz w:val="24"/>
          <w:szCs w:val="24"/>
        </w:rPr>
      </w:pPr>
      <w:r>
        <w:rPr>
          <w:sz w:val="24"/>
          <w:szCs w:val="24"/>
        </w:rPr>
        <w:t>velké pracovní nasazení nepedagogických pracovníků</w:t>
      </w:r>
    </w:p>
    <w:p w:rsidR="006A557A" w:rsidRPr="006A557A" w:rsidRDefault="006A557A" w:rsidP="006A557A">
      <w:pPr>
        <w:pStyle w:val="Odstavecseseznamem"/>
        <w:numPr>
          <w:ilvl w:val="0"/>
          <w:numId w:val="33"/>
        </w:numPr>
        <w:jc w:val="both"/>
        <w:rPr>
          <w:rFonts w:eastAsia="Batang"/>
          <w:b/>
          <w:sz w:val="24"/>
          <w:szCs w:val="24"/>
        </w:rPr>
      </w:pPr>
      <w:r>
        <w:rPr>
          <w:sz w:val="24"/>
          <w:szCs w:val="24"/>
        </w:rPr>
        <w:t>podporu ÚMČ Praha 6 zvláště v oblasti jazykového vzdělávání</w:t>
      </w:r>
      <w:r w:rsidR="005E25C7">
        <w:rPr>
          <w:sz w:val="24"/>
          <w:szCs w:val="24"/>
        </w:rPr>
        <w:t xml:space="preserve"> a primární prevence</w:t>
      </w:r>
    </w:p>
    <w:p w:rsidR="008E0766" w:rsidRDefault="008E0766" w:rsidP="009A672A">
      <w:pPr>
        <w:rPr>
          <w:rFonts w:eastAsia="Batang"/>
          <w:sz w:val="24"/>
          <w:szCs w:val="24"/>
        </w:rPr>
      </w:pPr>
    </w:p>
    <w:p w:rsidR="008E0766" w:rsidRPr="00F422F4" w:rsidRDefault="008E0766" w:rsidP="009A672A">
      <w:pPr>
        <w:rPr>
          <w:rFonts w:eastAsia="Batang"/>
          <w:sz w:val="24"/>
          <w:szCs w:val="24"/>
        </w:rPr>
      </w:pPr>
    </w:p>
    <w:p w:rsidR="003F4782" w:rsidRDefault="003F4782" w:rsidP="009A672A">
      <w:pPr>
        <w:rPr>
          <w:rFonts w:eastAsia="Batang"/>
          <w:b/>
          <w:sz w:val="24"/>
          <w:szCs w:val="24"/>
        </w:rPr>
      </w:pPr>
      <w:r w:rsidRPr="00F422F4">
        <w:rPr>
          <w:rFonts w:eastAsia="Batang"/>
          <w:b/>
          <w:sz w:val="24"/>
          <w:szCs w:val="24"/>
        </w:rPr>
        <w:t>Oblast řízení a správy</w:t>
      </w:r>
    </w:p>
    <w:p w:rsidR="00034E0F" w:rsidRPr="00F422F4" w:rsidRDefault="00034E0F" w:rsidP="009A672A">
      <w:pPr>
        <w:rPr>
          <w:rFonts w:eastAsia="Batang"/>
          <w:b/>
          <w:sz w:val="24"/>
          <w:szCs w:val="24"/>
        </w:rPr>
      </w:pPr>
    </w:p>
    <w:p w:rsidR="00540EB1" w:rsidRDefault="00034E0F" w:rsidP="00034E0F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●</w:t>
      </w:r>
      <w:r w:rsidR="00FC3FFC">
        <w:rPr>
          <w:rFonts w:eastAsia="Batang"/>
          <w:sz w:val="24"/>
          <w:szCs w:val="24"/>
        </w:rPr>
        <w:t xml:space="preserve">        </w:t>
      </w:r>
      <w:r w:rsidR="00540EB1" w:rsidRPr="00314626">
        <w:rPr>
          <w:rFonts w:eastAsia="Batang"/>
          <w:sz w:val="24"/>
          <w:szCs w:val="24"/>
        </w:rPr>
        <w:t xml:space="preserve">zpracovat jasnou a reálnou koncepci rozvoje školy a strategii pro její naplnění, </w:t>
      </w:r>
      <w:r w:rsidR="00FC3FFC">
        <w:rPr>
          <w:rFonts w:eastAsia="Batang"/>
          <w:sz w:val="24"/>
          <w:szCs w:val="24"/>
        </w:rPr>
        <w:t xml:space="preserve">       </w:t>
      </w:r>
      <w:r>
        <w:rPr>
          <w:rFonts w:eastAsia="Batang"/>
          <w:sz w:val="24"/>
          <w:szCs w:val="24"/>
        </w:rPr>
        <w:t xml:space="preserve">  </w:t>
      </w:r>
      <w:r w:rsidR="00540EB1" w:rsidRPr="00314626">
        <w:rPr>
          <w:rFonts w:eastAsia="Batang"/>
          <w:sz w:val="24"/>
          <w:szCs w:val="24"/>
        </w:rPr>
        <w:t xml:space="preserve">průběžně ji vyhodnocovat za účasti veřejnosti a zřizovatele, na základě zpětné vazby ji  doplňovat, </w:t>
      </w:r>
    </w:p>
    <w:p w:rsidR="00FC3FFC" w:rsidRDefault="00FC3FFC" w:rsidP="009A672A">
      <w:pPr>
        <w:numPr>
          <w:ilvl w:val="0"/>
          <w:numId w:val="23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vedení školy spolu se školským poradenským zařízením (výchovný poradce, metodik prevence, školní psycholog a speciální pedagog) a vedoucími metodických sdružení a předmětových komisí</w:t>
      </w:r>
    </w:p>
    <w:p w:rsidR="00034E0F" w:rsidRDefault="00034E0F" w:rsidP="00034E0F">
      <w:pPr>
        <w:ind w:left="643"/>
        <w:rPr>
          <w:rFonts w:eastAsia="Batang"/>
          <w:sz w:val="24"/>
          <w:szCs w:val="24"/>
        </w:rPr>
      </w:pPr>
    </w:p>
    <w:p w:rsidR="00BD0F52" w:rsidRDefault="00FC3FFC" w:rsidP="00FC3FFC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●        </w:t>
      </w:r>
      <w:r w:rsidR="00BD0F52" w:rsidRPr="00314626">
        <w:rPr>
          <w:rFonts w:eastAsia="Batang"/>
          <w:sz w:val="24"/>
          <w:szCs w:val="24"/>
        </w:rPr>
        <w:t xml:space="preserve">vytvořit účinný a srozumitelný systém </w:t>
      </w:r>
      <w:proofErr w:type="spellStart"/>
      <w:r w:rsidR="00BD0F52" w:rsidRPr="00314626">
        <w:rPr>
          <w:rFonts w:eastAsia="Batang"/>
          <w:sz w:val="24"/>
          <w:szCs w:val="24"/>
        </w:rPr>
        <w:t>autoevaluace</w:t>
      </w:r>
      <w:proofErr w:type="spellEnd"/>
      <w:r w:rsidR="00BD0F52" w:rsidRPr="00314626">
        <w:rPr>
          <w:rFonts w:eastAsia="Batang"/>
          <w:sz w:val="24"/>
          <w:szCs w:val="24"/>
        </w:rPr>
        <w:t xml:space="preserve"> školy,</w:t>
      </w:r>
    </w:p>
    <w:p w:rsidR="00FC3FFC" w:rsidRDefault="00FC3FFC" w:rsidP="001802CE">
      <w:pPr>
        <w:ind w:left="708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-    </w:t>
      </w:r>
      <w:r w:rsidRPr="00BE388B">
        <w:rPr>
          <w:rFonts w:eastAsia="Batang"/>
          <w:b/>
          <w:sz w:val="24"/>
          <w:szCs w:val="24"/>
        </w:rPr>
        <w:t>iniciovat diskusi</w:t>
      </w:r>
      <w:r>
        <w:rPr>
          <w:rFonts w:eastAsia="Batang"/>
          <w:sz w:val="24"/>
          <w:szCs w:val="24"/>
        </w:rPr>
        <w:t xml:space="preserve"> o cílech, prioritách a kvalitních kritériích na úrovni třídy a školy</w:t>
      </w:r>
      <w:r w:rsidR="005E25C7">
        <w:rPr>
          <w:rFonts w:eastAsia="Batang"/>
          <w:sz w:val="24"/>
          <w:szCs w:val="24"/>
        </w:rPr>
        <w:t xml:space="preserve">.    </w:t>
      </w:r>
      <w:r w:rsidR="001802CE">
        <w:rPr>
          <w:rFonts w:eastAsia="Batang"/>
          <w:sz w:val="24"/>
          <w:szCs w:val="24"/>
        </w:rPr>
        <w:t xml:space="preserve">                    </w:t>
      </w:r>
      <w:r w:rsidR="005E25C7">
        <w:rPr>
          <w:rFonts w:eastAsia="Batang"/>
          <w:sz w:val="24"/>
          <w:szCs w:val="24"/>
        </w:rPr>
        <w:t>K tomu využívat i pravidelných výjezdů pedagogických pracovníků v přípravném týdnu.</w:t>
      </w:r>
    </w:p>
    <w:p w:rsidR="00FC3FFC" w:rsidRDefault="00FC3FFC" w:rsidP="00FC3FFC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     -    </w:t>
      </w:r>
      <w:r w:rsidRPr="00BE388B">
        <w:rPr>
          <w:rFonts w:eastAsia="Batang"/>
          <w:b/>
          <w:sz w:val="24"/>
          <w:szCs w:val="24"/>
        </w:rPr>
        <w:t>hodnocení rolí a aktivit jednotlivců, včetně jejich sebehodnocení</w:t>
      </w:r>
      <w:r>
        <w:rPr>
          <w:rFonts w:eastAsia="Batang"/>
          <w:sz w:val="24"/>
          <w:szCs w:val="24"/>
        </w:rPr>
        <w:t xml:space="preserve"> (v</w:t>
      </w:r>
      <w:r w:rsidR="00BE388B">
        <w:rPr>
          <w:rFonts w:eastAsia="Batang"/>
          <w:sz w:val="24"/>
          <w:szCs w:val="24"/>
        </w:rPr>
        <w:t>lastní</w:t>
      </w:r>
      <w:r>
        <w:rPr>
          <w:rFonts w:eastAsia="Batang"/>
          <w:sz w:val="24"/>
          <w:szCs w:val="24"/>
        </w:rPr>
        <w:t xml:space="preserve"> </w:t>
      </w:r>
    </w:p>
    <w:p w:rsidR="00FC3FFC" w:rsidRDefault="00FC3FFC" w:rsidP="00FC3FFC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          sebereflexe) – týká se </w:t>
      </w:r>
      <w:r w:rsidR="00BE388B">
        <w:rPr>
          <w:rFonts w:eastAsia="Batang"/>
          <w:sz w:val="24"/>
          <w:szCs w:val="24"/>
        </w:rPr>
        <w:t>žáků, učitelů a vedení školy</w:t>
      </w:r>
    </w:p>
    <w:p w:rsidR="00BE388B" w:rsidRDefault="00BE388B" w:rsidP="00BE388B">
      <w:pPr>
        <w:pStyle w:val="Odstavecseseznamem"/>
        <w:numPr>
          <w:ilvl w:val="0"/>
          <w:numId w:val="23"/>
        </w:numPr>
        <w:rPr>
          <w:rFonts w:eastAsia="Batang"/>
          <w:sz w:val="24"/>
          <w:szCs w:val="24"/>
        </w:rPr>
      </w:pPr>
      <w:r w:rsidRPr="00BE388B">
        <w:rPr>
          <w:rFonts w:eastAsia="Batang"/>
          <w:b/>
          <w:sz w:val="24"/>
          <w:szCs w:val="24"/>
        </w:rPr>
        <w:t>hodnocení výuky a práce zaměstnanců školy</w:t>
      </w:r>
      <w:r>
        <w:rPr>
          <w:rFonts w:eastAsia="Batang"/>
          <w:sz w:val="24"/>
          <w:szCs w:val="24"/>
        </w:rPr>
        <w:t xml:space="preserve"> (</w:t>
      </w:r>
      <w:proofErr w:type="spellStart"/>
      <w:r>
        <w:rPr>
          <w:rFonts w:eastAsia="Batang"/>
          <w:sz w:val="24"/>
          <w:szCs w:val="24"/>
        </w:rPr>
        <w:t>samohodnocení</w:t>
      </w:r>
      <w:proofErr w:type="spellEnd"/>
      <w:r>
        <w:rPr>
          <w:rFonts w:eastAsia="Batang"/>
          <w:sz w:val="24"/>
          <w:szCs w:val="24"/>
        </w:rPr>
        <w:t xml:space="preserve"> + hodnocení vedením školy), následně schůzky s vedením školy</w:t>
      </w:r>
    </w:p>
    <w:p w:rsidR="00BE388B" w:rsidRDefault="00BE388B" w:rsidP="00EC4109">
      <w:pPr>
        <w:pStyle w:val="Odstavecseseznamem"/>
        <w:numPr>
          <w:ilvl w:val="0"/>
          <w:numId w:val="23"/>
        </w:numPr>
        <w:rPr>
          <w:rFonts w:eastAsia="Batang"/>
          <w:sz w:val="24"/>
          <w:szCs w:val="24"/>
        </w:rPr>
      </w:pPr>
      <w:r w:rsidRPr="00BE388B">
        <w:rPr>
          <w:rFonts w:eastAsia="Batang"/>
          <w:b/>
          <w:sz w:val="24"/>
          <w:szCs w:val="24"/>
        </w:rPr>
        <w:t>hodnocení školy jako celku</w:t>
      </w:r>
      <w:r w:rsidRPr="00BE388B">
        <w:rPr>
          <w:rFonts w:eastAsia="Batang"/>
          <w:sz w:val="24"/>
          <w:szCs w:val="24"/>
        </w:rPr>
        <w:t xml:space="preserve"> (mapa školy – hodnotí žáci, rodiče, pedagogové)</w:t>
      </w:r>
    </w:p>
    <w:p w:rsidR="00BE388B" w:rsidRDefault="00BE388B" w:rsidP="00EC4109">
      <w:pPr>
        <w:pStyle w:val="Odstavecseseznamem"/>
        <w:numPr>
          <w:ilvl w:val="0"/>
          <w:numId w:val="23"/>
        </w:numPr>
        <w:rPr>
          <w:rFonts w:eastAsia="Batang"/>
          <w:sz w:val="24"/>
          <w:szCs w:val="24"/>
        </w:rPr>
      </w:pPr>
      <w:r w:rsidRPr="00BE388B">
        <w:rPr>
          <w:rFonts w:eastAsia="Batang"/>
          <w:b/>
          <w:sz w:val="24"/>
          <w:szCs w:val="24"/>
        </w:rPr>
        <w:t>hodnocení vedení školy</w:t>
      </w:r>
      <w:r w:rsidRPr="00BE388B">
        <w:rPr>
          <w:rFonts w:eastAsia="Batang"/>
          <w:sz w:val="24"/>
          <w:szCs w:val="24"/>
        </w:rPr>
        <w:t xml:space="preserve"> (managementu) – zřizovatel, ČŠI</w:t>
      </w:r>
    </w:p>
    <w:p w:rsidR="00034E0F" w:rsidRDefault="00034E0F" w:rsidP="00EC4109">
      <w:pPr>
        <w:pStyle w:val="Odstavecseseznamem"/>
        <w:numPr>
          <w:ilvl w:val="0"/>
          <w:numId w:val="23"/>
        </w:numPr>
        <w:rPr>
          <w:rFonts w:eastAsia="Batang"/>
          <w:sz w:val="24"/>
          <w:szCs w:val="24"/>
        </w:rPr>
      </w:pPr>
      <w:r w:rsidRPr="00034E0F">
        <w:rPr>
          <w:rFonts w:eastAsia="Batang"/>
          <w:sz w:val="24"/>
          <w:szCs w:val="24"/>
        </w:rPr>
        <w:t>nutná reflexe získaných výsledků</w:t>
      </w:r>
    </w:p>
    <w:p w:rsidR="00034E0F" w:rsidRPr="00034E0F" w:rsidRDefault="00034E0F" w:rsidP="00034E0F">
      <w:pPr>
        <w:rPr>
          <w:rFonts w:eastAsia="Batang"/>
          <w:sz w:val="24"/>
          <w:szCs w:val="24"/>
        </w:rPr>
      </w:pPr>
    </w:p>
    <w:p w:rsidR="00710BCF" w:rsidRPr="00710BCF" w:rsidRDefault="00C037B5" w:rsidP="00710BCF">
      <w:pPr>
        <w:numPr>
          <w:ilvl w:val="0"/>
          <w:numId w:val="23"/>
        </w:numPr>
        <w:rPr>
          <w:rFonts w:eastAsia="Batang"/>
          <w:sz w:val="24"/>
          <w:szCs w:val="24"/>
        </w:rPr>
      </w:pPr>
      <w:r w:rsidRPr="00710BCF">
        <w:rPr>
          <w:rFonts w:eastAsia="Batang"/>
          <w:sz w:val="24"/>
          <w:szCs w:val="24"/>
        </w:rPr>
        <w:lastRenderedPageBreak/>
        <w:t>vytvořit a udržovat na škole</w:t>
      </w:r>
      <w:r w:rsidR="000429CB" w:rsidRPr="00710BCF">
        <w:rPr>
          <w:rFonts w:eastAsia="Batang"/>
          <w:sz w:val="24"/>
          <w:szCs w:val="24"/>
        </w:rPr>
        <w:t xml:space="preserve"> vstřícný a respektující komunikační systém, zahrnující pedagogy, děti i rodiče a veřejnost,</w:t>
      </w:r>
    </w:p>
    <w:p w:rsidR="00710BCF" w:rsidRPr="00314626" w:rsidRDefault="00710BCF" w:rsidP="009A672A">
      <w:pPr>
        <w:numPr>
          <w:ilvl w:val="0"/>
          <w:numId w:val="23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užší spolupráce se žákovským parlamentem</w:t>
      </w:r>
      <w:r w:rsidR="005E25C7">
        <w:rPr>
          <w:rFonts w:eastAsia="Batang"/>
          <w:sz w:val="24"/>
          <w:szCs w:val="24"/>
        </w:rPr>
        <w:t xml:space="preserve"> – pravidelná setkání s vedením školy</w:t>
      </w:r>
    </w:p>
    <w:p w:rsidR="00A57AA1" w:rsidRPr="00F422F4" w:rsidRDefault="003F4782" w:rsidP="009A672A">
      <w:pPr>
        <w:numPr>
          <w:ilvl w:val="0"/>
          <w:numId w:val="23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spolupracovat se zřizovatelem </w:t>
      </w:r>
      <w:r w:rsidR="00C23290" w:rsidRPr="00F422F4">
        <w:rPr>
          <w:rFonts w:eastAsia="Batang"/>
          <w:sz w:val="24"/>
          <w:szCs w:val="24"/>
        </w:rPr>
        <w:t xml:space="preserve">na kulturním životě </w:t>
      </w:r>
      <w:r w:rsidR="00A57AA1" w:rsidRPr="00F422F4">
        <w:rPr>
          <w:rFonts w:eastAsia="Batang"/>
          <w:sz w:val="24"/>
          <w:szCs w:val="24"/>
        </w:rPr>
        <w:t xml:space="preserve">a projektech </w:t>
      </w:r>
      <w:r w:rsidR="00C23290" w:rsidRPr="00F422F4">
        <w:rPr>
          <w:rFonts w:eastAsia="Batang"/>
          <w:sz w:val="24"/>
          <w:szCs w:val="24"/>
        </w:rPr>
        <w:t>obce</w:t>
      </w:r>
      <w:r w:rsidR="00A57AA1" w:rsidRPr="00F422F4">
        <w:rPr>
          <w:rFonts w:eastAsia="Batang"/>
          <w:sz w:val="24"/>
          <w:szCs w:val="24"/>
        </w:rPr>
        <w:t>,</w:t>
      </w:r>
      <w:r w:rsidRPr="00F422F4">
        <w:rPr>
          <w:rFonts w:eastAsia="Batang"/>
          <w:sz w:val="24"/>
          <w:szCs w:val="24"/>
        </w:rPr>
        <w:t xml:space="preserve"> </w:t>
      </w:r>
    </w:p>
    <w:p w:rsidR="003F4782" w:rsidRPr="00F422F4" w:rsidRDefault="003F4782" w:rsidP="009A672A">
      <w:pPr>
        <w:numPr>
          <w:ilvl w:val="0"/>
          <w:numId w:val="23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pracovat na tvorbě projektů k získání dotací z fondů EU (vybavenost školy, mezinárodní spolupráce, profil regionu)</w:t>
      </w:r>
      <w:r w:rsidR="009A672A" w:rsidRPr="00F422F4">
        <w:rPr>
          <w:rFonts w:eastAsia="Batang"/>
          <w:sz w:val="24"/>
          <w:szCs w:val="24"/>
        </w:rPr>
        <w:t>,</w:t>
      </w:r>
    </w:p>
    <w:p w:rsidR="003F4782" w:rsidRPr="00F422F4" w:rsidRDefault="00C23290" w:rsidP="009A672A">
      <w:pPr>
        <w:numPr>
          <w:ilvl w:val="0"/>
          <w:numId w:val="23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zlepšovat </w:t>
      </w:r>
      <w:r w:rsidR="003F4782" w:rsidRPr="00F422F4">
        <w:rPr>
          <w:rFonts w:eastAsia="Batang"/>
          <w:sz w:val="24"/>
          <w:szCs w:val="24"/>
        </w:rPr>
        <w:t>vybavení školy pro názornost a efektivitu výuky, aktualizovat učební pomůcky, doplňovat knihovny, modernizovat vybavení jednotlivých součás</w:t>
      </w:r>
      <w:r w:rsidRPr="00F422F4">
        <w:rPr>
          <w:rFonts w:eastAsia="Batang"/>
          <w:sz w:val="24"/>
          <w:szCs w:val="24"/>
        </w:rPr>
        <w:t>tí školy,</w:t>
      </w:r>
    </w:p>
    <w:p w:rsidR="003F4782" w:rsidRPr="00F422F4" w:rsidRDefault="003F4782" w:rsidP="009A672A">
      <w:pPr>
        <w:numPr>
          <w:ilvl w:val="0"/>
          <w:numId w:val="23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zdokonalovat řídící činnost, zvyšovat aktivní podíl pracovníků na řízení a zlepšování práce školy</w:t>
      </w:r>
      <w:r w:rsidR="009A672A" w:rsidRPr="00F422F4">
        <w:rPr>
          <w:rFonts w:eastAsia="Batang"/>
          <w:sz w:val="24"/>
          <w:szCs w:val="24"/>
        </w:rPr>
        <w:t>,</w:t>
      </w:r>
      <w:r w:rsidR="00710BCF">
        <w:rPr>
          <w:rFonts w:eastAsia="Batang"/>
          <w:sz w:val="24"/>
          <w:szCs w:val="24"/>
        </w:rPr>
        <w:t xml:space="preserve"> podporovat zájem a aktivitu pedagogických pracovníků</w:t>
      </w:r>
      <w:r w:rsidR="005E25C7">
        <w:rPr>
          <w:rFonts w:eastAsia="Batang"/>
          <w:sz w:val="24"/>
          <w:szCs w:val="24"/>
        </w:rPr>
        <w:t xml:space="preserve"> – zapojení vedoucích MS a PK </w:t>
      </w:r>
      <w:r w:rsidR="00710BCF">
        <w:rPr>
          <w:rFonts w:eastAsia="Batang"/>
          <w:sz w:val="24"/>
          <w:szCs w:val="24"/>
        </w:rPr>
        <w:t xml:space="preserve"> </w:t>
      </w:r>
    </w:p>
    <w:p w:rsidR="002A3E46" w:rsidRPr="00F422F4" w:rsidRDefault="002A3E46" w:rsidP="002A3E46">
      <w:pPr>
        <w:pStyle w:val="Default"/>
        <w:numPr>
          <w:ilvl w:val="0"/>
          <w:numId w:val="23"/>
        </w:numPr>
        <w:rPr>
          <w:color w:val="auto"/>
          <w:sz w:val="23"/>
          <w:szCs w:val="23"/>
        </w:rPr>
      </w:pPr>
      <w:r w:rsidRPr="00F422F4">
        <w:rPr>
          <w:color w:val="auto"/>
          <w:sz w:val="23"/>
          <w:szCs w:val="23"/>
        </w:rPr>
        <w:t>hodnotit a inovovat strategie a plány pro realizaci ŠVP</w:t>
      </w:r>
      <w:r w:rsidR="005E25C7">
        <w:rPr>
          <w:color w:val="auto"/>
          <w:sz w:val="23"/>
          <w:szCs w:val="23"/>
        </w:rPr>
        <w:t xml:space="preserve"> – koordinátoři ŠVP</w:t>
      </w:r>
      <w:r w:rsidRPr="00F422F4">
        <w:rPr>
          <w:color w:val="auto"/>
          <w:sz w:val="23"/>
          <w:szCs w:val="23"/>
        </w:rPr>
        <w:t>,</w:t>
      </w:r>
    </w:p>
    <w:p w:rsidR="002A3E46" w:rsidRPr="00F422F4" w:rsidRDefault="002A3E46" w:rsidP="002A3E46">
      <w:pPr>
        <w:pStyle w:val="Default"/>
        <w:numPr>
          <w:ilvl w:val="0"/>
          <w:numId w:val="23"/>
        </w:numPr>
        <w:rPr>
          <w:color w:val="auto"/>
          <w:sz w:val="23"/>
          <w:szCs w:val="23"/>
        </w:rPr>
      </w:pPr>
      <w:r w:rsidRPr="00F422F4">
        <w:rPr>
          <w:color w:val="auto"/>
        </w:rPr>
        <w:t xml:space="preserve">zajistit podíl pracovníků na </w:t>
      </w:r>
      <w:r w:rsidRPr="00F422F4">
        <w:rPr>
          <w:color w:val="auto"/>
          <w:sz w:val="23"/>
          <w:szCs w:val="23"/>
        </w:rPr>
        <w:t xml:space="preserve">strategickém řízení a vlastním hodnocení školy, </w:t>
      </w:r>
      <w:r w:rsidR="004E5E36" w:rsidRPr="00F422F4">
        <w:rPr>
          <w:color w:val="auto"/>
          <w:sz w:val="23"/>
          <w:szCs w:val="23"/>
        </w:rPr>
        <w:t>delegovat výkonné kompetence na co nejnižší úrovně řízení,</w:t>
      </w:r>
    </w:p>
    <w:p w:rsidR="00913B8C" w:rsidRDefault="004E5E36" w:rsidP="00913B8C">
      <w:pPr>
        <w:pStyle w:val="Default"/>
        <w:numPr>
          <w:ilvl w:val="0"/>
          <w:numId w:val="23"/>
        </w:numPr>
        <w:rPr>
          <w:color w:val="auto"/>
          <w:sz w:val="23"/>
          <w:szCs w:val="23"/>
        </w:rPr>
      </w:pPr>
      <w:r w:rsidRPr="00F422F4">
        <w:rPr>
          <w:color w:val="auto"/>
        </w:rPr>
        <w:t xml:space="preserve">pravidelně vyhodnocovat </w:t>
      </w:r>
      <w:r w:rsidRPr="00F422F4">
        <w:rPr>
          <w:color w:val="auto"/>
          <w:sz w:val="23"/>
          <w:szCs w:val="23"/>
        </w:rPr>
        <w:t>personální rizika a přijímat opatření k jejich odstraňování, zejména v oblasti odborné kvalifikace pedagogů a věkové struktury</w:t>
      </w:r>
      <w:r w:rsidR="00881183" w:rsidRPr="00F422F4">
        <w:rPr>
          <w:color w:val="auto"/>
          <w:sz w:val="23"/>
          <w:szCs w:val="23"/>
        </w:rPr>
        <w:t>.</w:t>
      </w:r>
    </w:p>
    <w:p w:rsidR="00913B8C" w:rsidRPr="00F422F4" w:rsidRDefault="00913B8C" w:rsidP="00913B8C">
      <w:pPr>
        <w:numPr>
          <w:ilvl w:val="0"/>
          <w:numId w:val="23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evidovat žáky s potřebou podpůrných opatření, zajišťovat jim účinnou individuální péči, v případě nutnosti ve spolupráci s poradenským zařízením,</w:t>
      </w:r>
    </w:p>
    <w:p w:rsidR="00913B8C" w:rsidRPr="00913B8C" w:rsidRDefault="00913B8C" w:rsidP="00913B8C">
      <w:pPr>
        <w:pStyle w:val="Odstavecseseznamem"/>
        <w:numPr>
          <w:ilvl w:val="0"/>
          <w:numId w:val="23"/>
        </w:numPr>
        <w:spacing w:before="120"/>
        <w:jc w:val="both"/>
        <w:rPr>
          <w:rFonts w:eastAsia="Batang"/>
          <w:sz w:val="32"/>
          <w:szCs w:val="24"/>
        </w:rPr>
      </w:pPr>
      <w:r w:rsidRPr="00913B8C">
        <w:rPr>
          <w:rFonts w:eastAsia="Batang"/>
          <w:sz w:val="24"/>
          <w:szCs w:val="24"/>
        </w:rPr>
        <w:t>sledovat kvalitu práce pedagogických pracovníků a ovlivňovat její růst, uplatňovat ve výuce nové alternativní metody, smysluplně využívat a sledovat DVPP, zaměřovat samostudium pedagogů a vytvářet pro ně podmínky,</w:t>
      </w:r>
    </w:p>
    <w:p w:rsidR="00913B8C" w:rsidRPr="00913B8C" w:rsidRDefault="00913B8C" w:rsidP="00913B8C">
      <w:pPr>
        <w:numPr>
          <w:ilvl w:val="0"/>
          <w:numId w:val="23"/>
        </w:numPr>
        <w:spacing w:before="120"/>
        <w:jc w:val="both"/>
        <w:rPr>
          <w:rFonts w:eastAsia="Batang"/>
          <w:sz w:val="32"/>
          <w:szCs w:val="24"/>
        </w:rPr>
      </w:pPr>
      <w:r w:rsidRPr="00913B8C">
        <w:rPr>
          <w:sz w:val="24"/>
          <w:szCs w:val="24"/>
        </w:rPr>
        <w:t>systematicky hodnotit dosahované výsledky ve všech vzdělávacích oblastech a sledovat úspěšnost účastníků vzdělávání, výstupy pro hodnocení získávat z více zdrojů, analyzovat důvody</w:t>
      </w:r>
      <w:r w:rsidRPr="00913B8C">
        <w:rPr>
          <w:sz w:val="24"/>
        </w:rPr>
        <w:t xml:space="preserve"> neprospěchu, zaměřit se na prevenci školní neúspěšnosti, zejména u žáků, kteří dlouhodobě vykazují vysokou míru neúspěšnosti,</w:t>
      </w:r>
    </w:p>
    <w:p w:rsidR="004E5E36" w:rsidRPr="00F422F4" w:rsidRDefault="004E5E36" w:rsidP="004E5E36">
      <w:pPr>
        <w:pStyle w:val="Default"/>
        <w:numPr>
          <w:ilvl w:val="0"/>
          <w:numId w:val="23"/>
        </w:numPr>
        <w:rPr>
          <w:color w:val="auto"/>
          <w:sz w:val="23"/>
          <w:szCs w:val="23"/>
        </w:rPr>
      </w:pPr>
      <w:r w:rsidRPr="00F422F4">
        <w:rPr>
          <w:color w:val="auto"/>
          <w:sz w:val="23"/>
          <w:szCs w:val="23"/>
        </w:rPr>
        <w:t xml:space="preserve"> </w:t>
      </w:r>
    </w:p>
    <w:p w:rsidR="002A3E46" w:rsidRPr="00F422F4" w:rsidRDefault="002A3E46" w:rsidP="00C23290">
      <w:pPr>
        <w:pStyle w:val="Default"/>
        <w:ind w:left="720"/>
        <w:rPr>
          <w:color w:val="auto"/>
          <w:sz w:val="23"/>
          <w:szCs w:val="23"/>
        </w:rPr>
      </w:pPr>
    </w:p>
    <w:p w:rsidR="009A672A" w:rsidRPr="00F422F4" w:rsidRDefault="009A672A" w:rsidP="009A672A">
      <w:pPr>
        <w:rPr>
          <w:rFonts w:eastAsia="Batang"/>
          <w:sz w:val="24"/>
          <w:szCs w:val="24"/>
        </w:rPr>
      </w:pPr>
    </w:p>
    <w:p w:rsidR="003F4782" w:rsidRPr="001802CE" w:rsidRDefault="001802CE" w:rsidP="001802CE">
      <w:pPr>
        <w:pStyle w:val="Odstavecseseznamem"/>
        <w:numPr>
          <w:ilvl w:val="0"/>
          <w:numId w:val="34"/>
        </w:numPr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Vzdělávací a výchovná oblast</w:t>
      </w:r>
    </w:p>
    <w:p w:rsidR="005E25C7" w:rsidRDefault="005E25C7" w:rsidP="009A672A">
      <w:pPr>
        <w:rPr>
          <w:rFonts w:eastAsia="Batang"/>
          <w:b/>
          <w:sz w:val="24"/>
          <w:szCs w:val="24"/>
        </w:rPr>
      </w:pPr>
    </w:p>
    <w:p w:rsidR="005E25C7" w:rsidRDefault="005E25C7" w:rsidP="009A672A">
      <w:pPr>
        <w:rPr>
          <w:rFonts w:eastAsia="Batang"/>
          <w:sz w:val="24"/>
          <w:szCs w:val="24"/>
        </w:rPr>
      </w:pPr>
      <w:r w:rsidRPr="005E25C7">
        <w:rPr>
          <w:rFonts w:eastAsia="Batang"/>
          <w:sz w:val="24"/>
          <w:szCs w:val="24"/>
        </w:rPr>
        <w:t>Prvořadým úkolem je poskytno</w:t>
      </w:r>
      <w:r>
        <w:rPr>
          <w:rFonts w:eastAsia="Batang"/>
          <w:sz w:val="24"/>
          <w:szCs w:val="24"/>
        </w:rPr>
        <w:t>u</w:t>
      </w:r>
      <w:r w:rsidRPr="005E25C7">
        <w:rPr>
          <w:rFonts w:eastAsia="Batang"/>
          <w:sz w:val="24"/>
          <w:szCs w:val="24"/>
        </w:rPr>
        <w:t>t žákům dobrý základ vzdělání.</w:t>
      </w:r>
    </w:p>
    <w:p w:rsidR="005E25C7" w:rsidRDefault="005E25C7" w:rsidP="009A672A">
      <w:pPr>
        <w:rPr>
          <w:rFonts w:eastAsia="Batang"/>
          <w:sz w:val="24"/>
          <w:szCs w:val="24"/>
        </w:rPr>
      </w:pPr>
    </w:p>
    <w:p w:rsidR="005E25C7" w:rsidRPr="005E25C7" w:rsidRDefault="001802CE" w:rsidP="005E25C7">
      <w:pPr>
        <w:rPr>
          <w:rFonts w:eastAsia="Batang"/>
          <w:b/>
          <w:sz w:val="24"/>
          <w:szCs w:val="24"/>
          <w:u w:val="single"/>
        </w:rPr>
      </w:pPr>
      <w:r>
        <w:rPr>
          <w:rFonts w:eastAsia="Batang"/>
          <w:b/>
          <w:sz w:val="24"/>
          <w:szCs w:val="24"/>
          <w:u w:val="single"/>
        </w:rPr>
        <w:t>K</w:t>
      </w:r>
      <w:r w:rsidR="005E25C7" w:rsidRPr="005E25C7">
        <w:rPr>
          <w:rFonts w:eastAsia="Batang"/>
          <w:b/>
          <w:sz w:val="24"/>
          <w:szCs w:val="24"/>
          <w:u w:val="single"/>
        </w:rPr>
        <w:t>valitně vyučovat, vzdělávat a vychovávat</w:t>
      </w:r>
    </w:p>
    <w:p w:rsidR="005E25C7" w:rsidRPr="005E25C7" w:rsidRDefault="005E25C7" w:rsidP="005E25C7">
      <w:pPr>
        <w:pStyle w:val="Odstavecseseznamem"/>
        <w:rPr>
          <w:rFonts w:eastAsia="Batang"/>
          <w:b/>
          <w:sz w:val="24"/>
          <w:szCs w:val="24"/>
          <w:u w:val="single"/>
        </w:rPr>
      </w:pPr>
    </w:p>
    <w:p w:rsidR="000429CB" w:rsidRDefault="000429CB" w:rsidP="009A672A">
      <w:pPr>
        <w:numPr>
          <w:ilvl w:val="0"/>
          <w:numId w:val="24"/>
        </w:numPr>
        <w:rPr>
          <w:rFonts w:eastAsia="Batang"/>
          <w:color w:val="0000FF"/>
          <w:sz w:val="24"/>
          <w:szCs w:val="24"/>
        </w:rPr>
      </w:pPr>
      <w:r w:rsidRPr="000429CB">
        <w:rPr>
          <w:rFonts w:eastAsia="Batang"/>
          <w:color w:val="0000FF"/>
          <w:sz w:val="24"/>
          <w:szCs w:val="24"/>
        </w:rPr>
        <w:t>vytvořit srozumitelnou, zajímavou a reálnou vzdělávací nabídku, která bude věkově přiměřená,</w:t>
      </w:r>
      <w:r w:rsidR="005E25C7">
        <w:rPr>
          <w:rFonts w:eastAsia="Batang"/>
          <w:color w:val="0000FF"/>
          <w:sz w:val="24"/>
          <w:szCs w:val="24"/>
        </w:rPr>
        <w:t xml:space="preserve"> ve výuce a výchovné činnosti nadále využívat zavedené a osvědčené tradiční i alternativní programy, metody a postupy</w:t>
      </w:r>
      <w:r w:rsidR="004D2FA9">
        <w:rPr>
          <w:rFonts w:eastAsia="Batang"/>
          <w:color w:val="0000FF"/>
          <w:sz w:val="24"/>
          <w:szCs w:val="24"/>
        </w:rPr>
        <w:t>,</w:t>
      </w:r>
    </w:p>
    <w:p w:rsidR="004D2FA9" w:rsidRDefault="004D2FA9" w:rsidP="009A672A">
      <w:pPr>
        <w:numPr>
          <w:ilvl w:val="0"/>
          <w:numId w:val="24"/>
        </w:numPr>
        <w:rPr>
          <w:rFonts w:eastAsia="Batang"/>
          <w:color w:val="0000FF"/>
          <w:sz w:val="24"/>
          <w:szCs w:val="24"/>
        </w:rPr>
      </w:pPr>
      <w:r>
        <w:rPr>
          <w:rFonts w:eastAsia="Batang"/>
          <w:color w:val="0000FF"/>
          <w:sz w:val="24"/>
          <w:szCs w:val="24"/>
        </w:rPr>
        <w:t>zajistit propojenost metod výuky na předškolní úrovni a zvláště na 1. a 2. stupni ZŠ,</w:t>
      </w:r>
    </w:p>
    <w:p w:rsidR="004D2FA9" w:rsidRDefault="004D2FA9" w:rsidP="009A672A">
      <w:pPr>
        <w:numPr>
          <w:ilvl w:val="0"/>
          <w:numId w:val="24"/>
        </w:numPr>
        <w:rPr>
          <w:rFonts w:eastAsia="Batang"/>
          <w:color w:val="0000FF"/>
          <w:sz w:val="24"/>
          <w:szCs w:val="24"/>
        </w:rPr>
      </w:pPr>
      <w:r>
        <w:rPr>
          <w:rFonts w:eastAsia="Batang"/>
          <w:color w:val="0000FF"/>
          <w:sz w:val="24"/>
          <w:szCs w:val="24"/>
        </w:rPr>
        <w:t>rozvíjet stanovené priority ŠVP (v MŠ tělesný i duševní rozvoj, objevování okolního světa, v ZŠ propojení naukového a výchovného, komunikační dovednosti v mateřském i cizích jazycích, čtenářská, matematická a informační gramotnost, zdravé učení a další),</w:t>
      </w:r>
    </w:p>
    <w:p w:rsidR="000429CB" w:rsidRPr="00945D5B" w:rsidRDefault="004D2FA9" w:rsidP="009A672A">
      <w:pPr>
        <w:pStyle w:val="Default"/>
        <w:numPr>
          <w:ilvl w:val="0"/>
          <w:numId w:val="24"/>
        </w:numPr>
        <w:rPr>
          <w:rFonts w:eastAsia="Batang"/>
          <w:color w:val="0000FF"/>
        </w:rPr>
      </w:pPr>
      <w:r>
        <w:rPr>
          <w:color w:val="0000FF"/>
          <w:sz w:val="23"/>
          <w:szCs w:val="23"/>
        </w:rPr>
        <w:t>věnovat pozornost s</w:t>
      </w:r>
      <w:r w:rsidR="000429CB" w:rsidRPr="00945D5B">
        <w:rPr>
          <w:color w:val="0000FF"/>
          <w:sz w:val="23"/>
          <w:szCs w:val="23"/>
        </w:rPr>
        <w:t>ociální gramotnosti,</w:t>
      </w:r>
    </w:p>
    <w:p w:rsidR="00945D5B" w:rsidRPr="00945D5B" w:rsidRDefault="00B5211A" w:rsidP="009A672A">
      <w:pPr>
        <w:numPr>
          <w:ilvl w:val="0"/>
          <w:numId w:val="24"/>
        </w:numPr>
        <w:rPr>
          <w:rFonts w:eastAsia="Batang"/>
          <w:color w:val="0000FF"/>
          <w:sz w:val="24"/>
          <w:szCs w:val="24"/>
        </w:rPr>
      </w:pPr>
      <w:r w:rsidRPr="00945D5B">
        <w:rPr>
          <w:rFonts w:eastAsia="Batang"/>
          <w:color w:val="0000FF"/>
          <w:sz w:val="24"/>
          <w:szCs w:val="24"/>
        </w:rPr>
        <w:t>zajistit rovné příležitosti pro všechny děti (žáky),</w:t>
      </w:r>
      <w:r w:rsidR="00945D5B" w:rsidRPr="00945D5B">
        <w:rPr>
          <w:color w:val="0000FF"/>
          <w:sz w:val="23"/>
          <w:szCs w:val="23"/>
        </w:rPr>
        <w:t xml:space="preserve"> systematicky identifikovat individuální potřeby dětí při vzdělávání, spolupracovat s odbornými pracovišti,</w:t>
      </w:r>
    </w:p>
    <w:p w:rsidR="00710BCF" w:rsidRPr="00710BCF" w:rsidRDefault="00945D5B" w:rsidP="009A672A">
      <w:pPr>
        <w:numPr>
          <w:ilvl w:val="0"/>
          <w:numId w:val="24"/>
        </w:numPr>
        <w:rPr>
          <w:rFonts w:eastAsia="Batang"/>
        </w:rPr>
      </w:pPr>
      <w:r w:rsidRPr="00710BCF">
        <w:rPr>
          <w:rFonts w:eastAsia="Batang"/>
          <w:color w:val="0000FF"/>
          <w:sz w:val="24"/>
          <w:szCs w:val="24"/>
        </w:rPr>
        <w:t xml:space="preserve">vytvořit </w:t>
      </w:r>
      <w:r w:rsidRPr="00710BCF">
        <w:rPr>
          <w:color w:val="0000FF"/>
          <w:sz w:val="23"/>
          <w:szCs w:val="23"/>
        </w:rPr>
        <w:t>vlastní strategii práce s dětmi s potřebou podpůrných opatření, vyhodnocovat její účinnost,</w:t>
      </w:r>
      <w:r w:rsidR="00710BCF">
        <w:rPr>
          <w:color w:val="0000FF"/>
          <w:sz w:val="23"/>
          <w:szCs w:val="23"/>
        </w:rPr>
        <w:t xml:space="preserve"> </w:t>
      </w:r>
    </w:p>
    <w:p w:rsidR="003F4782" w:rsidRPr="00F422F4" w:rsidRDefault="00B5211A" w:rsidP="009A672A">
      <w:pPr>
        <w:numPr>
          <w:ilvl w:val="0"/>
          <w:numId w:val="24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evidovat žáky s potřebou podpůrných opatření, </w:t>
      </w:r>
      <w:r w:rsidR="003F4782" w:rsidRPr="00F422F4">
        <w:rPr>
          <w:rFonts w:eastAsia="Batang"/>
          <w:sz w:val="24"/>
          <w:szCs w:val="24"/>
        </w:rPr>
        <w:t xml:space="preserve">zajišťovat </w:t>
      </w:r>
      <w:r w:rsidRPr="00F422F4">
        <w:rPr>
          <w:rFonts w:eastAsia="Batang"/>
          <w:sz w:val="24"/>
          <w:szCs w:val="24"/>
        </w:rPr>
        <w:t xml:space="preserve">jim </w:t>
      </w:r>
      <w:r w:rsidR="003F4782" w:rsidRPr="00F422F4">
        <w:rPr>
          <w:rFonts w:eastAsia="Batang"/>
          <w:sz w:val="24"/>
          <w:szCs w:val="24"/>
        </w:rPr>
        <w:t>účinnou individuální péči</w:t>
      </w:r>
      <w:r w:rsidRPr="00F422F4">
        <w:rPr>
          <w:rFonts w:eastAsia="Batang"/>
          <w:sz w:val="24"/>
          <w:szCs w:val="24"/>
        </w:rPr>
        <w:t>, v případě nutnosti ve spolupráci s poradenským zařízením</w:t>
      </w:r>
      <w:r w:rsidR="00881183" w:rsidRPr="00F422F4">
        <w:rPr>
          <w:rFonts w:eastAsia="Batang"/>
          <w:sz w:val="24"/>
          <w:szCs w:val="24"/>
        </w:rPr>
        <w:t>,</w:t>
      </w:r>
    </w:p>
    <w:p w:rsidR="00913B8C" w:rsidRPr="00913B8C" w:rsidRDefault="003F4782" w:rsidP="00FF4A6E">
      <w:pPr>
        <w:numPr>
          <w:ilvl w:val="0"/>
          <w:numId w:val="24"/>
        </w:numPr>
        <w:spacing w:before="120" w:line="240" w:lineRule="atLeast"/>
        <w:jc w:val="both"/>
        <w:rPr>
          <w:rFonts w:eastAsia="Batang"/>
          <w:sz w:val="32"/>
          <w:szCs w:val="24"/>
        </w:rPr>
      </w:pPr>
      <w:r w:rsidRPr="00913B8C">
        <w:rPr>
          <w:rFonts w:eastAsia="Batang"/>
          <w:sz w:val="24"/>
          <w:szCs w:val="24"/>
        </w:rPr>
        <w:lastRenderedPageBreak/>
        <w:t xml:space="preserve">sledovat kvalitu práce pedagogických pracovníků a ovlivňovat její růst, uplatňovat ve výuce nové alternativní metody, smysluplně využívat a sledovat DVPP, </w:t>
      </w:r>
      <w:r w:rsidR="00C23290" w:rsidRPr="00913B8C">
        <w:rPr>
          <w:rFonts w:eastAsia="Batang"/>
          <w:sz w:val="24"/>
          <w:szCs w:val="24"/>
        </w:rPr>
        <w:t>zaměřovat samostudium pedagogů a vytvářet pro ně podmínky,</w:t>
      </w:r>
      <w:r w:rsidR="00913B8C">
        <w:rPr>
          <w:rFonts w:eastAsia="Batang"/>
          <w:sz w:val="24"/>
          <w:szCs w:val="24"/>
        </w:rPr>
        <w:t xml:space="preserve"> </w:t>
      </w:r>
    </w:p>
    <w:p w:rsidR="007F6791" w:rsidRPr="00913B8C" w:rsidRDefault="007F6791" w:rsidP="00FF4A6E">
      <w:pPr>
        <w:numPr>
          <w:ilvl w:val="0"/>
          <w:numId w:val="24"/>
        </w:numPr>
        <w:spacing w:before="120" w:line="240" w:lineRule="atLeast"/>
        <w:jc w:val="both"/>
        <w:rPr>
          <w:rFonts w:eastAsia="Batang"/>
          <w:sz w:val="32"/>
          <w:szCs w:val="24"/>
        </w:rPr>
      </w:pPr>
      <w:r w:rsidRPr="00913B8C">
        <w:rPr>
          <w:sz w:val="24"/>
          <w:szCs w:val="24"/>
        </w:rPr>
        <w:t>systematicky hodnotit dosahované výsledky ve všech vzdělávacích oblastech a sledovat úspěšnost účastníků vzdělávání, výstupy pro hodnocení získávat z více zdrojů</w:t>
      </w:r>
      <w:r w:rsidR="00A279C4" w:rsidRPr="00913B8C">
        <w:rPr>
          <w:sz w:val="24"/>
          <w:szCs w:val="24"/>
        </w:rPr>
        <w:t>, analyzovat důvody</w:t>
      </w:r>
      <w:r w:rsidR="00A279C4" w:rsidRPr="00913B8C">
        <w:rPr>
          <w:sz w:val="24"/>
        </w:rPr>
        <w:t xml:space="preserve"> neprospěchu, zaměřit se na prevenci školní neúspěšnosti, zejména u žáků, kteří dlouhodobě vykazují vysokou míru neúspěšnosti,</w:t>
      </w:r>
    </w:p>
    <w:p w:rsidR="00A279C4" w:rsidRPr="00F422F4" w:rsidRDefault="00A279C4" w:rsidP="00A279C4">
      <w:pPr>
        <w:pStyle w:val="Default"/>
        <w:numPr>
          <w:ilvl w:val="0"/>
          <w:numId w:val="24"/>
        </w:numPr>
        <w:jc w:val="both"/>
        <w:rPr>
          <w:color w:val="auto"/>
          <w:szCs w:val="23"/>
        </w:rPr>
      </w:pPr>
      <w:r w:rsidRPr="00F422F4">
        <w:rPr>
          <w:color w:val="auto"/>
        </w:rPr>
        <w:t>v</w:t>
      </w:r>
      <w:r w:rsidRPr="00F422F4">
        <w:rPr>
          <w:color w:val="auto"/>
          <w:szCs w:val="23"/>
        </w:rPr>
        <w:t xml:space="preserve">ýchovu ke zdraví zaměřit na rozvoj zdravých stravovacích návyků, pohybových dovedností a tělesné zdatnosti dětí a žáků, v rámci prevence se zaměřit na prevenci rizikového chování dětí a žáků (užívání návykových látek, šikana apod.). </w:t>
      </w:r>
    </w:p>
    <w:p w:rsidR="008E3904" w:rsidRPr="00F422F4" w:rsidRDefault="00A279C4" w:rsidP="00A279C4">
      <w:pPr>
        <w:pStyle w:val="Default"/>
        <w:numPr>
          <w:ilvl w:val="0"/>
          <w:numId w:val="24"/>
        </w:numPr>
        <w:jc w:val="both"/>
        <w:rPr>
          <w:color w:val="auto"/>
          <w:szCs w:val="23"/>
        </w:rPr>
      </w:pPr>
      <w:r w:rsidRPr="00F422F4">
        <w:rPr>
          <w:color w:val="auto"/>
          <w:szCs w:val="23"/>
        </w:rPr>
        <w:t>podporovat rozvoj vzdělávání v informační gramotnosti a jazykové gramotnosti, vyhodnocovat dosaženou úroveň a výsledky vzdělávání</w:t>
      </w:r>
      <w:r w:rsidR="008E3904" w:rsidRPr="00F422F4">
        <w:rPr>
          <w:color w:val="auto"/>
          <w:szCs w:val="23"/>
        </w:rPr>
        <w:t>,</w:t>
      </w:r>
    </w:p>
    <w:p w:rsidR="00A279C4" w:rsidRDefault="008E3904" w:rsidP="00A279C4">
      <w:pPr>
        <w:pStyle w:val="Default"/>
        <w:numPr>
          <w:ilvl w:val="0"/>
          <w:numId w:val="24"/>
        </w:numPr>
        <w:jc w:val="both"/>
        <w:rPr>
          <w:color w:val="auto"/>
          <w:szCs w:val="23"/>
        </w:rPr>
      </w:pPr>
      <w:r w:rsidRPr="00F422F4">
        <w:rPr>
          <w:color w:val="auto"/>
          <w:szCs w:val="23"/>
        </w:rPr>
        <w:t>individuální přístup k dětem chápat jako soustavné získávání informací o výsledcích každého dítěte, jejich vyhodnocování a volbu</w:t>
      </w:r>
      <w:r w:rsidR="00A279C4" w:rsidRPr="00F422F4">
        <w:rPr>
          <w:color w:val="auto"/>
          <w:szCs w:val="23"/>
        </w:rPr>
        <w:t xml:space="preserve"> </w:t>
      </w:r>
      <w:r w:rsidRPr="00F422F4">
        <w:rPr>
          <w:color w:val="auto"/>
          <w:szCs w:val="23"/>
        </w:rPr>
        <w:t>dalších</w:t>
      </w:r>
      <w:r w:rsidR="00B5211A" w:rsidRPr="00F422F4">
        <w:rPr>
          <w:color w:val="auto"/>
          <w:szCs w:val="23"/>
        </w:rPr>
        <w:t xml:space="preserve"> postupů, ověřování jejich účinnosti, </w:t>
      </w:r>
    </w:p>
    <w:p w:rsidR="00913B8C" w:rsidRDefault="00913B8C" w:rsidP="00913B8C">
      <w:pPr>
        <w:pStyle w:val="Default"/>
        <w:ind w:left="720"/>
        <w:jc w:val="both"/>
        <w:rPr>
          <w:color w:val="auto"/>
          <w:szCs w:val="23"/>
        </w:rPr>
      </w:pPr>
    </w:p>
    <w:p w:rsidR="00913B8C" w:rsidRDefault="00913B8C" w:rsidP="00913B8C">
      <w:pPr>
        <w:pStyle w:val="Default"/>
        <w:ind w:left="360"/>
        <w:jc w:val="both"/>
        <w:rPr>
          <w:b/>
          <w:color w:val="auto"/>
          <w:szCs w:val="23"/>
          <w:u w:val="single"/>
        </w:rPr>
      </w:pPr>
      <w:r>
        <w:rPr>
          <w:b/>
          <w:color w:val="auto"/>
          <w:szCs w:val="23"/>
          <w:u w:val="single"/>
        </w:rPr>
        <w:t>V</w:t>
      </w:r>
      <w:r w:rsidRPr="00913B8C">
        <w:rPr>
          <w:b/>
          <w:color w:val="auto"/>
          <w:szCs w:val="23"/>
          <w:u w:val="single"/>
        </w:rPr>
        <w:t>ést žáky ke slušnému a zodpovědnému chování</w:t>
      </w:r>
    </w:p>
    <w:p w:rsidR="00913B8C" w:rsidRDefault="00913B8C" w:rsidP="00913B8C">
      <w:pPr>
        <w:pStyle w:val="Default"/>
        <w:ind w:left="360"/>
        <w:jc w:val="both"/>
        <w:rPr>
          <w:color w:val="auto"/>
          <w:szCs w:val="23"/>
        </w:rPr>
      </w:pPr>
    </w:p>
    <w:p w:rsidR="00913B8C" w:rsidRDefault="00913B8C" w:rsidP="00913B8C">
      <w:pPr>
        <w:pStyle w:val="Default"/>
        <w:numPr>
          <w:ilvl w:val="0"/>
          <w:numId w:val="24"/>
        </w:numPr>
        <w:jc w:val="both"/>
        <w:rPr>
          <w:color w:val="auto"/>
          <w:szCs w:val="23"/>
        </w:rPr>
      </w:pPr>
      <w:r>
        <w:rPr>
          <w:color w:val="auto"/>
          <w:szCs w:val="23"/>
        </w:rPr>
        <w:t>trpělivou, systematickou a důslednou prací pedagogů vštěpovat žákům pravidla slušného chování i zodpovědného přístupu k</w:t>
      </w:r>
      <w:r w:rsidR="003E5C75">
        <w:rPr>
          <w:color w:val="auto"/>
          <w:szCs w:val="23"/>
        </w:rPr>
        <w:t> </w:t>
      </w:r>
      <w:r>
        <w:rPr>
          <w:color w:val="auto"/>
          <w:szCs w:val="23"/>
        </w:rPr>
        <w:t>práci</w:t>
      </w:r>
      <w:r w:rsidR="003E5C75">
        <w:rPr>
          <w:color w:val="auto"/>
          <w:szCs w:val="23"/>
        </w:rPr>
        <w:t>,</w:t>
      </w:r>
      <w:r>
        <w:rPr>
          <w:color w:val="auto"/>
          <w:szCs w:val="23"/>
        </w:rPr>
        <w:t xml:space="preserve"> </w:t>
      </w:r>
    </w:p>
    <w:p w:rsidR="00913B8C" w:rsidRDefault="00913B8C" w:rsidP="00913B8C">
      <w:pPr>
        <w:pStyle w:val="Default"/>
        <w:numPr>
          <w:ilvl w:val="0"/>
          <w:numId w:val="24"/>
        </w:numPr>
        <w:jc w:val="both"/>
        <w:rPr>
          <w:color w:val="auto"/>
          <w:szCs w:val="23"/>
        </w:rPr>
      </w:pPr>
      <w:r>
        <w:rPr>
          <w:color w:val="auto"/>
          <w:szCs w:val="23"/>
        </w:rPr>
        <w:t>propojovat úsilí pedagogů a rodičů při výchově dětí (individuálním přístupem k dětem i rodičům)</w:t>
      </w:r>
      <w:r w:rsidR="003E5C75">
        <w:rPr>
          <w:color w:val="auto"/>
          <w:szCs w:val="23"/>
        </w:rPr>
        <w:t>,</w:t>
      </w:r>
    </w:p>
    <w:p w:rsidR="00913B8C" w:rsidRPr="003E5C75" w:rsidRDefault="00913B8C" w:rsidP="00913B8C">
      <w:pPr>
        <w:pStyle w:val="Default"/>
        <w:numPr>
          <w:ilvl w:val="0"/>
          <w:numId w:val="24"/>
        </w:numPr>
        <w:jc w:val="both"/>
        <w:rPr>
          <w:b/>
          <w:color w:val="auto"/>
          <w:szCs w:val="23"/>
        </w:rPr>
      </w:pPr>
      <w:r>
        <w:rPr>
          <w:color w:val="auto"/>
          <w:szCs w:val="23"/>
        </w:rPr>
        <w:t xml:space="preserve">nadále považovat za prioritu </w:t>
      </w:r>
      <w:r w:rsidRPr="00913B8C">
        <w:rPr>
          <w:b/>
          <w:color w:val="auto"/>
          <w:szCs w:val="23"/>
        </w:rPr>
        <w:t>bezpečné prostředí</w:t>
      </w:r>
      <w:r w:rsidR="001C2A37">
        <w:rPr>
          <w:b/>
          <w:color w:val="auto"/>
          <w:szCs w:val="23"/>
        </w:rPr>
        <w:t xml:space="preserve"> </w:t>
      </w:r>
      <w:r w:rsidR="001C2A37">
        <w:rPr>
          <w:color w:val="auto"/>
          <w:szCs w:val="23"/>
        </w:rPr>
        <w:t>pro výchovu a</w:t>
      </w:r>
      <w:r w:rsidR="003E5C75">
        <w:rPr>
          <w:color w:val="auto"/>
          <w:szCs w:val="23"/>
        </w:rPr>
        <w:t xml:space="preserve"> vzdělávání žáků (preventivními programy, smysluplnou výukou, širokou nabídkou volnočasových aktivit, event. též propojením aktivit dětí a rodičů),</w:t>
      </w:r>
    </w:p>
    <w:p w:rsidR="003E5C75" w:rsidRDefault="003E5C75" w:rsidP="003E5C75">
      <w:pPr>
        <w:pStyle w:val="Default"/>
        <w:jc w:val="both"/>
        <w:rPr>
          <w:color w:val="auto"/>
          <w:szCs w:val="23"/>
        </w:rPr>
      </w:pPr>
    </w:p>
    <w:p w:rsidR="003E5C75" w:rsidRDefault="003E5C75" w:rsidP="003E5C75">
      <w:pPr>
        <w:pStyle w:val="Default"/>
        <w:jc w:val="both"/>
        <w:rPr>
          <w:b/>
          <w:color w:val="auto"/>
          <w:szCs w:val="23"/>
          <w:u w:val="single"/>
        </w:rPr>
      </w:pPr>
      <w:r>
        <w:rPr>
          <w:b/>
          <w:color w:val="auto"/>
          <w:szCs w:val="23"/>
          <w:u w:val="single"/>
        </w:rPr>
        <w:t>Odborně hodnotit žáky</w:t>
      </w:r>
    </w:p>
    <w:p w:rsidR="003E5C75" w:rsidRDefault="003E5C75" w:rsidP="003E5C75">
      <w:pPr>
        <w:pStyle w:val="Default"/>
        <w:jc w:val="both"/>
        <w:rPr>
          <w:b/>
          <w:color w:val="auto"/>
          <w:szCs w:val="23"/>
          <w:u w:val="single"/>
        </w:rPr>
      </w:pPr>
    </w:p>
    <w:p w:rsidR="003E5C75" w:rsidRDefault="003E5C75" w:rsidP="003E5C75">
      <w:pPr>
        <w:pStyle w:val="Default"/>
        <w:numPr>
          <w:ilvl w:val="0"/>
          <w:numId w:val="24"/>
        </w:numPr>
        <w:jc w:val="both"/>
        <w:rPr>
          <w:color w:val="auto"/>
          <w:szCs w:val="23"/>
        </w:rPr>
      </w:pPr>
      <w:r>
        <w:rPr>
          <w:color w:val="auto"/>
          <w:szCs w:val="23"/>
        </w:rPr>
        <w:t>ve smyslu doporučení OECD hodnotit žáky spravedlivě a motivačně, zvláště se zaměřit na „hodnocení pro učení“, sebehodnocení a kriteriální hodnocení,</w:t>
      </w:r>
    </w:p>
    <w:p w:rsidR="003E5C75" w:rsidRDefault="003E5C75" w:rsidP="003E5C75">
      <w:pPr>
        <w:pStyle w:val="Default"/>
        <w:jc w:val="both"/>
        <w:rPr>
          <w:color w:val="auto"/>
          <w:szCs w:val="23"/>
        </w:rPr>
      </w:pPr>
    </w:p>
    <w:p w:rsidR="003E5C75" w:rsidRDefault="003E5C75" w:rsidP="003E5C75">
      <w:pPr>
        <w:pStyle w:val="Default"/>
        <w:jc w:val="both"/>
        <w:rPr>
          <w:b/>
          <w:color w:val="auto"/>
          <w:szCs w:val="23"/>
          <w:u w:val="single"/>
        </w:rPr>
      </w:pPr>
      <w:r w:rsidRPr="009E3A68">
        <w:rPr>
          <w:b/>
          <w:color w:val="auto"/>
          <w:szCs w:val="23"/>
          <w:u w:val="single"/>
        </w:rPr>
        <w:t xml:space="preserve">Dosahovat co nejlepších </w:t>
      </w:r>
      <w:r w:rsidR="009E3A68" w:rsidRPr="009E3A68">
        <w:rPr>
          <w:b/>
          <w:color w:val="auto"/>
          <w:szCs w:val="23"/>
          <w:u w:val="single"/>
        </w:rPr>
        <w:t>vzdělávacích výsledků žáků</w:t>
      </w:r>
    </w:p>
    <w:p w:rsidR="009E3A68" w:rsidRDefault="009E3A68" w:rsidP="003E5C75">
      <w:pPr>
        <w:pStyle w:val="Default"/>
        <w:jc w:val="both"/>
        <w:rPr>
          <w:color w:val="auto"/>
          <w:szCs w:val="23"/>
        </w:rPr>
      </w:pPr>
    </w:p>
    <w:p w:rsidR="009E3A68" w:rsidRDefault="009E3A68" w:rsidP="0033193F">
      <w:pPr>
        <w:pStyle w:val="Default"/>
        <w:numPr>
          <w:ilvl w:val="0"/>
          <w:numId w:val="24"/>
        </w:numPr>
        <w:jc w:val="both"/>
        <w:rPr>
          <w:color w:val="auto"/>
          <w:szCs w:val="23"/>
        </w:rPr>
      </w:pPr>
      <w:r w:rsidRPr="009E3A68">
        <w:rPr>
          <w:color w:val="auto"/>
          <w:szCs w:val="23"/>
        </w:rPr>
        <w:t xml:space="preserve">individuálním přístupem k žákům, zajištěním rovných příležitostí ke vzdělávání vést žáky k dosahování jejich </w:t>
      </w:r>
      <w:r w:rsidRPr="009E3A68">
        <w:rPr>
          <w:b/>
          <w:color w:val="auto"/>
          <w:szCs w:val="23"/>
        </w:rPr>
        <w:t xml:space="preserve">osobního maxima, </w:t>
      </w:r>
      <w:r w:rsidRPr="009E3A68">
        <w:rPr>
          <w:color w:val="auto"/>
          <w:szCs w:val="23"/>
        </w:rPr>
        <w:t>nadále  na vysoké úrovni zabezpečovat vzdělávací potřeby žáků se SVP</w:t>
      </w:r>
    </w:p>
    <w:p w:rsidR="009E3A68" w:rsidRDefault="009E3A68" w:rsidP="0033193F">
      <w:pPr>
        <w:pStyle w:val="Default"/>
        <w:numPr>
          <w:ilvl w:val="0"/>
          <w:numId w:val="24"/>
        </w:numPr>
        <w:jc w:val="both"/>
        <w:rPr>
          <w:color w:val="auto"/>
          <w:szCs w:val="23"/>
        </w:rPr>
      </w:pPr>
      <w:r>
        <w:rPr>
          <w:color w:val="auto"/>
          <w:szCs w:val="23"/>
        </w:rPr>
        <w:t xml:space="preserve">zkvalitňovat úroveň </w:t>
      </w:r>
      <w:r>
        <w:rPr>
          <w:b/>
          <w:color w:val="auto"/>
          <w:szCs w:val="23"/>
        </w:rPr>
        <w:t xml:space="preserve">vnitřních evaluačních nástrojů </w:t>
      </w:r>
      <w:r>
        <w:rPr>
          <w:color w:val="auto"/>
          <w:szCs w:val="23"/>
        </w:rPr>
        <w:t xml:space="preserve">(objektivizované ústní, </w:t>
      </w:r>
      <w:proofErr w:type="spellStart"/>
      <w:r>
        <w:rPr>
          <w:color w:val="auto"/>
          <w:szCs w:val="23"/>
        </w:rPr>
        <w:t>písmené</w:t>
      </w:r>
      <w:proofErr w:type="spellEnd"/>
      <w:r>
        <w:rPr>
          <w:color w:val="auto"/>
          <w:szCs w:val="23"/>
        </w:rPr>
        <w:t xml:space="preserve"> i praktické zkoušky či didaktické testy)</w:t>
      </w:r>
    </w:p>
    <w:p w:rsidR="009E3A68" w:rsidRDefault="009E3A68" w:rsidP="0033193F">
      <w:pPr>
        <w:pStyle w:val="Default"/>
        <w:numPr>
          <w:ilvl w:val="0"/>
          <w:numId w:val="24"/>
        </w:numPr>
        <w:jc w:val="both"/>
        <w:rPr>
          <w:color w:val="auto"/>
          <w:szCs w:val="23"/>
        </w:rPr>
      </w:pPr>
      <w:r>
        <w:rPr>
          <w:color w:val="auto"/>
          <w:szCs w:val="23"/>
        </w:rPr>
        <w:t>udržet a pokud možno zvyšovat úroveň vzdělávacích výsledků, využívat dalších možností Národního systému inspekčního hodnocení vzdělávací soustavy (NIQES)</w:t>
      </w:r>
    </w:p>
    <w:p w:rsidR="009E3A68" w:rsidRDefault="009E3A68" w:rsidP="009E3A68">
      <w:pPr>
        <w:pStyle w:val="Default"/>
        <w:ind w:left="720"/>
        <w:jc w:val="both"/>
        <w:rPr>
          <w:color w:val="auto"/>
          <w:szCs w:val="23"/>
        </w:rPr>
      </w:pPr>
    </w:p>
    <w:p w:rsidR="009E3A68" w:rsidRDefault="009E3A68" w:rsidP="009E3A68">
      <w:pPr>
        <w:pStyle w:val="Default"/>
        <w:jc w:val="both"/>
        <w:rPr>
          <w:b/>
          <w:color w:val="auto"/>
          <w:szCs w:val="23"/>
          <w:u w:val="single"/>
        </w:rPr>
      </w:pPr>
      <w:r w:rsidRPr="009E3A68">
        <w:rPr>
          <w:b/>
          <w:color w:val="auto"/>
          <w:szCs w:val="23"/>
          <w:u w:val="single"/>
        </w:rPr>
        <w:t>Podněcovat</w:t>
      </w:r>
      <w:r>
        <w:rPr>
          <w:b/>
          <w:color w:val="auto"/>
          <w:szCs w:val="23"/>
          <w:u w:val="single"/>
        </w:rPr>
        <w:t xml:space="preserve"> aktivitu a zájmy žáků různými formami</w:t>
      </w:r>
    </w:p>
    <w:p w:rsidR="009E3A68" w:rsidRDefault="009E3A68" w:rsidP="009E3A68">
      <w:pPr>
        <w:pStyle w:val="Default"/>
        <w:jc w:val="both"/>
        <w:rPr>
          <w:b/>
          <w:color w:val="auto"/>
          <w:szCs w:val="23"/>
          <w:u w:val="single"/>
        </w:rPr>
      </w:pPr>
    </w:p>
    <w:p w:rsidR="009E3A68" w:rsidRDefault="009E3A68" w:rsidP="009E3A68">
      <w:pPr>
        <w:pStyle w:val="Default"/>
        <w:numPr>
          <w:ilvl w:val="0"/>
          <w:numId w:val="24"/>
        </w:numPr>
        <w:jc w:val="both"/>
        <w:rPr>
          <w:color w:val="auto"/>
          <w:szCs w:val="23"/>
        </w:rPr>
      </w:pPr>
      <w:r>
        <w:rPr>
          <w:color w:val="auto"/>
          <w:szCs w:val="23"/>
        </w:rPr>
        <w:t>rozvíjet individuální schopnosti a nadání žáků prostřednictvím vnitřní diferenciace ve výuce a při výchovných činnostech, individualizací činností a úkolů účastí v různě zaměřených soutě</w:t>
      </w:r>
      <w:r w:rsidR="00082098">
        <w:rPr>
          <w:color w:val="auto"/>
          <w:szCs w:val="23"/>
        </w:rPr>
        <w:t>žích, nabídkou různorodých kroužků a v dalších aktivitách školy,</w:t>
      </w:r>
    </w:p>
    <w:p w:rsidR="00082098" w:rsidRDefault="00082098" w:rsidP="00082098">
      <w:pPr>
        <w:pStyle w:val="Default"/>
        <w:numPr>
          <w:ilvl w:val="0"/>
          <w:numId w:val="24"/>
        </w:numPr>
        <w:jc w:val="both"/>
        <w:rPr>
          <w:color w:val="auto"/>
          <w:szCs w:val="23"/>
        </w:rPr>
      </w:pPr>
      <w:r>
        <w:rPr>
          <w:color w:val="auto"/>
          <w:szCs w:val="23"/>
        </w:rPr>
        <w:t xml:space="preserve">navazovat především na </w:t>
      </w:r>
      <w:r w:rsidRPr="00082098">
        <w:rPr>
          <w:b/>
          <w:color w:val="auto"/>
          <w:szCs w:val="23"/>
        </w:rPr>
        <w:t>silné stránky školy v úspěších žáků</w:t>
      </w:r>
      <w:r>
        <w:rPr>
          <w:color w:val="auto"/>
          <w:szCs w:val="23"/>
        </w:rPr>
        <w:t xml:space="preserve"> (vědomostní, umělecké a sportovní soutěže), zvážit možnosti školy v pořádání dalších soutěží,</w:t>
      </w:r>
    </w:p>
    <w:p w:rsidR="00082098" w:rsidRPr="009E3A68" w:rsidRDefault="00082098" w:rsidP="00082098">
      <w:pPr>
        <w:pStyle w:val="Default"/>
        <w:numPr>
          <w:ilvl w:val="0"/>
          <w:numId w:val="24"/>
        </w:numPr>
        <w:jc w:val="both"/>
        <w:rPr>
          <w:color w:val="auto"/>
          <w:szCs w:val="23"/>
        </w:rPr>
      </w:pPr>
      <w:r>
        <w:rPr>
          <w:color w:val="auto"/>
          <w:szCs w:val="23"/>
        </w:rPr>
        <w:lastRenderedPageBreak/>
        <w:t>nadále zapojovat žáky do chodu školy jejich prací v </w:t>
      </w:r>
      <w:r>
        <w:rPr>
          <w:b/>
          <w:color w:val="auto"/>
          <w:szCs w:val="23"/>
        </w:rPr>
        <w:t>žákovském parlamentu</w:t>
      </w:r>
      <w:r>
        <w:rPr>
          <w:color w:val="auto"/>
          <w:szCs w:val="23"/>
        </w:rPr>
        <w:t>, nabídkou jejich zapojení do konkrétních činností školy, posouzením a případnou realizací vlastních žákovských návrhů,</w:t>
      </w:r>
    </w:p>
    <w:p w:rsidR="009E3A68" w:rsidRPr="009E3A68" w:rsidRDefault="009E3A68" w:rsidP="003E5C75">
      <w:pPr>
        <w:pStyle w:val="Default"/>
        <w:jc w:val="both"/>
        <w:rPr>
          <w:color w:val="auto"/>
          <w:szCs w:val="23"/>
        </w:rPr>
      </w:pPr>
    </w:p>
    <w:p w:rsidR="00A279C4" w:rsidRPr="00913B8C" w:rsidRDefault="00A279C4" w:rsidP="00A279C4">
      <w:pPr>
        <w:pStyle w:val="Default"/>
        <w:ind w:left="720"/>
        <w:rPr>
          <w:rFonts w:eastAsia="Batang"/>
          <w:b/>
          <w:color w:val="auto"/>
          <w:u w:val="single"/>
        </w:rPr>
      </w:pPr>
    </w:p>
    <w:p w:rsidR="009A672A" w:rsidRPr="00F422F4" w:rsidRDefault="009A672A" w:rsidP="009A672A">
      <w:pPr>
        <w:rPr>
          <w:rFonts w:eastAsia="Batang"/>
          <w:sz w:val="24"/>
          <w:szCs w:val="24"/>
        </w:rPr>
      </w:pPr>
    </w:p>
    <w:p w:rsidR="003F4782" w:rsidRPr="00F422F4" w:rsidRDefault="003F4782" w:rsidP="009A672A">
      <w:pPr>
        <w:rPr>
          <w:rFonts w:eastAsia="Batang"/>
          <w:b/>
          <w:sz w:val="24"/>
          <w:szCs w:val="24"/>
        </w:rPr>
      </w:pPr>
      <w:r w:rsidRPr="00F422F4">
        <w:rPr>
          <w:rFonts w:eastAsia="Batang"/>
          <w:b/>
          <w:sz w:val="24"/>
          <w:szCs w:val="24"/>
        </w:rPr>
        <w:t>Oblast sociální</w:t>
      </w:r>
    </w:p>
    <w:p w:rsidR="003F4782" w:rsidRDefault="003F4782" w:rsidP="009A672A">
      <w:pPr>
        <w:numPr>
          <w:ilvl w:val="0"/>
          <w:numId w:val="25"/>
        </w:numPr>
        <w:rPr>
          <w:rFonts w:eastAsia="Batang"/>
          <w:color w:val="0000FF"/>
          <w:sz w:val="24"/>
          <w:szCs w:val="24"/>
        </w:rPr>
      </w:pPr>
      <w:r w:rsidRPr="009F5ED3">
        <w:rPr>
          <w:rFonts w:eastAsia="Batang"/>
          <w:color w:val="0000FF"/>
          <w:sz w:val="24"/>
          <w:szCs w:val="24"/>
        </w:rPr>
        <w:t>vytvářet ve škole přátelskou atmosféru a ovzduší spolupráce</w:t>
      </w:r>
      <w:r w:rsidR="009F5ED3" w:rsidRPr="009F5ED3">
        <w:rPr>
          <w:rFonts w:eastAsia="Batang"/>
          <w:color w:val="0000FF"/>
          <w:sz w:val="24"/>
          <w:szCs w:val="24"/>
        </w:rPr>
        <w:t>, příjemného</w:t>
      </w:r>
      <w:r w:rsidRPr="009F5ED3">
        <w:rPr>
          <w:rFonts w:eastAsia="Batang"/>
          <w:color w:val="0000FF"/>
          <w:sz w:val="24"/>
          <w:szCs w:val="24"/>
        </w:rPr>
        <w:t xml:space="preserve"> </w:t>
      </w:r>
      <w:r w:rsidR="009F5ED3" w:rsidRPr="009F5ED3">
        <w:rPr>
          <w:rFonts w:eastAsia="Batang"/>
          <w:color w:val="0000FF"/>
          <w:sz w:val="24"/>
          <w:szCs w:val="24"/>
        </w:rPr>
        <w:t xml:space="preserve">a bezpečného prostředí pro </w:t>
      </w:r>
      <w:r w:rsidR="009A672A" w:rsidRPr="009F5ED3">
        <w:rPr>
          <w:rFonts w:eastAsia="Batang"/>
          <w:color w:val="0000FF"/>
          <w:sz w:val="24"/>
          <w:szCs w:val="24"/>
        </w:rPr>
        <w:t>děti</w:t>
      </w:r>
      <w:r w:rsidRPr="009F5ED3">
        <w:rPr>
          <w:rFonts w:eastAsia="Batang"/>
          <w:color w:val="0000FF"/>
          <w:sz w:val="24"/>
          <w:szCs w:val="24"/>
        </w:rPr>
        <w:t xml:space="preserve">, </w:t>
      </w:r>
      <w:r w:rsidR="009A672A" w:rsidRPr="009F5ED3">
        <w:rPr>
          <w:rFonts w:eastAsia="Batang"/>
          <w:color w:val="0000FF"/>
          <w:sz w:val="24"/>
          <w:szCs w:val="24"/>
        </w:rPr>
        <w:t>pracovníky školy a rodiči,</w:t>
      </w:r>
    </w:p>
    <w:p w:rsidR="009F5ED3" w:rsidRPr="009F5ED3" w:rsidRDefault="009F5ED3" w:rsidP="009A672A">
      <w:pPr>
        <w:numPr>
          <w:ilvl w:val="0"/>
          <w:numId w:val="25"/>
        </w:numPr>
        <w:rPr>
          <w:rFonts w:eastAsia="Batang"/>
          <w:color w:val="0000FF"/>
          <w:sz w:val="24"/>
          <w:szCs w:val="24"/>
        </w:rPr>
      </w:pPr>
      <w:r w:rsidRPr="009F5ED3">
        <w:rPr>
          <w:color w:val="0000FF"/>
          <w:sz w:val="23"/>
          <w:szCs w:val="23"/>
        </w:rPr>
        <w:t>vytvářet systém efektivních opatření k prevenci všech forem rizikového chování,</w:t>
      </w:r>
      <w:r w:rsidR="003244DA">
        <w:rPr>
          <w:color w:val="0000FF"/>
          <w:sz w:val="23"/>
          <w:szCs w:val="23"/>
        </w:rPr>
        <w:t xml:space="preserve"> úzká spolupráce metodika prevence s výchovným poradcem, vedením školy a rodiči žáků,</w:t>
      </w:r>
    </w:p>
    <w:p w:rsidR="003F4782" w:rsidRPr="00F422F4" w:rsidRDefault="003F4782" w:rsidP="009A672A">
      <w:pPr>
        <w:numPr>
          <w:ilvl w:val="0"/>
          <w:numId w:val="25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vést </w:t>
      </w:r>
      <w:r w:rsidR="009A672A" w:rsidRPr="00F422F4">
        <w:rPr>
          <w:rFonts w:eastAsia="Batang"/>
          <w:sz w:val="24"/>
          <w:szCs w:val="24"/>
        </w:rPr>
        <w:t>děti</w:t>
      </w:r>
      <w:r w:rsidRPr="00F422F4">
        <w:rPr>
          <w:rFonts w:eastAsia="Batang"/>
          <w:sz w:val="24"/>
          <w:szCs w:val="24"/>
        </w:rPr>
        <w:t xml:space="preserve"> k morálním hodnotám a pozitivnímu vztahu ke světu, k lidem a k přírodě </w:t>
      </w:r>
      <w:r w:rsidR="00C23290" w:rsidRPr="00F422F4">
        <w:rPr>
          <w:rFonts w:eastAsia="Batang"/>
          <w:sz w:val="24"/>
          <w:szCs w:val="24"/>
        </w:rPr>
        <w:t>rozvíjet environmentální výchovu,</w:t>
      </w:r>
    </w:p>
    <w:p w:rsidR="003F4782" w:rsidRPr="00F422F4" w:rsidRDefault="003F4782" w:rsidP="009A672A">
      <w:pPr>
        <w:numPr>
          <w:ilvl w:val="0"/>
          <w:numId w:val="25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dbát na součinnost rodiny a školy, usilovat o soulad ve výchovném působení, prohloubení zájmu rodičů</w:t>
      </w:r>
      <w:r w:rsidR="009A672A" w:rsidRPr="00F422F4">
        <w:rPr>
          <w:rFonts w:eastAsia="Batang"/>
          <w:sz w:val="24"/>
          <w:szCs w:val="24"/>
        </w:rPr>
        <w:t xml:space="preserve"> o dění ve škole,</w:t>
      </w:r>
    </w:p>
    <w:p w:rsidR="002A3E46" w:rsidRPr="00F422F4" w:rsidRDefault="003F4782" w:rsidP="009A672A">
      <w:pPr>
        <w:numPr>
          <w:ilvl w:val="0"/>
          <w:numId w:val="25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trvale posilovat pocit sounáležitosti se školou</w:t>
      </w:r>
      <w:r w:rsidR="002A3E46" w:rsidRPr="00F422F4">
        <w:rPr>
          <w:rFonts w:eastAsia="Batang"/>
          <w:sz w:val="24"/>
          <w:szCs w:val="24"/>
        </w:rPr>
        <w:t>,</w:t>
      </w:r>
    </w:p>
    <w:p w:rsidR="003F4782" w:rsidRPr="00F422F4" w:rsidRDefault="002A3E46" w:rsidP="009A672A">
      <w:pPr>
        <w:numPr>
          <w:ilvl w:val="0"/>
          <w:numId w:val="25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zohledňovat vnější prostředí (sociální, regionální)</w:t>
      </w:r>
      <w:r w:rsidR="007F6791" w:rsidRPr="00F422F4">
        <w:rPr>
          <w:rFonts w:eastAsia="Batang"/>
          <w:sz w:val="24"/>
          <w:szCs w:val="24"/>
        </w:rPr>
        <w:t>,</w:t>
      </w:r>
    </w:p>
    <w:p w:rsidR="007F6791" w:rsidRPr="00F422F4" w:rsidRDefault="007F6791" w:rsidP="007F6791">
      <w:pPr>
        <w:pStyle w:val="Default"/>
        <w:numPr>
          <w:ilvl w:val="0"/>
          <w:numId w:val="25"/>
        </w:numPr>
        <w:rPr>
          <w:color w:val="auto"/>
          <w:sz w:val="23"/>
          <w:szCs w:val="23"/>
        </w:rPr>
      </w:pPr>
      <w:r w:rsidRPr="00F422F4">
        <w:rPr>
          <w:color w:val="auto"/>
          <w:sz w:val="23"/>
          <w:szCs w:val="23"/>
        </w:rPr>
        <w:t xml:space="preserve">odstraňovat sociální, zdravotní a bezpečnostní bariéry, </w:t>
      </w:r>
    </w:p>
    <w:p w:rsidR="007F6791" w:rsidRPr="00F422F4" w:rsidRDefault="007F6791" w:rsidP="007F6791">
      <w:pPr>
        <w:pStyle w:val="Default"/>
        <w:numPr>
          <w:ilvl w:val="0"/>
          <w:numId w:val="25"/>
        </w:numPr>
        <w:rPr>
          <w:color w:val="auto"/>
          <w:sz w:val="23"/>
          <w:szCs w:val="23"/>
        </w:rPr>
      </w:pPr>
      <w:r w:rsidRPr="00F422F4">
        <w:rPr>
          <w:color w:val="auto"/>
        </w:rPr>
        <w:t xml:space="preserve">zpracovat a vyhodnocovat </w:t>
      </w:r>
      <w:r w:rsidRPr="00F422F4">
        <w:rPr>
          <w:color w:val="auto"/>
          <w:sz w:val="23"/>
          <w:szCs w:val="23"/>
        </w:rPr>
        <w:t xml:space="preserve">koncepci domácí přípravy, </w:t>
      </w:r>
    </w:p>
    <w:p w:rsidR="007F6791" w:rsidRPr="00F422F4" w:rsidRDefault="003244DA" w:rsidP="009A672A">
      <w:pPr>
        <w:numPr>
          <w:ilvl w:val="0"/>
          <w:numId w:val="25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zřízené</w:t>
      </w:r>
      <w:r w:rsidR="00C23290" w:rsidRPr="00F422F4">
        <w:rPr>
          <w:rFonts w:eastAsia="Batang"/>
          <w:sz w:val="24"/>
          <w:szCs w:val="24"/>
        </w:rPr>
        <w:t xml:space="preserve"> školské poradenské pracoviště </w:t>
      </w:r>
      <w:r>
        <w:rPr>
          <w:rFonts w:eastAsia="Batang"/>
          <w:sz w:val="24"/>
          <w:szCs w:val="24"/>
        </w:rPr>
        <w:t xml:space="preserve">využívat </w:t>
      </w:r>
      <w:r w:rsidR="00C23290" w:rsidRPr="00F422F4">
        <w:rPr>
          <w:rFonts w:eastAsia="Batang"/>
          <w:sz w:val="24"/>
          <w:szCs w:val="24"/>
        </w:rPr>
        <w:t xml:space="preserve">pro </w:t>
      </w:r>
      <w:r w:rsidR="007F6791" w:rsidRPr="00F422F4">
        <w:rPr>
          <w:rFonts w:eastAsia="Batang"/>
          <w:sz w:val="24"/>
          <w:szCs w:val="24"/>
        </w:rPr>
        <w:t>poskytov</w:t>
      </w:r>
      <w:r w:rsidR="00C23290" w:rsidRPr="00F422F4">
        <w:rPr>
          <w:rFonts w:eastAsia="Batang"/>
          <w:sz w:val="24"/>
          <w:szCs w:val="24"/>
        </w:rPr>
        <w:t>ání poradenských</w:t>
      </w:r>
      <w:r w:rsidR="007F6791" w:rsidRPr="00F422F4">
        <w:rPr>
          <w:rFonts w:eastAsia="Batang"/>
          <w:sz w:val="24"/>
          <w:szCs w:val="24"/>
        </w:rPr>
        <w:t xml:space="preserve"> služ</w:t>
      </w:r>
      <w:r w:rsidR="00C23290" w:rsidRPr="00F422F4">
        <w:rPr>
          <w:rFonts w:eastAsia="Batang"/>
          <w:sz w:val="24"/>
          <w:szCs w:val="24"/>
        </w:rPr>
        <w:t>eb rodičům i žákům,</w:t>
      </w:r>
    </w:p>
    <w:p w:rsidR="007F6791" w:rsidRPr="00F422F4" w:rsidRDefault="007F6791" w:rsidP="009A672A">
      <w:pPr>
        <w:pStyle w:val="Default"/>
        <w:numPr>
          <w:ilvl w:val="0"/>
          <w:numId w:val="25"/>
        </w:numPr>
        <w:rPr>
          <w:rFonts w:eastAsia="Batang"/>
          <w:color w:val="auto"/>
        </w:rPr>
      </w:pPr>
      <w:r w:rsidRPr="00F422F4">
        <w:rPr>
          <w:color w:val="auto"/>
          <w:sz w:val="23"/>
          <w:szCs w:val="23"/>
        </w:rPr>
        <w:t>spolupracovat i s dalšími partnery při vytváření vzdělávací nabídky, zejména zájmové činnosti</w:t>
      </w:r>
      <w:r w:rsidR="00881183" w:rsidRPr="00F422F4">
        <w:rPr>
          <w:color w:val="auto"/>
          <w:sz w:val="23"/>
          <w:szCs w:val="23"/>
        </w:rPr>
        <w:t>.</w:t>
      </w:r>
    </w:p>
    <w:p w:rsidR="003F4782" w:rsidRPr="00F422F4" w:rsidRDefault="003F4782" w:rsidP="009A672A">
      <w:pPr>
        <w:rPr>
          <w:rFonts w:eastAsia="Batang"/>
          <w:sz w:val="24"/>
          <w:szCs w:val="24"/>
        </w:rPr>
      </w:pPr>
    </w:p>
    <w:p w:rsidR="003F4782" w:rsidRPr="00F422F4" w:rsidRDefault="003F4782" w:rsidP="009A672A">
      <w:pPr>
        <w:rPr>
          <w:rFonts w:eastAsia="Batang"/>
          <w:b/>
          <w:sz w:val="24"/>
          <w:szCs w:val="24"/>
        </w:rPr>
      </w:pPr>
      <w:r w:rsidRPr="00F422F4">
        <w:rPr>
          <w:rFonts w:eastAsia="Batang"/>
          <w:b/>
          <w:sz w:val="24"/>
          <w:szCs w:val="24"/>
        </w:rPr>
        <w:t>Cíle</w:t>
      </w:r>
    </w:p>
    <w:p w:rsidR="003F4782" w:rsidRPr="00F422F4" w:rsidRDefault="009A672A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r</w:t>
      </w:r>
      <w:r w:rsidR="003F4782" w:rsidRPr="00F422F4">
        <w:rPr>
          <w:rFonts w:eastAsia="Batang"/>
          <w:sz w:val="24"/>
          <w:szCs w:val="24"/>
        </w:rPr>
        <w:t>ozvoj podmínek ke vzdělávání – ekonomické zdroje, kulturnost a vybavenost prostředí, hygiena</w:t>
      </w:r>
      <w:r w:rsidR="00881183" w:rsidRPr="00F422F4">
        <w:rPr>
          <w:rFonts w:eastAsia="Batang"/>
          <w:sz w:val="24"/>
          <w:szCs w:val="24"/>
        </w:rPr>
        <w:t>,</w:t>
      </w:r>
    </w:p>
    <w:p w:rsidR="003F4782" w:rsidRPr="00F422F4" w:rsidRDefault="003F4782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preventivně předcházet problémům pomocí neustálé údržby budovy školy</w:t>
      </w:r>
      <w:r w:rsidR="00881183" w:rsidRPr="00F422F4">
        <w:rPr>
          <w:rFonts w:eastAsia="Batang"/>
          <w:sz w:val="24"/>
          <w:szCs w:val="24"/>
        </w:rPr>
        <w:t>,</w:t>
      </w:r>
    </w:p>
    <w:p w:rsidR="003F4782" w:rsidRPr="00F422F4" w:rsidRDefault="003F4782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zaměřit se na školu a její okolí z hlediska estetické výchovy</w:t>
      </w:r>
      <w:r w:rsidR="00881183" w:rsidRPr="00F422F4">
        <w:rPr>
          <w:rFonts w:eastAsia="Batang"/>
          <w:sz w:val="24"/>
          <w:szCs w:val="24"/>
        </w:rPr>
        <w:t>,</w:t>
      </w:r>
      <w:r w:rsidRPr="00F422F4">
        <w:rPr>
          <w:rFonts w:eastAsia="Batang"/>
          <w:sz w:val="24"/>
          <w:szCs w:val="24"/>
        </w:rPr>
        <w:t xml:space="preserve"> </w:t>
      </w:r>
    </w:p>
    <w:p w:rsidR="003F4782" w:rsidRPr="00F422F4" w:rsidRDefault="003F4782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usilovat o získání dalších finančních prostředků pomocí nejrůznějších projektů a grantů</w:t>
      </w:r>
      <w:r w:rsidR="00881183" w:rsidRPr="00F422F4">
        <w:rPr>
          <w:rFonts w:eastAsia="Batang"/>
          <w:sz w:val="24"/>
          <w:szCs w:val="24"/>
        </w:rPr>
        <w:t>,</w:t>
      </w:r>
    </w:p>
    <w:p w:rsidR="003F4782" w:rsidRPr="00F422F4" w:rsidRDefault="003F4782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zvýšit objem prostředků získaných vlastní hospodářskou činností a od sponzorů</w:t>
      </w:r>
      <w:r w:rsidR="00881183" w:rsidRPr="00F422F4">
        <w:rPr>
          <w:rFonts w:eastAsia="Batang"/>
          <w:sz w:val="24"/>
          <w:szCs w:val="24"/>
        </w:rPr>
        <w:t>,</w:t>
      </w:r>
    </w:p>
    <w:p w:rsidR="003F4782" w:rsidRPr="00F422F4" w:rsidRDefault="003F4782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zvyšování kvalifikovanosti </w:t>
      </w:r>
      <w:r w:rsidR="009A672A" w:rsidRPr="00F422F4">
        <w:rPr>
          <w:rFonts w:eastAsia="Batang"/>
          <w:sz w:val="24"/>
          <w:szCs w:val="24"/>
        </w:rPr>
        <w:t>pedagogů</w:t>
      </w:r>
      <w:r w:rsidRPr="00F422F4">
        <w:rPr>
          <w:rFonts w:eastAsia="Batang"/>
          <w:sz w:val="24"/>
          <w:szCs w:val="24"/>
        </w:rPr>
        <w:t>, rozvoj pedagogických dovedností pedagogů a odborných znalostí pracovníků školy, využívání znalostí ze speciální pedagogiky</w:t>
      </w:r>
      <w:r w:rsidR="00881183" w:rsidRPr="00F422F4">
        <w:rPr>
          <w:rFonts w:eastAsia="Batang"/>
          <w:sz w:val="24"/>
          <w:szCs w:val="24"/>
        </w:rPr>
        <w:t>,</w:t>
      </w:r>
    </w:p>
    <w:p w:rsidR="003F4782" w:rsidRPr="00F422F4" w:rsidRDefault="009A672A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r</w:t>
      </w:r>
      <w:r w:rsidR="003F4782" w:rsidRPr="00F422F4">
        <w:rPr>
          <w:rFonts w:eastAsia="Batang"/>
          <w:sz w:val="24"/>
          <w:szCs w:val="24"/>
        </w:rPr>
        <w:t>ozvoj podpůrné, poradenské a konzultační činnosti školy žákům, zákonným zástupcům</w:t>
      </w:r>
      <w:r w:rsidR="00881183" w:rsidRPr="00F422F4">
        <w:rPr>
          <w:rFonts w:eastAsia="Batang"/>
          <w:sz w:val="24"/>
          <w:szCs w:val="24"/>
        </w:rPr>
        <w:t>,</w:t>
      </w:r>
    </w:p>
    <w:p w:rsidR="003F4782" w:rsidRPr="00F422F4" w:rsidRDefault="003F4782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rozvoj týmové spolupráce a kolegiálních vztahů ve škole</w:t>
      </w:r>
      <w:r w:rsidR="00881183" w:rsidRPr="00F422F4">
        <w:rPr>
          <w:rFonts w:eastAsia="Batang"/>
          <w:sz w:val="24"/>
          <w:szCs w:val="24"/>
        </w:rPr>
        <w:t>,</w:t>
      </w:r>
    </w:p>
    <w:p w:rsidR="003F4782" w:rsidRPr="00F422F4" w:rsidRDefault="009A672A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494ED2">
        <w:rPr>
          <w:rFonts w:eastAsia="Batang"/>
          <w:sz w:val="24"/>
          <w:szCs w:val="24"/>
        </w:rPr>
        <w:t>r</w:t>
      </w:r>
      <w:r w:rsidR="003F4782" w:rsidRPr="00494ED2">
        <w:rPr>
          <w:rFonts w:eastAsia="Batang"/>
          <w:sz w:val="24"/>
          <w:szCs w:val="24"/>
        </w:rPr>
        <w:t>ozvoj informačního systému a prezentace školy, public relations</w:t>
      </w:r>
      <w:r w:rsidR="00494ED2">
        <w:rPr>
          <w:rFonts w:eastAsia="Batang"/>
          <w:sz w:val="24"/>
          <w:szCs w:val="24"/>
        </w:rPr>
        <w:t>, dbát na ochranu osobních dat</w:t>
      </w:r>
      <w:r w:rsidR="00494ED2" w:rsidRPr="00494ED2">
        <w:rPr>
          <w:rFonts w:eastAsia="Batang"/>
          <w:sz w:val="24"/>
          <w:szCs w:val="24"/>
        </w:rPr>
        <w:t xml:space="preserve"> </w:t>
      </w:r>
    </w:p>
    <w:p w:rsidR="003F4782" w:rsidRPr="00F422F4" w:rsidRDefault="003F4782" w:rsidP="009A672A">
      <w:pPr>
        <w:rPr>
          <w:rFonts w:eastAsia="Batang"/>
          <w:sz w:val="24"/>
          <w:szCs w:val="24"/>
        </w:rPr>
      </w:pPr>
    </w:p>
    <w:p w:rsidR="00494ED2" w:rsidRDefault="00494ED2" w:rsidP="009A672A">
      <w:pPr>
        <w:rPr>
          <w:rFonts w:eastAsia="Batang"/>
          <w:b/>
          <w:sz w:val="24"/>
          <w:szCs w:val="24"/>
        </w:rPr>
      </w:pPr>
    </w:p>
    <w:p w:rsidR="00913B8C" w:rsidRDefault="00913B8C" w:rsidP="009A672A">
      <w:pPr>
        <w:rPr>
          <w:rFonts w:eastAsia="Batang"/>
          <w:b/>
          <w:sz w:val="24"/>
          <w:szCs w:val="24"/>
        </w:rPr>
      </w:pPr>
    </w:p>
    <w:p w:rsidR="00913B8C" w:rsidRDefault="00913B8C" w:rsidP="009A672A">
      <w:pPr>
        <w:rPr>
          <w:rFonts w:eastAsia="Batang"/>
          <w:b/>
          <w:sz w:val="24"/>
          <w:szCs w:val="24"/>
        </w:rPr>
      </w:pPr>
    </w:p>
    <w:p w:rsidR="00913B8C" w:rsidRPr="00F422F4" w:rsidRDefault="00913B8C" w:rsidP="009A672A">
      <w:pPr>
        <w:rPr>
          <w:rFonts w:eastAsia="Batang"/>
          <w:b/>
          <w:sz w:val="24"/>
          <w:szCs w:val="24"/>
        </w:rPr>
      </w:pPr>
    </w:p>
    <w:p w:rsidR="003F4782" w:rsidRPr="00F422F4" w:rsidRDefault="003F4782" w:rsidP="009A672A">
      <w:pPr>
        <w:rPr>
          <w:rFonts w:eastAsia="Batang"/>
          <w:b/>
          <w:sz w:val="24"/>
          <w:szCs w:val="24"/>
        </w:rPr>
      </w:pPr>
      <w:r w:rsidRPr="00F422F4">
        <w:rPr>
          <w:rFonts w:eastAsia="Batang"/>
          <w:b/>
          <w:sz w:val="24"/>
          <w:szCs w:val="24"/>
        </w:rPr>
        <w:t>Oblast pedagogická</w:t>
      </w:r>
    </w:p>
    <w:p w:rsidR="00517DFF" w:rsidRPr="00DD6CF1" w:rsidRDefault="00F422F4" w:rsidP="007F2E3E">
      <w:pPr>
        <w:numPr>
          <w:ilvl w:val="0"/>
          <w:numId w:val="27"/>
        </w:numPr>
        <w:rPr>
          <w:rFonts w:eastAsia="Batang"/>
          <w:sz w:val="24"/>
          <w:szCs w:val="24"/>
        </w:rPr>
      </w:pPr>
      <w:r w:rsidRPr="00DD6CF1">
        <w:rPr>
          <w:rFonts w:eastAsia="Batang"/>
          <w:sz w:val="24"/>
          <w:szCs w:val="24"/>
        </w:rPr>
        <w:t xml:space="preserve">systematicky budovat školní poradenské pracoviště, </w:t>
      </w:r>
      <w:r w:rsidR="00517DFF" w:rsidRPr="00DD6CF1">
        <w:rPr>
          <w:sz w:val="24"/>
          <w:szCs w:val="24"/>
        </w:rPr>
        <w:t>ve kterém budou působit výchovný poradce a školní metodik prevence, usilovat o zajištění odborných služeb dalšími pracovníky,</w:t>
      </w:r>
    </w:p>
    <w:p w:rsidR="00F422F4" w:rsidRPr="00DD6CF1" w:rsidRDefault="00F422F4" w:rsidP="007F2E3E">
      <w:pPr>
        <w:numPr>
          <w:ilvl w:val="0"/>
          <w:numId w:val="27"/>
        </w:numPr>
        <w:rPr>
          <w:rFonts w:eastAsia="Batang"/>
          <w:sz w:val="24"/>
          <w:szCs w:val="24"/>
        </w:rPr>
      </w:pPr>
      <w:r w:rsidRPr="00DD6CF1">
        <w:rPr>
          <w:rFonts w:eastAsia="Batang"/>
          <w:sz w:val="24"/>
          <w:szCs w:val="24"/>
        </w:rPr>
        <w:t xml:space="preserve">zajistit potřebné vzdělávání pracovníků tohoto poradenského pracoviště a </w:t>
      </w:r>
      <w:r w:rsidRPr="00DD6CF1">
        <w:rPr>
          <w:sz w:val="24"/>
          <w:szCs w:val="24"/>
        </w:rPr>
        <w:t xml:space="preserve">metodickou podporu pedagogů, kteří se podílejí na vzdělávání žáků se speciálními vzdělávacími </w:t>
      </w:r>
      <w:r w:rsidRPr="00DD6CF1">
        <w:rPr>
          <w:sz w:val="24"/>
          <w:szCs w:val="24"/>
        </w:rPr>
        <w:lastRenderedPageBreak/>
        <w:t>potřebami a žáků nadaných, metodickou podporu výchovných poradců a školních metodiků prevence, asistentů pedagoga a dalších pedagogických i nepedagogických pracovníků, kteří se podílejí na zajišťování podpůrných opatření ve vzdělávání žáků,</w:t>
      </w:r>
    </w:p>
    <w:p w:rsidR="00F422F4" w:rsidRPr="00DD6CF1" w:rsidRDefault="00F422F4" w:rsidP="00F422F4">
      <w:pPr>
        <w:numPr>
          <w:ilvl w:val="0"/>
          <w:numId w:val="27"/>
        </w:numPr>
        <w:rPr>
          <w:sz w:val="24"/>
          <w:szCs w:val="24"/>
        </w:rPr>
      </w:pPr>
      <w:r w:rsidRPr="00DD6CF1">
        <w:rPr>
          <w:sz w:val="24"/>
          <w:szCs w:val="24"/>
        </w:rPr>
        <w:t>posílit kvalitu poskytovaných poradenských služeb zejména zajišťováním součinnosti školských poradenských zařízení a školních poradenských pracovišť,</w:t>
      </w:r>
    </w:p>
    <w:p w:rsidR="00517DFF" w:rsidRPr="00DD6CF1" w:rsidRDefault="00517DFF" w:rsidP="00F422F4">
      <w:pPr>
        <w:numPr>
          <w:ilvl w:val="0"/>
          <w:numId w:val="27"/>
        </w:numPr>
        <w:rPr>
          <w:sz w:val="24"/>
          <w:szCs w:val="24"/>
        </w:rPr>
      </w:pPr>
      <w:r w:rsidRPr="00DD6CF1">
        <w:rPr>
          <w:sz w:val="24"/>
          <w:szCs w:val="24"/>
        </w:rPr>
        <w:t>poradenské služby školy zaměřit zejména na poskytování podpůrných opatření pro žáky se speciálními vzdělávacími potřebami, sledování a vyhodnocování účinnosti zvolených podpůrných opatření, prevenci školní neúspěšnosti, kariérové poradenství, podporu vzdělávání a začleňování žáků z odlišného kulturního prostředí a s odlišnými životními podmínkami, podporu vzdělávání žáků nadaných, péči o žáky s výchovnými či vzdělávacími obtížemi, vytváření příznivého sociálního klimatu pro přijímání kulturních a jiných odlišností, včasnou intervenci při aktuálních problémech u jednotlivých žáků a třídních kolektivů, předcházení všem formám rizikového chování, průběžné vyhodnocování účinnosti preventivních programů, metodickou podporu učitelům, spolupráci a komunikaci mezi školou a zákonnými zástupci,</w:t>
      </w:r>
    </w:p>
    <w:p w:rsidR="003F4782" w:rsidRPr="00F422F4" w:rsidRDefault="003F4782" w:rsidP="007F2E3E">
      <w:pPr>
        <w:numPr>
          <w:ilvl w:val="0"/>
          <w:numId w:val="27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podporovat dovednost samostatné práce žáků, využívat ji jako východisko vzdělávání</w:t>
      </w:r>
    </w:p>
    <w:p w:rsidR="003F4782" w:rsidRPr="00F422F4" w:rsidRDefault="003F4782" w:rsidP="007F2E3E">
      <w:pPr>
        <w:numPr>
          <w:ilvl w:val="0"/>
          <w:numId w:val="27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vytvořit systém vedoucí k účinnější výchově v oblastech ekologie, rasové a náboženské snášenlivosti, xenofobie, úcty k lidem a k přírodě, k vytvářeným hodnotám</w:t>
      </w:r>
      <w:r w:rsidR="00881183" w:rsidRPr="00F422F4">
        <w:rPr>
          <w:rFonts w:eastAsia="Batang"/>
          <w:sz w:val="24"/>
          <w:szCs w:val="24"/>
        </w:rPr>
        <w:t>,</w:t>
      </w:r>
    </w:p>
    <w:p w:rsidR="003F4782" w:rsidRPr="00F422F4" w:rsidRDefault="00135AD8" w:rsidP="007F2E3E">
      <w:pPr>
        <w:numPr>
          <w:ilvl w:val="0"/>
          <w:numId w:val="27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vytvářet </w:t>
      </w:r>
      <w:r w:rsidR="003F4782" w:rsidRPr="00F422F4">
        <w:rPr>
          <w:rFonts w:eastAsia="Batang"/>
          <w:sz w:val="24"/>
          <w:szCs w:val="24"/>
        </w:rPr>
        <w:t>přízniv</w:t>
      </w:r>
      <w:r w:rsidRPr="00F422F4">
        <w:rPr>
          <w:rFonts w:eastAsia="Batang"/>
          <w:sz w:val="24"/>
          <w:szCs w:val="24"/>
        </w:rPr>
        <w:t>ou</w:t>
      </w:r>
      <w:r w:rsidR="003F4782" w:rsidRPr="00F422F4">
        <w:rPr>
          <w:rFonts w:eastAsia="Batang"/>
          <w:sz w:val="24"/>
          <w:szCs w:val="24"/>
        </w:rPr>
        <w:t xml:space="preserve"> atmosfér</w:t>
      </w:r>
      <w:r w:rsidRPr="00F422F4">
        <w:rPr>
          <w:rFonts w:eastAsia="Batang"/>
          <w:sz w:val="24"/>
          <w:szCs w:val="24"/>
        </w:rPr>
        <w:t>u</w:t>
      </w:r>
      <w:r w:rsidR="003F4782" w:rsidRPr="00F422F4">
        <w:rPr>
          <w:rFonts w:eastAsia="Batang"/>
          <w:sz w:val="24"/>
          <w:szCs w:val="24"/>
        </w:rPr>
        <w:t xml:space="preserve">, </w:t>
      </w:r>
      <w:r w:rsidRPr="00F422F4">
        <w:rPr>
          <w:rFonts w:eastAsia="Batang"/>
          <w:sz w:val="24"/>
          <w:szCs w:val="24"/>
        </w:rPr>
        <w:t xml:space="preserve">uplatňovat </w:t>
      </w:r>
      <w:r w:rsidR="003F4782" w:rsidRPr="00F422F4">
        <w:rPr>
          <w:rFonts w:eastAsia="Batang"/>
          <w:sz w:val="24"/>
          <w:szCs w:val="24"/>
        </w:rPr>
        <w:t>individuální přístup</w:t>
      </w:r>
      <w:r w:rsidRPr="00F422F4">
        <w:rPr>
          <w:rFonts w:eastAsia="Batang"/>
          <w:sz w:val="24"/>
          <w:szCs w:val="24"/>
        </w:rPr>
        <w:t xml:space="preserve"> k odlišným potřebám každého dítěte</w:t>
      </w:r>
      <w:r w:rsidR="003F4782" w:rsidRPr="00F422F4">
        <w:rPr>
          <w:rFonts w:eastAsia="Batang"/>
          <w:sz w:val="24"/>
          <w:szCs w:val="24"/>
        </w:rPr>
        <w:t>, alternativní postupy</w:t>
      </w:r>
      <w:r w:rsidR="00881183" w:rsidRPr="00F422F4">
        <w:rPr>
          <w:rFonts w:eastAsia="Batang"/>
          <w:sz w:val="24"/>
          <w:szCs w:val="24"/>
        </w:rPr>
        <w:t>,</w:t>
      </w:r>
    </w:p>
    <w:p w:rsidR="003F4782" w:rsidRPr="00F422F4" w:rsidRDefault="00135AD8" w:rsidP="007F2E3E">
      <w:pPr>
        <w:numPr>
          <w:ilvl w:val="0"/>
          <w:numId w:val="27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zaměřovat se na sociální a osobnostní rozvoj dětí,</w:t>
      </w:r>
      <w:r w:rsidR="003F4782" w:rsidRPr="00F422F4">
        <w:rPr>
          <w:rFonts w:eastAsia="Batang"/>
          <w:sz w:val="24"/>
          <w:szCs w:val="24"/>
        </w:rPr>
        <w:t xml:space="preserve"> tvořivost, samostatn</w:t>
      </w:r>
      <w:r w:rsidRPr="00F422F4">
        <w:rPr>
          <w:rFonts w:eastAsia="Batang"/>
          <w:sz w:val="24"/>
          <w:szCs w:val="24"/>
        </w:rPr>
        <w:t>ost</w:t>
      </w:r>
      <w:r w:rsidR="003F4782" w:rsidRPr="00F422F4">
        <w:rPr>
          <w:rFonts w:eastAsia="Batang"/>
          <w:sz w:val="24"/>
          <w:szCs w:val="24"/>
        </w:rPr>
        <w:t xml:space="preserve">, sebevzdělávání, </w:t>
      </w:r>
      <w:r w:rsidRPr="00F422F4">
        <w:rPr>
          <w:rFonts w:eastAsia="Batang"/>
          <w:sz w:val="24"/>
          <w:szCs w:val="24"/>
        </w:rPr>
        <w:t xml:space="preserve">schopnost </w:t>
      </w:r>
      <w:r w:rsidR="003F4782" w:rsidRPr="00F422F4">
        <w:rPr>
          <w:rFonts w:eastAsia="Batang"/>
          <w:sz w:val="24"/>
          <w:szCs w:val="24"/>
        </w:rPr>
        <w:t>dialog</w:t>
      </w:r>
      <w:r w:rsidR="007F6791" w:rsidRPr="00F422F4">
        <w:rPr>
          <w:rFonts w:eastAsia="Batang"/>
          <w:sz w:val="24"/>
          <w:szCs w:val="24"/>
        </w:rPr>
        <w:t>u</w:t>
      </w:r>
      <w:r w:rsidR="003F4782" w:rsidRPr="00F422F4">
        <w:rPr>
          <w:rFonts w:eastAsia="Batang"/>
          <w:sz w:val="24"/>
          <w:szCs w:val="24"/>
        </w:rPr>
        <w:t xml:space="preserve">, </w:t>
      </w:r>
    </w:p>
    <w:p w:rsidR="007F2E3E" w:rsidRPr="00F422F4" w:rsidRDefault="003F4782" w:rsidP="007F2E3E">
      <w:pPr>
        <w:numPr>
          <w:ilvl w:val="0"/>
          <w:numId w:val="27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preventivně předcházet kázeňským problémům – vytipování problémových dětí, společné působení, včas informovat rodiče</w:t>
      </w:r>
      <w:r w:rsidR="00881183" w:rsidRPr="00F422F4">
        <w:rPr>
          <w:rFonts w:eastAsia="Batang"/>
          <w:sz w:val="24"/>
          <w:szCs w:val="24"/>
        </w:rPr>
        <w:t>,</w:t>
      </w:r>
    </w:p>
    <w:p w:rsidR="002A3E46" w:rsidRDefault="002A3E46" w:rsidP="007F2E3E">
      <w:pPr>
        <w:numPr>
          <w:ilvl w:val="0"/>
          <w:numId w:val="27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zaměřit se na prevenci rizikového chování, </w:t>
      </w:r>
    </w:p>
    <w:p w:rsidR="001802CE" w:rsidRDefault="001802CE" w:rsidP="001802CE">
      <w:pPr>
        <w:rPr>
          <w:rFonts w:eastAsia="Batang"/>
          <w:sz w:val="24"/>
          <w:szCs w:val="24"/>
        </w:rPr>
      </w:pPr>
    </w:p>
    <w:p w:rsidR="001802CE" w:rsidRDefault="001802CE" w:rsidP="001802CE">
      <w:pPr>
        <w:pStyle w:val="Odstavecseseznamem"/>
        <w:numPr>
          <w:ilvl w:val="0"/>
          <w:numId w:val="34"/>
        </w:numPr>
        <w:rPr>
          <w:rFonts w:eastAsia="Batang"/>
          <w:b/>
          <w:sz w:val="24"/>
          <w:szCs w:val="24"/>
        </w:rPr>
      </w:pPr>
      <w:r w:rsidRPr="001802CE">
        <w:rPr>
          <w:rFonts w:eastAsia="Batang"/>
          <w:b/>
          <w:sz w:val="24"/>
          <w:szCs w:val="24"/>
        </w:rPr>
        <w:t>Škola jako součást veřejného života</w:t>
      </w:r>
    </w:p>
    <w:p w:rsidR="001802CE" w:rsidRDefault="001802CE" w:rsidP="001802CE">
      <w:pPr>
        <w:rPr>
          <w:rFonts w:eastAsia="Batang"/>
          <w:b/>
          <w:sz w:val="24"/>
          <w:szCs w:val="24"/>
        </w:rPr>
      </w:pPr>
    </w:p>
    <w:p w:rsidR="001802CE" w:rsidRDefault="001802CE" w:rsidP="001802CE">
      <w:pPr>
        <w:rPr>
          <w:rFonts w:eastAsia="Batang"/>
          <w:sz w:val="24"/>
          <w:szCs w:val="24"/>
        </w:rPr>
      </w:pPr>
      <w:r w:rsidRPr="001802CE">
        <w:rPr>
          <w:rFonts w:eastAsia="Batang"/>
          <w:sz w:val="24"/>
          <w:szCs w:val="24"/>
        </w:rPr>
        <w:t>Jak mateřská, tak i základní škola nabízejí své služby především rodičům dětí Prahy 6</w:t>
      </w:r>
      <w:r>
        <w:rPr>
          <w:rFonts w:eastAsia="Batang"/>
          <w:sz w:val="24"/>
          <w:szCs w:val="24"/>
        </w:rPr>
        <w:t>. Základní školu však navštěvují i děti z jiných krajů (zejména Středočeského) a děti cizinců. Svým umístěním jsou školy pevnou součástí šestého pražského obvodu a je tudíž žádoucí, aby škola nadále vyvíjela aktivity, které budou přínosem pro tuto část Prahy.</w:t>
      </w:r>
    </w:p>
    <w:p w:rsidR="001802CE" w:rsidRDefault="001802CE" w:rsidP="001802CE">
      <w:pPr>
        <w:rPr>
          <w:rFonts w:eastAsia="Batang"/>
          <w:sz w:val="24"/>
          <w:szCs w:val="24"/>
        </w:rPr>
      </w:pPr>
    </w:p>
    <w:p w:rsidR="001802CE" w:rsidRDefault="001802CE" w:rsidP="001802CE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K hlavním koncepčním záměrům a prostředkům jejich realizace by proto v následujícím období mohlo patřit:</w:t>
      </w:r>
    </w:p>
    <w:p w:rsidR="001802CE" w:rsidRDefault="001802CE" w:rsidP="001802CE">
      <w:pPr>
        <w:rPr>
          <w:rFonts w:eastAsia="Batang"/>
          <w:sz w:val="24"/>
          <w:szCs w:val="24"/>
        </w:rPr>
      </w:pPr>
    </w:p>
    <w:p w:rsidR="001802CE" w:rsidRDefault="001802CE" w:rsidP="001802CE">
      <w:pPr>
        <w:rPr>
          <w:rFonts w:eastAsia="Batang"/>
          <w:b/>
          <w:sz w:val="24"/>
          <w:szCs w:val="24"/>
          <w:u w:val="single"/>
        </w:rPr>
      </w:pPr>
      <w:r>
        <w:rPr>
          <w:rFonts w:eastAsia="Batang"/>
          <w:b/>
          <w:sz w:val="24"/>
          <w:szCs w:val="24"/>
          <w:u w:val="single"/>
        </w:rPr>
        <w:t>Rozvíjet školu jako model „otevřené školy“</w:t>
      </w:r>
    </w:p>
    <w:p w:rsidR="00C17C8D" w:rsidRDefault="00C17C8D" w:rsidP="001802CE">
      <w:pPr>
        <w:rPr>
          <w:rFonts w:eastAsia="Batang"/>
          <w:b/>
          <w:sz w:val="24"/>
          <w:szCs w:val="24"/>
          <w:u w:val="single"/>
        </w:rPr>
      </w:pPr>
    </w:p>
    <w:p w:rsidR="00C17C8D" w:rsidRDefault="00C17C8D" w:rsidP="00C17C8D">
      <w:pPr>
        <w:pStyle w:val="Odstavecseseznamem"/>
        <w:numPr>
          <w:ilvl w:val="0"/>
          <w:numId w:val="27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využívat plně </w:t>
      </w:r>
      <w:r>
        <w:rPr>
          <w:rFonts w:eastAsia="Batang"/>
          <w:b/>
          <w:sz w:val="24"/>
          <w:szCs w:val="24"/>
        </w:rPr>
        <w:t xml:space="preserve">kapacitu základní školy </w:t>
      </w:r>
      <w:r>
        <w:rPr>
          <w:rFonts w:eastAsia="Batang"/>
          <w:sz w:val="24"/>
          <w:szCs w:val="24"/>
        </w:rPr>
        <w:t xml:space="preserve">přiměřeným přijímáním </w:t>
      </w:r>
      <w:proofErr w:type="gramStart"/>
      <w:r>
        <w:rPr>
          <w:rFonts w:eastAsia="Batang"/>
          <w:sz w:val="24"/>
          <w:szCs w:val="24"/>
        </w:rPr>
        <w:t>žáků ( s ohledem</w:t>
      </w:r>
      <w:proofErr w:type="gramEnd"/>
      <w:r>
        <w:rPr>
          <w:rFonts w:eastAsia="Batang"/>
          <w:sz w:val="24"/>
          <w:szCs w:val="24"/>
        </w:rPr>
        <w:t xml:space="preserve"> na zajištění kvalitní výuky odborných předmětů a na dobré „soužití“ se sousední školou),</w:t>
      </w:r>
    </w:p>
    <w:p w:rsidR="00C17C8D" w:rsidRDefault="00C17C8D" w:rsidP="00C17C8D">
      <w:pPr>
        <w:pStyle w:val="Odstavecseseznamem"/>
        <w:numPr>
          <w:ilvl w:val="0"/>
          <w:numId w:val="27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velmi úzce spolupracovat  se </w:t>
      </w:r>
      <w:r>
        <w:rPr>
          <w:rFonts w:eastAsia="Batang"/>
          <w:b/>
          <w:sz w:val="24"/>
          <w:szCs w:val="24"/>
        </w:rPr>
        <w:t>zástupci tříd z řad rodičů, se zástupci rodičů dětí mateřské školy a se školskou radou</w:t>
      </w:r>
      <w:r>
        <w:rPr>
          <w:rFonts w:eastAsia="Batang"/>
          <w:sz w:val="24"/>
          <w:szCs w:val="24"/>
        </w:rPr>
        <w:t xml:space="preserve"> tak, aby se rodiče dětí cítili být rovnocenným partnerem školy,</w:t>
      </w:r>
    </w:p>
    <w:p w:rsidR="00C17C8D" w:rsidRDefault="00C17C8D" w:rsidP="00C17C8D">
      <w:pPr>
        <w:pStyle w:val="Odstavecseseznamem"/>
        <w:numPr>
          <w:ilvl w:val="0"/>
          <w:numId w:val="27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po dohodě se zřizovatelem školy umožňovat</w:t>
      </w:r>
      <w:r w:rsidR="00EC1987">
        <w:rPr>
          <w:rFonts w:eastAsia="Batang"/>
          <w:sz w:val="24"/>
          <w:szCs w:val="24"/>
        </w:rPr>
        <w:t xml:space="preserve"> využití jejích prostor</w:t>
      </w:r>
      <w:r>
        <w:rPr>
          <w:rFonts w:eastAsia="Batang"/>
          <w:sz w:val="24"/>
          <w:szCs w:val="24"/>
        </w:rPr>
        <w:t xml:space="preserve"> </w:t>
      </w:r>
      <w:r w:rsidR="00EC1987">
        <w:rPr>
          <w:rFonts w:eastAsia="Batang"/>
          <w:sz w:val="24"/>
          <w:szCs w:val="24"/>
        </w:rPr>
        <w:t>pro rodičovskou i jinou veřejnost (pronájmy prostor pro různé zájmové aktivity rodičů i ostatních zájemců)</w:t>
      </w:r>
    </w:p>
    <w:p w:rsidR="00EC1987" w:rsidRDefault="00EC1987" w:rsidP="00C17C8D">
      <w:pPr>
        <w:pStyle w:val="Odstavecseseznamem"/>
        <w:numPr>
          <w:ilvl w:val="0"/>
          <w:numId w:val="27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vztahy s rodiči žáků budovat na zásadách otevřeného partnerství (plná informovanost o všech důležitých záležitostech školy, společný postup s rodiči při řešení problémových jevů, dle dohody i spolupráce školy a rodičů při organizování akcí)</w:t>
      </w:r>
    </w:p>
    <w:p w:rsidR="00EC1987" w:rsidRDefault="00EC1987" w:rsidP="00C17C8D">
      <w:pPr>
        <w:pStyle w:val="Odstavecseseznamem"/>
        <w:numPr>
          <w:ilvl w:val="0"/>
          <w:numId w:val="27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lastRenderedPageBreak/>
        <w:t>nadále zapojovat školu do života Prahy 6 i celé Prahy (účast žáků</w:t>
      </w:r>
      <w:r w:rsidR="003824D7">
        <w:rPr>
          <w:rFonts w:eastAsia="Batang"/>
          <w:sz w:val="24"/>
          <w:szCs w:val="24"/>
        </w:rPr>
        <w:t xml:space="preserve"> na akcích pořádaných MČ P6 nebo zájmovými organizacemi v okolí školy)</w:t>
      </w:r>
    </w:p>
    <w:p w:rsidR="003824D7" w:rsidRDefault="003824D7" w:rsidP="003824D7">
      <w:pPr>
        <w:rPr>
          <w:rFonts w:eastAsia="Batang"/>
          <w:sz w:val="24"/>
          <w:szCs w:val="24"/>
        </w:rPr>
      </w:pPr>
    </w:p>
    <w:p w:rsidR="003824D7" w:rsidRDefault="003824D7" w:rsidP="003824D7">
      <w:pPr>
        <w:rPr>
          <w:rFonts w:eastAsia="Batang"/>
          <w:sz w:val="24"/>
          <w:szCs w:val="24"/>
        </w:rPr>
      </w:pPr>
      <w:r>
        <w:rPr>
          <w:rFonts w:eastAsia="Batang"/>
          <w:b/>
          <w:sz w:val="24"/>
          <w:szCs w:val="24"/>
          <w:u w:val="single"/>
        </w:rPr>
        <w:t>Spolupracovat s odbornou i jinou veřejností za účelem rozvoje školy</w:t>
      </w:r>
    </w:p>
    <w:p w:rsidR="003824D7" w:rsidRDefault="003824D7" w:rsidP="003824D7">
      <w:pPr>
        <w:rPr>
          <w:rFonts w:eastAsia="Batang"/>
          <w:sz w:val="24"/>
          <w:szCs w:val="24"/>
        </w:rPr>
      </w:pPr>
    </w:p>
    <w:p w:rsidR="003824D7" w:rsidRDefault="003824D7" w:rsidP="003824D7">
      <w:pPr>
        <w:pStyle w:val="Odstavecseseznamem"/>
        <w:numPr>
          <w:ilvl w:val="0"/>
          <w:numId w:val="27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při vzdělávání a výchově žáků spolupracovat s tradičními, event.. i novými partnery (ÚMČ Prahy 6, vzdělávací instituce, ekologická sdružení, divadla, Národní galerie, pedagogicko-psychologické poradny, </w:t>
      </w:r>
      <w:r w:rsidR="00453352">
        <w:rPr>
          <w:rFonts w:eastAsia="Batang"/>
          <w:sz w:val="24"/>
          <w:szCs w:val="24"/>
        </w:rPr>
        <w:t>odbor sociálně právní ochrany dětí, Městská policie, Policie ČR,, ZOO Praha, atp.)</w:t>
      </w:r>
    </w:p>
    <w:p w:rsidR="00453352" w:rsidRPr="00453352" w:rsidRDefault="00453352" w:rsidP="003824D7">
      <w:pPr>
        <w:pStyle w:val="Odstavecseseznamem"/>
        <w:numPr>
          <w:ilvl w:val="0"/>
          <w:numId w:val="27"/>
        </w:numPr>
        <w:rPr>
          <w:rFonts w:eastAsia="Batang"/>
          <w:b/>
          <w:sz w:val="24"/>
          <w:szCs w:val="24"/>
        </w:rPr>
      </w:pPr>
      <w:r>
        <w:rPr>
          <w:rFonts w:eastAsia="Batang"/>
          <w:sz w:val="24"/>
          <w:szCs w:val="24"/>
        </w:rPr>
        <w:t xml:space="preserve">nadále se účastnit </w:t>
      </w:r>
      <w:r w:rsidRPr="00453352">
        <w:rPr>
          <w:rFonts w:eastAsia="Batang"/>
          <w:b/>
          <w:sz w:val="24"/>
          <w:szCs w:val="24"/>
        </w:rPr>
        <w:t>grantových řízení</w:t>
      </w:r>
      <w:r>
        <w:rPr>
          <w:rFonts w:eastAsia="Batang"/>
          <w:b/>
          <w:sz w:val="24"/>
          <w:szCs w:val="24"/>
        </w:rPr>
        <w:t xml:space="preserve"> a </w:t>
      </w:r>
      <w:r w:rsidRPr="00453352">
        <w:rPr>
          <w:rFonts w:eastAsia="Batang"/>
          <w:sz w:val="24"/>
          <w:szCs w:val="24"/>
        </w:rPr>
        <w:t>vyhlášených</w:t>
      </w:r>
      <w:r>
        <w:rPr>
          <w:rFonts w:eastAsia="Batang"/>
          <w:b/>
          <w:sz w:val="24"/>
          <w:szCs w:val="24"/>
        </w:rPr>
        <w:t xml:space="preserve"> rozvojových programů </w:t>
      </w:r>
      <w:r w:rsidRPr="00453352">
        <w:rPr>
          <w:rFonts w:eastAsia="Batang"/>
          <w:sz w:val="24"/>
          <w:szCs w:val="24"/>
        </w:rPr>
        <w:t xml:space="preserve">za </w:t>
      </w:r>
      <w:r>
        <w:rPr>
          <w:rFonts w:eastAsia="Batang"/>
          <w:sz w:val="24"/>
          <w:szCs w:val="24"/>
        </w:rPr>
        <w:t>účelem rozšíření vzdělávacích i jiných příležitostí pro žáky či zaměstnance,</w:t>
      </w:r>
    </w:p>
    <w:p w:rsidR="00453352" w:rsidRDefault="00453352" w:rsidP="00453352">
      <w:pPr>
        <w:rPr>
          <w:rFonts w:eastAsia="Batang"/>
          <w:b/>
          <w:sz w:val="24"/>
          <w:szCs w:val="24"/>
        </w:rPr>
      </w:pPr>
    </w:p>
    <w:p w:rsidR="00453352" w:rsidRDefault="00453352" w:rsidP="00453352">
      <w:pPr>
        <w:rPr>
          <w:rFonts w:eastAsia="Batang"/>
          <w:b/>
          <w:sz w:val="24"/>
          <w:szCs w:val="24"/>
          <w:u w:val="single"/>
        </w:rPr>
      </w:pPr>
      <w:r>
        <w:rPr>
          <w:rFonts w:eastAsia="Batang"/>
          <w:b/>
          <w:sz w:val="24"/>
          <w:szCs w:val="24"/>
          <w:u w:val="single"/>
        </w:rPr>
        <w:t>Prezentovat školu</w:t>
      </w:r>
    </w:p>
    <w:p w:rsidR="00453352" w:rsidRDefault="00453352" w:rsidP="00453352">
      <w:pPr>
        <w:rPr>
          <w:rFonts w:eastAsia="Batang"/>
          <w:b/>
          <w:sz w:val="24"/>
          <w:szCs w:val="24"/>
          <w:u w:val="single"/>
        </w:rPr>
      </w:pPr>
    </w:p>
    <w:p w:rsidR="00453352" w:rsidRDefault="00453352" w:rsidP="00453352">
      <w:pPr>
        <w:pStyle w:val="Odstavecseseznamem"/>
        <w:numPr>
          <w:ilvl w:val="0"/>
          <w:numId w:val="27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pravidelně prezentovat mateřskou i základní školu a jejich činnost vlastními prezentačními postupy ( zpravodaj, internetové stránky školy, nástěnky, veřejná vystoupení </w:t>
      </w:r>
      <w:proofErr w:type="gramStart"/>
      <w:r>
        <w:rPr>
          <w:rFonts w:eastAsia="Batang"/>
          <w:sz w:val="24"/>
          <w:szCs w:val="24"/>
        </w:rPr>
        <w:t>žáků , časopis</w:t>
      </w:r>
      <w:proofErr w:type="gramEnd"/>
      <w:r>
        <w:rPr>
          <w:rFonts w:eastAsia="Batang"/>
          <w:sz w:val="24"/>
          <w:szCs w:val="24"/>
        </w:rPr>
        <w:t xml:space="preserve"> Šestka, atp.)</w:t>
      </w:r>
    </w:p>
    <w:p w:rsidR="00453352" w:rsidRDefault="00453352" w:rsidP="00453352">
      <w:pPr>
        <w:rPr>
          <w:rFonts w:eastAsia="Batang"/>
          <w:sz w:val="24"/>
          <w:szCs w:val="24"/>
        </w:rPr>
      </w:pPr>
    </w:p>
    <w:p w:rsidR="00453352" w:rsidRDefault="00453352" w:rsidP="00453352">
      <w:pPr>
        <w:rPr>
          <w:rFonts w:eastAsia="Batang"/>
          <w:b/>
          <w:sz w:val="24"/>
          <w:szCs w:val="24"/>
          <w:u w:val="single"/>
        </w:rPr>
      </w:pPr>
      <w:r>
        <w:rPr>
          <w:rFonts w:eastAsia="Batang"/>
          <w:b/>
          <w:sz w:val="24"/>
          <w:szCs w:val="24"/>
          <w:u w:val="single"/>
        </w:rPr>
        <w:t>Podmínky rozvoje školy</w:t>
      </w:r>
    </w:p>
    <w:p w:rsidR="00453352" w:rsidRDefault="00453352" w:rsidP="00453352">
      <w:pPr>
        <w:rPr>
          <w:rFonts w:eastAsia="Batang"/>
          <w:b/>
          <w:sz w:val="24"/>
          <w:szCs w:val="24"/>
          <w:u w:val="single"/>
        </w:rPr>
      </w:pPr>
    </w:p>
    <w:p w:rsidR="00453352" w:rsidRDefault="00453352" w:rsidP="00453352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Škola disponuje standardními </w:t>
      </w:r>
      <w:r w:rsidRPr="00453352">
        <w:rPr>
          <w:rFonts w:eastAsia="Batang"/>
          <w:b/>
          <w:sz w:val="24"/>
          <w:szCs w:val="24"/>
        </w:rPr>
        <w:t>materiálně</w:t>
      </w:r>
      <w:r>
        <w:rPr>
          <w:rFonts w:eastAsia="Batang"/>
          <w:b/>
          <w:sz w:val="24"/>
          <w:szCs w:val="24"/>
        </w:rPr>
        <w:t xml:space="preserve"> technickými a metodickými podmínkami</w:t>
      </w:r>
      <w:r>
        <w:rPr>
          <w:rFonts w:eastAsia="Batang"/>
          <w:sz w:val="24"/>
          <w:szCs w:val="24"/>
        </w:rPr>
        <w:t>, které jsou kromě běžných finančních zdrojů částečně  zlepšovány i finančními dotacemi z grantů, rozvojových programů, ale též využitím fondů školy.</w:t>
      </w:r>
    </w:p>
    <w:p w:rsidR="00453352" w:rsidRDefault="00453352" w:rsidP="00453352">
      <w:pPr>
        <w:rPr>
          <w:rFonts w:eastAsia="Batang"/>
          <w:sz w:val="24"/>
          <w:szCs w:val="24"/>
        </w:rPr>
      </w:pPr>
    </w:p>
    <w:p w:rsidR="00453352" w:rsidRPr="004204D4" w:rsidRDefault="00453352" w:rsidP="004204D4">
      <w:pPr>
        <w:pStyle w:val="Odstavecseseznamem"/>
        <w:numPr>
          <w:ilvl w:val="0"/>
          <w:numId w:val="35"/>
        </w:numPr>
        <w:rPr>
          <w:rFonts w:eastAsia="Batang"/>
          <w:b/>
          <w:sz w:val="24"/>
          <w:szCs w:val="24"/>
          <w:u w:val="single"/>
        </w:rPr>
      </w:pPr>
      <w:r w:rsidRPr="004204D4">
        <w:rPr>
          <w:rFonts w:eastAsia="Batang"/>
          <w:b/>
          <w:sz w:val="24"/>
          <w:szCs w:val="24"/>
          <w:u w:val="single"/>
        </w:rPr>
        <w:t>Organizační podmínky</w:t>
      </w:r>
    </w:p>
    <w:p w:rsidR="00453352" w:rsidRDefault="00453352" w:rsidP="00453352">
      <w:pPr>
        <w:rPr>
          <w:rFonts w:eastAsia="Batang"/>
          <w:b/>
          <w:sz w:val="24"/>
          <w:szCs w:val="24"/>
          <w:u w:val="single"/>
        </w:rPr>
      </w:pPr>
    </w:p>
    <w:p w:rsidR="00453352" w:rsidRPr="004204D4" w:rsidRDefault="004204D4" w:rsidP="004204D4">
      <w:pPr>
        <w:pStyle w:val="Odstavecseseznamem"/>
        <w:numPr>
          <w:ilvl w:val="0"/>
          <w:numId w:val="27"/>
        </w:numPr>
        <w:rPr>
          <w:rFonts w:eastAsia="Batang"/>
          <w:b/>
          <w:sz w:val="24"/>
          <w:szCs w:val="24"/>
          <w:u w:val="single"/>
        </w:rPr>
      </w:pPr>
      <w:r w:rsidRPr="004204D4">
        <w:rPr>
          <w:rFonts w:eastAsia="Batang"/>
          <w:b/>
          <w:sz w:val="24"/>
          <w:szCs w:val="24"/>
          <w:u w:val="single"/>
        </w:rPr>
        <w:t>efektivně organizovat činnosti ve škole</w:t>
      </w:r>
    </w:p>
    <w:p w:rsidR="004204D4" w:rsidRPr="004204D4" w:rsidRDefault="004204D4" w:rsidP="004204D4">
      <w:pPr>
        <w:pStyle w:val="Odstavecseseznamem"/>
        <w:numPr>
          <w:ilvl w:val="0"/>
          <w:numId w:val="27"/>
        </w:numPr>
        <w:rPr>
          <w:rFonts w:eastAsia="Batang"/>
          <w:b/>
          <w:sz w:val="24"/>
          <w:szCs w:val="24"/>
        </w:rPr>
      </w:pPr>
      <w:r w:rsidRPr="004204D4">
        <w:rPr>
          <w:rFonts w:eastAsia="Batang"/>
          <w:b/>
          <w:sz w:val="24"/>
          <w:szCs w:val="24"/>
        </w:rPr>
        <w:t>rozdělit jednotlivé kompetence</w:t>
      </w:r>
      <w:r>
        <w:rPr>
          <w:rFonts w:eastAsia="Batang"/>
          <w:sz w:val="24"/>
          <w:szCs w:val="24"/>
        </w:rPr>
        <w:t xml:space="preserve"> a zajistit jejich přesnou specifikaci v pracovních náplních i dalších souvisejících předpisech</w:t>
      </w:r>
    </w:p>
    <w:p w:rsidR="004204D4" w:rsidRDefault="004204D4" w:rsidP="004204D4">
      <w:pPr>
        <w:rPr>
          <w:rFonts w:eastAsia="Batang"/>
          <w:b/>
          <w:sz w:val="24"/>
          <w:szCs w:val="24"/>
        </w:rPr>
      </w:pPr>
    </w:p>
    <w:p w:rsidR="004204D4" w:rsidRPr="004204D4" w:rsidRDefault="004204D4" w:rsidP="008C2C12">
      <w:pPr>
        <w:pStyle w:val="Odstavecseseznamem"/>
        <w:numPr>
          <w:ilvl w:val="0"/>
          <w:numId w:val="27"/>
        </w:numPr>
        <w:rPr>
          <w:rFonts w:eastAsia="Batang"/>
          <w:sz w:val="24"/>
          <w:szCs w:val="24"/>
          <w:u w:val="single"/>
        </w:rPr>
      </w:pPr>
      <w:r w:rsidRPr="004204D4">
        <w:rPr>
          <w:rFonts w:eastAsia="Batang"/>
          <w:b/>
          <w:sz w:val="24"/>
          <w:szCs w:val="24"/>
          <w:u w:val="single"/>
        </w:rPr>
        <w:t>řídit činnosti zaměstnanců s cílem motivovat je k lepší práci</w:t>
      </w:r>
    </w:p>
    <w:p w:rsidR="004204D4" w:rsidRPr="004204D4" w:rsidRDefault="004204D4" w:rsidP="004204D4">
      <w:pPr>
        <w:pStyle w:val="Odstavecseseznamem"/>
        <w:numPr>
          <w:ilvl w:val="0"/>
          <w:numId w:val="27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delegovat zodpovědnost za některé oblasti činností na zaměstnance školy tak, aby prostor pro jejich osobní iniciativu podpořil jejich sounáležitost se školou, umožnil jejich profesní rozvoj a motivoval je v jejich práci,</w:t>
      </w:r>
    </w:p>
    <w:p w:rsidR="004204D4" w:rsidRPr="004204D4" w:rsidRDefault="004204D4" w:rsidP="004204D4">
      <w:pPr>
        <w:pStyle w:val="Odstavecseseznamem"/>
        <w:numPr>
          <w:ilvl w:val="0"/>
          <w:numId w:val="27"/>
        </w:numPr>
        <w:rPr>
          <w:rFonts w:eastAsia="Batang"/>
          <w:b/>
          <w:sz w:val="24"/>
          <w:szCs w:val="24"/>
        </w:rPr>
      </w:pPr>
      <w:r w:rsidRPr="004204D4">
        <w:rPr>
          <w:rFonts w:eastAsia="Batang"/>
          <w:b/>
          <w:sz w:val="24"/>
          <w:szCs w:val="24"/>
        </w:rPr>
        <w:t>zajistit</w:t>
      </w:r>
      <w:r>
        <w:rPr>
          <w:rFonts w:eastAsia="Batang"/>
          <w:b/>
          <w:sz w:val="24"/>
          <w:szCs w:val="24"/>
        </w:rPr>
        <w:t xml:space="preserve"> důsledné kontrolní mechanismy u všech činností školy </w:t>
      </w:r>
      <w:r>
        <w:rPr>
          <w:rFonts w:eastAsia="Batang"/>
          <w:sz w:val="24"/>
          <w:szCs w:val="24"/>
        </w:rPr>
        <w:t xml:space="preserve">(propracovaný </w:t>
      </w:r>
      <w:proofErr w:type="gramStart"/>
      <w:r>
        <w:rPr>
          <w:rFonts w:eastAsia="Batang"/>
          <w:sz w:val="24"/>
          <w:szCs w:val="24"/>
        </w:rPr>
        <w:t>řídící</w:t>
      </w:r>
      <w:proofErr w:type="gramEnd"/>
      <w:r>
        <w:rPr>
          <w:rFonts w:eastAsia="Batang"/>
          <w:sz w:val="24"/>
          <w:szCs w:val="24"/>
        </w:rPr>
        <w:t xml:space="preserve"> systém)</w:t>
      </w:r>
    </w:p>
    <w:p w:rsidR="004204D4" w:rsidRDefault="004204D4" w:rsidP="004204D4">
      <w:pPr>
        <w:pStyle w:val="Odstavecseseznamem"/>
        <w:numPr>
          <w:ilvl w:val="0"/>
          <w:numId w:val="27"/>
        </w:numPr>
        <w:rPr>
          <w:rFonts w:eastAsia="Batang"/>
          <w:sz w:val="24"/>
          <w:szCs w:val="24"/>
        </w:rPr>
      </w:pPr>
      <w:r w:rsidRPr="004204D4">
        <w:rPr>
          <w:rFonts w:eastAsia="Batang"/>
          <w:sz w:val="24"/>
          <w:szCs w:val="24"/>
        </w:rPr>
        <w:t>kontrolu práce zaměstnanců pojímat v prvé řadě</w:t>
      </w:r>
      <w:r>
        <w:rPr>
          <w:rFonts w:eastAsia="Batang"/>
          <w:sz w:val="24"/>
          <w:szCs w:val="24"/>
        </w:rPr>
        <w:t xml:space="preserve"> jako metodickou pomoc zaměstnancům s plněním jejich úkolů,</w:t>
      </w:r>
    </w:p>
    <w:p w:rsidR="004204D4" w:rsidRDefault="004204D4" w:rsidP="004204D4">
      <w:pPr>
        <w:rPr>
          <w:rFonts w:eastAsia="Batang"/>
          <w:sz w:val="24"/>
          <w:szCs w:val="24"/>
        </w:rPr>
      </w:pPr>
    </w:p>
    <w:p w:rsidR="004204D4" w:rsidRPr="000F28B2" w:rsidRDefault="004204D4" w:rsidP="004204D4">
      <w:pPr>
        <w:pStyle w:val="Odstavecseseznamem"/>
        <w:numPr>
          <w:ilvl w:val="0"/>
          <w:numId w:val="35"/>
        </w:numPr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  <w:u w:val="single"/>
        </w:rPr>
        <w:t>Personální podmínky</w:t>
      </w:r>
    </w:p>
    <w:p w:rsidR="000F28B2" w:rsidRDefault="000F28B2" w:rsidP="000F28B2">
      <w:pPr>
        <w:rPr>
          <w:rFonts w:eastAsia="Batang"/>
          <w:b/>
          <w:sz w:val="24"/>
          <w:szCs w:val="24"/>
        </w:rPr>
      </w:pPr>
    </w:p>
    <w:p w:rsidR="000F28B2" w:rsidRPr="000F28B2" w:rsidRDefault="000F28B2" w:rsidP="000F28B2">
      <w:pPr>
        <w:pStyle w:val="Odstavecseseznamem"/>
        <w:numPr>
          <w:ilvl w:val="0"/>
          <w:numId w:val="27"/>
        </w:numPr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  <w:u w:val="single"/>
        </w:rPr>
        <w:t>zvyšovat odbornost pedagogického sboru</w:t>
      </w:r>
    </w:p>
    <w:p w:rsidR="000F28B2" w:rsidRPr="000F28B2" w:rsidRDefault="000F28B2" w:rsidP="000F28B2">
      <w:pPr>
        <w:pStyle w:val="Odstavecseseznamem"/>
        <w:numPr>
          <w:ilvl w:val="0"/>
          <w:numId w:val="27"/>
        </w:numPr>
        <w:rPr>
          <w:rFonts w:eastAsia="Batang"/>
          <w:b/>
          <w:sz w:val="24"/>
          <w:szCs w:val="24"/>
        </w:rPr>
      </w:pPr>
      <w:r>
        <w:rPr>
          <w:rFonts w:eastAsia="Batang"/>
          <w:sz w:val="24"/>
          <w:szCs w:val="24"/>
        </w:rPr>
        <w:t xml:space="preserve">podpořit všechny pedagogické pracovníky v jejich </w:t>
      </w:r>
      <w:r>
        <w:rPr>
          <w:rFonts w:eastAsia="Batang"/>
          <w:b/>
          <w:sz w:val="24"/>
          <w:szCs w:val="24"/>
        </w:rPr>
        <w:t>profesním rozvoji</w:t>
      </w:r>
      <w:r>
        <w:rPr>
          <w:rFonts w:eastAsia="Batang"/>
          <w:sz w:val="24"/>
          <w:szCs w:val="24"/>
        </w:rPr>
        <w:t>, neopomíjet prevenci syndromu vyhoření,</w:t>
      </w:r>
    </w:p>
    <w:p w:rsidR="000F28B2" w:rsidRPr="000F28B2" w:rsidRDefault="000F28B2" w:rsidP="000F28B2">
      <w:pPr>
        <w:pStyle w:val="Odstavecseseznamem"/>
        <w:numPr>
          <w:ilvl w:val="0"/>
          <w:numId w:val="27"/>
        </w:numPr>
        <w:rPr>
          <w:rFonts w:eastAsia="Batang"/>
          <w:sz w:val="24"/>
          <w:szCs w:val="24"/>
        </w:rPr>
      </w:pPr>
      <w:r w:rsidRPr="000F28B2">
        <w:rPr>
          <w:rFonts w:eastAsia="Batang"/>
          <w:sz w:val="24"/>
          <w:szCs w:val="24"/>
        </w:rPr>
        <w:t>usilovat o maximální kvalifikovanost pedagogického sboru</w:t>
      </w:r>
      <w:r>
        <w:rPr>
          <w:rFonts w:eastAsia="Batang"/>
          <w:sz w:val="24"/>
          <w:szCs w:val="24"/>
        </w:rPr>
        <w:t>,</w:t>
      </w:r>
    </w:p>
    <w:p w:rsidR="000F28B2" w:rsidRDefault="000F28B2" w:rsidP="000F28B2">
      <w:pPr>
        <w:pStyle w:val="Odstavecseseznamem"/>
        <w:numPr>
          <w:ilvl w:val="0"/>
          <w:numId w:val="27"/>
        </w:numPr>
        <w:rPr>
          <w:rFonts w:eastAsia="Batang"/>
          <w:sz w:val="24"/>
          <w:szCs w:val="24"/>
        </w:rPr>
      </w:pPr>
      <w:r w:rsidRPr="000F28B2">
        <w:rPr>
          <w:rFonts w:eastAsia="Batang"/>
          <w:sz w:val="24"/>
          <w:szCs w:val="24"/>
        </w:rPr>
        <w:t>personální práci vedoucích zaměstnanců</w:t>
      </w:r>
      <w:r>
        <w:rPr>
          <w:rFonts w:eastAsia="Batang"/>
          <w:sz w:val="24"/>
          <w:szCs w:val="24"/>
        </w:rPr>
        <w:t xml:space="preserve"> pojímat motivačně,</w:t>
      </w:r>
    </w:p>
    <w:p w:rsidR="000F28B2" w:rsidRPr="000F28B2" w:rsidRDefault="000F28B2" w:rsidP="000F28B2">
      <w:pPr>
        <w:pStyle w:val="Odstavecseseznamem"/>
        <w:numPr>
          <w:ilvl w:val="0"/>
          <w:numId w:val="27"/>
        </w:numPr>
        <w:rPr>
          <w:rFonts w:eastAsia="Batang"/>
          <w:sz w:val="24"/>
          <w:szCs w:val="24"/>
        </w:rPr>
      </w:pPr>
      <w:r>
        <w:rPr>
          <w:rFonts w:eastAsia="Batang"/>
          <w:b/>
          <w:sz w:val="24"/>
          <w:szCs w:val="24"/>
          <w:u w:val="single"/>
        </w:rPr>
        <w:t>usilovat o otevřenost při řešení běžných i problémových situací ve škole se všemi zaměstnanci</w:t>
      </w:r>
    </w:p>
    <w:p w:rsidR="000F28B2" w:rsidRDefault="000F28B2" w:rsidP="000F28B2">
      <w:pPr>
        <w:pStyle w:val="Odstavecseseznamem"/>
        <w:numPr>
          <w:ilvl w:val="0"/>
          <w:numId w:val="27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vytvořit bezpečný systém, ve kterém je zaměstnancům umožněno se vyjadřovat ke všem záležitostem školy bez nebezpečí osobních postihů,</w:t>
      </w:r>
    </w:p>
    <w:p w:rsidR="000F28B2" w:rsidRPr="000F28B2" w:rsidRDefault="000F28B2" w:rsidP="000F28B2">
      <w:pPr>
        <w:pStyle w:val="Odstavecseseznamem"/>
        <w:numPr>
          <w:ilvl w:val="0"/>
          <w:numId w:val="35"/>
        </w:numPr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  <w:u w:val="single"/>
        </w:rPr>
        <w:lastRenderedPageBreak/>
        <w:t>Materiálně metodické podmínky</w:t>
      </w:r>
    </w:p>
    <w:p w:rsidR="000F28B2" w:rsidRDefault="000F28B2" w:rsidP="000F28B2">
      <w:pPr>
        <w:rPr>
          <w:rFonts w:eastAsia="Batang"/>
          <w:b/>
          <w:sz w:val="24"/>
          <w:szCs w:val="24"/>
        </w:rPr>
      </w:pPr>
    </w:p>
    <w:p w:rsidR="000F28B2" w:rsidRDefault="000F28B2" w:rsidP="000F28B2">
      <w:pPr>
        <w:rPr>
          <w:rFonts w:eastAsia="Batang"/>
          <w:b/>
          <w:sz w:val="24"/>
          <w:szCs w:val="24"/>
        </w:rPr>
      </w:pPr>
    </w:p>
    <w:p w:rsidR="000F28B2" w:rsidRDefault="000F28B2" w:rsidP="000F28B2">
      <w:pPr>
        <w:pStyle w:val="Odstavecseseznamem"/>
        <w:numPr>
          <w:ilvl w:val="0"/>
          <w:numId w:val="27"/>
        </w:numPr>
        <w:rPr>
          <w:rFonts w:eastAsia="Batang"/>
          <w:b/>
          <w:sz w:val="24"/>
          <w:szCs w:val="24"/>
          <w:u w:val="single"/>
        </w:rPr>
      </w:pPr>
      <w:r w:rsidRPr="000F28B2">
        <w:rPr>
          <w:rFonts w:eastAsia="Batang"/>
          <w:b/>
          <w:sz w:val="24"/>
          <w:szCs w:val="24"/>
          <w:u w:val="single"/>
        </w:rPr>
        <w:t>efektivně využívat</w:t>
      </w:r>
      <w:r>
        <w:rPr>
          <w:rFonts w:eastAsia="Batang"/>
          <w:b/>
          <w:sz w:val="24"/>
          <w:szCs w:val="24"/>
          <w:u w:val="single"/>
        </w:rPr>
        <w:t xml:space="preserve"> dostupné finanční prostředky ke zvýšení úrovně materiálně metodického vybavení školy</w:t>
      </w:r>
    </w:p>
    <w:p w:rsidR="000F28B2" w:rsidRPr="000F28B2" w:rsidRDefault="000F28B2" w:rsidP="000F28B2">
      <w:pPr>
        <w:pStyle w:val="Odstavecseseznamem"/>
        <w:numPr>
          <w:ilvl w:val="0"/>
          <w:numId w:val="27"/>
        </w:numPr>
        <w:rPr>
          <w:rFonts w:eastAsia="Batang"/>
          <w:b/>
          <w:sz w:val="24"/>
          <w:szCs w:val="24"/>
          <w:u w:val="single"/>
        </w:rPr>
      </w:pPr>
      <w:r>
        <w:rPr>
          <w:rFonts w:eastAsia="Batang"/>
          <w:sz w:val="24"/>
          <w:szCs w:val="24"/>
        </w:rPr>
        <w:t>pravidelně vybavovat učebny a kabinetní sbírky vhodnými vyučovacími prostředky a učebními pomůckami,</w:t>
      </w:r>
    </w:p>
    <w:p w:rsidR="000F28B2" w:rsidRPr="000F28B2" w:rsidRDefault="000F28B2" w:rsidP="000F28B2">
      <w:pPr>
        <w:pStyle w:val="Odstavecseseznamem"/>
        <w:numPr>
          <w:ilvl w:val="0"/>
          <w:numId w:val="27"/>
        </w:numPr>
        <w:rPr>
          <w:rFonts w:eastAsia="Batang"/>
          <w:b/>
          <w:sz w:val="24"/>
          <w:szCs w:val="24"/>
          <w:u w:val="single"/>
        </w:rPr>
      </w:pPr>
      <w:r>
        <w:rPr>
          <w:rFonts w:eastAsia="Batang"/>
          <w:sz w:val="24"/>
          <w:szCs w:val="24"/>
        </w:rPr>
        <w:t>zajistit pedagogickým pracovníkům podmínky pro přípravu na výuku,</w:t>
      </w:r>
    </w:p>
    <w:p w:rsidR="000F28B2" w:rsidRPr="00425AA6" w:rsidRDefault="000F28B2" w:rsidP="000F28B2">
      <w:pPr>
        <w:pStyle w:val="Odstavecseseznamem"/>
        <w:numPr>
          <w:ilvl w:val="0"/>
          <w:numId w:val="27"/>
        </w:numPr>
        <w:rPr>
          <w:rFonts w:eastAsia="Batang"/>
          <w:b/>
          <w:sz w:val="24"/>
          <w:szCs w:val="24"/>
          <w:u w:val="single"/>
        </w:rPr>
      </w:pPr>
      <w:r>
        <w:rPr>
          <w:rFonts w:eastAsia="Batang"/>
          <w:sz w:val="24"/>
          <w:szCs w:val="24"/>
        </w:rPr>
        <w:t>nadále rozšiřovat zdroje financování využitím grantových příležitostí a rozvojových programů</w:t>
      </w:r>
    </w:p>
    <w:p w:rsidR="00425AA6" w:rsidRDefault="00425AA6" w:rsidP="00425AA6">
      <w:pPr>
        <w:rPr>
          <w:rFonts w:eastAsia="Batang"/>
          <w:b/>
          <w:sz w:val="24"/>
          <w:szCs w:val="24"/>
          <w:u w:val="single"/>
        </w:rPr>
      </w:pPr>
    </w:p>
    <w:p w:rsidR="00425AA6" w:rsidRDefault="00425AA6" w:rsidP="00425AA6">
      <w:pPr>
        <w:pStyle w:val="Odstavecseseznamem"/>
        <w:numPr>
          <w:ilvl w:val="0"/>
          <w:numId w:val="35"/>
        </w:numPr>
        <w:rPr>
          <w:rFonts w:eastAsia="Batang"/>
          <w:b/>
          <w:sz w:val="24"/>
          <w:szCs w:val="24"/>
          <w:u w:val="single"/>
        </w:rPr>
      </w:pPr>
      <w:r>
        <w:rPr>
          <w:rFonts w:eastAsia="Batang"/>
          <w:b/>
          <w:sz w:val="24"/>
          <w:szCs w:val="24"/>
          <w:u w:val="single"/>
        </w:rPr>
        <w:t>Materiálně technické podmínky</w:t>
      </w:r>
    </w:p>
    <w:p w:rsidR="00425AA6" w:rsidRDefault="00425AA6" w:rsidP="00425AA6">
      <w:pPr>
        <w:rPr>
          <w:rFonts w:eastAsia="Batang"/>
          <w:b/>
          <w:sz w:val="24"/>
          <w:szCs w:val="24"/>
          <w:u w:val="single"/>
        </w:rPr>
      </w:pPr>
    </w:p>
    <w:p w:rsidR="00425AA6" w:rsidRDefault="00425AA6" w:rsidP="00425AA6">
      <w:pPr>
        <w:pStyle w:val="Odstavecseseznamem"/>
        <w:numPr>
          <w:ilvl w:val="0"/>
          <w:numId w:val="27"/>
        </w:numPr>
        <w:rPr>
          <w:rFonts w:eastAsia="Batang"/>
          <w:b/>
          <w:sz w:val="24"/>
          <w:szCs w:val="24"/>
          <w:u w:val="single"/>
        </w:rPr>
      </w:pPr>
      <w:r>
        <w:rPr>
          <w:rFonts w:eastAsia="Batang"/>
          <w:b/>
          <w:sz w:val="24"/>
          <w:szCs w:val="24"/>
          <w:u w:val="single"/>
        </w:rPr>
        <w:t>zajistit dobré hygienické a technické podmínky provozu školy</w:t>
      </w:r>
    </w:p>
    <w:p w:rsidR="00425AA6" w:rsidRPr="00425AA6" w:rsidRDefault="00425AA6" w:rsidP="00425AA6">
      <w:pPr>
        <w:pStyle w:val="Odstavecseseznamem"/>
        <w:numPr>
          <w:ilvl w:val="0"/>
          <w:numId w:val="27"/>
        </w:numPr>
        <w:rPr>
          <w:rFonts w:eastAsia="Batang"/>
          <w:b/>
          <w:sz w:val="24"/>
          <w:szCs w:val="24"/>
          <w:u w:val="single"/>
        </w:rPr>
      </w:pPr>
      <w:r>
        <w:rPr>
          <w:rFonts w:eastAsia="Batang"/>
          <w:sz w:val="24"/>
          <w:szCs w:val="24"/>
        </w:rPr>
        <w:t>zajistit kvalitní pravidelný úklid všech prostor školy,</w:t>
      </w:r>
    </w:p>
    <w:p w:rsidR="00425AA6" w:rsidRPr="00425AA6" w:rsidRDefault="00425AA6" w:rsidP="00425AA6">
      <w:pPr>
        <w:pStyle w:val="Odstavecseseznamem"/>
        <w:numPr>
          <w:ilvl w:val="0"/>
          <w:numId w:val="27"/>
        </w:numPr>
        <w:rPr>
          <w:rFonts w:eastAsia="Batang"/>
          <w:b/>
          <w:sz w:val="24"/>
          <w:szCs w:val="24"/>
          <w:u w:val="single"/>
        </w:rPr>
      </w:pPr>
      <w:r>
        <w:rPr>
          <w:rFonts w:eastAsia="Batang"/>
          <w:sz w:val="24"/>
          <w:szCs w:val="24"/>
        </w:rPr>
        <w:t>pravidelně kontrolovat prostory školy, operativně řešit drobné či odstranitelné nedostatky, plánovat odstranění všech závad,</w:t>
      </w:r>
    </w:p>
    <w:p w:rsidR="00425AA6" w:rsidRPr="00425AA6" w:rsidRDefault="00425AA6" w:rsidP="00425AA6">
      <w:pPr>
        <w:pStyle w:val="Odstavecseseznamem"/>
        <w:numPr>
          <w:ilvl w:val="0"/>
          <w:numId w:val="27"/>
        </w:numPr>
        <w:rPr>
          <w:rFonts w:eastAsia="Batang"/>
          <w:b/>
          <w:sz w:val="24"/>
          <w:szCs w:val="24"/>
          <w:u w:val="single"/>
        </w:rPr>
      </w:pPr>
      <w:r>
        <w:rPr>
          <w:rFonts w:eastAsia="Batang"/>
          <w:sz w:val="24"/>
          <w:szCs w:val="24"/>
        </w:rPr>
        <w:t>ve spolupráci se zřizovatelem zajistit zlepšení hygienických podmínek v prostorách školy (suterénní prostory základní školy, jídelna školy)</w:t>
      </w:r>
    </w:p>
    <w:p w:rsidR="00425AA6" w:rsidRDefault="00425AA6" w:rsidP="00425AA6">
      <w:pPr>
        <w:pStyle w:val="Odstavecseseznamem"/>
        <w:numPr>
          <w:ilvl w:val="0"/>
          <w:numId w:val="27"/>
        </w:numPr>
        <w:rPr>
          <w:rFonts w:eastAsia="Batang"/>
          <w:b/>
          <w:sz w:val="24"/>
          <w:szCs w:val="24"/>
          <w:u w:val="single"/>
        </w:rPr>
      </w:pPr>
      <w:r>
        <w:rPr>
          <w:rFonts w:eastAsia="Batang"/>
          <w:b/>
          <w:sz w:val="24"/>
          <w:szCs w:val="24"/>
          <w:u w:val="single"/>
        </w:rPr>
        <w:t xml:space="preserve">zajistit maximální využití daných prostor </w:t>
      </w:r>
    </w:p>
    <w:p w:rsidR="00425AA6" w:rsidRPr="00425AA6" w:rsidRDefault="00425AA6" w:rsidP="00425AA6">
      <w:pPr>
        <w:pStyle w:val="Odstavecseseznamem"/>
        <w:numPr>
          <w:ilvl w:val="0"/>
          <w:numId w:val="27"/>
        </w:numPr>
        <w:rPr>
          <w:rFonts w:eastAsia="Batang"/>
          <w:b/>
          <w:sz w:val="24"/>
          <w:szCs w:val="24"/>
          <w:u w:val="single"/>
        </w:rPr>
      </w:pPr>
      <w:r>
        <w:rPr>
          <w:rFonts w:eastAsia="Batang"/>
          <w:sz w:val="24"/>
          <w:szCs w:val="24"/>
        </w:rPr>
        <w:t>organizační úpravou zefektivnit využívání prostor učeben 2. stupně (propojení kmenových učeben s odbornými),</w:t>
      </w:r>
    </w:p>
    <w:p w:rsidR="00425AA6" w:rsidRDefault="00425AA6" w:rsidP="00425AA6">
      <w:pPr>
        <w:rPr>
          <w:rFonts w:eastAsia="Batang"/>
          <w:b/>
          <w:sz w:val="24"/>
          <w:szCs w:val="24"/>
          <w:u w:val="single"/>
        </w:rPr>
      </w:pPr>
    </w:p>
    <w:p w:rsidR="00425AA6" w:rsidRDefault="00425AA6" w:rsidP="00425AA6">
      <w:pPr>
        <w:rPr>
          <w:rFonts w:eastAsia="Batang"/>
          <w:b/>
          <w:sz w:val="24"/>
          <w:szCs w:val="24"/>
          <w:u w:val="single"/>
        </w:rPr>
      </w:pPr>
    </w:p>
    <w:p w:rsidR="00425AA6" w:rsidRPr="00425AA6" w:rsidRDefault="00425AA6" w:rsidP="00425AA6">
      <w:pPr>
        <w:pStyle w:val="Odstavecseseznamem"/>
        <w:numPr>
          <w:ilvl w:val="0"/>
          <w:numId w:val="35"/>
        </w:numPr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  <w:u w:val="single"/>
        </w:rPr>
        <w:t>Stravovací podmínky</w:t>
      </w:r>
    </w:p>
    <w:p w:rsidR="00425AA6" w:rsidRDefault="00425AA6" w:rsidP="00425AA6">
      <w:pPr>
        <w:rPr>
          <w:rFonts w:eastAsia="Batang"/>
          <w:b/>
          <w:sz w:val="24"/>
          <w:szCs w:val="24"/>
        </w:rPr>
      </w:pPr>
    </w:p>
    <w:p w:rsidR="00425AA6" w:rsidRDefault="00425AA6" w:rsidP="00425AA6">
      <w:pPr>
        <w:pStyle w:val="Odstavecseseznamem"/>
        <w:numPr>
          <w:ilvl w:val="0"/>
          <w:numId w:val="27"/>
        </w:numPr>
        <w:rPr>
          <w:rFonts w:eastAsia="Batang"/>
          <w:b/>
          <w:sz w:val="24"/>
          <w:szCs w:val="24"/>
          <w:u w:val="single"/>
        </w:rPr>
      </w:pPr>
      <w:r>
        <w:rPr>
          <w:rFonts w:eastAsia="Batang"/>
          <w:b/>
          <w:sz w:val="24"/>
          <w:szCs w:val="24"/>
          <w:u w:val="single"/>
        </w:rPr>
        <w:t>z</w:t>
      </w:r>
      <w:r w:rsidRPr="00425AA6">
        <w:rPr>
          <w:rFonts w:eastAsia="Batang"/>
          <w:b/>
          <w:sz w:val="24"/>
          <w:szCs w:val="24"/>
          <w:u w:val="single"/>
        </w:rPr>
        <w:t>ajistit</w:t>
      </w:r>
      <w:r>
        <w:rPr>
          <w:rFonts w:eastAsia="Batang"/>
          <w:b/>
          <w:sz w:val="24"/>
          <w:szCs w:val="24"/>
          <w:u w:val="single"/>
        </w:rPr>
        <w:t xml:space="preserve"> zdravé stravování</w:t>
      </w:r>
    </w:p>
    <w:p w:rsidR="00425AA6" w:rsidRPr="00425AA6" w:rsidRDefault="00425AA6" w:rsidP="00425AA6">
      <w:pPr>
        <w:pStyle w:val="Odstavecseseznamem"/>
        <w:numPr>
          <w:ilvl w:val="0"/>
          <w:numId w:val="27"/>
        </w:numPr>
        <w:rPr>
          <w:rFonts w:eastAsia="Batang"/>
          <w:b/>
          <w:sz w:val="24"/>
          <w:szCs w:val="24"/>
          <w:u w:val="single"/>
        </w:rPr>
      </w:pPr>
      <w:r>
        <w:rPr>
          <w:rFonts w:eastAsia="Batang"/>
          <w:sz w:val="24"/>
          <w:szCs w:val="24"/>
        </w:rPr>
        <w:t>odstranit z prostor školy nevhodné, zdraví škodlivé potraviny a nápoje,</w:t>
      </w:r>
    </w:p>
    <w:p w:rsidR="00425AA6" w:rsidRPr="00425AA6" w:rsidRDefault="00425AA6" w:rsidP="00AA7D64">
      <w:pPr>
        <w:pStyle w:val="Odstavecseseznamem"/>
        <w:numPr>
          <w:ilvl w:val="0"/>
          <w:numId w:val="27"/>
        </w:numPr>
        <w:rPr>
          <w:rFonts w:eastAsia="Batang"/>
          <w:b/>
          <w:sz w:val="24"/>
          <w:szCs w:val="24"/>
          <w:u w:val="single"/>
        </w:rPr>
      </w:pPr>
      <w:r w:rsidRPr="00425AA6">
        <w:rPr>
          <w:rFonts w:eastAsia="Batang"/>
          <w:sz w:val="24"/>
          <w:szCs w:val="24"/>
        </w:rPr>
        <w:t>dbát na kvalitu obědů,</w:t>
      </w:r>
    </w:p>
    <w:p w:rsidR="00425AA6" w:rsidRDefault="00425AA6" w:rsidP="00425AA6">
      <w:pPr>
        <w:rPr>
          <w:rFonts w:eastAsia="Batang"/>
          <w:b/>
          <w:sz w:val="24"/>
          <w:szCs w:val="24"/>
          <w:u w:val="single"/>
        </w:rPr>
      </w:pPr>
    </w:p>
    <w:p w:rsidR="00425AA6" w:rsidRDefault="00425AA6" w:rsidP="00425AA6">
      <w:pPr>
        <w:rPr>
          <w:rFonts w:eastAsia="Batang"/>
          <w:b/>
          <w:sz w:val="24"/>
          <w:szCs w:val="24"/>
          <w:u w:val="single"/>
        </w:rPr>
      </w:pPr>
    </w:p>
    <w:p w:rsidR="003F4782" w:rsidRPr="00F422F4" w:rsidRDefault="003F4782" w:rsidP="009A672A">
      <w:pPr>
        <w:rPr>
          <w:rFonts w:eastAsia="Batang"/>
          <w:b/>
          <w:sz w:val="24"/>
          <w:szCs w:val="24"/>
        </w:rPr>
      </w:pPr>
      <w:bookmarkStart w:id="0" w:name="_GoBack"/>
      <w:bookmarkEnd w:id="0"/>
      <w:r w:rsidRPr="00F422F4">
        <w:rPr>
          <w:rFonts w:eastAsia="Batang"/>
          <w:b/>
          <w:sz w:val="24"/>
          <w:szCs w:val="24"/>
        </w:rPr>
        <w:t>Oblast materiálně technická</w:t>
      </w:r>
    </w:p>
    <w:p w:rsidR="003F4782" w:rsidRDefault="004E5E36" w:rsidP="007F2E3E">
      <w:pPr>
        <w:numPr>
          <w:ilvl w:val="0"/>
          <w:numId w:val="28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každoročně určovat priority ve vybavování v souladu s hospodárným, účelným čerpáním rozpočtu, </w:t>
      </w:r>
      <w:r w:rsidR="003F4782" w:rsidRPr="00F422F4">
        <w:rPr>
          <w:rFonts w:eastAsia="Batang"/>
          <w:sz w:val="24"/>
          <w:szCs w:val="24"/>
        </w:rPr>
        <w:t>zkvalitňovat vybavení tříd</w:t>
      </w:r>
      <w:r w:rsidRPr="00F422F4">
        <w:rPr>
          <w:rFonts w:eastAsia="Batang"/>
          <w:sz w:val="24"/>
          <w:szCs w:val="24"/>
        </w:rPr>
        <w:t>,</w:t>
      </w:r>
    </w:p>
    <w:p w:rsidR="00BD0F52" w:rsidRDefault="00BD0F52" w:rsidP="007F2E3E">
      <w:pPr>
        <w:numPr>
          <w:ilvl w:val="0"/>
          <w:numId w:val="28"/>
        </w:numPr>
        <w:rPr>
          <w:rFonts w:eastAsia="Batang"/>
          <w:color w:val="0000FF"/>
          <w:sz w:val="24"/>
          <w:szCs w:val="24"/>
        </w:rPr>
      </w:pPr>
      <w:r w:rsidRPr="00BD0F52">
        <w:rPr>
          <w:rFonts w:eastAsia="Batang"/>
          <w:color w:val="0000FF"/>
          <w:sz w:val="24"/>
          <w:szCs w:val="24"/>
        </w:rPr>
        <w:t>ve škole vytvářet pozitivní klima vlastním prostředím, čistotou, estetickou úpravou prostor školy i okolí,</w:t>
      </w:r>
      <w:r w:rsidR="00494ED2">
        <w:rPr>
          <w:rFonts w:eastAsia="Batang"/>
          <w:color w:val="0000FF"/>
          <w:sz w:val="24"/>
          <w:szCs w:val="24"/>
        </w:rPr>
        <w:t xml:space="preserve"> </w:t>
      </w:r>
    </w:p>
    <w:p w:rsidR="00494ED2" w:rsidRPr="00BD0F52" w:rsidRDefault="00494ED2" w:rsidP="007F2E3E">
      <w:pPr>
        <w:numPr>
          <w:ilvl w:val="0"/>
          <w:numId w:val="28"/>
        </w:numPr>
        <w:rPr>
          <w:rFonts w:eastAsia="Batang"/>
          <w:color w:val="0000FF"/>
          <w:sz w:val="24"/>
          <w:szCs w:val="24"/>
        </w:rPr>
      </w:pPr>
      <w:r>
        <w:rPr>
          <w:rFonts w:eastAsia="Batang"/>
          <w:color w:val="0000FF"/>
          <w:sz w:val="24"/>
          <w:szCs w:val="24"/>
        </w:rPr>
        <w:t>třídění odpadu ve třídách (</w:t>
      </w:r>
      <w:proofErr w:type="spellStart"/>
      <w:proofErr w:type="gramStart"/>
      <w:r>
        <w:rPr>
          <w:rFonts w:eastAsia="Batang"/>
          <w:color w:val="0000FF"/>
          <w:sz w:val="24"/>
          <w:szCs w:val="24"/>
        </w:rPr>
        <w:t>plasty,papír</w:t>
      </w:r>
      <w:proofErr w:type="spellEnd"/>
      <w:proofErr w:type="gramEnd"/>
      <w:r>
        <w:rPr>
          <w:rFonts w:eastAsia="Batang"/>
          <w:color w:val="0000FF"/>
          <w:sz w:val="24"/>
          <w:szCs w:val="24"/>
        </w:rPr>
        <w:t>)</w:t>
      </w:r>
    </w:p>
    <w:p w:rsidR="007F556F" w:rsidRPr="00F422F4" w:rsidRDefault="004E5E36" w:rsidP="007F2E3E">
      <w:pPr>
        <w:pStyle w:val="Default"/>
        <w:numPr>
          <w:ilvl w:val="0"/>
          <w:numId w:val="28"/>
        </w:numPr>
        <w:rPr>
          <w:rFonts w:eastAsia="Batang"/>
          <w:color w:val="auto"/>
        </w:rPr>
      </w:pPr>
      <w:r w:rsidRPr="00F422F4">
        <w:rPr>
          <w:color w:val="auto"/>
          <w:sz w:val="23"/>
          <w:szCs w:val="23"/>
        </w:rPr>
        <w:t>zajišťovat bezpečné prostředí pro vzdělávání a zdravý sociální, psychický i fyzický vývoj všech účastníků vzdělávání,</w:t>
      </w:r>
      <w:r w:rsidR="007F556F" w:rsidRPr="00F422F4">
        <w:rPr>
          <w:color w:val="auto"/>
          <w:sz w:val="23"/>
          <w:szCs w:val="23"/>
        </w:rPr>
        <w:t xml:space="preserve"> </w:t>
      </w:r>
    </w:p>
    <w:p w:rsidR="004E5E36" w:rsidRPr="00F422F4" w:rsidRDefault="007F556F" w:rsidP="007F2E3E">
      <w:pPr>
        <w:pStyle w:val="Default"/>
        <w:numPr>
          <w:ilvl w:val="0"/>
          <w:numId w:val="28"/>
        </w:numPr>
        <w:rPr>
          <w:rFonts w:eastAsia="Batang"/>
          <w:color w:val="auto"/>
        </w:rPr>
      </w:pPr>
      <w:r w:rsidRPr="00F422F4">
        <w:rPr>
          <w:color w:val="auto"/>
          <w:sz w:val="23"/>
          <w:szCs w:val="23"/>
        </w:rPr>
        <w:t xml:space="preserve">vytvořit bezpečné prostředí pro reálnou bezpečnost fyzických osob, jeho účinnost pravidelně prověřovat, </w:t>
      </w:r>
    </w:p>
    <w:p w:rsidR="003F4782" w:rsidRPr="00F422F4" w:rsidRDefault="00494ED2" w:rsidP="007F2E3E">
      <w:pPr>
        <w:numPr>
          <w:ilvl w:val="0"/>
          <w:numId w:val="28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zajišťovat</w:t>
      </w:r>
      <w:r w:rsidR="004E5E36" w:rsidRPr="00F422F4">
        <w:rPr>
          <w:rFonts w:eastAsia="Batang"/>
          <w:sz w:val="24"/>
          <w:szCs w:val="24"/>
        </w:rPr>
        <w:t xml:space="preserve"> obnovu ICT vybavenosti,</w:t>
      </w:r>
    </w:p>
    <w:p w:rsidR="003F4782" w:rsidRPr="00F422F4" w:rsidRDefault="003F4782" w:rsidP="007F2E3E">
      <w:pPr>
        <w:numPr>
          <w:ilvl w:val="0"/>
          <w:numId w:val="28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získávání sponzorů na konkrétní akce školy</w:t>
      </w:r>
      <w:r w:rsidR="004E5E36" w:rsidRPr="00F422F4">
        <w:rPr>
          <w:rFonts w:eastAsia="Batang"/>
          <w:sz w:val="24"/>
          <w:szCs w:val="24"/>
        </w:rPr>
        <w:t>, zvýšit podíl dalších osob na financování školy,</w:t>
      </w:r>
      <w:r w:rsidRPr="00F422F4">
        <w:rPr>
          <w:rFonts w:eastAsia="Batang"/>
          <w:sz w:val="24"/>
          <w:szCs w:val="24"/>
        </w:rPr>
        <w:t xml:space="preserve"> </w:t>
      </w:r>
    </w:p>
    <w:p w:rsidR="007F6791" w:rsidRPr="00F422F4" w:rsidRDefault="007F6791" w:rsidP="007F2E3E">
      <w:pPr>
        <w:numPr>
          <w:ilvl w:val="0"/>
          <w:numId w:val="28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zaměřovat se na využívání nabízených možností, zejména EU fondů a projektů vyhlašovaných M</w:t>
      </w:r>
      <w:r w:rsidR="00881183" w:rsidRPr="00F422F4">
        <w:rPr>
          <w:rFonts w:eastAsia="Batang"/>
          <w:sz w:val="24"/>
          <w:szCs w:val="24"/>
        </w:rPr>
        <w:t>ŠMT.</w:t>
      </w:r>
    </w:p>
    <w:p w:rsidR="003F4782" w:rsidRPr="00F422F4" w:rsidRDefault="003F4782" w:rsidP="009A672A">
      <w:pPr>
        <w:rPr>
          <w:rFonts w:eastAsia="Batang"/>
          <w:sz w:val="24"/>
          <w:szCs w:val="24"/>
        </w:rPr>
      </w:pPr>
    </w:p>
    <w:p w:rsidR="003F4782" w:rsidRPr="00F422F4" w:rsidRDefault="003F4782" w:rsidP="009A672A">
      <w:pPr>
        <w:rPr>
          <w:rFonts w:eastAsia="Batang"/>
          <w:b/>
          <w:sz w:val="24"/>
          <w:szCs w:val="24"/>
        </w:rPr>
      </w:pPr>
      <w:r w:rsidRPr="00F422F4">
        <w:rPr>
          <w:rFonts w:eastAsia="Batang"/>
          <w:b/>
          <w:sz w:val="24"/>
          <w:szCs w:val="24"/>
        </w:rPr>
        <w:t>Oblast personální</w:t>
      </w:r>
    </w:p>
    <w:p w:rsidR="003F4782" w:rsidRDefault="00A57AA1" w:rsidP="007F2E3E">
      <w:pPr>
        <w:numPr>
          <w:ilvl w:val="0"/>
          <w:numId w:val="29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zajistit plnou kvalifikovanost pedagogického týmu,</w:t>
      </w:r>
    </w:p>
    <w:p w:rsidR="00DD6CF1" w:rsidRDefault="00DD6CF1" w:rsidP="007F2E3E">
      <w:pPr>
        <w:numPr>
          <w:ilvl w:val="0"/>
          <w:numId w:val="29"/>
        </w:numPr>
        <w:rPr>
          <w:rFonts w:eastAsia="Batang"/>
          <w:color w:val="0000FF"/>
          <w:sz w:val="24"/>
          <w:szCs w:val="24"/>
        </w:rPr>
      </w:pPr>
      <w:r w:rsidRPr="00DD6CF1">
        <w:rPr>
          <w:rFonts w:eastAsia="Batang"/>
          <w:color w:val="0000FF"/>
          <w:sz w:val="24"/>
          <w:szCs w:val="24"/>
        </w:rPr>
        <w:t>podporovat zapojení pedagogů do národních a mezinárodních projektů,</w:t>
      </w:r>
    </w:p>
    <w:p w:rsidR="00C037B5" w:rsidRPr="00DD6CF1" w:rsidRDefault="00C037B5" w:rsidP="007F2E3E">
      <w:pPr>
        <w:numPr>
          <w:ilvl w:val="0"/>
          <w:numId w:val="29"/>
        </w:numPr>
        <w:rPr>
          <w:rFonts w:eastAsia="Batang"/>
          <w:color w:val="0000FF"/>
          <w:sz w:val="24"/>
          <w:szCs w:val="24"/>
        </w:rPr>
      </w:pPr>
      <w:r>
        <w:rPr>
          <w:rFonts w:eastAsia="Batang"/>
          <w:color w:val="0000FF"/>
          <w:sz w:val="24"/>
          <w:szCs w:val="24"/>
        </w:rPr>
        <w:lastRenderedPageBreak/>
        <w:t>provádět systematické hodnocení práce pedagogů, zajišťovat jim zpětnou vazbu o kvalitě jejich práce, plánovat jejich profesní rozvoj,</w:t>
      </w:r>
    </w:p>
    <w:p w:rsidR="003F4782" w:rsidRPr="00F422F4" w:rsidRDefault="003F4782" w:rsidP="007F2E3E">
      <w:pPr>
        <w:numPr>
          <w:ilvl w:val="0"/>
          <w:numId w:val="29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podpor</w:t>
      </w:r>
      <w:r w:rsidR="004B5AD4" w:rsidRPr="00F422F4">
        <w:rPr>
          <w:rFonts w:eastAsia="Batang"/>
          <w:sz w:val="24"/>
          <w:szCs w:val="24"/>
        </w:rPr>
        <w:t xml:space="preserve">ovat </w:t>
      </w:r>
      <w:r w:rsidR="00151A1E" w:rsidRPr="00F422F4">
        <w:rPr>
          <w:rFonts w:eastAsia="Batang"/>
          <w:sz w:val="24"/>
          <w:szCs w:val="24"/>
        </w:rPr>
        <w:t xml:space="preserve">aktivitu pedagogů v </w:t>
      </w:r>
      <w:r w:rsidRPr="00F422F4">
        <w:rPr>
          <w:rFonts w:eastAsia="Batang"/>
          <w:sz w:val="24"/>
          <w:szCs w:val="24"/>
        </w:rPr>
        <w:t>získá</w:t>
      </w:r>
      <w:r w:rsidR="00151A1E" w:rsidRPr="00F422F4">
        <w:rPr>
          <w:rFonts w:eastAsia="Batang"/>
          <w:sz w:val="24"/>
          <w:szCs w:val="24"/>
        </w:rPr>
        <w:t>vá</w:t>
      </w:r>
      <w:r w:rsidRPr="00F422F4">
        <w:rPr>
          <w:rFonts w:eastAsia="Batang"/>
          <w:sz w:val="24"/>
          <w:szCs w:val="24"/>
        </w:rPr>
        <w:t xml:space="preserve">ní </w:t>
      </w:r>
      <w:r w:rsidR="004B5AD4" w:rsidRPr="00F422F4">
        <w:rPr>
          <w:rFonts w:eastAsia="Batang"/>
          <w:sz w:val="24"/>
          <w:szCs w:val="24"/>
        </w:rPr>
        <w:t xml:space="preserve">a rozšiřování </w:t>
      </w:r>
      <w:r w:rsidR="00151A1E" w:rsidRPr="00F422F4">
        <w:rPr>
          <w:rFonts w:eastAsia="Batang"/>
          <w:sz w:val="24"/>
          <w:szCs w:val="24"/>
        </w:rPr>
        <w:t xml:space="preserve">odborné </w:t>
      </w:r>
      <w:r w:rsidRPr="00F422F4">
        <w:rPr>
          <w:rFonts w:eastAsia="Batang"/>
          <w:sz w:val="24"/>
          <w:szCs w:val="24"/>
        </w:rPr>
        <w:t>kvalifikace</w:t>
      </w:r>
      <w:r w:rsidR="00881183" w:rsidRPr="00F422F4">
        <w:rPr>
          <w:rFonts w:eastAsia="Batang"/>
          <w:sz w:val="24"/>
          <w:szCs w:val="24"/>
        </w:rPr>
        <w:t>,</w:t>
      </w:r>
    </w:p>
    <w:p w:rsidR="003F4782" w:rsidRPr="00F422F4" w:rsidRDefault="003F4782" w:rsidP="007F2E3E">
      <w:pPr>
        <w:numPr>
          <w:ilvl w:val="0"/>
          <w:numId w:val="29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promyšleně a rovnoměrně delegovat jednotlivé úkoly na zaměstnance, podněcovat jejich rozvoj</w:t>
      </w:r>
      <w:r w:rsidR="00881183" w:rsidRPr="00F422F4">
        <w:rPr>
          <w:rFonts w:eastAsia="Batang"/>
          <w:sz w:val="24"/>
          <w:szCs w:val="24"/>
        </w:rPr>
        <w:t>,</w:t>
      </w:r>
      <w:r w:rsidR="004B5AD4" w:rsidRPr="00F422F4">
        <w:rPr>
          <w:rFonts w:eastAsia="Batang"/>
          <w:sz w:val="24"/>
          <w:szCs w:val="24"/>
        </w:rPr>
        <w:t xml:space="preserve"> </w:t>
      </w:r>
    </w:p>
    <w:p w:rsidR="003F4782" w:rsidRPr="00F422F4" w:rsidRDefault="003F4782" w:rsidP="007F2E3E">
      <w:pPr>
        <w:numPr>
          <w:ilvl w:val="0"/>
          <w:numId w:val="29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motivovat zaměstnance průhledný</w:t>
      </w:r>
      <w:r w:rsidR="004B5AD4" w:rsidRPr="00F422F4">
        <w:rPr>
          <w:rFonts w:eastAsia="Batang"/>
          <w:sz w:val="24"/>
          <w:szCs w:val="24"/>
        </w:rPr>
        <w:t>m</w:t>
      </w:r>
      <w:r w:rsidRPr="00F422F4">
        <w:rPr>
          <w:rFonts w:eastAsia="Batang"/>
          <w:sz w:val="24"/>
          <w:szCs w:val="24"/>
        </w:rPr>
        <w:t xml:space="preserve"> a jasný</w:t>
      </w:r>
      <w:r w:rsidR="004B5AD4" w:rsidRPr="00F422F4">
        <w:rPr>
          <w:rFonts w:eastAsia="Batang"/>
          <w:sz w:val="24"/>
          <w:szCs w:val="24"/>
        </w:rPr>
        <w:t>m</w:t>
      </w:r>
      <w:r w:rsidRPr="00F422F4">
        <w:rPr>
          <w:rFonts w:eastAsia="Batang"/>
          <w:sz w:val="24"/>
          <w:szCs w:val="24"/>
        </w:rPr>
        <w:t xml:space="preserve"> systém</w:t>
      </w:r>
      <w:r w:rsidR="004B5AD4" w:rsidRPr="00F422F4">
        <w:rPr>
          <w:rFonts w:eastAsia="Batang"/>
          <w:sz w:val="24"/>
          <w:szCs w:val="24"/>
        </w:rPr>
        <w:t>em</w:t>
      </w:r>
      <w:r w:rsidRPr="00F422F4">
        <w:rPr>
          <w:rFonts w:eastAsia="Batang"/>
          <w:sz w:val="24"/>
          <w:szCs w:val="24"/>
        </w:rPr>
        <w:t xml:space="preserve"> vyplácení mimotarifních složek platu</w:t>
      </w:r>
      <w:r w:rsidR="00881183" w:rsidRPr="00F422F4">
        <w:rPr>
          <w:rFonts w:eastAsia="Batang"/>
          <w:sz w:val="24"/>
          <w:szCs w:val="24"/>
        </w:rPr>
        <w:t>,</w:t>
      </w:r>
      <w:r w:rsidR="004B5AD4" w:rsidRPr="00F422F4">
        <w:rPr>
          <w:rFonts w:eastAsia="Batang"/>
          <w:sz w:val="24"/>
          <w:szCs w:val="24"/>
        </w:rPr>
        <w:t xml:space="preserve"> možnostmi odborného rozvoje,</w:t>
      </w:r>
    </w:p>
    <w:p w:rsidR="003F4782" w:rsidRPr="00F422F4" w:rsidRDefault="003F4782" w:rsidP="007F2E3E">
      <w:pPr>
        <w:numPr>
          <w:ilvl w:val="0"/>
          <w:numId w:val="29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vypracovaný kontrolní systém </w:t>
      </w:r>
      <w:r w:rsidR="004B5AD4" w:rsidRPr="00F422F4">
        <w:rPr>
          <w:rFonts w:eastAsia="Batang"/>
          <w:sz w:val="24"/>
          <w:szCs w:val="24"/>
        </w:rPr>
        <w:t xml:space="preserve">uplatňovat </w:t>
      </w:r>
      <w:r w:rsidRPr="00F422F4">
        <w:rPr>
          <w:rFonts w:eastAsia="Batang"/>
          <w:sz w:val="24"/>
          <w:szCs w:val="24"/>
        </w:rPr>
        <w:t>ve všech oblastech činnosti školy</w:t>
      </w:r>
      <w:r w:rsidR="004E5E36" w:rsidRPr="00F422F4">
        <w:rPr>
          <w:rFonts w:eastAsia="Batang"/>
          <w:sz w:val="24"/>
          <w:szCs w:val="24"/>
        </w:rPr>
        <w:t>,</w:t>
      </w:r>
      <w:r w:rsidR="004B5AD4" w:rsidRPr="00F422F4">
        <w:rPr>
          <w:rFonts w:eastAsia="Batang"/>
          <w:sz w:val="24"/>
          <w:szCs w:val="24"/>
        </w:rPr>
        <w:t xml:space="preserve"> hodnotit profesionalitu přístupu zaměstnanců k plnění pracovních povinností, </w:t>
      </w:r>
      <w:r w:rsidR="00151A1E" w:rsidRPr="00F422F4">
        <w:rPr>
          <w:rFonts w:eastAsia="Batang"/>
          <w:sz w:val="24"/>
          <w:szCs w:val="24"/>
        </w:rPr>
        <w:t xml:space="preserve">přístup k potřebám rodičů a žáků, vzájemnou spolupráci pedagogů, </w:t>
      </w:r>
    </w:p>
    <w:p w:rsidR="004E5E36" w:rsidRPr="00F422F4" w:rsidRDefault="004E5E36" w:rsidP="004E5E36">
      <w:pPr>
        <w:pStyle w:val="Default"/>
        <w:numPr>
          <w:ilvl w:val="0"/>
          <w:numId w:val="29"/>
        </w:numPr>
        <w:rPr>
          <w:color w:val="auto"/>
        </w:rPr>
      </w:pPr>
      <w:r w:rsidRPr="00F422F4">
        <w:rPr>
          <w:color w:val="auto"/>
        </w:rPr>
        <w:t>v systému odměňování podporovat realizaci ŠVP,</w:t>
      </w:r>
    </w:p>
    <w:p w:rsidR="004E5E36" w:rsidRPr="00F422F4" w:rsidRDefault="004E5E36" w:rsidP="007F2E3E">
      <w:pPr>
        <w:numPr>
          <w:ilvl w:val="0"/>
          <w:numId w:val="29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další vzdělávání pedagogických pracovníků zaměřit na společné vzdělávání celého pedagogického týmu, dále se zaměřit na získávání oprávnění k výkonu </w:t>
      </w:r>
      <w:r w:rsidR="00881183" w:rsidRPr="00F422F4">
        <w:rPr>
          <w:rFonts w:eastAsia="Batang"/>
          <w:sz w:val="24"/>
          <w:szCs w:val="24"/>
        </w:rPr>
        <w:t>specializovaných činností.</w:t>
      </w:r>
    </w:p>
    <w:p w:rsidR="003F4782" w:rsidRPr="00F422F4" w:rsidRDefault="003F4782" w:rsidP="009A672A">
      <w:pPr>
        <w:rPr>
          <w:rFonts w:eastAsia="Batang"/>
          <w:sz w:val="24"/>
          <w:szCs w:val="24"/>
        </w:rPr>
      </w:pPr>
    </w:p>
    <w:p w:rsidR="003F4782" w:rsidRPr="00F422F4" w:rsidRDefault="003F4782" w:rsidP="009A672A">
      <w:pPr>
        <w:rPr>
          <w:rFonts w:eastAsia="Batang"/>
          <w:b/>
          <w:sz w:val="24"/>
          <w:szCs w:val="24"/>
        </w:rPr>
      </w:pPr>
      <w:r w:rsidRPr="00F422F4">
        <w:rPr>
          <w:rFonts w:eastAsia="Batang"/>
          <w:b/>
          <w:sz w:val="24"/>
          <w:szCs w:val="24"/>
        </w:rPr>
        <w:t>Oblast ekonomická</w:t>
      </w:r>
    </w:p>
    <w:p w:rsidR="003F4782" w:rsidRPr="00F422F4" w:rsidRDefault="003F4782" w:rsidP="007F2E3E">
      <w:pPr>
        <w:numPr>
          <w:ilvl w:val="0"/>
          <w:numId w:val="30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získávat a zvyšovat kladný hospodářský výsledek školy z obecní dotace a využívat ho pro rozvojové programy školy nebo pro fond odměn pracovníků školy</w:t>
      </w:r>
      <w:r w:rsidR="00881183" w:rsidRPr="00F422F4">
        <w:rPr>
          <w:rFonts w:eastAsia="Batang"/>
          <w:sz w:val="24"/>
          <w:szCs w:val="24"/>
        </w:rPr>
        <w:t>,</w:t>
      </w:r>
    </w:p>
    <w:p w:rsidR="003F4782" w:rsidRPr="00F422F4" w:rsidRDefault="003F4782" w:rsidP="007F2E3E">
      <w:pPr>
        <w:numPr>
          <w:ilvl w:val="0"/>
          <w:numId w:val="30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spolupracovat s obcí při financování oprav budovy a zařízení školy</w:t>
      </w:r>
      <w:r w:rsidR="00881183" w:rsidRPr="00F422F4">
        <w:rPr>
          <w:rFonts w:eastAsia="Batang"/>
          <w:sz w:val="24"/>
          <w:szCs w:val="24"/>
        </w:rPr>
        <w:t>,</w:t>
      </w:r>
    </w:p>
    <w:p w:rsidR="003F4782" w:rsidRPr="00F422F4" w:rsidRDefault="003F4782" w:rsidP="007F2E3E">
      <w:pPr>
        <w:numPr>
          <w:ilvl w:val="0"/>
          <w:numId w:val="30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zlepšení hospodářského výsledku využíváním prostor školy pro jiné účely (pronájem, kurzy)</w:t>
      </w:r>
      <w:r w:rsidR="00881183" w:rsidRPr="00F422F4">
        <w:rPr>
          <w:rFonts w:eastAsia="Batang"/>
          <w:sz w:val="24"/>
          <w:szCs w:val="24"/>
        </w:rPr>
        <w:t>.</w:t>
      </w:r>
    </w:p>
    <w:p w:rsidR="003F4782" w:rsidRPr="00F422F4" w:rsidRDefault="003F4782" w:rsidP="009A672A">
      <w:pPr>
        <w:rPr>
          <w:sz w:val="24"/>
          <w:szCs w:val="24"/>
        </w:rPr>
      </w:pPr>
    </w:p>
    <w:p w:rsidR="003F4782" w:rsidRPr="00F422F4" w:rsidRDefault="003F4782" w:rsidP="009A672A">
      <w:pPr>
        <w:rPr>
          <w:rFonts w:eastAsia="Batang"/>
          <w:b/>
          <w:sz w:val="24"/>
          <w:szCs w:val="24"/>
        </w:rPr>
      </w:pPr>
      <w:r w:rsidRPr="00F422F4">
        <w:rPr>
          <w:rFonts w:eastAsia="Batang"/>
          <w:b/>
          <w:sz w:val="24"/>
          <w:szCs w:val="24"/>
        </w:rPr>
        <w:t>Oblast informačních systémů a kontaktů s veřejností</w:t>
      </w:r>
    </w:p>
    <w:p w:rsidR="003F4782" w:rsidRPr="00F422F4" w:rsidRDefault="003F4782" w:rsidP="007F2E3E">
      <w:pPr>
        <w:numPr>
          <w:ilvl w:val="0"/>
          <w:numId w:val="31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spolupráce s okolními školami, výměna zkušeností pedagogů, společné akce</w:t>
      </w:r>
      <w:r w:rsidR="00881183" w:rsidRPr="00F422F4">
        <w:rPr>
          <w:rFonts w:eastAsia="Batang"/>
          <w:sz w:val="24"/>
          <w:szCs w:val="24"/>
        </w:rPr>
        <w:t>,</w:t>
      </w:r>
    </w:p>
    <w:p w:rsidR="007F556F" w:rsidRPr="00F422F4" w:rsidRDefault="007F556F" w:rsidP="007F2E3E">
      <w:pPr>
        <w:numPr>
          <w:ilvl w:val="0"/>
          <w:numId w:val="31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vytvořit pravidla pro efektivní komunikaci s rodiči pro dosažení vyšší otevřenosti školy a maximální využití potenciálu rodičů pro chod školy, </w:t>
      </w:r>
    </w:p>
    <w:p w:rsidR="004B5AD4" w:rsidRPr="00F422F4" w:rsidRDefault="004B5AD4" w:rsidP="007F2E3E">
      <w:pPr>
        <w:numPr>
          <w:ilvl w:val="0"/>
          <w:numId w:val="31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identifikovat možné partnery pro zajištění provozu školy, analyzovat jejich možnosti, konzultovat s nimi a využívat je v maximální možné míře, </w:t>
      </w:r>
    </w:p>
    <w:p w:rsidR="003F4782" w:rsidRPr="003F4782" w:rsidRDefault="003F4782" w:rsidP="007F2E3E">
      <w:pPr>
        <w:numPr>
          <w:ilvl w:val="0"/>
          <w:numId w:val="31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z</w:t>
      </w:r>
      <w:r w:rsidR="002A3E46">
        <w:rPr>
          <w:rFonts w:eastAsia="Batang"/>
          <w:sz w:val="24"/>
          <w:szCs w:val="24"/>
        </w:rPr>
        <w:t xml:space="preserve">ajistit kvalitní a pestrou informovanost o vzdělávací nabídce školy, </w:t>
      </w:r>
      <w:r w:rsidRPr="003F4782">
        <w:rPr>
          <w:rFonts w:eastAsia="Batang"/>
          <w:sz w:val="24"/>
          <w:szCs w:val="24"/>
        </w:rPr>
        <w:t>výšit počet příspěvků školy do obecního tisku (práce žáků, články pedagogů, školské rady)</w:t>
      </w:r>
    </w:p>
    <w:p w:rsidR="003F4782" w:rsidRPr="003F4782" w:rsidRDefault="003F4782" w:rsidP="007F2E3E">
      <w:pPr>
        <w:numPr>
          <w:ilvl w:val="0"/>
          <w:numId w:val="31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prezentace školy, vytváření image</w:t>
      </w:r>
      <w:r w:rsidR="00881183">
        <w:rPr>
          <w:rFonts w:eastAsia="Batang"/>
          <w:sz w:val="24"/>
          <w:szCs w:val="24"/>
        </w:rPr>
        <w:t>,</w:t>
      </w:r>
    </w:p>
    <w:p w:rsidR="003F4782" w:rsidRPr="003F4782" w:rsidRDefault="003F4782" w:rsidP="007F2E3E">
      <w:pPr>
        <w:numPr>
          <w:ilvl w:val="0"/>
          <w:numId w:val="31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stálá obnova a aktualizace internetových stránek školy</w:t>
      </w:r>
      <w:r w:rsidR="00881183">
        <w:rPr>
          <w:rFonts w:eastAsia="Batang"/>
          <w:sz w:val="24"/>
          <w:szCs w:val="24"/>
        </w:rPr>
        <w:t>,</w:t>
      </w:r>
    </w:p>
    <w:p w:rsidR="003F4782" w:rsidRPr="003F4782" w:rsidRDefault="003F4782" w:rsidP="007F2E3E">
      <w:pPr>
        <w:numPr>
          <w:ilvl w:val="0"/>
          <w:numId w:val="31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 xml:space="preserve">vysoká věcná i formální úroveň výstupů ze školy (výroční zprávy, </w:t>
      </w:r>
      <w:proofErr w:type="spellStart"/>
      <w:r w:rsidRPr="003F4782">
        <w:rPr>
          <w:rFonts w:eastAsia="Batang"/>
          <w:sz w:val="24"/>
          <w:szCs w:val="24"/>
        </w:rPr>
        <w:t>info</w:t>
      </w:r>
      <w:proofErr w:type="spellEnd"/>
      <w:r w:rsidRPr="003F4782">
        <w:rPr>
          <w:rFonts w:eastAsia="Batang"/>
          <w:sz w:val="24"/>
          <w:szCs w:val="24"/>
        </w:rPr>
        <w:t xml:space="preserve"> v tisku, na internetu)</w:t>
      </w:r>
      <w:r w:rsidR="00881183">
        <w:rPr>
          <w:rFonts w:eastAsia="Batang"/>
          <w:sz w:val="24"/>
          <w:szCs w:val="24"/>
        </w:rPr>
        <w:t>,</w:t>
      </w:r>
    </w:p>
    <w:p w:rsidR="003F4782" w:rsidRDefault="003F4782" w:rsidP="007F2E3E">
      <w:pPr>
        <w:numPr>
          <w:ilvl w:val="0"/>
          <w:numId w:val="31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vytváření pozitivního obrazu o škole – prezentace školy, propagace v médiích, akce pro pedagogy, akce pro širokou veřejnost</w:t>
      </w:r>
      <w:r w:rsidR="00881183">
        <w:rPr>
          <w:rFonts w:eastAsia="Batang"/>
          <w:sz w:val="24"/>
          <w:szCs w:val="24"/>
        </w:rPr>
        <w:t>.</w:t>
      </w:r>
    </w:p>
    <w:p w:rsidR="007F2E3E" w:rsidRDefault="007F2E3E" w:rsidP="007F2E3E">
      <w:pPr>
        <w:rPr>
          <w:rFonts w:eastAsia="Batang"/>
          <w:sz w:val="24"/>
          <w:szCs w:val="24"/>
        </w:rPr>
      </w:pPr>
    </w:p>
    <w:p w:rsidR="00504875" w:rsidRDefault="00504875" w:rsidP="007F2E3E">
      <w:pPr>
        <w:rPr>
          <w:rFonts w:eastAsia="Batang"/>
          <w:sz w:val="24"/>
          <w:szCs w:val="24"/>
        </w:rPr>
      </w:pPr>
    </w:p>
    <w:p w:rsidR="00504875" w:rsidRDefault="00504875" w:rsidP="007F2E3E">
      <w:pPr>
        <w:rPr>
          <w:rFonts w:eastAsia="Batang"/>
          <w:sz w:val="24"/>
          <w:szCs w:val="24"/>
        </w:rPr>
      </w:pPr>
    </w:p>
    <w:p w:rsidR="00504875" w:rsidRDefault="00504875" w:rsidP="007F2E3E">
      <w:pPr>
        <w:rPr>
          <w:rFonts w:eastAsia="Batang"/>
          <w:sz w:val="24"/>
          <w:szCs w:val="24"/>
        </w:rPr>
      </w:pPr>
    </w:p>
    <w:p w:rsidR="007F2E3E" w:rsidRDefault="00504875" w:rsidP="007F2E3E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V Praze dne  1. 9. 2017</w:t>
      </w:r>
      <w:r w:rsidR="007F2E3E">
        <w:rPr>
          <w:rFonts w:eastAsia="Batang"/>
          <w:sz w:val="24"/>
          <w:szCs w:val="24"/>
        </w:rPr>
        <w:t xml:space="preserve"> </w:t>
      </w:r>
    </w:p>
    <w:p w:rsidR="007F2E3E" w:rsidRDefault="007F2E3E" w:rsidP="007F2E3E">
      <w:pPr>
        <w:rPr>
          <w:rFonts w:eastAsia="Batang"/>
          <w:sz w:val="24"/>
          <w:szCs w:val="24"/>
        </w:rPr>
      </w:pPr>
    </w:p>
    <w:p w:rsidR="007F2E3E" w:rsidRDefault="007F2E3E" w:rsidP="007F2E3E">
      <w:pPr>
        <w:rPr>
          <w:rFonts w:eastAsia="Batang"/>
          <w:sz w:val="24"/>
          <w:szCs w:val="24"/>
        </w:rPr>
      </w:pPr>
    </w:p>
    <w:sectPr w:rsidR="007F2E3E" w:rsidSect="00D8073F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623" w:rsidRDefault="00300623" w:rsidP="00D8073F">
      <w:r>
        <w:separator/>
      </w:r>
    </w:p>
  </w:endnote>
  <w:endnote w:type="continuationSeparator" w:id="0">
    <w:p w:rsidR="00300623" w:rsidRDefault="00300623" w:rsidP="00D80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73F" w:rsidRDefault="009A672A" w:rsidP="009A672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 w:rsidRPr="009A672A">
      <w:rPr>
        <w:rFonts w:eastAsia="Batang"/>
      </w:rPr>
      <w:t>Koncepční záměry a úkoly v období 20</w:t>
    </w:r>
    <w:r w:rsidR="004820E7">
      <w:rPr>
        <w:rFonts w:eastAsia="Batang"/>
      </w:rPr>
      <w:t>1</w:t>
    </w:r>
    <w:r w:rsidR="00DE2B9E">
      <w:rPr>
        <w:rFonts w:eastAsia="Batang"/>
      </w:rPr>
      <w:t>7</w:t>
    </w:r>
    <w:r w:rsidRPr="009A672A">
      <w:rPr>
        <w:rFonts w:eastAsia="Batang"/>
      </w:rPr>
      <w:t xml:space="preserve"> – 201</w:t>
    </w:r>
    <w:r w:rsidR="00DE2B9E">
      <w:rPr>
        <w:rFonts w:eastAsia="Batang"/>
      </w:rPr>
      <w:t>9</w:t>
    </w:r>
    <w:r>
      <w:rPr>
        <w:rFonts w:eastAsia="Batang"/>
      </w:rPr>
      <w:t xml:space="preserve">                               </w:t>
    </w:r>
    <w:r w:rsidR="00277002">
      <w:rPr>
        <w:rFonts w:eastAsia="Batang"/>
      </w:rPr>
      <w:t xml:space="preserve">                      </w:t>
    </w:r>
    <w:r>
      <w:rPr>
        <w:rFonts w:eastAsia="Batang"/>
      </w:rPr>
      <w:t xml:space="preserve">                   </w:t>
    </w:r>
    <w:r w:rsidR="00D8073F">
      <w:t xml:space="preserve">strana  </w:t>
    </w:r>
    <w:r w:rsidR="00313033">
      <w:fldChar w:fldCharType="begin"/>
    </w:r>
    <w:r w:rsidR="00740A40">
      <w:instrText xml:space="preserve"> PAGE   \* MERGEFORMAT </w:instrText>
    </w:r>
    <w:r w:rsidR="00313033">
      <w:fldChar w:fldCharType="separate"/>
    </w:r>
    <w:r w:rsidR="00D1518C">
      <w:rPr>
        <w:noProof/>
      </w:rPr>
      <w:t>10</w:t>
    </w:r>
    <w:r w:rsidR="00313033">
      <w:rPr>
        <w:noProof/>
      </w:rPr>
      <w:fldChar w:fldCharType="end"/>
    </w:r>
  </w:p>
  <w:p w:rsidR="00D8073F" w:rsidRDefault="00D807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623" w:rsidRDefault="00300623" w:rsidP="00D8073F">
      <w:r>
        <w:separator/>
      </w:r>
    </w:p>
  </w:footnote>
  <w:footnote w:type="continuationSeparator" w:id="0">
    <w:p w:rsidR="00300623" w:rsidRDefault="00300623" w:rsidP="00D80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C4A210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2">
      <w:start w:val="1"/>
      <w:numFmt w:val="bullet"/>
      <w:lvlText w:val=""/>
      <w:lvlJc w:val="right"/>
      <w:pPr>
        <w:tabs>
          <w:tab w:val="num" w:pos="2160"/>
        </w:tabs>
        <w:ind w:left="2160" w:hanging="18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1012D64"/>
    <w:multiLevelType w:val="hybridMultilevel"/>
    <w:tmpl w:val="4410AFF0"/>
    <w:lvl w:ilvl="0" w:tplc="60446A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362778"/>
    <w:multiLevelType w:val="hybridMultilevel"/>
    <w:tmpl w:val="E72AC016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236179"/>
    <w:multiLevelType w:val="hybridMultilevel"/>
    <w:tmpl w:val="4AF62FD0"/>
    <w:lvl w:ilvl="0" w:tplc="ABB00A5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6775CA"/>
    <w:multiLevelType w:val="hybridMultilevel"/>
    <w:tmpl w:val="2096A68C"/>
    <w:lvl w:ilvl="0" w:tplc="4CB051E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5A96029"/>
    <w:multiLevelType w:val="hybridMultilevel"/>
    <w:tmpl w:val="9CB6969C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E0562B"/>
    <w:multiLevelType w:val="multilevel"/>
    <w:tmpl w:val="D538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220F73"/>
    <w:multiLevelType w:val="hybridMultilevel"/>
    <w:tmpl w:val="418AA2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5D4ECF"/>
    <w:multiLevelType w:val="hybridMultilevel"/>
    <w:tmpl w:val="0768723A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E5024A"/>
    <w:multiLevelType w:val="hybridMultilevel"/>
    <w:tmpl w:val="F364F7EE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F82012E"/>
    <w:multiLevelType w:val="hybridMultilevel"/>
    <w:tmpl w:val="77B034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C671E8"/>
    <w:multiLevelType w:val="hybridMultilevel"/>
    <w:tmpl w:val="BD68F800"/>
    <w:lvl w:ilvl="0" w:tplc="AAFC0ABA">
      <w:start w:val="5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21585"/>
    <w:multiLevelType w:val="hybridMultilevel"/>
    <w:tmpl w:val="25940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D722D9"/>
    <w:multiLevelType w:val="hybridMultilevel"/>
    <w:tmpl w:val="CD9A418A"/>
    <w:lvl w:ilvl="0" w:tplc="A8D6A6A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A3A47"/>
    <w:multiLevelType w:val="hybridMultilevel"/>
    <w:tmpl w:val="B5D2BEDE"/>
    <w:lvl w:ilvl="0" w:tplc="476C65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A58A8"/>
    <w:multiLevelType w:val="hybridMultilevel"/>
    <w:tmpl w:val="644887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4639F"/>
    <w:multiLevelType w:val="hybridMultilevel"/>
    <w:tmpl w:val="14FA0B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77584"/>
    <w:multiLevelType w:val="hybridMultilevel"/>
    <w:tmpl w:val="28CC634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F2A16"/>
    <w:multiLevelType w:val="hybridMultilevel"/>
    <w:tmpl w:val="317839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623F58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6745B5"/>
    <w:multiLevelType w:val="multilevel"/>
    <w:tmpl w:val="C986A92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4D173B1B"/>
    <w:multiLevelType w:val="hybridMultilevel"/>
    <w:tmpl w:val="7AD004A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37325D"/>
    <w:multiLevelType w:val="hybridMultilevel"/>
    <w:tmpl w:val="A1AE28F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67F8C"/>
    <w:multiLevelType w:val="hybridMultilevel"/>
    <w:tmpl w:val="DDCED87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40856"/>
    <w:multiLevelType w:val="hybridMultilevel"/>
    <w:tmpl w:val="10E2233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1291A"/>
    <w:multiLevelType w:val="hybridMultilevel"/>
    <w:tmpl w:val="E4645D4E"/>
    <w:lvl w:ilvl="0" w:tplc="9982BB18">
      <w:start w:val="3"/>
      <w:numFmt w:val="bullet"/>
      <w:lvlText w:val="-"/>
      <w:lvlJc w:val="left"/>
      <w:pPr>
        <w:ind w:left="643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7" w15:restartNumberingAfterBreak="0">
    <w:nsid w:val="5B161D8B"/>
    <w:multiLevelType w:val="hybridMultilevel"/>
    <w:tmpl w:val="46D6E7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245187"/>
    <w:multiLevelType w:val="hybridMultilevel"/>
    <w:tmpl w:val="D0C008EA"/>
    <w:lvl w:ilvl="0" w:tplc="A8D6A6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DB67A9"/>
    <w:multiLevelType w:val="hybridMultilevel"/>
    <w:tmpl w:val="2AD0B54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10E0B"/>
    <w:multiLevelType w:val="multilevel"/>
    <w:tmpl w:val="C986A92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1" w15:restartNumberingAfterBreak="0">
    <w:nsid w:val="63C713FB"/>
    <w:multiLevelType w:val="hybridMultilevel"/>
    <w:tmpl w:val="BB12457E"/>
    <w:lvl w:ilvl="0" w:tplc="79120ED0">
      <w:start w:val="5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B26D4"/>
    <w:multiLevelType w:val="hybridMultilevel"/>
    <w:tmpl w:val="A07651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5A3DBD"/>
    <w:multiLevelType w:val="hybridMultilevel"/>
    <w:tmpl w:val="5A3E6F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6A054D"/>
    <w:multiLevelType w:val="hybridMultilevel"/>
    <w:tmpl w:val="5E8EDE20"/>
    <w:lvl w:ilvl="0" w:tplc="FA9AA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30"/>
  </w:num>
  <w:num w:numId="3">
    <w:abstractNumId w:val="0"/>
    <w:lvlOverride w:ilvl="0">
      <w:lvl w:ilvl="0">
        <w:start w:val="3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4">
    <w:abstractNumId w:val="34"/>
  </w:num>
  <w:num w:numId="5">
    <w:abstractNumId w:val="9"/>
  </w:num>
  <w:num w:numId="6">
    <w:abstractNumId w:val="20"/>
  </w:num>
  <w:num w:numId="7">
    <w:abstractNumId w:val="12"/>
  </w:num>
  <w:num w:numId="8">
    <w:abstractNumId w:val="13"/>
  </w:num>
  <w:num w:numId="9">
    <w:abstractNumId w:val="15"/>
  </w:num>
  <w:num w:numId="10">
    <w:abstractNumId w:val="14"/>
  </w:num>
  <w:num w:numId="11">
    <w:abstractNumId w:val="28"/>
  </w:num>
  <w:num w:numId="12">
    <w:abstractNumId w:val="11"/>
  </w:num>
  <w:num w:numId="13">
    <w:abstractNumId w:val="5"/>
  </w:num>
  <w:num w:numId="14">
    <w:abstractNumId w:val="18"/>
  </w:num>
  <w:num w:numId="15">
    <w:abstractNumId w:val="32"/>
  </w:num>
  <w:num w:numId="16">
    <w:abstractNumId w:val="33"/>
  </w:num>
  <w:num w:numId="17">
    <w:abstractNumId w:val="6"/>
  </w:num>
  <w:num w:numId="18">
    <w:abstractNumId w:val="16"/>
  </w:num>
  <w:num w:numId="19">
    <w:abstractNumId w:val="8"/>
  </w:num>
  <w:num w:numId="20">
    <w:abstractNumId w:val="1"/>
  </w:num>
  <w:num w:numId="21">
    <w:abstractNumId w:val="2"/>
  </w:num>
  <w:num w:numId="22">
    <w:abstractNumId w:val="10"/>
  </w:num>
  <w:num w:numId="23">
    <w:abstractNumId w:val="26"/>
  </w:num>
  <w:num w:numId="24">
    <w:abstractNumId w:val="7"/>
  </w:num>
  <w:num w:numId="25">
    <w:abstractNumId w:val="19"/>
  </w:num>
  <w:num w:numId="26">
    <w:abstractNumId w:val="29"/>
  </w:num>
  <w:num w:numId="27">
    <w:abstractNumId w:val="23"/>
  </w:num>
  <w:num w:numId="28">
    <w:abstractNumId w:val="22"/>
  </w:num>
  <w:num w:numId="29">
    <w:abstractNumId w:val="4"/>
  </w:num>
  <w:num w:numId="30">
    <w:abstractNumId w:val="25"/>
  </w:num>
  <w:num w:numId="31">
    <w:abstractNumId w:val="24"/>
  </w:num>
  <w:num w:numId="32">
    <w:abstractNumId w:val="31"/>
  </w:num>
  <w:num w:numId="33">
    <w:abstractNumId w:val="3"/>
  </w:num>
  <w:num w:numId="34">
    <w:abstractNumId w:val="27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474"/>
    <w:rsid w:val="00007044"/>
    <w:rsid w:val="00012D26"/>
    <w:rsid w:val="0002088A"/>
    <w:rsid w:val="0002608D"/>
    <w:rsid w:val="00034E0F"/>
    <w:rsid w:val="00036C88"/>
    <w:rsid w:val="000428E3"/>
    <w:rsid w:val="000429CB"/>
    <w:rsid w:val="00051A90"/>
    <w:rsid w:val="00055594"/>
    <w:rsid w:val="00082098"/>
    <w:rsid w:val="00085DC1"/>
    <w:rsid w:val="000939A9"/>
    <w:rsid w:val="000A1D0D"/>
    <w:rsid w:val="000A45BB"/>
    <w:rsid w:val="000A756D"/>
    <w:rsid w:val="000B0A62"/>
    <w:rsid w:val="000B2BF5"/>
    <w:rsid w:val="000B3AD2"/>
    <w:rsid w:val="000B57E1"/>
    <w:rsid w:val="000F1EB2"/>
    <w:rsid w:val="000F28B2"/>
    <w:rsid w:val="001020E0"/>
    <w:rsid w:val="00104C0C"/>
    <w:rsid w:val="00121CDD"/>
    <w:rsid w:val="001276D8"/>
    <w:rsid w:val="00135AD8"/>
    <w:rsid w:val="00141B85"/>
    <w:rsid w:val="00151A1E"/>
    <w:rsid w:val="001555E4"/>
    <w:rsid w:val="00167EEC"/>
    <w:rsid w:val="00172640"/>
    <w:rsid w:val="0017460F"/>
    <w:rsid w:val="001802CE"/>
    <w:rsid w:val="00181420"/>
    <w:rsid w:val="00183466"/>
    <w:rsid w:val="00187488"/>
    <w:rsid w:val="00187665"/>
    <w:rsid w:val="00191A4E"/>
    <w:rsid w:val="00196855"/>
    <w:rsid w:val="001A018D"/>
    <w:rsid w:val="001B62FA"/>
    <w:rsid w:val="001B6AD2"/>
    <w:rsid w:val="001B6C5F"/>
    <w:rsid w:val="001C036F"/>
    <w:rsid w:val="001C2A37"/>
    <w:rsid w:val="00201DCB"/>
    <w:rsid w:val="00216AC2"/>
    <w:rsid w:val="00221C10"/>
    <w:rsid w:val="0022608E"/>
    <w:rsid w:val="00227FC0"/>
    <w:rsid w:val="00233D13"/>
    <w:rsid w:val="0025085B"/>
    <w:rsid w:val="00252DF4"/>
    <w:rsid w:val="00260411"/>
    <w:rsid w:val="00272906"/>
    <w:rsid w:val="00274C71"/>
    <w:rsid w:val="00275CB0"/>
    <w:rsid w:val="00277002"/>
    <w:rsid w:val="00285F58"/>
    <w:rsid w:val="00293947"/>
    <w:rsid w:val="00295AE2"/>
    <w:rsid w:val="002A3E46"/>
    <w:rsid w:val="002B0F4B"/>
    <w:rsid w:val="002C1D1D"/>
    <w:rsid w:val="002D31FB"/>
    <w:rsid w:val="002E1975"/>
    <w:rsid w:val="002E370D"/>
    <w:rsid w:val="002E67E6"/>
    <w:rsid w:val="002F0AAA"/>
    <w:rsid w:val="002F14A8"/>
    <w:rsid w:val="00300623"/>
    <w:rsid w:val="00313033"/>
    <w:rsid w:val="00314626"/>
    <w:rsid w:val="00314AF1"/>
    <w:rsid w:val="00316104"/>
    <w:rsid w:val="00316323"/>
    <w:rsid w:val="0031642C"/>
    <w:rsid w:val="00317037"/>
    <w:rsid w:val="003244DA"/>
    <w:rsid w:val="003268FC"/>
    <w:rsid w:val="0033537E"/>
    <w:rsid w:val="00336034"/>
    <w:rsid w:val="00342C99"/>
    <w:rsid w:val="0034485F"/>
    <w:rsid w:val="003714D9"/>
    <w:rsid w:val="003750E1"/>
    <w:rsid w:val="00375567"/>
    <w:rsid w:val="00381AE9"/>
    <w:rsid w:val="003824D7"/>
    <w:rsid w:val="00383850"/>
    <w:rsid w:val="003931ED"/>
    <w:rsid w:val="00394F45"/>
    <w:rsid w:val="00395566"/>
    <w:rsid w:val="003A4492"/>
    <w:rsid w:val="003A66A3"/>
    <w:rsid w:val="003A7091"/>
    <w:rsid w:val="003B09F9"/>
    <w:rsid w:val="003B60EA"/>
    <w:rsid w:val="003C3A39"/>
    <w:rsid w:val="003C45AE"/>
    <w:rsid w:val="003E5C75"/>
    <w:rsid w:val="003E66DE"/>
    <w:rsid w:val="003F1B41"/>
    <w:rsid w:val="003F205B"/>
    <w:rsid w:val="003F4782"/>
    <w:rsid w:val="003F4BC3"/>
    <w:rsid w:val="00404B13"/>
    <w:rsid w:val="004204D4"/>
    <w:rsid w:val="00425107"/>
    <w:rsid w:val="00425AA6"/>
    <w:rsid w:val="00426B77"/>
    <w:rsid w:val="004517B7"/>
    <w:rsid w:val="00453352"/>
    <w:rsid w:val="00453C07"/>
    <w:rsid w:val="00462A93"/>
    <w:rsid w:val="004632CD"/>
    <w:rsid w:val="0047746E"/>
    <w:rsid w:val="004820E7"/>
    <w:rsid w:val="004858CF"/>
    <w:rsid w:val="0049264E"/>
    <w:rsid w:val="00494ED2"/>
    <w:rsid w:val="004B02D4"/>
    <w:rsid w:val="004B5AD4"/>
    <w:rsid w:val="004C3F42"/>
    <w:rsid w:val="004C5175"/>
    <w:rsid w:val="004D2FA9"/>
    <w:rsid w:val="004D3D1E"/>
    <w:rsid w:val="004D745E"/>
    <w:rsid w:val="004E103D"/>
    <w:rsid w:val="004E5E36"/>
    <w:rsid w:val="004E61E0"/>
    <w:rsid w:val="004E6A5E"/>
    <w:rsid w:val="004F0430"/>
    <w:rsid w:val="004F518A"/>
    <w:rsid w:val="00502507"/>
    <w:rsid w:val="00504875"/>
    <w:rsid w:val="00504CBB"/>
    <w:rsid w:val="00511DD2"/>
    <w:rsid w:val="00517BF2"/>
    <w:rsid w:val="00517DFF"/>
    <w:rsid w:val="00524DA2"/>
    <w:rsid w:val="0053538F"/>
    <w:rsid w:val="00540EB1"/>
    <w:rsid w:val="00541FA9"/>
    <w:rsid w:val="00544921"/>
    <w:rsid w:val="00544A30"/>
    <w:rsid w:val="00572AB6"/>
    <w:rsid w:val="00574957"/>
    <w:rsid w:val="00575279"/>
    <w:rsid w:val="00584784"/>
    <w:rsid w:val="005849C5"/>
    <w:rsid w:val="005851D1"/>
    <w:rsid w:val="00586259"/>
    <w:rsid w:val="005962FE"/>
    <w:rsid w:val="005C380A"/>
    <w:rsid w:val="005D654A"/>
    <w:rsid w:val="005E25C7"/>
    <w:rsid w:val="005F4937"/>
    <w:rsid w:val="0060404B"/>
    <w:rsid w:val="006066B4"/>
    <w:rsid w:val="00613B31"/>
    <w:rsid w:val="006140B3"/>
    <w:rsid w:val="006268AF"/>
    <w:rsid w:val="00643FA6"/>
    <w:rsid w:val="00662EC9"/>
    <w:rsid w:val="006750CF"/>
    <w:rsid w:val="00680BF5"/>
    <w:rsid w:val="0068517B"/>
    <w:rsid w:val="006907AD"/>
    <w:rsid w:val="006A35F6"/>
    <w:rsid w:val="006A49B6"/>
    <w:rsid w:val="006A5199"/>
    <w:rsid w:val="006A557A"/>
    <w:rsid w:val="006C583F"/>
    <w:rsid w:val="006D2E40"/>
    <w:rsid w:val="006D54B9"/>
    <w:rsid w:val="006D73D2"/>
    <w:rsid w:val="006E3A0E"/>
    <w:rsid w:val="006E6C45"/>
    <w:rsid w:val="006E7955"/>
    <w:rsid w:val="006F3065"/>
    <w:rsid w:val="006F59AD"/>
    <w:rsid w:val="006F5C3F"/>
    <w:rsid w:val="0070143F"/>
    <w:rsid w:val="007100C5"/>
    <w:rsid w:val="00710BCF"/>
    <w:rsid w:val="007131D5"/>
    <w:rsid w:val="00720FA1"/>
    <w:rsid w:val="007334E1"/>
    <w:rsid w:val="00740A40"/>
    <w:rsid w:val="00762B55"/>
    <w:rsid w:val="00766FEA"/>
    <w:rsid w:val="007740B1"/>
    <w:rsid w:val="00783B9D"/>
    <w:rsid w:val="007B0880"/>
    <w:rsid w:val="007C29C6"/>
    <w:rsid w:val="007C2F98"/>
    <w:rsid w:val="007D2C15"/>
    <w:rsid w:val="007D3289"/>
    <w:rsid w:val="007E31EA"/>
    <w:rsid w:val="007F2E3E"/>
    <w:rsid w:val="007F556F"/>
    <w:rsid w:val="007F6791"/>
    <w:rsid w:val="00801CB8"/>
    <w:rsid w:val="0081688D"/>
    <w:rsid w:val="00842B78"/>
    <w:rsid w:val="00845F92"/>
    <w:rsid w:val="00853BCE"/>
    <w:rsid w:val="008639DC"/>
    <w:rsid w:val="00865532"/>
    <w:rsid w:val="00881183"/>
    <w:rsid w:val="00895F82"/>
    <w:rsid w:val="008A2EBC"/>
    <w:rsid w:val="008A7AE5"/>
    <w:rsid w:val="008B5F20"/>
    <w:rsid w:val="008B73A6"/>
    <w:rsid w:val="008C6397"/>
    <w:rsid w:val="008E0766"/>
    <w:rsid w:val="008E3904"/>
    <w:rsid w:val="008F4DF1"/>
    <w:rsid w:val="00903F19"/>
    <w:rsid w:val="00907F6E"/>
    <w:rsid w:val="0091030E"/>
    <w:rsid w:val="009109B5"/>
    <w:rsid w:val="00910E4A"/>
    <w:rsid w:val="00911321"/>
    <w:rsid w:val="00912017"/>
    <w:rsid w:val="00913B8C"/>
    <w:rsid w:val="00921754"/>
    <w:rsid w:val="00922692"/>
    <w:rsid w:val="00930E26"/>
    <w:rsid w:val="009313B9"/>
    <w:rsid w:val="00931887"/>
    <w:rsid w:val="00932F73"/>
    <w:rsid w:val="0094094E"/>
    <w:rsid w:val="00942DF7"/>
    <w:rsid w:val="00943163"/>
    <w:rsid w:val="00945D5B"/>
    <w:rsid w:val="009462DD"/>
    <w:rsid w:val="0095563B"/>
    <w:rsid w:val="0096444D"/>
    <w:rsid w:val="0096703E"/>
    <w:rsid w:val="00972268"/>
    <w:rsid w:val="00981AD7"/>
    <w:rsid w:val="0098479E"/>
    <w:rsid w:val="009A2D06"/>
    <w:rsid w:val="009A672A"/>
    <w:rsid w:val="009B78AC"/>
    <w:rsid w:val="009D63B3"/>
    <w:rsid w:val="009E1062"/>
    <w:rsid w:val="009E3A68"/>
    <w:rsid w:val="009E4580"/>
    <w:rsid w:val="009F39B5"/>
    <w:rsid w:val="009F5ED3"/>
    <w:rsid w:val="00A1355C"/>
    <w:rsid w:val="00A256C8"/>
    <w:rsid w:val="00A279C4"/>
    <w:rsid w:val="00A458DA"/>
    <w:rsid w:val="00A47244"/>
    <w:rsid w:val="00A53B2C"/>
    <w:rsid w:val="00A567BD"/>
    <w:rsid w:val="00A57AA1"/>
    <w:rsid w:val="00A609EC"/>
    <w:rsid w:val="00A62127"/>
    <w:rsid w:val="00A6281F"/>
    <w:rsid w:val="00A64BC2"/>
    <w:rsid w:val="00A70B61"/>
    <w:rsid w:val="00A720BF"/>
    <w:rsid w:val="00A75F52"/>
    <w:rsid w:val="00A76415"/>
    <w:rsid w:val="00A9155B"/>
    <w:rsid w:val="00A9199F"/>
    <w:rsid w:val="00AB18D0"/>
    <w:rsid w:val="00AB64E7"/>
    <w:rsid w:val="00AC46F7"/>
    <w:rsid w:val="00AC53A0"/>
    <w:rsid w:val="00AD1C88"/>
    <w:rsid w:val="00AD3702"/>
    <w:rsid w:val="00AD40BC"/>
    <w:rsid w:val="00AE12D4"/>
    <w:rsid w:val="00AE4696"/>
    <w:rsid w:val="00AF4A73"/>
    <w:rsid w:val="00AF6F2F"/>
    <w:rsid w:val="00B01B20"/>
    <w:rsid w:val="00B10B6B"/>
    <w:rsid w:val="00B16B46"/>
    <w:rsid w:val="00B5211A"/>
    <w:rsid w:val="00B60710"/>
    <w:rsid w:val="00B76406"/>
    <w:rsid w:val="00B8321A"/>
    <w:rsid w:val="00B9429E"/>
    <w:rsid w:val="00B95AFE"/>
    <w:rsid w:val="00BA1B2A"/>
    <w:rsid w:val="00BA1C42"/>
    <w:rsid w:val="00BA7017"/>
    <w:rsid w:val="00BB6102"/>
    <w:rsid w:val="00BD0F52"/>
    <w:rsid w:val="00BD7656"/>
    <w:rsid w:val="00BE0537"/>
    <w:rsid w:val="00BE0661"/>
    <w:rsid w:val="00BE388B"/>
    <w:rsid w:val="00BF3A75"/>
    <w:rsid w:val="00BF3DB5"/>
    <w:rsid w:val="00C037B5"/>
    <w:rsid w:val="00C0584A"/>
    <w:rsid w:val="00C07F75"/>
    <w:rsid w:val="00C17C8D"/>
    <w:rsid w:val="00C23290"/>
    <w:rsid w:val="00C41DD1"/>
    <w:rsid w:val="00C41E6D"/>
    <w:rsid w:val="00C47544"/>
    <w:rsid w:val="00C47693"/>
    <w:rsid w:val="00C478D0"/>
    <w:rsid w:val="00C47EDD"/>
    <w:rsid w:val="00C5712A"/>
    <w:rsid w:val="00C66A85"/>
    <w:rsid w:val="00C71A5B"/>
    <w:rsid w:val="00C83520"/>
    <w:rsid w:val="00C8387D"/>
    <w:rsid w:val="00C92675"/>
    <w:rsid w:val="00CB3E1B"/>
    <w:rsid w:val="00CD1A89"/>
    <w:rsid w:val="00CD471D"/>
    <w:rsid w:val="00CE1EA1"/>
    <w:rsid w:val="00CE5F9A"/>
    <w:rsid w:val="00CF5181"/>
    <w:rsid w:val="00D07FAC"/>
    <w:rsid w:val="00D1518C"/>
    <w:rsid w:val="00D15B90"/>
    <w:rsid w:val="00D251A9"/>
    <w:rsid w:val="00D321C8"/>
    <w:rsid w:val="00D37512"/>
    <w:rsid w:val="00D4202A"/>
    <w:rsid w:val="00D4396F"/>
    <w:rsid w:val="00D44195"/>
    <w:rsid w:val="00D44403"/>
    <w:rsid w:val="00D53D9A"/>
    <w:rsid w:val="00D6106B"/>
    <w:rsid w:val="00D67A44"/>
    <w:rsid w:val="00D7003B"/>
    <w:rsid w:val="00D8073F"/>
    <w:rsid w:val="00D82333"/>
    <w:rsid w:val="00D827CD"/>
    <w:rsid w:val="00D92273"/>
    <w:rsid w:val="00D94958"/>
    <w:rsid w:val="00DA1AAD"/>
    <w:rsid w:val="00DA2B16"/>
    <w:rsid w:val="00DA513A"/>
    <w:rsid w:val="00DB0D93"/>
    <w:rsid w:val="00DB6EBD"/>
    <w:rsid w:val="00DD6CF1"/>
    <w:rsid w:val="00DE13E9"/>
    <w:rsid w:val="00DE2B9E"/>
    <w:rsid w:val="00DE5F39"/>
    <w:rsid w:val="00E005B8"/>
    <w:rsid w:val="00E1086B"/>
    <w:rsid w:val="00E10A8C"/>
    <w:rsid w:val="00E12ECD"/>
    <w:rsid w:val="00E17223"/>
    <w:rsid w:val="00E24D1B"/>
    <w:rsid w:val="00E31936"/>
    <w:rsid w:val="00E500BB"/>
    <w:rsid w:val="00E60086"/>
    <w:rsid w:val="00E64C8A"/>
    <w:rsid w:val="00E73E38"/>
    <w:rsid w:val="00E813AC"/>
    <w:rsid w:val="00E82975"/>
    <w:rsid w:val="00EB1CAC"/>
    <w:rsid w:val="00EC13BA"/>
    <w:rsid w:val="00EC1987"/>
    <w:rsid w:val="00ED2C5A"/>
    <w:rsid w:val="00EE61CD"/>
    <w:rsid w:val="00F05802"/>
    <w:rsid w:val="00F06772"/>
    <w:rsid w:val="00F06F18"/>
    <w:rsid w:val="00F14430"/>
    <w:rsid w:val="00F20F5A"/>
    <w:rsid w:val="00F279AE"/>
    <w:rsid w:val="00F30E99"/>
    <w:rsid w:val="00F33344"/>
    <w:rsid w:val="00F33474"/>
    <w:rsid w:val="00F33FFE"/>
    <w:rsid w:val="00F36113"/>
    <w:rsid w:val="00F422F4"/>
    <w:rsid w:val="00F60848"/>
    <w:rsid w:val="00F64409"/>
    <w:rsid w:val="00F7492B"/>
    <w:rsid w:val="00F80968"/>
    <w:rsid w:val="00FA152C"/>
    <w:rsid w:val="00FA21FD"/>
    <w:rsid w:val="00FA3285"/>
    <w:rsid w:val="00FA5844"/>
    <w:rsid w:val="00FB6E86"/>
    <w:rsid w:val="00FC3FFC"/>
    <w:rsid w:val="00FD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B1831"/>
  <w15:docId w15:val="{7810695C-0AFD-4CB0-94F3-6F7715F3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3474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4E6A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F33474"/>
    <w:pPr>
      <w:keepNext/>
      <w:outlineLvl w:val="1"/>
    </w:pPr>
    <w:rPr>
      <w:sz w:val="24"/>
    </w:rPr>
  </w:style>
  <w:style w:type="paragraph" w:styleId="Nadpis4">
    <w:name w:val="heading 4"/>
    <w:basedOn w:val="Normln"/>
    <w:next w:val="Normln"/>
    <w:qFormat/>
    <w:rsid w:val="004E6A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F3347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rsid w:val="00F33474"/>
    <w:pPr>
      <w:keepNext/>
      <w:spacing w:before="120" w:line="240" w:lineRule="atLeast"/>
      <w:jc w:val="both"/>
      <w:outlineLvl w:val="5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F33474"/>
    <w:pPr>
      <w:spacing w:after="120"/>
      <w:ind w:left="283"/>
    </w:pPr>
  </w:style>
  <w:style w:type="paragraph" w:styleId="Zkladntext">
    <w:name w:val="Body Text"/>
    <w:basedOn w:val="Normln"/>
    <w:rsid w:val="00F33474"/>
    <w:pPr>
      <w:spacing w:after="120"/>
    </w:pPr>
  </w:style>
  <w:style w:type="paragraph" w:customStyle="1" w:styleId="DefinitionTerm">
    <w:name w:val="Definition Term"/>
    <w:basedOn w:val="Normln"/>
    <w:next w:val="Normln"/>
    <w:rsid w:val="00F33474"/>
    <w:pPr>
      <w:widowControl w:val="0"/>
    </w:pPr>
    <w:rPr>
      <w:sz w:val="24"/>
    </w:rPr>
  </w:style>
  <w:style w:type="paragraph" w:customStyle="1" w:styleId="Prosttext1">
    <w:name w:val="Prostý text1"/>
    <w:basedOn w:val="Normln"/>
    <w:rsid w:val="00F33474"/>
    <w:rPr>
      <w:rFonts w:ascii="Courier New" w:hAnsi="Courier New"/>
    </w:rPr>
  </w:style>
  <w:style w:type="character" w:customStyle="1" w:styleId="Hypertextovodkaz1">
    <w:name w:val="Hypertextový odkaz1"/>
    <w:basedOn w:val="Standardnpsmoodstavce"/>
    <w:rsid w:val="00F33474"/>
    <w:rPr>
      <w:color w:val="0000FF"/>
      <w:u w:val="single"/>
    </w:rPr>
  </w:style>
  <w:style w:type="table" w:styleId="Mkatabulky">
    <w:name w:val="Table Grid"/>
    <w:basedOn w:val="Normlntabulka"/>
    <w:rsid w:val="00F33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783B9D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styleId="Hypertextovodkaz">
    <w:name w:val="Hyperlink"/>
    <w:basedOn w:val="Standardnpsmoodstavce"/>
    <w:uiPriority w:val="99"/>
    <w:rsid w:val="004E6A5E"/>
    <w:rPr>
      <w:color w:val="0000FF"/>
      <w:u w:val="single"/>
    </w:rPr>
  </w:style>
  <w:style w:type="character" w:styleId="Sledovanodkaz">
    <w:name w:val="FollowedHyperlink"/>
    <w:basedOn w:val="Standardnpsmoodstavce"/>
    <w:rsid w:val="00085DC1"/>
    <w:rPr>
      <w:color w:val="800080"/>
      <w:u w:val="single"/>
    </w:rPr>
  </w:style>
  <w:style w:type="character" w:styleId="Siln">
    <w:name w:val="Strong"/>
    <w:basedOn w:val="Standardnpsmoodstavce"/>
    <w:uiPriority w:val="22"/>
    <w:qFormat/>
    <w:rsid w:val="00575279"/>
    <w:rPr>
      <w:b/>
      <w:bCs/>
    </w:rPr>
  </w:style>
  <w:style w:type="paragraph" w:styleId="Nzev">
    <w:name w:val="Title"/>
    <w:basedOn w:val="Normln"/>
    <w:link w:val="NzevChar"/>
    <w:qFormat/>
    <w:rsid w:val="006F3065"/>
    <w:pPr>
      <w:overflowPunct/>
      <w:autoSpaceDE/>
      <w:autoSpaceDN/>
      <w:adjustRightInd/>
      <w:jc w:val="center"/>
      <w:textAlignment w:val="auto"/>
    </w:pPr>
    <w:rPr>
      <w:b/>
    </w:rPr>
  </w:style>
  <w:style w:type="character" w:customStyle="1" w:styleId="NzevChar">
    <w:name w:val="Název Char"/>
    <w:basedOn w:val="Standardnpsmoodstavce"/>
    <w:link w:val="Nzev"/>
    <w:rsid w:val="006F3065"/>
    <w:rPr>
      <w:b/>
      <w:lang w:val="cs-CZ" w:eastAsia="cs-CZ" w:bidi="ar-SA"/>
    </w:rPr>
  </w:style>
  <w:style w:type="paragraph" w:customStyle="1" w:styleId="NAZENVLDY">
    <w:name w:val="NAŘÍZENÍ VLÁDY"/>
    <w:basedOn w:val="Normln"/>
    <w:next w:val="Normln"/>
    <w:rsid w:val="00845F92"/>
    <w:pPr>
      <w:keepNext/>
      <w:keepLines/>
      <w:overflowPunct/>
      <w:autoSpaceDE/>
      <w:autoSpaceDN/>
      <w:adjustRightInd/>
      <w:jc w:val="center"/>
      <w:textAlignment w:val="auto"/>
      <w:outlineLvl w:val="0"/>
    </w:pPr>
    <w:rPr>
      <w:b/>
      <w:caps/>
      <w:sz w:val="24"/>
    </w:rPr>
  </w:style>
  <w:style w:type="paragraph" w:customStyle="1" w:styleId="article-perex">
    <w:name w:val="article-perex"/>
    <w:basedOn w:val="Normln"/>
    <w:rsid w:val="00E73E3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leaner">
    <w:name w:val="cleaner"/>
    <w:basedOn w:val="Standardnpsmoodstavce"/>
    <w:rsid w:val="00E73E38"/>
  </w:style>
  <w:style w:type="paragraph" w:styleId="Normlnweb">
    <w:name w:val="Normal (Web)"/>
    <w:basedOn w:val="Normln"/>
    <w:uiPriority w:val="99"/>
    <w:rsid w:val="00E73E3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harCharCharCharCharCharCharCharCharCharCharChar1CharCharCharCharCharCharCharCharCharChar">
    <w:name w:val="Char Char Char Char Char Char Char Char Char Char Char Char1 Char Char Char Char Char Char Char Char Char Char"/>
    <w:basedOn w:val="Normln"/>
    <w:rsid w:val="009E106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316323"/>
    <w:pPr>
      <w:overflowPunct/>
      <w:autoSpaceDE/>
      <w:autoSpaceDN/>
      <w:adjustRightInd/>
      <w:textAlignment w:val="auto"/>
    </w:pPr>
    <w:rPr>
      <w:i/>
      <w:iCs/>
      <w:sz w:val="24"/>
      <w:szCs w:val="24"/>
    </w:rPr>
  </w:style>
  <w:style w:type="character" w:customStyle="1" w:styleId="AdresaHTMLChar">
    <w:name w:val="Adresa HTML Char"/>
    <w:basedOn w:val="Standardnpsmoodstavce"/>
    <w:link w:val="AdresaHTML"/>
    <w:uiPriority w:val="99"/>
    <w:rsid w:val="00316323"/>
    <w:rPr>
      <w:i/>
      <w:iCs/>
      <w:sz w:val="24"/>
      <w:szCs w:val="24"/>
    </w:rPr>
  </w:style>
  <w:style w:type="character" w:styleId="Zdraznn">
    <w:name w:val="Emphasis"/>
    <w:basedOn w:val="Standardnpsmoodstavce"/>
    <w:uiPriority w:val="20"/>
    <w:qFormat/>
    <w:rsid w:val="007740B1"/>
    <w:rPr>
      <w:i/>
      <w:iCs/>
    </w:rPr>
  </w:style>
  <w:style w:type="paragraph" w:styleId="Zpat">
    <w:name w:val="footer"/>
    <w:basedOn w:val="Normln"/>
    <w:link w:val="ZpatChar"/>
    <w:uiPriority w:val="99"/>
    <w:rsid w:val="00D807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073F"/>
  </w:style>
  <w:style w:type="paragraph" w:styleId="Seznam">
    <w:name w:val="List"/>
    <w:basedOn w:val="Normln"/>
    <w:rsid w:val="00C41DD1"/>
    <w:pPr>
      <w:overflowPunct/>
      <w:autoSpaceDE/>
      <w:autoSpaceDN/>
      <w:adjustRightInd/>
      <w:ind w:left="283" w:hanging="283"/>
      <w:textAlignment w:val="auto"/>
    </w:pPr>
  </w:style>
  <w:style w:type="paragraph" w:customStyle="1" w:styleId="Default">
    <w:name w:val="Default"/>
    <w:rsid w:val="002A3E4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0584A"/>
    <w:pPr>
      <w:ind w:left="720"/>
      <w:contextualSpacing/>
    </w:pPr>
  </w:style>
  <w:style w:type="paragraph" w:customStyle="1" w:styleId="Zkladntext23">
    <w:name w:val="Základní text 23"/>
    <w:basedOn w:val="Normln"/>
    <w:rsid w:val="00F80968"/>
    <w:pPr>
      <w:overflowPunct/>
      <w:autoSpaceDE/>
      <w:autoSpaceDN/>
      <w:adjustRightInd/>
      <w:textAlignment w:val="auto"/>
    </w:pPr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85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85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37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30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66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884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72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449561">
                                                  <w:marLeft w:val="0"/>
                                                  <w:marRight w:val="0"/>
                                                  <w:marTop w:val="9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7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9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28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421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8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2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2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7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6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B7660-FDF6-44D8-B1EA-854FABBDD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12</Pages>
  <Words>4545</Words>
  <Characters>27866</Characters>
  <Application>Microsoft Office Word</Application>
  <DocSecurity>0</DocSecurity>
  <Lines>232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dlouhodobý</vt:lpstr>
    </vt:vector>
  </TitlesOfParts>
  <Company/>
  <LinksUpToDate>false</LinksUpToDate>
  <CharactersWithSpaces>32347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dlouhodobý</dc:title>
  <dc:creator>PaedDr. Jan Mikáč</dc:creator>
  <cp:lastModifiedBy>Ota Bažant</cp:lastModifiedBy>
  <cp:revision>8</cp:revision>
  <dcterms:created xsi:type="dcterms:W3CDTF">2019-07-08T08:42:00Z</dcterms:created>
  <dcterms:modified xsi:type="dcterms:W3CDTF">2019-07-10T09:01:00Z</dcterms:modified>
  <cp:category>Kartotéka</cp:category>
</cp:coreProperties>
</file>