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96A" w:rsidRPr="003F2B02" w:rsidRDefault="0012396A" w:rsidP="0012396A">
      <w:pPr>
        <w:pStyle w:val="Zhlav"/>
        <w:tabs>
          <w:tab w:val="left" w:pos="3969"/>
        </w:tabs>
        <w:rPr>
          <w:rFonts w:ascii="Arial" w:hAnsi="Arial"/>
        </w:rPr>
      </w:pPr>
      <w:r>
        <w:rPr>
          <w:noProof/>
          <w:szCs w:val="20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-15240</wp:posOffset>
            </wp:positionV>
            <wp:extent cx="1760220" cy="691515"/>
            <wp:effectExtent l="19050" t="0" r="0" b="0"/>
            <wp:wrapNone/>
            <wp:docPr id="1" name="obrázek 1" descr="kvitek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vitek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F2B02">
        <w:rPr>
          <w:rFonts w:ascii="Arial" w:hAnsi="Arial"/>
        </w:rPr>
        <w:tab/>
      </w:r>
    </w:p>
    <w:p w:rsidR="0012396A" w:rsidRPr="003F2B02" w:rsidRDefault="0012396A" w:rsidP="0012396A">
      <w:pPr>
        <w:pStyle w:val="Zhlav"/>
        <w:tabs>
          <w:tab w:val="left" w:pos="3969"/>
        </w:tabs>
        <w:rPr>
          <w:rFonts w:ascii="Arial" w:hAnsi="Arial"/>
          <w:b/>
          <w:sz w:val="20"/>
        </w:rPr>
      </w:pPr>
      <w:r w:rsidRPr="003F2B02">
        <w:rPr>
          <w:rFonts w:ascii="Arial" w:hAnsi="Arial"/>
          <w:b/>
        </w:rPr>
        <w:tab/>
      </w:r>
      <w:r w:rsidRPr="003F2B02">
        <w:rPr>
          <w:rFonts w:ascii="Arial" w:hAnsi="Arial"/>
          <w:b/>
          <w:sz w:val="20"/>
        </w:rPr>
        <w:t>MŠ Kvítek, školská právnická osoba</w:t>
      </w:r>
    </w:p>
    <w:p w:rsidR="0012396A" w:rsidRPr="003F2B02" w:rsidRDefault="0012396A" w:rsidP="0012396A">
      <w:pPr>
        <w:pStyle w:val="Zhlav"/>
        <w:tabs>
          <w:tab w:val="left" w:pos="768"/>
          <w:tab w:val="left" w:pos="3969"/>
        </w:tabs>
        <w:rPr>
          <w:rFonts w:ascii="Arial" w:hAnsi="Arial"/>
          <w:sz w:val="20"/>
        </w:rPr>
      </w:pPr>
      <w:r w:rsidRPr="003F2B02">
        <w:rPr>
          <w:rFonts w:ascii="Arial" w:hAnsi="Arial"/>
          <w:sz w:val="20"/>
        </w:rPr>
        <w:tab/>
      </w:r>
      <w:r w:rsidRPr="003F2B02">
        <w:rPr>
          <w:rFonts w:ascii="Arial" w:hAnsi="Arial"/>
          <w:sz w:val="20"/>
        </w:rPr>
        <w:tab/>
      </w:r>
      <w:proofErr w:type="spellStart"/>
      <w:r w:rsidRPr="003F2B02">
        <w:rPr>
          <w:rFonts w:ascii="Arial" w:hAnsi="Arial"/>
          <w:sz w:val="20"/>
        </w:rPr>
        <w:t>Rantířovská</w:t>
      </w:r>
      <w:proofErr w:type="spellEnd"/>
      <w:r w:rsidRPr="003F2B02">
        <w:rPr>
          <w:rFonts w:ascii="Arial" w:hAnsi="Arial"/>
          <w:sz w:val="20"/>
        </w:rPr>
        <w:t xml:space="preserve"> 9</w:t>
      </w:r>
    </w:p>
    <w:p w:rsidR="0012396A" w:rsidRPr="003F2B02" w:rsidRDefault="0012396A" w:rsidP="0012396A">
      <w:pPr>
        <w:pStyle w:val="Zhlav"/>
        <w:pBdr>
          <w:bottom w:val="single" w:sz="4" w:space="1" w:color="auto"/>
        </w:pBdr>
        <w:tabs>
          <w:tab w:val="left" w:pos="3969"/>
        </w:tabs>
        <w:rPr>
          <w:rFonts w:ascii="Arial" w:hAnsi="Arial"/>
          <w:sz w:val="20"/>
        </w:rPr>
      </w:pPr>
      <w:r w:rsidRPr="003F2B02">
        <w:rPr>
          <w:rFonts w:ascii="Arial" w:hAnsi="Arial"/>
          <w:sz w:val="20"/>
        </w:rPr>
        <w:tab/>
      </w:r>
      <w:proofErr w:type="gramStart"/>
      <w:r w:rsidRPr="003F2B02">
        <w:rPr>
          <w:rFonts w:ascii="Arial" w:hAnsi="Arial"/>
          <w:sz w:val="20"/>
        </w:rPr>
        <w:t>586 05  Jihlava</w:t>
      </w:r>
      <w:proofErr w:type="gramEnd"/>
      <w:r w:rsidRPr="003F2B02">
        <w:rPr>
          <w:rFonts w:ascii="Arial" w:hAnsi="Arial"/>
          <w:sz w:val="20"/>
        </w:rPr>
        <w:t>, Česká republika</w:t>
      </w:r>
    </w:p>
    <w:p w:rsidR="0012396A" w:rsidRPr="003F2B02" w:rsidRDefault="0012396A" w:rsidP="0012396A">
      <w:pPr>
        <w:pStyle w:val="Zhlav"/>
        <w:pBdr>
          <w:bottom w:val="single" w:sz="4" w:space="1" w:color="auto"/>
        </w:pBdr>
        <w:tabs>
          <w:tab w:val="left" w:pos="3969"/>
        </w:tabs>
        <w:rPr>
          <w:rFonts w:ascii="Arial" w:hAnsi="Arial"/>
          <w:sz w:val="20"/>
        </w:rPr>
      </w:pPr>
    </w:p>
    <w:p w:rsidR="0012396A" w:rsidRPr="003F2B02" w:rsidRDefault="0012396A" w:rsidP="0012396A">
      <w:pPr>
        <w:tabs>
          <w:tab w:val="left" w:pos="3969"/>
        </w:tabs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IČ: 71 341 196 - </w:t>
      </w:r>
      <w:r w:rsidRPr="003F2B02">
        <w:rPr>
          <w:rFonts w:ascii="Arial" w:hAnsi="Arial"/>
          <w:sz w:val="18"/>
        </w:rPr>
        <w:t>tel: 567 309 558 – fax: 567 308 928 – E-mail: kvitek@secrji.cz - www.secrji.cz/kvitek</w:t>
      </w:r>
    </w:p>
    <w:p w:rsidR="0012396A" w:rsidRDefault="0012396A">
      <w:proofErr w:type="spellStart"/>
      <w:proofErr w:type="gramStart"/>
      <w:r>
        <w:t>Č.j</w:t>
      </w:r>
      <w:proofErr w:type="spellEnd"/>
      <w:r>
        <w:t>.</w:t>
      </w:r>
      <w:proofErr w:type="gramEnd"/>
      <w:r>
        <w:t xml:space="preserve"> 17/2010</w:t>
      </w:r>
    </w:p>
    <w:p w:rsidR="0012396A" w:rsidRDefault="0012396A">
      <w:pPr>
        <w:rPr>
          <w:rFonts w:ascii="Arial" w:hAnsi="Arial" w:cs="Arial"/>
          <w:b/>
          <w:sz w:val="28"/>
          <w:szCs w:val="28"/>
        </w:rPr>
      </w:pPr>
      <w:r w:rsidRPr="0012396A">
        <w:rPr>
          <w:rFonts w:ascii="Arial" w:hAnsi="Arial" w:cs="Arial"/>
          <w:b/>
          <w:sz w:val="28"/>
          <w:szCs w:val="28"/>
        </w:rPr>
        <w:t>Koncepce rozvoje mateřské školy Kvítek</w:t>
      </w:r>
    </w:p>
    <w:p w:rsidR="00213CC8" w:rsidRDefault="0012396A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Vzdělávání dětí bude probíhat podle </w:t>
      </w:r>
      <w:r>
        <w:rPr>
          <w:rFonts w:ascii="Arial" w:eastAsia="Times New Roman" w:hAnsi="Arial" w:cs="Arial"/>
          <w:sz w:val="24"/>
          <w:szCs w:val="24"/>
          <w:lang w:eastAsia="cs-CZ"/>
        </w:rPr>
        <w:t>školní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ho vzdělávacího programu. Školní vzdělávací program je orientován osobnostně, 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je 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>zaměřen na individuální přístup k dětem, rozvoj jejich samostatnosti a získání zdravého sebevědomí,</w:t>
      </w:r>
      <w:r w:rsidR="00213CC8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vnímání světa všemi smysly. Rozvíjí </w:t>
      </w:r>
      <w:r>
        <w:rPr>
          <w:rFonts w:ascii="Arial" w:eastAsia="Times New Roman" w:hAnsi="Arial" w:cs="Arial"/>
          <w:sz w:val="24"/>
          <w:szCs w:val="24"/>
          <w:lang w:eastAsia="cs-CZ"/>
        </w:rPr>
        <w:t>individualitu každého dítěte. V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 jednotl</w:t>
      </w:r>
      <w:r>
        <w:rPr>
          <w:rFonts w:ascii="Arial" w:eastAsia="Times New Roman" w:hAnsi="Arial" w:cs="Arial"/>
          <w:sz w:val="24"/>
          <w:szCs w:val="24"/>
          <w:lang w:eastAsia="cs-CZ"/>
        </w:rPr>
        <w:t>ivých třídách učitelky naváží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 třídní</w:t>
      </w:r>
      <w:r>
        <w:rPr>
          <w:rFonts w:ascii="Arial" w:eastAsia="Times New Roman" w:hAnsi="Arial" w:cs="Arial"/>
          <w:sz w:val="24"/>
          <w:szCs w:val="24"/>
          <w:lang w:eastAsia="cs-CZ"/>
        </w:rPr>
        <w:t>mi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 vzdělávací</w:t>
      </w:r>
      <w:r>
        <w:rPr>
          <w:rFonts w:ascii="Arial" w:eastAsia="Times New Roman" w:hAnsi="Arial" w:cs="Arial"/>
          <w:sz w:val="24"/>
          <w:szCs w:val="24"/>
          <w:lang w:eastAsia="cs-CZ"/>
        </w:rPr>
        <w:t>mi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 programy, které si vypracovaly </w:t>
      </w:r>
      <w:r w:rsidR="00213CC8">
        <w:rPr>
          <w:rFonts w:ascii="Arial" w:eastAsia="Times New Roman" w:hAnsi="Arial" w:cs="Arial"/>
          <w:sz w:val="24"/>
          <w:szCs w:val="24"/>
          <w:lang w:eastAsia="cs-CZ"/>
        </w:rPr>
        <w:t>podle ŠVP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>. TVP je přizpůsoben věkovému složení dané třídy.</w:t>
      </w:r>
    </w:p>
    <w:p w:rsidR="00213CC8" w:rsidRDefault="0012396A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12396A">
        <w:rPr>
          <w:rFonts w:ascii="Arial" w:eastAsia="Times New Roman" w:hAnsi="Arial" w:cs="Arial"/>
          <w:sz w:val="24"/>
          <w:szCs w:val="24"/>
          <w:lang w:eastAsia="cs-CZ"/>
        </w:rPr>
        <w:br/>
        <w:t>Cílem programu je nabízet dětem bohatý rozsah činností, dostatek prostoru pro spontánní hru, získávání nových zkušeností v průběhu celého dne, zajistit dětem dostatek podnět</w:t>
      </w:r>
      <w:r w:rsidR="00213CC8">
        <w:rPr>
          <w:rFonts w:ascii="Arial" w:eastAsia="Times New Roman" w:hAnsi="Arial" w:cs="Arial"/>
          <w:sz w:val="24"/>
          <w:szCs w:val="24"/>
          <w:lang w:eastAsia="cs-CZ"/>
        </w:rPr>
        <w:t>ů pro rozvoj psychický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>, fyzický a sociální.</w:t>
      </w:r>
      <w:r w:rsidR="00213CC8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Velký důraz je kladen na tzv. "prožitkové učení". Děti se učí tak, že konají, jednají a prožívají! Vlastní zkušenost je ten nejdůležitější základ, na kterém se dá dále stavět. Nezapomínáme také na naplňování osobnostně sociálních cílů, které se prolínají každodenními činnostmi, a není třeba je specificky plánovat, naplňují se denně. Respektujeme individualitu dítěte, jeho osobnost a přihlížíme k jeho individuální úrovni se zřetelem k jednotlivým vývojovým obdobím. V rámci našeho školního programu dáváme prostor také pro rozvoj nadání, talentu dětí (nadstandardní aktivity). Individuálním přístupem kompenzujeme vývojová opoždění dětí, problémy v některé z výchovných oblastí. </w:t>
      </w:r>
    </w:p>
    <w:p w:rsidR="00213CC8" w:rsidRDefault="00213CC8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213CC8" w:rsidRDefault="00213CC8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Chceme dát dětem základy anglického jazyka a učit je angličtinu v rámci koncepce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British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Council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>.</w:t>
      </w:r>
    </w:p>
    <w:p w:rsidR="00213CC8" w:rsidRDefault="0012396A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12396A">
        <w:rPr>
          <w:rFonts w:ascii="Arial" w:eastAsia="Times New Roman" w:hAnsi="Arial" w:cs="Arial"/>
          <w:sz w:val="24"/>
          <w:szCs w:val="24"/>
          <w:lang w:eastAsia="cs-CZ"/>
        </w:rPr>
        <w:br/>
        <w:t>Cílenými pohybovými aktivitami se snažíme zmírnit vliv nepříznivých civilizačních faktorů působících na dítě, rozvíjet jeho schopnosti v oblasti pohybové a celkového tělesného rozvoje. (nadstandardní aktivity)</w:t>
      </w:r>
    </w:p>
    <w:p w:rsidR="00213CC8" w:rsidRDefault="0012396A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 w:rsidRPr="0012396A">
        <w:rPr>
          <w:rFonts w:ascii="Arial" w:eastAsia="Times New Roman" w:hAnsi="Arial" w:cs="Arial"/>
          <w:sz w:val="24"/>
          <w:szCs w:val="24"/>
          <w:lang w:eastAsia="cs-CZ"/>
        </w:rPr>
        <w:br/>
        <w:t>Citlivým přístupem a působením v oblasti enviro</w:t>
      </w:r>
      <w:r w:rsidR="00213CC8">
        <w:rPr>
          <w:rFonts w:ascii="Arial" w:eastAsia="Times New Roman" w:hAnsi="Arial" w:cs="Arial"/>
          <w:sz w:val="24"/>
          <w:szCs w:val="24"/>
          <w:lang w:eastAsia="cs-CZ"/>
        </w:rPr>
        <w:t>n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mentální výchovy </w:t>
      </w:r>
      <w:r w:rsidR="00213CC8">
        <w:rPr>
          <w:rFonts w:ascii="Arial" w:eastAsia="Times New Roman" w:hAnsi="Arial" w:cs="Arial"/>
          <w:sz w:val="24"/>
          <w:szCs w:val="24"/>
          <w:lang w:eastAsia="cs-CZ"/>
        </w:rPr>
        <w:t xml:space="preserve">chceme 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>pěstovat v dětech úctu k životu, všemu živému, prosazovat myšlenku ochrany životního prostředí. Program předškolních dětí je zaměřen na přípravu dětí na vstup do ZŠ. Děti vedeme k samostatnému logickému myšlení, rozhodová</w:t>
      </w:r>
      <w:r w:rsidR="00213CC8">
        <w:rPr>
          <w:rFonts w:ascii="Arial" w:eastAsia="Times New Roman" w:hAnsi="Arial" w:cs="Arial"/>
          <w:sz w:val="24"/>
          <w:szCs w:val="24"/>
          <w:lang w:eastAsia="cs-CZ"/>
        </w:rPr>
        <w:t>ní, rozvíjíme jejich řeč, paměť</w:t>
      </w:r>
      <w:r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, pozornost, fantazii, tvořivost. Speciální </w:t>
      </w:r>
      <w:proofErr w:type="spellStart"/>
      <w:r w:rsidRPr="0012396A">
        <w:rPr>
          <w:rFonts w:ascii="Arial" w:eastAsia="Times New Roman" w:hAnsi="Arial" w:cs="Arial"/>
          <w:sz w:val="24"/>
          <w:szCs w:val="24"/>
          <w:lang w:eastAsia="cs-CZ"/>
        </w:rPr>
        <w:t>grafomotorická</w:t>
      </w:r>
      <w:proofErr w:type="spellEnd"/>
      <w:r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 cvičení pomáhají dětem uvolnit ruku pro psaní.</w:t>
      </w:r>
    </w:p>
    <w:p w:rsidR="0012396A" w:rsidRDefault="00213CC8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lastRenderedPageBreak/>
        <w:t xml:space="preserve"> </w:t>
      </w:r>
      <w:r w:rsidR="0012396A" w:rsidRPr="0012396A">
        <w:rPr>
          <w:rFonts w:ascii="Arial" w:eastAsia="Times New Roman" w:hAnsi="Arial" w:cs="Arial"/>
          <w:sz w:val="24"/>
          <w:szCs w:val="24"/>
          <w:lang w:eastAsia="cs-CZ"/>
        </w:rPr>
        <w:br/>
        <w:t>Nezapomínáme, že nejdůležitější úlohu při výchově dítěte nemá kolektivní zařízení, ale rodina. MŠ respektuje rodinnou výchovu a snaží se jí vhodně doplňovat. Široký informační systém, který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funguje na naší mateřské škole</w:t>
      </w:r>
      <w:r w:rsidR="0012396A" w:rsidRPr="0012396A">
        <w:rPr>
          <w:rFonts w:ascii="Arial" w:eastAsia="Times New Roman" w:hAnsi="Arial" w:cs="Arial"/>
          <w:sz w:val="24"/>
          <w:szCs w:val="24"/>
          <w:lang w:eastAsia="cs-CZ"/>
        </w:rPr>
        <w:t>, posiluje vazby mezi rodiči a mateřskou školou, buduje pocit sounáležitosti. Jsme "</w:t>
      </w:r>
      <w:r>
        <w:rPr>
          <w:rFonts w:ascii="Arial" w:eastAsia="Times New Roman" w:hAnsi="Arial" w:cs="Arial"/>
          <w:sz w:val="24"/>
          <w:szCs w:val="24"/>
          <w:lang w:eastAsia="cs-CZ"/>
        </w:rPr>
        <w:t>otevřenou mateřskou školou" což, jak věříme, se nám osvědčí</w:t>
      </w:r>
      <w:r w:rsidR="0012396A"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 především při adaptaci dětí, kdy rodiče mohou navští</w:t>
      </w:r>
      <w:r>
        <w:rPr>
          <w:rFonts w:ascii="Arial" w:eastAsia="Times New Roman" w:hAnsi="Arial" w:cs="Arial"/>
          <w:sz w:val="24"/>
          <w:szCs w:val="24"/>
          <w:lang w:eastAsia="cs-CZ"/>
        </w:rPr>
        <w:t>vit mateřskou školu</w:t>
      </w:r>
      <w:r w:rsidR="0012396A" w:rsidRPr="0012396A">
        <w:rPr>
          <w:rFonts w:ascii="Arial" w:eastAsia="Times New Roman" w:hAnsi="Arial" w:cs="Arial"/>
          <w:sz w:val="24"/>
          <w:szCs w:val="24"/>
          <w:lang w:eastAsia="cs-CZ"/>
        </w:rPr>
        <w:t>, nebo se zúčastnit akcí školy. Tímto se snažíme zapojit rodiče do výchovného procesu</w:t>
      </w:r>
      <w:r>
        <w:rPr>
          <w:rFonts w:ascii="Arial" w:eastAsia="Times New Roman" w:hAnsi="Arial" w:cs="Arial"/>
          <w:sz w:val="24"/>
          <w:szCs w:val="24"/>
          <w:lang w:eastAsia="cs-CZ"/>
        </w:rPr>
        <w:t xml:space="preserve"> a prohlubovat tak důvěru v </w:t>
      </w:r>
      <w:proofErr w:type="gramStart"/>
      <w:r>
        <w:rPr>
          <w:rFonts w:ascii="Arial" w:eastAsia="Times New Roman" w:hAnsi="Arial" w:cs="Arial"/>
          <w:sz w:val="24"/>
          <w:szCs w:val="24"/>
          <w:lang w:eastAsia="cs-CZ"/>
        </w:rPr>
        <w:t>naši</w:t>
      </w:r>
      <w:proofErr w:type="gramEnd"/>
      <w:r w:rsidR="0012396A" w:rsidRPr="0012396A">
        <w:rPr>
          <w:rFonts w:ascii="Arial" w:eastAsia="Times New Roman" w:hAnsi="Arial" w:cs="Arial"/>
          <w:sz w:val="24"/>
          <w:szCs w:val="24"/>
          <w:lang w:eastAsia="cs-CZ"/>
        </w:rPr>
        <w:t xml:space="preserve"> MŠ. Využíváme pozitivní motivace a uznání, abychom v dětech vypěstovali kladný přístup k lidem a k životu vůbec.</w:t>
      </w:r>
    </w:p>
    <w:p w:rsidR="00213CC8" w:rsidRDefault="00213CC8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213CC8" w:rsidRDefault="00213CC8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V Jihlavě dne 31. srpna 2010</w:t>
      </w:r>
    </w:p>
    <w:p w:rsidR="00213CC8" w:rsidRDefault="00213CC8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213CC8" w:rsidRDefault="00213CC8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213CC8" w:rsidRDefault="00213CC8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213CC8" w:rsidRDefault="00213CC8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213CC8" w:rsidRDefault="00213CC8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213CC8" w:rsidRDefault="00213CC8" w:rsidP="00213CC8">
      <w:pPr>
        <w:jc w:val="both"/>
        <w:rPr>
          <w:rFonts w:ascii="Arial" w:eastAsia="Times New Roman" w:hAnsi="Arial" w:cs="Arial"/>
          <w:sz w:val="24"/>
          <w:szCs w:val="24"/>
          <w:lang w:eastAsia="cs-CZ"/>
        </w:rPr>
      </w:pPr>
    </w:p>
    <w:p w:rsidR="00213CC8" w:rsidRPr="0012396A" w:rsidRDefault="00213CC8" w:rsidP="00213CC8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RNDr. Ladislav Vítek</w:t>
      </w:r>
    </w:p>
    <w:tbl>
      <w:tblPr>
        <w:tblW w:w="7524" w:type="dxa"/>
        <w:jc w:val="center"/>
        <w:tblCellSpacing w:w="15" w:type="dxa"/>
        <w:tblInd w:w="-3096" w:type="dxa"/>
        <w:tblCellMar>
          <w:top w:w="48" w:type="dxa"/>
          <w:left w:w="48" w:type="dxa"/>
          <w:bottom w:w="48" w:type="dxa"/>
          <w:right w:w="48" w:type="dxa"/>
        </w:tblCellMar>
        <w:tblLook w:val="04A0"/>
      </w:tblPr>
      <w:tblGrid>
        <w:gridCol w:w="7524"/>
      </w:tblGrid>
      <w:tr w:rsidR="0012396A" w:rsidRPr="0012396A" w:rsidTr="0012396A">
        <w:trPr>
          <w:trHeight w:val="2191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12396A" w:rsidRPr="0012396A" w:rsidRDefault="0012396A" w:rsidP="0012396A">
            <w:pPr>
              <w:spacing w:before="100" w:beforeAutospacing="1" w:after="100" w:afterAutospacing="1" w:line="240" w:lineRule="auto"/>
              <w:ind w:left="-852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</w:tr>
    </w:tbl>
    <w:p w:rsidR="0012396A" w:rsidRPr="0012396A" w:rsidRDefault="0012396A" w:rsidP="0012396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E04D4E" w:rsidRDefault="00E04D4E"/>
    <w:sectPr w:rsidR="00E04D4E" w:rsidSect="00E04D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2396A"/>
    <w:rsid w:val="0012396A"/>
    <w:rsid w:val="00213CC8"/>
    <w:rsid w:val="003B698C"/>
    <w:rsid w:val="00E0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04D4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12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12396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1239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442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Vitek</dc:creator>
  <cp:lastModifiedBy>Vitek</cp:lastModifiedBy>
  <cp:revision>1</cp:revision>
  <dcterms:created xsi:type="dcterms:W3CDTF">2010-11-11T06:06:00Z</dcterms:created>
  <dcterms:modified xsi:type="dcterms:W3CDTF">2010-11-11T06:25:00Z</dcterms:modified>
</cp:coreProperties>
</file>