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EE4" w:rsidRPr="00DA678B" w:rsidRDefault="00FC5EE4" w:rsidP="000475D2">
      <w:pPr>
        <w:jc w:val="center"/>
        <w:outlineLvl w:val="0"/>
        <w:rPr>
          <w:rFonts w:ascii="Garamond" w:hAnsi="Garamond"/>
          <w:b/>
          <w:sz w:val="40"/>
          <w:szCs w:val="40"/>
        </w:rPr>
      </w:pPr>
      <w:bookmarkStart w:id="0" w:name="_Toc133299740"/>
      <w:r w:rsidRPr="00DA678B">
        <w:rPr>
          <w:rFonts w:ascii="Garamond" w:hAnsi="Garamond"/>
          <w:b/>
          <w:sz w:val="40"/>
          <w:szCs w:val="40"/>
        </w:rPr>
        <w:t xml:space="preserve">Školní </w:t>
      </w:r>
      <w:r w:rsidR="00400EDE">
        <w:rPr>
          <w:rFonts w:ascii="Garamond" w:hAnsi="Garamond"/>
          <w:b/>
          <w:sz w:val="40"/>
          <w:szCs w:val="40"/>
        </w:rPr>
        <w:t>řád a pravidla pro hodnocení výsledků žáků</w:t>
      </w:r>
    </w:p>
    <w:p w:rsidR="006F3F60" w:rsidRDefault="00973E3E" w:rsidP="00ED1A59">
      <w:pPr>
        <w:pStyle w:val="Srnnadpi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6pt;height:459.6pt;mso-position-horizontal:center" wrapcoords="10268 0 8899 62 5704 745 5704 993 5020 1303 3879 1924 2586 2979 1673 3972 989 4966 456 5959 152 6952 -76 7945 0 9931 228 10924 608 11917 1141 12910 1825 13903 2890 14897 2966 15890 913 18683 1065 18869 2890 19924 5400 20855 5552 20979 8975 21538 9887 21538 11789 21538 12701 21538 16048 20979 16200 20855 18710 19924 20763 18869 20611 18434 18558 15890 18710 14897 19699 13903 20459 12910 20992 11917 21372 10924 21600 9931 21600 7945 21448 6952 21144 5959 20611 4966 19927 3972 19014 2979 17797 1986 15896 993 15972 745 12549 62 11256 0 10268 0" o:allowoverlap="f">
            <v:imagedata r:id="rId8" o:title="31Z-Plze"/>
          </v:shape>
        </w:pict>
      </w:r>
    </w:p>
    <w:p w:rsidR="00DB7DC1" w:rsidRDefault="00DB7DC1" w:rsidP="00ED1A59">
      <w:pPr>
        <w:pStyle w:val="Srnnadpis"/>
      </w:pPr>
    </w:p>
    <w:p w:rsidR="00DB7DC1" w:rsidRPr="00ED1A59" w:rsidRDefault="00DB7DC1" w:rsidP="00ED1A59">
      <w:pPr>
        <w:pStyle w:val="Srnnadpis"/>
      </w:pPr>
    </w:p>
    <w:p w:rsidR="007C5D2B" w:rsidRPr="00657C0C" w:rsidRDefault="007C5D2B" w:rsidP="007C5D2B">
      <w:pPr>
        <w:jc w:val="right"/>
        <w:rPr>
          <w:rFonts w:ascii="Garamond" w:hAnsi="Garamond"/>
          <w:b/>
          <w:sz w:val="40"/>
          <w:szCs w:val="40"/>
        </w:rPr>
      </w:pPr>
    </w:p>
    <w:p w:rsidR="007C5D2B" w:rsidRPr="00657C0C" w:rsidRDefault="00CC11E6" w:rsidP="00CC11E6">
      <w:pPr>
        <w:jc w:val="right"/>
        <w:rPr>
          <w:rFonts w:ascii="Garamond" w:hAnsi="Garamond"/>
          <w:sz w:val="28"/>
          <w:szCs w:val="28"/>
        </w:rPr>
      </w:pPr>
      <w:r w:rsidRPr="00657C0C">
        <w:rPr>
          <w:rFonts w:ascii="Garamond" w:hAnsi="Garamond"/>
          <w:sz w:val="28"/>
          <w:szCs w:val="28"/>
        </w:rPr>
        <w:t xml:space="preserve">platný od 1. </w:t>
      </w:r>
      <w:r w:rsidR="00945EB1">
        <w:rPr>
          <w:rFonts w:ascii="Garamond" w:hAnsi="Garamond"/>
          <w:sz w:val="28"/>
          <w:szCs w:val="28"/>
        </w:rPr>
        <w:t>9</w:t>
      </w:r>
      <w:r w:rsidRPr="00657C0C">
        <w:rPr>
          <w:rFonts w:ascii="Garamond" w:hAnsi="Garamond"/>
          <w:sz w:val="28"/>
          <w:szCs w:val="28"/>
        </w:rPr>
        <w:t>. 202</w:t>
      </w:r>
      <w:r w:rsidR="00945EB1">
        <w:rPr>
          <w:rFonts w:ascii="Garamond" w:hAnsi="Garamond"/>
          <w:sz w:val="28"/>
          <w:szCs w:val="28"/>
        </w:rPr>
        <w:t>5</w:t>
      </w:r>
      <w:r w:rsidR="007C5D2B" w:rsidRPr="00657C0C">
        <w:rPr>
          <w:rFonts w:ascii="Garamond" w:hAnsi="Garamond"/>
          <w:sz w:val="28"/>
          <w:szCs w:val="28"/>
        </w:rPr>
        <w:t xml:space="preserve">, s účinností od </w:t>
      </w:r>
      <w:r w:rsidR="00A41C1D">
        <w:rPr>
          <w:rFonts w:ascii="Garamond" w:hAnsi="Garamond"/>
          <w:sz w:val="28"/>
          <w:szCs w:val="28"/>
        </w:rPr>
        <w:t>1</w:t>
      </w:r>
      <w:r w:rsidR="007C5D2B" w:rsidRPr="00657C0C">
        <w:rPr>
          <w:rFonts w:ascii="Garamond" w:hAnsi="Garamond"/>
          <w:sz w:val="28"/>
          <w:szCs w:val="28"/>
        </w:rPr>
        <w:t>. </w:t>
      </w:r>
      <w:r w:rsidR="00945EB1">
        <w:rPr>
          <w:rFonts w:ascii="Garamond" w:hAnsi="Garamond"/>
          <w:sz w:val="28"/>
          <w:szCs w:val="28"/>
        </w:rPr>
        <w:t xml:space="preserve">9. </w:t>
      </w:r>
      <w:r w:rsidR="007C5D2B" w:rsidRPr="00657C0C">
        <w:rPr>
          <w:rFonts w:ascii="Garamond" w:hAnsi="Garamond"/>
          <w:sz w:val="28"/>
          <w:szCs w:val="28"/>
        </w:rPr>
        <w:t>202</w:t>
      </w:r>
      <w:r w:rsidR="00945EB1">
        <w:rPr>
          <w:rFonts w:ascii="Garamond" w:hAnsi="Garamond"/>
          <w:sz w:val="28"/>
          <w:szCs w:val="28"/>
        </w:rPr>
        <w:t>5</w:t>
      </w:r>
    </w:p>
    <w:p w:rsidR="007C5D2B" w:rsidRPr="00657C0C" w:rsidRDefault="007C5D2B" w:rsidP="00BC3E1E">
      <w:pPr>
        <w:spacing w:after="1200"/>
        <w:jc w:val="right"/>
        <w:rPr>
          <w:rFonts w:ascii="Garamond" w:hAnsi="Garamond"/>
          <w:sz w:val="28"/>
          <w:szCs w:val="28"/>
        </w:rPr>
      </w:pPr>
    </w:p>
    <w:p w:rsidR="00F27932" w:rsidRDefault="0081656C" w:rsidP="000475D2">
      <w:pPr>
        <w:pStyle w:val="nadpisvelk"/>
        <w:outlineLvl w:val="0"/>
      </w:pPr>
      <w:bookmarkStart w:id="1" w:name="_Toc50530687"/>
      <w:r>
        <w:lastRenderedPageBreak/>
        <w:t>Obsah</w:t>
      </w:r>
      <w:bookmarkStart w:id="2" w:name="_Toc135194377"/>
      <w:bookmarkStart w:id="3" w:name="_Toc137968010"/>
      <w:bookmarkEnd w:id="1"/>
    </w:p>
    <w:p w:rsidR="00656F21" w:rsidRPr="00A6261A" w:rsidRDefault="00F27932">
      <w:pPr>
        <w:pStyle w:val="Obsah2"/>
        <w:rPr>
          <w:rFonts w:ascii="Calibri" w:hAnsi="Calibri"/>
          <w:noProof/>
          <w:sz w:val="22"/>
          <w:szCs w:val="22"/>
          <w:lang w:eastAsia="cs-CZ"/>
        </w:rPr>
      </w:pPr>
      <w:r>
        <w:fldChar w:fldCharType="begin"/>
      </w:r>
      <w:r>
        <w:instrText xml:space="preserve"> TOC \h \z \t "srní číslo;1;druhá úroveň;3;nadpis velký;2" </w:instrText>
      </w:r>
      <w:r>
        <w:fldChar w:fldCharType="separate"/>
      </w:r>
      <w:hyperlink w:anchor="_Toc50530687" w:history="1">
        <w:r w:rsidR="00656F21" w:rsidRPr="00FD3D8E">
          <w:rPr>
            <w:rStyle w:val="Hypertextovodkaz"/>
            <w:noProof/>
          </w:rPr>
          <w:t>Obsah</w:t>
        </w:r>
        <w:r w:rsidR="00656F21">
          <w:rPr>
            <w:noProof/>
            <w:webHidden/>
          </w:rPr>
          <w:tab/>
        </w:r>
        <w:r w:rsidR="00656F21">
          <w:rPr>
            <w:noProof/>
            <w:webHidden/>
          </w:rPr>
          <w:fldChar w:fldCharType="begin"/>
        </w:r>
        <w:r w:rsidR="00656F21">
          <w:rPr>
            <w:noProof/>
            <w:webHidden/>
          </w:rPr>
          <w:instrText xml:space="preserve"> PAGEREF _Toc50530687 \h </w:instrText>
        </w:r>
        <w:r w:rsidR="00656F21">
          <w:rPr>
            <w:noProof/>
            <w:webHidden/>
          </w:rPr>
        </w:r>
        <w:r w:rsidR="00656F21">
          <w:rPr>
            <w:noProof/>
            <w:webHidden/>
          </w:rPr>
          <w:fldChar w:fldCharType="separate"/>
        </w:r>
        <w:r w:rsidR="000278A9">
          <w:rPr>
            <w:noProof/>
            <w:webHidden/>
          </w:rPr>
          <w:t>2</w:t>
        </w:r>
        <w:r w:rsidR="00656F21">
          <w:rPr>
            <w:noProof/>
            <w:webHidden/>
          </w:rPr>
          <w:fldChar w:fldCharType="end"/>
        </w:r>
      </w:hyperlink>
    </w:p>
    <w:p w:rsidR="00656F21" w:rsidRPr="00A6261A" w:rsidRDefault="00973E3E">
      <w:pPr>
        <w:pStyle w:val="Obsah1"/>
        <w:tabs>
          <w:tab w:val="right" w:leader="dot" w:pos="9060"/>
        </w:tabs>
        <w:rPr>
          <w:rFonts w:ascii="Calibri" w:hAnsi="Calibri"/>
          <w:noProof/>
          <w:sz w:val="22"/>
          <w:szCs w:val="22"/>
          <w:lang w:eastAsia="cs-CZ"/>
        </w:rPr>
      </w:pPr>
      <w:hyperlink w:anchor="_Toc50530688" w:history="1">
        <w:r w:rsidR="00656F21" w:rsidRPr="00FD3D8E">
          <w:rPr>
            <w:rStyle w:val="Hypertextovodkaz"/>
            <w:noProof/>
          </w:rPr>
          <w:t>Školní řád</w:t>
        </w:r>
        <w:r w:rsidR="00656F21">
          <w:rPr>
            <w:noProof/>
            <w:webHidden/>
          </w:rPr>
          <w:tab/>
        </w:r>
        <w:r w:rsidR="00656F21">
          <w:rPr>
            <w:noProof/>
            <w:webHidden/>
          </w:rPr>
          <w:fldChar w:fldCharType="begin"/>
        </w:r>
        <w:r w:rsidR="00656F21">
          <w:rPr>
            <w:noProof/>
            <w:webHidden/>
          </w:rPr>
          <w:instrText xml:space="preserve"> PAGEREF _Toc50530688 \h </w:instrText>
        </w:r>
        <w:r w:rsidR="00656F21">
          <w:rPr>
            <w:noProof/>
            <w:webHidden/>
          </w:rPr>
        </w:r>
        <w:r w:rsidR="00656F21">
          <w:rPr>
            <w:noProof/>
            <w:webHidden/>
          </w:rPr>
          <w:fldChar w:fldCharType="separate"/>
        </w:r>
        <w:r w:rsidR="000278A9">
          <w:rPr>
            <w:noProof/>
            <w:webHidden/>
          </w:rPr>
          <w:t>3</w:t>
        </w:r>
        <w:r w:rsidR="00656F21">
          <w:rPr>
            <w:noProof/>
            <w:webHidden/>
          </w:rPr>
          <w:fldChar w:fldCharType="end"/>
        </w:r>
      </w:hyperlink>
    </w:p>
    <w:p w:rsidR="00656F21" w:rsidRPr="00A6261A" w:rsidRDefault="00973E3E">
      <w:pPr>
        <w:pStyle w:val="Obsah1"/>
        <w:tabs>
          <w:tab w:val="left" w:pos="540"/>
          <w:tab w:val="right" w:leader="dot" w:pos="9060"/>
        </w:tabs>
        <w:rPr>
          <w:rFonts w:ascii="Calibri" w:hAnsi="Calibri"/>
          <w:noProof/>
          <w:sz w:val="22"/>
          <w:szCs w:val="22"/>
          <w:lang w:eastAsia="cs-CZ"/>
        </w:rPr>
      </w:pPr>
      <w:hyperlink w:anchor="_Toc50530689" w:history="1">
        <w:r w:rsidR="00656F21" w:rsidRPr="00FD3D8E">
          <w:rPr>
            <w:rStyle w:val="Hypertextovodkaz"/>
            <w:noProof/>
          </w:rPr>
          <w:t>1.</w:t>
        </w:r>
        <w:r w:rsidR="00656F21" w:rsidRPr="00A6261A">
          <w:rPr>
            <w:rFonts w:ascii="Calibri" w:hAnsi="Calibri"/>
            <w:noProof/>
            <w:sz w:val="22"/>
            <w:szCs w:val="22"/>
            <w:lang w:eastAsia="cs-CZ"/>
          </w:rPr>
          <w:tab/>
        </w:r>
        <w:r w:rsidR="00656F21" w:rsidRPr="00FD3D8E">
          <w:rPr>
            <w:rStyle w:val="Hypertextovodkaz"/>
            <w:noProof/>
          </w:rPr>
          <w:t>Podrobnosti k výkonu práv a povinností – žáků a jejich zákonných zástupců, pravidla vzájemných vztahů se zaměstnanci</w:t>
        </w:r>
        <w:r w:rsidR="00656F21">
          <w:rPr>
            <w:noProof/>
            <w:webHidden/>
          </w:rPr>
          <w:tab/>
        </w:r>
        <w:r w:rsidR="00656F21">
          <w:rPr>
            <w:noProof/>
            <w:webHidden/>
          </w:rPr>
          <w:fldChar w:fldCharType="begin"/>
        </w:r>
        <w:r w:rsidR="00656F21">
          <w:rPr>
            <w:noProof/>
            <w:webHidden/>
          </w:rPr>
          <w:instrText xml:space="preserve"> PAGEREF _Toc50530689 \h </w:instrText>
        </w:r>
        <w:r w:rsidR="00656F21">
          <w:rPr>
            <w:noProof/>
            <w:webHidden/>
          </w:rPr>
        </w:r>
        <w:r w:rsidR="00656F21">
          <w:rPr>
            <w:noProof/>
            <w:webHidden/>
          </w:rPr>
          <w:fldChar w:fldCharType="separate"/>
        </w:r>
        <w:r w:rsidR="000278A9">
          <w:rPr>
            <w:noProof/>
            <w:webHidden/>
          </w:rPr>
          <w:t>3</w:t>
        </w:r>
        <w:r w:rsidR="00656F21">
          <w:rPr>
            <w:noProof/>
            <w:webHidden/>
          </w:rPr>
          <w:fldChar w:fldCharType="end"/>
        </w:r>
      </w:hyperlink>
    </w:p>
    <w:p w:rsidR="00656F21" w:rsidRPr="00A6261A" w:rsidRDefault="00973E3E">
      <w:pPr>
        <w:pStyle w:val="Obsah3"/>
        <w:rPr>
          <w:rFonts w:ascii="Calibri" w:hAnsi="Calibri"/>
          <w:noProof/>
          <w:sz w:val="22"/>
          <w:szCs w:val="22"/>
          <w:lang w:eastAsia="cs-CZ"/>
        </w:rPr>
      </w:pPr>
      <w:hyperlink w:anchor="_Toc50530690" w:history="1">
        <w:r w:rsidR="00656F21" w:rsidRPr="00FD3D8E">
          <w:rPr>
            <w:rStyle w:val="Hypertextovodkaz"/>
            <w:noProof/>
          </w:rPr>
          <w:t>1.1.</w:t>
        </w:r>
        <w:r w:rsidR="00656F21" w:rsidRPr="00A6261A">
          <w:rPr>
            <w:rFonts w:ascii="Calibri" w:hAnsi="Calibri"/>
            <w:noProof/>
            <w:sz w:val="22"/>
            <w:szCs w:val="22"/>
            <w:lang w:eastAsia="cs-CZ"/>
          </w:rPr>
          <w:tab/>
        </w:r>
        <w:r w:rsidR="00656F21" w:rsidRPr="00FD3D8E">
          <w:rPr>
            <w:rStyle w:val="Hypertextovodkaz"/>
            <w:noProof/>
          </w:rPr>
          <w:t>Práva žáků</w:t>
        </w:r>
        <w:r w:rsidR="00656F21">
          <w:rPr>
            <w:noProof/>
            <w:webHidden/>
          </w:rPr>
          <w:tab/>
        </w:r>
        <w:r w:rsidR="00656F21">
          <w:rPr>
            <w:noProof/>
            <w:webHidden/>
          </w:rPr>
          <w:fldChar w:fldCharType="begin"/>
        </w:r>
        <w:r w:rsidR="00656F21">
          <w:rPr>
            <w:noProof/>
            <w:webHidden/>
          </w:rPr>
          <w:instrText xml:space="preserve"> PAGEREF _Toc50530690 \h </w:instrText>
        </w:r>
        <w:r w:rsidR="00656F21">
          <w:rPr>
            <w:noProof/>
            <w:webHidden/>
          </w:rPr>
        </w:r>
        <w:r w:rsidR="00656F21">
          <w:rPr>
            <w:noProof/>
            <w:webHidden/>
          </w:rPr>
          <w:fldChar w:fldCharType="separate"/>
        </w:r>
        <w:r w:rsidR="000278A9">
          <w:rPr>
            <w:noProof/>
            <w:webHidden/>
          </w:rPr>
          <w:t>3</w:t>
        </w:r>
        <w:r w:rsidR="00656F21">
          <w:rPr>
            <w:noProof/>
            <w:webHidden/>
          </w:rPr>
          <w:fldChar w:fldCharType="end"/>
        </w:r>
      </w:hyperlink>
    </w:p>
    <w:p w:rsidR="00656F21" w:rsidRPr="00A6261A" w:rsidRDefault="00973E3E">
      <w:pPr>
        <w:pStyle w:val="Obsah3"/>
        <w:rPr>
          <w:rFonts w:ascii="Calibri" w:hAnsi="Calibri"/>
          <w:noProof/>
          <w:sz w:val="22"/>
          <w:szCs w:val="22"/>
          <w:lang w:eastAsia="cs-CZ"/>
        </w:rPr>
      </w:pPr>
      <w:hyperlink w:anchor="_Toc50530691" w:history="1">
        <w:r w:rsidR="00656F21" w:rsidRPr="00FD3D8E">
          <w:rPr>
            <w:rStyle w:val="Hypertextovodkaz"/>
            <w:noProof/>
          </w:rPr>
          <w:t>1.2.</w:t>
        </w:r>
        <w:r w:rsidR="00656F21" w:rsidRPr="00A6261A">
          <w:rPr>
            <w:rFonts w:ascii="Calibri" w:hAnsi="Calibri"/>
            <w:noProof/>
            <w:sz w:val="22"/>
            <w:szCs w:val="22"/>
            <w:lang w:eastAsia="cs-CZ"/>
          </w:rPr>
          <w:tab/>
        </w:r>
        <w:r w:rsidR="00656F21" w:rsidRPr="00FD3D8E">
          <w:rPr>
            <w:rStyle w:val="Hypertextovodkaz"/>
            <w:noProof/>
          </w:rPr>
          <w:t>Povinnosti žáků</w:t>
        </w:r>
        <w:r w:rsidR="00656F21">
          <w:rPr>
            <w:noProof/>
            <w:webHidden/>
          </w:rPr>
          <w:tab/>
        </w:r>
        <w:r w:rsidR="00656F21">
          <w:rPr>
            <w:noProof/>
            <w:webHidden/>
          </w:rPr>
          <w:fldChar w:fldCharType="begin"/>
        </w:r>
        <w:r w:rsidR="00656F21">
          <w:rPr>
            <w:noProof/>
            <w:webHidden/>
          </w:rPr>
          <w:instrText xml:space="preserve"> PAGEREF _Toc50530691 \h </w:instrText>
        </w:r>
        <w:r w:rsidR="00656F21">
          <w:rPr>
            <w:noProof/>
            <w:webHidden/>
          </w:rPr>
        </w:r>
        <w:r w:rsidR="00656F21">
          <w:rPr>
            <w:noProof/>
            <w:webHidden/>
          </w:rPr>
          <w:fldChar w:fldCharType="separate"/>
        </w:r>
        <w:r w:rsidR="000278A9">
          <w:rPr>
            <w:noProof/>
            <w:webHidden/>
          </w:rPr>
          <w:t>3</w:t>
        </w:r>
        <w:r w:rsidR="00656F21">
          <w:rPr>
            <w:noProof/>
            <w:webHidden/>
          </w:rPr>
          <w:fldChar w:fldCharType="end"/>
        </w:r>
      </w:hyperlink>
    </w:p>
    <w:p w:rsidR="00656F21" w:rsidRPr="00A6261A" w:rsidRDefault="00973E3E">
      <w:pPr>
        <w:pStyle w:val="Obsah3"/>
        <w:rPr>
          <w:rFonts w:ascii="Calibri" w:hAnsi="Calibri"/>
          <w:noProof/>
          <w:sz w:val="22"/>
          <w:szCs w:val="22"/>
          <w:lang w:eastAsia="cs-CZ"/>
        </w:rPr>
      </w:pPr>
      <w:hyperlink w:anchor="_Toc50530692" w:history="1">
        <w:r w:rsidR="00656F21" w:rsidRPr="00FD3D8E">
          <w:rPr>
            <w:rStyle w:val="Hypertextovodkaz"/>
            <w:noProof/>
          </w:rPr>
          <w:t>1.3.</w:t>
        </w:r>
        <w:r w:rsidR="00656F21" w:rsidRPr="00A6261A">
          <w:rPr>
            <w:rFonts w:ascii="Calibri" w:hAnsi="Calibri"/>
            <w:noProof/>
            <w:sz w:val="22"/>
            <w:szCs w:val="22"/>
            <w:lang w:eastAsia="cs-CZ"/>
          </w:rPr>
          <w:tab/>
        </w:r>
        <w:r w:rsidR="00656F21" w:rsidRPr="00FD3D8E">
          <w:rPr>
            <w:rStyle w:val="Hypertextovodkaz"/>
            <w:noProof/>
          </w:rPr>
          <w:t>Práva zákonných zástupců</w:t>
        </w:r>
        <w:r w:rsidR="00656F21">
          <w:rPr>
            <w:noProof/>
            <w:webHidden/>
          </w:rPr>
          <w:tab/>
        </w:r>
        <w:r w:rsidR="00656F21">
          <w:rPr>
            <w:noProof/>
            <w:webHidden/>
          </w:rPr>
          <w:fldChar w:fldCharType="begin"/>
        </w:r>
        <w:r w:rsidR="00656F21">
          <w:rPr>
            <w:noProof/>
            <w:webHidden/>
          </w:rPr>
          <w:instrText xml:space="preserve"> PAGEREF _Toc50530692 \h </w:instrText>
        </w:r>
        <w:r w:rsidR="00656F21">
          <w:rPr>
            <w:noProof/>
            <w:webHidden/>
          </w:rPr>
        </w:r>
        <w:r w:rsidR="00656F21">
          <w:rPr>
            <w:noProof/>
            <w:webHidden/>
          </w:rPr>
          <w:fldChar w:fldCharType="separate"/>
        </w:r>
        <w:r w:rsidR="000278A9">
          <w:rPr>
            <w:noProof/>
            <w:webHidden/>
          </w:rPr>
          <w:t>4</w:t>
        </w:r>
        <w:r w:rsidR="00656F21">
          <w:rPr>
            <w:noProof/>
            <w:webHidden/>
          </w:rPr>
          <w:fldChar w:fldCharType="end"/>
        </w:r>
      </w:hyperlink>
    </w:p>
    <w:p w:rsidR="00656F21" w:rsidRPr="00A6261A" w:rsidRDefault="00973E3E">
      <w:pPr>
        <w:pStyle w:val="Obsah3"/>
        <w:rPr>
          <w:rFonts w:ascii="Calibri" w:hAnsi="Calibri"/>
          <w:noProof/>
          <w:sz w:val="22"/>
          <w:szCs w:val="22"/>
          <w:lang w:eastAsia="cs-CZ"/>
        </w:rPr>
      </w:pPr>
      <w:hyperlink w:anchor="_Toc50530693" w:history="1">
        <w:r w:rsidR="00656F21" w:rsidRPr="00FD3D8E">
          <w:rPr>
            <w:rStyle w:val="Hypertextovodkaz"/>
            <w:noProof/>
          </w:rPr>
          <w:t>1.4.</w:t>
        </w:r>
        <w:r w:rsidR="00656F21" w:rsidRPr="00A6261A">
          <w:rPr>
            <w:rFonts w:ascii="Calibri" w:hAnsi="Calibri"/>
            <w:noProof/>
            <w:sz w:val="22"/>
            <w:szCs w:val="22"/>
            <w:lang w:eastAsia="cs-CZ"/>
          </w:rPr>
          <w:tab/>
        </w:r>
        <w:r w:rsidR="00656F21" w:rsidRPr="00FD3D8E">
          <w:rPr>
            <w:rStyle w:val="Hypertextovodkaz"/>
            <w:noProof/>
          </w:rPr>
          <w:t>Povinnosti zákonných zástupců</w:t>
        </w:r>
        <w:r w:rsidR="00656F21">
          <w:rPr>
            <w:noProof/>
            <w:webHidden/>
          </w:rPr>
          <w:tab/>
        </w:r>
        <w:r w:rsidR="00656F21">
          <w:rPr>
            <w:noProof/>
            <w:webHidden/>
          </w:rPr>
          <w:fldChar w:fldCharType="begin"/>
        </w:r>
        <w:r w:rsidR="00656F21">
          <w:rPr>
            <w:noProof/>
            <w:webHidden/>
          </w:rPr>
          <w:instrText xml:space="preserve"> PAGEREF _Toc50530693 \h </w:instrText>
        </w:r>
        <w:r w:rsidR="00656F21">
          <w:rPr>
            <w:noProof/>
            <w:webHidden/>
          </w:rPr>
        </w:r>
        <w:r w:rsidR="00656F21">
          <w:rPr>
            <w:noProof/>
            <w:webHidden/>
          </w:rPr>
          <w:fldChar w:fldCharType="separate"/>
        </w:r>
        <w:r w:rsidR="000278A9">
          <w:rPr>
            <w:noProof/>
            <w:webHidden/>
          </w:rPr>
          <w:t>5</w:t>
        </w:r>
        <w:r w:rsidR="00656F21">
          <w:rPr>
            <w:noProof/>
            <w:webHidden/>
          </w:rPr>
          <w:fldChar w:fldCharType="end"/>
        </w:r>
      </w:hyperlink>
    </w:p>
    <w:p w:rsidR="00656F21" w:rsidRPr="00A6261A" w:rsidRDefault="00973E3E">
      <w:pPr>
        <w:pStyle w:val="Obsah3"/>
        <w:rPr>
          <w:rFonts w:ascii="Calibri" w:hAnsi="Calibri"/>
          <w:noProof/>
          <w:sz w:val="22"/>
          <w:szCs w:val="22"/>
          <w:lang w:eastAsia="cs-CZ"/>
        </w:rPr>
      </w:pPr>
      <w:hyperlink w:anchor="_Toc50530694" w:history="1">
        <w:r w:rsidR="00656F21" w:rsidRPr="00FD3D8E">
          <w:rPr>
            <w:rStyle w:val="Hypertextovodkaz"/>
            <w:noProof/>
          </w:rPr>
          <w:t>1.5.</w:t>
        </w:r>
        <w:r w:rsidR="00656F21" w:rsidRPr="00A6261A">
          <w:rPr>
            <w:rFonts w:ascii="Calibri" w:hAnsi="Calibri"/>
            <w:noProof/>
            <w:sz w:val="22"/>
            <w:szCs w:val="22"/>
            <w:lang w:eastAsia="cs-CZ"/>
          </w:rPr>
          <w:tab/>
        </w:r>
        <w:r w:rsidR="00656F21" w:rsidRPr="00FD3D8E">
          <w:rPr>
            <w:rStyle w:val="Hypertextovodkaz"/>
            <w:noProof/>
          </w:rPr>
          <w:t>Pravidla vzájemných vztahů</w:t>
        </w:r>
        <w:r w:rsidR="00656F21">
          <w:rPr>
            <w:noProof/>
            <w:webHidden/>
          </w:rPr>
          <w:tab/>
        </w:r>
        <w:r w:rsidR="00656F21">
          <w:rPr>
            <w:noProof/>
            <w:webHidden/>
          </w:rPr>
          <w:fldChar w:fldCharType="begin"/>
        </w:r>
        <w:r w:rsidR="00656F21">
          <w:rPr>
            <w:noProof/>
            <w:webHidden/>
          </w:rPr>
          <w:instrText xml:space="preserve"> PAGEREF _Toc50530694 \h </w:instrText>
        </w:r>
        <w:r w:rsidR="00656F21">
          <w:rPr>
            <w:noProof/>
            <w:webHidden/>
          </w:rPr>
        </w:r>
        <w:r w:rsidR="00656F21">
          <w:rPr>
            <w:noProof/>
            <w:webHidden/>
          </w:rPr>
          <w:fldChar w:fldCharType="separate"/>
        </w:r>
        <w:r w:rsidR="000278A9">
          <w:rPr>
            <w:noProof/>
            <w:webHidden/>
          </w:rPr>
          <w:t>6</w:t>
        </w:r>
        <w:r w:rsidR="00656F21">
          <w:rPr>
            <w:noProof/>
            <w:webHidden/>
          </w:rPr>
          <w:fldChar w:fldCharType="end"/>
        </w:r>
      </w:hyperlink>
    </w:p>
    <w:p w:rsidR="00656F21" w:rsidRPr="00A6261A" w:rsidRDefault="00973E3E">
      <w:pPr>
        <w:pStyle w:val="Obsah1"/>
        <w:tabs>
          <w:tab w:val="left" w:pos="540"/>
          <w:tab w:val="right" w:leader="dot" w:pos="9060"/>
        </w:tabs>
        <w:rPr>
          <w:rFonts w:ascii="Calibri" w:hAnsi="Calibri"/>
          <w:noProof/>
          <w:sz w:val="22"/>
          <w:szCs w:val="22"/>
          <w:lang w:eastAsia="cs-CZ"/>
        </w:rPr>
      </w:pPr>
      <w:hyperlink w:anchor="_Toc50530695" w:history="1">
        <w:r w:rsidR="00656F21" w:rsidRPr="00FD3D8E">
          <w:rPr>
            <w:rStyle w:val="Hypertextovodkaz"/>
            <w:noProof/>
          </w:rPr>
          <w:t>2.</w:t>
        </w:r>
        <w:r w:rsidR="00656F21" w:rsidRPr="00A6261A">
          <w:rPr>
            <w:rFonts w:ascii="Calibri" w:hAnsi="Calibri"/>
            <w:noProof/>
            <w:sz w:val="22"/>
            <w:szCs w:val="22"/>
            <w:lang w:eastAsia="cs-CZ"/>
          </w:rPr>
          <w:tab/>
        </w:r>
        <w:r w:rsidR="00656F21" w:rsidRPr="00FD3D8E">
          <w:rPr>
            <w:rStyle w:val="Hypertextovodkaz"/>
            <w:noProof/>
          </w:rPr>
          <w:t>Provoz a vnitřní režim školy</w:t>
        </w:r>
        <w:r w:rsidR="00656F21">
          <w:rPr>
            <w:noProof/>
            <w:webHidden/>
          </w:rPr>
          <w:tab/>
        </w:r>
        <w:r w:rsidR="00656F21">
          <w:rPr>
            <w:noProof/>
            <w:webHidden/>
          </w:rPr>
          <w:fldChar w:fldCharType="begin"/>
        </w:r>
        <w:r w:rsidR="00656F21">
          <w:rPr>
            <w:noProof/>
            <w:webHidden/>
          </w:rPr>
          <w:instrText xml:space="preserve"> PAGEREF _Toc50530695 \h </w:instrText>
        </w:r>
        <w:r w:rsidR="00656F21">
          <w:rPr>
            <w:noProof/>
            <w:webHidden/>
          </w:rPr>
        </w:r>
        <w:r w:rsidR="00656F21">
          <w:rPr>
            <w:noProof/>
            <w:webHidden/>
          </w:rPr>
          <w:fldChar w:fldCharType="separate"/>
        </w:r>
        <w:r w:rsidR="000278A9">
          <w:rPr>
            <w:noProof/>
            <w:webHidden/>
          </w:rPr>
          <w:t>6</w:t>
        </w:r>
        <w:r w:rsidR="00656F21">
          <w:rPr>
            <w:noProof/>
            <w:webHidden/>
          </w:rPr>
          <w:fldChar w:fldCharType="end"/>
        </w:r>
      </w:hyperlink>
    </w:p>
    <w:p w:rsidR="00656F21" w:rsidRPr="00A6261A" w:rsidRDefault="00973E3E">
      <w:pPr>
        <w:pStyle w:val="Obsah3"/>
        <w:rPr>
          <w:rFonts w:ascii="Calibri" w:hAnsi="Calibri"/>
          <w:noProof/>
          <w:sz w:val="22"/>
          <w:szCs w:val="22"/>
          <w:lang w:eastAsia="cs-CZ"/>
        </w:rPr>
      </w:pPr>
      <w:hyperlink w:anchor="_Toc50530696" w:history="1">
        <w:r w:rsidR="00656F21" w:rsidRPr="00FD3D8E">
          <w:rPr>
            <w:rStyle w:val="Hypertextovodkaz"/>
            <w:noProof/>
          </w:rPr>
          <w:t>2.1.</w:t>
        </w:r>
        <w:r w:rsidR="00656F21" w:rsidRPr="00A6261A">
          <w:rPr>
            <w:rFonts w:ascii="Calibri" w:hAnsi="Calibri"/>
            <w:noProof/>
            <w:sz w:val="22"/>
            <w:szCs w:val="22"/>
            <w:lang w:eastAsia="cs-CZ"/>
          </w:rPr>
          <w:tab/>
        </w:r>
        <w:r w:rsidR="00656F21" w:rsidRPr="00FD3D8E">
          <w:rPr>
            <w:rStyle w:val="Hypertextovodkaz"/>
            <w:noProof/>
          </w:rPr>
          <w:t>Režim činnosti ve škole</w:t>
        </w:r>
        <w:r w:rsidR="00656F21">
          <w:rPr>
            <w:noProof/>
            <w:webHidden/>
          </w:rPr>
          <w:tab/>
        </w:r>
        <w:r w:rsidR="00656F21">
          <w:rPr>
            <w:noProof/>
            <w:webHidden/>
          </w:rPr>
          <w:fldChar w:fldCharType="begin"/>
        </w:r>
        <w:r w:rsidR="00656F21">
          <w:rPr>
            <w:noProof/>
            <w:webHidden/>
          </w:rPr>
          <w:instrText xml:space="preserve"> PAGEREF _Toc50530696 \h </w:instrText>
        </w:r>
        <w:r w:rsidR="00656F21">
          <w:rPr>
            <w:noProof/>
            <w:webHidden/>
          </w:rPr>
        </w:r>
        <w:r w:rsidR="00656F21">
          <w:rPr>
            <w:noProof/>
            <w:webHidden/>
          </w:rPr>
          <w:fldChar w:fldCharType="separate"/>
        </w:r>
        <w:r w:rsidR="000278A9">
          <w:rPr>
            <w:noProof/>
            <w:webHidden/>
          </w:rPr>
          <w:t>6</w:t>
        </w:r>
        <w:r w:rsidR="00656F21">
          <w:rPr>
            <w:noProof/>
            <w:webHidden/>
          </w:rPr>
          <w:fldChar w:fldCharType="end"/>
        </w:r>
      </w:hyperlink>
    </w:p>
    <w:p w:rsidR="00656F21" w:rsidRPr="00A6261A" w:rsidRDefault="00973E3E">
      <w:pPr>
        <w:pStyle w:val="Obsah3"/>
        <w:rPr>
          <w:rFonts w:ascii="Calibri" w:hAnsi="Calibri"/>
          <w:noProof/>
          <w:sz w:val="22"/>
          <w:szCs w:val="22"/>
          <w:lang w:eastAsia="cs-CZ"/>
        </w:rPr>
      </w:pPr>
      <w:hyperlink w:anchor="_Toc50530697" w:history="1">
        <w:r w:rsidR="00656F21" w:rsidRPr="00FD3D8E">
          <w:rPr>
            <w:rStyle w:val="Hypertextovodkaz"/>
            <w:noProof/>
          </w:rPr>
          <w:t>2.2.</w:t>
        </w:r>
        <w:r w:rsidR="00656F21" w:rsidRPr="00A6261A">
          <w:rPr>
            <w:rFonts w:ascii="Calibri" w:hAnsi="Calibri"/>
            <w:noProof/>
            <w:sz w:val="22"/>
            <w:szCs w:val="22"/>
            <w:lang w:eastAsia="cs-CZ"/>
          </w:rPr>
          <w:tab/>
        </w:r>
        <w:r w:rsidR="00656F21" w:rsidRPr="00FD3D8E">
          <w:rPr>
            <w:rStyle w:val="Hypertextovodkaz"/>
            <w:noProof/>
          </w:rPr>
          <w:t>Režim při akcích mimo školu</w:t>
        </w:r>
        <w:r w:rsidR="00656F21">
          <w:rPr>
            <w:noProof/>
            <w:webHidden/>
          </w:rPr>
          <w:tab/>
        </w:r>
        <w:r w:rsidR="00656F21">
          <w:rPr>
            <w:noProof/>
            <w:webHidden/>
          </w:rPr>
          <w:fldChar w:fldCharType="begin"/>
        </w:r>
        <w:r w:rsidR="00656F21">
          <w:rPr>
            <w:noProof/>
            <w:webHidden/>
          </w:rPr>
          <w:instrText xml:space="preserve"> PAGEREF _Toc50530697 \h </w:instrText>
        </w:r>
        <w:r w:rsidR="00656F21">
          <w:rPr>
            <w:noProof/>
            <w:webHidden/>
          </w:rPr>
        </w:r>
        <w:r w:rsidR="00656F21">
          <w:rPr>
            <w:noProof/>
            <w:webHidden/>
          </w:rPr>
          <w:fldChar w:fldCharType="separate"/>
        </w:r>
        <w:r w:rsidR="000278A9">
          <w:rPr>
            <w:noProof/>
            <w:webHidden/>
          </w:rPr>
          <w:t>7</w:t>
        </w:r>
        <w:r w:rsidR="00656F21">
          <w:rPr>
            <w:noProof/>
            <w:webHidden/>
          </w:rPr>
          <w:fldChar w:fldCharType="end"/>
        </w:r>
      </w:hyperlink>
    </w:p>
    <w:p w:rsidR="00656F21" w:rsidRPr="00A6261A" w:rsidRDefault="00973E3E">
      <w:pPr>
        <w:pStyle w:val="Obsah3"/>
        <w:rPr>
          <w:rFonts w:ascii="Calibri" w:hAnsi="Calibri"/>
          <w:noProof/>
          <w:sz w:val="22"/>
          <w:szCs w:val="22"/>
          <w:lang w:eastAsia="cs-CZ"/>
        </w:rPr>
      </w:pPr>
      <w:hyperlink w:anchor="_Toc50530698" w:history="1">
        <w:r w:rsidR="00656F21" w:rsidRPr="00FD3D8E">
          <w:rPr>
            <w:rStyle w:val="Hypertextovodkaz"/>
            <w:noProof/>
          </w:rPr>
          <w:t>2.3.</w:t>
        </w:r>
        <w:r w:rsidR="00656F21" w:rsidRPr="00A6261A">
          <w:rPr>
            <w:rFonts w:ascii="Calibri" w:hAnsi="Calibri"/>
            <w:noProof/>
            <w:sz w:val="22"/>
            <w:szCs w:val="22"/>
            <w:lang w:eastAsia="cs-CZ"/>
          </w:rPr>
          <w:tab/>
        </w:r>
        <w:r w:rsidR="00656F21" w:rsidRPr="00FD3D8E">
          <w:rPr>
            <w:rStyle w:val="Hypertextovodkaz"/>
            <w:noProof/>
          </w:rPr>
          <w:t>Podmínky pro uvolňování a omlouvání neúčasti žáků z vyučování</w:t>
        </w:r>
        <w:r w:rsidR="00656F21">
          <w:rPr>
            <w:noProof/>
            <w:webHidden/>
          </w:rPr>
          <w:tab/>
        </w:r>
        <w:r w:rsidR="00656F21">
          <w:rPr>
            <w:noProof/>
            <w:webHidden/>
          </w:rPr>
          <w:fldChar w:fldCharType="begin"/>
        </w:r>
        <w:r w:rsidR="00656F21">
          <w:rPr>
            <w:noProof/>
            <w:webHidden/>
          </w:rPr>
          <w:instrText xml:space="preserve"> PAGEREF _Toc50530698 \h </w:instrText>
        </w:r>
        <w:r w:rsidR="00656F21">
          <w:rPr>
            <w:noProof/>
            <w:webHidden/>
          </w:rPr>
        </w:r>
        <w:r w:rsidR="00656F21">
          <w:rPr>
            <w:noProof/>
            <w:webHidden/>
          </w:rPr>
          <w:fldChar w:fldCharType="separate"/>
        </w:r>
        <w:r w:rsidR="000278A9">
          <w:rPr>
            <w:noProof/>
            <w:webHidden/>
          </w:rPr>
          <w:t>8</w:t>
        </w:r>
        <w:r w:rsidR="00656F21">
          <w:rPr>
            <w:noProof/>
            <w:webHidden/>
          </w:rPr>
          <w:fldChar w:fldCharType="end"/>
        </w:r>
      </w:hyperlink>
    </w:p>
    <w:p w:rsidR="00656F21" w:rsidRPr="00A6261A" w:rsidRDefault="00973E3E">
      <w:pPr>
        <w:pStyle w:val="Obsah1"/>
        <w:tabs>
          <w:tab w:val="left" w:pos="540"/>
          <w:tab w:val="right" w:leader="dot" w:pos="9060"/>
        </w:tabs>
        <w:rPr>
          <w:rFonts w:ascii="Calibri" w:hAnsi="Calibri"/>
          <w:noProof/>
          <w:sz w:val="22"/>
          <w:szCs w:val="22"/>
          <w:lang w:eastAsia="cs-CZ"/>
        </w:rPr>
      </w:pPr>
      <w:hyperlink w:anchor="_Toc50530699" w:history="1">
        <w:r w:rsidR="00656F21" w:rsidRPr="00FD3D8E">
          <w:rPr>
            <w:rStyle w:val="Hypertextovodkaz"/>
            <w:noProof/>
          </w:rPr>
          <w:t>3.</w:t>
        </w:r>
        <w:r w:rsidR="00656F21" w:rsidRPr="00A6261A">
          <w:rPr>
            <w:rFonts w:ascii="Calibri" w:hAnsi="Calibri"/>
            <w:noProof/>
            <w:sz w:val="22"/>
            <w:szCs w:val="22"/>
            <w:lang w:eastAsia="cs-CZ"/>
          </w:rPr>
          <w:tab/>
        </w:r>
        <w:r w:rsidR="00656F21" w:rsidRPr="00FD3D8E">
          <w:rPr>
            <w:rStyle w:val="Hypertextovodkaz"/>
            <w:noProof/>
          </w:rPr>
          <w:t>Podmínky zajištění bezpečnosti a ochrany zdraví žáků ve škole</w:t>
        </w:r>
        <w:r w:rsidR="00656F21">
          <w:rPr>
            <w:noProof/>
            <w:webHidden/>
          </w:rPr>
          <w:tab/>
        </w:r>
        <w:r w:rsidR="00656F21">
          <w:rPr>
            <w:noProof/>
            <w:webHidden/>
          </w:rPr>
          <w:fldChar w:fldCharType="begin"/>
        </w:r>
        <w:r w:rsidR="00656F21">
          <w:rPr>
            <w:noProof/>
            <w:webHidden/>
          </w:rPr>
          <w:instrText xml:space="preserve"> PAGEREF _Toc50530699 \h </w:instrText>
        </w:r>
        <w:r w:rsidR="00656F21">
          <w:rPr>
            <w:noProof/>
            <w:webHidden/>
          </w:rPr>
        </w:r>
        <w:r w:rsidR="00656F21">
          <w:rPr>
            <w:noProof/>
            <w:webHidden/>
          </w:rPr>
          <w:fldChar w:fldCharType="separate"/>
        </w:r>
        <w:r w:rsidR="000278A9">
          <w:rPr>
            <w:noProof/>
            <w:webHidden/>
          </w:rPr>
          <w:t>9</w:t>
        </w:r>
        <w:r w:rsidR="00656F21">
          <w:rPr>
            <w:noProof/>
            <w:webHidden/>
          </w:rPr>
          <w:fldChar w:fldCharType="end"/>
        </w:r>
      </w:hyperlink>
    </w:p>
    <w:p w:rsidR="00656F21" w:rsidRPr="00A6261A" w:rsidRDefault="00973E3E">
      <w:pPr>
        <w:pStyle w:val="Obsah1"/>
        <w:tabs>
          <w:tab w:val="left" w:pos="540"/>
          <w:tab w:val="right" w:leader="dot" w:pos="9060"/>
        </w:tabs>
        <w:rPr>
          <w:rFonts w:ascii="Calibri" w:hAnsi="Calibri"/>
          <w:noProof/>
          <w:sz w:val="22"/>
          <w:szCs w:val="22"/>
          <w:lang w:eastAsia="cs-CZ"/>
        </w:rPr>
      </w:pPr>
      <w:hyperlink w:anchor="_Toc50530700" w:history="1">
        <w:r w:rsidR="00656F21" w:rsidRPr="00FD3D8E">
          <w:rPr>
            <w:rStyle w:val="Hypertextovodkaz"/>
            <w:noProof/>
          </w:rPr>
          <w:t>4.</w:t>
        </w:r>
        <w:r w:rsidR="00656F21" w:rsidRPr="00A6261A">
          <w:rPr>
            <w:rFonts w:ascii="Calibri" w:hAnsi="Calibri"/>
            <w:noProof/>
            <w:sz w:val="22"/>
            <w:szCs w:val="22"/>
            <w:lang w:eastAsia="cs-CZ"/>
          </w:rPr>
          <w:tab/>
        </w:r>
        <w:r w:rsidR="00656F21" w:rsidRPr="00FD3D8E">
          <w:rPr>
            <w:rStyle w:val="Hypertextovodkaz"/>
            <w:noProof/>
          </w:rPr>
          <w:t>Podmínky zacházení s majetkem školy</w:t>
        </w:r>
        <w:r w:rsidR="00656F21">
          <w:rPr>
            <w:noProof/>
            <w:webHidden/>
          </w:rPr>
          <w:tab/>
        </w:r>
        <w:r w:rsidR="00656F21">
          <w:rPr>
            <w:noProof/>
            <w:webHidden/>
          </w:rPr>
          <w:fldChar w:fldCharType="begin"/>
        </w:r>
        <w:r w:rsidR="00656F21">
          <w:rPr>
            <w:noProof/>
            <w:webHidden/>
          </w:rPr>
          <w:instrText xml:space="preserve"> PAGEREF _Toc50530700 \h </w:instrText>
        </w:r>
        <w:r w:rsidR="00656F21">
          <w:rPr>
            <w:noProof/>
            <w:webHidden/>
          </w:rPr>
        </w:r>
        <w:r w:rsidR="00656F21">
          <w:rPr>
            <w:noProof/>
            <w:webHidden/>
          </w:rPr>
          <w:fldChar w:fldCharType="separate"/>
        </w:r>
        <w:r w:rsidR="000278A9">
          <w:rPr>
            <w:noProof/>
            <w:webHidden/>
          </w:rPr>
          <w:t>9</w:t>
        </w:r>
        <w:r w:rsidR="00656F21">
          <w:rPr>
            <w:noProof/>
            <w:webHidden/>
          </w:rPr>
          <w:fldChar w:fldCharType="end"/>
        </w:r>
      </w:hyperlink>
    </w:p>
    <w:p w:rsidR="00656F21" w:rsidRPr="00A6261A" w:rsidRDefault="00973E3E">
      <w:pPr>
        <w:pStyle w:val="Obsah3"/>
        <w:rPr>
          <w:rFonts w:ascii="Calibri" w:hAnsi="Calibri"/>
          <w:noProof/>
          <w:sz w:val="22"/>
          <w:szCs w:val="22"/>
          <w:lang w:eastAsia="cs-CZ"/>
        </w:rPr>
      </w:pPr>
      <w:hyperlink w:anchor="_Toc50530701" w:history="1">
        <w:r w:rsidR="00656F21" w:rsidRPr="00FD3D8E">
          <w:rPr>
            <w:rStyle w:val="Hypertextovodkaz"/>
            <w:noProof/>
          </w:rPr>
          <w:t>4.1.</w:t>
        </w:r>
        <w:r w:rsidR="00656F21" w:rsidRPr="00A6261A">
          <w:rPr>
            <w:rFonts w:ascii="Calibri" w:hAnsi="Calibri"/>
            <w:noProof/>
            <w:sz w:val="22"/>
            <w:szCs w:val="22"/>
            <w:lang w:eastAsia="cs-CZ"/>
          </w:rPr>
          <w:tab/>
        </w:r>
        <w:r w:rsidR="00656F21" w:rsidRPr="00FD3D8E">
          <w:rPr>
            <w:rStyle w:val="Hypertextovodkaz"/>
            <w:noProof/>
          </w:rPr>
          <w:t>Zacházení se školním majetkem, učebnicemi a školními potřebami</w:t>
        </w:r>
        <w:r w:rsidR="00656F21">
          <w:rPr>
            <w:noProof/>
            <w:webHidden/>
          </w:rPr>
          <w:tab/>
        </w:r>
        <w:r w:rsidR="00656F21">
          <w:rPr>
            <w:noProof/>
            <w:webHidden/>
          </w:rPr>
          <w:fldChar w:fldCharType="begin"/>
        </w:r>
        <w:r w:rsidR="00656F21">
          <w:rPr>
            <w:noProof/>
            <w:webHidden/>
          </w:rPr>
          <w:instrText xml:space="preserve"> PAGEREF _Toc50530701 \h </w:instrText>
        </w:r>
        <w:r w:rsidR="00656F21">
          <w:rPr>
            <w:noProof/>
            <w:webHidden/>
          </w:rPr>
        </w:r>
        <w:r w:rsidR="00656F21">
          <w:rPr>
            <w:noProof/>
            <w:webHidden/>
          </w:rPr>
          <w:fldChar w:fldCharType="separate"/>
        </w:r>
        <w:r w:rsidR="000278A9">
          <w:rPr>
            <w:noProof/>
            <w:webHidden/>
          </w:rPr>
          <w:t>9</w:t>
        </w:r>
        <w:r w:rsidR="00656F21">
          <w:rPr>
            <w:noProof/>
            <w:webHidden/>
          </w:rPr>
          <w:fldChar w:fldCharType="end"/>
        </w:r>
      </w:hyperlink>
    </w:p>
    <w:p w:rsidR="00656F21" w:rsidRPr="00A6261A" w:rsidRDefault="00973E3E">
      <w:pPr>
        <w:pStyle w:val="Obsah3"/>
        <w:rPr>
          <w:rFonts w:ascii="Calibri" w:hAnsi="Calibri"/>
          <w:noProof/>
          <w:sz w:val="22"/>
          <w:szCs w:val="22"/>
          <w:lang w:eastAsia="cs-CZ"/>
        </w:rPr>
      </w:pPr>
      <w:hyperlink w:anchor="_Toc50530702" w:history="1">
        <w:r w:rsidR="00656F21" w:rsidRPr="00FD3D8E">
          <w:rPr>
            <w:rStyle w:val="Hypertextovodkaz"/>
            <w:noProof/>
          </w:rPr>
          <w:t>4.2.</w:t>
        </w:r>
        <w:r w:rsidR="00656F21" w:rsidRPr="00A6261A">
          <w:rPr>
            <w:rFonts w:ascii="Calibri" w:hAnsi="Calibri"/>
            <w:noProof/>
            <w:sz w:val="22"/>
            <w:szCs w:val="22"/>
            <w:lang w:eastAsia="cs-CZ"/>
          </w:rPr>
          <w:tab/>
        </w:r>
        <w:r w:rsidR="00656F21" w:rsidRPr="00FD3D8E">
          <w:rPr>
            <w:rStyle w:val="Hypertextovodkaz"/>
            <w:noProof/>
          </w:rPr>
          <w:t>Pravidla pro používání šatních skříněk</w:t>
        </w:r>
        <w:r w:rsidR="00656F21">
          <w:rPr>
            <w:noProof/>
            <w:webHidden/>
          </w:rPr>
          <w:tab/>
        </w:r>
        <w:r w:rsidR="00656F21">
          <w:rPr>
            <w:noProof/>
            <w:webHidden/>
          </w:rPr>
          <w:fldChar w:fldCharType="begin"/>
        </w:r>
        <w:r w:rsidR="00656F21">
          <w:rPr>
            <w:noProof/>
            <w:webHidden/>
          </w:rPr>
          <w:instrText xml:space="preserve"> PAGEREF _Toc50530702 \h </w:instrText>
        </w:r>
        <w:r w:rsidR="00656F21">
          <w:rPr>
            <w:noProof/>
            <w:webHidden/>
          </w:rPr>
        </w:r>
        <w:r w:rsidR="00656F21">
          <w:rPr>
            <w:noProof/>
            <w:webHidden/>
          </w:rPr>
          <w:fldChar w:fldCharType="separate"/>
        </w:r>
        <w:r w:rsidR="000278A9">
          <w:rPr>
            <w:noProof/>
            <w:webHidden/>
          </w:rPr>
          <w:t>10</w:t>
        </w:r>
        <w:r w:rsidR="00656F21">
          <w:rPr>
            <w:noProof/>
            <w:webHidden/>
          </w:rPr>
          <w:fldChar w:fldCharType="end"/>
        </w:r>
      </w:hyperlink>
    </w:p>
    <w:p w:rsidR="00656F21" w:rsidRPr="00A6261A" w:rsidRDefault="00973E3E">
      <w:pPr>
        <w:pStyle w:val="Obsah1"/>
        <w:tabs>
          <w:tab w:val="left" w:pos="540"/>
          <w:tab w:val="right" w:leader="dot" w:pos="9060"/>
        </w:tabs>
        <w:rPr>
          <w:rFonts w:ascii="Calibri" w:hAnsi="Calibri"/>
          <w:noProof/>
          <w:sz w:val="22"/>
          <w:szCs w:val="22"/>
          <w:lang w:eastAsia="cs-CZ"/>
        </w:rPr>
      </w:pPr>
      <w:hyperlink w:anchor="_Toc50530703" w:history="1">
        <w:r w:rsidR="00656F21" w:rsidRPr="00FD3D8E">
          <w:rPr>
            <w:rStyle w:val="Hypertextovodkaz"/>
            <w:noProof/>
          </w:rPr>
          <w:t>5.</w:t>
        </w:r>
        <w:r w:rsidR="00656F21" w:rsidRPr="00A6261A">
          <w:rPr>
            <w:rFonts w:ascii="Calibri" w:hAnsi="Calibri"/>
            <w:noProof/>
            <w:sz w:val="22"/>
            <w:szCs w:val="22"/>
            <w:lang w:eastAsia="cs-CZ"/>
          </w:rPr>
          <w:tab/>
        </w:r>
        <w:r w:rsidR="00656F21" w:rsidRPr="00FD3D8E">
          <w:rPr>
            <w:rStyle w:val="Hypertextovodkaz"/>
            <w:noProof/>
          </w:rPr>
          <w:t>Hodnocení vzdělávání žáků</w:t>
        </w:r>
        <w:r w:rsidR="00656F21">
          <w:rPr>
            <w:noProof/>
            <w:webHidden/>
          </w:rPr>
          <w:tab/>
        </w:r>
        <w:r w:rsidR="00656F21">
          <w:rPr>
            <w:noProof/>
            <w:webHidden/>
          </w:rPr>
          <w:fldChar w:fldCharType="begin"/>
        </w:r>
        <w:r w:rsidR="00656F21">
          <w:rPr>
            <w:noProof/>
            <w:webHidden/>
          </w:rPr>
          <w:instrText xml:space="preserve"> PAGEREF _Toc50530703 \h </w:instrText>
        </w:r>
        <w:r w:rsidR="00656F21">
          <w:rPr>
            <w:noProof/>
            <w:webHidden/>
          </w:rPr>
        </w:r>
        <w:r w:rsidR="00656F21">
          <w:rPr>
            <w:noProof/>
            <w:webHidden/>
          </w:rPr>
          <w:fldChar w:fldCharType="separate"/>
        </w:r>
        <w:r w:rsidR="000278A9">
          <w:rPr>
            <w:noProof/>
            <w:webHidden/>
          </w:rPr>
          <w:t>11</w:t>
        </w:r>
        <w:r w:rsidR="00656F21">
          <w:rPr>
            <w:noProof/>
            <w:webHidden/>
          </w:rPr>
          <w:fldChar w:fldCharType="end"/>
        </w:r>
      </w:hyperlink>
    </w:p>
    <w:p w:rsidR="00656F21" w:rsidRPr="00A6261A" w:rsidRDefault="00973E3E">
      <w:pPr>
        <w:pStyle w:val="Obsah3"/>
        <w:rPr>
          <w:rFonts w:ascii="Calibri" w:hAnsi="Calibri"/>
          <w:noProof/>
          <w:sz w:val="22"/>
          <w:szCs w:val="22"/>
          <w:lang w:eastAsia="cs-CZ"/>
        </w:rPr>
      </w:pPr>
      <w:hyperlink w:anchor="_Toc50530704" w:history="1">
        <w:r w:rsidR="00656F21" w:rsidRPr="00FD3D8E">
          <w:rPr>
            <w:rStyle w:val="Hypertextovodkaz"/>
            <w:noProof/>
          </w:rPr>
          <w:t>5.1.</w:t>
        </w:r>
        <w:r w:rsidR="00656F21" w:rsidRPr="00A6261A">
          <w:rPr>
            <w:rFonts w:ascii="Calibri" w:hAnsi="Calibri"/>
            <w:noProof/>
            <w:sz w:val="22"/>
            <w:szCs w:val="22"/>
            <w:lang w:eastAsia="cs-CZ"/>
          </w:rPr>
          <w:tab/>
        </w:r>
        <w:r w:rsidR="00656F21" w:rsidRPr="00FD3D8E">
          <w:rPr>
            <w:rStyle w:val="Hypertextovodkaz"/>
            <w:noProof/>
          </w:rPr>
          <w:t>Základní ustanovení</w:t>
        </w:r>
        <w:r w:rsidR="00656F21">
          <w:rPr>
            <w:noProof/>
            <w:webHidden/>
          </w:rPr>
          <w:tab/>
        </w:r>
        <w:r w:rsidR="00656F21">
          <w:rPr>
            <w:noProof/>
            <w:webHidden/>
          </w:rPr>
          <w:fldChar w:fldCharType="begin"/>
        </w:r>
        <w:r w:rsidR="00656F21">
          <w:rPr>
            <w:noProof/>
            <w:webHidden/>
          </w:rPr>
          <w:instrText xml:space="preserve"> PAGEREF _Toc50530704 \h </w:instrText>
        </w:r>
        <w:r w:rsidR="00656F21">
          <w:rPr>
            <w:noProof/>
            <w:webHidden/>
          </w:rPr>
        </w:r>
        <w:r w:rsidR="00656F21">
          <w:rPr>
            <w:noProof/>
            <w:webHidden/>
          </w:rPr>
          <w:fldChar w:fldCharType="separate"/>
        </w:r>
        <w:r w:rsidR="000278A9">
          <w:rPr>
            <w:noProof/>
            <w:webHidden/>
          </w:rPr>
          <w:t>11</w:t>
        </w:r>
        <w:r w:rsidR="00656F21">
          <w:rPr>
            <w:noProof/>
            <w:webHidden/>
          </w:rPr>
          <w:fldChar w:fldCharType="end"/>
        </w:r>
      </w:hyperlink>
    </w:p>
    <w:p w:rsidR="00656F21" w:rsidRPr="00A6261A" w:rsidRDefault="00973E3E">
      <w:pPr>
        <w:pStyle w:val="Obsah3"/>
        <w:rPr>
          <w:rFonts w:ascii="Calibri" w:hAnsi="Calibri"/>
          <w:noProof/>
          <w:sz w:val="22"/>
          <w:szCs w:val="22"/>
          <w:lang w:eastAsia="cs-CZ"/>
        </w:rPr>
      </w:pPr>
      <w:hyperlink w:anchor="_Toc50530705" w:history="1">
        <w:r w:rsidR="00656F21" w:rsidRPr="00FD3D8E">
          <w:rPr>
            <w:rStyle w:val="Hypertextovodkaz"/>
            <w:noProof/>
          </w:rPr>
          <w:t>5.2.</w:t>
        </w:r>
        <w:r w:rsidR="00656F21" w:rsidRPr="00A6261A">
          <w:rPr>
            <w:rFonts w:ascii="Calibri" w:hAnsi="Calibri"/>
            <w:noProof/>
            <w:sz w:val="22"/>
            <w:szCs w:val="22"/>
            <w:lang w:eastAsia="cs-CZ"/>
          </w:rPr>
          <w:tab/>
        </w:r>
        <w:r w:rsidR="00656F21" w:rsidRPr="00FD3D8E">
          <w:rPr>
            <w:rStyle w:val="Hypertextovodkaz"/>
            <w:noProof/>
          </w:rPr>
          <w:t>Etická a pedagogická východiska procesu hodnocení</w:t>
        </w:r>
        <w:r w:rsidR="00656F21">
          <w:rPr>
            <w:noProof/>
            <w:webHidden/>
          </w:rPr>
          <w:tab/>
        </w:r>
        <w:r w:rsidR="00656F21">
          <w:rPr>
            <w:noProof/>
            <w:webHidden/>
          </w:rPr>
          <w:fldChar w:fldCharType="begin"/>
        </w:r>
        <w:r w:rsidR="00656F21">
          <w:rPr>
            <w:noProof/>
            <w:webHidden/>
          </w:rPr>
          <w:instrText xml:space="preserve"> PAGEREF _Toc50530705 \h </w:instrText>
        </w:r>
        <w:r w:rsidR="00656F21">
          <w:rPr>
            <w:noProof/>
            <w:webHidden/>
          </w:rPr>
        </w:r>
        <w:r w:rsidR="00656F21">
          <w:rPr>
            <w:noProof/>
            <w:webHidden/>
          </w:rPr>
          <w:fldChar w:fldCharType="separate"/>
        </w:r>
        <w:r w:rsidR="000278A9">
          <w:rPr>
            <w:noProof/>
            <w:webHidden/>
          </w:rPr>
          <w:t>11</w:t>
        </w:r>
        <w:r w:rsidR="00656F21">
          <w:rPr>
            <w:noProof/>
            <w:webHidden/>
          </w:rPr>
          <w:fldChar w:fldCharType="end"/>
        </w:r>
      </w:hyperlink>
    </w:p>
    <w:p w:rsidR="00656F21" w:rsidRPr="00A6261A" w:rsidRDefault="00973E3E">
      <w:pPr>
        <w:pStyle w:val="Obsah3"/>
        <w:rPr>
          <w:rFonts w:ascii="Calibri" w:hAnsi="Calibri"/>
          <w:noProof/>
          <w:sz w:val="22"/>
          <w:szCs w:val="22"/>
          <w:lang w:eastAsia="cs-CZ"/>
        </w:rPr>
      </w:pPr>
      <w:hyperlink w:anchor="_Toc50530706" w:history="1">
        <w:r w:rsidR="00656F21" w:rsidRPr="00FD3D8E">
          <w:rPr>
            <w:rStyle w:val="Hypertextovodkaz"/>
            <w:noProof/>
          </w:rPr>
          <w:t>5.3.</w:t>
        </w:r>
        <w:r w:rsidR="00656F21" w:rsidRPr="00A6261A">
          <w:rPr>
            <w:rFonts w:ascii="Calibri" w:hAnsi="Calibri"/>
            <w:noProof/>
            <w:sz w:val="22"/>
            <w:szCs w:val="22"/>
            <w:lang w:eastAsia="cs-CZ"/>
          </w:rPr>
          <w:tab/>
        </w:r>
        <w:r w:rsidR="00656F21" w:rsidRPr="00FD3D8E">
          <w:rPr>
            <w:rStyle w:val="Hypertextovodkaz"/>
            <w:noProof/>
          </w:rPr>
          <w:t>Zásady a pravidla hodnocení průběhu a výsledků vzdělávání a chování ve škole a na akcích pořádaných školou</w:t>
        </w:r>
        <w:r w:rsidR="00656F21">
          <w:rPr>
            <w:noProof/>
            <w:webHidden/>
          </w:rPr>
          <w:tab/>
        </w:r>
        <w:r w:rsidR="00656F21">
          <w:rPr>
            <w:noProof/>
            <w:webHidden/>
          </w:rPr>
          <w:fldChar w:fldCharType="begin"/>
        </w:r>
        <w:r w:rsidR="00656F21">
          <w:rPr>
            <w:noProof/>
            <w:webHidden/>
          </w:rPr>
          <w:instrText xml:space="preserve"> PAGEREF _Toc50530706 \h </w:instrText>
        </w:r>
        <w:r w:rsidR="00656F21">
          <w:rPr>
            <w:noProof/>
            <w:webHidden/>
          </w:rPr>
        </w:r>
        <w:r w:rsidR="00656F21">
          <w:rPr>
            <w:noProof/>
            <w:webHidden/>
          </w:rPr>
          <w:fldChar w:fldCharType="separate"/>
        </w:r>
        <w:r w:rsidR="000278A9">
          <w:rPr>
            <w:noProof/>
            <w:webHidden/>
          </w:rPr>
          <w:t>11</w:t>
        </w:r>
        <w:r w:rsidR="00656F21">
          <w:rPr>
            <w:noProof/>
            <w:webHidden/>
          </w:rPr>
          <w:fldChar w:fldCharType="end"/>
        </w:r>
      </w:hyperlink>
    </w:p>
    <w:p w:rsidR="00656F21" w:rsidRPr="00A6261A" w:rsidRDefault="00973E3E">
      <w:pPr>
        <w:pStyle w:val="Obsah3"/>
        <w:rPr>
          <w:rFonts w:ascii="Calibri" w:hAnsi="Calibri"/>
          <w:noProof/>
          <w:sz w:val="22"/>
          <w:szCs w:val="22"/>
          <w:lang w:eastAsia="cs-CZ"/>
        </w:rPr>
      </w:pPr>
      <w:hyperlink w:anchor="_Toc50530707" w:history="1">
        <w:r w:rsidR="00656F21" w:rsidRPr="00FD3D8E">
          <w:rPr>
            <w:rStyle w:val="Hypertextovodkaz"/>
            <w:noProof/>
          </w:rPr>
          <w:t>5.4.</w:t>
        </w:r>
        <w:r w:rsidR="00656F21" w:rsidRPr="00A6261A">
          <w:rPr>
            <w:rFonts w:ascii="Calibri" w:hAnsi="Calibri"/>
            <w:noProof/>
            <w:sz w:val="22"/>
            <w:szCs w:val="22"/>
            <w:lang w:eastAsia="cs-CZ"/>
          </w:rPr>
          <w:tab/>
        </w:r>
        <w:r w:rsidR="00656F21" w:rsidRPr="00FD3D8E">
          <w:rPr>
            <w:rStyle w:val="Hypertextovodkaz"/>
            <w:noProof/>
          </w:rPr>
          <w:t>Způsob získávání podkladů pro hodnocení a klasifikace žáka</w:t>
        </w:r>
        <w:r w:rsidR="00656F21">
          <w:rPr>
            <w:noProof/>
            <w:webHidden/>
          </w:rPr>
          <w:tab/>
        </w:r>
        <w:r w:rsidR="00656F21">
          <w:rPr>
            <w:noProof/>
            <w:webHidden/>
          </w:rPr>
          <w:fldChar w:fldCharType="begin"/>
        </w:r>
        <w:r w:rsidR="00656F21">
          <w:rPr>
            <w:noProof/>
            <w:webHidden/>
          </w:rPr>
          <w:instrText xml:space="preserve"> PAGEREF _Toc50530707 \h </w:instrText>
        </w:r>
        <w:r w:rsidR="00656F21">
          <w:rPr>
            <w:noProof/>
            <w:webHidden/>
          </w:rPr>
        </w:r>
        <w:r w:rsidR="00656F21">
          <w:rPr>
            <w:noProof/>
            <w:webHidden/>
          </w:rPr>
          <w:fldChar w:fldCharType="separate"/>
        </w:r>
        <w:r w:rsidR="000278A9">
          <w:rPr>
            <w:noProof/>
            <w:webHidden/>
          </w:rPr>
          <w:t>12</w:t>
        </w:r>
        <w:r w:rsidR="00656F21">
          <w:rPr>
            <w:noProof/>
            <w:webHidden/>
          </w:rPr>
          <w:fldChar w:fldCharType="end"/>
        </w:r>
      </w:hyperlink>
    </w:p>
    <w:p w:rsidR="00656F21" w:rsidRPr="00A6261A" w:rsidRDefault="00973E3E">
      <w:pPr>
        <w:pStyle w:val="Obsah3"/>
        <w:rPr>
          <w:rFonts w:ascii="Calibri" w:hAnsi="Calibri"/>
          <w:noProof/>
          <w:sz w:val="22"/>
          <w:szCs w:val="22"/>
          <w:lang w:eastAsia="cs-CZ"/>
        </w:rPr>
      </w:pPr>
      <w:hyperlink w:anchor="_Toc50530708" w:history="1">
        <w:r w:rsidR="00656F21" w:rsidRPr="00FD3D8E">
          <w:rPr>
            <w:rStyle w:val="Hypertextovodkaz"/>
            <w:noProof/>
          </w:rPr>
          <w:t>5.5.</w:t>
        </w:r>
        <w:r w:rsidR="00656F21" w:rsidRPr="00A6261A">
          <w:rPr>
            <w:rFonts w:ascii="Calibri" w:hAnsi="Calibri"/>
            <w:noProof/>
            <w:sz w:val="22"/>
            <w:szCs w:val="22"/>
            <w:lang w:eastAsia="cs-CZ"/>
          </w:rPr>
          <w:tab/>
        </w:r>
        <w:r w:rsidR="00656F21" w:rsidRPr="00FD3D8E">
          <w:rPr>
            <w:rStyle w:val="Hypertextovodkaz"/>
            <w:noProof/>
          </w:rPr>
          <w:t>Informování zákonných zástupců</w:t>
        </w:r>
        <w:r w:rsidR="00656F21">
          <w:rPr>
            <w:noProof/>
            <w:webHidden/>
          </w:rPr>
          <w:tab/>
        </w:r>
        <w:r w:rsidR="00656F21">
          <w:rPr>
            <w:noProof/>
            <w:webHidden/>
          </w:rPr>
          <w:fldChar w:fldCharType="begin"/>
        </w:r>
        <w:r w:rsidR="00656F21">
          <w:rPr>
            <w:noProof/>
            <w:webHidden/>
          </w:rPr>
          <w:instrText xml:space="preserve"> PAGEREF _Toc50530708 \h </w:instrText>
        </w:r>
        <w:r w:rsidR="00656F21">
          <w:rPr>
            <w:noProof/>
            <w:webHidden/>
          </w:rPr>
        </w:r>
        <w:r w:rsidR="00656F21">
          <w:rPr>
            <w:noProof/>
            <w:webHidden/>
          </w:rPr>
          <w:fldChar w:fldCharType="separate"/>
        </w:r>
        <w:r w:rsidR="000278A9">
          <w:rPr>
            <w:noProof/>
            <w:webHidden/>
          </w:rPr>
          <w:t>13</w:t>
        </w:r>
        <w:r w:rsidR="00656F21">
          <w:rPr>
            <w:noProof/>
            <w:webHidden/>
          </w:rPr>
          <w:fldChar w:fldCharType="end"/>
        </w:r>
      </w:hyperlink>
    </w:p>
    <w:p w:rsidR="00656F21" w:rsidRPr="00A6261A" w:rsidRDefault="00973E3E">
      <w:pPr>
        <w:pStyle w:val="Obsah3"/>
        <w:rPr>
          <w:rFonts w:ascii="Calibri" w:hAnsi="Calibri"/>
          <w:noProof/>
          <w:sz w:val="22"/>
          <w:szCs w:val="22"/>
          <w:lang w:eastAsia="cs-CZ"/>
        </w:rPr>
      </w:pPr>
      <w:hyperlink w:anchor="_Toc50530709" w:history="1">
        <w:r w:rsidR="00656F21" w:rsidRPr="00FD3D8E">
          <w:rPr>
            <w:rStyle w:val="Hypertextovodkaz"/>
            <w:noProof/>
          </w:rPr>
          <w:t>5.6.</w:t>
        </w:r>
        <w:r w:rsidR="00656F21" w:rsidRPr="00A6261A">
          <w:rPr>
            <w:rFonts w:ascii="Calibri" w:hAnsi="Calibri"/>
            <w:noProof/>
            <w:sz w:val="22"/>
            <w:szCs w:val="22"/>
            <w:lang w:eastAsia="cs-CZ"/>
          </w:rPr>
          <w:tab/>
        </w:r>
        <w:r w:rsidR="00656F21" w:rsidRPr="00FD3D8E">
          <w:rPr>
            <w:rStyle w:val="Hypertextovodkaz"/>
            <w:noProof/>
          </w:rPr>
          <w:t>Hodnocení výsledků vzdělávání žáka na vysvědčení</w:t>
        </w:r>
        <w:r w:rsidR="00656F21">
          <w:rPr>
            <w:noProof/>
            <w:webHidden/>
          </w:rPr>
          <w:tab/>
        </w:r>
        <w:r w:rsidR="00656F21">
          <w:rPr>
            <w:noProof/>
            <w:webHidden/>
          </w:rPr>
          <w:fldChar w:fldCharType="begin"/>
        </w:r>
        <w:r w:rsidR="00656F21">
          <w:rPr>
            <w:noProof/>
            <w:webHidden/>
          </w:rPr>
          <w:instrText xml:space="preserve"> PAGEREF _Toc50530709 \h </w:instrText>
        </w:r>
        <w:r w:rsidR="00656F21">
          <w:rPr>
            <w:noProof/>
            <w:webHidden/>
          </w:rPr>
        </w:r>
        <w:r w:rsidR="00656F21">
          <w:rPr>
            <w:noProof/>
            <w:webHidden/>
          </w:rPr>
          <w:fldChar w:fldCharType="separate"/>
        </w:r>
        <w:r w:rsidR="000278A9">
          <w:rPr>
            <w:noProof/>
            <w:webHidden/>
          </w:rPr>
          <w:t>13</w:t>
        </w:r>
        <w:r w:rsidR="00656F21">
          <w:rPr>
            <w:noProof/>
            <w:webHidden/>
          </w:rPr>
          <w:fldChar w:fldCharType="end"/>
        </w:r>
      </w:hyperlink>
    </w:p>
    <w:p w:rsidR="00656F21" w:rsidRPr="00A6261A" w:rsidRDefault="00973E3E">
      <w:pPr>
        <w:pStyle w:val="Obsah3"/>
        <w:rPr>
          <w:rFonts w:ascii="Calibri" w:hAnsi="Calibri"/>
          <w:noProof/>
          <w:sz w:val="22"/>
          <w:szCs w:val="22"/>
          <w:lang w:eastAsia="cs-CZ"/>
        </w:rPr>
      </w:pPr>
      <w:hyperlink w:anchor="_Toc50530710" w:history="1">
        <w:r w:rsidR="00656F21" w:rsidRPr="00FD3D8E">
          <w:rPr>
            <w:rStyle w:val="Hypertextovodkaz"/>
            <w:noProof/>
          </w:rPr>
          <w:t>5.7.</w:t>
        </w:r>
        <w:r w:rsidR="00656F21" w:rsidRPr="00A6261A">
          <w:rPr>
            <w:rFonts w:ascii="Calibri" w:hAnsi="Calibri"/>
            <w:noProof/>
            <w:sz w:val="22"/>
            <w:szCs w:val="22"/>
            <w:lang w:eastAsia="cs-CZ"/>
          </w:rPr>
          <w:tab/>
        </w:r>
        <w:r w:rsidR="00656F21" w:rsidRPr="00FD3D8E">
          <w:rPr>
            <w:rStyle w:val="Hypertextovodkaz"/>
            <w:noProof/>
          </w:rPr>
          <w:t>Hodnocení prospěchu a chování</w:t>
        </w:r>
        <w:r w:rsidR="00656F21">
          <w:rPr>
            <w:noProof/>
            <w:webHidden/>
          </w:rPr>
          <w:tab/>
        </w:r>
        <w:r w:rsidR="00656F21">
          <w:rPr>
            <w:noProof/>
            <w:webHidden/>
          </w:rPr>
          <w:fldChar w:fldCharType="begin"/>
        </w:r>
        <w:r w:rsidR="00656F21">
          <w:rPr>
            <w:noProof/>
            <w:webHidden/>
          </w:rPr>
          <w:instrText xml:space="preserve"> PAGEREF _Toc50530710 \h </w:instrText>
        </w:r>
        <w:r w:rsidR="00656F21">
          <w:rPr>
            <w:noProof/>
            <w:webHidden/>
          </w:rPr>
        </w:r>
        <w:r w:rsidR="00656F21">
          <w:rPr>
            <w:noProof/>
            <w:webHidden/>
          </w:rPr>
          <w:fldChar w:fldCharType="separate"/>
        </w:r>
        <w:r w:rsidR="000278A9">
          <w:rPr>
            <w:noProof/>
            <w:webHidden/>
          </w:rPr>
          <w:t>14</w:t>
        </w:r>
        <w:r w:rsidR="00656F21">
          <w:rPr>
            <w:noProof/>
            <w:webHidden/>
          </w:rPr>
          <w:fldChar w:fldCharType="end"/>
        </w:r>
      </w:hyperlink>
    </w:p>
    <w:p w:rsidR="00656F21" w:rsidRPr="00A6261A" w:rsidRDefault="00973E3E">
      <w:pPr>
        <w:pStyle w:val="Obsah3"/>
        <w:rPr>
          <w:rFonts w:ascii="Calibri" w:hAnsi="Calibri"/>
          <w:noProof/>
          <w:sz w:val="22"/>
          <w:szCs w:val="22"/>
          <w:lang w:eastAsia="cs-CZ"/>
        </w:rPr>
      </w:pPr>
      <w:hyperlink w:anchor="_Toc50530711" w:history="1">
        <w:r w:rsidR="00656F21" w:rsidRPr="00FD3D8E">
          <w:rPr>
            <w:rStyle w:val="Hypertextovodkaz"/>
            <w:noProof/>
          </w:rPr>
          <w:t>5.8.</w:t>
        </w:r>
        <w:r w:rsidR="00656F21" w:rsidRPr="00A6261A">
          <w:rPr>
            <w:rFonts w:ascii="Calibri" w:hAnsi="Calibri"/>
            <w:noProof/>
            <w:sz w:val="22"/>
            <w:szCs w:val="22"/>
            <w:lang w:eastAsia="cs-CZ"/>
          </w:rPr>
          <w:tab/>
        </w:r>
        <w:r w:rsidR="00656F21" w:rsidRPr="00FD3D8E">
          <w:rPr>
            <w:rStyle w:val="Hypertextovodkaz"/>
            <w:noProof/>
          </w:rPr>
          <w:t>Hodnocení vzdělávání žáků se speciálními vzdělávacími potřebami (SVP)</w:t>
        </w:r>
        <w:r w:rsidR="00656F21">
          <w:rPr>
            <w:noProof/>
            <w:webHidden/>
          </w:rPr>
          <w:tab/>
        </w:r>
        <w:r w:rsidR="00656F21">
          <w:rPr>
            <w:noProof/>
            <w:webHidden/>
          </w:rPr>
          <w:fldChar w:fldCharType="begin"/>
        </w:r>
        <w:r w:rsidR="00656F21">
          <w:rPr>
            <w:noProof/>
            <w:webHidden/>
          </w:rPr>
          <w:instrText xml:space="preserve"> PAGEREF _Toc50530711 \h </w:instrText>
        </w:r>
        <w:r w:rsidR="00656F21">
          <w:rPr>
            <w:noProof/>
            <w:webHidden/>
          </w:rPr>
        </w:r>
        <w:r w:rsidR="00656F21">
          <w:rPr>
            <w:noProof/>
            <w:webHidden/>
          </w:rPr>
          <w:fldChar w:fldCharType="separate"/>
        </w:r>
        <w:r w:rsidR="000278A9">
          <w:rPr>
            <w:noProof/>
            <w:webHidden/>
          </w:rPr>
          <w:t>18</w:t>
        </w:r>
        <w:r w:rsidR="00656F21">
          <w:rPr>
            <w:noProof/>
            <w:webHidden/>
          </w:rPr>
          <w:fldChar w:fldCharType="end"/>
        </w:r>
      </w:hyperlink>
    </w:p>
    <w:p w:rsidR="00656F21" w:rsidRPr="00A6261A" w:rsidRDefault="00973E3E">
      <w:pPr>
        <w:pStyle w:val="Obsah3"/>
        <w:rPr>
          <w:rFonts w:ascii="Calibri" w:hAnsi="Calibri"/>
          <w:noProof/>
          <w:sz w:val="22"/>
          <w:szCs w:val="22"/>
          <w:lang w:eastAsia="cs-CZ"/>
        </w:rPr>
      </w:pPr>
      <w:hyperlink w:anchor="_Toc50530712" w:history="1">
        <w:r w:rsidR="00656F21" w:rsidRPr="00FD3D8E">
          <w:rPr>
            <w:rStyle w:val="Hypertextovodkaz"/>
            <w:noProof/>
          </w:rPr>
          <w:t>5.9.</w:t>
        </w:r>
        <w:r w:rsidR="00656F21" w:rsidRPr="00A6261A">
          <w:rPr>
            <w:rFonts w:ascii="Calibri" w:hAnsi="Calibri"/>
            <w:noProof/>
            <w:sz w:val="22"/>
            <w:szCs w:val="22"/>
            <w:lang w:eastAsia="cs-CZ"/>
          </w:rPr>
          <w:tab/>
        </w:r>
        <w:r w:rsidR="00656F21" w:rsidRPr="00FD3D8E">
          <w:rPr>
            <w:rStyle w:val="Hypertextovodkaz"/>
            <w:noProof/>
          </w:rPr>
          <w:t>Hodnocení vzdělávání žáků mimořádně nadaných</w:t>
        </w:r>
        <w:r w:rsidR="00656F21">
          <w:rPr>
            <w:noProof/>
            <w:webHidden/>
          </w:rPr>
          <w:tab/>
        </w:r>
        <w:r w:rsidR="00656F21">
          <w:rPr>
            <w:noProof/>
            <w:webHidden/>
          </w:rPr>
          <w:fldChar w:fldCharType="begin"/>
        </w:r>
        <w:r w:rsidR="00656F21">
          <w:rPr>
            <w:noProof/>
            <w:webHidden/>
          </w:rPr>
          <w:instrText xml:space="preserve"> PAGEREF _Toc50530712 \h </w:instrText>
        </w:r>
        <w:r w:rsidR="00656F21">
          <w:rPr>
            <w:noProof/>
            <w:webHidden/>
          </w:rPr>
        </w:r>
        <w:r w:rsidR="00656F21">
          <w:rPr>
            <w:noProof/>
            <w:webHidden/>
          </w:rPr>
          <w:fldChar w:fldCharType="separate"/>
        </w:r>
        <w:r w:rsidR="000278A9">
          <w:rPr>
            <w:noProof/>
            <w:webHidden/>
          </w:rPr>
          <w:t>19</w:t>
        </w:r>
        <w:r w:rsidR="00656F21">
          <w:rPr>
            <w:noProof/>
            <w:webHidden/>
          </w:rPr>
          <w:fldChar w:fldCharType="end"/>
        </w:r>
      </w:hyperlink>
    </w:p>
    <w:p w:rsidR="00656F21" w:rsidRPr="00A6261A" w:rsidRDefault="00973E3E">
      <w:pPr>
        <w:pStyle w:val="Obsah3"/>
        <w:rPr>
          <w:rFonts w:ascii="Calibri" w:hAnsi="Calibri"/>
          <w:noProof/>
          <w:sz w:val="22"/>
          <w:szCs w:val="22"/>
          <w:lang w:eastAsia="cs-CZ"/>
        </w:rPr>
      </w:pPr>
      <w:hyperlink w:anchor="_Toc50530713" w:history="1">
        <w:r w:rsidR="00656F21" w:rsidRPr="00FD3D8E">
          <w:rPr>
            <w:rStyle w:val="Hypertextovodkaz"/>
            <w:noProof/>
          </w:rPr>
          <w:t>5.10.</w:t>
        </w:r>
        <w:r w:rsidR="00656F21" w:rsidRPr="00A6261A">
          <w:rPr>
            <w:rFonts w:ascii="Calibri" w:hAnsi="Calibri"/>
            <w:noProof/>
            <w:sz w:val="22"/>
            <w:szCs w:val="22"/>
            <w:lang w:eastAsia="cs-CZ"/>
          </w:rPr>
          <w:tab/>
        </w:r>
        <w:r w:rsidR="00656F21" w:rsidRPr="00FD3D8E">
          <w:rPr>
            <w:rStyle w:val="Hypertextovodkaz"/>
            <w:noProof/>
          </w:rPr>
          <w:t>Komisionální přezkoušení žáka</w:t>
        </w:r>
        <w:r w:rsidR="00656F21">
          <w:rPr>
            <w:noProof/>
            <w:webHidden/>
          </w:rPr>
          <w:tab/>
        </w:r>
        <w:r w:rsidR="00656F21">
          <w:rPr>
            <w:noProof/>
            <w:webHidden/>
          </w:rPr>
          <w:fldChar w:fldCharType="begin"/>
        </w:r>
        <w:r w:rsidR="00656F21">
          <w:rPr>
            <w:noProof/>
            <w:webHidden/>
          </w:rPr>
          <w:instrText xml:space="preserve"> PAGEREF _Toc50530713 \h </w:instrText>
        </w:r>
        <w:r w:rsidR="00656F21">
          <w:rPr>
            <w:noProof/>
            <w:webHidden/>
          </w:rPr>
        </w:r>
        <w:r w:rsidR="00656F21">
          <w:rPr>
            <w:noProof/>
            <w:webHidden/>
          </w:rPr>
          <w:fldChar w:fldCharType="separate"/>
        </w:r>
        <w:r w:rsidR="000278A9">
          <w:rPr>
            <w:noProof/>
            <w:webHidden/>
          </w:rPr>
          <w:t>19</w:t>
        </w:r>
        <w:r w:rsidR="00656F21">
          <w:rPr>
            <w:noProof/>
            <w:webHidden/>
          </w:rPr>
          <w:fldChar w:fldCharType="end"/>
        </w:r>
      </w:hyperlink>
    </w:p>
    <w:p w:rsidR="00656F21" w:rsidRPr="00A6261A" w:rsidRDefault="00973E3E">
      <w:pPr>
        <w:pStyle w:val="Obsah3"/>
        <w:rPr>
          <w:rFonts w:ascii="Calibri" w:hAnsi="Calibri"/>
          <w:noProof/>
          <w:sz w:val="22"/>
          <w:szCs w:val="22"/>
          <w:lang w:eastAsia="cs-CZ"/>
        </w:rPr>
      </w:pPr>
      <w:hyperlink w:anchor="_Toc50530714" w:history="1">
        <w:r w:rsidR="00656F21" w:rsidRPr="00FD3D8E">
          <w:rPr>
            <w:rStyle w:val="Hypertextovodkaz"/>
            <w:noProof/>
          </w:rPr>
          <w:t>5.11.</w:t>
        </w:r>
        <w:r w:rsidR="00656F21" w:rsidRPr="00A6261A">
          <w:rPr>
            <w:rFonts w:ascii="Calibri" w:hAnsi="Calibri"/>
            <w:noProof/>
            <w:sz w:val="22"/>
            <w:szCs w:val="22"/>
            <w:lang w:eastAsia="cs-CZ"/>
          </w:rPr>
          <w:tab/>
        </w:r>
        <w:r w:rsidR="00656F21" w:rsidRPr="00FD3D8E">
          <w:rPr>
            <w:rStyle w:val="Hypertextovodkaz"/>
            <w:noProof/>
          </w:rPr>
          <w:t>Opravná zkouška</w:t>
        </w:r>
        <w:r w:rsidR="00656F21">
          <w:rPr>
            <w:noProof/>
            <w:webHidden/>
          </w:rPr>
          <w:tab/>
        </w:r>
        <w:r w:rsidR="00656F21">
          <w:rPr>
            <w:noProof/>
            <w:webHidden/>
          </w:rPr>
          <w:fldChar w:fldCharType="begin"/>
        </w:r>
        <w:r w:rsidR="00656F21">
          <w:rPr>
            <w:noProof/>
            <w:webHidden/>
          </w:rPr>
          <w:instrText xml:space="preserve"> PAGEREF _Toc50530714 \h </w:instrText>
        </w:r>
        <w:r w:rsidR="00656F21">
          <w:rPr>
            <w:noProof/>
            <w:webHidden/>
          </w:rPr>
        </w:r>
        <w:r w:rsidR="00656F21">
          <w:rPr>
            <w:noProof/>
            <w:webHidden/>
          </w:rPr>
          <w:fldChar w:fldCharType="separate"/>
        </w:r>
        <w:r w:rsidR="000278A9">
          <w:rPr>
            <w:noProof/>
            <w:webHidden/>
          </w:rPr>
          <w:t>20</w:t>
        </w:r>
        <w:r w:rsidR="00656F21">
          <w:rPr>
            <w:noProof/>
            <w:webHidden/>
          </w:rPr>
          <w:fldChar w:fldCharType="end"/>
        </w:r>
      </w:hyperlink>
    </w:p>
    <w:p w:rsidR="00656F21" w:rsidRPr="00A6261A" w:rsidRDefault="00973E3E">
      <w:pPr>
        <w:pStyle w:val="Obsah3"/>
        <w:rPr>
          <w:rFonts w:ascii="Calibri" w:hAnsi="Calibri"/>
          <w:noProof/>
          <w:sz w:val="22"/>
          <w:szCs w:val="22"/>
          <w:lang w:eastAsia="cs-CZ"/>
        </w:rPr>
      </w:pPr>
      <w:hyperlink w:anchor="_Toc50530715" w:history="1">
        <w:r w:rsidR="00656F21" w:rsidRPr="00FD3D8E">
          <w:rPr>
            <w:rStyle w:val="Hypertextovodkaz"/>
            <w:noProof/>
          </w:rPr>
          <w:t>5.12.</w:t>
        </w:r>
        <w:r w:rsidR="00656F21" w:rsidRPr="00A6261A">
          <w:rPr>
            <w:rFonts w:ascii="Calibri" w:hAnsi="Calibri"/>
            <w:noProof/>
            <w:sz w:val="22"/>
            <w:szCs w:val="22"/>
            <w:lang w:eastAsia="cs-CZ"/>
          </w:rPr>
          <w:tab/>
        </w:r>
        <w:r w:rsidR="00656F21" w:rsidRPr="00FD3D8E">
          <w:rPr>
            <w:rStyle w:val="Hypertextovodkaz"/>
            <w:noProof/>
          </w:rPr>
          <w:t>Zkoušky při plnění povinné školní docházky v zahraničí nebo v zahraniční škole na území ČR</w:t>
        </w:r>
        <w:r w:rsidR="00656F21">
          <w:rPr>
            <w:noProof/>
            <w:webHidden/>
          </w:rPr>
          <w:tab/>
        </w:r>
        <w:r w:rsidR="00656F21">
          <w:rPr>
            <w:noProof/>
            <w:webHidden/>
          </w:rPr>
          <w:fldChar w:fldCharType="begin"/>
        </w:r>
        <w:r w:rsidR="00656F21">
          <w:rPr>
            <w:noProof/>
            <w:webHidden/>
          </w:rPr>
          <w:instrText xml:space="preserve"> PAGEREF _Toc50530715 \h </w:instrText>
        </w:r>
        <w:r w:rsidR="00656F21">
          <w:rPr>
            <w:noProof/>
            <w:webHidden/>
          </w:rPr>
        </w:r>
        <w:r w:rsidR="00656F21">
          <w:rPr>
            <w:noProof/>
            <w:webHidden/>
          </w:rPr>
          <w:fldChar w:fldCharType="separate"/>
        </w:r>
        <w:r w:rsidR="000278A9">
          <w:rPr>
            <w:noProof/>
            <w:webHidden/>
          </w:rPr>
          <w:t>20</w:t>
        </w:r>
        <w:r w:rsidR="00656F21">
          <w:rPr>
            <w:noProof/>
            <w:webHidden/>
          </w:rPr>
          <w:fldChar w:fldCharType="end"/>
        </w:r>
      </w:hyperlink>
    </w:p>
    <w:p w:rsidR="00656F21" w:rsidRPr="00A6261A" w:rsidRDefault="00973E3E">
      <w:pPr>
        <w:pStyle w:val="Obsah3"/>
        <w:rPr>
          <w:rFonts w:ascii="Calibri" w:hAnsi="Calibri"/>
          <w:noProof/>
          <w:sz w:val="22"/>
          <w:szCs w:val="22"/>
          <w:lang w:eastAsia="cs-CZ"/>
        </w:rPr>
      </w:pPr>
      <w:hyperlink w:anchor="_Toc50530716" w:history="1">
        <w:r w:rsidR="00656F21" w:rsidRPr="00FD3D8E">
          <w:rPr>
            <w:rStyle w:val="Hypertextovodkaz"/>
            <w:noProof/>
          </w:rPr>
          <w:t>5.13.</w:t>
        </w:r>
        <w:r w:rsidR="00656F21" w:rsidRPr="00A6261A">
          <w:rPr>
            <w:rFonts w:ascii="Calibri" w:hAnsi="Calibri"/>
            <w:noProof/>
            <w:sz w:val="22"/>
            <w:szCs w:val="22"/>
            <w:lang w:eastAsia="cs-CZ"/>
          </w:rPr>
          <w:tab/>
        </w:r>
        <w:r w:rsidR="00656F21" w:rsidRPr="00FD3D8E">
          <w:rPr>
            <w:rStyle w:val="Hypertextovodkaz"/>
            <w:noProof/>
          </w:rPr>
          <w:t>Zvláštní pravidla při omezení osobní přítomnosti žáků ve školách</w:t>
        </w:r>
        <w:r w:rsidR="00656F21">
          <w:rPr>
            <w:noProof/>
            <w:webHidden/>
          </w:rPr>
          <w:tab/>
        </w:r>
        <w:r w:rsidR="00656F21">
          <w:rPr>
            <w:noProof/>
            <w:webHidden/>
          </w:rPr>
          <w:fldChar w:fldCharType="begin"/>
        </w:r>
        <w:r w:rsidR="00656F21">
          <w:rPr>
            <w:noProof/>
            <w:webHidden/>
          </w:rPr>
          <w:instrText xml:space="preserve"> PAGEREF _Toc50530716 \h </w:instrText>
        </w:r>
        <w:r w:rsidR="00656F21">
          <w:rPr>
            <w:noProof/>
            <w:webHidden/>
          </w:rPr>
        </w:r>
        <w:r w:rsidR="00656F21">
          <w:rPr>
            <w:noProof/>
            <w:webHidden/>
          </w:rPr>
          <w:fldChar w:fldCharType="separate"/>
        </w:r>
        <w:r w:rsidR="000278A9">
          <w:rPr>
            <w:noProof/>
            <w:webHidden/>
          </w:rPr>
          <w:t>21</w:t>
        </w:r>
        <w:r w:rsidR="00656F21">
          <w:rPr>
            <w:noProof/>
            <w:webHidden/>
          </w:rPr>
          <w:fldChar w:fldCharType="end"/>
        </w:r>
      </w:hyperlink>
    </w:p>
    <w:p w:rsidR="00656F21" w:rsidRPr="00A6261A" w:rsidRDefault="00973E3E">
      <w:pPr>
        <w:pStyle w:val="Obsah1"/>
        <w:tabs>
          <w:tab w:val="left" w:pos="540"/>
          <w:tab w:val="right" w:leader="dot" w:pos="9060"/>
        </w:tabs>
        <w:rPr>
          <w:rFonts w:ascii="Calibri" w:hAnsi="Calibri"/>
          <w:noProof/>
          <w:sz w:val="22"/>
          <w:szCs w:val="22"/>
          <w:lang w:eastAsia="cs-CZ"/>
        </w:rPr>
      </w:pPr>
      <w:hyperlink w:anchor="_Toc50530717" w:history="1">
        <w:r w:rsidR="00656F21" w:rsidRPr="00FD3D8E">
          <w:rPr>
            <w:rStyle w:val="Hypertextovodkaz"/>
            <w:noProof/>
          </w:rPr>
          <w:t>6.</w:t>
        </w:r>
        <w:r w:rsidR="00656F21" w:rsidRPr="00A6261A">
          <w:rPr>
            <w:rFonts w:ascii="Calibri" w:hAnsi="Calibri"/>
            <w:noProof/>
            <w:sz w:val="22"/>
            <w:szCs w:val="22"/>
            <w:lang w:eastAsia="cs-CZ"/>
          </w:rPr>
          <w:tab/>
        </w:r>
        <w:r w:rsidR="00656F21" w:rsidRPr="00FD3D8E">
          <w:rPr>
            <w:rStyle w:val="Hypertextovodkaz"/>
            <w:noProof/>
          </w:rPr>
          <w:t>Poučení</w:t>
        </w:r>
        <w:r w:rsidR="00656F21">
          <w:rPr>
            <w:noProof/>
            <w:webHidden/>
          </w:rPr>
          <w:tab/>
        </w:r>
        <w:r w:rsidR="00656F21">
          <w:rPr>
            <w:noProof/>
            <w:webHidden/>
          </w:rPr>
          <w:fldChar w:fldCharType="begin"/>
        </w:r>
        <w:r w:rsidR="00656F21">
          <w:rPr>
            <w:noProof/>
            <w:webHidden/>
          </w:rPr>
          <w:instrText xml:space="preserve"> PAGEREF _Toc50530717 \h </w:instrText>
        </w:r>
        <w:r w:rsidR="00656F21">
          <w:rPr>
            <w:noProof/>
            <w:webHidden/>
          </w:rPr>
        </w:r>
        <w:r w:rsidR="00656F21">
          <w:rPr>
            <w:noProof/>
            <w:webHidden/>
          </w:rPr>
          <w:fldChar w:fldCharType="separate"/>
        </w:r>
        <w:r w:rsidR="000278A9">
          <w:rPr>
            <w:noProof/>
            <w:webHidden/>
          </w:rPr>
          <w:t>21</w:t>
        </w:r>
        <w:r w:rsidR="00656F21">
          <w:rPr>
            <w:noProof/>
            <w:webHidden/>
          </w:rPr>
          <w:fldChar w:fldCharType="end"/>
        </w:r>
      </w:hyperlink>
    </w:p>
    <w:p w:rsidR="006F30A5" w:rsidRPr="006F30A5" w:rsidRDefault="00F27932" w:rsidP="000A0E89">
      <w:pPr>
        <w:pStyle w:val="nadpisvelk"/>
      </w:pPr>
      <w:r>
        <w:fldChar w:fldCharType="end"/>
      </w:r>
      <w:bookmarkEnd w:id="2"/>
      <w:bookmarkEnd w:id="3"/>
    </w:p>
    <w:p w:rsidR="00AB4DE0" w:rsidRPr="00400EDE" w:rsidRDefault="00FC5EE4" w:rsidP="000475D2">
      <w:pPr>
        <w:pStyle w:val="srnslo"/>
        <w:numPr>
          <w:ilvl w:val="0"/>
          <w:numId w:val="0"/>
        </w:numPr>
        <w:ind w:left="1069"/>
        <w:outlineLvl w:val="0"/>
      </w:pPr>
      <w:r>
        <w:br w:type="page"/>
      </w:r>
      <w:bookmarkStart w:id="4" w:name="_Toc50530688"/>
      <w:bookmarkEnd w:id="0"/>
      <w:r w:rsidR="00AB4DE0" w:rsidRPr="00400EDE">
        <w:lastRenderedPageBreak/>
        <w:t>Školní řád</w:t>
      </w:r>
      <w:bookmarkEnd w:id="4"/>
    </w:p>
    <w:p w:rsidR="00AB4DE0" w:rsidRPr="004D3186" w:rsidRDefault="00B825C8" w:rsidP="00400EDE">
      <w:pPr>
        <w:pStyle w:val="srnslo"/>
      </w:pPr>
      <w:bookmarkStart w:id="5" w:name="_Toc50530689"/>
      <w:r w:rsidRPr="004D3186">
        <w:t xml:space="preserve">Podrobnosti k výkonu práv a </w:t>
      </w:r>
      <w:r w:rsidR="003A283C" w:rsidRPr="004D3186">
        <w:t>povinností – žáků</w:t>
      </w:r>
      <w:r w:rsidRPr="004D3186">
        <w:t xml:space="preserve"> a jejich zákonných zástupců, pravidl</w:t>
      </w:r>
      <w:r w:rsidR="003A619C" w:rsidRPr="004D3186">
        <w:t xml:space="preserve">a </w:t>
      </w:r>
      <w:r w:rsidRPr="004D3186">
        <w:t>vzájemných vztahů se zaměstnanci</w:t>
      </w:r>
      <w:bookmarkEnd w:id="5"/>
      <w:r w:rsidRPr="004D3186">
        <w:t xml:space="preserve"> </w:t>
      </w:r>
    </w:p>
    <w:p w:rsidR="00AB4DE0" w:rsidRPr="00400EDE" w:rsidRDefault="00AB4DE0" w:rsidP="00400EDE">
      <w:pPr>
        <w:pStyle w:val="druhrove"/>
      </w:pPr>
      <w:bookmarkStart w:id="6" w:name="_Toc50530690"/>
      <w:r w:rsidRPr="00400EDE">
        <w:t>Práva žáků</w:t>
      </w:r>
      <w:bookmarkEnd w:id="6"/>
    </w:p>
    <w:p w:rsidR="00AB4DE0" w:rsidRPr="000F3D2F" w:rsidRDefault="00AB4DE0" w:rsidP="00400308">
      <w:pPr>
        <w:pStyle w:val="nadpismal"/>
        <w:tabs>
          <w:tab w:val="left" w:pos="4253"/>
        </w:tabs>
        <w:outlineLvl w:val="0"/>
      </w:pPr>
      <w:r w:rsidRPr="000F3D2F">
        <w:t>Žák</w:t>
      </w:r>
      <w:r w:rsidR="00400EDE" w:rsidRPr="000F3D2F">
        <w:rPr>
          <w:vertAlign w:val="superscript"/>
        </w:rPr>
        <w:footnoteReference w:id="1"/>
      </w:r>
      <w:r w:rsidR="000F3D2F" w:rsidRPr="000F3D2F">
        <w:rPr>
          <w:vertAlign w:val="superscript"/>
        </w:rPr>
        <w:t xml:space="preserve"> </w:t>
      </w:r>
      <w:r w:rsidR="000F3D2F">
        <w:t>má právo</w:t>
      </w:r>
    </w:p>
    <w:p w:rsidR="00AB4DE0" w:rsidRPr="00400EDE" w:rsidRDefault="00AB4DE0" w:rsidP="004D3186">
      <w:pPr>
        <w:pStyle w:val="Srnodrky"/>
        <w:numPr>
          <w:ilvl w:val="0"/>
          <w:numId w:val="1"/>
        </w:numPr>
        <w:tabs>
          <w:tab w:val="clear" w:pos="3800"/>
          <w:tab w:val="num" w:pos="964"/>
        </w:tabs>
        <w:ind w:left="964"/>
      </w:pPr>
      <w:r w:rsidRPr="00400EDE">
        <w:t>na základní vzdělání podle školního vzdělávacího programu</w:t>
      </w:r>
      <w:r w:rsidR="006B57E4">
        <w:t xml:space="preserve"> „</w:t>
      </w:r>
      <w:r w:rsidR="006B57E4" w:rsidRPr="004D3186">
        <w:t>Škola pro 21. století“</w:t>
      </w:r>
      <w:r w:rsidRPr="004D3186">
        <w:t>,</w:t>
      </w:r>
      <w:r w:rsidRPr="00400EDE">
        <w:t xml:space="preserve"> </w:t>
      </w:r>
      <w:r w:rsidR="002B0A78">
        <w:t xml:space="preserve">na </w:t>
      </w:r>
      <w:r w:rsidRPr="00400EDE">
        <w:t xml:space="preserve">služby školní družiny a školní jídelny, </w:t>
      </w:r>
    </w:p>
    <w:p w:rsidR="00443D22" w:rsidRPr="004D3186" w:rsidRDefault="00AB4DE0" w:rsidP="004D3186">
      <w:pPr>
        <w:pStyle w:val="Srnodrky"/>
        <w:numPr>
          <w:ilvl w:val="0"/>
          <w:numId w:val="1"/>
        </w:numPr>
        <w:tabs>
          <w:tab w:val="clear" w:pos="3800"/>
          <w:tab w:val="num" w:pos="964"/>
        </w:tabs>
        <w:ind w:left="964"/>
      </w:pPr>
      <w:r w:rsidRPr="004D3186">
        <w:t>na informace o průběhu a výsledcích svého vzdělávání prostřednictvím školního informačního systému</w:t>
      </w:r>
      <w:r w:rsidR="00443D22" w:rsidRPr="004D3186">
        <w:t xml:space="preserve"> Škola</w:t>
      </w:r>
      <w:r w:rsidR="004D3186">
        <w:t xml:space="preserve"> </w:t>
      </w:r>
      <w:r w:rsidR="00443D22" w:rsidRPr="004D3186">
        <w:t>OnLine</w:t>
      </w:r>
      <w:r w:rsidR="005F3C42" w:rsidRPr="004D3186">
        <w:t xml:space="preserve"> (dále jen ŠOL)</w:t>
      </w:r>
      <w:r w:rsidR="00443D22" w:rsidRPr="004D3186">
        <w:t>,</w:t>
      </w:r>
    </w:p>
    <w:p w:rsidR="00AB4DE0" w:rsidRPr="004D3186" w:rsidRDefault="00AB4DE0" w:rsidP="004D3186">
      <w:pPr>
        <w:pStyle w:val="Srnodrky"/>
        <w:numPr>
          <w:ilvl w:val="0"/>
          <w:numId w:val="1"/>
        </w:numPr>
        <w:tabs>
          <w:tab w:val="clear" w:pos="3800"/>
          <w:tab w:val="num" w:pos="964"/>
        </w:tabs>
        <w:ind w:left="964"/>
      </w:pPr>
      <w:r w:rsidRPr="004D3186">
        <w:t xml:space="preserve">znát kritéria hodnocení výsledků vzdělávání, </w:t>
      </w:r>
    </w:p>
    <w:p w:rsidR="00F22E62" w:rsidRPr="00F22E62" w:rsidRDefault="00F22E62" w:rsidP="004D3186">
      <w:pPr>
        <w:pStyle w:val="Srnodrky"/>
        <w:numPr>
          <w:ilvl w:val="0"/>
          <w:numId w:val="1"/>
        </w:numPr>
        <w:tabs>
          <w:tab w:val="clear" w:pos="3800"/>
          <w:tab w:val="num" w:pos="964"/>
        </w:tabs>
        <w:ind w:left="964"/>
      </w:pPr>
      <w:r w:rsidRPr="00F22E62">
        <w:t xml:space="preserve">vhodnou formou se sám nebo prostřednictvím svého zástupce vyjadřovat ke všem rozhodnutím týkajícím se podstatných záležitostí svého vzdělávání, </w:t>
      </w:r>
    </w:p>
    <w:p w:rsidR="00443D22" w:rsidRPr="00443D22" w:rsidRDefault="00AB4DE0" w:rsidP="004D3186">
      <w:pPr>
        <w:pStyle w:val="Srnodrky"/>
        <w:numPr>
          <w:ilvl w:val="0"/>
          <w:numId w:val="1"/>
        </w:numPr>
        <w:tabs>
          <w:tab w:val="clear" w:pos="3800"/>
          <w:tab w:val="num" w:pos="964"/>
        </w:tabs>
        <w:ind w:left="964"/>
      </w:pPr>
      <w:r w:rsidRPr="004D3186">
        <w:t>na informace a poradenskou pomoc školy nebo školského poradenského zařízení v záležitostech týkajících se vzdělávání</w:t>
      </w:r>
      <w:r w:rsidR="00443D22" w:rsidRPr="004D3186">
        <w:t>,</w:t>
      </w:r>
    </w:p>
    <w:p w:rsidR="00AB4DE0" w:rsidRPr="00400EDE" w:rsidRDefault="00AB4DE0" w:rsidP="004D3186">
      <w:pPr>
        <w:pStyle w:val="Srnodrky"/>
        <w:numPr>
          <w:ilvl w:val="0"/>
          <w:numId w:val="1"/>
        </w:numPr>
        <w:tabs>
          <w:tab w:val="clear" w:pos="3800"/>
          <w:tab w:val="num" w:pos="964"/>
        </w:tabs>
        <w:ind w:left="964"/>
      </w:pPr>
      <w:r w:rsidRPr="00400EDE">
        <w:t>na ochranu před vlivy a informacemi, které ohrožují jeho rozumovou a</w:t>
      </w:r>
      <w:r w:rsidR="00B1191F">
        <w:t> </w:t>
      </w:r>
      <w:r w:rsidRPr="00400EDE">
        <w:t xml:space="preserve">mravní výchovu a nevhodně ovlivňují jeho morálku, </w:t>
      </w:r>
    </w:p>
    <w:p w:rsidR="00AB4DE0" w:rsidRPr="00400EDE" w:rsidRDefault="00AB4DE0" w:rsidP="004D3186">
      <w:pPr>
        <w:pStyle w:val="Srnodrky"/>
        <w:numPr>
          <w:ilvl w:val="0"/>
          <w:numId w:val="1"/>
        </w:numPr>
        <w:tabs>
          <w:tab w:val="clear" w:pos="3800"/>
          <w:tab w:val="num" w:pos="964"/>
        </w:tabs>
        <w:ind w:left="964"/>
      </w:pPr>
      <w:r w:rsidRPr="00400EDE">
        <w:t>na ochranu před všemi formami diskriminace, násilí a zneužívání,</w:t>
      </w:r>
    </w:p>
    <w:p w:rsidR="00AB4DE0" w:rsidRPr="00400EDE" w:rsidRDefault="00AB4DE0" w:rsidP="004D3186">
      <w:pPr>
        <w:pStyle w:val="Srnodrky"/>
        <w:numPr>
          <w:ilvl w:val="0"/>
          <w:numId w:val="1"/>
        </w:numPr>
        <w:tabs>
          <w:tab w:val="clear" w:pos="3800"/>
          <w:tab w:val="num" w:pos="964"/>
        </w:tabs>
        <w:ind w:left="964"/>
      </w:pPr>
      <w:r w:rsidRPr="00400EDE">
        <w:t>na ochranu před návykovými látkami, které ohrožují jeho tělesný a duševní vývoj,</w:t>
      </w:r>
    </w:p>
    <w:p w:rsidR="00F22E62" w:rsidRPr="004D3186" w:rsidRDefault="00F22E62" w:rsidP="004D3186">
      <w:pPr>
        <w:pStyle w:val="Srnodrky"/>
        <w:numPr>
          <w:ilvl w:val="0"/>
          <w:numId w:val="1"/>
        </w:numPr>
        <w:tabs>
          <w:tab w:val="clear" w:pos="3800"/>
          <w:tab w:val="num" w:pos="964"/>
        </w:tabs>
        <w:ind w:left="964"/>
      </w:pPr>
      <w:r w:rsidRPr="004D3186">
        <w:t>volit a být volen do</w:t>
      </w:r>
      <w:r w:rsidR="00AB4DE0" w:rsidRPr="004D3186">
        <w:t xml:space="preserve"> </w:t>
      </w:r>
      <w:r w:rsidRPr="004D3186">
        <w:t>Školního žákovského parlamentu.</w:t>
      </w:r>
    </w:p>
    <w:p w:rsidR="00AB4DE0" w:rsidRPr="00400EDE" w:rsidRDefault="00AB4DE0" w:rsidP="00400EDE">
      <w:pPr>
        <w:pStyle w:val="druhrove"/>
      </w:pPr>
      <w:bookmarkStart w:id="7" w:name="_Toc50530691"/>
      <w:r w:rsidRPr="00400EDE">
        <w:t>Povinnosti žáků</w:t>
      </w:r>
      <w:bookmarkEnd w:id="7"/>
    </w:p>
    <w:p w:rsidR="00AB4DE0" w:rsidRPr="00400EDE" w:rsidRDefault="000F3D2F" w:rsidP="000475D2">
      <w:pPr>
        <w:pStyle w:val="nadpismal"/>
        <w:outlineLvl w:val="0"/>
      </w:pPr>
      <w:r>
        <w:t>Žák má povinnost</w:t>
      </w:r>
    </w:p>
    <w:p w:rsidR="004D3186" w:rsidRPr="004D3186" w:rsidRDefault="004D3186" w:rsidP="004D3186">
      <w:pPr>
        <w:pStyle w:val="Srnodrky"/>
        <w:numPr>
          <w:ilvl w:val="0"/>
          <w:numId w:val="1"/>
        </w:numPr>
        <w:tabs>
          <w:tab w:val="clear" w:pos="3800"/>
          <w:tab w:val="num" w:pos="964"/>
        </w:tabs>
        <w:ind w:left="964"/>
      </w:pPr>
      <w:r w:rsidRPr="004D3186">
        <w:t>d</w:t>
      </w:r>
      <w:r w:rsidR="00AB4DE0" w:rsidRPr="004D3186">
        <w:t>ocházet</w:t>
      </w:r>
      <w:r w:rsidR="00640CF9" w:rsidRPr="004D3186">
        <w:t xml:space="preserve"> </w:t>
      </w:r>
      <w:r w:rsidR="00F22E62" w:rsidRPr="004D3186">
        <w:t xml:space="preserve">pravidelně </w:t>
      </w:r>
      <w:r w:rsidR="00640CF9" w:rsidRPr="004D3186">
        <w:t xml:space="preserve">a </w:t>
      </w:r>
      <w:r w:rsidR="00AB4DE0" w:rsidRPr="004D3186">
        <w:t>včas do školy a vzdělávat se</w:t>
      </w:r>
      <w:r w:rsidR="00F22E62" w:rsidRPr="004D3186">
        <w:t xml:space="preserve"> podle svých schopností a </w:t>
      </w:r>
      <w:r w:rsidR="00AB4DE0" w:rsidRPr="004D3186">
        <w:t>účastnit se výuky podle rozvrhu hodin</w:t>
      </w:r>
      <w:r w:rsidR="00F22E62" w:rsidRPr="004D3186">
        <w:t>,</w:t>
      </w:r>
    </w:p>
    <w:p w:rsidR="007462A8" w:rsidRDefault="00AB4DE0" w:rsidP="004D3186">
      <w:pPr>
        <w:pStyle w:val="Srnodrky"/>
        <w:numPr>
          <w:ilvl w:val="0"/>
          <w:numId w:val="1"/>
        </w:numPr>
        <w:tabs>
          <w:tab w:val="clear" w:pos="3800"/>
          <w:tab w:val="num" w:pos="964"/>
        </w:tabs>
        <w:ind w:left="964"/>
      </w:pPr>
      <w:r w:rsidRPr="004D3186">
        <w:t xml:space="preserve">neopouštět bez vědomí vyučujícího </w:t>
      </w:r>
      <w:r w:rsidR="00F22E62" w:rsidRPr="004D3186">
        <w:t xml:space="preserve">areál </w:t>
      </w:r>
      <w:r w:rsidRPr="004D3186">
        <w:t>škol</w:t>
      </w:r>
      <w:r w:rsidR="00F22E62" w:rsidRPr="004D3186">
        <w:t>y</w:t>
      </w:r>
      <w:r w:rsidRPr="004D3186">
        <w:t xml:space="preserve"> ani školní akci,</w:t>
      </w:r>
      <w:r w:rsidR="004D3186" w:rsidRPr="004D3186">
        <w:t xml:space="preserve"> </w:t>
      </w:r>
    </w:p>
    <w:p w:rsidR="004D3186" w:rsidRDefault="00AB4DE0" w:rsidP="004D3186">
      <w:pPr>
        <w:pStyle w:val="Srnodrky"/>
        <w:numPr>
          <w:ilvl w:val="0"/>
          <w:numId w:val="1"/>
        </w:numPr>
        <w:tabs>
          <w:tab w:val="clear" w:pos="3800"/>
          <w:tab w:val="num" w:pos="964"/>
        </w:tabs>
        <w:ind w:left="964"/>
      </w:pPr>
      <w:r w:rsidRPr="004D3186">
        <w:t xml:space="preserve">dodržovat školní řád, </w:t>
      </w:r>
      <w:r w:rsidR="00275F72" w:rsidRPr="004D3186">
        <w:t xml:space="preserve">provozní </w:t>
      </w:r>
      <w:r w:rsidR="00FC36D0" w:rsidRPr="004D3186">
        <w:t xml:space="preserve">řády učeben, </w:t>
      </w:r>
      <w:r w:rsidR="0047178C" w:rsidRPr="004D3186">
        <w:t xml:space="preserve">řád školní jídelny a školní družiny, </w:t>
      </w:r>
      <w:r w:rsidRPr="004D3186">
        <w:t>další nařízení a bezpečnostní předpisy, se kterými byl seznámen</w:t>
      </w:r>
      <w:r w:rsidR="0047178C" w:rsidRPr="004D3186">
        <w:t>,</w:t>
      </w:r>
    </w:p>
    <w:p w:rsidR="007462A8" w:rsidRDefault="0047178C" w:rsidP="004D3186">
      <w:pPr>
        <w:pStyle w:val="Srnodrky"/>
        <w:numPr>
          <w:ilvl w:val="0"/>
          <w:numId w:val="1"/>
        </w:numPr>
        <w:tabs>
          <w:tab w:val="clear" w:pos="3800"/>
          <w:tab w:val="num" w:pos="964"/>
        </w:tabs>
        <w:ind w:left="964"/>
      </w:pPr>
      <w:r w:rsidRPr="004D3186">
        <w:t>řídit se desaterem pro 1. nebo 2. stupeň,</w:t>
      </w:r>
      <w:r w:rsidR="004D3186" w:rsidRPr="004D3186">
        <w:t xml:space="preserve"> </w:t>
      </w:r>
    </w:p>
    <w:p w:rsidR="007462A8" w:rsidRDefault="0047178C" w:rsidP="004D3186">
      <w:pPr>
        <w:pStyle w:val="Srnodrky"/>
        <w:numPr>
          <w:ilvl w:val="0"/>
          <w:numId w:val="1"/>
        </w:numPr>
        <w:tabs>
          <w:tab w:val="clear" w:pos="3800"/>
          <w:tab w:val="num" w:pos="964"/>
        </w:tabs>
        <w:ind w:left="964"/>
      </w:pPr>
      <w:r w:rsidRPr="004D3186">
        <w:t xml:space="preserve">řídit se </w:t>
      </w:r>
      <w:r w:rsidR="00640CF9" w:rsidRPr="004D3186">
        <w:t xml:space="preserve">pokyny </w:t>
      </w:r>
      <w:r w:rsidRPr="004D3186">
        <w:t>zaměstnanců školy</w:t>
      </w:r>
      <w:r w:rsidR="00640CF9" w:rsidRPr="004D3186">
        <w:t>,</w:t>
      </w:r>
      <w:r w:rsidR="004D3186" w:rsidRPr="004D3186">
        <w:t xml:space="preserve"> </w:t>
      </w:r>
    </w:p>
    <w:p w:rsidR="007462A8" w:rsidRDefault="00AB4DE0" w:rsidP="004D3186">
      <w:pPr>
        <w:pStyle w:val="Srnodrky"/>
        <w:numPr>
          <w:ilvl w:val="0"/>
          <w:numId w:val="1"/>
        </w:numPr>
        <w:tabs>
          <w:tab w:val="clear" w:pos="3800"/>
          <w:tab w:val="num" w:pos="964"/>
        </w:tabs>
        <w:ind w:left="964"/>
      </w:pPr>
      <w:r w:rsidRPr="004D3186">
        <w:t>účastnit se třídnických hodin,</w:t>
      </w:r>
      <w:r w:rsidR="004D3186" w:rsidRPr="004D3186">
        <w:t xml:space="preserve"> </w:t>
      </w:r>
    </w:p>
    <w:p w:rsidR="007462A8" w:rsidRPr="009E291F" w:rsidRDefault="00AB4DE0" w:rsidP="002C6BF8">
      <w:pPr>
        <w:pStyle w:val="Srnodrky"/>
        <w:numPr>
          <w:ilvl w:val="0"/>
          <w:numId w:val="1"/>
        </w:numPr>
        <w:tabs>
          <w:tab w:val="clear" w:pos="3800"/>
          <w:tab w:val="num" w:pos="964"/>
        </w:tabs>
        <w:ind w:left="964"/>
      </w:pPr>
      <w:r w:rsidRPr="004D3186">
        <w:t xml:space="preserve">respektovat práva </w:t>
      </w:r>
      <w:r w:rsidR="00C268EB">
        <w:t xml:space="preserve">a </w:t>
      </w:r>
      <w:r w:rsidR="00C268EB" w:rsidRPr="00565AA9">
        <w:t>majetek</w:t>
      </w:r>
      <w:r w:rsidR="00C268EB">
        <w:t xml:space="preserve"> </w:t>
      </w:r>
      <w:r w:rsidRPr="004D3186">
        <w:t>druhého,</w:t>
      </w:r>
      <w:r w:rsidR="007462A8">
        <w:t xml:space="preserve"> </w:t>
      </w:r>
      <w:r w:rsidRPr="004D3186">
        <w:t>nedop</w:t>
      </w:r>
      <w:r w:rsidR="0047178C" w:rsidRPr="004D3186">
        <w:t>ouštět</w:t>
      </w:r>
      <w:r w:rsidRPr="004D3186">
        <w:t xml:space="preserve"> se násilí, ponižování a zesměšňovaní </w:t>
      </w:r>
      <w:r w:rsidR="001D071F" w:rsidRPr="004D3186">
        <w:t xml:space="preserve">(šikany) </w:t>
      </w:r>
      <w:r w:rsidRPr="004D3186">
        <w:t xml:space="preserve">vůči </w:t>
      </w:r>
      <w:r w:rsidRPr="009E291F">
        <w:t>druhému</w:t>
      </w:r>
      <w:r w:rsidR="007D2A57" w:rsidRPr="009E291F">
        <w:t xml:space="preserve"> a </w:t>
      </w:r>
      <w:r w:rsidR="007D2A57" w:rsidRPr="007D51AA">
        <w:t>krádeží,</w:t>
      </w:r>
    </w:p>
    <w:p w:rsidR="004D3186" w:rsidRDefault="00AB4DE0" w:rsidP="002C6BF8">
      <w:pPr>
        <w:pStyle w:val="Srnodrky"/>
        <w:numPr>
          <w:ilvl w:val="0"/>
          <w:numId w:val="1"/>
        </w:numPr>
        <w:tabs>
          <w:tab w:val="clear" w:pos="3800"/>
          <w:tab w:val="num" w:pos="964"/>
        </w:tabs>
        <w:ind w:left="964"/>
      </w:pPr>
      <w:r w:rsidRPr="004D3186">
        <w:t xml:space="preserve">dodržovat základní </w:t>
      </w:r>
      <w:r w:rsidR="0047178C" w:rsidRPr="004D3186">
        <w:t xml:space="preserve">pravidla </w:t>
      </w:r>
      <w:r w:rsidRPr="004D3186">
        <w:t>společenského chování</w:t>
      </w:r>
      <w:r w:rsidR="0047178C" w:rsidRPr="004D3186">
        <w:t xml:space="preserve"> a</w:t>
      </w:r>
      <w:r w:rsidR="001A702A" w:rsidRPr="004D3186">
        <w:t xml:space="preserve"> odívání</w:t>
      </w:r>
      <w:r w:rsidR="00BE11CE" w:rsidRPr="004D3186">
        <w:t>,</w:t>
      </w:r>
    </w:p>
    <w:p w:rsidR="007462A8" w:rsidRDefault="00AB4DE0" w:rsidP="004D3186">
      <w:pPr>
        <w:pStyle w:val="Srnodrky"/>
        <w:numPr>
          <w:ilvl w:val="0"/>
          <w:numId w:val="1"/>
        </w:numPr>
        <w:tabs>
          <w:tab w:val="clear" w:pos="3800"/>
          <w:tab w:val="num" w:pos="964"/>
        </w:tabs>
        <w:ind w:left="964"/>
      </w:pPr>
      <w:r w:rsidRPr="004D3186">
        <w:lastRenderedPageBreak/>
        <w:t>náležitě se starat o sv</w:t>
      </w:r>
      <w:r w:rsidR="00BE11CE" w:rsidRPr="004D3186">
        <w:t>ůj majetek, informovat ihned vyučujícího o ztrátě osobní věci,</w:t>
      </w:r>
      <w:r w:rsidR="004D3186" w:rsidRPr="004D3186">
        <w:t xml:space="preserve"> </w:t>
      </w:r>
    </w:p>
    <w:p w:rsidR="007462A8" w:rsidRDefault="00AB4DE0" w:rsidP="004D3186">
      <w:pPr>
        <w:pStyle w:val="Srnodrky"/>
        <w:numPr>
          <w:ilvl w:val="0"/>
          <w:numId w:val="1"/>
        </w:numPr>
        <w:tabs>
          <w:tab w:val="clear" w:pos="3800"/>
          <w:tab w:val="num" w:pos="964"/>
        </w:tabs>
        <w:ind w:left="964"/>
      </w:pPr>
      <w:r w:rsidRPr="004D3186">
        <w:t>odevzdat nalezené věci do kanceláře školy,</w:t>
      </w:r>
      <w:r w:rsidR="004D3186" w:rsidRPr="004D3186">
        <w:t xml:space="preserve"> </w:t>
      </w:r>
    </w:p>
    <w:p w:rsidR="00482818" w:rsidRPr="004D3186" w:rsidRDefault="00482818" w:rsidP="004D3186">
      <w:pPr>
        <w:pStyle w:val="Srnodrky"/>
        <w:numPr>
          <w:ilvl w:val="0"/>
          <w:numId w:val="1"/>
        </w:numPr>
        <w:tabs>
          <w:tab w:val="clear" w:pos="3800"/>
          <w:tab w:val="num" w:pos="964"/>
        </w:tabs>
        <w:ind w:left="964"/>
      </w:pPr>
      <w:r w:rsidRPr="004D3186">
        <w:t>každou nevolnost, úraz či poranění, k nimž dojde během pobytu žáků ve</w:t>
      </w:r>
      <w:r w:rsidR="00B1191F">
        <w:t> </w:t>
      </w:r>
      <w:r w:rsidRPr="004D3186">
        <w:t>školní budově nebo při školní akci, žáci hlásí ihned vyučujícímu n</w:t>
      </w:r>
      <w:r w:rsidR="00B1191F">
        <w:t>e</w:t>
      </w:r>
      <w:r w:rsidRPr="004D3186">
        <w:t>b</w:t>
      </w:r>
      <w:r w:rsidR="00B1191F">
        <w:t xml:space="preserve">o </w:t>
      </w:r>
      <w:r w:rsidRPr="004D3186">
        <w:t>osobě vykonávající dohled.</w:t>
      </w:r>
    </w:p>
    <w:p w:rsidR="00AB4DE0" w:rsidRPr="00400EDE" w:rsidRDefault="000F3D2F" w:rsidP="000475D2">
      <w:pPr>
        <w:pStyle w:val="nadpismal"/>
        <w:outlineLvl w:val="0"/>
      </w:pPr>
      <w:r>
        <w:t>Žák má zakázáno</w:t>
      </w:r>
    </w:p>
    <w:p w:rsidR="004D3186" w:rsidRPr="004D3186" w:rsidRDefault="004D3186" w:rsidP="00E8328F">
      <w:pPr>
        <w:pStyle w:val="Srnodrky"/>
        <w:numPr>
          <w:ilvl w:val="0"/>
          <w:numId w:val="1"/>
        </w:numPr>
        <w:tabs>
          <w:tab w:val="clear" w:pos="3800"/>
          <w:tab w:val="num" w:pos="964"/>
        </w:tabs>
        <w:ind w:left="964"/>
      </w:pPr>
      <w:r w:rsidRPr="004D3186">
        <w:t>n</w:t>
      </w:r>
      <w:r w:rsidR="00AB4DE0" w:rsidRPr="004D3186">
        <w:t xml:space="preserve">osit do školy věci nesouvisející s výukou (např. cennosti, vyšší obnos peněz), </w:t>
      </w:r>
      <w:r w:rsidR="00B362E9" w:rsidRPr="004D3186">
        <w:t>za ztrátu mobilního telefonu</w:t>
      </w:r>
      <w:r w:rsidR="00991047" w:rsidRPr="004D3186">
        <w:t xml:space="preserve"> nebo jiné elektroniky</w:t>
      </w:r>
      <w:r w:rsidR="00B362E9" w:rsidRPr="004D3186">
        <w:t xml:space="preserve"> škola nezodpovídá,</w:t>
      </w:r>
    </w:p>
    <w:p w:rsidR="004D3186" w:rsidRPr="004D3186" w:rsidRDefault="00AB4DE0" w:rsidP="004D3186">
      <w:pPr>
        <w:pStyle w:val="Srnodrky"/>
        <w:numPr>
          <w:ilvl w:val="0"/>
          <w:numId w:val="1"/>
        </w:numPr>
        <w:tabs>
          <w:tab w:val="clear" w:pos="3800"/>
          <w:tab w:val="num" w:pos="964"/>
        </w:tabs>
        <w:ind w:left="964"/>
      </w:pPr>
      <w:r w:rsidRPr="004D3186">
        <w:t xml:space="preserve">nosit do školy </w:t>
      </w:r>
      <w:r w:rsidR="00FA2D59" w:rsidRPr="004D3186">
        <w:t xml:space="preserve">nebezpečné </w:t>
      </w:r>
      <w:r w:rsidRPr="004D3186">
        <w:t xml:space="preserve">věci, které mohou ohrozit zdraví, způsobit úraz, </w:t>
      </w:r>
    </w:p>
    <w:p w:rsidR="007462A8" w:rsidRPr="009B4E21" w:rsidRDefault="00BF523C" w:rsidP="004D3186">
      <w:pPr>
        <w:pStyle w:val="Srnodrky"/>
        <w:numPr>
          <w:ilvl w:val="0"/>
          <w:numId w:val="1"/>
        </w:numPr>
        <w:tabs>
          <w:tab w:val="clear" w:pos="3800"/>
          <w:tab w:val="num" w:pos="964"/>
        </w:tabs>
        <w:ind w:left="964"/>
        <w:rPr>
          <w:color w:val="000000" w:themeColor="text1"/>
        </w:rPr>
      </w:pPr>
      <w:r w:rsidRPr="009B4E21">
        <w:rPr>
          <w:color w:val="000000" w:themeColor="text1"/>
        </w:rPr>
        <w:t>do školy vnášet a ve škole užívat či distribuovat návykové látky, jedy a takové látky, které je svým vzhledem, chutí a konzistencí napodobují (vztahuje se i na akce organizované školou),</w:t>
      </w:r>
    </w:p>
    <w:p w:rsidR="00AB4DE0" w:rsidRPr="009E291F" w:rsidRDefault="00AB4DE0" w:rsidP="004D3186">
      <w:pPr>
        <w:pStyle w:val="Srnodrky"/>
        <w:numPr>
          <w:ilvl w:val="0"/>
          <w:numId w:val="1"/>
        </w:numPr>
        <w:tabs>
          <w:tab w:val="clear" w:pos="3800"/>
          <w:tab w:val="num" w:pos="964"/>
        </w:tabs>
        <w:ind w:left="964"/>
      </w:pPr>
      <w:r w:rsidRPr="004D3186">
        <w:t>kouřit v</w:t>
      </w:r>
      <w:r w:rsidR="00794421" w:rsidRPr="004D3186">
        <w:t xml:space="preserve"> budově a </w:t>
      </w:r>
      <w:r w:rsidRPr="004D3186">
        <w:t>are</w:t>
      </w:r>
      <w:r w:rsidR="003C5AE5" w:rsidRPr="004D3186">
        <w:t>álu školy,</w:t>
      </w:r>
      <w:r w:rsidRPr="004D3186">
        <w:t xml:space="preserve"> při </w:t>
      </w:r>
      <w:r w:rsidRPr="009E291F">
        <w:t>akcích organizovaných ško</w:t>
      </w:r>
      <w:r w:rsidR="003C5AE5" w:rsidRPr="009E291F">
        <w:t>lou (zákaz se</w:t>
      </w:r>
      <w:r w:rsidR="00B1191F" w:rsidRPr="009E291F">
        <w:t> </w:t>
      </w:r>
      <w:r w:rsidR="003C5AE5" w:rsidRPr="009E291F">
        <w:t xml:space="preserve">týká i </w:t>
      </w:r>
      <w:r w:rsidR="00FA2D59" w:rsidRPr="009E291F">
        <w:t>elektronických cigaret</w:t>
      </w:r>
      <w:r w:rsidR="0017143D" w:rsidRPr="009E291F">
        <w:t>,</w:t>
      </w:r>
      <w:r w:rsidR="00FA2D59" w:rsidRPr="009E291F">
        <w:t xml:space="preserve"> </w:t>
      </w:r>
      <w:r w:rsidR="001A702A" w:rsidRPr="009E291F">
        <w:t>žvýkání tabáku</w:t>
      </w:r>
      <w:r w:rsidR="0017143D" w:rsidRPr="009E291F">
        <w:t xml:space="preserve"> a užívání nikotinových sáčků</w:t>
      </w:r>
      <w:r w:rsidR="003C5AE5" w:rsidRPr="009E291F">
        <w:t>)</w:t>
      </w:r>
      <w:r w:rsidR="00057D6C" w:rsidRPr="009E291F">
        <w:t>,</w:t>
      </w:r>
    </w:p>
    <w:p w:rsidR="00275F72" w:rsidRPr="009E291F" w:rsidRDefault="00AB4DE0" w:rsidP="004D3186">
      <w:pPr>
        <w:pStyle w:val="Srnodrky"/>
        <w:numPr>
          <w:ilvl w:val="0"/>
          <w:numId w:val="1"/>
        </w:numPr>
        <w:tabs>
          <w:tab w:val="clear" w:pos="3800"/>
          <w:tab w:val="num" w:pos="964"/>
        </w:tabs>
        <w:ind w:left="964"/>
      </w:pPr>
      <w:r w:rsidRPr="009E291F">
        <w:t xml:space="preserve">používat </w:t>
      </w:r>
      <w:r w:rsidR="001A702A" w:rsidRPr="009E291F">
        <w:t xml:space="preserve">bez souhlasu vyučujícího ve výuce </w:t>
      </w:r>
      <w:r w:rsidRPr="009E291F">
        <w:t xml:space="preserve">veškerá elektronická zařízení, </w:t>
      </w:r>
    </w:p>
    <w:p w:rsidR="00C22412" w:rsidRPr="004D3186" w:rsidRDefault="00AB4DE0" w:rsidP="004D3186">
      <w:pPr>
        <w:pStyle w:val="Srnodrky"/>
        <w:numPr>
          <w:ilvl w:val="0"/>
          <w:numId w:val="1"/>
        </w:numPr>
        <w:tabs>
          <w:tab w:val="clear" w:pos="3800"/>
          <w:tab w:val="num" w:pos="964"/>
        </w:tabs>
        <w:ind w:left="964"/>
      </w:pPr>
      <w:r w:rsidRPr="004D3186">
        <w:t>pořizov</w:t>
      </w:r>
      <w:r w:rsidR="00275F72" w:rsidRPr="004D3186">
        <w:t>at</w:t>
      </w:r>
      <w:r w:rsidRPr="004D3186">
        <w:t xml:space="preserve"> obrazov</w:t>
      </w:r>
      <w:r w:rsidR="00275F72" w:rsidRPr="004D3186">
        <w:t>é</w:t>
      </w:r>
      <w:r w:rsidRPr="004D3186">
        <w:t xml:space="preserve"> a zvukov</w:t>
      </w:r>
      <w:r w:rsidR="00275F72" w:rsidRPr="004D3186">
        <w:t>é</w:t>
      </w:r>
      <w:r w:rsidRPr="004D3186">
        <w:t xml:space="preserve"> záznam</w:t>
      </w:r>
      <w:r w:rsidR="00275F72" w:rsidRPr="004D3186">
        <w:t xml:space="preserve">y </w:t>
      </w:r>
      <w:r w:rsidR="00136436" w:rsidRPr="004D3186">
        <w:t>v areálu školy a při školních akcích bez souhlasu zaměstnance školy.</w:t>
      </w:r>
    </w:p>
    <w:p w:rsidR="00AB4DE0" w:rsidRPr="00400EDE" w:rsidRDefault="00AB4DE0" w:rsidP="00082ED4">
      <w:pPr>
        <w:pStyle w:val="druhrove"/>
      </w:pPr>
      <w:bookmarkStart w:id="8" w:name="_Toc50530692"/>
      <w:r w:rsidRPr="00400EDE">
        <w:t>Práva zákonných zástupců</w:t>
      </w:r>
      <w:bookmarkEnd w:id="8"/>
    </w:p>
    <w:p w:rsidR="00AB4DE0" w:rsidRPr="000F3D2F" w:rsidRDefault="00AB4DE0" w:rsidP="000475D2">
      <w:pPr>
        <w:pStyle w:val="nadpismal"/>
        <w:outlineLvl w:val="0"/>
      </w:pPr>
      <w:r w:rsidRPr="000F3D2F">
        <w:t>Z</w:t>
      </w:r>
      <w:r w:rsidR="000F3D2F" w:rsidRPr="000F3D2F">
        <w:t>ákonní zástupci žáků mají právo</w:t>
      </w:r>
    </w:p>
    <w:p w:rsidR="004D3186" w:rsidRPr="004D3186" w:rsidRDefault="00AB4DE0" w:rsidP="004D3186">
      <w:pPr>
        <w:pStyle w:val="Srnodrky"/>
        <w:numPr>
          <w:ilvl w:val="0"/>
          <w:numId w:val="1"/>
        </w:numPr>
        <w:tabs>
          <w:tab w:val="clear" w:pos="3800"/>
          <w:tab w:val="num" w:pos="964"/>
        </w:tabs>
        <w:ind w:left="964"/>
      </w:pPr>
      <w:r w:rsidRPr="004D3186">
        <w:t>na informace o průběhu a výsledcích vzdělávání svého dítěte prostřednictvím školního informačního systému Š</w:t>
      </w:r>
      <w:r w:rsidR="005F3C42" w:rsidRPr="004D3186">
        <w:t>OL</w:t>
      </w:r>
      <w:r w:rsidR="00CC4490" w:rsidRPr="004D3186">
        <w:t xml:space="preserve">, </w:t>
      </w:r>
      <w:r w:rsidRPr="004D3186">
        <w:t xml:space="preserve">žákovské knížky, </w:t>
      </w:r>
      <w:r w:rsidR="00FA2D59">
        <w:t xml:space="preserve">při </w:t>
      </w:r>
      <w:r w:rsidRPr="004D3186">
        <w:t>osobn</w:t>
      </w:r>
      <w:r w:rsidR="00FA2D59">
        <w:t>í</w:t>
      </w:r>
      <w:r w:rsidRPr="004D3186">
        <w:t xml:space="preserve"> </w:t>
      </w:r>
      <w:r w:rsidR="00FA2D59">
        <w:t xml:space="preserve">návštěvě </w:t>
      </w:r>
      <w:r w:rsidRPr="004D3186">
        <w:t>během konzultačních dnů</w:t>
      </w:r>
      <w:r w:rsidR="00D43AAC" w:rsidRPr="004D3186">
        <w:t xml:space="preserve"> a</w:t>
      </w:r>
      <w:r w:rsidRPr="004D3186">
        <w:t xml:space="preserve"> třídních aktivů</w:t>
      </w:r>
      <w:r w:rsidR="004F22F8" w:rsidRPr="004D3186">
        <w:t>,</w:t>
      </w:r>
    </w:p>
    <w:p w:rsidR="007462A8" w:rsidRDefault="00AB4DE0" w:rsidP="004D3186">
      <w:pPr>
        <w:pStyle w:val="Srnodrky"/>
        <w:numPr>
          <w:ilvl w:val="0"/>
          <w:numId w:val="1"/>
        </w:numPr>
        <w:tabs>
          <w:tab w:val="clear" w:pos="3800"/>
          <w:tab w:val="num" w:pos="964"/>
        </w:tabs>
        <w:ind w:left="964"/>
      </w:pPr>
      <w:r w:rsidRPr="004D3186">
        <w:t>znát kritéria hodnocení</w:t>
      </w:r>
      <w:r w:rsidR="00AD41A6" w:rsidRPr="004D3186">
        <w:t xml:space="preserve"> žáků</w:t>
      </w:r>
      <w:r w:rsidRPr="004D3186">
        <w:t>,</w:t>
      </w:r>
      <w:r w:rsidR="004D3186" w:rsidRPr="004D3186">
        <w:t xml:space="preserve"> </w:t>
      </w:r>
    </w:p>
    <w:p w:rsidR="004D3186" w:rsidRPr="004D3186" w:rsidRDefault="00AB4DE0" w:rsidP="004D3186">
      <w:pPr>
        <w:pStyle w:val="Srnodrky"/>
        <w:numPr>
          <w:ilvl w:val="0"/>
          <w:numId w:val="1"/>
        </w:numPr>
        <w:tabs>
          <w:tab w:val="clear" w:pos="3800"/>
          <w:tab w:val="num" w:pos="964"/>
        </w:tabs>
        <w:ind w:left="964"/>
      </w:pPr>
      <w:r w:rsidRPr="004D3186">
        <w:t>na poradenskou pomoc školy nebo školského poradenského zařízení v záležitostech týkajících se vzdělávání,</w:t>
      </w:r>
    </w:p>
    <w:p w:rsidR="004D3186" w:rsidRPr="004D3186" w:rsidRDefault="00AB4DE0" w:rsidP="004D3186">
      <w:pPr>
        <w:pStyle w:val="Srnodrky"/>
        <w:numPr>
          <w:ilvl w:val="0"/>
          <w:numId w:val="1"/>
        </w:numPr>
        <w:tabs>
          <w:tab w:val="clear" w:pos="3800"/>
          <w:tab w:val="num" w:pos="964"/>
        </w:tabs>
        <w:ind w:left="964"/>
      </w:pPr>
      <w:r w:rsidRPr="004D3186">
        <w:t>vyjadřovat s</w:t>
      </w:r>
      <w:r w:rsidR="00103DAC" w:rsidRPr="004D3186">
        <w:t>e ke všem rozhodnutím, týkají</w:t>
      </w:r>
      <w:r w:rsidR="00511BD4" w:rsidRPr="004D3186">
        <w:t>cí</w:t>
      </w:r>
      <w:r w:rsidR="00FA2D59">
        <w:t>m</w:t>
      </w:r>
      <w:r w:rsidR="00511BD4" w:rsidRPr="004D3186">
        <w:t xml:space="preserve"> se</w:t>
      </w:r>
      <w:r w:rsidRPr="004D3186">
        <w:t xml:space="preserve"> podstatných záležitostí jejich dětí</w:t>
      </w:r>
      <w:r w:rsidR="00511BD4" w:rsidRPr="004D3186">
        <w:t xml:space="preserve"> ve škole,</w:t>
      </w:r>
    </w:p>
    <w:p w:rsidR="007462A8" w:rsidRDefault="00AB4DE0" w:rsidP="004D3186">
      <w:pPr>
        <w:pStyle w:val="Srnodrky"/>
        <w:numPr>
          <w:ilvl w:val="0"/>
          <w:numId w:val="1"/>
        </w:numPr>
        <w:tabs>
          <w:tab w:val="clear" w:pos="3800"/>
          <w:tab w:val="num" w:pos="964"/>
        </w:tabs>
        <w:ind w:left="964"/>
      </w:pPr>
      <w:r w:rsidRPr="004D3186">
        <w:t>seznámit se se školním vzdělávacím programem na webových stránkách školy,</w:t>
      </w:r>
      <w:r w:rsidR="004D3186" w:rsidRPr="004D3186">
        <w:t xml:space="preserve"> </w:t>
      </w:r>
    </w:p>
    <w:p w:rsidR="004D3186" w:rsidRPr="004D3186" w:rsidRDefault="00AB4DE0" w:rsidP="004D3186">
      <w:pPr>
        <w:pStyle w:val="Srnodrky"/>
        <w:numPr>
          <w:ilvl w:val="0"/>
          <w:numId w:val="1"/>
        </w:numPr>
        <w:tabs>
          <w:tab w:val="clear" w:pos="3800"/>
          <w:tab w:val="num" w:pos="964"/>
        </w:tabs>
        <w:ind w:left="964"/>
      </w:pPr>
      <w:r w:rsidRPr="004D3186">
        <w:t xml:space="preserve">písemně požádat o zdůvodněné uvolnění </w:t>
      </w:r>
      <w:r w:rsidR="00103DAC" w:rsidRPr="004D3186">
        <w:t xml:space="preserve">žáka </w:t>
      </w:r>
      <w:r w:rsidRPr="004D3186">
        <w:t>z výuky,</w:t>
      </w:r>
    </w:p>
    <w:p w:rsidR="00FA2D59" w:rsidRPr="00FA2D59" w:rsidRDefault="00FA2D59" w:rsidP="00FA2D59">
      <w:pPr>
        <w:pStyle w:val="Srnodrky"/>
        <w:numPr>
          <w:ilvl w:val="0"/>
          <w:numId w:val="1"/>
        </w:numPr>
        <w:tabs>
          <w:tab w:val="clear" w:pos="3800"/>
          <w:tab w:val="num" w:pos="964"/>
        </w:tabs>
        <w:ind w:left="964"/>
      </w:pPr>
      <w:r w:rsidRPr="00FA2D59">
        <w:t xml:space="preserve">na základě zdravotních nebo jiných závažných důvodů žáka požádat písemně ředitelku školy o úplné nebo částečné </w:t>
      </w:r>
      <w:proofErr w:type="gramStart"/>
      <w:r w:rsidRPr="00FA2D59">
        <w:t>uvolnění  žáka</w:t>
      </w:r>
      <w:proofErr w:type="gramEnd"/>
      <w:r w:rsidRPr="00FA2D59">
        <w:t xml:space="preserve"> z vyučování některého předmětu,</w:t>
      </w:r>
    </w:p>
    <w:p w:rsidR="004D3186" w:rsidRPr="004D3186" w:rsidRDefault="00AB4DE0" w:rsidP="004D3186">
      <w:pPr>
        <w:pStyle w:val="Srnodrky"/>
        <w:numPr>
          <w:ilvl w:val="0"/>
          <w:numId w:val="1"/>
        </w:numPr>
        <w:tabs>
          <w:tab w:val="clear" w:pos="3800"/>
          <w:tab w:val="num" w:pos="964"/>
        </w:tabs>
        <w:ind w:left="964"/>
      </w:pPr>
      <w:r w:rsidRPr="004D3186">
        <w:t>písemně požádat ředitel</w:t>
      </w:r>
      <w:r w:rsidR="00E92162" w:rsidRPr="004D3186">
        <w:t>ku</w:t>
      </w:r>
      <w:r w:rsidRPr="004D3186">
        <w:t xml:space="preserve"> školy o povolení vzdělávání podle individuálního vzdělávacího plánu</w:t>
      </w:r>
      <w:r w:rsidR="00E92162" w:rsidRPr="004D3186">
        <w:t>,</w:t>
      </w:r>
    </w:p>
    <w:p w:rsidR="007462A8" w:rsidRDefault="00AB4DE0" w:rsidP="004D3186">
      <w:pPr>
        <w:pStyle w:val="Srnodrky"/>
        <w:numPr>
          <w:ilvl w:val="0"/>
          <w:numId w:val="1"/>
        </w:numPr>
        <w:tabs>
          <w:tab w:val="clear" w:pos="3800"/>
          <w:tab w:val="num" w:pos="964"/>
        </w:tabs>
        <w:ind w:left="964"/>
      </w:pPr>
      <w:r w:rsidRPr="004D3186">
        <w:lastRenderedPageBreak/>
        <w:t xml:space="preserve">hájit přiměřeným způsobem oprávněné zájmy svého dítěte, </w:t>
      </w:r>
    </w:p>
    <w:p w:rsidR="007462A8" w:rsidRDefault="00AB4DE0" w:rsidP="004D3186">
      <w:pPr>
        <w:pStyle w:val="Srnodrky"/>
        <w:numPr>
          <w:ilvl w:val="0"/>
          <w:numId w:val="1"/>
        </w:numPr>
        <w:tabs>
          <w:tab w:val="clear" w:pos="3800"/>
          <w:tab w:val="num" w:pos="964"/>
        </w:tabs>
        <w:ind w:left="964"/>
      </w:pPr>
      <w:r w:rsidRPr="000F3D2F">
        <w:t>na ochranu osobních údajů o dítěti a rodině,</w:t>
      </w:r>
      <w:r w:rsidR="004D3186">
        <w:t xml:space="preserve"> </w:t>
      </w:r>
    </w:p>
    <w:p w:rsidR="004D3186" w:rsidRDefault="00AB4DE0" w:rsidP="004D3186">
      <w:pPr>
        <w:pStyle w:val="Srnodrky"/>
        <w:numPr>
          <w:ilvl w:val="0"/>
          <w:numId w:val="1"/>
        </w:numPr>
        <w:tabs>
          <w:tab w:val="clear" w:pos="3800"/>
          <w:tab w:val="num" w:pos="964"/>
        </w:tabs>
        <w:ind w:left="964"/>
      </w:pPr>
      <w:r w:rsidRPr="000F3D2F">
        <w:t>v případě pochybností o správnosti hodnocení na konci prvního nebo druhého pololetí požádat ředitel</w:t>
      </w:r>
      <w:r w:rsidR="00B56BCC">
        <w:t>ku</w:t>
      </w:r>
      <w:r w:rsidRPr="000F3D2F">
        <w:t xml:space="preserve"> školy o komisionální přezkoušení žáka (nejpozději do 3 pracovních dnů od vydání vysvědčení)</w:t>
      </w:r>
      <w:r w:rsidR="00B56BCC">
        <w:t>,</w:t>
      </w:r>
    </w:p>
    <w:p w:rsidR="00FA2D59" w:rsidRPr="00FA2D59" w:rsidRDefault="00FA2D59" w:rsidP="00FA2D59">
      <w:pPr>
        <w:pStyle w:val="Srnodrky"/>
        <w:numPr>
          <w:ilvl w:val="0"/>
          <w:numId w:val="1"/>
        </w:numPr>
        <w:tabs>
          <w:tab w:val="clear" w:pos="3800"/>
          <w:tab w:val="num" w:pos="964"/>
        </w:tabs>
        <w:ind w:left="964"/>
      </w:pPr>
      <w:r w:rsidRPr="00FA2D59">
        <w:t>požádat o pokračování v základním vzdělávání 10. rokem v případě, že žák při splnění povinné školní docházky nezískal základní vzdělání,</w:t>
      </w:r>
    </w:p>
    <w:p w:rsidR="00AB4DE0" w:rsidRPr="00FA2D59" w:rsidRDefault="00E92162" w:rsidP="004D3186">
      <w:pPr>
        <w:pStyle w:val="Srnodrky"/>
        <w:numPr>
          <w:ilvl w:val="0"/>
          <w:numId w:val="1"/>
        </w:numPr>
        <w:tabs>
          <w:tab w:val="clear" w:pos="3800"/>
          <w:tab w:val="num" w:pos="964"/>
        </w:tabs>
        <w:ind w:left="964"/>
      </w:pPr>
      <w:r w:rsidRPr="00FA2D59">
        <w:t>volit a být voleni do školské rady.</w:t>
      </w:r>
    </w:p>
    <w:p w:rsidR="00AB4DE0" w:rsidRPr="00400EDE" w:rsidRDefault="00AB4DE0" w:rsidP="00400EDE">
      <w:pPr>
        <w:pStyle w:val="druhrove"/>
      </w:pPr>
      <w:bookmarkStart w:id="9" w:name="_Toc50530693"/>
      <w:bookmarkStart w:id="10" w:name="_Hlk103776373"/>
      <w:r w:rsidRPr="00400EDE">
        <w:t>Povinnosti zákonných zástupců</w:t>
      </w:r>
      <w:bookmarkEnd w:id="9"/>
    </w:p>
    <w:bookmarkEnd w:id="10"/>
    <w:p w:rsidR="00AB4DE0" w:rsidRPr="00400EDE" w:rsidRDefault="000F3D2F" w:rsidP="000475D2">
      <w:pPr>
        <w:pStyle w:val="nadpismal"/>
        <w:outlineLvl w:val="0"/>
      </w:pPr>
      <w:r>
        <w:t>Zákonní zástupci jsou povinni</w:t>
      </w:r>
    </w:p>
    <w:p w:rsidR="00AB4DE0" w:rsidRPr="004D3186" w:rsidRDefault="00AB4DE0" w:rsidP="004D3186">
      <w:pPr>
        <w:pStyle w:val="Srnodrky"/>
        <w:numPr>
          <w:ilvl w:val="0"/>
          <w:numId w:val="1"/>
        </w:numPr>
        <w:tabs>
          <w:tab w:val="clear" w:pos="3800"/>
          <w:tab w:val="num" w:pos="964"/>
        </w:tabs>
        <w:ind w:left="964"/>
      </w:pPr>
      <w:r w:rsidRPr="004D3186">
        <w:t xml:space="preserve">zajistit pravidelnou docházku svého dítěte ve výuce dle rozvrhu hodin včetně školních akcí, </w:t>
      </w:r>
    </w:p>
    <w:p w:rsidR="00E92162" w:rsidRPr="004D3186" w:rsidRDefault="00AB4DE0" w:rsidP="004D3186">
      <w:pPr>
        <w:pStyle w:val="Srnodrky"/>
        <w:numPr>
          <w:ilvl w:val="0"/>
          <w:numId w:val="1"/>
        </w:numPr>
        <w:tabs>
          <w:tab w:val="clear" w:pos="3800"/>
          <w:tab w:val="num" w:pos="964"/>
        </w:tabs>
        <w:ind w:left="964"/>
      </w:pPr>
      <w:r w:rsidRPr="004D3186">
        <w:t xml:space="preserve">oznamovat škole údaje nezbytné pro školní matriku </w:t>
      </w:r>
      <w:r w:rsidR="00E92162" w:rsidRPr="004D3186">
        <w:t xml:space="preserve">a </w:t>
      </w:r>
      <w:r w:rsidR="002B0A78">
        <w:t>informovat o jejich změnách</w:t>
      </w:r>
      <w:r w:rsidR="00E92162" w:rsidRPr="004D3186">
        <w:t xml:space="preserve">, </w:t>
      </w:r>
    </w:p>
    <w:p w:rsidR="00E92162" w:rsidRPr="004D3186" w:rsidRDefault="00E92162" w:rsidP="004D3186">
      <w:pPr>
        <w:pStyle w:val="Srnodrky"/>
        <w:numPr>
          <w:ilvl w:val="0"/>
          <w:numId w:val="1"/>
        </w:numPr>
        <w:tabs>
          <w:tab w:val="clear" w:pos="3800"/>
          <w:tab w:val="num" w:pos="964"/>
        </w:tabs>
        <w:ind w:left="964"/>
      </w:pPr>
      <w:r w:rsidRPr="004D3186">
        <w:t>informovat o zdravotním stavu dítěte a všech skutečnostech, které jsou pro školu   důležité k zabezpečení vhodného způsobu vzdělávání a k zajištění ochrany zdraví žáka,</w:t>
      </w:r>
    </w:p>
    <w:p w:rsidR="00AB4DE0" w:rsidRPr="004D3186" w:rsidRDefault="00AB4DE0" w:rsidP="004D3186">
      <w:pPr>
        <w:pStyle w:val="Srnodrky"/>
        <w:numPr>
          <w:ilvl w:val="0"/>
          <w:numId w:val="1"/>
        </w:numPr>
        <w:tabs>
          <w:tab w:val="clear" w:pos="3800"/>
          <w:tab w:val="num" w:pos="964"/>
        </w:tabs>
        <w:ind w:left="964"/>
      </w:pPr>
      <w:r w:rsidRPr="004D3186">
        <w:t xml:space="preserve">na vyzvání </w:t>
      </w:r>
      <w:r w:rsidR="006637EA" w:rsidRPr="004D3186">
        <w:t xml:space="preserve">ředitelky školy </w:t>
      </w:r>
      <w:r w:rsidRPr="004D3186">
        <w:t>se osobně zúčastnit projednání závažných otázek týkajících se vzdělávání a chování dítěte,</w:t>
      </w:r>
    </w:p>
    <w:p w:rsidR="00F24DB3" w:rsidRDefault="00AB4DE0" w:rsidP="004D3186">
      <w:pPr>
        <w:pStyle w:val="Srnodrky"/>
        <w:numPr>
          <w:ilvl w:val="0"/>
          <w:numId w:val="1"/>
        </w:numPr>
        <w:tabs>
          <w:tab w:val="clear" w:pos="3800"/>
          <w:tab w:val="num" w:pos="964"/>
        </w:tabs>
        <w:ind w:left="964"/>
      </w:pPr>
      <w:r w:rsidRPr="004D3186">
        <w:t>dokládat důvody nepřítomnosti žáka ve vyučování v souladu s podmínkami stanovenými školním řádem</w:t>
      </w:r>
      <w:r w:rsidR="008E436D" w:rsidRPr="004D3186">
        <w:t xml:space="preserve"> (včasné omlouvání viz</w:t>
      </w:r>
      <w:r w:rsidR="00E04BFB" w:rsidRPr="004D3186">
        <w:t xml:space="preserve"> bod 2.3.)</w:t>
      </w:r>
    </w:p>
    <w:p w:rsidR="00674016" w:rsidRPr="009E291F" w:rsidRDefault="00674016" w:rsidP="00674016">
      <w:pPr>
        <w:pStyle w:val="druhrove"/>
      </w:pPr>
      <w:bookmarkStart w:id="11" w:name="_Hlk103776551"/>
      <w:r w:rsidRPr="009E291F">
        <w:t>Práva pedagogických pracovníků</w:t>
      </w:r>
    </w:p>
    <w:p w:rsidR="00674016" w:rsidRPr="009E291F" w:rsidRDefault="00674016" w:rsidP="00674016">
      <w:pPr>
        <w:pStyle w:val="druhrove"/>
        <w:numPr>
          <w:ilvl w:val="0"/>
          <w:numId w:val="0"/>
        </w:numPr>
        <w:ind w:left="709"/>
        <w:rPr>
          <w:sz w:val="28"/>
        </w:rPr>
      </w:pPr>
      <w:r w:rsidRPr="009E291F">
        <w:rPr>
          <w:sz w:val="28"/>
        </w:rPr>
        <w:t>Pedagogi</w:t>
      </w:r>
      <w:r w:rsidR="00575590" w:rsidRPr="009E291F">
        <w:rPr>
          <w:sz w:val="28"/>
        </w:rPr>
        <w:t>čtí</w:t>
      </w:r>
      <w:r w:rsidRPr="009E291F">
        <w:rPr>
          <w:sz w:val="28"/>
        </w:rPr>
        <w:t xml:space="preserve"> pracovní</w:t>
      </w:r>
      <w:r w:rsidR="00575590" w:rsidRPr="009E291F">
        <w:rPr>
          <w:sz w:val="28"/>
        </w:rPr>
        <w:t>ci</w:t>
      </w:r>
      <w:r w:rsidRPr="009E291F">
        <w:rPr>
          <w:sz w:val="28"/>
        </w:rPr>
        <w:t xml:space="preserve"> m</w:t>
      </w:r>
      <w:r w:rsidR="00575590" w:rsidRPr="009E291F">
        <w:rPr>
          <w:sz w:val="28"/>
        </w:rPr>
        <w:t>ají</w:t>
      </w:r>
      <w:r w:rsidRPr="009E291F">
        <w:rPr>
          <w:sz w:val="28"/>
        </w:rPr>
        <w:t xml:space="preserve"> při výkonu své pedagogické činnosti právo</w:t>
      </w:r>
    </w:p>
    <w:p w:rsidR="00706BDA" w:rsidRPr="009E291F" w:rsidRDefault="00706BDA" w:rsidP="00706BDA">
      <w:pPr>
        <w:pStyle w:val="Srnodrky"/>
        <w:numPr>
          <w:ilvl w:val="0"/>
          <w:numId w:val="22"/>
        </w:numPr>
        <w:ind w:left="993" w:hanging="284"/>
      </w:pPr>
      <w:r w:rsidRPr="009E291F">
        <w:t>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rsidR="00706BDA" w:rsidRPr="009E291F" w:rsidRDefault="00706BDA" w:rsidP="00706BDA">
      <w:pPr>
        <w:pStyle w:val="Srnodrky"/>
        <w:numPr>
          <w:ilvl w:val="0"/>
          <w:numId w:val="22"/>
        </w:numPr>
        <w:ind w:left="993" w:hanging="284"/>
      </w:pPr>
      <w:r w:rsidRPr="009E291F">
        <w:t>na ochranu před neodborným zasahováním do výkonu pedagogické činnosti,</w:t>
      </w:r>
    </w:p>
    <w:p w:rsidR="00706BDA" w:rsidRPr="009E291F" w:rsidRDefault="00706BDA" w:rsidP="00706BDA">
      <w:pPr>
        <w:pStyle w:val="Srnodrky"/>
        <w:numPr>
          <w:ilvl w:val="0"/>
          <w:numId w:val="22"/>
        </w:numPr>
        <w:ind w:left="993" w:hanging="284"/>
      </w:pPr>
      <w:r w:rsidRPr="009E291F">
        <w:t>volit a být voleni do školské rady,</w:t>
      </w:r>
    </w:p>
    <w:p w:rsidR="00706BDA" w:rsidRPr="009E291F" w:rsidRDefault="00706BDA" w:rsidP="00706BDA">
      <w:pPr>
        <w:pStyle w:val="Srnodrky"/>
        <w:numPr>
          <w:ilvl w:val="0"/>
          <w:numId w:val="22"/>
        </w:numPr>
        <w:ind w:left="993" w:hanging="284"/>
      </w:pPr>
      <w:r w:rsidRPr="009E291F">
        <w:t>na objektivní hodnocení své pedagogické činnosti.</w:t>
      </w:r>
    </w:p>
    <w:p w:rsidR="00674016" w:rsidRPr="009E291F" w:rsidRDefault="00674016" w:rsidP="00674016">
      <w:pPr>
        <w:pStyle w:val="druhrove"/>
      </w:pPr>
      <w:r w:rsidRPr="009E291F">
        <w:t>Povinnosti pedagogických pracovníků</w:t>
      </w:r>
    </w:p>
    <w:bookmarkEnd w:id="11"/>
    <w:p w:rsidR="00674016" w:rsidRPr="009E291F" w:rsidRDefault="00674016" w:rsidP="00674016">
      <w:pPr>
        <w:pStyle w:val="Srnodrky"/>
        <w:spacing w:after="120"/>
        <w:ind w:left="964" w:hanging="255"/>
        <w:rPr>
          <w:b/>
          <w:i/>
        </w:rPr>
      </w:pPr>
      <w:r w:rsidRPr="009E291F">
        <w:rPr>
          <w:b/>
          <w:i/>
        </w:rPr>
        <w:t>Pedagogi</w:t>
      </w:r>
      <w:r w:rsidR="00575590" w:rsidRPr="009E291F">
        <w:rPr>
          <w:b/>
          <w:i/>
        </w:rPr>
        <w:t>čtí</w:t>
      </w:r>
      <w:r w:rsidRPr="009E291F">
        <w:rPr>
          <w:b/>
          <w:i/>
        </w:rPr>
        <w:t xml:space="preserve"> pracovní</w:t>
      </w:r>
      <w:r w:rsidR="00575590" w:rsidRPr="009E291F">
        <w:rPr>
          <w:b/>
          <w:i/>
        </w:rPr>
        <w:t>ci</w:t>
      </w:r>
      <w:r w:rsidRPr="009E291F">
        <w:rPr>
          <w:b/>
          <w:i/>
        </w:rPr>
        <w:t xml:space="preserve"> j</w:t>
      </w:r>
      <w:r w:rsidR="00575590" w:rsidRPr="009E291F">
        <w:rPr>
          <w:b/>
          <w:i/>
        </w:rPr>
        <w:t>sou</w:t>
      </w:r>
      <w:r w:rsidRPr="009E291F">
        <w:rPr>
          <w:b/>
          <w:i/>
        </w:rPr>
        <w:t xml:space="preserve"> povin</w:t>
      </w:r>
      <w:r w:rsidR="00575590" w:rsidRPr="009E291F">
        <w:rPr>
          <w:b/>
          <w:i/>
        </w:rPr>
        <w:t>ni</w:t>
      </w:r>
    </w:p>
    <w:p w:rsidR="00575590" w:rsidRPr="009E291F" w:rsidRDefault="00674016" w:rsidP="00674016">
      <w:pPr>
        <w:pStyle w:val="Srnodrky"/>
        <w:numPr>
          <w:ilvl w:val="0"/>
          <w:numId w:val="22"/>
        </w:numPr>
        <w:ind w:left="993" w:hanging="284"/>
      </w:pPr>
      <w:r w:rsidRPr="009E291F">
        <w:t>vykonávat pedagogickou činnost v souladu se zásadami a cíli vzdělávání,</w:t>
      </w:r>
    </w:p>
    <w:p w:rsidR="00674016" w:rsidRPr="009E291F" w:rsidRDefault="00674016" w:rsidP="00674016">
      <w:pPr>
        <w:pStyle w:val="Srnodrky"/>
        <w:numPr>
          <w:ilvl w:val="0"/>
          <w:numId w:val="22"/>
        </w:numPr>
        <w:ind w:left="993" w:hanging="284"/>
      </w:pPr>
      <w:r w:rsidRPr="009E291F">
        <w:t>chránit a respektovat práva dítěte, žáka nebo studenta,</w:t>
      </w:r>
    </w:p>
    <w:p w:rsidR="00674016" w:rsidRPr="009E291F" w:rsidRDefault="00674016" w:rsidP="00674016">
      <w:pPr>
        <w:pStyle w:val="Srnodrky"/>
        <w:numPr>
          <w:ilvl w:val="0"/>
          <w:numId w:val="22"/>
        </w:numPr>
        <w:ind w:left="993" w:hanging="284"/>
      </w:pPr>
      <w:r w:rsidRPr="009E291F">
        <w:lastRenderedPageBreak/>
        <w:t>chránit bezpečí a zdraví dítěte, žáka a studenta a předcházet všem formám rizikového chování ve školách a školských zařízeních,</w:t>
      </w:r>
    </w:p>
    <w:p w:rsidR="00674016" w:rsidRPr="009E291F" w:rsidRDefault="00674016" w:rsidP="00674016">
      <w:pPr>
        <w:pStyle w:val="Srnodrky"/>
        <w:numPr>
          <w:ilvl w:val="0"/>
          <w:numId w:val="22"/>
        </w:numPr>
        <w:ind w:left="993" w:hanging="284"/>
      </w:pPr>
      <w:r w:rsidRPr="009E291F">
        <w:t>svým přístupem k výchově a vzdělávání vytvářet pozitivní a bezpečné klima ve školním prostředí a podporovat jeho rozvoj,</w:t>
      </w:r>
    </w:p>
    <w:p w:rsidR="00674016" w:rsidRPr="009E291F" w:rsidRDefault="00674016" w:rsidP="00674016">
      <w:pPr>
        <w:pStyle w:val="Srnodrky"/>
        <w:numPr>
          <w:ilvl w:val="0"/>
          <w:numId w:val="22"/>
        </w:numPr>
        <w:ind w:left="993" w:hanging="284"/>
      </w:pPr>
      <w:r w:rsidRPr="009E291F">
        <w:t>zachovávat mlčenlivost a chránit před zneužitím osobní údaje, informace o zdravotním stavu dětí, žáků a studentů a výsledky poradenské pomoci školského poradenského zařízení a školního poradenského pracoviště, s nimiž přišel do styku,</w:t>
      </w:r>
    </w:p>
    <w:p w:rsidR="00AB4DE0" w:rsidRPr="009E291F" w:rsidRDefault="00674016" w:rsidP="00674016">
      <w:pPr>
        <w:pStyle w:val="Srnodrky"/>
        <w:numPr>
          <w:ilvl w:val="0"/>
          <w:numId w:val="22"/>
        </w:numPr>
        <w:ind w:left="993" w:hanging="284"/>
      </w:pPr>
      <w:r w:rsidRPr="009E291F">
        <w:t>poskytovat dítěti, žáku, studentovi nebo zákonnému zástupci nezletilého dítěte nebo žáka informace spojené s výchovou a vzděláváním.</w:t>
      </w:r>
    </w:p>
    <w:p w:rsidR="00AB4DE0" w:rsidRPr="009E291F" w:rsidRDefault="00AB4DE0" w:rsidP="00F24DB3">
      <w:pPr>
        <w:pStyle w:val="druhrove"/>
      </w:pPr>
      <w:bookmarkStart w:id="12" w:name="_Toc50530694"/>
      <w:r w:rsidRPr="009E291F">
        <w:t>Pravidla vzájemných vztahů</w:t>
      </w:r>
      <w:bookmarkEnd w:id="12"/>
      <w:r w:rsidR="00CC7449" w:rsidRPr="009E291F">
        <w:t xml:space="preserve"> </w:t>
      </w:r>
    </w:p>
    <w:p w:rsidR="007462A8" w:rsidRDefault="007462A8" w:rsidP="007462A8">
      <w:pPr>
        <w:pStyle w:val="Srnodrky"/>
        <w:numPr>
          <w:ilvl w:val="0"/>
          <w:numId w:val="1"/>
        </w:numPr>
        <w:tabs>
          <w:tab w:val="clear" w:pos="3800"/>
          <w:tab w:val="num" w:pos="964"/>
        </w:tabs>
        <w:ind w:left="964"/>
      </w:pPr>
      <w:r>
        <w:t>K</w:t>
      </w:r>
      <w:r w:rsidR="004F22F8" w:rsidRPr="007462A8">
        <w:t xml:space="preserve">omunikace na půdě školy probíhá ve vzájemné úctě, důvěře a </w:t>
      </w:r>
      <w:r w:rsidR="00FA2D59">
        <w:t>s</w:t>
      </w:r>
      <w:r w:rsidR="00996958">
        <w:t> </w:t>
      </w:r>
      <w:r w:rsidR="004F22F8" w:rsidRPr="007462A8">
        <w:t>respekt</w:t>
      </w:r>
      <w:r w:rsidR="00FA2D59">
        <w:t>em</w:t>
      </w:r>
      <w:r w:rsidR="00996958">
        <w:t>.</w:t>
      </w:r>
    </w:p>
    <w:p w:rsidR="007462A8" w:rsidRDefault="00996958" w:rsidP="007462A8">
      <w:pPr>
        <w:pStyle w:val="Srnodrky"/>
        <w:numPr>
          <w:ilvl w:val="0"/>
          <w:numId w:val="1"/>
        </w:numPr>
        <w:tabs>
          <w:tab w:val="clear" w:pos="3800"/>
          <w:tab w:val="num" w:pos="964"/>
        </w:tabs>
        <w:ind w:left="964"/>
      </w:pPr>
      <w:r>
        <w:t>V</w:t>
      </w:r>
      <w:r w:rsidR="004F22F8" w:rsidRPr="007462A8">
        <w:t xml:space="preserve">šichni zaměstnanci </w:t>
      </w:r>
      <w:r w:rsidR="00AB4DE0" w:rsidRPr="007462A8">
        <w:t xml:space="preserve">školy chrání žáky před všemi formami </w:t>
      </w:r>
      <w:r w:rsidR="004F22F8" w:rsidRPr="007462A8">
        <w:t>rizikového chování</w:t>
      </w:r>
      <w:r>
        <w:t>.</w:t>
      </w:r>
      <w:r w:rsidR="004F22F8" w:rsidRPr="007462A8">
        <w:t xml:space="preserve"> </w:t>
      </w:r>
    </w:p>
    <w:p w:rsidR="007462A8" w:rsidRDefault="00996958" w:rsidP="007462A8">
      <w:pPr>
        <w:pStyle w:val="Srnodrky"/>
        <w:numPr>
          <w:ilvl w:val="0"/>
          <w:numId w:val="1"/>
        </w:numPr>
        <w:tabs>
          <w:tab w:val="clear" w:pos="3800"/>
          <w:tab w:val="num" w:pos="964"/>
        </w:tabs>
        <w:ind w:left="964"/>
      </w:pPr>
      <w:r>
        <w:t>P</w:t>
      </w:r>
      <w:r w:rsidR="00AB4DE0" w:rsidRPr="007462A8">
        <w:t>edagogičtí pracovníci se zúčastňují třídních schůzek a konzultačních dnů, na kterých informují zákonné zástupce žáků o výsledcích výchovy a vzdělávání</w:t>
      </w:r>
      <w:r w:rsidR="004F22F8" w:rsidRPr="007462A8">
        <w:t xml:space="preserve">, </w:t>
      </w:r>
      <w:r w:rsidR="0059187D" w:rsidRPr="007462A8">
        <w:t>v případě nepřítomnosti pedagogického pracovníka dotyčný zajistí, aby zákonní zástupci byli informováni jiným způsobem</w:t>
      </w:r>
      <w:r>
        <w:t>.</w:t>
      </w:r>
      <w:r w:rsidR="0059187D" w:rsidRPr="007462A8">
        <w:t xml:space="preserve"> </w:t>
      </w:r>
    </w:p>
    <w:p w:rsidR="004F22F8" w:rsidRPr="007462A8" w:rsidRDefault="00996958" w:rsidP="007462A8">
      <w:pPr>
        <w:pStyle w:val="Srnodrky"/>
        <w:numPr>
          <w:ilvl w:val="0"/>
          <w:numId w:val="1"/>
        </w:numPr>
        <w:tabs>
          <w:tab w:val="clear" w:pos="3800"/>
          <w:tab w:val="num" w:pos="964"/>
        </w:tabs>
        <w:ind w:left="964"/>
      </w:pPr>
      <w:r>
        <w:t>J</w:t>
      </w:r>
      <w:r w:rsidR="0059187D" w:rsidRPr="007462A8">
        <w:t>ednání zákonného zástupce s pedagogickým pracovníkem mimo konzultační dny a třídní schůzky je možné</w:t>
      </w:r>
      <w:r w:rsidR="004F22F8" w:rsidRPr="007462A8">
        <w:t xml:space="preserve"> jen po předchozí telefonické či písemné domluvě (není dovoleno narušovat v této souvislosti vyučování)</w:t>
      </w:r>
      <w:r w:rsidR="0059187D" w:rsidRPr="007462A8">
        <w:t>.</w:t>
      </w:r>
    </w:p>
    <w:p w:rsidR="00AB4DE0" w:rsidRDefault="00AB4DE0" w:rsidP="00EC7995">
      <w:pPr>
        <w:pStyle w:val="srnslo"/>
      </w:pPr>
      <w:bookmarkStart w:id="13" w:name="_Toc50530695"/>
      <w:r w:rsidRPr="00EC7995">
        <w:t>Provoz a vnitřní režim školy</w:t>
      </w:r>
      <w:bookmarkEnd w:id="13"/>
    </w:p>
    <w:p w:rsidR="00AB4DE0" w:rsidRPr="00EC7995" w:rsidRDefault="00AB4DE0" w:rsidP="00EC7995">
      <w:pPr>
        <w:pStyle w:val="druhrove"/>
      </w:pPr>
      <w:bookmarkStart w:id="14" w:name="_Toc50530696"/>
      <w:r w:rsidRPr="00EC7995">
        <w:t>Režim činnosti ve škole</w:t>
      </w:r>
      <w:bookmarkEnd w:id="14"/>
    </w:p>
    <w:p w:rsidR="00AB4DE0" w:rsidRPr="007462A8" w:rsidRDefault="00AB4DE0" w:rsidP="007462A8">
      <w:pPr>
        <w:pStyle w:val="Srnodrky"/>
        <w:numPr>
          <w:ilvl w:val="0"/>
          <w:numId w:val="1"/>
        </w:numPr>
        <w:tabs>
          <w:tab w:val="clear" w:pos="3800"/>
          <w:tab w:val="num" w:pos="964"/>
        </w:tabs>
        <w:ind w:left="964"/>
      </w:pPr>
      <w:r w:rsidRPr="007462A8">
        <w:t xml:space="preserve">Úřední </w:t>
      </w:r>
      <w:r w:rsidR="00596C03" w:rsidRPr="007462A8">
        <w:t xml:space="preserve">hodiny </w:t>
      </w:r>
      <w:r w:rsidRPr="007462A8">
        <w:t xml:space="preserve">pro veřejnost </w:t>
      </w:r>
      <w:r w:rsidR="00003ED3" w:rsidRPr="007462A8">
        <w:t>jsou pondělí a střed</w:t>
      </w:r>
      <w:r w:rsidR="007462A8">
        <w:t>a</w:t>
      </w:r>
      <w:r w:rsidRPr="007462A8">
        <w:t xml:space="preserve"> </w:t>
      </w:r>
      <w:r w:rsidR="00596C03" w:rsidRPr="007462A8">
        <w:t>od 7</w:t>
      </w:r>
      <w:r w:rsidR="00996958">
        <w:t>.</w:t>
      </w:r>
      <w:r w:rsidR="00596C03" w:rsidRPr="007462A8">
        <w:t xml:space="preserve">00 </w:t>
      </w:r>
      <w:r w:rsidRPr="007462A8">
        <w:t>do 16</w:t>
      </w:r>
      <w:r w:rsidR="00996958">
        <w:t>.</w:t>
      </w:r>
      <w:r w:rsidRPr="007462A8">
        <w:t>00 hodin</w:t>
      </w:r>
      <w:r w:rsidR="007462A8">
        <w:t xml:space="preserve"> </w:t>
      </w:r>
      <w:r w:rsidR="00745227" w:rsidRPr="007462A8">
        <w:t>v sekretariátu</w:t>
      </w:r>
      <w:r w:rsidR="00596C03" w:rsidRPr="007462A8">
        <w:t xml:space="preserve"> školy</w:t>
      </w:r>
      <w:r w:rsidR="00745227" w:rsidRPr="007462A8">
        <w:t>, případně v kanceláři zástupců ředitelky školy</w:t>
      </w:r>
      <w:r w:rsidR="00230FC7" w:rsidRPr="007462A8">
        <w:t>.</w:t>
      </w:r>
    </w:p>
    <w:p w:rsidR="000D25C5" w:rsidRPr="007462A8" w:rsidRDefault="000D25C5" w:rsidP="007462A8">
      <w:pPr>
        <w:pStyle w:val="Srnodrky"/>
        <w:numPr>
          <w:ilvl w:val="0"/>
          <w:numId w:val="1"/>
        </w:numPr>
        <w:tabs>
          <w:tab w:val="clear" w:pos="3800"/>
          <w:tab w:val="num" w:pos="964"/>
        </w:tabs>
        <w:ind w:left="964"/>
      </w:pPr>
      <w:r w:rsidRPr="007462A8">
        <w:t>Žáci si úřední záležitosti vyřizují v kanceláři školy o velké přestávce v době od 9</w:t>
      </w:r>
      <w:r w:rsidR="00996958">
        <w:t>.</w:t>
      </w:r>
      <w:r w:rsidRPr="007462A8">
        <w:t>40</w:t>
      </w:r>
      <w:r w:rsidR="00486BB2" w:rsidRPr="007462A8">
        <w:t> –</w:t>
      </w:r>
      <w:r w:rsidRPr="007462A8">
        <w:t>10</w:t>
      </w:r>
      <w:r w:rsidR="00996958">
        <w:t>.</w:t>
      </w:r>
      <w:r w:rsidRPr="007462A8">
        <w:t>00 hodin.</w:t>
      </w:r>
    </w:p>
    <w:p w:rsidR="00150CB0" w:rsidRPr="007462A8" w:rsidRDefault="00230FC7" w:rsidP="007462A8">
      <w:pPr>
        <w:pStyle w:val="Srnodrky"/>
        <w:numPr>
          <w:ilvl w:val="0"/>
          <w:numId w:val="1"/>
        </w:numPr>
        <w:tabs>
          <w:tab w:val="clear" w:pos="3800"/>
          <w:tab w:val="num" w:pos="964"/>
        </w:tabs>
        <w:ind w:left="964"/>
      </w:pPr>
      <w:r w:rsidRPr="007462A8">
        <w:t>Š</w:t>
      </w:r>
      <w:r w:rsidR="00AB4DE0" w:rsidRPr="007462A8">
        <w:t>kolní budova se pro žáky otevírá v 7.40 hodin</w:t>
      </w:r>
      <w:r w:rsidRPr="007462A8">
        <w:t>.</w:t>
      </w:r>
    </w:p>
    <w:p w:rsidR="004A0053" w:rsidRPr="007462A8" w:rsidRDefault="003A7EC2" w:rsidP="007462A8">
      <w:pPr>
        <w:pStyle w:val="Srnodrky"/>
        <w:numPr>
          <w:ilvl w:val="0"/>
          <w:numId w:val="1"/>
        </w:numPr>
        <w:tabs>
          <w:tab w:val="clear" w:pos="3800"/>
          <w:tab w:val="num" w:pos="964"/>
        </w:tabs>
        <w:ind w:left="964"/>
      </w:pPr>
      <w:r w:rsidRPr="007462A8">
        <w:t>Pokud žák přijede do školy na kole, koloběžce nebo podobném dopravním pr</w:t>
      </w:r>
      <w:r w:rsidR="004A0053" w:rsidRPr="007462A8">
        <w:t xml:space="preserve">ostředku, </w:t>
      </w:r>
      <w:r w:rsidRPr="007462A8">
        <w:t>může je na vlastní riziko uložit do prostoru atria školy na</w:t>
      </w:r>
      <w:r w:rsidR="00B1191F">
        <w:t> </w:t>
      </w:r>
      <w:r w:rsidRPr="007462A8">
        <w:t>vyhrazené místo</w:t>
      </w:r>
      <w:r w:rsidR="00230FC7" w:rsidRPr="007462A8">
        <w:t xml:space="preserve">. </w:t>
      </w:r>
    </w:p>
    <w:p w:rsidR="003A7EC2" w:rsidRPr="007462A8" w:rsidRDefault="003A7EC2" w:rsidP="007462A8">
      <w:pPr>
        <w:pStyle w:val="Srnodrky"/>
        <w:numPr>
          <w:ilvl w:val="0"/>
          <w:numId w:val="1"/>
        </w:numPr>
        <w:tabs>
          <w:tab w:val="clear" w:pos="3800"/>
          <w:tab w:val="num" w:pos="964"/>
        </w:tabs>
        <w:ind w:left="964"/>
      </w:pPr>
      <w:r w:rsidRPr="007462A8">
        <w:t xml:space="preserve">V prostoru školy je zakázáno využívání kol, skládacích koloběžek, </w:t>
      </w:r>
      <w:proofErr w:type="spellStart"/>
      <w:r w:rsidRPr="007462A8">
        <w:t>elektrokoloběžek</w:t>
      </w:r>
      <w:proofErr w:type="spellEnd"/>
      <w:r w:rsidRPr="007462A8">
        <w:t xml:space="preserve">, </w:t>
      </w:r>
      <w:proofErr w:type="spellStart"/>
      <w:r w:rsidRPr="007462A8">
        <w:t>longboardů</w:t>
      </w:r>
      <w:proofErr w:type="spellEnd"/>
      <w:r w:rsidRPr="007462A8">
        <w:t xml:space="preserve">, skateboardů, </w:t>
      </w:r>
      <w:proofErr w:type="spellStart"/>
      <w:r w:rsidRPr="007462A8">
        <w:t>segwayů</w:t>
      </w:r>
      <w:proofErr w:type="spellEnd"/>
      <w:r w:rsidR="004A0053" w:rsidRPr="007462A8">
        <w:t xml:space="preserve"> a podobných zařízení</w:t>
      </w:r>
      <w:r w:rsidRPr="007462A8">
        <w:t>.</w:t>
      </w:r>
      <w:r w:rsidR="00B1191F">
        <w:t xml:space="preserve"> </w:t>
      </w:r>
      <w:r w:rsidRPr="007462A8">
        <w:t>Za</w:t>
      </w:r>
      <w:r w:rsidR="00B1191F">
        <w:t> </w:t>
      </w:r>
      <w:r w:rsidRPr="007462A8">
        <w:t>tato zařízení škola nenese zodpovědnost ani při uskladnění v atriu, či</w:t>
      </w:r>
      <w:r w:rsidR="00B1191F">
        <w:t> </w:t>
      </w:r>
      <w:r w:rsidRPr="007462A8">
        <w:t>jinde v areálu školy.</w:t>
      </w:r>
    </w:p>
    <w:p w:rsidR="00AB4DE0" w:rsidRPr="007462A8" w:rsidRDefault="00AB4DE0" w:rsidP="007462A8">
      <w:pPr>
        <w:pStyle w:val="Srnodrky"/>
        <w:numPr>
          <w:ilvl w:val="0"/>
          <w:numId w:val="1"/>
        </w:numPr>
        <w:tabs>
          <w:tab w:val="clear" w:pos="3800"/>
          <w:tab w:val="num" w:pos="964"/>
        </w:tabs>
        <w:ind w:left="964"/>
      </w:pPr>
      <w:r w:rsidRPr="007462A8">
        <w:t xml:space="preserve">Vyučovací hodina trvá 45 minut. V odůvodněných případech lze vyučovací hodiny </w:t>
      </w:r>
      <w:r w:rsidR="003F6047" w:rsidRPr="007462A8">
        <w:t>dělit, spojovat</w:t>
      </w:r>
      <w:r w:rsidRPr="007462A8">
        <w:t xml:space="preserve"> a organizovat jinou formou. Vyučování na celé škole může také probíhat v projektech, blocích a podobně. Odlišná doba </w:t>
      </w:r>
      <w:r w:rsidRPr="007462A8">
        <w:lastRenderedPageBreak/>
        <w:t>ukončení vyučování je oznámena zákonným zástupcům</w:t>
      </w:r>
      <w:r w:rsidR="00E04BFB" w:rsidRPr="007462A8">
        <w:t xml:space="preserve"> (nejpozději den předem)</w:t>
      </w:r>
      <w:r w:rsidRPr="007462A8">
        <w:t>.</w:t>
      </w:r>
    </w:p>
    <w:p w:rsidR="00C11D5F" w:rsidRPr="007462A8" w:rsidRDefault="00AB4DE0" w:rsidP="007462A8">
      <w:pPr>
        <w:pStyle w:val="Srnodrky"/>
        <w:numPr>
          <w:ilvl w:val="0"/>
          <w:numId w:val="1"/>
        </w:numPr>
        <w:tabs>
          <w:tab w:val="clear" w:pos="3800"/>
          <w:tab w:val="num" w:pos="964"/>
        </w:tabs>
        <w:ind w:left="964"/>
      </w:pPr>
      <w:r w:rsidRPr="007462A8">
        <w:t xml:space="preserve">Přestávky mezi vyučovacími hodinami jsou desetiminutové, </w:t>
      </w:r>
      <w:r w:rsidR="006A4448" w:rsidRPr="007462A8">
        <w:t xml:space="preserve">v odůvodněných případech mohou být zkráceny na 5 minut, </w:t>
      </w:r>
      <w:r w:rsidRPr="007462A8">
        <w:t xml:space="preserve">velká přestávka </w:t>
      </w:r>
      <w:r w:rsidR="00663DF0" w:rsidRPr="007462A8">
        <w:t xml:space="preserve">trvá </w:t>
      </w:r>
      <w:r w:rsidRPr="007462A8">
        <w:t>od 9.40 do 10 hod. Přestávka mezi dopoledním a odpoledním vyučování</w:t>
      </w:r>
      <w:r w:rsidR="00B4336C" w:rsidRPr="007462A8">
        <w:t xml:space="preserve">m trvá </w:t>
      </w:r>
      <w:r w:rsidR="000D25C5" w:rsidRPr="007462A8">
        <w:t>z organizačních důvodů minimálně</w:t>
      </w:r>
      <w:r w:rsidR="00B52805" w:rsidRPr="007462A8">
        <w:t xml:space="preserve"> </w:t>
      </w:r>
      <w:r w:rsidR="006A4448" w:rsidRPr="007462A8">
        <w:t>3</w:t>
      </w:r>
      <w:r w:rsidR="00B4336C" w:rsidRPr="007462A8">
        <w:t>0 minut.</w:t>
      </w:r>
      <w:r w:rsidR="00E04BFB" w:rsidRPr="007462A8">
        <w:t xml:space="preserve"> </w:t>
      </w:r>
    </w:p>
    <w:p w:rsidR="000D25C5" w:rsidRPr="007462A8" w:rsidRDefault="00D22E70" w:rsidP="007462A8">
      <w:pPr>
        <w:pStyle w:val="Srnodrky"/>
        <w:numPr>
          <w:ilvl w:val="0"/>
          <w:numId w:val="1"/>
        </w:numPr>
        <w:tabs>
          <w:tab w:val="clear" w:pos="3800"/>
          <w:tab w:val="num" w:pos="964"/>
        </w:tabs>
        <w:ind w:left="964"/>
      </w:pPr>
      <w:r w:rsidRPr="007462A8">
        <w:t>Do odborných učeben, které nejsou kmenovými učebnami</w:t>
      </w:r>
      <w:r w:rsidR="00AB4DE0" w:rsidRPr="007462A8">
        <w:t xml:space="preserve"> tříd</w:t>
      </w:r>
      <w:r w:rsidRPr="007462A8">
        <w:t>,</w:t>
      </w:r>
      <w:r w:rsidR="00AB4DE0" w:rsidRPr="007462A8">
        <w:t xml:space="preserve"> vstupují žáci jen s vyučujícím a na jeho přímý pokyn. </w:t>
      </w:r>
    </w:p>
    <w:p w:rsidR="003E4541" w:rsidRPr="007462A8" w:rsidRDefault="003E4541" w:rsidP="007462A8">
      <w:pPr>
        <w:pStyle w:val="Srnodrky"/>
        <w:numPr>
          <w:ilvl w:val="0"/>
          <w:numId w:val="1"/>
        </w:numPr>
        <w:tabs>
          <w:tab w:val="clear" w:pos="3800"/>
          <w:tab w:val="num" w:pos="964"/>
        </w:tabs>
        <w:ind w:left="964"/>
      </w:pPr>
      <w:r w:rsidRPr="007462A8">
        <w:t xml:space="preserve">Ve třídě jsou třídním učitelem na určenou dobu stanoveny žákovské služby, které </w:t>
      </w:r>
      <w:r w:rsidR="003A283C" w:rsidRPr="007462A8">
        <w:t>plní povinnosti</w:t>
      </w:r>
      <w:r w:rsidRPr="007462A8">
        <w:t xml:space="preserve"> stanovené třídním učitelem, např. hlásí v kanceláři zástupců ředitelky školy případnou nepřítomnost vyučujícího v hodině.</w:t>
      </w:r>
    </w:p>
    <w:p w:rsidR="00AB4DE0" w:rsidRPr="007462A8" w:rsidRDefault="00F25E1E" w:rsidP="007462A8">
      <w:pPr>
        <w:pStyle w:val="Srnodrky"/>
        <w:numPr>
          <w:ilvl w:val="0"/>
          <w:numId w:val="1"/>
        </w:numPr>
        <w:tabs>
          <w:tab w:val="clear" w:pos="3800"/>
          <w:tab w:val="num" w:pos="964"/>
        </w:tabs>
        <w:ind w:left="964"/>
      </w:pPr>
      <w:r w:rsidRPr="007462A8">
        <w:t xml:space="preserve">Po skončení vyučování </w:t>
      </w:r>
      <w:r w:rsidR="00AB4DE0" w:rsidRPr="007462A8">
        <w:t>odcházejí žáci z</w:t>
      </w:r>
      <w:r w:rsidR="000D25C5" w:rsidRPr="007462A8">
        <w:t>e</w:t>
      </w:r>
      <w:r w:rsidR="00AB4DE0" w:rsidRPr="007462A8">
        <w:t xml:space="preserve"> třídy </w:t>
      </w:r>
      <w:r w:rsidR="003A283C" w:rsidRPr="007462A8">
        <w:t>k šatním</w:t>
      </w:r>
      <w:r w:rsidR="000D25C5" w:rsidRPr="007462A8">
        <w:t xml:space="preserve"> skříňkám </w:t>
      </w:r>
      <w:r w:rsidR="00333244" w:rsidRPr="007462A8">
        <w:t>pod vedením</w:t>
      </w:r>
      <w:r w:rsidR="000D25C5" w:rsidRPr="007462A8">
        <w:t xml:space="preserve"> </w:t>
      </w:r>
      <w:r w:rsidR="00AB4DE0" w:rsidRPr="007462A8">
        <w:t>vyučujícího</w:t>
      </w:r>
      <w:r w:rsidR="000D25C5" w:rsidRPr="007462A8">
        <w:t>.</w:t>
      </w:r>
    </w:p>
    <w:p w:rsidR="003E4541" w:rsidRPr="007462A8" w:rsidRDefault="003E4541" w:rsidP="007462A8">
      <w:pPr>
        <w:pStyle w:val="Srnodrky"/>
        <w:numPr>
          <w:ilvl w:val="0"/>
          <w:numId w:val="1"/>
        </w:numPr>
        <w:tabs>
          <w:tab w:val="clear" w:pos="3800"/>
          <w:tab w:val="num" w:pos="964"/>
        </w:tabs>
        <w:ind w:left="964"/>
      </w:pPr>
      <w:r w:rsidRPr="007462A8">
        <w:t>Po celou dobu školního vyučování nesmí žák bez souhlasu TU</w:t>
      </w:r>
      <w:r w:rsidR="00996958">
        <w:t xml:space="preserve"> nebo jiného </w:t>
      </w:r>
      <w:r w:rsidRPr="007462A8">
        <w:t xml:space="preserve">vyučujícího opustit budovu školy. </w:t>
      </w:r>
    </w:p>
    <w:p w:rsidR="003E4541" w:rsidRPr="007462A8" w:rsidRDefault="003E4541" w:rsidP="007462A8">
      <w:pPr>
        <w:pStyle w:val="Srnodrky"/>
        <w:numPr>
          <w:ilvl w:val="0"/>
          <w:numId w:val="1"/>
        </w:numPr>
        <w:tabs>
          <w:tab w:val="clear" w:pos="3800"/>
          <w:tab w:val="num" w:pos="964"/>
        </w:tabs>
        <w:ind w:left="964"/>
      </w:pPr>
      <w:r w:rsidRPr="007462A8">
        <w:t xml:space="preserve">V době od ukončení dopoledního vyučování do zahájení odpoledního vyučování nebo kroužků za žáky </w:t>
      </w:r>
      <w:r w:rsidR="00996958">
        <w:t xml:space="preserve">škola v případě </w:t>
      </w:r>
      <w:r w:rsidRPr="007462A8">
        <w:t>opuštění budovy n</w:t>
      </w:r>
      <w:r w:rsidR="00CB1FAD" w:rsidRPr="007462A8">
        <w:t>ezodpovídá</w:t>
      </w:r>
      <w:r w:rsidRPr="007462A8">
        <w:t>. Dohled nad žáky je v této době vykonáván pouze v prostoru u šatních skříněk, kde mohou žáci čekat na odpolední výuku.</w:t>
      </w:r>
    </w:p>
    <w:p w:rsidR="003E4541" w:rsidRPr="007462A8" w:rsidRDefault="00AB4DE0" w:rsidP="007462A8">
      <w:pPr>
        <w:pStyle w:val="Srnodrky"/>
        <w:numPr>
          <w:ilvl w:val="0"/>
          <w:numId w:val="1"/>
        </w:numPr>
        <w:tabs>
          <w:tab w:val="clear" w:pos="3800"/>
          <w:tab w:val="num" w:pos="964"/>
        </w:tabs>
        <w:ind w:left="964"/>
      </w:pPr>
      <w:r w:rsidRPr="007462A8">
        <w:t>Obědy ve školní jídelně jsou vydávány žákům od 11.45 do 14.00 hodin. Na oběd žáci docházejí v doprovodu učitele. Žáci mají zakázáno chodit na</w:t>
      </w:r>
      <w:r w:rsidR="00B1191F">
        <w:t> </w:t>
      </w:r>
      <w:r w:rsidRPr="007462A8">
        <w:t>oběd o malých přestávkách</w:t>
      </w:r>
      <w:r w:rsidR="00333244" w:rsidRPr="007462A8">
        <w:t xml:space="preserve"> mezi vyučováním</w:t>
      </w:r>
      <w:r w:rsidRPr="007462A8">
        <w:t>. Ve</w:t>
      </w:r>
      <w:r w:rsidR="000D25C5" w:rsidRPr="007462A8">
        <w:t> </w:t>
      </w:r>
      <w:r w:rsidRPr="007462A8">
        <w:t>školní jídelně se řídí pokyny u</w:t>
      </w:r>
      <w:r w:rsidR="00930412" w:rsidRPr="007462A8">
        <w:t>čitelů vykonávajících</w:t>
      </w:r>
      <w:r w:rsidRPr="007462A8">
        <w:t xml:space="preserve"> dohled</w:t>
      </w:r>
      <w:r w:rsidR="00333244" w:rsidRPr="007462A8">
        <w:t xml:space="preserve"> a respektují, že jde o </w:t>
      </w:r>
      <w:proofErr w:type="spellStart"/>
      <w:r w:rsidR="00333244" w:rsidRPr="007462A8">
        <w:t>bezmobilovou</w:t>
      </w:r>
      <w:proofErr w:type="spellEnd"/>
      <w:r w:rsidR="00333244" w:rsidRPr="007462A8">
        <w:t xml:space="preserve"> zónu</w:t>
      </w:r>
      <w:r w:rsidRPr="007462A8">
        <w:t xml:space="preserve">. V jídelně </w:t>
      </w:r>
      <w:r w:rsidR="00333244" w:rsidRPr="007462A8">
        <w:t xml:space="preserve">jsou řádně přezuti a </w:t>
      </w:r>
      <w:r w:rsidRPr="007462A8">
        <w:t>dodržují pravidla slušného stolová</w:t>
      </w:r>
      <w:r w:rsidR="00333244" w:rsidRPr="007462A8">
        <w:t>ní.</w:t>
      </w:r>
      <w:r w:rsidR="003E4541" w:rsidRPr="007462A8">
        <w:t xml:space="preserve"> </w:t>
      </w:r>
    </w:p>
    <w:p w:rsidR="003E4541" w:rsidRPr="007462A8" w:rsidRDefault="003E4541" w:rsidP="007462A8">
      <w:pPr>
        <w:pStyle w:val="Srnodrky"/>
        <w:numPr>
          <w:ilvl w:val="0"/>
          <w:numId w:val="1"/>
        </w:numPr>
        <w:tabs>
          <w:tab w:val="clear" w:pos="3800"/>
          <w:tab w:val="num" w:pos="964"/>
        </w:tabs>
        <w:ind w:left="964"/>
      </w:pPr>
      <w:r w:rsidRPr="007462A8">
        <w:t>Školní družina je v provozu pro přihlášené žáky v pracovních dnech ráno od 6.00 do 7.40 hodin. Po skončení vyučování od 11.40 do 16.30 hodin. Ráno je umožněn vstup žákům do 7.15</w:t>
      </w:r>
      <w:r w:rsidR="00C27AF2">
        <w:t xml:space="preserve"> hodin.</w:t>
      </w:r>
    </w:p>
    <w:p w:rsidR="00C462E3" w:rsidRPr="007462A8" w:rsidRDefault="00C462E3" w:rsidP="007462A8">
      <w:pPr>
        <w:pStyle w:val="Srnodrky"/>
        <w:numPr>
          <w:ilvl w:val="0"/>
          <w:numId w:val="1"/>
        </w:numPr>
        <w:tabs>
          <w:tab w:val="clear" w:pos="3800"/>
          <w:tab w:val="num" w:pos="964"/>
        </w:tabs>
        <w:ind w:left="964"/>
      </w:pPr>
      <w:r w:rsidRPr="007462A8">
        <w:t>Žáci se mimo vyučování nezdržují v prostorách školy, pokud nad nimi není vykonáván dohled způsobilou osobou.</w:t>
      </w:r>
    </w:p>
    <w:p w:rsidR="00AB4DE0" w:rsidRPr="00B4336C" w:rsidRDefault="00AB4DE0" w:rsidP="00082ED4">
      <w:pPr>
        <w:pStyle w:val="druhrove"/>
      </w:pPr>
      <w:bookmarkStart w:id="15" w:name="_Toc50530697"/>
      <w:r w:rsidRPr="00B4336C">
        <w:t>Režim při akcích mimo školu</w:t>
      </w:r>
      <w:bookmarkEnd w:id="15"/>
    </w:p>
    <w:p w:rsidR="00AB4DE0" w:rsidRPr="007462A8" w:rsidRDefault="00AB4DE0" w:rsidP="007462A8">
      <w:pPr>
        <w:pStyle w:val="Srnodrky"/>
        <w:numPr>
          <w:ilvl w:val="0"/>
          <w:numId w:val="1"/>
        </w:numPr>
        <w:tabs>
          <w:tab w:val="clear" w:pos="3800"/>
          <w:tab w:val="num" w:pos="964"/>
        </w:tabs>
        <w:ind w:left="964"/>
      </w:pPr>
      <w:r w:rsidRPr="007462A8">
        <w:t xml:space="preserve">Při akcích mimo školu zajišťují učitelé nebo zaměstnanci školy dohled 15 minut před stanovenou dobou shromáždění. Místo, čas shromáždění žáků a skončení akce prokazatelně oznámí pedagogičtí pracovníci </w:t>
      </w:r>
      <w:r w:rsidR="004F3407" w:rsidRPr="007462A8">
        <w:t>zajišťující dohled nejméně 2 dny</w:t>
      </w:r>
      <w:r w:rsidRPr="007462A8">
        <w:t xml:space="preserve"> předem zákonným zástupcům prostřednictvím </w:t>
      </w:r>
      <w:r w:rsidR="006D20D7" w:rsidRPr="007462A8">
        <w:t>ŠOL</w:t>
      </w:r>
      <w:r w:rsidR="002D1CA2" w:rsidRPr="007462A8">
        <w:t xml:space="preserve">, </w:t>
      </w:r>
      <w:r w:rsidRPr="007462A8">
        <w:t>žákovské knížky nebo informačního lístku s návratkou.</w:t>
      </w:r>
    </w:p>
    <w:p w:rsidR="006126D2" w:rsidRPr="007462A8" w:rsidRDefault="00AB4DE0" w:rsidP="007462A8">
      <w:pPr>
        <w:pStyle w:val="Srnodrky"/>
        <w:numPr>
          <w:ilvl w:val="0"/>
          <w:numId w:val="1"/>
        </w:numPr>
        <w:tabs>
          <w:tab w:val="clear" w:pos="3800"/>
          <w:tab w:val="num" w:pos="964"/>
        </w:tabs>
        <w:ind w:left="964"/>
      </w:pPr>
      <w:r w:rsidRPr="007462A8">
        <w:t xml:space="preserve">Při přecházení žáků na místa vyučování či jiné </w:t>
      </w:r>
      <w:r w:rsidR="003023F6" w:rsidRPr="007462A8">
        <w:t xml:space="preserve">školní </w:t>
      </w:r>
      <w:r w:rsidRPr="007462A8">
        <w:t xml:space="preserve">akce mimo </w:t>
      </w:r>
      <w:r w:rsidR="003F6047" w:rsidRPr="007462A8">
        <w:t>budovu školy</w:t>
      </w:r>
      <w:r w:rsidRPr="007462A8">
        <w:t xml:space="preserve"> se žáci řídí pravidly silničního provozu a pokyny </w:t>
      </w:r>
      <w:r w:rsidR="00996958">
        <w:t xml:space="preserve">osob, které je doprovázejí. </w:t>
      </w:r>
      <w:r w:rsidR="006126D2" w:rsidRPr="007462A8">
        <w:t>D</w:t>
      </w:r>
      <w:r w:rsidRPr="007462A8">
        <w:t>oprovázející učitel žáky prokazatelně poučí o bezpečnosti. Pro</w:t>
      </w:r>
      <w:r w:rsidR="00B1191F">
        <w:t> </w:t>
      </w:r>
      <w:r w:rsidRPr="007462A8">
        <w:t>společné zájezdy tříd, lyžařské kurzy</w:t>
      </w:r>
      <w:r w:rsidR="00996958">
        <w:t xml:space="preserve"> a</w:t>
      </w:r>
      <w:r w:rsidRPr="007462A8">
        <w:t xml:space="preserve"> školy v přírodě platí zvláštní bezpečnostní předpisy, se kterými jsou žáci předem seznámeni. </w:t>
      </w:r>
    </w:p>
    <w:p w:rsidR="00AB4DE0" w:rsidRPr="007462A8" w:rsidRDefault="00AB4DE0" w:rsidP="007462A8">
      <w:pPr>
        <w:pStyle w:val="Srnodrky"/>
        <w:numPr>
          <w:ilvl w:val="0"/>
          <w:numId w:val="1"/>
        </w:numPr>
        <w:tabs>
          <w:tab w:val="clear" w:pos="3800"/>
          <w:tab w:val="num" w:pos="964"/>
        </w:tabs>
        <w:ind w:left="964"/>
      </w:pPr>
      <w:r w:rsidRPr="007462A8">
        <w:lastRenderedPageBreak/>
        <w:t>Součástí výuky je také výuka plavání</w:t>
      </w:r>
      <w:r w:rsidR="003023F6" w:rsidRPr="007462A8">
        <w:t>, dopravní výchova</w:t>
      </w:r>
      <w:r w:rsidRPr="007462A8">
        <w:t xml:space="preserve"> a lyžařský výcvik ve vybraných třídách. Do výuky mohou být zařazeny také další aktivity jako bruslení, cyklistika, pobyt v </w:t>
      </w:r>
      <w:r w:rsidR="003A283C" w:rsidRPr="007462A8">
        <w:t>přírodě</w:t>
      </w:r>
      <w:r w:rsidRPr="007462A8">
        <w:t xml:space="preserve"> atd. Těchto aktivit se mohou účastnit pouze žáci zdravotně způsobilí, jejichž rodiče o tom dodají škole písemné potvrzení. </w:t>
      </w:r>
    </w:p>
    <w:p w:rsidR="00AB4DE0" w:rsidRPr="007462A8" w:rsidRDefault="00AB4DE0" w:rsidP="007462A8">
      <w:pPr>
        <w:pStyle w:val="Srnodrky"/>
        <w:numPr>
          <w:ilvl w:val="0"/>
          <w:numId w:val="1"/>
        </w:numPr>
        <w:tabs>
          <w:tab w:val="clear" w:pos="3800"/>
          <w:tab w:val="num" w:pos="964"/>
        </w:tabs>
        <w:ind w:left="964"/>
      </w:pPr>
      <w:r w:rsidRPr="007462A8">
        <w:t xml:space="preserve">Chování žáka na mimoškolních akcích je součástí celkového hodnocení </w:t>
      </w:r>
      <w:r w:rsidR="003023F6" w:rsidRPr="007462A8">
        <w:t xml:space="preserve">chování </w:t>
      </w:r>
      <w:r w:rsidRPr="007462A8">
        <w:t xml:space="preserve">žáka na vysvědčení. </w:t>
      </w:r>
      <w:r w:rsidR="003023F6" w:rsidRPr="007462A8">
        <w:t>Při nesplnění podmínek stanovených pro</w:t>
      </w:r>
      <w:r w:rsidR="00B1191F">
        <w:t> </w:t>
      </w:r>
      <w:r w:rsidR="003023F6" w:rsidRPr="007462A8">
        <w:t xml:space="preserve">účast na </w:t>
      </w:r>
      <w:r w:rsidR="007E6096" w:rsidRPr="007462A8">
        <w:t xml:space="preserve">školní </w:t>
      </w:r>
      <w:r w:rsidR="003023F6" w:rsidRPr="007462A8">
        <w:t>akci</w:t>
      </w:r>
      <w:r w:rsidRPr="007462A8">
        <w:t xml:space="preserve"> může být žák </w:t>
      </w:r>
      <w:r w:rsidR="007E6096" w:rsidRPr="007462A8">
        <w:t xml:space="preserve">z účasti na akci </w:t>
      </w:r>
      <w:r w:rsidR="006126D2" w:rsidRPr="007462A8">
        <w:t>vylouč</w:t>
      </w:r>
      <w:r w:rsidRPr="007462A8">
        <w:t>en a bude mu</w:t>
      </w:r>
      <w:r w:rsidR="00B1191F">
        <w:t> </w:t>
      </w:r>
      <w:r w:rsidRPr="007462A8">
        <w:t>ve škole určen</w:t>
      </w:r>
      <w:r w:rsidR="00844034" w:rsidRPr="007462A8">
        <w:t>a</w:t>
      </w:r>
      <w:r w:rsidRPr="007462A8">
        <w:t xml:space="preserve"> náhradní </w:t>
      </w:r>
      <w:r w:rsidR="00844034" w:rsidRPr="007462A8">
        <w:t>forma vzdělávání</w:t>
      </w:r>
      <w:r w:rsidRPr="007462A8">
        <w:t xml:space="preserve">. </w:t>
      </w:r>
    </w:p>
    <w:p w:rsidR="00AB4DE0" w:rsidRPr="00B4336C" w:rsidRDefault="00AB4DE0" w:rsidP="00B4336C">
      <w:pPr>
        <w:pStyle w:val="druhrove"/>
      </w:pPr>
      <w:bookmarkStart w:id="16" w:name="_Toc50530698"/>
      <w:r w:rsidRPr="00B4336C">
        <w:t xml:space="preserve">Podmínky pro uvolňování </w:t>
      </w:r>
      <w:r w:rsidR="00996958">
        <w:t xml:space="preserve">z vyučování </w:t>
      </w:r>
      <w:r w:rsidRPr="00B4336C">
        <w:t>a</w:t>
      </w:r>
      <w:r w:rsidR="00996958">
        <w:t> </w:t>
      </w:r>
      <w:r w:rsidRPr="00B4336C">
        <w:t xml:space="preserve">omlouvání neúčasti žáků </w:t>
      </w:r>
      <w:bookmarkEnd w:id="16"/>
      <w:r w:rsidR="00996958">
        <w:t>na výuce</w:t>
      </w:r>
    </w:p>
    <w:p w:rsidR="007E6096" w:rsidRPr="007462A8" w:rsidRDefault="00AB4DE0" w:rsidP="007462A8">
      <w:pPr>
        <w:pStyle w:val="Srnodrky"/>
        <w:numPr>
          <w:ilvl w:val="0"/>
          <w:numId w:val="1"/>
        </w:numPr>
        <w:tabs>
          <w:tab w:val="clear" w:pos="3800"/>
          <w:tab w:val="num" w:pos="964"/>
        </w:tabs>
        <w:ind w:left="964"/>
      </w:pPr>
      <w:r w:rsidRPr="007462A8">
        <w:t>Zákonný zástupce nebo jiná osoba odpovědná za výchovu oznámí (</w:t>
      </w:r>
      <w:r w:rsidR="007E6096" w:rsidRPr="007462A8">
        <w:t xml:space="preserve">prostřednictvím </w:t>
      </w:r>
      <w:r w:rsidR="00DF4235" w:rsidRPr="007462A8">
        <w:t>ŠOL</w:t>
      </w:r>
      <w:r w:rsidRPr="007462A8">
        <w:t xml:space="preserve">, </w:t>
      </w:r>
      <w:r w:rsidR="00DF4235" w:rsidRPr="007462A8">
        <w:t xml:space="preserve">mailem, </w:t>
      </w:r>
      <w:r w:rsidR="007E6096" w:rsidRPr="007462A8">
        <w:t xml:space="preserve">osobně, telefonicky </w:t>
      </w:r>
      <w:r w:rsidRPr="007462A8">
        <w:t xml:space="preserve">nebo dopisem) </w:t>
      </w:r>
      <w:r w:rsidR="007E6096" w:rsidRPr="007462A8">
        <w:t xml:space="preserve">co nejdříve </w:t>
      </w:r>
      <w:r w:rsidRPr="007462A8">
        <w:t>důvody nepřítomnosti žáka ve vyučování</w:t>
      </w:r>
      <w:r w:rsidR="007E6096" w:rsidRPr="007462A8">
        <w:t>,</w:t>
      </w:r>
      <w:r w:rsidRPr="007462A8">
        <w:t xml:space="preserve"> nej</w:t>
      </w:r>
      <w:r w:rsidR="00B80027" w:rsidRPr="007462A8">
        <w:t xml:space="preserve">později </w:t>
      </w:r>
      <w:r w:rsidR="007E6096" w:rsidRPr="007462A8">
        <w:t xml:space="preserve">ale </w:t>
      </w:r>
      <w:r w:rsidR="00B80027" w:rsidRPr="007462A8">
        <w:t>do 3</w:t>
      </w:r>
      <w:r w:rsidRPr="007462A8">
        <w:t xml:space="preserve"> </w:t>
      </w:r>
      <w:r w:rsidR="00B80027" w:rsidRPr="007462A8">
        <w:t>kalendář</w:t>
      </w:r>
      <w:r w:rsidR="00D309B1" w:rsidRPr="007462A8">
        <w:t xml:space="preserve">ních </w:t>
      </w:r>
      <w:r w:rsidRPr="007462A8">
        <w:t>dnů od po</w:t>
      </w:r>
      <w:r w:rsidR="007E6096" w:rsidRPr="007462A8">
        <w:t>čátku nepřítomnosti.</w:t>
      </w:r>
    </w:p>
    <w:p w:rsidR="00AB4DE0" w:rsidRPr="007462A8" w:rsidRDefault="007E6096" w:rsidP="007462A8">
      <w:pPr>
        <w:pStyle w:val="Srnodrky"/>
        <w:numPr>
          <w:ilvl w:val="0"/>
          <w:numId w:val="1"/>
        </w:numPr>
        <w:tabs>
          <w:tab w:val="clear" w:pos="3800"/>
          <w:tab w:val="num" w:pos="964"/>
        </w:tabs>
        <w:ind w:left="964"/>
      </w:pPr>
      <w:r w:rsidRPr="007462A8">
        <w:t>Nejpozději do 3 pracovních dnů p</w:t>
      </w:r>
      <w:r w:rsidR="00AB4DE0" w:rsidRPr="007462A8">
        <w:t xml:space="preserve">o ukončení nepřítomnosti </w:t>
      </w:r>
      <w:r w:rsidR="00996958" w:rsidRPr="007462A8">
        <w:t xml:space="preserve">žáka </w:t>
      </w:r>
      <w:r w:rsidR="00AB4DE0" w:rsidRPr="007462A8">
        <w:t>písemně omluví prostřednictvím omluvného listu</w:t>
      </w:r>
      <w:r w:rsidRPr="007462A8">
        <w:t xml:space="preserve"> nebo</w:t>
      </w:r>
      <w:r w:rsidR="00AB4DE0" w:rsidRPr="007462A8">
        <w:t xml:space="preserve"> žákovské kníž</w:t>
      </w:r>
      <w:r w:rsidR="00996958">
        <w:t>ky</w:t>
      </w:r>
      <w:r w:rsidR="00397EAF" w:rsidRPr="007462A8">
        <w:t xml:space="preserve"> (notýsku)</w:t>
      </w:r>
      <w:r w:rsidR="00AB4DE0" w:rsidRPr="007462A8">
        <w:t xml:space="preserve"> </w:t>
      </w:r>
      <w:r w:rsidR="00B52805" w:rsidRPr="007462A8">
        <w:t>třídnímu učiteli</w:t>
      </w:r>
      <w:r w:rsidR="00AB4DE0" w:rsidRPr="007462A8">
        <w:t>. V případě nesplnění této povinnosti bude nepřítomnost považována za neomluvenou</w:t>
      </w:r>
      <w:r w:rsidR="00996DED" w:rsidRPr="007462A8">
        <w:t>.</w:t>
      </w:r>
      <w:r w:rsidR="00AB4DE0" w:rsidRPr="007462A8">
        <w:t xml:space="preserve"> Neomluvená absence je závažným porušením školního řádu</w:t>
      </w:r>
      <w:r w:rsidR="007908B0" w:rsidRPr="007462A8">
        <w:t xml:space="preserve"> a zákona o rodině</w:t>
      </w:r>
      <w:r w:rsidR="00AB4DE0" w:rsidRPr="007462A8">
        <w:t xml:space="preserve">. </w:t>
      </w:r>
    </w:p>
    <w:p w:rsidR="00AB4DE0" w:rsidRPr="007462A8" w:rsidRDefault="00AB4DE0" w:rsidP="007462A8">
      <w:pPr>
        <w:pStyle w:val="Srnodrky"/>
        <w:numPr>
          <w:ilvl w:val="0"/>
          <w:numId w:val="1"/>
        </w:numPr>
        <w:tabs>
          <w:tab w:val="clear" w:pos="3800"/>
          <w:tab w:val="num" w:pos="964"/>
        </w:tabs>
        <w:ind w:left="964"/>
      </w:pPr>
      <w:r w:rsidRPr="007462A8">
        <w:t>Škola</w:t>
      </w:r>
      <w:r w:rsidR="00E62790" w:rsidRPr="007462A8">
        <w:t xml:space="preserve"> </w:t>
      </w:r>
      <w:r w:rsidRPr="007462A8">
        <w:t xml:space="preserve">může </w:t>
      </w:r>
      <w:r w:rsidR="00E62790" w:rsidRPr="007462A8">
        <w:t xml:space="preserve">v odůvodněných případech </w:t>
      </w:r>
      <w:r w:rsidRPr="007462A8">
        <w:t>požadovat doložení nepřítomnosti žáka lékařem, a to jako součást omluvenky vystavené zákonným zástupcem.</w:t>
      </w:r>
    </w:p>
    <w:p w:rsidR="007E6096" w:rsidRPr="007462A8" w:rsidRDefault="00AB4DE0" w:rsidP="007462A8">
      <w:pPr>
        <w:pStyle w:val="Srnodrky"/>
        <w:numPr>
          <w:ilvl w:val="0"/>
          <w:numId w:val="1"/>
        </w:numPr>
        <w:tabs>
          <w:tab w:val="clear" w:pos="3800"/>
          <w:tab w:val="num" w:pos="964"/>
        </w:tabs>
        <w:ind w:left="964"/>
      </w:pPr>
      <w:r w:rsidRPr="007462A8">
        <w:t>P</w:t>
      </w:r>
      <w:r w:rsidR="007E6096" w:rsidRPr="007462A8">
        <w:t>ři p</w:t>
      </w:r>
      <w:r w:rsidRPr="007462A8">
        <w:t>ředem</w:t>
      </w:r>
      <w:r w:rsidR="007E6096" w:rsidRPr="007462A8">
        <w:t xml:space="preserve"> známé</w:t>
      </w:r>
      <w:r w:rsidRPr="007462A8">
        <w:t xml:space="preserve"> nepřítomnost</w:t>
      </w:r>
      <w:r w:rsidR="007E6096" w:rsidRPr="007462A8">
        <w:t>i</w:t>
      </w:r>
      <w:r w:rsidR="00E62790" w:rsidRPr="007462A8">
        <w:t xml:space="preserve"> žáka</w:t>
      </w:r>
      <w:r w:rsidRPr="007462A8">
        <w:t xml:space="preserve"> ve škole </w:t>
      </w:r>
      <w:r w:rsidR="007E6096" w:rsidRPr="007462A8">
        <w:t xml:space="preserve">požádá </w:t>
      </w:r>
      <w:r w:rsidR="00B765BC" w:rsidRPr="007462A8">
        <w:t xml:space="preserve">zákonný zástupce s dostatečným předstihem </w:t>
      </w:r>
      <w:r w:rsidR="007E6096" w:rsidRPr="007462A8">
        <w:t>o </w:t>
      </w:r>
      <w:r w:rsidR="00B765BC" w:rsidRPr="007462A8">
        <w:t xml:space="preserve">jeho </w:t>
      </w:r>
      <w:r w:rsidR="007E6096" w:rsidRPr="007462A8">
        <w:t xml:space="preserve">uvolnění </w:t>
      </w:r>
      <w:r w:rsidR="00B765BC" w:rsidRPr="007462A8">
        <w:t>z</w:t>
      </w:r>
      <w:r w:rsidR="00486BB2" w:rsidRPr="007462A8">
        <w:t> </w:t>
      </w:r>
      <w:r w:rsidR="00B765BC" w:rsidRPr="007462A8">
        <w:t>výuky</w:t>
      </w:r>
      <w:r w:rsidR="00486BB2" w:rsidRPr="007462A8">
        <w:t>:</w:t>
      </w:r>
    </w:p>
    <w:p w:rsidR="00E62790" w:rsidRDefault="00AB4DE0" w:rsidP="00532CD2">
      <w:pPr>
        <w:pStyle w:val="Srnodrky"/>
        <w:numPr>
          <w:ilvl w:val="1"/>
          <w:numId w:val="1"/>
        </w:numPr>
      </w:pPr>
      <w:r w:rsidRPr="00B4336C">
        <w:t>z jedné vyučovací hodiny příslušného vyučujícího</w:t>
      </w:r>
      <w:r w:rsidR="00E62790">
        <w:t>,</w:t>
      </w:r>
    </w:p>
    <w:p w:rsidR="00AB4DE0" w:rsidRPr="00973E3E" w:rsidRDefault="00AB4DE0" w:rsidP="00E8328F">
      <w:pPr>
        <w:pStyle w:val="Srnodrky"/>
        <w:numPr>
          <w:ilvl w:val="1"/>
          <w:numId w:val="1"/>
        </w:numPr>
      </w:pPr>
      <w:r w:rsidRPr="00973E3E">
        <w:t xml:space="preserve">z jednoho </w:t>
      </w:r>
      <w:r w:rsidR="00061025" w:rsidRPr="00973E3E">
        <w:t xml:space="preserve">a více dnů </w:t>
      </w:r>
      <w:r w:rsidR="00B96B9A" w:rsidRPr="00973E3E">
        <w:t>třídní učitelku</w:t>
      </w:r>
      <w:r w:rsidR="00E62790" w:rsidRPr="00973E3E">
        <w:t>.</w:t>
      </w:r>
    </w:p>
    <w:p w:rsidR="00AB4DE0" w:rsidRPr="00565AA9" w:rsidRDefault="00AB4DE0" w:rsidP="007462A8">
      <w:pPr>
        <w:pStyle w:val="Srnodrky"/>
        <w:numPr>
          <w:ilvl w:val="0"/>
          <w:numId w:val="1"/>
        </w:numPr>
        <w:tabs>
          <w:tab w:val="clear" w:pos="3800"/>
          <w:tab w:val="num" w:pos="964"/>
        </w:tabs>
        <w:ind w:left="964"/>
      </w:pPr>
      <w:r w:rsidRPr="00565AA9">
        <w:t xml:space="preserve">Žáci jsou uvolněni </w:t>
      </w:r>
      <w:r w:rsidR="002F4FD4" w:rsidRPr="00565AA9">
        <w:t>v průběhu vyučování pouze</w:t>
      </w:r>
      <w:r w:rsidRPr="00565AA9">
        <w:t xml:space="preserve"> na základě </w:t>
      </w:r>
      <w:r w:rsidR="00B608DB" w:rsidRPr="00565AA9">
        <w:t xml:space="preserve">rukou psané </w:t>
      </w:r>
      <w:r w:rsidRPr="00565AA9">
        <w:t xml:space="preserve">písemné žádosti zákonného zástupce </w:t>
      </w:r>
      <w:r w:rsidR="002F4FD4" w:rsidRPr="00565AA9">
        <w:t>do formuláře z </w:t>
      </w:r>
      <w:r w:rsidRPr="00565AA9">
        <w:t>web</w:t>
      </w:r>
      <w:r w:rsidR="002F4FD4" w:rsidRPr="00565AA9">
        <w:t>ových stránek</w:t>
      </w:r>
      <w:r w:rsidRPr="00565AA9">
        <w:t xml:space="preserve"> školy</w:t>
      </w:r>
      <w:r w:rsidR="00836EA0" w:rsidRPr="00565AA9">
        <w:t>.</w:t>
      </w:r>
      <w:r w:rsidR="007908B0" w:rsidRPr="00565AA9">
        <w:t xml:space="preserve"> </w:t>
      </w:r>
      <w:r w:rsidR="00DA5F18" w:rsidRPr="00565AA9">
        <w:t xml:space="preserve">Žádosti o uvolnění </w:t>
      </w:r>
      <w:r w:rsidR="00996958" w:rsidRPr="00565AA9">
        <w:t>prostřednictvím ŠOL, telefonu, SMS nebo e-mailu</w:t>
      </w:r>
      <w:r w:rsidR="00996958" w:rsidRPr="00996958">
        <w:t xml:space="preserve"> </w:t>
      </w:r>
      <w:r w:rsidR="00DA5F18" w:rsidRPr="00996958">
        <w:t>nebudou</w:t>
      </w:r>
      <w:r w:rsidR="00DA5F18" w:rsidRPr="007462A8">
        <w:t xml:space="preserve"> akceptovány. </w:t>
      </w:r>
      <w:r w:rsidR="00B42B88" w:rsidRPr="00565AA9">
        <w:t>U žáků 1. – 3. ročníku upřednostňujeme osobní vyzvednutí ze školy zákonným zástupcem.</w:t>
      </w:r>
      <w:r w:rsidR="002F4FD4" w:rsidRPr="00565AA9">
        <w:t xml:space="preserve"> </w:t>
      </w:r>
    </w:p>
    <w:p w:rsidR="002F4FD4" w:rsidRPr="00565AA9" w:rsidRDefault="002F4FD4" w:rsidP="007462A8">
      <w:pPr>
        <w:pStyle w:val="Srnodrky"/>
        <w:numPr>
          <w:ilvl w:val="0"/>
          <w:numId w:val="1"/>
        </w:numPr>
        <w:tabs>
          <w:tab w:val="clear" w:pos="3800"/>
          <w:tab w:val="num" w:pos="964"/>
        </w:tabs>
        <w:ind w:left="964"/>
      </w:pPr>
      <w:r w:rsidRPr="00565AA9">
        <w:t>Zákonný zástupce dodá následně omluvenku třídnímu učiteli buď do žákovské knížky (1. stupeň), nebo do omluvného listu (2. stupeň), případně elektronicky do ŠOL.</w:t>
      </w:r>
    </w:p>
    <w:p w:rsidR="00AB4DE0" w:rsidRPr="007462A8" w:rsidRDefault="00AB4DE0" w:rsidP="007462A8">
      <w:pPr>
        <w:pStyle w:val="Srnodrky"/>
        <w:numPr>
          <w:ilvl w:val="0"/>
          <w:numId w:val="1"/>
        </w:numPr>
        <w:tabs>
          <w:tab w:val="clear" w:pos="3800"/>
          <w:tab w:val="num" w:pos="964"/>
        </w:tabs>
        <w:ind w:left="964"/>
      </w:pPr>
      <w:r w:rsidRPr="007462A8">
        <w:t>Neoml</w:t>
      </w:r>
      <w:r w:rsidR="006311CD" w:rsidRPr="007462A8">
        <w:t xml:space="preserve">uvenou nepřítomnost </w:t>
      </w:r>
      <w:r w:rsidRPr="007462A8">
        <w:t xml:space="preserve">projedná třídní učitel se zákonným zástupcem žáka. </w:t>
      </w:r>
      <w:r w:rsidR="00695026" w:rsidRPr="007462A8">
        <w:t xml:space="preserve">Při </w:t>
      </w:r>
      <w:r w:rsidR="00CB367A" w:rsidRPr="007462A8">
        <w:t xml:space="preserve">větším </w:t>
      </w:r>
      <w:r w:rsidR="00695026" w:rsidRPr="007462A8">
        <w:t>počtu</w:t>
      </w:r>
      <w:r w:rsidR="006311CD" w:rsidRPr="007462A8">
        <w:t xml:space="preserve"> neomluvených hodin </w:t>
      </w:r>
      <w:r w:rsidR="00CB367A" w:rsidRPr="007462A8">
        <w:t xml:space="preserve">svolá </w:t>
      </w:r>
      <w:r w:rsidR="006311CD" w:rsidRPr="007462A8">
        <w:t>ředitel</w:t>
      </w:r>
      <w:r w:rsidR="00CB367A" w:rsidRPr="007462A8">
        <w:t>ka</w:t>
      </w:r>
      <w:r w:rsidR="006311CD" w:rsidRPr="007462A8">
        <w:t xml:space="preserve"> školy nebo jím pověřená osoba výchovnou komisi. </w:t>
      </w:r>
      <w:r w:rsidRPr="007462A8">
        <w:t xml:space="preserve">Při </w:t>
      </w:r>
      <w:r w:rsidR="00695026" w:rsidRPr="007462A8">
        <w:t>podezření na zanedbávání školní docházky</w:t>
      </w:r>
      <w:r w:rsidR="006311CD" w:rsidRPr="007462A8">
        <w:t xml:space="preserve"> </w:t>
      </w:r>
      <w:r w:rsidRPr="007462A8">
        <w:t>infor</w:t>
      </w:r>
      <w:r w:rsidR="00CB367A" w:rsidRPr="007462A8">
        <w:t>muje</w:t>
      </w:r>
      <w:r w:rsidR="006311CD" w:rsidRPr="007462A8">
        <w:t xml:space="preserve"> </w:t>
      </w:r>
      <w:r w:rsidRPr="007462A8">
        <w:t xml:space="preserve">orgán sociálně-právní ochrany dětí v místě bydliště dítěte. </w:t>
      </w:r>
    </w:p>
    <w:p w:rsidR="00AB4DE0" w:rsidRPr="00B4336C" w:rsidRDefault="00AB4DE0" w:rsidP="00616FF7">
      <w:pPr>
        <w:pStyle w:val="srnslo"/>
        <w:spacing w:before="240"/>
      </w:pPr>
      <w:bookmarkStart w:id="17" w:name="_Toc50530699"/>
      <w:r w:rsidRPr="00B4336C">
        <w:lastRenderedPageBreak/>
        <w:t>Podmínky zajištění bezpečnosti a ochrany zdraví žáků</w:t>
      </w:r>
      <w:r w:rsidR="00532CD2">
        <w:t xml:space="preserve"> ve škole</w:t>
      </w:r>
      <w:bookmarkEnd w:id="17"/>
    </w:p>
    <w:p w:rsidR="00AB4DE0" w:rsidRPr="007462A8" w:rsidRDefault="00AB4DE0" w:rsidP="007462A8">
      <w:pPr>
        <w:pStyle w:val="Srnodrky"/>
        <w:numPr>
          <w:ilvl w:val="0"/>
          <w:numId w:val="1"/>
        </w:numPr>
        <w:tabs>
          <w:tab w:val="clear" w:pos="3800"/>
          <w:tab w:val="num" w:pos="964"/>
        </w:tabs>
        <w:ind w:left="964"/>
      </w:pPr>
      <w:r w:rsidRPr="007462A8">
        <w:t>Žáci se chovají při pobytu ve škole a na akcích organizovaných školou tak, aby neohrozili život, zdraví ani majetek svůj či jiných osob.</w:t>
      </w:r>
    </w:p>
    <w:p w:rsidR="00B40D7F" w:rsidRPr="007462A8" w:rsidRDefault="00AB4DE0" w:rsidP="007462A8">
      <w:pPr>
        <w:pStyle w:val="Srnodrky"/>
        <w:numPr>
          <w:ilvl w:val="0"/>
          <w:numId w:val="1"/>
        </w:numPr>
        <w:tabs>
          <w:tab w:val="clear" w:pos="3800"/>
          <w:tab w:val="num" w:pos="964"/>
        </w:tabs>
        <w:ind w:left="964"/>
      </w:pPr>
      <w:r w:rsidRPr="007462A8">
        <w:t>Dohled nad žáky je zajištěn po celou dobu jejich pobytu ve školní budově</w:t>
      </w:r>
      <w:r w:rsidR="00B40D7F" w:rsidRPr="007462A8">
        <w:t>.</w:t>
      </w:r>
    </w:p>
    <w:p w:rsidR="00AB4DE0" w:rsidRPr="007462A8" w:rsidRDefault="00AB4DE0" w:rsidP="007462A8">
      <w:pPr>
        <w:pStyle w:val="Srnodrky"/>
        <w:numPr>
          <w:ilvl w:val="0"/>
          <w:numId w:val="1"/>
        </w:numPr>
        <w:tabs>
          <w:tab w:val="clear" w:pos="3800"/>
          <w:tab w:val="num" w:pos="964"/>
        </w:tabs>
        <w:ind w:left="964"/>
      </w:pPr>
      <w:r w:rsidRPr="007462A8">
        <w:t>Žákům je zakázáno manipulovat s elektrickými spotřebiči, vypínači a elektrickým zařízením.</w:t>
      </w:r>
    </w:p>
    <w:p w:rsidR="00AB4DE0" w:rsidRPr="007462A8" w:rsidRDefault="00AB4DE0" w:rsidP="007462A8">
      <w:pPr>
        <w:pStyle w:val="Srnodrky"/>
        <w:numPr>
          <w:ilvl w:val="0"/>
          <w:numId w:val="1"/>
        </w:numPr>
        <w:tabs>
          <w:tab w:val="clear" w:pos="3800"/>
          <w:tab w:val="num" w:pos="964"/>
        </w:tabs>
        <w:ind w:left="964"/>
      </w:pPr>
      <w:r w:rsidRPr="007462A8">
        <w:t xml:space="preserve">Větrání tříd velkými okny provádí jen </w:t>
      </w:r>
      <w:r w:rsidR="00537347" w:rsidRPr="007462A8">
        <w:t xml:space="preserve">vyučující </w:t>
      </w:r>
      <w:r w:rsidRPr="007462A8">
        <w:t>v průběhu vyučovací hodiny. O</w:t>
      </w:r>
      <w:r w:rsidR="00486BB2" w:rsidRPr="007462A8">
        <w:t> </w:t>
      </w:r>
      <w:r w:rsidRPr="007462A8">
        <w:t>přestávkách se může větrat po</w:t>
      </w:r>
      <w:r w:rsidR="00537347" w:rsidRPr="007462A8">
        <w:t>mocí malých sklopných oken</w:t>
      </w:r>
      <w:r w:rsidRPr="007462A8">
        <w:t>, kter</w:t>
      </w:r>
      <w:r w:rsidR="00537347" w:rsidRPr="007462A8">
        <w:t>á ale</w:t>
      </w:r>
      <w:r w:rsidRPr="007462A8">
        <w:t xml:space="preserve"> žák nesmí zcela vyklopit.  </w:t>
      </w:r>
      <w:r w:rsidR="009F6F43" w:rsidRPr="007462A8">
        <w:t xml:space="preserve">Žáci mají zakázáno vyhazovat cokoliv z oken. </w:t>
      </w:r>
    </w:p>
    <w:p w:rsidR="00537347" w:rsidRPr="007462A8" w:rsidRDefault="00AB4DE0" w:rsidP="007462A8">
      <w:pPr>
        <w:pStyle w:val="Srnodrky"/>
        <w:numPr>
          <w:ilvl w:val="0"/>
          <w:numId w:val="1"/>
        </w:numPr>
        <w:tabs>
          <w:tab w:val="clear" w:pos="3800"/>
          <w:tab w:val="num" w:pos="964"/>
        </w:tabs>
        <w:ind w:left="964"/>
      </w:pPr>
      <w:r w:rsidRPr="007462A8">
        <w:t xml:space="preserve">Při výuce ve všech </w:t>
      </w:r>
      <w:r w:rsidR="003F6047" w:rsidRPr="007462A8">
        <w:t xml:space="preserve">učebnách, </w:t>
      </w:r>
      <w:r w:rsidR="00CC6013" w:rsidRPr="007462A8">
        <w:t>v</w:t>
      </w:r>
      <w:r w:rsidR="003F6047" w:rsidRPr="007462A8">
        <w:t xml:space="preserve"> t</w:t>
      </w:r>
      <w:r w:rsidR="00061025" w:rsidRPr="007462A8">
        <w:t>ělocvičnách</w:t>
      </w:r>
      <w:r w:rsidRPr="007462A8">
        <w:t>,</w:t>
      </w:r>
      <w:r w:rsidR="00061025" w:rsidRPr="007462A8">
        <w:t xml:space="preserve"> </w:t>
      </w:r>
      <w:r w:rsidR="00CC6013" w:rsidRPr="007462A8">
        <w:t xml:space="preserve">v </w:t>
      </w:r>
      <w:r w:rsidR="00882067" w:rsidRPr="007462A8">
        <w:t xml:space="preserve">hale, </w:t>
      </w:r>
      <w:r w:rsidR="00CC6013" w:rsidRPr="007462A8">
        <w:t>v </w:t>
      </w:r>
      <w:r w:rsidR="00882067" w:rsidRPr="007462A8">
        <w:t>dílnách</w:t>
      </w:r>
      <w:r w:rsidRPr="007462A8">
        <w:t xml:space="preserve">, na pozemcích, hřišti apod. </w:t>
      </w:r>
      <w:r w:rsidR="00CC6013" w:rsidRPr="007462A8">
        <w:t>se řídí</w:t>
      </w:r>
      <w:r w:rsidRPr="007462A8">
        <w:t xml:space="preserve"> žáci </w:t>
      </w:r>
      <w:r w:rsidR="00CC6013" w:rsidRPr="007462A8">
        <w:t xml:space="preserve">provozními řády učeben. </w:t>
      </w:r>
      <w:r w:rsidRPr="007462A8">
        <w:t xml:space="preserve">Vyučující daného předmětu provedou prokazatelné poučení </w:t>
      </w:r>
      <w:r w:rsidR="00CC6013" w:rsidRPr="007462A8">
        <w:t xml:space="preserve">všech </w:t>
      </w:r>
      <w:r w:rsidRPr="007462A8">
        <w:t>žáků</w:t>
      </w:r>
      <w:r w:rsidR="00CC6013" w:rsidRPr="007462A8">
        <w:t xml:space="preserve">. </w:t>
      </w:r>
    </w:p>
    <w:p w:rsidR="00AB4DE0" w:rsidRPr="007462A8" w:rsidRDefault="00AB4DE0" w:rsidP="007462A8">
      <w:pPr>
        <w:pStyle w:val="Srnodrky"/>
        <w:numPr>
          <w:ilvl w:val="0"/>
          <w:numId w:val="1"/>
        </w:numPr>
        <w:tabs>
          <w:tab w:val="clear" w:pos="3800"/>
          <w:tab w:val="num" w:pos="964"/>
        </w:tabs>
        <w:ind w:left="964"/>
      </w:pPr>
      <w:r w:rsidRPr="007462A8">
        <w:t>Poučení o bezpečnosti se provádí rovn</w:t>
      </w:r>
      <w:r w:rsidR="00537347" w:rsidRPr="007462A8">
        <w:t>ěž před každou akcí mimo školu</w:t>
      </w:r>
      <w:r w:rsidR="00CC6013" w:rsidRPr="007462A8">
        <w:t xml:space="preserve">. </w:t>
      </w:r>
    </w:p>
    <w:p w:rsidR="00AB4DE0" w:rsidRPr="007462A8" w:rsidRDefault="00AB4DE0" w:rsidP="007462A8">
      <w:pPr>
        <w:pStyle w:val="Srnodrky"/>
        <w:numPr>
          <w:ilvl w:val="0"/>
          <w:numId w:val="1"/>
        </w:numPr>
        <w:tabs>
          <w:tab w:val="clear" w:pos="3800"/>
          <w:tab w:val="num" w:pos="964"/>
        </w:tabs>
        <w:ind w:left="964"/>
      </w:pPr>
      <w:r w:rsidRPr="007462A8">
        <w:t xml:space="preserve">Výchovná </w:t>
      </w:r>
      <w:r w:rsidR="003F6047" w:rsidRPr="007462A8">
        <w:t>opatření při</w:t>
      </w:r>
      <w:r w:rsidR="00B4336C" w:rsidRPr="007462A8">
        <w:t xml:space="preserve"> zjištění šikany a </w:t>
      </w:r>
      <w:proofErr w:type="spellStart"/>
      <w:r w:rsidR="00B4336C" w:rsidRPr="007462A8">
        <w:t>kyberšikany</w:t>
      </w:r>
      <w:proofErr w:type="spellEnd"/>
      <w:r w:rsidR="007F54D1" w:rsidRPr="007462A8">
        <w:t>:</w:t>
      </w:r>
    </w:p>
    <w:p w:rsidR="00AB4DE0" w:rsidRPr="00486BB2" w:rsidRDefault="00AB4DE0" w:rsidP="00B4336C">
      <w:pPr>
        <w:pStyle w:val="Srnodrky"/>
        <w:numPr>
          <w:ilvl w:val="1"/>
          <w:numId w:val="1"/>
        </w:numPr>
      </w:pPr>
      <w:r w:rsidRPr="00486BB2">
        <w:t>škola využije běžných výchovných opatření dle závažnosti (napomenutí a důtka třídního učitele, důtka ředitel</w:t>
      </w:r>
      <w:r w:rsidR="009E0333" w:rsidRPr="00486BB2">
        <w:t>ky</w:t>
      </w:r>
      <w:r w:rsidRPr="00486BB2">
        <w:t xml:space="preserve"> školy</w:t>
      </w:r>
      <w:r w:rsidR="008D4A93" w:rsidRPr="00486BB2">
        <w:t>) a zohlední</w:t>
      </w:r>
      <w:r w:rsidR="00560606" w:rsidRPr="00486BB2">
        <w:t xml:space="preserve"> </w:t>
      </w:r>
      <w:r w:rsidR="007F54D1" w:rsidRPr="00486BB2">
        <w:t xml:space="preserve">porušení ŠŘ </w:t>
      </w:r>
      <w:r w:rsidR="00560606" w:rsidRPr="00486BB2">
        <w:t>při</w:t>
      </w:r>
      <w:r w:rsidRPr="00486BB2">
        <w:t xml:space="preserve"> </w:t>
      </w:r>
      <w:r w:rsidR="00560606" w:rsidRPr="00486BB2">
        <w:t>hodnocení chování na vysvědčení</w:t>
      </w:r>
      <w:r w:rsidR="00061025" w:rsidRPr="00486BB2">
        <w:t>,</w:t>
      </w:r>
    </w:p>
    <w:p w:rsidR="00AB4DE0" w:rsidRPr="00486BB2" w:rsidRDefault="00AB4DE0" w:rsidP="00B4336C">
      <w:pPr>
        <w:pStyle w:val="Srnodrky"/>
        <w:numPr>
          <w:ilvl w:val="1"/>
          <w:numId w:val="1"/>
        </w:numPr>
      </w:pPr>
      <w:r w:rsidRPr="00486BB2">
        <w:t>v </w:t>
      </w:r>
      <w:r w:rsidR="007F54D1" w:rsidRPr="00486BB2">
        <w:t>závažn</w:t>
      </w:r>
      <w:r w:rsidRPr="00486BB2">
        <w:t xml:space="preserve">ých případech doporučí rodičům agresora </w:t>
      </w:r>
      <w:r w:rsidR="00904877" w:rsidRPr="00486BB2">
        <w:t xml:space="preserve">jeho </w:t>
      </w:r>
      <w:r w:rsidRPr="00486BB2">
        <w:t>vyšetření, popř. diagnostický pobyt ve SVP a celý případ předá orgánům sociálně</w:t>
      </w:r>
      <w:r w:rsidR="00996958">
        <w:t>-</w:t>
      </w:r>
      <w:r w:rsidRPr="00486BB2">
        <w:t>právní ochrany dí</w:t>
      </w:r>
      <w:r w:rsidR="00061025" w:rsidRPr="00486BB2">
        <w:t>těte k zahájení práce s rodinou,</w:t>
      </w:r>
    </w:p>
    <w:p w:rsidR="00AB4DE0" w:rsidRPr="00486BB2" w:rsidRDefault="00B4336C" w:rsidP="00B4336C">
      <w:pPr>
        <w:pStyle w:val="Srnodrky"/>
        <w:numPr>
          <w:ilvl w:val="1"/>
          <w:numId w:val="1"/>
        </w:numPr>
      </w:pPr>
      <w:r w:rsidRPr="00486BB2">
        <w:t>d</w:t>
      </w:r>
      <w:r w:rsidR="00AB4DE0" w:rsidRPr="00486BB2">
        <w:t>ojde-li k podezření, že šikanování naplnilo skutkovou podstatu trestného činu, bude skutečnost oznámena Policii ČR</w:t>
      </w:r>
      <w:r w:rsidR="009E0333" w:rsidRPr="00486BB2">
        <w:t>.</w:t>
      </w:r>
    </w:p>
    <w:p w:rsidR="00103248" w:rsidRPr="007462A8" w:rsidRDefault="00103248" w:rsidP="007462A8">
      <w:pPr>
        <w:pStyle w:val="Srnodrky"/>
        <w:numPr>
          <w:ilvl w:val="0"/>
          <w:numId w:val="1"/>
        </w:numPr>
        <w:tabs>
          <w:tab w:val="clear" w:pos="3800"/>
          <w:tab w:val="num" w:pos="964"/>
        </w:tabs>
        <w:ind w:left="964"/>
      </w:pPr>
      <w:r w:rsidRPr="007462A8">
        <w:t>Zvláště hrubé opakované slovní a úmyslné fyzické útoky žáka vůči zaměstnancům školy nebo ostatním žákům se považují za zvláště závažné porušení p</w:t>
      </w:r>
      <w:r w:rsidR="00762155" w:rsidRPr="007462A8">
        <w:t>ravidel</w:t>
      </w:r>
      <w:r w:rsidRPr="007462A8">
        <w:t>.</w:t>
      </w:r>
      <w:r w:rsidR="00762155" w:rsidRPr="007462A8">
        <w:t xml:space="preserve"> </w:t>
      </w:r>
      <w:r w:rsidRPr="007462A8">
        <w:t>Dopustí-li se žák uvedeného jednání, oznámí ředitel</w:t>
      </w:r>
      <w:r w:rsidR="00762155" w:rsidRPr="007462A8">
        <w:t>ka</w:t>
      </w:r>
      <w:r w:rsidRPr="007462A8">
        <w:t xml:space="preserve"> školy </w:t>
      </w:r>
      <w:r w:rsidR="00762155" w:rsidRPr="007462A8">
        <w:t xml:space="preserve">bez zbytečného odkladu </w:t>
      </w:r>
      <w:r w:rsidRPr="007462A8">
        <w:t>tuto skutečnost orgánu sociálně-právní ochrany dětí a státnímu zastupitelství</w:t>
      </w:r>
      <w:r w:rsidR="00762155" w:rsidRPr="007462A8">
        <w:t>.</w:t>
      </w:r>
    </w:p>
    <w:p w:rsidR="00AB4DE0" w:rsidRPr="00486BB2" w:rsidRDefault="00AB4DE0" w:rsidP="00082ED4">
      <w:pPr>
        <w:pStyle w:val="srnslo"/>
      </w:pPr>
      <w:bookmarkStart w:id="18" w:name="_Toc50530700"/>
      <w:r w:rsidRPr="00486BB2">
        <w:t>P</w:t>
      </w:r>
      <w:r w:rsidR="00834E0E">
        <w:t>ravidla</w:t>
      </w:r>
      <w:r w:rsidRPr="00486BB2">
        <w:t xml:space="preserve"> zacházení s majetkem školy</w:t>
      </w:r>
      <w:bookmarkEnd w:id="18"/>
    </w:p>
    <w:p w:rsidR="00AB4DE0" w:rsidRPr="00B4336C" w:rsidRDefault="00AB4DE0" w:rsidP="00B4336C">
      <w:pPr>
        <w:pStyle w:val="druhrove"/>
      </w:pPr>
      <w:bookmarkStart w:id="19" w:name="_Toc50530701"/>
      <w:r w:rsidRPr="00B4336C">
        <w:t>Zacházení se školním majetkem, učebnicemi a školními potřebami</w:t>
      </w:r>
      <w:bookmarkEnd w:id="19"/>
    </w:p>
    <w:p w:rsidR="00AB4DE0" w:rsidRPr="007462A8" w:rsidRDefault="00AB4DE0" w:rsidP="007462A8">
      <w:pPr>
        <w:pStyle w:val="Srnodrky"/>
        <w:numPr>
          <w:ilvl w:val="0"/>
          <w:numId w:val="1"/>
        </w:numPr>
        <w:tabs>
          <w:tab w:val="clear" w:pos="3800"/>
          <w:tab w:val="num" w:pos="964"/>
        </w:tabs>
        <w:ind w:left="964"/>
      </w:pPr>
      <w:r w:rsidRPr="007462A8">
        <w:t>Žák má právo užívat zařízení školy, pomůcky a učebnice v souvislosti s</w:t>
      </w:r>
      <w:r w:rsidR="00ED784E" w:rsidRPr="007462A8">
        <w:t> </w:t>
      </w:r>
      <w:r w:rsidRPr="007462A8">
        <w:t>výukou</w:t>
      </w:r>
      <w:r w:rsidR="00ED784E" w:rsidRPr="007462A8">
        <w:t>,</w:t>
      </w:r>
      <w:r w:rsidRPr="007462A8">
        <w:t xml:space="preserve"> a</w:t>
      </w:r>
      <w:r w:rsidR="00ED784E" w:rsidRPr="007462A8">
        <w:t>le</w:t>
      </w:r>
      <w:r w:rsidRPr="007462A8">
        <w:t> je povinen udržovat v pořádku všechny věci, které tvoří zařízení školy a třídy.</w:t>
      </w:r>
    </w:p>
    <w:p w:rsidR="00AB4DE0" w:rsidRPr="007462A8" w:rsidRDefault="00AB4DE0" w:rsidP="007462A8">
      <w:pPr>
        <w:pStyle w:val="Srnodrky"/>
        <w:numPr>
          <w:ilvl w:val="0"/>
          <w:numId w:val="1"/>
        </w:numPr>
        <w:tabs>
          <w:tab w:val="clear" w:pos="3800"/>
          <w:tab w:val="num" w:pos="964"/>
        </w:tabs>
        <w:ind w:left="964"/>
      </w:pPr>
      <w:r w:rsidRPr="007462A8">
        <w:t xml:space="preserve">Žák udržuje </w:t>
      </w:r>
      <w:r w:rsidR="00ED784E" w:rsidRPr="007462A8">
        <w:t xml:space="preserve">pořádek v okolí svého </w:t>
      </w:r>
      <w:r w:rsidRPr="007462A8">
        <w:t>pracovní</w:t>
      </w:r>
      <w:r w:rsidR="00ED784E" w:rsidRPr="007462A8">
        <w:t>ho</w:t>
      </w:r>
      <w:r w:rsidRPr="007462A8">
        <w:t xml:space="preserve"> míst</w:t>
      </w:r>
      <w:r w:rsidR="00ED784E" w:rsidRPr="007462A8">
        <w:t>a</w:t>
      </w:r>
      <w:r w:rsidRPr="007462A8">
        <w:t>. Po skončení poslední vyučovací hodiny uloží židli na lavici.</w:t>
      </w:r>
    </w:p>
    <w:p w:rsidR="00AB4DE0" w:rsidRPr="007462A8" w:rsidRDefault="00AB4DE0" w:rsidP="007462A8">
      <w:pPr>
        <w:pStyle w:val="Srnodrky"/>
        <w:numPr>
          <w:ilvl w:val="0"/>
          <w:numId w:val="1"/>
        </w:numPr>
        <w:tabs>
          <w:tab w:val="clear" w:pos="3800"/>
          <w:tab w:val="num" w:pos="964"/>
        </w:tabs>
        <w:ind w:left="964"/>
      </w:pPr>
      <w:r w:rsidRPr="007462A8">
        <w:t>Při svévolném poškození majetku školy bude škola požadovat úhradu vzniklé škody (např. úhradu nákladů na opravu)</w:t>
      </w:r>
      <w:r w:rsidR="00C27AF2">
        <w:t xml:space="preserve">. Je možné </w:t>
      </w:r>
      <w:r w:rsidRPr="007462A8">
        <w:t xml:space="preserve">opravení </w:t>
      </w:r>
      <w:r w:rsidR="00C27AF2">
        <w:t>vznik</w:t>
      </w:r>
      <w:r w:rsidR="00C27AF2">
        <w:lastRenderedPageBreak/>
        <w:t xml:space="preserve">lé škody na majetku </w:t>
      </w:r>
      <w:r w:rsidRPr="007462A8">
        <w:t>(</w:t>
      </w:r>
      <w:r w:rsidR="00C27AF2">
        <w:t xml:space="preserve">buď </w:t>
      </w:r>
      <w:r w:rsidRPr="007462A8">
        <w:t>žákem, zákonným zástupcem žáka nebo kvalifikovaným pracovníkem).</w:t>
      </w:r>
    </w:p>
    <w:p w:rsidR="008F7650" w:rsidRPr="007462A8" w:rsidRDefault="00AB4DE0" w:rsidP="007462A8">
      <w:pPr>
        <w:pStyle w:val="Srnodrky"/>
        <w:numPr>
          <w:ilvl w:val="0"/>
          <w:numId w:val="1"/>
        </w:numPr>
        <w:tabs>
          <w:tab w:val="clear" w:pos="3800"/>
          <w:tab w:val="num" w:pos="964"/>
        </w:tabs>
        <w:ind w:left="964"/>
      </w:pPr>
      <w:r w:rsidRPr="007462A8">
        <w:t>Při úmyslném zničení majetku školy nebo při jeho ztrátě bude škola požadovat úhradu vzniklé škody nebo věcnou náhradu.</w:t>
      </w:r>
      <w:r w:rsidR="00FE08EB" w:rsidRPr="007462A8">
        <w:t xml:space="preserve"> </w:t>
      </w:r>
    </w:p>
    <w:p w:rsidR="00AB4DE0" w:rsidRPr="007462A8" w:rsidRDefault="00AB4DE0" w:rsidP="007462A8">
      <w:pPr>
        <w:pStyle w:val="Srnodrky"/>
        <w:numPr>
          <w:ilvl w:val="0"/>
          <w:numId w:val="1"/>
        </w:numPr>
        <w:tabs>
          <w:tab w:val="clear" w:pos="3800"/>
          <w:tab w:val="num" w:pos="964"/>
        </w:tabs>
        <w:ind w:left="964"/>
      </w:pPr>
      <w:r w:rsidRPr="007462A8">
        <w:t>Projevy vandalismu jsou posuzovány jako hrubé porušování školního řádu.</w:t>
      </w:r>
    </w:p>
    <w:p w:rsidR="008358EB" w:rsidRPr="008358EB" w:rsidRDefault="008358EB" w:rsidP="008358EB">
      <w:pPr>
        <w:pStyle w:val="druhrove"/>
      </w:pPr>
      <w:bookmarkStart w:id="20" w:name="_Toc50530702"/>
      <w:r w:rsidRPr="008358EB">
        <w:t>Pravidla pro používání šatních skříněk</w:t>
      </w:r>
      <w:bookmarkEnd w:id="20"/>
    </w:p>
    <w:p w:rsidR="008358EB" w:rsidRPr="00FF7A55" w:rsidRDefault="008358EB" w:rsidP="00FF7A55">
      <w:pPr>
        <w:pStyle w:val="Srnodrky"/>
        <w:numPr>
          <w:ilvl w:val="0"/>
          <w:numId w:val="1"/>
        </w:numPr>
        <w:tabs>
          <w:tab w:val="clear" w:pos="3800"/>
          <w:tab w:val="num" w:pos="964"/>
        </w:tabs>
        <w:ind w:left="964"/>
      </w:pPr>
      <w:r w:rsidRPr="00FF7A55">
        <w:t>Šatní skříňky jsou určené k odkládání svrchního oblečení</w:t>
      </w:r>
      <w:r w:rsidR="00711A69" w:rsidRPr="00FF7A55">
        <w:t>, studijních potřeb</w:t>
      </w:r>
      <w:r w:rsidRPr="00FF7A55">
        <w:t xml:space="preserve"> a obuvi. Nejsou určené k odkládání peněz, mobilních telefonů</w:t>
      </w:r>
      <w:r w:rsidR="00711A69" w:rsidRPr="00FF7A55">
        <w:t>, koloběžek</w:t>
      </w:r>
      <w:r w:rsidR="002D3E5C" w:rsidRPr="00FF7A55">
        <w:t>,</w:t>
      </w:r>
      <w:r w:rsidR="00711A69" w:rsidRPr="00FF7A55">
        <w:t xml:space="preserve"> </w:t>
      </w:r>
      <w:r w:rsidR="002D3E5C" w:rsidRPr="00FF7A55">
        <w:t>skateboardů</w:t>
      </w:r>
      <w:r w:rsidR="00711A69" w:rsidRPr="00FF7A55">
        <w:t xml:space="preserve"> či jiných dopravních prostředků</w:t>
      </w:r>
      <w:r w:rsidRPr="00FF7A55">
        <w:t xml:space="preserve"> a</w:t>
      </w:r>
      <w:r w:rsidR="002D3E5C" w:rsidRPr="00FF7A55">
        <w:t>ni</w:t>
      </w:r>
      <w:r w:rsidRPr="00FF7A55">
        <w:t> jiných cenných věcí.</w:t>
      </w:r>
    </w:p>
    <w:p w:rsidR="008358EB" w:rsidRPr="00FF7A55" w:rsidRDefault="008358EB" w:rsidP="00FF7A55">
      <w:pPr>
        <w:pStyle w:val="Srnodrky"/>
        <w:numPr>
          <w:ilvl w:val="0"/>
          <w:numId w:val="1"/>
        </w:numPr>
        <w:tabs>
          <w:tab w:val="clear" w:pos="3800"/>
          <w:tab w:val="num" w:pos="964"/>
        </w:tabs>
        <w:ind w:left="964"/>
      </w:pPr>
      <w:r w:rsidRPr="00FF7A55">
        <w:t>Škola zapůjčí šatní skříňku žákům určených ročníků za vratnou zálohu 100</w:t>
      </w:r>
      <w:r w:rsidR="00996958">
        <w:t> </w:t>
      </w:r>
      <w:r w:rsidRPr="00FF7A55">
        <w:t>Kč</w:t>
      </w:r>
      <w:r w:rsidR="00996958">
        <w:t xml:space="preserve">, která bude uložena </w:t>
      </w:r>
      <w:r w:rsidRPr="00FF7A55">
        <w:t>v trezoru školy.</w:t>
      </w:r>
    </w:p>
    <w:p w:rsidR="008358EB" w:rsidRPr="00FF7A55" w:rsidRDefault="008358EB" w:rsidP="00FF7A55">
      <w:pPr>
        <w:pStyle w:val="Srnodrky"/>
        <w:numPr>
          <w:ilvl w:val="0"/>
          <w:numId w:val="1"/>
        </w:numPr>
        <w:tabs>
          <w:tab w:val="clear" w:pos="3800"/>
          <w:tab w:val="num" w:pos="964"/>
        </w:tabs>
        <w:ind w:left="964"/>
      </w:pPr>
      <w:r w:rsidRPr="00FF7A55">
        <w:t>Žák si uzamyká skříňku vlastním klíče</w:t>
      </w:r>
      <w:r w:rsidR="00CE0EC3" w:rsidRPr="00FF7A55">
        <w:t xml:space="preserve">m. </w:t>
      </w:r>
      <w:r w:rsidR="001105B0" w:rsidRPr="00FF7A55">
        <w:t>V případě neuzamčení skříňky škola neodpovídá za ztrátu věcí.</w:t>
      </w:r>
    </w:p>
    <w:p w:rsidR="008358EB" w:rsidRPr="00FF7A55" w:rsidRDefault="008358EB" w:rsidP="00FF7A55">
      <w:pPr>
        <w:pStyle w:val="Srnodrky"/>
        <w:numPr>
          <w:ilvl w:val="0"/>
          <w:numId w:val="1"/>
        </w:numPr>
        <w:tabs>
          <w:tab w:val="clear" w:pos="3800"/>
          <w:tab w:val="num" w:pos="964"/>
        </w:tabs>
        <w:ind w:left="964"/>
      </w:pPr>
      <w:r w:rsidRPr="00FF7A55">
        <w:t xml:space="preserve">Při ztrátě klíče zapůjčí </w:t>
      </w:r>
      <w:r w:rsidR="00DE7499" w:rsidRPr="00FF7A55">
        <w:t>třídní učitel (TU)</w:t>
      </w:r>
      <w:r w:rsidRPr="00FF7A55">
        <w:t xml:space="preserve"> </w:t>
      </w:r>
      <w:r w:rsidR="00794421" w:rsidRPr="00FF7A55">
        <w:t xml:space="preserve">žákovi </w:t>
      </w:r>
      <w:r w:rsidRPr="00FF7A55">
        <w:t xml:space="preserve">náhradní klíč po dobu výroby duplikátu, který bude hradit žák (zákonný zástupce). </w:t>
      </w:r>
    </w:p>
    <w:p w:rsidR="0069540E" w:rsidRPr="00FF7A55" w:rsidRDefault="008358EB" w:rsidP="00FF7A55">
      <w:pPr>
        <w:pStyle w:val="Srnodrky"/>
        <w:numPr>
          <w:ilvl w:val="0"/>
          <w:numId w:val="1"/>
        </w:numPr>
        <w:tabs>
          <w:tab w:val="clear" w:pos="3800"/>
          <w:tab w:val="num" w:pos="964"/>
        </w:tabs>
        <w:ind w:left="964"/>
      </w:pPr>
      <w:r w:rsidRPr="00FF7A55">
        <w:t xml:space="preserve">Žák se skříňkou zachází šetrně a udržuje v ní </w:t>
      </w:r>
      <w:r w:rsidR="003A283C" w:rsidRPr="00FF7A55">
        <w:t>a kolem</w:t>
      </w:r>
      <w:r w:rsidRPr="00FF7A55">
        <w:t xml:space="preserve"> ní </w:t>
      </w:r>
      <w:r w:rsidR="00794421" w:rsidRPr="00FF7A55">
        <w:t>pořádek</w:t>
      </w:r>
      <w:r w:rsidR="0069540E" w:rsidRPr="00FF7A55">
        <w:t>.</w:t>
      </w:r>
      <w:r w:rsidR="00794421" w:rsidRPr="00FF7A55">
        <w:t xml:space="preserve"> </w:t>
      </w:r>
    </w:p>
    <w:p w:rsidR="008358EB" w:rsidRPr="00FF7A55" w:rsidRDefault="008358EB" w:rsidP="00FF7A55">
      <w:pPr>
        <w:pStyle w:val="Srnodrky"/>
        <w:numPr>
          <w:ilvl w:val="0"/>
          <w:numId w:val="1"/>
        </w:numPr>
        <w:tabs>
          <w:tab w:val="clear" w:pos="3800"/>
          <w:tab w:val="num" w:pos="964"/>
        </w:tabs>
        <w:ind w:left="964"/>
      </w:pPr>
      <w:r w:rsidRPr="00FF7A55">
        <w:t>V případě úmyslného poškození skříňky hradí viník náklady na opravu.</w:t>
      </w:r>
    </w:p>
    <w:p w:rsidR="008358EB" w:rsidRPr="00FF7A55" w:rsidRDefault="008358EB" w:rsidP="00FF7A55">
      <w:pPr>
        <w:pStyle w:val="Srnodrky"/>
        <w:numPr>
          <w:ilvl w:val="0"/>
          <w:numId w:val="1"/>
        </w:numPr>
        <w:tabs>
          <w:tab w:val="clear" w:pos="3800"/>
          <w:tab w:val="num" w:pos="964"/>
        </w:tabs>
        <w:ind w:left="964"/>
      </w:pPr>
      <w:r w:rsidRPr="00FF7A55">
        <w:t>Žák umožní v odůvodněných případech prohlídku skříňky zaměstnanci školy (např. při kontrole její čistoty, provozuschopného stavu apod.).</w:t>
      </w:r>
    </w:p>
    <w:p w:rsidR="008358EB" w:rsidRPr="00FF7A55" w:rsidRDefault="00DE7499" w:rsidP="00FF7A55">
      <w:pPr>
        <w:pStyle w:val="Srnodrky"/>
        <w:numPr>
          <w:ilvl w:val="0"/>
          <w:numId w:val="1"/>
        </w:numPr>
        <w:tabs>
          <w:tab w:val="clear" w:pos="3800"/>
          <w:tab w:val="num" w:pos="964"/>
        </w:tabs>
        <w:ind w:left="964"/>
      </w:pPr>
      <w:r w:rsidRPr="00FF7A55">
        <w:t xml:space="preserve">Na výzvu </w:t>
      </w:r>
      <w:r w:rsidR="003A283C" w:rsidRPr="00FF7A55">
        <w:t>TU žáci</w:t>
      </w:r>
      <w:r w:rsidR="008358EB" w:rsidRPr="00FF7A55">
        <w:t xml:space="preserve"> vyklidí skříňky a nechají je otevřené pro provedení úklidu.</w:t>
      </w:r>
    </w:p>
    <w:p w:rsidR="008358EB" w:rsidRPr="00FF7A55" w:rsidRDefault="008358EB" w:rsidP="00FF7A55">
      <w:pPr>
        <w:pStyle w:val="Srnodrky"/>
        <w:numPr>
          <w:ilvl w:val="0"/>
          <w:numId w:val="1"/>
        </w:numPr>
        <w:tabs>
          <w:tab w:val="clear" w:pos="3800"/>
          <w:tab w:val="num" w:pos="964"/>
        </w:tabs>
        <w:ind w:left="964"/>
      </w:pPr>
      <w:r w:rsidRPr="00FF7A55">
        <w:t xml:space="preserve">Zákonní </w:t>
      </w:r>
      <w:r w:rsidR="003A283C" w:rsidRPr="00FF7A55">
        <w:t>zástupci mohou</w:t>
      </w:r>
      <w:r w:rsidR="00794421" w:rsidRPr="00FF7A55">
        <w:t xml:space="preserve"> </w:t>
      </w:r>
      <w:r w:rsidRPr="00FF7A55">
        <w:t>provádět kontrolu obsahu šatní skříňky při konzultačních hodinách pro rodiče, při třídních aktivech nebo podle domluvy s třídním učitelem.</w:t>
      </w:r>
    </w:p>
    <w:p w:rsidR="00AB4DE0" w:rsidRPr="00185AD3" w:rsidRDefault="00185AD3" w:rsidP="0075146D">
      <w:pPr>
        <w:pStyle w:val="srnslo"/>
      </w:pPr>
      <w:r>
        <w:br w:type="page"/>
      </w:r>
      <w:bookmarkStart w:id="21" w:name="_Toc50530703"/>
      <w:r w:rsidR="00383DFA">
        <w:lastRenderedPageBreak/>
        <w:t>Hodnocení vzdělávání</w:t>
      </w:r>
      <w:r w:rsidR="008F7971" w:rsidRPr="008F7971">
        <w:t xml:space="preserve"> žáků</w:t>
      </w:r>
      <w:bookmarkEnd w:id="21"/>
    </w:p>
    <w:p w:rsidR="00383DFA" w:rsidRPr="0075146D" w:rsidRDefault="00383DFA" w:rsidP="00486BB2">
      <w:pPr>
        <w:pStyle w:val="druhrove"/>
      </w:pPr>
      <w:bookmarkStart w:id="22" w:name="_Toc302477323"/>
      <w:bookmarkStart w:id="23" w:name="_Toc50530704"/>
      <w:r w:rsidRPr="0075146D">
        <w:t>Základní ustanovení</w:t>
      </w:r>
      <w:bookmarkEnd w:id="22"/>
      <w:bookmarkEnd w:id="23"/>
      <w:r w:rsidRPr="0075146D">
        <w:t xml:space="preserve"> </w:t>
      </w:r>
    </w:p>
    <w:p w:rsidR="00F22393" w:rsidRPr="00F22393" w:rsidRDefault="00383DFA" w:rsidP="00F22393">
      <w:pPr>
        <w:pStyle w:val="Srnobyejn"/>
        <w:rPr>
          <w:szCs w:val="40"/>
        </w:rPr>
      </w:pPr>
      <w:r w:rsidRPr="00400EDE">
        <w:rPr>
          <w:szCs w:val="40"/>
        </w:rPr>
        <w:t>Pravidla hodnocení žáků vychází z § 30</w:t>
      </w:r>
      <w:r w:rsidR="004C2E9E">
        <w:rPr>
          <w:szCs w:val="40"/>
        </w:rPr>
        <w:t>,</w:t>
      </w:r>
      <w:r w:rsidRPr="00400EDE">
        <w:rPr>
          <w:szCs w:val="40"/>
        </w:rPr>
        <w:t xml:space="preserve"> odst</w:t>
      </w:r>
      <w:r w:rsidR="004C2E9E">
        <w:rPr>
          <w:szCs w:val="40"/>
        </w:rPr>
        <w:t>avce</w:t>
      </w:r>
      <w:r w:rsidRPr="00400EDE">
        <w:rPr>
          <w:szCs w:val="40"/>
        </w:rPr>
        <w:t xml:space="preserve"> 2 </w:t>
      </w:r>
      <w:r w:rsidR="00F22393">
        <w:rPr>
          <w:szCs w:val="40"/>
        </w:rPr>
        <w:t>Z</w:t>
      </w:r>
      <w:r w:rsidRPr="00400EDE">
        <w:rPr>
          <w:szCs w:val="40"/>
        </w:rPr>
        <w:t xml:space="preserve">ákona </w:t>
      </w:r>
      <w:r w:rsidR="00C27AF2" w:rsidRPr="00F22393">
        <w:rPr>
          <w:szCs w:val="40"/>
        </w:rPr>
        <w:t>č. 561/2004 Sb. Zákon o předškolním, základním, středním, vyšším odborném a jiném vzdělávání (školský zákon), v platném znění</w:t>
      </w:r>
      <w:r w:rsidRPr="00400EDE">
        <w:rPr>
          <w:szCs w:val="40"/>
        </w:rPr>
        <w:t xml:space="preserve"> a ustanovení </w:t>
      </w:r>
      <w:r w:rsidRPr="00F22393">
        <w:rPr>
          <w:szCs w:val="40"/>
        </w:rPr>
        <w:t xml:space="preserve">§ 14 </w:t>
      </w:r>
      <w:r w:rsidR="00F22393" w:rsidRPr="00F22393">
        <w:rPr>
          <w:szCs w:val="40"/>
        </w:rPr>
        <w:t>Vyhlášky č. 48/2005 Sb. Vyhláška o základním vzdělávání a některých náležitostech plnění povinné školní docházky</w:t>
      </w:r>
      <w:r w:rsidR="00F22393">
        <w:rPr>
          <w:szCs w:val="40"/>
        </w:rPr>
        <w:t xml:space="preserve"> v platném znění. </w:t>
      </w:r>
    </w:p>
    <w:p w:rsidR="00383DFA" w:rsidRPr="0075146D" w:rsidRDefault="00383DFA" w:rsidP="00486BB2">
      <w:pPr>
        <w:pStyle w:val="druhrove"/>
      </w:pPr>
      <w:bookmarkStart w:id="24" w:name="_Toc302477324"/>
      <w:bookmarkStart w:id="25" w:name="_Toc50530705"/>
      <w:r w:rsidRPr="0075146D">
        <w:t>Etická a pedagogická východiska procesu hodnocení</w:t>
      </w:r>
      <w:bookmarkEnd w:id="24"/>
      <w:bookmarkEnd w:id="25"/>
      <w:r w:rsidRPr="0075146D">
        <w:t xml:space="preserve"> </w:t>
      </w:r>
    </w:p>
    <w:p w:rsidR="00383DFA" w:rsidRPr="0075146D" w:rsidRDefault="00383DFA" w:rsidP="00486BB2">
      <w:pPr>
        <w:pStyle w:val="Srnodrky"/>
        <w:numPr>
          <w:ilvl w:val="0"/>
          <w:numId w:val="1"/>
        </w:numPr>
        <w:tabs>
          <w:tab w:val="clear" w:pos="3800"/>
          <w:tab w:val="num" w:pos="964"/>
        </w:tabs>
        <w:ind w:left="964"/>
      </w:pPr>
      <w:r>
        <w:t>důvěra v žáka a jeho rozvoj</w:t>
      </w:r>
      <w:r w:rsidRPr="0075146D">
        <w:t>,</w:t>
      </w:r>
    </w:p>
    <w:p w:rsidR="00383DFA" w:rsidRPr="0075146D" w:rsidRDefault="00383DFA" w:rsidP="00486BB2">
      <w:pPr>
        <w:pStyle w:val="Srnodrky"/>
        <w:numPr>
          <w:ilvl w:val="0"/>
          <w:numId w:val="1"/>
        </w:numPr>
        <w:tabs>
          <w:tab w:val="clear" w:pos="3800"/>
          <w:tab w:val="num" w:pos="964"/>
        </w:tabs>
        <w:ind w:left="964"/>
      </w:pPr>
      <w:r w:rsidRPr="0075146D">
        <w:t>podpora, povzbuzování, budování sebedůvěry, vědomí vlastní hodnoty, uspokojování potřeby úspěchu,</w:t>
      </w:r>
    </w:p>
    <w:p w:rsidR="00383DFA" w:rsidRPr="0075146D" w:rsidRDefault="00383DFA" w:rsidP="00486BB2">
      <w:pPr>
        <w:pStyle w:val="Srnodrky"/>
        <w:numPr>
          <w:ilvl w:val="0"/>
          <w:numId w:val="1"/>
        </w:numPr>
        <w:tabs>
          <w:tab w:val="clear" w:pos="3800"/>
          <w:tab w:val="num" w:pos="964"/>
        </w:tabs>
        <w:ind w:left="964"/>
      </w:pPr>
      <w:r w:rsidRPr="0075146D">
        <w:t>vytváření učebních situací, které dávají všem žákům reálnou šanci dosáhnout úspěchu,</w:t>
      </w:r>
    </w:p>
    <w:p w:rsidR="00383DFA" w:rsidRPr="0075146D" w:rsidRDefault="00383DFA" w:rsidP="00486BB2">
      <w:pPr>
        <w:pStyle w:val="Srnodrky"/>
        <w:numPr>
          <w:ilvl w:val="0"/>
          <w:numId w:val="1"/>
        </w:numPr>
        <w:tabs>
          <w:tab w:val="clear" w:pos="3800"/>
          <w:tab w:val="num" w:pos="964"/>
        </w:tabs>
        <w:ind w:left="964"/>
      </w:pPr>
      <w:r w:rsidRPr="0075146D">
        <w:t>otevřenost vůči vývoji – chyba jako přirozený jev, průvodní znak učení: všichni žáci mohou dosáhnout učebních cílů, pokud jim bude poskytnut dostatečný čas na studium, opravování chyb a zvládnutí postupných kroků,</w:t>
      </w:r>
    </w:p>
    <w:p w:rsidR="00383DFA" w:rsidRPr="0075146D" w:rsidRDefault="00383DFA" w:rsidP="00486BB2">
      <w:pPr>
        <w:pStyle w:val="Srnodrky"/>
        <w:numPr>
          <w:ilvl w:val="0"/>
          <w:numId w:val="1"/>
        </w:numPr>
        <w:tabs>
          <w:tab w:val="clear" w:pos="3800"/>
          <w:tab w:val="num" w:pos="964"/>
        </w:tabs>
        <w:ind w:left="964"/>
      </w:pPr>
      <w:r w:rsidRPr="0075146D">
        <w:t>přiměřeně obtížné úkoly vzhledem k individuálním možnostem jednotlivých žáků,</w:t>
      </w:r>
    </w:p>
    <w:p w:rsidR="00383DFA" w:rsidRPr="0075146D" w:rsidRDefault="00383DFA" w:rsidP="00486BB2">
      <w:pPr>
        <w:pStyle w:val="Srnodrky"/>
        <w:numPr>
          <w:ilvl w:val="0"/>
          <w:numId w:val="1"/>
        </w:numPr>
        <w:tabs>
          <w:tab w:val="clear" w:pos="3800"/>
          <w:tab w:val="num" w:pos="964"/>
        </w:tabs>
        <w:ind w:left="964"/>
      </w:pPr>
      <w:r w:rsidRPr="0075146D">
        <w:t>hodnocení žáka vzhledem k jeho předchozím výkonům, individuálním předpokladům a míře vloženého úsilí,</w:t>
      </w:r>
    </w:p>
    <w:p w:rsidR="00383DFA" w:rsidRPr="0075146D" w:rsidRDefault="00383DFA" w:rsidP="00486BB2">
      <w:pPr>
        <w:pStyle w:val="Srnodrky"/>
        <w:numPr>
          <w:ilvl w:val="0"/>
          <w:numId w:val="1"/>
        </w:numPr>
        <w:tabs>
          <w:tab w:val="clear" w:pos="3800"/>
          <w:tab w:val="num" w:pos="964"/>
        </w:tabs>
        <w:ind w:left="964"/>
      </w:pPr>
      <w:r w:rsidRPr="0075146D">
        <w:t>hodnotící přístupy napomáhající rozvoji osobnosti dítěte a jednoznačně podporující jeho vzdělávací aktivitu – hodnota známky nepřekrývá význam hodnoty vzdělání.</w:t>
      </w:r>
    </w:p>
    <w:p w:rsidR="00383DFA" w:rsidRPr="0075146D" w:rsidRDefault="00383DFA" w:rsidP="00486BB2">
      <w:pPr>
        <w:pStyle w:val="druhrove"/>
      </w:pPr>
      <w:bookmarkStart w:id="26" w:name="_Toc302477325"/>
      <w:bookmarkStart w:id="27" w:name="_Toc50530706"/>
      <w:r w:rsidRPr="0075146D">
        <w:t>Zásady a pravidla hodnocení průběhu a výsledků vzdělávání a chování ve škole a na akcích pořádaných školou</w:t>
      </w:r>
      <w:bookmarkEnd w:id="26"/>
      <w:bookmarkEnd w:id="27"/>
    </w:p>
    <w:p w:rsidR="00383DFA" w:rsidRPr="00FF7A55" w:rsidRDefault="00383DFA" w:rsidP="00FF7A55">
      <w:pPr>
        <w:pStyle w:val="Srnodrky"/>
        <w:numPr>
          <w:ilvl w:val="0"/>
          <w:numId w:val="1"/>
        </w:numPr>
        <w:tabs>
          <w:tab w:val="clear" w:pos="3800"/>
          <w:tab w:val="num" w:pos="964"/>
        </w:tabs>
        <w:ind w:left="964"/>
      </w:pPr>
      <w:r w:rsidRPr="00FF7A55">
        <w:t>Hodnocení průběhu a výsledků vzdělávání a chování žáků je jednoznačné, srozumitelné, srovnatelné s předem stanovenými kritérii, věcné a všestranné.</w:t>
      </w:r>
    </w:p>
    <w:p w:rsidR="00383DFA" w:rsidRPr="00FF7A55" w:rsidRDefault="00383DFA" w:rsidP="00FF7A55">
      <w:pPr>
        <w:pStyle w:val="Srnodrky"/>
        <w:numPr>
          <w:ilvl w:val="0"/>
          <w:numId w:val="1"/>
        </w:numPr>
        <w:tabs>
          <w:tab w:val="clear" w:pos="3800"/>
          <w:tab w:val="num" w:pos="964"/>
        </w:tabs>
        <w:ind w:left="964"/>
      </w:pPr>
      <w:r w:rsidRPr="00FF7A55">
        <w:t>Hodnocení je pedagogicky zdůvodněné, odborně správné a doložitelné.</w:t>
      </w:r>
    </w:p>
    <w:p w:rsidR="00383DFA" w:rsidRPr="00FF7A55" w:rsidRDefault="00383DFA" w:rsidP="00FF7A55">
      <w:pPr>
        <w:pStyle w:val="Srnodrky"/>
        <w:numPr>
          <w:ilvl w:val="0"/>
          <w:numId w:val="1"/>
        </w:numPr>
        <w:tabs>
          <w:tab w:val="clear" w:pos="3800"/>
          <w:tab w:val="num" w:pos="964"/>
        </w:tabs>
        <w:ind w:left="964"/>
      </w:pPr>
      <w:r w:rsidRPr="00FF7A55">
        <w:t xml:space="preserve">Při hodnocení a při průběžné i celkové klasifikaci pedagogický pracovník uplatňuje přiměřenou náročnost, objektivitu a pedagogický takt vůči žákovi. </w:t>
      </w:r>
    </w:p>
    <w:p w:rsidR="00383DFA" w:rsidRPr="00FF7A55" w:rsidRDefault="00383DFA" w:rsidP="00FF7A55">
      <w:pPr>
        <w:pStyle w:val="Srnodrky"/>
        <w:numPr>
          <w:ilvl w:val="0"/>
          <w:numId w:val="1"/>
        </w:numPr>
        <w:tabs>
          <w:tab w:val="clear" w:pos="3800"/>
          <w:tab w:val="num" w:pos="964"/>
        </w:tabs>
        <w:ind w:left="964"/>
      </w:pPr>
      <w:r w:rsidRPr="00FF7A55">
        <w:t>Učitel je povinen oznámit žákovi výsledek každé klasifikace, klasifikaci zdůvodnit a poukázat na klady a nedostatky hodnocených projevů, výkonů a výtvorů. Po ústním zkoušení oznámí učitel žákovi výsledek ihned, vý</w:t>
      </w:r>
      <w:r w:rsidRPr="00FF7A55">
        <w:lastRenderedPageBreak/>
        <w:t>sledky hodnocení písemných prací a praktických činností oznámí žákovi nejpozději do 14 dnů po jejich dokončení. Při hodnocení klade učitel důraz i na žákovo sebehodnocení.</w:t>
      </w:r>
    </w:p>
    <w:p w:rsidR="00383DFA" w:rsidRPr="00FF7A55" w:rsidRDefault="00383DFA" w:rsidP="00FF7A55">
      <w:pPr>
        <w:pStyle w:val="Srnodrky"/>
        <w:numPr>
          <w:ilvl w:val="0"/>
          <w:numId w:val="1"/>
        </w:numPr>
        <w:tabs>
          <w:tab w:val="clear" w:pos="3800"/>
          <w:tab w:val="num" w:pos="964"/>
        </w:tabs>
        <w:ind w:left="964"/>
      </w:pPr>
      <w:r w:rsidRPr="00FF7A55">
        <w:t xml:space="preserve">Při dlouhodobějším pobytu žáka v zařízeních, která rovněž zajišťují jeho vzdělávání, je učitel povinen respektovat známky, které žák v tomto zařízení získal a zahrnout je do celkové klasifikace. </w:t>
      </w:r>
    </w:p>
    <w:p w:rsidR="00383DFA" w:rsidRPr="00FF7A55" w:rsidRDefault="00383DFA" w:rsidP="00FF7A55">
      <w:pPr>
        <w:pStyle w:val="Srnodrky"/>
        <w:numPr>
          <w:ilvl w:val="0"/>
          <w:numId w:val="1"/>
        </w:numPr>
        <w:tabs>
          <w:tab w:val="clear" w:pos="3800"/>
          <w:tab w:val="num" w:pos="964"/>
        </w:tabs>
        <w:ind w:left="964"/>
      </w:pPr>
      <w:r w:rsidRPr="00FF7A55">
        <w:t xml:space="preserve">V případě negativního hodnocení poskytne žákovi možnost pro dosažení úspěšnějšího hodnocení, pokud negativní hodnocení žáka není způsobeno dlouhodobým nebo opakovaným neplněním základních školních povinností. </w:t>
      </w:r>
    </w:p>
    <w:p w:rsidR="00383DFA" w:rsidRPr="00FF7A55" w:rsidRDefault="00383DFA" w:rsidP="00FF7A55">
      <w:pPr>
        <w:pStyle w:val="Srnodrky"/>
        <w:numPr>
          <w:ilvl w:val="0"/>
          <w:numId w:val="1"/>
        </w:numPr>
        <w:tabs>
          <w:tab w:val="clear" w:pos="3800"/>
          <w:tab w:val="num" w:pos="964"/>
        </w:tabs>
        <w:ind w:left="964"/>
      </w:pPr>
      <w:r w:rsidRPr="00FF7A55">
        <w:t xml:space="preserve">Problémy a skutečnosti týkající se hodnocení a klasifikace a vyžadující zvláštní zřetel projednají učitelé s ředitelem školy nebo s pověřeným zástupcem ředitele, popřípadě je přednesou na pedagogické radě. Učitelé zvolí takovou formu, aby nedošlo při řešení k nebezpečí z prodlení. </w:t>
      </w:r>
    </w:p>
    <w:p w:rsidR="00383DFA" w:rsidRPr="00FF7A55" w:rsidRDefault="00383DFA" w:rsidP="00FF7A55">
      <w:pPr>
        <w:pStyle w:val="Srnodrky"/>
        <w:numPr>
          <w:ilvl w:val="0"/>
          <w:numId w:val="1"/>
        </w:numPr>
        <w:tabs>
          <w:tab w:val="clear" w:pos="3800"/>
          <w:tab w:val="num" w:pos="964"/>
        </w:tabs>
        <w:ind w:left="964"/>
      </w:pPr>
      <w:r w:rsidRPr="00FF7A55">
        <w:t xml:space="preserve">Případné zaostávání žáků v učení a problémy v jejich chování a prospěchu se projednávají na pedagogické radě. Vyučující sdělí výsledky žákovi a prokazatelným způsobem zákonnému zástupci žáka. </w:t>
      </w:r>
    </w:p>
    <w:p w:rsidR="00383DFA" w:rsidRPr="00FF7A55" w:rsidRDefault="00383DFA" w:rsidP="00FF7A55">
      <w:pPr>
        <w:pStyle w:val="Srnodrky"/>
        <w:numPr>
          <w:ilvl w:val="0"/>
          <w:numId w:val="1"/>
        </w:numPr>
        <w:tabs>
          <w:tab w:val="clear" w:pos="3800"/>
          <w:tab w:val="num" w:pos="964"/>
        </w:tabs>
        <w:ind w:left="964"/>
      </w:pPr>
      <w:r w:rsidRPr="00FF7A55">
        <w:t xml:space="preserve">Hodnocení chování žáků navrhuje třídní učitel po projednání s ostatními vyučujícími v pedagogické radě. Kritériem pro hodnocení chování je dodržování pravidel chování (školní řád) a obecných norem chování. Při hodnocení chování se přihlíží k věku, morální a rozumové vyspělosti žáka. </w:t>
      </w:r>
    </w:p>
    <w:p w:rsidR="00383DFA" w:rsidRPr="0075146D" w:rsidRDefault="00383DFA" w:rsidP="00486BB2">
      <w:pPr>
        <w:pStyle w:val="druhrove"/>
      </w:pPr>
      <w:bookmarkStart w:id="28" w:name="_Toc302477326"/>
      <w:bookmarkStart w:id="29" w:name="_Toc50530707"/>
      <w:r w:rsidRPr="0075146D">
        <w:t>Způsob získávání podkladů pro hodnocení a</w:t>
      </w:r>
      <w:r w:rsidR="00BA64E0">
        <w:t> </w:t>
      </w:r>
      <w:r w:rsidRPr="0075146D">
        <w:t>klasifikace žáka</w:t>
      </w:r>
      <w:bookmarkEnd w:id="28"/>
      <w:bookmarkEnd w:id="29"/>
    </w:p>
    <w:p w:rsidR="00383DFA" w:rsidRPr="00FF7A55" w:rsidRDefault="00383DFA" w:rsidP="00B1191F">
      <w:pPr>
        <w:pStyle w:val="Srnodrky"/>
        <w:numPr>
          <w:ilvl w:val="0"/>
          <w:numId w:val="1"/>
        </w:numPr>
        <w:tabs>
          <w:tab w:val="clear" w:pos="3800"/>
          <w:tab w:val="num" w:pos="964"/>
        </w:tabs>
        <w:ind w:left="964"/>
      </w:pPr>
      <w:r w:rsidRPr="00FF7A55">
        <w:t>Podklady pro hodnocení a klasifikaci výchovně vzdělávacích výsledků a</w:t>
      </w:r>
      <w:r w:rsidR="00B1191F">
        <w:t> </w:t>
      </w:r>
      <w:r w:rsidRPr="00FF7A55">
        <w:t>chování žáka získává učitel zejména těmito metodami, formami a prostředky:</w:t>
      </w:r>
    </w:p>
    <w:p w:rsidR="00383DFA" w:rsidRPr="0075146D" w:rsidRDefault="00383DFA" w:rsidP="00B1191F">
      <w:pPr>
        <w:pStyle w:val="Srnodrky"/>
        <w:numPr>
          <w:ilvl w:val="1"/>
          <w:numId w:val="1"/>
        </w:numPr>
      </w:pPr>
      <w:r w:rsidRPr="0075146D">
        <w:t>soustavným diagnostickým pozorováním žáka</w:t>
      </w:r>
      <w:r>
        <w:t>,</w:t>
      </w:r>
    </w:p>
    <w:p w:rsidR="00B1191F" w:rsidRDefault="00383DFA" w:rsidP="00B1191F">
      <w:pPr>
        <w:pStyle w:val="Srnodrky"/>
        <w:numPr>
          <w:ilvl w:val="1"/>
          <w:numId w:val="1"/>
        </w:numPr>
      </w:pPr>
      <w:r w:rsidRPr="0075146D">
        <w:t xml:space="preserve">soustavným sledováním výkonů žáka a jeho připravenosti </w:t>
      </w:r>
    </w:p>
    <w:p w:rsidR="00383DFA" w:rsidRPr="0075146D" w:rsidRDefault="00383DFA" w:rsidP="00B1191F">
      <w:pPr>
        <w:pStyle w:val="Srnodrky"/>
        <w:ind w:left="2149"/>
      </w:pPr>
      <w:r w:rsidRPr="0075146D">
        <w:t>n</w:t>
      </w:r>
      <w:r w:rsidR="00B1191F">
        <w:t>a v</w:t>
      </w:r>
      <w:r w:rsidRPr="0075146D">
        <w:t>yučování</w:t>
      </w:r>
      <w:r>
        <w:t>,</w:t>
      </w:r>
    </w:p>
    <w:p w:rsidR="00383DFA" w:rsidRPr="0075146D" w:rsidRDefault="00383DFA" w:rsidP="00B1191F">
      <w:pPr>
        <w:pStyle w:val="Srnodrky"/>
        <w:numPr>
          <w:ilvl w:val="1"/>
          <w:numId w:val="1"/>
        </w:numPr>
      </w:pPr>
      <w:r w:rsidRPr="0075146D">
        <w:t>různými druhy zkoušek (písemné, ústní, grafické, praktické, pohybové)</w:t>
      </w:r>
      <w:r>
        <w:t>,</w:t>
      </w:r>
    </w:p>
    <w:p w:rsidR="00383DFA" w:rsidRPr="0075146D" w:rsidRDefault="00383DFA" w:rsidP="00B1191F">
      <w:pPr>
        <w:pStyle w:val="Srnodrky"/>
        <w:numPr>
          <w:ilvl w:val="1"/>
          <w:numId w:val="1"/>
        </w:numPr>
      </w:pPr>
      <w:r w:rsidRPr="0075146D">
        <w:t>kontrolními písemnými pracemi a praktickými zkouškami</w:t>
      </w:r>
      <w:r>
        <w:t>,</w:t>
      </w:r>
    </w:p>
    <w:p w:rsidR="00383DFA" w:rsidRPr="0075146D" w:rsidRDefault="00383DFA" w:rsidP="00B1191F">
      <w:pPr>
        <w:pStyle w:val="Srnodrky"/>
        <w:numPr>
          <w:ilvl w:val="1"/>
          <w:numId w:val="1"/>
        </w:numPr>
      </w:pPr>
      <w:r w:rsidRPr="0075146D">
        <w:t>analýzou výsledků činnosti žák</w:t>
      </w:r>
      <w:r w:rsidR="00B1191F">
        <w:t>a</w:t>
      </w:r>
      <w:r>
        <w:t>,</w:t>
      </w:r>
    </w:p>
    <w:p w:rsidR="00383DFA" w:rsidRPr="0075146D" w:rsidRDefault="00383DFA" w:rsidP="00383DFA">
      <w:pPr>
        <w:pStyle w:val="Srnodrky"/>
        <w:numPr>
          <w:ilvl w:val="1"/>
          <w:numId w:val="1"/>
        </w:numPr>
      </w:pPr>
      <w:r w:rsidRPr="0075146D">
        <w:t>konzultacemi s ostatními učiteli a podle potřeby i s pracovníky pedagogicko-psychologických poraden a zdravotnických služeb</w:t>
      </w:r>
      <w:r>
        <w:t>,</w:t>
      </w:r>
    </w:p>
    <w:p w:rsidR="00383DFA" w:rsidRPr="0075146D" w:rsidRDefault="00383DFA" w:rsidP="00383DFA">
      <w:pPr>
        <w:pStyle w:val="Srnodrky"/>
        <w:numPr>
          <w:ilvl w:val="1"/>
          <w:numId w:val="1"/>
        </w:numPr>
      </w:pPr>
      <w:r w:rsidRPr="0075146D">
        <w:t>rozhovory se žákem a zákonnými zástupci žáka</w:t>
      </w:r>
      <w:r>
        <w:t>.</w:t>
      </w:r>
    </w:p>
    <w:p w:rsidR="00383DFA" w:rsidRPr="00FF7A55" w:rsidRDefault="00383DFA" w:rsidP="00FF7A55">
      <w:pPr>
        <w:pStyle w:val="Srnodrky"/>
        <w:numPr>
          <w:ilvl w:val="0"/>
          <w:numId w:val="1"/>
        </w:numPr>
        <w:tabs>
          <w:tab w:val="clear" w:pos="3800"/>
          <w:tab w:val="num" w:pos="964"/>
        </w:tabs>
        <w:ind w:left="964"/>
      </w:pPr>
      <w:r w:rsidRPr="00FF7A55">
        <w:t xml:space="preserve">Žáci </w:t>
      </w:r>
      <w:r w:rsidR="00996958">
        <w:t>jsou klasifikováni</w:t>
      </w:r>
      <w:r w:rsidRPr="00FF7A55">
        <w:t xml:space="preserve"> ve všech vyučovacích předmětech uvedených v učebním plánu příslušné třídy.</w:t>
      </w:r>
    </w:p>
    <w:p w:rsidR="00383DFA" w:rsidRPr="00FF7A55" w:rsidRDefault="00383DFA" w:rsidP="00FF7A55">
      <w:pPr>
        <w:pStyle w:val="Srnodrky"/>
        <w:numPr>
          <w:ilvl w:val="0"/>
          <w:numId w:val="1"/>
        </w:numPr>
        <w:tabs>
          <w:tab w:val="clear" w:pos="3800"/>
          <w:tab w:val="num" w:pos="964"/>
        </w:tabs>
        <w:ind w:left="964"/>
      </w:pPr>
      <w:r w:rsidRPr="00FF7A55">
        <w:t xml:space="preserve">Žák musí být z předmětu </w:t>
      </w:r>
      <w:r w:rsidR="00475125" w:rsidRPr="00FF7A55">
        <w:t xml:space="preserve">hodnocen </w:t>
      </w:r>
      <w:r w:rsidRPr="00FF7A55">
        <w:t xml:space="preserve">alespoň dvakrát za každé </w:t>
      </w:r>
      <w:r w:rsidR="00475125" w:rsidRPr="00FF7A55">
        <w:t>čtvrtletí</w:t>
      </w:r>
      <w:r w:rsidRPr="00FF7A55">
        <w:t>.</w:t>
      </w:r>
    </w:p>
    <w:p w:rsidR="00BB6084" w:rsidRDefault="00383DFA" w:rsidP="00BB6084">
      <w:pPr>
        <w:pStyle w:val="Srnodrky"/>
        <w:numPr>
          <w:ilvl w:val="0"/>
          <w:numId w:val="1"/>
        </w:numPr>
        <w:tabs>
          <w:tab w:val="clear" w:pos="3800"/>
          <w:tab w:val="num" w:pos="964"/>
        </w:tabs>
        <w:ind w:left="964"/>
      </w:pPr>
      <w:r w:rsidRPr="00FF7A55">
        <w:t>Učitel oznamuje žákovi výsledek každé klasifikace a poukazuje na klady a</w:t>
      </w:r>
      <w:r w:rsidR="00996958">
        <w:t> </w:t>
      </w:r>
      <w:r w:rsidRPr="00FF7A55">
        <w:t>nedostatky hodnocených projevů</w:t>
      </w:r>
      <w:r w:rsidR="00996958">
        <w:t>,</w:t>
      </w:r>
      <w:r w:rsidRPr="00FF7A55">
        <w:t xml:space="preserve"> výkonů, výtvorů.</w:t>
      </w:r>
    </w:p>
    <w:p w:rsidR="00383DFA" w:rsidRDefault="00BC710A" w:rsidP="00FF7A55">
      <w:pPr>
        <w:pStyle w:val="Srnodrky"/>
        <w:numPr>
          <w:ilvl w:val="0"/>
          <w:numId w:val="1"/>
        </w:numPr>
        <w:tabs>
          <w:tab w:val="clear" w:pos="3800"/>
          <w:tab w:val="num" w:pos="964"/>
        </w:tabs>
        <w:ind w:left="964"/>
      </w:pPr>
      <w:r w:rsidRPr="00FF7A55">
        <w:lastRenderedPageBreak/>
        <w:t xml:space="preserve">Termíny </w:t>
      </w:r>
      <w:r w:rsidR="00383DFA" w:rsidRPr="00FF7A55">
        <w:t>písemn</w:t>
      </w:r>
      <w:r w:rsidRPr="00FF7A55">
        <w:t>ých</w:t>
      </w:r>
      <w:r w:rsidR="00383DFA" w:rsidRPr="00FF7A55">
        <w:t xml:space="preserve"> pr</w:t>
      </w:r>
      <w:r w:rsidRPr="00FF7A55">
        <w:t>ací</w:t>
      </w:r>
      <w:r w:rsidR="00383DFA" w:rsidRPr="00FF7A55">
        <w:t xml:space="preserve"> </w:t>
      </w:r>
      <w:r w:rsidR="006B0BB5" w:rsidRPr="00FF7A55">
        <w:t>(např. čtvrtletní</w:t>
      </w:r>
      <w:r w:rsidRPr="00FF7A55">
        <w:t>ch</w:t>
      </w:r>
      <w:r w:rsidR="006B0BB5" w:rsidRPr="00FF7A55">
        <w:t xml:space="preserve">) </w:t>
      </w:r>
      <w:r w:rsidR="00383DFA" w:rsidRPr="00FF7A55">
        <w:t>konzultuje učitel s třídním učitelem, aby se nadměrně nehromadily v určitých obdobích.</w:t>
      </w:r>
    </w:p>
    <w:p w:rsidR="00BB6084" w:rsidRPr="00565AA9" w:rsidRDefault="00522AA0" w:rsidP="00FF7A55">
      <w:pPr>
        <w:pStyle w:val="Srnodrky"/>
        <w:numPr>
          <w:ilvl w:val="0"/>
          <w:numId w:val="1"/>
        </w:numPr>
        <w:tabs>
          <w:tab w:val="clear" w:pos="3800"/>
          <w:tab w:val="num" w:pos="964"/>
        </w:tabs>
        <w:ind w:left="964"/>
      </w:pPr>
      <w:bookmarkStart w:id="30" w:name="_Hlk199402786"/>
      <w:bookmarkStart w:id="31" w:name="_Hlk199402733"/>
      <w:r w:rsidRPr="00973E3E">
        <w:t>Domácí úkoly jsou dobrovolné, jsou prostředkem k vlastnímu rozvoji žáka. Odevzdané domácí úkoly učitel vyhodnocuje a poskytuje žákovi zpětnou vazbu. Známkování domácích úkolů je motivační, nevypracovaný domácí úkol nelze hodnotit nedostatečnou. Úlohy z d</w:t>
      </w:r>
      <w:r w:rsidR="00BB6084" w:rsidRPr="00973E3E">
        <w:t>omácí</w:t>
      </w:r>
      <w:r w:rsidRPr="00973E3E">
        <w:t>ch</w:t>
      </w:r>
      <w:r w:rsidR="00BB6084" w:rsidRPr="00973E3E">
        <w:t xml:space="preserve"> úkol</w:t>
      </w:r>
      <w:r w:rsidRPr="00973E3E">
        <w:t>ů</w:t>
      </w:r>
      <w:r w:rsidR="00BB6084" w:rsidRPr="00973E3E">
        <w:t xml:space="preserve"> mo</w:t>
      </w:r>
      <w:r w:rsidRPr="00973E3E">
        <w:t>hou</w:t>
      </w:r>
      <w:r>
        <w:t xml:space="preserve"> být</w:t>
      </w:r>
      <w:r w:rsidR="00BB6084" w:rsidRPr="00565AA9">
        <w:t xml:space="preserve"> následně </w:t>
      </w:r>
      <w:r>
        <w:t>využity</w:t>
      </w:r>
      <w:r w:rsidR="00BB6084" w:rsidRPr="00565AA9">
        <w:t xml:space="preserve"> při výuce </w:t>
      </w:r>
      <w:r>
        <w:t>v rámci</w:t>
      </w:r>
      <w:r w:rsidR="00BB6084" w:rsidRPr="00565AA9">
        <w:t xml:space="preserve"> písemné</w:t>
      </w:r>
      <w:r>
        <w:t>ho</w:t>
      </w:r>
      <w:r w:rsidR="00BB6084" w:rsidRPr="00565AA9">
        <w:t xml:space="preserve"> či ústní</w:t>
      </w:r>
      <w:r>
        <w:t>ho</w:t>
      </w:r>
      <w:r w:rsidR="00BB6084" w:rsidRPr="00565AA9">
        <w:t xml:space="preserve"> zkoušení.</w:t>
      </w:r>
      <w:bookmarkEnd w:id="30"/>
    </w:p>
    <w:bookmarkEnd w:id="31"/>
    <w:p w:rsidR="00383DFA" w:rsidRPr="00FF7A55" w:rsidRDefault="00383DFA" w:rsidP="00FF7A55">
      <w:pPr>
        <w:pStyle w:val="Srnodrky"/>
        <w:numPr>
          <w:ilvl w:val="0"/>
          <w:numId w:val="1"/>
        </w:numPr>
        <w:tabs>
          <w:tab w:val="clear" w:pos="3800"/>
          <w:tab w:val="num" w:pos="964"/>
        </w:tabs>
        <w:ind w:left="964"/>
      </w:pPr>
      <w:r w:rsidRPr="00FF7A55">
        <w:t>Učitel je povinen vést soustavnou evidenci o každé klasifikaci žáka.</w:t>
      </w:r>
    </w:p>
    <w:p w:rsidR="00383DFA" w:rsidRPr="00FF7A55" w:rsidRDefault="00383DFA" w:rsidP="00FF7A55">
      <w:pPr>
        <w:pStyle w:val="Srnodrky"/>
        <w:numPr>
          <w:ilvl w:val="0"/>
          <w:numId w:val="1"/>
        </w:numPr>
        <w:tabs>
          <w:tab w:val="clear" w:pos="3800"/>
          <w:tab w:val="num" w:pos="964"/>
        </w:tabs>
        <w:ind w:left="964"/>
      </w:pPr>
      <w:r w:rsidRPr="00FF7A55">
        <w:t>Klasifikační stupeň určí učitel, který vyučuje příslušný předmět.</w:t>
      </w:r>
    </w:p>
    <w:p w:rsidR="00383DFA" w:rsidRPr="00FF7A55" w:rsidRDefault="00383DFA" w:rsidP="00FF7A55">
      <w:pPr>
        <w:pStyle w:val="Srnodrky"/>
        <w:numPr>
          <w:ilvl w:val="0"/>
          <w:numId w:val="1"/>
        </w:numPr>
        <w:tabs>
          <w:tab w:val="clear" w:pos="3800"/>
          <w:tab w:val="num" w:pos="964"/>
        </w:tabs>
        <w:ind w:left="964"/>
      </w:pPr>
      <w:r w:rsidRPr="00FF7A55">
        <w:t>V předmětu, ve kterém vyučuje více učitelů, určí výsledný stupeň za klasifikační období příslušní učitelé po vzájemné dohodě. Nedojde-li k</w:t>
      </w:r>
      <w:r w:rsidR="00286B18" w:rsidRPr="00FF7A55">
        <w:t>e shodě</w:t>
      </w:r>
      <w:r w:rsidRPr="00FF7A55">
        <w:t>, stanoví se výsledný klasifik</w:t>
      </w:r>
      <w:r w:rsidR="006B0BB5" w:rsidRPr="00FF7A55">
        <w:t>ační stupeň rozhodnutím ředitelky</w:t>
      </w:r>
      <w:r w:rsidRPr="00FF7A55">
        <w:t xml:space="preserve"> školy.</w:t>
      </w:r>
    </w:p>
    <w:p w:rsidR="00383DFA" w:rsidRPr="00FF7A55" w:rsidRDefault="00383DFA" w:rsidP="00FF7A55">
      <w:pPr>
        <w:pStyle w:val="Srnodrky"/>
        <w:numPr>
          <w:ilvl w:val="0"/>
          <w:numId w:val="1"/>
        </w:numPr>
        <w:tabs>
          <w:tab w:val="clear" w:pos="3800"/>
          <w:tab w:val="num" w:pos="964"/>
        </w:tabs>
        <w:ind w:left="964"/>
      </w:pPr>
      <w:r w:rsidRPr="00FF7A55">
        <w:t xml:space="preserve">Při určování stupně prospěchu v jednotlivých předmětech na konci klasifikačního období se hodnotí kvalita práce a učební výsledky, jichž žák dosáhl za celé klasifikační období. Stupeň prospěchu se neurčuje </w:t>
      </w:r>
      <w:r w:rsidR="006B0BB5" w:rsidRPr="00FF7A55">
        <w:t xml:space="preserve">jen </w:t>
      </w:r>
      <w:r w:rsidRPr="00FF7A55">
        <w:t xml:space="preserve">na základě průměru z klasifikace za příslušné období. </w:t>
      </w:r>
    </w:p>
    <w:p w:rsidR="00383DFA" w:rsidRPr="00FF7A55" w:rsidRDefault="00383DFA" w:rsidP="00FF7A55">
      <w:pPr>
        <w:pStyle w:val="Srnodrky"/>
        <w:numPr>
          <w:ilvl w:val="0"/>
          <w:numId w:val="1"/>
        </w:numPr>
        <w:tabs>
          <w:tab w:val="clear" w:pos="3800"/>
          <w:tab w:val="num" w:pos="964"/>
        </w:tabs>
        <w:ind w:left="964"/>
      </w:pPr>
      <w:r w:rsidRPr="00FF7A55">
        <w:t>Při určování klasifikačního stupně posuzuje učitel výsledky práce objektivně, nesmí podléhat žádnému vlivu subjektivnímu ani vnějšímu.</w:t>
      </w:r>
    </w:p>
    <w:p w:rsidR="00383DFA" w:rsidRPr="00FF7A55" w:rsidRDefault="00383DFA" w:rsidP="00FF7A55">
      <w:pPr>
        <w:pStyle w:val="Srnodrky"/>
        <w:numPr>
          <w:ilvl w:val="0"/>
          <w:numId w:val="1"/>
        </w:numPr>
        <w:tabs>
          <w:tab w:val="clear" w:pos="3800"/>
          <w:tab w:val="num" w:pos="964"/>
        </w:tabs>
        <w:ind w:left="964"/>
      </w:pPr>
      <w:r w:rsidRPr="00FF7A55">
        <w:t xml:space="preserve">Při celkovém hodnocení přihlíží učitel k věkovým a individuálním zvláštnostem žáka, k případnému postižení a zdravotnímu stavu i k případné indispozici, která by mohla vést k zakolísání v učebních výkonech. </w:t>
      </w:r>
    </w:p>
    <w:p w:rsidR="00383DFA" w:rsidRPr="00FF7A55" w:rsidRDefault="00383DFA" w:rsidP="00FF7A55">
      <w:pPr>
        <w:pStyle w:val="Srnodrky"/>
        <w:numPr>
          <w:ilvl w:val="0"/>
          <w:numId w:val="1"/>
        </w:numPr>
        <w:tabs>
          <w:tab w:val="clear" w:pos="3800"/>
          <w:tab w:val="num" w:pos="964"/>
        </w:tabs>
        <w:ind w:left="964"/>
      </w:pPr>
      <w:r w:rsidRPr="00FF7A55">
        <w:t>Do celkového hodnocení v daném předmětu mohou být zahrnuty mimořádné výsledky, kterých žák dosáhl v olympiádách, soutěžích a dalších aktivitách.</w:t>
      </w:r>
    </w:p>
    <w:p w:rsidR="00383DFA" w:rsidRPr="0075146D" w:rsidRDefault="00383DFA" w:rsidP="00486BB2">
      <w:pPr>
        <w:pStyle w:val="druhrove"/>
      </w:pPr>
      <w:bookmarkStart w:id="32" w:name="_Toc302477327"/>
      <w:bookmarkStart w:id="33" w:name="_Toc50530708"/>
      <w:r w:rsidRPr="0075146D">
        <w:t>Informování zákonných zástupců</w:t>
      </w:r>
      <w:bookmarkEnd w:id="32"/>
      <w:bookmarkEnd w:id="33"/>
    </w:p>
    <w:p w:rsidR="00383DFA" w:rsidRPr="00400EDE" w:rsidRDefault="00383DFA" w:rsidP="00383DFA">
      <w:pPr>
        <w:pStyle w:val="nadpismal"/>
        <w:outlineLvl w:val="0"/>
      </w:pPr>
      <w:r w:rsidRPr="00400EDE">
        <w:t>Informovanost zákonných zástupců je zajišťo</w:t>
      </w:r>
      <w:r>
        <w:t>vána průběžně</w:t>
      </w:r>
    </w:p>
    <w:p w:rsidR="00383DFA" w:rsidRPr="00400EDE" w:rsidRDefault="00383DFA" w:rsidP="00486BB2">
      <w:pPr>
        <w:pStyle w:val="Srnodrky"/>
        <w:numPr>
          <w:ilvl w:val="0"/>
          <w:numId w:val="1"/>
        </w:numPr>
        <w:tabs>
          <w:tab w:val="clear" w:pos="3800"/>
          <w:tab w:val="num" w:pos="964"/>
        </w:tabs>
        <w:ind w:left="964"/>
      </w:pPr>
      <w:r w:rsidRPr="00400EDE">
        <w:t xml:space="preserve">písemně prostřednictvím Školy </w:t>
      </w:r>
      <w:r>
        <w:t>OnLine</w:t>
      </w:r>
      <w:r w:rsidRPr="00400EDE">
        <w:t xml:space="preserve">, žákovské knížky, </w:t>
      </w:r>
      <w:r>
        <w:t>notýsků,</w:t>
      </w:r>
    </w:p>
    <w:p w:rsidR="00383DFA" w:rsidRPr="00400EDE" w:rsidRDefault="00383DFA" w:rsidP="00486BB2">
      <w:pPr>
        <w:pStyle w:val="Srnodrky"/>
        <w:numPr>
          <w:ilvl w:val="0"/>
          <w:numId w:val="1"/>
        </w:numPr>
        <w:tabs>
          <w:tab w:val="clear" w:pos="3800"/>
          <w:tab w:val="num" w:pos="964"/>
        </w:tabs>
        <w:ind w:left="964"/>
      </w:pPr>
      <w:r w:rsidRPr="00400EDE">
        <w:t>před koncem každého čtvrtletí osobně prostřednictvím třídních schůzek nebo konzul</w:t>
      </w:r>
      <w:r>
        <w:t>tačních dnů,</w:t>
      </w:r>
    </w:p>
    <w:p w:rsidR="00383DFA" w:rsidRPr="00400EDE" w:rsidRDefault="00383DFA" w:rsidP="00486BB2">
      <w:pPr>
        <w:pStyle w:val="Srnodrky"/>
        <w:numPr>
          <w:ilvl w:val="0"/>
          <w:numId w:val="1"/>
        </w:numPr>
        <w:tabs>
          <w:tab w:val="clear" w:pos="3800"/>
          <w:tab w:val="num" w:pos="964"/>
        </w:tabs>
        <w:ind w:left="964"/>
      </w:pPr>
      <w:r w:rsidRPr="00400EDE">
        <w:t>p</w:t>
      </w:r>
      <w:r>
        <w:t>ololetním výpisem z vysvědčení,</w:t>
      </w:r>
    </w:p>
    <w:p w:rsidR="00383DFA" w:rsidRPr="00400EDE" w:rsidRDefault="00383DFA" w:rsidP="00486BB2">
      <w:pPr>
        <w:pStyle w:val="Srnodrky"/>
        <w:numPr>
          <w:ilvl w:val="0"/>
          <w:numId w:val="1"/>
        </w:numPr>
        <w:tabs>
          <w:tab w:val="clear" w:pos="3800"/>
          <w:tab w:val="num" w:pos="964"/>
        </w:tabs>
        <w:ind w:left="964"/>
      </w:pPr>
      <w:r w:rsidRPr="00400EDE">
        <w:t>vysvědčením předávaným na konci školní</w:t>
      </w:r>
      <w:r>
        <w:t>ho roku,</w:t>
      </w:r>
    </w:p>
    <w:p w:rsidR="00FF7A55" w:rsidRPr="00E8328F" w:rsidRDefault="00B413F3" w:rsidP="00486BB2">
      <w:pPr>
        <w:pStyle w:val="Srnodrky"/>
        <w:numPr>
          <w:ilvl w:val="0"/>
          <w:numId w:val="1"/>
        </w:numPr>
        <w:tabs>
          <w:tab w:val="clear" w:pos="3800"/>
          <w:tab w:val="num" w:pos="964"/>
        </w:tabs>
        <w:ind w:left="964"/>
        <w:rPr>
          <w:color w:val="000000" w:themeColor="text1"/>
        </w:rPr>
      </w:pPr>
      <w:r w:rsidRPr="00E8328F">
        <w:rPr>
          <w:color w:val="000000" w:themeColor="text1"/>
        </w:rPr>
        <w:t>pokud žáci/žákyně nedostanou opravené testy či písemné práce domů, mohou učitele požádat o možnost si svou práci vyfotit na mobilní telefon, trvá též možnost nahlédnutí do archivovaných testů žáka na třídních schůzkách nebo konzultačních dnech</w:t>
      </w:r>
      <w:r w:rsidR="000B7E19" w:rsidRPr="00E8328F">
        <w:rPr>
          <w:color w:val="000000" w:themeColor="text1"/>
        </w:rPr>
        <w:t>,</w:t>
      </w:r>
    </w:p>
    <w:p w:rsidR="00383DFA" w:rsidRPr="00486BB2" w:rsidRDefault="003A283C" w:rsidP="00486BB2">
      <w:pPr>
        <w:pStyle w:val="Srnodrky"/>
        <w:numPr>
          <w:ilvl w:val="0"/>
          <w:numId w:val="1"/>
        </w:numPr>
        <w:tabs>
          <w:tab w:val="clear" w:pos="3800"/>
          <w:tab w:val="num" w:pos="964"/>
        </w:tabs>
        <w:ind w:left="964"/>
      </w:pPr>
      <w:r w:rsidRPr="00486BB2">
        <w:t>v odůvodněných</w:t>
      </w:r>
      <w:r w:rsidR="00383DFA" w:rsidRPr="00486BB2">
        <w:t xml:space="preserve"> </w:t>
      </w:r>
      <w:r w:rsidR="00AD304C" w:rsidRPr="00486BB2">
        <w:t xml:space="preserve">případech </w:t>
      </w:r>
      <w:r w:rsidR="00383DFA" w:rsidRPr="00486BB2">
        <w:t>individuálním projednáním se zákonnými zástupci.</w:t>
      </w:r>
    </w:p>
    <w:p w:rsidR="00383DFA" w:rsidRPr="00400EDE" w:rsidRDefault="00383DFA" w:rsidP="00486BB2">
      <w:pPr>
        <w:pStyle w:val="druhrove"/>
      </w:pPr>
      <w:bookmarkStart w:id="34" w:name="_Toc302477328"/>
      <w:bookmarkStart w:id="35" w:name="_Toc50530709"/>
      <w:r w:rsidRPr="00400EDE">
        <w:lastRenderedPageBreak/>
        <w:t>Hodnocení výsledků vzdělávání žáka na vysvědčení</w:t>
      </w:r>
      <w:bookmarkEnd w:id="34"/>
      <w:bookmarkEnd w:id="35"/>
    </w:p>
    <w:p w:rsidR="00383DFA" w:rsidRPr="00400EDE" w:rsidRDefault="00383DFA" w:rsidP="00383DFA">
      <w:pPr>
        <w:pStyle w:val="Srnobyejn"/>
        <w:rPr>
          <w:szCs w:val="40"/>
        </w:rPr>
      </w:pPr>
      <w:r w:rsidRPr="00400EDE">
        <w:rPr>
          <w:szCs w:val="40"/>
        </w:rPr>
        <w:t>Hodnocení výsledků vzdělávání žáka na vysvědčení je vyjádřeno klasifikačním stupněm</w:t>
      </w:r>
      <w:r w:rsidR="007204AD">
        <w:rPr>
          <w:szCs w:val="40"/>
        </w:rPr>
        <w:t>.</w:t>
      </w:r>
      <w:r w:rsidRPr="00400EDE">
        <w:rPr>
          <w:szCs w:val="40"/>
        </w:rPr>
        <w:t xml:space="preserve"> Žáci mohou být na vysvědčení hodnoceni i</w:t>
      </w:r>
      <w:r>
        <w:rPr>
          <w:szCs w:val="40"/>
        </w:rPr>
        <w:t> </w:t>
      </w:r>
      <w:r w:rsidRPr="00400EDE">
        <w:rPr>
          <w:szCs w:val="40"/>
        </w:rPr>
        <w:t>slovně nebo kombinací slovního hodnocení a hodnocení klasifikačními stupni v případě doporučení školského poradenského zařízení a na základě žádosti zákonných zástupců. Tato žádost musí být podána nejpozději v prvním měsíci každého pololetí.</w:t>
      </w:r>
      <w:r w:rsidR="007204AD">
        <w:rPr>
          <w:szCs w:val="40"/>
        </w:rPr>
        <w:t xml:space="preserve"> </w:t>
      </w:r>
    </w:p>
    <w:p w:rsidR="00383DFA" w:rsidRPr="00400EDE" w:rsidRDefault="007204AD" w:rsidP="00486BB2">
      <w:pPr>
        <w:pStyle w:val="druhrove"/>
      </w:pPr>
      <w:bookmarkStart w:id="36" w:name="_Toc302477329"/>
      <w:bookmarkStart w:id="37" w:name="_Toc50530710"/>
      <w:r>
        <w:t>H</w:t>
      </w:r>
      <w:r w:rsidR="00383DFA" w:rsidRPr="00400EDE">
        <w:t>odnocení prospěchu a chování</w:t>
      </w:r>
      <w:bookmarkEnd w:id="36"/>
      <w:bookmarkEnd w:id="37"/>
      <w:r w:rsidR="00383DFA" w:rsidRPr="00400EDE">
        <w:t xml:space="preserve"> </w:t>
      </w:r>
    </w:p>
    <w:p w:rsidR="00383DFA" w:rsidRPr="00400EDE" w:rsidRDefault="00486BB2" w:rsidP="00383DFA">
      <w:pPr>
        <w:pStyle w:val="nadpismal"/>
        <w:outlineLvl w:val="0"/>
      </w:pPr>
      <w:r>
        <w:t>H</w:t>
      </w:r>
      <w:r w:rsidR="00383DFA" w:rsidRPr="00400EDE">
        <w:t>odnocení prospěchu</w:t>
      </w:r>
    </w:p>
    <w:p w:rsidR="00383DFA" w:rsidRDefault="00383DFA" w:rsidP="00383DFA">
      <w:pPr>
        <w:pStyle w:val="Srnobyejn"/>
        <w:rPr>
          <w:szCs w:val="40"/>
        </w:rPr>
      </w:pPr>
      <w:r w:rsidRPr="00400EDE">
        <w:rPr>
          <w:szCs w:val="40"/>
        </w:rPr>
        <w:t xml:space="preserve">Výsledky vzdělávání žáka v jednotlivých předmětech stanovených školním vzdělávacím programem se v případě použití klasifikace </w:t>
      </w:r>
      <w:r w:rsidR="00125C26">
        <w:rPr>
          <w:szCs w:val="40"/>
        </w:rPr>
        <w:t xml:space="preserve">nebo slovního </w:t>
      </w:r>
      <w:r w:rsidRPr="00400EDE">
        <w:rPr>
          <w:szCs w:val="40"/>
        </w:rPr>
        <w:t>hodno</w:t>
      </w:r>
      <w:r w:rsidR="00125C26">
        <w:rPr>
          <w:szCs w:val="40"/>
        </w:rPr>
        <w:t>cení nebo kombinací obojího hodnotí</w:t>
      </w:r>
      <w:r w:rsidRPr="00400EDE">
        <w:rPr>
          <w:szCs w:val="40"/>
        </w:rPr>
        <w:t xml:space="preserve"> na vysvědčení </w:t>
      </w:r>
      <w:r w:rsidR="00125C26">
        <w:rPr>
          <w:szCs w:val="40"/>
        </w:rPr>
        <w:t>takto:</w:t>
      </w:r>
    </w:p>
    <w:p w:rsidR="00125C26" w:rsidRPr="00486BB2" w:rsidRDefault="00125C26" w:rsidP="00125C26">
      <w:pPr>
        <w:pStyle w:val="nadpismal"/>
        <w:outlineLvl w:val="0"/>
      </w:pPr>
      <w:r w:rsidRPr="00486BB2">
        <w:t>Prospěch</w:t>
      </w:r>
    </w:p>
    <w:p w:rsidR="00125C26" w:rsidRPr="00486BB2" w:rsidRDefault="00125C26" w:rsidP="00125C26">
      <w:pPr>
        <w:pStyle w:val="nadpismal"/>
        <w:outlineLvl w:val="0"/>
      </w:pPr>
      <w:r w:rsidRPr="00486BB2">
        <w:t>Ovládnutí učiva předepsaného ŠVP</w:t>
      </w:r>
    </w:p>
    <w:p w:rsidR="00125C26" w:rsidRPr="00486BB2" w:rsidRDefault="00125C26" w:rsidP="00125C26">
      <w:pPr>
        <w:pStyle w:val="Srnobyejn"/>
        <w:rPr>
          <w:lang w:eastAsia="cs-CZ"/>
        </w:rPr>
      </w:pPr>
      <w:r w:rsidRPr="00486BB2">
        <w:rPr>
          <w:lang w:eastAsia="cs-CZ"/>
        </w:rPr>
        <w:t>1 – výborný</w:t>
      </w:r>
      <w:r w:rsidRPr="00486BB2">
        <w:rPr>
          <w:lang w:eastAsia="cs-CZ"/>
        </w:rPr>
        <w:tab/>
      </w:r>
      <w:r w:rsidRPr="00486BB2">
        <w:rPr>
          <w:lang w:eastAsia="cs-CZ"/>
        </w:rPr>
        <w:tab/>
      </w:r>
      <w:r w:rsidRPr="00486BB2">
        <w:rPr>
          <w:lang w:eastAsia="cs-CZ"/>
        </w:rPr>
        <w:tab/>
      </w:r>
      <w:r w:rsidRPr="00486BB2">
        <w:rPr>
          <w:lang w:eastAsia="cs-CZ"/>
        </w:rPr>
        <w:tab/>
      </w:r>
      <w:r w:rsidRPr="00486BB2">
        <w:t>ovládá bezpečně</w:t>
      </w:r>
    </w:p>
    <w:p w:rsidR="00125C26" w:rsidRPr="00486BB2" w:rsidRDefault="00125C26" w:rsidP="00125C26">
      <w:pPr>
        <w:pStyle w:val="Srnobyejn"/>
        <w:rPr>
          <w:lang w:eastAsia="cs-CZ"/>
        </w:rPr>
      </w:pPr>
      <w:r w:rsidRPr="00486BB2">
        <w:rPr>
          <w:lang w:eastAsia="cs-CZ"/>
        </w:rPr>
        <w:t>2 – chvalitebný</w:t>
      </w:r>
      <w:r w:rsidRPr="00486BB2">
        <w:rPr>
          <w:lang w:eastAsia="cs-CZ"/>
        </w:rPr>
        <w:tab/>
      </w:r>
      <w:r w:rsidRPr="00486BB2">
        <w:rPr>
          <w:lang w:eastAsia="cs-CZ"/>
        </w:rPr>
        <w:tab/>
      </w:r>
      <w:r w:rsidRPr="00486BB2">
        <w:rPr>
          <w:lang w:eastAsia="cs-CZ"/>
        </w:rPr>
        <w:tab/>
      </w:r>
      <w:r w:rsidRPr="00486BB2">
        <w:t>ovládá</w:t>
      </w:r>
    </w:p>
    <w:p w:rsidR="00125C26" w:rsidRPr="00486BB2" w:rsidRDefault="00125C26" w:rsidP="00125C26">
      <w:pPr>
        <w:pStyle w:val="Srnobyejn"/>
        <w:rPr>
          <w:lang w:eastAsia="cs-CZ"/>
        </w:rPr>
      </w:pPr>
      <w:r w:rsidRPr="00486BB2">
        <w:rPr>
          <w:lang w:eastAsia="cs-CZ"/>
        </w:rPr>
        <w:t>3 – dobrý</w:t>
      </w:r>
      <w:r w:rsidRPr="00486BB2">
        <w:rPr>
          <w:lang w:eastAsia="cs-CZ"/>
        </w:rPr>
        <w:tab/>
      </w:r>
      <w:r w:rsidRPr="00486BB2">
        <w:rPr>
          <w:lang w:eastAsia="cs-CZ"/>
        </w:rPr>
        <w:tab/>
      </w:r>
      <w:r w:rsidRPr="00486BB2">
        <w:rPr>
          <w:lang w:eastAsia="cs-CZ"/>
        </w:rPr>
        <w:tab/>
      </w:r>
      <w:r w:rsidRPr="00486BB2">
        <w:rPr>
          <w:lang w:eastAsia="cs-CZ"/>
        </w:rPr>
        <w:tab/>
      </w:r>
      <w:r w:rsidRPr="00486BB2">
        <w:t>v podstatě ovládá</w:t>
      </w:r>
    </w:p>
    <w:p w:rsidR="00125C26" w:rsidRPr="00486BB2" w:rsidRDefault="00125C26" w:rsidP="00125C26">
      <w:pPr>
        <w:pStyle w:val="Srnobyejn"/>
        <w:rPr>
          <w:lang w:eastAsia="cs-CZ"/>
        </w:rPr>
      </w:pPr>
      <w:r w:rsidRPr="00486BB2">
        <w:rPr>
          <w:lang w:eastAsia="cs-CZ"/>
        </w:rPr>
        <w:t>4 – dostatečný</w:t>
      </w:r>
      <w:r w:rsidRPr="00486BB2">
        <w:rPr>
          <w:lang w:eastAsia="cs-CZ"/>
        </w:rPr>
        <w:tab/>
      </w:r>
      <w:r w:rsidRPr="00486BB2">
        <w:rPr>
          <w:lang w:eastAsia="cs-CZ"/>
        </w:rPr>
        <w:tab/>
      </w:r>
      <w:r w:rsidRPr="00486BB2">
        <w:rPr>
          <w:lang w:eastAsia="cs-CZ"/>
        </w:rPr>
        <w:tab/>
      </w:r>
      <w:r w:rsidRPr="00486BB2">
        <w:t>ovládá se značnými mezerami</w:t>
      </w:r>
    </w:p>
    <w:p w:rsidR="00125C26" w:rsidRPr="00486BB2" w:rsidRDefault="00125C26" w:rsidP="00125C26">
      <w:pPr>
        <w:pStyle w:val="Srnobyejn"/>
      </w:pPr>
      <w:r w:rsidRPr="00486BB2">
        <w:rPr>
          <w:lang w:eastAsia="cs-CZ"/>
        </w:rPr>
        <w:t>5 – nedostatečný</w:t>
      </w:r>
      <w:r w:rsidRPr="00486BB2">
        <w:rPr>
          <w:lang w:eastAsia="cs-CZ"/>
        </w:rPr>
        <w:tab/>
      </w:r>
      <w:r w:rsidRPr="00486BB2">
        <w:rPr>
          <w:lang w:eastAsia="cs-CZ"/>
        </w:rPr>
        <w:tab/>
      </w:r>
      <w:r w:rsidRPr="00486BB2">
        <w:rPr>
          <w:lang w:eastAsia="cs-CZ"/>
        </w:rPr>
        <w:tab/>
      </w:r>
      <w:r w:rsidRPr="00486BB2">
        <w:t>neovládá</w:t>
      </w:r>
    </w:p>
    <w:p w:rsidR="00125C26" w:rsidRPr="00486BB2" w:rsidRDefault="00125C26" w:rsidP="00125C26">
      <w:pPr>
        <w:pStyle w:val="nadpismal"/>
        <w:outlineLvl w:val="0"/>
      </w:pPr>
      <w:r w:rsidRPr="00486BB2">
        <w:t>Úroveň myšlení</w:t>
      </w:r>
    </w:p>
    <w:p w:rsidR="00125C26" w:rsidRPr="00486BB2" w:rsidRDefault="00125C26" w:rsidP="00125C26">
      <w:pPr>
        <w:pStyle w:val="Srnobyejn"/>
        <w:rPr>
          <w:lang w:eastAsia="cs-CZ"/>
        </w:rPr>
      </w:pPr>
      <w:r w:rsidRPr="00486BB2">
        <w:rPr>
          <w:lang w:eastAsia="cs-CZ"/>
        </w:rPr>
        <w:t>1 – výborný</w:t>
      </w:r>
      <w:r w:rsidRPr="00486BB2">
        <w:rPr>
          <w:lang w:eastAsia="cs-CZ"/>
        </w:rPr>
        <w:tab/>
      </w:r>
      <w:r w:rsidRPr="00486BB2">
        <w:rPr>
          <w:lang w:eastAsia="cs-CZ"/>
        </w:rPr>
        <w:tab/>
      </w:r>
      <w:r w:rsidRPr="00486BB2">
        <w:rPr>
          <w:lang w:eastAsia="cs-CZ"/>
        </w:rPr>
        <w:tab/>
      </w:r>
      <w:r w:rsidRPr="00486BB2">
        <w:rPr>
          <w:lang w:eastAsia="cs-CZ"/>
        </w:rPr>
        <w:tab/>
      </w:r>
      <w:r w:rsidRPr="00486BB2">
        <w:t>pohotový, bystrý, dobře chápe souvislosti</w:t>
      </w:r>
    </w:p>
    <w:p w:rsidR="00125C26" w:rsidRPr="00486BB2" w:rsidRDefault="00125C26" w:rsidP="00125C26">
      <w:pPr>
        <w:pStyle w:val="Srnobyejn"/>
        <w:rPr>
          <w:lang w:eastAsia="cs-CZ"/>
        </w:rPr>
      </w:pPr>
      <w:r w:rsidRPr="00486BB2">
        <w:rPr>
          <w:lang w:eastAsia="cs-CZ"/>
        </w:rPr>
        <w:t>2 – chvalitebný</w:t>
      </w:r>
      <w:r w:rsidRPr="00486BB2">
        <w:rPr>
          <w:lang w:eastAsia="cs-CZ"/>
        </w:rPr>
        <w:tab/>
      </w:r>
      <w:r w:rsidRPr="00486BB2">
        <w:rPr>
          <w:lang w:eastAsia="cs-CZ"/>
        </w:rPr>
        <w:tab/>
      </w:r>
      <w:r w:rsidRPr="00486BB2">
        <w:rPr>
          <w:lang w:eastAsia="cs-CZ"/>
        </w:rPr>
        <w:tab/>
      </w:r>
      <w:r w:rsidRPr="00486BB2">
        <w:t>uvažuje celkem samostatně</w:t>
      </w:r>
    </w:p>
    <w:p w:rsidR="00125C26" w:rsidRPr="00486BB2" w:rsidRDefault="00125C26" w:rsidP="00125C26">
      <w:pPr>
        <w:pStyle w:val="Srnobyejn"/>
        <w:rPr>
          <w:lang w:eastAsia="cs-CZ"/>
        </w:rPr>
      </w:pPr>
      <w:r w:rsidRPr="00486BB2">
        <w:rPr>
          <w:lang w:eastAsia="cs-CZ"/>
        </w:rPr>
        <w:t>3 – dobrý</w:t>
      </w:r>
      <w:r w:rsidRPr="00486BB2">
        <w:rPr>
          <w:lang w:eastAsia="cs-CZ"/>
        </w:rPr>
        <w:tab/>
      </w:r>
      <w:r w:rsidRPr="00486BB2">
        <w:rPr>
          <w:lang w:eastAsia="cs-CZ"/>
        </w:rPr>
        <w:tab/>
      </w:r>
      <w:r w:rsidRPr="00486BB2">
        <w:rPr>
          <w:lang w:eastAsia="cs-CZ"/>
        </w:rPr>
        <w:tab/>
      </w:r>
      <w:r w:rsidRPr="00486BB2">
        <w:rPr>
          <w:lang w:eastAsia="cs-CZ"/>
        </w:rPr>
        <w:tab/>
      </w:r>
      <w:r w:rsidRPr="00486BB2">
        <w:t>menší samostatnost v myšlení</w:t>
      </w:r>
    </w:p>
    <w:p w:rsidR="00125C26" w:rsidRPr="00486BB2" w:rsidRDefault="00125C26" w:rsidP="00125C26">
      <w:pPr>
        <w:pStyle w:val="Srnobyejn"/>
        <w:rPr>
          <w:lang w:eastAsia="cs-CZ"/>
        </w:rPr>
      </w:pPr>
      <w:r w:rsidRPr="00486BB2">
        <w:rPr>
          <w:lang w:eastAsia="cs-CZ"/>
        </w:rPr>
        <w:t>4 – dostatečný</w:t>
      </w:r>
      <w:r w:rsidRPr="00486BB2">
        <w:rPr>
          <w:lang w:eastAsia="cs-CZ"/>
        </w:rPr>
        <w:tab/>
      </w:r>
      <w:r w:rsidRPr="00486BB2">
        <w:rPr>
          <w:lang w:eastAsia="cs-CZ"/>
        </w:rPr>
        <w:tab/>
      </w:r>
      <w:r w:rsidRPr="00486BB2">
        <w:rPr>
          <w:lang w:eastAsia="cs-CZ"/>
        </w:rPr>
        <w:tab/>
      </w:r>
      <w:r w:rsidRPr="00486BB2">
        <w:t>nesamostatné myšlení</w:t>
      </w:r>
    </w:p>
    <w:p w:rsidR="00125C26" w:rsidRPr="00486BB2" w:rsidRDefault="00125C26" w:rsidP="00125C26">
      <w:pPr>
        <w:pStyle w:val="Srnobyejn"/>
      </w:pPr>
      <w:r w:rsidRPr="00486BB2">
        <w:rPr>
          <w:lang w:eastAsia="cs-CZ"/>
        </w:rPr>
        <w:t>5 – nedostatečný</w:t>
      </w:r>
      <w:r w:rsidRPr="00486BB2">
        <w:rPr>
          <w:lang w:eastAsia="cs-CZ"/>
        </w:rPr>
        <w:tab/>
      </w:r>
      <w:r w:rsidRPr="00486BB2">
        <w:rPr>
          <w:lang w:eastAsia="cs-CZ"/>
        </w:rPr>
        <w:tab/>
      </w:r>
      <w:r w:rsidRPr="00486BB2">
        <w:rPr>
          <w:lang w:eastAsia="cs-CZ"/>
        </w:rPr>
        <w:tab/>
      </w:r>
      <w:r w:rsidRPr="00486BB2">
        <w:t>odpovídá nesprávně i na návodné otázky</w:t>
      </w:r>
    </w:p>
    <w:p w:rsidR="00125C26" w:rsidRPr="00486BB2" w:rsidRDefault="00125C26" w:rsidP="00125C26">
      <w:pPr>
        <w:pStyle w:val="nadpismal"/>
        <w:outlineLvl w:val="0"/>
      </w:pPr>
      <w:r w:rsidRPr="00486BB2">
        <w:t>Úroveň vyjadřování</w:t>
      </w:r>
    </w:p>
    <w:p w:rsidR="00125C26" w:rsidRPr="00486BB2" w:rsidRDefault="00125C26" w:rsidP="00125C26">
      <w:pPr>
        <w:pStyle w:val="Srnobyejn"/>
        <w:rPr>
          <w:lang w:eastAsia="cs-CZ"/>
        </w:rPr>
      </w:pPr>
      <w:r w:rsidRPr="00486BB2">
        <w:rPr>
          <w:lang w:eastAsia="cs-CZ"/>
        </w:rPr>
        <w:t>1 – výborný</w:t>
      </w:r>
      <w:r w:rsidRPr="00486BB2">
        <w:rPr>
          <w:lang w:eastAsia="cs-CZ"/>
        </w:rPr>
        <w:tab/>
      </w:r>
      <w:r w:rsidRPr="00486BB2">
        <w:rPr>
          <w:lang w:eastAsia="cs-CZ"/>
        </w:rPr>
        <w:tab/>
      </w:r>
      <w:r w:rsidRPr="00486BB2">
        <w:rPr>
          <w:lang w:eastAsia="cs-CZ"/>
        </w:rPr>
        <w:tab/>
      </w:r>
      <w:r w:rsidRPr="00486BB2">
        <w:rPr>
          <w:lang w:eastAsia="cs-CZ"/>
        </w:rPr>
        <w:tab/>
      </w:r>
      <w:r w:rsidRPr="00486BB2">
        <w:t>výstižné a poměrně přesné</w:t>
      </w:r>
    </w:p>
    <w:p w:rsidR="00125C26" w:rsidRPr="00486BB2" w:rsidRDefault="00125C26" w:rsidP="00125C26">
      <w:pPr>
        <w:pStyle w:val="Srnobyejn"/>
        <w:rPr>
          <w:lang w:eastAsia="cs-CZ"/>
        </w:rPr>
      </w:pPr>
      <w:r w:rsidRPr="00486BB2">
        <w:rPr>
          <w:lang w:eastAsia="cs-CZ"/>
        </w:rPr>
        <w:t>2 – chvalitebný</w:t>
      </w:r>
      <w:r w:rsidRPr="00486BB2">
        <w:rPr>
          <w:lang w:eastAsia="cs-CZ"/>
        </w:rPr>
        <w:tab/>
      </w:r>
      <w:r w:rsidRPr="00486BB2">
        <w:rPr>
          <w:lang w:eastAsia="cs-CZ"/>
        </w:rPr>
        <w:tab/>
      </w:r>
      <w:r w:rsidRPr="00486BB2">
        <w:rPr>
          <w:lang w:eastAsia="cs-CZ"/>
        </w:rPr>
        <w:tab/>
      </w:r>
      <w:r w:rsidRPr="00486BB2">
        <w:t>celkem výstižné</w:t>
      </w:r>
    </w:p>
    <w:p w:rsidR="00125C26" w:rsidRPr="00486BB2" w:rsidRDefault="00125C26" w:rsidP="00125C26">
      <w:pPr>
        <w:pStyle w:val="Srnobyejn"/>
        <w:rPr>
          <w:lang w:eastAsia="cs-CZ"/>
        </w:rPr>
      </w:pPr>
      <w:r w:rsidRPr="00486BB2">
        <w:rPr>
          <w:lang w:eastAsia="cs-CZ"/>
        </w:rPr>
        <w:t>3 – dobrý</w:t>
      </w:r>
      <w:r w:rsidRPr="00486BB2">
        <w:rPr>
          <w:lang w:eastAsia="cs-CZ"/>
        </w:rPr>
        <w:tab/>
      </w:r>
      <w:r w:rsidRPr="00486BB2">
        <w:rPr>
          <w:lang w:eastAsia="cs-CZ"/>
        </w:rPr>
        <w:tab/>
      </w:r>
      <w:r w:rsidRPr="00486BB2">
        <w:rPr>
          <w:lang w:eastAsia="cs-CZ"/>
        </w:rPr>
        <w:tab/>
      </w:r>
      <w:r w:rsidRPr="00486BB2">
        <w:rPr>
          <w:lang w:eastAsia="cs-CZ"/>
        </w:rPr>
        <w:tab/>
      </w:r>
      <w:r w:rsidRPr="00486BB2">
        <w:t>myšlenky nevyjadřuje příliš přesně</w:t>
      </w:r>
    </w:p>
    <w:p w:rsidR="00125C26" w:rsidRPr="00486BB2" w:rsidRDefault="00125C26" w:rsidP="00125C26">
      <w:pPr>
        <w:pStyle w:val="Srnobyejn"/>
        <w:rPr>
          <w:lang w:eastAsia="cs-CZ"/>
        </w:rPr>
      </w:pPr>
      <w:r w:rsidRPr="00486BB2">
        <w:rPr>
          <w:lang w:eastAsia="cs-CZ"/>
        </w:rPr>
        <w:t>4 – dostatečný</w:t>
      </w:r>
      <w:r w:rsidRPr="00486BB2">
        <w:rPr>
          <w:lang w:eastAsia="cs-CZ"/>
        </w:rPr>
        <w:tab/>
      </w:r>
      <w:r w:rsidRPr="00486BB2">
        <w:rPr>
          <w:lang w:eastAsia="cs-CZ"/>
        </w:rPr>
        <w:tab/>
      </w:r>
      <w:r w:rsidRPr="00486BB2">
        <w:rPr>
          <w:lang w:eastAsia="cs-CZ"/>
        </w:rPr>
        <w:tab/>
      </w:r>
      <w:r w:rsidRPr="00486BB2">
        <w:t>myšlenky vyjadřuje se značnými obtížemi</w:t>
      </w:r>
    </w:p>
    <w:p w:rsidR="00125C26" w:rsidRPr="00486BB2" w:rsidRDefault="00125C26" w:rsidP="00125C26">
      <w:pPr>
        <w:pStyle w:val="Srnobyejn"/>
      </w:pPr>
      <w:r w:rsidRPr="00486BB2">
        <w:rPr>
          <w:lang w:eastAsia="cs-CZ"/>
        </w:rPr>
        <w:t>5 – nedostatečný</w:t>
      </w:r>
      <w:r w:rsidRPr="00486BB2">
        <w:rPr>
          <w:lang w:eastAsia="cs-CZ"/>
        </w:rPr>
        <w:tab/>
      </w:r>
      <w:r w:rsidRPr="00486BB2">
        <w:rPr>
          <w:lang w:eastAsia="cs-CZ"/>
        </w:rPr>
        <w:tab/>
      </w:r>
      <w:r w:rsidRPr="00486BB2">
        <w:rPr>
          <w:lang w:eastAsia="cs-CZ"/>
        </w:rPr>
        <w:tab/>
      </w:r>
      <w:r w:rsidRPr="00486BB2">
        <w:t>odpovídá nesprávně i na návodné otázky</w:t>
      </w:r>
    </w:p>
    <w:p w:rsidR="00125C26" w:rsidRPr="00486BB2" w:rsidRDefault="00125C26" w:rsidP="00125C26">
      <w:pPr>
        <w:pStyle w:val="nadpismal"/>
      </w:pPr>
      <w:r w:rsidRPr="00486BB2">
        <w:t>Celková aplikace vědomostí, řešení úkolů, chyb, jichž se žák dopouští</w:t>
      </w:r>
    </w:p>
    <w:p w:rsidR="00125C26" w:rsidRPr="00486BB2" w:rsidRDefault="00125C26" w:rsidP="00442D13">
      <w:pPr>
        <w:pStyle w:val="Srnobyejn"/>
        <w:ind w:left="4248" w:hanging="3539"/>
        <w:rPr>
          <w:lang w:eastAsia="cs-CZ"/>
        </w:rPr>
      </w:pPr>
      <w:r w:rsidRPr="00486BB2">
        <w:rPr>
          <w:lang w:eastAsia="cs-CZ"/>
        </w:rPr>
        <w:t>1 – výborný</w:t>
      </w:r>
      <w:r w:rsidRPr="00486BB2">
        <w:rPr>
          <w:lang w:eastAsia="cs-CZ"/>
        </w:rPr>
        <w:tab/>
      </w:r>
      <w:r w:rsidRPr="00486BB2">
        <w:t>užívá vědomostí a spolehlivě a uvědoměle dovedností, pracuje samostatně, přesně a s</w:t>
      </w:r>
      <w:r w:rsidR="00C257E8">
        <w:t> </w:t>
      </w:r>
      <w:r w:rsidRPr="00486BB2">
        <w:t>jistotou</w:t>
      </w:r>
    </w:p>
    <w:p w:rsidR="00125C26" w:rsidRPr="00486BB2" w:rsidRDefault="00125C26" w:rsidP="00442D13">
      <w:pPr>
        <w:pStyle w:val="Srnobyejn"/>
        <w:ind w:left="4248" w:hanging="3539"/>
        <w:rPr>
          <w:lang w:eastAsia="cs-CZ"/>
        </w:rPr>
      </w:pPr>
      <w:r w:rsidRPr="00486BB2">
        <w:rPr>
          <w:lang w:eastAsia="cs-CZ"/>
        </w:rPr>
        <w:t>2 – chvalitebný</w:t>
      </w:r>
      <w:r w:rsidRPr="00486BB2">
        <w:rPr>
          <w:lang w:eastAsia="cs-CZ"/>
        </w:rPr>
        <w:tab/>
      </w:r>
      <w:r w:rsidRPr="00486BB2">
        <w:t>do</w:t>
      </w:r>
      <w:r w:rsidR="00576A7E" w:rsidRPr="00486BB2">
        <w:t>káže</w:t>
      </w:r>
      <w:r w:rsidRPr="00486BB2">
        <w:t xml:space="preserve"> používat vědomosti a dovednosti při řešení úkolů, dopouští se jen menších chyb</w:t>
      </w:r>
    </w:p>
    <w:p w:rsidR="00125C26" w:rsidRPr="00486BB2" w:rsidRDefault="00125C26" w:rsidP="00442D13">
      <w:pPr>
        <w:pStyle w:val="Srnobyejn"/>
        <w:ind w:left="4248" w:hanging="3539"/>
        <w:rPr>
          <w:lang w:eastAsia="cs-CZ"/>
        </w:rPr>
      </w:pPr>
      <w:r w:rsidRPr="00486BB2">
        <w:rPr>
          <w:lang w:eastAsia="cs-CZ"/>
        </w:rPr>
        <w:lastRenderedPageBreak/>
        <w:t>3 – dobrý</w:t>
      </w:r>
      <w:r w:rsidRPr="00486BB2">
        <w:rPr>
          <w:lang w:eastAsia="cs-CZ"/>
        </w:rPr>
        <w:tab/>
      </w:r>
      <w:r w:rsidRPr="00486BB2">
        <w:t>řeší úkoly s</w:t>
      </w:r>
      <w:r w:rsidR="00442D13">
        <w:t xml:space="preserve"> </w:t>
      </w:r>
      <w:r w:rsidRPr="00486BB2">
        <w:t>pomocí učitele a s touto pomocí snadno překonává potíže a odstraňuje chyby</w:t>
      </w:r>
    </w:p>
    <w:p w:rsidR="00125C26" w:rsidRPr="00486BB2" w:rsidRDefault="00125C26" w:rsidP="00442D13">
      <w:pPr>
        <w:pStyle w:val="Srnobyejn"/>
        <w:ind w:left="4248" w:hanging="3539"/>
        <w:rPr>
          <w:lang w:eastAsia="cs-CZ"/>
        </w:rPr>
      </w:pPr>
      <w:r w:rsidRPr="00486BB2">
        <w:rPr>
          <w:lang w:eastAsia="cs-CZ"/>
        </w:rPr>
        <w:t>4 – dostatečný</w:t>
      </w:r>
      <w:r w:rsidRPr="00486BB2">
        <w:rPr>
          <w:lang w:eastAsia="cs-CZ"/>
        </w:rPr>
        <w:tab/>
      </w:r>
      <w:r w:rsidRPr="00486BB2">
        <w:t>dělá podstatné chyby, nesnadno je překonává</w:t>
      </w:r>
    </w:p>
    <w:p w:rsidR="00125C26" w:rsidRPr="00486BB2" w:rsidRDefault="00125C26" w:rsidP="00442D13">
      <w:pPr>
        <w:pStyle w:val="Srnobyejn"/>
        <w:ind w:left="4248" w:hanging="3539"/>
      </w:pPr>
      <w:r w:rsidRPr="00486BB2">
        <w:rPr>
          <w:lang w:eastAsia="cs-CZ"/>
        </w:rPr>
        <w:t>5 – nedostatečný</w:t>
      </w:r>
      <w:r w:rsidRPr="00486BB2">
        <w:rPr>
          <w:lang w:eastAsia="cs-CZ"/>
        </w:rPr>
        <w:tab/>
      </w:r>
      <w:r w:rsidR="00442D13">
        <w:rPr>
          <w:lang w:eastAsia="cs-CZ"/>
        </w:rPr>
        <w:t>p</w:t>
      </w:r>
      <w:r w:rsidRPr="00486BB2">
        <w:t>raktické úkol</w:t>
      </w:r>
      <w:r w:rsidR="00442D13">
        <w:t>y</w:t>
      </w:r>
      <w:r w:rsidRPr="00486BB2">
        <w:t xml:space="preserve"> nedokáže splnit ani s pomocí učitele</w:t>
      </w:r>
    </w:p>
    <w:p w:rsidR="00125C26" w:rsidRPr="00486BB2" w:rsidRDefault="00125C26" w:rsidP="00125C26">
      <w:pPr>
        <w:pStyle w:val="nadpismal"/>
        <w:outlineLvl w:val="0"/>
      </w:pPr>
      <w:r w:rsidRPr="00486BB2">
        <w:t>Píle a zájem o učení</w:t>
      </w:r>
    </w:p>
    <w:p w:rsidR="00125C26" w:rsidRPr="00486BB2" w:rsidRDefault="00125C26" w:rsidP="00125C26">
      <w:pPr>
        <w:pStyle w:val="Srnobyejn"/>
        <w:rPr>
          <w:lang w:eastAsia="cs-CZ"/>
        </w:rPr>
      </w:pPr>
      <w:r w:rsidRPr="00486BB2">
        <w:rPr>
          <w:lang w:eastAsia="cs-CZ"/>
        </w:rPr>
        <w:t>1 – výborný</w:t>
      </w:r>
      <w:r w:rsidRPr="00486BB2">
        <w:rPr>
          <w:lang w:eastAsia="cs-CZ"/>
        </w:rPr>
        <w:tab/>
      </w:r>
      <w:r w:rsidRPr="00486BB2">
        <w:rPr>
          <w:lang w:eastAsia="cs-CZ"/>
        </w:rPr>
        <w:tab/>
      </w:r>
      <w:r w:rsidRPr="00486BB2">
        <w:rPr>
          <w:lang w:eastAsia="cs-CZ"/>
        </w:rPr>
        <w:tab/>
      </w:r>
      <w:r w:rsidRPr="00486BB2">
        <w:rPr>
          <w:lang w:eastAsia="cs-CZ"/>
        </w:rPr>
        <w:tab/>
      </w:r>
      <w:r w:rsidRPr="00486BB2">
        <w:t>aktivní, učí se svědomitě a se zájmem</w:t>
      </w:r>
    </w:p>
    <w:p w:rsidR="00125C26" w:rsidRPr="00486BB2" w:rsidRDefault="00125C26" w:rsidP="00125C26">
      <w:pPr>
        <w:pStyle w:val="Srnobyejn"/>
        <w:rPr>
          <w:lang w:eastAsia="cs-CZ"/>
        </w:rPr>
      </w:pPr>
      <w:r w:rsidRPr="00486BB2">
        <w:rPr>
          <w:lang w:eastAsia="cs-CZ"/>
        </w:rPr>
        <w:t>2 – chvalitebný</w:t>
      </w:r>
      <w:r w:rsidRPr="00486BB2">
        <w:rPr>
          <w:lang w:eastAsia="cs-CZ"/>
        </w:rPr>
        <w:tab/>
      </w:r>
      <w:r w:rsidRPr="00486BB2">
        <w:rPr>
          <w:lang w:eastAsia="cs-CZ"/>
        </w:rPr>
        <w:tab/>
      </w:r>
      <w:r w:rsidRPr="00486BB2">
        <w:rPr>
          <w:lang w:eastAsia="cs-CZ"/>
        </w:rPr>
        <w:tab/>
      </w:r>
      <w:r w:rsidRPr="00486BB2">
        <w:t>učí se svědomitě</w:t>
      </w:r>
      <w:r w:rsidRPr="00486BB2">
        <w:rPr>
          <w:lang w:eastAsia="cs-CZ"/>
        </w:rPr>
        <w:t xml:space="preserve"> </w:t>
      </w:r>
    </w:p>
    <w:p w:rsidR="00125C26" w:rsidRPr="00486BB2" w:rsidRDefault="00125C26" w:rsidP="00125C26">
      <w:pPr>
        <w:pStyle w:val="Srnobyejn"/>
        <w:rPr>
          <w:lang w:eastAsia="cs-CZ"/>
        </w:rPr>
      </w:pPr>
      <w:r w:rsidRPr="00486BB2">
        <w:rPr>
          <w:lang w:eastAsia="cs-CZ"/>
        </w:rPr>
        <w:t>3 – dobrý</w:t>
      </w:r>
      <w:r w:rsidRPr="00486BB2">
        <w:rPr>
          <w:lang w:eastAsia="cs-CZ"/>
        </w:rPr>
        <w:tab/>
      </w:r>
      <w:r w:rsidRPr="00486BB2">
        <w:rPr>
          <w:lang w:eastAsia="cs-CZ"/>
        </w:rPr>
        <w:tab/>
      </w:r>
      <w:r w:rsidRPr="00486BB2">
        <w:rPr>
          <w:lang w:eastAsia="cs-CZ"/>
        </w:rPr>
        <w:tab/>
      </w:r>
      <w:r w:rsidRPr="00486BB2">
        <w:rPr>
          <w:lang w:eastAsia="cs-CZ"/>
        </w:rPr>
        <w:tab/>
      </w:r>
      <w:r w:rsidRPr="00486BB2">
        <w:t>k učení a práci nepotřebuje větších podnětů</w:t>
      </w:r>
    </w:p>
    <w:p w:rsidR="00125C26" w:rsidRPr="00486BB2" w:rsidRDefault="00125C26" w:rsidP="00125C26">
      <w:pPr>
        <w:pStyle w:val="Srnobyejn"/>
        <w:rPr>
          <w:lang w:eastAsia="cs-CZ"/>
        </w:rPr>
      </w:pPr>
      <w:r w:rsidRPr="00486BB2">
        <w:rPr>
          <w:lang w:eastAsia="cs-CZ"/>
        </w:rPr>
        <w:t>4 – dostatečný</w:t>
      </w:r>
      <w:r w:rsidRPr="00486BB2">
        <w:rPr>
          <w:lang w:eastAsia="cs-CZ"/>
        </w:rPr>
        <w:tab/>
      </w:r>
      <w:r w:rsidRPr="00486BB2">
        <w:rPr>
          <w:lang w:eastAsia="cs-CZ"/>
        </w:rPr>
        <w:tab/>
      </w:r>
      <w:r w:rsidRPr="00486BB2">
        <w:rPr>
          <w:lang w:eastAsia="cs-CZ"/>
        </w:rPr>
        <w:tab/>
      </w:r>
      <w:r w:rsidRPr="00486BB2">
        <w:t>malý zájem o učení, potřebuje stálé podněty</w:t>
      </w:r>
    </w:p>
    <w:p w:rsidR="00125C26" w:rsidRPr="00486BB2" w:rsidRDefault="00C257E8" w:rsidP="00C257E8">
      <w:pPr>
        <w:pStyle w:val="Srnobyejn"/>
        <w:rPr>
          <w:lang w:eastAsia="cs-CZ"/>
        </w:rPr>
      </w:pPr>
      <w:r>
        <w:rPr>
          <w:lang w:eastAsia="cs-CZ"/>
        </w:rPr>
        <w:t xml:space="preserve">5 </w:t>
      </w:r>
      <w:r w:rsidR="00125C26" w:rsidRPr="00486BB2">
        <w:rPr>
          <w:lang w:eastAsia="cs-CZ"/>
        </w:rPr>
        <w:t>– nedostatečný</w:t>
      </w:r>
      <w:r w:rsidR="00125C26" w:rsidRPr="00486BB2">
        <w:rPr>
          <w:lang w:eastAsia="cs-CZ"/>
        </w:rPr>
        <w:tab/>
      </w:r>
      <w:r w:rsidR="00125C26" w:rsidRPr="00486BB2">
        <w:rPr>
          <w:lang w:eastAsia="cs-CZ"/>
        </w:rPr>
        <w:tab/>
      </w:r>
      <w:r w:rsidR="00125C26" w:rsidRPr="00486BB2">
        <w:rPr>
          <w:lang w:eastAsia="cs-CZ"/>
        </w:rPr>
        <w:tab/>
        <w:t>pomoc a pobízení k učení jsou neúčinné</w:t>
      </w:r>
    </w:p>
    <w:p w:rsidR="007204AD" w:rsidRPr="00486BB2" w:rsidRDefault="007204AD" w:rsidP="007204AD">
      <w:pPr>
        <w:pStyle w:val="nadpismal"/>
      </w:pPr>
      <w:r w:rsidRPr="00486BB2">
        <w:t>Zásady a pravidla pro sebehodnocení žáků</w:t>
      </w:r>
    </w:p>
    <w:p w:rsidR="00BE7502" w:rsidRPr="00486BB2" w:rsidRDefault="007204AD" w:rsidP="006A1D5E">
      <w:pPr>
        <w:numPr>
          <w:ilvl w:val="0"/>
          <w:numId w:val="11"/>
        </w:numPr>
        <w:autoSpaceDE w:val="0"/>
        <w:autoSpaceDN w:val="0"/>
        <w:adjustRightInd w:val="0"/>
        <w:ind w:right="23"/>
        <w:jc w:val="both"/>
        <w:rPr>
          <w:rFonts w:ascii="Garamond" w:hAnsi="Garamond"/>
          <w:sz w:val="28"/>
          <w:szCs w:val="28"/>
        </w:rPr>
      </w:pPr>
      <w:r w:rsidRPr="00486BB2">
        <w:rPr>
          <w:rFonts w:ascii="Garamond" w:hAnsi="Garamond"/>
          <w:sz w:val="28"/>
          <w:szCs w:val="28"/>
        </w:rPr>
        <w:t xml:space="preserve">Sebehodnocení žáků je důležitou součástí hodnocení žáků. Má umožnit žákům účast na hodnotícím procesu. </w:t>
      </w:r>
    </w:p>
    <w:p w:rsidR="007204AD" w:rsidRPr="00486BB2" w:rsidRDefault="007204AD" w:rsidP="006A1D5E">
      <w:pPr>
        <w:numPr>
          <w:ilvl w:val="0"/>
          <w:numId w:val="11"/>
        </w:numPr>
        <w:autoSpaceDE w:val="0"/>
        <w:autoSpaceDN w:val="0"/>
        <w:adjustRightInd w:val="0"/>
        <w:ind w:right="23"/>
        <w:jc w:val="both"/>
        <w:rPr>
          <w:rFonts w:ascii="Garamond" w:hAnsi="Garamond"/>
          <w:sz w:val="28"/>
          <w:szCs w:val="28"/>
        </w:rPr>
      </w:pPr>
      <w:r w:rsidRPr="00486BB2">
        <w:rPr>
          <w:rFonts w:ascii="Garamond" w:hAnsi="Garamond"/>
          <w:sz w:val="28"/>
          <w:szCs w:val="28"/>
        </w:rPr>
        <w:t xml:space="preserve">Žáky aktivizuje a vede je k přijímání zodpovědnosti za své </w:t>
      </w:r>
      <w:r w:rsidR="003A283C" w:rsidRPr="00486BB2">
        <w:rPr>
          <w:rFonts w:ascii="Garamond" w:hAnsi="Garamond"/>
          <w:sz w:val="28"/>
          <w:szCs w:val="28"/>
        </w:rPr>
        <w:t>vzdělávání,</w:t>
      </w:r>
    </w:p>
    <w:p w:rsidR="007204AD" w:rsidRPr="00486BB2" w:rsidRDefault="00BE7502" w:rsidP="006A1D5E">
      <w:pPr>
        <w:numPr>
          <w:ilvl w:val="0"/>
          <w:numId w:val="11"/>
        </w:numPr>
        <w:autoSpaceDE w:val="0"/>
        <w:autoSpaceDN w:val="0"/>
        <w:adjustRightInd w:val="0"/>
        <w:ind w:right="23"/>
        <w:jc w:val="both"/>
        <w:rPr>
          <w:rFonts w:ascii="Garamond" w:hAnsi="Garamond"/>
          <w:sz w:val="28"/>
          <w:szCs w:val="28"/>
        </w:rPr>
      </w:pPr>
      <w:r w:rsidRPr="00486BB2">
        <w:rPr>
          <w:rFonts w:ascii="Garamond" w:hAnsi="Garamond"/>
          <w:sz w:val="28"/>
          <w:szCs w:val="28"/>
        </w:rPr>
        <w:t>P</w:t>
      </w:r>
      <w:r w:rsidR="007204AD" w:rsidRPr="00486BB2">
        <w:rPr>
          <w:rFonts w:ascii="Garamond" w:hAnsi="Garamond"/>
          <w:sz w:val="28"/>
          <w:szCs w:val="28"/>
        </w:rPr>
        <w:t>omáhá jim rozvíjet schopnosti hodnotit sebe, své výkony i práci a hledat cesty k rozvoji svých kompetencí.</w:t>
      </w:r>
    </w:p>
    <w:p w:rsidR="007204AD" w:rsidRPr="00486BB2" w:rsidRDefault="007204AD" w:rsidP="006A1D5E">
      <w:pPr>
        <w:numPr>
          <w:ilvl w:val="0"/>
          <w:numId w:val="11"/>
        </w:numPr>
        <w:autoSpaceDE w:val="0"/>
        <w:autoSpaceDN w:val="0"/>
        <w:adjustRightInd w:val="0"/>
        <w:ind w:right="23"/>
        <w:jc w:val="both"/>
        <w:rPr>
          <w:rFonts w:ascii="Garamond" w:hAnsi="Garamond"/>
          <w:sz w:val="28"/>
          <w:szCs w:val="28"/>
        </w:rPr>
      </w:pPr>
      <w:r w:rsidRPr="00486BB2">
        <w:rPr>
          <w:rFonts w:ascii="Garamond" w:hAnsi="Garamond"/>
          <w:sz w:val="28"/>
          <w:szCs w:val="28"/>
        </w:rPr>
        <w:t>Předpokladem sebehodnocení žáků je předcházející pedagogická práce s</w:t>
      </w:r>
      <w:r w:rsidR="000023F1">
        <w:rPr>
          <w:rFonts w:ascii="Garamond" w:hAnsi="Garamond"/>
          <w:sz w:val="28"/>
          <w:szCs w:val="28"/>
        </w:rPr>
        <w:t> </w:t>
      </w:r>
      <w:r w:rsidRPr="00486BB2">
        <w:rPr>
          <w:rFonts w:ascii="Garamond" w:hAnsi="Garamond"/>
          <w:sz w:val="28"/>
          <w:szCs w:val="28"/>
        </w:rPr>
        <w:t>formativním hodnocením, na jehož základě si žáci utvářejí hodnotící a sebehodnotící dovednosti.</w:t>
      </w:r>
    </w:p>
    <w:p w:rsidR="007204AD" w:rsidRPr="00486BB2" w:rsidRDefault="007204AD" w:rsidP="006A1D5E">
      <w:pPr>
        <w:numPr>
          <w:ilvl w:val="0"/>
          <w:numId w:val="11"/>
        </w:numPr>
        <w:autoSpaceDE w:val="0"/>
        <w:autoSpaceDN w:val="0"/>
        <w:adjustRightInd w:val="0"/>
        <w:ind w:right="23"/>
        <w:jc w:val="both"/>
        <w:rPr>
          <w:rFonts w:ascii="Garamond" w:hAnsi="Garamond"/>
          <w:sz w:val="28"/>
          <w:szCs w:val="28"/>
        </w:rPr>
      </w:pPr>
      <w:r w:rsidRPr="00486BB2">
        <w:rPr>
          <w:rFonts w:ascii="Garamond" w:hAnsi="Garamond"/>
          <w:sz w:val="28"/>
          <w:szCs w:val="28"/>
        </w:rPr>
        <w:t xml:space="preserve">Sebehodnocení žáků ve smyslu sebereflexe se děje různými aktivitami žáků, </w:t>
      </w:r>
      <w:r w:rsidR="00BE7502" w:rsidRPr="00486BB2">
        <w:rPr>
          <w:rFonts w:ascii="Garamond" w:hAnsi="Garamond"/>
          <w:sz w:val="28"/>
          <w:szCs w:val="28"/>
        </w:rPr>
        <w:t xml:space="preserve">např. hodnocením </w:t>
      </w:r>
      <w:r w:rsidR="003A283C" w:rsidRPr="00486BB2">
        <w:rPr>
          <w:rFonts w:ascii="Garamond" w:hAnsi="Garamond"/>
          <w:sz w:val="28"/>
          <w:szCs w:val="28"/>
        </w:rPr>
        <w:t>členů skupiny</w:t>
      </w:r>
      <w:r w:rsidR="00BE7502" w:rsidRPr="00486BB2">
        <w:rPr>
          <w:rFonts w:ascii="Garamond" w:hAnsi="Garamond"/>
          <w:sz w:val="28"/>
          <w:szCs w:val="28"/>
        </w:rPr>
        <w:t xml:space="preserve"> nebo hodnocením navzájem nebo hodnocením sebe sama.</w:t>
      </w:r>
    </w:p>
    <w:p w:rsidR="007204AD" w:rsidRDefault="007204AD" w:rsidP="006A1D5E">
      <w:pPr>
        <w:numPr>
          <w:ilvl w:val="0"/>
          <w:numId w:val="11"/>
        </w:numPr>
        <w:autoSpaceDE w:val="0"/>
        <w:autoSpaceDN w:val="0"/>
        <w:adjustRightInd w:val="0"/>
        <w:ind w:right="23"/>
        <w:jc w:val="both"/>
        <w:rPr>
          <w:rFonts w:ascii="Garamond" w:hAnsi="Garamond"/>
          <w:sz w:val="28"/>
          <w:szCs w:val="28"/>
        </w:rPr>
      </w:pPr>
      <w:r w:rsidRPr="00486BB2">
        <w:rPr>
          <w:rFonts w:ascii="Garamond" w:hAnsi="Garamond"/>
          <w:sz w:val="28"/>
          <w:szCs w:val="28"/>
        </w:rPr>
        <w:t xml:space="preserve">Při sebehodnocení se žák </w:t>
      </w:r>
      <w:r w:rsidR="00BE7502" w:rsidRPr="00486BB2">
        <w:rPr>
          <w:rFonts w:ascii="Garamond" w:hAnsi="Garamond"/>
          <w:sz w:val="28"/>
          <w:szCs w:val="28"/>
        </w:rPr>
        <w:t>učí popsat</w:t>
      </w:r>
      <w:r w:rsidR="00442D13">
        <w:rPr>
          <w:rFonts w:ascii="Garamond" w:hAnsi="Garamond"/>
          <w:sz w:val="28"/>
          <w:szCs w:val="28"/>
        </w:rPr>
        <w:t>,</w:t>
      </w:r>
      <w:r w:rsidRPr="00486BB2">
        <w:rPr>
          <w:rFonts w:ascii="Garamond" w:hAnsi="Garamond"/>
          <w:sz w:val="28"/>
          <w:szCs w:val="28"/>
        </w:rPr>
        <w:t xml:space="preserve"> co se mu daří, co mu ještě nejde, </w:t>
      </w:r>
      <w:r w:rsidR="00BE7502" w:rsidRPr="00486BB2">
        <w:rPr>
          <w:rFonts w:ascii="Garamond" w:hAnsi="Garamond"/>
          <w:sz w:val="28"/>
          <w:szCs w:val="28"/>
        </w:rPr>
        <w:t>příčiny a další postup ke zlepšení</w:t>
      </w:r>
      <w:r w:rsidRPr="00486BB2">
        <w:rPr>
          <w:rFonts w:ascii="Garamond" w:hAnsi="Garamond"/>
          <w:sz w:val="28"/>
          <w:szCs w:val="28"/>
        </w:rPr>
        <w:t>.</w:t>
      </w:r>
    </w:p>
    <w:p w:rsidR="00FF7A55" w:rsidRPr="00400EDE" w:rsidRDefault="00FF7A55" w:rsidP="00FF7A55">
      <w:pPr>
        <w:pStyle w:val="nadpismal"/>
        <w:outlineLvl w:val="0"/>
      </w:pPr>
      <w:r>
        <w:t>H</w:t>
      </w:r>
      <w:r w:rsidRPr="00400EDE">
        <w:t xml:space="preserve">odnocení chování </w:t>
      </w:r>
    </w:p>
    <w:p w:rsidR="00383DFA" w:rsidRPr="005027BF" w:rsidRDefault="00383DFA" w:rsidP="00383DFA">
      <w:pPr>
        <w:pStyle w:val="nadpismal"/>
        <w:outlineLvl w:val="0"/>
      </w:pPr>
      <w:r w:rsidRPr="005027BF">
        <w:t>Stupeň 1 (velmi dobré)</w:t>
      </w:r>
    </w:p>
    <w:p w:rsidR="00383DFA" w:rsidRPr="005027BF" w:rsidRDefault="00383DFA" w:rsidP="00383DFA">
      <w:pPr>
        <w:pStyle w:val="Srnobyejn"/>
      </w:pPr>
      <w:r w:rsidRPr="005027BF">
        <w:t>Žák uvědoměle přijímá a dodržuje pravidla chování stanovená školním řádem a aktivně je prosazuje. Projevuje dobrý vztah ke všem pracovníkům školy i</w:t>
      </w:r>
      <w:r w:rsidR="00D52141">
        <w:t> </w:t>
      </w:r>
      <w:r w:rsidRPr="005027BF">
        <w:t>spolužákům. Přispívá k utváření a upevňování příjemného pracovního prostředí. Ojediněle se může dopustit méně závažných přestupků proti školnímu řádu.</w:t>
      </w:r>
    </w:p>
    <w:p w:rsidR="00383DFA" w:rsidRPr="005027BF" w:rsidRDefault="00383DFA" w:rsidP="00383DFA">
      <w:pPr>
        <w:pStyle w:val="nadpismal"/>
        <w:outlineLvl w:val="0"/>
      </w:pPr>
      <w:r w:rsidRPr="005027BF">
        <w:t>Stupeň 2 (upokojivé)</w:t>
      </w:r>
    </w:p>
    <w:p w:rsidR="00383DFA" w:rsidRPr="005027BF" w:rsidRDefault="00383DFA" w:rsidP="00383DFA">
      <w:pPr>
        <w:pStyle w:val="Srnobyejn"/>
      </w:pPr>
      <w:r w:rsidRPr="005027BF">
        <w:t xml:space="preserve">Chování žáka </w:t>
      </w:r>
      <w:r>
        <w:t xml:space="preserve">není vždy </w:t>
      </w:r>
      <w:r w:rsidRPr="005027BF">
        <w:t>v souladu s pravidly chování a s ustanovením školního řádu. Dopustí se závažného přestupku nebo se dopustí opakovaně méně závažných přestupků. Nepřispívá aktivně k utváření příjemného pracovního prostředí ani k utváření dobrých mezilidských vztahů. Žák je však přístupný výchovnému působení a snaží se své chyby napravit</w:t>
      </w:r>
      <w:r>
        <w:t>.</w:t>
      </w:r>
    </w:p>
    <w:p w:rsidR="00383DFA" w:rsidRPr="005027BF" w:rsidRDefault="00383DFA" w:rsidP="00383DFA">
      <w:pPr>
        <w:pStyle w:val="nadpismal"/>
        <w:outlineLvl w:val="0"/>
      </w:pPr>
      <w:r w:rsidRPr="005027BF">
        <w:lastRenderedPageBreak/>
        <w:t>Stupeň 3 (neuspokojivé)</w:t>
      </w:r>
    </w:p>
    <w:p w:rsidR="00383DFA" w:rsidRPr="00400EDE" w:rsidRDefault="00383DFA" w:rsidP="00043F2B">
      <w:pPr>
        <w:pStyle w:val="Srnobyejn"/>
        <w:spacing w:after="240"/>
      </w:pPr>
      <w:r w:rsidRPr="00400EDE">
        <w:t>Chování žáka je v rozporu s pravidly chování stanovenými ve školním řádu a</w:t>
      </w:r>
      <w:r w:rsidR="00B1191F">
        <w:t> </w:t>
      </w:r>
      <w:r w:rsidRPr="00400EDE">
        <w:t>v rozporu s pravidly slušného chování. Žák záměrně narušuje pracovní prostředí a</w:t>
      </w:r>
      <w:r>
        <w:t> </w:t>
      </w:r>
      <w:r w:rsidRPr="00400EDE">
        <w:t>mezilidské vztahy. Dopouští se takového provinění, že je jím vážně ohrožena výchova ostatních žáků. Žák se nesnaží své chyby napravit a není přístupný výchovnému působení.</w:t>
      </w:r>
    </w:p>
    <w:p w:rsidR="00383DFA" w:rsidRPr="00FF7A55" w:rsidRDefault="00383DFA" w:rsidP="00FF7A55">
      <w:pPr>
        <w:pStyle w:val="Srnodrky"/>
        <w:numPr>
          <w:ilvl w:val="0"/>
          <w:numId w:val="1"/>
        </w:numPr>
        <w:tabs>
          <w:tab w:val="clear" w:pos="3800"/>
          <w:tab w:val="num" w:pos="964"/>
        </w:tabs>
        <w:ind w:left="964"/>
      </w:pPr>
      <w:r w:rsidRPr="00FF7A55">
        <w:t>O udělení 2. nebo 3. stupně z chování rozhoduje ředitel</w:t>
      </w:r>
      <w:r w:rsidR="00043F2B" w:rsidRPr="00FF7A55">
        <w:t>ka</w:t>
      </w:r>
      <w:r w:rsidRPr="00FF7A55">
        <w:t xml:space="preserve"> školy na základě projednání v pedagogické radě, a to na základě návrhu třídního učitele. Třídní učitel je povinen předjednat před pedagogickou radou návrh na snížení známky z chování s ostatními pedagogickými pracovníky, kteří daného žáka učí.</w:t>
      </w:r>
    </w:p>
    <w:p w:rsidR="00383DFA" w:rsidRPr="00FF7A55" w:rsidRDefault="00383DFA" w:rsidP="00FF7A55">
      <w:pPr>
        <w:pStyle w:val="Srnodrky"/>
        <w:numPr>
          <w:ilvl w:val="0"/>
          <w:numId w:val="1"/>
        </w:numPr>
        <w:tabs>
          <w:tab w:val="clear" w:pos="3800"/>
          <w:tab w:val="num" w:pos="964"/>
        </w:tabs>
        <w:ind w:left="964"/>
      </w:pPr>
      <w:r w:rsidRPr="00FF7A55">
        <w:t xml:space="preserve">Hodnocení chování, které odpovídá stupni 2 nebo 3, není výchovným opatřením a ani trestem. </w:t>
      </w:r>
    </w:p>
    <w:p w:rsidR="00383DFA" w:rsidRPr="00FF7A55" w:rsidRDefault="00383DFA" w:rsidP="00FF7A55">
      <w:pPr>
        <w:pStyle w:val="Srnodrky"/>
        <w:numPr>
          <w:ilvl w:val="0"/>
          <w:numId w:val="1"/>
        </w:numPr>
        <w:tabs>
          <w:tab w:val="clear" w:pos="3800"/>
          <w:tab w:val="num" w:pos="964"/>
        </w:tabs>
        <w:ind w:left="964"/>
      </w:pPr>
      <w:r w:rsidRPr="00FF7A55">
        <w:t>Při hodnocení chování se vychází z žákova chování za celé pololetí.</w:t>
      </w:r>
    </w:p>
    <w:p w:rsidR="00383DFA" w:rsidRPr="00FF7A55" w:rsidRDefault="00383DFA" w:rsidP="00FF7A55">
      <w:pPr>
        <w:pStyle w:val="Srnodrky"/>
        <w:numPr>
          <w:ilvl w:val="0"/>
          <w:numId w:val="1"/>
        </w:numPr>
        <w:tabs>
          <w:tab w:val="clear" w:pos="3800"/>
          <w:tab w:val="num" w:pos="964"/>
        </w:tabs>
        <w:ind w:left="964"/>
      </w:pPr>
      <w:r w:rsidRPr="00FF7A55">
        <w:t>Při výsledném hodnocení chování žáka na vysvědčení nemusí při hodnocení, které odpovídá stupni 2 nebo 3, nutně předcházet udělení výchovných opatření (NTU, DTU, DŘŠ).</w:t>
      </w:r>
    </w:p>
    <w:p w:rsidR="00383DFA" w:rsidRPr="00400EDE" w:rsidRDefault="00383DFA" w:rsidP="00383DFA">
      <w:pPr>
        <w:pStyle w:val="nadpismal"/>
        <w:outlineLvl w:val="0"/>
      </w:pPr>
      <w:r w:rsidRPr="00400EDE">
        <w:t>2. stupeň z</w:t>
      </w:r>
      <w:r>
        <w:t> chování může být udělen žákovi</w:t>
      </w:r>
    </w:p>
    <w:p w:rsidR="00383DFA" w:rsidRPr="003A283C" w:rsidRDefault="00486F7B" w:rsidP="003A283C">
      <w:pPr>
        <w:numPr>
          <w:ilvl w:val="0"/>
          <w:numId w:val="11"/>
        </w:numPr>
        <w:autoSpaceDE w:val="0"/>
        <w:autoSpaceDN w:val="0"/>
        <w:adjustRightInd w:val="0"/>
        <w:ind w:right="23"/>
        <w:jc w:val="both"/>
        <w:rPr>
          <w:rFonts w:ascii="Garamond" w:hAnsi="Garamond"/>
          <w:sz w:val="28"/>
          <w:szCs w:val="28"/>
        </w:rPr>
      </w:pPr>
      <w:r>
        <w:rPr>
          <w:rFonts w:ascii="Garamond" w:hAnsi="Garamond"/>
          <w:sz w:val="28"/>
          <w:szCs w:val="28"/>
        </w:rPr>
        <w:t>Z</w:t>
      </w:r>
      <w:r w:rsidR="00383DFA" w:rsidRPr="003A283C">
        <w:rPr>
          <w:rFonts w:ascii="Garamond" w:hAnsi="Garamond"/>
          <w:sz w:val="28"/>
          <w:szCs w:val="28"/>
        </w:rPr>
        <w:t>a opakovaně neomluvené hodiny, které odpovídají maximálně 3 školním dnům (o výjimce rozhoduje ředitel</w:t>
      </w:r>
      <w:r w:rsidR="003851A5" w:rsidRPr="003A283C">
        <w:rPr>
          <w:rFonts w:ascii="Garamond" w:hAnsi="Garamond"/>
          <w:sz w:val="28"/>
          <w:szCs w:val="28"/>
        </w:rPr>
        <w:t>ka</w:t>
      </w:r>
      <w:r w:rsidR="00383DFA" w:rsidRPr="003A283C">
        <w:rPr>
          <w:rFonts w:ascii="Garamond" w:hAnsi="Garamond"/>
          <w:sz w:val="28"/>
          <w:szCs w:val="28"/>
        </w:rPr>
        <w:t xml:space="preserve"> školy po projednání v pedagogické radě)</w:t>
      </w:r>
      <w:r>
        <w:rPr>
          <w:rFonts w:ascii="Garamond" w:hAnsi="Garamond"/>
          <w:sz w:val="28"/>
          <w:szCs w:val="28"/>
        </w:rPr>
        <w:t>.</w:t>
      </w:r>
    </w:p>
    <w:p w:rsidR="00383DFA" w:rsidRPr="003A283C" w:rsidRDefault="00486F7B" w:rsidP="003A283C">
      <w:pPr>
        <w:numPr>
          <w:ilvl w:val="0"/>
          <w:numId w:val="11"/>
        </w:numPr>
        <w:autoSpaceDE w:val="0"/>
        <w:autoSpaceDN w:val="0"/>
        <w:adjustRightInd w:val="0"/>
        <w:ind w:right="23"/>
        <w:jc w:val="both"/>
        <w:rPr>
          <w:rFonts w:ascii="Garamond" w:hAnsi="Garamond"/>
          <w:sz w:val="28"/>
          <w:szCs w:val="28"/>
        </w:rPr>
      </w:pPr>
      <w:r>
        <w:rPr>
          <w:rFonts w:ascii="Garamond" w:hAnsi="Garamond"/>
          <w:sz w:val="28"/>
          <w:szCs w:val="28"/>
        </w:rPr>
        <w:t>P</w:t>
      </w:r>
      <w:r w:rsidR="00383DFA" w:rsidRPr="003A283C">
        <w:rPr>
          <w:rFonts w:ascii="Garamond" w:hAnsi="Garamond"/>
          <w:sz w:val="28"/>
          <w:szCs w:val="28"/>
        </w:rPr>
        <w:t>okud přijde do školy nebo na akci pořádanou školou pod vlivem alkoholických nebo jiných omamných látek</w:t>
      </w:r>
      <w:r>
        <w:rPr>
          <w:rFonts w:ascii="Garamond" w:hAnsi="Garamond"/>
          <w:sz w:val="28"/>
          <w:szCs w:val="28"/>
        </w:rPr>
        <w:t>.</w:t>
      </w:r>
    </w:p>
    <w:p w:rsidR="00383DFA" w:rsidRPr="003A283C" w:rsidRDefault="00486F7B" w:rsidP="003A283C">
      <w:pPr>
        <w:numPr>
          <w:ilvl w:val="0"/>
          <w:numId w:val="11"/>
        </w:numPr>
        <w:autoSpaceDE w:val="0"/>
        <w:autoSpaceDN w:val="0"/>
        <w:adjustRightInd w:val="0"/>
        <w:ind w:right="23"/>
        <w:jc w:val="both"/>
        <w:rPr>
          <w:rFonts w:ascii="Garamond" w:hAnsi="Garamond"/>
          <w:sz w:val="28"/>
          <w:szCs w:val="28"/>
        </w:rPr>
      </w:pPr>
      <w:r>
        <w:rPr>
          <w:rFonts w:ascii="Garamond" w:hAnsi="Garamond"/>
          <w:sz w:val="28"/>
          <w:szCs w:val="28"/>
        </w:rPr>
        <w:t>P</w:t>
      </w:r>
      <w:r w:rsidR="00383DFA" w:rsidRPr="003A283C">
        <w:rPr>
          <w:rFonts w:ascii="Garamond" w:hAnsi="Garamond"/>
          <w:sz w:val="28"/>
          <w:szCs w:val="28"/>
        </w:rPr>
        <w:t>okud přinese do školy či na akci pořádanou školou alkoholické nápoje, omamné či návykové látky</w:t>
      </w:r>
      <w:r>
        <w:rPr>
          <w:rFonts w:ascii="Garamond" w:hAnsi="Garamond"/>
          <w:sz w:val="28"/>
          <w:szCs w:val="28"/>
        </w:rPr>
        <w:t>.</w:t>
      </w:r>
    </w:p>
    <w:p w:rsidR="00383DFA" w:rsidRPr="003A283C" w:rsidRDefault="00486F7B" w:rsidP="003A283C">
      <w:pPr>
        <w:numPr>
          <w:ilvl w:val="0"/>
          <w:numId w:val="11"/>
        </w:numPr>
        <w:autoSpaceDE w:val="0"/>
        <w:autoSpaceDN w:val="0"/>
        <w:adjustRightInd w:val="0"/>
        <w:ind w:right="23"/>
        <w:jc w:val="both"/>
        <w:rPr>
          <w:rFonts w:ascii="Garamond" w:hAnsi="Garamond"/>
          <w:sz w:val="28"/>
          <w:szCs w:val="28"/>
        </w:rPr>
      </w:pPr>
      <w:r>
        <w:rPr>
          <w:rFonts w:ascii="Garamond" w:hAnsi="Garamond"/>
          <w:sz w:val="28"/>
          <w:szCs w:val="28"/>
        </w:rPr>
        <w:t>P</w:t>
      </w:r>
      <w:r w:rsidR="00383DFA" w:rsidRPr="003A283C">
        <w:rPr>
          <w:rFonts w:ascii="Garamond" w:hAnsi="Garamond"/>
          <w:sz w:val="28"/>
          <w:szCs w:val="28"/>
        </w:rPr>
        <w:t>okud bude ve škole nebo na akci pořádané školou kouřit, požívat alkoholické nápoje či omamné látky</w:t>
      </w:r>
      <w:r>
        <w:rPr>
          <w:rFonts w:ascii="Garamond" w:hAnsi="Garamond"/>
          <w:sz w:val="28"/>
          <w:szCs w:val="28"/>
        </w:rPr>
        <w:t>.</w:t>
      </w:r>
    </w:p>
    <w:p w:rsidR="00383DFA" w:rsidRPr="003A283C" w:rsidRDefault="00486F7B" w:rsidP="003A283C">
      <w:pPr>
        <w:numPr>
          <w:ilvl w:val="0"/>
          <w:numId w:val="11"/>
        </w:numPr>
        <w:autoSpaceDE w:val="0"/>
        <w:autoSpaceDN w:val="0"/>
        <w:adjustRightInd w:val="0"/>
        <w:ind w:right="23"/>
        <w:jc w:val="both"/>
        <w:rPr>
          <w:rFonts w:ascii="Garamond" w:hAnsi="Garamond"/>
          <w:sz w:val="28"/>
          <w:szCs w:val="28"/>
        </w:rPr>
      </w:pPr>
      <w:r>
        <w:rPr>
          <w:rFonts w:ascii="Garamond" w:hAnsi="Garamond"/>
          <w:sz w:val="28"/>
          <w:szCs w:val="28"/>
        </w:rPr>
        <w:t>Z</w:t>
      </w:r>
      <w:r w:rsidR="00383DFA" w:rsidRPr="003A283C">
        <w:rPr>
          <w:rFonts w:ascii="Garamond" w:hAnsi="Garamond"/>
          <w:sz w:val="28"/>
          <w:szCs w:val="28"/>
        </w:rPr>
        <w:t>a krádež</w:t>
      </w:r>
      <w:r>
        <w:rPr>
          <w:rFonts w:ascii="Garamond" w:hAnsi="Garamond"/>
          <w:sz w:val="28"/>
          <w:szCs w:val="28"/>
        </w:rPr>
        <w:t>.</w:t>
      </w:r>
    </w:p>
    <w:p w:rsidR="00383DFA" w:rsidRPr="003A283C" w:rsidRDefault="00486F7B" w:rsidP="003A283C">
      <w:pPr>
        <w:numPr>
          <w:ilvl w:val="0"/>
          <w:numId w:val="11"/>
        </w:numPr>
        <w:autoSpaceDE w:val="0"/>
        <w:autoSpaceDN w:val="0"/>
        <w:adjustRightInd w:val="0"/>
        <w:ind w:right="23"/>
        <w:jc w:val="both"/>
        <w:rPr>
          <w:rFonts w:ascii="Garamond" w:hAnsi="Garamond"/>
          <w:sz w:val="28"/>
          <w:szCs w:val="28"/>
        </w:rPr>
      </w:pPr>
      <w:r>
        <w:rPr>
          <w:rFonts w:ascii="Garamond" w:hAnsi="Garamond"/>
          <w:sz w:val="28"/>
          <w:szCs w:val="28"/>
        </w:rPr>
        <w:t>P</w:t>
      </w:r>
      <w:r w:rsidR="00383DFA" w:rsidRPr="003A283C">
        <w:rPr>
          <w:rFonts w:ascii="Garamond" w:hAnsi="Garamond"/>
          <w:sz w:val="28"/>
          <w:szCs w:val="28"/>
        </w:rPr>
        <w:t>ři opakovaném hrubém chování a vystupování k vyučujícím a</w:t>
      </w:r>
      <w:r w:rsidR="000B68AF" w:rsidRPr="003A283C">
        <w:rPr>
          <w:rFonts w:ascii="Garamond" w:hAnsi="Garamond"/>
          <w:sz w:val="28"/>
          <w:szCs w:val="28"/>
        </w:rPr>
        <w:t> </w:t>
      </w:r>
      <w:r w:rsidR="00383DFA" w:rsidRPr="003A283C">
        <w:rPr>
          <w:rFonts w:ascii="Garamond" w:hAnsi="Garamond"/>
          <w:sz w:val="28"/>
          <w:szCs w:val="28"/>
        </w:rPr>
        <w:t>ostatním pracovníkům školy</w:t>
      </w:r>
      <w:r>
        <w:rPr>
          <w:rFonts w:ascii="Garamond" w:hAnsi="Garamond"/>
          <w:sz w:val="28"/>
          <w:szCs w:val="28"/>
        </w:rPr>
        <w:t>.</w:t>
      </w:r>
    </w:p>
    <w:p w:rsidR="00383DFA" w:rsidRPr="003A283C" w:rsidRDefault="00486F7B" w:rsidP="003A283C">
      <w:pPr>
        <w:numPr>
          <w:ilvl w:val="0"/>
          <w:numId w:val="11"/>
        </w:numPr>
        <w:autoSpaceDE w:val="0"/>
        <w:autoSpaceDN w:val="0"/>
        <w:adjustRightInd w:val="0"/>
        <w:ind w:right="23"/>
        <w:jc w:val="both"/>
        <w:rPr>
          <w:rFonts w:ascii="Garamond" w:hAnsi="Garamond"/>
          <w:sz w:val="28"/>
          <w:szCs w:val="28"/>
        </w:rPr>
      </w:pPr>
      <w:r>
        <w:rPr>
          <w:rFonts w:ascii="Garamond" w:hAnsi="Garamond"/>
          <w:sz w:val="28"/>
          <w:szCs w:val="28"/>
        </w:rPr>
        <w:t>Z</w:t>
      </w:r>
      <w:r w:rsidR="00383DFA" w:rsidRPr="003A283C">
        <w:rPr>
          <w:rFonts w:ascii="Garamond" w:hAnsi="Garamond"/>
          <w:sz w:val="28"/>
          <w:szCs w:val="28"/>
        </w:rPr>
        <w:t>a nevhodné chování ke spolužákům, které bude považováno za šikanování (tzn. jakékoliv chování, jehož záměrem je ublížit, ohrozit nebo zastrašovat jiného člověka – slovní šikanování, zastrašování, manipulace s věcmi a jejich ničení, fyzická agrese, násilné manipulační příkazy).</w:t>
      </w:r>
    </w:p>
    <w:p w:rsidR="00383DFA" w:rsidRPr="00400EDE" w:rsidRDefault="00383DFA" w:rsidP="00383DFA">
      <w:pPr>
        <w:pStyle w:val="nadpismal"/>
        <w:outlineLvl w:val="0"/>
      </w:pPr>
      <w:r w:rsidRPr="00400EDE">
        <w:t>3. stupeň z</w:t>
      </w:r>
      <w:r>
        <w:t> chování může být udělen žákovi</w:t>
      </w:r>
    </w:p>
    <w:p w:rsidR="00383DFA" w:rsidRPr="003A283C" w:rsidRDefault="00486F7B" w:rsidP="003A283C">
      <w:pPr>
        <w:numPr>
          <w:ilvl w:val="0"/>
          <w:numId w:val="11"/>
        </w:numPr>
        <w:autoSpaceDE w:val="0"/>
        <w:autoSpaceDN w:val="0"/>
        <w:adjustRightInd w:val="0"/>
        <w:ind w:right="23"/>
        <w:jc w:val="both"/>
        <w:rPr>
          <w:rFonts w:ascii="Garamond" w:hAnsi="Garamond"/>
          <w:sz w:val="28"/>
          <w:szCs w:val="28"/>
        </w:rPr>
      </w:pPr>
      <w:r>
        <w:rPr>
          <w:rFonts w:ascii="Garamond" w:hAnsi="Garamond"/>
          <w:sz w:val="28"/>
          <w:szCs w:val="28"/>
        </w:rPr>
        <w:t>Z</w:t>
      </w:r>
      <w:r w:rsidR="00383DFA" w:rsidRPr="003A283C">
        <w:rPr>
          <w:rFonts w:ascii="Garamond" w:hAnsi="Garamond"/>
          <w:sz w:val="28"/>
          <w:szCs w:val="28"/>
        </w:rPr>
        <w:t>a opakované neomluvené hodiny, jejichž počet bude přesahovat 3</w:t>
      </w:r>
      <w:r w:rsidR="000B68AF" w:rsidRPr="003A283C">
        <w:rPr>
          <w:rFonts w:ascii="Garamond" w:hAnsi="Garamond"/>
          <w:sz w:val="28"/>
          <w:szCs w:val="28"/>
        </w:rPr>
        <w:t> </w:t>
      </w:r>
      <w:r w:rsidR="00383DFA" w:rsidRPr="003A283C">
        <w:rPr>
          <w:rFonts w:ascii="Garamond" w:hAnsi="Garamond"/>
          <w:sz w:val="28"/>
          <w:szCs w:val="28"/>
        </w:rPr>
        <w:t>školní dny (o výjimce rozhoduje ředitel</w:t>
      </w:r>
      <w:r w:rsidR="00F60D0B" w:rsidRPr="003A283C">
        <w:rPr>
          <w:rFonts w:ascii="Garamond" w:hAnsi="Garamond"/>
          <w:sz w:val="28"/>
          <w:szCs w:val="28"/>
        </w:rPr>
        <w:t>ka</w:t>
      </w:r>
      <w:r w:rsidR="00383DFA" w:rsidRPr="003A283C">
        <w:rPr>
          <w:rFonts w:ascii="Garamond" w:hAnsi="Garamond"/>
          <w:sz w:val="28"/>
          <w:szCs w:val="28"/>
        </w:rPr>
        <w:t xml:space="preserve"> školy po projednání v pedagogické radě)</w:t>
      </w:r>
      <w:r>
        <w:rPr>
          <w:rFonts w:ascii="Garamond" w:hAnsi="Garamond"/>
          <w:sz w:val="28"/>
          <w:szCs w:val="28"/>
        </w:rPr>
        <w:t>.</w:t>
      </w:r>
    </w:p>
    <w:p w:rsidR="00383DFA" w:rsidRPr="003A283C" w:rsidRDefault="00486F7B" w:rsidP="003A283C">
      <w:pPr>
        <w:numPr>
          <w:ilvl w:val="0"/>
          <w:numId w:val="11"/>
        </w:numPr>
        <w:autoSpaceDE w:val="0"/>
        <w:autoSpaceDN w:val="0"/>
        <w:adjustRightInd w:val="0"/>
        <w:ind w:right="23"/>
        <w:jc w:val="both"/>
        <w:rPr>
          <w:rFonts w:ascii="Garamond" w:hAnsi="Garamond"/>
          <w:sz w:val="28"/>
          <w:szCs w:val="28"/>
        </w:rPr>
      </w:pPr>
      <w:r>
        <w:rPr>
          <w:rFonts w:ascii="Garamond" w:hAnsi="Garamond"/>
          <w:sz w:val="28"/>
          <w:szCs w:val="28"/>
        </w:rPr>
        <w:t>Z</w:t>
      </w:r>
      <w:r w:rsidR="00383DFA" w:rsidRPr="003A283C">
        <w:rPr>
          <w:rFonts w:ascii="Garamond" w:hAnsi="Garamond"/>
          <w:sz w:val="28"/>
          <w:szCs w:val="28"/>
        </w:rPr>
        <w:t>a opakované užívání alkoholických nápojů či jiných návykových látek ve</w:t>
      </w:r>
      <w:r w:rsidR="00B1191F">
        <w:rPr>
          <w:rFonts w:ascii="Garamond" w:hAnsi="Garamond"/>
          <w:sz w:val="28"/>
          <w:szCs w:val="28"/>
        </w:rPr>
        <w:t> </w:t>
      </w:r>
      <w:r w:rsidR="00383DFA" w:rsidRPr="003A283C">
        <w:rPr>
          <w:rFonts w:ascii="Garamond" w:hAnsi="Garamond"/>
          <w:sz w:val="28"/>
          <w:szCs w:val="28"/>
        </w:rPr>
        <w:t>škole nebo na akcích pořádaných školou</w:t>
      </w:r>
      <w:r>
        <w:rPr>
          <w:rFonts w:ascii="Garamond" w:hAnsi="Garamond"/>
          <w:sz w:val="28"/>
          <w:szCs w:val="28"/>
        </w:rPr>
        <w:t>.</w:t>
      </w:r>
    </w:p>
    <w:p w:rsidR="00383DFA" w:rsidRPr="003A283C" w:rsidRDefault="00486F7B" w:rsidP="003A283C">
      <w:pPr>
        <w:numPr>
          <w:ilvl w:val="0"/>
          <w:numId w:val="11"/>
        </w:numPr>
        <w:autoSpaceDE w:val="0"/>
        <w:autoSpaceDN w:val="0"/>
        <w:adjustRightInd w:val="0"/>
        <w:ind w:right="23"/>
        <w:jc w:val="both"/>
        <w:rPr>
          <w:rFonts w:ascii="Garamond" w:hAnsi="Garamond"/>
          <w:sz w:val="28"/>
          <w:szCs w:val="28"/>
        </w:rPr>
      </w:pPr>
      <w:r>
        <w:rPr>
          <w:rFonts w:ascii="Garamond" w:hAnsi="Garamond"/>
          <w:sz w:val="28"/>
          <w:szCs w:val="28"/>
        </w:rPr>
        <w:lastRenderedPageBreak/>
        <w:t>Z</w:t>
      </w:r>
      <w:r w:rsidR="00383DFA" w:rsidRPr="003A283C">
        <w:rPr>
          <w:rFonts w:ascii="Garamond" w:hAnsi="Garamond"/>
          <w:sz w:val="28"/>
          <w:szCs w:val="28"/>
        </w:rPr>
        <w:t>a opakovanou krádež</w:t>
      </w:r>
      <w:r>
        <w:rPr>
          <w:rFonts w:ascii="Garamond" w:hAnsi="Garamond"/>
          <w:sz w:val="28"/>
          <w:szCs w:val="28"/>
        </w:rPr>
        <w:t>.</w:t>
      </w:r>
    </w:p>
    <w:p w:rsidR="00383DFA" w:rsidRPr="003A283C" w:rsidRDefault="00486F7B" w:rsidP="003A283C">
      <w:pPr>
        <w:numPr>
          <w:ilvl w:val="0"/>
          <w:numId w:val="11"/>
        </w:numPr>
        <w:autoSpaceDE w:val="0"/>
        <w:autoSpaceDN w:val="0"/>
        <w:adjustRightInd w:val="0"/>
        <w:ind w:right="23"/>
        <w:jc w:val="both"/>
        <w:rPr>
          <w:rFonts w:ascii="Garamond" w:hAnsi="Garamond"/>
          <w:sz w:val="28"/>
          <w:szCs w:val="28"/>
        </w:rPr>
      </w:pPr>
      <w:r>
        <w:rPr>
          <w:rFonts w:ascii="Garamond" w:hAnsi="Garamond"/>
          <w:sz w:val="28"/>
          <w:szCs w:val="28"/>
        </w:rPr>
        <w:t>Z</w:t>
      </w:r>
      <w:r w:rsidR="00383DFA" w:rsidRPr="003A283C">
        <w:rPr>
          <w:rFonts w:ascii="Garamond" w:hAnsi="Garamond"/>
          <w:sz w:val="28"/>
          <w:szCs w:val="28"/>
        </w:rPr>
        <w:t>a opakované chování ke spolužákům, které bude považováno za šikanování</w:t>
      </w:r>
      <w:r>
        <w:rPr>
          <w:rFonts w:ascii="Garamond" w:hAnsi="Garamond"/>
          <w:sz w:val="28"/>
          <w:szCs w:val="28"/>
        </w:rPr>
        <w:t>.</w:t>
      </w:r>
    </w:p>
    <w:p w:rsidR="00383DFA" w:rsidRPr="003A283C" w:rsidRDefault="00486F7B" w:rsidP="003A283C">
      <w:pPr>
        <w:numPr>
          <w:ilvl w:val="0"/>
          <w:numId w:val="11"/>
        </w:numPr>
        <w:autoSpaceDE w:val="0"/>
        <w:autoSpaceDN w:val="0"/>
        <w:adjustRightInd w:val="0"/>
        <w:ind w:right="23"/>
        <w:jc w:val="both"/>
        <w:rPr>
          <w:rFonts w:ascii="Garamond" w:hAnsi="Garamond"/>
          <w:sz w:val="28"/>
          <w:szCs w:val="28"/>
        </w:rPr>
      </w:pPr>
      <w:r>
        <w:rPr>
          <w:rFonts w:ascii="Garamond" w:hAnsi="Garamond"/>
          <w:sz w:val="28"/>
          <w:szCs w:val="28"/>
        </w:rPr>
        <w:t>Z</w:t>
      </w:r>
      <w:r w:rsidR="00383DFA" w:rsidRPr="003A283C">
        <w:rPr>
          <w:rFonts w:ascii="Garamond" w:hAnsi="Garamond"/>
          <w:sz w:val="28"/>
          <w:szCs w:val="28"/>
        </w:rPr>
        <w:t xml:space="preserve">a opakované hrubé slovní či fyzické útoky vůči zaměstnancům školy. </w:t>
      </w:r>
    </w:p>
    <w:p w:rsidR="00FF7A55" w:rsidRPr="00400EDE" w:rsidRDefault="00FD05B4" w:rsidP="00FF7A55">
      <w:pPr>
        <w:pStyle w:val="nadpismal"/>
        <w:outlineLvl w:val="0"/>
      </w:pPr>
      <w:bookmarkStart w:id="38" w:name="_Toc302477330"/>
      <w:r>
        <w:t>Celkové h</w:t>
      </w:r>
      <w:r w:rsidR="00FF7A55" w:rsidRPr="00400EDE">
        <w:t>odnocení</w:t>
      </w:r>
    </w:p>
    <w:p w:rsidR="00383DFA" w:rsidRPr="00FF7A55" w:rsidRDefault="00383DFA" w:rsidP="00FF7A55">
      <w:pPr>
        <w:pStyle w:val="Srnobyejn"/>
        <w:rPr>
          <w:szCs w:val="40"/>
        </w:rPr>
      </w:pPr>
      <w:r w:rsidRPr="00FF7A55">
        <w:rPr>
          <w:szCs w:val="40"/>
        </w:rPr>
        <w:t>Celkové hodnocení žáka</w:t>
      </w:r>
      <w:bookmarkEnd w:id="38"/>
      <w:r w:rsidRPr="00FF7A55">
        <w:rPr>
          <w:szCs w:val="40"/>
        </w:rPr>
        <w:t xml:space="preserve"> </w:t>
      </w:r>
      <w:bookmarkStart w:id="39" w:name="_Toc302477331"/>
      <w:r w:rsidRPr="00FF7A55">
        <w:rPr>
          <w:szCs w:val="40"/>
        </w:rPr>
        <w:t>se na vysvědčení vyjadřuje stupni:</w:t>
      </w:r>
      <w:bookmarkEnd w:id="39"/>
    </w:p>
    <w:p w:rsidR="00383DFA" w:rsidRPr="00FF7A55" w:rsidRDefault="00486F7B" w:rsidP="00FF7A55">
      <w:pPr>
        <w:numPr>
          <w:ilvl w:val="0"/>
          <w:numId w:val="11"/>
        </w:numPr>
        <w:autoSpaceDE w:val="0"/>
        <w:autoSpaceDN w:val="0"/>
        <w:adjustRightInd w:val="0"/>
        <w:ind w:right="23"/>
        <w:jc w:val="both"/>
        <w:rPr>
          <w:rFonts w:ascii="Garamond" w:hAnsi="Garamond"/>
          <w:sz w:val="28"/>
          <w:szCs w:val="28"/>
        </w:rPr>
      </w:pPr>
      <w:r>
        <w:rPr>
          <w:rFonts w:ascii="Garamond" w:hAnsi="Garamond"/>
          <w:sz w:val="28"/>
          <w:szCs w:val="28"/>
        </w:rPr>
        <w:t>p</w:t>
      </w:r>
      <w:r w:rsidR="00383DFA" w:rsidRPr="00FF7A55">
        <w:rPr>
          <w:rFonts w:ascii="Garamond" w:hAnsi="Garamond"/>
          <w:sz w:val="28"/>
          <w:szCs w:val="28"/>
        </w:rPr>
        <w:t>rospěl s</w:t>
      </w:r>
      <w:r>
        <w:rPr>
          <w:rFonts w:ascii="Garamond" w:hAnsi="Garamond"/>
          <w:sz w:val="28"/>
          <w:szCs w:val="28"/>
        </w:rPr>
        <w:t> </w:t>
      </w:r>
      <w:r w:rsidR="00383DFA" w:rsidRPr="00FF7A55">
        <w:rPr>
          <w:rFonts w:ascii="Garamond" w:hAnsi="Garamond"/>
          <w:sz w:val="28"/>
          <w:szCs w:val="28"/>
        </w:rPr>
        <w:t>vyznamenáním</w:t>
      </w:r>
      <w:r>
        <w:rPr>
          <w:rFonts w:ascii="Garamond" w:hAnsi="Garamond"/>
          <w:sz w:val="28"/>
          <w:szCs w:val="28"/>
        </w:rPr>
        <w:t>,</w:t>
      </w:r>
    </w:p>
    <w:p w:rsidR="00383DFA" w:rsidRPr="00FF7A55" w:rsidRDefault="00486F7B" w:rsidP="00FF7A55">
      <w:pPr>
        <w:numPr>
          <w:ilvl w:val="0"/>
          <w:numId w:val="11"/>
        </w:numPr>
        <w:autoSpaceDE w:val="0"/>
        <w:autoSpaceDN w:val="0"/>
        <w:adjustRightInd w:val="0"/>
        <w:ind w:right="23"/>
        <w:jc w:val="both"/>
        <w:rPr>
          <w:rFonts w:ascii="Garamond" w:hAnsi="Garamond"/>
          <w:sz w:val="28"/>
          <w:szCs w:val="28"/>
        </w:rPr>
      </w:pPr>
      <w:r>
        <w:rPr>
          <w:rFonts w:ascii="Garamond" w:hAnsi="Garamond"/>
          <w:sz w:val="28"/>
          <w:szCs w:val="28"/>
        </w:rPr>
        <w:t>p</w:t>
      </w:r>
      <w:r w:rsidR="00383DFA" w:rsidRPr="00FF7A55">
        <w:rPr>
          <w:rFonts w:ascii="Garamond" w:hAnsi="Garamond"/>
          <w:sz w:val="28"/>
          <w:szCs w:val="28"/>
        </w:rPr>
        <w:t>rospěl</w:t>
      </w:r>
      <w:r w:rsidR="00FF7A55">
        <w:rPr>
          <w:rFonts w:ascii="Garamond" w:hAnsi="Garamond"/>
          <w:sz w:val="28"/>
          <w:szCs w:val="28"/>
        </w:rPr>
        <w:t>,</w:t>
      </w:r>
    </w:p>
    <w:p w:rsidR="00383DFA" w:rsidRPr="00FF7A55" w:rsidRDefault="00486F7B" w:rsidP="00FF7A55">
      <w:pPr>
        <w:numPr>
          <w:ilvl w:val="0"/>
          <w:numId w:val="11"/>
        </w:numPr>
        <w:autoSpaceDE w:val="0"/>
        <w:autoSpaceDN w:val="0"/>
        <w:adjustRightInd w:val="0"/>
        <w:ind w:right="23"/>
        <w:jc w:val="both"/>
        <w:rPr>
          <w:rFonts w:ascii="Garamond" w:hAnsi="Garamond"/>
          <w:sz w:val="28"/>
          <w:szCs w:val="28"/>
        </w:rPr>
      </w:pPr>
      <w:r>
        <w:rPr>
          <w:rFonts w:ascii="Garamond" w:hAnsi="Garamond"/>
          <w:sz w:val="28"/>
          <w:szCs w:val="28"/>
        </w:rPr>
        <w:t>n</w:t>
      </w:r>
      <w:r w:rsidR="00383DFA" w:rsidRPr="00FF7A55">
        <w:rPr>
          <w:rFonts w:ascii="Garamond" w:hAnsi="Garamond"/>
          <w:sz w:val="28"/>
          <w:szCs w:val="28"/>
        </w:rPr>
        <w:t>eprospěl</w:t>
      </w:r>
      <w:r w:rsidR="00FF7A55">
        <w:rPr>
          <w:rFonts w:ascii="Garamond" w:hAnsi="Garamond"/>
          <w:sz w:val="28"/>
          <w:szCs w:val="28"/>
        </w:rPr>
        <w:t>,</w:t>
      </w:r>
    </w:p>
    <w:p w:rsidR="00383DFA" w:rsidRPr="00FF7A55" w:rsidRDefault="00486F7B" w:rsidP="00FF7A55">
      <w:pPr>
        <w:numPr>
          <w:ilvl w:val="0"/>
          <w:numId w:val="11"/>
        </w:numPr>
        <w:autoSpaceDE w:val="0"/>
        <w:autoSpaceDN w:val="0"/>
        <w:adjustRightInd w:val="0"/>
        <w:ind w:right="23"/>
        <w:jc w:val="both"/>
        <w:rPr>
          <w:rFonts w:ascii="Garamond" w:hAnsi="Garamond"/>
          <w:sz w:val="28"/>
          <w:szCs w:val="28"/>
        </w:rPr>
      </w:pPr>
      <w:r>
        <w:rPr>
          <w:rFonts w:ascii="Garamond" w:hAnsi="Garamond"/>
          <w:sz w:val="28"/>
          <w:szCs w:val="28"/>
        </w:rPr>
        <w:t>n</w:t>
      </w:r>
      <w:r w:rsidR="00383DFA" w:rsidRPr="00FF7A55">
        <w:rPr>
          <w:rFonts w:ascii="Garamond" w:hAnsi="Garamond"/>
          <w:sz w:val="28"/>
          <w:szCs w:val="28"/>
        </w:rPr>
        <w:t>ehodnocen</w:t>
      </w:r>
      <w:r w:rsidR="00FF7A55">
        <w:rPr>
          <w:rFonts w:ascii="Garamond" w:hAnsi="Garamond"/>
          <w:sz w:val="28"/>
          <w:szCs w:val="28"/>
        </w:rPr>
        <w:t>.</w:t>
      </w:r>
    </w:p>
    <w:p w:rsidR="00383DFA" w:rsidRPr="00506870" w:rsidRDefault="00383DFA" w:rsidP="00383DFA">
      <w:pPr>
        <w:pStyle w:val="Srnobyejn"/>
        <w:rPr>
          <w:strike/>
          <w:szCs w:val="40"/>
        </w:rPr>
      </w:pPr>
      <w:r w:rsidRPr="00E96CC0">
        <w:rPr>
          <w:rStyle w:val="nadpismalChar"/>
        </w:rPr>
        <w:t xml:space="preserve">Prospěl s vyznamenáním </w:t>
      </w:r>
      <w:r w:rsidRPr="00400EDE">
        <w:rPr>
          <w:szCs w:val="40"/>
        </w:rPr>
        <w:t xml:space="preserve">– </w:t>
      </w:r>
      <w:r w:rsidRPr="00D5139E">
        <w:rPr>
          <w:szCs w:val="40"/>
        </w:rPr>
        <w:t xml:space="preserve">není-li v žádném z povinných předmětů stanovených školním vzdělávacím programem hodnocen na vysvědčení stupněm prospěchu horším než 2 - chvalitebný, průměr stupňů prospěchu ze </w:t>
      </w:r>
      <w:r w:rsidR="003A283C" w:rsidRPr="00D5139E">
        <w:rPr>
          <w:szCs w:val="40"/>
        </w:rPr>
        <w:t>všech povinných</w:t>
      </w:r>
      <w:r w:rsidRPr="00D5139E">
        <w:rPr>
          <w:szCs w:val="40"/>
        </w:rPr>
        <w:t xml:space="preserve"> předmětů stanovených školním vzdělávacím programem není vyšší než </w:t>
      </w:r>
      <w:smartTag w:uri="urn:schemas-microsoft-com:office:smarttags" w:element="metricconverter">
        <w:smartTagPr>
          <w:attr w:name="ProductID" w:val="1,5 a"/>
        </w:smartTagPr>
        <w:r w:rsidRPr="00D5139E">
          <w:rPr>
            <w:szCs w:val="40"/>
          </w:rPr>
          <w:t>1,5 a</w:t>
        </w:r>
      </w:smartTag>
      <w:r w:rsidRPr="00D5139E">
        <w:rPr>
          <w:szCs w:val="40"/>
        </w:rPr>
        <w:t xml:space="preserve"> jeho chování je hodnoceno stupněm velmi dobré</w:t>
      </w:r>
      <w:r w:rsidR="00506870">
        <w:rPr>
          <w:szCs w:val="40"/>
        </w:rPr>
        <w:t>.</w:t>
      </w:r>
    </w:p>
    <w:p w:rsidR="00383DFA" w:rsidRPr="00400EDE" w:rsidRDefault="00383DFA" w:rsidP="00383DFA">
      <w:pPr>
        <w:pStyle w:val="Srnobyejn"/>
        <w:rPr>
          <w:szCs w:val="40"/>
        </w:rPr>
      </w:pPr>
      <w:r w:rsidRPr="00E96CC0">
        <w:rPr>
          <w:rStyle w:val="nadpismalChar"/>
        </w:rPr>
        <w:t xml:space="preserve">Prospěl </w:t>
      </w:r>
      <w:r w:rsidRPr="00400EDE">
        <w:rPr>
          <w:szCs w:val="40"/>
        </w:rPr>
        <w:t>– není-li v žádném z povinných předmětů stanovených školním vzdělávacím programem hodnocen na vysvědčení stupněm prospěchu 5 – nedostatečný</w:t>
      </w:r>
      <w:r w:rsidR="00506870">
        <w:rPr>
          <w:szCs w:val="40"/>
        </w:rPr>
        <w:t>.</w:t>
      </w:r>
    </w:p>
    <w:p w:rsidR="00383DFA" w:rsidRPr="00400EDE" w:rsidRDefault="00383DFA" w:rsidP="00383DFA">
      <w:pPr>
        <w:pStyle w:val="Srnobyejn"/>
        <w:rPr>
          <w:szCs w:val="40"/>
        </w:rPr>
      </w:pPr>
      <w:r w:rsidRPr="00E96CC0">
        <w:rPr>
          <w:rStyle w:val="nadpismalChar"/>
        </w:rPr>
        <w:t xml:space="preserve">Neprospěl </w:t>
      </w:r>
      <w:r w:rsidRPr="00400EDE">
        <w:rPr>
          <w:szCs w:val="40"/>
        </w:rPr>
        <w:t>– je-li v některém z povinných předmětů stanovených školním vzdělávacím programem hodnocen na vysvědčení stupněm prospěchu 5 – nedostatečný</w:t>
      </w:r>
      <w:r w:rsidR="00506870">
        <w:rPr>
          <w:szCs w:val="40"/>
        </w:rPr>
        <w:t>.</w:t>
      </w:r>
    </w:p>
    <w:p w:rsidR="00383DFA" w:rsidRDefault="00383DFA" w:rsidP="00383DFA">
      <w:pPr>
        <w:pStyle w:val="Srnobyejn"/>
        <w:rPr>
          <w:szCs w:val="40"/>
        </w:rPr>
      </w:pPr>
      <w:r w:rsidRPr="00E96CC0">
        <w:rPr>
          <w:rStyle w:val="nadpismalChar"/>
        </w:rPr>
        <w:t>Nehodnocen</w:t>
      </w:r>
      <w:r w:rsidRPr="00400EDE">
        <w:rPr>
          <w:szCs w:val="40"/>
        </w:rPr>
        <w:t xml:space="preserve"> – není-li možné žáka hodnotit z některého z povinných předmětů stanovených školním vzdělávacím programem na konci 1. pololetí.</w:t>
      </w:r>
    </w:p>
    <w:p w:rsidR="000453E5" w:rsidRPr="00D52141" w:rsidRDefault="000453E5" w:rsidP="000453E5">
      <w:pPr>
        <w:pStyle w:val="nadpismal"/>
      </w:pPr>
      <w:r w:rsidRPr="00D52141">
        <w:t>Přeřazení žáků z třídy s rozšířenou výukou TV nebo sportovní třídy</w:t>
      </w:r>
      <w:r w:rsidR="008159A2" w:rsidRPr="00D52141">
        <w:t xml:space="preserve"> </w:t>
      </w:r>
    </w:p>
    <w:p w:rsidR="00383DFA" w:rsidRDefault="00383DFA" w:rsidP="00506870">
      <w:pPr>
        <w:pStyle w:val="Srnodrky"/>
        <w:spacing w:after="100" w:afterAutospacing="1"/>
      </w:pPr>
      <w:r>
        <w:t>P</w:t>
      </w:r>
      <w:r w:rsidR="002528E7">
        <w:t>ř</w:t>
      </w:r>
      <w:r w:rsidRPr="000F3D2F">
        <w:t xml:space="preserve">i nedostatečném prospěchu nebo </w:t>
      </w:r>
      <w:r w:rsidR="002528E7" w:rsidRPr="002528E7">
        <w:t xml:space="preserve">dlouhodobém porušování pravidel chování, nebo závažném jednorázovém porušení pravidel chování </w:t>
      </w:r>
      <w:r w:rsidRPr="002528E7">
        <w:t>bude žák přeřazen ze třídy</w:t>
      </w:r>
      <w:r w:rsidRPr="000F3D2F">
        <w:t xml:space="preserve"> s rozšířenou výukou T</w:t>
      </w:r>
      <w:r>
        <w:t>V</w:t>
      </w:r>
      <w:r w:rsidRPr="000F3D2F">
        <w:t xml:space="preserve"> (na 1. stupni) nebo ze sportovní třídy (na 2. stupni) do tří</w:t>
      </w:r>
      <w:r>
        <w:t>dy</w:t>
      </w:r>
      <w:r w:rsidRPr="000F3D2F">
        <w:t xml:space="preserve"> s běžnou výukou.</w:t>
      </w:r>
    </w:p>
    <w:p w:rsidR="00383DFA" w:rsidRPr="00400EDE" w:rsidRDefault="00383DFA" w:rsidP="00383DFA">
      <w:pPr>
        <w:pStyle w:val="nadpismal"/>
      </w:pPr>
      <w:bookmarkStart w:id="40" w:name="_Toc302477332"/>
      <w:r w:rsidRPr="00400EDE">
        <w:t>Výchovná opatření</w:t>
      </w:r>
      <w:bookmarkEnd w:id="40"/>
    </w:p>
    <w:p w:rsidR="00383DFA" w:rsidRPr="00400EDE" w:rsidRDefault="00383DFA" w:rsidP="00383DFA">
      <w:pPr>
        <w:pStyle w:val="nadpismal"/>
        <w:outlineLvl w:val="0"/>
      </w:pPr>
      <w:r w:rsidRPr="00400EDE">
        <w:t>Pochvaly</w:t>
      </w:r>
    </w:p>
    <w:p w:rsidR="00383DFA" w:rsidRPr="008023EE" w:rsidRDefault="00383DFA" w:rsidP="008023EE">
      <w:pPr>
        <w:numPr>
          <w:ilvl w:val="0"/>
          <w:numId w:val="11"/>
        </w:numPr>
        <w:autoSpaceDE w:val="0"/>
        <w:autoSpaceDN w:val="0"/>
        <w:adjustRightInd w:val="0"/>
        <w:ind w:right="23"/>
        <w:jc w:val="both"/>
        <w:rPr>
          <w:rFonts w:ascii="Garamond" w:hAnsi="Garamond"/>
          <w:sz w:val="28"/>
          <w:szCs w:val="28"/>
        </w:rPr>
      </w:pPr>
      <w:r w:rsidRPr="008023EE">
        <w:rPr>
          <w:rFonts w:ascii="Garamond" w:hAnsi="Garamond"/>
          <w:sz w:val="28"/>
          <w:szCs w:val="28"/>
        </w:rPr>
        <w:t>Drobné pochvaly uděluje každý pedagogický pracovník bezprostředně po</w:t>
      </w:r>
      <w:r w:rsidR="00B1191F">
        <w:rPr>
          <w:rFonts w:ascii="Garamond" w:hAnsi="Garamond"/>
          <w:sz w:val="28"/>
          <w:szCs w:val="28"/>
        </w:rPr>
        <w:t> </w:t>
      </w:r>
      <w:r w:rsidRPr="008023EE">
        <w:rPr>
          <w:rFonts w:ascii="Garamond" w:hAnsi="Garamond"/>
          <w:sz w:val="28"/>
          <w:szCs w:val="28"/>
        </w:rPr>
        <w:t xml:space="preserve">vzniku důvodu pro jejich udělení a zaznamená je do </w:t>
      </w:r>
      <w:r w:rsidR="00CA79B9" w:rsidRPr="008023EE">
        <w:rPr>
          <w:rFonts w:ascii="Garamond" w:hAnsi="Garamond"/>
          <w:sz w:val="28"/>
          <w:szCs w:val="28"/>
        </w:rPr>
        <w:t xml:space="preserve">ŠOL, </w:t>
      </w:r>
      <w:r w:rsidRPr="008023EE">
        <w:rPr>
          <w:rFonts w:ascii="Garamond" w:hAnsi="Garamond"/>
          <w:sz w:val="28"/>
          <w:szCs w:val="28"/>
        </w:rPr>
        <w:t>žákovské knížky</w:t>
      </w:r>
      <w:r w:rsidR="00CA79B9" w:rsidRPr="008023EE">
        <w:rPr>
          <w:rFonts w:ascii="Garamond" w:hAnsi="Garamond"/>
          <w:sz w:val="28"/>
          <w:szCs w:val="28"/>
        </w:rPr>
        <w:t xml:space="preserve"> nebo notýsku</w:t>
      </w:r>
      <w:r w:rsidRPr="008023EE">
        <w:rPr>
          <w:rFonts w:ascii="Garamond" w:hAnsi="Garamond"/>
          <w:sz w:val="28"/>
          <w:szCs w:val="28"/>
        </w:rPr>
        <w:t xml:space="preserve">. </w:t>
      </w:r>
    </w:p>
    <w:p w:rsidR="00383DFA" w:rsidRPr="008023EE" w:rsidRDefault="00383DFA" w:rsidP="008023EE">
      <w:pPr>
        <w:numPr>
          <w:ilvl w:val="0"/>
          <w:numId w:val="11"/>
        </w:numPr>
        <w:autoSpaceDE w:val="0"/>
        <w:autoSpaceDN w:val="0"/>
        <w:adjustRightInd w:val="0"/>
        <w:ind w:right="23"/>
        <w:jc w:val="both"/>
        <w:rPr>
          <w:rFonts w:ascii="Garamond" w:hAnsi="Garamond"/>
          <w:sz w:val="28"/>
          <w:szCs w:val="28"/>
        </w:rPr>
      </w:pPr>
      <w:r w:rsidRPr="008023EE">
        <w:rPr>
          <w:rFonts w:ascii="Garamond" w:hAnsi="Garamond"/>
          <w:sz w:val="28"/>
          <w:szCs w:val="28"/>
        </w:rPr>
        <w:t>Třídní učitel může na základě vlastního rozhodnutí nebo na základě podnětu ostatních pracovníků školy po projednání s ředitel</w:t>
      </w:r>
      <w:r w:rsidR="00CA79B9" w:rsidRPr="008023EE">
        <w:rPr>
          <w:rFonts w:ascii="Garamond" w:hAnsi="Garamond"/>
          <w:sz w:val="28"/>
          <w:szCs w:val="28"/>
        </w:rPr>
        <w:t>kou</w:t>
      </w:r>
      <w:r w:rsidRPr="008023EE">
        <w:rPr>
          <w:rFonts w:ascii="Garamond" w:hAnsi="Garamond"/>
          <w:sz w:val="28"/>
          <w:szCs w:val="28"/>
        </w:rPr>
        <w:t xml:space="preserve"> školy udělit pochvalu nebo jiné ocenění za výrazný projev školní iniciativy nebo za déletrvající svědomitou úspěšnou práci. </w:t>
      </w:r>
    </w:p>
    <w:p w:rsidR="00383DFA" w:rsidRPr="008023EE" w:rsidRDefault="00383DFA" w:rsidP="008023EE">
      <w:pPr>
        <w:numPr>
          <w:ilvl w:val="0"/>
          <w:numId w:val="11"/>
        </w:numPr>
        <w:autoSpaceDE w:val="0"/>
        <w:autoSpaceDN w:val="0"/>
        <w:adjustRightInd w:val="0"/>
        <w:ind w:right="23"/>
        <w:jc w:val="both"/>
        <w:rPr>
          <w:rFonts w:ascii="Garamond" w:hAnsi="Garamond"/>
          <w:sz w:val="28"/>
          <w:szCs w:val="28"/>
        </w:rPr>
      </w:pPr>
      <w:r w:rsidRPr="008023EE">
        <w:rPr>
          <w:rFonts w:ascii="Garamond" w:hAnsi="Garamond"/>
          <w:sz w:val="28"/>
          <w:szCs w:val="28"/>
        </w:rPr>
        <w:t>Ředitel</w:t>
      </w:r>
      <w:r w:rsidR="004A333F" w:rsidRPr="008023EE">
        <w:rPr>
          <w:rFonts w:ascii="Garamond" w:hAnsi="Garamond"/>
          <w:sz w:val="28"/>
          <w:szCs w:val="28"/>
        </w:rPr>
        <w:t>ka</w:t>
      </w:r>
      <w:r w:rsidRPr="008023EE">
        <w:rPr>
          <w:rFonts w:ascii="Garamond" w:hAnsi="Garamond"/>
          <w:sz w:val="28"/>
          <w:szCs w:val="28"/>
        </w:rPr>
        <w:t xml:space="preserve"> školy může na základě vlastního rozhodnutí nebo na základě podnětu jiné právnické či fyzické osoby žákovi po projednání v pedagogické radě udělit pochvalu nebo jiné ocenění za mimořádný projev lidskosti, občan</w:t>
      </w:r>
      <w:r w:rsidRPr="008023EE">
        <w:rPr>
          <w:rFonts w:ascii="Garamond" w:hAnsi="Garamond"/>
          <w:sz w:val="28"/>
          <w:szCs w:val="28"/>
        </w:rPr>
        <w:lastRenderedPageBreak/>
        <w:t xml:space="preserve">ské nebo školní iniciativy, záslužný nebo statečný čin a za dlouhodobou svědomitou a úspěšnou práci. </w:t>
      </w:r>
    </w:p>
    <w:p w:rsidR="00383DFA" w:rsidRPr="008023EE" w:rsidRDefault="00383DFA" w:rsidP="008023EE">
      <w:pPr>
        <w:numPr>
          <w:ilvl w:val="0"/>
          <w:numId w:val="11"/>
        </w:numPr>
        <w:autoSpaceDE w:val="0"/>
        <w:autoSpaceDN w:val="0"/>
        <w:adjustRightInd w:val="0"/>
        <w:ind w:right="23"/>
        <w:jc w:val="both"/>
        <w:rPr>
          <w:rFonts w:ascii="Garamond" w:hAnsi="Garamond"/>
          <w:sz w:val="28"/>
          <w:szCs w:val="28"/>
        </w:rPr>
      </w:pPr>
      <w:r w:rsidRPr="008023EE">
        <w:rPr>
          <w:rFonts w:ascii="Garamond" w:hAnsi="Garamond"/>
          <w:sz w:val="28"/>
          <w:szCs w:val="28"/>
        </w:rPr>
        <w:t>Pochvala zapsaná na vysvědčení může být udělena po projednání v pedagogické radě. Tuto pochvalu předkládá pedagogické radě třídní učitel na základě návrhu vyučujících, ředitel</w:t>
      </w:r>
      <w:r w:rsidR="004A333F" w:rsidRPr="008023EE">
        <w:rPr>
          <w:rFonts w:ascii="Garamond" w:hAnsi="Garamond"/>
          <w:sz w:val="28"/>
          <w:szCs w:val="28"/>
        </w:rPr>
        <w:t>ky</w:t>
      </w:r>
      <w:r w:rsidRPr="008023EE">
        <w:rPr>
          <w:rFonts w:ascii="Garamond" w:hAnsi="Garamond"/>
          <w:sz w:val="28"/>
          <w:szCs w:val="28"/>
        </w:rPr>
        <w:t xml:space="preserve"> školy, zástupce obce nebo jiného nadřízeného orgánu. Pochvalu zaznamená třídní učitel do </w:t>
      </w:r>
      <w:r w:rsidR="004A333F" w:rsidRPr="008023EE">
        <w:rPr>
          <w:rFonts w:ascii="Garamond" w:hAnsi="Garamond"/>
          <w:sz w:val="28"/>
          <w:szCs w:val="28"/>
        </w:rPr>
        <w:t>ŠOL</w:t>
      </w:r>
      <w:r w:rsidR="00E51A42" w:rsidRPr="008023EE">
        <w:rPr>
          <w:rFonts w:ascii="Garamond" w:hAnsi="Garamond"/>
          <w:sz w:val="28"/>
          <w:szCs w:val="28"/>
        </w:rPr>
        <w:t xml:space="preserve"> (</w:t>
      </w:r>
      <w:r w:rsidR="00722847" w:rsidRPr="008023EE">
        <w:rPr>
          <w:rFonts w:ascii="Garamond" w:hAnsi="Garamond"/>
          <w:sz w:val="28"/>
          <w:szCs w:val="28"/>
        </w:rPr>
        <w:t>Š</w:t>
      </w:r>
      <w:r w:rsidR="00E51A42" w:rsidRPr="008023EE">
        <w:rPr>
          <w:rFonts w:ascii="Garamond" w:hAnsi="Garamond"/>
          <w:sz w:val="28"/>
          <w:szCs w:val="28"/>
        </w:rPr>
        <w:t>kola OnLine)</w:t>
      </w:r>
      <w:r w:rsidRPr="008023EE">
        <w:rPr>
          <w:rFonts w:ascii="Garamond" w:hAnsi="Garamond"/>
          <w:sz w:val="28"/>
          <w:szCs w:val="28"/>
        </w:rPr>
        <w:t>.</w:t>
      </w:r>
    </w:p>
    <w:p w:rsidR="00383DFA" w:rsidRPr="00486BB2" w:rsidRDefault="00383DFA" w:rsidP="00383DFA">
      <w:pPr>
        <w:pStyle w:val="nadpismal"/>
        <w:outlineLvl w:val="0"/>
      </w:pPr>
      <w:r w:rsidRPr="00486BB2">
        <w:t>Opatření k posílení kázně</w:t>
      </w:r>
    </w:p>
    <w:p w:rsidR="00383DFA" w:rsidRPr="00486BB2" w:rsidRDefault="00383DFA" w:rsidP="00383DFA">
      <w:pPr>
        <w:pStyle w:val="Srnobyejn"/>
        <w:rPr>
          <w:szCs w:val="40"/>
        </w:rPr>
      </w:pPr>
      <w:r w:rsidRPr="00486BB2">
        <w:rPr>
          <w:szCs w:val="40"/>
        </w:rPr>
        <w:t xml:space="preserve">Při porušení povinností stanovených školním řádem lze podle závažnosti tohoto porušení žákovi udělit: </w:t>
      </w:r>
    </w:p>
    <w:p w:rsidR="00383DFA" w:rsidRPr="00486BB2" w:rsidRDefault="00383DFA" w:rsidP="00383DFA">
      <w:pPr>
        <w:pStyle w:val="Srnodrky"/>
        <w:numPr>
          <w:ilvl w:val="1"/>
          <w:numId w:val="1"/>
        </w:numPr>
      </w:pPr>
      <w:r w:rsidRPr="00486BB2">
        <w:t>napomenutí třídního učitele,</w:t>
      </w:r>
    </w:p>
    <w:p w:rsidR="00383DFA" w:rsidRPr="00486BB2" w:rsidRDefault="00383DFA" w:rsidP="00383DFA">
      <w:pPr>
        <w:pStyle w:val="Srnodrky"/>
        <w:numPr>
          <w:ilvl w:val="1"/>
          <w:numId w:val="1"/>
        </w:numPr>
      </w:pPr>
      <w:r w:rsidRPr="00486BB2">
        <w:t>důtku třídního učitele,</w:t>
      </w:r>
    </w:p>
    <w:p w:rsidR="00383DFA" w:rsidRPr="00486BB2" w:rsidRDefault="00383DFA" w:rsidP="00383DFA">
      <w:pPr>
        <w:pStyle w:val="Srnodrky"/>
        <w:numPr>
          <w:ilvl w:val="1"/>
          <w:numId w:val="1"/>
        </w:numPr>
      </w:pPr>
      <w:r w:rsidRPr="00486BB2">
        <w:t>důtku ředitel</w:t>
      </w:r>
      <w:r w:rsidR="00707D1D" w:rsidRPr="00486BB2">
        <w:t>ky</w:t>
      </w:r>
      <w:r w:rsidRPr="00486BB2">
        <w:t xml:space="preserve"> školy.</w:t>
      </w:r>
    </w:p>
    <w:p w:rsidR="00383DFA" w:rsidRPr="00486BB2" w:rsidRDefault="00905BAF" w:rsidP="00383DFA">
      <w:pPr>
        <w:pStyle w:val="Srnobyejn"/>
        <w:rPr>
          <w:szCs w:val="40"/>
        </w:rPr>
      </w:pPr>
      <w:r w:rsidRPr="00486BB2">
        <w:rPr>
          <w:szCs w:val="40"/>
        </w:rPr>
        <w:t>Opatření k posílení kázně</w:t>
      </w:r>
      <w:r w:rsidR="00383DFA" w:rsidRPr="00486BB2">
        <w:rPr>
          <w:szCs w:val="40"/>
        </w:rPr>
        <w:t xml:space="preserve"> se ukládají za jednorázová porušení pravidel nebo souhrnně za čtvrtletí za opakované porušování školního řádu, špatnou pracovní morálku či neplnění povinností. Důtky slouží jako upozornění na problémy s dodržováním pravidel, které by později mohly vést v závažnějších případech i ke snížené známce z chování. </w:t>
      </w:r>
      <w:r w:rsidRPr="00486BB2">
        <w:rPr>
          <w:szCs w:val="40"/>
        </w:rPr>
        <w:t>Kázeňská opatření</w:t>
      </w:r>
      <w:r w:rsidR="005B372C" w:rsidRPr="00486BB2">
        <w:rPr>
          <w:szCs w:val="40"/>
        </w:rPr>
        <w:t xml:space="preserve"> lze ukládat během pololetí opakovaně podle závažnosti přestupku. </w:t>
      </w:r>
    </w:p>
    <w:p w:rsidR="00383DFA" w:rsidRPr="00486BB2" w:rsidRDefault="00383DFA" w:rsidP="00383DFA">
      <w:pPr>
        <w:pStyle w:val="nadpismal"/>
        <w:outlineLvl w:val="0"/>
      </w:pPr>
      <w:r w:rsidRPr="00486BB2">
        <w:t>Napomenutí třídního učitele</w:t>
      </w:r>
    </w:p>
    <w:p w:rsidR="00383DFA" w:rsidRPr="003A283C" w:rsidRDefault="00383DFA" w:rsidP="003A283C">
      <w:pPr>
        <w:pStyle w:val="Srnobyejn"/>
        <w:rPr>
          <w:szCs w:val="40"/>
        </w:rPr>
      </w:pPr>
      <w:r w:rsidRPr="003A283C">
        <w:rPr>
          <w:szCs w:val="40"/>
        </w:rPr>
        <w:t>Napomenutí ukládá třídní učitel za opakované drobné porušování školního řádu</w:t>
      </w:r>
      <w:r w:rsidR="0082038E" w:rsidRPr="003A283C">
        <w:rPr>
          <w:szCs w:val="40"/>
        </w:rPr>
        <w:t xml:space="preserve"> </w:t>
      </w:r>
      <w:r w:rsidRPr="003A283C">
        <w:rPr>
          <w:szCs w:val="40"/>
        </w:rPr>
        <w:t>a občasné neplnění povinností. Zákonným zástupcům je napomenutí oznámeno prostřednictvím zápisu v systému Škola OnLine</w:t>
      </w:r>
      <w:r w:rsidR="00DA56AF" w:rsidRPr="003A283C">
        <w:rPr>
          <w:szCs w:val="40"/>
        </w:rPr>
        <w:t>, případně v žákovské knížce nebo notýsku</w:t>
      </w:r>
      <w:r w:rsidRPr="003A283C">
        <w:rPr>
          <w:szCs w:val="40"/>
        </w:rPr>
        <w:t>.</w:t>
      </w:r>
    </w:p>
    <w:p w:rsidR="00383DFA" w:rsidRPr="00486BB2" w:rsidRDefault="00383DFA" w:rsidP="00383DFA">
      <w:pPr>
        <w:pStyle w:val="nadpismal"/>
        <w:outlineLvl w:val="0"/>
      </w:pPr>
      <w:r w:rsidRPr="00486BB2">
        <w:t>Důtka třídního učitele</w:t>
      </w:r>
    </w:p>
    <w:p w:rsidR="00E51A42" w:rsidRPr="00400EDE" w:rsidRDefault="00383DFA" w:rsidP="00E51A42">
      <w:pPr>
        <w:pStyle w:val="Srnobyejn"/>
        <w:rPr>
          <w:szCs w:val="40"/>
        </w:rPr>
      </w:pPr>
      <w:r w:rsidRPr="00486BB2">
        <w:rPr>
          <w:szCs w:val="40"/>
        </w:rPr>
        <w:t>Důtku třídního učitele ukládá třídní učitel za jednorázové závažnější porušení školního řádu, pravidel mezilidského chování nebo za občasné neplnění povinností po předchozím projednání s vyučujícími, kteří daného žáka učí, a to bezprostředně</w:t>
      </w:r>
      <w:r w:rsidRPr="00400EDE">
        <w:rPr>
          <w:szCs w:val="40"/>
        </w:rPr>
        <w:t xml:space="preserve"> po přestupku. O udělení důtky jsou zákonní zástupci informováni </w:t>
      </w:r>
      <w:r w:rsidR="00E51A42">
        <w:rPr>
          <w:szCs w:val="40"/>
        </w:rPr>
        <w:t xml:space="preserve">v systému </w:t>
      </w:r>
      <w:r w:rsidR="00E51A42" w:rsidRPr="00400EDE">
        <w:rPr>
          <w:szCs w:val="40"/>
        </w:rPr>
        <w:t>Ško</w:t>
      </w:r>
      <w:r w:rsidR="00E51A42">
        <w:rPr>
          <w:szCs w:val="40"/>
        </w:rPr>
        <w:t>la OnL</w:t>
      </w:r>
      <w:r w:rsidR="00E51A42" w:rsidRPr="00400EDE">
        <w:rPr>
          <w:szCs w:val="40"/>
        </w:rPr>
        <w:t>ine</w:t>
      </w:r>
      <w:r w:rsidR="00E51A42">
        <w:rPr>
          <w:szCs w:val="40"/>
        </w:rPr>
        <w:t>, případně v žákovské knížce nebo notýsku.</w:t>
      </w:r>
    </w:p>
    <w:p w:rsidR="00383DFA" w:rsidRPr="00400EDE" w:rsidRDefault="00383DFA" w:rsidP="00383DFA">
      <w:pPr>
        <w:pStyle w:val="nadpismal"/>
        <w:outlineLvl w:val="0"/>
      </w:pPr>
      <w:r>
        <w:t>Důtka ředitel</w:t>
      </w:r>
      <w:r w:rsidR="00252D2A">
        <w:t>ky</w:t>
      </w:r>
      <w:r>
        <w:t xml:space="preserve"> </w:t>
      </w:r>
      <w:r w:rsidRPr="00400EDE">
        <w:t>školy</w:t>
      </w:r>
    </w:p>
    <w:p w:rsidR="00973E3E" w:rsidRDefault="00383DFA" w:rsidP="003A283C">
      <w:pPr>
        <w:pStyle w:val="Srnobyejn"/>
        <w:rPr>
          <w:szCs w:val="40"/>
        </w:rPr>
      </w:pPr>
      <w:r w:rsidRPr="003A283C">
        <w:rPr>
          <w:szCs w:val="40"/>
        </w:rPr>
        <w:t>Důtku ředitele školy ukládá ředitel</w:t>
      </w:r>
      <w:r w:rsidR="00E51A42" w:rsidRPr="003A283C">
        <w:rPr>
          <w:szCs w:val="40"/>
        </w:rPr>
        <w:t>ka</w:t>
      </w:r>
      <w:r w:rsidRPr="003A283C">
        <w:rPr>
          <w:szCs w:val="40"/>
        </w:rPr>
        <w:t xml:space="preserve"> školy za hrubé jednorázové porušení školního řádu, pravidel mezilidského chování či špatnou pracovní morálku a neplnění povinností na základě návrhu třídního učitele, který návrh nejdříve projednal s</w:t>
      </w:r>
      <w:r w:rsidR="00B1191F">
        <w:rPr>
          <w:szCs w:val="40"/>
        </w:rPr>
        <w:t> </w:t>
      </w:r>
      <w:r w:rsidRPr="003A283C">
        <w:rPr>
          <w:szCs w:val="40"/>
        </w:rPr>
        <w:t xml:space="preserve">ostatními vyučujícími, kteří žáka učí. </w:t>
      </w:r>
      <w:bookmarkStart w:id="41" w:name="_Hlk199402877"/>
      <w:r w:rsidRPr="003A283C">
        <w:rPr>
          <w:szCs w:val="40"/>
        </w:rPr>
        <w:t xml:space="preserve">O udělení důtky jsou zákonní zástupci informováni </w:t>
      </w:r>
      <w:r w:rsidR="00E8328F" w:rsidRPr="00973E3E">
        <w:rPr>
          <w:szCs w:val="40"/>
        </w:rPr>
        <w:t>prostřednictvím</w:t>
      </w:r>
      <w:r w:rsidR="00E51A42" w:rsidRPr="00973E3E">
        <w:rPr>
          <w:szCs w:val="40"/>
        </w:rPr>
        <w:t> systému Škola OnLine</w:t>
      </w:r>
      <w:r w:rsidR="00E8328F" w:rsidRPr="00973E3E">
        <w:rPr>
          <w:szCs w:val="40"/>
        </w:rPr>
        <w:t xml:space="preserve"> a současně zasláním </w:t>
      </w:r>
      <w:r w:rsidR="0095754D" w:rsidRPr="00973E3E">
        <w:rPr>
          <w:szCs w:val="40"/>
        </w:rPr>
        <w:t>DŘŠ na jejich e-mail, pokud jej škola má k dispozici.</w:t>
      </w:r>
      <w:bookmarkEnd w:id="41"/>
      <w:r w:rsidR="0095754D" w:rsidRPr="00973E3E">
        <w:rPr>
          <w:szCs w:val="40"/>
        </w:rPr>
        <w:t xml:space="preserve"> </w:t>
      </w:r>
    </w:p>
    <w:p w:rsidR="00383DFA" w:rsidRPr="003A283C" w:rsidRDefault="00383DFA" w:rsidP="003A283C">
      <w:pPr>
        <w:pStyle w:val="Srnobyejn"/>
        <w:rPr>
          <w:szCs w:val="40"/>
        </w:rPr>
      </w:pPr>
      <w:bookmarkStart w:id="42" w:name="_GoBack"/>
      <w:bookmarkEnd w:id="42"/>
      <w:r w:rsidRPr="003A283C">
        <w:rPr>
          <w:szCs w:val="40"/>
        </w:rPr>
        <w:t>O udělení všech výchovných opatření provede třídní učitel přesný zápis do</w:t>
      </w:r>
      <w:r w:rsidR="005D207A">
        <w:rPr>
          <w:szCs w:val="40"/>
        </w:rPr>
        <w:t> </w:t>
      </w:r>
      <w:r w:rsidRPr="003A283C">
        <w:rPr>
          <w:szCs w:val="40"/>
        </w:rPr>
        <w:t>evidence Škola OnLine</w:t>
      </w:r>
      <w:r w:rsidR="00F51F8A" w:rsidRPr="003A283C">
        <w:rPr>
          <w:szCs w:val="40"/>
        </w:rPr>
        <w:t xml:space="preserve"> bez zbytečného prodlení.</w:t>
      </w:r>
    </w:p>
    <w:p w:rsidR="00383DFA" w:rsidRPr="003B7CD8" w:rsidRDefault="00383DFA" w:rsidP="00082ED4">
      <w:pPr>
        <w:pStyle w:val="druhrove"/>
      </w:pPr>
      <w:bookmarkStart w:id="43" w:name="_Toc50530711"/>
      <w:bookmarkStart w:id="44" w:name="_Toc302477336"/>
      <w:r w:rsidRPr="003B7CD8">
        <w:lastRenderedPageBreak/>
        <w:t>Hodnocení vzdělávání žáků s</w:t>
      </w:r>
      <w:r w:rsidR="001A7724">
        <w:t>e speciálními vzdělávacími potřebami (</w:t>
      </w:r>
      <w:r w:rsidR="00B83318">
        <w:t>SVP</w:t>
      </w:r>
      <w:r w:rsidR="001A7724">
        <w:t>)</w:t>
      </w:r>
      <w:bookmarkEnd w:id="43"/>
    </w:p>
    <w:p w:rsidR="00383DFA" w:rsidRPr="008023EE" w:rsidRDefault="00383DFA" w:rsidP="008023EE">
      <w:pPr>
        <w:numPr>
          <w:ilvl w:val="0"/>
          <w:numId w:val="11"/>
        </w:numPr>
        <w:autoSpaceDE w:val="0"/>
        <w:autoSpaceDN w:val="0"/>
        <w:adjustRightInd w:val="0"/>
        <w:ind w:right="23"/>
        <w:jc w:val="both"/>
        <w:rPr>
          <w:rFonts w:ascii="Garamond" w:hAnsi="Garamond"/>
          <w:sz w:val="28"/>
          <w:szCs w:val="28"/>
        </w:rPr>
      </w:pPr>
      <w:r w:rsidRPr="008023EE">
        <w:rPr>
          <w:rFonts w:ascii="Garamond" w:hAnsi="Garamond"/>
          <w:sz w:val="28"/>
          <w:szCs w:val="28"/>
        </w:rPr>
        <w:t xml:space="preserve">Podstatou školního hodnocení je zjištění kompetencí (vědomostí, dovedností a postojů) žáka a formulace hodnocení na základě porovnání skutečného stavu se stavem předpokládaným, formulovaným jako cíle výuky. </w:t>
      </w:r>
    </w:p>
    <w:p w:rsidR="00383DFA" w:rsidRPr="008023EE" w:rsidRDefault="00383DFA" w:rsidP="008023EE">
      <w:pPr>
        <w:numPr>
          <w:ilvl w:val="0"/>
          <w:numId w:val="11"/>
        </w:numPr>
        <w:autoSpaceDE w:val="0"/>
        <w:autoSpaceDN w:val="0"/>
        <w:adjustRightInd w:val="0"/>
        <w:ind w:right="23"/>
        <w:jc w:val="both"/>
        <w:rPr>
          <w:rFonts w:ascii="Garamond" w:hAnsi="Garamond"/>
          <w:sz w:val="28"/>
          <w:szCs w:val="28"/>
        </w:rPr>
      </w:pPr>
      <w:r w:rsidRPr="008023EE">
        <w:rPr>
          <w:rFonts w:ascii="Garamond" w:hAnsi="Garamond"/>
          <w:sz w:val="28"/>
          <w:szCs w:val="28"/>
        </w:rPr>
        <w:t xml:space="preserve">Způsob hodnocení v případě potřeby doporučuje škole školské poradenské zařízení (dále ŠPZ). </w:t>
      </w:r>
    </w:p>
    <w:p w:rsidR="00383DFA" w:rsidRPr="008023EE" w:rsidRDefault="00383DFA" w:rsidP="008023EE">
      <w:pPr>
        <w:numPr>
          <w:ilvl w:val="0"/>
          <w:numId w:val="11"/>
        </w:numPr>
        <w:autoSpaceDE w:val="0"/>
        <w:autoSpaceDN w:val="0"/>
        <w:adjustRightInd w:val="0"/>
        <w:ind w:right="23"/>
        <w:jc w:val="both"/>
        <w:rPr>
          <w:rFonts w:ascii="Garamond" w:hAnsi="Garamond"/>
          <w:sz w:val="28"/>
          <w:szCs w:val="28"/>
        </w:rPr>
      </w:pPr>
      <w:r w:rsidRPr="008023EE">
        <w:rPr>
          <w:rFonts w:ascii="Garamond" w:hAnsi="Garamond"/>
          <w:sz w:val="28"/>
          <w:szCs w:val="28"/>
        </w:rPr>
        <w:t>Při hodnocení respektujeme doporučení ŠPZ, uplatňujeme je při klasifikaci a hodnocení chování. Volíme vhodné a přiměřené způsoby získávání podkladů. Hodnotíme klasifikací, slovně i kombinací obou způsobů.</w:t>
      </w:r>
    </w:p>
    <w:p w:rsidR="00383DFA" w:rsidRPr="008023EE" w:rsidRDefault="00383DFA" w:rsidP="008023EE">
      <w:pPr>
        <w:numPr>
          <w:ilvl w:val="0"/>
          <w:numId w:val="11"/>
        </w:numPr>
        <w:autoSpaceDE w:val="0"/>
        <w:autoSpaceDN w:val="0"/>
        <w:adjustRightInd w:val="0"/>
        <w:ind w:right="23"/>
        <w:jc w:val="both"/>
        <w:rPr>
          <w:rFonts w:ascii="Garamond" w:hAnsi="Garamond"/>
          <w:sz w:val="28"/>
          <w:szCs w:val="28"/>
        </w:rPr>
      </w:pPr>
      <w:r w:rsidRPr="008023EE">
        <w:rPr>
          <w:rFonts w:ascii="Garamond" w:hAnsi="Garamond"/>
          <w:sz w:val="28"/>
          <w:szCs w:val="28"/>
        </w:rPr>
        <w:t>Pro zjišťování úrovně žákovských vědomostí a dovedností volíme takové druhy a formy ověřování znalostí, dovedností a postojů, které odpovídají schopnostem žáka. Pokud to není nutné, nebudeme žáka s </w:t>
      </w:r>
      <w:r w:rsidR="00B83318" w:rsidRPr="008023EE">
        <w:rPr>
          <w:rFonts w:ascii="Garamond" w:hAnsi="Garamond"/>
          <w:sz w:val="28"/>
          <w:szCs w:val="28"/>
        </w:rPr>
        <w:t>SVP</w:t>
      </w:r>
      <w:r w:rsidRPr="008023EE">
        <w:rPr>
          <w:rFonts w:ascii="Garamond" w:hAnsi="Garamond"/>
          <w:sz w:val="28"/>
          <w:szCs w:val="28"/>
        </w:rPr>
        <w:t xml:space="preserve"> vystavovat úkolům, v nichž vzhledem k obtížím nemůže přiměřeně pracovat a podávat výkony odpovídající jeho předpokladům. Klademe důraz na ten druh projevu, ve kterém má žák předpoklady podávat lepší výkony. </w:t>
      </w:r>
    </w:p>
    <w:p w:rsidR="00383DFA" w:rsidRPr="008023EE" w:rsidRDefault="00383DFA" w:rsidP="008023EE">
      <w:pPr>
        <w:numPr>
          <w:ilvl w:val="0"/>
          <w:numId w:val="11"/>
        </w:numPr>
        <w:autoSpaceDE w:val="0"/>
        <w:autoSpaceDN w:val="0"/>
        <w:adjustRightInd w:val="0"/>
        <w:ind w:right="23"/>
        <w:jc w:val="both"/>
        <w:rPr>
          <w:rFonts w:ascii="Garamond" w:hAnsi="Garamond"/>
          <w:sz w:val="28"/>
          <w:szCs w:val="28"/>
        </w:rPr>
      </w:pPr>
      <w:r w:rsidRPr="008023EE">
        <w:rPr>
          <w:rFonts w:ascii="Garamond" w:hAnsi="Garamond"/>
          <w:sz w:val="28"/>
          <w:szCs w:val="28"/>
        </w:rPr>
        <w:t>K jednotlivým žákům přistupujeme individuálně. V hodnocení zohledňujeme stupeň přiznaného podpůrného opatření a zaměřujeme se na pozitivní stránky výkonu žáka a tím na podporu jeho motivace k učení.</w:t>
      </w:r>
    </w:p>
    <w:p w:rsidR="00383DFA" w:rsidRPr="008023EE" w:rsidRDefault="00383DFA" w:rsidP="008023EE">
      <w:pPr>
        <w:numPr>
          <w:ilvl w:val="0"/>
          <w:numId w:val="11"/>
        </w:numPr>
        <w:autoSpaceDE w:val="0"/>
        <w:autoSpaceDN w:val="0"/>
        <w:adjustRightInd w:val="0"/>
        <w:ind w:right="23"/>
        <w:jc w:val="both"/>
        <w:rPr>
          <w:rFonts w:ascii="Garamond" w:hAnsi="Garamond"/>
          <w:sz w:val="28"/>
          <w:szCs w:val="28"/>
        </w:rPr>
      </w:pPr>
      <w:r w:rsidRPr="008023EE">
        <w:rPr>
          <w:rFonts w:ascii="Garamond" w:hAnsi="Garamond"/>
          <w:sz w:val="28"/>
          <w:szCs w:val="28"/>
        </w:rPr>
        <w:t>U žáků s </w:t>
      </w:r>
      <w:r w:rsidR="00B83318" w:rsidRPr="008023EE">
        <w:rPr>
          <w:rFonts w:ascii="Garamond" w:hAnsi="Garamond"/>
          <w:sz w:val="28"/>
          <w:szCs w:val="28"/>
        </w:rPr>
        <w:t>SVP</w:t>
      </w:r>
      <w:r w:rsidRPr="008023EE">
        <w:rPr>
          <w:rFonts w:ascii="Garamond" w:hAnsi="Garamond"/>
          <w:sz w:val="28"/>
          <w:szCs w:val="28"/>
        </w:rPr>
        <w:t xml:space="preserve"> preferujeme formativní hodnocení. Tento typ hodnocení úzce doprovází učení, průběžně poskytuje žákům informace o jejich pokrocích. Je</w:t>
      </w:r>
      <w:r w:rsidR="005D207A">
        <w:rPr>
          <w:rFonts w:ascii="Garamond" w:hAnsi="Garamond"/>
          <w:sz w:val="28"/>
          <w:szCs w:val="28"/>
        </w:rPr>
        <w:t> </w:t>
      </w:r>
      <w:r w:rsidRPr="008023EE">
        <w:rPr>
          <w:rFonts w:ascii="Garamond" w:hAnsi="Garamond"/>
          <w:sz w:val="28"/>
          <w:szCs w:val="28"/>
        </w:rPr>
        <w:t xml:space="preserve">orientován na podporu dalšího efektivního učení. </w:t>
      </w:r>
    </w:p>
    <w:p w:rsidR="00383DFA" w:rsidRPr="008023EE" w:rsidRDefault="00383DFA" w:rsidP="008023EE">
      <w:pPr>
        <w:numPr>
          <w:ilvl w:val="0"/>
          <w:numId w:val="11"/>
        </w:numPr>
        <w:autoSpaceDE w:val="0"/>
        <w:autoSpaceDN w:val="0"/>
        <w:adjustRightInd w:val="0"/>
        <w:ind w:right="23"/>
        <w:jc w:val="both"/>
        <w:rPr>
          <w:rFonts w:ascii="Garamond" w:hAnsi="Garamond"/>
          <w:sz w:val="28"/>
          <w:szCs w:val="28"/>
        </w:rPr>
      </w:pPr>
      <w:proofErr w:type="spellStart"/>
      <w:r w:rsidRPr="008023EE">
        <w:rPr>
          <w:rFonts w:ascii="Garamond" w:hAnsi="Garamond"/>
          <w:sz w:val="28"/>
          <w:szCs w:val="28"/>
        </w:rPr>
        <w:t>Sumativní</w:t>
      </w:r>
      <w:proofErr w:type="spellEnd"/>
      <w:r w:rsidRPr="008023EE">
        <w:rPr>
          <w:rFonts w:ascii="Garamond" w:hAnsi="Garamond"/>
          <w:sz w:val="28"/>
          <w:szCs w:val="28"/>
        </w:rPr>
        <w:t xml:space="preserve"> hodnocení provádíme za delší časový úsek, jeho účelem je získat celkový přehled o dosažených výkonech žáka vzhledem k očekávaným výstupům. </w:t>
      </w:r>
    </w:p>
    <w:p w:rsidR="00383DFA" w:rsidRPr="008023EE" w:rsidRDefault="00383DFA" w:rsidP="008023EE">
      <w:pPr>
        <w:pStyle w:val="druhrove"/>
      </w:pPr>
      <w:bookmarkStart w:id="45" w:name="_Toc50530712"/>
      <w:r w:rsidRPr="008023EE">
        <w:t>Hodnocení vzdělávání žáků mimořádně nadaných</w:t>
      </w:r>
      <w:bookmarkEnd w:id="45"/>
    </w:p>
    <w:p w:rsidR="00383DFA" w:rsidRPr="008023EE" w:rsidRDefault="00383DFA" w:rsidP="008023EE">
      <w:pPr>
        <w:numPr>
          <w:ilvl w:val="0"/>
          <w:numId w:val="11"/>
        </w:numPr>
        <w:autoSpaceDE w:val="0"/>
        <w:autoSpaceDN w:val="0"/>
        <w:adjustRightInd w:val="0"/>
        <w:ind w:right="23"/>
        <w:jc w:val="both"/>
        <w:rPr>
          <w:rFonts w:ascii="Garamond" w:hAnsi="Garamond"/>
          <w:sz w:val="28"/>
          <w:szCs w:val="28"/>
        </w:rPr>
      </w:pPr>
      <w:r w:rsidRPr="008023EE">
        <w:rPr>
          <w:rFonts w:ascii="Garamond" w:hAnsi="Garamond"/>
          <w:sz w:val="28"/>
          <w:szCs w:val="28"/>
        </w:rPr>
        <w:t>Způsob hodnocení nadaného a mimořádně nadaného žáka volíme individuálně tak, aby byla zajištěna optimální míra podpory vzdělávání s ohledem na</w:t>
      </w:r>
      <w:r w:rsidR="005D207A">
        <w:rPr>
          <w:rFonts w:ascii="Garamond" w:hAnsi="Garamond"/>
          <w:sz w:val="28"/>
          <w:szCs w:val="28"/>
        </w:rPr>
        <w:t> </w:t>
      </w:r>
      <w:r w:rsidRPr="008023EE">
        <w:rPr>
          <w:rFonts w:ascii="Garamond" w:hAnsi="Garamond"/>
          <w:sz w:val="28"/>
          <w:szCs w:val="28"/>
        </w:rPr>
        <w:t xml:space="preserve">specifiku žákovy osobnosti a charakter vyučovacího předmětu. Reflektujeme individuální úroveň a možnosti žáka, motivujeme a vedeme k dalším cílům vzdělávání. </w:t>
      </w:r>
    </w:p>
    <w:p w:rsidR="00383DFA" w:rsidRPr="008023EE" w:rsidRDefault="00383DFA" w:rsidP="008023EE">
      <w:pPr>
        <w:numPr>
          <w:ilvl w:val="0"/>
          <w:numId w:val="11"/>
        </w:numPr>
        <w:autoSpaceDE w:val="0"/>
        <w:autoSpaceDN w:val="0"/>
        <w:adjustRightInd w:val="0"/>
        <w:ind w:right="23"/>
        <w:jc w:val="both"/>
        <w:rPr>
          <w:rFonts w:ascii="Garamond" w:hAnsi="Garamond"/>
          <w:sz w:val="28"/>
          <w:szCs w:val="28"/>
        </w:rPr>
      </w:pPr>
      <w:r w:rsidRPr="008023EE">
        <w:rPr>
          <w:rFonts w:ascii="Garamond" w:hAnsi="Garamond"/>
          <w:sz w:val="28"/>
          <w:szCs w:val="28"/>
        </w:rPr>
        <w:t xml:space="preserve">Mimořádně nadaného žáka může ředitel školy přeřadit do vyššího ročníku na základě komisionálních zkoušek nebo může umožnit vzdělávání nadaného žáka v jednotlivých předmětech ve vyšších ročnících. </w:t>
      </w:r>
    </w:p>
    <w:p w:rsidR="00383DFA" w:rsidRPr="008023EE" w:rsidRDefault="00383DFA" w:rsidP="008023EE">
      <w:pPr>
        <w:numPr>
          <w:ilvl w:val="0"/>
          <w:numId w:val="11"/>
        </w:numPr>
        <w:autoSpaceDE w:val="0"/>
        <w:autoSpaceDN w:val="0"/>
        <w:adjustRightInd w:val="0"/>
        <w:ind w:right="23"/>
        <w:jc w:val="both"/>
        <w:rPr>
          <w:rFonts w:ascii="Garamond" w:hAnsi="Garamond"/>
          <w:sz w:val="28"/>
          <w:szCs w:val="28"/>
        </w:rPr>
      </w:pPr>
      <w:r w:rsidRPr="008023EE">
        <w:rPr>
          <w:rFonts w:ascii="Garamond" w:hAnsi="Garamond"/>
          <w:sz w:val="28"/>
          <w:szCs w:val="28"/>
        </w:rPr>
        <w:t>Hodnocení žáků s </w:t>
      </w:r>
      <w:r w:rsidR="00B83318" w:rsidRPr="008023EE">
        <w:rPr>
          <w:rFonts w:ascii="Garamond" w:hAnsi="Garamond"/>
          <w:sz w:val="28"/>
          <w:szCs w:val="28"/>
        </w:rPr>
        <w:t>SVP</w:t>
      </w:r>
      <w:r w:rsidRPr="008023EE">
        <w:rPr>
          <w:rFonts w:ascii="Garamond" w:hAnsi="Garamond"/>
          <w:sz w:val="28"/>
          <w:szCs w:val="28"/>
        </w:rPr>
        <w:t xml:space="preserve"> i ostatních žáků probíhá v souladu s platnou legislativou. </w:t>
      </w:r>
    </w:p>
    <w:p w:rsidR="00383DFA" w:rsidRPr="00082ED4" w:rsidRDefault="00383DFA" w:rsidP="008023EE">
      <w:pPr>
        <w:pStyle w:val="druhrove"/>
      </w:pPr>
      <w:bookmarkStart w:id="46" w:name="_Toc50530713"/>
      <w:bookmarkStart w:id="47" w:name="_Toc302477338"/>
      <w:bookmarkEnd w:id="44"/>
      <w:r w:rsidRPr="00400EDE">
        <w:lastRenderedPageBreak/>
        <w:t>Komisionální přezkoušení žáka</w:t>
      </w:r>
      <w:bookmarkEnd w:id="46"/>
      <w:r w:rsidRPr="00400EDE">
        <w:t xml:space="preserve"> </w:t>
      </w:r>
      <w:bookmarkEnd w:id="47"/>
    </w:p>
    <w:p w:rsidR="00383DFA" w:rsidRPr="008023EE" w:rsidRDefault="00383DFA" w:rsidP="008023EE">
      <w:pPr>
        <w:numPr>
          <w:ilvl w:val="0"/>
          <w:numId w:val="11"/>
        </w:numPr>
        <w:autoSpaceDE w:val="0"/>
        <w:autoSpaceDN w:val="0"/>
        <w:adjustRightInd w:val="0"/>
        <w:ind w:right="23"/>
        <w:jc w:val="both"/>
        <w:rPr>
          <w:rFonts w:ascii="Garamond" w:hAnsi="Garamond"/>
          <w:sz w:val="28"/>
          <w:szCs w:val="28"/>
        </w:rPr>
      </w:pPr>
      <w:r w:rsidRPr="008023EE">
        <w:rPr>
          <w:rFonts w:ascii="Garamond" w:hAnsi="Garamond"/>
          <w:sz w:val="28"/>
          <w:szCs w:val="28"/>
        </w:rPr>
        <w:t>Má-li rodič nebo zákonný zástupce žáka pochybnosti o správnosti klasifikace v jednotlivých předmětech na konci 1. nebo 2. pololetí, může do 3 pracovních dnů ode dne, kdy se o hodnocení prokazatelně dozvěděl, nejpozději však do 3 dnů od vydání vysvědčení, písemně požádat ředitele školy o jeho komisionální přezkoušení.</w:t>
      </w:r>
    </w:p>
    <w:p w:rsidR="00383DFA" w:rsidRPr="008023EE" w:rsidRDefault="00383DFA" w:rsidP="008023EE">
      <w:pPr>
        <w:numPr>
          <w:ilvl w:val="0"/>
          <w:numId w:val="11"/>
        </w:numPr>
        <w:autoSpaceDE w:val="0"/>
        <w:autoSpaceDN w:val="0"/>
        <w:adjustRightInd w:val="0"/>
        <w:ind w:right="23"/>
        <w:jc w:val="both"/>
        <w:rPr>
          <w:rFonts w:ascii="Garamond" w:hAnsi="Garamond"/>
          <w:sz w:val="28"/>
          <w:szCs w:val="28"/>
        </w:rPr>
      </w:pPr>
      <w:r w:rsidRPr="008023EE">
        <w:rPr>
          <w:rFonts w:ascii="Garamond" w:hAnsi="Garamond"/>
          <w:sz w:val="28"/>
          <w:szCs w:val="28"/>
        </w:rPr>
        <w:t>Komisionální přezkoušení se koná nejpozději do 14 dnů od doručení písemné žádosti.</w:t>
      </w:r>
    </w:p>
    <w:p w:rsidR="00383DFA" w:rsidRPr="008023EE" w:rsidRDefault="00383DFA" w:rsidP="008023EE">
      <w:pPr>
        <w:numPr>
          <w:ilvl w:val="0"/>
          <w:numId w:val="11"/>
        </w:numPr>
        <w:autoSpaceDE w:val="0"/>
        <w:autoSpaceDN w:val="0"/>
        <w:adjustRightInd w:val="0"/>
        <w:ind w:right="23"/>
        <w:jc w:val="both"/>
        <w:rPr>
          <w:rFonts w:ascii="Garamond" w:hAnsi="Garamond"/>
          <w:sz w:val="28"/>
          <w:szCs w:val="28"/>
        </w:rPr>
      </w:pPr>
      <w:r w:rsidRPr="008023EE">
        <w:rPr>
          <w:rFonts w:ascii="Garamond" w:hAnsi="Garamond"/>
          <w:sz w:val="28"/>
          <w:szCs w:val="28"/>
        </w:rPr>
        <w:t>Komisi pro přezkoušení žáka jmenuje ředitel školy. V případě, že je vyučujícím daného předmětu ředitel, jmenuje komisi krajský úřad.</w:t>
      </w:r>
    </w:p>
    <w:p w:rsidR="00383DFA" w:rsidRPr="008023EE" w:rsidRDefault="00383DFA" w:rsidP="008023EE">
      <w:pPr>
        <w:numPr>
          <w:ilvl w:val="0"/>
          <w:numId w:val="11"/>
        </w:numPr>
        <w:autoSpaceDE w:val="0"/>
        <w:autoSpaceDN w:val="0"/>
        <w:adjustRightInd w:val="0"/>
        <w:ind w:right="23"/>
        <w:jc w:val="both"/>
        <w:rPr>
          <w:rFonts w:ascii="Garamond" w:hAnsi="Garamond"/>
          <w:sz w:val="28"/>
          <w:szCs w:val="28"/>
        </w:rPr>
      </w:pPr>
      <w:r w:rsidRPr="008023EE">
        <w:rPr>
          <w:rFonts w:ascii="Garamond" w:hAnsi="Garamond"/>
          <w:sz w:val="28"/>
          <w:szCs w:val="28"/>
        </w:rPr>
        <w:t>Komise je tříčlenná, tvoří ji:</w:t>
      </w:r>
    </w:p>
    <w:p w:rsidR="00383DFA" w:rsidRPr="00400EDE" w:rsidRDefault="00383DFA" w:rsidP="005546F1">
      <w:pPr>
        <w:pStyle w:val="Srnodrky"/>
        <w:numPr>
          <w:ilvl w:val="1"/>
          <w:numId w:val="1"/>
        </w:numPr>
        <w:tabs>
          <w:tab w:val="num" w:pos="3828"/>
        </w:tabs>
      </w:pPr>
      <w:r>
        <w:t>předseda, kterým je ředitel</w:t>
      </w:r>
      <w:r w:rsidR="005D207A">
        <w:t>ka</w:t>
      </w:r>
      <w:r w:rsidRPr="00400EDE">
        <w:t xml:space="preserve"> školy, popřípadě jí pověřený učitel</w:t>
      </w:r>
      <w:r>
        <w:t>,</w:t>
      </w:r>
    </w:p>
    <w:p w:rsidR="00383DFA" w:rsidRPr="00400EDE" w:rsidRDefault="00383DFA" w:rsidP="005546F1">
      <w:pPr>
        <w:pStyle w:val="Srnodrky"/>
        <w:numPr>
          <w:ilvl w:val="1"/>
          <w:numId w:val="1"/>
        </w:numPr>
        <w:tabs>
          <w:tab w:val="num" w:pos="3828"/>
        </w:tabs>
      </w:pPr>
      <w:r w:rsidRPr="00400EDE">
        <w:t>zkoušející učitel, jímž je vyučující daného předmětu ve třídě, v níž je žák zařazen, popřípadě jiný vyučující daného předmětu</w:t>
      </w:r>
      <w:r>
        <w:t>,</w:t>
      </w:r>
    </w:p>
    <w:p w:rsidR="00383DFA" w:rsidRPr="00400EDE" w:rsidRDefault="00383DFA" w:rsidP="005546F1">
      <w:pPr>
        <w:pStyle w:val="Srnodrky"/>
        <w:numPr>
          <w:ilvl w:val="1"/>
          <w:numId w:val="1"/>
        </w:numPr>
        <w:tabs>
          <w:tab w:val="num" w:pos="3828"/>
        </w:tabs>
      </w:pPr>
      <w:r w:rsidRPr="00400EDE">
        <w:t>přísedící, kterým je jiný vyučující daného předmětu nebo pře</w:t>
      </w:r>
      <w:r>
        <w:t>dmětu stejné vzdělávací oblasti</w:t>
      </w:r>
      <w:r w:rsidR="003A283C">
        <w:t>.</w:t>
      </w:r>
    </w:p>
    <w:p w:rsidR="00383DFA" w:rsidRPr="008023EE" w:rsidRDefault="00383DFA" w:rsidP="008023EE">
      <w:pPr>
        <w:numPr>
          <w:ilvl w:val="0"/>
          <w:numId w:val="11"/>
        </w:numPr>
        <w:autoSpaceDE w:val="0"/>
        <w:autoSpaceDN w:val="0"/>
        <w:adjustRightInd w:val="0"/>
        <w:ind w:right="23"/>
        <w:jc w:val="both"/>
        <w:rPr>
          <w:rFonts w:ascii="Garamond" w:hAnsi="Garamond"/>
          <w:sz w:val="28"/>
          <w:szCs w:val="28"/>
        </w:rPr>
      </w:pPr>
      <w:r w:rsidRPr="008023EE">
        <w:rPr>
          <w:rFonts w:ascii="Garamond" w:hAnsi="Garamond"/>
          <w:sz w:val="28"/>
          <w:szCs w:val="28"/>
        </w:rPr>
        <w:t>Výsledek přezkoušení již nelze napadnout novou žádostí o přezkoušení.</w:t>
      </w:r>
    </w:p>
    <w:p w:rsidR="00383DFA" w:rsidRPr="008023EE" w:rsidRDefault="00383DFA" w:rsidP="008023EE">
      <w:pPr>
        <w:numPr>
          <w:ilvl w:val="0"/>
          <w:numId w:val="11"/>
        </w:numPr>
        <w:autoSpaceDE w:val="0"/>
        <w:autoSpaceDN w:val="0"/>
        <w:adjustRightInd w:val="0"/>
        <w:ind w:right="23"/>
        <w:jc w:val="both"/>
        <w:rPr>
          <w:rFonts w:ascii="Garamond" w:hAnsi="Garamond"/>
          <w:sz w:val="28"/>
          <w:szCs w:val="28"/>
        </w:rPr>
      </w:pPr>
      <w:r w:rsidRPr="008023EE">
        <w:rPr>
          <w:rFonts w:ascii="Garamond" w:hAnsi="Garamond"/>
          <w:sz w:val="28"/>
          <w:szCs w:val="28"/>
        </w:rPr>
        <w:t>Výsledek přezkoušení stanoví komise hlasováním; vyjádří se slovním hodnocením nebo stupněm prospěchu.</w:t>
      </w:r>
    </w:p>
    <w:p w:rsidR="00383DFA" w:rsidRPr="008023EE" w:rsidRDefault="00383DFA" w:rsidP="008023EE">
      <w:pPr>
        <w:numPr>
          <w:ilvl w:val="0"/>
          <w:numId w:val="11"/>
        </w:numPr>
        <w:autoSpaceDE w:val="0"/>
        <w:autoSpaceDN w:val="0"/>
        <w:adjustRightInd w:val="0"/>
        <w:ind w:right="23"/>
        <w:jc w:val="both"/>
        <w:rPr>
          <w:rFonts w:ascii="Garamond" w:hAnsi="Garamond"/>
          <w:sz w:val="28"/>
          <w:szCs w:val="28"/>
        </w:rPr>
      </w:pPr>
      <w:r w:rsidRPr="008023EE">
        <w:rPr>
          <w:rFonts w:ascii="Garamond" w:hAnsi="Garamond"/>
          <w:sz w:val="28"/>
          <w:szCs w:val="28"/>
        </w:rPr>
        <w:t>Ředitel</w:t>
      </w:r>
      <w:r w:rsidR="005D207A">
        <w:rPr>
          <w:rFonts w:ascii="Garamond" w:hAnsi="Garamond"/>
          <w:sz w:val="28"/>
          <w:szCs w:val="28"/>
        </w:rPr>
        <w:t>ka</w:t>
      </w:r>
      <w:r w:rsidRPr="008023EE">
        <w:rPr>
          <w:rFonts w:ascii="Garamond" w:hAnsi="Garamond"/>
          <w:sz w:val="28"/>
          <w:szCs w:val="28"/>
        </w:rPr>
        <w:t xml:space="preserve"> školy sdělí výsledek přezkoušení prokazatelným způsobem žákovi a zákonnému zástupci žáka.</w:t>
      </w:r>
    </w:p>
    <w:p w:rsidR="00383DFA" w:rsidRPr="008023EE" w:rsidRDefault="00383DFA" w:rsidP="008023EE">
      <w:pPr>
        <w:numPr>
          <w:ilvl w:val="0"/>
          <w:numId w:val="11"/>
        </w:numPr>
        <w:autoSpaceDE w:val="0"/>
        <w:autoSpaceDN w:val="0"/>
        <w:adjustRightInd w:val="0"/>
        <w:ind w:right="23"/>
        <w:jc w:val="both"/>
        <w:rPr>
          <w:rFonts w:ascii="Garamond" w:hAnsi="Garamond"/>
          <w:sz w:val="28"/>
          <w:szCs w:val="28"/>
        </w:rPr>
      </w:pPr>
      <w:r w:rsidRPr="008023EE">
        <w:rPr>
          <w:rFonts w:ascii="Garamond" w:hAnsi="Garamond"/>
          <w:sz w:val="28"/>
          <w:szCs w:val="28"/>
        </w:rPr>
        <w:t>O komisionální zkoušce se pořizuje protokol.</w:t>
      </w:r>
    </w:p>
    <w:p w:rsidR="00383DFA" w:rsidRPr="008023EE" w:rsidRDefault="00383DFA" w:rsidP="008023EE">
      <w:pPr>
        <w:numPr>
          <w:ilvl w:val="0"/>
          <w:numId w:val="11"/>
        </w:numPr>
        <w:autoSpaceDE w:val="0"/>
        <w:autoSpaceDN w:val="0"/>
        <w:adjustRightInd w:val="0"/>
        <w:ind w:right="23"/>
        <w:jc w:val="both"/>
        <w:rPr>
          <w:rFonts w:ascii="Garamond" w:hAnsi="Garamond"/>
          <w:sz w:val="28"/>
          <w:szCs w:val="28"/>
        </w:rPr>
      </w:pPr>
      <w:r w:rsidRPr="008023EE">
        <w:rPr>
          <w:rFonts w:ascii="Garamond" w:hAnsi="Garamond"/>
          <w:sz w:val="28"/>
          <w:szCs w:val="28"/>
        </w:rPr>
        <w:t>Žák může v jednom dni konat přezkoušení pouze z jednoho předmětu. Není-li možné žáka ze závažných důvodů ve stanoveném termínu přezkoušet, stanoví orgán jmenující komisi náhradní termín přezkoušení.</w:t>
      </w:r>
    </w:p>
    <w:p w:rsidR="00383DFA" w:rsidRPr="008023EE" w:rsidRDefault="00383DFA" w:rsidP="008023EE">
      <w:pPr>
        <w:numPr>
          <w:ilvl w:val="0"/>
          <w:numId w:val="11"/>
        </w:numPr>
        <w:autoSpaceDE w:val="0"/>
        <w:autoSpaceDN w:val="0"/>
        <w:adjustRightInd w:val="0"/>
        <w:ind w:right="23"/>
        <w:jc w:val="both"/>
        <w:rPr>
          <w:rFonts w:ascii="Garamond" w:hAnsi="Garamond"/>
          <w:sz w:val="28"/>
          <w:szCs w:val="28"/>
        </w:rPr>
      </w:pPr>
      <w:r w:rsidRPr="008023EE">
        <w:rPr>
          <w:rFonts w:ascii="Garamond" w:hAnsi="Garamond"/>
          <w:sz w:val="28"/>
          <w:szCs w:val="28"/>
        </w:rPr>
        <w:t>Konkrétní obsah a rozsah přezkoušení stanoví ředitel</w:t>
      </w:r>
      <w:r w:rsidR="005D207A">
        <w:rPr>
          <w:rFonts w:ascii="Garamond" w:hAnsi="Garamond"/>
          <w:sz w:val="28"/>
          <w:szCs w:val="28"/>
        </w:rPr>
        <w:t>ka</w:t>
      </w:r>
      <w:r w:rsidRPr="008023EE">
        <w:rPr>
          <w:rFonts w:ascii="Garamond" w:hAnsi="Garamond"/>
          <w:sz w:val="28"/>
          <w:szCs w:val="28"/>
        </w:rPr>
        <w:t xml:space="preserve"> školy nebo jí pověřený učitel v souladu se vzdělávacím programem.</w:t>
      </w:r>
    </w:p>
    <w:p w:rsidR="00383DFA" w:rsidRPr="008023EE" w:rsidRDefault="00383DFA" w:rsidP="008023EE">
      <w:pPr>
        <w:numPr>
          <w:ilvl w:val="0"/>
          <w:numId w:val="11"/>
        </w:numPr>
        <w:autoSpaceDE w:val="0"/>
        <w:autoSpaceDN w:val="0"/>
        <w:adjustRightInd w:val="0"/>
        <w:ind w:right="23"/>
        <w:jc w:val="both"/>
        <w:rPr>
          <w:rFonts w:ascii="Garamond" w:hAnsi="Garamond"/>
          <w:sz w:val="28"/>
          <w:szCs w:val="28"/>
        </w:rPr>
      </w:pPr>
      <w:r w:rsidRPr="008023EE">
        <w:rPr>
          <w:rFonts w:ascii="Garamond" w:hAnsi="Garamond"/>
          <w:sz w:val="28"/>
          <w:szCs w:val="28"/>
        </w:rPr>
        <w:t>Vykonáním přezkoušení není dotčena možnost vykonat opravnou zkoušku.</w:t>
      </w:r>
    </w:p>
    <w:p w:rsidR="00383DFA" w:rsidRPr="00400EDE" w:rsidRDefault="00383DFA" w:rsidP="00082ED4">
      <w:pPr>
        <w:pStyle w:val="druhrove"/>
      </w:pPr>
      <w:bookmarkStart w:id="48" w:name="_Toc302477339"/>
      <w:bookmarkStart w:id="49" w:name="_Toc50530714"/>
      <w:r w:rsidRPr="00400EDE">
        <w:t>Opravná zkouška</w:t>
      </w:r>
      <w:bookmarkEnd w:id="48"/>
      <w:bookmarkEnd w:id="49"/>
    </w:p>
    <w:p w:rsidR="00383DFA" w:rsidRPr="008023EE" w:rsidRDefault="00383DFA" w:rsidP="008023EE">
      <w:pPr>
        <w:numPr>
          <w:ilvl w:val="0"/>
          <w:numId w:val="11"/>
        </w:numPr>
        <w:autoSpaceDE w:val="0"/>
        <w:autoSpaceDN w:val="0"/>
        <w:adjustRightInd w:val="0"/>
        <w:ind w:right="23"/>
        <w:jc w:val="both"/>
        <w:rPr>
          <w:rFonts w:ascii="Garamond" w:hAnsi="Garamond"/>
          <w:sz w:val="28"/>
          <w:szCs w:val="28"/>
        </w:rPr>
      </w:pPr>
      <w:r w:rsidRPr="008023EE">
        <w:rPr>
          <w:rFonts w:ascii="Garamond" w:hAnsi="Garamond"/>
          <w:sz w:val="28"/>
          <w:szCs w:val="28"/>
        </w:rPr>
        <w:t>Opravnou zkoušku koná žák školy, který je na konci 2. pololetí klasifikován nejvýše ze dvou povinných předmětů stupněm nedostatečný.</w:t>
      </w:r>
    </w:p>
    <w:p w:rsidR="00383DFA" w:rsidRPr="008023EE" w:rsidRDefault="00383DFA" w:rsidP="008023EE">
      <w:pPr>
        <w:numPr>
          <w:ilvl w:val="0"/>
          <w:numId w:val="11"/>
        </w:numPr>
        <w:autoSpaceDE w:val="0"/>
        <w:autoSpaceDN w:val="0"/>
        <w:adjustRightInd w:val="0"/>
        <w:ind w:right="23"/>
        <w:jc w:val="both"/>
        <w:rPr>
          <w:rFonts w:ascii="Garamond" w:hAnsi="Garamond"/>
          <w:sz w:val="28"/>
          <w:szCs w:val="28"/>
        </w:rPr>
      </w:pPr>
      <w:r w:rsidRPr="008023EE">
        <w:rPr>
          <w:rFonts w:ascii="Garamond" w:hAnsi="Garamond"/>
          <w:sz w:val="28"/>
          <w:szCs w:val="28"/>
        </w:rPr>
        <w:t>Opravné zkoušky nekonají žáci, kteří neprospěli z předmětů výchovného zaměření.</w:t>
      </w:r>
    </w:p>
    <w:p w:rsidR="00383DFA" w:rsidRPr="008023EE" w:rsidRDefault="00383DFA" w:rsidP="008023EE">
      <w:pPr>
        <w:numPr>
          <w:ilvl w:val="0"/>
          <w:numId w:val="11"/>
        </w:numPr>
        <w:autoSpaceDE w:val="0"/>
        <w:autoSpaceDN w:val="0"/>
        <w:adjustRightInd w:val="0"/>
        <w:ind w:right="23"/>
        <w:jc w:val="both"/>
        <w:rPr>
          <w:rFonts w:ascii="Garamond" w:hAnsi="Garamond"/>
          <w:sz w:val="28"/>
          <w:szCs w:val="28"/>
        </w:rPr>
      </w:pPr>
      <w:r w:rsidRPr="008023EE">
        <w:rPr>
          <w:rFonts w:ascii="Garamond" w:hAnsi="Garamond"/>
          <w:sz w:val="28"/>
          <w:szCs w:val="28"/>
        </w:rPr>
        <w:t>Termín opravné zkoušky stanoví ředitel</w:t>
      </w:r>
      <w:r w:rsidR="005D207A">
        <w:rPr>
          <w:rFonts w:ascii="Garamond" w:hAnsi="Garamond"/>
          <w:sz w:val="28"/>
          <w:szCs w:val="28"/>
        </w:rPr>
        <w:t>ka</w:t>
      </w:r>
      <w:r w:rsidRPr="008023EE">
        <w:rPr>
          <w:rFonts w:ascii="Garamond" w:hAnsi="Garamond"/>
          <w:sz w:val="28"/>
          <w:szCs w:val="28"/>
        </w:rPr>
        <w:t xml:space="preserve"> školy nejpozději do konce příslušného školního roku, tj. do 31. srpna.</w:t>
      </w:r>
    </w:p>
    <w:p w:rsidR="00383DFA" w:rsidRPr="008023EE" w:rsidRDefault="00383DFA" w:rsidP="008023EE">
      <w:pPr>
        <w:numPr>
          <w:ilvl w:val="0"/>
          <w:numId w:val="11"/>
        </w:numPr>
        <w:autoSpaceDE w:val="0"/>
        <w:autoSpaceDN w:val="0"/>
        <w:adjustRightInd w:val="0"/>
        <w:ind w:right="23"/>
        <w:jc w:val="both"/>
        <w:rPr>
          <w:rFonts w:ascii="Garamond" w:hAnsi="Garamond"/>
          <w:sz w:val="28"/>
          <w:szCs w:val="28"/>
        </w:rPr>
      </w:pPr>
      <w:r w:rsidRPr="008023EE">
        <w:rPr>
          <w:rFonts w:ascii="Garamond" w:hAnsi="Garamond"/>
          <w:sz w:val="28"/>
          <w:szCs w:val="28"/>
        </w:rPr>
        <w:t>Nemůže-li se žák ze závažných důvodů dostavit k opravným zkouškám, umožní mu ředitel</w:t>
      </w:r>
      <w:r w:rsidR="005D207A">
        <w:rPr>
          <w:rFonts w:ascii="Garamond" w:hAnsi="Garamond"/>
          <w:sz w:val="28"/>
          <w:szCs w:val="28"/>
        </w:rPr>
        <w:t>ka</w:t>
      </w:r>
      <w:r w:rsidRPr="008023EE">
        <w:rPr>
          <w:rFonts w:ascii="Garamond" w:hAnsi="Garamond"/>
          <w:sz w:val="28"/>
          <w:szCs w:val="28"/>
        </w:rPr>
        <w:t xml:space="preserve"> školy vykonání opravné zkoušky nejpozději do 15. září následujícího školního roku, do té doby žák navštěvuje podmíněně vyšší ročník, popřípadě devátý ročník.</w:t>
      </w:r>
    </w:p>
    <w:p w:rsidR="00383DFA" w:rsidRPr="008023EE" w:rsidRDefault="00383DFA" w:rsidP="008023EE">
      <w:pPr>
        <w:numPr>
          <w:ilvl w:val="0"/>
          <w:numId w:val="11"/>
        </w:numPr>
        <w:autoSpaceDE w:val="0"/>
        <w:autoSpaceDN w:val="0"/>
        <w:adjustRightInd w:val="0"/>
        <w:ind w:right="23"/>
        <w:jc w:val="both"/>
        <w:rPr>
          <w:rFonts w:ascii="Garamond" w:hAnsi="Garamond"/>
          <w:sz w:val="28"/>
          <w:szCs w:val="28"/>
        </w:rPr>
      </w:pPr>
      <w:r w:rsidRPr="008023EE">
        <w:rPr>
          <w:rFonts w:ascii="Garamond" w:hAnsi="Garamond"/>
          <w:sz w:val="28"/>
          <w:szCs w:val="28"/>
        </w:rPr>
        <w:lastRenderedPageBreak/>
        <w:t>Žák, který nevykoná opravnou zkoušku úspěšně nebo se nedostaví k jejímu konání, neprospěl.</w:t>
      </w:r>
    </w:p>
    <w:p w:rsidR="00383DFA" w:rsidRPr="008023EE" w:rsidRDefault="00383DFA" w:rsidP="008023EE">
      <w:pPr>
        <w:numPr>
          <w:ilvl w:val="0"/>
          <w:numId w:val="11"/>
        </w:numPr>
        <w:autoSpaceDE w:val="0"/>
        <w:autoSpaceDN w:val="0"/>
        <w:adjustRightInd w:val="0"/>
        <w:ind w:right="23"/>
        <w:jc w:val="both"/>
        <w:rPr>
          <w:rFonts w:ascii="Garamond" w:hAnsi="Garamond"/>
          <w:sz w:val="28"/>
          <w:szCs w:val="28"/>
        </w:rPr>
      </w:pPr>
      <w:r w:rsidRPr="008023EE">
        <w:rPr>
          <w:rFonts w:ascii="Garamond" w:hAnsi="Garamond"/>
          <w:sz w:val="28"/>
          <w:szCs w:val="28"/>
        </w:rPr>
        <w:t>Žák může v jednom dni skládat pouze jednu opravnou zkoušku.</w:t>
      </w:r>
    </w:p>
    <w:p w:rsidR="00383DFA" w:rsidRPr="008023EE" w:rsidRDefault="00383DFA" w:rsidP="008023EE">
      <w:pPr>
        <w:numPr>
          <w:ilvl w:val="0"/>
          <w:numId w:val="11"/>
        </w:numPr>
        <w:autoSpaceDE w:val="0"/>
        <w:autoSpaceDN w:val="0"/>
        <w:adjustRightInd w:val="0"/>
        <w:ind w:right="23"/>
        <w:jc w:val="both"/>
        <w:rPr>
          <w:rFonts w:ascii="Garamond" w:hAnsi="Garamond"/>
          <w:sz w:val="28"/>
          <w:szCs w:val="28"/>
        </w:rPr>
      </w:pPr>
      <w:r w:rsidRPr="008023EE">
        <w:rPr>
          <w:rFonts w:ascii="Garamond" w:hAnsi="Garamond"/>
          <w:sz w:val="28"/>
          <w:szCs w:val="28"/>
        </w:rPr>
        <w:t>Opravná zkouška je komisionální.</w:t>
      </w:r>
    </w:p>
    <w:p w:rsidR="00716DA4" w:rsidRPr="00EC72D0" w:rsidRDefault="00716DA4" w:rsidP="00082ED4">
      <w:pPr>
        <w:pStyle w:val="druhrove"/>
      </w:pPr>
      <w:bookmarkStart w:id="50" w:name="_Toc50530715"/>
      <w:r w:rsidRPr="00EC72D0">
        <w:t>Zkoušky při plnění povinné školní docházky v zahraničí nebo v zahraniční škole na území ČR</w:t>
      </w:r>
      <w:bookmarkEnd w:id="50"/>
    </w:p>
    <w:p w:rsidR="00323238" w:rsidRDefault="00716DA4" w:rsidP="00D52141">
      <w:pPr>
        <w:pStyle w:val="Srnobyejn"/>
        <w:rPr>
          <w:szCs w:val="40"/>
        </w:rPr>
      </w:pPr>
      <w:r w:rsidRPr="003A283C">
        <w:rPr>
          <w:szCs w:val="40"/>
        </w:rPr>
        <w:t xml:space="preserve">Pravidla stanoví </w:t>
      </w:r>
      <w:r w:rsidR="00D52141" w:rsidRPr="003A283C">
        <w:rPr>
          <w:szCs w:val="40"/>
        </w:rPr>
        <w:t>§ 18</w:t>
      </w:r>
      <w:r w:rsidR="00D52141">
        <w:rPr>
          <w:szCs w:val="40"/>
        </w:rPr>
        <w:t xml:space="preserve"> </w:t>
      </w:r>
      <w:r w:rsidR="00F22393" w:rsidRPr="00F22393">
        <w:rPr>
          <w:szCs w:val="40"/>
        </w:rPr>
        <w:t>Vyhlášk</w:t>
      </w:r>
      <w:r w:rsidR="00D52141">
        <w:rPr>
          <w:szCs w:val="40"/>
        </w:rPr>
        <w:t>y</w:t>
      </w:r>
      <w:r w:rsidR="00F22393" w:rsidRPr="00F22393">
        <w:rPr>
          <w:szCs w:val="40"/>
        </w:rPr>
        <w:t xml:space="preserve"> č. 48/2005 Sb. Vyhláška o základním vzdělávání a některých náležitostech plnění povinné školní docházky</w:t>
      </w:r>
      <w:r w:rsidR="00F22393">
        <w:rPr>
          <w:szCs w:val="40"/>
        </w:rPr>
        <w:t xml:space="preserve"> v platném znění.</w:t>
      </w:r>
    </w:p>
    <w:p w:rsidR="00C347DD" w:rsidRPr="00C347DD" w:rsidRDefault="00C347DD" w:rsidP="00C347DD">
      <w:pPr>
        <w:pStyle w:val="druhrove"/>
      </w:pPr>
      <w:bookmarkStart w:id="51" w:name="_Toc50530716"/>
      <w:r w:rsidRPr="00C347DD">
        <w:t>Zvláštní pravidla při omezení osobní přítomnosti žáků ve školách</w:t>
      </w:r>
      <w:bookmarkEnd w:id="51"/>
    </w:p>
    <w:p w:rsidR="00C347DD" w:rsidRPr="00C347DD" w:rsidRDefault="00C347DD" w:rsidP="00C347DD">
      <w:pPr>
        <w:numPr>
          <w:ilvl w:val="0"/>
          <w:numId w:val="11"/>
        </w:numPr>
        <w:autoSpaceDE w:val="0"/>
        <w:autoSpaceDN w:val="0"/>
        <w:adjustRightInd w:val="0"/>
        <w:ind w:right="23"/>
        <w:jc w:val="both"/>
        <w:rPr>
          <w:rFonts w:ascii="Garamond" w:hAnsi="Garamond"/>
          <w:sz w:val="28"/>
          <w:szCs w:val="28"/>
        </w:rPr>
      </w:pPr>
      <w:r w:rsidRPr="00C347DD">
        <w:rPr>
          <w:rFonts w:ascii="Garamond" w:hAnsi="Garamond"/>
          <w:sz w:val="28"/>
          <w:szCs w:val="28"/>
        </w:rPr>
        <w:t xml:space="preserve">Pokud není možná osobní přítomnost více než poloviny žáků z nejméně jedné třídy ve škole z důvodu krizového opatření, nařízení mimořádného opatření nebo z důvodu nařízení karantény, poskytuje škola dotčeným žákům vzdělávání distančním způsobem. </w:t>
      </w:r>
    </w:p>
    <w:p w:rsidR="00C347DD" w:rsidRPr="00C347DD" w:rsidRDefault="00C347DD" w:rsidP="00C347DD">
      <w:pPr>
        <w:numPr>
          <w:ilvl w:val="0"/>
          <w:numId w:val="11"/>
        </w:numPr>
        <w:autoSpaceDE w:val="0"/>
        <w:autoSpaceDN w:val="0"/>
        <w:adjustRightInd w:val="0"/>
        <w:ind w:right="23"/>
        <w:jc w:val="both"/>
        <w:rPr>
          <w:rFonts w:ascii="Garamond" w:hAnsi="Garamond"/>
          <w:sz w:val="28"/>
          <w:szCs w:val="28"/>
        </w:rPr>
      </w:pPr>
      <w:r w:rsidRPr="00C347DD">
        <w:rPr>
          <w:rFonts w:ascii="Garamond" w:hAnsi="Garamond"/>
          <w:sz w:val="28"/>
          <w:szCs w:val="28"/>
        </w:rPr>
        <w:t>Vzdělávání distančním způsobem škola uskutečňuje podle příslušného rámcového vzdělávacího programu v míře odpovídající okolnostem.</w:t>
      </w:r>
    </w:p>
    <w:p w:rsidR="00C347DD" w:rsidRPr="00C347DD" w:rsidRDefault="00C347DD" w:rsidP="00C347DD">
      <w:pPr>
        <w:numPr>
          <w:ilvl w:val="0"/>
          <w:numId w:val="11"/>
        </w:numPr>
        <w:autoSpaceDE w:val="0"/>
        <w:autoSpaceDN w:val="0"/>
        <w:adjustRightInd w:val="0"/>
        <w:ind w:right="23"/>
        <w:jc w:val="both"/>
        <w:rPr>
          <w:rFonts w:ascii="Garamond" w:hAnsi="Garamond"/>
          <w:sz w:val="28"/>
          <w:szCs w:val="28"/>
        </w:rPr>
      </w:pPr>
      <w:r w:rsidRPr="00C347DD">
        <w:rPr>
          <w:rFonts w:ascii="Garamond" w:hAnsi="Garamond"/>
          <w:sz w:val="28"/>
          <w:szCs w:val="28"/>
        </w:rPr>
        <w:t>Žáci jsou povinni se vzdělávat distančním způsobem. Způsob poskytování vzdělávání a hodnocení výsledků vzdělávání distančním způsobem přizpůsobí škola podmínkám žáka pro toto vzdělávání.</w:t>
      </w:r>
    </w:p>
    <w:p w:rsidR="00C347DD" w:rsidRPr="00C347DD" w:rsidRDefault="00C347DD" w:rsidP="00C347DD">
      <w:pPr>
        <w:numPr>
          <w:ilvl w:val="0"/>
          <w:numId w:val="11"/>
        </w:numPr>
        <w:autoSpaceDE w:val="0"/>
        <w:autoSpaceDN w:val="0"/>
        <w:adjustRightInd w:val="0"/>
        <w:ind w:right="23"/>
        <w:jc w:val="both"/>
        <w:rPr>
          <w:rFonts w:ascii="Garamond" w:hAnsi="Garamond"/>
          <w:sz w:val="28"/>
          <w:szCs w:val="28"/>
        </w:rPr>
      </w:pPr>
      <w:r w:rsidRPr="00C347DD">
        <w:rPr>
          <w:rFonts w:ascii="Garamond" w:hAnsi="Garamond"/>
          <w:sz w:val="28"/>
          <w:szCs w:val="28"/>
        </w:rPr>
        <w:t>Ostatní žáci ve škole pokračují v prezenčním vzdělávání.</w:t>
      </w:r>
    </w:p>
    <w:p w:rsidR="00323238" w:rsidRDefault="00323238" w:rsidP="00082ED4">
      <w:pPr>
        <w:pStyle w:val="srnslo"/>
      </w:pPr>
      <w:bookmarkStart w:id="52" w:name="_Toc50530717"/>
      <w:r w:rsidRPr="00D521C4">
        <w:t>Poučení</w:t>
      </w:r>
      <w:bookmarkEnd w:id="52"/>
    </w:p>
    <w:p w:rsidR="00323238" w:rsidRPr="008023EE" w:rsidRDefault="00323238" w:rsidP="008023EE">
      <w:pPr>
        <w:numPr>
          <w:ilvl w:val="0"/>
          <w:numId w:val="11"/>
        </w:numPr>
        <w:autoSpaceDE w:val="0"/>
        <w:autoSpaceDN w:val="0"/>
        <w:adjustRightInd w:val="0"/>
        <w:ind w:right="23"/>
        <w:jc w:val="both"/>
        <w:rPr>
          <w:rFonts w:ascii="Garamond" w:hAnsi="Garamond"/>
          <w:sz w:val="28"/>
          <w:szCs w:val="28"/>
        </w:rPr>
      </w:pPr>
      <w:r w:rsidRPr="008023EE">
        <w:rPr>
          <w:rFonts w:ascii="Garamond" w:hAnsi="Garamond"/>
          <w:sz w:val="28"/>
          <w:szCs w:val="28"/>
        </w:rPr>
        <w:t xml:space="preserve">Vážné porušení tohoto řádu ze strany žáka je důvodem ke kázeňskému opatření, svolání výchovné komise s rodiči </w:t>
      </w:r>
      <w:r w:rsidR="003A283C" w:rsidRPr="008023EE">
        <w:rPr>
          <w:rFonts w:ascii="Garamond" w:hAnsi="Garamond"/>
          <w:sz w:val="28"/>
          <w:szCs w:val="28"/>
        </w:rPr>
        <w:t>žáka, případně</w:t>
      </w:r>
      <w:r w:rsidRPr="008023EE">
        <w:rPr>
          <w:rFonts w:ascii="Garamond" w:hAnsi="Garamond"/>
          <w:sz w:val="28"/>
          <w:szCs w:val="28"/>
        </w:rPr>
        <w:t xml:space="preserve"> k zahájení jednání se zákonnými zástupci nebo s institucemi, ke kterým má škola oznamovací povinnost.</w:t>
      </w:r>
    </w:p>
    <w:p w:rsidR="00323238" w:rsidRPr="008023EE" w:rsidRDefault="00323238" w:rsidP="008023EE">
      <w:pPr>
        <w:numPr>
          <w:ilvl w:val="0"/>
          <w:numId w:val="11"/>
        </w:numPr>
        <w:autoSpaceDE w:val="0"/>
        <w:autoSpaceDN w:val="0"/>
        <w:adjustRightInd w:val="0"/>
        <w:ind w:right="23"/>
        <w:jc w:val="both"/>
        <w:rPr>
          <w:rFonts w:ascii="Garamond" w:hAnsi="Garamond"/>
          <w:sz w:val="28"/>
          <w:szCs w:val="28"/>
        </w:rPr>
      </w:pPr>
      <w:r w:rsidRPr="008023EE">
        <w:rPr>
          <w:rFonts w:ascii="Garamond" w:hAnsi="Garamond"/>
          <w:sz w:val="28"/>
          <w:szCs w:val="28"/>
        </w:rPr>
        <w:t xml:space="preserve">Žáci jsou povinni dodržovat školní řád a vnitřní řády, předpisy a pokyny </w:t>
      </w:r>
      <w:r w:rsidR="005D207A">
        <w:rPr>
          <w:rFonts w:ascii="Garamond" w:hAnsi="Garamond"/>
          <w:sz w:val="28"/>
          <w:szCs w:val="28"/>
        </w:rPr>
        <w:t>k </w:t>
      </w:r>
      <w:r w:rsidRPr="008023EE">
        <w:rPr>
          <w:rFonts w:ascii="Garamond" w:hAnsi="Garamond"/>
          <w:sz w:val="28"/>
          <w:szCs w:val="28"/>
        </w:rPr>
        <w:t>ochraně zdraví, s nimiž byli seznámeni.</w:t>
      </w:r>
    </w:p>
    <w:p w:rsidR="00323238" w:rsidRPr="008023EE" w:rsidRDefault="00323238" w:rsidP="008023EE">
      <w:pPr>
        <w:numPr>
          <w:ilvl w:val="0"/>
          <w:numId w:val="11"/>
        </w:numPr>
        <w:autoSpaceDE w:val="0"/>
        <w:autoSpaceDN w:val="0"/>
        <w:adjustRightInd w:val="0"/>
        <w:ind w:right="23"/>
        <w:jc w:val="both"/>
        <w:rPr>
          <w:rFonts w:ascii="Garamond" w:hAnsi="Garamond"/>
          <w:sz w:val="28"/>
          <w:szCs w:val="28"/>
        </w:rPr>
      </w:pPr>
      <w:r w:rsidRPr="008023EE">
        <w:rPr>
          <w:rFonts w:ascii="Garamond" w:hAnsi="Garamond"/>
          <w:sz w:val="28"/>
          <w:szCs w:val="28"/>
        </w:rPr>
        <w:t>Žáci jsou se školním řádem každoročně seznámeni první školní den.</w:t>
      </w:r>
    </w:p>
    <w:p w:rsidR="00323238" w:rsidRDefault="00323238" w:rsidP="008023EE">
      <w:pPr>
        <w:numPr>
          <w:ilvl w:val="0"/>
          <w:numId w:val="11"/>
        </w:numPr>
        <w:autoSpaceDE w:val="0"/>
        <w:autoSpaceDN w:val="0"/>
        <w:adjustRightInd w:val="0"/>
        <w:ind w:right="23"/>
        <w:jc w:val="both"/>
        <w:rPr>
          <w:rFonts w:ascii="Garamond" w:hAnsi="Garamond"/>
          <w:sz w:val="28"/>
          <w:szCs w:val="28"/>
        </w:rPr>
      </w:pPr>
      <w:r w:rsidRPr="008023EE">
        <w:rPr>
          <w:rFonts w:ascii="Garamond" w:hAnsi="Garamond"/>
          <w:sz w:val="28"/>
          <w:szCs w:val="28"/>
        </w:rPr>
        <w:t xml:space="preserve">Zákonní zástupci žáka jsou se školním řádem seznámeni na třídním aktivu v září daného školního roku. </w:t>
      </w:r>
    </w:p>
    <w:p w:rsidR="0029388B" w:rsidRPr="008023EE" w:rsidRDefault="00323238" w:rsidP="008023EE">
      <w:pPr>
        <w:numPr>
          <w:ilvl w:val="0"/>
          <w:numId w:val="11"/>
        </w:numPr>
        <w:autoSpaceDE w:val="0"/>
        <w:autoSpaceDN w:val="0"/>
        <w:adjustRightInd w:val="0"/>
        <w:spacing w:before="600"/>
        <w:ind w:left="714" w:right="23" w:hanging="357"/>
        <w:jc w:val="both"/>
        <w:rPr>
          <w:rFonts w:ascii="Garamond" w:hAnsi="Garamond"/>
          <w:sz w:val="28"/>
          <w:szCs w:val="28"/>
        </w:rPr>
      </w:pPr>
      <w:r w:rsidRPr="008023EE">
        <w:rPr>
          <w:rFonts w:ascii="Garamond" w:hAnsi="Garamond"/>
          <w:sz w:val="28"/>
          <w:szCs w:val="28"/>
        </w:rPr>
        <w:t xml:space="preserve">Školní řád je k dispozici na webových stránkách školy </w:t>
      </w:r>
      <w:hyperlink r:id="rId9" w:history="1">
        <w:r w:rsidR="00082ED4" w:rsidRPr="008023EE">
          <w:rPr>
            <w:rFonts w:ascii="Garamond" w:hAnsi="Garamond"/>
            <w:sz w:val="28"/>
            <w:szCs w:val="28"/>
          </w:rPr>
          <w:t>https://zs31.plzen.eu/</w:t>
        </w:r>
      </w:hyperlink>
      <w:r w:rsidRPr="008023EE">
        <w:rPr>
          <w:rFonts w:ascii="Garamond" w:hAnsi="Garamond"/>
          <w:sz w:val="28"/>
          <w:szCs w:val="28"/>
        </w:rPr>
        <w:t xml:space="preserve"> a</w:t>
      </w:r>
      <w:r w:rsidR="00082ED4" w:rsidRPr="008023EE">
        <w:rPr>
          <w:rFonts w:ascii="Garamond" w:hAnsi="Garamond"/>
          <w:sz w:val="28"/>
          <w:szCs w:val="28"/>
        </w:rPr>
        <w:t> </w:t>
      </w:r>
      <w:r w:rsidRPr="008023EE">
        <w:rPr>
          <w:rFonts w:ascii="Garamond" w:hAnsi="Garamond"/>
          <w:sz w:val="28"/>
          <w:szCs w:val="28"/>
        </w:rPr>
        <w:t>tištěné podobě v kanceláři školy.</w:t>
      </w:r>
    </w:p>
    <w:p w:rsidR="00AB4DE0" w:rsidRPr="008023EE" w:rsidRDefault="00C57350" w:rsidP="008023EE">
      <w:pPr>
        <w:numPr>
          <w:ilvl w:val="0"/>
          <w:numId w:val="11"/>
        </w:numPr>
        <w:autoSpaceDE w:val="0"/>
        <w:autoSpaceDN w:val="0"/>
        <w:adjustRightInd w:val="0"/>
        <w:ind w:right="23"/>
        <w:jc w:val="both"/>
        <w:rPr>
          <w:rFonts w:ascii="Garamond" w:hAnsi="Garamond"/>
          <w:sz w:val="28"/>
          <w:szCs w:val="28"/>
        </w:rPr>
      </w:pPr>
      <w:r w:rsidRPr="008023EE">
        <w:rPr>
          <w:rFonts w:ascii="Garamond" w:hAnsi="Garamond"/>
          <w:sz w:val="28"/>
          <w:szCs w:val="28"/>
        </w:rPr>
        <w:t>Školní řád a pravidla pro hodnocení výsledků žáků schválil</w:t>
      </w:r>
      <w:r w:rsidR="00DE4A98" w:rsidRPr="008023EE">
        <w:rPr>
          <w:rFonts w:ascii="Garamond" w:hAnsi="Garamond"/>
          <w:sz w:val="28"/>
          <w:szCs w:val="28"/>
        </w:rPr>
        <w:t>a</w:t>
      </w:r>
      <w:r w:rsidRPr="008023EE">
        <w:rPr>
          <w:rFonts w:ascii="Garamond" w:hAnsi="Garamond"/>
          <w:sz w:val="28"/>
          <w:szCs w:val="28"/>
        </w:rPr>
        <w:t xml:space="preserve"> </w:t>
      </w:r>
      <w:r w:rsidR="00EC72D0" w:rsidRPr="008023EE">
        <w:rPr>
          <w:rFonts w:ascii="Garamond" w:hAnsi="Garamond"/>
          <w:sz w:val="28"/>
          <w:szCs w:val="28"/>
        </w:rPr>
        <w:t>Školská rada</w:t>
      </w:r>
      <w:r w:rsidR="00CF2814" w:rsidRPr="008023EE">
        <w:rPr>
          <w:rFonts w:ascii="Garamond" w:hAnsi="Garamond"/>
          <w:sz w:val="28"/>
          <w:szCs w:val="28"/>
        </w:rPr>
        <w:t xml:space="preserve"> dne </w:t>
      </w:r>
      <w:r w:rsidR="00323238" w:rsidRPr="008023EE">
        <w:rPr>
          <w:rFonts w:ascii="Garamond" w:hAnsi="Garamond"/>
          <w:sz w:val="28"/>
          <w:szCs w:val="28"/>
        </w:rPr>
        <w:t>2</w:t>
      </w:r>
      <w:r w:rsidR="00732AA5">
        <w:rPr>
          <w:rFonts w:ascii="Garamond" w:hAnsi="Garamond"/>
          <w:sz w:val="28"/>
          <w:szCs w:val="28"/>
        </w:rPr>
        <w:t>2</w:t>
      </w:r>
      <w:r w:rsidR="00CF2814" w:rsidRPr="008023EE">
        <w:rPr>
          <w:rFonts w:ascii="Garamond" w:hAnsi="Garamond"/>
          <w:sz w:val="28"/>
          <w:szCs w:val="28"/>
        </w:rPr>
        <w:t>.</w:t>
      </w:r>
      <w:r w:rsidR="00082ED4" w:rsidRPr="008023EE">
        <w:rPr>
          <w:rFonts w:ascii="Garamond" w:hAnsi="Garamond"/>
          <w:sz w:val="28"/>
          <w:szCs w:val="28"/>
        </w:rPr>
        <w:t> </w:t>
      </w:r>
      <w:r w:rsidR="00732AA5">
        <w:rPr>
          <w:rFonts w:ascii="Garamond" w:hAnsi="Garamond"/>
          <w:sz w:val="28"/>
          <w:szCs w:val="28"/>
        </w:rPr>
        <w:t>6</w:t>
      </w:r>
      <w:r w:rsidR="00CF2814" w:rsidRPr="008023EE">
        <w:rPr>
          <w:rFonts w:ascii="Garamond" w:hAnsi="Garamond"/>
          <w:sz w:val="28"/>
          <w:szCs w:val="28"/>
        </w:rPr>
        <w:t>.</w:t>
      </w:r>
      <w:r w:rsidR="00082ED4" w:rsidRPr="008023EE">
        <w:rPr>
          <w:rFonts w:ascii="Garamond" w:hAnsi="Garamond"/>
          <w:sz w:val="28"/>
          <w:szCs w:val="28"/>
        </w:rPr>
        <w:t> </w:t>
      </w:r>
      <w:r w:rsidR="00CF2814" w:rsidRPr="008023EE">
        <w:rPr>
          <w:rFonts w:ascii="Garamond" w:hAnsi="Garamond"/>
          <w:sz w:val="28"/>
          <w:szCs w:val="28"/>
        </w:rPr>
        <w:t>202</w:t>
      </w:r>
      <w:r w:rsidR="00732AA5">
        <w:rPr>
          <w:rFonts w:ascii="Garamond" w:hAnsi="Garamond"/>
          <w:sz w:val="28"/>
          <w:szCs w:val="28"/>
        </w:rPr>
        <w:t>2</w:t>
      </w:r>
      <w:r w:rsidRPr="008023EE">
        <w:rPr>
          <w:rFonts w:ascii="Garamond" w:hAnsi="Garamond"/>
          <w:sz w:val="28"/>
          <w:szCs w:val="28"/>
        </w:rPr>
        <w:t xml:space="preserve"> a </w:t>
      </w:r>
      <w:r w:rsidR="00DE4A98" w:rsidRPr="008023EE">
        <w:rPr>
          <w:rFonts w:ascii="Garamond" w:hAnsi="Garamond"/>
          <w:sz w:val="28"/>
          <w:szCs w:val="28"/>
        </w:rPr>
        <w:t xml:space="preserve">projednala </w:t>
      </w:r>
      <w:r w:rsidRPr="008023EE">
        <w:rPr>
          <w:rFonts w:ascii="Garamond" w:hAnsi="Garamond"/>
          <w:sz w:val="28"/>
          <w:szCs w:val="28"/>
        </w:rPr>
        <w:t>Pedagogick</w:t>
      </w:r>
      <w:r w:rsidR="00EC72D0" w:rsidRPr="008023EE">
        <w:rPr>
          <w:rFonts w:ascii="Garamond" w:hAnsi="Garamond"/>
          <w:sz w:val="28"/>
          <w:szCs w:val="28"/>
        </w:rPr>
        <w:t>á rada</w:t>
      </w:r>
      <w:r w:rsidRPr="008023EE">
        <w:rPr>
          <w:rFonts w:ascii="Garamond" w:hAnsi="Garamond"/>
          <w:sz w:val="28"/>
          <w:szCs w:val="28"/>
        </w:rPr>
        <w:t xml:space="preserve"> d</w:t>
      </w:r>
      <w:r w:rsidR="00CF2814" w:rsidRPr="008023EE">
        <w:rPr>
          <w:rFonts w:ascii="Garamond" w:hAnsi="Garamond"/>
          <w:sz w:val="28"/>
          <w:szCs w:val="28"/>
        </w:rPr>
        <w:t xml:space="preserve">ne </w:t>
      </w:r>
      <w:r w:rsidR="00732AA5">
        <w:rPr>
          <w:rFonts w:ascii="Garamond" w:hAnsi="Garamond"/>
          <w:sz w:val="28"/>
          <w:szCs w:val="28"/>
        </w:rPr>
        <w:t>23</w:t>
      </w:r>
      <w:r w:rsidR="00CF2814" w:rsidRPr="008023EE">
        <w:rPr>
          <w:rFonts w:ascii="Garamond" w:hAnsi="Garamond"/>
          <w:sz w:val="28"/>
          <w:szCs w:val="28"/>
        </w:rPr>
        <w:t>. </w:t>
      </w:r>
      <w:r w:rsidR="00732AA5">
        <w:rPr>
          <w:rFonts w:ascii="Garamond" w:hAnsi="Garamond"/>
          <w:sz w:val="28"/>
          <w:szCs w:val="28"/>
        </w:rPr>
        <w:t>6</w:t>
      </w:r>
      <w:r w:rsidR="00CF2814" w:rsidRPr="008023EE">
        <w:rPr>
          <w:rFonts w:ascii="Garamond" w:hAnsi="Garamond"/>
          <w:sz w:val="28"/>
          <w:szCs w:val="28"/>
        </w:rPr>
        <w:t>. 202</w:t>
      </w:r>
      <w:r w:rsidR="00732AA5">
        <w:rPr>
          <w:rFonts w:ascii="Garamond" w:hAnsi="Garamond"/>
          <w:sz w:val="28"/>
          <w:szCs w:val="28"/>
        </w:rPr>
        <w:t>2</w:t>
      </w:r>
      <w:r w:rsidRPr="008023EE">
        <w:rPr>
          <w:rFonts w:ascii="Garamond" w:hAnsi="Garamond"/>
          <w:sz w:val="28"/>
          <w:szCs w:val="28"/>
        </w:rPr>
        <w:t>.</w:t>
      </w:r>
    </w:p>
    <w:p w:rsidR="00DE4A98" w:rsidRDefault="00C57350" w:rsidP="008023EE">
      <w:pPr>
        <w:numPr>
          <w:ilvl w:val="0"/>
          <w:numId w:val="11"/>
        </w:numPr>
        <w:autoSpaceDE w:val="0"/>
        <w:autoSpaceDN w:val="0"/>
        <w:adjustRightInd w:val="0"/>
        <w:ind w:right="23"/>
        <w:jc w:val="both"/>
        <w:rPr>
          <w:rFonts w:ascii="Garamond" w:hAnsi="Garamond"/>
          <w:sz w:val="28"/>
          <w:szCs w:val="28"/>
        </w:rPr>
      </w:pPr>
      <w:r w:rsidRPr="008023EE">
        <w:rPr>
          <w:rFonts w:ascii="Garamond" w:hAnsi="Garamond"/>
          <w:sz w:val="28"/>
          <w:szCs w:val="28"/>
        </w:rPr>
        <w:t xml:space="preserve">Školní řád a pravidla pro hodnocení výsledků žáků </w:t>
      </w:r>
      <w:r w:rsidR="00EC72D0" w:rsidRPr="008023EE">
        <w:rPr>
          <w:rFonts w:ascii="Garamond" w:hAnsi="Garamond"/>
          <w:sz w:val="28"/>
          <w:szCs w:val="28"/>
        </w:rPr>
        <w:t xml:space="preserve">jsou </w:t>
      </w:r>
      <w:r w:rsidR="00DE4A98" w:rsidRPr="008023EE">
        <w:rPr>
          <w:rFonts w:ascii="Garamond" w:hAnsi="Garamond"/>
          <w:sz w:val="28"/>
          <w:szCs w:val="28"/>
        </w:rPr>
        <w:t xml:space="preserve">vydávány dne </w:t>
      </w:r>
      <w:r w:rsidR="00323238" w:rsidRPr="008023EE">
        <w:rPr>
          <w:rFonts w:ascii="Garamond" w:hAnsi="Garamond"/>
          <w:sz w:val="28"/>
          <w:szCs w:val="28"/>
        </w:rPr>
        <w:t>31.</w:t>
      </w:r>
      <w:r w:rsidR="00D52141">
        <w:rPr>
          <w:rFonts w:ascii="Garamond" w:hAnsi="Garamond"/>
          <w:sz w:val="28"/>
          <w:szCs w:val="28"/>
        </w:rPr>
        <w:t> </w:t>
      </w:r>
      <w:r w:rsidR="00323238" w:rsidRPr="008023EE">
        <w:rPr>
          <w:rFonts w:ascii="Garamond" w:hAnsi="Garamond"/>
          <w:sz w:val="28"/>
          <w:szCs w:val="28"/>
        </w:rPr>
        <w:t>8.</w:t>
      </w:r>
      <w:r w:rsidR="00D52141">
        <w:rPr>
          <w:rFonts w:ascii="Garamond" w:hAnsi="Garamond"/>
          <w:sz w:val="28"/>
          <w:szCs w:val="28"/>
        </w:rPr>
        <w:t> </w:t>
      </w:r>
      <w:r w:rsidR="00323238" w:rsidRPr="008023EE">
        <w:rPr>
          <w:rFonts w:ascii="Garamond" w:hAnsi="Garamond"/>
          <w:sz w:val="28"/>
          <w:szCs w:val="28"/>
        </w:rPr>
        <w:t>202</w:t>
      </w:r>
      <w:r w:rsidR="00732AA5">
        <w:rPr>
          <w:rFonts w:ascii="Garamond" w:hAnsi="Garamond"/>
          <w:sz w:val="28"/>
          <w:szCs w:val="28"/>
        </w:rPr>
        <w:t>2</w:t>
      </w:r>
      <w:r w:rsidR="00323238" w:rsidRPr="008023EE">
        <w:rPr>
          <w:rFonts w:ascii="Garamond" w:hAnsi="Garamond"/>
          <w:sz w:val="28"/>
          <w:szCs w:val="28"/>
        </w:rPr>
        <w:t xml:space="preserve"> </w:t>
      </w:r>
      <w:r w:rsidR="00DE4A98" w:rsidRPr="008023EE">
        <w:rPr>
          <w:rFonts w:ascii="Garamond" w:hAnsi="Garamond"/>
          <w:sz w:val="28"/>
          <w:szCs w:val="28"/>
        </w:rPr>
        <w:t>s</w:t>
      </w:r>
      <w:r w:rsidR="00082ED4" w:rsidRPr="008023EE">
        <w:rPr>
          <w:rFonts w:ascii="Garamond" w:hAnsi="Garamond"/>
          <w:sz w:val="28"/>
          <w:szCs w:val="28"/>
        </w:rPr>
        <w:t> </w:t>
      </w:r>
      <w:r w:rsidR="00DE4A98" w:rsidRPr="008023EE">
        <w:rPr>
          <w:rFonts w:ascii="Garamond" w:hAnsi="Garamond"/>
          <w:sz w:val="28"/>
          <w:szCs w:val="28"/>
        </w:rPr>
        <w:t>účinností od 1. 9. 202</w:t>
      </w:r>
      <w:r w:rsidR="00732AA5">
        <w:rPr>
          <w:rFonts w:ascii="Garamond" w:hAnsi="Garamond"/>
          <w:sz w:val="28"/>
          <w:szCs w:val="28"/>
        </w:rPr>
        <w:t>2</w:t>
      </w:r>
      <w:r w:rsidR="00DE4A98" w:rsidRPr="008023EE">
        <w:rPr>
          <w:rFonts w:ascii="Garamond" w:hAnsi="Garamond"/>
          <w:sz w:val="28"/>
          <w:szCs w:val="28"/>
        </w:rPr>
        <w:t>.</w:t>
      </w:r>
    </w:p>
    <w:p w:rsidR="007D0AB2" w:rsidRDefault="007D0AB2" w:rsidP="000629AF">
      <w:pPr>
        <w:numPr>
          <w:ilvl w:val="0"/>
          <w:numId w:val="11"/>
        </w:numPr>
        <w:autoSpaceDE w:val="0"/>
        <w:autoSpaceDN w:val="0"/>
        <w:adjustRightInd w:val="0"/>
        <w:ind w:right="23"/>
        <w:jc w:val="both"/>
        <w:rPr>
          <w:rFonts w:ascii="Garamond" w:hAnsi="Garamond"/>
          <w:sz w:val="28"/>
          <w:szCs w:val="28"/>
        </w:rPr>
      </w:pPr>
      <w:r w:rsidRPr="008023EE">
        <w:rPr>
          <w:rFonts w:ascii="Garamond" w:hAnsi="Garamond"/>
          <w:sz w:val="28"/>
          <w:szCs w:val="28"/>
        </w:rPr>
        <w:lastRenderedPageBreak/>
        <w:t xml:space="preserve">Školní řád a pravidla pro hodnocení výsledků žáků </w:t>
      </w:r>
      <w:r w:rsidR="000629AF" w:rsidRPr="008023EE">
        <w:rPr>
          <w:rFonts w:ascii="Garamond" w:hAnsi="Garamond"/>
          <w:sz w:val="28"/>
          <w:szCs w:val="28"/>
        </w:rPr>
        <w:t xml:space="preserve">schválila Školská rada dne </w:t>
      </w:r>
      <w:r w:rsidR="000629AF">
        <w:rPr>
          <w:rFonts w:ascii="Garamond" w:hAnsi="Garamond"/>
          <w:sz w:val="28"/>
          <w:szCs w:val="28"/>
        </w:rPr>
        <w:t>30</w:t>
      </w:r>
      <w:r w:rsidR="000629AF" w:rsidRPr="008023EE">
        <w:rPr>
          <w:rFonts w:ascii="Garamond" w:hAnsi="Garamond"/>
          <w:sz w:val="28"/>
          <w:szCs w:val="28"/>
        </w:rPr>
        <w:t>. </w:t>
      </w:r>
      <w:r w:rsidR="000629AF">
        <w:rPr>
          <w:rFonts w:ascii="Garamond" w:hAnsi="Garamond"/>
          <w:sz w:val="28"/>
          <w:szCs w:val="28"/>
        </w:rPr>
        <w:t>8</w:t>
      </w:r>
      <w:r w:rsidR="000629AF" w:rsidRPr="008023EE">
        <w:rPr>
          <w:rFonts w:ascii="Garamond" w:hAnsi="Garamond"/>
          <w:sz w:val="28"/>
          <w:szCs w:val="28"/>
        </w:rPr>
        <w:t>. 202</w:t>
      </w:r>
      <w:r w:rsidR="000629AF">
        <w:rPr>
          <w:rFonts w:ascii="Garamond" w:hAnsi="Garamond"/>
          <w:sz w:val="28"/>
          <w:szCs w:val="28"/>
        </w:rPr>
        <w:t>3</w:t>
      </w:r>
      <w:r w:rsidR="000629AF" w:rsidRPr="008023EE">
        <w:rPr>
          <w:rFonts w:ascii="Garamond" w:hAnsi="Garamond"/>
          <w:sz w:val="28"/>
          <w:szCs w:val="28"/>
        </w:rPr>
        <w:t xml:space="preserve"> a projednala Pedagogická rada dne </w:t>
      </w:r>
      <w:r w:rsidR="000629AF">
        <w:rPr>
          <w:rFonts w:ascii="Garamond" w:hAnsi="Garamond"/>
          <w:sz w:val="28"/>
          <w:szCs w:val="28"/>
        </w:rPr>
        <w:t>1</w:t>
      </w:r>
      <w:r w:rsidR="000629AF" w:rsidRPr="008023EE">
        <w:rPr>
          <w:rFonts w:ascii="Garamond" w:hAnsi="Garamond"/>
          <w:sz w:val="28"/>
          <w:szCs w:val="28"/>
        </w:rPr>
        <w:t>. </w:t>
      </w:r>
      <w:r w:rsidR="000629AF">
        <w:rPr>
          <w:rFonts w:ascii="Garamond" w:hAnsi="Garamond"/>
          <w:sz w:val="28"/>
          <w:szCs w:val="28"/>
        </w:rPr>
        <w:t>9</w:t>
      </w:r>
      <w:r w:rsidR="000629AF" w:rsidRPr="008023EE">
        <w:rPr>
          <w:rFonts w:ascii="Garamond" w:hAnsi="Garamond"/>
          <w:sz w:val="28"/>
          <w:szCs w:val="28"/>
        </w:rPr>
        <w:t>. 202</w:t>
      </w:r>
      <w:r w:rsidR="000629AF">
        <w:rPr>
          <w:rFonts w:ascii="Garamond" w:hAnsi="Garamond"/>
          <w:sz w:val="28"/>
          <w:szCs w:val="28"/>
        </w:rPr>
        <w:t>3, je vydán 1. 9. 2023</w:t>
      </w:r>
      <w:r w:rsidR="000629AF" w:rsidRPr="000629AF">
        <w:rPr>
          <w:rFonts w:ascii="Garamond" w:hAnsi="Garamond"/>
          <w:sz w:val="28"/>
          <w:szCs w:val="28"/>
        </w:rPr>
        <w:t xml:space="preserve"> </w:t>
      </w:r>
      <w:r w:rsidR="000629AF" w:rsidRPr="008023EE">
        <w:rPr>
          <w:rFonts w:ascii="Garamond" w:hAnsi="Garamond"/>
          <w:sz w:val="28"/>
          <w:szCs w:val="28"/>
        </w:rPr>
        <w:t xml:space="preserve">s účinností od </w:t>
      </w:r>
      <w:r w:rsidR="000629AF">
        <w:rPr>
          <w:rFonts w:ascii="Garamond" w:hAnsi="Garamond"/>
          <w:sz w:val="28"/>
          <w:szCs w:val="28"/>
        </w:rPr>
        <w:t>4</w:t>
      </w:r>
      <w:r w:rsidR="000629AF" w:rsidRPr="008023EE">
        <w:rPr>
          <w:rFonts w:ascii="Garamond" w:hAnsi="Garamond"/>
          <w:sz w:val="28"/>
          <w:szCs w:val="28"/>
        </w:rPr>
        <w:t>. 9. 202</w:t>
      </w:r>
      <w:r w:rsidR="000629AF">
        <w:rPr>
          <w:rFonts w:ascii="Garamond" w:hAnsi="Garamond"/>
          <w:sz w:val="28"/>
          <w:szCs w:val="28"/>
        </w:rPr>
        <w:t>3</w:t>
      </w:r>
      <w:r w:rsidR="00CC030D">
        <w:rPr>
          <w:rFonts w:ascii="Garamond" w:hAnsi="Garamond"/>
          <w:sz w:val="28"/>
          <w:szCs w:val="28"/>
        </w:rPr>
        <w:t>.</w:t>
      </w:r>
    </w:p>
    <w:p w:rsidR="00CC030D" w:rsidRDefault="00CC030D" w:rsidP="00CC030D">
      <w:pPr>
        <w:numPr>
          <w:ilvl w:val="0"/>
          <w:numId w:val="11"/>
        </w:numPr>
        <w:autoSpaceDE w:val="0"/>
        <w:autoSpaceDN w:val="0"/>
        <w:adjustRightInd w:val="0"/>
        <w:ind w:right="23"/>
        <w:jc w:val="both"/>
        <w:rPr>
          <w:rFonts w:ascii="Garamond" w:hAnsi="Garamond"/>
          <w:sz w:val="28"/>
          <w:szCs w:val="28"/>
        </w:rPr>
      </w:pPr>
      <w:r w:rsidRPr="008023EE">
        <w:rPr>
          <w:rFonts w:ascii="Garamond" w:hAnsi="Garamond"/>
          <w:sz w:val="28"/>
          <w:szCs w:val="28"/>
        </w:rPr>
        <w:t xml:space="preserve">Školní řád a pravidla pro hodnocení výsledků žáků schválila Školská rada dne </w:t>
      </w:r>
      <w:r>
        <w:rPr>
          <w:rFonts w:ascii="Garamond" w:hAnsi="Garamond"/>
          <w:sz w:val="28"/>
          <w:szCs w:val="28"/>
        </w:rPr>
        <w:t>22</w:t>
      </w:r>
      <w:r w:rsidRPr="008023EE">
        <w:rPr>
          <w:rFonts w:ascii="Garamond" w:hAnsi="Garamond"/>
          <w:sz w:val="28"/>
          <w:szCs w:val="28"/>
        </w:rPr>
        <w:t>. </w:t>
      </w:r>
      <w:r>
        <w:rPr>
          <w:rFonts w:ascii="Garamond" w:hAnsi="Garamond"/>
          <w:sz w:val="28"/>
          <w:szCs w:val="28"/>
        </w:rPr>
        <w:t xml:space="preserve">1. </w:t>
      </w:r>
      <w:r w:rsidRPr="008023EE">
        <w:rPr>
          <w:rFonts w:ascii="Garamond" w:hAnsi="Garamond"/>
          <w:sz w:val="28"/>
          <w:szCs w:val="28"/>
        </w:rPr>
        <w:t>202</w:t>
      </w:r>
      <w:r w:rsidR="000E2C98">
        <w:rPr>
          <w:rFonts w:ascii="Garamond" w:hAnsi="Garamond"/>
          <w:sz w:val="28"/>
          <w:szCs w:val="28"/>
        </w:rPr>
        <w:t>4</w:t>
      </w:r>
      <w:r w:rsidRPr="008023EE">
        <w:rPr>
          <w:rFonts w:ascii="Garamond" w:hAnsi="Garamond"/>
          <w:sz w:val="28"/>
          <w:szCs w:val="28"/>
        </w:rPr>
        <w:t xml:space="preserve"> a projednala Pedagogická rada dne </w:t>
      </w:r>
      <w:r>
        <w:rPr>
          <w:rFonts w:ascii="Garamond" w:hAnsi="Garamond"/>
          <w:sz w:val="28"/>
          <w:szCs w:val="28"/>
        </w:rPr>
        <w:t>23</w:t>
      </w:r>
      <w:r w:rsidRPr="008023EE">
        <w:rPr>
          <w:rFonts w:ascii="Garamond" w:hAnsi="Garamond"/>
          <w:sz w:val="28"/>
          <w:szCs w:val="28"/>
        </w:rPr>
        <w:t>. </w:t>
      </w:r>
      <w:r>
        <w:rPr>
          <w:rFonts w:ascii="Garamond" w:hAnsi="Garamond"/>
          <w:sz w:val="28"/>
          <w:szCs w:val="28"/>
        </w:rPr>
        <w:t>1</w:t>
      </w:r>
      <w:r w:rsidRPr="008023EE">
        <w:rPr>
          <w:rFonts w:ascii="Garamond" w:hAnsi="Garamond"/>
          <w:sz w:val="28"/>
          <w:szCs w:val="28"/>
        </w:rPr>
        <w:t>. 202</w:t>
      </w:r>
      <w:r>
        <w:rPr>
          <w:rFonts w:ascii="Garamond" w:hAnsi="Garamond"/>
          <w:sz w:val="28"/>
          <w:szCs w:val="28"/>
        </w:rPr>
        <w:t>4, je vydán 1. 1. 2024</w:t>
      </w:r>
      <w:r w:rsidRPr="000629AF">
        <w:rPr>
          <w:rFonts w:ascii="Garamond" w:hAnsi="Garamond"/>
          <w:sz w:val="28"/>
          <w:szCs w:val="28"/>
        </w:rPr>
        <w:t xml:space="preserve"> </w:t>
      </w:r>
      <w:r w:rsidRPr="008023EE">
        <w:rPr>
          <w:rFonts w:ascii="Garamond" w:hAnsi="Garamond"/>
          <w:sz w:val="28"/>
          <w:szCs w:val="28"/>
        </w:rPr>
        <w:t xml:space="preserve">s účinností od </w:t>
      </w:r>
      <w:r>
        <w:rPr>
          <w:rFonts w:ascii="Garamond" w:hAnsi="Garamond"/>
          <w:sz w:val="28"/>
          <w:szCs w:val="28"/>
        </w:rPr>
        <w:t>24</w:t>
      </w:r>
      <w:r w:rsidRPr="008023EE">
        <w:rPr>
          <w:rFonts w:ascii="Garamond" w:hAnsi="Garamond"/>
          <w:sz w:val="28"/>
          <w:szCs w:val="28"/>
        </w:rPr>
        <w:t xml:space="preserve">. </w:t>
      </w:r>
      <w:r>
        <w:rPr>
          <w:rFonts w:ascii="Garamond" w:hAnsi="Garamond"/>
          <w:sz w:val="28"/>
          <w:szCs w:val="28"/>
        </w:rPr>
        <w:t>1</w:t>
      </w:r>
      <w:r w:rsidRPr="008023EE">
        <w:rPr>
          <w:rFonts w:ascii="Garamond" w:hAnsi="Garamond"/>
          <w:sz w:val="28"/>
          <w:szCs w:val="28"/>
        </w:rPr>
        <w:t>. 202</w:t>
      </w:r>
      <w:r>
        <w:rPr>
          <w:rFonts w:ascii="Garamond" w:hAnsi="Garamond"/>
          <w:sz w:val="28"/>
          <w:szCs w:val="28"/>
        </w:rPr>
        <w:t>4.</w:t>
      </w:r>
    </w:p>
    <w:p w:rsidR="002C6A1E" w:rsidRDefault="002C6A1E" w:rsidP="002C6A1E">
      <w:pPr>
        <w:numPr>
          <w:ilvl w:val="0"/>
          <w:numId w:val="11"/>
        </w:numPr>
        <w:autoSpaceDE w:val="0"/>
        <w:autoSpaceDN w:val="0"/>
        <w:adjustRightInd w:val="0"/>
        <w:ind w:right="23"/>
        <w:jc w:val="both"/>
        <w:rPr>
          <w:rFonts w:ascii="Garamond" w:hAnsi="Garamond"/>
          <w:sz w:val="28"/>
          <w:szCs w:val="28"/>
        </w:rPr>
      </w:pPr>
      <w:r>
        <w:rPr>
          <w:rFonts w:ascii="Garamond" w:hAnsi="Garamond"/>
          <w:sz w:val="28"/>
          <w:szCs w:val="28"/>
        </w:rPr>
        <w:t>Školní řád a pravidla pro hodnocení výsledků žáků schválila Školská rada dne 28. 8. 2025 a projednala Pedagogická rada dne 29. 8. 2025, je vydán 1. 9. 2025 s účinností od 1. 9. 2025.</w:t>
      </w:r>
    </w:p>
    <w:p w:rsidR="002C6A1E" w:rsidRPr="00CC030D" w:rsidRDefault="002C6A1E" w:rsidP="002C6A1E">
      <w:pPr>
        <w:autoSpaceDE w:val="0"/>
        <w:autoSpaceDN w:val="0"/>
        <w:adjustRightInd w:val="0"/>
        <w:ind w:left="360" w:right="23"/>
        <w:jc w:val="both"/>
        <w:rPr>
          <w:rFonts w:ascii="Garamond" w:hAnsi="Garamond"/>
          <w:sz w:val="28"/>
          <w:szCs w:val="28"/>
        </w:rPr>
      </w:pPr>
    </w:p>
    <w:p w:rsidR="00F600A1" w:rsidRPr="003A283C" w:rsidRDefault="00DE4A98" w:rsidP="003A283C">
      <w:pPr>
        <w:pStyle w:val="Srnodrky"/>
        <w:spacing w:before="480"/>
      </w:pPr>
      <w:r w:rsidRPr="003A283C">
        <w:t>V</w:t>
      </w:r>
      <w:r w:rsidR="00323238" w:rsidRPr="003A283C">
        <w:t> </w:t>
      </w:r>
      <w:r w:rsidRPr="003A283C">
        <w:t>Plzni</w:t>
      </w:r>
      <w:r w:rsidR="00323238" w:rsidRPr="003A283C">
        <w:t xml:space="preserve"> 1. </w:t>
      </w:r>
      <w:r w:rsidR="002C6A1E">
        <w:t>9</w:t>
      </w:r>
      <w:r w:rsidR="00323238" w:rsidRPr="003A283C">
        <w:t>. 202</w:t>
      </w:r>
      <w:r w:rsidR="002C6A1E">
        <w:t>5</w:t>
      </w:r>
    </w:p>
    <w:p w:rsidR="00AB4DE0" w:rsidRPr="00400EDE" w:rsidRDefault="00AB4DE0" w:rsidP="000A0E89">
      <w:pPr>
        <w:pStyle w:val="Srnobyejn"/>
        <w:jc w:val="right"/>
        <w:rPr>
          <w:szCs w:val="40"/>
        </w:rPr>
      </w:pPr>
      <w:r w:rsidRPr="00400EDE">
        <w:rPr>
          <w:szCs w:val="40"/>
        </w:rPr>
        <w:t>…………………………………</w:t>
      </w:r>
    </w:p>
    <w:p w:rsidR="00C347DD" w:rsidRDefault="00F600A1" w:rsidP="00082ED4">
      <w:pPr>
        <w:pStyle w:val="Srnobyejn"/>
        <w:jc w:val="right"/>
        <w:rPr>
          <w:szCs w:val="40"/>
        </w:rPr>
      </w:pPr>
      <w:r w:rsidRPr="00F938C6">
        <w:rPr>
          <w:szCs w:val="40"/>
        </w:rPr>
        <w:t>Mgr.</w:t>
      </w:r>
      <w:r w:rsidR="00CF2814" w:rsidRPr="00F938C6">
        <w:rPr>
          <w:szCs w:val="40"/>
        </w:rPr>
        <w:t xml:space="preserve"> Miluše Kurzová</w:t>
      </w:r>
      <w:r w:rsidRPr="00F938C6">
        <w:rPr>
          <w:szCs w:val="40"/>
        </w:rPr>
        <w:t>, ředitel</w:t>
      </w:r>
      <w:r w:rsidR="00CF2814" w:rsidRPr="00F938C6">
        <w:rPr>
          <w:szCs w:val="40"/>
        </w:rPr>
        <w:t>ka</w:t>
      </w:r>
      <w:r w:rsidRPr="00F938C6">
        <w:rPr>
          <w:szCs w:val="40"/>
        </w:rPr>
        <w:t xml:space="preserve"> školy</w:t>
      </w:r>
    </w:p>
    <w:p w:rsidR="00C347DD" w:rsidRPr="00C347DD" w:rsidRDefault="00C347DD" w:rsidP="00C347DD">
      <w:pPr>
        <w:pStyle w:val="nadpismal"/>
        <w:outlineLvl w:val="0"/>
      </w:pPr>
      <w:r>
        <w:rPr>
          <w:szCs w:val="40"/>
        </w:rPr>
        <w:br w:type="page"/>
      </w:r>
      <w:r w:rsidRPr="00C347DD">
        <w:lastRenderedPageBreak/>
        <w:t>Příloha 1</w:t>
      </w:r>
    </w:p>
    <w:p w:rsidR="00C347DD" w:rsidRPr="00C347DD" w:rsidRDefault="00C347DD" w:rsidP="00C347DD">
      <w:pPr>
        <w:pStyle w:val="nadpismal"/>
        <w:outlineLvl w:val="0"/>
      </w:pPr>
      <w:r w:rsidRPr="00C347DD">
        <w:t>Desatero základních pravidel žáka 1. – 3. ročníku</w:t>
      </w:r>
    </w:p>
    <w:p w:rsidR="00C347DD" w:rsidRPr="00C347DD" w:rsidRDefault="00C347DD" w:rsidP="00C347DD">
      <w:pPr>
        <w:pStyle w:val="Odstavecseseznamem"/>
        <w:numPr>
          <w:ilvl w:val="0"/>
          <w:numId w:val="18"/>
        </w:numPr>
        <w:spacing w:after="360" w:line="360" w:lineRule="auto"/>
        <w:ind w:left="720"/>
        <w:jc w:val="both"/>
        <w:rPr>
          <w:rFonts w:ascii="Garamond" w:hAnsi="Garamond"/>
          <w:color w:val="000000"/>
          <w:sz w:val="28"/>
          <w:szCs w:val="28"/>
        </w:rPr>
      </w:pPr>
      <w:r w:rsidRPr="00C347DD">
        <w:rPr>
          <w:rFonts w:ascii="Garamond" w:hAnsi="Garamond"/>
          <w:color w:val="000000"/>
          <w:sz w:val="28"/>
          <w:szCs w:val="28"/>
        </w:rPr>
        <w:t>Ve třídě jsem nejpozději v</w:t>
      </w:r>
      <w:r w:rsidR="00442D13">
        <w:rPr>
          <w:rFonts w:ascii="Garamond" w:hAnsi="Garamond"/>
          <w:color w:val="000000"/>
          <w:sz w:val="28"/>
          <w:szCs w:val="28"/>
        </w:rPr>
        <w:t> </w:t>
      </w:r>
      <w:r w:rsidRPr="00C347DD">
        <w:rPr>
          <w:rFonts w:ascii="Garamond" w:hAnsi="Garamond"/>
          <w:color w:val="000000"/>
          <w:sz w:val="28"/>
          <w:szCs w:val="28"/>
        </w:rPr>
        <w:t>7</w:t>
      </w:r>
      <w:r w:rsidR="00442D13">
        <w:rPr>
          <w:rFonts w:ascii="Garamond" w:hAnsi="Garamond"/>
          <w:color w:val="000000"/>
          <w:sz w:val="28"/>
          <w:szCs w:val="28"/>
        </w:rPr>
        <w:t>.</w:t>
      </w:r>
      <w:r w:rsidRPr="00C347DD">
        <w:rPr>
          <w:rFonts w:ascii="Garamond" w:hAnsi="Garamond"/>
          <w:color w:val="000000"/>
          <w:sz w:val="28"/>
          <w:szCs w:val="28"/>
        </w:rPr>
        <w:t>55 hodin.</w:t>
      </w:r>
    </w:p>
    <w:p w:rsidR="00C347DD" w:rsidRPr="00C347DD" w:rsidRDefault="00C347DD" w:rsidP="00C347DD">
      <w:pPr>
        <w:pStyle w:val="Odstavecseseznamem"/>
        <w:numPr>
          <w:ilvl w:val="0"/>
          <w:numId w:val="18"/>
        </w:numPr>
        <w:spacing w:after="360" w:line="360" w:lineRule="auto"/>
        <w:ind w:left="720"/>
        <w:jc w:val="both"/>
        <w:rPr>
          <w:rFonts w:ascii="Garamond" w:hAnsi="Garamond"/>
          <w:color w:val="000000"/>
          <w:sz w:val="28"/>
          <w:szCs w:val="28"/>
        </w:rPr>
      </w:pPr>
      <w:r w:rsidRPr="00C347DD">
        <w:rPr>
          <w:rFonts w:ascii="Garamond" w:hAnsi="Garamond"/>
          <w:color w:val="000000"/>
          <w:sz w:val="28"/>
          <w:szCs w:val="28"/>
        </w:rPr>
        <w:t>Pohybuji se v budově školy pouze v místech, kde se učíme.</w:t>
      </w:r>
    </w:p>
    <w:p w:rsidR="00C347DD" w:rsidRPr="00C347DD" w:rsidRDefault="00C347DD" w:rsidP="00C347DD">
      <w:pPr>
        <w:pStyle w:val="Odstavecseseznamem"/>
        <w:numPr>
          <w:ilvl w:val="0"/>
          <w:numId w:val="18"/>
        </w:numPr>
        <w:spacing w:after="360" w:line="360" w:lineRule="auto"/>
        <w:ind w:left="720"/>
        <w:jc w:val="both"/>
        <w:rPr>
          <w:rFonts w:ascii="Garamond" w:hAnsi="Garamond"/>
          <w:color w:val="000000"/>
          <w:sz w:val="28"/>
          <w:szCs w:val="28"/>
        </w:rPr>
      </w:pPr>
      <w:r w:rsidRPr="00C347DD">
        <w:rPr>
          <w:rFonts w:ascii="Garamond" w:hAnsi="Garamond"/>
          <w:color w:val="000000"/>
          <w:sz w:val="28"/>
          <w:szCs w:val="28"/>
        </w:rPr>
        <w:t>Ve škole si hraji pouze s předměty, které jsou bezpečné.</w:t>
      </w:r>
    </w:p>
    <w:p w:rsidR="00C347DD" w:rsidRPr="00C347DD" w:rsidRDefault="00C347DD" w:rsidP="00C347DD">
      <w:pPr>
        <w:pStyle w:val="Odstavecseseznamem"/>
        <w:numPr>
          <w:ilvl w:val="0"/>
          <w:numId w:val="18"/>
        </w:numPr>
        <w:spacing w:after="360" w:line="360" w:lineRule="auto"/>
        <w:ind w:left="720"/>
        <w:jc w:val="both"/>
        <w:rPr>
          <w:rFonts w:ascii="Garamond" w:hAnsi="Garamond"/>
          <w:color w:val="000000"/>
          <w:sz w:val="28"/>
          <w:szCs w:val="28"/>
        </w:rPr>
      </w:pPr>
      <w:r w:rsidRPr="00C347DD">
        <w:rPr>
          <w:rFonts w:ascii="Garamond" w:hAnsi="Garamond"/>
          <w:color w:val="000000"/>
          <w:sz w:val="28"/>
          <w:szCs w:val="28"/>
        </w:rPr>
        <w:t>S dětmi přátelsky spolupracuji a pomáháme si.</w:t>
      </w:r>
    </w:p>
    <w:p w:rsidR="00C347DD" w:rsidRPr="00C347DD" w:rsidRDefault="00C347DD" w:rsidP="00C347DD">
      <w:pPr>
        <w:pStyle w:val="Odstavecseseznamem"/>
        <w:numPr>
          <w:ilvl w:val="0"/>
          <w:numId w:val="18"/>
        </w:numPr>
        <w:spacing w:after="360" w:line="360" w:lineRule="auto"/>
        <w:ind w:left="720"/>
        <w:jc w:val="both"/>
        <w:rPr>
          <w:rFonts w:ascii="Garamond" w:hAnsi="Garamond"/>
          <w:color w:val="000000"/>
          <w:sz w:val="28"/>
          <w:szCs w:val="28"/>
        </w:rPr>
      </w:pPr>
      <w:r w:rsidRPr="00C347DD">
        <w:rPr>
          <w:rFonts w:ascii="Garamond" w:hAnsi="Garamond"/>
          <w:color w:val="000000"/>
          <w:sz w:val="28"/>
          <w:szCs w:val="28"/>
        </w:rPr>
        <w:t>O přestávkách si připravuji věci na hodinu, svačím a povídám si se spolužáky.</w:t>
      </w:r>
    </w:p>
    <w:p w:rsidR="00C347DD" w:rsidRPr="00C347DD" w:rsidRDefault="00C347DD" w:rsidP="00C347DD">
      <w:pPr>
        <w:pStyle w:val="Odstavecseseznamem"/>
        <w:numPr>
          <w:ilvl w:val="0"/>
          <w:numId w:val="18"/>
        </w:numPr>
        <w:spacing w:after="360" w:line="360" w:lineRule="auto"/>
        <w:ind w:left="720"/>
        <w:jc w:val="both"/>
        <w:rPr>
          <w:rFonts w:ascii="Garamond" w:hAnsi="Garamond"/>
          <w:color w:val="000000"/>
          <w:sz w:val="28"/>
          <w:szCs w:val="28"/>
        </w:rPr>
      </w:pPr>
      <w:r w:rsidRPr="00C347DD">
        <w:rPr>
          <w:rFonts w:ascii="Garamond" w:hAnsi="Garamond"/>
          <w:color w:val="000000"/>
          <w:sz w:val="28"/>
          <w:szCs w:val="28"/>
        </w:rPr>
        <w:t>Umím slušně pozdravit dospělé osoby i kamarády, které potkám ve škole.</w:t>
      </w:r>
    </w:p>
    <w:p w:rsidR="00C347DD" w:rsidRPr="00C347DD" w:rsidRDefault="00C347DD" w:rsidP="00C347DD">
      <w:pPr>
        <w:pStyle w:val="Odstavecseseznamem"/>
        <w:numPr>
          <w:ilvl w:val="0"/>
          <w:numId w:val="18"/>
        </w:numPr>
        <w:spacing w:after="360" w:line="360" w:lineRule="auto"/>
        <w:ind w:left="720"/>
        <w:jc w:val="both"/>
        <w:rPr>
          <w:rFonts w:ascii="Garamond" w:hAnsi="Garamond"/>
          <w:color w:val="000000"/>
          <w:sz w:val="28"/>
          <w:szCs w:val="28"/>
        </w:rPr>
      </w:pPr>
      <w:r w:rsidRPr="00C347DD">
        <w:rPr>
          <w:rFonts w:ascii="Garamond" w:hAnsi="Garamond"/>
          <w:color w:val="000000"/>
          <w:sz w:val="28"/>
          <w:szCs w:val="28"/>
        </w:rPr>
        <w:t xml:space="preserve">Pečuji o své učební pomůcky. </w:t>
      </w:r>
    </w:p>
    <w:p w:rsidR="00C347DD" w:rsidRPr="00C347DD" w:rsidRDefault="00C347DD" w:rsidP="00C347DD">
      <w:pPr>
        <w:pStyle w:val="Odstavecseseznamem"/>
        <w:numPr>
          <w:ilvl w:val="0"/>
          <w:numId w:val="18"/>
        </w:numPr>
        <w:spacing w:after="360" w:line="360" w:lineRule="auto"/>
        <w:ind w:left="720"/>
        <w:jc w:val="both"/>
        <w:rPr>
          <w:rFonts w:ascii="Garamond" w:hAnsi="Garamond"/>
          <w:color w:val="000000"/>
          <w:sz w:val="28"/>
          <w:szCs w:val="28"/>
        </w:rPr>
      </w:pPr>
      <w:r w:rsidRPr="00C347DD">
        <w:rPr>
          <w:rFonts w:ascii="Garamond" w:hAnsi="Garamond"/>
          <w:color w:val="000000"/>
          <w:sz w:val="28"/>
          <w:szCs w:val="28"/>
        </w:rPr>
        <w:t>Chovám se ohleduplně ke všem věcem, které jsou ve škole.</w:t>
      </w:r>
    </w:p>
    <w:p w:rsidR="00C347DD" w:rsidRPr="00C347DD" w:rsidRDefault="00C347DD" w:rsidP="00C347DD">
      <w:pPr>
        <w:pStyle w:val="Odstavecseseznamem"/>
        <w:numPr>
          <w:ilvl w:val="0"/>
          <w:numId w:val="18"/>
        </w:numPr>
        <w:spacing w:after="360" w:line="360" w:lineRule="auto"/>
        <w:ind w:left="720"/>
        <w:jc w:val="both"/>
        <w:rPr>
          <w:rFonts w:ascii="Garamond" w:hAnsi="Garamond"/>
          <w:color w:val="000000"/>
          <w:sz w:val="28"/>
          <w:szCs w:val="28"/>
        </w:rPr>
      </w:pPr>
      <w:r w:rsidRPr="00C347DD">
        <w:rPr>
          <w:rFonts w:ascii="Garamond" w:hAnsi="Garamond"/>
          <w:color w:val="000000"/>
          <w:sz w:val="28"/>
          <w:szCs w:val="28"/>
        </w:rPr>
        <w:t>Mobilní telefon a jiná elektronická zařízení mám po celou dobu vyučování</w:t>
      </w:r>
      <w:r w:rsidR="00442D13">
        <w:rPr>
          <w:rFonts w:ascii="Garamond" w:hAnsi="Garamond"/>
          <w:color w:val="000000"/>
          <w:sz w:val="28"/>
          <w:szCs w:val="28"/>
        </w:rPr>
        <w:t xml:space="preserve">, </w:t>
      </w:r>
      <w:r w:rsidRPr="00C347DD">
        <w:rPr>
          <w:rFonts w:ascii="Garamond" w:hAnsi="Garamond"/>
          <w:color w:val="000000"/>
          <w:sz w:val="28"/>
          <w:szCs w:val="28"/>
        </w:rPr>
        <w:t>o přestávkách a ve školní družině vypnutý a uložený v aktovce. Používám ho</w:t>
      </w:r>
      <w:r w:rsidR="005D207A">
        <w:rPr>
          <w:rFonts w:ascii="Garamond" w:hAnsi="Garamond"/>
          <w:color w:val="000000"/>
          <w:sz w:val="28"/>
          <w:szCs w:val="28"/>
        </w:rPr>
        <w:t> </w:t>
      </w:r>
      <w:r w:rsidRPr="00C347DD">
        <w:rPr>
          <w:rFonts w:ascii="Garamond" w:hAnsi="Garamond"/>
          <w:color w:val="000000"/>
          <w:sz w:val="28"/>
          <w:szCs w:val="28"/>
        </w:rPr>
        <w:t>pouze se svolením paní učitelky nebo paní vychovatelky.</w:t>
      </w:r>
    </w:p>
    <w:p w:rsidR="00C347DD" w:rsidRDefault="00C347DD" w:rsidP="00C347DD">
      <w:pPr>
        <w:pStyle w:val="Odstavecseseznamem"/>
        <w:numPr>
          <w:ilvl w:val="0"/>
          <w:numId w:val="18"/>
        </w:numPr>
        <w:spacing w:after="360" w:line="360" w:lineRule="auto"/>
        <w:ind w:left="720"/>
        <w:jc w:val="both"/>
        <w:rPr>
          <w:rFonts w:ascii="Garamond" w:hAnsi="Garamond"/>
          <w:color w:val="000000"/>
          <w:sz w:val="28"/>
          <w:szCs w:val="28"/>
        </w:rPr>
      </w:pPr>
      <w:r w:rsidRPr="00C347DD">
        <w:rPr>
          <w:rFonts w:ascii="Garamond" w:hAnsi="Garamond"/>
          <w:color w:val="000000"/>
          <w:sz w:val="28"/>
          <w:szCs w:val="28"/>
        </w:rPr>
        <w:t>Umím slušně požádat o pomoc dospělého člověka v případě, že mám problém, který neumím vyřešit.</w:t>
      </w:r>
    </w:p>
    <w:p w:rsidR="00C347DD" w:rsidRPr="00C347DD" w:rsidRDefault="00C347DD" w:rsidP="00C347DD">
      <w:pPr>
        <w:pStyle w:val="nadpismal"/>
        <w:outlineLvl w:val="0"/>
      </w:pPr>
      <w:r>
        <w:rPr>
          <w:color w:val="000000"/>
          <w:szCs w:val="28"/>
        </w:rPr>
        <w:br w:type="page"/>
      </w:r>
      <w:r w:rsidRPr="00C347DD">
        <w:lastRenderedPageBreak/>
        <w:t xml:space="preserve">Příloha </w:t>
      </w:r>
      <w:r>
        <w:t>2</w:t>
      </w:r>
    </w:p>
    <w:p w:rsidR="00C347DD" w:rsidRPr="00C347DD" w:rsidRDefault="00C347DD" w:rsidP="00C347DD">
      <w:pPr>
        <w:pStyle w:val="nadpismal"/>
        <w:outlineLvl w:val="0"/>
      </w:pPr>
      <w:r w:rsidRPr="00C347DD">
        <w:t>Desatero základních pravidel žáka 4. a 5. ročníku</w:t>
      </w:r>
    </w:p>
    <w:p w:rsidR="00C347DD" w:rsidRPr="00C347DD" w:rsidRDefault="00C347DD" w:rsidP="00C347DD">
      <w:pPr>
        <w:pStyle w:val="Odstavecseseznamem"/>
        <w:numPr>
          <w:ilvl w:val="0"/>
          <w:numId w:val="19"/>
        </w:numPr>
        <w:spacing w:after="360" w:line="360" w:lineRule="auto"/>
        <w:jc w:val="both"/>
        <w:rPr>
          <w:rFonts w:ascii="Garamond" w:hAnsi="Garamond"/>
          <w:color w:val="000000"/>
          <w:sz w:val="28"/>
          <w:szCs w:val="28"/>
        </w:rPr>
      </w:pPr>
      <w:r w:rsidRPr="00C347DD">
        <w:rPr>
          <w:rFonts w:ascii="Garamond" w:hAnsi="Garamond"/>
          <w:color w:val="000000"/>
          <w:sz w:val="28"/>
          <w:szCs w:val="28"/>
        </w:rPr>
        <w:t>Budova školy se otevírá v</w:t>
      </w:r>
      <w:r w:rsidR="00442D13">
        <w:rPr>
          <w:rFonts w:ascii="Garamond" w:hAnsi="Garamond"/>
          <w:color w:val="000000"/>
          <w:sz w:val="28"/>
          <w:szCs w:val="28"/>
        </w:rPr>
        <w:t> </w:t>
      </w:r>
      <w:r w:rsidRPr="00C347DD">
        <w:rPr>
          <w:rFonts w:ascii="Garamond" w:hAnsi="Garamond"/>
          <w:color w:val="000000"/>
          <w:sz w:val="28"/>
          <w:szCs w:val="28"/>
        </w:rPr>
        <w:t>7</w:t>
      </w:r>
      <w:r w:rsidR="00442D13">
        <w:rPr>
          <w:rFonts w:ascii="Garamond" w:hAnsi="Garamond"/>
          <w:color w:val="000000"/>
          <w:sz w:val="28"/>
          <w:szCs w:val="28"/>
        </w:rPr>
        <w:t>.</w:t>
      </w:r>
      <w:r w:rsidRPr="00C347DD">
        <w:rPr>
          <w:rFonts w:ascii="Garamond" w:hAnsi="Garamond"/>
          <w:color w:val="000000"/>
          <w:sz w:val="28"/>
          <w:szCs w:val="28"/>
        </w:rPr>
        <w:t>40 hodin, ve třídě jsem přezutý nejpozději v</w:t>
      </w:r>
      <w:r w:rsidR="00442D13">
        <w:rPr>
          <w:rFonts w:ascii="Garamond" w:hAnsi="Garamond"/>
          <w:color w:val="000000"/>
          <w:sz w:val="28"/>
          <w:szCs w:val="28"/>
        </w:rPr>
        <w:t> </w:t>
      </w:r>
      <w:r w:rsidRPr="00C347DD">
        <w:rPr>
          <w:rFonts w:ascii="Garamond" w:hAnsi="Garamond"/>
          <w:color w:val="000000"/>
          <w:sz w:val="28"/>
          <w:szCs w:val="28"/>
        </w:rPr>
        <w:t>7</w:t>
      </w:r>
      <w:r w:rsidR="00442D13">
        <w:rPr>
          <w:rFonts w:ascii="Garamond" w:hAnsi="Garamond"/>
          <w:color w:val="000000"/>
          <w:sz w:val="28"/>
          <w:szCs w:val="28"/>
        </w:rPr>
        <w:t>.</w:t>
      </w:r>
      <w:r w:rsidRPr="00C347DD">
        <w:rPr>
          <w:rFonts w:ascii="Garamond" w:hAnsi="Garamond"/>
          <w:color w:val="000000"/>
          <w:sz w:val="28"/>
          <w:szCs w:val="28"/>
        </w:rPr>
        <w:t>55 hodin a v</w:t>
      </w:r>
      <w:r w:rsidR="00442D13">
        <w:rPr>
          <w:rFonts w:ascii="Garamond" w:hAnsi="Garamond"/>
          <w:color w:val="000000"/>
          <w:sz w:val="28"/>
          <w:szCs w:val="28"/>
        </w:rPr>
        <w:t> </w:t>
      </w:r>
      <w:r w:rsidRPr="00C347DD">
        <w:rPr>
          <w:rFonts w:ascii="Garamond" w:hAnsi="Garamond"/>
          <w:color w:val="000000"/>
          <w:sz w:val="28"/>
          <w:szCs w:val="28"/>
        </w:rPr>
        <w:t>8</w:t>
      </w:r>
      <w:r w:rsidR="00442D13">
        <w:rPr>
          <w:rFonts w:ascii="Garamond" w:hAnsi="Garamond"/>
          <w:color w:val="000000"/>
          <w:sz w:val="28"/>
          <w:szCs w:val="28"/>
        </w:rPr>
        <w:t>.</w:t>
      </w:r>
      <w:r w:rsidRPr="00C347DD">
        <w:rPr>
          <w:rFonts w:ascii="Garamond" w:hAnsi="Garamond"/>
          <w:color w:val="000000"/>
          <w:sz w:val="28"/>
          <w:szCs w:val="28"/>
        </w:rPr>
        <w:t>00 hodin jsem připravený na vyučování.</w:t>
      </w:r>
    </w:p>
    <w:p w:rsidR="00C347DD" w:rsidRPr="00C347DD" w:rsidRDefault="00C347DD" w:rsidP="00C347DD">
      <w:pPr>
        <w:pStyle w:val="Odstavecseseznamem"/>
        <w:numPr>
          <w:ilvl w:val="0"/>
          <w:numId w:val="19"/>
        </w:numPr>
        <w:spacing w:after="360" w:line="360" w:lineRule="auto"/>
        <w:jc w:val="both"/>
        <w:rPr>
          <w:rFonts w:ascii="Garamond" w:hAnsi="Garamond"/>
          <w:color w:val="000000"/>
          <w:sz w:val="28"/>
          <w:szCs w:val="28"/>
        </w:rPr>
      </w:pPr>
      <w:r w:rsidRPr="00C347DD">
        <w:rPr>
          <w:rFonts w:ascii="Garamond" w:hAnsi="Garamond"/>
          <w:color w:val="000000"/>
          <w:sz w:val="28"/>
          <w:szCs w:val="28"/>
        </w:rPr>
        <w:t>Budovu školy neopouštím bez souhlasu učitele nebo vychovatele a bez doprovodu rodiče, prarodiče nebo jimi</w:t>
      </w:r>
      <w:r w:rsidRPr="00F31B7D">
        <w:rPr>
          <w:rFonts w:ascii="Garamond" w:hAnsi="Garamond"/>
          <w:color w:val="FF0000"/>
          <w:sz w:val="28"/>
          <w:szCs w:val="28"/>
        </w:rPr>
        <w:t xml:space="preserve"> </w:t>
      </w:r>
      <w:r w:rsidRPr="00F31B7D">
        <w:rPr>
          <w:rFonts w:ascii="Garamond" w:hAnsi="Garamond"/>
          <w:sz w:val="28"/>
          <w:szCs w:val="28"/>
        </w:rPr>
        <w:t>pověřené osoby</w:t>
      </w:r>
      <w:r w:rsidRPr="00C347DD">
        <w:rPr>
          <w:rFonts w:ascii="Garamond" w:hAnsi="Garamond"/>
          <w:color w:val="000000"/>
          <w:sz w:val="28"/>
          <w:szCs w:val="28"/>
        </w:rPr>
        <w:t>. Pokud chybím ve výuce, do 3 dnů po návratu do školy musím mít omluvenu nepřítomnost ve škole.</w:t>
      </w:r>
    </w:p>
    <w:p w:rsidR="00C347DD" w:rsidRPr="00C347DD" w:rsidRDefault="00C347DD" w:rsidP="00C347DD">
      <w:pPr>
        <w:pStyle w:val="Odstavecseseznamem"/>
        <w:numPr>
          <w:ilvl w:val="0"/>
          <w:numId w:val="19"/>
        </w:numPr>
        <w:spacing w:line="360" w:lineRule="auto"/>
        <w:jc w:val="both"/>
        <w:rPr>
          <w:rFonts w:ascii="Garamond" w:hAnsi="Garamond"/>
          <w:color w:val="000000"/>
          <w:sz w:val="28"/>
          <w:szCs w:val="28"/>
        </w:rPr>
      </w:pPr>
      <w:r w:rsidRPr="00C347DD">
        <w:rPr>
          <w:rFonts w:ascii="Garamond" w:hAnsi="Garamond"/>
          <w:color w:val="000000"/>
          <w:sz w:val="28"/>
          <w:szCs w:val="28"/>
        </w:rPr>
        <w:t xml:space="preserve">Nenosím do školy předměty a látky, které mohou ohrozit bezpečí a zdraví moje nebo ostatních. </w:t>
      </w:r>
    </w:p>
    <w:p w:rsidR="00C347DD" w:rsidRPr="00C347DD" w:rsidRDefault="00C347DD" w:rsidP="00C347DD">
      <w:pPr>
        <w:pStyle w:val="Odstavecseseznamem"/>
        <w:numPr>
          <w:ilvl w:val="0"/>
          <w:numId w:val="19"/>
        </w:numPr>
        <w:spacing w:line="360" w:lineRule="auto"/>
        <w:jc w:val="both"/>
        <w:rPr>
          <w:rFonts w:ascii="Garamond" w:hAnsi="Garamond"/>
          <w:color w:val="000000"/>
          <w:sz w:val="28"/>
          <w:szCs w:val="28"/>
        </w:rPr>
      </w:pPr>
      <w:r w:rsidRPr="00C347DD">
        <w:rPr>
          <w:rFonts w:ascii="Garamond" w:hAnsi="Garamond"/>
          <w:color w:val="000000"/>
          <w:sz w:val="28"/>
          <w:szCs w:val="28"/>
        </w:rPr>
        <w:t>Nikomu neubližuji. Chovám se tak, abych svým jednáním neohrozil zdraví své či spolužáků.</w:t>
      </w:r>
    </w:p>
    <w:p w:rsidR="00C347DD" w:rsidRPr="00C347DD" w:rsidRDefault="00C347DD" w:rsidP="00C347DD">
      <w:pPr>
        <w:pStyle w:val="Odstavecseseznamem"/>
        <w:numPr>
          <w:ilvl w:val="0"/>
          <w:numId w:val="19"/>
        </w:numPr>
        <w:spacing w:line="360" w:lineRule="auto"/>
        <w:jc w:val="both"/>
        <w:rPr>
          <w:rFonts w:ascii="Garamond" w:hAnsi="Garamond"/>
          <w:color w:val="000000"/>
          <w:sz w:val="28"/>
          <w:szCs w:val="28"/>
        </w:rPr>
      </w:pPr>
      <w:r w:rsidRPr="00C347DD">
        <w:rPr>
          <w:rFonts w:ascii="Garamond" w:hAnsi="Garamond"/>
          <w:color w:val="000000"/>
          <w:sz w:val="28"/>
          <w:szCs w:val="28"/>
        </w:rPr>
        <w:t xml:space="preserve">Při výuce spolupracuji, jak nejlépe umím, k ostatním se chovám s úctou a nikoho nezesměšňuji. Pomáhám ostatním, když mě o to požádají.  </w:t>
      </w:r>
    </w:p>
    <w:p w:rsidR="00C347DD" w:rsidRPr="00C347DD" w:rsidRDefault="00C347DD" w:rsidP="00C347DD">
      <w:pPr>
        <w:pStyle w:val="Odstavecseseznamem"/>
        <w:numPr>
          <w:ilvl w:val="0"/>
          <w:numId w:val="20"/>
        </w:numPr>
        <w:spacing w:line="360" w:lineRule="auto"/>
        <w:jc w:val="both"/>
        <w:rPr>
          <w:rFonts w:ascii="Garamond" w:hAnsi="Garamond"/>
          <w:color w:val="000000"/>
          <w:sz w:val="28"/>
          <w:szCs w:val="28"/>
        </w:rPr>
      </w:pPr>
      <w:r w:rsidRPr="00C347DD">
        <w:rPr>
          <w:rFonts w:ascii="Garamond" w:hAnsi="Garamond"/>
          <w:color w:val="000000"/>
          <w:sz w:val="28"/>
          <w:szCs w:val="28"/>
        </w:rPr>
        <w:t>Řídím se pokyny všech zaměstnanců školy, chovám se k nim slušně a</w:t>
      </w:r>
      <w:r w:rsidR="005D207A">
        <w:rPr>
          <w:rFonts w:ascii="Garamond" w:hAnsi="Garamond"/>
          <w:color w:val="000000"/>
          <w:sz w:val="28"/>
          <w:szCs w:val="28"/>
        </w:rPr>
        <w:t> </w:t>
      </w:r>
      <w:r w:rsidRPr="00C347DD">
        <w:rPr>
          <w:rFonts w:ascii="Garamond" w:hAnsi="Garamond"/>
          <w:color w:val="000000"/>
          <w:sz w:val="28"/>
          <w:szCs w:val="28"/>
        </w:rPr>
        <w:t xml:space="preserve">s respektem. Zdravím všechny dospělé, které ve škole potkám. Ve škole nepoužívám hrubá a </w:t>
      </w:r>
      <w:r w:rsidRPr="00F31B7D">
        <w:rPr>
          <w:rFonts w:ascii="Garamond" w:hAnsi="Garamond"/>
          <w:sz w:val="28"/>
          <w:szCs w:val="28"/>
        </w:rPr>
        <w:t>neslušná</w:t>
      </w:r>
      <w:r w:rsidRPr="00C347DD">
        <w:rPr>
          <w:rFonts w:ascii="Garamond" w:hAnsi="Garamond"/>
          <w:color w:val="000000"/>
          <w:sz w:val="28"/>
          <w:szCs w:val="28"/>
        </w:rPr>
        <w:t xml:space="preserve"> slova.</w:t>
      </w:r>
    </w:p>
    <w:p w:rsidR="00C347DD" w:rsidRPr="00C347DD" w:rsidRDefault="00C347DD" w:rsidP="00C347DD">
      <w:pPr>
        <w:pStyle w:val="Odstavecseseznamem"/>
        <w:numPr>
          <w:ilvl w:val="0"/>
          <w:numId w:val="20"/>
        </w:numPr>
        <w:spacing w:line="360" w:lineRule="auto"/>
        <w:jc w:val="both"/>
        <w:rPr>
          <w:rFonts w:ascii="Garamond" w:hAnsi="Garamond"/>
          <w:color w:val="000000"/>
          <w:sz w:val="28"/>
          <w:szCs w:val="28"/>
        </w:rPr>
      </w:pPr>
      <w:r w:rsidRPr="00C347DD">
        <w:rPr>
          <w:rFonts w:ascii="Garamond" w:hAnsi="Garamond"/>
          <w:color w:val="000000"/>
          <w:sz w:val="28"/>
          <w:szCs w:val="28"/>
        </w:rPr>
        <w:t>S pomůckami a vybavením školy zacházím podle pokynů zaměstnanců školy, vždy ale tak, abych je neničil. Neničím ani věci ostatních a bez dovolení na</w:t>
      </w:r>
      <w:r w:rsidR="005D207A">
        <w:rPr>
          <w:rFonts w:ascii="Garamond" w:hAnsi="Garamond"/>
          <w:color w:val="000000"/>
          <w:sz w:val="28"/>
          <w:szCs w:val="28"/>
        </w:rPr>
        <w:t> </w:t>
      </w:r>
      <w:r w:rsidRPr="00C347DD">
        <w:rPr>
          <w:rFonts w:ascii="Garamond" w:hAnsi="Garamond"/>
          <w:color w:val="000000"/>
          <w:sz w:val="28"/>
          <w:szCs w:val="28"/>
        </w:rPr>
        <w:t xml:space="preserve">ně nesahám. Pečuji o své vlastní věci. </w:t>
      </w:r>
    </w:p>
    <w:p w:rsidR="00C347DD" w:rsidRPr="00C347DD" w:rsidRDefault="00C347DD" w:rsidP="00C347DD">
      <w:pPr>
        <w:pStyle w:val="Odstavecseseznamem"/>
        <w:numPr>
          <w:ilvl w:val="0"/>
          <w:numId w:val="20"/>
        </w:numPr>
        <w:spacing w:line="360" w:lineRule="auto"/>
        <w:jc w:val="both"/>
        <w:rPr>
          <w:rFonts w:ascii="Garamond" w:hAnsi="Garamond"/>
          <w:i/>
          <w:iCs/>
          <w:color w:val="000000"/>
          <w:sz w:val="28"/>
          <w:szCs w:val="28"/>
        </w:rPr>
      </w:pPr>
      <w:r w:rsidRPr="00C347DD">
        <w:rPr>
          <w:rFonts w:ascii="Garamond" w:hAnsi="Garamond"/>
          <w:color w:val="000000"/>
          <w:sz w:val="28"/>
          <w:szCs w:val="28"/>
        </w:rPr>
        <w:t>Sleduji informace na Škole On</w:t>
      </w:r>
      <w:r w:rsidR="00442D13">
        <w:rPr>
          <w:rFonts w:ascii="Garamond" w:hAnsi="Garamond"/>
          <w:color w:val="000000"/>
          <w:sz w:val="28"/>
          <w:szCs w:val="28"/>
        </w:rPr>
        <w:t>L</w:t>
      </w:r>
      <w:r w:rsidRPr="00C347DD">
        <w:rPr>
          <w:rFonts w:ascii="Garamond" w:hAnsi="Garamond"/>
          <w:color w:val="000000"/>
          <w:sz w:val="28"/>
          <w:szCs w:val="28"/>
        </w:rPr>
        <w:t>ine a starám se, abych měl přístup do aplikace stále funkční.</w:t>
      </w:r>
    </w:p>
    <w:p w:rsidR="00C347DD" w:rsidRPr="00F31B7D" w:rsidRDefault="00C347DD" w:rsidP="00C347DD">
      <w:pPr>
        <w:pStyle w:val="Odstavecseseznamem"/>
        <w:numPr>
          <w:ilvl w:val="0"/>
          <w:numId w:val="20"/>
        </w:numPr>
        <w:spacing w:line="360" w:lineRule="auto"/>
        <w:jc w:val="both"/>
        <w:rPr>
          <w:rFonts w:ascii="Garamond" w:hAnsi="Garamond"/>
          <w:sz w:val="28"/>
          <w:szCs w:val="28"/>
        </w:rPr>
      </w:pPr>
      <w:r w:rsidRPr="00C347DD">
        <w:rPr>
          <w:rFonts w:ascii="Garamond" w:hAnsi="Garamond"/>
          <w:color w:val="000000"/>
          <w:sz w:val="28"/>
          <w:szCs w:val="28"/>
        </w:rPr>
        <w:t xml:space="preserve">Mobilní telefon mám po celou dobu vyučování ztlumený a uložený v zavazadle, nepoužívám ho bez souhlasu vyučujícího. </w:t>
      </w:r>
      <w:r w:rsidRPr="00F31B7D">
        <w:rPr>
          <w:rFonts w:ascii="Garamond" w:hAnsi="Garamond"/>
          <w:sz w:val="28"/>
          <w:szCs w:val="28"/>
        </w:rPr>
        <w:t xml:space="preserve">Ani o přestávkách s mobilním telefonem (ani jiným elektronickým zařízením) nefotografuji, nenahrávám nebo nenatáčím. </w:t>
      </w:r>
    </w:p>
    <w:p w:rsidR="00C347DD" w:rsidRPr="00C347DD" w:rsidRDefault="00C347DD" w:rsidP="00C347DD">
      <w:pPr>
        <w:pStyle w:val="Odstavecseseznamem"/>
        <w:numPr>
          <w:ilvl w:val="0"/>
          <w:numId w:val="20"/>
        </w:numPr>
        <w:spacing w:line="360" w:lineRule="auto"/>
        <w:jc w:val="both"/>
        <w:rPr>
          <w:rFonts w:ascii="Garamond" w:hAnsi="Garamond"/>
          <w:color w:val="000000"/>
          <w:sz w:val="28"/>
          <w:szCs w:val="28"/>
        </w:rPr>
      </w:pPr>
      <w:r w:rsidRPr="00C347DD">
        <w:rPr>
          <w:rFonts w:ascii="Garamond" w:hAnsi="Garamond"/>
          <w:color w:val="000000"/>
          <w:sz w:val="28"/>
          <w:szCs w:val="28"/>
        </w:rPr>
        <w:t>Pokud se dostanu do problémů, které neumím sám vyřešit (nebo se do nich dostane někdo v mém okolí), požádám kteréhokoli zaměstnance školy o</w:t>
      </w:r>
      <w:r w:rsidR="005D207A">
        <w:rPr>
          <w:rFonts w:ascii="Garamond" w:hAnsi="Garamond"/>
          <w:color w:val="000000"/>
          <w:sz w:val="28"/>
          <w:szCs w:val="28"/>
        </w:rPr>
        <w:t> </w:t>
      </w:r>
      <w:r w:rsidRPr="00C347DD">
        <w:rPr>
          <w:rFonts w:ascii="Garamond" w:hAnsi="Garamond"/>
          <w:color w:val="000000"/>
          <w:sz w:val="28"/>
          <w:szCs w:val="28"/>
        </w:rPr>
        <w:t>pomoc.</w:t>
      </w:r>
    </w:p>
    <w:p w:rsidR="00C347DD" w:rsidRPr="00C347DD" w:rsidRDefault="00C347DD" w:rsidP="00C347DD">
      <w:pPr>
        <w:pStyle w:val="nadpismal"/>
        <w:outlineLvl w:val="0"/>
      </w:pPr>
      <w:r>
        <w:rPr>
          <w:color w:val="000000"/>
          <w:szCs w:val="28"/>
        </w:rPr>
        <w:br w:type="page"/>
      </w:r>
      <w:r w:rsidRPr="00C347DD">
        <w:lastRenderedPageBreak/>
        <w:t xml:space="preserve">Příloha </w:t>
      </w:r>
      <w:r>
        <w:t>3</w:t>
      </w:r>
    </w:p>
    <w:p w:rsidR="00C347DD" w:rsidRPr="00C347DD" w:rsidRDefault="00C347DD" w:rsidP="00C347DD">
      <w:pPr>
        <w:pStyle w:val="nadpismal"/>
        <w:outlineLvl w:val="0"/>
      </w:pPr>
      <w:r w:rsidRPr="00C347DD">
        <w:t>Desatero základních pravidel žáka na 2. stupni</w:t>
      </w:r>
    </w:p>
    <w:p w:rsidR="00C347DD" w:rsidRPr="00C347DD" w:rsidRDefault="00C347DD" w:rsidP="00C347DD">
      <w:pPr>
        <w:pStyle w:val="Odstavecseseznamem"/>
        <w:numPr>
          <w:ilvl w:val="0"/>
          <w:numId w:val="21"/>
        </w:numPr>
        <w:spacing w:after="360" w:line="360" w:lineRule="auto"/>
        <w:jc w:val="both"/>
        <w:rPr>
          <w:rFonts w:ascii="Garamond" w:hAnsi="Garamond"/>
          <w:color w:val="000000"/>
          <w:sz w:val="28"/>
          <w:szCs w:val="28"/>
        </w:rPr>
      </w:pPr>
      <w:r w:rsidRPr="00C347DD">
        <w:rPr>
          <w:rFonts w:ascii="Garamond" w:hAnsi="Garamond"/>
          <w:color w:val="000000"/>
          <w:sz w:val="28"/>
          <w:szCs w:val="28"/>
        </w:rPr>
        <w:t>Do budovy školy vstupuji nejpozději v 7.55 hodin, v 8.00 hodin jsem v učebně přezutý a připravený na výuku.</w:t>
      </w:r>
    </w:p>
    <w:p w:rsidR="00C347DD" w:rsidRPr="00C347DD" w:rsidRDefault="00C347DD" w:rsidP="00C347DD">
      <w:pPr>
        <w:pStyle w:val="Odstavecseseznamem"/>
        <w:numPr>
          <w:ilvl w:val="0"/>
          <w:numId w:val="21"/>
        </w:numPr>
        <w:spacing w:after="360" w:line="360" w:lineRule="auto"/>
        <w:jc w:val="both"/>
        <w:rPr>
          <w:rFonts w:ascii="Garamond" w:hAnsi="Garamond"/>
          <w:color w:val="000000"/>
          <w:sz w:val="28"/>
          <w:szCs w:val="28"/>
        </w:rPr>
      </w:pPr>
      <w:r w:rsidRPr="00C347DD">
        <w:rPr>
          <w:rFonts w:ascii="Garamond" w:hAnsi="Garamond"/>
          <w:color w:val="000000"/>
          <w:sz w:val="28"/>
          <w:szCs w:val="28"/>
        </w:rPr>
        <w:t>Budovu školy neopouštím bez souhlasu, nebo doprovodu vyučujícího. Starám se, abych měl v omluvném listu do 3 dnů po návratu do školy omluvenu nepřítomnost ve škole.</w:t>
      </w:r>
    </w:p>
    <w:p w:rsidR="00C347DD" w:rsidRPr="00C347DD" w:rsidRDefault="00C347DD" w:rsidP="00C347DD">
      <w:pPr>
        <w:pStyle w:val="Odstavecseseznamem"/>
        <w:numPr>
          <w:ilvl w:val="0"/>
          <w:numId w:val="21"/>
        </w:numPr>
        <w:spacing w:after="360" w:line="360" w:lineRule="auto"/>
        <w:jc w:val="both"/>
        <w:rPr>
          <w:rFonts w:ascii="Garamond" w:hAnsi="Garamond"/>
          <w:color w:val="000000"/>
          <w:sz w:val="28"/>
          <w:szCs w:val="28"/>
        </w:rPr>
      </w:pPr>
      <w:r w:rsidRPr="00C347DD">
        <w:rPr>
          <w:rFonts w:ascii="Garamond" w:hAnsi="Garamond"/>
          <w:color w:val="000000"/>
          <w:sz w:val="28"/>
          <w:szCs w:val="28"/>
        </w:rPr>
        <w:t>Nenosím do školy předměty a látky, které mohou ohrozit bezpečí a zdraví moje nebo ostatních.</w:t>
      </w:r>
    </w:p>
    <w:p w:rsidR="00C347DD" w:rsidRPr="00C347DD" w:rsidRDefault="00C347DD" w:rsidP="00C347DD">
      <w:pPr>
        <w:pStyle w:val="Odstavecseseznamem"/>
        <w:numPr>
          <w:ilvl w:val="0"/>
          <w:numId w:val="21"/>
        </w:numPr>
        <w:spacing w:after="360" w:line="360" w:lineRule="auto"/>
        <w:jc w:val="both"/>
        <w:rPr>
          <w:rFonts w:ascii="Garamond" w:hAnsi="Garamond"/>
          <w:color w:val="000000"/>
          <w:sz w:val="28"/>
          <w:szCs w:val="28"/>
        </w:rPr>
      </w:pPr>
      <w:r w:rsidRPr="00C347DD">
        <w:rPr>
          <w:rFonts w:ascii="Garamond" w:hAnsi="Garamond"/>
          <w:color w:val="000000"/>
          <w:sz w:val="28"/>
          <w:szCs w:val="28"/>
        </w:rPr>
        <w:t>Při výuce spolupracuji, jak nejlépe umím, k ostatním se chovám s úctou a nikoho nezesměšňuji. Pomáhám ostatním, když je to vhodné.</w:t>
      </w:r>
    </w:p>
    <w:p w:rsidR="00C347DD" w:rsidRPr="00C347DD" w:rsidRDefault="00C347DD" w:rsidP="00C347DD">
      <w:pPr>
        <w:pStyle w:val="Odstavecseseznamem"/>
        <w:numPr>
          <w:ilvl w:val="0"/>
          <w:numId w:val="21"/>
        </w:numPr>
        <w:spacing w:after="360" w:line="360" w:lineRule="auto"/>
        <w:jc w:val="both"/>
        <w:rPr>
          <w:rFonts w:ascii="Garamond" w:hAnsi="Garamond"/>
          <w:color w:val="000000"/>
          <w:sz w:val="28"/>
          <w:szCs w:val="28"/>
        </w:rPr>
      </w:pPr>
      <w:r w:rsidRPr="00C347DD">
        <w:rPr>
          <w:rFonts w:ascii="Garamond" w:hAnsi="Garamond"/>
          <w:color w:val="000000"/>
          <w:sz w:val="28"/>
          <w:szCs w:val="28"/>
        </w:rPr>
        <w:t>S pomůckami a vybavením školy zacházím podle pokynů zaměstnanců školy. Vždy ale tak, abych je neničil a neublížil sobě nebo druhým. Pečuji i o své vlastní věci.</w:t>
      </w:r>
    </w:p>
    <w:p w:rsidR="00C347DD" w:rsidRPr="00C347DD" w:rsidRDefault="00442D13" w:rsidP="00C347DD">
      <w:pPr>
        <w:pStyle w:val="Odstavecseseznamem"/>
        <w:numPr>
          <w:ilvl w:val="0"/>
          <w:numId w:val="21"/>
        </w:numPr>
        <w:spacing w:after="360" w:line="360" w:lineRule="auto"/>
        <w:jc w:val="both"/>
        <w:rPr>
          <w:rFonts w:ascii="Garamond" w:hAnsi="Garamond"/>
          <w:color w:val="000000"/>
          <w:sz w:val="28"/>
          <w:szCs w:val="28"/>
        </w:rPr>
      </w:pPr>
      <w:r w:rsidRPr="00442D13">
        <w:rPr>
          <w:rFonts w:ascii="Garamond" w:hAnsi="Garamond"/>
          <w:sz w:val="28"/>
          <w:szCs w:val="28"/>
        </w:rPr>
        <w:t>K zaměstnancům školy se chovám slušně a s respektem. Řídím se jejich pokyny.</w:t>
      </w:r>
      <w:r w:rsidR="00C347DD" w:rsidRPr="00442D13">
        <w:rPr>
          <w:rFonts w:ascii="Garamond" w:hAnsi="Garamond"/>
          <w:sz w:val="28"/>
          <w:szCs w:val="28"/>
        </w:rPr>
        <w:t xml:space="preserve"> Zdravím všechny dospělé, které ve škole potkám. Ve škole nemluvím</w:t>
      </w:r>
      <w:r w:rsidR="00C347DD" w:rsidRPr="00C347DD">
        <w:rPr>
          <w:rFonts w:ascii="Garamond" w:hAnsi="Garamond"/>
          <w:color w:val="000000"/>
          <w:sz w:val="28"/>
          <w:szCs w:val="28"/>
        </w:rPr>
        <w:t xml:space="preserve"> sprostě.</w:t>
      </w:r>
    </w:p>
    <w:p w:rsidR="00C347DD" w:rsidRPr="00C347DD" w:rsidRDefault="00C347DD" w:rsidP="00C347DD">
      <w:pPr>
        <w:pStyle w:val="Odstavecseseznamem"/>
        <w:numPr>
          <w:ilvl w:val="0"/>
          <w:numId w:val="21"/>
        </w:numPr>
        <w:spacing w:after="360" w:line="360" w:lineRule="auto"/>
        <w:jc w:val="both"/>
        <w:rPr>
          <w:rFonts w:ascii="Garamond" w:hAnsi="Garamond"/>
          <w:color w:val="000000"/>
          <w:sz w:val="28"/>
          <w:szCs w:val="28"/>
        </w:rPr>
      </w:pPr>
      <w:r w:rsidRPr="00C347DD">
        <w:rPr>
          <w:rFonts w:ascii="Garamond" w:hAnsi="Garamond"/>
          <w:color w:val="000000"/>
          <w:sz w:val="28"/>
          <w:szCs w:val="28"/>
        </w:rPr>
        <w:t>Sleduji informace na Škola OnLine a starám se, abych měl přístup do aplikace stále funkční.</w:t>
      </w:r>
    </w:p>
    <w:p w:rsidR="00C347DD" w:rsidRPr="00C347DD" w:rsidRDefault="00C347DD" w:rsidP="00C347DD">
      <w:pPr>
        <w:pStyle w:val="Odstavecseseznamem"/>
        <w:numPr>
          <w:ilvl w:val="0"/>
          <w:numId w:val="21"/>
        </w:numPr>
        <w:spacing w:after="360" w:line="360" w:lineRule="auto"/>
        <w:jc w:val="both"/>
        <w:rPr>
          <w:rFonts w:ascii="Garamond" w:hAnsi="Garamond"/>
          <w:color w:val="000000"/>
          <w:sz w:val="28"/>
          <w:szCs w:val="28"/>
        </w:rPr>
      </w:pPr>
      <w:r w:rsidRPr="00C347DD">
        <w:rPr>
          <w:rFonts w:ascii="Garamond" w:hAnsi="Garamond"/>
          <w:color w:val="000000"/>
          <w:sz w:val="28"/>
          <w:szCs w:val="28"/>
        </w:rPr>
        <w:t xml:space="preserve">Mobilní telefon bez souhlasu vyučujícího při vyučovací hodině nepoužívám, mám ho ztlumený a uložený v zavazadle. Školní </w:t>
      </w:r>
      <w:proofErr w:type="spellStart"/>
      <w:r w:rsidRPr="00C347DD">
        <w:rPr>
          <w:rFonts w:ascii="Garamond" w:hAnsi="Garamond"/>
          <w:color w:val="000000"/>
          <w:sz w:val="28"/>
          <w:szCs w:val="28"/>
        </w:rPr>
        <w:t>iPad</w:t>
      </w:r>
      <w:proofErr w:type="spellEnd"/>
      <w:r w:rsidRPr="00C347DD">
        <w:rPr>
          <w:rFonts w:ascii="Garamond" w:hAnsi="Garamond"/>
          <w:color w:val="000000"/>
          <w:sz w:val="28"/>
          <w:szCs w:val="28"/>
        </w:rPr>
        <w:t xml:space="preserve"> používám jen k práci zadané vyučujícím.</w:t>
      </w:r>
    </w:p>
    <w:p w:rsidR="00C347DD" w:rsidRPr="00C347DD" w:rsidRDefault="00C347DD" w:rsidP="00C347DD">
      <w:pPr>
        <w:pStyle w:val="Odstavecseseznamem"/>
        <w:numPr>
          <w:ilvl w:val="0"/>
          <w:numId w:val="21"/>
        </w:numPr>
        <w:spacing w:after="360" w:line="360" w:lineRule="auto"/>
        <w:jc w:val="both"/>
        <w:rPr>
          <w:rFonts w:ascii="Garamond" w:hAnsi="Garamond"/>
          <w:color w:val="000000"/>
          <w:sz w:val="28"/>
          <w:szCs w:val="28"/>
        </w:rPr>
      </w:pPr>
      <w:r w:rsidRPr="00C347DD">
        <w:rPr>
          <w:rFonts w:ascii="Garamond" w:hAnsi="Garamond"/>
          <w:color w:val="000000"/>
          <w:sz w:val="28"/>
          <w:szCs w:val="28"/>
        </w:rPr>
        <w:t>Ani o přestávkách s mobilním telefonem (ani jiným elektronickým zařízením) nefotografuji, nenahrávám nebo nenatáčím.</w:t>
      </w:r>
    </w:p>
    <w:p w:rsidR="00F600A1" w:rsidRPr="00C347DD" w:rsidRDefault="00C347DD" w:rsidP="00C347DD">
      <w:pPr>
        <w:pStyle w:val="Odstavecseseznamem"/>
        <w:numPr>
          <w:ilvl w:val="0"/>
          <w:numId w:val="21"/>
        </w:numPr>
        <w:spacing w:after="360" w:line="360" w:lineRule="auto"/>
        <w:jc w:val="both"/>
        <w:rPr>
          <w:rFonts w:ascii="Garamond" w:hAnsi="Garamond"/>
          <w:color w:val="000000"/>
          <w:sz w:val="28"/>
          <w:szCs w:val="28"/>
        </w:rPr>
      </w:pPr>
      <w:r w:rsidRPr="00C347DD">
        <w:rPr>
          <w:rFonts w:ascii="Garamond" w:hAnsi="Garamond"/>
          <w:color w:val="000000"/>
          <w:sz w:val="28"/>
          <w:szCs w:val="28"/>
        </w:rPr>
        <w:t>Pokud se dostanu do problémů, které neumím sám vyřešit, nebo se do nich dostane někdo v mém okolí, požádám kteréhokoli zaměstnance školy o pomoc.</w:t>
      </w:r>
    </w:p>
    <w:sectPr w:rsidR="00F600A1" w:rsidRPr="00C347DD" w:rsidSect="008D5E64">
      <w:headerReference w:type="default"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328F" w:rsidRDefault="00E8328F">
      <w:r>
        <w:separator/>
      </w:r>
    </w:p>
  </w:endnote>
  <w:endnote w:type="continuationSeparator" w:id="0">
    <w:p w:rsidR="00E8328F" w:rsidRDefault="00E83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28F" w:rsidRDefault="00E8328F" w:rsidP="002F42DD">
    <w:pPr>
      <w:pStyle w:val="Zpat"/>
      <w:jc w:val="center"/>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328F" w:rsidRDefault="00E8328F">
      <w:r>
        <w:separator/>
      </w:r>
    </w:p>
  </w:footnote>
  <w:footnote w:type="continuationSeparator" w:id="0">
    <w:p w:rsidR="00E8328F" w:rsidRDefault="00E8328F">
      <w:r>
        <w:continuationSeparator/>
      </w:r>
    </w:p>
  </w:footnote>
  <w:footnote w:id="1">
    <w:p w:rsidR="00E8328F" w:rsidRPr="00400EDE" w:rsidRDefault="00E8328F">
      <w:pPr>
        <w:pStyle w:val="Textpoznpodarou"/>
        <w:rPr>
          <w:rFonts w:ascii="Garamond" w:eastAsia="Times New Roman" w:hAnsi="Garamond"/>
          <w:lang w:val="cs-CZ"/>
        </w:rPr>
      </w:pPr>
      <w:r>
        <w:rPr>
          <w:rStyle w:val="Znakapoznpodarou"/>
        </w:rPr>
        <w:footnoteRef/>
      </w:r>
      <w:r>
        <w:t xml:space="preserve"> </w:t>
      </w:r>
      <w:r w:rsidRPr="00400EDE">
        <w:rPr>
          <w:rFonts w:ascii="Garamond" w:eastAsia="Times New Roman" w:hAnsi="Garamond"/>
          <w:lang w:val="cs-CZ"/>
        </w:rPr>
        <w:t>Je-li v textu použit termín žák, učitel apod., myslí se tím zároveň i žákyně, učitelka apod.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28F" w:rsidRPr="00003694" w:rsidRDefault="00E8328F" w:rsidP="00E6046B">
    <w:pPr>
      <w:pStyle w:val="Stylict16bTunKurzvazarovnnnasted"/>
      <w:rPr>
        <w:sz w:val="24"/>
        <w:szCs w:val="24"/>
      </w:rPr>
    </w:pPr>
    <w:r w:rsidRPr="00003694">
      <w:rPr>
        <w:sz w:val="24"/>
        <w:szCs w:val="24"/>
      </w:rPr>
      <w:t xml:space="preserve">31. ZŠ, Elišky </w:t>
    </w:r>
    <w:r>
      <w:rPr>
        <w:sz w:val="24"/>
        <w:szCs w:val="24"/>
      </w:rPr>
      <w:t>K</w:t>
    </w:r>
    <w:r w:rsidRPr="00003694">
      <w:rPr>
        <w:sz w:val="24"/>
        <w:szCs w:val="24"/>
      </w:rPr>
      <w:t>rásnohorské 10, Plzeň</w:t>
    </w:r>
  </w:p>
  <w:p w:rsidR="00E8328F" w:rsidRDefault="00E8328F" w:rsidP="007F55B9">
    <w:pPr>
      <w:pStyle w:val="Stylict16bTunKurzvazarovnnnasted"/>
      <w:pBdr>
        <w:bottom w:val="single" w:sz="4" w:space="1" w:color="auto"/>
      </w:pBdr>
      <w:spacing w:after="0"/>
      <w:rPr>
        <w:sz w:val="24"/>
        <w:szCs w:val="24"/>
      </w:rPr>
    </w:pPr>
    <w:r w:rsidRPr="00003694">
      <w:rPr>
        <w:sz w:val="24"/>
        <w:szCs w:val="24"/>
      </w:rPr>
      <w:t xml:space="preserve">Školní </w:t>
    </w:r>
    <w:r>
      <w:rPr>
        <w:sz w:val="24"/>
        <w:szCs w:val="24"/>
      </w:rPr>
      <w:t xml:space="preserve">řád </w:t>
    </w:r>
    <w:r w:rsidRPr="00400EDE">
      <w:rPr>
        <w:sz w:val="24"/>
        <w:szCs w:val="24"/>
      </w:rPr>
      <w:t xml:space="preserve">a pravidla </w:t>
    </w:r>
    <w:r>
      <w:rPr>
        <w:sz w:val="24"/>
        <w:szCs w:val="24"/>
      </w:rPr>
      <w:t xml:space="preserve">pro hodnocení výsledků </w:t>
    </w:r>
    <w:r w:rsidRPr="00400EDE">
      <w:rPr>
        <w:sz w:val="24"/>
        <w:szCs w:val="24"/>
      </w:rPr>
      <w:t>žáků</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numFmt w:val="bullet"/>
      <w:lvlText w:val="-"/>
      <w:lvlJc w:val="left"/>
      <w:pPr>
        <w:tabs>
          <w:tab w:val="num" w:pos="1260"/>
        </w:tabs>
        <w:ind w:left="1260" w:hanging="360"/>
      </w:pPr>
      <w:rPr>
        <w:rFonts w:ascii="Times New Roman" w:hAnsi="Times New Roman" w:cs="Courier New"/>
      </w:rPr>
    </w:lvl>
  </w:abstractNum>
  <w:abstractNum w:abstractNumId="1" w15:restartNumberingAfterBreak="0">
    <w:nsid w:val="05F23C85"/>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6B4496B"/>
    <w:multiLevelType w:val="hybridMultilevel"/>
    <w:tmpl w:val="5882D650"/>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4C3DCA"/>
    <w:multiLevelType w:val="singleLevel"/>
    <w:tmpl w:val="6F9C1E34"/>
    <w:lvl w:ilvl="0">
      <w:numFmt w:val="bullet"/>
      <w:pStyle w:val="RVP-odrkycl"/>
      <w:lvlText w:val="•"/>
      <w:lvlJc w:val="left"/>
      <w:pPr>
        <w:tabs>
          <w:tab w:val="num" w:pos="644"/>
        </w:tabs>
        <w:ind w:left="567" w:hanging="283"/>
      </w:pPr>
      <w:rPr>
        <w:rFonts w:ascii="Times New Roman" w:hAnsi="Times New Roman" w:hint="default"/>
        <w:b/>
        <w:i w:val="0"/>
        <w:sz w:val="28"/>
      </w:rPr>
    </w:lvl>
  </w:abstractNum>
  <w:abstractNum w:abstractNumId="4" w15:restartNumberingAfterBreak="0">
    <w:nsid w:val="120F07B6"/>
    <w:multiLevelType w:val="hybridMultilevel"/>
    <w:tmpl w:val="82067FBC"/>
    <w:lvl w:ilvl="0" w:tplc="1CAE7F7E">
      <w:start w:val="1"/>
      <w:numFmt w:val="bullet"/>
      <w:pStyle w:val="StylictVlevo125cmPrvndek0cm"/>
      <w:lvlText w:val=""/>
      <w:lvlJc w:val="left"/>
      <w:pPr>
        <w:tabs>
          <w:tab w:val="num" w:pos="1134"/>
        </w:tabs>
        <w:ind w:left="1701" w:firstLine="0"/>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2B395B08"/>
    <w:multiLevelType w:val="hybridMultilevel"/>
    <w:tmpl w:val="57688A9E"/>
    <w:lvl w:ilvl="0" w:tplc="E0A0E25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B80165C"/>
    <w:multiLevelType w:val="hybridMultilevel"/>
    <w:tmpl w:val="A7D292C0"/>
    <w:lvl w:ilvl="0" w:tplc="0BCCFD30">
      <w:start w:val="1"/>
      <w:numFmt w:val="lowerLetter"/>
      <w:lvlText w:val="%1)"/>
      <w:lvlJc w:val="left"/>
      <w:pPr>
        <w:ind w:left="1324" w:hanging="360"/>
      </w:pPr>
      <w:rPr>
        <w:rFonts w:hint="default"/>
      </w:rPr>
    </w:lvl>
    <w:lvl w:ilvl="1" w:tplc="04050019" w:tentative="1">
      <w:start w:val="1"/>
      <w:numFmt w:val="lowerLetter"/>
      <w:lvlText w:val="%2."/>
      <w:lvlJc w:val="left"/>
      <w:pPr>
        <w:ind w:left="2044" w:hanging="360"/>
      </w:pPr>
    </w:lvl>
    <w:lvl w:ilvl="2" w:tplc="0405001B" w:tentative="1">
      <w:start w:val="1"/>
      <w:numFmt w:val="lowerRoman"/>
      <w:lvlText w:val="%3."/>
      <w:lvlJc w:val="right"/>
      <w:pPr>
        <w:ind w:left="2764" w:hanging="180"/>
      </w:pPr>
    </w:lvl>
    <w:lvl w:ilvl="3" w:tplc="0405000F" w:tentative="1">
      <w:start w:val="1"/>
      <w:numFmt w:val="decimal"/>
      <w:lvlText w:val="%4."/>
      <w:lvlJc w:val="left"/>
      <w:pPr>
        <w:ind w:left="3484" w:hanging="360"/>
      </w:pPr>
    </w:lvl>
    <w:lvl w:ilvl="4" w:tplc="04050019" w:tentative="1">
      <w:start w:val="1"/>
      <w:numFmt w:val="lowerLetter"/>
      <w:lvlText w:val="%5."/>
      <w:lvlJc w:val="left"/>
      <w:pPr>
        <w:ind w:left="4204" w:hanging="360"/>
      </w:pPr>
    </w:lvl>
    <w:lvl w:ilvl="5" w:tplc="0405001B" w:tentative="1">
      <w:start w:val="1"/>
      <w:numFmt w:val="lowerRoman"/>
      <w:lvlText w:val="%6."/>
      <w:lvlJc w:val="right"/>
      <w:pPr>
        <w:ind w:left="4924" w:hanging="180"/>
      </w:pPr>
    </w:lvl>
    <w:lvl w:ilvl="6" w:tplc="0405000F" w:tentative="1">
      <w:start w:val="1"/>
      <w:numFmt w:val="decimal"/>
      <w:lvlText w:val="%7."/>
      <w:lvlJc w:val="left"/>
      <w:pPr>
        <w:ind w:left="5644" w:hanging="360"/>
      </w:pPr>
    </w:lvl>
    <w:lvl w:ilvl="7" w:tplc="04050019" w:tentative="1">
      <w:start w:val="1"/>
      <w:numFmt w:val="lowerLetter"/>
      <w:lvlText w:val="%8."/>
      <w:lvlJc w:val="left"/>
      <w:pPr>
        <w:ind w:left="6364" w:hanging="360"/>
      </w:pPr>
    </w:lvl>
    <w:lvl w:ilvl="8" w:tplc="0405001B" w:tentative="1">
      <w:start w:val="1"/>
      <w:numFmt w:val="lowerRoman"/>
      <w:lvlText w:val="%9."/>
      <w:lvlJc w:val="right"/>
      <w:pPr>
        <w:ind w:left="7084" w:hanging="180"/>
      </w:pPr>
    </w:lvl>
  </w:abstractNum>
  <w:abstractNum w:abstractNumId="7" w15:restartNumberingAfterBreak="0">
    <w:nsid w:val="33CA0900"/>
    <w:multiLevelType w:val="hybridMultilevel"/>
    <w:tmpl w:val="FF26E83E"/>
    <w:lvl w:ilvl="0" w:tplc="04050001">
      <w:start w:val="1"/>
      <w:numFmt w:val="bullet"/>
      <w:lvlText w:val=""/>
      <w:lvlJc w:val="left"/>
      <w:pPr>
        <w:ind w:left="1684" w:hanging="360"/>
      </w:pPr>
      <w:rPr>
        <w:rFonts w:ascii="Symbol" w:hAnsi="Symbol" w:hint="default"/>
      </w:rPr>
    </w:lvl>
    <w:lvl w:ilvl="1" w:tplc="04050003" w:tentative="1">
      <w:start w:val="1"/>
      <w:numFmt w:val="bullet"/>
      <w:lvlText w:val="o"/>
      <w:lvlJc w:val="left"/>
      <w:pPr>
        <w:ind w:left="2404" w:hanging="360"/>
      </w:pPr>
      <w:rPr>
        <w:rFonts w:ascii="Courier New" w:hAnsi="Courier New" w:cs="Courier New" w:hint="default"/>
      </w:rPr>
    </w:lvl>
    <w:lvl w:ilvl="2" w:tplc="04050005" w:tentative="1">
      <w:start w:val="1"/>
      <w:numFmt w:val="bullet"/>
      <w:lvlText w:val=""/>
      <w:lvlJc w:val="left"/>
      <w:pPr>
        <w:ind w:left="3124" w:hanging="360"/>
      </w:pPr>
      <w:rPr>
        <w:rFonts w:ascii="Wingdings" w:hAnsi="Wingdings" w:hint="default"/>
      </w:rPr>
    </w:lvl>
    <w:lvl w:ilvl="3" w:tplc="04050001" w:tentative="1">
      <w:start w:val="1"/>
      <w:numFmt w:val="bullet"/>
      <w:lvlText w:val=""/>
      <w:lvlJc w:val="left"/>
      <w:pPr>
        <w:ind w:left="3844" w:hanging="360"/>
      </w:pPr>
      <w:rPr>
        <w:rFonts w:ascii="Symbol" w:hAnsi="Symbol" w:hint="default"/>
      </w:rPr>
    </w:lvl>
    <w:lvl w:ilvl="4" w:tplc="04050003" w:tentative="1">
      <w:start w:val="1"/>
      <w:numFmt w:val="bullet"/>
      <w:lvlText w:val="o"/>
      <w:lvlJc w:val="left"/>
      <w:pPr>
        <w:ind w:left="4564" w:hanging="360"/>
      </w:pPr>
      <w:rPr>
        <w:rFonts w:ascii="Courier New" w:hAnsi="Courier New" w:cs="Courier New" w:hint="default"/>
      </w:rPr>
    </w:lvl>
    <w:lvl w:ilvl="5" w:tplc="04050005" w:tentative="1">
      <w:start w:val="1"/>
      <w:numFmt w:val="bullet"/>
      <w:lvlText w:val=""/>
      <w:lvlJc w:val="left"/>
      <w:pPr>
        <w:ind w:left="5284" w:hanging="360"/>
      </w:pPr>
      <w:rPr>
        <w:rFonts w:ascii="Wingdings" w:hAnsi="Wingdings" w:hint="default"/>
      </w:rPr>
    </w:lvl>
    <w:lvl w:ilvl="6" w:tplc="04050001" w:tentative="1">
      <w:start w:val="1"/>
      <w:numFmt w:val="bullet"/>
      <w:lvlText w:val=""/>
      <w:lvlJc w:val="left"/>
      <w:pPr>
        <w:ind w:left="6004" w:hanging="360"/>
      </w:pPr>
      <w:rPr>
        <w:rFonts w:ascii="Symbol" w:hAnsi="Symbol" w:hint="default"/>
      </w:rPr>
    </w:lvl>
    <w:lvl w:ilvl="7" w:tplc="04050003" w:tentative="1">
      <w:start w:val="1"/>
      <w:numFmt w:val="bullet"/>
      <w:lvlText w:val="o"/>
      <w:lvlJc w:val="left"/>
      <w:pPr>
        <w:ind w:left="6724" w:hanging="360"/>
      </w:pPr>
      <w:rPr>
        <w:rFonts w:ascii="Courier New" w:hAnsi="Courier New" w:cs="Courier New" w:hint="default"/>
      </w:rPr>
    </w:lvl>
    <w:lvl w:ilvl="8" w:tplc="04050005" w:tentative="1">
      <w:start w:val="1"/>
      <w:numFmt w:val="bullet"/>
      <w:lvlText w:val=""/>
      <w:lvlJc w:val="left"/>
      <w:pPr>
        <w:ind w:left="7444" w:hanging="360"/>
      </w:pPr>
      <w:rPr>
        <w:rFonts w:ascii="Wingdings" w:hAnsi="Wingdings" w:hint="default"/>
      </w:rPr>
    </w:lvl>
  </w:abstractNum>
  <w:abstractNum w:abstractNumId="8" w15:restartNumberingAfterBreak="0">
    <w:nsid w:val="3D372981"/>
    <w:multiLevelType w:val="hybridMultilevel"/>
    <w:tmpl w:val="F60A842C"/>
    <w:lvl w:ilvl="0" w:tplc="69D22F9A">
      <w:start w:val="1"/>
      <w:numFmt w:val="bullet"/>
      <w:pStyle w:val="VetvtextuRVPZVCharPed3b"/>
      <w:lvlText w:val=""/>
      <w:lvlJc w:val="left"/>
      <w:pPr>
        <w:tabs>
          <w:tab w:val="num" w:pos="567"/>
        </w:tabs>
        <w:ind w:left="567" w:hanging="397"/>
      </w:pPr>
      <w:rPr>
        <w:rFonts w:ascii="Wingdings" w:hAnsi="Wingdings" w:cs="Wingdings" w:hint="default"/>
        <w:b w:val="0"/>
        <w:bCs w:val="0"/>
        <w:i w:val="0"/>
        <w:iCs w:val="0"/>
        <w:sz w:val="18"/>
        <w:szCs w:val="18"/>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5576C0D"/>
    <w:multiLevelType w:val="multilevel"/>
    <w:tmpl w:val="942A9226"/>
    <w:lvl w:ilvl="0">
      <w:start w:val="1"/>
      <w:numFmt w:val="decimal"/>
      <w:pStyle w:val="Odstavecaut"/>
      <w:lvlText w:val="§ %1"/>
      <w:lvlJc w:val="left"/>
      <w:pPr>
        <w:tabs>
          <w:tab w:val="num" w:pos="0"/>
        </w:tabs>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000000"/>
        <w:vertAlign w:val="baseline"/>
      </w:rPr>
    </w:lvl>
    <w:lvl w:ilvl="1">
      <w:start w:val="1"/>
      <w:numFmt w:val="decimal"/>
      <w:pStyle w:val="Odstavecaut"/>
      <w:lvlText w:val="(%2)"/>
      <w:lvlJc w:val="left"/>
      <w:pPr>
        <w:tabs>
          <w:tab w:val="num" w:pos="1418"/>
        </w:tabs>
        <w:ind w:firstLine="851"/>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51EE576D"/>
    <w:multiLevelType w:val="hybridMultilevel"/>
    <w:tmpl w:val="D71AA39E"/>
    <w:lvl w:ilvl="0" w:tplc="D102B86C">
      <w:start w:val="1"/>
      <w:numFmt w:val="bullet"/>
      <w:lvlText w:val=""/>
      <w:lvlJc w:val="left"/>
      <w:pPr>
        <w:tabs>
          <w:tab w:val="num" w:pos="3800"/>
        </w:tabs>
        <w:ind w:left="3800" w:hanging="255"/>
      </w:pPr>
      <w:rPr>
        <w:rFonts w:ascii="Symbol" w:hAnsi="Symbol" w:hint="default"/>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565656B4"/>
    <w:multiLevelType w:val="multilevel"/>
    <w:tmpl w:val="CAF8128A"/>
    <w:lvl w:ilvl="0">
      <w:start w:val="5"/>
      <w:numFmt w:val="decimal"/>
      <w:lvlText w:val="%1"/>
      <w:lvlJc w:val="left"/>
      <w:pPr>
        <w:ind w:left="1069" w:hanging="360"/>
      </w:pPr>
      <w:rPr>
        <w:rFonts w:hint="default"/>
      </w:rPr>
    </w:lvl>
    <w:lvl w:ilvl="1">
      <w:start w:val="8"/>
      <w:numFmt w:val="decimal"/>
      <w:isLgl/>
      <w:lvlText w:val="%1.%2."/>
      <w:lvlJc w:val="left"/>
      <w:pPr>
        <w:ind w:left="1571" w:hanging="720"/>
      </w:pPr>
      <w:rPr>
        <w:rFonts w:hint="default"/>
        <w:color w:val="00B050"/>
      </w:rPr>
    </w:lvl>
    <w:lvl w:ilvl="2">
      <w:start w:val="1"/>
      <w:numFmt w:val="decimal"/>
      <w:isLgl/>
      <w:lvlText w:val="%1.%2.%3."/>
      <w:lvlJc w:val="left"/>
      <w:pPr>
        <w:ind w:left="2509" w:hanging="1080"/>
      </w:pPr>
      <w:rPr>
        <w:rFonts w:hint="default"/>
      </w:rPr>
    </w:lvl>
    <w:lvl w:ilvl="3">
      <w:start w:val="1"/>
      <w:numFmt w:val="decimal"/>
      <w:isLgl/>
      <w:lvlText w:val="%1.%2.%3.%4."/>
      <w:lvlJc w:val="left"/>
      <w:pPr>
        <w:ind w:left="3229" w:hanging="1440"/>
      </w:pPr>
      <w:rPr>
        <w:rFonts w:hint="default"/>
      </w:rPr>
    </w:lvl>
    <w:lvl w:ilvl="4">
      <w:start w:val="1"/>
      <w:numFmt w:val="decimal"/>
      <w:isLgl/>
      <w:lvlText w:val="%1.%2.%3.%4.%5."/>
      <w:lvlJc w:val="left"/>
      <w:pPr>
        <w:ind w:left="3949" w:hanging="1800"/>
      </w:pPr>
      <w:rPr>
        <w:rFonts w:hint="default"/>
      </w:rPr>
    </w:lvl>
    <w:lvl w:ilvl="5">
      <w:start w:val="1"/>
      <w:numFmt w:val="decimal"/>
      <w:isLgl/>
      <w:lvlText w:val="%1.%2.%3.%4.%5.%6."/>
      <w:lvlJc w:val="left"/>
      <w:pPr>
        <w:ind w:left="4669" w:hanging="2160"/>
      </w:pPr>
      <w:rPr>
        <w:rFonts w:hint="default"/>
      </w:rPr>
    </w:lvl>
    <w:lvl w:ilvl="6">
      <w:start w:val="1"/>
      <w:numFmt w:val="decimal"/>
      <w:isLgl/>
      <w:lvlText w:val="%1.%2.%3.%4.%5.%6.%7."/>
      <w:lvlJc w:val="left"/>
      <w:pPr>
        <w:ind w:left="5389" w:hanging="2520"/>
      </w:pPr>
      <w:rPr>
        <w:rFonts w:hint="default"/>
      </w:rPr>
    </w:lvl>
    <w:lvl w:ilvl="7">
      <w:start w:val="1"/>
      <w:numFmt w:val="decimal"/>
      <w:isLgl/>
      <w:lvlText w:val="%1.%2.%3.%4.%5.%6.%7.%8."/>
      <w:lvlJc w:val="left"/>
      <w:pPr>
        <w:ind w:left="6109" w:hanging="2880"/>
      </w:pPr>
      <w:rPr>
        <w:rFonts w:hint="default"/>
      </w:rPr>
    </w:lvl>
    <w:lvl w:ilvl="8">
      <w:start w:val="1"/>
      <w:numFmt w:val="decimal"/>
      <w:isLgl/>
      <w:lvlText w:val="%1.%2.%3.%4.%5.%6.%7.%8.%9."/>
      <w:lvlJc w:val="left"/>
      <w:pPr>
        <w:ind w:left="6829" w:hanging="3240"/>
      </w:pPr>
      <w:rPr>
        <w:rFonts w:hint="default"/>
      </w:rPr>
    </w:lvl>
  </w:abstractNum>
  <w:abstractNum w:abstractNumId="12" w15:restartNumberingAfterBreak="0">
    <w:nsid w:val="69E25986"/>
    <w:multiLevelType w:val="multilevel"/>
    <w:tmpl w:val="421CB26A"/>
    <w:lvl w:ilvl="0">
      <w:start w:val="1"/>
      <w:numFmt w:val="decimal"/>
      <w:pStyle w:val="ictnadpis"/>
      <w:lvlText w:val="%1)"/>
      <w:lvlJc w:val="left"/>
      <w:pPr>
        <w:tabs>
          <w:tab w:val="num" w:pos="1429"/>
        </w:tabs>
        <w:ind w:left="1429" w:hanging="360"/>
      </w:pPr>
      <w:rPr>
        <w:rFonts w:hint="default"/>
      </w:rPr>
    </w:lvl>
    <w:lvl w:ilvl="1">
      <w:start w:val="1"/>
      <w:numFmt w:val="lowerLetter"/>
      <w:pStyle w:val="ictnadpis2"/>
      <w:lvlText w:val="%2)"/>
      <w:lvlJc w:val="left"/>
      <w:pPr>
        <w:tabs>
          <w:tab w:val="num" w:pos="1789"/>
        </w:tabs>
        <w:ind w:left="1789" w:hanging="360"/>
      </w:pPr>
      <w:rPr>
        <w:rFonts w:hint="default"/>
      </w:rPr>
    </w:lvl>
    <w:lvl w:ilvl="2">
      <w:start w:val="1"/>
      <w:numFmt w:val="lowerRoman"/>
      <w:lvlText w:val="%3)"/>
      <w:lvlJc w:val="left"/>
      <w:pPr>
        <w:tabs>
          <w:tab w:val="num" w:pos="2149"/>
        </w:tabs>
        <w:ind w:left="2149" w:hanging="360"/>
      </w:pPr>
      <w:rPr>
        <w:rFonts w:hint="default"/>
      </w:rPr>
    </w:lvl>
    <w:lvl w:ilvl="3">
      <w:start w:val="1"/>
      <w:numFmt w:val="decimal"/>
      <w:lvlText w:val="(%4)"/>
      <w:lvlJc w:val="left"/>
      <w:pPr>
        <w:tabs>
          <w:tab w:val="num" w:pos="2509"/>
        </w:tabs>
        <w:ind w:left="2509" w:hanging="360"/>
      </w:pPr>
      <w:rPr>
        <w:rFonts w:hint="default"/>
      </w:rPr>
    </w:lvl>
    <w:lvl w:ilvl="4">
      <w:start w:val="1"/>
      <w:numFmt w:val="lowerLetter"/>
      <w:lvlText w:val="(%5)"/>
      <w:lvlJc w:val="left"/>
      <w:pPr>
        <w:tabs>
          <w:tab w:val="num" w:pos="2869"/>
        </w:tabs>
        <w:ind w:left="2869" w:hanging="360"/>
      </w:pPr>
      <w:rPr>
        <w:rFonts w:hint="default"/>
      </w:rPr>
    </w:lvl>
    <w:lvl w:ilvl="5">
      <w:start w:val="1"/>
      <w:numFmt w:val="lowerRoman"/>
      <w:lvlText w:val="(%6)"/>
      <w:lvlJc w:val="left"/>
      <w:pPr>
        <w:tabs>
          <w:tab w:val="num" w:pos="3229"/>
        </w:tabs>
        <w:ind w:left="3229" w:hanging="360"/>
      </w:pPr>
      <w:rPr>
        <w:rFonts w:hint="default"/>
      </w:rPr>
    </w:lvl>
    <w:lvl w:ilvl="6">
      <w:start w:val="1"/>
      <w:numFmt w:val="decimal"/>
      <w:lvlText w:val="%7."/>
      <w:lvlJc w:val="left"/>
      <w:pPr>
        <w:tabs>
          <w:tab w:val="num" w:pos="3589"/>
        </w:tabs>
        <w:ind w:left="3589" w:hanging="360"/>
      </w:pPr>
      <w:rPr>
        <w:rFonts w:hint="default"/>
      </w:rPr>
    </w:lvl>
    <w:lvl w:ilvl="7">
      <w:start w:val="1"/>
      <w:numFmt w:val="lowerLetter"/>
      <w:lvlText w:val="%8."/>
      <w:lvlJc w:val="left"/>
      <w:pPr>
        <w:tabs>
          <w:tab w:val="num" w:pos="3949"/>
        </w:tabs>
        <w:ind w:left="3949" w:hanging="360"/>
      </w:pPr>
      <w:rPr>
        <w:rFonts w:hint="default"/>
      </w:rPr>
    </w:lvl>
    <w:lvl w:ilvl="8">
      <w:start w:val="1"/>
      <w:numFmt w:val="lowerRoman"/>
      <w:lvlText w:val="%9."/>
      <w:lvlJc w:val="left"/>
      <w:pPr>
        <w:tabs>
          <w:tab w:val="num" w:pos="4309"/>
        </w:tabs>
        <w:ind w:left="4309" w:hanging="360"/>
      </w:pPr>
      <w:rPr>
        <w:rFonts w:hint="default"/>
      </w:rPr>
    </w:lvl>
  </w:abstractNum>
  <w:abstractNum w:abstractNumId="13" w15:restartNumberingAfterBreak="0">
    <w:nsid w:val="6C845DEB"/>
    <w:multiLevelType w:val="hybridMultilevel"/>
    <w:tmpl w:val="C652D60A"/>
    <w:lvl w:ilvl="0" w:tplc="69D22F9A">
      <w:start w:val="1"/>
      <w:numFmt w:val="bullet"/>
      <w:pStyle w:val="VetvtextuRVPZVCharChar"/>
      <w:lvlText w:val=""/>
      <w:lvlJc w:val="left"/>
      <w:pPr>
        <w:tabs>
          <w:tab w:val="num" w:pos="360"/>
        </w:tabs>
        <w:ind w:left="360" w:hanging="360"/>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FC34982"/>
    <w:multiLevelType w:val="hybridMultilevel"/>
    <w:tmpl w:val="A63CCB34"/>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5" w15:restartNumberingAfterBreak="0">
    <w:nsid w:val="70636798"/>
    <w:multiLevelType w:val="multilevel"/>
    <w:tmpl w:val="7048E6C0"/>
    <w:lvl w:ilvl="0">
      <w:start w:val="1"/>
      <w:numFmt w:val="none"/>
      <w:pStyle w:val="Nadnadpis"/>
      <w:lvlText w:val="A"/>
      <w:lvlJc w:val="left"/>
      <w:pPr>
        <w:tabs>
          <w:tab w:val="num" w:pos="1140"/>
        </w:tabs>
        <w:ind w:left="1140" w:hanging="432"/>
      </w:pPr>
      <w:rPr>
        <w:rFonts w:cs="Times New Roman" w:hint="default"/>
      </w:rPr>
    </w:lvl>
    <w:lvl w:ilvl="1">
      <w:start w:val="1"/>
      <w:numFmt w:val="decimal"/>
      <w:lvlText w:val="%2%1"/>
      <w:lvlJc w:val="left"/>
      <w:pPr>
        <w:tabs>
          <w:tab w:val="num" w:pos="1284"/>
        </w:tabs>
        <w:ind w:left="1284" w:hanging="576"/>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572"/>
        </w:tabs>
        <w:ind w:left="1572" w:hanging="864"/>
      </w:pPr>
      <w:rPr>
        <w:rFonts w:cs="Times New Roman" w:hint="default"/>
      </w:rPr>
    </w:lvl>
    <w:lvl w:ilvl="4">
      <w:start w:val="1"/>
      <w:numFmt w:val="decimal"/>
      <w:lvlText w:val="%1.%2.%3.%4.%5"/>
      <w:lvlJc w:val="left"/>
      <w:pPr>
        <w:tabs>
          <w:tab w:val="num" w:pos="1716"/>
        </w:tabs>
        <w:ind w:left="1716" w:hanging="1008"/>
      </w:pPr>
      <w:rPr>
        <w:rFonts w:cs="Times New Roman" w:hint="default"/>
      </w:rPr>
    </w:lvl>
    <w:lvl w:ilvl="5">
      <w:start w:val="1"/>
      <w:numFmt w:val="decimal"/>
      <w:lvlText w:val="%1.%2.%3.%4.%5.%6"/>
      <w:lvlJc w:val="left"/>
      <w:pPr>
        <w:tabs>
          <w:tab w:val="num" w:pos="1860"/>
        </w:tabs>
        <w:ind w:left="1860" w:hanging="1152"/>
      </w:pPr>
      <w:rPr>
        <w:rFonts w:cs="Times New Roman" w:hint="default"/>
      </w:rPr>
    </w:lvl>
    <w:lvl w:ilvl="6">
      <w:start w:val="1"/>
      <w:numFmt w:val="decimal"/>
      <w:lvlText w:val="%1.%2.%3.%4.%5.%6.%7"/>
      <w:lvlJc w:val="left"/>
      <w:pPr>
        <w:tabs>
          <w:tab w:val="num" w:pos="2004"/>
        </w:tabs>
        <w:ind w:left="2004" w:hanging="1296"/>
      </w:pPr>
      <w:rPr>
        <w:rFonts w:cs="Times New Roman" w:hint="default"/>
      </w:rPr>
    </w:lvl>
    <w:lvl w:ilvl="7">
      <w:start w:val="1"/>
      <w:numFmt w:val="decimal"/>
      <w:lvlText w:val="%1.%2.%3.%4.%5.%6.%7.%8"/>
      <w:lvlJc w:val="left"/>
      <w:pPr>
        <w:tabs>
          <w:tab w:val="num" w:pos="2148"/>
        </w:tabs>
        <w:ind w:left="2148" w:hanging="1440"/>
      </w:pPr>
      <w:rPr>
        <w:rFonts w:cs="Times New Roman" w:hint="default"/>
      </w:rPr>
    </w:lvl>
    <w:lvl w:ilvl="8">
      <w:start w:val="1"/>
      <w:numFmt w:val="decimal"/>
      <w:lvlText w:val="%1.%2.%3.%4.%5.%6.%7.%8.%9"/>
      <w:lvlJc w:val="left"/>
      <w:pPr>
        <w:tabs>
          <w:tab w:val="num" w:pos="2292"/>
        </w:tabs>
        <w:ind w:left="2292" w:hanging="1584"/>
      </w:pPr>
      <w:rPr>
        <w:rFonts w:cs="Times New Roman" w:hint="default"/>
      </w:rPr>
    </w:lvl>
  </w:abstractNum>
  <w:abstractNum w:abstractNumId="16" w15:restartNumberingAfterBreak="0">
    <w:nsid w:val="72062D13"/>
    <w:multiLevelType w:val="hybridMultilevel"/>
    <w:tmpl w:val="BB1A7270"/>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B610F85"/>
    <w:multiLevelType w:val="hybridMultilevel"/>
    <w:tmpl w:val="5882D650"/>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E2C2B6E"/>
    <w:multiLevelType w:val="multilevel"/>
    <w:tmpl w:val="6DC474DA"/>
    <w:lvl w:ilvl="0">
      <w:start w:val="1"/>
      <w:numFmt w:val="decimal"/>
      <w:pStyle w:val="srnslo"/>
      <w:lvlText w:val="%1."/>
      <w:lvlJc w:val="left"/>
      <w:pPr>
        <w:tabs>
          <w:tab w:val="num" w:pos="1429"/>
        </w:tabs>
        <w:ind w:left="1069" w:hanging="360"/>
      </w:pPr>
      <w:rPr>
        <w:rFonts w:hint="default"/>
      </w:rPr>
    </w:lvl>
    <w:lvl w:ilvl="1">
      <w:start w:val="1"/>
      <w:numFmt w:val="decimal"/>
      <w:pStyle w:val="druhrove"/>
      <w:lvlText w:val="%1.%2."/>
      <w:lvlJc w:val="left"/>
      <w:pPr>
        <w:tabs>
          <w:tab w:val="num" w:pos="1871"/>
        </w:tabs>
        <w:ind w:left="1501" w:hanging="432"/>
      </w:pPr>
      <w:rPr>
        <w:rFonts w:hint="default"/>
      </w:rPr>
    </w:lvl>
    <w:lvl w:ilvl="2">
      <w:start w:val="1"/>
      <w:numFmt w:val="decimal"/>
      <w:lvlText w:val="%1.%2.%3."/>
      <w:lvlJc w:val="left"/>
      <w:pPr>
        <w:tabs>
          <w:tab w:val="num" w:pos="2869"/>
        </w:tabs>
        <w:ind w:left="1933" w:hanging="504"/>
      </w:pPr>
      <w:rPr>
        <w:rFonts w:hint="default"/>
      </w:rPr>
    </w:lvl>
    <w:lvl w:ilvl="3">
      <w:start w:val="1"/>
      <w:numFmt w:val="decimal"/>
      <w:lvlText w:val="%1.%2.%3.%4."/>
      <w:lvlJc w:val="left"/>
      <w:pPr>
        <w:tabs>
          <w:tab w:val="num" w:pos="3589"/>
        </w:tabs>
        <w:ind w:left="2437" w:hanging="648"/>
      </w:pPr>
      <w:rPr>
        <w:rFonts w:hint="default"/>
      </w:rPr>
    </w:lvl>
    <w:lvl w:ilvl="4">
      <w:start w:val="1"/>
      <w:numFmt w:val="decimal"/>
      <w:lvlText w:val="%1.%2.%3.%4.%5."/>
      <w:lvlJc w:val="left"/>
      <w:pPr>
        <w:tabs>
          <w:tab w:val="num" w:pos="4309"/>
        </w:tabs>
        <w:ind w:left="2941" w:hanging="792"/>
      </w:pPr>
      <w:rPr>
        <w:rFonts w:hint="default"/>
      </w:rPr>
    </w:lvl>
    <w:lvl w:ilvl="5">
      <w:start w:val="1"/>
      <w:numFmt w:val="decimal"/>
      <w:lvlText w:val="%1.%2.%3.%4.%5.%6."/>
      <w:lvlJc w:val="left"/>
      <w:pPr>
        <w:tabs>
          <w:tab w:val="num" w:pos="5029"/>
        </w:tabs>
        <w:ind w:left="3445" w:hanging="936"/>
      </w:pPr>
      <w:rPr>
        <w:rFonts w:hint="default"/>
      </w:rPr>
    </w:lvl>
    <w:lvl w:ilvl="6">
      <w:start w:val="1"/>
      <w:numFmt w:val="decimal"/>
      <w:lvlText w:val="%1.%2.%3.%4.%5.%6.%7."/>
      <w:lvlJc w:val="left"/>
      <w:pPr>
        <w:tabs>
          <w:tab w:val="num" w:pos="5749"/>
        </w:tabs>
        <w:ind w:left="3949" w:hanging="1080"/>
      </w:pPr>
      <w:rPr>
        <w:rFonts w:hint="default"/>
      </w:rPr>
    </w:lvl>
    <w:lvl w:ilvl="7">
      <w:start w:val="1"/>
      <w:numFmt w:val="decimal"/>
      <w:lvlText w:val="%1.%2.%3.%4.%5.%6.%7.%8."/>
      <w:lvlJc w:val="left"/>
      <w:pPr>
        <w:tabs>
          <w:tab w:val="num" w:pos="6829"/>
        </w:tabs>
        <w:ind w:left="4453" w:hanging="1224"/>
      </w:pPr>
      <w:rPr>
        <w:rFonts w:hint="default"/>
      </w:rPr>
    </w:lvl>
    <w:lvl w:ilvl="8">
      <w:start w:val="1"/>
      <w:numFmt w:val="decimal"/>
      <w:lvlText w:val="%1.%2.%3.%4.%5.%6.%7.%8.%9."/>
      <w:lvlJc w:val="left"/>
      <w:pPr>
        <w:tabs>
          <w:tab w:val="num" w:pos="7549"/>
        </w:tabs>
        <w:ind w:left="5029" w:hanging="1440"/>
      </w:pPr>
      <w:rPr>
        <w:rFonts w:hint="default"/>
      </w:rPr>
    </w:lvl>
  </w:abstractNum>
  <w:num w:numId="1">
    <w:abstractNumId w:val="10"/>
  </w:num>
  <w:num w:numId="2">
    <w:abstractNumId w:val="18"/>
  </w:num>
  <w:num w:numId="3">
    <w:abstractNumId w:val="12"/>
  </w:num>
  <w:num w:numId="4">
    <w:abstractNumId w:val="8"/>
  </w:num>
  <w:num w:numId="5">
    <w:abstractNumId w:val="4"/>
  </w:num>
  <w:num w:numId="6">
    <w:abstractNumId w:val="3"/>
  </w:num>
  <w:num w:numId="7">
    <w:abstractNumId w:val="13"/>
  </w:num>
  <w:num w:numId="8">
    <w:abstractNumId w:val="9"/>
  </w:num>
  <w:num w:numId="9">
    <w:abstractNumId w:val="15"/>
  </w:num>
  <w:num w:numId="10">
    <w:abstractNumId w:val="11"/>
  </w:num>
  <w:num w:numId="11">
    <w:abstractNumId w:val="1"/>
  </w:num>
  <w:num w:numId="12">
    <w:abstractNumId w:val="18"/>
  </w:num>
  <w:num w:numId="13">
    <w:abstractNumId w:val="18"/>
  </w:num>
  <w:num w:numId="14">
    <w:abstractNumId w:val="18"/>
  </w:num>
  <w:num w:numId="15">
    <w:abstractNumId w:val="18"/>
  </w:num>
  <w:num w:numId="16">
    <w:abstractNumId w:val="14"/>
  </w:num>
  <w:num w:numId="17">
    <w:abstractNumId w:val="18"/>
  </w:num>
  <w:num w:numId="18">
    <w:abstractNumId w:val="5"/>
  </w:num>
  <w:num w:numId="19">
    <w:abstractNumId w:val="2"/>
  </w:num>
  <w:num w:numId="20">
    <w:abstractNumId w:val="16"/>
  </w:num>
  <w:num w:numId="21">
    <w:abstractNumId w:val="17"/>
  </w:num>
  <w:num w:numId="22">
    <w:abstractNumId w:val="7"/>
  </w:num>
  <w:num w:numId="23">
    <w:abstractNumId w:val="6"/>
  </w:num>
  <w:num w:numId="24">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rawingGridHorizontalSpacing w:val="120"/>
  <w:displayHorizontalDrawingGridEvery w:val="2"/>
  <w:characterSpacingControl w:val="doNotCompress"/>
  <w:hdrShapeDefaults>
    <o:shapedefaults v:ext="edit" spidmax="2560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231B"/>
    <w:rsid w:val="0000147F"/>
    <w:rsid w:val="00001FEA"/>
    <w:rsid w:val="000023F1"/>
    <w:rsid w:val="00003694"/>
    <w:rsid w:val="00003ED3"/>
    <w:rsid w:val="00005EB6"/>
    <w:rsid w:val="0001153B"/>
    <w:rsid w:val="0001190D"/>
    <w:rsid w:val="00011F8E"/>
    <w:rsid w:val="00012492"/>
    <w:rsid w:val="000124B7"/>
    <w:rsid w:val="00012C9C"/>
    <w:rsid w:val="00012E59"/>
    <w:rsid w:val="000159DE"/>
    <w:rsid w:val="00015CD4"/>
    <w:rsid w:val="00016F11"/>
    <w:rsid w:val="00022563"/>
    <w:rsid w:val="000239C0"/>
    <w:rsid w:val="00023CDA"/>
    <w:rsid w:val="000241FB"/>
    <w:rsid w:val="00024632"/>
    <w:rsid w:val="00026560"/>
    <w:rsid w:val="000266B3"/>
    <w:rsid w:val="000278A9"/>
    <w:rsid w:val="000307B4"/>
    <w:rsid w:val="000308AD"/>
    <w:rsid w:val="000311AC"/>
    <w:rsid w:val="00032014"/>
    <w:rsid w:val="000338EF"/>
    <w:rsid w:val="0003411A"/>
    <w:rsid w:val="00034EBA"/>
    <w:rsid w:val="00035E1B"/>
    <w:rsid w:val="00036EC1"/>
    <w:rsid w:val="0003735B"/>
    <w:rsid w:val="00040951"/>
    <w:rsid w:val="0004194B"/>
    <w:rsid w:val="000431B0"/>
    <w:rsid w:val="00043F2B"/>
    <w:rsid w:val="00045192"/>
    <w:rsid w:val="000453E5"/>
    <w:rsid w:val="000461D7"/>
    <w:rsid w:val="0004751B"/>
    <w:rsid w:val="000475D2"/>
    <w:rsid w:val="00050A28"/>
    <w:rsid w:val="00050BE4"/>
    <w:rsid w:val="00054880"/>
    <w:rsid w:val="00054C8C"/>
    <w:rsid w:val="00056DD4"/>
    <w:rsid w:val="00057B5F"/>
    <w:rsid w:val="00057D6C"/>
    <w:rsid w:val="00061025"/>
    <w:rsid w:val="0006122A"/>
    <w:rsid w:val="000612DE"/>
    <w:rsid w:val="000618EA"/>
    <w:rsid w:val="000629AF"/>
    <w:rsid w:val="00064A0C"/>
    <w:rsid w:val="00066F61"/>
    <w:rsid w:val="000674E3"/>
    <w:rsid w:val="00071A53"/>
    <w:rsid w:val="000723EA"/>
    <w:rsid w:val="00074146"/>
    <w:rsid w:val="000748B1"/>
    <w:rsid w:val="000749B5"/>
    <w:rsid w:val="00074A36"/>
    <w:rsid w:val="000770B7"/>
    <w:rsid w:val="000777AC"/>
    <w:rsid w:val="00082ED4"/>
    <w:rsid w:val="0008373D"/>
    <w:rsid w:val="0008455C"/>
    <w:rsid w:val="000859AD"/>
    <w:rsid w:val="000927DA"/>
    <w:rsid w:val="0009315A"/>
    <w:rsid w:val="000936D4"/>
    <w:rsid w:val="00093A99"/>
    <w:rsid w:val="0009441A"/>
    <w:rsid w:val="00095462"/>
    <w:rsid w:val="00096913"/>
    <w:rsid w:val="000A0E89"/>
    <w:rsid w:val="000A1287"/>
    <w:rsid w:val="000A2B79"/>
    <w:rsid w:val="000A42A5"/>
    <w:rsid w:val="000A4B9F"/>
    <w:rsid w:val="000A5EB5"/>
    <w:rsid w:val="000A7F6C"/>
    <w:rsid w:val="000B09B0"/>
    <w:rsid w:val="000B2A7A"/>
    <w:rsid w:val="000B2CED"/>
    <w:rsid w:val="000B340D"/>
    <w:rsid w:val="000B58C9"/>
    <w:rsid w:val="000B68AF"/>
    <w:rsid w:val="000B70C1"/>
    <w:rsid w:val="000B7E19"/>
    <w:rsid w:val="000C16F0"/>
    <w:rsid w:val="000C54F5"/>
    <w:rsid w:val="000C58EC"/>
    <w:rsid w:val="000C72CC"/>
    <w:rsid w:val="000D25C5"/>
    <w:rsid w:val="000D69C0"/>
    <w:rsid w:val="000D73C7"/>
    <w:rsid w:val="000E0CDA"/>
    <w:rsid w:val="000E2C98"/>
    <w:rsid w:val="000E462D"/>
    <w:rsid w:val="000E5B43"/>
    <w:rsid w:val="000F0402"/>
    <w:rsid w:val="000F0EED"/>
    <w:rsid w:val="000F22B8"/>
    <w:rsid w:val="000F22C6"/>
    <w:rsid w:val="000F22F8"/>
    <w:rsid w:val="000F2658"/>
    <w:rsid w:val="000F3362"/>
    <w:rsid w:val="000F3D2F"/>
    <w:rsid w:val="000F48F4"/>
    <w:rsid w:val="000F7578"/>
    <w:rsid w:val="00102D13"/>
    <w:rsid w:val="00103248"/>
    <w:rsid w:val="00103DAC"/>
    <w:rsid w:val="00104EB8"/>
    <w:rsid w:val="001105B0"/>
    <w:rsid w:val="001116FA"/>
    <w:rsid w:val="00111CF1"/>
    <w:rsid w:val="001129D4"/>
    <w:rsid w:val="00112F4B"/>
    <w:rsid w:val="001139B4"/>
    <w:rsid w:val="001142C7"/>
    <w:rsid w:val="001148BB"/>
    <w:rsid w:val="00116CBF"/>
    <w:rsid w:val="001178B8"/>
    <w:rsid w:val="0012383E"/>
    <w:rsid w:val="00125C26"/>
    <w:rsid w:val="00126693"/>
    <w:rsid w:val="00130388"/>
    <w:rsid w:val="00130BAA"/>
    <w:rsid w:val="00132C2C"/>
    <w:rsid w:val="001338F4"/>
    <w:rsid w:val="00134225"/>
    <w:rsid w:val="00134893"/>
    <w:rsid w:val="00136436"/>
    <w:rsid w:val="00137CAE"/>
    <w:rsid w:val="00140C9D"/>
    <w:rsid w:val="00140ECF"/>
    <w:rsid w:val="00141D05"/>
    <w:rsid w:val="0014218E"/>
    <w:rsid w:val="00143782"/>
    <w:rsid w:val="001441B0"/>
    <w:rsid w:val="00144A73"/>
    <w:rsid w:val="00150115"/>
    <w:rsid w:val="00150267"/>
    <w:rsid w:val="00150CB0"/>
    <w:rsid w:val="00152BC3"/>
    <w:rsid w:val="00154564"/>
    <w:rsid w:val="00157737"/>
    <w:rsid w:val="00160047"/>
    <w:rsid w:val="00164FFB"/>
    <w:rsid w:val="0016688E"/>
    <w:rsid w:val="0017143D"/>
    <w:rsid w:val="001716EA"/>
    <w:rsid w:val="00171945"/>
    <w:rsid w:val="00171D0A"/>
    <w:rsid w:val="001735C1"/>
    <w:rsid w:val="00173B98"/>
    <w:rsid w:val="001742CE"/>
    <w:rsid w:val="00175251"/>
    <w:rsid w:val="00175F71"/>
    <w:rsid w:val="00180DB3"/>
    <w:rsid w:val="00181758"/>
    <w:rsid w:val="00183817"/>
    <w:rsid w:val="0018462B"/>
    <w:rsid w:val="0018551D"/>
    <w:rsid w:val="00185AD3"/>
    <w:rsid w:val="00186E9B"/>
    <w:rsid w:val="00187D26"/>
    <w:rsid w:val="00193595"/>
    <w:rsid w:val="00197400"/>
    <w:rsid w:val="00197D81"/>
    <w:rsid w:val="00197FFA"/>
    <w:rsid w:val="001A02A7"/>
    <w:rsid w:val="001A4630"/>
    <w:rsid w:val="001A6B66"/>
    <w:rsid w:val="001A702A"/>
    <w:rsid w:val="001A7724"/>
    <w:rsid w:val="001B2C9D"/>
    <w:rsid w:val="001B3DD3"/>
    <w:rsid w:val="001B5901"/>
    <w:rsid w:val="001B5D07"/>
    <w:rsid w:val="001C0ECB"/>
    <w:rsid w:val="001C474B"/>
    <w:rsid w:val="001C54CB"/>
    <w:rsid w:val="001C7CAA"/>
    <w:rsid w:val="001D071F"/>
    <w:rsid w:val="001D08BD"/>
    <w:rsid w:val="001D1476"/>
    <w:rsid w:val="001D2E53"/>
    <w:rsid w:val="001D4B5E"/>
    <w:rsid w:val="001D4F1D"/>
    <w:rsid w:val="001D5EB4"/>
    <w:rsid w:val="001D73FE"/>
    <w:rsid w:val="001E0FC7"/>
    <w:rsid w:val="001E35D6"/>
    <w:rsid w:val="001E3647"/>
    <w:rsid w:val="001E3A2B"/>
    <w:rsid w:val="001E6F5F"/>
    <w:rsid w:val="001F0A2D"/>
    <w:rsid w:val="001F1AAF"/>
    <w:rsid w:val="001F1CD9"/>
    <w:rsid w:val="001F20FF"/>
    <w:rsid w:val="001F2BEE"/>
    <w:rsid w:val="001F382C"/>
    <w:rsid w:val="001F3CDF"/>
    <w:rsid w:val="001F4111"/>
    <w:rsid w:val="001F6966"/>
    <w:rsid w:val="001F6B15"/>
    <w:rsid w:val="001F6DE0"/>
    <w:rsid w:val="001F6F9C"/>
    <w:rsid w:val="001F72A4"/>
    <w:rsid w:val="00200A20"/>
    <w:rsid w:val="00201DDA"/>
    <w:rsid w:val="00202096"/>
    <w:rsid w:val="00203745"/>
    <w:rsid w:val="00203E35"/>
    <w:rsid w:val="002042EB"/>
    <w:rsid w:val="00205111"/>
    <w:rsid w:val="0021115F"/>
    <w:rsid w:val="00211DD4"/>
    <w:rsid w:val="00214F1E"/>
    <w:rsid w:val="0021503B"/>
    <w:rsid w:val="00216A7A"/>
    <w:rsid w:val="002205EC"/>
    <w:rsid w:val="00220DA1"/>
    <w:rsid w:val="002247D2"/>
    <w:rsid w:val="00224EC9"/>
    <w:rsid w:val="00230FC7"/>
    <w:rsid w:val="00232016"/>
    <w:rsid w:val="0023237B"/>
    <w:rsid w:val="00235C95"/>
    <w:rsid w:val="00236632"/>
    <w:rsid w:val="002500AC"/>
    <w:rsid w:val="0025119C"/>
    <w:rsid w:val="002514B4"/>
    <w:rsid w:val="00252695"/>
    <w:rsid w:val="00252809"/>
    <w:rsid w:val="002528E7"/>
    <w:rsid w:val="00252D2A"/>
    <w:rsid w:val="0025566C"/>
    <w:rsid w:val="002577FB"/>
    <w:rsid w:val="002612A9"/>
    <w:rsid w:val="002615F0"/>
    <w:rsid w:val="00261C99"/>
    <w:rsid w:val="0026417C"/>
    <w:rsid w:val="002656D8"/>
    <w:rsid w:val="00267874"/>
    <w:rsid w:val="00267C4B"/>
    <w:rsid w:val="00267CF0"/>
    <w:rsid w:val="002712EB"/>
    <w:rsid w:val="002732CE"/>
    <w:rsid w:val="00275F72"/>
    <w:rsid w:val="00276E55"/>
    <w:rsid w:val="00277CA5"/>
    <w:rsid w:val="00280F97"/>
    <w:rsid w:val="00283090"/>
    <w:rsid w:val="00283DC0"/>
    <w:rsid w:val="00284D6E"/>
    <w:rsid w:val="00286B18"/>
    <w:rsid w:val="002878EE"/>
    <w:rsid w:val="002905FA"/>
    <w:rsid w:val="00291BC6"/>
    <w:rsid w:val="00292CF0"/>
    <w:rsid w:val="0029388B"/>
    <w:rsid w:val="00295848"/>
    <w:rsid w:val="002A0A66"/>
    <w:rsid w:val="002A0D80"/>
    <w:rsid w:val="002A12DC"/>
    <w:rsid w:val="002A2FB5"/>
    <w:rsid w:val="002A5159"/>
    <w:rsid w:val="002A612A"/>
    <w:rsid w:val="002B0A78"/>
    <w:rsid w:val="002B2F3E"/>
    <w:rsid w:val="002B4D32"/>
    <w:rsid w:val="002B595C"/>
    <w:rsid w:val="002B6EE1"/>
    <w:rsid w:val="002B7BD0"/>
    <w:rsid w:val="002C2FEC"/>
    <w:rsid w:val="002C4EB8"/>
    <w:rsid w:val="002C6A1E"/>
    <w:rsid w:val="002C6BF8"/>
    <w:rsid w:val="002C6D1D"/>
    <w:rsid w:val="002D1411"/>
    <w:rsid w:val="002D1CA2"/>
    <w:rsid w:val="002D3E5C"/>
    <w:rsid w:val="002D4BAB"/>
    <w:rsid w:val="002D536C"/>
    <w:rsid w:val="002D72D4"/>
    <w:rsid w:val="002E1813"/>
    <w:rsid w:val="002E567E"/>
    <w:rsid w:val="002E5EA6"/>
    <w:rsid w:val="002E7766"/>
    <w:rsid w:val="002F0AE6"/>
    <w:rsid w:val="002F42DD"/>
    <w:rsid w:val="002F4B45"/>
    <w:rsid w:val="002F4DD4"/>
    <w:rsid w:val="002F4FD4"/>
    <w:rsid w:val="002F5BF6"/>
    <w:rsid w:val="00300220"/>
    <w:rsid w:val="00300723"/>
    <w:rsid w:val="00300985"/>
    <w:rsid w:val="00301DAF"/>
    <w:rsid w:val="003023F6"/>
    <w:rsid w:val="00304D2B"/>
    <w:rsid w:val="00305973"/>
    <w:rsid w:val="00305FED"/>
    <w:rsid w:val="00307CA5"/>
    <w:rsid w:val="00310EE9"/>
    <w:rsid w:val="0031549A"/>
    <w:rsid w:val="00315EDA"/>
    <w:rsid w:val="003165CC"/>
    <w:rsid w:val="00317F82"/>
    <w:rsid w:val="00322AE7"/>
    <w:rsid w:val="00323238"/>
    <w:rsid w:val="00324F83"/>
    <w:rsid w:val="00330A38"/>
    <w:rsid w:val="00330D71"/>
    <w:rsid w:val="003318E9"/>
    <w:rsid w:val="003319BE"/>
    <w:rsid w:val="00333244"/>
    <w:rsid w:val="00335D46"/>
    <w:rsid w:val="00340B30"/>
    <w:rsid w:val="0034154B"/>
    <w:rsid w:val="00341EF8"/>
    <w:rsid w:val="00344165"/>
    <w:rsid w:val="00345896"/>
    <w:rsid w:val="0034735E"/>
    <w:rsid w:val="00354EE8"/>
    <w:rsid w:val="00360434"/>
    <w:rsid w:val="00360AA6"/>
    <w:rsid w:val="00360EE2"/>
    <w:rsid w:val="00361A75"/>
    <w:rsid w:val="003637E8"/>
    <w:rsid w:val="0036546E"/>
    <w:rsid w:val="00366CE9"/>
    <w:rsid w:val="003673E6"/>
    <w:rsid w:val="00367736"/>
    <w:rsid w:val="003767BA"/>
    <w:rsid w:val="0037709C"/>
    <w:rsid w:val="00380A72"/>
    <w:rsid w:val="003827FD"/>
    <w:rsid w:val="00383250"/>
    <w:rsid w:val="00383DFA"/>
    <w:rsid w:val="003851A5"/>
    <w:rsid w:val="003933BC"/>
    <w:rsid w:val="00395488"/>
    <w:rsid w:val="00397EAF"/>
    <w:rsid w:val="003A11C6"/>
    <w:rsid w:val="003A139C"/>
    <w:rsid w:val="003A1F7F"/>
    <w:rsid w:val="003A283C"/>
    <w:rsid w:val="003A3743"/>
    <w:rsid w:val="003A4CB5"/>
    <w:rsid w:val="003A619C"/>
    <w:rsid w:val="003A7B06"/>
    <w:rsid w:val="003A7EC2"/>
    <w:rsid w:val="003B0974"/>
    <w:rsid w:val="003B2799"/>
    <w:rsid w:val="003B3299"/>
    <w:rsid w:val="003B7171"/>
    <w:rsid w:val="003C17D7"/>
    <w:rsid w:val="003C19F0"/>
    <w:rsid w:val="003C25B4"/>
    <w:rsid w:val="003C2D29"/>
    <w:rsid w:val="003C3530"/>
    <w:rsid w:val="003C3F0F"/>
    <w:rsid w:val="003C5AE5"/>
    <w:rsid w:val="003C5C1E"/>
    <w:rsid w:val="003C61F2"/>
    <w:rsid w:val="003C771C"/>
    <w:rsid w:val="003D082C"/>
    <w:rsid w:val="003D0D1C"/>
    <w:rsid w:val="003D1A0B"/>
    <w:rsid w:val="003D329A"/>
    <w:rsid w:val="003E019E"/>
    <w:rsid w:val="003E111F"/>
    <w:rsid w:val="003E22B9"/>
    <w:rsid w:val="003E3119"/>
    <w:rsid w:val="003E4541"/>
    <w:rsid w:val="003E47D6"/>
    <w:rsid w:val="003E704E"/>
    <w:rsid w:val="003F1099"/>
    <w:rsid w:val="003F2349"/>
    <w:rsid w:val="003F6047"/>
    <w:rsid w:val="003F7AE9"/>
    <w:rsid w:val="00400032"/>
    <w:rsid w:val="00400308"/>
    <w:rsid w:val="00400D81"/>
    <w:rsid w:val="00400EDE"/>
    <w:rsid w:val="004017ED"/>
    <w:rsid w:val="00406AA7"/>
    <w:rsid w:val="00407E1E"/>
    <w:rsid w:val="00414F2F"/>
    <w:rsid w:val="00417062"/>
    <w:rsid w:val="00417B0C"/>
    <w:rsid w:val="00417C72"/>
    <w:rsid w:val="004209F9"/>
    <w:rsid w:val="004210FB"/>
    <w:rsid w:val="004217C0"/>
    <w:rsid w:val="004227FA"/>
    <w:rsid w:val="00424449"/>
    <w:rsid w:val="0042518B"/>
    <w:rsid w:val="00425825"/>
    <w:rsid w:val="0042641C"/>
    <w:rsid w:val="00426AD8"/>
    <w:rsid w:val="0043249F"/>
    <w:rsid w:val="0043715E"/>
    <w:rsid w:val="00440917"/>
    <w:rsid w:val="004415BA"/>
    <w:rsid w:val="00442D13"/>
    <w:rsid w:val="0044335B"/>
    <w:rsid w:val="00443D22"/>
    <w:rsid w:val="0044656F"/>
    <w:rsid w:val="00446883"/>
    <w:rsid w:val="004514F2"/>
    <w:rsid w:val="0045181C"/>
    <w:rsid w:val="00452C3F"/>
    <w:rsid w:val="004542FB"/>
    <w:rsid w:val="00455989"/>
    <w:rsid w:val="004569E0"/>
    <w:rsid w:val="00460F01"/>
    <w:rsid w:val="00461285"/>
    <w:rsid w:val="00461433"/>
    <w:rsid w:val="00461CDC"/>
    <w:rsid w:val="00461FF7"/>
    <w:rsid w:val="00465D0F"/>
    <w:rsid w:val="00470339"/>
    <w:rsid w:val="004709BF"/>
    <w:rsid w:val="00470A69"/>
    <w:rsid w:val="00470B37"/>
    <w:rsid w:val="0047178C"/>
    <w:rsid w:val="00472C1F"/>
    <w:rsid w:val="00473F0E"/>
    <w:rsid w:val="004747F9"/>
    <w:rsid w:val="00475125"/>
    <w:rsid w:val="0047780A"/>
    <w:rsid w:val="00482818"/>
    <w:rsid w:val="0048457D"/>
    <w:rsid w:val="00486BB2"/>
    <w:rsid w:val="00486F7B"/>
    <w:rsid w:val="004907A5"/>
    <w:rsid w:val="004910B1"/>
    <w:rsid w:val="0049135B"/>
    <w:rsid w:val="004913B5"/>
    <w:rsid w:val="004918BB"/>
    <w:rsid w:val="004925C8"/>
    <w:rsid w:val="00492C66"/>
    <w:rsid w:val="00493C7A"/>
    <w:rsid w:val="00493DB6"/>
    <w:rsid w:val="004946E6"/>
    <w:rsid w:val="0049506F"/>
    <w:rsid w:val="00495314"/>
    <w:rsid w:val="00495378"/>
    <w:rsid w:val="00497B37"/>
    <w:rsid w:val="00497BF9"/>
    <w:rsid w:val="004A0053"/>
    <w:rsid w:val="004A0A34"/>
    <w:rsid w:val="004A0BB9"/>
    <w:rsid w:val="004A0CDB"/>
    <w:rsid w:val="004A1623"/>
    <w:rsid w:val="004A228F"/>
    <w:rsid w:val="004A3318"/>
    <w:rsid w:val="004A333F"/>
    <w:rsid w:val="004A4509"/>
    <w:rsid w:val="004A4D7E"/>
    <w:rsid w:val="004A51E9"/>
    <w:rsid w:val="004B20AE"/>
    <w:rsid w:val="004B38AB"/>
    <w:rsid w:val="004B4F3F"/>
    <w:rsid w:val="004B5006"/>
    <w:rsid w:val="004B731C"/>
    <w:rsid w:val="004B7D64"/>
    <w:rsid w:val="004B7EC8"/>
    <w:rsid w:val="004C1B15"/>
    <w:rsid w:val="004C2E9E"/>
    <w:rsid w:val="004C36C5"/>
    <w:rsid w:val="004C39AD"/>
    <w:rsid w:val="004C7933"/>
    <w:rsid w:val="004D1542"/>
    <w:rsid w:val="004D16FB"/>
    <w:rsid w:val="004D3186"/>
    <w:rsid w:val="004D39CF"/>
    <w:rsid w:val="004D4D5D"/>
    <w:rsid w:val="004D609A"/>
    <w:rsid w:val="004D660D"/>
    <w:rsid w:val="004D674E"/>
    <w:rsid w:val="004E0871"/>
    <w:rsid w:val="004E1F4D"/>
    <w:rsid w:val="004E3C8F"/>
    <w:rsid w:val="004E485E"/>
    <w:rsid w:val="004E60DA"/>
    <w:rsid w:val="004E6292"/>
    <w:rsid w:val="004E7ABF"/>
    <w:rsid w:val="004F1573"/>
    <w:rsid w:val="004F22F8"/>
    <w:rsid w:val="004F3407"/>
    <w:rsid w:val="004F3EC4"/>
    <w:rsid w:val="004F5798"/>
    <w:rsid w:val="004F5FC8"/>
    <w:rsid w:val="004F6469"/>
    <w:rsid w:val="004F6ED1"/>
    <w:rsid w:val="004F7D22"/>
    <w:rsid w:val="005027BF"/>
    <w:rsid w:val="0050403C"/>
    <w:rsid w:val="00504807"/>
    <w:rsid w:val="005058F1"/>
    <w:rsid w:val="00506870"/>
    <w:rsid w:val="005071F5"/>
    <w:rsid w:val="00511BD4"/>
    <w:rsid w:val="0051399D"/>
    <w:rsid w:val="005168D1"/>
    <w:rsid w:val="005171AD"/>
    <w:rsid w:val="00517B1D"/>
    <w:rsid w:val="00520E1F"/>
    <w:rsid w:val="00522AA0"/>
    <w:rsid w:val="00522BA4"/>
    <w:rsid w:val="005237C6"/>
    <w:rsid w:val="00524B32"/>
    <w:rsid w:val="005254A4"/>
    <w:rsid w:val="00525866"/>
    <w:rsid w:val="005261C0"/>
    <w:rsid w:val="00527894"/>
    <w:rsid w:val="00530445"/>
    <w:rsid w:val="005306A6"/>
    <w:rsid w:val="00531DF3"/>
    <w:rsid w:val="0053257B"/>
    <w:rsid w:val="005329CC"/>
    <w:rsid w:val="00532A44"/>
    <w:rsid w:val="00532CD2"/>
    <w:rsid w:val="0053508D"/>
    <w:rsid w:val="00536DAE"/>
    <w:rsid w:val="005371F9"/>
    <w:rsid w:val="00537347"/>
    <w:rsid w:val="00540666"/>
    <w:rsid w:val="0054100D"/>
    <w:rsid w:val="00541B71"/>
    <w:rsid w:val="00543D95"/>
    <w:rsid w:val="005453D5"/>
    <w:rsid w:val="00546F25"/>
    <w:rsid w:val="005470CF"/>
    <w:rsid w:val="0055048A"/>
    <w:rsid w:val="00550819"/>
    <w:rsid w:val="00552DB5"/>
    <w:rsid w:val="0055449E"/>
    <w:rsid w:val="005546F1"/>
    <w:rsid w:val="00555892"/>
    <w:rsid w:val="00560004"/>
    <w:rsid w:val="00560606"/>
    <w:rsid w:val="005642DD"/>
    <w:rsid w:val="005644EA"/>
    <w:rsid w:val="0056510C"/>
    <w:rsid w:val="00565AA9"/>
    <w:rsid w:val="00566FAF"/>
    <w:rsid w:val="005703C2"/>
    <w:rsid w:val="00570FE1"/>
    <w:rsid w:val="0057340D"/>
    <w:rsid w:val="005739FF"/>
    <w:rsid w:val="00573E47"/>
    <w:rsid w:val="00575590"/>
    <w:rsid w:val="00576A7E"/>
    <w:rsid w:val="00577F03"/>
    <w:rsid w:val="00580501"/>
    <w:rsid w:val="00580FDD"/>
    <w:rsid w:val="00582821"/>
    <w:rsid w:val="005831F9"/>
    <w:rsid w:val="00584EE5"/>
    <w:rsid w:val="00585BC0"/>
    <w:rsid w:val="00586446"/>
    <w:rsid w:val="005879F0"/>
    <w:rsid w:val="00587DCA"/>
    <w:rsid w:val="0059036B"/>
    <w:rsid w:val="005916E4"/>
    <w:rsid w:val="0059187D"/>
    <w:rsid w:val="00593736"/>
    <w:rsid w:val="0059452E"/>
    <w:rsid w:val="005957B5"/>
    <w:rsid w:val="00596C03"/>
    <w:rsid w:val="005A045A"/>
    <w:rsid w:val="005A41A8"/>
    <w:rsid w:val="005A7A15"/>
    <w:rsid w:val="005B17BC"/>
    <w:rsid w:val="005B2B0A"/>
    <w:rsid w:val="005B372C"/>
    <w:rsid w:val="005B4BA9"/>
    <w:rsid w:val="005B75EF"/>
    <w:rsid w:val="005C0414"/>
    <w:rsid w:val="005C2199"/>
    <w:rsid w:val="005C3266"/>
    <w:rsid w:val="005C3EF5"/>
    <w:rsid w:val="005C4708"/>
    <w:rsid w:val="005C4D76"/>
    <w:rsid w:val="005C6BE0"/>
    <w:rsid w:val="005D0B56"/>
    <w:rsid w:val="005D1B17"/>
    <w:rsid w:val="005D207A"/>
    <w:rsid w:val="005D26C8"/>
    <w:rsid w:val="005D313F"/>
    <w:rsid w:val="005D35AB"/>
    <w:rsid w:val="005D35D6"/>
    <w:rsid w:val="005D3ACC"/>
    <w:rsid w:val="005D3B23"/>
    <w:rsid w:val="005D722A"/>
    <w:rsid w:val="005E192A"/>
    <w:rsid w:val="005E24F6"/>
    <w:rsid w:val="005E47A3"/>
    <w:rsid w:val="005E4B21"/>
    <w:rsid w:val="005E54DC"/>
    <w:rsid w:val="005E581F"/>
    <w:rsid w:val="005F13FB"/>
    <w:rsid w:val="005F2E09"/>
    <w:rsid w:val="005F2E79"/>
    <w:rsid w:val="005F3C42"/>
    <w:rsid w:val="005F5A38"/>
    <w:rsid w:val="0060086C"/>
    <w:rsid w:val="00601FF4"/>
    <w:rsid w:val="00610365"/>
    <w:rsid w:val="00612510"/>
    <w:rsid w:val="006126D2"/>
    <w:rsid w:val="00613BE1"/>
    <w:rsid w:val="006151D2"/>
    <w:rsid w:val="00616FF7"/>
    <w:rsid w:val="00617162"/>
    <w:rsid w:val="0062231B"/>
    <w:rsid w:val="00624F75"/>
    <w:rsid w:val="006264D3"/>
    <w:rsid w:val="0063083D"/>
    <w:rsid w:val="006311CD"/>
    <w:rsid w:val="00632389"/>
    <w:rsid w:val="00632426"/>
    <w:rsid w:val="00633123"/>
    <w:rsid w:val="00640384"/>
    <w:rsid w:val="0064073D"/>
    <w:rsid w:val="00640CF9"/>
    <w:rsid w:val="006416FA"/>
    <w:rsid w:val="00643D05"/>
    <w:rsid w:val="0064530E"/>
    <w:rsid w:val="006463DE"/>
    <w:rsid w:val="00646481"/>
    <w:rsid w:val="006477D5"/>
    <w:rsid w:val="00647E00"/>
    <w:rsid w:val="006504D9"/>
    <w:rsid w:val="00651B03"/>
    <w:rsid w:val="00653729"/>
    <w:rsid w:val="00653AF3"/>
    <w:rsid w:val="0065408C"/>
    <w:rsid w:val="00655620"/>
    <w:rsid w:val="00656E93"/>
    <w:rsid w:val="00656F21"/>
    <w:rsid w:val="00657C0C"/>
    <w:rsid w:val="00662AC2"/>
    <w:rsid w:val="006637EA"/>
    <w:rsid w:val="00663DF0"/>
    <w:rsid w:val="00664677"/>
    <w:rsid w:val="00666690"/>
    <w:rsid w:val="00666B84"/>
    <w:rsid w:val="0066760C"/>
    <w:rsid w:val="00667CB0"/>
    <w:rsid w:val="006724B7"/>
    <w:rsid w:val="00672B3D"/>
    <w:rsid w:val="00672DE4"/>
    <w:rsid w:val="00674016"/>
    <w:rsid w:val="0067449A"/>
    <w:rsid w:val="00674877"/>
    <w:rsid w:val="00676D34"/>
    <w:rsid w:val="0068472E"/>
    <w:rsid w:val="00684BCF"/>
    <w:rsid w:val="00687731"/>
    <w:rsid w:val="00692D80"/>
    <w:rsid w:val="00694370"/>
    <w:rsid w:val="00695026"/>
    <w:rsid w:val="006950F5"/>
    <w:rsid w:val="0069540E"/>
    <w:rsid w:val="00696089"/>
    <w:rsid w:val="00696F0A"/>
    <w:rsid w:val="006A02EC"/>
    <w:rsid w:val="006A1D5E"/>
    <w:rsid w:val="006A377D"/>
    <w:rsid w:val="006A3AB9"/>
    <w:rsid w:val="006A3B7D"/>
    <w:rsid w:val="006A3FF7"/>
    <w:rsid w:val="006A4448"/>
    <w:rsid w:val="006A78D9"/>
    <w:rsid w:val="006A7A5F"/>
    <w:rsid w:val="006B036B"/>
    <w:rsid w:val="006B0BB5"/>
    <w:rsid w:val="006B0EC7"/>
    <w:rsid w:val="006B2109"/>
    <w:rsid w:val="006B35F4"/>
    <w:rsid w:val="006B4F3C"/>
    <w:rsid w:val="006B5690"/>
    <w:rsid w:val="006B57E4"/>
    <w:rsid w:val="006B7735"/>
    <w:rsid w:val="006C1513"/>
    <w:rsid w:val="006C60AA"/>
    <w:rsid w:val="006C79CE"/>
    <w:rsid w:val="006D1744"/>
    <w:rsid w:val="006D20D7"/>
    <w:rsid w:val="006D46C8"/>
    <w:rsid w:val="006D4C05"/>
    <w:rsid w:val="006D511B"/>
    <w:rsid w:val="006D594D"/>
    <w:rsid w:val="006D7305"/>
    <w:rsid w:val="006E093F"/>
    <w:rsid w:val="006E1005"/>
    <w:rsid w:val="006F01E5"/>
    <w:rsid w:val="006F1181"/>
    <w:rsid w:val="006F131B"/>
    <w:rsid w:val="006F30A5"/>
    <w:rsid w:val="006F3D7B"/>
    <w:rsid w:val="006F3F60"/>
    <w:rsid w:val="006F4A16"/>
    <w:rsid w:val="006F6F73"/>
    <w:rsid w:val="00700670"/>
    <w:rsid w:val="00703951"/>
    <w:rsid w:val="007046E1"/>
    <w:rsid w:val="00705038"/>
    <w:rsid w:val="00705BB9"/>
    <w:rsid w:val="00706AA5"/>
    <w:rsid w:val="00706BDA"/>
    <w:rsid w:val="00707959"/>
    <w:rsid w:val="00707D1D"/>
    <w:rsid w:val="00711A69"/>
    <w:rsid w:val="007132DD"/>
    <w:rsid w:val="00716324"/>
    <w:rsid w:val="00716DA4"/>
    <w:rsid w:val="007204AD"/>
    <w:rsid w:val="00722847"/>
    <w:rsid w:val="00722940"/>
    <w:rsid w:val="00723016"/>
    <w:rsid w:val="00725F1B"/>
    <w:rsid w:val="00731442"/>
    <w:rsid w:val="00732AA5"/>
    <w:rsid w:val="00733B8B"/>
    <w:rsid w:val="00733BCA"/>
    <w:rsid w:val="00733E82"/>
    <w:rsid w:val="00736FE7"/>
    <w:rsid w:val="007428A8"/>
    <w:rsid w:val="007431DE"/>
    <w:rsid w:val="00745227"/>
    <w:rsid w:val="00745AE0"/>
    <w:rsid w:val="007462A8"/>
    <w:rsid w:val="007471A9"/>
    <w:rsid w:val="0075146D"/>
    <w:rsid w:val="00752C4B"/>
    <w:rsid w:val="007544EA"/>
    <w:rsid w:val="00756C67"/>
    <w:rsid w:val="007571C1"/>
    <w:rsid w:val="0076106F"/>
    <w:rsid w:val="00762155"/>
    <w:rsid w:val="00762620"/>
    <w:rsid w:val="00762A04"/>
    <w:rsid w:val="007639D7"/>
    <w:rsid w:val="00764CB0"/>
    <w:rsid w:val="007675B7"/>
    <w:rsid w:val="00767757"/>
    <w:rsid w:val="00770162"/>
    <w:rsid w:val="007701C5"/>
    <w:rsid w:val="00771CA0"/>
    <w:rsid w:val="00772531"/>
    <w:rsid w:val="00772D6A"/>
    <w:rsid w:val="0077384A"/>
    <w:rsid w:val="00774F55"/>
    <w:rsid w:val="007754E3"/>
    <w:rsid w:val="00775559"/>
    <w:rsid w:val="00775F33"/>
    <w:rsid w:val="007775B0"/>
    <w:rsid w:val="00781229"/>
    <w:rsid w:val="00785C31"/>
    <w:rsid w:val="00785CCB"/>
    <w:rsid w:val="007865D0"/>
    <w:rsid w:val="00790661"/>
    <w:rsid w:val="007908B0"/>
    <w:rsid w:val="00791F95"/>
    <w:rsid w:val="00793CE7"/>
    <w:rsid w:val="00794421"/>
    <w:rsid w:val="007A02C1"/>
    <w:rsid w:val="007A094B"/>
    <w:rsid w:val="007A14FC"/>
    <w:rsid w:val="007A1892"/>
    <w:rsid w:val="007A2A3A"/>
    <w:rsid w:val="007A458F"/>
    <w:rsid w:val="007A4EB2"/>
    <w:rsid w:val="007A5062"/>
    <w:rsid w:val="007B49C5"/>
    <w:rsid w:val="007B5B81"/>
    <w:rsid w:val="007B5CDB"/>
    <w:rsid w:val="007B5D93"/>
    <w:rsid w:val="007B6250"/>
    <w:rsid w:val="007B6877"/>
    <w:rsid w:val="007B787F"/>
    <w:rsid w:val="007C06FD"/>
    <w:rsid w:val="007C565D"/>
    <w:rsid w:val="007C5D2B"/>
    <w:rsid w:val="007C6570"/>
    <w:rsid w:val="007C6CAD"/>
    <w:rsid w:val="007D0AB2"/>
    <w:rsid w:val="007D2A57"/>
    <w:rsid w:val="007D2DE0"/>
    <w:rsid w:val="007D5011"/>
    <w:rsid w:val="007D51AA"/>
    <w:rsid w:val="007D56D2"/>
    <w:rsid w:val="007E1713"/>
    <w:rsid w:val="007E5A34"/>
    <w:rsid w:val="007E6096"/>
    <w:rsid w:val="007E7236"/>
    <w:rsid w:val="007F06EF"/>
    <w:rsid w:val="007F119E"/>
    <w:rsid w:val="007F22E8"/>
    <w:rsid w:val="007F31CF"/>
    <w:rsid w:val="007F3532"/>
    <w:rsid w:val="007F510B"/>
    <w:rsid w:val="007F54D1"/>
    <w:rsid w:val="007F55B9"/>
    <w:rsid w:val="007F67E3"/>
    <w:rsid w:val="007F73CF"/>
    <w:rsid w:val="008013B5"/>
    <w:rsid w:val="008023EE"/>
    <w:rsid w:val="00802B56"/>
    <w:rsid w:val="00803D1F"/>
    <w:rsid w:val="00804B5E"/>
    <w:rsid w:val="008052AC"/>
    <w:rsid w:val="00805A77"/>
    <w:rsid w:val="00805F9E"/>
    <w:rsid w:val="008074BC"/>
    <w:rsid w:val="008115B8"/>
    <w:rsid w:val="008117D7"/>
    <w:rsid w:val="008125D5"/>
    <w:rsid w:val="00812726"/>
    <w:rsid w:val="008132F4"/>
    <w:rsid w:val="00813B58"/>
    <w:rsid w:val="00813E0C"/>
    <w:rsid w:val="00814CA4"/>
    <w:rsid w:val="00815346"/>
    <w:rsid w:val="008159A2"/>
    <w:rsid w:val="0081656C"/>
    <w:rsid w:val="0081735B"/>
    <w:rsid w:val="0081752D"/>
    <w:rsid w:val="008201B7"/>
    <w:rsid w:val="0082038E"/>
    <w:rsid w:val="00822EA9"/>
    <w:rsid w:val="00826B3B"/>
    <w:rsid w:val="008303D4"/>
    <w:rsid w:val="00831A29"/>
    <w:rsid w:val="00831E6E"/>
    <w:rsid w:val="00832B67"/>
    <w:rsid w:val="00834BD8"/>
    <w:rsid w:val="00834E0E"/>
    <w:rsid w:val="00834E81"/>
    <w:rsid w:val="008350F8"/>
    <w:rsid w:val="00835740"/>
    <w:rsid w:val="008358EB"/>
    <w:rsid w:val="00836EA0"/>
    <w:rsid w:val="00841463"/>
    <w:rsid w:val="008416F2"/>
    <w:rsid w:val="0084250B"/>
    <w:rsid w:val="00843C3A"/>
    <w:rsid w:val="00843E19"/>
    <w:rsid w:val="00844034"/>
    <w:rsid w:val="008444A1"/>
    <w:rsid w:val="00844809"/>
    <w:rsid w:val="008452C7"/>
    <w:rsid w:val="00846B62"/>
    <w:rsid w:val="00847807"/>
    <w:rsid w:val="00855448"/>
    <w:rsid w:val="0085574A"/>
    <w:rsid w:val="00856072"/>
    <w:rsid w:val="00857498"/>
    <w:rsid w:val="008604B5"/>
    <w:rsid w:val="008616E0"/>
    <w:rsid w:val="0086188C"/>
    <w:rsid w:val="00861CFA"/>
    <w:rsid w:val="00864877"/>
    <w:rsid w:val="008677BD"/>
    <w:rsid w:val="00882067"/>
    <w:rsid w:val="00882BEE"/>
    <w:rsid w:val="008836ED"/>
    <w:rsid w:val="00885E83"/>
    <w:rsid w:val="00890AB0"/>
    <w:rsid w:val="00894B8F"/>
    <w:rsid w:val="00897182"/>
    <w:rsid w:val="008A457C"/>
    <w:rsid w:val="008A4A94"/>
    <w:rsid w:val="008A6439"/>
    <w:rsid w:val="008A6CCA"/>
    <w:rsid w:val="008A75F6"/>
    <w:rsid w:val="008B0D5E"/>
    <w:rsid w:val="008B2C4C"/>
    <w:rsid w:val="008B38E2"/>
    <w:rsid w:val="008B50E2"/>
    <w:rsid w:val="008B6046"/>
    <w:rsid w:val="008B62E4"/>
    <w:rsid w:val="008C0422"/>
    <w:rsid w:val="008C0525"/>
    <w:rsid w:val="008C45B1"/>
    <w:rsid w:val="008C6F9A"/>
    <w:rsid w:val="008C7FBB"/>
    <w:rsid w:val="008D039E"/>
    <w:rsid w:val="008D1359"/>
    <w:rsid w:val="008D30E2"/>
    <w:rsid w:val="008D41FE"/>
    <w:rsid w:val="008D4A93"/>
    <w:rsid w:val="008D5E64"/>
    <w:rsid w:val="008D6447"/>
    <w:rsid w:val="008D6857"/>
    <w:rsid w:val="008E0808"/>
    <w:rsid w:val="008E0C92"/>
    <w:rsid w:val="008E26B5"/>
    <w:rsid w:val="008E436D"/>
    <w:rsid w:val="008E4D7C"/>
    <w:rsid w:val="008E729F"/>
    <w:rsid w:val="008F0796"/>
    <w:rsid w:val="008F0AA8"/>
    <w:rsid w:val="008F0D7E"/>
    <w:rsid w:val="008F15CE"/>
    <w:rsid w:val="008F1AF1"/>
    <w:rsid w:val="008F2B0A"/>
    <w:rsid w:val="008F42A0"/>
    <w:rsid w:val="008F5BC5"/>
    <w:rsid w:val="008F74B1"/>
    <w:rsid w:val="008F7650"/>
    <w:rsid w:val="008F7971"/>
    <w:rsid w:val="00904877"/>
    <w:rsid w:val="00904FAA"/>
    <w:rsid w:val="00905BAF"/>
    <w:rsid w:val="00911BA6"/>
    <w:rsid w:val="009142F9"/>
    <w:rsid w:val="00914C10"/>
    <w:rsid w:val="0091629A"/>
    <w:rsid w:val="00916FDF"/>
    <w:rsid w:val="00917008"/>
    <w:rsid w:val="009174FC"/>
    <w:rsid w:val="0092091A"/>
    <w:rsid w:val="00924B79"/>
    <w:rsid w:val="009251A9"/>
    <w:rsid w:val="00925F87"/>
    <w:rsid w:val="00930412"/>
    <w:rsid w:val="0093197F"/>
    <w:rsid w:val="0093543C"/>
    <w:rsid w:val="00935AA3"/>
    <w:rsid w:val="00936244"/>
    <w:rsid w:val="00936AAE"/>
    <w:rsid w:val="0094052D"/>
    <w:rsid w:val="009405A8"/>
    <w:rsid w:val="00942A39"/>
    <w:rsid w:val="00945EB1"/>
    <w:rsid w:val="0095091C"/>
    <w:rsid w:val="00951F79"/>
    <w:rsid w:val="00952071"/>
    <w:rsid w:val="00952DB3"/>
    <w:rsid w:val="009539FF"/>
    <w:rsid w:val="00954388"/>
    <w:rsid w:val="00955E0D"/>
    <w:rsid w:val="0095754D"/>
    <w:rsid w:val="009634FA"/>
    <w:rsid w:val="00964049"/>
    <w:rsid w:val="00970467"/>
    <w:rsid w:val="00973E3E"/>
    <w:rsid w:val="009745C2"/>
    <w:rsid w:val="00976D55"/>
    <w:rsid w:val="00980499"/>
    <w:rsid w:val="00982A6B"/>
    <w:rsid w:val="0098304A"/>
    <w:rsid w:val="009837FD"/>
    <w:rsid w:val="00984A43"/>
    <w:rsid w:val="009859D5"/>
    <w:rsid w:val="0098676F"/>
    <w:rsid w:val="009875C0"/>
    <w:rsid w:val="00987605"/>
    <w:rsid w:val="00991047"/>
    <w:rsid w:val="00992357"/>
    <w:rsid w:val="00996958"/>
    <w:rsid w:val="00996DED"/>
    <w:rsid w:val="009A023A"/>
    <w:rsid w:val="009A2146"/>
    <w:rsid w:val="009A2233"/>
    <w:rsid w:val="009A30D4"/>
    <w:rsid w:val="009B0689"/>
    <w:rsid w:val="009B0E9A"/>
    <w:rsid w:val="009B1E1E"/>
    <w:rsid w:val="009B2BBB"/>
    <w:rsid w:val="009B4E21"/>
    <w:rsid w:val="009B6388"/>
    <w:rsid w:val="009B735C"/>
    <w:rsid w:val="009B7437"/>
    <w:rsid w:val="009C2B56"/>
    <w:rsid w:val="009C38C1"/>
    <w:rsid w:val="009C4DC3"/>
    <w:rsid w:val="009C5A95"/>
    <w:rsid w:val="009C5B3B"/>
    <w:rsid w:val="009C74B6"/>
    <w:rsid w:val="009C7F47"/>
    <w:rsid w:val="009D107D"/>
    <w:rsid w:val="009D2160"/>
    <w:rsid w:val="009D2B20"/>
    <w:rsid w:val="009D61E3"/>
    <w:rsid w:val="009D64FA"/>
    <w:rsid w:val="009D67A7"/>
    <w:rsid w:val="009D6DEB"/>
    <w:rsid w:val="009D7F70"/>
    <w:rsid w:val="009E0333"/>
    <w:rsid w:val="009E1250"/>
    <w:rsid w:val="009E291F"/>
    <w:rsid w:val="009E3DCA"/>
    <w:rsid w:val="009E3EF0"/>
    <w:rsid w:val="009E436A"/>
    <w:rsid w:val="009E5B4F"/>
    <w:rsid w:val="009E662C"/>
    <w:rsid w:val="009F06C1"/>
    <w:rsid w:val="009F23CF"/>
    <w:rsid w:val="009F293C"/>
    <w:rsid w:val="009F3FFB"/>
    <w:rsid w:val="009F41B1"/>
    <w:rsid w:val="009F42C4"/>
    <w:rsid w:val="009F42DC"/>
    <w:rsid w:val="009F433C"/>
    <w:rsid w:val="009F437D"/>
    <w:rsid w:val="009F4457"/>
    <w:rsid w:val="009F4956"/>
    <w:rsid w:val="009F5E4A"/>
    <w:rsid w:val="009F6F43"/>
    <w:rsid w:val="009F719A"/>
    <w:rsid w:val="009F7CF6"/>
    <w:rsid w:val="00A00BC4"/>
    <w:rsid w:val="00A0278D"/>
    <w:rsid w:val="00A04230"/>
    <w:rsid w:val="00A05324"/>
    <w:rsid w:val="00A06310"/>
    <w:rsid w:val="00A06D6D"/>
    <w:rsid w:val="00A06F9A"/>
    <w:rsid w:val="00A072B0"/>
    <w:rsid w:val="00A161F0"/>
    <w:rsid w:val="00A175B6"/>
    <w:rsid w:val="00A206BB"/>
    <w:rsid w:val="00A20A39"/>
    <w:rsid w:val="00A20FD4"/>
    <w:rsid w:val="00A21148"/>
    <w:rsid w:val="00A2253D"/>
    <w:rsid w:val="00A23040"/>
    <w:rsid w:val="00A24017"/>
    <w:rsid w:val="00A24427"/>
    <w:rsid w:val="00A24AC2"/>
    <w:rsid w:val="00A25065"/>
    <w:rsid w:val="00A254C6"/>
    <w:rsid w:val="00A270A3"/>
    <w:rsid w:val="00A27317"/>
    <w:rsid w:val="00A300DA"/>
    <w:rsid w:val="00A31867"/>
    <w:rsid w:val="00A3496D"/>
    <w:rsid w:val="00A40112"/>
    <w:rsid w:val="00A40D6A"/>
    <w:rsid w:val="00A41C1D"/>
    <w:rsid w:val="00A424F0"/>
    <w:rsid w:val="00A42BAC"/>
    <w:rsid w:val="00A42FFE"/>
    <w:rsid w:val="00A43513"/>
    <w:rsid w:val="00A43B8B"/>
    <w:rsid w:val="00A441C4"/>
    <w:rsid w:val="00A4446C"/>
    <w:rsid w:val="00A46FD0"/>
    <w:rsid w:val="00A47E7A"/>
    <w:rsid w:val="00A50B0E"/>
    <w:rsid w:val="00A544A8"/>
    <w:rsid w:val="00A56C01"/>
    <w:rsid w:val="00A56EAC"/>
    <w:rsid w:val="00A60AC9"/>
    <w:rsid w:val="00A60C51"/>
    <w:rsid w:val="00A6107A"/>
    <w:rsid w:val="00A61D32"/>
    <w:rsid w:val="00A6261A"/>
    <w:rsid w:val="00A6481E"/>
    <w:rsid w:val="00A654D7"/>
    <w:rsid w:val="00A667AF"/>
    <w:rsid w:val="00A66D9E"/>
    <w:rsid w:val="00A702E6"/>
    <w:rsid w:val="00A72FC0"/>
    <w:rsid w:val="00A735E1"/>
    <w:rsid w:val="00A764F9"/>
    <w:rsid w:val="00A77DFD"/>
    <w:rsid w:val="00A81434"/>
    <w:rsid w:val="00A8183E"/>
    <w:rsid w:val="00A82996"/>
    <w:rsid w:val="00A91099"/>
    <w:rsid w:val="00A91A0C"/>
    <w:rsid w:val="00A95757"/>
    <w:rsid w:val="00A95C39"/>
    <w:rsid w:val="00A965DB"/>
    <w:rsid w:val="00A97964"/>
    <w:rsid w:val="00AA203A"/>
    <w:rsid w:val="00AA79FC"/>
    <w:rsid w:val="00AB0674"/>
    <w:rsid w:val="00AB0824"/>
    <w:rsid w:val="00AB0E72"/>
    <w:rsid w:val="00AB0ED5"/>
    <w:rsid w:val="00AB19A0"/>
    <w:rsid w:val="00AB33C7"/>
    <w:rsid w:val="00AB418E"/>
    <w:rsid w:val="00AB4791"/>
    <w:rsid w:val="00AB4DE0"/>
    <w:rsid w:val="00AB69DA"/>
    <w:rsid w:val="00AC0E5A"/>
    <w:rsid w:val="00AC12A3"/>
    <w:rsid w:val="00AC1F1E"/>
    <w:rsid w:val="00AC256C"/>
    <w:rsid w:val="00AC38DA"/>
    <w:rsid w:val="00AC5327"/>
    <w:rsid w:val="00AC5B1E"/>
    <w:rsid w:val="00AC63B4"/>
    <w:rsid w:val="00AD17B9"/>
    <w:rsid w:val="00AD1A54"/>
    <w:rsid w:val="00AD2D02"/>
    <w:rsid w:val="00AD304C"/>
    <w:rsid w:val="00AD41A6"/>
    <w:rsid w:val="00AD6CA4"/>
    <w:rsid w:val="00AD708C"/>
    <w:rsid w:val="00AE0472"/>
    <w:rsid w:val="00AE12C3"/>
    <w:rsid w:val="00AE16B6"/>
    <w:rsid w:val="00AE52FF"/>
    <w:rsid w:val="00AE53DA"/>
    <w:rsid w:val="00AE625D"/>
    <w:rsid w:val="00AF4655"/>
    <w:rsid w:val="00B015E9"/>
    <w:rsid w:val="00B0189F"/>
    <w:rsid w:val="00B01F6F"/>
    <w:rsid w:val="00B067BE"/>
    <w:rsid w:val="00B078C2"/>
    <w:rsid w:val="00B112A5"/>
    <w:rsid w:val="00B1191F"/>
    <w:rsid w:val="00B12B26"/>
    <w:rsid w:val="00B1363F"/>
    <w:rsid w:val="00B163F5"/>
    <w:rsid w:val="00B1700A"/>
    <w:rsid w:val="00B1702A"/>
    <w:rsid w:val="00B17751"/>
    <w:rsid w:val="00B2144B"/>
    <w:rsid w:val="00B21677"/>
    <w:rsid w:val="00B23512"/>
    <w:rsid w:val="00B23B73"/>
    <w:rsid w:val="00B23B7B"/>
    <w:rsid w:val="00B24CD6"/>
    <w:rsid w:val="00B25759"/>
    <w:rsid w:val="00B32A3C"/>
    <w:rsid w:val="00B33906"/>
    <w:rsid w:val="00B34145"/>
    <w:rsid w:val="00B343A0"/>
    <w:rsid w:val="00B35720"/>
    <w:rsid w:val="00B362E9"/>
    <w:rsid w:val="00B3741E"/>
    <w:rsid w:val="00B4009D"/>
    <w:rsid w:val="00B408C8"/>
    <w:rsid w:val="00B40A30"/>
    <w:rsid w:val="00B40D7F"/>
    <w:rsid w:val="00B413F3"/>
    <w:rsid w:val="00B426A2"/>
    <w:rsid w:val="00B42B88"/>
    <w:rsid w:val="00B4336C"/>
    <w:rsid w:val="00B46C43"/>
    <w:rsid w:val="00B52805"/>
    <w:rsid w:val="00B52CA9"/>
    <w:rsid w:val="00B53003"/>
    <w:rsid w:val="00B53260"/>
    <w:rsid w:val="00B5328E"/>
    <w:rsid w:val="00B54BD1"/>
    <w:rsid w:val="00B5520A"/>
    <w:rsid w:val="00B56B4E"/>
    <w:rsid w:val="00B56BCC"/>
    <w:rsid w:val="00B608DB"/>
    <w:rsid w:val="00B62B9D"/>
    <w:rsid w:val="00B673B2"/>
    <w:rsid w:val="00B71F06"/>
    <w:rsid w:val="00B73C3A"/>
    <w:rsid w:val="00B75D8A"/>
    <w:rsid w:val="00B765BC"/>
    <w:rsid w:val="00B76B08"/>
    <w:rsid w:val="00B80027"/>
    <w:rsid w:val="00B8098A"/>
    <w:rsid w:val="00B80E2C"/>
    <w:rsid w:val="00B8259B"/>
    <w:rsid w:val="00B825C8"/>
    <w:rsid w:val="00B83318"/>
    <w:rsid w:val="00B83A31"/>
    <w:rsid w:val="00B86932"/>
    <w:rsid w:val="00B86B25"/>
    <w:rsid w:val="00B9282C"/>
    <w:rsid w:val="00B92AC1"/>
    <w:rsid w:val="00B92FB3"/>
    <w:rsid w:val="00B93FB3"/>
    <w:rsid w:val="00B94B47"/>
    <w:rsid w:val="00B96B9A"/>
    <w:rsid w:val="00B97E41"/>
    <w:rsid w:val="00BA3892"/>
    <w:rsid w:val="00BA64E0"/>
    <w:rsid w:val="00BB0BB1"/>
    <w:rsid w:val="00BB0EA5"/>
    <w:rsid w:val="00BB10EE"/>
    <w:rsid w:val="00BB334C"/>
    <w:rsid w:val="00BB3962"/>
    <w:rsid w:val="00BB4821"/>
    <w:rsid w:val="00BB5D6C"/>
    <w:rsid w:val="00BB6084"/>
    <w:rsid w:val="00BB6312"/>
    <w:rsid w:val="00BC1EEE"/>
    <w:rsid w:val="00BC3E1E"/>
    <w:rsid w:val="00BC4E5E"/>
    <w:rsid w:val="00BC585C"/>
    <w:rsid w:val="00BC710A"/>
    <w:rsid w:val="00BD6740"/>
    <w:rsid w:val="00BE0B69"/>
    <w:rsid w:val="00BE11CE"/>
    <w:rsid w:val="00BE170A"/>
    <w:rsid w:val="00BE2282"/>
    <w:rsid w:val="00BE230B"/>
    <w:rsid w:val="00BE2A1D"/>
    <w:rsid w:val="00BE5517"/>
    <w:rsid w:val="00BE6D91"/>
    <w:rsid w:val="00BE729F"/>
    <w:rsid w:val="00BE7502"/>
    <w:rsid w:val="00BF1154"/>
    <w:rsid w:val="00BF1933"/>
    <w:rsid w:val="00BF2E52"/>
    <w:rsid w:val="00BF40AB"/>
    <w:rsid w:val="00BF523C"/>
    <w:rsid w:val="00C03550"/>
    <w:rsid w:val="00C05DBD"/>
    <w:rsid w:val="00C06F16"/>
    <w:rsid w:val="00C07793"/>
    <w:rsid w:val="00C10CEF"/>
    <w:rsid w:val="00C11631"/>
    <w:rsid w:val="00C11D5F"/>
    <w:rsid w:val="00C121D2"/>
    <w:rsid w:val="00C12433"/>
    <w:rsid w:val="00C124CE"/>
    <w:rsid w:val="00C125AA"/>
    <w:rsid w:val="00C1345A"/>
    <w:rsid w:val="00C15422"/>
    <w:rsid w:val="00C1580E"/>
    <w:rsid w:val="00C2156A"/>
    <w:rsid w:val="00C22412"/>
    <w:rsid w:val="00C251C7"/>
    <w:rsid w:val="00C257E8"/>
    <w:rsid w:val="00C268EB"/>
    <w:rsid w:val="00C26DB9"/>
    <w:rsid w:val="00C275AD"/>
    <w:rsid w:val="00C27AF2"/>
    <w:rsid w:val="00C304C3"/>
    <w:rsid w:val="00C30C95"/>
    <w:rsid w:val="00C33479"/>
    <w:rsid w:val="00C34237"/>
    <w:rsid w:val="00C347DD"/>
    <w:rsid w:val="00C37EA0"/>
    <w:rsid w:val="00C41569"/>
    <w:rsid w:val="00C419FA"/>
    <w:rsid w:val="00C41F39"/>
    <w:rsid w:val="00C4331C"/>
    <w:rsid w:val="00C4401B"/>
    <w:rsid w:val="00C4552D"/>
    <w:rsid w:val="00C45E5B"/>
    <w:rsid w:val="00C46132"/>
    <w:rsid w:val="00C462E3"/>
    <w:rsid w:val="00C52D92"/>
    <w:rsid w:val="00C543CA"/>
    <w:rsid w:val="00C55965"/>
    <w:rsid w:val="00C559D7"/>
    <w:rsid w:val="00C56549"/>
    <w:rsid w:val="00C57350"/>
    <w:rsid w:val="00C61F23"/>
    <w:rsid w:val="00C635F9"/>
    <w:rsid w:val="00C64AAC"/>
    <w:rsid w:val="00C660DF"/>
    <w:rsid w:val="00C714EB"/>
    <w:rsid w:val="00C727E8"/>
    <w:rsid w:val="00C72A68"/>
    <w:rsid w:val="00C72F72"/>
    <w:rsid w:val="00C72FA4"/>
    <w:rsid w:val="00C73496"/>
    <w:rsid w:val="00C73561"/>
    <w:rsid w:val="00C73FC0"/>
    <w:rsid w:val="00C76007"/>
    <w:rsid w:val="00C774BA"/>
    <w:rsid w:val="00C77E38"/>
    <w:rsid w:val="00C80A3E"/>
    <w:rsid w:val="00C81C6A"/>
    <w:rsid w:val="00C82A51"/>
    <w:rsid w:val="00C8362D"/>
    <w:rsid w:val="00C83F1D"/>
    <w:rsid w:val="00C87E3E"/>
    <w:rsid w:val="00C90314"/>
    <w:rsid w:val="00C92121"/>
    <w:rsid w:val="00C9246D"/>
    <w:rsid w:val="00C92B11"/>
    <w:rsid w:val="00C94F41"/>
    <w:rsid w:val="00C9511D"/>
    <w:rsid w:val="00C9607E"/>
    <w:rsid w:val="00C97FFC"/>
    <w:rsid w:val="00CA501E"/>
    <w:rsid w:val="00CA54FC"/>
    <w:rsid w:val="00CA6561"/>
    <w:rsid w:val="00CA6D69"/>
    <w:rsid w:val="00CA749A"/>
    <w:rsid w:val="00CA79B9"/>
    <w:rsid w:val="00CB1085"/>
    <w:rsid w:val="00CB1FAD"/>
    <w:rsid w:val="00CB2662"/>
    <w:rsid w:val="00CB367A"/>
    <w:rsid w:val="00CB61A9"/>
    <w:rsid w:val="00CC030D"/>
    <w:rsid w:val="00CC11E6"/>
    <w:rsid w:val="00CC335B"/>
    <w:rsid w:val="00CC3B68"/>
    <w:rsid w:val="00CC4490"/>
    <w:rsid w:val="00CC6013"/>
    <w:rsid w:val="00CC7449"/>
    <w:rsid w:val="00CC7499"/>
    <w:rsid w:val="00CD0933"/>
    <w:rsid w:val="00CD0C7A"/>
    <w:rsid w:val="00CD263B"/>
    <w:rsid w:val="00CD40F0"/>
    <w:rsid w:val="00CD577F"/>
    <w:rsid w:val="00CD6694"/>
    <w:rsid w:val="00CD7268"/>
    <w:rsid w:val="00CE0EC3"/>
    <w:rsid w:val="00CE17FF"/>
    <w:rsid w:val="00CE1D51"/>
    <w:rsid w:val="00CE23D9"/>
    <w:rsid w:val="00CE2E4F"/>
    <w:rsid w:val="00CE353F"/>
    <w:rsid w:val="00CE4533"/>
    <w:rsid w:val="00CE558A"/>
    <w:rsid w:val="00CF0BD1"/>
    <w:rsid w:val="00CF0DF1"/>
    <w:rsid w:val="00CF2814"/>
    <w:rsid w:val="00CF2964"/>
    <w:rsid w:val="00CF5376"/>
    <w:rsid w:val="00CF7724"/>
    <w:rsid w:val="00D02925"/>
    <w:rsid w:val="00D06AB4"/>
    <w:rsid w:val="00D07C8E"/>
    <w:rsid w:val="00D10360"/>
    <w:rsid w:val="00D139B6"/>
    <w:rsid w:val="00D14E2D"/>
    <w:rsid w:val="00D1501E"/>
    <w:rsid w:val="00D1544A"/>
    <w:rsid w:val="00D15E08"/>
    <w:rsid w:val="00D206D4"/>
    <w:rsid w:val="00D22E70"/>
    <w:rsid w:val="00D22FF9"/>
    <w:rsid w:val="00D25192"/>
    <w:rsid w:val="00D277AA"/>
    <w:rsid w:val="00D27842"/>
    <w:rsid w:val="00D309B1"/>
    <w:rsid w:val="00D319CC"/>
    <w:rsid w:val="00D31BC6"/>
    <w:rsid w:val="00D3248B"/>
    <w:rsid w:val="00D33E5B"/>
    <w:rsid w:val="00D34174"/>
    <w:rsid w:val="00D35A3C"/>
    <w:rsid w:val="00D43690"/>
    <w:rsid w:val="00D43AAC"/>
    <w:rsid w:val="00D441BA"/>
    <w:rsid w:val="00D47920"/>
    <w:rsid w:val="00D47B85"/>
    <w:rsid w:val="00D5139E"/>
    <w:rsid w:val="00D51591"/>
    <w:rsid w:val="00D51957"/>
    <w:rsid w:val="00D519BC"/>
    <w:rsid w:val="00D51DFC"/>
    <w:rsid w:val="00D520AA"/>
    <w:rsid w:val="00D52141"/>
    <w:rsid w:val="00D5523A"/>
    <w:rsid w:val="00D563F4"/>
    <w:rsid w:val="00D56AB2"/>
    <w:rsid w:val="00D603DB"/>
    <w:rsid w:val="00D629C1"/>
    <w:rsid w:val="00D62CE9"/>
    <w:rsid w:val="00D64349"/>
    <w:rsid w:val="00D64ECD"/>
    <w:rsid w:val="00D66675"/>
    <w:rsid w:val="00D67DAA"/>
    <w:rsid w:val="00D70A60"/>
    <w:rsid w:val="00D71275"/>
    <w:rsid w:val="00D7511D"/>
    <w:rsid w:val="00D75D95"/>
    <w:rsid w:val="00D82B7F"/>
    <w:rsid w:val="00D83D9C"/>
    <w:rsid w:val="00D84050"/>
    <w:rsid w:val="00D84DFF"/>
    <w:rsid w:val="00D869BF"/>
    <w:rsid w:val="00D90211"/>
    <w:rsid w:val="00D91382"/>
    <w:rsid w:val="00D91436"/>
    <w:rsid w:val="00D92CBE"/>
    <w:rsid w:val="00D93D9C"/>
    <w:rsid w:val="00D9484B"/>
    <w:rsid w:val="00D96684"/>
    <w:rsid w:val="00D96A41"/>
    <w:rsid w:val="00DA0D17"/>
    <w:rsid w:val="00DA2B2A"/>
    <w:rsid w:val="00DA406B"/>
    <w:rsid w:val="00DA41FD"/>
    <w:rsid w:val="00DA56AF"/>
    <w:rsid w:val="00DA5F18"/>
    <w:rsid w:val="00DA678B"/>
    <w:rsid w:val="00DB2604"/>
    <w:rsid w:val="00DB5C15"/>
    <w:rsid w:val="00DB7DC1"/>
    <w:rsid w:val="00DB7F87"/>
    <w:rsid w:val="00DC3162"/>
    <w:rsid w:val="00DC5DC0"/>
    <w:rsid w:val="00DC6CC7"/>
    <w:rsid w:val="00DD0C04"/>
    <w:rsid w:val="00DD17B9"/>
    <w:rsid w:val="00DD2330"/>
    <w:rsid w:val="00DD239B"/>
    <w:rsid w:val="00DD6720"/>
    <w:rsid w:val="00DD7496"/>
    <w:rsid w:val="00DD74D7"/>
    <w:rsid w:val="00DE129A"/>
    <w:rsid w:val="00DE4A98"/>
    <w:rsid w:val="00DE5343"/>
    <w:rsid w:val="00DE7499"/>
    <w:rsid w:val="00DE765A"/>
    <w:rsid w:val="00DE7B9B"/>
    <w:rsid w:val="00DF0704"/>
    <w:rsid w:val="00DF0F69"/>
    <w:rsid w:val="00DF2469"/>
    <w:rsid w:val="00DF4235"/>
    <w:rsid w:val="00DF4C65"/>
    <w:rsid w:val="00DF635B"/>
    <w:rsid w:val="00DF7F16"/>
    <w:rsid w:val="00E0069E"/>
    <w:rsid w:val="00E027E3"/>
    <w:rsid w:val="00E04BFB"/>
    <w:rsid w:val="00E04ED5"/>
    <w:rsid w:val="00E10A71"/>
    <w:rsid w:val="00E11F01"/>
    <w:rsid w:val="00E12F10"/>
    <w:rsid w:val="00E13FC4"/>
    <w:rsid w:val="00E142AF"/>
    <w:rsid w:val="00E205F9"/>
    <w:rsid w:val="00E222D7"/>
    <w:rsid w:val="00E245BB"/>
    <w:rsid w:val="00E25E83"/>
    <w:rsid w:val="00E266D1"/>
    <w:rsid w:val="00E2749F"/>
    <w:rsid w:val="00E27F2F"/>
    <w:rsid w:val="00E30838"/>
    <w:rsid w:val="00E30946"/>
    <w:rsid w:val="00E30FC0"/>
    <w:rsid w:val="00E328EC"/>
    <w:rsid w:val="00E337AB"/>
    <w:rsid w:val="00E33951"/>
    <w:rsid w:val="00E347D3"/>
    <w:rsid w:val="00E3571A"/>
    <w:rsid w:val="00E3677A"/>
    <w:rsid w:val="00E37B6D"/>
    <w:rsid w:val="00E40E0B"/>
    <w:rsid w:val="00E425D5"/>
    <w:rsid w:val="00E425DF"/>
    <w:rsid w:val="00E431B4"/>
    <w:rsid w:val="00E4443B"/>
    <w:rsid w:val="00E46A7A"/>
    <w:rsid w:val="00E46E3C"/>
    <w:rsid w:val="00E47976"/>
    <w:rsid w:val="00E50F83"/>
    <w:rsid w:val="00E5148D"/>
    <w:rsid w:val="00E51A42"/>
    <w:rsid w:val="00E52995"/>
    <w:rsid w:val="00E52D14"/>
    <w:rsid w:val="00E55096"/>
    <w:rsid w:val="00E55909"/>
    <w:rsid w:val="00E57491"/>
    <w:rsid w:val="00E57589"/>
    <w:rsid w:val="00E6019F"/>
    <w:rsid w:val="00E6046B"/>
    <w:rsid w:val="00E62790"/>
    <w:rsid w:val="00E63518"/>
    <w:rsid w:val="00E669F7"/>
    <w:rsid w:val="00E66CE7"/>
    <w:rsid w:val="00E7236B"/>
    <w:rsid w:val="00E729F9"/>
    <w:rsid w:val="00E73669"/>
    <w:rsid w:val="00E73974"/>
    <w:rsid w:val="00E74CC3"/>
    <w:rsid w:val="00E76461"/>
    <w:rsid w:val="00E8328F"/>
    <w:rsid w:val="00E8631C"/>
    <w:rsid w:val="00E8638A"/>
    <w:rsid w:val="00E9066E"/>
    <w:rsid w:val="00E92162"/>
    <w:rsid w:val="00E92A34"/>
    <w:rsid w:val="00E92BA4"/>
    <w:rsid w:val="00E92DC8"/>
    <w:rsid w:val="00E93692"/>
    <w:rsid w:val="00E9495D"/>
    <w:rsid w:val="00E957AA"/>
    <w:rsid w:val="00E96CC0"/>
    <w:rsid w:val="00EA0F8A"/>
    <w:rsid w:val="00EA11DB"/>
    <w:rsid w:val="00EA2A44"/>
    <w:rsid w:val="00EA5664"/>
    <w:rsid w:val="00EB043D"/>
    <w:rsid w:val="00EB11BA"/>
    <w:rsid w:val="00EB14EB"/>
    <w:rsid w:val="00EB2E63"/>
    <w:rsid w:val="00EB5249"/>
    <w:rsid w:val="00EB5C5E"/>
    <w:rsid w:val="00EB7612"/>
    <w:rsid w:val="00EC357E"/>
    <w:rsid w:val="00EC55ED"/>
    <w:rsid w:val="00EC72D0"/>
    <w:rsid w:val="00EC7995"/>
    <w:rsid w:val="00ED1A59"/>
    <w:rsid w:val="00ED1C68"/>
    <w:rsid w:val="00ED25AB"/>
    <w:rsid w:val="00ED25BE"/>
    <w:rsid w:val="00ED2A2A"/>
    <w:rsid w:val="00ED3532"/>
    <w:rsid w:val="00ED3559"/>
    <w:rsid w:val="00ED41B4"/>
    <w:rsid w:val="00ED4F0E"/>
    <w:rsid w:val="00ED784E"/>
    <w:rsid w:val="00ED7DBF"/>
    <w:rsid w:val="00EE0523"/>
    <w:rsid w:val="00EE23C0"/>
    <w:rsid w:val="00EE3366"/>
    <w:rsid w:val="00EF1A64"/>
    <w:rsid w:val="00EF5412"/>
    <w:rsid w:val="00EF5ABE"/>
    <w:rsid w:val="00EF7FBA"/>
    <w:rsid w:val="00F00A3E"/>
    <w:rsid w:val="00F014CB"/>
    <w:rsid w:val="00F05675"/>
    <w:rsid w:val="00F069FB"/>
    <w:rsid w:val="00F06C0D"/>
    <w:rsid w:val="00F078F6"/>
    <w:rsid w:val="00F115DC"/>
    <w:rsid w:val="00F11D98"/>
    <w:rsid w:val="00F14F78"/>
    <w:rsid w:val="00F153DD"/>
    <w:rsid w:val="00F15568"/>
    <w:rsid w:val="00F15B9A"/>
    <w:rsid w:val="00F15D99"/>
    <w:rsid w:val="00F20816"/>
    <w:rsid w:val="00F212E9"/>
    <w:rsid w:val="00F22393"/>
    <w:rsid w:val="00F227E9"/>
    <w:rsid w:val="00F22871"/>
    <w:rsid w:val="00F22E62"/>
    <w:rsid w:val="00F24DB3"/>
    <w:rsid w:val="00F24F24"/>
    <w:rsid w:val="00F25E1E"/>
    <w:rsid w:val="00F26503"/>
    <w:rsid w:val="00F26A91"/>
    <w:rsid w:val="00F27932"/>
    <w:rsid w:val="00F302F0"/>
    <w:rsid w:val="00F31330"/>
    <w:rsid w:val="00F32708"/>
    <w:rsid w:val="00F32FAA"/>
    <w:rsid w:val="00F33025"/>
    <w:rsid w:val="00F33562"/>
    <w:rsid w:val="00F34BC6"/>
    <w:rsid w:val="00F359B3"/>
    <w:rsid w:val="00F428C2"/>
    <w:rsid w:val="00F43193"/>
    <w:rsid w:val="00F437D0"/>
    <w:rsid w:val="00F50042"/>
    <w:rsid w:val="00F5145A"/>
    <w:rsid w:val="00F51B7E"/>
    <w:rsid w:val="00F51F8A"/>
    <w:rsid w:val="00F523BC"/>
    <w:rsid w:val="00F5284B"/>
    <w:rsid w:val="00F600A1"/>
    <w:rsid w:val="00F60D0B"/>
    <w:rsid w:val="00F623B7"/>
    <w:rsid w:val="00F6379E"/>
    <w:rsid w:val="00F66A3B"/>
    <w:rsid w:val="00F66AA1"/>
    <w:rsid w:val="00F679A8"/>
    <w:rsid w:val="00F70C8F"/>
    <w:rsid w:val="00F73156"/>
    <w:rsid w:val="00F73289"/>
    <w:rsid w:val="00F73B18"/>
    <w:rsid w:val="00F74412"/>
    <w:rsid w:val="00F76522"/>
    <w:rsid w:val="00F76826"/>
    <w:rsid w:val="00F805BA"/>
    <w:rsid w:val="00F80CA1"/>
    <w:rsid w:val="00F84D5D"/>
    <w:rsid w:val="00F86432"/>
    <w:rsid w:val="00F8705F"/>
    <w:rsid w:val="00F90258"/>
    <w:rsid w:val="00F92A7C"/>
    <w:rsid w:val="00F938C6"/>
    <w:rsid w:val="00F94472"/>
    <w:rsid w:val="00F94B3C"/>
    <w:rsid w:val="00F9520D"/>
    <w:rsid w:val="00FA2D59"/>
    <w:rsid w:val="00FA3738"/>
    <w:rsid w:val="00FA7651"/>
    <w:rsid w:val="00FB0922"/>
    <w:rsid w:val="00FB1A72"/>
    <w:rsid w:val="00FB2763"/>
    <w:rsid w:val="00FB3F4B"/>
    <w:rsid w:val="00FB5FFF"/>
    <w:rsid w:val="00FB6BF3"/>
    <w:rsid w:val="00FB776A"/>
    <w:rsid w:val="00FB7FC7"/>
    <w:rsid w:val="00FC05B0"/>
    <w:rsid w:val="00FC31F1"/>
    <w:rsid w:val="00FC33C1"/>
    <w:rsid w:val="00FC36D0"/>
    <w:rsid w:val="00FC5EE4"/>
    <w:rsid w:val="00FC6789"/>
    <w:rsid w:val="00FC6F37"/>
    <w:rsid w:val="00FD05B4"/>
    <w:rsid w:val="00FD07C6"/>
    <w:rsid w:val="00FD2C5C"/>
    <w:rsid w:val="00FD3811"/>
    <w:rsid w:val="00FD63BF"/>
    <w:rsid w:val="00FE08EB"/>
    <w:rsid w:val="00FE114D"/>
    <w:rsid w:val="00FE1AA3"/>
    <w:rsid w:val="00FE3E36"/>
    <w:rsid w:val="00FE4287"/>
    <w:rsid w:val="00FE555A"/>
    <w:rsid w:val="00FE67A3"/>
    <w:rsid w:val="00FE7D8A"/>
    <w:rsid w:val="00FF1229"/>
    <w:rsid w:val="00FF35BC"/>
    <w:rsid w:val="00FF3D03"/>
    <w:rsid w:val="00FF494D"/>
    <w:rsid w:val="00FF60BE"/>
    <w:rsid w:val="00FF7A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5601"/>
    <o:shapelayout v:ext="edit">
      <o:idmap v:ext="edit" data="1"/>
    </o:shapelayout>
  </w:shapeDefaults>
  <w:decimalSymbol w:val=","/>
  <w:listSeparator w:val=";"/>
  <w14:docId w14:val="5ED5A06A"/>
  <w15:chartTrackingRefBased/>
  <w15:docId w15:val="{0321CD58-A9F8-4EB6-B148-9DA4DB91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uiPriority="99"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D869BF"/>
    <w:rPr>
      <w:sz w:val="24"/>
      <w:szCs w:val="24"/>
      <w:lang w:eastAsia="en-US"/>
    </w:rPr>
  </w:style>
  <w:style w:type="paragraph" w:styleId="Nadpis1">
    <w:name w:val="heading 1"/>
    <w:basedOn w:val="Normln"/>
    <w:qFormat/>
    <w:rsid w:val="00367736"/>
    <w:pPr>
      <w:keepNext/>
      <w:spacing w:before="240" w:after="60"/>
      <w:outlineLvl w:val="0"/>
    </w:pPr>
    <w:rPr>
      <w:rFonts w:ascii="Arial" w:eastAsia="Arial Unicode MS" w:hAnsi="Arial" w:cs="Arial"/>
      <w:b/>
      <w:bCs/>
      <w:kern w:val="36"/>
      <w:sz w:val="32"/>
      <w:szCs w:val="32"/>
      <w:lang w:val="en-US"/>
    </w:rPr>
  </w:style>
  <w:style w:type="paragraph" w:styleId="Nadpis2">
    <w:name w:val="heading 2"/>
    <w:basedOn w:val="Normln"/>
    <w:qFormat/>
    <w:rsid w:val="00D06AB4"/>
    <w:pPr>
      <w:spacing w:before="100" w:beforeAutospacing="1" w:after="100" w:afterAutospacing="1"/>
      <w:outlineLvl w:val="1"/>
    </w:pPr>
    <w:rPr>
      <w:rFonts w:ascii="Arial Unicode MS" w:eastAsia="Arial Unicode MS" w:hAnsi="Arial Unicode MS" w:cs="Arial Unicode MS"/>
      <w:b/>
      <w:bCs/>
      <w:sz w:val="36"/>
      <w:szCs w:val="36"/>
      <w:lang w:val="en-US"/>
    </w:rPr>
  </w:style>
  <w:style w:type="paragraph" w:styleId="Nadpis3">
    <w:name w:val="heading 3"/>
    <w:basedOn w:val="Normln"/>
    <w:qFormat/>
    <w:rsid w:val="00367736"/>
    <w:pPr>
      <w:keepNext/>
      <w:spacing w:before="240" w:after="60"/>
      <w:outlineLvl w:val="2"/>
    </w:pPr>
    <w:rPr>
      <w:rFonts w:ascii="Arial" w:eastAsia="Arial Unicode MS" w:hAnsi="Arial" w:cs="Arial"/>
      <w:b/>
      <w:bCs/>
      <w:sz w:val="26"/>
      <w:szCs w:val="26"/>
      <w:lang w:val="en-US"/>
    </w:rPr>
  </w:style>
  <w:style w:type="paragraph" w:styleId="Nadpis4">
    <w:name w:val="heading 4"/>
    <w:basedOn w:val="Normln"/>
    <w:next w:val="Normln"/>
    <w:qFormat/>
    <w:rsid w:val="00B067BE"/>
    <w:pPr>
      <w:keepNext/>
      <w:spacing w:before="240" w:after="60"/>
      <w:outlineLvl w:val="3"/>
    </w:pPr>
    <w:rPr>
      <w:b/>
      <w:bCs/>
      <w:sz w:val="28"/>
      <w:szCs w:val="28"/>
    </w:rPr>
  </w:style>
  <w:style w:type="paragraph" w:styleId="Nadpis5">
    <w:name w:val="heading 5"/>
    <w:basedOn w:val="Normln"/>
    <w:next w:val="Normln"/>
    <w:qFormat/>
    <w:rsid w:val="003673E6"/>
    <w:pPr>
      <w:spacing w:before="240" w:after="60"/>
      <w:outlineLvl w:val="4"/>
    </w:pPr>
    <w:rPr>
      <w:b/>
      <w:bCs/>
      <w:i/>
      <w:iCs/>
      <w:sz w:val="26"/>
      <w:szCs w:val="26"/>
    </w:rPr>
  </w:style>
  <w:style w:type="paragraph" w:styleId="Nadpis7">
    <w:name w:val="heading 7"/>
    <w:basedOn w:val="Normln"/>
    <w:next w:val="Normln"/>
    <w:link w:val="Nadpis7Char"/>
    <w:qFormat/>
    <w:rsid w:val="00AB4DE0"/>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uiPriority w:val="99"/>
    <w:rsid w:val="00D06AB4"/>
    <w:pPr>
      <w:spacing w:after="60"/>
      <w:ind w:firstLine="454"/>
      <w:jc w:val="both"/>
    </w:pPr>
    <w:rPr>
      <w:rFonts w:eastAsia="Arial Unicode MS"/>
      <w:lang w:val="en-US"/>
    </w:rPr>
  </w:style>
  <w:style w:type="paragraph" w:customStyle="1" w:styleId="Srnobyejn">
    <w:name w:val="Srní_obyčejné"/>
    <w:basedOn w:val="Normln"/>
    <w:link w:val="SrnobyejnChar"/>
    <w:rsid w:val="00E52995"/>
    <w:pPr>
      <w:ind w:firstLine="709"/>
      <w:jc w:val="both"/>
    </w:pPr>
    <w:rPr>
      <w:rFonts w:ascii="Garamond" w:hAnsi="Garamond"/>
      <w:sz w:val="28"/>
    </w:rPr>
  </w:style>
  <w:style w:type="character" w:customStyle="1" w:styleId="SrnobyejnChar">
    <w:name w:val="Srní_obyčejné Char"/>
    <w:link w:val="Srnobyejn"/>
    <w:rsid w:val="00CF2964"/>
    <w:rPr>
      <w:rFonts w:ascii="Garamond" w:hAnsi="Garamond"/>
      <w:sz w:val="28"/>
      <w:szCs w:val="24"/>
      <w:lang w:val="cs-CZ" w:eastAsia="en-US" w:bidi="ar-SA"/>
    </w:rPr>
  </w:style>
  <w:style w:type="paragraph" w:customStyle="1" w:styleId="Srnnadpis">
    <w:name w:val="Srní nadpis"/>
    <w:basedOn w:val="Srnobyejn"/>
    <w:link w:val="SrnnadpisChar"/>
    <w:rsid w:val="006A377D"/>
    <w:pPr>
      <w:keepNext/>
      <w:spacing w:before="120" w:after="120"/>
    </w:pPr>
    <w:rPr>
      <w:b/>
      <w:i/>
      <w:sz w:val="36"/>
    </w:rPr>
  </w:style>
  <w:style w:type="character" w:customStyle="1" w:styleId="SrnnadpisChar">
    <w:name w:val="Srní nadpis Char"/>
    <w:link w:val="Srnnadpis"/>
    <w:rsid w:val="006A377D"/>
    <w:rPr>
      <w:rFonts w:ascii="Garamond" w:hAnsi="Garamond"/>
      <w:b/>
      <w:i/>
      <w:sz w:val="36"/>
      <w:szCs w:val="24"/>
      <w:lang w:val="cs-CZ" w:eastAsia="en-US" w:bidi="ar-SA"/>
    </w:rPr>
  </w:style>
  <w:style w:type="paragraph" w:customStyle="1" w:styleId="Srnodrky">
    <w:name w:val="Srní odrážky"/>
    <w:basedOn w:val="Srnobyejn"/>
    <w:link w:val="SrnodrkyChar"/>
    <w:rsid w:val="0034154B"/>
    <w:pPr>
      <w:ind w:firstLine="0"/>
    </w:pPr>
  </w:style>
  <w:style w:type="paragraph" w:styleId="Normlnweb">
    <w:name w:val="Normal (Web)"/>
    <w:basedOn w:val="Normln"/>
    <w:rsid w:val="00367736"/>
    <w:pPr>
      <w:spacing w:before="100" w:beforeAutospacing="1" w:after="100" w:afterAutospacing="1"/>
    </w:pPr>
    <w:rPr>
      <w:rFonts w:ascii="Arial Unicode MS" w:eastAsia="Arial Unicode MS" w:hAnsi="Arial Unicode MS" w:cs="Arial Unicode MS"/>
      <w:lang w:val="en-US"/>
    </w:rPr>
  </w:style>
  <w:style w:type="character" w:styleId="Hypertextovodkaz">
    <w:name w:val="Hyperlink"/>
    <w:uiPriority w:val="99"/>
    <w:rsid w:val="00367736"/>
    <w:rPr>
      <w:color w:val="0000FF"/>
      <w:u w:val="single"/>
    </w:rPr>
  </w:style>
  <w:style w:type="character" w:styleId="Siln">
    <w:name w:val="Strong"/>
    <w:qFormat/>
    <w:rsid w:val="00367736"/>
    <w:rPr>
      <w:b/>
      <w:bCs/>
    </w:rPr>
  </w:style>
  <w:style w:type="paragraph" w:styleId="AdresaHTML">
    <w:name w:val="HTML Address"/>
    <w:basedOn w:val="Normln"/>
    <w:rsid w:val="00367736"/>
    <w:rPr>
      <w:rFonts w:ascii="Arial Unicode MS" w:eastAsia="Arial Unicode MS" w:hAnsi="Arial Unicode MS" w:cs="Arial Unicode MS"/>
      <w:i/>
      <w:iCs/>
      <w:lang w:val="en-US"/>
    </w:rPr>
  </w:style>
  <w:style w:type="paragraph" w:customStyle="1" w:styleId="heslo">
    <w:name w:val="heslo"/>
    <w:basedOn w:val="Normln"/>
    <w:rsid w:val="00367736"/>
    <w:pPr>
      <w:spacing w:before="100" w:beforeAutospacing="1" w:after="100" w:afterAutospacing="1"/>
    </w:pPr>
    <w:rPr>
      <w:rFonts w:ascii="Arial Unicode MS" w:eastAsia="Arial Unicode MS" w:hAnsi="Arial Unicode MS" w:cs="Arial Unicode MS"/>
      <w:lang w:val="en-US"/>
    </w:rPr>
  </w:style>
  <w:style w:type="paragraph" w:styleId="Textpoznpodarou">
    <w:name w:val="footnote text"/>
    <w:basedOn w:val="Normln"/>
    <w:semiHidden/>
    <w:rsid w:val="00367736"/>
    <w:rPr>
      <w:rFonts w:eastAsia="Arial Unicode MS"/>
      <w:sz w:val="20"/>
      <w:szCs w:val="20"/>
      <w:lang w:val="en-US"/>
    </w:rPr>
  </w:style>
  <w:style w:type="character" w:styleId="Znakapoznpodarou">
    <w:name w:val="footnote reference"/>
    <w:semiHidden/>
    <w:rsid w:val="00367736"/>
    <w:rPr>
      <w:vertAlign w:val="superscript"/>
    </w:rPr>
  </w:style>
  <w:style w:type="paragraph" w:styleId="Nzev">
    <w:name w:val="Title"/>
    <w:basedOn w:val="Normln"/>
    <w:link w:val="NzevChar"/>
    <w:uiPriority w:val="99"/>
    <w:qFormat/>
    <w:rsid w:val="00367736"/>
    <w:pPr>
      <w:jc w:val="center"/>
    </w:pPr>
    <w:rPr>
      <w:rFonts w:eastAsia="Arial Unicode MS"/>
      <w:b/>
      <w:bCs/>
      <w:sz w:val="32"/>
      <w:szCs w:val="32"/>
      <w:lang w:val="en-US"/>
    </w:rPr>
  </w:style>
  <w:style w:type="paragraph" w:styleId="Zkladntextodsazen">
    <w:name w:val="Body Text Indent"/>
    <w:basedOn w:val="Normln"/>
    <w:rsid w:val="00367736"/>
    <w:pPr>
      <w:ind w:left="720"/>
    </w:pPr>
    <w:rPr>
      <w:rFonts w:eastAsia="Arial Unicode MS"/>
      <w:lang w:val="en-US"/>
    </w:rPr>
  </w:style>
  <w:style w:type="paragraph" w:styleId="Zkladntext">
    <w:name w:val="Body Text"/>
    <w:basedOn w:val="Normln"/>
    <w:rsid w:val="00367736"/>
    <w:rPr>
      <w:rFonts w:eastAsia="Arial Unicode MS"/>
      <w:color w:val="FF0000"/>
      <w:lang w:val="en-US"/>
    </w:rPr>
  </w:style>
  <w:style w:type="paragraph" w:customStyle="1" w:styleId="mirkanadpis">
    <w:name w:val="mirka nadpis"/>
    <w:basedOn w:val="Normln"/>
    <w:rsid w:val="00F359B3"/>
    <w:pPr>
      <w:keepNext/>
      <w:spacing w:before="240" w:after="240"/>
      <w:ind w:firstLine="709"/>
    </w:pPr>
    <w:rPr>
      <w:rFonts w:ascii="Garamond" w:hAnsi="Garamond"/>
      <w:i/>
      <w:sz w:val="32"/>
      <w:szCs w:val="28"/>
      <w:lang w:eastAsia="cs-CZ"/>
    </w:rPr>
  </w:style>
  <w:style w:type="paragraph" w:styleId="Zkladntextodsazen2">
    <w:name w:val="Body Text Indent 2"/>
    <w:basedOn w:val="Normln"/>
    <w:rsid w:val="00B067BE"/>
    <w:pPr>
      <w:spacing w:after="120" w:line="480" w:lineRule="auto"/>
      <w:ind w:left="283"/>
    </w:pPr>
  </w:style>
  <w:style w:type="paragraph" w:customStyle="1" w:styleId="srnslo">
    <w:name w:val="srní číslo"/>
    <w:basedOn w:val="Srnnadpis"/>
    <w:rsid w:val="00DA678B"/>
    <w:pPr>
      <w:numPr>
        <w:numId w:val="2"/>
      </w:numPr>
    </w:pPr>
    <w:rPr>
      <w:sz w:val="40"/>
    </w:rPr>
  </w:style>
  <w:style w:type="paragraph" w:customStyle="1" w:styleId="druhrove">
    <w:name w:val="druhá úroveň"/>
    <w:basedOn w:val="Srnnadpis"/>
    <w:link w:val="druhroveCharChar"/>
    <w:rsid w:val="001148BB"/>
    <w:pPr>
      <w:numPr>
        <w:ilvl w:val="1"/>
        <w:numId w:val="2"/>
      </w:numPr>
    </w:pPr>
  </w:style>
  <w:style w:type="character" w:customStyle="1" w:styleId="druhroveCharChar">
    <w:name w:val="druhá úroveň Char Char"/>
    <w:link w:val="druhrove"/>
    <w:rsid w:val="001148BB"/>
    <w:rPr>
      <w:rFonts w:ascii="Garamond" w:hAnsi="Garamond"/>
      <w:b/>
      <w:i/>
      <w:sz w:val="36"/>
      <w:szCs w:val="24"/>
      <w:lang w:eastAsia="en-US"/>
    </w:rPr>
  </w:style>
  <w:style w:type="paragraph" w:customStyle="1" w:styleId="tabulka">
    <w:name w:val="tabulka"/>
    <w:basedOn w:val="Srnobyejn"/>
    <w:link w:val="tabulkaCharChar"/>
    <w:rsid w:val="00A47E7A"/>
    <w:pPr>
      <w:keepNext/>
      <w:spacing w:before="40" w:after="40"/>
    </w:pPr>
    <w:rPr>
      <w:i/>
      <w:iCs/>
    </w:rPr>
  </w:style>
  <w:style w:type="character" w:customStyle="1" w:styleId="tabulkaCharChar">
    <w:name w:val="tabulka Char Char"/>
    <w:link w:val="tabulka"/>
    <w:rsid w:val="00A47E7A"/>
    <w:rPr>
      <w:rFonts w:ascii="Garamond" w:hAnsi="Garamond"/>
      <w:i/>
      <w:iCs/>
      <w:sz w:val="28"/>
      <w:szCs w:val="24"/>
      <w:lang w:val="cs-CZ" w:eastAsia="en-US" w:bidi="ar-SA"/>
    </w:rPr>
  </w:style>
  <w:style w:type="paragraph" w:customStyle="1" w:styleId="velknadpis">
    <w:name w:val="velký nadpis"/>
    <w:basedOn w:val="Srnnadpis"/>
    <w:link w:val="velknadpisChar"/>
    <w:rsid w:val="005171AD"/>
    <w:rPr>
      <w:sz w:val="40"/>
    </w:rPr>
  </w:style>
  <w:style w:type="paragraph" w:styleId="Obsah2">
    <w:name w:val="toc 2"/>
    <w:basedOn w:val="Normln"/>
    <w:next w:val="Normln"/>
    <w:autoRedefine/>
    <w:uiPriority w:val="39"/>
    <w:rsid w:val="008616E0"/>
    <w:pPr>
      <w:tabs>
        <w:tab w:val="right" w:leader="dot" w:pos="9062"/>
      </w:tabs>
      <w:ind w:left="540"/>
    </w:pPr>
  </w:style>
  <w:style w:type="paragraph" w:styleId="Obsah1">
    <w:name w:val="toc 1"/>
    <w:basedOn w:val="Normln"/>
    <w:next w:val="Normln"/>
    <w:autoRedefine/>
    <w:uiPriority w:val="39"/>
    <w:rsid w:val="00112F4B"/>
    <w:rPr>
      <w:rFonts w:ascii="Garamond" w:hAnsi="Garamond"/>
      <w:sz w:val="28"/>
    </w:rPr>
  </w:style>
  <w:style w:type="paragraph" w:styleId="Zhlav">
    <w:name w:val="header"/>
    <w:basedOn w:val="Normln"/>
    <w:link w:val="ZhlavChar"/>
    <w:uiPriority w:val="99"/>
    <w:rsid w:val="00E6046B"/>
    <w:pPr>
      <w:tabs>
        <w:tab w:val="center" w:pos="4536"/>
        <w:tab w:val="right" w:pos="9072"/>
      </w:tabs>
    </w:pPr>
  </w:style>
  <w:style w:type="paragraph" w:styleId="Zpat">
    <w:name w:val="footer"/>
    <w:basedOn w:val="Normln"/>
    <w:link w:val="ZpatChar"/>
    <w:uiPriority w:val="99"/>
    <w:rsid w:val="00E6046B"/>
    <w:pPr>
      <w:tabs>
        <w:tab w:val="center" w:pos="4536"/>
        <w:tab w:val="right" w:pos="9072"/>
      </w:tabs>
    </w:pPr>
  </w:style>
  <w:style w:type="paragraph" w:customStyle="1" w:styleId="Stylict16bTunKurzvazarovnnnasted">
    <w:name w:val="Styl ict + 16 b. Tučné Kurzíva zarovnání na střed"/>
    <w:basedOn w:val="Normln"/>
    <w:rsid w:val="00E6046B"/>
    <w:pPr>
      <w:spacing w:before="20" w:after="20"/>
      <w:jc w:val="center"/>
    </w:pPr>
    <w:rPr>
      <w:rFonts w:ascii="Garamond" w:hAnsi="Garamond"/>
      <w:b/>
      <w:bCs/>
      <w:i/>
      <w:iCs/>
      <w:sz w:val="32"/>
      <w:szCs w:val="20"/>
      <w:lang w:eastAsia="cs-CZ"/>
    </w:rPr>
  </w:style>
  <w:style w:type="paragraph" w:styleId="Obsah3">
    <w:name w:val="toc 3"/>
    <w:basedOn w:val="Normln"/>
    <w:next w:val="Normln"/>
    <w:autoRedefine/>
    <w:uiPriority w:val="39"/>
    <w:rsid w:val="008616E0"/>
    <w:pPr>
      <w:tabs>
        <w:tab w:val="left" w:pos="1440"/>
        <w:tab w:val="right" w:leader="dot" w:pos="9062"/>
      </w:tabs>
      <w:ind w:left="480"/>
    </w:pPr>
  </w:style>
  <w:style w:type="character" w:customStyle="1" w:styleId="velknadpisChar">
    <w:name w:val="velký nadpis Char"/>
    <w:link w:val="velknadpis"/>
    <w:rsid w:val="00F8705F"/>
    <w:rPr>
      <w:rFonts w:ascii="Garamond" w:hAnsi="Garamond"/>
      <w:b/>
      <w:i/>
      <w:sz w:val="40"/>
      <w:szCs w:val="24"/>
      <w:lang w:val="cs-CZ" w:eastAsia="en-US" w:bidi="ar-SA"/>
    </w:rPr>
  </w:style>
  <w:style w:type="paragraph" w:customStyle="1" w:styleId="nadpismal">
    <w:name w:val="nadpis malý"/>
    <w:basedOn w:val="Srnnadpis"/>
    <w:link w:val="nadpismalChar"/>
    <w:rsid w:val="00762620"/>
    <w:rPr>
      <w:sz w:val="28"/>
    </w:rPr>
  </w:style>
  <w:style w:type="paragraph" w:customStyle="1" w:styleId="ict">
    <w:name w:val="ict"/>
    <w:basedOn w:val="Normln"/>
    <w:link w:val="ictChar"/>
    <w:rsid w:val="00A47E7A"/>
    <w:pPr>
      <w:spacing w:before="20" w:after="20"/>
      <w:ind w:firstLine="709"/>
      <w:jc w:val="both"/>
    </w:pPr>
    <w:rPr>
      <w:rFonts w:ascii="Garamond" w:hAnsi="Garamond"/>
      <w:bCs/>
      <w:szCs w:val="40"/>
      <w:lang w:eastAsia="cs-CZ"/>
    </w:rPr>
  </w:style>
  <w:style w:type="paragraph" w:customStyle="1" w:styleId="ictnadpis">
    <w:name w:val="ict nadpis"/>
    <w:basedOn w:val="ict"/>
    <w:rsid w:val="00A47E7A"/>
    <w:pPr>
      <w:keepNext/>
      <w:numPr>
        <w:numId w:val="3"/>
      </w:numPr>
      <w:tabs>
        <w:tab w:val="clear" w:pos="1429"/>
        <w:tab w:val="num" w:pos="964"/>
      </w:tabs>
      <w:spacing w:before="120" w:after="120"/>
      <w:ind w:left="964" w:hanging="255"/>
    </w:pPr>
    <w:rPr>
      <w:i/>
      <w:sz w:val="32"/>
      <w:szCs w:val="28"/>
    </w:rPr>
  </w:style>
  <w:style w:type="paragraph" w:customStyle="1" w:styleId="ictnadpis2">
    <w:name w:val="ict nadpis 2"/>
    <w:basedOn w:val="ict"/>
    <w:rsid w:val="00A47E7A"/>
    <w:pPr>
      <w:keepNext/>
      <w:numPr>
        <w:ilvl w:val="1"/>
        <w:numId w:val="3"/>
      </w:numPr>
      <w:tabs>
        <w:tab w:val="clear" w:pos="1789"/>
        <w:tab w:val="num" w:pos="2149"/>
      </w:tabs>
      <w:spacing w:before="120" w:after="120"/>
      <w:ind w:left="1786" w:hanging="357"/>
    </w:pPr>
    <w:rPr>
      <w:i/>
      <w:sz w:val="28"/>
    </w:rPr>
  </w:style>
  <w:style w:type="paragraph" w:customStyle="1" w:styleId="StylictKurzva">
    <w:name w:val="Styl ict + Kurzíva"/>
    <w:basedOn w:val="ict"/>
    <w:link w:val="StylictKurzvaChar"/>
    <w:rsid w:val="00A47E7A"/>
    <w:pPr>
      <w:keepNext/>
    </w:pPr>
    <w:rPr>
      <w:bCs w:val="0"/>
      <w:i/>
      <w:iCs/>
    </w:rPr>
  </w:style>
  <w:style w:type="character" w:customStyle="1" w:styleId="ictChar">
    <w:name w:val="ict Char"/>
    <w:link w:val="ict"/>
    <w:rsid w:val="00A47E7A"/>
    <w:rPr>
      <w:rFonts w:ascii="Garamond" w:hAnsi="Garamond"/>
      <w:bCs/>
      <w:sz w:val="24"/>
      <w:szCs w:val="40"/>
      <w:lang w:val="cs-CZ" w:eastAsia="cs-CZ" w:bidi="ar-SA"/>
    </w:rPr>
  </w:style>
  <w:style w:type="character" w:customStyle="1" w:styleId="StylictKurzvaChar">
    <w:name w:val="Styl ict + Kurzíva Char"/>
    <w:link w:val="StylictKurzva"/>
    <w:rsid w:val="00A47E7A"/>
    <w:rPr>
      <w:rFonts w:ascii="Garamond" w:hAnsi="Garamond"/>
      <w:bCs/>
      <w:i/>
      <w:iCs/>
      <w:sz w:val="24"/>
      <w:szCs w:val="40"/>
      <w:lang w:val="cs-CZ" w:eastAsia="cs-CZ" w:bidi="ar-SA"/>
    </w:rPr>
  </w:style>
  <w:style w:type="paragraph" w:customStyle="1" w:styleId="hlavikatab">
    <w:name w:val="hlavička tab"/>
    <w:basedOn w:val="Srnobyejn"/>
    <w:rsid w:val="00426AD8"/>
    <w:pPr>
      <w:ind w:firstLine="0"/>
    </w:pPr>
    <w:rPr>
      <w:i/>
    </w:rPr>
  </w:style>
  <w:style w:type="paragraph" w:customStyle="1" w:styleId="tabulkapsmo">
    <w:name w:val="tabulka_písmo"/>
    <w:basedOn w:val="Srnobyejn"/>
    <w:link w:val="tabulkapsmoChar"/>
    <w:rsid w:val="00426AD8"/>
    <w:pPr>
      <w:ind w:firstLine="0"/>
    </w:pPr>
  </w:style>
  <w:style w:type="paragraph" w:customStyle="1" w:styleId="VetvtextuRVPZVCharPed3b">
    <w:name w:val="Výčet v textu_RVPZV Char + Před:  3 b."/>
    <w:basedOn w:val="Normln"/>
    <w:rsid w:val="00056DD4"/>
    <w:pPr>
      <w:numPr>
        <w:numId w:val="4"/>
      </w:numPr>
      <w:spacing w:before="60"/>
      <w:ind w:right="113"/>
      <w:jc w:val="both"/>
    </w:pPr>
    <w:rPr>
      <w:sz w:val="22"/>
      <w:szCs w:val="22"/>
      <w:lang w:eastAsia="cs-CZ"/>
    </w:rPr>
  </w:style>
  <w:style w:type="character" w:customStyle="1" w:styleId="nadpismalChar">
    <w:name w:val="nadpis malý Char"/>
    <w:link w:val="nadpismal"/>
    <w:rsid w:val="00071A53"/>
    <w:rPr>
      <w:rFonts w:ascii="Garamond" w:hAnsi="Garamond"/>
      <w:b/>
      <w:i/>
      <w:sz w:val="28"/>
      <w:szCs w:val="24"/>
      <w:lang w:val="cs-CZ" w:eastAsia="en-US" w:bidi="ar-SA"/>
    </w:rPr>
  </w:style>
  <w:style w:type="character" w:customStyle="1" w:styleId="SrnodrkyChar">
    <w:name w:val="Srní odrážky Char"/>
    <w:basedOn w:val="SrnobyejnChar"/>
    <w:link w:val="Srnodrky"/>
    <w:rsid w:val="003C19F0"/>
    <w:rPr>
      <w:rFonts w:ascii="Garamond" w:hAnsi="Garamond"/>
      <w:sz w:val="28"/>
      <w:szCs w:val="24"/>
      <w:lang w:val="cs-CZ" w:eastAsia="en-US" w:bidi="ar-SA"/>
    </w:rPr>
  </w:style>
  <w:style w:type="character" w:customStyle="1" w:styleId="tabulkapsmoChar">
    <w:name w:val="tabulka_písmo Char"/>
    <w:basedOn w:val="SrnobyejnChar"/>
    <w:link w:val="tabulkapsmo"/>
    <w:rsid w:val="00AB4791"/>
    <w:rPr>
      <w:rFonts w:ascii="Garamond" w:hAnsi="Garamond"/>
      <w:sz w:val="28"/>
      <w:szCs w:val="24"/>
      <w:lang w:val="cs-CZ" w:eastAsia="en-US" w:bidi="ar-SA"/>
    </w:rPr>
  </w:style>
  <w:style w:type="paragraph" w:styleId="Seznam">
    <w:name w:val="List"/>
    <w:basedOn w:val="Zkladntext"/>
    <w:rsid w:val="0067449A"/>
    <w:pPr>
      <w:suppressAutoHyphens/>
      <w:spacing w:after="120"/>
    </w:pPr>
    <w:rPr>
      <w:rFonts w:eastAsia="Times New Roman" w:cs="Wingdings"/>
      <w:color w:val="auto"/>
      <w:lang w:val="cs-CZ"/>
    </w:rPr>
  </w:style>
  <w:style w:type="paragraph" w:customStyle="1" w:styleId="StylictVlevo125cmPrvndek0cm">
    <w:name w:val="Styl ict + Vlevo:  125 cm První řádek:  0 cm"/>
    <w:basedOn w:val="ict"/>
    <w:rsid w:val="00550819"/>
    <w:pPr>
      <w:numPr>
        <w:numId w:val="5"/>
      </w:numPr>
      <w:spacing w:before="0" w:after="0"/>
    </w:pPr>
    <w:rPr>
      <w:bCs w:val="0"/>
      <w:szCs w:val="20"/>
    </w:rPr>
  </w:style>
  <w:style w:type="paragraph" w:customStyle="1" w:styleId="nadpisvelk">
    <w:name w:val="nadpis velký"/>
    <w:basedOn w:val="srnslo"/>
    <w:rsid w:val="003A3743"/>
    <w:pPr>
      <w:numPr>
        <w:numId w:val="0"/>
      </w:numPr>
      <w:ind w:firstLine="709"/>
    </w:pPr>
  </w:style>
  <w:style w:type="table" w:styleId="Mkatabulky">
    <w:name w:val="Table Grid"/>
    <w:basedOn w:val="Normlntabulka"/>
    <w:rsid w:val="00600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Zkladntext">
    <w:name w:val="RVP - Základní text"/>
    <w:basedOn w:val="Normln"/>
    <w:rsid w:val="000C72CC"/>
    <w:pPr>
      <w:keepNext/>
      <w:outlineLvl w:val="0"/>
    </w:pPr>
    <w:rPr>
      <w:kern w:val="28"/>
      <w:szCs w:val="28"/>
      <w:lang w:eastAsia="cs-CZ"/>
    </w:rPr>
  </w:style>
  <w:style w:type="paragraph" w:customStyle="1" w:styleId="RVP-Uvozovacvty">
    <w:name w:val="RVP - Uvozovací věty"/>
    <w:basedOn w:val="RVP-Zkladntext"/>
    <w:next w:val="RVP-Zkladntext"/>
    <w:rsid w:val="000C72CC"/>
  </w:style>
  <w:style w:type="paragraph" w:customStyle="1" w:styleId="RVP-odrkycl">
    <w:name w:val="RVP - odrážky cílů"/>
    <w:basedOn w:val="RVP-Zkladntext"/>
    <w:rsid w:val="000C72CC"/>
    <w:pPr>
      <w:numPr>
        <w:numId w:val="6"/>
      </w:numPr>
      <w:tabs>
        <w:tab w:val="clear" w:pos="644"/>
        <w:tab w:val="left" w:pos="284"/>
      </w:tabs>
      <w:spacing w:before="20"/>
      <w:ind w:left="284" w:hanging="284"/>
      <w:jc w:val="both"/>
    </w:pPr>
  </w:style>
  <w:style w:type="paragraph" w:customStyle="1" w:styleId="VetvtextuRVPZVCharChar">
    <w:name w:val="Výčet v textu_RVPZV Char Char"/>
    <w:basedOn w:val="Normln"/>
    <w:link w:val="VetvtextuRVPZVCharCharChar"/>
    <w:rsid w:val="000C72CC"/>
    <w:pPr>
      <w:numPr>
        <w:numId w:val="7"/>
      </w:numPr>
      <w:tabs>
        <w:tab w:val="clear" w:pos="360"/>
        <w:tab w:val="left" w:pos="567"/>
      </w:tabs>
      <w:spacing w:before="60"/>
      <w:ind w:left="567" w:hanging="397"/>
      <w:jc w:val="both"/>
    </w:pPr>
    <w:rPr>
      <w:sz w:val="22"/>
      <w:szCs w:val="22"/>
      <w:lang w:eastAsia="cs-CZ"/>
    </w:rPr>
  </w:style>
  <w:style w:type="character" w:customStyle="1" w:styleId="VetvtextuRVPZVCharCharChar">
    <w:name w:val="Výčet v textu_RVPZV Char Char Char"/>
    <w:link w:val="VetvtextuRVPZVCharChar"/>
    <w:rsid w:val="000C72CC"/>
    <w:rPr>
      <w:sz w:val="22"/>
      <w:szCs w:val="22"/>
    </w:rPr>
  </w:style>
  <w:style w:type="paragraph" w:customStyle="1" w:styleId="Mirka">
    <w:name w:val="Mirka"/>
    <w:basedOn w:val="Normln"/>
    <w:link w:val="MirkaChar"/>
    <w:rsid w:val="004B5006"/>
    <w:pPr>
      <w:spacing w:line="281" w:lineRule="auto"/>
      <w:ind w:firstLine="480"/>
      <w:jc w:val="both"/>
    </w:pPr>
    <w:rPr>
      <w:rFonts w:ascii="Garamond" w:hAnsi="Garamond"/>
      <w:lang w:eastAsia="cs-CZ"/>
    </w:rPr>
  </w:style>
  <w:style w:type="character" w:customStyle="1" w:styleId="MirkaChar">
    <w:name w:val="Mirka Char"/>
    <w:link w:val="Mirka"/>
    <w:rsid w:val="004B5006"/>
    <w:rPr>
      <w:rFonts w:ascii="Garamond" w:hAnsi="Garamond"/>
      <w:sz w:val="24"/>
      <w:szCs w:val="24"/>
      <w:lang w:val="cs-CZ" w:eastAsia="cs-CZ" w:bidi="ar-SA"/>
    </w:rPr>
  </w:style>
  <w:style w:type="character" w:styleId="Sledovanodkaz">
    <w:name w:val="FollowedHyperlink"/>
    <w:rsid w:val="00BB6312"/>
    <w:rPr>
      <w:color w:val="800080"/>
      <w:u w:val="single"/>
    </w:rPr>
  </w:style>
  <w:style w:type="character" w:styleId="slostrnky">
    <w:name w:val="page number"/>
    <w:basedOn w:val="Standardnpsmoodstavce"/>
    <w:rsid w:val="00470A69"/>
  </w:style>
  <w:style w:type="paragraph" w:styleId="Textbubliny">
    <w:name w:val="Balloon Text"/>
    <w:basedOn w:val="Normln"/>
    <w:semiHidden/>
    <w:rsid w:val="00470A69"/>
    <w:rPr>
      <w:rFonts w:ascii="Tahoma" w:hAnsi="Tahoma" w:cs="Tahoma"/>
      <w:sz w:val="16"/>
      <w:szCs w:val="16"/>
      <w:lang w:eastAsia="cs-CZ"/>
    </w:rPr>
  </w:style>
  <w:style w:type="paragraph" w:styleId="Prosttext">
    <w:name w:val="Plain Text"/>
    <w:basedOn w:val="Normln"/>
    <w:link w:val="ProsttextChar"/>
    <w:uiPriority w:val="99"/>
    <w:unhideWhenUsed/>
    <w:rsid w:val="00424449"/>
    <w:rPr>
      <w:rFonts w:ascii="Consolas" w:eastAsia="Calibri" w:hAnsi="Consolas"/>
      <w:sz w:val="21"/>
      <w:szCs w:val="21"/>
    </w:rPr>
  </w:style>
  <w:style w:type="character" w:customStyle="1" w:styleId="ProsttextChar">
    <w:name w:val="Prostý text Char"/>
    <w:link w:val="Prosttext"/>
    <w:uiPriority w:val="99"/>
    <w:rsid w:val="00424449"/>
    <w:rPr>
      <w:rFonts w:ascii="Consolas" w:eastAsia="Calibri" w:hAnsi="Consolas" w:cs="Times New Roman"/>
      <w:sz w:val="21"/>
      <w:szCs w:val="21"/>
      <w:lang w:eastAsia="en-US"/>
    </w:rPr>
  </w:style>
  <w:style w:type="character" w:customStyle="1" w:styleId="Nadpis7Char">
    <w:name w:val="Nadpis 7 Char"/>
    <w:link w:val="Nadpis7"/>
    <w:semiHidden/>
    <w:rsid w:val="00AB4DE0"/>
    <w:rPr>
      <w:rFonts w:ascii="Calibri" w:eastAsia="Times New Roman" w:hAnsi="Calibri" w:cs="Times New Roman"/>
      <w:sz w:val="24"/>
      <w:szCs w:val="24"/>
      <w:lang w:eastAsia="en-US"/>
    </w:rPr>
  </w:style>
  <w:style w:type="paragraph" w:styleId="Zkladntext3">
    <w:name w:val="Body Text 3"/>
    <w:basedOn w:val="Normln"/>
    <w:link w:val="Zkladntext3Char"/>
    <w:rsid w:val="00AB4DE0"/>
    <w:pPr>
      <w:spacing w:after="120"/>
    </w:pPr>
    <w:rPr>
      <w:sz w:val="16"/>
      <w:szCs w:val="16"/>
    </w:rPr>
  </w:style>
  <w:style w:type="character" w:customStyle="1" w:styleId="Zkladntext3Char">
    <w:name w:val="Základní text 3 Char"/>
    <w:link w:val="Zkladntext3"/>
    <w:rsid w:val="00AB4DE0"/>
    <w:rPr>
      <w:sz w:val="16"/>
      <w:szCs w:val="16"/>
      <w:lang w:eastAsia="en-US"/>
    </w:rPr>
  </w:style>
  <w:style w:type="paragraph" w:styleId="Zkladntextodsazen3">
    <w:name w:val="Body Text Indent 3"/>
    <w:basedOn w:val="Normln"/>
    <w:link w:val="Zkladntextodsazen3Char"/>
    <w:rsid w:val="00AB4DE0"/>
    <w:pPr>
      <w:spacing w:after="120"/>
      <w:ind w:left="283"/>
    </w:pPr>
    <w:rPr>
      <w:sz w:val="16"/>
      <w:szCs w:val="16"/>
    </w:rPr>
  </w:style>
  <w:style w:type="character" w:customStyle="1" w:styleId="Zkladntextodsazen3Char">
    <w:name w:val="Základní text odsazený 3 Char"/>
    <w:link w:val="Zkladntextodsazen3"/>
    <w:rsid w:val="00AB4DE0"/>
    <w:rPr>
      <w:sz w:val="16"/>
      <w:szCs w:val="16"/>
      <w:lang w:eastAsia="en-US"/>
    </w:rPr>
  </w:style>
  <w:style w:type="paragraph" w:customStyle="1" w:styleId="Style3">
    <w:name w:val="Style3"/>
    <w:basedOn w:val="Normln"/>
    <w:uiPriority w:val="99"/>
    <w:rsid w:val="00AB4DE0"/>
    <w:pPr>
      <w:spacing w:line="432" w:lineRule="auto"/>
      <w:jc w:val="both"/>
    </w:pPr>
    <w:rPr>
      <w:rFonts w:ascii="Courier New" w:hAnsi="Courier New"/>
      <w:szCs w:val="20"/>
      <w:lang w:val="en-GB" w:eastAsia="cs-CZ"/>
    </w:rPr>
  </w:style>
  <w:style w:type="character" w:customStyle="1" w:styleId="NzevChar">
    <w:name w:val="Název Char"/>
    <w:link w:val="Nzev"/>
    <w:uiPriority w:val="99"/>
    <w:locked/>
    <w:rsid w:val="00AB4DE0"/>
    <w:rPr>
      <w:rFonts w:eastAsia="Arial Unicode MS"/>
      <w:b/>
      <w:bCs/>
      <w:sz w:val="32"/>
      <w:szCs w:val="32"/>
      <w:lang w:val="en-US" w:eastAsia="en-US"/>
    </w:rPr>
  </w:style>
  <w:style w:type="character" w:customStyle="1" w:styleId="ZhlavChar">
    <w:name w:val="Záhlaví Char"/>
    <w:link w:val="Zhlav"/>
    <w:uiPriority w:val="99"/>
    <w:locked/>
    <w:rsid w:val="00AB4DE0"/>
    <w:rPr>
      <w:sz w:val="24"/>
      <w:szCs w:val="24"/>
      <w:lang w:eastAsia="en-US"/>
    </w:rPr>
  </w:style>
  <w:style w:type="character" w:customStyle="1" w:styleId="ZpatChar">
    <w:name w:val="Zápatí Char"/>
    <w:link w:val="Zpat"/>
    <w:uiPriority w:val="99"/>
    <w:locked/>
    <w:rsid w:val="00AB4DE0"/>
    <w:rPr>
      <w:sz w:val="24"/>
      <w:szCs w:val="24"/>
      <w:lang w:eastAsia="en-US"/>
    </w:rPr>
  </w:style>
  <w:style w:type="paragraph" w:customStyle="1" w:styleId="Paragrafaut">
    <w:name w:val="Paragraf aut"/>
    <w:basedOn w:val="Normln"/>
    <w:uiPriority w:val="99"/>
    <w:rsid w:val="00AB4DE0"/>
    <w:pPr>
      <w:keepNext/>
      <w:tabs>
        <w:tab w:val="num" w:pos="0"/>
      </w:tabs>
      <w:spacing w:before="240"/>
      <w:jc w:val="center"/>
      <w:outlineLvl w:val="4"/>
    </w:pPr>
    <w:rPr>
      <w:szCs w:val="20"/>
      <w:lang w:eastAsia="cs-CZ"/>
    </w:rPr>
  </w:style>
  <w:style w:type="paragraph" w:customStyle="1" w:styleId="Odstavecaut">
    <w:name w:val="Odstavec aut"/>
    <w:basedOn w:val="Normln"/>
    <w:uiPriority w:val="99"/>
    <w:rsid w:val="00AB4DE0"/>
    <w:pPr>
      <w:numPr>
        <w:ilvl w:val="1"/>
        <w:numId w:val="8"/>
      </w:numPr>
      <w:spacing w:before="120"/>
      <w:jc w:val="both"/>
    </w:pPr>
    <w:rPr>
      <w:szCs w:val="20"/>
      <w:lang w:eastAsia="cs-CZ"/>
    </w:rPr>
  </w:style>
  <w:style w:type="paragraph" w:customStyle="1" w:styleId="Nadnadpis">
    <w:name w:val="Nadnadpis"/>
    <w:basedOn w:val="Normln"/>
    <w:uiPriority w:val="99"/>
    <w:rsid w:val="00AB4DE0"/>
    <w:pPr>
      <w:numPr>
        <w:numId w:val="9"/>
      </w:numPr>
    </w:pPr>
    <w:rPr>
      <w:lang w:eastAsia="cs-CZ"/>
    </w:rPr>
  </w:style>
  <w:style w:type="paragraph" w:styleId="Rozloendokumentu">
    <w:name w:val="Document Map"/>
    <w:basedOn w:val="Normln"/>
    <w:semiHidden/>
    <w:rsid w:val="000475D2"/>
    <w:pPr>
      <w:shd w:val="clear" w:color="auto" w:fill="000080"/>
    </w:pPr>
    <w:rPr>
      <w:rFonts w:ascii="Tahoma" w:hAnsi="Tahoma" w:cs="Tahoma"/>
      <w:sz w:val="20"/>
      <w:szCs w:val="20"/>
    </w:rPr>
  </w:style>
  <w:style w:type="character" w:styleId="Nevyeenzmnka">
    <w:name w:val="Unresolved Mention"/>
    <w:uiPriority w:val="99"/>
    <w:semiHidden/>
    <w:unhideWhenUsed/>
    <w:rsid w:val="00323238"/>
    <w:rPr>
      <w:color w:val="605E5C"/>
      <w:shd w:val="clear" w:color="auto" w:fill="E1DFDD"/>
    </w:rPr>
  </w:style>
  <w:style w:type="paragraph" w:styleId="Odstavecseseznamem">
    <w:name w:val="List Paragraph"/>
    <w:basedOn w:val="Normln"/>
    <w:uiPriority w:val="34"/>
    <w:qFormat/>
    <w:rsid w:val="00C347DD"/>
    <w:pPr>
      <w:spacing w:after="200" w:line="276" w:lineRule="auto"/>
      <w:ind w:left="720"/>
      <w:contextualSpacing/>
    </w:pPr>
    <w:rPr>
      <w:rFonts w:ascii="Calibri" w:eastAsia="Calibri" w:hAnsi="Calibri"/>
      <w:sz w:val="22"/>
      <w:szCs w:val="22"/>
    </w:rPr>
  </w:style>
  <w:style w:type="character" w:customStyle="1" w:styleId="h1a">
    <w:name w:val="h1a"/>
    <w:rsid w:val="00F22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9854">
      <w:bodyDiv w:val="1"/>
      <w:marLeft w:val="0"/>
      <w:marRight w:val="0"/>
      <w:marTop w:val="0"/>
      <w:marBottom w:val="0"/>
      <w:divBdr>
        <w:top w:val="none" w:sz="0" w:space="0" w:color="auto"/>
        <w:left w:val="none" w:sz="0" w:space="0" w:color="auto"/>
        <w:bottom w:val="none" w:sz="0" w:space="0" w:color="auto"/>
        <w:right w:val="none" w:sz="0" w:space="0" w:color="auto"/>
      </w:divBdr>
    </w:div>
    <w:div w:id="26953050">
      <w:bodyDiv w:val="1"/>
      <w:marLeft w:val="0"/>
      <w:marRight w:val="0"/>
      <w:marTop w:val="0"/>
      <w:marBottom w:val="0"/>
      <w:divBdr>
        <w:top w:val="none" w:sz="0" w:space="0" w:color="auto"/>
        <w:left w:val="none" w:sz="0" w:space="0" w:color="auto"/>
        <w:bottom w:val="none" w:sz="0" w:space="0" w:color="auto"/>
        <w:right w:val="none" w:sz="0" w:space="0" w:color="auto"/>
      </w:divBdr>
    </w:div>
    <w:div w:id="31417308">
      <w:bodyDiv w:val="1"/>
      <w:marLeft w:val="0"/>
      <w:marRight w:val="0"/>
      <w:marTop w:val="0"/>
      <w:marBottom w:val="0"/>
      <w:divBdr>
        <w:top w:val="none" w:sz="0" w:space="0" w:color="auto"/>
        <w:left w:val="none" w:sz="0" w:space="0" w:color="auto"/>
        <w:bottom w:val="none" w:sz="0" w:space="0" w:color="auto"/>
        <w:right w:val="none" w:sz="0" w:space="0" w:color="auto"/>
      </w:divBdr>
    </w:div>
    <w:div w:id="34619961">
      <w:bodyDiv w:val="1"/>
      <w:marLeft w:val="0"/>
      <w:marRight w:val="0"/>
      <w:marTop w:val="0"/>
      <w:marBottom w:val="0"/>
      <w:divBdr>
        <w:top w:val="none" w:sz="0" w:space="0" w:color="auto"/>
        <w:left w:val="none" w:sz="0" w:space="0" w:color="auto"/>
        <w:bottom w:val="none" w:sz="0" w:space="0" w:color="auto"/>
        <w:right w:val="none" w:sz="0" w:space="0" w:color="auto"/>
      </w:divBdr>
    </w:div>
    <w:div w:id="34894705">
      <w:bodyDiv w:val="1"/>
      <w:marLeft w:val="0"/>
      <w:marRight w:val="0"/>
      <w:marTop w:val="0"/>
      <w:marBottom w:val="0"/>
      <w:divBdr>
        <w:top w:val="none" w:sz="0" w:space="0" w:color="auto"/>
        <w:left w:val="none" w:sz="0" w:space="0" w:color="auto"/>
        <w:bottom w:val="none" w:sz="0" w:space="0" w:color="auto"/>
        <w:right w:val="none" w:sz="0" w:space="0" w:color="auto"/>
      </w:divBdr>
    </w:div>
    <w:div w:id="53436398">
      <w:bodyDiv w:val="1"/>
      <w:marLeft w:val="0"/>
      <w:marRight w:val="0"/>
      <w:marTop w:val="0"/>
      <w:marBottom w:val="0"/>
      <w:divBdr>
        <w:top w:val="none" w:sz="0" w:space="0" w:color="auto"/>
        <w:left w:val="none" w:sz="0" w:space="0" w:color="auto"/>
        <w:bottom w:val="none" w:sz="0" w:space="0" w:color="auto"/>
        <w:right w:val="none" w:sz="0" w:space="0" w:color="auto"/>
      </w:divBdr>
    </w:div>
    <w:div w:id="55127810">
      <w:bodyDiv w:val="1"/>
      <w:marLeft w:val="0"/>
      <w:marRight w:val="0"/>
      <w:marTop w:val="0"/>
      <w:marBottom w:val="0"/>
      <w:divBdr>
        <w:top w:val="none" w:sz="0" w:space="0" w:color="auto"/>
        <w:left w:val="none" w:sz="0" w:space="0" w:color="auto"/>
        <w:bottom w:val="none" w:sz="0" w:space="0" w:color="auto"/>
        <w:right w:val="none" w:sz="0" w:space="0" w:color="auto"/>
      </w:divBdr>
    </w:div>
    <w:div w:id="55250140">
      <w:bodyDiv w:val="1"/>
      <w:marLeft w:val="0"/>
      <w:marRight w:val="0"/>
      <w:marTop w:val="0"/>
      <w:marBottom w:val="0"/>
      <w:divBdr>
        <w:top w:val="none" w:sz="0" w:space="0" w:color="auto"/>
        <w:left w:val="none" w:sz="0" w:space="0" w:color="auto"/>
        <w:bottom w:val="none" w:sz="0" w:space="0" w:color="auto"/>
        <w:right w:val="none" w:sz="0" w:space="0" w:color="auto"/>
      </w:divBdr>
    </w:div>
    <w:div w:id="58749578">
      <w:bodyDiv w:val="1"/>
      <w:marLeft w:val="0"/>
      <w:marRight w:val="0"/>
      <w:marTop w:val="0"/>
      <w:marBottom w:val="0"/>
      <w:divBdr>
        <w:top w:val="none" w:sz="0" w:space="0" w:color="auto"/>
        <w:left w:val="none" w:sz="0" w:space="0" w:color="auto"/>
        <w:bottom w:val="none" w:sz="0" w:space="0" w:color="auto"/>
        <w:right w:val="none" w:sz="0" w:space="0" w:color="auto"/>
      </w:divBdr>
    </w:div>
    <w:div w:id="58791472">
      <w:bodyDiv w:val="1"/>
      <w:marLeft w:val="0"/>
      <w:marRight w:val="0"/>
      <w:marTop w:val="0"/>
      <w:marBottom w:val="0"/>
      <w:divBdr>
        <w:top w:val="none" w:sz="0" w:space="0" w:color="auto"/>
        <w:left w:val="none" w:sz="0" w:space="0" w:color="auto"/>
        <w:bottom w:val="none" w:sz="0" w:space="0" w:color="auto"/>
        <w:right w:val="none" w:sz="0" w:space="0" w:color="auto"/>
      </w:divBdr>
    </w:div>
    <w:div w:id="65803325">
      <w:bodyDiv w:val="1"/>
      <w:marLeft w:val="0"/>
      <w:marRight w:val="0"/>
      <w:marTop w:val="0"/>
      <w:marBottom w:val="0"/>
      <w:divBdr>
        <w:top w:val="none" w:sz="0" w:space="0" w:color="auto"/>
        <w:left w:val="none" w:sz="0" w:space="0" w:color="auto"/>
        <w:bottom w:val="none" w:sz="0" w:space="0" w:color="auto"/>
        <w:right w:val="none" w:sz="0" w:space="0" w:color="auto"/>
      </w:divBdr>
    </w:div>
    <w:div w:id="66653198">
      <w:bodyDiv w:val="1"/>
      <w:marLeft w:val="0"/>
      <w:marRight w:val="0"/>
      <w:marTop w:val="0"/>
      <w:marBottom w:val="0"/>
      <w:divBdr>
        <w:top w:val="none" w:sz="0" w:space="0" w:color="auto"/>
        <w:left w:val="none" w:sz="0" w:space="0" w:color="auto"/>
        <w:bottom w:val="none" w:sz="0" w:space="0" w:color="auto"/>
        <w:right w:val="none" w:sz="0" w:space="0" w:color="auto"/>
      </w:divBdr>
    </w:div>
    <w:div w:id="67000724">
      <w:bodyDiv w:val="1"/>
      <w:marLeft w:val="0"/>
      <w:marRight w:val="0"/>
      <w:marTop w:val="0"/>
      <w:marBottom w:val="0"/>
      <w:divBdr>
        <w:top w:val="none" w:sz="0" w:space="0" w:color="auto"/>
        <w:left w:val="none" w:sz="0" w:space="0" w:color="auto"/>
        <w:bottom w:val="none" w:sz="0" w:space="0" w:color="auto"/>
        <w:right w:val="none" w:sz="0" w:space="0" w:color="auto"/>
      </w:divBdr>
    </w:div>
    <w:div w:id="80489203">
      <w:bodyDiv w:val="1"/>
      <w:marLeft w:val="0"/>
      <w:marRight w:val="0"/>
      <w:marTop w:val="0"/>
      <w:marBottom w:val="0"/>
      <w:divBdr>
        <w:top w:val="none" w:sz="0" w:space="0" w:color="auto"/>
        <w:left w:val="none" w:sz="0" w:space="0" w:color="auto"/>
        <w:bottom w:val="none" w:sz="0" w:space="0" w:color="auto"/>
        <w:right w:val="none" w:sz="0" w:space="0" w:color="auto"/>
      </w:divBdr>
    </w:div>
    <w:div w:id="88502262">
      <w:bodyDiv w:val="1"/>
      <w:marLeft w:val="0"/>
      <w:marRight w:val="0"/>
      <w:marTop w:val="0"/>
      <w:marBottom w:val="0"/>
      <w:divBdr>
        <w:top w:val="none" w:sz="0" w:space="0" w:color="auto"/>
        <w:left w:val="none" w:sz="0" w:space="0" w:color="auto"/>
        <w:bottom w:val="none" w:sz="0" w:space="0" w:color="auto"/>
        <w:right w:val="none" w:sz="0" w:space="0" w:color="auto"/>
      </w:divBdr>
    </w:div>
    <w:div w:id="90318506">
      <w:bodyDiv w:val="1"/>
      <w:marLeft w:val="0"/>
      <w:marRight w:val="0"/>
      <w:marTop w:val="0"/>
      <w:marBottom w:val="0"/>
      <w:divBdr>
        <w:top w:val="none" w:sz="0" w:space="0" w:color="auto"/>
        <w:left w:val="none" w:sz="0" w:space="0" w:color="auto"/>
        <w:bottom w:val="none" w:sz="0" w:space="0" w:color="auto"/>
        <w:right w:val="none" w:sz="0" w:space="0" w:color="auto"/>
      </w:divBdr>
    </w:div>
    <w:div w:id="93206769">
      <w:bodyDiv w:val="1"/>
      <w:marLeft w:val="0"/>
      <w:marRight w:val="0"/>
      <w:marTop w:val="0"/>
      <w:marBottom w:val="0"/>
      <w:divBdr>
        <w:top w:val="none" w:sz="0" w:space="0" w:color="auto"/>
        <w:left w:val="none" w:sz="0" w:space="0" w:color="auto"/>
        <w:bottom w:val="none" w:sz="0" w:space="0" w:color="auto"/>
        <w:right w:val="none" w:sz="0" w:space="0" w:color="auto"/>
      </w:divBdr>
    </w:div>
    <w:div w:id="95249640">
      <w:bodyDiv w:val="1"/>
      <w:marLeft w:val="0"/>
      <w:marRight w:val="0"/>
      <w:marTop w:val="0"/>
      <w:marBottom w:val="0"/>
      <w:divBdr>
        <w:top w:val="none" w:sz="0" w:space="0" w:color="auto"/>
        <w:left w:val="none" w:sz="0" w:space="0" w:color="auto"/>
        <w:bottom w:val="none" w:sz="0" w:space="0" w:color="auto"/>
        <w:right w:val="none" w:sz="0" w:space="0" w:color="auto"/>
      </w:divBdr>
    </w:div>
    <w:div w:id="102383558">
      <w:bodyDiv w:val="1"/>
      <w:marLeft w:val="0"/>
      <w:marRight w:val="0"/>
      <w:marTop w:val="0"/>
      <w:marBottom w:val="0"/>
      <w:divBdr>
        <w:top w:val="none" w:sz="0" w:space="0" w:color="auto"/>
        <w:left w:val="none" w:sz="0" w:space="0" w:color="auto"/>
        <w:bottom w:val="none" w:sz="0" w:space="0" w:color="auto"/>
        <w:right w:val="none" w:sz="0" w:space="0" w:color="auto"/>
      </w:divBdr>
    </w:div>
    <w:div w:id="112989080">
      <w:bodyDiv w:val="1"/>
      <w:marLeft w:val="0"/>
      <w:marRight w:val="0"/>
      <w:marTop w:val="0"/>
      <w:marBottom w:val="0"/>
      <w:divBdr>
        <w:top w:val="none" w:sz="0" w:space="0" w:color="auto"/>
        <w:left w:val="none" w:sz="0" w:space="0" w:color="auto"/>
        <w:bottom w:val="none" w:sz="0" w:space="0" w:color="auto"/>
        <w:right w:val="none" w:sz="0" w:space="0" w:color="auto"/>
      </w:divBdr>
    </w:div>
    <w:div w:id="114057627">
      <w:bodyDiv w:val="1"/>
      <w:marLeft w:val="0"/>
      <w:marRight w:val="0"/>
      <w:marTop w:val="0"/>
      <w:marBottom w:val="0"/>
      <w:divBdr>
        <w:top w:val="none" w:sz="0" w:space="0" w:color="auto"/>
        <w:left w:val="none" w:sz="0" w:space="0" w:color="auto"/>
        <w:bottom w:val="none" w:sz="0" w:space="0" w:color="auto"/>
        <w:right w:val="none" w:sz="0" w:space="0" w:color="auto"/>
      </w:divBdr>
    </w:div>
    <w:div w:id="117113286">
      <w:bodyDiv w:val="1"/>
      <w:marLeft w:val="0"/>
      <w:marRight w:val="0"/>
      <w:marTop w:val="0"/>
      <w:marBottom w:val="0"/>
      <w:divBdr>
        <w:top w:val="none" w:sz="0" w:space="0" w:color="auto"/>
        <w:left w:val="none" w:sz="0" w:space="0" w:color="auto"/>
        <w:bottom w:val="none" w:sz="0" w:space="0" w:color="auto"/>
        <w:right w:val="none" w:sz="0" w:space="0" w:color="auto"/>
      </w:divBdr>
    </w:div>
    <w:div w:id="117838018">
      <w:bodyDiv w:val="1"/>
      <w:marLeft w:val="0"/>
      <w:marRight w:val="0"/>
      <w:marTop w:val="0"/>
      <w:marBottom w:val="0"/>
      <w:divBdr>
        <w:top w:val="none" w:sz="0" w:space="0" w:color="auto"/>
        <w:left w:val="none" w:sz="0" w:space="0" w:color="auto"/>
        <w:bottom w:val="none" w:sz="0" w:space="0" w:color="auto"/>
        <w:right w:val="none" w:sz="0" w:space="0" w:color="auto"/>
      </w:divBdr>
    </w:div>
    <w:div w:id="137461299">
      <w:bodyDiv w:val="1"/>
      <w:marLeft w:val="0"/>
      <w:marRight w:val="0"/>
      <w:marTop w:val="0"/>
      <w:marBottom w:val="0"/>
      <w:divBdr>
        <w:top w:val="none" w:sz="0" w:space="0" w:color="auto"/>
        <w:left w:val="none" w:sz="0" w:space="0" w:color="auto"/>
        <w:bottom w:val="none" w:sz="0" w:space="0" w:color="auto"/>
        <w:right w:val="none" w:sz="0" w:space="0" w:color="auto"/>
      </w:divBdr>
    </w:div>
    <w:div w:id="150561764">
      <w:bodyDiv w:val="1"/>
      <w:marLeft w:val="0"/>
      <w:marRight w:val="0"/>
      <w:marTop w:val="0"/>
      <w:marBottom w:val="0"/>
      <w:divBdr>
        <w:top w:val="none" w:sz="0" w:space="0" w:color="auto"/>
        <w:left w:val="none" w:sz="0" w:space="0" w:color="auto"/>
        <w:bottom w:val="none" w:sz="0" w:space="0" w:color="auto"/>
        <w:right w:val="none" w:sz="0" w:space="0" w:color="auto"/>
      </w:divBdr>
    </w:div>
    <w:div w:id="162934094">
      <w:bodyDiv w:val="1"/>
      <w:marLeft w:val="0"/>
      <w:marRight w:val="0"/>
      <w:marTop w:val="0"/>
      <w:marBottom w:val="0"/>
      <w:divBdr>
        <w:top w:val="none" w:sz="0" w:space="0" w:color="auto"/>
        <w:left w:val="none" w:sz="0" w:space="0" w:color="auto"/>
        <w:bottom w:val="none" w:sz="0" w:space="0" w:color="auto"/>
        <w:right w:val="none" w:sz="0" w:space="0" w:color="auto"/>
      </w:divBdr>
    </w:div>
    <w:div w:id="186143280">
      <w:bodyDiv w:val="1"/>
      <w:marLeft w:val="0"/>
      <w:marRight w:val="0"/>
      <w:marTop w:val="0"/>
      <w:marBottom w:val="0"/>
      <w:divBdr>
        <w:top w:val="none" w:sz="0" w:space="0" w:color="auto"/>
        <w:left w:val="none" w:sz="0" w:space="0" w:color="auto"/>
        <w:bottom w:val="none" w:sz="0" w:space="0" w:color="auto"/>
        <w:right w:val="none" w:sz="0" w:space="0" w:color="auto"/>
      </w:divBdr>
    </w:div>
    <w:div w:id="188875789">
      <w:bodyDiv w:val="1"/>
      <w:marLeft w:val="0"/>
      <w:marRight w:val="0"/>
      <w:marTop w:val="0"/>
      <w:marBottom w:val="0"/>
      <w:divBdr>
        <w:top w:val="none" w:sz="0" w:space="0" w:color="auto"/>
        <w:left w:val="none" w:sz="0" w:space="0" w:color="auto"/>
        <w:bottom w:val="none" w:sz="0" w:space="0" w:color="auto"/>
        <w:right w:val="none" w:sz="0" w:space="0" w:color="auto"/>
      </w:divBdr>
    </w:div>
    <w:div w:id="189074680">
      <w:bodyDiv w:val="1"/>
      <w:marLeft w:val="0"/>
      <w:marRight w:val="0"/>
      <w:marTop w:val="0"/>
      <w:marBottom w:val="0"/>
      <w:divBdr>
        <w:top w:val="none" w:sz="0" w:space="0" w:color="auto"/>
        <w:left w:val="none" w:sz="0" w:space="0" w:color="auto"/>
        <w:bottom w:val="none" w:sz="0" w:space="0" w:color="auto"/>
        <w:right w:val="none" w:sz="0" w:space="0" w:color="auto"/>
      </w:divBdr>
    </w:div>
    <w:div w:id="189075883">
      <w:bodyDiv w:val="1"/>
      <w:marLeft w:val="0"/>
      <w:marRight w:val="0"/>
      <w:marTop w:val="0"/>
      <w:marBottom w:val="0"/>
      <w:divBdr>
        <w:top w:val="none" w:sz="0" w:space="0" w:color="auto"/>
        <w:left w:val="none" w:sz="0" w:space="0" w:color="auto"/>
        <w:bottom w:val="none" w:sz="0" w:space="0" w:color="auto"/>
        <w:right w:val="none" w:sz="0" w:space="0" w:color="auto"/>
      </w:divBdr>
    </w:div>
    <w:div w:id="189806641">
      <w:bodyDiv w:val="1"/>
      <w:marLeft w:val="0"/>
      <w:marRight w:val="0"/>
      <w:marTop w:val="0"/>
      <w:marBottom w:val="0"/>
      <w:divBdr>
        <w:top w:val="none" w:sz="0" w:space="0" w:color="auto"/>
        <w:left w:val="none" w:sz="0" w:space="0" w:color="auto"/>
        <w:bottom w:val="none" w:sz="0" w:space="0" w:color="auto"/>
        <w:right w:val="none" w:sz="0" w:space="0" w:color="auto"/>
      </w:divBdr>
    </w:div>
    <w:div w:id="206917390">
      <w:bodyDiv w:val="1"/>
      <w:marLeft w:val="0"/>
      <w:marRight w:val="0"/>
      <w:marTop w:val="0"/>
      <w:marBottom w:val="0"/>
      <w:divBdr>
        <w:top w:val="none" w:sz="0" w:space="0" w:color="auto"/>
        <w:left w:val="none" w:sz="0" w:space="0" w:color="auto"/>
        <w:bottom w:val="none" w:sz="0" w:space="0" w:color="auto"/>
        <w:right w:val="none" w:sz="0" w:space="0" w:color="auto"/>
      </w:divBdr>
    </w:div>
    <w:div w:id="231357618">
      <w:bodyDiv w:val="1"/>
      <w:marLeft w:val="0"/>
      <w:marRight w:val="0"/>
      <w:marTop w:val="0"/>
      <w:marBottom w:val="0"/>
      <w:divBdr>
        <w:top w:val="none" w:sz="0" w:space="0" w:color="auto"/>
        <w:left w:val="none" w:sz="0" w:space="0" w:color="auto"/>
        <w:bottom w:val="none" w:sz="0" w:space="0" w:color="auto"/>
        <w:right w:val="none" w:sz="0" w:space="0" w:color="auto"/>
      </w:divBdr>
    </w:div>
    <w:div w:id="231543092">
      <w:bodyDiv w:val="1"/>
      <w:marLeft w:val="0"/>
      <w:marRight w:val="0"/>
      <w:marTop w:val="0"/>
      <w:marBottom w:val="0"/>
      <w:divBdr>
        <w:top w:val="none" w:sz="0" w:space="0" w:color="auto"/>
        <w:left w:val="none" w:sz="0" w:space="0" w:color="auto"/>
        <w:bottom w:val="none" w:sz="0" w:space="0" w:color="auto"/>
        <w:right w:val="none" w:sz="0" w:space="0" w:color="auto"/>
      </w:divBdr>
    </w:div>
    <w:div w:id="244926768">
      <w:bodyDiv w:val="1"/>
      <w:marLeft w:val="0"/>
      <w:marRight w:val="0"/>
      <w:marTop w:val="0"/>
      <w:marBottom w:val="0"/>
      <w:divBdr>
        <w:top w:val="none" w:sz="0" w:space="0" w:color="auto"/>
        <w:left w:val="none" w:sz="0" w:space="0" w:color="auto"/>
        <w:bottom w:val="none" w:sz="0" w:space="0" w:color="auto"/>
        <w:right w:val="none" w:sz="0" w:space="0" w:color="auto"/>
      </w:divBdr>
    </w:div>
    <w:div w:id="259265984">
      <w:bodyDiv w:val="1"/>
      <w:marLeft w:val="0"/>
      <w:marRight w:val="0"/>
      <w:marTop w:val="0"/>
      <w:marBottom w:val="0"/>
      <w:divBdr>
        <w:top w:val="none" w:sz="0" w:space="0" w:color="auto"/>
        <w:left w:val="none" w:sz="0" w:space="0" w:color="auto"/>
        <w:bottom w:val="none" w:sz="0" w:space="0" w:color="auto"/>
        <w:right w:val="none" w:sz="0" w:space="0" w:color="auto"/>
      </w:divBdr>
    </w:div>
    <w:div w:id="260066824">
      <w:bodyDiv w:val="1"/>
      <w:marLeft w:val="0"/>
      <w:marRight w:val="0"/>
      <w:marTop w:val="0"/>
      <w:marBottom w:val="0"/>
      <w:divBdr>
        <w:top w:val="none" w:sz="0" w:space="0" w:color="auto"/>
        <w:left w:val="none" w:sz="0" w:space="0" w:color="auto"/>
        <w:bottom w:val="none" w:sz="0" w:space="0" w:color="auto"/>
        <w:right w:val="none" w:sz="0" w:space="0" w:color="auto"/>
      </w:divBdr>
    </w:div>
    <w:div w:id="260917551">
      <w:bodyDiv w:val="1"/>
      <w:marLeft w:val="0"/>
      <w:marRight w:val="0"/>
      <w:marTop w:val="0"/>
      <w:marBottom w:val="0"/>
      <w:divBdr>
        <w:top w:val="none" w:sz="0" w:space="0" w:color="auto"/>
        <w:left w:val="none" w:sz="0" w:space="0" w:color="auto"/>
        <w:bottom w:val="none" w:sz="0" w:space="0" w:color="auto"/>
        <w:right w:val="none" w:sz="0" w:space="0" w:color="auto"/>
      </w:divBdr>
    </w:div>
    <w:div w:id="279259710">
      <w:bodyDiv w:val="1"/>
      <w:marLeft w:val="0"/>
      <w:marRight w:val="0"/>
      <w:marTop w:val="0"/>
      <w:marBottom w:val="0"/>
      <w:divBdr>
        <w:top w:val="none" w:sz="0" w:space="0" w:color="auto"/>
        <w:left w:val="none" w:sz="0" w:space="0" w:color="auto"/>
        <w:bottom w:val="none" w:sz="0" w:space="0" w:color="auto"/>
        <w:right w:val="none" w:sz="0" w:space="0" w:color="auto"/>
      </w:divBdr>
    </w:div>
    <w:div w:id="308173477">
      <w:bodyDiv w:val="1"/>
      <w:marLeft w:val="0"/>
      <w:marRight w:val="0"/>
      <w:marTop w:val="0"/>
      <w:marBottom w:val="0"/>
      <w:divBdr>
        <w:top w:val="none" w:sz="0" w:space="0" w:color="auto"/>
        <w:left w:val="none" w:sz="0" w:space="0" w:color="auto"/>
        <w:bottom w:val="none" w:sz="0" w:space="0" w:color="auto"/>
        <w:right w:val="none" w:sz="0" w:space="0" w:color="auto"/>
      </w:divBdr>
    </w:div>
    <w:div w:id="330333199">
      <w:bodyDiv w:val="1"/>
      <w:marLeft w:val="0"/>
      <w:marRight w:val="0"/>
      <w:marTop w:val="0"/>
      <w:marBottom w:val="0"/>
      <w:divBdr>
        <w:top w:val="none" w:sz="0" w:space="0" w:color="auto"/>
        <w:left w:val="none" w:sz="0" w:space="0" w:color="auto"/>
        <w:bottom w:val="none" w:sz="0" w:space="0" w:color="auto"/>
        <w:right w:val="none" w:sz="0" w:space="0" w:color="auto"/>
      </w:divBdr>
    </w:div>
    <w:div w:id="340402175">
      <w:bodyDiv w:val="1"/>
      <w:marLeft w:val="0"/>
      <w:marRight w:val="0"/>
      <w:marTop w:val="0"/>
      <w:marBottom w:val="0"/>
      <w:divBdr>
        <w:top w:val="none" w:sz="0" w:space="0" w:color="auto"/>
        <w:left w:val="none" w:sz="0" w:space="0" w:color="auto"/>
        <w:bottom w:val="none" w:sz="0" w:space="0" w:color="auto"/>
        <w:right w:val="none" w:sz="0" w:space="0" w:color="auto"/>
      </w:divBdr>
    </w:div>
    <w:div w:id="341127751">
      <w:bodyDiv w:val="1"/>
      <w:marLeft w:val="0"/>
      <w:marRight w:val="0"/>
      <w:marTop w:val="0"/>
      <w:marBottom w:val="0"/>
      <w:divBdr>
        <w:top w:val="none" w:sz="0" w:space="0" w:color="auto"/>
        <w:left w:val="none" w:sz="0" w:space="0" w:color="auto"/>
        <w:bottom w:val="none" w:sz="0" w:space="0" w:color="auto"/>
        <w:right w:val="none" w:sz="0" w:space="0" w:color="auto"/>
      </w:divBdr>
    </w:div>
    <w:div w:id="344985777">
      <w:bodyDiv w:val="1"/>
      <w:marLeft w:val="0"/>
      <w:marRight w:val="0"/>
      <w:marTop w:val="0"/>
      <w:marBottom w:val="0"/>
      <w:divBdr>
        <w:top w:val="none" w:sz="0" w:space="0" w:color="auto"/>
        <w:left w:val="none" w:sz="0" w:space="0" w:color="auto"/>
        <w:bottom w:val="none" w:sz="0" w:space="0" w:color="auto"/>
        <w:right w:val="none" w:sz="0" w:space="0" w:color="auto"/>
      </w:divBdr>
    </w:div>
    <w:div w:id="346298361">
      <w:bodyDiv w:val="1"/>
      <w:marLeft w:val="0"/>
      <w:marRight w:val="0"/>
      <w:marTop w:val="0"/>
      <w:marBottom w:val="0"/>
      <w:divBdr>
        <w:top w:val="none" w:sz="0" w:space="0" w:color="auto"/>
        <w:left w:val="none" w:sz="0" w:space="0" w:color="auto"/>
        <w:bottom w:val="none" w:sz="0" w:space="0" w:color="auto"/>
        <w:right w:val="none" w:sz="0" w:space="0" w:color="auto"/>
      </w:divBdr>
    </w:div>
    <w:div w:id="374933230">
      <w:bodyDiv w:val="1"/>
      <w:marLeft w:val="0"/>
      <w:marRight w:val="0"/>
      <w:marTop w:val="0"/>
      <w:marBottom w:val="0"/>
      <w:divBdr>
        <w:top w:val="none" w:sz="0" w:space="0" w:color="auto"/>
        <w:left w:val="none" w:sz="0" w:space="0" w:color="auto"/>
        <w:bottom w:val="none" w:sz="0" w:space="0" w:color="auto"/>
        <w:right w:val="none" w:sz="0" w:space="0" w:color="auto"/>
      </w:divBdr>
    </w:div>
    <w:div w:id="383022482">
      <w:bodyDiv w:val="1"/>
      <w:marLeft w:val="0"/>
      <w:marRight w:val="0"/>
      <w:marTop w:val="0"/>
      <w:marBottom w:val="0"/>
      <w:divBdr>
        <w:top w:val="none" w:sz="0" w:space="0" w:color="auto"/>
        <w:left w:val="none" w:sz="0" w:space="0" w:color="auto"/>
        <w:bottom w:val="none" w:sz="0" w:space="0" w:color="auto"/>
        <w:right w:val="none" w:sz="0" w:space="0" w:color="auto"/>
      </w:divBdr>
    </w:div>
    <w:div w:id="419909559">
      <w:bodyDiv w:val="1"/>
      <w:marLeft w:val="0"/>
      <w:marRight w:val="0"/>
      <w:marTop w:val="0"/>
      <w:marBottom w:val="0"/>
      <w:divBdr>
        <w:top w:val="none" w:sz="0" w:space="0" w:color="auto"/>
        <w:left w:val="none" w:sz="0" w:space="0" w:color="auto"/>
        <w:bottom w:val="none" w:sz="0" w:space="0" w:color="auto"/>
        <w:right w:val="none" w:sz="0" w:space="0" w:color="auto"/>
      </w:divBdr>
    </w:div>
    <w:div w:id="437063392">
      <w:bodyDiv w:val="1"/>
      <w:marLeft w:val="0"/>
      <w:marRight w:val="0"/>
      <w:marTop w:val="0"/>
      <w:marBottom w:val="0"/>
      <w:divBdr>
        <w:top w:val="none" w:sz="0" w:space="0" w:color="auto"/>
        <w:left w:val="none" w:sz="0" w:space="0" w:color="auto"/>
        <w:bottom w:val="none" w:sz="0" w:space="0" w:color="auto"/>
        <w:right w:val="none" w:sz="0" w:space="0" w:color="auto"/>
      </w:divBdr>
    </w:div>
    <w:div w:id="446193199">
      <w:bodyDiv w:val="1"/>
      <w:marLeft w:val="0"/>
      <w:marRight w:val="0"/>
      <w:marTop w:val="0"/>
      <w:marBottom w:val="0"/>
      <w:divBdr>
        <w:top w:val="none" w:sz="0" w:space="0" w:color="auto"/>
        <w:left w:val="none" w:sz="0" w:space="0" w:color="auto"/>
        <w:bottom w:val="none" w:sz="0" w:space="0" w:color="auto"/>
        <w:right w:val="none" w:sz="0" w:space="0" w:color="auto"/>
      </w:divBdr>
    </w:div>
    <w:div w:id="481846492">
      <w:bodyDiv w:val="1"/>
      <w:marLeft w:val="0"/>
      <w:marRight w:val="0"/>
      <w:marTop w:val="0"/>
      <w:marBottom w:val="0"/>
      <w:divBdr>
        <w:top w:val="none" w:sz="0" w:space="0" w:color="auto"/>
        <w:left w:val="none" w:sz="0" w:space="0" w:color="auto"/>
        <w:bottom w:val="none" w:sz="0" w:space="0" w:color="auto"/>
        <w:right w:val="none" w:sz="0" w:space="0" w:color="auto"/>
      </w:divBdr>
    </w:div>
    <w:div w:id="489373250">
      <w:bodyDiv w:val="1"/>
      <w:marLeft w:val="0"/>
      <w:marRight w:val="0"/>
      <w:marTop w:val="0"/>
      <w:marBottom w:val="0"/>
      <w:divBdr>
        <w:top w:val="none" w:sz="0" w:space="0" w:color="auto"/>
        <w:left w:val="none" w:sz="0" w:space="0" w:color="auto"/>
        <w:bottom w:val="none" w:sz="0" w:space="0" w:color="auto"/>
        <w:right w:val="none" w:sz="0" w:space="0" w:color="auto"/>
      </w:divBdr>
    </w:div>
    <w:div w:id="513107909">
      <w:bodyDiv w:val="1"/>
      <w:marLeft w:val="0"/>
      <w:marRight w:val="0"/>
      <w:marTop w:val="0"/>
      <w:marBottom w:val="0"/>
      <w:divBdr>
        <w:top w:val="none" w:sz="0" w:space="0" w:color="auto"/>
        <w:left w:val="none" w:sz="0" w:space="0" w:color="auto"/>
        <w:bottom w:val="none" w:sz="0" w:space="0" w:color="auto"/>
        <w:right w:val="none" w:sz="0" w:space="0" w:color="auto"/>
      </w:divBdr>
    </w:div>
    <w:div w:id="528684384">
      <w:bodyDiv w:val="1"/>
      <w:marLeft w:val="0"/>
      <w:marRight w:val="0"/>
      <w:marTop w:val="0"/>
      <w:marBottom w:val="0"/>
      <w:divBdr>
        <w:top w:val="none" w:sz="0" w:space="0" w:color="auto"/>
        <w:left w:val="none" w:sz="0" w:space="0" w:color="auto"/>
        <w:bottom w:val="none" w:sz="0" w:space="0" w:color="auto"/>
        <w:right w:val="none" w:sz="0" w:space="0" w:color="auto"/>
      </w:divBdr>
    </w:div>
    <w:div w:id="531695367">
      <w:bodyDiv w:val="1"/>
      <w:marLeft w:val="0"/>
      <w:marRight w:val="0"/>
      <w:marTop w:val="0"/>
      <w:marBottom w:val="0"/>
      <w:divBdr>
        <w:top w:val="none" w:sz="0" w:space="0" w:color="auto"/>
        <w:left w:val="none" w:sz="0" w:space="0" w:color="auto"/>
        <w:bottom w:val="none" w:sz="0" w:space="0" w:color="auto"/>
        <w:right w:val="none" w:sz="0" w:space="0" w:color="auto"/>
      </w:divBdr>
    </w:div>
    <w:div w:id="532157591">
      <w:bodyDiv w:val="1"/>
      <w:marLeft w:val="0"/>
      <w:marRight w:val="0"/>
      <w:marTop w:val="0"/>
      <w:marBottom w:val="0"/>
      <w:divBdr>
        <w:top w:val="none" w:sz="0" w:space="0" w:color="auto"/>
        <w:left w:val="none" w:sz="0" w:space="0" w:color="auto"/>
        <w:bottom w:val="none" w:sz="0" w:space="0" w:color="auto"/>
        <w:right w:val="none" w:sz="0" w:space="0" w:color="auto"/>
      </w:divBdr>
    </w:div>
    <w:div w:id="541674282">
      <w:bodyDiv w:val="1"/>
      <w:marLeft w:val="0"/>
      <w:marRight w:val="0"/>
      <w:marTop w:val="0"/>
      <w:marBottom w:val="0"/>
      <w:divBdr>
        <w:top w:val="none" w:sz="0" w:space="0" w:color="auto"/>
        <w:left w:val="none" w:sz="0" w:space="0" w:color="auto"/>
        <w:bottom w:val="none" w:sz="0" w:space="0" w:color="auto"/>
        <w:right w:val="none" w:sz="0" w:space="0" w:color="auto"/>
      </w:divBdr>
    </w:div>
    <w:div w:id="549657162">
      <w:bodyDiv w:val="1"/>
      <w:marLeft w:val="0"/>
      <w:marRight w:val="0"/>
      <w:marTop w:val="0"/>
      <w:marBottom w:val="0"/>
      <w:divBdr>
        <w:top w:val="none" w:sz="0" w:space="0" w:color="auto"/>
        <w:left w:val="none" w:sz="0" w:space="0" w:color="auto"/>
        <w:bottom w:val="none" w:sz="0" w:space="0" w:color="auto"/>
        <w:right w:val="none" w:sz="0" w:space="0" w:color="auto"/>
      </w:divBdr>
    </w:div>
    <w:div w:id="571501156">
      <w:bodyDiv w:val="1"/>
      <w:marLeft w:val="0"/>
      <w:marRight w:val="0"/>
      <w:marTop w:val="0"/>
      <w:marBottom w:val="0"/>
      <w:divBdr>
        <w:top w:val="none" w:sz="0" w:space="0" w:color="auto"/>
        <w:left w:val="none" w:sz="0" w:space="0" w:color="auto"/>
        <w:bottom w:val="none" w:sz="0" w:space="0" w:color="auto"/>
        <w:right w:val="none" w:sz="0" w:space="0" w:color="auto"/>
      </w:divBdr>
    </w:div>
    <w:div w:id="572660937">
      <w:bodyDiv w:val="1"/>
      <w:marLeft w:val="0"/>
      <w:marRight w:val="0"/>
      <w:marTop w:val="0"/>
      <w:marBottom w:val="0"/>
      <w:divBdr>
        <w:top w:val="none" w:sz="0" w:space="0" w:color="auto"/>
        <w:left w:val="none" w:sz="0" w:space="0" w:color="auto"/>
        <w:bottom w:val="none" w:sz="0" w:space="0" w:color="auto"/>
        <w:right w:val="none" w:sz="0" w:space="0" w:color="auto"/>
      </w:divBdr>
    </w:div>
    <w:div w:id="582490297">
      <w:bodyDiv w:val="1"/>
      <w:marLeft w:val="0"/>
      <w:marRight w:val="0"/>
      <w:marTop w:val="0"/>
      <w:marBottom w:val="0"/>
      <w:divBdr>
        <w:top w:val="none" w:sz="0" w:space="0" w:color="auto"/>
        <w:left w:val="none" w:sz="0" w:space="0" w:color="auto"/>
        <w:bottom w:val="none" w:sz="0" w:space="0" w:color="auto"/>
        <w:right w:val="none" w:sz="0" w:space="0" w:color="auto"/>
      </w:divBdr>
    </w:div>
    <w:div w:id="599527283">
      <w:bodyDiv w:val="1"/>
      <w:marLeft w:val="0"/>
      <w:marRight w:val="0"/>
      <w:marTop w:val="0"/>
      <w:marBottom w:val="0"/>
      <w:divBdr>
        <w:top w:val="none" w:sz="0" w:space="0" w:color="auto"/>
        <w:left w:val="none" w:sz="0" w:space="0" w:color="auto"/>
        <w:bottom w:val="none" w:sz="0" w:space="0" w:color="auto"/>
        <w:right w:val="none" w:sz="0" w:space="0" w:color="auto"/>
      </w:divBdr>
    </w:div>
    <w:div w:id="606931307">
      <w:bodyDiv w:val="1"/>
      <w:marLeft w:val="0"/>
      <w:marRight w:val="0"/>
      <w:marTop w:val="0"/>
      <w:marBottom w:val="0"/>
      <w:divBdr>
        <w:top w:val="none" w:sz="0" w:space="0" w:color="auto"/>
        <w:left w:val="none" w:sz="0" w:space="0" w:color="auto"/>
        <w:bottom w:val="none" w:sz="0" w:space="0" w:color="auto"/>
        <w:right w:val="none" w:sz="0" w:space="0" w:color="auto"/>
      </w:divBdr>
    </w:div>
    <w:div w:id="624311117">
      <w:bodyDiv w:val="1"/>
      <w:marLeft w:val="0"/>
      <w:marRight w:val="0"/>
      <w:marTop w:val="0"/>
      <w:marBottom w:val="0"/>
      <w:divBdr>
        <w:top w:val="none" w:sz="0" w:space="0" w:color="auto"/>
        <w:left w:val="none" w:sz="0" w:space="0" w:color="auto"/>
        <w:bottom w:val="none" w:sz="0" w:space="0" w:color="auto"/>
        <w:right w:val="none" w:sz="0" w:space="0" w:color="auto"/>
      </w:divBdr>
    </w:div>
    <w:div w:id="629749583">
      <w:bodyDiv w:val="1"/>
      <w:marLeft w:val="0"/>
      <w:marRight w:val="0"/>
      <w:marTop w:val="0"/>
      <w:marBottom w:val="0"/>
      <w:divBdr>
        <w:top w:val="none" w:sz="0" w:space="0" w:color="auto"/>
        <w:left w:val="none" w:sz="0" w:space="0" w:color="auto"/>
        <w:bottom w:val="none" w:sz="0" w:space="0" w:color="auto"/>
        <w:right w:val="none" w:sz="0" w:space="0" w:color="auto"/>
      </w:divBdr>
    </w:div>
    <w:div w:id="643512647">
      <w:bodyDiv w:val="1"/>
      <w:marLeft w:val="0"/>
      <w:marRight w:val="0"/>
      <w:marTop w:val="0"/>
      <w:marBottom w:val="0"/>
      <w:divBdr>
        <w:top w:val="none" w:sz="0" w:space="0" w:color="auto"/>
        <w:left w:val="none" w:sz="0" w:space="0" w:color="auto"/>
        <w:bottom w:val="none" w:sz="0" w:space="0" w:color="auto"/>
        <w:right w:val="none" w:sz="0" w:space="0" w:color="auto"/>
      </w:divBdr>
    </w:div>
    <w:div w:id="647441350">
      <w:bodyDiv w:val="1"/>
      <w:marLeft w:val="0"/>
      <w:marRight w:val="0"/>
      <w:marTop w:val="0"/>
      <w:marBottom w:val="0"/>
      <w:divBdr>
        <w:top w:val="none" w:sz="0" w:space="0" w:color="auto"/>
        <w:left w:val="none" w:sz="0" w:space="0" w:color="auto"/>
        <w:bottom w:val="none" w:sz="0" w:space="0" w:color="auto"/>
        <w:right w:val="none" w:sz="0" w:space="0" w:color="auto"/>
      </w:divBdr>
    </w:div>
    <w:div w:id="670445876">
      <w:bodyDiv w:val="1"/>
      <w:marLeft w:val="0"/>
      <w:marRight w:val="0"/>
      <w:marTop w:val="0"/>
      <w:marBottom w:val="0"/>
      <w:divBdr>
        <w:top w:val="none" w:sz="0" w:space="0" w:color="auto"/>
        <w:left w:val="none" w:sz="0" w:space="0" w:color="auto"/>
        <w:bottom w:val="none" w:sz="0" w:space="0" w:color="auto"/>
        <w:right w:val="none" w:sz="0" w:space="0" w:color="auto"/>
      </w:divBdr>
    </w:div>
    <w:div w:id="682365563">
      <w:bodyDiv w:val="1"/>
      <w:marLeft w:val="0"/>
      <w:marRight w:val="0"/>
      <w:marTop w:val="0"/>
      <w:marBottom w:val="0"/>
      <w:divBdr>
        <w:top w:val="none" w:sz="0" w:space="0" w:color="auto"/>
        <w:left w:val="none" w:sz="0" w:space="0" w:color="auto"/>
        <w:bottom w:val="none" w:sz="0" w:space="0" w:color="auto"/>
        <w:right w:val="none" w:sz="0" w:space="0" w:color="auto"/>
      </w:divBdr>
    </w:div>
    <w:div w:id="688020972">
      <w:bodyDiv w:val="1"/>
      <w:marLeft w:val="0"/>
      <w:marRight w:val="0"/>
      <w:marTop w:val="0"/>
      <w:marBottom w:val="0"/>
      <w:divBdr>
        <w:top w:val="none" w:sz="0" w:space="0" w:color="auto"/>
        <w:left w:val="none" w:sz="0" w:space="0" w:color="auto"/>
        <w:bottom w:val="none" w:sz="0" w:space="0" w:color="auto"/>
        <w:right w:val="none" w:sz="0" w:space="0" w:color="auto"/>
      </w:divBdr>
    </w:div>
    <w:div w:id="712386401">
      <w:bodyDiv w:val="1"/>
      <w:marLeft w:val="0"/>
      <w:marRight w:val="0"/>
      <w:marTop w:val="0"/>
      <w:marBottom w:val="0"/>
      <w:divBdr>
        <w:top w:val="none" w:sz="0" w:space="0" w:color="auto"/>
        <w:left w:val="none" w:sz="0" w:space="0" w:color="auto"/>
        <w:bottom w:val="none" w:sz="0" w:space="0" w:color="auto"/>
        <w:right w:val="none" w:sz="0" w:space="0" w:color="auto"/>
      </w:divBdr>
    </w:div>
    <w:div w:id="722676899">
      <w:bodyDiv w:val="1"/>
      <w:marLeft w:val="0"/>
      <w:marRight w:val="0"/>
      <w:marTop w:val="0"/>
      <w:marBottom w:val="0"/>
      <w:divBdr>
        <w:top w:val="none" w:sz="0" w:space="0" w:color="auto"/>
        <w:left w:val="none" w:sz="0" w:space="0" w:color="auto"/>
        <w:bottom w:val="none" w:sz="0" w:space="0" w:color="auto"/>
        <w:right w:val="none" w:sz="0" w:space="0" w:color="auto"/>
      </w:divBdr>
    </w:div>
    <w:div w:id="733701631">
      <w:bodyDiv w:val="1"/>
      <w:marLeft w:val="0"/>
      <w:marRight w:val="0"/>
      <w:marTop w:val="0"/>
      <w:marBottom w:val="0"/>
      <w:divBdr>
        <w:top w:val="none" w:sz="0" w:space="0" w:color="auto"/>
        <w:left w:val="none" w:sz="0" w:space="0" w:color="auto"/>
        <w:bottom w:val="none" w:sz="0" w:space="0" w:color="auto"/>
        <w:right w:val="none" w:sz="0" w:space="0" w:color="auto"/>
      </w:divBdr>
    </w:div>
    <w:div w:id="746726470">
      <w:bodyDiv w:val="1"/>
      <w:marLeft w:val="0"/>
      <w:marRight w:val="0"/>
      <w:marTop w:val="0"/>
      <w:marBottom w:val="0"/>
      <w:divBdr>
        <w:top w:val="none" w:sz="0" w:space="0" w:color="auto"/>
        <w:left w:val="none" w:sz="0" w:space="0" w:color="auto"/>
        <w:bottom w:val="none" w:sz="0" w:space="0" w:color="auto"/>
        <w:right w:val="none" w:sz="0" w:space="0" w:color="auto"/>
      </w:divBdr>
    </w:div>
    <w:div w:id="758870072">
      <w:bodyDiv w:val="1"/>
      <w:marLeft w:val="0"/>
      <w:marRight w:val="0"/>
      <w:marTop w:val="0"/>
      <w:marBottom w:val="0"/>
      <w:divBdr>
        <w:top w:val="none" w:sz="0" w:space="0" w:color="auto"/>
        <w:left w:val="none" w:sz="0" w:space="0" w:color="auto"/>
        <w:bottom w:val="none" w:sz="0" w:space="0" w:color="auto"/>
        <w:right w:val="none" w:sz="0" w:space="0" w:color="auto"/>
      </w:divBdr>
    </w:div>
    <w:div w:id="760415765">
      <w:bodyDiv w:val="1"/>
      <w:marLeft w:val="0"/>
      <w:marRight w:val="0"/>
      <w:marTop w:val="0"/>
      <w:marBottom w:val="0"/>
      <w:divBdr>
        <w:top w:val="none" w:sz="0" w:space="0" w:color="auto"/>
        <w:left w:val="none" w:sz="0" w:space="0" w:color="auto"/>
        <w:bottom w:val="none" w:sz="0" w:space="0" w:color="auto"/>
        <w:right w:val="none" w:sz="0" w:space="0" w:color="auto"/>
      </w:divBdr>
    </w:div>
    <w:div w:id="765881165">
      <w:bodyDiv w:val="1"/>
      <w:marLeft w:val="0"/>
      <w:marRight w:val="0"/>
      <w:marTop w:val="0"/>
      <w:marBottom w:val="0"/>
      <w:divBdr>
        <w:top w:val="none" w:sz="0" w:space="0" w:color="auto"/>
        <w:left w:val="none" w:sz="0" w:space="0" w:color="auto"/>
        <w:bottom w:val="none" w:sz="0" w:space="0" w:color="auto"/>
        <w:right w:val="none" w:sz="0" w:space="0" w:color="auto"/>
      </w:divBdr>
    </w:div>
    <w:div w:id="787159039">
      <w:bodyDiv w:val="1"/>
      <w:marLeft w:val="0"/>
      <w:marRight w:val="0"/>
      <w:marTop w:val="0"/>
      <w:marBottom w:val="0"/>
      <w:divBdr>
        <w:top w:val="none" w:sz="0" w:space="0" w:color="auto"/>
        <w:left w:val="none" w:sz="0" w:space="0" w:color="auto"/>
        <w:bottom w:val="none" w:sz="0" w:space="0" w:color="auto"/>
        <w:right w:val="none" w:sz="0" w:space="0" w:color="auto"/>
      </w:divBdr>
    </w:div>
    <w:div w:id="796684412">
      <w:bodyDiv w:val="1"/>
      <w:marLeft w:val="0"/>
      <w:marRight w:val="0"/>
      <w:marTop w:val="0"/>
      <w:marBottom w:val="0"/>
      <w:divBdr>
        <w:top w:val="none" w:sz="0" w:space="0" w:color="auto"/>
        <w:left w:val="none" w:sz="0" w:space="0" w:color="auto"/>
        <w:bottom w:val="none" w:sz="0" w:space="0" w:color="auto"/>
        <w:right w:val="none" w:sz="0" w:space="0" w:color="auto"/>
      </w:divBdr>
    </w:div>
    <w:div w:id="803277052">
      <w:bodyDiv w:val="1"/>
      <w:marLeft w:val="0"/>
      <w:marRight w:val="0"/>
      <w:marTop w:val="0"/>
      <w:marBottom w:val="0"/>
      <w:divBdr>
        <w:top w:val="none" w:sz="0" w:space="0" w:color="auto"/>
        <w:left w:val="none" w:sz="0" w:space="0" w:color="auto"/>
        <w:bottom w:val="none" w:sz="0" w:space="0" w:color="auto"/>
        <w:right w:val="none" w:sz="0" w:space="0" w:color="auto"/>
      </w:divBdr>
    </w:div>
    <w:div w:id="805973529">
      <w:bodyDiv w:val="1"/>
      <w:marLeft w:val="0"/>
      <w:marRight w:val="0"/>
      <w:marTop w:val="0"/>
      <w:marBottom w:val="0"/>
      <w:divBdr>
        <w:top w:val="none" w:sz="0" w:space="0" w:color="auto"/>
        <w:left w:val="none" w:sz="0" w:space="0" w:color="auto"/>
        <w:bottom w:val="none" w:sz="0" w:space="0" w:color="auto"/>
        <w:right w:val="none" w:sz="0" w:space="0" w:color="auto"/>
      </w:divBdr>
    </w:div>
    <w:div w:id="805975302">
      <w:bodyDiv w:val="1"/>
      <w:marLeft w:val="0"/>
      <w:marRight w:val="0"/>
      <w:marTop w:val="0"/>
      <w:marBottom w:val="0"/>
      <w:divBdr>
        <w:top w:val="none" w:sz="0" w:space="0" w:color="auto"/>
        <w:left w:val="none" w:sz="0" w:space="0" w:color="auto"/>
        <w:bottom w:val="none" w:sz="0" w:space="0" w:color="auto"/>
        <w:right w:val="none" w:sz="0" w:space="0" w:color="auto"/>
      </w:divBdr>
    </w:div>
    <w:div w:id="808477726">
      <w:bodyDiv w:val="1"/>
      <w:marLeft w:val="0"/>
      <w:marRight w:val="0"/>
      <w:marTop w:val="0"/>
      <w:marBottom w:val="0"/>
      <w:divBdr>
        <w:top w:val="none" w:sz="0" w:space="0" w:color="auto"/>
        <w:left w:val="none" w:sz="0" w:space="0" w:color="auto"/>
        <w:bottom w:val="none" w:sz="0" w:space="0" w:color="auto"/>
        <w:right w:val="none" w:sz="0" w:space="0" w:color="auto"/>
      </w:divBdr>
    </w:div>
    <w:div w:id="813762703">
      <w:bodyDiv w:val="1"/>
      <w:marLeft w:val="0"/>
      <w:marRight w:val="0"/>
      <w:marTop w:val="0"/>
      <w:marBottom w:val="0"/>
      <w:divBdr>
        <w:top w:val="none" w:sz="0" w:space="0" w:color="auto"/>
        <w:left w:val="none" w:sz="0" w:space="0" w:color="auto"/>
        <w:bottom w:val="none" w:sz="0" w:space="0" w:color="auto"/>
        <w:right w:val="none" w:sz="0" w:space="0" w:color="auto"/>
      </w:divBdr>
    </w:div>
    <w:div w:id="832260122">
      <w:bodyDiv w:val="1"/>
      <w:marLeft w:val="0"/>
      <w:marRight w:val="0"/>
      <w:marTop w:val="0"/>
      <w:marBottom w:val="0"/>
      <w:divBdr>
        <w:top w:val="none" w:sz="0" w:space="0" w:color="auto"/>
        <w:left w:val="none" w:sz="0" w:space="0" w:color="auto"/>
        <w:bottom w:val="none" w:sz="0" w:space="0" w:color="auto"/>
        <w:right w:val="none" w:sz="0" w:space="0" w:color="auto"/>
      </w:divBdr>
    </w:div>
    <w:div w:id="845048723">
      <w:bodyDiv w:val="1"/>
      <w:marLeft w:val="0"/>
      <w:marRight w:val="0"/>
      <w:marTop w:val="0"/>
      <w:marBottom w:val="0"/>
      <w:divBdr>
        <w:top w:val="none" w:sz="0" w:space="0" w:color="auto"/>
        <w:left w:val="none" w:sz="0" w:space="0" w:color="auto"/>
        <w:bottom w:val="none" w:sz="0" w:space="0" w:color="auto"/>
        <w:right w:val="none" w:sz="0" w:space="0" w:color="auto"/>
      </w:divBdr>
    </w:div>
    <w:div w:id="940260878">
      <w:bodyDiv w:val="1"/>
      <w:marLeft w:val="0"/>
      <w:marRight w:val="0"/>
      <w:marTop w:val="0"/>
      <w:marBottom w:val="0"/>
      <w:divBdr>
        <w:top w:val="none" w:sz="0" w:space="0" w:color="auto"/>
        <w:left w:val="none" w:sz="0" w:space="0" w:color="auto"/>
        <w:bottom w:val="none" w:sz="0" w:space="0" w:color="auto"/>
        <w:right w:val="none" w:sz="0" w:space="0" w:color="auto"/>
      </w:divBdr>
    </w:div>
    <w:div w:id="941690842">
      <w:bodyDiv w:val="1"/>
      <w:marLeft w:val="0"/>
      <w:marRight w:val="0"/>
      <w:marTop w:val="0"/>
      <w:marBottom w:val="0"/>
      <w:divBdr>
        <w:top w:val="none" w:sz="0" w:space="0" w:color="auto"/>
        <w:left w:val="none" w:sz="0" w:space="0" w:color="auto"/>
        <w:bottom w:val="none" w:sz="0" w:space="0" w:color="auto"/>
        <w:right w:val="none" w:sz="0" w:space="0" w:color="auto"/>
      </w:divBdr>
    </w:div>
    <w:div w:id="948701660">
      <w:bodyDiv w:val="1"/>
      <w:marLeft w:val="0"/>
      <w:marRight w:val="0"/>
      <w:marTop w:val="0"/>
      <w:marBottom w:val="0"/>
      <w:divBdr>
        <w:top w:val="none" w:sz="0" w:space="0" w:color="auto"/>
        <w:left w:val="none" w:sz="0" w:space="0" w:color="auto"/>
        <w:bottom w:val="none" w:sz="0" w:space="0" w:color="auto"/>
        <w:right w:val="none" w:sz="0" w:space="0" w:color="auto"/>
      </w:divBdr>
    </w:div>
    <w:div w:id="950085836">
      <w:bodyDiv w:val="1"/>
      <w:marLeft w:val="0"/>
      <w:marRight w:val="0"/>
      <w:marTop w:val="0"/>
      <w:marBottom w:val="0"/>
      <w:divBdr>
        <w:top w:val="none" w:sz="0" w:space="0" w:color="auto"/>
        <w:left w:val="none" w:sz="0" w:space="0" w:color="auto"/>
        <w:bottom w:val="none" w:sz="0" w:space="0" w:color="auto"/>
        <w:right w:val="none" w:sz="0" w:space="0" w:color="auto"/>
      </w:divBdr>
    </w:div>
    <w:div w:id="965307357">
      <w:bodyDiv w:val="1"/>
      <w:marLeft w:val="0"/>
      <w:marRight w:val="0"/>
      <w:marTop w:val="0"/>
      <w:marBottom w:val="0"/>
      <w:divBdr>
        <w:top w:val="none" w:sz="0" w:space="0" w:color="auto"/>
        <w:left w:val="none" w:sz="0" w:space="0" w:color="auto"/>
        <w:bottom w:val="none" w:sz="0" w:space="0" w:color="auto"/>
        <w:right w:val="none" w:sz="0" w:space="0" w:color="auto"/>
      </w:divBdr>
    </w:div>
    <w:div w:id="966742460">
      <w:bodyDiv w:val="1"/>
      <w:marLeft w:val="0"/>
      <w:marRight w:val="0"/>
      <w:marTop w:val="0"/>
      <w:marBottom w:val="0"/>
      <w:divBdr>
        <w:top w:val="none" w:sz="0" w:space="0" w:color="auto"/>
        <w:left w:val="none" w:sz="0" w:space="0" w:color="auto"/>
        <w:bottom w:val="none" w:sz="0" w:space="0" w:color="auto"/>
        <w:right w:val="none" w:sz="0" w:space="0" w:color="auto"/>
      </w:divBdr>
    </w:div>
    <w:div w:id="985472658">
      <w:bodyDiv w:val="1"/>
      <w:marLeft w:val="0"/>
      <w:marRight w:val="0"/>
      <w:marTop w:val="0"/>
      <w:marBottom w:val="0"/>
      <w:divBdr>
        <w:top w:val="none" w:sz="0" w:space="0" w:color="auto"/>
        <w:left w:val="none" w:sz="0" w:space="0" w:color="auto"/>
        <w:bottom w:val="none" w:sz="0" w:space="0" w:color="auto"/>
        <w:right w:val="none" w:sz="0" w:space="0" w:color="auto"/>
      </w:divBdr>
    </w:div>
    <w:div w:id="1002775744">
      <w:bodyDiv w:val="1"/>
      <w:marLeft w:val="0"/>
      <w:marRight w:val="0"/>
      <w:marTop w:val="0"/>
      <w:marBottom w:val="0"/>
      <w:divBdr>
        <w:top w:val="none" w:sz="0" w:space="0" w:color="auto"/>
        <w:left w:val="none" w:sz="0" w:space="0" w:color="auto"/>
        <w:bottom w:val="none" w:sz="0" w:space="0" w:color="auto"/>
        <w:right w:val="none" w:sz="0" w:space="0" w:color="auto"/>
      </w:divBdr>
    </w:div>
    <w:div w:id="1010454577">
      <w:bodyDiv w:val="1"/>
      <w:marLeft w:val="0"/>
      <w:marRight w:val="0"/>
      <w:marTop w:val="0"/>
      <w:marBottom w:val="0"/>
      <w:divBdr>
        <w:top w:val="none" w:sz="0" w:space="0" w:color="auto"/>
        <w:left w:val="none" w:sz="0" w:space="0" w:color="auto"/>
        <w:bottom w:val="none" w:sz="0" w:space="0" w:color="auto"/>
        <w:right w:val="none" w:sz="0" w:space="0" w:color="auto"/>
      </w:divBdr>
    </w:div>
    <w:div w:id="1013842227">
      <w:bodyDiv w:val="1"/>
      <w:marLeft w:val="0"/>
      <w:marRight w:val="0"/>
      <w:marTop w:val="0"/>
      <w:marBottom w:val="0"/>
      <w:divBdr>
        <w:top w:val="none" w:sz="0" w:space="0" w:color="auto"/>
        <w:left w:val="none" w:sz="0" w:space="0" w:color="auto"/>
        <w:bottom w:val="none" w:sz="0" w:space="0" w:color="auto"/>
        <w:right w:val="none" w:sz="0" w:space="0" w:color="auto"/>
      </w:divBdr>
    </w:div>
    <w:div w:id="1038821889">
      <w:bodyDiv w:val="1"/>
      <w:marLeft w:val="0"/>
      <w:marRight w:val="0"/>
      <w:marTop w:val="0"/>
      <w:marBottom w:val="0"/>
      <w:divBdr>
        <w:top w:val="none" w:sz="0" w:space="0" w:color="auto"/>
        <w:left w:val="none" w:sz="0" w:space="0" w:color="auto"/>
        <w:bottom w:val="none" w:sz="0" w:space="0" w:color="auto"/>
        <w:right w:val="none" w:sz="0" w:space="0" w:color="auto"/>
      </w:divBdr>
    </w:div>
    <w:div w:id="1041441338">
      <w:bodyDiv w:val="1"/>
      <w:marLeft w:val="0"/>
      <w:marRight w:val="0"/>
      <w:marTop w:val="0"/>
      <w:marBottom w:val="0"/>
      <w:divBdr>
        <w:top w:val="none" w:sz="0" w:space="0" w:color="auto"/>
        <w:left w:val="none" w:sz="0" w:space="0" w:color="auto"/>
        <w:bottom w:val="none" w:sz="0" w:space="0" w:color="auto"/>
        <w:right w:val="none" w:sz="0" w:space="0" w:color="auto"/>
      </w:divBdr>
    </w:div>
    <w:div w:id="1060710814">
      <w:bodyDiv w:val="1"/>
      <w:marLeft w:val="0"/>
      <w:marRight w:val="0"/>
      <w:marTop w:val="0"/>
      <w:marBottom w:val="0"/>
      <w:divBdr>
        <w:top w:val="none" w:sz="0" w:space="0" w:color="auto"/>
        <w:left w:val="none" w:sz="0" w:space="0" w:color="auto"/>
        <w:bottom w:val="none" w:sz="0" w:space="0" w:color="auto"/>
        <w:right w:val="none" w:sz="0" w:space="0" w:color="auto"/>
      </w:divBdr>
    </w:div>
    <w:div w:id="1072004862">
      <w:bodyDiv w:val="1"/>
      <w:marLeft w:val="0"/>
      <w:marRight w:val="0"/>
      <w:marTop w:val="0"/>
      <w:marBottom w:val="0"/>
      <w:divBdr>
        <w:top w:val="none" w:sz="0" w:space="0" w:color="auto"/>
        <w:left w:val="none" w:sz="0" w:space="0" w:color="auto"/>
        <w:bottom w:val="none" w:sz="0" w:space="0" w:color="auto"/>
        <w:right w:val="none" w:sz="0" w:space="0" w:color="auto"/>
      </w:divBdr>
    </w:div>
    <w:div w:id="1075396082">
      <w:bodyDiv w:val="1"/>
      <w:marLeft w:val="0"/>
      <w:marRight w:val="0"/>
      <w:marTop w:val="0"/>
      <w:marBottom w:val="0"/>
      <w:divBdr>
        <w:top w:val="none" w:sz="0" w:space="0" w:color="auto"/>
        <w:left w:val="none" w:sz="0" w:space="0" w:color="auto"/>
        <w:bottom w:val="none" w:sz="0" w:space="0" w:color="auto"/>
        <w:right w:val="none" w:sz="0" w:space="0" w:color="auto"/>
      </w:divBdr>
    </w:div>
    <w:div w:id="1075708419">
      <w:bodyDiv w:val="1"/>
      <w:marLeft w:val="0"/>
      <w:marRight w:val="0"/>
      <w:marTop w:val="0"/>
      <w:marBottom w:val="0"/>
      <w:divBdr>
        <w:top w:val="none" w:sz="0" w:space="0" w:color="auto"/>
        <w:left w:val="none" w:sz="0" w:space="0" w:color="auto"/>
        <w:bottom w:val="none" w:sz="0" w:space="0" w:color="auto"/>
        <w:right w:val="none" w:sz="0" w:space="0" w:color="auto"/>
      </w:divBdr>
    </w:div>
    <w:div w:id="1077938918">
      <w:bodyDiv w:val="1"/>
      <w:marLeft w:val="0"/>
      <w:marRight w:val="0"/>
      <w:marTop w:val="0"/>
      <w:marBottom w:val="0"/>
      <w:divBdr>
        <w:top w:val="none" w:sz="0" w:space="0" w:color="auto"/>
        <w:left w:val="none" w:sz="0" w:space="0" w:color="auto"/>
        <w:bottom w:val="none" w:sz="0" w:space="0" w:color="auto"/>
        <w:right w:val="none" w:sz="0" w:space="0" w:color="auto"/>
      </w:divBdr>
    </w:div>
    <w:div w:id="1092043617">
      <w:bodyDiv w:val="1"/>
      <w:marLeft w:val="0"/>
      <w:marRight w:val="0"/>
      <w:marTop w:val="0"/>
      <w:marBottom w:val="0"/>
      <w:divBdr>
        <w:top w:val="none" w:sz="0" w:space="0" w:color="auto"/>
        <w:left w:val="none" w:sz="0" w:space="0" w:color="auto"/>
        <w:bottom w:val="none" w:sz="0" w:space="0" w:color="auto"/>
        <w:right w:val="none" w:sz="0" w:space="0" w:color="auto"/>
      </w:divBdr>
    </w:div>
    <w:div w:id="1115442733">
      <w:bodyDiv w:val="1"/>
      <w:marLeft w:val="0"/>
      <w:marRight w:val="0"/>
      <w:marTop w:val="0"/>
      <w:marBottom w:val="0"/>
      <w:divBdr>
        <w:top w:val="none" w:sz="0" w:space="0" w:color="auto"/>
        <w:left w:val="none" w:sz="0" w:space="0" w:color="auto"/>
        <w:bottom w:val="none" w:sz="0" w:space="0" w:color="auto"/>
        <w:right w:val="none" w:sz="0" w:space="0" w:color="auto"/>
      </w:divBdr>
    </w:div>
    <w:div w:id="1123965181">
      <w:bodyDiv w:val="1"/>
      <w:marLeft w:val="0"/>
      <w:marRight w:val="0"/>
      <w:marTop w:val="0"/>
      <w:marBottom w:val="0"/>
      <w:divBdr>
        <w:top w:val="none" w:sz="0" w:space="0" w:color="auto"/>
        <w:left w:val="none" w:sz="0" w:space="0" w:color="auto"/>
        <w:bottom w:val="none" w:sz="0" w:space="0" w:color="auto"/>
        <w:right w:val="none" w:sz="0" w:space="0" w:color="auto"/>
      </w:divBdr>
    </w:div>
    <w:div w:id="1153057751">
      <w:bodyDiv w:val="1"/>
      <w:marLeft w:val="0"/>
      <w:marRight w:val="0"/>
      <w:marTop w:val="0"/>
      <w:marBottom w:val="0"/>
      <w:divBdr>
        <w:top w:val="none" w:sz="0" w:space="0" w:color="auto"/>
        <w:left w:val="none" w:sz="0" w:space="0" w:color="auto"/>
        <w:bottom w:val="none" w:sz="0" w:space="0" w:color="auto"/>
        <w:right w:val="none" w:sz="0" w:space="0" w:color="auto"/>
      </w:divBdr>
    </w:div>
    <w:div w:id="1155416721">
      <w:bodyDiv w:val="1"/>
      <w:marLeft w:val="0"/>
      <w:marRight w:val="0"/>
      <w:marTop w:val="0"/>
      <w:marBottom w:val="0"/>
      <w:divBdr>
        <w:top w:val="none" w:sz="0" w:space="0" w:color="auto"/>
        <w:left w:val="none" w:sz="0" w:space="0" w:color="auto"/>
        <w:bottom w:val="none" w:sz="0" w:space="0" w:color="auto"/>
        <w:right w:val="none" w:sz="0" w:space="0" w:color="auto"/>
      </w:divBdr>
    </w:div>
    <w:div w:id="1162621245">
      <w:bodyDiv w:val="1"/>
      <w:marLeft w:val="0"/>
      <w:marRight w:val="0"/>
      <w:marTop w:val="0"/>
      <w:marBottom w:val="0"/>
      <w:divBdr>
        <w:top w:val="none" w:sz="0" w:space="0" w:color="auto"/>
        <w:left w:val="none" w:sz="0" w:space="0" w:color="auto"/>
        <w:bottom w:val="none" w:sz="0" w:space="0" w:color="auto"/>
        <w:right w:val="none" w:sz="0" w:space="0" w:color="auto"/>
      </w:divBdr>
    </w:div>
    <w:div w:id="1171605291">
      <w:bodyDiv w:val="1"/>
      <w:marLeft w:val="0"/>
      <w:marRight w:val="0"/>
      <w:marTop w:val="0"/>
      <w:marBottom w:val="0"/>
      <w:divBdr>
        <w:top w:val="none" w:sz="0" w:space="0" w:color="auto"/>
        <w:left w:val="none" w:sz="0" w:space="0" w:color="auto"/>
        <w:bottom w:val="none" w:sz="0" w:space="0" w:color="auto"/>
        <w:right w:val="none" w:sz="0" w:space="0" w:color="auto"/>
      </w:divBdr>
    </w:div>
    <w:div w:id="1190222960">
      <w:bodyDiv w:val="1"/>
      <w:marLeft w:val="0"/>
      <w:marRight w:val="0"/>
      <w:marTop w:val="0"/>
      <w:marBottom w:val="0"/>
      <w:divBdr>
        <w:top w:val="none" w:sz="0" w:space="0" w:color="auto"/>
        <w:left w:val="none" w:sz="0" w:space="0" w:color="auto"/>
        <w:bottom w:val="none" w:sz="0" w:space="0" w:color="auto"/>
        <w:right w:val="none" w:sz="0" w:space="0" w:color="auto"/>
      </w:divBdr>
    </w:div>
    <w:div w:id="1195197803">
      <w:bodyDiv w:val="1"/>
      <w:marLeft w:val="0"/>
      <w:marRight w:val="0"/>
      <w:marTop w:val="0"/>
      <w:marBottom w:val="0"/>
      <w:divBdr>
        <w:top w:val="none" w:sz="0" w:space="0" w:color="auto"/>
        <w:left w:val="none" w:sz="0" w:space="0" w:color="auto"/>
        <w:bottom w:val="none" w:sz="0" w:space="0" w:color="auto"/>
        <w:right w:val="none" w:sz="0" w:space="0" w:color="auto"/>
      </w:divBdr>
    </w:div>
    <w:div w:id="1197156866">
      <w:bodyDiv w:val="1"/>
      <w:marLeft w:val="0"/>
      <w:marRight w:val="0"/>
      <w:marTop w:val="0"/>
      <w:marBottom w:val="0"/>
      <w:divBdr>
        <w:top w:val="none" w:sz="0" w:space="0" w:color="auto"/>
        <w:left w:val="none" w:sz="0" w:space="0" w:color="auto"/>
        <w:bottom w:val="none" w:sz="0" w:space="0" w:color="auto"/>
        <w:right w:val="none" w:sz="0" w:space="0" w:color="auto"/>
      </w:divBdr>
    </w:div>
    <w:div w:id="1206330404">
      <w:bodyDiv w:val="1"/>
      <w:marLeft w:val="0"/>
      <w:marRight w:val="0"/>
      <w:marTop w:val="0"/>
      <w:marBottom w:val="0"/>
      <w:divBdr>
        <w:top w:val="none" w:sz="0" w:space="0" w:color="auto"/>
        <w:left w:val="none" w:sz="0" w:space="0" w:color="auto"/>
        <w:bottom w:val="none" w:sz="0" w:space="0" w:color="auto"/>
        <w:right w:val="none" w:sz="0" w:space="0" w:color="auto"/>
      </w:divBdr>
    </w:div>
    <w:div w:id="1216234169">
      <w:bodyDiv w:val="1"/>
      <w:marLeft w:val="0"/>
      <w:marRight w:val="0"/>
      <w:marTop w:val="0"/>
      <w:marBottom w:val="0"/>
      <w:divBdr>
        <w:top w:val="none" w:sz="0" w:space="0" w:color="auto"/>
        <w:left w:val="none" w:sz="0" w:space="0" w:color="auto"/>
        <w:bottom w:val="none" w:sz="0" w:space="0" w:color="auto"/>
        <w:right w:val="none" w:sz="0" w:space="0" w:color="auto"/>
      </w:divBdr>
    </w:div>
    <w:div w:id="1224828189">
      <w:bodyDiv w:val="1"/>
      <w:marLeft w:val="0"/>
      <w:marRight w:val="0"/>
      <w:marTop w:val="0"/>
      <w:marBottom w:val="0"/>
      <w:divBdr>
        <w:top w:val="none" w:sz="0" w:space="0" w:color="auto"/>
        <w:left w:val="none" w:sz="0" w:space="0" w:color="auto"/>
        <w:bottom w:val="none" w:sz="0" w:space="0" w:color="auto"/>
        <w:right w:val="none" w:sz="0" w:space="0" w:color="auto"/>
      </w:divBdr>
    </w:div>
    <w:div w:id="1226182030">
      <w:bodyDiv w:val="1"/>
      <w:marLeft w:val="0"/>
      <w:marRight w:val="0"/>
      <w:marTop w:val="0"/>
      <w:marBottom w:val="0"/>
      <w:divBdr>
        <w:top w:val="none" w:sz="0" w:space="0" w:color="auto"/>
        <w:left w:val="none" w:sz="0" w:space="0" w:color="auto"/>
        <w:bottom w:val="none" w:sz="0" w:space="0" w:color="auto"/>
        <w:right w:val="none" w:sz="0" w:space="0" w:color="auto"/>
      </w:divBdr>
    </w:div>
    <w:div w:id="1253706365">
      <w:bodyDiv w:val="1"/>
      <w:marLeft w:val="0"/>
      <w:marRight w:val="0"/>
      <w:marTop w:val="0"/>
      <w:marBottom w:val="0"/>
      <w:divBdr>
        <w:top w:val="none" w:sz="0" w:space="0" w:color="auto"/>
        <w:left w:val="none" w:sz="0" w:space="0" w:color="auto"/>
        <w:bottom w:val="none" w:sz="0" w:space="0" w:color="auto"/>
        <w:right w:val="none" w:sz="0" w:space="0" w:color="auto"/>
      </w:divBdr>
    </w:div>
    <w:div w:id="1258253453">
      <w:bodyDiv w:val="1"/>
      <w:marLeft w:val="0"/>
      <w:marRight w:val="0"/>
      <w:marTop w:val="0"/>
      <w:marBottom w:val="0"/>
      <w:divBdr>
        <w:top w:val="none" w:sz="0" w:space="0" w:color="auto"/>
        <w:left w:val="none" w:sz="0" w:space="0" w:color="auto"/>
        <w:bottom w:val="none" w:sz="0" w:space="0" w:color="auto"/>
        <w:right w:val="none" w:sz="0" w:space="0" w:color="auto"/>
      </w:divBdr>
    </w:div>
    <w:div w:id="1260985781">
      <w:bodyDiv w:val="1"/>
      <w:marLeft w:val="0"/>
      <w:marRight w:val="0"/>
      <w:marTop w:val="0"/>
      <w:marBottom w:val="0"/>
      <w:divBdr>
        <w:top w:val="none" w:sz="0" w:space="0" w:color="auto"/>
        <w:left w:val="none" w:sz="0" w:space="0" w:color="auto"/>
        <w:bottom w:val="none" w:sz="0" w:space="0" w:color="auto"/>
        <w:right w:val="none" w:sz="0" w:space="0" w:color="auto"/>
      </w:divBdr>
    </w:div>
    <w:div w:id="1263106752">
      <w:bodyDiv w:val="1"/>
      <w:marLeft w:val="0"/>
      <w:marRight w:val="0"/>
      <w:marTop w:val="0"/>
      <w:marBottom w:val="0"/>
      <w:divBdr>
        <w:top w:val="none" w:sz="0" w:space="0" w:color="auto"/>
        <w:left w:val="none" w:sz="0" w:space="0" w:color="auto"/>
        <w:bottom w:val="none" w:sz="0" w:space="0" w:color="auto"/>
        <w:right w:val="none" w:sz="0" w:space="0" w:color="auto"/>
      </w:divBdr>
    </w:div>
    <w:div w:id="1271474022">
      <w:bodyDiv w:val="1"/>
      <w:marLeft w:val="0"/>
      <w:marRight w:val="0"/>
      <w:marTop w:val="0"/>
      <w:marBottom w:val="0"/>
      <w:divBdr>
        <w:top w:val="none" w:sz="0" w:space="0" w:color="auto"/>
        <w:left w:val="none" w:sz="0" w:space="0" w:color="auto"/>
        <w:bottom w:val="none" w:sz="0" w:space="0" w:color="auto"/>
        <w:right w:val="none" w:sz="0" w:space="0" w:color="auto"/>
      </w:divBdr>
    </w:div>
    <w:div w:id="1279676923">
      <w:bodyDiv w:val="1"/>
      <w:marLeft w:val="0"/>
      <w:marRight w:val="0"/>
      <w:marTop w:val="0"/>
      <w:marBottom w:val="0"/>
      <w:divBdr>
        <w:top w:val="none" w:sz="0" w:space="0" w:color="auto"/>
        <w:left w:val="none" w:sz="0" w:space="0" w:color="auto"/>
        <w:bottom w:val="none" w:sz="0" w:space="0" w:color="auto"/>
        <w:right w:val="none" w:sz="0" w:space="0" w:color="auto"/>
      </w:divBdr>
    </w:div>
    <w:div w:id="1302464432">
      <w:bodyDiv w:val="1"/>
      <w:marLeft w:val="0"/>
      <w:marRight w:val="0"/>
      <w:marTop w:val="0"/>
      <w:marBottom w:val="0"/>
      <w:divBdr>
        <w:top w:val="none" w:sz="0" w:space="0" w:color="auto"/>
        <w:left w:val="none" w:sz="0" w:space="0" w:color="auto"/>
        <w:bottom w:val="none" w:sz="0" w:space="0" w:color="auto"/>
        <w:right w:val="none" w:sz="0" w:space="0" w:color="auto"/>
      </w:divBdr>
    </w:div>
    <w:div w:id="1303735180">
      <w:bodyDiv w:val="1"/>
      <w:marLeft w:val="0"/>
      <w:marRight w:val="0"/>
      <w:marTop w:val="0"/>
      <w:marBottom w:val="0"/>
      <w:divBdr>
        <w:top w:val="none" w:sz="0" w:space="0" w:color="auto"/>
        <w:left w:val="none" w:sz="0" w:space="0" w:color="auto"/>
        <w:bottom w:val="none" w:sz="0" w:space="0" w:color="auto"/>
        <w:right w:val="none" w:sz="0" w:space="0" w:color="auto"/>
      </w:divBdr>
    </w:div>
    <w:div w:id="1309044990">
      <w:bodyDiv w:val="1"/>
      <w:marLeft w:val="0"/>
      <w:marRight w:val="0"/>
      <w:marTop w:val="0"/>
      <w:marBottom w:val="0"/>
      <w:divBdr>
        <w:top w:val="none" w:sz="0" w:space="0" w:color="auto"/>
        <w:left w:val="none" w:sz="0" w:space="0" w:color="auto"/>
        <w:bottom w:val="none" w:sz="0" w:space="0" w:color="auto"/>
        <w:right w:val="none" w:sz="0" w:space="0" w:color="auto"/>
      </w:divBdr>
    </w:div>
    <w:div w:id="1310749647">
      <w:bodyDiv w:val="1"/>
      <w:marLeft w:val="0"/>
      <w:marRight w:val="0"/>
      <w:marTop w:val="0"/>
      <w:marBottom w:val="0"/>
      <w:divBdr>
        <w:top w:val="none" w:sz="0" w:space="0" w:color="auto"/>
        <w:left w:val="none" w:sz="0" w:space="0" w:color="auto"/>
        <w:bottom w:val="none" w:sz="0" w:space="0" w:color="auto"/>
        <w:right w:val="none" w:sz="0" w:space="0" w:color="auto"/>
      </w:divBdr>
    </w:div>
    <w:div w:id="1325353818">
      <w:bodyDiv w:val="1"/>
      <w:marLeft w:val="0"/>
      <w:marRight w:val="0"/>
      <w:marTop w:val="0"/>
      <w:marBottom w:val="0"/>
      <w:divBdr>
        <w:top w:val="none" w:sz="0" w:space="0" w:color="auto"/>
        <w:left w:val="none" w:sz="0" w:space="0" w:color="auto"/>
        <w:bottom w:val="none" w:sz="0" w:space="0" w:color="auto"/>
        <w:right w:val="none" w:sz="0" w:space="0" w:color="auto"/>
      </w:divBdr>
    </w:div>
    <w:div w:id="1329023431">
      <w:bodyDiv w:val="1"/>
      <w:marLeft w:val="0"/>
      <w:marRight w:val="0"/>
      <w:marTop w:val="0"/>
      <w:marBottom w:val="0"/>
      <w:divBdr>
        <w:top w:val="none" w:sz="0" w:space="0" w:color="auto"/>
        <w:left w:val="none" w:sz="0" w:space="0" w:color="auto"/>
        <w:bottom w:val="none" w:sz="0" w:space="0" w:color="auto"/>
        <w:right w:val="none" w:sz="0" w:space="0" w:color="auto"/>
      </w:divBdr>
    </w:div>
    <w:div w:id="1329168339">
      <w:bodyDiv w:val="1"/>
      <w:marLeft w:val="0"/>
      <w:marRight w:val="0"/>
      <w:marTop w:val="0"/>
      <w:marBottom w:val="0"/>
      <w:divBdr>
        <w:top w:val="none" w:sz="0" w:space="0" w:color="auto"/>
        <w:left w:val="none" w:sz="0" w:space="0" w:color="auto"/>
        <w:bottom w:val="none" w:sz="0" w:space="0" w:color="auto"/>
        <w:right w:val="none" w:sz="0" w:space="0" w:color="auto"/>
      </w:divBdr>
    </w:div>
    <w:div w:id="1347053877">
      <w:bodyDiv w:val="1"/>
      <w:marLeft w:val="0"/>
      <w:marRight w:val="0"/>
      <w:marTop w:val="0"/>
      <w:marBottom w:val="0"/>
      <w:divBdr>
        <w:top w:val="none" w:sz="0" w:space="0" w:color="auto"/>
        <w:left w:val="none" w:sz="0" w:space="0" w:color="auto"/>
        <w:bottom w:val="none" w:sz="0" w:space="0" w:color="auto"/>
        <w:right w:val="none" w:sz="0" w:space="0" w:color="auto"/>
      </w:divBdr>
    </w:div>
    <w:div w:id="1349328405">
      <w:bodyDiv w:val="1"/>
      <w:marLeft w:val="0"/>
      <w:marRight w:val="0"/>
      <w:marTop w:val="0"/>
      <w:marBottom w:val="0"/>
      <w:divBdr>
        <w:top w:val="none" w:sz="0" w:space="0" w:color="auto"/>
        <w:left w:val="none" w:sz="0" w:space="0" w:color="auto"/>
        <w:bottom w:val="none" w:sz="0" w:space="0" w:color="auto"/>
        <w:right w:val="none" w:sz="0" w:space="0" w:color="auto"/>
      </w:divBdr>
    </w:div>
    <w:div w:id="1362511322">
      <w:bodyDiv w:val="1"/>
      <w:marLeft w:val="0"/>
      <w:marRight w:val="0"/>
      <w:marTop w:val="0"/>
      <w:marBottom w:val="0"/>
      <w:divBdr>
        <w:top w:val="none" w:sz="0" w:space="0" w:color="auto"/>
        <w:left w:val="none" w:sz="0" w:space="0" w:color="auto"/>
        <w:bottom w:val="none" w:sz="0" w:space="0" w:color="auto"/>
        <w:right w:val="none" w:sz="0" w:space="0" w:color="auto"/>
      </w:divBdr>
    </w:div>
    <w:div w:id="1369717777">
      <w:bodyDiv w:val="1"/>
      <w:marLeft w:val="0"/>
      <w:marRight w:val="0"/>
      <w:marTop w:val="0"/>
      <w:marBottom w:val="0"/>
      <w:divBdr>
        <w:top w:val="none" w:sz="0" w:space="0" w:color="auto"/>
        <w:left w:val="none" w:sz="0" w:space="0" w:color="auto"/>
        <w:bottom w:val="none" w:sz="0" w:space="0" w:color="auto"/>
        <w:right w:val="none" w:sz="0" w:space="0" w:color="auto"/>
      </w:divBdr>
    </w:div>
    <w:div w:id="1383554331">
      <w:bodyDiv w:val="1"/>
      <w:marLeft w:val="0"/>
      <w:marRight w:val="0"/>
      <w:marTop w:val="0"/>
      <w:marBottom w:val="0"/>
      <w:divBdr>
        <w:top w:val="none" w:sz="0" w:space="0" w:color="auto"/>
        <w:left w:val="none" w:sz="0" w:space="0" w:color="auto"/>
        <w:bottom w:val="none" w:sz="0" w:space="0" w:color="auto"/>
        <w:right w:val="none" w:sz="0" w:space="0" w:color="auto"/>
      </w:divBdr>
    </w:div>
    <w:div w:id="1393313255">
      <w:bodyDiv w:val="1"/>
      <w:marLeft w:val="0"/>
      <w:marRight w:val="0"/>
      <w:marTop w:val="0"/>
      <w:marBottom w:val="0"/>
      <w:divBdr>
        <w:top w:val="none" w:sz="0" w:space="0" w:color="auto"/>
        <w:left w:val="none" w:sz="0" w:space="0" w:color="auto"/>
        <w:bottom w:val="none" w:sz="0" w:space="0" w:color="auto"/>
        <w:right w:val="none" w:sz="0" w:space="0" w:color="auto"/>
      </w:divBdr>
    </w:div>
    <w:div w:id="1395471453">
      <w:bodyDiv w:val="1"/>
      <w:marLeft w:val="0"/>
      <w:marRight w:val="0"/>
      <w:marTop w:val="0"/>
      <w:marBottom w:val="0"/>
      <w:divBdr>
        <w:top w:val="none" w:sz="0" w:space="0" w:color="auto"/>
        <w:left w:val="none" w:sz="0" w:space="0" w:color="auto"/>
        <w:bottom w:val="none" w:sz="0" w:space="0" w:color="auto"/>
        <w:right w:val="none" w:sz="0" w:space="0" w:color="auto"/>
      </w:divBdr>
    </w:div>
    <w:div w:id="1396666398">
      <w:bodyDiv w:val="1"/>
      <w:marLeft w:val="0"/>
      <w:marRight w:val="0"/>
      <w:marTop w:val="0"/>
      <w:marBottom w:val="0"/>
      <w:divBdr>
        <w:top w:val="none" w:sz="0" w:space="0" w:color="auto"/>
        <w:left w:val="none" w:sz="0" w:space="0" w:color="auto"/>
        <w:bottom w:val="none" w:sz="0" w:space="0" w:color="auto"/>
        <w:right w:val="none" w:sz="0" w:space="0" w:color="auto"/>
      </w:divBdr>
    </w:div>
    <w:div w:id="1400127866">
      <w:bodyDiv w:val="1"/>
      <w:marLeft w:val="0"/>
      <w:marRight w:val="0"/>
      <w:marTop w:val="0"/>
      <w:marBottom w:val="0"/>
      <w:divBdr>
        <w:top w:val="none" w:sz="0" w:space="0" w:color="auto"/>
        <w:left w:val="none" w:sz="0" w:space="0" w:color="auto"/>
        <w:bottom w:val="none" w:sz="0" w:space="0" w:color="auto"/>
        <w:right w:val="none" w:sz="0" w:space="0" w:color="auto"/>
      </w:divBdr>
    </w:div>
    <w:div w:id="1407414910">
      <w:bodyDiv w:val="1"/>
      <w:marLeft w:val="0"/>
      <w:marRight w:val="0"/>
      <w:marTop w:val="0"/>
      <w:marBottom w:val="0"/>
      <w:divBdr>
        <w:top w:val="none" w:sz="0" w:space="0" w:color="auto"/>
        <w:left w:val="none" w:sz="0" w:space="0" w:color="auto"/>
        <w:bottom w:val="none" w:sz="0" w:space="0" w:color="auto"/>
        <w:right w:val="none" w:sz="0" w:space="0" w:color="auto"/>
      </w:divBdr>
    </w:div>
    <w:div w:id="1417752776">
      <w:bodyDiv w:val="1"/>
      <w:marLeft w:val="0"/>
      <w:marRight w:val="0"/>
      <w:marTop w:val="0"/>
      <w:marBottom w:val="0"/>
      <w:divBdr>
        <w:top w:val="none" w:sz="0" w:space="0" w:color="auto"/>
        <w:left w:val="none" w:sz="0" w:space="0" w:color="auto"/>
        <w:bottom w:val="none" w:sz="0" w:space="0" w:color="auto"/>
        <w:right w:val="none" w:sz="0" w:space="0" w:color="auto"/>
      </w:divBdr>
    </w:div>
    <w:div w:id="1419447406">
      <w:bodyDiv w:val="1"/>
      <w:marLeft w:val="0"/>
      <w:marRight w:val="0"/>
      <w:marTop w:val="0"/>
      <w:marBottom w:val="0"/>
      <w:divBdr>
        <w:top w:val="none" w:sz="0" w:space="0" w:color="auto"/>
        <w:left w:val="none" w:sz="0" w:space="0" w:color="auto"/>
        <w:bottom w:val="none" w:sz="0" w:space="0" w:color="auto"/>
        <w:right w:val="none" w:sz="0" w:space="0" w:color="auto"/>
      </w:divBdr>
    </w:div>
    <w:div w:id="1424378914">
      <w:bodyDiv w:val="1"/>
      <w:marLeft w:val="0"/>
      <w:marRight w:val="0"/>
      <w:marTop w:val="0"/>
      <w:marBottom w:val="0"/>
      <w:divBdr>
        <w:top w:val="none" w:sz="0" w:space="0" w:color="auto"/>
        <w:left w:val="none" w:sz="0" w:space="0" w:color="auto"/>
        <w:bottom w:val="none" w:sz="0" w:space="0" w:color="auto"/>
        <w:right w:val="none" w:sz="0" w:space="0" w:color="auto"/>
      </w:divBdr>
    </w:div>
    <w:div w:id="1424952866">
      <w:bodyDiv w:val="1"/>
      <w:marLeft w:val="0"/>
      <w:marRight w:val="0"/>
      <w:marTop w:val="0"/>
      <w:marBottom w:val="0"/>
      <w:divBdr>
        <w:top w:val="none" w:sz="0" w:space="0" w:color="auto"/>
        <w:left w:val="none" w:sz="0" w:space="0" w:color="auto"/>
        <w:bottom w:val="none" w:sz="0" w:space="0" w:color="auto"/>
        <w:right w:val="none" w:sz="0" w:space="0" w:color="auto"/>
      </w:divBdr>
    </w:div>
    <w:div w:id="1427653913">
      <w:bodyDiv w:val="1"/>
      <w:marLeft w:val="0"/>
      <w:marRight w:val="0"/>
      <w:marTop w:val="0"/>
      <w:marBottom w:val="0"/>
      <w:divBdr>
        <w:top w:val="none" w:sz="0" w:space="0" w:color="auto"/>
        <w:left w:val="none" w:sz="0" w:space="0" w:color="auto"/>
        <w:bottom w:val="none" w:sz="0" w:space="0" w:color="auto"/>
        <w:right w:val="none" w:sz="0" w:space="0" w:color="auto"/>
      </w:divBdr>
    </w:div>
    <w:div w:id="1431661092">
      <w:bodyDiv w:val="1"/>
      <w:marLeft w:val="0"/>
      <w:marRight w:val="0"/>
      <w:marTop w:val="0"/>
      <w:marBottom w:val="0"/>
      <w:divBdr>
        <w:top w:val="none" w:sz="0" w:space="0" w:color="auto"/>
        <w:left w:val="none" w:sz="0" w:space="0" w:color="auto"/>
        <w:bottom w:val="none" w:sz="0" w:space="0" w:color="auto"/>
        <w:right w:val="none" w:sz="0" w:space="0" w:color="auto"/>
      </w:divBdr>
    </w:div>
    <w:div w:id="1431773531">
      <w:bodyDiv w:val="1"/>
      <w:marLeft w:val="0"/>
      <w:marRight w:val="0"/>
      <w:marTop w:val="0"/>
      <w:marBottom w:val="0"/>
      <w:divBdr>
        <w:top w:val="none" w:sz="0" w:space="0" w:color="auto"/>
        <w:left w:val="none" w:sz="0" w:space="0" w:color="auto"/>
        <w:bottom w:val="none" w:sz="0" w:space="0" w:color="auto"/>
        <w:right w:val="none" w:sz="0" w:space="0" w:color="auto"/>
      </w:divBdr>
    </w:div>
    <w:div w:id="1456221013">
      <w:bodyDiv w:val="1"/>
      <w:marLeft w:val="0"/>
      <w:marRight w:val="0"/>
      <w:marTop w:val="0"/>
      <w:marBottom w:val="0"/>
      <w:divBdr>
        <w:top w:val="none" w:sz="0" w:space="0" w:color="auto"/>
        <w:left w:val="none" w:sz="0" w:space="0" w:color="auto"/>
        <w:bottom w:val="none" w:sz="0" w:space="0" w:color="auto"/>
        <w:right w:val="none" w:sz="0" w:space="0" w:color="auto"/>
      </w:divBdr>
    </w:div>
    <w:div w:id="1457600523">
      <w:bodyDiv w:val="1"/>
      <w:marLeft w:val="0"/>
      <w:marRight w:val="0"/>
      <w:marTop w:val="0"/>
      <w:marBottom w:val="0"/>
      <w:divBdr>
        <w:top w:val="none" w:sz="0" w:space="0" w:color="auto"/>
        <w:left w:val="none" w:sz="0" w:space="0" w:color="auto"/>
        <w:bottom w:val="none" w:sz="0" w:space="0" w:color="auto"/>
        <w:right w:val="none" w:sz="0" w:space="0" w:color="auto"/>
      </w:divBdr>
    </w:div>
    <w:div w:id="1460369979">
      <w:bodyDiv w:val="1"/>
      <w:marLeft w:val="0"/>
      <w:marRight w:val="0"/>
      <w:marTop w:val="0"/>
      <w:marBottom w:val="0"/>
      <w:divBdr>
        <w:top w:val="none" w:sz="0" w:space="0" w:color="auto"/>
        <w:left w:val="none" w:sz="0" w:space="0" w:color="auto"/>
        <w:bottom w:val="none" w:sz="0" w:space="0" w:color="auto"/>
        <w:right w:val="none" w:sz="0" w:space="0" w:color="auto"/>
      </w:divBdr>
    </w:div>
    <w:div w:id="1463227481">
      <w:bodyDiv w:val="1"/>
      <w:marLeft w:val="0"/>
      <w:marRight w:val="0"/>
      <w:marTop w:val="0"/>
      <w:marBottom w:val="0"/>
      <w:divBdr>
        <w:top w:val="none" w:sz="0" w:space="0" w:color="auto"/>
        <w:left w:val="none" w:sz="0" w:space="0" w:color="auto"/>
        <w:bottom w:val="none" w:sz="0" w:space="0" w:color="auto"/>
        <w:right w:val="none" w:sz="0" w:space="0" w:color="auto"/>
      </w:divBdr>
    </w:div>
    <w:div w:id="1463888411">
      <w:bodyDiv w:val="1"/>
      <w:marLeft w:val="0"/>
      <w:marRight w:val="0"/>
      <w:marTop w:val="0"/>
      <w:marBottom w:val="0"/>
      <w:divBdr>
        <w:top w:val="none" w:sz="0" w:space="0" w:color="auto"/>
        <w:left w:val="none" w:sz="0" w:space="0" w:color="auto"/>
        <w:bottom w:val="none" w:sz="0" w:space="0" w:color="auto"/>
        <w:right w:val="none" w:sz="0" w:space="0" w:color="auto"/>
      </w:divBdr>
    </w:div>
    <w:div w:id="1482425917">
      <w:bodyDiv w:val="1"/>
      <w:marLeft w:val="0"/>
      <w:marRight w:val="0"/>
      <w:marTop w:val="0"/>
      <w:marBottom w:val="0"/>
      <w:divBdr>
        <w:top w:val="none" w:sz="0" w:space="0" w:color="auto"/>
        <w:left w:val="none" w:sz="0" w:space="0" w:color="auto"/>
        <w:bottom w:val="none" w:sz="0" w:space="0" w:color="auto"/>
        <w:right w:val="none" w:sz="0" w:space="0" w:color="auto"/>
      </w:divBdr>
    </w:div>
    <w:div w:id="1486554328">
      <w:bodyDiv w:val="1"/>
      <w:marLeft w:val="0"/>
      <w:marRight w:val="0"/>
      <w:marTop w:val="0"/>
      <w:marBottom w:val="0"/>
      <w:divBdr>
        <w:top w:val="none" w:sz="0" w:space="0" w:color="auto"/>
        <w:left w:val="none" w:sz="0" w:space="0" w:color="auto"/>
        <w:bottom w:val="none" w:sz="0" w:space="0" w:color="auto"/>
        <w:right w:val="none" w:sz="0" w:space="0" w:color="auto"/>
      </w:divBdr>
    </w:div>
    <w:div w:id="1493839118">
      <w:bodyDiv w:val="1"/>
      <w:marLeft w:val="0"/>
      <w:marRight w:val="0"/>
      <w:marTop w:val="0"/>
      <w:marBottom w:val="0"/>
      <w:divBdr>
        <w:top w:val="none" w:sz="0" w:space="0" w:color="auto"/>
        <w:left w:val="none" w:sz="0" w:space="0" w:color="auto"/>
        <w:bottom w:val="none" w:sz="0" w:space="0" w:color="auto"/>
        <w:right w:val="none" w:sz="0" w:space="0" w:color="auto"/>
      </w:divBdr>
    </w:div>
    <w:div w:id="1497919163">
      <w:bodyDiv w:val="1"/>
      <w:marLeft w:val="0"/>
      <w:marRight w:val="0"/>
      <w:marTop w:val="0"/>
      <w:marBottom w:val="0"/>
      <w:divBdr>
        <w:top w:val="none" w:sz="0" w:space="0" w:color="auto"/>
        <w:left w:val="none" w:sz="0" w:space="0" w:color="auto"/>
        <w:bottom w:val="none" w:sz="0" w:space="0" w:color="auto"/>
        <w:right w:val="none" w:sz="0" w:space="0" w:color="auto"/>
      </w:divBdr>
    </w:div>
    <w:div w:id="1501698591">
      <w:bodyDiv w:val="1"/>
      <w:marLeft w:val="0"/>
      <w:marRight w:val="0"/>
      <w:marTop w:val="0"/>
      <w:marBottom w:val="0"/>
      <w:divBdr>
        <w:top w:val="none" w:sz="0" w:space="0" w:color="auto"/>
        <w:left w:val="none" w:sz="0" w:space="0" w:color="auto"/>
        <w:bottom w:val="none" w:sz="0" w:space="0" w:color="auto"/>
        <w:right w:val="none" w:sz="0" w:space="0" w:color="auto"/>
      </w:divBdr>
    </w:div>
    <w:div w:id="1516112817">
      <w:bodyDiv w:val="1"/>
      <w:marLeft w:val="0"/>
      <w:marRight w:val="0"/>
      <w:marTop w:val="0"/>
      <w:marBottom w:val="0"/>
      <w:divBdr>
        <w:top w:val="none" w:sz="0" w:space="0" w:color="auto"/>
        <w:left w:val="none" w:sz="0" w:space="0" w:color="auto"/>
        <w:bottom w:val="none" w:sz="0" w:space="0" w:color="auto"/>
        <w:right w:val="none" w:sz="0" w:space="0" w:color="auto"/>
      </w:divBdr>
    </w:div>
    <w:div w:id="1524392193">
      <w:bodyDiv w:val="1"/>
      <w:marLeft w:val="0"/>
      <w:marRight w:val="0"/>
      <w:marTop w:val="0"/>
      <w:marBottom w:val="0"/>
      <w:divBdr>
        <w:top w:val="none" w:sz="0" w:space="0" w:color="auto"/>
        <w:left w:val="none" w:sz="0" w:space="0" w:color="auto"/>
        <w:bottom w:val="none" w:sz="0" w:space="0" w:color="auto"/>
        <w:right w:val="none" w:sz="0" w:space="0" w:color="auto"/>
      </w:divBdr>
    </w:div>
    <w:div w:id="1527328316">
      <w:bodyDiv w:val="1"/>
      <w:marLeft w:val="0"/>
      <w:marRight w:val="0"/>
      <w:marTop w:val="0"/>
      <w:marBottom w:val="0"/>
      <w:divBdr>
        <w:top w:val="none" w:sz="0" w:space="0" w:color="auto"/>
        <w:left w:val="none" w:sz="0" w:space="0" w:color="auto"/>
        <w:bottom w:val="none" w:sz="0" w:space="0" w:color="auto"/>
        <w:right w:val="none" w:sz="0" w:space="0" w:color="auto"/>
      </w:divBdr>
    </w:div>
    <w:div w:id="1535772199">
      <w:bodyDiv w:val="1"/>
      <w:marLeft w:val="0"/>
      <w:marRight w:val="0"/>
      <w:marTop w:val="0"/>
      <w:marBottom w:val="0"/>
      <w:divBdr>
        <w:top w:val="none" w:sz="0" w:space="0" w:color="auto"/>
        <w:left w:val="none" w:sz="0" w:space="0" w:color="auto"/>
        <w:bottom w:val="none" w:sz="0" w:space="0" w:color="auto"/>
        <w:right w:val="none" w:sz="0" w:space="0" w:color="auto"/>
      </w:divBdr>
    </w:div>
    <w:div w:id="1540627338">
      <w:bodyDiv w:val="1"/>
      <w:marLeft w:val="0"/>
      <w:marRight w:val="0"/>
      <w:marTop w:val="0"/>
      <w:marBottom w:val="0"/>
      <w:divBdr>
        <w:top w:val="none" w:sz="0" w:space="0" w:color="auto"/>
        <w:left w:val="none" w:sz="0" w:space="0" w:color="auto"/>
        <w:bottom w:val="none" w:sz="0" w:space="0" w:color="auto"/>
        <w:right w:val="none" w:sz="0" w:space="0" w:color="auto"/>
      </w:divBdr>
    </w:div>
    <w:div w:id="1569799132">
      <w:bodyDiv w:val="1"/>
      <w:marLeft w:val="0"/>
      <w:marRight w:val="0"/>
      <w:marTop w:val="0"/>
      <w:marBottom w:val="0"/>
      <w:divBdr>
        <w:top w:val="none" w:sz="0" w:space="0" w:color="auto"/>
        <w:left w:val="none" w:sz="0" w:space="0" w:color="auto"/>
        <w:bottom w:val="none" w:sz="0" w:space="0" w:color="auto"/>
        <w:right w:val="none" w:sz="0" w:space="0" w:color="auto"/>
      </w:divBdr>
    </w:div>
    <w:div w:id="1569800334">
      <w:bodyDiv w:val="1"/>
      <w:marLeft w:val="0"/>
      <w:marRight w:val="0"/>
      <w:marTop w:val="0"/>
      <w:marBottom w:val="0"/>
      <w:divBdr>
        <w:top w:val="none" w:sz="0" w:space="0" w:color="auto"/>
        <w:left w:val="none" w:sz="0" w:space="0" w:color="auto"/>
        <w:bottom w:val="none" w:sz="0" w:space="0" w:color="auto"/>
        <w:right w:val="none" w:sz="0" w:space="0" w:color="auto"/>
      </w:divBdr>
    </w:div>
    <w:div w:id="1571112407">
      <w:bodyDiv w:val="1"/>
      <w:marLeft w:val="0"/>
      <w:marRight w:val="0"/>
      <w:marTop w:val="0"/>
      <w:marBottom w:val="0"/>
      <w:divBdr>
        <w:top w:val="none" w:sz="0" w:space="0" w:color="auto"/>
        <w:left w:val="none" w:sz="0" w:space="0" w:color="auto"/>
        <w:bottom w:val="none" w:sz="0" w:space="0" w:color="auto"/>
        <w:right w:val="none" w:sz="0" w:space="0" w:color="auto"/>
      </w:divBdr>
    </w:div>
    <w:div w:id="1583828394">
      <w:bodyDiv w:val="1"/>
      <w:marLeft w:val="0"/>
      <w:marRight w:val="0"/>
      <w:marTop w:val="0"/>
      <w:marBottom w:val="0"/>
      <w:divBdr>
        <w:top w:val="none" w:sz="0" w:space="0" w:color="auto"/>
        <w:left w:val="none" w:sz="0" w:space="0" w:color="auto"/>
        <w:bottom w:val="none" w:sz="0" w:space="0" w:color="auto"/>
        <w:right w:val="none" w:sz="0" w:space="0" w:color="auto"/>
      </w:divBdr>
    </w:div>
    <w:div w:id="1591818745">
      <w:bodyDiv w:val="1"/>
      <w:marLeft w:val="0"/>
      <w:marRight w:val="0"/>
      <w:marTop w:val="0"/>
      <w:marBottom w:val="0"/>
      <w:divBdr>
        <w:top w:val="none" w:sz="0" w:space="0" w:color="auto"/>
        <w:left w:val="none" w:sz="0" w:space="0" w:color="auto"/>
        <w:bottom w:val="none" w:sz="0" w:space="0" w:color="auto"/>
        <w:right w:val="none" w:sz="0" w:space="0" w:color="auto"/>
      </w:divBdr>
    </w:div>
    <w:div w:id="1604142869">
      <w:bodyDiv w:val="1"/>
      <w:marLeft w:val="0"/>
      <w:marRight w:val="0"/>
      <w:marTop w:val="0"/>
      <w:marBottom w:val="0"/>
      <w:divBdr>
        <w:top w:val="none" w:sz="0" w:space="0" w:color="auto"/>
        <w:left w:val="none" w:sz="0" w:space="0" w:color="auto"/>
        <w:bottom w:val="none" w:sz="0" w:space="0" w:color="auto"/>
        <w:right w:val="none" w:sz="0" w:space="0" w:color="auto"/>
      </w:divBdr>
    </w:div>
    <w:div w:id="1613971745">
      <w:bodyDiv w:val="1"/>
      <w:marLeft w:val="0"/>
      <w:marRight w:val="0"/>
      <w:marTop w:val="0"/>
      <w:marBottom w:val="0"/>
      <w:divBdr>
        <w:top w:val="none" w:sz="0" w:space="0" w:color="auto"/>
        <w:left w:val="none" w:sz="0" w:space="0" w:color="auto"/>
        <w:bottom w:val="none" w:sz="0" w:space="0" w:color="auto"/>
        <w:right w:val="none" w:sz="0" w:space="0" w:color="auto"/>
      </w:divBdr>
    </w:div>
    <w:div w:id="1636641358">
      <w:bodyDiv w:val="1"/>
      <w:marLeft w:val="0"/>
      <w:marRight w:val="0"/>
      <w:marTop w:val="0"/>
      <w:marBottom w:val="0"/>
      <w:divBdr>
        <w:top w:val="none" w:sz="0" w:space="0" w:color="auto"/>
        <w:left w:val="none" w:sz="0" w:space="0" w:color="auto"/>
        <w:bottom w:val="none" w:sz="0" w:space="0" w:color="auto"/>
        <w:right w:val="none" w:sz="0" w:space="0" w:color="auto"/>
      </w:divBdr>
    </w:div>
    <w:div w:id="1669670487">
      <w:bodyDiv w:val="1"/>
      <w:marLeft w:val="0"/>
      <w:marRight w:val="0"/>
      <w:marTop w:val="0"/>
      <w:marBottom w:val="0"/>
      <w:divBdr>
        <w:top w:val="none" w:sz="0" w:space="0" w:color="auto"/>
        <w:left w:val="none" w:sz="0" w:space="0" w:color="auto"/>
        <w:bottom w:val="none" w:sz="0" w:space="0" w:color="auto"/>
        <w:right w:val="none" w:sz="0" w:space="0" w:color="auto"/>
      </w:divBdr>
    </w:div>
    <w:div w:id="1674801496">
      <w:bodyDiv w:val="1"/>
      <w:marLeft w:val="0"/>
      <w:marRight w:val="0"/>
      <w:marTop w:val="0"/>
      <w:marBottom w:val="0"/>
      <w:divBdr>
        <w:top w:val="none" w:sz="0" w:space="0" w:color="auto"/>
        <w:left w:val="none" w:sz="0" w:space="0" w:color="auto"/>
        <w:bottom w:val="none" w:sz="0" w:space="0" w:color="auto"/>
        <w:right w:val="none" w:sz="0" w:space="0" w:color="auto"/>
      </w:divBdr>
    </w:div>
    <w:div w:id="1675303579">
      <w:bodyDiv w:val="1"/>
      <w:marLeft w:val="0"/>
      <w:marRight w:val="0"/>
      <w:marTop w:val="0"/>
      <w:marBottom w:val="0"/>
      <w:divBdr>
        <w:top w:val="none" w:sz="0" w:space="0" w:color="auto"/>
        <w:left w:val="none" w:sz="0" w:space="0" w:color="auto"/>
        <w:bottom w:val="none" w:sz="0" w:space="0" w:color="auto"/>
        <w:right w:val="none" w:sz="0" w:space="0" w:color="auto"/>
      </w:divBdr>
    </w:div>
    <w:div w:id="1685015340">
      <w:bodyDiv w:val="1"/>
      <w:marLeft w:val="0"/>
      <w:marRight w:val="0"/>
      <w:marTop w:val="0"/>
      <w:marBottom w:val="0"/>
      <w:divBdr>
        <w:top w:val="none" w:sz="0" w:space="0" w:color="auto"/>
        <w:left w:val="none" w:sz="0" w:space="0" w:color="auto"/>
        <w:bottom w:val="none" w:sz="0" w:space="0" w:color="auto"/>
        <w:right w:val="none" w:sz="0" w:space="0" w:color="auto"/>
      </w:divBdr>
    </w:div>
    <w:div w:id="1685471623">
      <w:bodyDiv w:val="1"/>
      <w:marLeft w:val="0"/>
      <w:marRight w:val="0"/>
      <w:marTop w:val="0"/>
      <w:marBottom w:val="0"/>
      <w:divBdr>
        <w:top w:val="none" w:sz="0" w:space="0" w:color="auto"/>
        <w:left w:val="none" w:sz="0" w:space="0" w:color="auto"/>
        <w:bottom w:val="none" w:sz="0" w:space="0" w:color="auto"/>
        <w:right w:val="none" w:sz="0" w:space="0" w:color="auto"/>
      </w:divBdr>
    </w:div>
    <w:div w:id="1701011201">
      <w:bodyDiv w:val="1"/>
      <w:marLeft w:val="0"/>
      <w:marRight w:val="0"/>
      <w:marTop w:val="0"/>
      <w:marBottom w:val="0"/>
      <w:divBdr>
        <w:top w:val="none" w:sz="0" w:space="0" w:color="auto"/>
        <w:left w:val="none" w:sz="0" w:space="0" w:color="auto"/>
        <w:bottom w:val="none" w:sz="0" w:space="0" w:color="auto"/>
        <w:right w:val="none" w:sz="0" w:space="0" w:color="auto"/>
      </w:divBdr>
    </w:div>
    <w:div w:id="1712151463">
      <w:bodyDiv w:val="1"/>
      <w:marLeft w:val="0"/>
      <w:marRight w:val="0"/>
      <w:marTop w:val="0"/>
      <w:marBottom w:val="0"/>
      <w:divBdr>
        <w:top w:val="none" w:sz="0" w:space="0" w:color="auto"/>
        <w:left w:val="none" w:sz="0" w:space="0" w:color="auto"/>
        <w:bottom w:val="none" w:sz="0" w:space="0" w:color="auto"/>
        <w:right w:val="none" w:sz="0" w:space="0" w:color="auto"/>
      </w:divBdr>
    </w:div>
    <w:div w:id="1727990822">
      <w:bodyDiv w:val="1"/>
      <w:marLeft w:val="0"/>
      <w:marRight w:val="0"/>
      <w:marTop w:val="0"/>
      <w:marBottom w:val="0"/>
      <w:divBdr>
        <w:top w:val="none" w:sz="0" w:space="0" w:color="auto"/>
        <w:left w:val="none" w:sz="0" w:space="0" w:color="auto"/>
        <w:bottom w:val="none" w:sz="0" w:space="0" w:color="auto"/>
        <w:right w:val="none" w:sz="0" w:space="0" w:color="auto"/>
      </w:divBdr>
    </w:div>
    <w:div w:id="1733036407">
      <w:bodyDiv w:val="1"/>
      <w:marLeft w:val="0"/>
      <w:marRight w:val="0"/>
      <w:marTop w:val="0"/>
      <w:marBottom w:val="0"/>
      <w:divBdr>
        <w:top w:val="none" w:sz="0" w:space="0" w:color="auto"/>
        <w:left w:val="none" w:sz="0" w:space="0" w:color="auto"/>
        <w:bottom w:val="none" w:sz="0" w:space="0" w:color="auto"/>
        <w:right w:val="none" w:sz="0" w:space="0" w:color="auto"/>
      </w:divBdr>
    </w:div>
    <w:div w:id="1747414846">
      <w:bodyDiv w:val="1"/>
      <w:marLeft w:val="0"/>
      <w:marRight w:val="0"/>
      <w:marTop w:val="0"/>
      <w:marBottom w:val="0"/>
      <w:divBdr>
        <w:top w:val="none" w:sz="0" w:space="0" w:color="auto"/>
        <w:left w:val="none" w:sz="0" w:space="0" w:color="auto"/>
        <w:bottom w:val="none" w:sz="0" w:space="0" w:color="auto"/>
        <w:right w:val="none" w:sz="0" w:space="0" w:color="auto"/>
      </w:divBdr>
    </w:div>
    <w:div w:id="1756248908">
      <w:bodyDiv w:val="1"/>
      <w:marLeft w:val="0"/>
      <w:marRight w:val="0"/>
      <w:marTop w:val="0"/>
      <w:marBottom w:val="0"/>
      <w:divBdr>
        <w:top w:val="none" w:sz="0" w:space="0" w:color="auto"/>
        <w:left w:val="none" w:sz="0" w:space="0" w:color="auto"/>
        <w:bottom w:val="none" w:sz="0" w:space="0" w:color="auto"/>
        <w:right w:val="none" w:sz="0" w:space="0" w:color="auto"/>
      </w:divBdr>
    </w:div>
    <w:div w:id="1774087311">
      <w:bodyDiv w:val="1"/>
      <w:marLeft w:val="0"/>
      <w:marRight w:val="0"/>
      <w:marTop w:val="0"/>
      <w:marBottom w:val="0"/>
      <w:divBdr>
        <w:top w:val="none" w:sz="0" w:space="0" w:color="auto"/>
        <w:left w:val="none" w:sz="0" w:space="0" w:color="auto"/>
        <w:bottom w:val="none" w:sz="0" w:space="0" w:color="auto"/>
        <w:right w:val="none" w:sz="0" w:space="0" w:color="auto"/>
      </w:divBdr>
    </w:div>
    <w:div w:id="1777868821">
      <w:bodyDiv w:val="1"/>
      <w:marLeft w:val="0"/>
      <w:marRight w:val="0"/>
      <w:marTop w:val="0"/>
      <w:marBottom w:val="0"/>
      <w:divBdr>
        <w:top w:val="none" w:sz="0" w:space="0" w:color="auto"/>
        <w:left w:val="none" w:sz="0" w:space="0" w:color="auto"/>
        <w:bottom w:val="none" w:sz="0" w:space="0" w:color="auto"/>
        <w:right w:val="none" w:sz="0" w:space="0" w:color="auto"/>
      </w:divBdr>
    </w:div>
    <w:div w:id="1790053861">
      <w:bodyDiv w:val="1"/>
      <w:marLeft w:val="0"/>
      <w:marRight w:val="0"/>
      <w:marTop w:val="0"/>
      <w:marBottom w:val="0"/>
      <w:divBdr>
        <w:top w:val="none" w:sz="0" w:space="0" w:color="auto"/>
        <w:left w:val="none" w:sz="0" w:space="0" w:color="auto"/>
        <w:bottom w:val="none" w:sz="0" w:space="0" w:color="auto"/>
        <w:right w:val="none" w:sz="0" w:space="0" w:color="auto"/>
      </w:divBdr>
    </w:div>
    <w:div w:id="1800876293">
      <w:bodyDiv w:val="1"/>
      <w:marLeft w:val="0"/>
      <w:marRight w:val="0"/>
      <w:marTop w:val="0"/>
      <w:marBottom w:val="0"/>
      <w:divBdr>
        <w:top w:val="none" w:sz="0" w:space="0" w:color="auto"/>
        <w:left w:val="none" w:sz="0" w:space="0" w:color="auto"/>
        <w:bottom w:val="none" w:sz="0" w:space="0" w:color="auto"/>
        <w:right w:val="none" w:sz="0" w:space="0" w:color="auto"/>
      </w:divBdr>
    </w:div>
    <w:div w:id="1810170078">
      <w:bodyDiv w:val="1"/>
      <w:marLeft w:val="0"/>
      <w:marRight w:val="0"/>
      <w:marTop w:val="0"/>
      <w:marBottom w:val="0"/>
      <w:divBdr>
        <w:top w:val="none" w:sz="0" w:space="0" w:color="auto"/>
        <w:left w:val="none" w:sz="0" w:space="0" w:color="auto"/>
        <w:bottom w:val="none" w:sz="0" w:space="0" w:color="auto"/>
        <w:right w:val="none" w:sz="0" w:space="0" w:color="auto"/>
      </w:divBdr>
    </w:div>
    <w:div w:id="1816406742">
      <w:bodyDiv w:val="1"/>
      <w:marLeft w:val="0"/>
      <w:marRight w:val="0"/>
      <w:marTop w:val="0"/>
      <w:marBottom w:val="0"/>
      <w:divBdr>
        <w:top w:val="none" w:sz="0" w:space="0" w:color="auto"/>
        <w:left w:val="none" w:sz="0" w:space="0" w:color="auto"/>
        <w:bottom w:val="none" w:sz="0" w:space="0" w:color="auto"/>
        <w:right w:val="none" w:sz="0" w:space="0" w:color="auto"/>
      </w:divBdr>
    </w:div>
    <w:div w:id="1827277463">
      <w:bodyDiv w:val="1"/>
      <w:marLeft w:val="0"/>
      <w:marRight w:val="0"/>
      <w:marTop w:val="0"/>
      <w:marBottom w:val="0"/>
      <w:divBdr>
        <w:top w:val="none" w:sz="0" w:space="0" w:color="auto"/>
        <w:left w:val="none" w:sz="0" w:space="0" w:color="auto"/>
        <w:bottom w:val="none" w:sz="0" w:space="0" w:color="auto"/>
        <w:right w:val="none" w:sz="0" w:space="0" w:color="auto"/>
      </w:divBdr>
    </w:div>
    <w:div w:id="1840193796">
      <w:bodyDiv w:val="1"/>
      <w:marLeft w:val="0"/>
      <w:marRight w:val="0"/>
      <w:marTop w:val="0"/>
      <w:marBottom w:val="0"/>
      <w:divBdr>
        <w:top w:val="none" w:sz="0" w:space="0" w:color="auto"/>
        <w:left w:val="none" w:sz="0" w:space="0" w:color="auto"/>
        <w:bottom w:val="none" w:sz="0" w:space="0" w:color="auto"/>
        <w:right w:val="none" w:sz="0" w:space="0" w:color="auto"/>
      </w:divBdr>
    </w:div>
    <w:div w:id="1847591453">
      <w:bodyDiv w:val="1"/>
      <w:marLeft w:val="0"/>
      <w:marRight w:val="0"/>
      <w:marTop w:val="0"/>
      <w:marBottom w:val="0"/>
      <w:divBdr>
        <w:top w:val="none" w:sz="0" w:space="0" w:color="auto"/>
        <w:left w:val="none" w:sz="0" w:space="0" w:color="auto"/>
        <w:bottom w:val="none" w:sz="0" w:space="0" w:color="auto"/>
        <w:right w:val="none" w:sz="0" w:space="0" w:color="auto"/>
      </w:divBdr>
    </w:div>
    <w:div w:id="1863082080">
      <w:bodyDiv w:val="1"/>
      <w:marLeft w:val="0"/>
      <w:marRight w:val="0"/>
      <w:marTop w:val="0"/>
      <w:marBottom w:val="0"/>
      <w:divBdr>
        <w:top w:val="none" w:sz="0" w:space="0" w:color="auto"/>
        <w:left w:val="none" w:sz="0" w:space="0" w:color="auto"/>
        <w:bottom w:val="none" w:sz="0" w:space="0" w:color="auto"/>
        <w:right w:val="none" w:sz="0" w:space="0" w:color="auto"/>
      </w:divBdr>
    </w:div>
    <w:div w:id="1867018987">
      <w:bodyDiv w:val="1"/>
      <w:marLeft w:val="0"/>
      <w:marRight w:val="0"/>
      <w:marTop w:val="0"/>
      <w:marBottom w:val="0"/>
      <w:divBdr>
        <w:top w:val="none" w:sz="0" w:space="0" w:color="auto"/>
        <w:left w:val="none" w:sz="0" w:space="0" w:color="auto"/>
        <w:bottom w:val="none" w:sz="0" w:space="0" w:color="auto"/>
        <w:right w:val="none" w:sz="0" w:space="0" w:color="auto"/>
      </w:divBdr>
    </w:div>
    <w:div w:id="1870996307">
      <w:bodyDiv w:val="1"/>
      <w:marLeft w:val="0"/>
      <w:marRight w:val="0"/>
      <w:marTop w:val="0"/>
      <w:marBottom w:val="0"/>
      <w:divBdr>
        <w:top w:val="none" w:sz="0" w:space="0" w:color="auto"/>
        <w:left w:val="none" w:sz="0" w:space="0" w:color="auto"/>
        <w:bottom w:val="none" w:sz="0" w:space="0" w:color="auto"/>
        <w:right w:val="none" w:sz="0" w:space="0" w:color="auto"/>
      </w:divBdr>
    </w:div>
    <w:div w:id="1882471362">
      <w:bodyDiv w:val="1"/>
      <w:marLeft w:val="0"/>
      <w:marRight w:val="0"/>
      <w:marTop w:val="0"/>
      <w:marBottom w:val="0"/>
      <w:divBdr>
        <w:top w:val="none" w:sz="0" w:space="0" w:color="auto"/>
        <w:left w:val="none" w:sz="0" w:space="0" w:color="auto"/>
        <w:bottom w:val="none" w:sz="0" w:space="0" w:color="auto"/>
        <w:right w:val="none" w:sz="0" w:space="0" w:color="auto"/>
      </w:divBdr>
    </w:div>
    <w:div w:id="1893810253">
      <w:bodyDiv w:val="1"/>
      <w:marLeft w:val="0"/>
      <w:marRight w:val="0"/>
      <w:marTop w:val="0"/>
      <w:marBottom w:val="0"/>
      <w:divBdr>
        <w:top w:val="none" w:sz="0" w:space="0" w:color="auto"/>
        <w:left w:val="none" w:sz="0" w:space="0" w:color="auto"/>
        <w:bottom w:val="none" w:sz="0" w:space="0" w:color="auto"/>
        <w:right w:val="none" w:sz="0" w:space="0" w:color="auto"/>
      </w:divBdr>
    </w:div>
    <w:div w:id="1898083222">
      <w:bodyDiv w:val="1"/>
      <w:marLeft w:val="0"/>
      <w:marRight w:val="0"/>
      <w:marTop w:val="0"/>
      <w:marBottom w:val="0"/>
      <w:divBdr>
        <w:top w:val="none" w:sz="0" w:space="0" w:color="auto"/>
        <w:left w:val="none" w:sz="0" w:space="0" w:color="auto"/>
        <w:bottom w:val="none" w:sz="0" w:space="0" w:color="auto"/>
        <w:right w:val="none" w:sz="0" w:space="0" w:color="auto"/>
      </w:divBdr>
    </w:div>
    <w:div w:id="1912301434">
      <w:bodyDiv w:val="1"/>
      <w:marLeft w:val="0"/>
      <w:marRight w:val="0"/>
      <w:marTop w:val="0"/>
      <w:marBottom w:val="0"/>
      <w:divBdr>
        <w:top w:val="none" w:sz="0" w:space="0" w:color="auto"/>
        <w:left w:val="none" w:sz="0" w:space="0" w:color="auto"/>
        <w:bottom w:val="none" w:sz="0" w:space="0" w:color="auto"/>
        <w:right w:val="none" w:sz="0" w:space="0" w:color="auto"/>
      </w:divBdr>
    </w:div>
    <w:div w:id="1914272186">
      <w:bodyDiv w:val="1"/>
      <w:marLeft w:val="0"/>
      <w:marRight w:val="0"/>
      <w:marTop w:val="0"/>
      <w:marBottom w:val="0"/>
      <w:divBdr>
        <w:top w:val="none" w:sz="0" w:space="0" w:color="auto"/>
        <w:left w:val="none" w:sz="0" w:space="0" w:color="auto"/>
        <w:bottom w:val="none" w:sz="0" w:space="0" w:color="auto"/>
        <w:right w:val="none" w:sz="0" w:space="0" w:color="auto"/>
      </w:divBdr>
    </w:div>
    <w:div w:id="1944150497">
      <w:bodyDiv w:val="1"/>
      <w:marLeft w:val="0"/>
      <w:marRight w:val="0"/>
      <w:marTop w:val="0"/>
      <w:marBottom w:val="0"/>
      <w:divBdr>
        <w:top w:val="none" w:sz="0" w:space="0" w:color="auto"/>
        <w:left w:val="none" w:sz="0" w:space="0" w:color="auto"/>
        <w:bottom w:val="none" w:sz="0" w:space="0" w:color="auto"/>
        <w:right w:val="none" w:sz="0" w:space="0" w:color="auto"/>
      </w:divBdr>
    </w:div>
    <w:div w:id="1971979248">
      <w:bodyDiv w:val="1"/>
      <w:marLeft w:val="0"/>
      <w:marRight w:val="0"/>
      <w:marTop w:val="0"/>
      <w:marBottom w:val="0"/>
      <w:divBdr>
        <w:top w:val="none" w:sz="0" w:space="0" w:color="auto"/>
        <w:left w:val="none" w:sz="0" w:space="0" w:color="auto"/>
        <w:bottom w:val="none" w:sz="0" w:space="0" w:color="auto"/>
        <w:right w:val="none" w:sz="0" w:space="0" w:color="auto"/>
      </w:divBdr>
    </w:div>
    <w:div w:id="1981493276">
      <w:bodyDiv w:val="1"/>
      <w:marLeft w:val="0"/>
      <w:marRight w:val="0"/>
      <w:marTop w:val="0"/>
      <w:marBottom w:val="0"/>
      <w:divBdr>
        <w:top w:val="none" w:sz="0" w:space="0" w:color="auto"/>
        <w:left w:val="none" w:sz="0" w:space="0" w:color="auto"/>
        <w:bottom w:val="none" w:sz="0" w:space="0" w:color="auto"/>
        <w:right w:val="none" w:sz="0" w:space="0" w:color="auto"/>
      </w:divBdr>
    </w:div>
    <w:div w:id="1992833531">
      <w:bodyDiv w:val="1"/>
      <w:marLeft w:val="0"/>
      <w:marRight w:val="0"/>
      <w:marTop w:val="0"/>
      <w:marBottom w:val="0"/>
      <w:divBdr>
        <w:top w:val="none" w:sz="0" w:space="0" w:color="auto"/>
        <w:left w:val="none" w:sz="0" w:space="0" w:color="auto"/>
        <w:bottom w:val="none" w:sz="0" w:space="0" w:color="auto"/>
        <w:right w:val="none" w:sz="0" w:space="0" w:color="auto"/>
      </w:divBdr>
    </w:div>
    <w:div w:id="1993824899">
      <w:bodyDiv w:val="1"/>
      <w:marLeft w:val="0"/>
      <w:marRight w:val="0"/>
      <w:marTop w:val="0"/>
      <w:marBottom w:val="0"/>
      <w:divBdr>
        <w:top w:val="none" w:sz="0" w:space="0" w:color="auto"/>
        <w:left w:val="none" w:sz="0" w:space="0" w:color="auto"/>
        <w:bottom w:val="none" w:sz="0" w:space="0" w:color="auto"/>
        <w:right w:val="none" w:sz="0" w:space="0" w:color="auto"/>
      </w:divBdr>
    </w:div>
    <w:div w:id="2003653886">
      <w:bodyDiv w:val="1"/>
      <w:marLeft w:val="0"/>
      <w:marRight w:val="0"/>
      <w:marTop w:val="0"/>
      <w:marBottom w:val="0"/>
      <w:divBdr>
        <w:top w:val="none" w:sz="0" w:space="0" w:color="auto"/>
        <w:left w:val="none" w:sz="0" w:space="0" w:color="auto"/>
        <w:bottom w:val="none" w:sz="0" w:space="0" w:color="auto"/>
        <w:right w:val="none" w:sz="0" w:space="0" w:color="auto"/>
      </w:divBdr>
    </w:div>
    <w:div w:id="2013332756">
      <w:bodyDiv w:val="1"/>
      <w:marLeft w:val="0"/>
      <w:marRight w:val="0"/>
      <w:marTop w:val="0"/>
      <w:marBottom w:val="0"/>
      <w:divBdr>
        <w:top w:val="none" w:sz="0" w:space="0" w:color="auto"/>
        <w:left w:val="none" w:sz="0" w:space="0" w:color="auto"/>
        <w:bottom w:val="none" w:sz="0" w:space="0" w:color="auto"/>
        <w:right w:val="none" w:sz="0" w:space="0" w:color="auto"/>
      </w:divBdr>
    </w:div>
    <w:div w:id="2035114534">
      <w:bodyDiv w:val="1"/>
      <w:marLeft w:val="0"/>
      <w:marRight w:val="0"/>
      <w:marTop w:val="0"/>
      <w:marBottom w:val="0"/>
      <w:divBdr>
        <w:top w:val="none" w:sz="0" w:space="0" w:color="auto"/>
        <w:left w:val="none" w:sz="0" w:space="0" w:color="auto"/>
        <w:bottom w:val="none" w:sz="0" w:space="0" w:color="auto"/>
        <w:right w:val="none" w:sz="0" w:space="0" w:color="auto"/>
      </w:divBdr>
    </w:div>
    <w:div w:id="2043557924">
      <w:bodyDiv w:val="1"/>
      <w:marLeft w:val="0"/>
      <w:marRight w:val="0"/>
      <w:marTop w:val="0"/>
      <w:marBottom w:val="0"/>
      <w:divBdr>
        <w:top w:val="none" w:sz="0" w:space="0" w:color="auto"/>
        <w:left w:val="none" w:sz="0" w:space="0" w:color="auto"/>
        <w:bottom w:val="none" w:sz="0" w:space="0" w:color="auto"/>
        <w:right w:val="none" w:sz="0" w:space="0" w:color="auto"/>
      </w:divBdr>
    </w:div>
    <w:div w:id="2072577283">
      <w:bodyDiv w:val="1"/>
      <w:marLeft w:val="0"/>
      <w:marRight w:val="0"/>
      <w:marTop w:val="0"/>
      <w:marBottom w:val="0"/>
      <w:divBdr>
        <w:top w:val="none" w:sz="0" w:space="0" w:color="auto"/>
        <w:left w:val="none" w:sz="0" w:space="0" w:color="auto"/>
        <w:bottom w:val="none" w:sz="0" w:space="0" w:color="auto"/>
        <w:right w:val="none" w:sz="0" w:space="0" w:color="auto"/>
      </w:divBdr>
    </w:div>
    <w:div w:id="2074111010">
      <w:bodyDiv w:val="1"/>
      <w:marLeft w:val="0"/>
      <w:marRight w:val="0"/>
      <w:marTop w:val="0"/>
      <w:marBottom w:val="0"/>
      <w:divBdr>
        <w:top w:val="none" w:sz="0" w:space="0" w:color="auto"/>
        <w:left w:val="none" w:sz="0" w:space="0" w:color="auto"/>
        <w:bottom w:val="none" w:sz="0" w:space="0" w:color="auto"/>
        <w:right w:val="none" w:sz="0" w:space="0" w:color="auto"/>
      </w:divBdr>
    </w:div>
    <w:div w:id="2078278379">
      <w:bodyDiv w:val="1"/>
      <w:marLeft w:val="0"/>
      <w:marRight w:val="0"/>
      <w:marTop w:val="0"/>
      <w:marBottom w:val="0"/>
      <w:divBdr>
        <w:top w:val="none" w:sz="0" w:space="0" w:color="auto"/>
        <w:left w:val="none" w:sz="0" w:space="0" w:color="auto"/>
        <w:bottom w:val="none" w:sz="0" w:space="0" w:color="auto"/>
        <w:right w:val="none" w:sz="0" w:space="0" w:color="auto"/>
      </w:divBdr>
    </w:div>
    <w:div w:id="2088646199">
      <w:bodyDiv w:val="1"/>
      <w:marLeft w:val="0"/>
      <w:marRight w:val="0"/>
      <w:marTop w:val="0"/>
      <w:marBottom w:val="0"/>
      <w:divBdr>
        <w:top w:val="none" w:sz="0" w:space="0" w:color="auto"/>
        <w:left w:val="none" w:sz="0" w:space="0" w:color="auto"/>
        <w:bottom w:val="none" w:sz="0" w:space="0" w:color="auto"/>
        <w:right w:val="none" w:sz="0" w:space="0" w:color="auto"/>
      </w:divBdr>
    </w:div>
    <w:div w:id="2092849417">
      <w:bodyDiv w:val="1"/>
      <w:marLeft w:val="0"/>
      <w:marRight w:val="0"/>
      <w:marTop w:val="0"/>
      <w:marBottom w:val="0"/>
      <w:divBdr>
        <w:top w:val="none" w:sz="0" w:space="0" w:color="auto"/>
        <w:left w:val="none" w:sz="0" w:space="0" w:color="auto"/>
        <w:bottom w:val="none" w:sz="0" w:space="0" w:color="auto"/>
        <w:right w:val="none" w:sz="0" w:space="0" w:color="auto"/>
      </w:divBdr>
    </w:div>
    <w:div w:id="2095128302">
      <w:bodyDiv w:val="1"/>
      <w:marLeft w:val="0"/>
      <w:marRight w:val="0"/>
      <w:marTop w:val="0"/>
      <w:marBottom w:val="0"/>
      <w:divBdr>
        <w:top w:val="none" w:sz="0" w:space="0" w:color="auto"/>
        <w:left w:val="none" w:sz="0" w:space="0" w:color="auto"/>
        <w:bottom w:val="none" w:sz="0" w:space="0" w:color="auto"/>
        <w:right w:val="none" w:sz="0" w:space="0" w:color="auto"/>
      </w:divBdr>
    </w:div>
    <w:div w:id="2108502879">
      <w:bodyDiv w:val="1"/>
      <w:marLeft w:val="0"/>
      <w:marRight w:val="0"/>
      <w:marTop w:val="0"/>
      <w:marBottom w:val="0"/>
      <w:divBdr>
        <w:top w:val="none" w:sz="0" w:space="0" w:color="auto"/>
        <w:left w:val="none" w:sz="0" w:space="0" w:color="auto"/>
        <w:bottom w:val="none" w:sz="0" w:space="0" w:color="auto"/>
        <w:right w:val="none" w:sz="0" w:space="0" w:color="auto"/>
      </w:divBdr>
    </w:div>
    <w:div w:id="2114856646">
      <w:bodyDiv w:val="1"/>
      <w:marLeft w:val="0"/>
      <w:marRight w:val="0"/>
      <w:marTop w:val="0"/>
      <w:marBottom w:val="0"/>
      <w:divBdr>
        <w:top w:val="none" w:sz="0" w:space="0" w:color="auto"/>
        <w:left w:val="none" w:sz="0" w:space="0" w:color="auto"/>
        <w:bottom w:val="none" w:sz="0" w:space="0" w:color="auto"/>
        <w:right w:val="none" w:sz="0" w:space="0" w:color="auto"/>
      </w:divBdr>
    </w:div>
    <w:div w:id="2120566150">
      <w:bodyDiv w:val="1"/>
      <w:marLeft w:val="0"/>
      <w:marRight w:val="0"/>
      <w:marTop w:val="0"/>
      <w:marBottom w:val="0"/>
      <w:divBdr>
        <w:top w:val="none" w:sz="0" w:space="0" w:color="auto"/>
        <w:left w:val="none" w:sz="0" w:space="0" w:color="auto"/>
        <w:bottom w:val="none" w:sz="0" w:space="0" w:color="auto"/>
        <w:right w:val="none" w:sz="0" w:space="0" w:color="auto"/>
      </w:divBdr>
    </w:div>
    <w:div w:id="213864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s31.plzen.e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D0E68-E1BF-42AB-AFFB-86EE2AB62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25</Pages>
  <Words>6790</Words>
  <Characters>40064</Characters>
  <Application>Microsoft Office Word</Application>
  <DocSecurity>0</DocSecurity>
  <Lines>333</Lines>
  <Paragraphs>93</Paragraphs>
  <ScaleCrop>false</ScaleCrop>
  <HeadingPairs>
    <vt:vector size="2" baseType="variant">
      <vt:variant>
        <vt:lpstr>Název</vt:lpstr>
      </vt:variant>
      <vt:variant>
        <vt:i4>1</vt:i4>
      </vt:variant>
    </vt:vector>
  </HeadingPairs>
  <TitlesOfParts>
    <vt:vector size="1" baseType="lpstr">
      <vt:lpstr>Charakteristika školního vzdělávacího programu</vt:lpstr>
    </vt:vector>
  </TitlesOfParts>
  <Company>.</Company>
  <LinksUpToDate>false</LinksUpToDate>
  <CharactersWithSpaces>46761</CharactersWithSpaces>
  <SharedDoc>false</SharedDoc>
  <HLinks>
    <vt:vector size="192" baseType="variant">
      <vt:variant>
        <vt:i4>8192117</vt:i4>
      </vt:variant>
      <vt:variant>
        <vt:i4>189</vt:i4>
      </vt:variant>
      <vt:variant>
        <vt:i4>0</vt:i4>
      </vt:variant>
      <vt:variant>
        <vt:i4>5</vt:i4>
      </vt:variant>
      <vt:variant>
        <vt:lpwstr>https://zs31.plzen.eu/</vt:lpwstr>
      </vt:variant>
      <vt:variant>
        <vt:lpwstr/>
      </vt:variant>
      <vt:variant>
        <vt:i4>1310769</vt:i4>
      </vt:variant>
      <vt:variant>
        <vt:i4>182</vt:i4>
      </vt:variant>
      <vt:variant>
        <vt:i4>0</vt:i4>
      </vt:variant>
      <vt:variant>
        <vt:i4>5</vt:i4>
      </vt:variant>
      <vt:variant>
        <vt:lpwstr/>
      </vt:variant>
      <vt:variant>
        <vt:lpwstr>_Toc50530717</vt:lpwstr>
      </vt:variant>
      <vt:variant>
        <vt:i4>1376305</vt:i4>
      </vt:variant>
      <vt:variant>
        <vt:i4>176</vt:i4>
      </vt:variant>
      <vt:variant>
        <vt:i4>0</vt:i4>
      </vt:variant>
      <vt:variant>
        <vt:i4>5</vt:i4>
      </vt:variant>
      <vt:variant>
        <vt:lpwstr/>
      </vt:variant>
      <vt:variant>
        <vt:lpwstr>_Toc50530716</vt:lpwstr>
      </vt:variant>
      <vt:variant>
        <vt:i4>1441841</vt:i4>
      </vt:variant>
      <vt:variant>
        <vt:i4>170</vt:i4>
      </vt:variant>
      <vt:variant>
        <vt:i4>0</vt:i4>
      </vt:variant>
      <vt:variant>
        <vt:i4>5</vt:i4>
      </vt:variant>
      <vt:variant>
        <vt:lpwstr/>
      </vt:variant>
      <vt:variant>
        <vt:lpwstr>_Toc50530715</vt:lpwstr>
      </vt:variant>
      <vt:variant>
        <vt:i4>1507377</vt:i4>
      </vt:variant>
      <vt:variant>
        <vt:i4>164</vt:i4>
      </vt:variant>
      <vt:variant>
        <vt:i4>0</vt:i4>
      </vt:variant>
      <vt:variant>
        <vt:i4>5</vt:i4>
      </vt:variant>
      <vt:variant>
        <vt:lpwstr/>
      </vt:variant>
      <vt:variant>
        <vt:lpwstr>_Toc50530714</vt:lpwstr>
      </vt:variant>
      <vt:variant>
        <vt:i4>1048625</vt:i4>
      </vt:variant>
      <vt:variant>
        <vt:i4>158</vt:i4>
      </vt:variant>
      <vt:variant>
        <vt:i4>0</vt:i4>
      </vt:variant>
      <vt:variant>
        <vt:i4>5</vt:i4>
      </vt:variant>
      <vt:variant>
        <vt:lpwstr/>
      </vt:variant>
      <vt:variant>
        <vt:lpwstr>_Toc50530713</vt:lpwstr>
      </vt:variant>
      <vt:variant>
        <vt:i4>1114161</vt:i4>
      </vt:variant>
      <vt:variant>
        <vt:i4>152</vt:i4>
      </vt:variant>
      <vt:variant>
        <vt:i4>0</vt:i4>
      </vt:variant>
      <vt:variant>
        <vt:i4>5</vt:i4>
      </vt:variant>
      <vt:variant>
        <vt:lpwstr/>
      </vt:variant>
      <vt:variant>
        <vt:lpwstr>_Toc50530712</vt:lpwstr>
      </vt:variant>
      <vt:variant>
        <vt:i4>1179697</vt:i4>
      </vt:variant>
      <vt:variant>
        <vt:i4>146</vt:i4>
      </vt:variant>
      <vt:variant>
        <vt:i4>0</vt:i4>
      </vt:variant>
      <vt:variant>
        <vt:i4>5</vt:i4>
      </vt:variant>
      <vt:variant>
        <vt:lpwstr/>
      </vt:variant>
      <vt:variant>
        <vt:lpwstr>_Toc50530711</vt:lpwstr>
      </vt:variant>
      <vt:variant>
        <vt:i4>1245233</vt:i4>
      </vt:variant>
      <vt:variant>
        <vt:i4>140</vt:i4>
      </vt:variant>
      <vt:variant>
        <vt:i4>0</vt:i4>
      </vt:variant>
      <vt:variant>
        <vt:i4>5</vt:i4>
      </vt:variant>
      <vt:variant>
        <vt:lpwstr/>
      </vt:variant>
      <vt:variant>
        <vt:lpwstr>_Toc50530710</vt:lpwstr>
      </vt:variant>
      <vt:variant>
        <vt:i4>1703984</vt:i4>
      </vt:variant>
      <vt:variant>
        <vt:i4>134</vt:i4>
      </vt:variant>
      <vt:variant>
        <vt:i4>0</vt:i4>
      </vt:variant>
      <vt:variant>
        <vt:i4>5</vt:i4>
      </vt:variant>
      <vt:variant>
        <vt:lpwstr/>
      </vt:variant>
      <vt:variant>
        <vt:lpwstr>_Toc50530709</vt:lpwstr>
      </vt:variant>
      <vt:variant>
        <vt:i4>1769520</vt:i4>
      </vt:variant>
      <vt:variant>
        <vt:i4>128</vt:i4>
      </vt:variant>
      <vt:variant>
        <vt:i4>0</vt:i4>
      </vt:variant>
      <vt:variant>
        <vt:i4>5</vt:i4>
      </vt:variant>
      <vt:variant>
        <vt:lpwstr/>
      </vt:variant>
      <vt:variant>
        <vt:lpwstr>_Toc50530708</vt:lpwstr>
      </vt:variant>
      <vt:variant>
        <vt:i4>1310768</vt:i4>
      </vt:variant>
      <vt:variant>
        <vt:i4>122</vt:i4>
      </vt:variant>
      <vt:variant>
        <vt:i4>0</vt:i4>
      </vt:variant>
      <vt:variant>
        <vt:i4>5</vt:i4>
      </vt:variant>
      <vt:variant>
        <vt:lpwstr/>
      </vt:variant>
      <vt:variant>
        <vt:lpwstr>_Toc50530707</vt:lpwstr>
      </vt:variant>
      <vt:variant>
        <vt:i4>1376304</vt:i4>
      </vt:variant>
      <vt:variant>
        <vt:i4>116</vt:i4>
      </vt:variant>
      <vt:variant>
        <vt:i4>0</vt:i4>
      </vt:variant>
      <vt:variant>
        <vt:i4>5</vt:i4>
      </vt:variant>
      <vt:variant>
        <vt:lpwstr/>
      </vt:variant>
      <vt:variant>
        <vt:lpwstr>_Toc50530706</vt:lpwstr>
      </vt:variant>
      <vt:variant>
        <vt:i4>1441840</vt:i4>
      </vt:variant>
      <vt:variant>
        <vt:i4>110</vt:i4>
      </vt:variant>
      <vt:variant>
        <vt:i4>0</vt:i4>
      </vt:variant>
      <vt:variant>
        <vt:i4>5</vt:i4>
      </vt:variant>
      <vt:variant>
        <vt:lpwstr/>
      </vt:variant>
      <vt:variant>
        <vt:lpwstr>_Toc50530705</vt:lpwstr>
      </vt:variant>
      <vt:variant>
        <vt:i4>1507376</vt:i4>
      </vt:variant>
      <vt:variant>
        <vt:i4>104</vt:i4>
      </vt:variant>
      <vt:variant>
        <vt:i4>0</vt:i4>
      </vt:variant>
      <vt:variant>
        <vt:i4>5</vt:i4>
      </vt:variant>
      <vt:variant>
        <vt:lpwstr/>
      </vt:variant>
      <vt:variant>
        <vt:lpwstr>_Toc50530704</vt:lpwstr>
      </vt:variant>
      <vt:variant>
        <vt:i4>1048624</vt:i4>
      </vt:variant>
      <vt:variant>
        <vt:i4>98</vt:i4>
      </vt:variant>
      <vt:variant>
        <vt:i4>0</vt:i4>
      </vt:variant>
      <vt:variant>
        <vt:i4>5</vt:i4>
      </vt:variant>
      <vt:variant>
        <vt:lpwstr/>
      </vt:variant>
      <vt:variant>
        <vt:lpwstr>_Toc50530703</vt:lpwstr>
      </vt:variant>
      <vt:variant>
        <vt:i4>1114160</vt:i4>
      </vt:variant>
      <vt:variant>
        <vt:i4>92</vt:i4>
      </vt:variant>
      <vt:variant>
        <vt:i4>0</vt:i4>
      </vt:variant>
      <vt:variant>
        <vt:i4>5</vt:i4>
      </vt:variant>
      <vt:variant>
        <vt:lpwstr/>
      </vt:variant>
      <vt:variant>
        <vt:lpwstr>_Toc50530702</vt:lpwstr>
      </vt:variant>
      <vt:variant>
        <vt:i4>1179696</vt:i4>
      </vt:variant>
      <vt:variant>
        <vt:i4>86</vt:i4>
      </vt:variant>
      <vt:variant>
        <vt:i4>0</vt:i4>
      </vt:variant>
      <vt:variant>
        <vt:i4>5</vt:i4>
      </vt:variant>
      <vt:variant>
        <vt:lpwstr/>
      </vt:variant>
      <vt:variant>
        <vt:lpwstr>_Toc50530701</vt:lpwstr>
      </vt:variant>
      <vt:variant>
        <vt:i4>1245232</vt:i4>
      </vt:variant>
      <vt:variant>
        <vt:i4>80</vt:i4>
      </vt:variant>
      <vt:variant>
        <vt:i4>0</vt:i4>
      </vt:variant>
      <vt:variant>
        <vt:i4>5</vt:i4>
      </vt:variant>
      <vt:variant>
        <vt:lpwstr/>
      </vt:variant>
      <vt:variant>
        <vt:lpwstr>_Toc50530700</vt:lpwstr>
      </vt:variant>
      <vt:variant>
        <vt:i4>1769529</vt:i4>
      </vt:variant>
      <vt:variant>
        <vt:i4>74</vt:i4>
      </vt:variant>
      <vt:variant>
        <vt:i4>0</vt:i4>
      </vt:variant>
      <vt:variant>
        <vt:i4>5</vt:i4>
      </vt:variant>
      <vt:variant>
        <vt:lpwstr/>
      </vt:variant>
      <vt:variant>
        <vt:lpwstr>_Toc50530699</vt:lpwstr>
      </vt:variant>
      <vt:variant>
        <vt:i4>1703993</vt:i4>
      </vt:variant>
      <vt:variant>
        <vt:i4>68</vt:i4>
      </vt:variant>
      <vt:variant>
        <vt:i4>0</vt:i4>
      </vt:variant>
      <vt:variant>
        <vt:i4>5</vt:i4>
      </vt:variant>
      <vt:variant>
        <vt:lpwstr/>
      </vt:variant>
      <vt:variant>
        <vt:lpwstr>_Toc50530698</vt:lpwstr>
      </vt:variant>
      <vt:variant>
        <vt:i4>1376313</vt:i4>
      </vt:variant>
      <vt:variant>
        <vt:i4>62</vt:i4>
      </vt:variant>
      <vt:variant>
        <vt:i4>0</vt:i4>
      </vt:variant>
      <vt:variant>
        <vt:i4>5</vt:i4>
      </vt:variant>
      <vt:variant>
        <vt:lpwstr/>
      </vt:variant>
      <vt:variant>
        <vt:lpwstr>_Toc50530697</vt:lpwstr>
      </vt:variant>
      <vt:variant>
        <vt:i4>1310777</vt:i4>
      </vt:variant>
      <vt:variant>
        <vt:i4>56</vt:i4>
      </vt:variant>
      <vt:variant>
        <vt:i4>0</vt:i4>
      </vt:variant>
      <vt:variant>
        <vt:i4>5</vt:i4>
      </vt:variant>
      <vt:variant>
        <vt:lpwstr/>
      </vt:variant>
      <vt:variant>
        <vt:lpwstr>_Toc50530696</vt:lpwstr>
      </vt:variant>
      <vt:variant>
        <vt:i4>1507385</vt:i4>
      </vt:variant>
      <vt:variant>
        <vt:i4>50</vt:i4>
      </vt:variant>
      <vt:variant>
        <vt:i4>0</vt:i4>
      </vt:variant>
      <vt:variant>
        <vt:i4>5</vt:i4>
      </vt:variant>
      <vt:variant>
        <vt:lpwstr/>
      </vt:variant>
      <vt:variant>
        <vt:lpwstr>_Toc50530695</vt:lpwstr>
      </vt:variant>
      <vt:variant>
        <vt:i4>1441849</vt:i4>
      </vt:variant>
      <vt:variant>
        <vt:i4>44</vt:i4>
      </vt:variant>
      <vt:variant>
        <vt:i4>0</vt:i4>
      </vt:variant>
      <vt:variant>
        <vt:i4>5</vt:i4>
      </vt:variant>
      <vt:variant>
        <vt:lpwstr/>
      </vt:variant>
      <vt:variant>
        <vt:lpwstr>_Toc50530694</vt:lpwstr>
      </vt:variant>
      <vt:variant>
        <vt:i4>1114169</vt:i4>
      </vt:variant>
      <vt:variant>
        <vt:i4>38</vt:i4>
      </vt:variant>
      <vt:variant>
        <vt:i4>0</vt:i4>
      </vt:variant>
      <vt:variant>
        <vt:i4>5</vt:i4>
      </vt:variant>
      <vt:variant>
        <vt:lpwstr/>
      </vt:variant>
      <vt:variant>
        <vt:lpwstr>_Toc50530693</vt:lpwstr>
      </vt:variant>
      <vt:variant>
        <vt:i4>1048633</vt:i4>
      </vt:variant>
      <vt:variant>
        <vt:i4>32</vt:i4>
      </vt:variant>
      <vt:variant>
        <vt:i4>0</vt:i4>
      </vt:variant>
      <vt:variant>
        <vt:i4>5</vt:i4>
      </vt:variant>
      <vt:variant>
        <vt:lpwstr/>
      </vt:variant>
      <vt:variant>
        <vt:lpwstr>_Toc50530692</vt:lpwstr>
      </vt:variant>
      <vt:variant>
        <vt:i4>1245241</vt:i4>
      </vt:variant>
      <vt:variant>
        <vt:i4>26</vt:i4>
      </vt:variant>
      <vt:variant>
        <vt:i4>0</vt:i4>
      </vt:variant>
      <vt:variant>
        <vt:i4>5</vt:i4>
      </vt:variant>
      <vt:variant>
        <vt:lpwstr/>
      </vt:variant>
      <vt:variant>
        <vt:lpwstr>_Toc50530691</vt:lpwstr>
      </vt:variant>
      <vt:variant>
        <vt:i4>1179705</vt:i4>
      </vt:variant>
      <vt:variant>
        <vt:i4>20</vt:i4>
      </vt:variant>
      <vt:variant>
        <vt:i4>0</vt:i4>
      </vt:variant>
      <vt:variant>
        <vt:i4>5</vt:i4>
      </vt:variant>
      <vt:variant>
        <vt:lpwstr/>
      </vt:variant>
      <vt:variant>
        <vt:lpwstr>_Toc50530690</vt:lpwstr>
      </vt:variant>
      <vt:variant>
        <vt:i4>1769528</vt:i4>
      </vt:variant>
      <vt:variant>
        <vt:i4>14</vt:i4>
      </vt:variant>
      <vt:variant>
        <vt:i4>0</vt:i4>
      </vt:variant>
      <vt:variant>
        <vt:i4>5</vt:i4>
      </vt:variant>
      <vt:variant>
        <vt:lpwstr/>
      </vt:variant>
      <vt:variant>
        <vt:lpwstr>_Toc50530689</vt:lpwstr>
      </vt:variant>
      <vt:variant>
        <vt:i4>1703992</vt:i4>
      </vt:variant>
      <vt:variant>
        <vt:i4>8</vt:i4>
      </vt:variant>
      <vt:variant>
        <vt:i4>0</vt:i4>
      </vt:variant>
      <vt:variant>
        <vt:i4>5</vt:i4>
      </vt:variant>
      <vt:variant>
        <vt:lpwstr/>
      </vt:variant>
      <vt:variant>
        <vt:lpwstr>_Toc50530688</vt:lpwstr>
      </vt:variant>
      <vt:variant>
        <vt:i4>1376312</vt:i4>
      </vt:variant>
      <vt:variant>
        <vt:i4>2</vt:i4>
      </vt:variant>
      <vt:variant>
        <vt:i4>0</vt:i4>
      </vt:variant>
      <vt:variant>
        <vt:i4>5</vt:i4>
      </vt:variant>
      <vt:variant>
        <vt:lpwstr/>
      </vt:variant>
      <vt:variant>
        <vt:lpwstr>_Toc50530687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Charakteristika školního vzdělávacího programu</dc:title>
  <dc:subject/>
  <dc:creator>.</dc:creator>
  <cp:keywords/>
  <cp:lastModifiedBy>Kurzová Miluše</cp:lastModifiedBy>
  <cp:revision>14</cp:revision>
  <cp:lastPrinted>2024-01-18T16:34:00Z</cp:lastPrinted>
  <dcterms:created xsi:type="dcterms:W3CDTF">2024-03-07T07:18:00Z</dcterms:created>
  <dcterms:modified xsi:type="dcterms:W3CDTF">2025-09-12T08:05:00Z</dcterms:modified>
</cp:coreProperties>
</file>