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C0814" w14:textId="103BEF30" w:rsidR="00B6470F" w:rsidRDefault="003460FB"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cs-CZ"/>
        </w:rPr>
        <w:t>Provoz ŠD je každý den od 6:30 hod. a po skončení vyučování až do 16. hod. V pátek do 15:30 hod</w:t>
      </w:r>
    </w:p>
    <w:sectPr w:rsidR="00B6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FB"/>
    <w:rsid w:val="003460FB"/>
    <w:rsid w:val="00B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C28F"/>
  <w15:chartTrackingRefBased/>
  <w15:docId w15:val="{72D457CA-C8F9-4982-93DC-9C9AA067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2021-01-11T13:52:00Z</dcterms:created>
  <dcterms:modified xsi:type="dcterms:W3CDTF">2021-01-11T13:53:00Z</dcterms:modified>
</cp:coreProperties>
</file>