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B0" w:rsidRDefault="00B629B0" w:rsidP="00AF6B89">
      <w:pPr>
        <w:rPr>
          <w:color w:val="FF0000"/>
          <w:u w:val="single"/>
        </w:rPr>
      </w:pPr>
      <w:bookmarkStart w:id="0" w:name="_GoBack"/>
      <w:bookmarkEnd w:id="0"/>
    </w:p>
    <w:p w:rsidR="00CE7921" w:rsidRDefault="00CE7921" w:rsidP="00AF6B89">
      <w:pPr>
        <w:rPr>
          <w:color w:val="FF0000"/>
          <w:u w:val="single"/>
        </w:rPr>
      </w:pPr>
    </w:p>
    <w:p w:rsidR="00CE7921" w:rsidRDefault="00CE7921" w:rsidP="00AF6B89">
      <w:pPr>
        <w:rPr>
          <w:color w:val="FF0000"/>
          <w:u w:val="single"/>
        </w:rPr>
      </w:pPr>
    </w:p>
    <w:p w:rsidR="00B629B0" w:rsidRDefault="00B629B0" w:rsidP="00AF6B89">
      <w:pPr>
        <w:rPr>
          <w:color w:val="FF0000"/>
          <w:u w:val="single"/>
        </w:rPr>
      </w:pPr>
    </w:p>
    <w:p w:rsidR="00806904" w:rsidRDefault="00AF6B89" w:rsidP="00AF6B89">
      <w:pPr>
        <w:rPr>
          <w:color w:val="FF0000"/>
          <w:u w:val="single"/>
        </w:rPr>
      </w:pPr>
      <w:r w:rsidRPr="00AF6B89">
        <w:rPr>
          <w:color w:val="FF0000"/>
          <w:u w:val="single"/>
        </w:rPr>
        <w:t xml:space="preserve">Přijímání dětí k předškolnímu vzdělávání v Mateřské škole pro SP, </w:t>
      </w:r>
      <w:proofErr w:type="gramStart"/>
      <w:r w:rsidRPr="00AF6B89">
        <w:rPr>
          <w:color w:val="FF0000"/>
          <w:u w:val="single"/>
        </w:rPr>
        <w:t>Praha 5,Výmolova</w:t>
      </w:r>
      <w:proofErr w:type="gramEnd"/>
      <w:r w:rsidRPr="00AF6B89">
        <w:rPr>
          <w:color w:val="FF0000"/>
          <w:u w:val="single"/>
        </w:rPr>
        <w:t xml:space="preserve"> 169</w:t>
      </w:r>
    </w:p>
    <w:p w:rsidR="00AF6B89" w:rsidRDefault="00AF6B89" w:rsidP="00AF6B89">
      <w:pPr>
        <w:rPr>
          <w:color w:val="FF0000"/>
          <w:u w:val="single"/>
        </w:rPr>
      </w:pPr>
    </w:p>
    <w:p w:rsidR="00AF6B89" w:rsidRDefault="00AF6B89" w:rsidP="00AF6B89">
      <w:r>
        <w:t>Termín zápisu pro podávání žádostí o přijetí k předškolnímu vzdělávání je vyhlašován jednou ročně a koresponduje většinou se zápisem do 1. ročníku základního vzdělávání, který se řídí termíny stanovenými pro „ Organizaci“ daného školního roku (viz. Věstník MŠMT).</w:t>
      </w:r>
    </w:p>
    <w:p w:rsidR="00AF6B89" w:rsidRDefault="00AF6B89" w:rsidP="00AF6B89"/>
    <w:p w:rsidR="00AF6B89" w:rsidRDefault="00AF6B89" w:rsidP="00AF6B89">
      <w:r>
        <w:t>Obvykle probíhá ve dvou po sobě následujících pracovních dnech od 13,00 do 17,00 hodin.</w:t>
      </w:r>
    </w:p>
    <w:p w:rsidR="00AF6B89" w:rsidRDefault="00AF6B89" w:rsidP="00AF6B89"/>
    <w:p w:rsidR="00AF6B89" w:rsidRDefault="00AF6B89" w:rsidP="00AF6B89">
      <w:r>
        <w:t xml:space="preserve">Žádosti o přijetí </w:t>
      </w:r>
      <w:r w:rsidR="00A12A2D">
        <w:t>se vydávají na požádání kdykoli, děti mohou být přijímány do mateřské školy i v průběhu roku, pokud je volná kapacita školy.</w:t>
      </w:r>
    </w:p>
    <w:p w:rsidR="00AF6B89" w:rsidRDefault="00AF6B89" w:rsidP="00AF6B89"/>
    <w:p w:rsidR="0053088D" w:rsidRDefault="00AF6B89" w:rsidP="00AF6B89">
      <w:r>
        <w:t>Termín pro podávání žádosti je zveřejněn</w:t>
      </w:r>
      <w:r w:rsidR="0053088D">
        <w:t xml:space="preserve"> způsobem v místě obvyklým, tj. vyvěšením plakátů na viditelném místě, na webových stránkách školy nejpozději měsíc předem.</w:t>
      </w:r>
    </w:p>
    <w:p w:rsidR="0053088D" w:rsidRDefault="0053088D" w:rsidP="00AF6B89"/>
    <w:p w:rsidR="0053088D" w:rsidRDefault="0053088D" w:rsidP="00AF6B89">
      <w:r>
        <w:t>Zápisu předcházejí Dny otevřených dveří, kde mají rodiče možnost seznámit se s prostředím školy, vzdělávacím programem a získat další informace týkající se provozu, výše úplaty apod.</w:t>
      </w:r>
    </w:p>
    <w:p w:rsidR="00A12A2D" w:rsidRDefault="00A12A2D" w:rsidP="00AF6B89"/>
    <w:p w:rsidR="00A12A2D" w:rsidRDefault="00A12A2D" w:rsidP="00AF6B89">
      <w:r>
        <w:t>Mateřská škola je primárně určena pro sluchově postižené děti, dále pro děti s logopedickými vadami a případně s výše uvedenými vadami a lehčími kombinacemi další vad.</w:t>
      </w:r>
    </w:p>
    <w:p w:rsidR="00D91028" w:rsidRDefault="00D91028" w:rsidP="00AF6B89"/>
    <w:p w:rsidR="00D91028" w:rsidRDefault="00D91028" w:rsidP="00D91028">
      <w:r>
        <w:t>Přednostně jsou přijímány děti poslední rok před nástupem povinné školní docházky.</w:t>
      </w:r>
    </w:p>
    <w:p w:rsidR="00B629B0" w:rsidRDefault="00B629B0" w:rsidP="00D91028"/>
    <w:p w:rsidR="00B629B0" w:rsidRDefault="00B629B0" w:rsidP="00D91028">
      <w:r>
        <w:t>Mateřská škola může přijmout pouze dítě, které se podrobilo pravidelným očkováním a doloží potvrzení lékaře.</w:t>
      </w:r>
    </w:p>
    <w:p w:rsidR="0053088D" w:rsidRDefault="0053088D" w:rsidP="00AF6B89"/>
    <w:p w:rsidR="0053088D" w:rsidRDefault="0053088D" w:rsidP="00AF6B89">
      <w:r>
        <w:t>O přijetí či nepřijetí dítěte rozhoduje ředitelka MŠ v souladu se zákonem č. 561/</w:t>
      </w:r>
      <w:r w:rsidR="00AF6B89">
        <w:t xml:space="preserve"> </w:t>
      </w:r>
      <w:r>
        <w:t>2004 S</w:t>
      </w:r>
      <w:r w:rsidR="00D91028">
        <w:t>b. ve znění pozdějších předpisů, která vydá „ Rozhodnutí o přijetí či nepřijetí dítěte k předškolnímu vzdělávání“.</w:t>
      </w:r>
      <w:r w:rsidR="00A12A2D">
        <w:t xml:space="preserve"> </w:t>
      </w:r>
    </w:p>
    <w:p w:rsidR="00D91028" w:rsidRDefault="00D91028" w:rsidP="00AF6B89"/>
    <w:p w:rsidR="0053088D" w:rsidRDefault="0053088D" w:rsidP="00AF6B89">
      <w:r>
        <w:t>Proti rozhodnutí se mohou rodiče prostřednictvím ředitelky MŠ odvolat ke zřizovateli školy- Magistrátu hl. města Prahy.</w:t>
      </w:r>
    </w:p>
    <w:p w:rsidR="00A12A2D" w:rsidRDefault="00A12A2D" w:rsidP="00AF6B89"/>
    <w:p w:rsidR="00A12A2D" w:rsidRDefault="00A12A2D" w:rsidP="00AF6B89">
      <w:r>
        <w:t>Rodiče mohou využívat adaptační program školy v době před nástupem dítěte do MŠ.</w:t>
      </w:r>
    </w:p>
    <w:p w:rsidR="0053088D" w:rsidRDefault="0053088D" w:rsidP="00AF6B89"/>
    <w:p w:rsidR="0053088D" w:rsidRDefault="0053088D" w:rsidP="00AF6B89"/>
    <w:p w:rsidR="0053088D" w:rsidRDefault="0053088D" w:rsidP="00B629B0">
      <w:pPr>
        <w:rPr>
          <w:color w:val="FF0000"/>
          <w:u w:val="single"/>
        </w:rPr>
      </w:pPr>
      <w:r w:rsidRPr="0053088D">
        <w:rPr>
          <w:color w:val="FF0000"/>
          <w:u w:val="single"/>
        </w:rPr>
        <w:t>Kritéria pro přijetí dítěte k předškolnímu vzdělávání</w:t>
      </w:r>
    </w:p>
    <w:p w:rsidR="0053088D" w:rsidRDefault="0053088D" w:rsidP="00AF6B89">
      <w:pPr>
        <w:rPr>
          <w:color w:val="FF0000"/>
          <w:u w:val="single"/>
        </w:rPr>
      </w:pPr>
    </w:p>
    <w:p w:rsidR="0053088D" w:rsidRDefault="0053088D" w:rsidP="00AF6B89">
      <w:r>
        <w:t>Ředitelka Mateřské školy pro SP v Praze 5, Výmolova 169 stanovila následující kritéria, podle nichž bude postupovat při rozhodování na základě ustanovení par. 165 ods.2 písm. b) zákona č. 561/ 2004 Sb. O předškolním, základním, středním, vyšším odborném a jiném vzdělávání (školský zákon), ve znění pozdějších předpisů</w:t>
      </w:r>
      <w:r w:rsidR="00351437">
        <w:t>, o přijetí dítěte k předškolnímu vzdělávání v mateřské škole v případě, kdy počet žádostí o přijetí k předškolnímu vzdělávání v daném roce překročí stanovenou kapacitu maximálního počtu dětí pro mateřskou školu.</w:t>
      </w:r>
    </w:p>
    <w:p w:rsidR="00B629B0" w:rsidRDefault="00B629B0" w:rsidP="00AF6B89"/>
    <w:p w:rsidR="00B629B0" w:rsidRDefault="00B629B0" w:rsidP="00AF6B89"/>
    <w:p w:rsidR="00B629B0" w:rsidRDefault="00B629B0" w:rsidP="00AF6B89"/>
    <w:p w:rsidR="00351437" w:rsidRDefault="00D91028" w:rsidP="00B629B0">
      <w:pPr>
        <w:ind w:left="2832" w:firstLine="708"/>
      </w:pPr>
      <w:r>
        <w:lastRenderedPageBreak/>
        <w:t>I.</w:t>
      </w:r>
    </w:p>
    <w:p w:rsidR="00351437" w:rsidRDefault="00351437" w:rsidP="00AF6B89">
      <w:r>
        <w:t>K přijímání dětí do mateřské školy vychází ředitelka z uvedených kritérií:</w:t>
      </w:r>
    </w:p>
    <w:p w:rsidR="00B629B0" w:rsidRDefault="00B629B0" w:rsidP="00AF6B89"/>
    <w:p w:rsidR="00B629B0" w:rsidRPr="00FB7FAE" w:rsidRDefault="00A12A2D" w:rsidP="00B629B0">
      <w:pPr>
        <w:pStyle w:val="Odstavecseseznamem"/>
        <w:numPr>
          <w:ilvl w:val="0"/>
          <w:numId w:val="30"/>
        </w:numPr>
        <w:rPr>
          <w:b/>
          <w:u w:val="single"/>
        </w:rPr>
      </w:pPr>
      <w:r w:rsidRPr="00FB7FAE">
        <w:rPr>
          <w:b/>
          <w:u w:val="single"/>
        </w:rPr>
        <w:t xml:space="preserve">Řádně vyplněná a podaná žádost </w:t>
      </w:r>
    </w:p>
    <w:p w:rsidR="00D91028" w:rsidRPr="00FB7FAE" w:rsidRDefault="00D91028" w:rsidP="00A12A2D">
      <w:pPr>
        <w:pStyle w:val="Odstavecseseznamem"/>
        <w:numPr>
          <w:ilvl w:val="0"/>
          <w:numId w:val="30"/>
        </w:numPr>
        <w:rPr>
          <w:b/>
          <w:u w:val="single"/>
        </w:rPr>
      </w:pPr>
      <w:r w:rsidRPr="00FB7FAE">
        <w:rPr>
          <w:b/>
          <w:u w:val="single"/>
        </w:rPr>
        <w:t>Děti se sluchovou vadou popřípadě s lehčí kombinací dalších vad</w:t>
      </w:r>
    </w:p>
    <w:p w:rsidR="00D91028" w:rsidRPr="00FB7FAE" w:rsidRDefault="00D91028" w:rsidP="00A12A2D">
      <w:pPr>
        <w:pStyle w:val="Odstavecseseznamem"/>
        <w:numPr>
          <w:ilvl w:val="0"/>
          <w:numId w:val="30"/>
        </w:numPr>
        <w:rPr>
          <w:b/>
          <w:u w:val="single"/>
        </w:rPr>
      </w:pPr>
      <w:r w:rsidRPr="00FB7FAE">
        <w:rPr>
          <w:b/>
          <w:u w:val="single"/>
        </w:rPr>
        <w:t>Děti s logopedickými vadami</w:t>
      </w:r>
    </w:p>
    <w:p w:rsidR="00D91028" w:rsidRPr="00FB7FAE" w:rsidRDefault="00D91028" w:rsidP="00A12A2D">
      <w:pPr>
        <w:pStyle w:val="Odstavecseseznamem"/>
        <w:numPr>
          <w:ilvl w:val="0"/>
          <w:numId w:val="30"/>
        </w:numPr>
        <w:rPr>
          <w:b/>
          <w:u w:val="single"/>
        </w:rPr>
      </w:pPr>
      <w:r w:rsidRPr="00FB7FAE">
        <w:rPr>
          <w:b/>
          <w:u w:val="single"/>
        </w:rPr>
        <w:t>Děti v posledním roce školní docházky</w:t>
      </w:r>
    </w:p>
    <w:p w:rsidR="00D91028" w:rsidRPr="00FB7FAE" w:rsidRDefault="00D91028" w:rsidP="00A12A2D">
      <w:pPr>
        <w:pStyle w:val="Odstavecseseznamem"/>
        <w:numPr>
          <w:ilvl w:val="0"/>
          <w:numId w:val="30"/>
        </w:numPr>
        <w:rPr>
          <w:b/>
          <w:u w:val="single"/>
        </w:rPr>
      </w:pPr>
      <w:proofErr w:type="gramStart"/>
      <w:r w:rsidRPr="00FB7FAE">
        <w:rPr>
          <w:b/>
          <w:u w:val="single"/>
        </w:rPr>
        <w:t>Děti , které</w:t>
      </w:r>
      <w:proofErr w:type="gramEnd"/>
      <w:r w:rsidRPr="00FB7FAE">
        <w:rPr>
          <w:b/>
          <w:u w:val="single"/>
        </w:rPr>
        <w:t xml:space="preserve"> splňují  </w:t>
      </w:r>
      <w:proofErr w:type="spellStart"/>
      <w:r w:rsidRPr="00FB7FAE">
        <w:rPr>
          <w:b/>
          <w:u w:val="single"/>
        </w:rPr>
        <w:t>kr.</w:t>
      </w:r>
      <w:proofErr w:type="spellEnd"/>
      <w:r w:rsidRPr="00FB7FAE">
        <w:rPr>
          <w:b/>
          <w:u w:val="single"/>
        </w:rPr>
        <w:t xml:space="preserve"> č. 2 nebo 3 a jejichž sourozenec se již v MŠ vzdělává</w:t>
      </w:r>
    </w:p>
    <w:p w:rsidR="00B629B0" w:rsidRPr="00FB7FAE" w:rsidRDefault="00B629B0" w:rsidP="00B629B0">
      <w:pPr>
        <w:pStyle w:val="Odstavecseseznamem"/>
        <w:rPr>
          <w:b/>
          <w:u w:val="single"/>
        </w:rPr>
      </w:pPr>
    </w:p>
    <w:p w:rsidR="00D91028" w:rsidRDefault="00D91028" w:rsidP="00B629B0">
      <w:pPr>
        <w:ind w:left="2832" w:firstLine="708"/>
      </w:pPr>
      <w:r>
        <w:t>II.</w:t>
      </w:r>
    </w:p>
    <w:p w:rsidR="00D91028" w:rsidRDefault="00D91028" w:rsidP="00D91028">
      <w:r>
        <w:t>V případě shodnosti posuzovaných kritérií může být v ojedinělých případech zohledněno ekonomicko- sociální klima rodiny.</w:t>
      </w:r>
    </w:p>
    <w:p w:rsidR="00D91028" w:rsidRDefault="00D91028" w:rsidP="00D91028">
      <w:r>
        <w:t>O přijetí dítěte v rámci „zápisu“ nerozhoduje datum podání ani pořadí podaných žádostí.</w:t>
      </w:r>
    </w:p>
    <w:p w:rsidR="00D91028" w:rsidRDefault="00D91028" w:rsidP="00D91028"/>
    <w:p w:rsidR="00D91028" w:rsidRDefault="00D91028" w:rsidP="00B629B0">
      <w:pPr>
        <w:ind w:left="2832" w:firstLine="708"/>
      </w:pPr>
      <w:r>
        <w:t>III.</w:t>
      </w:r>
    </w:p>
    <w:p w:rsidR="00D91028" w:rsidRDefault="00D91028" w:rsidP="00D91028">
      <w:r>
        <w:t xml:space="preserve">Všichni zákonní zástupci – žadatelé obdrží vyhodnocení „zápisu“ – písemné Rozhodnutí </w:t>
      </w:r>
      <w:r w:rsidR="00B629B0">
        <w:t>o přijetí či nepřijetí dítěte k předškolnímu vzdělávání.</w:t>
      </w:r>
    </w:p>
    <w:p w:rsidR="00B629B0" w:rsidRDefault="00B629B0" w:rsidP="00D91028"/>
    <w:p w:rsidR="00B629B0" w:rsidRDefault="00B629B0" w:rsidP="00D91028"/>
    <w:p w:rsidR="00B629B0" w:rsidRDefault="00B629B0" w:rsidP="00D91028"/>
    <w:p w:rsidR="00B629B0" w:rsidRDefault="00B629B0" w:rsidP="00D91028"/>
    <w:p w:rsidR="00B629B0" w:rsidRDefault="00B629B0" w:rsidP="00D91028"/>
    <w:p w:rsidR="00B629B0" w:rsidRDefault="00B629B0" w:rsidP="00D91028"/>
    <w:p w:rsidR="00B629B0" w:rsidRDefault="00B629B0" w:rsidP="00D91028">
      <w:r>
        <w:t>Mgr. Věra Pavličková</w:t>
      </w:r>
    </w:p>
    <w:p w:rsidR="00B629B0" w:rsidRDefault="00B629B0" w:rsidP="00D91028">
      <w:r>
        <w:t>ředitelka školy</w:t>
      </w:r>
    </w:p>
    <w:p w:rsidR="00B629B0" w:rsidRDefault="00B629B0" w:rsidP="00D91028"/>
    <w:p w:rsidR="00B629B0" w:rsidRDefault="00B629B0" w:rsidP="00D91028"/>
    <w:p w:rsidR="00B629B0" w:rsidRDefault="00B629B0" w:rsidP="00D91028"/>
    <w:p w:rsidR="00B629B0" w:rsidRDefault="00B629B0" w:rsidP="00D91028"/>
    <w:p w:rsidR="00B629B0" w:rsidRDefault="00B629B0" w:rsidP="00D91028"/>
    <w:p w:rsidR="00B629B0" w:rsidRPr="0053088D" w:rsidRDefault="00B629B0" w:rsidP="00D91028">
      <w:r>
        <w:t xml:space="preserve">V Praze dne </w:t>
      </w:r>
      <w:proofErr w:type="gramStart"/>
      <w:r>
        <w:t>2.1.2012</w:t>
      </w:r>
      <w:proofErr w:type="gramEnd"/>
    </w:p>
    <w:sectPr w:rsidR="00B629B0" w:rsidRPr="0053088D" w:rsidSect="00DF206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1B" w:rsidRDefault="00750F1B" w:rsidP="001A7253">
      <w:r>
        <w:separator/>
      </w:r>
    </w:p>
  </w:endnote>
  <w:endnote w:type="continuationSeparator" w:id="0">
    <w:p w:rsidR="00750F1B" w:rsidRDefault="00750F1B" w:rsidP="001A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1B" w:rsidRDefault="00750F1B" w:rsidP="001A7253">
      <w:r>
        <w:separator/>
      </w:r>
    </w:p>
  </w:footnote>
  <w:footnote w:type="continuationSeparator" w:id="0">
    <w:p w:rsidR="00750F1B" w:rsidRDefault="00750F1B" w:rsidP="001A7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D34" w:rsidRDefault="00BE4D34">
    <w:pPr>
      <w:pStyle w:val="Zhlav"/>
    </w:pPr>
  </w:p>
  <w:p w:rsidR="00BE4D34" w:rsidRDefault="00BE4D34">
    <w:pPr>
      <w:pStyle w:val="Zhlav"/>
    </w:pPr>
  </w:p>
  <w:p w:rsidR="00BE4D34" w:rsidRPr="002E36B3" w:rsidRDefault="00BE4D34">
    <w:pPr>
      <w:pStyle w:val="Zhlav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A14"/>
    <w:multiLevelType w:val="hybridMultilevel"/>
    <w:tmpl w:val="52AAA100"/>
    <w:lvl w:ilvl="0" w:tplc="7C4E50E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DC0FA8"/>
    <w:multiLevelType w:val="hybridMultilevel"/>
    <w:tmpl w:val="AE9C1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04171"/>
    <w:multiLevelType w:val="hybridMultilevel"/>
    <w:tmpl w:val="2B523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C4AD5"/>
    <w:multiLevelType w:val="hybridMultilevel"/>
    <w:tmpl w:val="24541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97932"/>
    <w:multiLevelType w:val="hybridMultilevel"/>
    <w:tmpl w:val="08724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892A17"/>
    <w:multiLevelType w:val="hybridMultilevel"/>
    <w:tmpl w:val="EFA63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A1ACA"/>
    <w:multiLevelType w:val="hybridMultilevel"/>
    <w:tmpl w:val="903E3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71F16"/>
    <w:multiLevelType w:val="hybridMultilevel"/>
    <w:tmpl w:val="89EE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E1EE8"/>
    <w:multiLevelType w:val="hybridMultilevel"/>
    <w:tmpl w:val="A06A9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997BCF"/>
    <w:multiLevelType w:val="hybridMultilevel"/>
    <w:tmpl w:val="0B10C1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72B"/>
    <w:multiLevelType w:val="hybridMultilevel"/>
    <w:tmpl w:val="56D6C1F0"/>
    <w:lvl w:ilvl="0" w:tplc="C4F0CA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0335B"/>
    <w:multiLevelType w:val="hybridMultilevel"/>
    <w:tmpl w:val="BD32C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733BAA"/>
    <w:multiLevelType w:val="hybridMultilevel"/>
    <w:tmpl w:val="38269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C28BA"/>
    <w:multiLevelType w:val="hybridMultilevel"/>
    <w:tmpl w:val="7776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6FF9"/>
    <w:multiLevelType w:val="hybridMultilevel"/>
    <w:tmpl w:val="DBE69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3262F"/>
    <w:multiLevelType w:val="hybridMultilevel"/>
    <w:tmpl w:val="FC8649A8"/>
    <w:lvl w:ilvl="0" w:tplc="A25420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760FA"/>
    <w:multiLevelType w:val="hybridMultilevel"/>
    <w:tmpl w:val="02B88B90"/>
    <w:lvl w:ilvl="0" w:tplc="F27073DA">
      <w:start w:val="1"/>
      <w:numFmt w:val="decimal"/>
      <w:lvlText w:val="%1."/>
      <w:lvlJc w:val="left"/>
      <w:pPr>
        <w:ind w:left="1455" w:hanging="1095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F0D71"/>
    <w:multiLevelType w:val="hybridMultilevel"/>
    <w:tmpl w:val="A06A9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E204C"/>
    <w:multiLevelType w:val="hybridMultilevel"/>
    <w:tmpl w:val="24286684"/>
    <w:lvl w:ilvl="0" w:tplc="0444FF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B34B71"/>
    <w:multiLevelType w:val="hybridMultilevel"/>
    <w:tmpl w:val="0AA6F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31B79"/>
    <w:multiLevelType w:val="hybridMultilevel"/>
    <w:tmpl w:val="EF8A2734"/>
    <w:lvl w:ilvl="0" w:tplc="08BC52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B6AEA"/>
    <w:multiLevelType w:val="hybridMultilevel"/>
    <w:tmpl w:val="CFAC8A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5E0045"/>
    <w:multiLevelType w:val="hybridMultilevel"/>
    <w:tmpl w:val="D132F608"/>
    <w:lvl w:ilvl="0" w:tplc="9C0CFD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B6924"/>
    <w:multiLevelType w:val="hybridMultilevel"/>
    <w:tmpl w:val="CF962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B4A86"/>
    <w:multiLevelType w:val="hybridMultilevel"/>
    <w:tmpl w:val="743A3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295C8B"/>
    <w:multiLevelType w:val="hybridMultilevel"/>
    <w:tmpl w:val="AF26DB90"/>
    <w:lvl w:ilvl="0" w:tplc="079EB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F6794"/>
    <w:multiLevelType w:val="hybridMultilevel"/>
    <w:tmpl w:val="8BA6EF88"/>
    <w:lvl w:ilvl="0" w:tplc="B464E6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F76F0"/>
    <w:multiLevelType w:val="hybridMultilevel"/>
    <w:tmpl w:val="348AFE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77D4E84"/>
    <w:multiLevelType w:val="hybridMultilevel"/>
    <w:tmpl w:val="0EE49972"/>
    <w:lvl w:ilvl="0" w:tplc="8E1E8126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29">
    <w:nsid w:val="77D1558F"/>
    <w:multiLevelType w:val="hybridMultilevel"/>
    <w:tmpl w:val="93407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20"/>
  </w:num>
  <w:num w:numId="5">
    <w:abstractNumId w:val="22"/>
  </w:num>
  <w:num w:numId="6">
    <w:abstractNumId w:val="8"/>
  </w:num>
  <w:num w:numId="7">
    <w:abstractNumId w:val="18"/>
  </w:num>
  <w:num w:numId="8">
    <w:abstractNumId w:val="17"/>
  </w:num>
  <w:num w:numId="9">
    <w:abstractNumId w:val="10"/>
  </w:num>
  <w:num w:numId="10">
    <w:abstractNumId w:val="25"/>
  </w:num>
  <w:num w:numId="11">
    <w:abstractNumId w:val="12"/>
  </w:num>
  <w:num w:numId="12">
    <w:abstractNumId w:val="11"/>
  </w:num>
  <w:num w:numId="13">
    <w:abstractNumId w:val="24"/>
  </w:num>
  <w:num w:numId="14">
    <w:abstractNumId w:val="7"/>
  </w:num>
  <w:num w:numId="15">
    <w:abstractNumId w:val="0"/>
  </w:num>
  <w:num w:numId="16">
    <w:abstractNumId w:val="27"/>
  </w:num>
  <w:num w:numId="17">
    <w:abstractNumId w:val="15"/>
  </w:num>
  <w:num w:numId="18">
    <w:abstractNumId w:val="6"/>
  </w:num>
  <w:num w:numId="19">
    <w:abstractNumId w:val="1"/>
  </w:num>
  <w:num w:numId="20">
    <w:abstractNumId w:val="5"/>
  </w:num>
  <w:num w:numId="21">
    <w:abstractNumId w:val="23"/>
  </w:num>
  <w:num w:numId="22">
    <w:abstractNumId w:val="4"/>
  </w:num>
  <w:num w:numId="23">
    <w:abstractNumId w:val="29"/>
  </w:num>
  <w:num w:numId="24">
    <w:abstractNumId w:val="2"/>
  </w:num>
  <w:num w:numId="25">
    <w:abstractNumId w:val="9"/>
  </w:num>
  <w:num w:numId="26">
    <w:abstractNumId w:val="13"/>
  </w:num>
  <w:num w:numId="27">
    <w:abstractNumId w:val="21"/>
  </w:num>
  <w:num w:numId="28">
    <w:abstractNumId w:val="26"/>
  </w:num>
  <w:num w:numId="29">
    <w:abstractNumId w:val="2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72"/>
    <w:rsid w:val="000014FB"/>
    <w:rsid w:val="000026DF"/>
    <w:rsid w:val="00002D76"/>
    <w:rsid w:val="00015697"/>
    <w:rsid w:val="00020269"/>
    <w:rsid w:val="000256F6"/>
    <w:rsid w:val="00046916"/>
    <w:rsid w:val="00053355"/>
    <w:rsid w:val="00066B3D"/>
    <w:rsid w:val="000732CD"/>
    <w:rsid w:val="000834C1"/>
    <w:rsid w:val="000A6F5A"/>
    <w:rsid w:val="000B5736"/>
    <w:rsid w:val="000C5EFB"/>
    <w:rsid w:val="000D1615"/>
    <w:rsid w:val="000D4455"/>
    <w:rsid w:val="000D4B28"/>
    <w:rsid w:val="000E4D65"/>
    <w:rsid w:val="000F7093"/>
    <w:rsid w:val="00102B06"/>
    <w:rsid w:val="001440DF"/>
    <w:rsid w:val="00144C5F"/>
    <w:rsid w:val="0015089C"/>
    <w:rsid w:val="00156F91"/>
    <w:rsid w:val="001700C3"/>
    <w:rsid w:val="00177F5F"/>
    <w:rsid w:val="00180C2A"/>
    <w:rsid w:val="001A0F92"/>
    <w:rsid w:val="001A3A59"/>
    <w:rsid w:val="001A7253"/>
    <w:rsid w:val="001A7F0A"/>
    <w:rsid w:val="001C187B"/>
    <w:rsid w:val="001D2341"/>
    <w:rsid w:val="001F2E87"/>
    <w:rsid w:val="00230B24"/>
    <w:rsid w:val="0025664F"/>
    <w:rsid w:val="00256932"/>
    <w:rsid w:val="0027415A"/>
    <w:rsid w:val="002E36B3"/>
    <w:rsid w:val="002E6AD3"/>
    <w:rsid w:val="00351437"/>
    <w:rsid w:val="003573D4"/>
    <w:rsid w:val="00382DDE"/>
    <w:rsid w:val="003864FE"/>
    <w:rsid w:val="003A4775"/>
    <w:rsid w:val="003B0E00"/>
    <w:rsid w:val="003B6084"/>
    <w:rsid w:val="003C7F03"/>
    <w:rsid w:val="003E0C59"/>
    <w:rsid w:val="003F126F"/>
    <w:rsid w:val="003F7961"/>
    <w:rsid w:val="004108ED"/>
    <w:rsid w:val="00422384"/>
    <w:rsid w:val="00431603"/>
    <w:rsid w:val="00451FE8"/>
    <w:rsid w:val="004A0AF2"/>
    <w:rsid w:val="004A7B94"/>
    <w:rsid w:val="004E29C9"/>
    <w:rsid w:val="004E3A48"/>
    <w:rsid w:val="004E4352"/>
    <w:rsid w:val="004F2849"/>
    <w:rsid w:val="004F4DB1"/>
    <w:rsid w:val="00500F77"/>
    <w:rsid w:val="00504460"/>
    <w:rsid w:val="0053088D"/>
    <w:rsid w:val="00532432"/>
    <w:rsid w:val="005373AA"/>
    <w:rsid w:val="00545DAD"/>
    <w:rsid w:val="00566C25"/>
    <w:rsid w:val="00567168"/>
    <w:rsid w:val="00587BA3"/>
    <w:rsid w:val="005F4C28"/>
    <w:rsid w:val="005F6B22"/>
    <w:rsid w:val="00603834"/>
    <w:rsid w:val="006B0A7D"/>
    <w:rsid w:val="006B5137"/>
    <w:rsid w:val="007216C6"/>
    <w:rsid w:val="00740013"/>
    <w:rsid w:val="00747F76"/>
    <w:rsid w:val="00750F1B"/>
    <w:rsid w:val="00750FFC"/>
    <w:rsid w:val="00755201"/>
    <w:rsid w:val="007719FF"/>
    <w:rsid w:val="00780075"/>
    <w:rsid w:val="00780349"/>
    <w:rsid w:val="007C5761"/>
    <w:rsid w:val="007D19AB"/>
    <w:rsid w:val="007D1F7C"/>
    <w:rsid w:val="007D7D7F"/>
    <w:rsid w:val="007E2656"/>
    <w:rsid w:val="0080567A"/>
    <w:rsid w:val="00806904"/>
    <w:rsid w:val="0083507F"/>
    <w:rsid w:val="00852628"/>
    <w:rsid w:val="008557DA"/>
    <w:rsid w:val="008659C9"/>
    <w:rsid w:val="00870B72"/>
    <w:rsid w:val="0089616B"/>
    <w:rsid w:val="00897896"/>
    <w:rsid w:val="008A4F51"/>
    <w:rsid w:val="008A65C1"/>
    <w:rsid w:val="008D5CAB"/>
    <w:rsid w:val="00902F83"/>
    <w:rsid w:val="0090546B"/>
    <w:rsid w:val="00906932"/>
    <w:rsid w:val="00907C38"/>
    <w:rsid w:val="00911303"/>
    <w:rsid w:val="009136B7"/>
    <w:rsid w:val="009146E2"/>
    <w:rsid w:val="009328F6"/>
    <w:rsid w:val="0096173A"/>
    <w:rsid w:val="0097045E"/>
    <w:rsid w:val="0097050C"/>
    <w:rsid w:val="009719F1"/>
    <w:rsid w:val="00973DD9"/>
    <w:rsid w:val="00974F36"/>
    <w:rsid w:val="00987490"/>
    <w:rsid w:val="00A10D7D"/>
    <w:rsid w:val="00A12A2D"/>
    <w:rsid w:val="00A22C2A"/>
    <w:rsid w:val="00A47FBB"/>
    <w:rsid w:val="00A516DE"/>
    <w:rsid w:val="00A704B3"/>
    <w:rsid w:val="00A72AD2"/>
    <w:rsid w:val="00A72E4A"/>
    <w:rsid w:val="00A73BF5"/>
    <w:rsid w:val="00A974B5"/>
    <w:rsid w:val="00AA0715"/>
    <w:rsid w:val="00AB768F"/>
    <w:rsid w:val="00AD39D2"/>
    <w:rsid w:val="00AF101C"/>
    <w:rsid w:val="00AF167E"/>
    <w:rsid w:val="00AF4CD3"/>
    <w:rsid w:val="00AF6B89"/>
    <w:rsid w:val="00B14AA9"/>
    <w:rsid w:val="00B15F1D"/>
    <w:rsid w:val="00B21256"/>
    <w:rsid w:val="00B47D07"/>
    <w:rsid w:val="00B629B0"/>
    <w:rsid w:val="00B712E6"/>
    <w:rsid w:val="00B72FD8"/>
    <w:rsid w:val="00BA1E24"/>
    <w:rsid w:val="00BA2DF5"/>
    <w:rsid w:val="00BC173D"/>
    <w:rsid w:val="00BC7EFA"/>
    <w:rsid w:val="00BD019B"/>
    <w:rsid w:val="00BE4D34"/>
    <w:rsid w:val="00BE73A2"/>
    <w:rsid w:val="00BF20AB"/>
    <w:rsid w:val="00BF5FAE"/>
    <w:rsid w:val="00C03DFD"/>
    <w:rsid w:val="00C06417"/>
    <w:rsid w:val="00C11A30"/>
    <w:rsid w:val="00C352C4"/>
    <w:rsid w:val="00C37A05"/>
    <w:rsid w:val="00C5416B"/>
    <w:rsid w:val="00C801D7"/>
    <w:rsid w:val="00C921A6"/>
    <w:rsid w:val="00C9557A"/>
    <w:rsid w:val="00CA0040"/>
    <w:rsid w:val="00CC25F3"/>
    <w:rsid w:val="00CD3D17"/>
    <w:rsid w:val="00CD515C"/>
    <w:rsid w:val="00CE7921"/>
    <w:rsid w:val="00D103D6"/>
    <w:rsid w:val="00D13E97"/>
    <w:rsid w:val="00D26E3E"/>
    <w:rsid w:val="00D31F59"/>
    <w:rsid w:val="00D36714"/>
    <w:rsid w:val="00D44E25"/>
    <w:rsid w:val="00D51B62"/>
    <w:rsid w:val="00D53799"/>
    <w:rsid w:val="00D71D86"/>
    <w:rsid w:val="00D84D61"/>
    <w:rsid w:val="00D91028"/>
    <w:rsid w:val="00DA1D4B"/>
    <w:rsid w:val="00DA7561"/>
    <w:rsid w:val="00DB5DA6"/>
    <w:rsid w:val="00DC39FB"/>
    <w:rsid w:val="00DC6EC8"/>
    <w:rsid w:val="00DE0558"/>
    <w:rsid w:val="00DF2067"/>
    <w:rsid w:val="00E05C94"/>
    <w:rsid w:val="00E20AAA"/>
    <w:rsid w:val="00E20F06"/>
    <w:rsid w:val="00E2582D"/>
    <w:rsid w:val="00E32519"/>
    <w:rsid w:val="00EB2DC6"/>
    <w:rsid w:val="00EB3E40"/>
    <w:rsid w:val="00EC7EEF"/>
    <w:rsid w:val="00ED7D27"/>
    <w:rsid w:val="00F01C81"/>
    <w:rsid w:val="00F102F2"/>
    <w:rsid w:val="00F232E4"/>
    <w:rsid w:val="00F26648"/>
    <w:rsid w:val="00F32522"/>
    <w:rsid w:val="00F47739"/>
    <w:rsid w:val="00F543A0"/>
    <w:rsid w:val="00F70671"/>
    <w:rsid w:val="00F82A2F"/>
    <w:rsid w:val="00FB12CB"/>
    <w:rsid w:val="00FB7FAE"/>
    <w:rsid w:val="00FD1315"/>
    <w:rsid w:val="00FD2702"/>
    <w:rsid w:val="00FE3816"/>
    <w:rsid w:val="00FF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36B3"/>
    <w:pPr>
      <w:keepNext/>
      <w:spacing w:before="240" w:after="60"/>
      <w:jc w:val="both"/>
      <w:outlineLvl w:val="0"/>
    </w:pPr>
    <w:rPr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36B3"/>
    <w:pPr>
      <w:keepNext/>
      <w:spacing w:before="240" w:after="60"/>
      <w:jc w:val="both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E36B3"/>
    <w:pPr>
      <w:keepNext/>
      <w:spacing w:before="240" w:after="60"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0B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A7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1A72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A7253"/>
  </w:style>
  <w:style w:type="paragraph" w:styleId="Zpat">
    <w:name w:val="footer"/>
    <w:basedOn w:val="Normln"/>
    <w:link w:val="ZpatChar"/>
    <w:uiPriority w:val="99"/>
    <w:semiHidden/>
    <w:unhideWhenUsed/>
    <w:rsid w:val="001A72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A7253"/>
  </w:style>
  <w:style w:type="character" w:customStyle="1" w:styleId="Nadpis1Char">
    <w:name w:val="Nadpis 1 Char"/>
    <w:basedOn w:val="Standardnpsmoodstavce"/>
    <w:link w:val="Nadpis1"/>
    <w:rsid w:val="002E36B3"/>
    <w:rPr>
      <w:rFonts w:ascii="Times New Roman" w:eastAsia="Times New Roman" w:hAnsi="Times New Roman" w:cs="Times New Roman"/>
      <w:b/>
      <w:bCs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E36B3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E36B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E36B3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E36B3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3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E36B3"/>
    <w:pPr>
      <w:keepNext/>
      <w:spacing w:before="240" w:after="60"/>
      <w:jc w:val="both"/>
      <w:outlineLvl w:val="0"/>
    </w:pPr>
    <w:rPr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36B3"/>
    <w:pPr>
      <w:keepNext/>
      <w:spacing w:before="240" w:after="60"/>
      <w:jc w:val="both"/>
      <w:outlineLvl w:val="1"/>
    </w:pPr>
    <w:rPr>
      <w:b/>
      <w:bCs/>
      <w:i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E36B3"/>
    <w:pPr>
      <w:keepNext/>
      <w:spacing w:before="240" w:after="60"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0B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A7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1A72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A7253"/>
  </w:style>
  <w:style w:type="paragraph" w:styleId="Zpat">
    <w:name w:val="footer"/>
    <w:basedOn w:val="Normln"/>
    <w:link w:val="ZpatChar"/>
    <w:uiPriority w:val="99"/>
    <w:semiHidden/>
    <w:unhideWhenUsed/>
    <w:rsid w:val="001A725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A7253"/>
  </w:style>
  <w:style w:type="character" w:customStyle="1" w:styleId="Nadpis1Char">
    <w:name w:val="Nadpis 1 Char"/>
    <w:basedOn w:val="Standardnpsmoodstavce"/>
    <w:link w:val="Nadpis1"/>
    <w:rsid w:val="002E36B3"/>
    <w:rPr>
      <w:rFonts w:ascii="Times New Roman" w:eastAsia="Times New Roman" w:hAnsi="Times New Roman" w:cs="Times New Roman"/>
      <w:b/>
      <w:bCs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2E36B3"/>
    <w:rPr>
      <w:rFonts w:ascii="Times New Roman" w:eastAsia="Times New Roman" w:hAnsi="Times New Roman" w:cs="Times New Roman"/>
      <w:b/>
      <w:bCs/>
      <w:i/>
      <w:iCs/>
      <w:sz w:val="32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E36B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E36B3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E36B3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C42C-3E14-4B88-AD55-B1D5A335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pavlickovna</dc:creator>
  <cp:lastModifiedBy>pavlickovna</cp:lastModifiedBy>
  <cp:revision>2</cp:revision>
  <cp:lastPrinted>2012-04-11T05:53:00Z</cp:lastPrinted>
  <dcterms:created xsi:type="dcterms:W3CDTF">2015-01-19T18:46:00Z</dcterms:created>
  <dcterms:modified xsi:type="dcterms:W3CDTF">2015-01-19T18:46:00Z</dcterms:modified>
</cp:coreProperties>
</file>