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90" w:rsidRDefault="00800D90"/>
    <w:p w:rsidR="00800D90" w:rsidRDefault="00800D90"/>
    <w:p w:rsidR="00800D90" w:rsidRDefault="00800D90"/>
    <w:p w:rsidR="00800D90" w:rsidRDefault="00800D90"/>
    <w:p w:rsidR="00800D90" w:rsidRDefault="00800D90"/>
    <w:p w:rsidR="005D4F27" w:rsidRPr="00630A1C" w:rsidRDefault="005D4F27" w:rsidP="005D4F27">
      <w:pPr>
        <w:jc w:val="center"/>
        <w:rPr>
          <w:rFonts w:cs="Times New Roman"/>
          <w:b/>
          <w:sz w:val="28"/>
          <w:szCs w:val="28"/>
        </w:rPr>
      </w:pPr>
      <w:r w:rsidRPr="00630A1C">
        <w:rPr>
          <w:rFonts w:cs="Times New Roman"/>
          <w:b/>
          <w:sz w:val="28"/>
          <w:szCs w:val="28"/>
        </w:rPr>
        <w:t>Základní škola a Mateřská škola</w:t>
      </w:r>
    </w:p>
    <w:p w:rsidR="005D4F27" w:rsidRPr="00630A1C" w:rsidRDefault="005D4F27" w:rsidP="005D4F27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630A1C">
        <w:rPr>
          <w:rFonts w:cs="Times New Roman"/>
          <w:b/>
          <w:sz w:val="28"/>
          <w:szCs w:val="28"/>
        </w:rPr>
        <w:t>Rožmitál</w:t>
      </w:r>
      <w:proofErr w:type="spellEnd"/>
      <w:r w:rsidRPr="00630A1C">
        <w:rPr>
          <w:rFonts w:cs="Times New Roman"/>
          <w:b/>
          <w:sz w:val="28"/>
          <w:szCs w:val="28"/>
        </w:rPr>
        <w:t xml:space="preserve"> na Šumavě, okres Český Krumlov</w:t>
      </w:r>
    </w:p>
    <w:p w:rsidR="005D4F27" w:rsidRPr="00630A1C" w:rsidRDefault="005D4F27" w:rsidP="005D4F27">
      <w:pPr>
        <w:jc w:val="center"/>
        <w:rPr>
          <w:rFonts w:cs="Times New Roman"/>
          <w:b/>
          <w:sz w:val="28"/>
          <w:szCs w:val="28"/>
        </w:rPr>
      </w:pPr>
    </w:p>
    <w:p w:rsidR="005D4F27" w:rsidRDefault="005D4F27" w:rsidP="005D4F27">
      <w:pPr>
        <w:jc w:val="center"/>
        <w:rPr>
          <w:rFonts w:cs="Times New Roman"/>
          <w:b/>
          <w:sz w:val="28"/>
          <w:szCs w:val="28"/>
        </w:rPr>
      </w:pPr>
      <w:r w:rsidRPr="00630A1C">
        <w:rPr>
          <w:rFonts w:cs="Times New Roman"/>
          <w:b/>
          <w:sz w:val="28"/>
          <w:szCs w:val="28"/>
        </w:rPr>
        <w:t xml:space="preserve">Telefon: 380 327 166   E-mail: </w:t>
      </w:r>
      <w:hyperlink r:id="rId6" w:history="1">
        <w:r w:rsidRPr="003A2DAD">
          <w:rPr>
            <w:rStyle w:val="Hypertextovodkaz"/>
            <w:rFonts w:cs="Times New Roman"/>
            <w:b/>
            <w:sz w:val="28"/>
            <w:szCs w:val="28"/>
          </w:rPr>
          <w:t>zsrozmitalns@seznam.cz</w:t>
        </w:r>
      </w:hyperlink>
    </w:p>
    <w:p w:rsidR="00800D90" w:rsidRDefault="00800D90"/>
    <w:p w:rsidR="00800D90" w:rsidRDefault="00800D90"/>
    <w:p w:rsidR="0024712A" w:rsidRDefault="0024712A"/>
    <w:p w:rsidR="0024712A" w:rsidRDefault="0024712A"/>
    <w:p w:rsidR="0024712A" w:rsidRDefault="0024712A"/>
    <w:p w:rsidR="0024712A" w:rsidRDefault="0024712A"/>
    <w:p w:rsidR="00800D90" w:rsidRDefault="00800D90"/>
    <w:p w:rsidR="008652A5" w:rsidRPr="005D4F27" w:rsidRDefault="008652A5">
      <w:pPr>
        <w:jc w:val="center"/>
        <w:rPr>
          <w:sz w:val="56"/>
          <w:szCs w:val="56"/>
        </w:rPr>
      </w:pPr>
      <w:r w:rsidRPr="005D4F27">
        <w:rPr>
          <w:b/>
          <w:sz w:val="56"/>
          <w:szCs w:val="56"/>
        </w:rPr>
        <w:t>K</w:t>
      </w:r>
      <w:r w:rsidR="005D4F27" w:rsidRPr="005D4F27">
        <w:rPr>
          <w:b/>
          <w:sz w:val="56"/>
          <w:szCs w:val="56"/>
        </w:rPr>
        <w:t>ONCEPCE ROZVOJE ŠKOLY</w:t>
      </w:r>
    </w:p>
    <w:p w:rsidR="008652A5" w:rsidRDefault="008652A5">
      <w:pPr>
        <w:jc w:val="center"/>
        <w:rPr>
          <w:sz w:val="36"/>
          <w:szCs w:val="36"/>
        </w:rPr>
      </w:pPr>
    </w:p>
    <w:p w:rsidR="00800D90" w:rsidRPr="005D4F27" w:rsidRDefault="008652A5">
      <w:pPr>
        <w:jc w:val="center"/>
        <w:rPr>
          <w:sz w:val="36"/>
          <w:szCs w:val="36"/>
        </w:rPr>
      </w:pPr>
      <w:r w:rsidRPr="005D4F27">
        <w:rPr>
          <w:sz w:val="36"/>
          <w:szCs w:val="36"/>
        </w:rPr>
        <w:t>na období od 1.</w:t>
      </w:r>
      <w:r w:rsidR="000602BD" w:rsidRPr="005D4F27">
        <w:rPr>
          <w:sz w:val="36"/>
          <w:szCs w:val="36"/>
        </w:rPr>
        <w:t xml:space="preserve"> </w:t>
      </w:r>
      <w:r w:rsidRPr="005D4F27">
        <w:rPr>
          <w:sz w:val="36"/>
          <w:szCs w:val="36"/>
        </w:rPr>
        <w:t>9.</w:t>
      </w:r>
      <w:r w:rsidR="000602BD" w:rsidRPr="005D4F27">
        <w:rPr>
          <w:sz w:val="36"/>
          <w:szCs w:val="36"/>
        </w:rPr>
        <w:t xml:space="preserve"> </w:t>
      </w:r>
      <w:r w:rsidRPr="005D4F27">
        <w:rPr>
          <w:sz w:val="36"/>
          <w:szCs w:val="36"/>
        </w:rPr>
        <w:t>20</w:t>
      </w:r>
      <w:r w:rsidR="009C4ABC">
        <w:rPr>
          <w:sz w:val="36"/>
          <w:szCs w:val="36"/>
        </w:rPr>
        <w:t>20</w:t>
      </w:r>
      <w:r w:rsidRPr="005D4F27">
        <w:rPr>
          <w:sz w:val="36"/>
          <w:szCs w:val="36"/>
        </w:rPr>
        <w:t xml:space="preserve"> do 30.</w:t>
      </w:r>
      <w:r w:rsidR="000602BD" w:rsidRPr="005D4F27">
        <w:rPr>
          <w:sz w:val="36"/>
          <w:szCs w:val="36"/>
        </w:rPr>
        <w:t xml:space="preserve"> </w:t>
      </w:r>
      <w:r w:rsidRPr="005D4F27">
        <w:rPr>
          <w:sz w:val="36"/>
          <w:szCs w:val="36"/>
        </w:rPr>
        <w:t>6. 202</w:t>
      </w:r>
      <w:r w:rsidR="009C4ABC">
        <w:rPr>
          <w:sz w:val="36"/>
          <w:szCs w:val="36"/>
        </w:rPr>
        <w:t>2</w:t>
      </w:r>
      <w:r w:rsidRPr="005D4F27">
        <w:rPr>
          <w:sz w:val="36"/>
          <w:szCs w:val="36"/>
        </w:rPr>
        <w:t xml:space="preserve"> </w:t>
      </w:r>
    </w:p>
    <w:p w:rsidR="00800D90" w:rsidRPr="005D4F27" w:rsidRDefault="00800D90">
      <w:pPr>
        <w:rPr>
          <w:sz w:val="36"/>
          <w:szCs w:val="36"/>
        </w:rPr>
      </w:pPr>
    </w:p>
    <w:p w:rsidR="00800D90" w:rsidRPr="005D4F27" w:rsidRDefault="00800D90">
      <w:pPr>
        <w:rPr>
          <w:sz w:val="36"/>
          <w:szCs w:val="36"/>
        </w:rPr>
      </w:pPr>
    </w:p>
    <w:p w:rsidR="00800D90" w:rsidRPr="005D4F27" w:rsidRDefault="00800D90">
      <w:pPr>
        <w:rPr>
          <w:sz w:val="36"/>
          <w:szCs w:val="36"/>
        </w:rPr>
      </w:pPr>
    </w:p>
    <w:p w:rsidR="00800D90" w:rsidRPr="005D4F27" w:rsidRDefault="00800D90">
      <w:pPr>
        <w:rPr>
          <w:sz w:val="36"/>
          <w:szCs w:val="36"/>
        </w:rPr>
      </w:pPr>
    </w:p>
    <w:p w:rsidR="00800D90" w:rsidRPr="005D4F27" w:rsidRDefault="00800D90">
      <w:pPr>
        <w:rPr>
          <w:sz w:val="36"/>
          <w:szCs w:val="36"/>
        </w:rPr>
      </w:pPr>
    </w:p>
    <w:p w:rsidR="00800D90" w:rsidRPr="005D4F27" w:rsidRDefault="00800D90">
      <w:pPr>
        <w:rPr>
          <w:sz w:val="36"/>
          <w:szCs w:val="36"/>
        </w:rPr>
      </w:pPr>
    </w:p>
    <w:p w:rsidR="00800D90" w:rsidRPr="005D4F27" w:rsidRDefault="00800D90">
      <w:pPr>
        <w:rPr>
          <w:sz w:val="36"/>
          <w:szCs w:val="36"/>
        </w:rPr>
      </w:pPr>
    </w:p>
    <w:p w:rsidR="00800D90" w:rsidRDefault="00800D90"/>
    <w:p w:rsidR="00800D90" w:rsidRDefault="00800D90"/>
    <w:p w:rsidR="00800D90" w:rsidRDefault="00800D90"/>
    <w:p w:rsidR="00800D90" w:rsidRDefault="00800D90"/>
    <w:p w:rsidR="0024712A" w:rsidRDefault="0024712A"/>
    <w:p w:rsidR="0024712A" w:rsidRDefault="0024712A"/>
    <w:p w:rsidR="0024712A" w:rsidRDefault="0024712A"/>
    <w:p w:rsidR="0024712A" w:rsidRDefault="0024712A"/>
    <w:p w:rsidR="0024712A" w:rsidRDefault="0024712A"/>
    <w:p w:rsidR="0024712A" w:rsidRDefault="0024712A"/>
    <w:p w:rsidR="00800D90" w:rsidRDefault="00800D90"/>
    <w:p w:rsidR="00800D90" w:rsidRDefault="00800D90"/>
    <w:p w:rsidR="00800D90" w:rsidRDefault="00800D90"/>
    <w:p w:rsidR="008652A5" w:rsidRPr="00F25FC8" w:rsidRDefault="000602BD" w:rsidP="008652A5">
      <w:pPr>
        <w:ind w:left="2836" w:firstLine="709"/>
        <w:rPr>
          <w:sz w:val="28"/>
          <w:szCs w:val="28"/>
        </w:rPr>
      </w:pPr>
      <w:r w:rsidRPr="00F25FC8">
        <w:t xml:space="preserve">                 </w:t>
      </w:r>
      <w:r w:rsidRPr="00F25FC8">
        <w:rPr>
          <w:sz w:val="28"/>
          <w:szCs w:val="28"/>
        </w:rPr>
        <w:t xml:space="preserve"> </w:t>
      </w:r>
      <w:r w:rsidR="005D4F27" w:rsidRPr="00F25FC8">
        <w:rPr>
          <w:sz w:val="28"/>
          <w:szCs w:val="28"/>
        </w:rPr>
        <w:t xml:space="preserve">       </w:t>
      </w:r>
      <w:r w:rsidRPr="00F25FC8">
        <w:rPr>
          <w:sz w:val="28"/>
          <w:szCs w:val="28"/>
        </w:rPr>
        <w:t xml:space="preserve">      </w:t>
      </w:r>
      <w:r w:rsidR="008652A5" w:rsidRPr="00F25FC8">
        <w:rPr>
          <w:sz w:val="28"/>
          <w:szCs w:val="28"/>
        </w:rPr>
        <w:t>Zpracovala:</w:t>
      </w:r>
      <w:r w:rsidRPr="00F25FC8">
        <w:rPr>
          <w:sz w:val="28"/>
          <w:szCs w:val="28"/>
        </w:rPr>
        <w:t xml:space="preserve"> </w:t>
      </w:r>
      <w:r w:rsidR="008652A5" w:rsidRPr="00F25FC8">
        <w:rPr>
          <w:sz w:val="28"/>
          <w:szCs w:val="28"/>
        </w:rPr>
        <w:t xml:space="preserve">Mgr. </w:t>
      </w:r>
      <w:r w:rsidRPr="00F25FC8">
        <w:rPr>
          <w:sz w:val="28"/>
          <w:szCs w:val="28"/>
        </w:rPr>
        <w:t>Iva Berková</w:t>
      </w:r>
    </w:p>
    <w:p w:rsidR="00800D90" w:rsidRPr="00F25FC8" w:rsidRDefault="000602BD" w:rsidP="000602BD">
      <w:pPr>
        <w:rPr>
          <w:sz w:val="28"/>
          <w:szCs w:val="28"/>
        </w:rPr>
      </w:pPr>
      <w:r w:rsidRPr="00F25FC8">
        <w:rPr>
          <w:sz w:val="28"/>
          <w:szCs w:val="28"/>
        </w:rPr>
        <w:t xml:space="preserve">                                                                                        </w:t>
      </w:r>
      <w:r w:rsidR="005D4F27" w:rsidRPr="00F25FC8">
        <w:rPr>
          <w:sz w:val="28"/>
          <w:szCs w:val="28"/>
        </w:rPr>
        <w:t xml:space="preserve">             </w:t>
      </w:r>
      <w:r w:rsidRPr="00F25FC8">
        <w:rPr>
          <w:sz w:val="28"/>
          <w:szCs w:val="28"/>
        </w:rPr>
        <w:t xml:space="preserve">  </w:t>
      </w:r>
      <w:r w:rsidR="008652A5" w:rsidRPr="00F25FC8">
        <w:rPr>
          <w:sz w:val="28"/>
          <w:szCs w:val="28"/>
        </w:rPr>
        <w:t xml:space="preserve">ředitelka školy </w:t>
      </w:r>
    </w:p>
    <w:p w:rsidR="00800D90" w:rsidRPr="005D4F27" w:rsidRDefault="00800D90">
      <w:pPr>
        <w:rPr>
          <w:sz w:val="28"/>
          <w:szCs w:val="28"/>
        </w:rPr>
      </w:pPr>
    </w:p>
    <w:p w:rsidR="00800D90" w:rsidRDefault="00800D90">
      <w:pPr>
        <w:jc w:val="both"/>
        <w:rPr>
          <w:b/>
          <w:bCs/>
        </w:rPr>
      </w:pPr>
    </w:p>
    <w:p w:rsidR="00800D90" w:rsidRDefault="00800D90">
      <w:pPr>
        <w:rPr>
          <w:b/>
          <w:bCs/>
        </w:rPr>
      </w:pPr>
    </w:p>
    <w:p w:rsidR="00800D90" w:rsidRDefault="008652A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00D90" w:rsidRDefault="00800D90">
      <w:pPr>
        <w:rPr>
          <w:b/>
          <w:bCs/>
        </w:rPr>
      </w:pPr>
    </w:p>
    <w:p w:rsidR="00800D90" w:rsidRPr="00E874E5" w:rsidRDefault="008652A5">
      <w:pPr>
        <w:rPr>
          <w:b/>
          <w:bCs/>
          <w:sz w:val="32"/>
          <w:szCs w:val="32"/>
        </w:rPr>
      </w:pPr>
      <w:r w:rsidRPr="00E874E5">
        <w:rPr>
          <w:b/>
          <w:bCs/>
          <w:sz w:val="32"/>
          <w:szCs w:val="32"/>
        </w:rPr>
        <w:t>I. Vize školy</w:t>
      </w:r>
    </w:p>
    <w:p w:rsidR="00800D90" w:rsidRDefault="00800D90">
      <w:pPr>
        <w:ind w:left="720"/>
      </w:pPr>
    </w:p>
    <w:p w:rsidR="00800D90" w:rsidRDefault="008652A5">
      <w:pPr>
        <w:pStyle w:val="Zkladntext"/>
        <w:spacing w:line="360" w:lineRule="auto"/>
      </w:pPr>
      <w:r>
        <w:t xml:space="preserve">„ </w:t>
      </w:r>
      <w:r>
        <w:rPr>
          <w:b/>
          <w:i/>
        </w:rPr>
        <w:t>Ideální škola je místo, kde vás vedou k tomu, abyste byl sám sebou. Očekávají od vás to nejlepší a cítíte se tam doma. Je to místo, kam se vždycky v duchu můžete vrátit.“</w:t>
      </w:r>
    </w:p>
    <w:p w:rsidR="00800D90" w:rsidRDefault="008652A5">
      <w:pPr>
        <w:pStyle w:val="Zkladntext"/>
        <w:spacing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0602BD">
        <w:rPr>
          <w:b/>
          <w:i/>
        </w:rPr>
        <w:t xml:space="preserve">            </w:t>
      </w:r>
      <w:r>
        <w:rPr>
          <w:b/>
          <w:i/>
        </w:rPr>
        <w:t xml:space="preserve">(Robert </w:t>
      </w:r>
      <w:proofErr w:type="spellStart"/>
      <w:r>
        <w:rPr>
          <w:b/>
          <w:i/>
        </w:rPr>
        <w:t>Fishe</w:t>
      </w:r>
      <w:r w:rsidR="000602BD">
        <w:rPr>
          <w:b/>
          <w:i/>
        </w:rPr>
        <w:t>r</w:t>
      </w:r>
      <w:proofErr w:type="spellEnd"/>
      <w:r>
        <w:rPr>
          <w:b/>
          <w:i/>
        </w:rPr>
        <w:t>: Učíme děti myslet a učit se; názor jednoho z dětí)</w:t>
      </w:r>
    </w:p>
    <w:p w:rsidR="00F77F63" w:rsidRDefault="00F77F63">
      <w:pPr>
        <w:pStyle w:val="Zkladntext"/>
        <w:spacing w:line="360" w:lineRule="auto"/>
        <w:rPr>
          <w:b/>
          <w:i/>
        </w:rPr>
      </w:pPr>
    </w:p>
    <w:p w:rsidR="00800D90" w:rsidRDefault="005D4F27" w:rsidP="00637BE0">
      <w:pPr>
        <w:widowControl/>
        <w:jc w:val="both"/>
      </w:pPr>
      <w:r>
        <w:t>M</w:t>
      </w:r>
      <w:r w:rsidR="008652A5">
        <w:t xml:space="preserve">alotřídní vesnická škola je </w:t>
      </w:r>
      <w:r>
        <w:t xml:space="preserve">specifická škola, která vyžaduje od pedagogů mnoho dovedností. </w:t>
      </w:r>
      <w:r w:rsidR="00637BE0">
        <w:t xml:space="preserve">Poskytuje žákům </w:t>
      </w:r>
      <w:r w:rsidR="008652A5">
        <w:t xml:space="preserve">stejně kvalitní vzdělání jako </w:t>
      </w:r>
      <w:r w:rsidR="00312887">
        <w:t>plně organizovaná</w:t>
      </w:r>
      <w:r w:rsidR="008652A5">
        <w:t xml:space="preserve"> škola</w:t>
      </w:r>
      <w:r w:rsidR="00637BE0">
        <w:t>, ale může se více zaměřit na osobnostní a sociální rozvoj žáků.</w:t>
      </w:r>
      <w:r w:rsidR="008652A5">
        <w:t xml:space="preserve"> Na základě svých pedagogických zkušeností se domnívám, že právě malotřídní škola </w:t>
      </w:r>
      <w:r w:rsidR="00312887">
        <w:t xml:space="preserve">může žákům </w:t>
      </w:r>
      <w:r w:rsidR="00637BE0">
        <w:t>p</w:t>
      </w:r>
      <w:r w:rsidR="008652A5">
        <w:t>oskyt</w:t>
      </w:r>
      <w:r w:rsidR="00312887">
        <w:t xml:space="preserve">ovat </w:t>
      </w:r>
      <w:r w:rsidR="008652A5">
        <w:t>kvalitní vzdělání, ale rovněž se může stát místem klidu</w:t>
      </w:r>
      <w:r w:rsidR="00312887">
        <w:t xml:space="preserve"> </w:t>
      </w:r>
      <w:r w:rsidR="008652A5">
        <w:t>a bezpečí</w:t>
      </w:r>
      <w:r w:rsidR="00637BE0">
        <w:t xml:space="preserve"> </w:t>
      </w:r>
      <w:r w:rsidR="00312887">
        <w:t>a dopřát žákům vzdělávací úspěchy</w:t>
      </w:r>
      <w:r w:rsidR="008652A5">
        <w:t xml:space="preserve">. </w:t>
      </w:r>
    </w:p>
    <w:p w:rsidR="00800D90" w:rsidRDefault="00800D90">
      <w:pPr>
        <w:widowControl/>
        <w:rPr>
          <w:sz w:val="16"/>
          <w:szCs w:val="16"/>
        </w:rPr>
      </w:pPr>
    </w:p>
    <w:p w:rsidR="00800D90" w:rsidRDefault="008652A5" w:rsidP="00637BE0">
      <w:pPr>
        <w:widowControl/>
        <w:jc w:val="both"/>
      </w:pPr>
      <w:r>
        <w:t xml:space="preserve">Vizí, na které bych ráda postavila </w:t>
      </w:r>
      <w:r w:rsidR="00312887">
        <w:t xml:space="preserve">reálnou </w:t>
      </w:r>
      <w:r>
        <w:t>koncepci školy a cesty vedoucí k jejímu dosažení, je navázat na tradice a dosavadní činnost školy</w:t>
      </w:r>
      <w:r w:rsidR="00312887">
        <w:t xml:space="preserve">. Chtěla bych </w:t>
      </w:r>
      <w:r>
        <w:t>vybudovat</w:t>
      </w:r>
      <w:r w:rsidR="00312887">
        <w:t>:</w:t>
      </w:r>
      <w:r>
        <w:t xml:space="preserve"> </w:t>
      </w:r>
    </w:p>
    <w:p w:rsidR="00E874E5" w:rsidRDefault="00E874E5" w:rsidP="00637BE0">
      <w:pPr>
        <w:widowControl/>
        <w:jc w:val="both"/>
      </w:pPr>
    </w:p>
    <w:p w:rsidR="00800D90" w:rsidRDefault="002071AF" w:rsidP="00637BE0">
      <w:pPr>
        <w:widowControl/>
        <w:numPr>
          <w:ilvl w:val="0"/>
          <w:numId w:val="3"/>
        </w:numPr>
        <w:jc w:val="both"/>
      </w:pPr>
      <w:proofErr w:type="gramStart"/>
      <w:r>
        <w:t>O</w:t>
      </w:r>
      <w:r w:rsidR="008652A5">
        <w:t>tevřenou</w:t>
      </w:r>
      <w:proofErr w:type="gramEnd"/>
      <w:r w:rsidR="008652A5">
        <w:t>,</w:t>
      </w:r>
      <w:r w:rsidR="00E874E5">
        <w:t xml:space="preserve"> </w:t>
      </w:r>
      <w:r w:rsidR="008652A5">
        <w:t>efektivní a moderní školu rodinného typu, v níž jsou předávány žákům základy klíčových kompetencí pro přípravu na další stupeň vzdělávání a praktického využití pro</w:t>
      </w:r>
      <w:r w:rsidR="00993465">
        <w:t xml:space="preserve"> </w:t>
      </w:r>
      <w:r w:rsidR="008652A5">
        <w:t>budoucí život</w:t>
      </w:r>
      <w:r w:rsidR="00637BE0">
        <w:t>,</w:t>
      </w:r>
      <w:bookmarkStart w:id="0" w:name="_GoBack"/>
      <w:bookmarkEnd w:id="0"/>
    </w:p>
    <w:p w:rsidR="00800D90" w:rsidRDefault="008652A5" w:rsidP="00637BE0">
      <w:pPr>
        <w:widowControl/>
        <w:numPr>
          <w:ilvl w:val="0"/>
          <w:numId w:val="3"/>
        </w:numPr>
        <w:jc w:val="both"/>
      </w:pPr>
      <w:r>
        <w:t>školu, v níž je nedílnou součástí výchovně vzdělávacího procesu osobnostní a sociální výchova a v níž se žáci i učitelé cítí dobře</w:t>
      </w:r>
      <w:r w:rsidR="00637BE0">
        <w:t>,</w:t>
      </w:r>
    </w:p>
    <w:p w:rsidR="00800D90" w:rsidRDefault="008652A5" w:rsidP="00637BE0">
      <w:pPr>
        <w:widowControl/>
        <w:numPr>
          <w:ilvl w:val="0"/>
          <w:numId w:val="3"/>
        </w:numPr>
        <w:jc w:val="both"/>
      </w:pPr>
      <w:r>
        <w:t>školu, ve které jsou rovněž promyšleně a účelně využívány všechny dostupné finanční         a materiální zdroje a vybavení</w:t>
      </w:r>
      <w:r w:rsidR="00637BE0">
        <w:t>,</w:t>
      </w:r>
    </w:p>
    <w:p w:rsidR="00452036" w:rsidRDefault="008652A5" w:rsidP="00637BE0">
      <w:pPr>
        <w:widowControl/>
        <w:numPr>
          <w:ilvl w:val="0"/>
          <w:numId w:val="3"/>
        </w:numPr>
        <w:jc w:val="both"/>
      </w:pPr>
      <w:r>
        <w:t>školu, jejíž vzdělávací a výchovné činnosti si budou rodiče žáků cenit</w:t>
      </w:r>
      <w:r w:rsidR="00637BE0">
        <w:t>,</w:t>
      </w:r>
    </w:p>
    <w:p w:rsidR="00800D90" w:rsidRDefault="00452036" w:rsidP="00637BE0">
      <w:pPr>
        <w:widowControl/>
        <w:numPr>
          <w:ilvl w:val="0"/>
          <w:numId w:val="3"/>
        </w:numPr>
        <w:jc w:val="both"/>
      </w:pPr>
      <w:r>
        <w:t>školu, která bude mít velmi dobré výsledky ve vzdělávání</w:t>
      </w:r>
      <w:r w:rsidR="008652A5">
        <w:t xml:space="preserve"> </w:t>
      </w:r>
    </w:p>
    <w:p w:rsidR="00800D90" w:rsidRDefault="008652A5" w:rsidP="00637BE0">
      <w:pPr>
        <w:widowControl/>
        <w:numPr>
          <w:ilvl w:val="0"/>
          <w:numId w:val="3"/>
        </w:numPr>
        <w:jc w:val="both"/>
      </w:pPr>
      <w:r>
        <w:t>školu, která je nedílnou součástí života obce</w:t>
      </w:r>
      <w:r w:rsidR="00637BE0">
        <w:t>.</w:t>
      </w:r>
    </w:p>
    <w:p w:rsidR="00F77F63" w:rsidRDefault="00F77F63" w:rsidP="00F77F63">
      <w:pPr>
        <w:widowControl/>
        <w:ind w:left="720"/>
        <w:jc w:val="both"/>
      </w:pPr>
    </w:p>
    <w:p w:rsidR="00800D90" w:rsidRDefault="00800D90">
      <w:pPr>
        <w:widowControl/>
        <w:ind w:left="720"/>
        <w:rPr>
          <w:sz w:val="16"/>
          <w:szCs w:val="16"/>
        </w:rPr>
      </w:pPr>
    </w:p>
    <w:p w:rsidR="00800D90" w:rsidRDefault="008652A5">
      <w:pPr>
        <w:widowControl/>
        <w:jc w:val="both"/>
      </w:pPr>
      <w:r>
        <w:t>Základní škola a mateřská škola</w:t>
      </w:r>
      <w:r w:rsidR="00312887">
        <w:t>,</w:t>
      </w:r>
      <w:r>
        <w:t xml:space="preserve"> jako jedna společná instituce</w:t>
      </w:r>
      <w:r w:rsidR="00312887">
        <w:t>,</w:t>
      </w:r>
      <w:r>
        <w:t xml:space="preserve"> je místem</w:t>
      </w:r>
      <w:r w:rsidR="00312887">
        <w:t xml:space="preserve"> </w:t>
      </w:r>
      <w:r>
        <w:t>kde se respektuje individualita dítěte i žáka</w:t>
      </w:r>
      <w:r w:rsidR="00312887">
        <w:t>. J</w:t>
      </w:r>
      <w:r>
        <w:t>e</w:t>
      </w:r>
      <w:r w:rsidR="00312887">
        <w:t xml:space="preserve"> zde </w:t>
      </w:r>
      <w:r>
        <w:t>vytvořena přátelská atmosféra, nestresující, klidné pracovní prostředí, kde panují dobré vztahy mezi zaměstnanci, učiteli a žáky a také mezi školou</w:t>
      </w:r>
      <w:r w:rsidR="000602BD">
        <w:t xml:space="preserve">, </w:t>
      </w:r>
      <w:r>
        <w:t>rodiči</w:t>
      </w:r>
      <w:r w:rsidR="000602BD">
        <w:t xml:space="preserve"> </w:t>
      </w:r>
      <w:r>
        <w:t xml:space="preserve">a zřizovatelem - obcí. </w:t>
      </w:r>
    </w:p>
    <w:p w:rsidR="0072388C" w:rsidRDefault="0072388C">
      <w:pPr>
        <w:widowControl/>
        <w:jc w:val="both"/>
      </w:pPr>
    </w:p>
    <w:p w:rsidR="00831956" w:rsidRDefault="00831956">
      <w:pPr>
        <w:widowControl/>
        <w:jc w:val="both"/>
      </w:pPr>
    </w:p>
    <w:p w:rsidR="00800D90" w:rsidRDefault="00800D90">
      <w:pPr>
        <w:widowControl/>
        <w:rPr>
          <w:sz w:val="16"/>
          <w:szCs w:val="16"/>
        </w:rPr>
      </w:pPr>
    </w:p>
    <w:p w:rsidR="00800D90" w:rsidRPr="00E874E5" w:rsidRDefault="008652A5" w:rsidP="00470997">
      <w:pPr>
        <w:widowControl/>
        <w:rPr>
          <w:b/>
          <w:bCs/>
          <w:sz w:val="32"/>
          <w:szCs w:val="32"/>
        </w:rPr>
      </w:pPr>
      <w:r w:rsidRPr="00E874E5">
        <w:rPr>
          <w:b/>
          <w:bCs/>
          <w:sz w:val="32"/>
          <w:szCs w:val="32"/>
        </w:rPr>
        <w:t xml:space="preserve">II. </w:t>
      </w:r>
      <w:r w:rsidR="00E874E5" w:rsidRPr="00E874E5">
        <w:rPr>
          <w:b/>
          <w:bCs/>
          <w:sz w:val="32"/>
          <w:szCs w:val="32"/>
        </w:rPr>
        <w:t>O</w:t>
      </w:r>
      <w:r w:rsidRPr="00E874E5">
        <w:rPr>
          <w:b/>
          <w:bCs/>
          <w:sz w:val="32"/>
          <w:szCs w:val="32"/>
        </w:rPr>
        <w:t>rganizace vzdělávání</w:t>
      </w:r>
    </w:p>
    <w:p w:rsidR="000666FF" w:rsidRPr="00470997" w:rsidRDefault="000666FF" w:rsidP="00470997">
      <w:pPr>
        <w:widowControl/>
        <w:rPr>
          <w:b/>
          <w:bCs/>
          <w:sz w:val="28"/>
          <w:szCs w:val="28"/>
        </w:rPr>
      </w:pPr>
    </w:p>
    <w:p w:rsidR="00214830" w:rsidRDefault="008652A5" w:rsidP="0072388C">
      <w:pPr>
        <w:widowControl/>
        <w:jc w:val="both"/>
      </w:pPr>
      <w:r>
        <w:t>Škola v sobě spojuje tři vzdělávací pracoviště</w:t>
      </w:r>
      <w:r w:rsidR="00214830">
        <w:t>:</w:t>
      </w:r>
    </w:p>
    <w:p w:rsidR="00214830" w:rsidRDefault="008652A5" w:rsidP="00214830">
      <w:pPr>
        <w:pStyle w:val="Odstavecseseznamem"/>
        <w:widowControl/>
        <w:numPr>
          <w:ilvl w:val="0"/>
          <w:numId w:val="21"/>
        </w:numPr>
        <w:jc w:val="both"/>
      </w:pPr>
      <w:r>
        <w:t>mateřskou školu</w:t>
      </w:r>
    </w:p>
    <w:p w:rsidR="00214830" w:rsidRDefault="008652A5" w:rsidP="00214830">
      <w:pPr>
        <w:pStyle w:val="Odstavecseseznamem"/>
        <w:widowControl/>
        <w:numPr>
          <w:ilvl w:val="0"/>
          <w:numId w:val="21"/>
        </w:numPr>
        <w:jc w:val="both"/>
      </w:pPr>
      <w:r>
        <w:t>základní školu 1. stupně</w:t>
      </w:r>
    </w:p>
    <w:p w:rsidR="00214830" w:rsidRDefault="008652A5" w:rsidP="00214830">
      <w:pPr>
        <w:pStyle w:val="Odstavecseseznamem"/>
        <w:widowControl/>
        <w:numPr>
          <w:ilvl w:val="0"/>
          <w:numId w:val="21"/>
        </w:numPr>
        <w:jc w:val="both"/>
      </w:pPr>
      <w:r>
        <w:t>školní družinu</w:t>
      </w:r>
    </w:p>
    <w:p w:rsidR="00214830" w:rsidRDefault="00214830" w:rsidP="0072388C">
      <w:pPr>
        <w:widowControl/>
        <w:jc w:val="both"/>
      </w:pPr>
    </w:p>
    <w:p w:rsidR="00800D90" w:rsidRDefault="008652A5" w:rsidP="0072388C">
      <w:pPr>
        <w:widowControl/>
        <w:jc w:val="both"/>
      </w:pPr>
      <w:r>
        <w:t xml:space="preserve">Při škole funguje školní kuchyně s jídelnou. </w:t>
      </w:r>
    </w:p>
    <w:p w:rsidR="00800D90" w:rsidRDefault="00800D90">
      <w:pPr>
        <w:widowControl/>
        <w:rPr>
          <w:sz w:val="16"/>
          <w:szCs w:val="16"/>
        </w:rPr>
      </w:pPr>
    </w:p>
    <w:p w:rsidR="0072388C" w:rsidRDefault="0024712A" w:rsidP="004734F9">
      <w:pPr>
        <w:widowControl/>
        <w:rPr>
          <w:b/>
          <w:bCs/>
        </w:rPr>
      </w:pPr>
      <w:r>
        <w:rPr>
          <w:b/>
          <w:bCs/>
        </w:rPr>
        <w:t xml:space="preserve">1. </w:t>
      </w:r>
      <w:r w:rsidR="008652A5">
        <w:rPr>
          <w:b/>
          <w:bCs/>
        </w:rPr>
        <w:t>Mateřská škola</w:t>
      </w:r>
    </w:p>
    <w:p w:rsidR="004734F9" w:rsidRDefault="004734F9" w:rsidP="004734F9">
      <w:pPr>
        <w:widowControl/>
      </w:pPr>
    </w:p>
    <w:p w:rsidR="00800D90" w:rsidRDefault="008652A5" w:rsidP="0072388C">
      <w:pPr>
        <w:widowControl/>
        <w:jc w:val="both"/>
        <w:rPr>
          <w:sz w:val="16"/>
          <w:szCs w:val="16"/>
        </w:rPr>
      </w:pPr>
      <w:r>
        <w:t>Mateřská škola je jednotřídní</w:t>
      </w:r>
      <w:r w:rsidR="00312887">
        <w:t xml:space="preserve"> a p</w:t>
      </w:r>
      <w:r>
        <w:t>racuj</w:t>
      </w:r>
      <w:r w:rsidR="00470997">
        <w:t>e</w:t>
      </w:r>
      <w:r>
        <w:t xml:space="preserve"> v ní </w:t>
      </w:r>
      <w:r w:rsidR="00470997">
        <w:t xml:space="preserve">jedna </w:t>
      </w:r>
      <w:r>
        <w:t>učitelk</w:t>
      </w:r>
      <w:r w:rsidR="00470997">
        <w:t>a</w:t>
      </w:r>
      <w:r>
        <w:t xml:space="preserve"> MŠ</w:t>
      </w:r>
      <w:r w:rsidR="00470997">
        <w:t xml:space="preserve"> na plný úvazek a jedna učitelka na částečný úvazek</w:t>
      </w:r>
      <w:r w:rsidR="00312887">
        <w:t>. Obě jsou plně kvalifikované.</w:t>
      </w:r>
      <w:r>
        <w:t xml:space="preserve"> </w:t>
      </w:r>
    </w:p>
    <w:p w:rsidR="008E0AA2" w:rsidRDefault="008652A5" w:rsidP="0072388C">
      <w:pPr>
        <w:widowControl/>
        <w:jc w:val="both"/>
      </w:pPr>
      <w:r w:rsidRPr="00470997">
        <w:lastRenderedPageBreak/>
        <w:t>Prostory mateřské školy</w:t>
      </w:r>
      <w:r w:rsidR="00470997">
        <w:t xml:space="preserve"> se nacházejí v 1. patře</w:t>
      </w:r>
      <w:r w:rsidR="0024712A">
        <w:t xml:space="preserve"> budovy</w:t>
      </w:r>
      <w:r w:rsidR="00470997">
        <w:t xml:space="preserve"> školy</w:t>
      </w:r>
      <w:r w:rsidR="008A635D">
        <w:t>, šatna je v přízemí. Školku</w:t>
      </w:r>
      <w:r w:rsidR="00470997">
        <w:t xml:space="preserve"> tvoř</w:t>
      </w:r>
      <w:r w:rsidR="008A635D">
        <w:t>í</w:t>
      </w:r>
      <w:r w:rsidR="00470997">
        <w:t xml:space="preserve"> 1 tříd</w:t>
      </w:r>
      <w:r w:rsidR="008A635D">
        <w:t>a</w:t>
      </w:r>
      <w:r w:rsidR="00470997">
        <w:t>,</w:t>
      </w:r>
      <w:r w:rsidR="0024712A">
        <w:t xml:space="preserve"> </w:t>
      </w:r>
      <w:r w:rsidR="00470997">
        <w:t>1 ložnic</w:t>
      </w:r>
      <w:r w:rsidR="008A635D">
        <w:t>e</w:t>
      </w:r>
      <w:r w:rsidR="0024712A">
        <w:t xml:space="preserve"> a</w:t>
      </w:r>
      <w:r w:rsidR="008A635D">
        <w:t xml:space="preserve"> </w:t>
      </w:r>
      <w:r w:rsidR="0024712A">
        <w:t>zre</w:t>
      </w:r>
      <w:r w:rsidR="00470997">
        <w:t>konstruovan</w:t>
      </w:r>
      <w:r w:rsidR="008A635D">
        <w:t>á</w:t>
      </w:r>
      <w:r w:rsidR="00470997">
        <w:t xml:space="preserve"> umývárn</w:t>
      </w:r>
      <w:r w:rsidR="008A635D">
        <w:t>a</w:t>
      </w:r>
      <w:r w:rsidR="00470997">
        <w:t xml:space="preserve"> se záchody pro děti.</w:t>
      </w:r>
      <w:r w:rsidR="0024712A">
        <w:t xml:space="preserve"> </w:t>
      </w:r>
      <w:r w:rsidR="000863C4">
        <w:t xml:space="preserve">Prostory jsou vzhledem ke kapacitě zcela vyhovující. </w:t>
      </w:r>
    </w:p>
    <w:p w:rsidR="004734F9" w:rsidRDefault="008652A5" w:rsidP="0072388C">
      <w:pPr>
        <w:widowControl/>
        <w:jc w:val="both"/>
        <w:rPr>
          <w:color w:val="000000"/>
        </w:rPr>
      </w:pPr>
      <w:r>
        <w:rPr>
          <w:color w:val="000000"/>
        </w:rPr>
        <w:t>Vyhláška o mateřských školách stanovuje počet dětí ve třídě mateřské školy</w:t>
      </w:r>
      <w:r w:rsidR="0024712A">
        <w:rPr>
          <w:color w:val="000000"/>
        </w:rPr>
        <w:t xml:space="preserve"> 24, ale tuto kapacitu se ve školce nedaří naplnit. Školka je</w:t>
      </w:r>
      <w:r w:rsidR="00DB2932">
        <w:rPr>
          <w:color w:val="000000"/>
        </w:rPr>
        <w:t xml:space="preserve"> </w:t>
      </w:r>
      <w:r w:rsidR="00312887">
        <w:rPr>
          <w:color w:val="000000"/>
        </w:rPr>
        <w:t xml:space="preserve">převážně </w:t>
      </w:r>
      <w:r w:rsidR="00DB2932">
        <w:rPr>
          <w:color w:val="000000"/>
        </w:rPr>
        <w:t>naplněna na spodní hranici počtu dětí</w:t>
      </w:r>
      <w:r w:rsidR="00312887">
        <w:rPr>
          <w:color w:val="000000"/>
        </w:rPr>
        <w:t>.</w:t>
      </w:r>
      <w:r>
        <w:rPr>
          <w:color w:val="000000"/>
        </w:rPr>
        <w:t xml:space="preserve"> Podle </w:t>
      </w:r>
      <w:r w:rsidR="0072388C">
        <w:rPr>
          <w:color w:val="000000"/>
        </w:rPr>
        <w:t>§</w:t>
      </w:r>
      <w:r w:rsidR="008D11FD">
        <w:rPr>
          <w:color w:val="000000"/>
        </w:rPr>
        <w:t xml:space="preserve"> </w:t>
      </w:r>
      <w:r>
        <w:rPr>
          <w:color w:val="000000"/>
        </w:rPr>
        <w:t>34 odst.</w:t>
      </w:r>
      <w:r w:rsidR="008D11FD">
        <w:rPr>
          <w:color w:val="000000"/>
        </w:rPr>
        <w:t xml:space="preserve"> </w:t>
      </w:r>
      <w:r>
        <w:rPr>
          <w:color w:val="000000"/>
        </w:rPr>
        <w:t>3 ŠZ je od školního roku 2017/2018 zavedeno nárokové přijetí do spádové mateřské školy pro čtyřleté děti, od školního roku 2018/2019 totéž pro děti tříleté</w:t>
      </w:r>
      <w:r w:rsidR="00F3718D">
        <w:rPr>
          <w:color w:val="000000"/>
        </w:rPr>
        <w:t>.</w:t>
      </w:r>
    </w:p>
    <w:p w:rsidR="00764F5A" w:rsidRDefault="00764F5A" w:rsidP="0072388C">
      <w:pPr>
        <w:widowControl/>
        <w:jc w:val="both"/>
        <w:rPr>
          <w:color w:val="000000"/>
        </w:rPr>
      </w:pPr>
    </w:p>
    <w:p w:rsidR="008E0AA2" w:rsidRDefault="008E0AA2" w:rsidP="0072388C">
      <w:pPr>
        <w:widowControl/>
        <w:jc w:val="both"/>
        <w:rPr>
          <w:b/>
        </w:rPr>
      </w:pPr>
    </w:p>
    <w:p w:rsidR="000666FF" w:rsidRDefault="000666FF" w:rsidP="0072388C">
      <w:pPr>
        <w:widowControl/>
        <w:jc w:val="both"/>
        <w:rPr>
          <w:color w:val="000000"/>
        </w:rPr>
      </w:pPr>
      <w:r w:rsidRPr="00F77F63">
        <w:rPr>
          <w:b/>
        </w:rPr>
        <w:t>Koncepční záměr pro organizaci vzdělávání</w:t>
      </w:r>
      <w:r w:rsidR="00E874E5">
        <w:rPr>
          <w:b/>
        </w:rPr>
        <w:t xml:space="preserve"> MŠ</w:t>
      </w:r>
    </w:p>
    <w:p w:rsidR="008E0AA2" w:rsidRDefault="008652A5" w:rsidP="0072388C">
      <w:pPr>
        <w:widowControl/>
        <w:jc w:val="both"/>
        <w:rPr>
          <w:color w:val="000000"/>
        </w:rPr>
      </w:pPr>
      <w:r>
        <w:rPr>
          <w:color w:val="000000"/>
        </w:rPr>
        <w:t xml:space="preserve"> </w:t>
      </w:r>
      <w:r w:rsidR="0072388C">
        <w:rPr>
          <w:color w:val="000000"/>
        </w:rPr>
        <w:t>V</w:t>
      </w:r>
      <w:r w:rsidR="00F3718D">
        <w:rPr>
          <w:color w:val="000000"/>
        </w:rPr>
        <w:t xml:space="preserve"> </w:t>
      </w:r>
      <w:r w:rsidR="0072388C">
        <w:rPr>
          <w:color w:val="000000"/>
        </w:rPr>
        <w:t xml:space="preserve">roce 2020 </w:t>
      </w:r>
      <w:r w:rsidR="008D11FD">
        <w:rPr>
          <w:color w:val="000000"/>
        </w:rPr>
        <w:t>se podařilo</w:t>
      </w:r>
      <w:r w:rsidR="0072388C">
        <w:rPr>
          <w:color w:val="000000"/>
        </w:rPr>
        <w:t xml:space="preserve"> vybavi</w:t>
      </w:r>
      <w:r w:rsidR="008D11FD">
        <w:rPr>
          <w:color w:val="000000"/>
        </w:rPr>
        <w:t>t</w:t>
      </w:r>
      <w:r w:rsidR="0072388C">
        <w:rPr>
          <w:color w:val="000000"/>
        </w:rPr>
        <w:t xml:space="preserve"> MŠ audiovizuální technikou s výukovými programy</w:t>
      </w:r>
      <w:r w:rsidR="008D11FD">
        <w:rPr>
          <w:color w:val="000000"/>
        </w:rPr>
        <w:t xml:space="preserve">, kterou jsme zakoupili z daru firmy ČEPS na rozvoj vesnických škol. </w:t>
      </w:r>
      <w:r w:rsidR="00B2477D">
        <w:rPr>
          <w:color w:val="000000"/>
        </w:rPr>
        <w:t>Používání velké nástěnné obrazovky se také často využívá k nácviku společenských vystoupení dětí</w:t>
      </w:r>
      <w:r w:rsidR="008E0AA2">
        <w:rPr>
          <w:color w:val="000000"/>
        </w:rPr>
        <w:t xml:space="preserve"> </w:t>
      </w:r>
      <w:r w:rsidR="00B2477D">
        <w:rPr>
          <w:color w:val="000000"/>
        </w:rPr>
        <w:t xml:space="preserve"> </w:t>
      </w:r>
    </w:p>
    <w:p w:rsidR="008D11FD" w:rsidRDefault="00764F5A" w:rsidP="0072388C">
      <w:pPr>
        <w:widowControl/>
        <w:jc w:val="both"/>
        <w:rPr>
          <w:color w:val="000000"/>
        </w:rPr>
      </w:pPr>
      <w:r>
        <w:rPr>
          <w:color w:val="000000"/>
        </w:rPr>
        <w:t>Velkou pozornost věn</w:t>
      </w:r>
      <w:r w:rsidR="00F3718D">
        <w:rPr>
          <w:color w:val="000000"/>
        </w:rPr>
        <w:t>ujeme</w:t>
      </w:r>
      <w:r>
        <w:rPr>
          <w:color w:val="000000"/>
        </w:rPr>
        <w:t xml:space="preserve"> vzdělávání předškolních dětí tak, aby byly dobře připraveny na vstup do prvního ročníku základní školy. </w:t>
      </w:r>
      <w:r w:rsidR="00F3718D">
        <w:rPr>
          <w:color w:val="000000"/>
        </w:rPr>
        <w:t xml:space="preserve">Mapujeme individuální rozdíly a snažíme se minimalizovat rizika neúspěšnosti dětí. </w:t>
      </w:r>
      <w:r w:rsidR="008D11FD">
        <w:rPr>
          <w:color w:val="000000"/>
        </w:rPr>
        <w:t>N</w:t>
      </w:r>
      <w:r w:rsidR="0072388C">
        <w:rPr>
          <w:color w:val="000000"/>
        </w:rPr>
        <w:t xml:space="preserve">aším cílem je udržet </w:t>
      </w:r>
      <w:r w:rsidR="008D11FD">
        <w:rPr>
          <w:color w:val="000000"/>
        </w:rPr>
        <w:t xml:space="preserve">stávající počet dětí a zapsat </w:t>
      </w:r>
      <w:r w:rsidR="0072388C">
        <w:rPr>
          <w:color w:val="000000"/>
        </w:rPr>
        <w:t>předškoláky</w:t>
      </w:r>
      <w:r w:rsidR="008D11FD">
        <w:rPr>
          <w:color w:val="000000"/>
        </w:rPr>
        <w:t xml:space="preserve"> do 1. ročníku naší ZŠ.</w:t>
      </w:r>
      <w:r w:rsidR="004734F9">
        <w:rPr>
          <w:color w:val="000000"/>
        </w:rPr>
        <w:t xml:space="preserve"> </w:t>
      </w:r>
      <w:r w:rsidR="00F3718D">
        <w:rPr>
          <w:color w:val="000000"/>
        </w:rPr>
        <w:t xml:space="preserve">Děti s výukovými problémy a speciálními potřebami doporučujeme k vyšetření v PPP, se kterou pravidelně spolupracujeme. Dětem se snažíme zajistit </w:t>
      </w:r>
      <w:r w:rsidR="00273E69">
        <w:rPr>
          <w:color w:val="000000"/>
        </w:rPr>
        <w:t xml:space="preserve">zdravé a bezpečné klima. </w:t>
      </w:r>
      <w:r w:rsidR="004734F9">
        <w:rPr>
          <w:color w:val="000000"/>
        </w:rPr>
        <w:t>Pro posílení sounáležitosti a dobrých vztahů mezi mladšími a staršími dětmi budeme pořádat více společných akcí a výletů</w:t>
      </w:r>
      <w:r w:rsidR="009C4CA7">
        <w:rPr>
          <w:color w:val="000000"/>
        </w:rPr>
        <w:t xml:space="preserve"> pro žáky základní školy a děti mateřské školky dohromady.</w:t>
      </w:r>
      <w:r w:rsidR="00273E69">
        <w:rPr>
          <w:color w:val="000000"/>
        </w:rPr>
        <w:t xml:space="preserve"> Dále chceme udržet a rozvíjet otevřenou a vstřícnou komunikaci se zákonnými zástupci dětí.</w:t>
      </w:r>
      <w:r w:rsidR="009C4ABC">
        <w:rPr>
          <w:color w:val="000000"/>
        </w:rPr>
        <w:t xml:space="preserve"> Pro podporu a vyrovnávání rozdílů mezi dětmi z různých </w:t>
      </w:r>
      <w:proofErr w:type="spellStart"/>
      <w:r w:rsidR="009C4ABC">
        <w:rPr>
          <w:color w:val="000000"/>
        </w:rPr>
        <w:t>socio</w:t>
      </w:r>
      <w:proofErr w:type="spellEnd"/>
      <w:r w:rsidR="009C4ABC">
        <w:rPr>
          <w:color w:val="000000"/>
        </w:rPr>
        <w:t>-ekonomických prostředí bychom potřebovali do výuky v MŠ zařadit pomoc asistentky pedagoga. Tato podpora by byla důležitá při práci s různými věkovými skupinami, což je pro jednoho pedagoga velmi obtížné. Bylo by pak možné více individualizovat práci s předškoláky.</w:t>
      </w:r>
      <w:r w:rsidR="00E874E5">
        <w:rPr>
          <w:color w:val="000000"/>
        </w:rPr>
        <w:t xml:space="preserve"> Bude záležet na rozhodnutí PPP, zda AP doporučí.</w:t>
      </w:r>
    </w:p>
    <w:p w:rsidR="009C4CA7" w:rsidRDefault="009C4CA7" w:rsidP="0072388C">
      <w:pPr>
        <w:widowControl/>
        <w:jc w:val="both"/>
        <w:rPr>
          <w:color w:val="000000"/>
        </w:rPr>
      </w:pPr>
    </w:p>
    <w:p w:rsidR="008D11FD" w:rsidRDefault="008D11FD" w:rsidP="0072388C">
      <w:pPr>
        <w:widowControl/>
        <w:jc w:val="both"/>
        <w:rPr>
          <w:color w:val="000000"/>
        </w:rPr>
      </w:pPr>
    </w:p>
    <w:p w:rsidR="008652A5" w:rsidRPr="008652A5" w:rsidRDefault="0072388C" w:rsidP="004734F9">
      <w:pPr>
        <w:widowControl/>
        <w:jc w:val="both"/>
        <w:rPr>
          <w:b/>
          <w:color w:val="000000"/>
        </w:rPr>
      </w:pPr>
      <w:r w:rsidRPr="004734F9">
        <w:rPr>
          <w:b/>
          <w:color w:val="000000"/>
        </w:rPr>
        <w:t xml:space="preserve"> </w:t>
      </w:r>
      <w:r w:rsidR="004734F9" w:rsidRPr="004734F9">
        <w:rPr>
          <w:b/>
          <w:color w:val="000000"/>
        </w:rPr>
        <w:t xml:space="preserve">2. </w:t>
      </w:r>
      <w:r w:rsidR="008652A5" w:rsidRPr="004734F9">
        <w:rPr>
          <w:b/>
          <w:color w:val="000000"/>
        </w:rPr>
        <w:t>Základní</w:t>
      </w:r>
      <w:r w:rsidR="008652A5">
        <w:rPr>
          <w:b/>
          <w:color w:val="000000"/>
        </w:rPr>
        <w:t xml:space="preserve"> škola</w:t>
      </w:r>
    </w:p>
    <w:p w:rsidR="00800D90" w:rsidRPr="008652A5" w:rsidRDefault="008652A5" w:rsidP="008652A5">
      <w:pPr>
        <w:widowControl/>
        <w:ind w:left="-28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  <w:t xml:space="preserve">2. </w:t>
      </w:r>
      <w:proofErr w:type="spellStart"/>
      <w:r>
        <w:rPr>
          <w:b/>
          <w:bCs/>
          <w:color w:val="000000"/>
        </w:rPr>
        <w:t>Zák</w:t>
      </w:r>
      <w:proofErr w:type="spellEnd"/>
    </w:p>
    <w:p w:rsidR="00800D90" w:rsidRDefault="008652A5">
      <w:pPr>
        <w:widowControl/>
        <w:jc w:val="both"/>
        <w:rPr>
          <w:color w:val="000000"/>
        </w:rPr>
      </w:pPr>
      <w:r>
        <w:rPr>
          <w:color w:val="000000"/>
        </w:rPr>
        <w:t>Škola je organizována jako malotřídní s pěti postupnými ročníky I. stupně ZŠ</w:t>
      </w:r>
      <w:r w:rsidR="00DE4A17">
        <w:rPr>
          <w:color w:val="000000"/>
        </w:rPr>
        <w:t xml:space="preserve">. </w:t>
      </w:r>
      <w:r w:rsidR="00273E69">
        <w:rPr>
          <w:color w:val="000000"/>
        </w:rPr>
        <w:t xml:space="preserve">Všechny ročníky nebývají v jednom roce </w:t>
      </w:r>
      <w:r w:rsidR="00E874E5">
        <w:rPr>
          <w:color w:val="000000"/>
        </w:rPr>
        <w:t xml:space="preserve">ve škole </w:t>
      </w:r>
      <w:r w:rsidR="00273E69">
        <w:rPr>
          <w:color w:val="000000"/>
        </w:rPr>
        <w:t>zastoupeny</w:t>
      </w:r>
      <w:r w:rsidR="00E874E5">
        <w:rPr>
          <w:color w:val="000000"/>
        </w:rPr>
        <w:t>. Z</w:t>
      </w:r>
      <w:r w:rsidR="00273E69">
        <w:rPr>
          <w:color w:val="000000"/>
        </w:rPr>
        <w:t xml:space="preserve">áleží na tom, jaké rodiny se do obce v daném roce přistěhují. </w:t>
      </w:r>
      <w:r w:rsidR="00DE4A17">
        <w:rPr>
          <w:color w:val="000000"/>
        </w:rPr>
        <w:t>V</w:t>
      </w:r>
      <w:r>
        <w:rPr>
          <w:color w:val="000000"/>
        </w:rPr>
        <w:t xml:space="preserve">ýuka probíhá </w:t>
      </w:r>
      <w:r w:rsidR="00DE4A17">
        <w:rPr>
          <w:color w:val="000000"/>
        </w:rPr>
        <w:t xml:space="preserve">v jedné </w:t>
      </w:r>
      <w:r>
        <w:rPr>
          <w:color w:val="000000"/>
        </w:rPr>
        <w:t>tříd</w:t>
      </w:r>
      <w:r w:rsidR="00DE4A17">
        <w:rPr>
          <w:color w:val="000000"/>
        </w:rPr>
        <w:t>ě, kterou pro hlavní předměty dělíme několikrát týdně</w:t>
      </w:r>
      <w:r w:rsidR="009C4CA7">
        <w:rPr>
          <w:color w:val="000000"/>
        </w:rPr>
        <w:t xml:space="preserve"> na dvě skupiny</w:t>
      </w:r>
      <w:r>
        <w:rPr>
          <w:color w:val="000000"/>
        </w:rPr>
        <w:t>. Ve škole kromě ředitelky školy pracuj</w:t>
      </w:r>
      <w:r w:rsidR="00DE4A17">
        <w:rPr>
          <w:color w:val="000000"/>
        </w:rPr>
        <w:t xml:space="preserve">e jedna </w:t>
      </w:r>
      <w:r>
        <w:rPr>
          <w:color w:val="000000"/>
        </w:rPr>
        <w:t>učitelk</w:t>
      </w:r>
      <w:r w:rsidR="00DE4A17">
        <w:rPr>
          <w:color w:val="000000"/>
        </w:rPr>
        <w:t>a</w:t>
      </w:r>
      <w:r>
        <w:rPr>
          <w:color w:val="000000"/>
        </w:rPr>
        <w:t xml:space="preserve"> prvního stupně ZŠ, </w:t>
      </w:r>
      <w:r w:rsidR="00DE4A17">
        <w:rPr>
          <w:color w:val="000000"/>
        </w:rPr>
        <w:t>asistentka pedagoga a</w:t>
      </w:r>
      <w:r>
        <w:rPr>
          <w:color w:val="000000"/>
        </w:rPr>
        <w:t xml:space="preserve"> vychovatelka školní družiny s požadovaným vzděláním.</w:t>
      </w:r>
      <w:r w:rsidR="009C4CA7">
        <w:rPr>
          <w:color w:val="000000"/>
        </w:rPr>
        <w:t xml:space="preserve"> Součástí školy je školní družina a školní kuchyň s jídelnou.</w:t>
      </w:r>
    </w:p>
    <w:p w:rsidR="00800D90" w:rsidRDefault="00800D90">
      <w:pPr>
        <w:widowControl/>
        <w:ind w:left="-2880"/>
        <w:jc w:val="both"/>
        <w:rPr>
          <w:b/>
          <w:bCs/>
          <w:color w:val="000000"/>
          <w:sz w:val="16"/>
          <w:szCs w:val="16"/>
        </w:rPr>
      </w:pPr>
    </w:p>
    <w:p w:rsidR="00DB5C8F" w:rsidRDefault="00DB5C8F">
      <w:pPr>
        <w:widowControl/>
        <w:jc w:val="both"/>
      </w:pPr>
      <w:r w:rsidRPr="00470997">
        <w:t xml:space="preserve">Prostory </w:t>
      </w:r>
      <w:r>
        <w:t>základní</w:t>
      </w:r>
      <w:r w:rsidRPr="00470997">
        <w:t xml:space="preserve"> školy</w:t>
      </w:r>
      <w:r w:rsidR="00273E69">
        <w:t xml:space="preserve"> se nacházejí v 1. patře budovy. V</w:t>
      </w:r>
      <w:r>
        <w:t xml:space="preserve"> přízemí </w:t>
      </w:r>
      <w:r w:rsidR="00273E69">
        <w:t xml:space="preserve">se </w:t>
      </w:r>
      <w:r>
        <w:t>využívá</w:t>
      </w:r>
      <w:r w:rsidR="00273E69">
        <w:t xml:space="preserve"> </w:t>
      </w:r>
      <w:r w:rsidR="0029696B">
        <w:t xml:space="preserve">pro dělenou výuku </w:t>
      </w:r>
      <w:r>
        <w:t>tříd</w:t>
      </w:r>
      <w:r w:rsidR="00273E69">
        <w:t>a</w:t>
      </w:r>
      <w:r>
        <w:t xml:space="preserve"> </w:t>
      </w:r>
      <w:r w:rsidR="0029696B">
        <w:t xml:space="preserve">modernizované </w:t>
      </w:r>
      <w:r>
        <w:t xml:space="preserve">školní družiny. </w:t>
      </w:r>
      <w:r w:rsidR="00273E69">
        <w:t xml:space="preserve">Školní družina </w:t>
      </w:r>
      <w:r>
        <w:t>je zrekonstruovaná</w:t>
      </w:r>
      <w:r w:rsidR="00E95988">
        <w:t>, vybavená novým nábytkem</w:t>
      </w:r>
      <w:r w:rsidR="0029696B">
        <w:t xml:space="preserve"> a</w:t>
      </w:r>
      <w:r>
        <w:t xml:space="preserve"> v</w:t>
      </w:r>
      <w:r w:rsidR="00793A64">
        <w:t> </w:t>
      </w:r>
      <w:r>
        <w:t>roce</w:t>
      </w:r>
      <w:r w:rsidR="00793A64">
        <w:t xml:space="preserve"> 20</w:t>
      </w:r>
      <w:r w:rsidR="00273E69">
        <w:t>20</w:t>
      </w:r>
      <w:r>
        <w:t xml:space="preserve"> jsme ji </w:t>
      </w:r>
      <w:r w:rsidR="00273E69">
        <w:t>doplnili</w:t>
      </w:r>
      <w:r>
        <w:t xml:space="preserve"> audiovizuální technikou. V přízemí je šatna žáků</w:t>
      </w:r>
      <w:r w:rsidR="00273E69">
        <w:t xml:space="preserve">, rovněž vybavená novým nábytkem. Škola </w:t>
      </w:r>
      <w:r w:rsidR="00B2477D">
        <w:t>má vlastní malou t</w:t>
      </w:r>
      <w:r w:rsidR="00273E69">
        <w:t>ělocvičn</w:t>
      </w:r>
      <w:r w:rsidR="00B2477D">
        <w:t>u, která plně vyhovuje požadavkům školní tělesné výchovy</w:t>
      </w:r>
      <w:r>
        <w:t>.</w:t>
      </w:r>
    </w:p>
    <w:p w:rsidR="0029696B" w:rsidRDefault="0029696B">
      <w:pPr>
        <w:widowControl/>
        <w:jc w:val="both"/>
      </w:pPr>
    </w:p>
    <w:p w:rsidR="0029696B" w:rsidRDefault="0029696B">
      <w:pPr>
        <w:widowControl/>
        <w:jc w:val="both"/>
      </w:pPr>
      <w:r>
        <w:t>Žáci se stravují ve školní jídelně</w:t>
      </w:r>
      <w:r w:rsidR="00B2477D" w:rsidRPr="00B2477D">
        <w:t xml:space="preserve"> </w:t>
      </w:r>
      <w:r w:rsidR="00B2477D">
        <w:t>v přízemí budovy. Také školní jídelna byla v </w:t>
      </w:r>
      <w:r>
        <w:t>ro</w:t>
      </w:r>
      <w:r w:rsidR="00B2477D">
        <w:t xml:space="preserve">ce </w:t>
      </w:r>
      <w:r>
        <w:t>2020 vybavena moderním nábytkem a nádobím.</w:t>
      </w:r>
    </w:p>
    <w:p w:rsidR="00F77F63" w:rsidRDefault="00F77F63">
      <w:pPr>
        <w:widowControl/>
        <w:jc w:val="both"/>
      </w:pPr>
    </w:p>
    <w:p w:rsidR="000C45A3" w:rsidRDefault="000C45A3">
      <w:pPr>
        <w:widowControl/>
        <w:jc w:val="both"/>
      </w:pPr>
    </w:p>
    <w:p w:rsidR="00214830" w:rsidRPr="00F77F63" w:rsidRDefault="00F77F63">
      <w:pPr>
        <w:widowControl/>
        <w:jc w:val="both"/>
        <w:rPr>
          <w:b/>
        </w:rPr>
      </w:pPr>
      <w:r w:rsidRPr="00F77F63">
        <w:rPr>
          <w:b/>
        </w:rPr>
        <w:t>Koncepční záměr pro organizaci vzdělávání</w:t>
      </w:r>
      <w:r w:rsidR="00E874E5">
        <w:rPr>
          <w:b/>
        </w:rPr>
        <w:t xml:space="preserve"> ZŠ</w:t>
      </w:r>
    </w:p>
    <w:p w:rsidR="000C45A3" w:rsidRDefault="008652A5" w:rsidP="00793A64">
      <w:pPr>
        <w:widowControl/>
        <w:jc w:val="both"/>
      </w:pPr>
      <w:r w:rsidRPr="00214830">
        <w:t>Hlavním koncepčním z</w:t>
      </w:r>
      <w:r w:rsidR="00793A64" w:rsidRPr="00214830">
        <w:t xml:space="preserve">áměrem </w:t>
      </w:r>
      <w:r w:rsidRPr="00214830">
        <w:t>je udržet počet žáků na stejné výši či počet žáků</w:t>
      </w:r>
      <w:r w:rsidR="00303DB9" w:rsidRPr="00214830">
        <w:t xml:space="preserve"> školy</w:t>
      </w:r>
      <w:r w:rsidRPr="00214830">
        <w:t xml:space="preserve"> navýšit. </w:t>
      </w:r>
      <w:r w:rsidR="00845FB1">
        <w:t>Toho lze dosáhnout kvalitním výchovně vzdělávacím procesem.</w:t>
      </w:r>
    </w:p>
    <w:p w:rsidR="007311AD" w:rsidRDefault="007311AD" w:rsidP="00793A64">
      <w:pPr>
        <w:widowControl/>
        <w:jc w:val="both"/>
      </w:pPr>
    </w:p>
    <w:p w:rsidR="00800D90" w:rsidRPr="007311AD" w:rsidRDefault="008652A5" w:rsidP="007311AD">
      <w:pPr>
        <w:pStyle w:val="Odstavecseseznamem"/>
        <w:widowControl/>
        <w:numPr>
          <w:ilvl w:val="0"/>
          <w:numId w:val="31"/>
        </w:numPr>
        <w:rPr>
          <w:i/>
          <w:iCs/>
          <w:sz w:val="16"/>
          <w:szCs w:val="16"/>
        </w:rPr>
      </w:pPr>
      <w:r>
        <w:t>Dosáhnout toho, aby předškolní děti z naší mateřské školy pokračovaly ve školní docházce v naší první třídě</w:t>
      </w:r>
      <w:r w:rsidR="00845FB1">
        <w:t xml:space="preserve">. </w:t>
      </w:r>
    </w:p>
    <w:p w:rsidR="00845FB1" w:rsidRPr="00845FB1" w:rsidRDefault="00845FB1" w:rsidP="00845FB1">
      <w:pPr>
        <w:widowControl/>
        <w:ind w:left="720"/>
        <w:rPr>
          <w:i/>
          <w:iCs/>
          <w:sz w:val="16"/>
          <w:szCs w:val="16"/>
        </w:rPr>
      </w:pPr>
    </w:p>
    <w:p w:rsidR="00800D90" w:rsidRDefault="008652A5">
      <w:pPr>
        <w:widowControl/>
        <w:ind w:left="720"/>
        <w:rPr>
          <w:i/>
          <w:iCs/>
        </w:rPr>
      </w:pPr>
      <w:r>
        <w:rPr>
          <w:i/>
          <w:iCs/>
        </w:rPr>
        <w:lastRenderedPageBreak/>
        <w:t>Cesty k dosažení</w:t>
      </w:r>
    </w:p>
    <w:p w:rsidR="00800D90" w:rsidRDefault="008652A5" w:rsidP="009B04D3">
      <w:pPr>
        <w:widowControl/>
        <w:numPr>
          <w:ilvl w:val="1"/>
          <w:numId w:val="20"/>
        </w:numPr>
        <w:jc w:val="both"/>
      </w:pPr>
      <w:r>
        <w:t>Nabídn</w:t>
      </w:r>
      <w:r w:rsidR="00303DB9">
        <w:t>out</w:t>
      </w:r>
      <w:r>
        <w:t xml:space="preserve"> rodičům </w:t>
      </w:r>
      <w:r w:rsidR="00303DB9">
        <w:t xml:space="preserve">při </w:t>
      </w:r>
      <w:r>
        <w:t xml:space="preserve">vzdělávání prvňáčků </w:t>
      </w:r>
      <w:r w:rsidR="00303DB9">
        <w:t>dělení tříd</w:t>
      </w:r>
      <w:r>
        <w:t xml:space="preserve"> na hlavní předměty, tedy na český jazyk a matematiku</w:t>
      </w:r>
      <w:r w:rsidR="00303DB9">
        <w:t xml:space="preserve"> alespoň dvakrát týdně</w:t>
      </w:r>
      <w:r>
        <w:t xml:space="preserve">. </w:t>
      </w:r>
      <w:r w:rsidR="00303DB9">
        <w:t>V</w:t>
      </w:r>
      <w:r>
        <w:t xml:space="preserve">ýuka v prvním ročníku je velmi specifická a </w:t>
      </w:r>
      <w:r w:rsidR="00303DB9">
        <w:t xml:space="preserve">dělení hodin </w:t>
      </w:r>
      <w:r>
        <w:t>je pro žáky</w:t>
      </w:r>
      <w:r w:rsidR="00303DB9">
        <w:t xml:space="preserve"> prvního ročníku</w:t>
      </w:r>
      <w:r>
        <w:t xml:space="preserve"> velmi p</w:t>
      </w:r>
      <w:r w:rsidR="009C4ABC">
        <w:t>otřebné</w:t>
      </w:r>
      <w:r>
        <w:t xml:space="preserve"> a přispívá k jejich úspěšnému vstupu do systému vzdělávání. </w:t>
      </w:r>
    </w:p>
    <w:p w:rsidR="00800D90" w:rsidRDefault="00B2477D" w:rsidP="009B04D3">
      <w:pPr>
        <w:widowControl/>
        <w:numPr>
          <w:ilvl w:val="1"/>
          <w:numId w:val="20"/>
        </w:numPr>
        <w:jc w:val="both"/>
      </w:pPr>
      <w:r>
        <w:t xml:space="preserve">Při nízkém počtu žáků </w:t>
      </w:r>
      <w:r w:rsidR="008652A5">
        <w:t>bud</w:t>
      </w:r>
      <w:r>
        <w:t xml:space="preserve">ou vyučovací hodiny organizovány </w:t>
      </w:r>
      <w:r w:rsidR="00845FB1">
        <w:t>a děleny s ohledem na aktuální ročníky</w:t>
      </w:r>
      <w:r w:rsidR="00E874E5">
        <w:t xml:space="preserve"> a úvazky učitelek.</w:t>
      </w:r>
    </w:p>
    <w:p w:rsidR="00845FB1" w:rsidRDefault="00845FB1" w:rsidP="007311AD">
      <w:pPr>
        <w:widowControl/>
        <w:numPr>
          <w:ilvl w:val="1"/>
          <w:numId w:val="20"/>
        </w:numPr>
        <w:jc w:val="both"/>
      </w:pPr>
      <w:r>
        <w:t>Žáci a jejich vzdělávání jsou vždy na prvním místě, dopřejeme všem zažít úspěch.</w:t>
      </w:r>
    </w:p>
    <w:p w:rsidR="00845FB1" w:rsidRDefault="00845FB1" w:rsidP="007311AD">
      <w:pPr>
        <w:widowControl/>
        <w:numPr>
          <w:ilvl w:val="1"/>
          <w:numId w:val="20"/>
        </w:numPr>
        <w:jc w:val="both"/>
      </w:pPr>
      <w:r>
        <w:t xml:space="preserve">Zapojíme předškolní děti do společných </w:t>
      </w:r>
      <w:proofErr w:type="spellStart"/>
      <w:r>
        <w:t>mimovýukových</w:t>
      </w:r>
      <w:proofErr w:type="spellEnd"/>
      <w:r>
        <w:t xml:space="preserve"> aktivit s žáky první třídy a budeme je zvát i do vyučování, a to především ve druhém pololetí školního roku.</w:t>
      </w:r>
    </w:p>
    <w:p w:rsidR="00845FB1" w:rsidRDefault="00845FB1" w:rsidP="007311AD">
      <w:pPr>
        <w:widowControl/>
        <w:numPr>
          <w:ilvl w:val="1"/>
          <w:numId w:val="20"/>
        </w:numPr>
        <w:jc w:val="both"/>
      </w:pPr>
      <w:r>
        <w:t xml:space="preserve">V rámci školní družiny budeme nabízet zajímavé a pestré aktivity, </w:t>
      </w:r>
      <w:r w:rsidR="007311AD">
        <w:t>aby mohli všichni využít této nabídky. V družině si ž</w:t>
      </w:r>
      <w:r>
        <w:t>áci mohou psát domácí úkoly a procvičovat učivo.</w:t>
      </w:r>
    </w:p>
    <w:p w:rsidR="00845FB1" w:rsidRDefault="00845FB1" w:rsidP="00845FB1">
      <w:pPr>
        <w:widowControl/>
        <w:ind w:left="1080"/>
        <w:jc w:val="both"/>
      </w:pPr>
    </w:p>
    <w:p w:rsidR="00800D90" w:rsidRDefault="00800D90">
      <w:pPr>
        <w:widowControl/>
        <w:jc w:val="both"/>
      </w:pPr>
    </w:p>
    <w:p w:rsidR="00800D90" w:rsidRDefault="008652A5" w:rsidP="007311AD">
      <w:pPr>
        <w:pStyle w:val="Odstavecseseznamem"/>
        <w:widowControl/>
        <w:numPr>
          <w:ilvl w:val="0"/>
          <w:numId w:val="20"/>
        </w:numPr>
        <w:jc w:val="both"/>
      </w:pPr>
      <w:r>
        <w:t xml:space="preserve">Dosáhnout toho, aby žáci neodcházeli do základních škol v </w:t>
      </w:r>
      <w:r w:rsidR="008C3D40">
        <w:t>Kaplici</w:t>
      </w:r>
      <w:r>
        <w:t>.</w:t>
      </w:r>
    </w:p>
    <w:p w:rsidR="00800D90" w:rsidRDefault="008652A5">
      <w:pPr>
        <w:widowControl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</w:p>
    <w:p w:rsidR="00800D90" w:rsidRDefault="008652A5">
      <w:pPr>
        <w:widowControl/>
        <w:jc w:val="both"/>
        <w:rPr>
          <w:i/>
          <w:iCs/>
        </w:rPr>
      </w:pPr>
      <w:r>
        <w:rPr>
          <w:i/>
          <w:iCs/>
        </w:rPr>
        <w:tab/>
        <w:t>Cesty k dosažení</w:t>
      </w:r>
    </w:p>
    <w:p w:rsidR="009B04D3" w:rsidRDefault="008652A5" w:rsidP="009B04D3">
      <w:pPr>
        <w:pStyle w:val="Odstavecseseznamem"/>
        <w:widowControl/>
        <w:numPr>
          <w:ilvl w:val="0"/>
          <w:numId w:val="18"/>
        </w:numPr>
        <w:jc w:val="both"/>
      </w:pPr>
      <w:r>
        <w:t>Nabídn</w:t>
      </w:r>
      <w:r w:rsidR="007311AD">
        <w:t>out</w:t>
      </w:r>
      <w:r>
        <w:t xml:space="preserve"> žákům a jejich rodičům srovnatelné podmínky </w:t>
      </w:r>
      <w:r w:rsidR="009B04D3">
        <w:t xml:space="preserve">výuky s ostatními </w:t>
      </w:r>
      <w:r>
        <w:t>škol</w:t>
      </w:r>
      <w:r w:rsidR="009B04D3">
        <w:t>ami</w:t>
      </w:r>
      <w:r w:rsidR="000666FF">
        <w:t>.</w:t>
      </w:r>
      <w:r>
        <w:t xml:space="preserve"> </w:t>
      </w:r>
    </w:p>
    <w:p w:rsidR="00754B4B" w:rsidRDefault="00754B4B" w:rsidP="009B04D3">
      <w:pPr>
        <w:pStyle w:val="Odstavecseseznamem"/>
        <w:widowControl/>
        <w:numPr>
          <w:ilvl w:val="0"/>
          <w:numId w:val="18"/>
        </w:numPr>
        <w:jc w:val="both"/>
      </w:pPr>
      <w:r>
        <w:t>Umožnit odebírání dotovaných obědů pro žáky ze znevýhodněných rodin.</w:t>
      </w:r>
    </w:p>
    <w:p w:rsidR="00754B4B" w:rsidRDefault="00754B4B" w:rsidP="009B04D3">
      <w:pPr>
        <w:pStyle w:val="Odstavecseseznamem"/>
        <w:widowControl/>
        <w:numPr>
          <w:ilvl w:val="0"/>
          <w:numId w:val="18"/>
        </w:numPr>
        <w:jc w:val="both"/>
      </w:pPr>
      <w:r>
        <w:t>Nabídnout pomoc AP ve třídě.</w:t>
      </w:r>
    </w:p>
    <w:p w:rsidR="007311AD" w:rsidRDefault="009B04D3" w:rsidP="009B04D3">
      <w:pPr>
        <w:pStyle w:val="Odstavecseseznamem"/>
        <w:widowControl/>
        <w:numPr>
          <w:ilvl w:val="0"/>
          <w:numId w:val="18"/>
        </w:numPr>
        <w:jc w:val="both"/>
      </w:pPr>
      <w:r>
        <w:t>Z</w:t>
      </w:r>
      <w:r w:rsidR="008652A5">
        <w:t>av</w:t>
      </w:r>
      <w:r w:rsidR="007311AD">
        <w:t>ádět</w:t>
      </w:r>
      <w:r>
        <w:t xml:space="preserve"> postupně</w:t>
      </w:r>
      <w:r w:rsidR="008652A5">
        <w:t xml:space="preserve"> moderní výukové techniky do vyučování – interaktivní tabule ve třídách, využití výukových počítačových programů ve všech vyučovacích předmětech</w:t>
      </w:r>
      <w:r w:rsidR="007311AD">
        <w:t>.</w:t>
      </w:r>
    </w:p>
    <w:p w:rsidR="00800D90" w:rsidRDefault="007311AD" w:rsidP="009B04D3">
      <w:pPr>
        <w:pStyle w:val="Odstavecseseznamem"/>
        <w:widowControl/>
        <w:numPr>
          <w:ilvl w:val="0"/>
          <w:numId w:val="18"/>
        </w:numPr>
        <w:jc w:val="both"/>
      </w:pPr>
      <w:r>
        <w:t>Dopln</w:t>
      </w:r>
      <w:r w:rsidR="00AE6DF6">
        <w:t>it</w:t>
      </w:r>
      <w:r>
        <w:t xml:space="preserve"> výbav</w:t>
      </w:r>
      <w:r w:rsidR="00AE6DF6">
        <w:t>u</w:t>
      </w:r>
      <w:r>
        <w:t xml:space="preserve"> pro výuku ICT nákupem školních notebooků.</w:t>
      </w:r>
      <w:r w:rsidR="008652A5">
        <w:t xml:space="preserve"> </w:t>
      </w:r>
    </w:p>
    <w:p w:rsidR="009B04D3" w:rsidRDefault="007311AD" w:rsidP="009B04D3">
      <w:pPr>
        <w:pStyle w:val="Odstavecseseznamem"/>
        <w:widowControl/>
        <w:numPr>
          <w:ilvl w:val="0"/>
          <w:numId w:val="18"/>
        </w:numPr>
        <w:jc w:val="both"/>
      </w:pPr>
      <w:r>
        <w:t>Z</w:t>
      </w:r>
      <w:r w:rsidR="008652A5">
        <w:t>ařazov</w:t>
      </w:r>
      <w:r w:rsidR="00AE6DF6">
        <w:t xml:space="preserve">at </w:t>
      </w:r>
      <w:r>
        <w:t>pr</w:t>
      </w:r>
      <w:r w:rsidR="008652A5">
        <w:t>vk</w:t>
      </w:r>
      <w:r w:rsidR="00AE6DF6">
        <w:t>y</w:t>
      </w:r>
      <w:r w:rsidR="008652A5">
        <w:t xml:space="preserve"> </w:t>
      </w:r>
      <w:r>
        <w:t xml:space="preserve">moderních výukových forem, </w:t>
      </w:r>
      <w:r w:rsidR="008652A5">
        <w:t>projektových dnů</w:t>
      </w:r>
      <w:r w:rsidR="009B04D3">
        <w:t>.</w:t>
      </w:r>
    </w:p>
    <w:p w:rsidR="009B04D3" w:rsidRDefault="00AE6DF6" w:rsidP="009B04D3">
      <w:pPr>
        <w:pStyle w:val="Odstavecseseznamem"/>
        <w:widowControl/>
        <w:numPr>
          <w:ilvl w:val="0"/>
          <w:numId w:val="18"/>
        </w:numPr>
        <w:jc w:val="both"/>
      </w:pPr>
      <w:r>
        <w:t>Zapojit</w:t>
      </w:r>
      <w:r w:rsidR="00214830">
        <w:t xml:space="preserve"> se do života obce různými aktivitami.</w:t>
      </w:r>
    </w:p>
    <w:p w:rsidR="00E874E5" w:rsidRDefault="00E874E5" w:rsidP="00E874E5">
      <w:pPr>
        <w:pStyle w:val="Odstavecseseznamem"/>
        <w:widowControl/>
        <w:ind w:left="1440"/>
        <w:jc w:val="both"/>
      </w:pPr>
    </w:p>
    <w:p w:rsidR="00800D90" w:rsidRDefault="00800D90">
      <w:pPr>
        <w:widowControl/>
        <w:ind w:left="720"/>
        <w:jc w:val="both"/>
        <w:rPr>
          <w:sz w:val="16"/>
          <w:szCs w:val="16"/>
        </w:rPr>
      </w:pPr>
    </w:p>
    <w:p w:rsidR="00E874E5" w:rsidRPr="00E874E5" w:rsidRDefault="00E874E5">
      <w:pPr>
        <w:widowControl/>
        <w:jc w:val="both"/>
        <w:rPr>
          <w:b/>
          <w:sz w:val="32"/>
          <w:szCs w:val="32"/>
        </w:rPr>
      </w:pPr>
    </w:p>
    <w:p w:rsidR="00800D90" w:rsidRPr="00E874E5" w:rsidRDefault="00E874E5">
      <w:pPr>
        <w:widowControl/>
        <w:jc w:val="both"/>
        <w:rPr>
          <w:b/>
          <w:sz w:val="32"/>
          <w:szCs w:val="32"/>
        </w:rPr>
      </w:pPr>
      <w:r w:rsidRPr="00E874E5">
        <w:rPr>
          <w:b/>
          <w:sz w:val="32"/>
          <w:szCs w:val="32"/>
        </w:rPr>
        <w:t xml:space="preserve">III. </w:t>
      </w:r>
      <w:r w:rsidR="00214830" w:rsidRPr="00E874E5">
        <w:rPr>
          <w:b/>
          <w:sz w:val="32"/>
          <w:szCs w:val="32"/>
        </w:rPr>
        <w:tab/>
      </w:r>
      <w:r w:rsidRPr="00E874E5">
        <w:rPr>
          <w:b/>
          <w:sz w:val="32"/>
          <w:szCs w:val="32"/>
        </w:rPr>
        <w:t>Personální oblast</w:t>
      </w:r>
    </w:p>
    <w:p w:rsidR="00E874E5" w:rsidRDefault="00E874E5">
      <w:pPr>
        <w:widowControl/>
        <w:rPr>
          <w:b/>
        </w:rPr>
      </w:pPr>
    </w:p>
    <w:p w:rsidR="00800D90" w:rsidRPr="00F77F63" w:rsidRDefault="008652A5">
      <w:pPr>
        <w:widowControl/>
        <w:rPr>
          <w:b/>
        </w:rPr>
      </w:pPr>
      <w:r w:rsidRPr="00F77F63">
        <w:rPr>
          <w:b/>
        </w:rPr>
        <w:t xml:space="preserve">Koncepční záměr pro personální oblast </w:t>
      </w:r>
    </w:p>
    <w:p w:rsidR="00800D90" w:rsidRDefault="008652A5">
      <w:pPr>
        <w:widowControl/>
      </w:pPr>
      <w:r>
        <w:t>Vytvořit stabilní, kvalifikovaný a efektivně spolupracující pedagogický tým. Podporovat a rozvíjet ve škole příznivou pracovní atmosféru a dobré mezilidské vztahy.</w:t>
      </w:r>
      <w:r w:rsidR="00AE6DF6">
        <w:t xml:space="preserve"> Určit priority DVPP vzhledem k individuálním potřebám pedagogů.</w:t>
      </w:r>
    </w:p>
    <w:p w:rsidR="00800D90" w:rsidRDefault="00800D90">
      <w:pPr>
        <w:widowControl/>
        <w:rPr>
          <w:sz w:val="16"/>
          <w:szCs w:val="16"/>
        </w:rPr>
      </w:pPr>
    </w:p>
    <w:p w:rsidR="00800D90" w:rsidRDefault="008652A5">
      <w:pPr>
        <w:widowControl/>
        <w:rPr>
          <w:i/>
          <w:iCs/>
        </w:rPr>
      </w:pPr>
      <w:r>
        <w:rPr>
          <w:i/>
          <w:iCs/>
        </w:rPr>
        <w:t>Cesty k dosažení</w:t>
      </w:r>
    </w:p>
    <w:p w:rsidR="00800D90" w:rsidRDefault="000666FF" w:rsidP="00D62455">
      <w:pPr>
        <w:pStyle w:val="Odstavecseseznamem"/>
        <w:widowControl/>
        <w:numPr>
          <w:ilvl w:val="0"/>
          <w:numId w:val="23"/>
        </w:numPr>
        <w:jc w:val="both"/>
      </w:pPr>
      <w:r>
        <w:t>P</w:t>
      </w:r>
      <w:r w:rsidR="008652A5">
        <w:t>odpora doplnění požadované kvalifikace pracovníků školy</w:t>
      </w:r>
      <w:r>
        <w:t>.</w:t>
      </w:r>
    </w:p>
    <w:p w:rsidR="00D62455" w:rsidRDefault="000666FF" w:rsidP="00D62455">
      <w:pPr>
        <w:pStyle w:val="Odstavecseseznamem"/>
        <w:widowControl/>
        <w:numPr>
          <w:ilvl w:val="0"/>
          <w:numId w:val="23"/>
        </w:numPr>
        <w:jc w:val="both"/>
      </w:pPr>
      <w:r>
        <w:t>P</w:t>
      </w:r>
      <w:r w:rsidR="00D62455">
        <w:t xml:space="preserve">rofesní rozvoj pedagogických pracovníků formou </w:t>
      </w:r>
      <w:r w:rsidR="00AE6DF6">
        <w:t>DVPP.</w:t>
      </w:r>
      <w:r w:rsidR="00D62455">
        <w:t xml:space="preserve"> </w:t>
      </w:r>
    </w:p>
    <w:p w:rsidR="00AE6DF6" w:rsidRDefault="00AE6DF6" w:rsidP="00D62455">
      <w:pPr>
        <w:pStyle w:val="Odstavecseseznamem"/>
        <w:widowControl/>
        <w:numPr>
          <w:ilvl w:val="0"/>
          <w:numId w:val="23"/>
        </w:numPr>
        <w:jc w:val="both"/>
      </w:pPr>
      <w:r>
        <w:t>Zapojování pedagogů do řízení školy.</w:t>
      </w:r>
    </w:p>
    <w:p w:rsidR="00AE6DF6" w:rsidRDefault="00AE6DF6" w:rsidP="00D62455">
      <w:pPr>
        <w:pStyle w:val="Odstavecseseznamem"/>
        <w:widowControl/>
        <w:numPr>
          <w:ilvl w:val="0"/>
          <w:numId w:val="23"/>
        </w:numPr>
        <w:jc w:val="both"/>
      </w:pPr>
      <w:r>
        <w:t>Budování týmu naladěného na vizi školy.</w:t>
      </w:r>
    </w:p>
    <w:p w:rsidR="00D36FC3" w:rsidRDefault="009C4ABC" w:rsidP="00D62455">
      <w:pPr>
        <w:pStyle w:val="Odstavecseseznamem"/>
        <w:widowControl/>
        <w:numPr>
          <w:ilvl w:val="0"/>
          <w:numId w:val="23"/>
        </w:numPr>
        <w:jc w:val="both"/>
      </w:pPr>
      <w:r>
        <w:t>Princip „</w:t>
      </w:r>
      <w:r w:rsidR="00D36FC3">
        <w:t>otevřené ředitelny“ pro žáky i zaměstnance.</w:t>
      </w:r>
    </w:p>
    <w:p w:rsidR="00D62455" w:rsidRDefault="000666FF" w:rsidP="00D62455">
      <w:pPr>
        <w:pStyle w:val="Odstavecseseznamem"/>
        <w:widowControl/>
        <w:numPr>
          <w:ilvl w:val="0"/>
          <w:numId w:val="23"/>
        </w:numPr>
        <w:jc w:val="both"/>
      </w:pPr>
      <w:r>
        <w:t>Z</w:t>
      </w:r>
      <w:r w:rsidR="00D62455">
        <w:t xml:space="preserve">aměření na oblast využití moderních informačních technologií </w:t>
      </w:r>
      <w:r w:rsidR="00AE6DF6">
        <w:t>a digitální gramotnost zaměstnanců</w:t>
      </w:r>
      <w:r w:rsidR="00D36FC3">
        <w:t>.</w:t>
      </w:r>
    </w:p>
    <w:p w:rsidR="00D36FC3" w:rsidRDefault="00D36FC3" w:rsidP="00D62455">
      <w:pPr>
        <w:pStyle w:val="Odstavecseseznamem"/>
        <w:widowControl/>
        <w:numPr>
          <w:ilvl w:val="0"/>
          <w:numId w:val="23"/>
        </w:numPr>
        <w:jc w:val="both"/>
      </w:pPr>
      <w:r>
        <w:t>Znalost nových forem a metod.</w:t>
      </w:r>
    </w:p>
    <w:p w:rsidR="00D62455" w:rsidRDefault="0087740A" w:rsidP="00D62455">
      <w:pPr>
        <w:pStyle w:val="Odstavecseseznamem"/>
        <w:widowControl/>
        <w:numPr>
          <w:ilvl w:val="0"/>
          <w:numId w:val="23"/>
        </w:numPr>
        <w:jc w:val="both"/>
      </w:pPr>
      <w:r>
        <w:t>E</w:t>
      </w:r>
      <w:r w:rsidR="00D62455">
        <w:t>nvironmentální vzdělávání dle školního programu EVVO</w:t>
      </w:r>
      <w:r>
        <w:t>.</w:t>
      </w:r>
    </w:p>
    <w:p w:rsidR="00D36FC3" w:rsidRDefault="0087740A" w:rsidP="00850297">
      <w:pPr>
        <w:pStyle w:val="Odstavecseseznamem"/>
        <w:widowControl/>
        <w:numPr>
          <w:ilvl w:val="0"/>
          <w:numId w:val="23"/>
        </w:numPr>
        <w:jc w:val="both"/>
      </w:pPr>
      <w:r>
        <w:t>Z</w:t>
      </w:r>
      <w:r w:rsidR="00D62455">
        <w:t>aměření</w:t>
      </w:r>
      <w:r w:rsidR="00D62455" w:rsidRPr="00D62455">
        <w:t xml:space="preserve"> </w:t>
      </w:r>
      <w:r w:rsidR="00D36FC3">
        <w:t>na podporu</w:t>
      </w:r>
      <w:r w:rsidR="00D62455">
        <w:t xml:space="preserve"> </w:t>
      </w:r>
      <w:r w:rsidR="00D36FC3">
        <w:t>žáků</w:t>
      </w:r>
      <w:r w:rsidR="00D62455">
        <w:t xml:space="preserve"> s</w:t>
      </w:r>
      <w:r w:rsidR="00D36FC3">
        <w:t>e speciálními výchovně vzdělávacími potřebami.</w:t>
      </w:r>
    </w:p>
    <w:p w:rsidR="003B11A4" w:rsidRDefault="0087740A" w:rsidP="00850297">
      <w:pPr>
        <w:pStyle w:val="Odstavecseseznamem"/>
        <w:widowControl/>
        <w:numPr>
          <w:ilvl w:val="0"/>
          <w:numId w:val="23"/>
        </w:numPr>
        <w:jc w:val="both"/>
      </w:pPr>
      <w:r>
        <w:t>P</w:t>
      </w:r>
      <w:r w:rsidR="003B11A4">
        <w:t>ravidelná výměna zkušeností, spolupráce, vzájemná metodická podpora</w:t>
      </w:r>
      <w:r w:rsidR="00D36FC3">
        <w:t xml:space="preserve"> a motivace</w:t>
      </w:r>
      <w:r>
        <w:t>.</w:t>
      </w:r>
    </w:p>
    <w:p w:rsidR="00F77F63" w:rsidRDefault="00F77F63" w:rsidP="00D62455">
      <w:pPr>
        <w:widowControl/>
        <w:jc w:val="both"/>
      </w:pPr>
    </w:p>
    <w:p w:rsidR="00F77F63" w:rsidRDefault="00F77F63" w:rsidP="00F77F63">
      <w:pPr>
        <w:widowControl/>
      </w:pPr>
    </w:p>
    <w:p w:rsidR="00F77F63" w:rsidRDefault="00F77F63" w:rsidP="00F77F63">
      <w:pPr>
        <w:widowControl/>
      </w:pPr>
    </w:p>
    <w:p w:rsidR="00E874E5" w:rsidRDefault="00E874E5" w:rsidP="00F77F63">
      <w:pPr>
        <w:widowControl/>
      </w:pPr>
    </w:p>
    <w:p w:rsidR="00E874E5" w:rsidRDefault="00E874E5" w:rsidP="00F77F63">
      <w:pPr>
        <w:widowControl/>
      </w:pPr>
    </w:p>
    <w:p w:rsidR="00E874E5" w:rsidRDefault="00E874E5" w:rsidP="00F77F63">
      <w:pPr>
        <w:widowControl/>
      </w:pPr>
    </w:p>
    <w:p w:rsidR="00800D90" w:rsidRDefault="00800D90">
      <w:pPr>
        <w:widowControl/>
        <w:rPr>
          <w:sz w:val="16"/>
          <w:szCs w:val="16"/>
          <w:u w:val="single"/>
        </w:rPr>
      </w:pPr>
    </w:p>
    <w:p w:rsidR="00800D90" w:rsidRPr="00E874E5" w:rsidRDefault="008652A5" w:rsidP="00E874E5">
      <w:pPr>
        <w:pStyle w:val="Odstavecseseznamem"/>
        <w:widowControl/>
        <w:numPr>
          <w:ilvl w:val="0"/>
          <w:numId w:val="33"/>
        </w:numPr>
        <w:rPr>
          <w:b/>
          <w:bCs/>
          <w:sz w:val="32"/>
          <w:szCs w:val="32"/>
        </w:rPr>
      </w:pPr>
      <w:r w:rsidRPr="00E874E5">
        <w:rPr>
          <w:b/>
          <w:bCs/>
          <w:sz w:val="32"/>
          <w:szCs w:val="32"/>
        </w:rPr>
        <w:t>Výchovně – vzdělávací oblast</w:t>
      </w:r>
    </w:p>
    <w:p w:rsidR="003B11A4" w:rsidRDefault="003B11A4" w:rsidP="003B11A4">
      <w:pPr>
        <w:widowControl/>
        <w:rPr>
          <w:b/>
          <w:bCs/>
        </w:rPr>
      </w:pPr>
    </w:p>
    <w:p w:rsidR="00800D90" w:rsidRDefault="00800D90">
      <w:pPr>
        <w:widowControl/>
        <w:rPr>
          <w:b/>
          <w:bCs/>
          <w:sz w:val="16"/>
          <w:szCs w:val="16"/>
        </w:rPr>
      </w:pPr>
    </w:p>
    <w:p w:rsidR="00800D90" w:rsidRPr="003B11A4" w:rsidRDefault="008652A5">
      <w:pPr>
        <w:widowControl/>
        <w:rPr>
          <w:b/>
        </w:rPr>
      </w:pPr>
      <w:r w:rsidRPr="003B11A4">
        <w:rPr>
          <w:b/>
        </w:rPr>
        <w:t>Koncepční záměr</w:t>
      </w:r>
      <w:r w:rsidR="00E874E5">
        <w:rPr>
          <w:b/>
        </w:rPr>
        <w:t xml:space="preserve"> pro výchovu a vzdělávání</w:t>
      </w:r>
    </w:p>
    <w:p w:rsidR="00800D90" w:rsidRDefault="00800D90">
      <w:pPr>
        <w:widowControl/>
        <w:rPr>
          <w:sz w:val="16"/>
          <w:szCs w:val="16"/>
          <w:u w:val="single"/>
        </w:rPr>
      </w:pPr>
    </w:p>
    <w:p w:rsidR="00800D90" w:rsidRDefault="008652A5" w:rsidP="003B11A4">
      <w:pPr>
        <w:widowControl/>
        <w:jc w:val="both"/>
      </w:pPr>
      <w:r>
        <w:t>Vytváření pozitivního školního klimatu jako základní podmínky pro naplňování vzdělávacích</w:t>
      </w:r>
      <w:r w:rsidR="003B11A4">
        <w:t xml:space="preserve"> </w:t>
      </w:r>
      <w:r>
        <w:t>a výchovných cílů školy.  Chceme, aby se v naší škole cítili dobře všichni žáci bez ohledu na</w:t>
      </w:r>
      <w:r w:rsidR="003B11A4">
        <w:t xml:space="preserve"> jejich schopnosti, </w:t>
      </w:r>
      <w:r>
        <w:t>možnosti ve vzdělávání, na jejich nadání</w:t>
      </w:r>
      <w:r w:rsidR="003B11A4">
        <w:t xml:space="preserve">, </w:t>
      </w:r>
      <w:r>
        <w:t>sociální a rodinné zázemí</w:t>
      </w:r>
      <w:r w:rsidR="003B11A4">
        <w:t>,</w:t>
      </w:r>
      <w:r>
        <w:t xml:space="preserve"> zdravotní znevýhodnění</w:t>
      </w:r>
      <w:r w:rsidR="003B11A4">
        <w:t>.</w:t>
      </w:r>
    </w:p>
    <w:p w:rsidR="00152C6E" w:rsidRDefault="00152C6E" w:rsidP="003B11A4">
      <w:pPr>
        <w:widowControl/>
        <w:jc w:val="both"/>
      </w:pPr>
    </w:p>
    <w:p w:rsidR="00800D90" w:rsidRDefault="00800D90">
      <w:pPr>
        <w:widowControl/>
        <w:jc w:val="both"/>
        <w:rPr>
          <w:sz w:val="16"/>
          <w:szCs w:val="16"/>
        </w:rPr>
      </w:pPr>
    </w:p>
    <w:p w:rsidR="00800D90" w:rsidRDefault="008652A5">
      <w:pPr>
        <w:widowControl/>
        <w:jc w:val="both"/>
        <w:rPr>
          <w:i/>
          <w:iCs/>
        </w:rPr>
      </w:pPr>
      <w:r>
        <w:rPr>
          <w:i/>
          <w:iCs/>
        </w:rPr>
        <w:t>Cesty k</w:t>
      </w:r>
      <w:r w:rsidR="0017141A">
        <w:rPr>
          <w:i/>
          <w:iCs/>
        </w:rPr>
        <w:t> </w:t>
      </w:r>
      <w:r>
        <w:rPr>
          <w:i/>
          <w:iCs/>
        </w:rPr>
        <w:t>dosažení</w:t>
      </w:r>
    </w:p>
    <w:p w:rsidR="0017660F" w:rsidRDefault="003B11A4" w:rsidP="0017660F">
      <w:pPr>
        <w:pStyle w:val="Zkladntext"/>
        <w:numPr>
          <w:ilvl w:val="0"/>
          <w:numId w:val="15"/>
        </w:numPr>
        <w:jc w:val="both"/>
      </w:pPr>
      <w:r>
        <w:t xml:space="preserve">Předpokladem pro vytvoření pozitivního </w:t>
      </w:r>
      <w:r w:rsidR="0017660F">
        <w:t xml:space="preserve">školního </w:t>
      </w:r>
      <w:r>
        <w:t xml:space="preserve">klimatu </w:t>
      </w:r>
      <w:r w:rsidR="0017660F">
        <w:t xml:space="preserve">je demokratický a partnerský přístup k žákům. </w:t>
      </w:r>
      <w:r w:rsidR="008652A5">
        <w:t>K tomuto cíli bude směřovat veškerá činnost školy</w:t>
      </w:r>
      <w:r w:rsidR="0017660F">
        <w:t xml:space="preserve">. </w:t>
      </w:r>
      <w:r w:rsidR="00D36FC3">
        <w:t>P</w:t>
      </w:r>
      <w:r w:rsidR="0017660F">
        <w:t>řizpůsob</w:t>
      </w:r>
      <w:r w:rsidR="00D36FC3">
        <w:t>ení výuky</w:t>
      </w:r>
      <w:r w:rsidR="0017660F">
        <w:t xml:space="preserve"> potřebám žáků</w:t>
      </w:r>
      <w:r w:rsidR="00D36FC3">
        <w:t>, z</w:t>
      </w:r>
      <w:r w:rsidR="008652A5">
        <w:t>ařazov</w:t>
      </w:r>
      <w:r w:rsidR="00D36FC3">
        <w:t>ání</w:t>
      </w:r>
      <w:r w:rsidR="008652A5">
        <w:t xml:space="preserve"> </w:t>
      </w:r>
      <w:r w:rsidR="00D36FC3">
        <w:t xml:space="preserve">individuálních </w:t>
      </w:r>
      <w:r w:rsidR="008652A5">
        <w:t>metod a for</w:t>
      </w:r>
      <w:r w:rsidR="00D36FC3">
        <w:t>em</w:t>
      </w:r>
      <w:r w:rsidR="008652A5">
        <w:t xml:space="preserve"> práce</w:t>
      </w:r>
      <w:r w:rsidR="00D36FC3">
        <w:t>.</w:t>
      </w:r>
      <w:r w:rsidR="008652A5">
        <w:t xml:space="preserve"> </w:t>
      </w:r>
      <w:r w:rsidR="00831956">
        <w:t>U</w:t>
      </w:r>
      <w:r w:rsidR="008652A5">
        <w:t>č</w:t>
      </w:r>
      <w:r w:rsidR="00831956">
        <w:t>en</w:t>
      </w:r>
      <w:r w:rsidR="008652A5">
        <w:t>í pr</w:t>
      </w:r>
      <w:r w:rsidR="00831956">
        <w:t>áce</w:t>
      </w:r>
      <w:r w:rsidR="008652A5">
        <w:t xml:space="preserve"> s chybou, spoluprác</w:t>
      </w:r>
      <w:r w:rsidR="00831956">
        <w:t>e</w:t>
      </w:r>
      <w:r w:rsidR="008652A5">
        <w:t xml:space="preserve"> s ostatními žáky</w:t>
      </w:r>
      <w:r w:rsidR="00831956">
        <w:t>, u</w:t>
      </w:r>
      <w:r w:rsidR="008652A5">
        <w:t>tváření zdravých vztahů</w:t>
      </w:r>
      <w:r w:rsidR="00831956">
        <w:t>.</w:t>
      </w:r>
      <w:r w:rsidR="0017660F">
        <w:t xml:space="preserve"> </w:t>
      </w:r>
    </w:p>
    <w:p w:rsidR="00800D90" w:rsidRDefault="0017660F" w:rsidP="0017660F">
      <w:pPr>
        <w:pStyle w:val="Zkladntext"/>
        <w:numPr>
          <w:ilvl w:val="0"/>
          <w:numId w:val="15"/>
        </w:numPr>
        <w:jc w:val="both"/>
      </w:pPr>
      <w:r>
        <w:t>Pod</w:t>
      </w:r>
      <w:r w:rsidR="008652A5">
        <w:t xml:space="preserve">mínkou pro úspěšnost žáka je jeho vnitřní motivace, jeho kladné sebepojetí, vědomí toho, že jeho práce je ostatními ceněna a respektována. Průběžné hodnocení </w:t>
      </w:r>
      <w:r w:rsidR="00831956">
        <w:t xml:space="preserve">bude </w:t>
      </w:r>
      <w:r w:rsidR="008652A5">
        <w:t xml:space="preserve">zaměřeno především na pokrok jednotlivého žáka, nikoli na porovnávání s ostatními žáky. </w:t>
      </w:r>
    </w:p>
    <w:p w:rsidR="00831956" w:rsidRDefault="00831956" w:rsidP="0017660F">
      <w:pPr>
        <w:pStyle w:val="Zkladntext"/>
        <w:numPr>
          <w:ilvl w:val="0"/>
          <w:numId w:val="15"/>
        </w:numPr>
        <w:jc w:val="both"/>
      </w:pPr>
      <w:r>
        <w:t>Zásadní význam má minimalizace rizika školní neúspěšnosti.</w:t>
      </w:r>
    </w:p>
    <w:p w:rsidR="00152C6E" w:rsidRDefault="00152C6E" w:rsidP="0017660F">
      <w:pPr>
        <w:pStyle w:val="Zkladntext"/>
        <w:numPr>
          <w:ilvl w:val="0"/>
          <w:numId w:val="15"/>
        </w:numPr>
        <w:jc w:val="both"/>
      </w:pPr>
      <w:r>
        <w:t xml:space="preserve">Při uzavření školy nastavit kvalitní distanční výuku, zapůjčit žákům pořízené </w:t>
      </w:r>
      <w:proofErr w:type="spellStart"/>
      <w:r>
        <w:t>notenbooky</w:t>
      </w:r>
      <w:proofErr w:type="spellEnd"/>
      <w:r>
        <w:t>.</w:t>
      </w:r>
    </w:p>
    <w:p w:rsidR="009C4ABC" w:rsidRDefault="009C4ABC" w:rsidP="009C4ABC">
      <w:pPr>
        <w:pStyle w:val="Odstavecseseznamem"/>
        <w:widowControl/>
        <w:numPr>
          <w:ilvl w:val="0"/>
          <w:numId w:val="15"/>
        </w:numPr>
        <w:jc w:val="both"/>
      </w:pPr>
      <w:r>
        <w:t>Environmentální vzdělávání dle školního programu EVVO.</w:t>
      </w:r>
    </w:p>
    <w:p w:rsidR="00152C6E" w:rsidRDefault="00152C6E" w:rsidP="00152C6E">
      <w:pPr>
        <w:pStyle w:val="Odstavecseseznamem"/>
        <w:widowControl/>
        <w:jc w:val="both"/>
      </w:pPr>
    </w:p>
    <w:p w:rsidR="00831956" w:rsidRDefault="00831956" w:rsidP="0017660F">
      <w:pPr>
        <w:pStyle w:val="Zkladntext"/>
        <w:numPr>
          <w:ilvl w:val="0"/>
          <w:numId w:val="15"/>
        </w:numPr>
        <w:jc w:val="both"/>
      </w:pPr>
      <w:r>
        <w:t xml:space="preserve">Podpora žáků se speciálními potřebami a žáků nadaných. </w:t>
      </w:r>
    </w:p>
    <w:p w:rsidR="00831956" w:rsidRDefault="00831956" w:rsidP="0017660F">
      <w:pPr>
        <w:pStyle w:val="Zkladntext"/>
        <w:numPr>
          <w:ilvl w:val="0"/>
          <w:numId w:val="15"/>
        </w:numPr>
        <w:jc w:val="both"/>
      </w:pPr>
      <w:r>
        <w:t xml:space="preserve">Zajištění bezpečného klimatu školy. </w:t>
      </w:r>
    </w:p>
    <w:p w:rsidR="00831956" w:rsidRDefault="00831956" w:rsidP="0017660F">
      <w:pPr>
        <w:pStyle w:val="Zkladntext"/>
        <w:numPr>
          <w:ilvl w:val="0"/>
          <w:numId w:val="15"/>
        </w:numPr>
        <w:jc w:val="both"/>
      </w:pPr>
      <w:r>
        <w:t>Kvalitní komunikace se zákonnými zástupci.</w:t>
      </w:r>
    </w:p>
    <w:p w:rsidR="00800D90" w:rsidRDefault="0017141A">
      <w:pPr>
        <w:pStyle w:val="Zkladntext"/>
        <w:numPr>
          <w:ilvl w:val="0"/>
          <w:numId w:val="15"/>
        </w:numPr>
        <w:jc w:val="both"/>
      </w:pPr>
      <w:r>
        <w:t xml:space="preserve">Velkou pozornost budeme věnovat </w:t>
      </w:r>
      <w:r w:rsidR="008652A5">
        <w:t>uskutečňov</w:t>
      </w:r>
      <w:r>
        <w:t>ání</w:t>
      </w:r>
      <w:r w:rsidR="008652A5">
        <w:t xml:space="preserve"> prevenc</w:t>
      </w:r>
      <w:r>
        <w:t>e</w:t>
      </w:r>
      <w:r w:rsidR="008652A5">
        <w:t xml:space="preserve"> sociálně patologických jevů v chování žáků školy, zabezpečovat inkluzivní vzdělává</w:t>
      </w:r>
      <w:r>
        <w:t>ní žáků s podpůrnými opatřeními,</w:t>
      </w:r>
      <w:r w:rsidR="008652A5">
        <w:t xml:space="preserve"> předcházet agresivnímu chování, spolupracovat s pedagogicko-psychologickou poradnou</w:t>
      </w:r>
      <w:r>
        <w:t xml:space="preserve"> a SPC.</w:t>
      </w:r>
    </w:p>
    <w:p w:rsidR="00800D90" w:rsidRPr="0017141A" w:rsidRDefault="00800D90">
      <w:pPr>
        <w:pStyle w:val="Zkladntext"/>
        <w:jc w:val="both"/>
        <w:rPr>
          <w:b/>
          <w:bCs/>
          <w:sz w:val="28"/>
          <w:szCs w:val="28"/>
        </w:rPr>
      </w:pPr>
    </w:p>
    <w:p w:rsidR="0017141A" w:rsidRPr="00E874E5" w:rsidRDefault="008652A5">
      <w:pPr>
        <w:pStyle w:val="Zkladntext"/>
        <w:jc w:val="both"/>
        <w:rPr>
          <w:b/>
          <w:bCs/>
          <w:sz w:val="32"/>
          <w:szCs w:val="32"/>
        </w:rPr>
      </w:pPr>
      <w:r w:rsidRPr="00E874E5">
        <w:rPr>
          <w:b/>
          <w:bCs/>
          <w:sz w:val="32"/>
          <w:szCs w:val="32"/>
        </w:rPr>
        <w:t xml:space="preserve">V. Finanční zdroje a materiální podmínky </w:t>
      </w:r>
    </w:p>
    <w:p w:rsidR="00800D90" w:rsidRDefault="00152C6E">
      <w:pPr>
        <w:pStyle w:val="Zkladntext"/>
        <w:jc w:val="both"/>
        <w:rPr>
          <w:color w:val="000000"/>
        </w:rPr>
      </w:pPr>
      <w:r>
        <w:rPr>
          <w:color w:val="000000"/>
        </w:rPr>
        <w:t>Z</w:t>
      </w:r>
      <w:r w:rsidR="008652A5">
        <w:rPr>
          <w:color w:val="000000"/>
        </w:rPr>
        <w:t xml:space="preserve">ákladem </w:t>
      </w:r>
      <w:r>
        <w:rPr>
          <w:color w:val="000000"/>
        </w:rPr>
        <w:t xml:space="preserve">hospodaření </w:t>
      </w:r>
      <w:r w:rsidR="008652A5">
        <w:rPr>
          <w:color w:val="000000"/>
        </w:rPr>
        <w:t>jsou prostředky ze státního a obecního</w:t>
      </w:r>
      <w:r w:rsidR="0017141A">
        <w:rPr>
          <w:color w:val="000000"/>
        </w:rPr>
        <w:t xml:space="preserve"> </w:t>
      </w:r>
      <w:r w:rsidR="008652A5">
        <w:rPr>
          <w:color w:val="000000"/>
        </w:rPr>
        <w:t>rozpočtu</w:t>
      </w:r>
      <w:r>
        <w:rPr>
          <w:color w:val="000000"/>
        </w:rPr>
        <w:t xml:space="preserve">. </w:t>
      </w:r>
    </w:p>
    <w:p w:rsidR="0017141A" w:rsidRDefault="0017141A">
      <w:pPr>
        <w:pStyle w:val="Zkladntext"/>
        <w:jc w:val="both"/>
        <w:rPr>
          <w:color w:val="000000"/>
        </w:rPr>
      </w:pPr>
    </w:p>
    <w:p w:rsidR="00800D90" w:rsidRPr="0017141A" w:rsidRDefault="008652A5">
      <w:pPr>
        <w:pStyle w:val="Zkladntext"/>
        <w:jc w:val="both"/>
        <w:rPr>
          <w:b/>
        </w:rPr>
      </w:pPr>
      <w:r w:rsidRPr="0017141A">
        <w:rPr>
          <w:b/>
        </w:rPr>
        <w:t>Koncepční záměr</w:t>
      </w:r>
    </w:p>
    <w:p w:rsidR="00800D90" w:rsidRDefault="008652A5">
      <w:pPr>
        <w:pStyle w:val="Zkladntext"/>
        <w:widowControl/>
        <w:jc w:val="both"/>
        <w:rPr>
          <w:color w:val="000000"/>
        </w:rPr>
      </w:pPr>
      <w:r>
        <w:rPr>
          <w:color w:val="000000"/>
        </w:rPr>
        <w:t>Zajistit potřebné financování chodu</w:t>
      </w:r>
      <w:r w:rsidR="00152C6E">
        <w:rPr>
          <w:color w:val="000000"/>
        </w:rPr>
        <w:t xml:space="preserve"> i</w:t>
      </w:r>
      <w:r>
        <w:rPr>
          <w:color w:val="000000"/>
        </w:rPr>
        <w:t xml:space="preserve"> údržby</w:t>
      </w:r>
      <w:r w:rsidR="00152C6E">
        <w:rPr>
          <w:color w:val="000000"/>
        </w:rPr>
        <w:t xml:space="preserve"> školy v podmínkách nového financování. H</w:t>
      </w:r>
      <w:r>
        <w:rPr>
          <w:color w:val="000000"/>
        </w:rPr>
        <w:t>ospodárně disponovat s finančními prostředky za účelem zachování i zkvalitňování činnosti školy a zlepšování stavu majetku a vybavení. Podle finančních možností průběžně vybavovat školu moderní výukovou</w:t>
      </w:r>
      <w:r w:rsidR="0017141A">
        <w:rPr>
          <w:color w:val="000000"/>
        </w:rPr>
        <w:t xml:space="preserve"> </w:t>
      </w:r>
      <w:r>
        <w:rPr>
          <w:color w:val="000000"/>
        </w:rPr>
        <w:t xml:space="preserve">technikou a učebními pomůckami. </w:t>
      </w:r>
    </w:p>
    <w:p w:rsidR="00800D90" w:rsidRDefault="008652A5">
      <w:pPr>
        <w:pStyle w:val="Zkladntext"/>
        <w:rPr>
          <w:i/>
          <w:iCs/>
        </w:rPr>
      </w:pPr>
      <w:r>
        <w:rPr>
          <w:i/>
          <w:iCs/>
        </w:rPr>
        <w:t>Cesty k</w:t>
      </w:r>
      <w:r w:rsidR="001C3CBE">
        <w:rPr>
          <w:i/>
          <w:iCs/>
        </w:rPr>
        <w:t> </w:t>
      </w:r>
      <w:r>
        <w:rPr>
          <w:i/>
          <w:iCs/>
        </w:rPr>
        <w:t>dosažení</w:t>
      </w:r>
    </w:p>
    <w:p w:rsidR="00800D90" w:rsidRDefault="0087740A" w:rsidP="001C3CBE">
      <w:pPr>
        <w:pStyle w:val="Zkladntext"/>
        <w:numPr>
          <w:ilvl w:val="0"/>
          <w:numId w:val="28"/>
        </w:numPr>
        <w:jc w:val="both"/>
      </w:pPr>
      <w:r>
        <w:t>P</w:t>
      </w:r>
      <w:r w:rsidR="008652A5">
        <w:t>okračovat v dobré spolupráci mezi školou a zřizovatelem při utváření rozpočtu a jeho čerpání</w:t>
      </w:r>
      <w:r>
        <w:t>.</w:t>
      </w:r>
    </w:p>
    <w:p w:rsidR="001C3CBE" w:rsidRDefault="0087740A" w:rsidP="001C3CBE">
      <w:pPr>
        <w:pStyle w:val="Zkladntext"/>
        <w:numPr>
          <w:ilvl w:val="0"/>
          <w:numId w:val="28"/>
        </w:numPr>
      </w:pPr>
      <w:r>
        <w:rPr>
          <w:color w:val="000000"/>
        </w:rPr>
        <w:t>E</w:t>
      </w:r>
      <w:r w:rsidR="001C3CBE">
        <w:rPr>
          <w:color w:val="000000"/>
        </w:rPr>
        <w:t>fektivně hospodařit se svěřenými prostředky a pečovat o svěřený majetek</w:t>
      </w:r>
      <w:r>
        <w:rPr>
          <w:color w:val="000000"/>
        </w:rPr>
        <w:t>.</w:t>
      </w:r>
    </w:p>
    <w:p w:rsidR="001C3CBE" w:rsidRDefault="0087740A" w:rsidP="001C3CBE">
      <w:pPr>
        <w:pStyle w:val="Zkladntext"/>
        <w:numPr>
          <w:ilvl w:val="0"/>
          <w:numId w:val="28"/>
        </w:numPr>
      </w:pPr>
      <w:r>
        <w:t>U</w:t>
      </w:r>
      <w:r w:rsidR="001C3CBE">
        <w:t>vážlivě a hospodárně čerpat prostředky na platy ze státního rozpočtu</w:t>
      </w:r>
      <w:r>
        <w:t>.</w:t>
      </w:r>
    </w:p>
    <w:p w:rsidR="001C3CBE" w:rsidRDefault="0087740A" w:rsidP="00F54423">
      <w:pPr>
        <w:pStyle w:val="Zkladntext"/>
        <w:numPr>
          <w:ilvl w:val="0"/>
          <w:numId w:val="28"/>
        </w:numPr>
        <w:jc w:val="both"/>
      </w:pPr>
      <w:r>
        <w:t>Z</w:t>
      </w:r>
      <w:r w:rsidR="001C3CBE">
        <w:t>ískávat prostředky z různých dotací a</w:t>
      </w:r>
      <w:r>
        <w:t xml:space="preserve"> projektů.</w:t>
      </w:r>
    </w:p>
    <w:p w:rsidR="00800D90" w:rsidRDefault="00800D90" w:rsidP="001C3CBE">
      <w:pPr>
        <w:pStyle w:val="Zkladntext"/>
        <w:rPr>
          <w:b/>
          <w:bCs/>
          <w:sz w:val="4"/>
          <w:szCs w:val="4"/>
        </w:rPr>
      </w:pPr>
    </w:p>
    <w:p w:rsidR="00800D90" w:rsidRPr="00E874E5" w:rsidRDefault="008652A5">
      <w:pPr>
        <w:pStyle w:val="Zkladntext"/>
        <w:rPr>
          <w:b/>
          <w:bCs/>
          <w:sz w:val="32"/>
          <w:szCs w:val="32"/>
        </w:rPr>
      </w:pPr>
      <w:r w:rsidRPr="00E874E5">
        <w:rPr>
          <w:b/>
          <w:bCs/>
          <w:sz w:val="32"/>
          <w:szCs w:val="32"/>
        </w:rPr>
        <w:t>V</w:t>
      </w:r>
      <w:r w:rsidR="00E874E5" w:rsidRPr="00E874E5">
        <w:rPr>
          <w:b/>
          <w:bCs/>
          <w:sz w:val="32"/>
          <w:szCs w:val="32"/>
        </w:rPr>
        <w:t>I</w:t>
      </w:r>
      <w:r w:rsidRPr="00E874E5">
        <w:rPr>
          <w:b/>
          <w:bCs/>
          <w:sz w:val="32"/>
          <w:szCs w:val="32"/>
        </w:rPr>
        <w:t>. Spolupráce školy se zřizovatelem, propagace školy</w:t>
      </w:r>
    </w:p>
    <w:p w:rsidR="001C3CBE" w:rsidRPr="001C3CBE" w:rsidRDefault="001C3CBE">
      <w:pPr>
        <w:pStyle w:val="Zkladntext"/>
        <w:rPr>
          <w:b/>
          <w:bCs/>
          <w:sz w:val="28"/>
          <w:szCs w:val="28"/>
        </w:rPr>
      </w:pPr>
    </w:p>
    <w:p w:rsidR="00800D90" w:rsidRPr="001C3CBE" w:rsidRDefault="008652A5">
      <w:pPr>
        <w:pStyle w:val="Zkladntext"/>
        <w:rPr>
          <w:b/>
        </w:rPr>
      </w:pPr>
      <w:r w:rsidRPr="001C3CBE">
        <w:rPr>
          <w:b/>
        </w:rPr>
        <w:t>Koncepční záměr</w:t>
      </w:r>
    </w:p>
    <w:p w:rsidR="00800D90" w:rsidRDefault="001C3CBE" w:rsidP="00152C6E">
      <w:pPr>
        <w:pStyle w:val="Zkladntext"/>
        <w:jc w:val="both"/>
      </w:pPr>
      <w:r>
        <w:t xml:space="preserve">Pracovat na dobré pověsti školy, </w:t>
      </w:r>
      <w:r w:rsidR="008652A5">
        <w:t>vytv</w:t>
      </w:r>
      <w:r>
        <w:t>ořit</w:t>
      </w:r>
      <w:r w:rsidR="008652A5">
        <w:t xml:space="preserve"> otevřené a komunikativní </w:t>
      </w:r>
      <w:r>
        <w:t>prostředí</w:t>
      </w:r>
      <w:r w:rsidR="00015E1D">
        <w:t xml:space="preserve"> vstřícné k rodičovské veřejnosti, dostatečně informovat zřizovatele o akcích školy</w:t>
      </w:r>
      <w:r w:rsidR="008652A5">
        <w:t>.</w:t>
      </w:r>
      <w:r w:rsidR="00152C6E">
        <w:t xml:space="preserve"> Zkvalitnit webové stránky a pravidelně zveřejňovat informace o akcích školy.</w:t>
      </w:r>
    </w:p>
    <w:p w:rsidR="001C3CBE" w:rsidRDefault="001C3CBE">
      <w:pPr>
        <w:pStyle w:val="Zkladntext"/>
      </w:pPr>
    </w:p>
    <w:p w:rsidR="0032150C" w:rsidRDefault="008652A5">
      <w:pPr>
        <w:pStyle w:val="Zkladntext"/>
        <w:rPr>
          <w:i/>
          <w:iCs/>
        </w:rPr>
      </w:pPr>
      <w:r>
        <w:rPr>
          <w:i/>
          <w:iCs/>
        </w:rPr>
        <w:t>Cesty k</w:t>
      </w:r>
      <w:r w:rsidR="0032150C">
        <w:rPr>
          <w:i/>
          <w:iCs/>
        </w:rPr>
        <w:t> </w:t>
      </w:r>
      <w:r>
        <w:rPr>
          <w:i/>
          <w:iCs/>
        </w:rPr>
        <w:t>dosažení</w:t>
      </w:r>
    </w:p>
    <w:p w:rsidR="00800D90" w:rsidRPr="0032150C" w:rsidRDefault="0032150C" w:rsidP="0032150C">
      <w:pPr>
        <w:pStyle w:val="Zkladntext"/>
        <w:numPr>
          <w:ilvl w:val="0"/>
          <w:numId w:val="29"/>
        </w:numPr>
        <w:jc w:val="both"/>
        <w:rPr>
          <w:i/>
          <w:iCs/>
        </w:rPr>
      </w:pPr>
      <w:r>
        <w:rPr>
          <w:color w:val="000000"/>
        </w:rPr>
        <w:t>P</w:t>
      </w:r>
      <w:r w:rsidR="008652A5">
        <w:rPr>
          <w:color w:val="000000"/>
        </w:rPr>
        <w:t xml:space="preserve">rohlubovat spolupráci s rodičovskou veřejností formou </w:t>
      </w:r>
      <w:r w:rsidR="00152C6E">
        <w:rPr>
          <w:color w:val="000000"/>
        </w:rPr>
        <w:t>společných</w:t>
      </w:r>
      <w:r w:rsidR="008652A5">
        <w:rPr>
          <w:color w:val="000000"/>
        </w:rPr>
        <w:t xml:space="preserve"> akcí pro děti a rodiče</w:t>
      </w:r>
      <w:r>
        <w:rPr>
          <w:color w:val="000000"/>
        </w:rPr>
        <w:t>.</w:t>
      </w:r>
    </w:p>
    <w:p w:rsidR="00800D90" w:rsidRDefault="0032150C" w:rsidP="0032150C">
      <w:pPr>
        <w:pStyle w:val="Zkladntext"/>
        <w:numPr>
          <w:ilvl w:val="0"/>
          <w:numId w:val="29"/>
        </w:numPr>
        <w:jc w:val="both"/>
      </w:pPr>
      <w:r>
        <w:rPr>
          <w:rStyle w:val="Silnzdraznn"/>
          <w:b w:val="0"/>
          <w:color w:val="000000"/>
        </w:rPr>
        <w:t>Pravidelně i</w:t>
      </w:r>
      <w:r w:rsidR="008652A5">
        <w:rPr>
          <w:rStyle w:val="Silnzdraznn"/>
          <w:b w:val="0"/>
          <w:color w:val="000000"/>
        </w:rPr>
        <w:t>nformovat o dění ve škole –</w:t>
      </w:r>
      <w:r>
        <w:rPr>
          <w:rStyle w:val="Silnzdraznn"/>
          <w:b w:val="0"/>
          <w:color w:val="000000"/>
        </w:rPr>
        <w:t xml:space="preserve"> </w:t>
      </w:r>
      <w:r w:rsidR="008652A5">
        <w:rPr>
          <w:rStyle w:val="Silnzdraznn"/>
          <w:b w:val="0"/>
          <w:color w:val="000000"/>
        </w:rPr>
        <w:t>třídní schůzky, den otevřených dveří, výstavky dětských prací, webové stránky, společné akce</w:t>
      </w:r>
      <w:r>
        <w:rPr>
          <w:rStyle w:val="Silnzdraznn"/>
          <w:b w:val="0"/>
          <w:color w:val="000000"/>
        </w:rPr>
        <w:t xml:space="preserve"> a výlety.</w:t>
      </w:r>
    </w:p>
    <w:p w:rsidR="00800D90" w:rsidRDefault="0032150C" w:rsidP="0032150C">
      <w:pPr>
        <w:pStyle w:val="Zkladntext"/>
        <w:numPr>
          <w:ilvl w:val="0"/>
          <w:numId w:val="29"/>
        </w:numPr>
        <w:jc w:val="both"/>
      </w:pPr>
      <w:r>
        <w:rPr>
          <w:rStyle w:val="Silnzdraznn"/>
          <w:b w:val="0"/>
          <w:color w:val="000000"/>
        </w:rPr>
        <w:t>Z</w:t>
      </w:r>
      <w:r w:rsidR="008652A5">
        <w:rPr>
          <w:rStyle w:val="Silnzdraznn"/>
          <w:b w:val="0"/>
          <w:color w:val="000000"/>
        </w:rPr>
        <w:t>apojovat se do dění v obci formou různých tradičních vystoupení žáků školy</w:t>
      </w:r>
      <w:r>
        <w:rPr>
          <w:rStyle w:val="Silnzdraznn"/>
          <w:b w:val="0"/>
          <w:color w:val="000000"/>
        </w:rPr>
        <w:t>.</w:t>
      </w:r>
    </w:p>
    <w:p w:rsidR="0032150C" w:rsidRDefault="0032150C" w:rsidP="0032150C">
      <w:pPr>
        <w:pStyle w:val="Zkladntext"/>
        <w:numPr>
          <w:ilvl w:val="0"/>
          <w:numId w:val="29"/>
        </w:numPr>
        <w:jc w:val="both"/>
        <w:rPr>
          <w:rStyle w:val="Silnzdraznn"/>
          <w:b w:val="0"/>
          <w:color w:val="000000"/>
        </w:rPr>
      </w:pPr>
      <w:r>
        <w:rPr>
          <w:rStyle w:val="Silnzdraznn"/>
          <w:b w:val="0"/>
          <w:color w:val="000000"/>
        </w:rPr>
        <w:t>S</w:t>
      </w:r>
      <w:r w:rsidR="008652A5">
        <w:rPr>
          <w:rStyle w:val="Silnzdraznn"/>
          <w:b w:val="0"/>
          <w:color w:val="000000"/>
        </w:rPr>
        <w:t>polupracovat se zřizovatelem v otázkách finančních, organizačních</w:t>
      </w:r>
      <w:r>
        <w:rPr>
          <w:rStyle w:val="Silnzdraznn"/>
          <w:b w:val="0"/>
          <w:color w:val="000000"/>
        </w:rPr>
        <w:t xml:space="preserve">, </w:t>
      </w:r>
      <w:r w:rsidR="008652A5">
        <w:rPr>
          <w:rStyle w:val="Silnzdraznn"/>
          <w:b w:val="0"/>
          <w:color w:val="000000"/>
        </w:rPr>
        <w:t>při akcích obce i školy</w:t>
      </w:r>
      <w:r>
        <w:rPr>
          <w:rStyle w:val="Silnzdraznn"/>
          <w:b w:val="0"/>
          <w:color w:val="000000"/>
        </w:rPr>
        <w:t>.</w:t>
      </w:r>
    </w:p>
    <w:p w:rsidR="00800D90" w:rsidRPr="0087740A" w:rsidRDefault="00152C6E" w:rsidP="00152C6E">
      <w:pPr>
        <w:pStyle w:val="Zkladntext"/>
        <w:widowControl/>
        <w:ind w:left="720"/>
        <w:jc w:val="both"/>
        <w:rPr>
          <w:rStyle w:val="Silnzdraznn"/>
        </w:rPr>
      </w:pPr>
      <w:r>
        <w:rPr>
          <w:rStyle w:val="Silnzdraznn"/>
          <w:b w:val="0"/>
          <w:color w:val="000000"/>
        </w:rPr>
        <w:t>I</w:t>
      </w:r>
      <w:r w:rsidR="008652A5" w:rsidRPr="0087740A">
        <w:rPr>
          <w:rStyle w:val="Silnzdraznn"/>
          <w:b w:val="0"/>
          <w:color w:val="000000"/>
        </w:rPr>
        <w:t>nformovat zřizovatele o úspěších, ale i problémech</w:t>
      </w:r>
      <w:r w:rsidR="00DD0BA0">
        <w:rPr>
          <w:rStyle w:val="Silnzdraznn"/>
          <w:b w:val="0"/>
          <w:color w:val="000000"/>
        </w:rPr>
        <w:t xml:space="preserve"> v průběhu školního roku</w:t>
      </w:r>
      <w:r w:rsidR="0032150C" w:rsidRPr="0087740A">
        <w:rPr>
          <w:rStyle w:val="Silnzdraznn"/>
          <w:b w:val="0"/>
          <w:color w:val="000000"/>
        </w:rPr>
        <w:t>.</w:t>
      </w:r>
    </w:p>
    <w:p w:rsidR="0087740A" w:rsidRDefault="0087740A" w:rsidP="0087740A">
      <w:pPr>
        <w:pStyle w:val="Zkladntext"/>
        <w:widowControl/>
        <w:jc w:val="both"/>
        <w:rPr>
          <w:rStyle w:val="Silnzdraznn"/>
          <w:b w:val="0"/>
          <w:color w:val="000000"/>
        </w:rPr>
      </w:pPr>
    </w:p>
    <w:p w:rsidR="0087740A" w:rsidRDefault="0087740A" w:rsidP="0087740A">
      <w:pPr>
        <w:pStyle w:val="Zkladntext"/>
        <w:widowControl/>
        <w:jc w:val="both"/>
        <w:rPr>
          <w:rStyle w:val="Silnzdraznn"/>
          <w:b w:val="0"/>
          <w:color w:val="000000"/>
        </w:rPr>
      </w:pPr>
    </w:p>
    <w:p w:rsidR="00DD0BA0" w:rsidRDefault="00DD0BA0" w:rsidP="0087740A">
      <w:pPr>
        <w:pStyle w:val="Zkladntext"/>
        <w:widowControl/>
        <w:jc w:val="both"/>
        <w:rPr>
          <w:rStyle w:val="Silnzdraznn"/>
          <w:b w:val="0"/>
          <w:color w:val="000000"/>
        </w:rPr>
      </w:pPr>
    </w:p>
    <w:p w:rsidR="00DD0BA0" w:rsidRDefault="00DD0BA0" w:rsidP="0087740A">
      <w:pPr>
        <w:pStyle w:val="Zkladntext"/>
        <w:widowControl/>
        <w:jc w:val="both"/>
        <w:rPr>
          <w:rStyle w:val="Silnzdraznn"/>
          <w:b w:val="0"/>
          <w:color w:val="000000"/>
        </w:rPr>
      </w:pPr>
    </w:p>
    <w:p w:rsidR="00DD0BA0" w:rsidRDefault="00DD0BA0" w:rsidP="0087740A">
      <w:pPr>
        <w:pStyle w:val="Zkladntext"/>
        <w:widowControl/>
        <w:jc w:val="both"/>
        <w:rPr>
          <w:rStyle w:val="Silnzdraznn"/>
          <w:b w:val="0"/>
          <w:color w:val="000000"/>
        </w:rPr>
      </w:pPr>
    </w:p>
    <w:p w:rsidR="0087740A" w:rsidRPr="0087740A" w:rsidRDefault="0087740A" w:rsidP="0087740A">
      <w:pPr>
        <w:pStyle w:val="Zkladntext"/>
        <w:widowControl/>
        <w:jc w:val="both"/>
        <w:rPr>
          <w:b/>
          <w:bCs/>
        </w:rPr>
      </w:pPr>
      <w:r>
        <w:rPr>
          <w:rStyle w:val="Silnzdraznn"/>
          <w:b w:val="0"/>
          <w:color w:val="000000"/>
        </w:rPr>
        <w:t>V </w:t>
      </w:r>
      <w:proofErr w:type="spellStart"/>
      <w:r>
        <w:rPr>
          <w:rStyle w:val="Silnzdraznn"/>
          <w:b w:val="0"/>
          <w:color w:val="000000"/>
        </w:rPr>
        <w:t>Rožmitále</w:t>
      </w:r>
      <w:proofErr w:type="spellEnd"/>
      <w:r>
        <w:rPr>
          <w:rStyle w:val="Silnzdraznn"/>
          <w:b w:val="0"/>
          <w:color w:val="000000"/>
        </w:rPr>
        <w:t xml:space="preserve"> na Šumavě, dne: 9. 9. 20</w:t>
      </w:r>
      <w:r w:rsidR="00DD0BA0">
        <w:rPr>
          <w:rStyle w:val="Silnzdraznn"/>
          <w:b w:val="0"/>
          <w:color w:val="000000"/>
        </w:rPr>
        <w:t>20</w:t>
      </w:r>
      <w:r>
        <w:rPr>
          <w:rStyle w:val="Silnzdraznn"/>
          <w:b w:val="0"/>
          <w:color w:val="000000"/>
        </w:rPr>
        <w:t xml:space="preserve">                                                           Mgr. Iva Berková</w:t>
      </w:r>
    </w:p>
    <w:sectPr w:rsidR="0087740A" w:rsidRPr="0087740A" w:rsidSect="00800D9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DD4"/>
    <w:multiLevelType w:val="multilevel"/>
    <w:tmpl w:val="8FE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1"/>
        <w:szCs w:val="2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1"/>
        <w:szCs w:val="2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1"/>
        <w:szCs w:val="2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1"/>
        <w:szCs w:val="2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1"/>
        <w:szCs w:val="2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1"/>
        <w:szCs w:val="21"/>
      </w:rPr>
    </w:lvl>
  </w:abstractNum>
  <w:abstractNum w:abstractNumId="1" w15:restartNumberingAfterBreak="0">
    <w:nsid w:val="05007ED2"/>
    <w:multiLevelType w:val="multilevel"/>
    <w:tmpl w:val="3FE2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F20257"/>
    <w:multiLevelType w:val="hybridMultilevel"/>
    <w:tmpl w:val="9DA0AF06"/>
    <w:lvl w:ilvl="0" w:tplc="7A08FD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6257"/>
    <w:multiLevelType w:val="hybridMultilevel"/>
    <w:tmpl w:val="C7ACA2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F83214"/>
    <w:multiLevelType w:val="multilevel"/>
    <w:tmpl w:val="E7322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5406F5A"/>
    <w:multiLevelType w:val="multilevel"/>
    <w:tmpl w:val="B20AC7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8680520"/>
    <w:multiLevelType w:val="multilevel"/>
    <w:tmpl w:val="8D8E10C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4E4712"/>
    <w:multiLevelType w:val="multilevel"/>
    <w:tmpl w:val="72B04E6C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  <w:sz w:val="21"/>
        <w:szCs w:val="21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  <w:sz w:val="21"/>
        <w:szCs w:val="21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  <w:sz w:val="21"/>
        <w:szCs w:val="21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  <w:sz w:val="21"/>
        <w:szCs w:val="21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  <w:sz w:val="21"/>
        <w:szCs w:val="21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  <w:sz w:val="21"/>
        <w:szCs w:val="21"/>
      </w:rPr>
    </w:lvl>
  </w:abstractNum>
  <w:abstractNum w:abstractNumId="8" w15:restartNumberingAfterBreak="0">
    <w:nsid w:val="1EE57759"/>
    <w:multiLevelType w:val="multilevel"/>
    <w:tmpl w:val="BCB04C54"/>
    <w:lvl w:ilvl="0">
      <w:start w:val="2"/>
      <w:numFmt w:val="decimal"/>
      <w:lvlText w:val="%1."/>
      <w:lvlJc w:val="left"/>
      <w:pPr>
        <w:ind w:left="-2880" w:hanging="360"/>
      </w:pPr>
    </w:lvl>
    <w:lvl w:ilvl="1">
      <w:start w:val="1"/>
      <w:numFmt w:val="decimal"/>
      <w:lvlText w:val="%2."/>
      <w:lvlJc w:val="left"/>
      <w:pPr>
        <w:ind w:left="-2520" w:hanging="360"/>
      </w:pPr>
    </w:lvl>
    <w:lvl w:ilvl="2">
      <w:start w:val="1"/>
      <w:numFmt w:val="decimal"/>
      <w:lvlText w:val="%3."/>
      <w:lvlJc w:val="left"/>
      <w:pPr>
        <w:ind w:left="-2160" w:hanging="360"/>
      </w:pPr>
    </w:lvl>
    <w:lvl w:ilvl="3">
      <w:start w:val="1"/>
      <w:numFmt w:val="decimal"/>
      <w:lvlText w:val="%4."/>
      <w:lvlJc w:val="left"/>
      <w:pPr>
        <w:ind w:left="-1800" w:hanging="360"/>
      </w:pPr>
    </w:lvl>
    <w:lvl w:ilvl="4">
      <w:start w:val="1"/>
      <w:numFmt w:val="decimal"/>
      <w:lvlText w:val="%5."/>
      <w:lvlJc w:val="left"/>
      <w:pPr>
        <w:ind w:left="-1440" w:hanging="360"/>
      </w:pPr>
    </w:lvl>
    <w:lvl w:ilvl="5">
      <w:start w:val="1"/>
      <w:numFmt w:val="decimal"/>
      <w:lvlText w:val="%6."/>
      <w:lvlJc w:val="left"/>
      <w:pPr>
        <w:ind w:left="-1080" w:hanging="360"/>
      </w:pPr>
    </w:lvl>
    <w:lvl w:ilvl="6">
      <w:start w:val="1"/>
      <w:numFmt w:val="decimal"/>
      <w:lvlText w:val="%7."/>
      <w:lvlJc w:val="left"/>
      <w:pPr>
        <w:ind w:left="-720" w:hanging="360"/>
      </w:pPr>
    </w:lvl>
    <w:lvl w:ilvl="7">
      <w:start w:val="1"/>
      <w:numFmt w:val="decimal"/>
      <w:lvlText w:val="%8."/>
      <w:lvlJc w:val="left"/>
      <w:pPr>
        <w:ind w:left="-360" w:hanging="360"/>
      </w:pPr>
    </w:lvl>
    <w:lvl w:ilvl="8">
      <w:start w:val="1"/>
      <w:numFmt w:val="decimal"/>
      <w:lvlText w:val="%9."/>
      <w:lvlJc w:val="left"/>
      <w:pPr>
        <w:ind w:left="0" w:hanging="360"/>
      </w:pPr>
    </w:lvl>
  </w:abstractNum>
  <w:abstractNum w:abstractNumId="9" w15:restartNumberingAfterBreak="0">
    <w:nsid w:val="278D154E"/>
    <w:multiLevelType w:val="multilevel"/>
    <w:tmpl w:val="1E420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D3A3B02"/>
    <w:multiLevelType w:val="hybridMultilevel"/>
    <w:tmpl w:val="99B2F27C"/>
    <w:lvl w:ilvl="0" w:tplc="04A6CEA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7EA1"/>
    <w:multiLevelType w:val="hybridMultilevel"/>
    <w:tmpl w:val="77489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6509D"/>
    <w:multiLevelType w:val="multilevel"/>
    <w:tmpl w:val="C7D4BA5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14D1512"/>
    <w:multiLevelType w:val="hybridMultilevel"/>
    <w:tmpl w:val="22D81F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1F8"/>
    <w:multiLevelType w:val="multilevel"/>
    <w:tmpl w:val="004A51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1"/>
        <w:szCs w:val="21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1"/>
        <w:szCs w:val="21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1"/>
        <w:szCs w:val="21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1"/>
        <w:szCs w:val="21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1"/>
        <w:szCs w:val="21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1"/>
        <w:szCs w:val="21"/>
      </w:rPr>
    </w:lvl>
  </w:abstractNum>
  <w:abstractNum w:abstractNumId="15" w15:restartNumberingAfterBreak="0">
    <w:nsid w:val="334179FE"/>
    <w:multiLevelType w:val="multilevel"/>
    <w:tmpl w:val="BAD62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96C278D"/>
    <w:multiLevelType w:val="hybridMultilevel"/>
    <w:tmpl w:val="12861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4834"/>
    <w:multiLevelType w:val="multilevel"/>
    <w:tmpl w:val="6BEA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1"/>
        <w:szCs w:val="2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1"/>
        <w:szCs w:val="2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1"/>
        <w:szCs w:val="2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1"/>
        <w:szCs w:val="2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1"/>
        <w:szCs w:val="2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1"/>
        <w:szCs w:val="21"/>
      </w:rPr>
    </w:lvl>
  </w:abstractNum>
  <w:abstractNum w:abstractNumId="18" w15:restartNumberingAfterBreak="0">
    <w:nsid w:val="4200296C"/>
    <w:multiLevelType w:val="hybridMultilevel"/>
    <w:tmpl w:val="9A8A3BB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501769"/>
    <w:multiLevelType w:val="multilevel"/>
    <w:tmpl w:val="B54E0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D45383"/>
    <w:multiLevelType w:val="multilevel"/>
    <w:tmpl w:val="157232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BF66C71"/>
    <w:multiLevelType w:val="multilevel"/>
    <w:tmpl w:val="D520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40747E"/>
    <w:multiLevelType w:val="hybridMultilevel"/>
    <w:tmpl w:val="8C0AFB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92B49"/>
    <w:multiLevelType w:val="hybridMultilevel"/>
    <w:tmpl w:val="62642FB8"/>
    <w:lvl w:ilvl="0" w:tplc="56348D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F6E46"/>
    <w:multiLevelType w:val="hybridMultilevel"/>
    <w:tmpl w:val="65B44640"/>
    <w:lvl w:ilvl="0" w:tplc="1FBE16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80A64"/>
    <w:multiLevelType w:val="multilevel"/>
    <w:tmpl w:val="A03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1"/>
        <w:szCs w:val="2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1"/>
        <w:szCs w:val="2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1"/>
        <w:szCs w:val="2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1"/>
        <w:szCs w:val="2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1"/>
        <w:szCs w:val="2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1"/>
        <w:szCs w:val="21"/>
      </w:rPr>
    </w:lvl>
  </w:abstractNum>
  <w:abstractNum w:abstractNumId="26" w15:restartNumberingAfterBreak="0">
    <w:nsid w:val="5DC063F9"/>
    <w:multiLevelType w:val="hybridMultilevel"/>
    <w:tmpl w:val="B3903436"/>
    <w:lvl w:ilvl="0" w:tplc="9ACE7B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55C8E"/>
    <w:multiLevelType w:val="hybridMultilevel"/>
    <w:tmpl w:val="0AC0AA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76CBE"/>
    <w:multiLevelType w:val="hybridMultilevel"/>
    <w:tmpl w:val="23CC934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1F2774"/>
    <w:multiLevelType w:val="hybridMultilevel"/>
    <w:tmpl w:val="A184C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D67D5"/>
    <w:multiLevelType w:val="multilevel"/>
    <w:tmpl w:val="4184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EEE5171"/>
    <w:multiLevelType w:val="hybridMultilevel"/>
    <w:tmpl w:val="528AF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06979"/>
    <w:multiLevelType w:val="hybridMultilevel"/>
    <w:tmpl w:val="4D3C8FB6"/>
    <w:lvl w:ilvl="0" w:tplc="A6905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5"/>
  </w:num>
  <w:num w:numId="5">
    <w:abstractNumId w:val="1"/>
  </w:num>
  <w:num w:numId="6">
    <w:abstractNumId w:val="8"/>
  </w:num>
  <w:num w:numId="7">
    <w:abstractNumId w:val="21"/>
  </w:num>
  <w:num w:numId="8">
    <w:abstractNumId w:val="9"/>
  </w:num>
  <w:num w:numId="9">
    <w:abstractNumId w:val="17"/>
  </w:num>
  <w:num w:numId="10">
    <w:abstractNumId w:val="14"/>
  </w:num>
  <w:num w:numId="11">
    <w:abstractNumId w:val="19"/>
  </w:num>
  <w:num w:numId="12">
    <w:abstractNumId w:val="25"/>
  </w:num>
  <w:num w:numId="13">
    <w:abstractNumId w:val="12"/>
  </w:num>
  <w:num w:numId="14">
    <w:abstractNumId w:val="7"/>
  </w:num>
  <w:num w:numId="15">
    <w:abstractNumId w:val="4"/>
  </w:num>
  <w:num w:numId="16">
    <w:abstractNumId w:val="6"/>
  </w:num>
  <w:num w:numId="17">
    <w:abstractNumId w:val="29"/>
  </w:num>
  <w:num w:numId="18">
    <w:abstractNumId w:val="3"/>
  </w:num>
  <w:num w:numId="19">
    <w:abstractNumId w:val="32"/>
  </w:num>
  <w:num w:numId="20">
    <w:abstractNumId w:val="30"/>
  </w:num>
  <w:num w:numId="21">
    <w:abstractNumId w:val="11"/>
  </w:num>
  <w:num w:numId="22">
    <w:abstractNumId w:val="31"/>
  </w:num>
  <w:num w:numId="23">
    <w:abstractNumId w:val="28"/>
  </w:num>
  <w:num w:numId="24">
    <w:abstractNumId w:val="27"/>
  </w:num>
  <w:num w:numId="25">
    <w:abstractNumId w:val="16"/>
  </w:num>
  <w:num w:numId="26">
    <w:abstractNumId w:val="18"/>
  </w:num>
  <w:num w:numId="27">
    <w:abstractNumId w:val="13"/>
  </w:num>
  <w:num w:numId="28">
    <w:abstractNumId w:val="22"/>
  </w:num>
  <w:num w:numId="29">
    <w:abstractNumId w:val="10"/>
  </w:num>
  <w:num w:numId="30">
    <w:abstractNumId w:val="26"/>
  </w:num>
  <w:num w:numId="31">
    <w:abstractNumId w:val="24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90"/>
    <w:rsid w:val="00015E1D"/>
    <w:rsid w:val="000602BD"/>
    <w:rsid w:val="000666FF"/>
    <w:rsid w:val="00080826"/>
    <w:rsid w:val="000863C4"/>
    <w:rsid w:val="000C45A3"/>
    <w:rsid w:val="00152C6E"/>
    <w:rsid w:val="0017141A"/>
    <w:rsid w:val="0017660F"/>
    <w:rsid w:val="001C3CBE"/>
    <w:rsid w:val="002071AF"/>
    <w:rsid w:val="00214830"/>
    <w:rsid w:val="0024712A"/>
    <w:rsid w:val="00262F64"/>
    <w:rsid w:val="00273E69"/>
    <w:rsid w:val="0029696B"/>
    <w:rsid w:val="00303DB9"/>
    <w:rsid w:val="00312887"/>
    <w:rsid w:val="0032150C"/>
    <w:rsid w:val="003B11A4"/>
    <w:rsid w:val="00452036"/>
    <w:rsid w:val="00461BCE"/>
    <w:rsid w:val="00470997"/>
    <w:rsid w:val="004734F9"/>
    <w:rsid w:val="005D4F27"/>
    <w:rsid w:val="00637BE0"/>
    <w:rsid w:val="0072388C"/>
    <w:rsid w:val="007311AD"/>
    <w:rsid w:val="00754B4B"/>
    <w:rsid w:val="00764F5A"/>
    <w:rsid w:val="00793A64"/>
    <w:rsid w:val="00800D90"/>
    <w:rsid w:val="00831956"/>
    <w:rsid w:val="00845FB1"/>
    <w:rsid w:val="008652A5"/>
    <w:rsid w:val="0087740A"/>
    <w:rsid w:val="008A635D"/>
    <w:rsid w:val="008C3D40"/>
    <w:rsid w:val="008D11FD"/>
    <w:rsid w:val="008E0AA2"/>
    <w:rsid w:val="00993465"/>
    <w:rsid w:val="00995493"/>
    <w:rsid w:val="009B04D3"/>
    <w:rsid w:val="009C4ABC"/>
    <w:rsid w:val="009C4CA7"/>
    <w:rsid w:val="00AC43A3"/>
    <w:rsid w:val="00AE6DF6"/>
    <w:rsid w:val="00B2477D"/>
    <w:rsid w:val="00B72681"/>
    <w:rsid w:val="00BE7F4D"/>
    <w:rsid w:val="00D36FC3"/>
    <w:rsid w:val="00D62455"/>
    <w:rsid w:val="00DB2932"/>
    <w:rsid w:val="00DB5C8F"/>
    <w:rsid w:val="00DD0BA0"/>
    <w:rsid w:val="00DE4A17"/>
    <w:rsid w:val="00E874E5"/>
    <w:rsid w:val="00E95988"/>
    <w:rsid w:val="00F25FC8"/>
    <w:rsid w:val="00F3718D"/>
    <w:rsid w:val="00F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9900"/>
  <w15:docId w15:val="{83297904-75D1-4E8D-B52E-D3E1CD71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D90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51">
    <w:name w:val="Nadpis 51"/>
    <w:basedOn w:val="Nadpis"/>
    <w:next w:val="Zkladntext"/>
    <w:qFormat/>
    <w:rsid w:val="00800D90"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customStyle="1" w:styleId="Nadpis61">
    <w:name w:val="Nadpis 61"/>
    <w:basedOn w:val="Nadpis"/>
    <w:next w:val="Zkladntext"/>
    <w:qFormat/>
    <w:rsid w:val="00800D90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character" w:customStyle="1" w:styleId="Internetovodkaz">
    <w:name w:val="Internetový odkaz"/>
    <w:rsid w:val="00800D90"/>
    <w:rPr>
      <w:color w:val="000080"/>
      <w:u w:val="single"/>
    </w:rPr>
  </w:style>
  <w:style w:type="character" w:customStyle="1" w:styleId="Odrky">
    <w:name w:val="Odrážky"/>
    <w:qFormat/>
    <w:rsid w:val="00800D90"/>
    <w:rPr>
      <w:rFonts w:ascii="OpenSymbol" w:eastAsia="OpenSymbol" w:hAnsi="OpenSymbol" w:cs="OpenSymbol"/>
      <w:sz w:val="21"/>
      <w:szCs w:val="21"/>
    </w:rPr>
  </w:style>
  <w:style w:type="character" w:customStyle="1" w:styleId="Symbolyproslovn">
    <w:name w:val="Symboly pro číslování"/>
    <w:qFormat/>
    <w:rsid w:val="00800D90"/>
  </w:style>
  <w:style w:type="character" w:customStyle="1" w:styleId="Silnzdraznn">
    <w:name w:val="Silné zdůraznění"/>
    <w:qFormat/>
    <w:rsid w:val="00800D90"/>
    <w:rPr>
      <w:b/>
      <w:bCs/>
    </w:rPr>
  </w:style>
  <w:style w:type="paragraph" w:customStyle="1" w:styleId="Nadpis">
    <w:name w:val="Nadpis"/>
    <w:basedOn w:val="Normln"/>
    <w:next w:val="Zkladntext"/>
    <w:qFormat/>
    <w:rsid w:val="00800D9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00D90"/>
    <w:pPr>
      <w:spacing w:after="120"/>
    </w:pPr>
  </w:style>
  <w:style w:type="paragraph" w:styleId="Seznam">
    <w:name w:val="List"/>
    <w:basedOn w:val="Zkladntext"/>
    <w:rsid w:val="00800D90"/>
  </w:style>
  <w:style w:type="paragraph" w:customStyle="1" w:styleId="Titulek1">
    <w:name w:val="Titulek1"/>
    <w:basedOn w:val="Normln"/>
    <w:qFormat/>
    <w:rsid w:val="00800D9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800D90"/>
    <w:pPr>
      <w:suppressLineNumbers/>
    </w:pPr>
  </w:style>
  <w:style w:type="paragraph" w:customStyle="1" w:styleId="Obsahtabulky">
    <w:name w:val="Obsah tabulky"/>
    <w:basedOn w:val="Normln"/>
    <w:qFormat/>
    <w:rsid w:val="00800D90"/>
    <w:pPr>
      <w:suppressLineNumbers/>
    </w:pPr>
  </w:style>
  <w:style w:type="paragraph" w:styleId="Nzev">
    <w:name w:val="Title"/>
    <w:basedOn w:val="Normln"/>
    <w:link w:val="NzevChar"/>
    <w:qFormat/>
    <w:rsid w:val="008652A5"/>
    <w:pPr>
      <w:widowControl/>
      <w:jc w:val="center"/>
    </w:pPr>
    <w:rPr>
      <w:rFonts w:eastAsia="Times New Roman" w:cs="Times New Roman"/>
      <w:b/>
      <w:bCs/>
      <w:lang w:eastAsia="cs-CZ" w:bidi="ar-SA"/>
    </w:rPr>
  </w:style>
  <w:style w:type="character" w:customStyle="1" w:styleId="NzevChar">
    <w:name w:val="Název Char"/>
    <w:basedOn w:val="Standardnpsmoodstavce"/>
    <w:link w:val="Nzev"/>
    <w:rsid w:val="008652A5"/>
    <w:rPr>
      <w:rFonts w:eastAsia="Times New Roman" w:cs="Times New Roman"/>
      <w:b/>
      <w:bCs/>
      <w:lang w:eastAsia="cs-CZ" w:bidi="ar-SA"/>
    </w:rPr>
  </w:style>
  <w:style w:type="paragraph" w:styleId="Odstavecseseznamem">
    <w:name w:val="List Paragraph"/>
    <w:basedOn w:val="Normln"/>
    <w:uiPriority w:val="34"/>
    <w:qFormat/>
    <w:rsid w:val="008652A5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D4F2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F4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F4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rozmitalns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99F6-5470-4098-9A89-1BD550ED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1672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Jarošová</dc:creator>
  <cp:lastModifiedBy>zsrozmital@outlook.cz</cp:lastModifiedBy>
  <cp:revision>12</cp:revision>
  <cp:lastPrinted>2020-12-07T10:27:00Z</cp:lastPrinted>
  <dcterms:created xsi:type="dcterms:W3CDTF">2019-09-14T20:53:00Z</dcterms:created>
  <dcterms:modified xsi:type="dcterms:W3CDTF">2021-01-02T10:56:00Z</dcterms:modified>
  <dc:language>cs-CZ</dc:language>
</cp:coreProperties>
</file>