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EFB" w:rsidRDefault="009624E3">
      <w:pPr>
        <w:rPr>
          <w:i/>
          <w:iCs/>
          <w:color w:val="575F6D" w:themeColor="text2"/>
          <w:spacing w:val="5"/>
          <w:sz w:val="24"/>
          <w:szCs w:val="24"/>
        </w:rPr>
      </w:pPr>
      <w:sdt>
        <w:sdtPr>
          <w:rPr>
            <w:i/>
            <w:iCs/>
            <w:smallCaps/>
            <w:color w:val="575F6D" w:themeColor="text2"/>
            <w:spacing w:val="5"/>
            <w:sz w:val="24"/>
            <w:szCs w:val="24"/>
          </w:rPr>
          <w:id w:val="-689369987"/>
          <w:docPartObj>
            <w:docPartGallery w:val="Cover Pages"/>
            <w:docPartUnique/>
          </w:docPartObj>
        </w:sdtPr>
        <w:sdtEndPr/>
        <w:sdtContent>
          <w:r w:rsidR="00D81EF1">
            <w:rPr>
              <w:i/>
              <w:iCs/>
              <w:smallCaps/>
              <w:noProof/>
              <w:color w:val="575F6D" w:themeColor="text2"/>
              <w:spacing w:val="5"/>
              <w:sz w:val="24"/>
              <w:szCs w:val="24"/>
            </w:rPr>
            <mc:AlternateContent>
              <mc:Choice Requires="wpg">
                <w:drawing>
                  <wp:anchor distT="0" distB="0" distL="114300" distR="114300" simplePos="0" relativeHeight="251673600" behindDoc="0" locked="0" layoutInCell="1" allowOverlap="1" wp14:editId="38DFFE89">
                    <wp:simplePos x="0" y="0"/>
                    <mc:AlternateContent>
                      <mc:Choice Requires="wp14">
                        <wp:positionH relativeFrom="page">
                          <wp14:pctPosHOffset>75000</wp14:pctPosHOffset>
                        </wp:positionH>
                      </mc:Choice>
                      <mc:Fallback>
                        <wp:positionH relativeFrom="page">
                          <wp:posOffset>5829300</wp:posOffset>
                        </wp:positionH>
                      </mc:Fallback>
                    </mc:AlternateContent>
                    <wp:positionV relativeFrom="page">
                      <wp:align>center</wp:align>
                    </wp:positionV>
                    <wp:extent cx="1773936" cy="10698480"/>
                    <wp:effectExtent l="19050" t="0" r="0" b="0"/>
                    <wp:wrapNone/>
                    <wp:docPr id="1" name="Skupina 1"/>
                    <wp:cNvGraphicFramePr/>
                    <a:graphic xmlns:a="http://schemas.openxmlformats.org/drawingml/2006/main">
                      <a:graphicData uri="http://schemas.microsoft.com/office/word/2010/wordprocessingGroup">
                        <wpg:wgp>
                          <wpg:cNvGrpSpPr/>
                          <wpg:grpSpPr>
                            <a:xfrm>
                              <a:off x="0" y="0"/>
                              <a:ext cx="1773937" cy="10698480"/>
                              <a:chOff x="0" y="0"/>
                              <a:chExt cx="1774293" cy="10698480"/>
                            </a:xfrm>
                          </wpg:grpSpPr>
                          <wpg:grpSp>
                            <wpg:cNvPr id="65" name="Group 77"/>
                            <wpg:cNvGrpSpPr>
                              <a:grpSpLocks/>
                            </wpg:cNvGrpSpPr>
                            <wpg:grpSpPr bwMode="auto">
                              <a:xfrm>
                                <a:off x="308919" y="0"/>
                                <a:ext cx="1465374" cy="10698480"/>
                                <a:chOff x="6022" y="8835"/>
                                <a:chExt cx="2310" cy="16114"/>
                              </a:xfrm>
                            </wpg:grpSpPr>
                            <wps:wsp>
                              <wps:cNvPr id="66" name="Rectangle 78"/>
                              <wps:cNvSpPr>
                                <a:spLocks noChangeArrowheads="1"/>
                              </wps:cNvSpPr>
                              <wps:spPr bwMode="auto">
                                <a:xfrm>
                                  <a:off x="6676" y="8835"/>
                                  <a:ext cx="1512" cy="16114"/>
                                </a:xfrm>
                                <a:prstGeom prst="rect">
                                  <a:avLst/>
                                </a:prstGeom>
                                <a:gradFill rotWithShape="1">
                                  <a:gsLst>
                                    <a:gs pos="0">
                                      <a:srgbClr val="FEB686"/>
                                    </a:gs>
                                    <a:gs pos="100000">
                                      <a:schemeClr val="accent1">
                                        <a:lumMod val="100000"/>
                                        <a:lumOff val="0"/>
                                      </a:schemeClr>
                                    </a:gs>
                                  </a:gsLst>
                                  <a:lin ang="0" scaled="1"/>
                                </a:grad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wps:wsp>
                              <wps:cNvPr id="67" name="AutoShape 79"/>
                              <wps:cNvCnPr>
                                <a:cxnSpLocks noChangeShapeType="1"/>
                              </wps:cNvCnPr>
                              <wps:spPr bwMode="auto">
                                <a:xfrm>
                                  <a:off x="6359" y="8835"/>
                                  <a:ext cx="0" cy="16114"/>
                                </a:xfrm>
                                <a:prstGeom prst="straightConnector1">
                                  <a:avLst/>
                                </a:prstGeom>
                                <a:noFill/>
                                <a:ln w="12700">
                                  <a:solidFill>
                                    <a:srgbClr val="FECEAE"/>
                                  </a:solidFill>
                                  <a:round/>
                                  <a:headEnd/>
                                  <a:tailEnd/>
                                </a:ln>
                                <a:extLst>
                                  <a:ext uri="{909E8E84-426E-40DD-AFC4-6F175D3DCCD1}">
                                    <a14:hiddenFill xmlns:a14="http://schemas.microsoft.com/office/drawing/2010/main">
                                      <a:noFill/>
                                    </a14:hiddenFill>
                                  </a:ext>
                                </a:extLst>
                              </wps:spPr>
                              <wps:bodyPr/>
                            </wps:wsp>
                            <wps:wsp>
                              <wps:cNvPr id="68" name="AutoShape 80"/>
                              <wps:cNvCnPr>
                                <a:cxnSpLocks noChangeShapeType="1"/>
                              </wps:cNvCnPr>
                              <wps:spPr bwMode="auto">
                                <a:xfrm>
                                  <a:off x="8332" y="8835"/>
                                  <a:ext cx="0" cy="16111"/>
                                </a:xfrm>
                                <a:prstGeom prst="straightConnector1">
                                  <a:avLst/>
                                </a:prstGeom>
                                <a:noFill/>
                                <a:ln w="2857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69" name="AutoShape 81"/>
                              <wps:cNvCnPr>
                                <a:cxnSpLocks noChangeShapeType="1"/>
                              </wps:cNvCnPr>
                              <wps:spPr bwMode="auto">
                                <a:xfrm>
                                  <a:off x="6587" y="8835"/>
                                  <a:ext cx="0" cy="16114"/>
                                </a:xfrm>
                                <a:prstGeom prst="straightConnector1">
                                  <a:avLst/>
                                </a:prstGeom>
                                <a:noFill/>
                                <a:ln w="57150">
                                  <a:solidFill>
                                    <a:srgbClr val="FECEAE"/>
                                  </a:solidFill>
                                  <a:round/>
                                  <a:headEnd/>
                                  <a:tailEnd/>
                                </a:ln>
                                <a:extLst>
                                  <a:ext uri="{909E8E84-426E-40DD-AFC4-6F175D3DCCD1}">
                                    <a14:hiddenFill xmlns:a14="http://schemas.microsoft.com/office/drawing/2010/main">
                                      <a:noFill/>
                                    </a14:hiddenFill>
                                  </a:ext>
                                </a:extLst>
                              </wps:spPr>
                              <wps:bodyPr/>
                            </wps:wsp>
                            <wps:wsp>
                              <wps:cNvPr id="70" name="AutoShape 82"/>
                              <wps:cNvCnPr>
                                <a:cxnSpLocks noChangeShapeType="1"/>
                              </wps:cNvCnPr>
                              <wps:spPr bwMode="auto">
                                <a:xfrm>
                                  <a:off x="6022" y="8835"/>
                                  <a:ext cx="0" cy="16109"/>
                                </a:xfrm>
                                <a:prstGeom prst="straightConnector1">
                                  <a:avLst/>
                                </a:prstGeom>
                                <a:noFill/>
                                <a:ln w="28575">
                                  <a:solidFill>
                                    <a:srgbClr val="FEE6D6"/>
                                  </a:solidFill>
                                  <a:round/>
                                  <a:headEnd/>
                                  <a:tailEnd/>
                                </a:ln>
                                <a:extLst>
                                  <a:ext uri="{909E8E84-426E-40DD-AFC4-6F175D3DCCD1}">
                                    <a14:hiddenFill xmlns:a14="http://schemas.microsoft.com/office/drawing/2010/main">
                                      <a:noFill/>
                                    </a14:hiddenFill>
                                  </a:ext>
                                </a:extLst>
                              </wps:spPr>
                              <wps:bodyPr/>
                            </wps:wsp>
                          </wpg:grpSp>
                          <wps:wsp>
                            <wps:cNvPr id="71" name="Oval 83"/>
                            <wps:cNvSpPr>
                              <a:spLocks noChangeArrowheads="1"/>
                            </wps:cNvSpPr>
                            <wps:spPr bwMode="auto">
                              <a:xfrm>
                                <a:off x="0" y="7945394"/>
                                <a:ext cx="1101885" cy="1071218"/>
                              </a:xfrm>
                              <a:prstGeom prst="ellipse">
                                <a:avLst/>
                              </a:prstGeom>
                              <a:solidFill>
                                <a:schemeClr val="accent1">
                                  <a:lumMod val="100000"/>
                                  <a:lumOff val="0"/>
                                </a:schemeClr>
                              </a:solidFill>
                              <a:ln w="38100" cmpd="dbl">
                                <a:solidFill>
                                  <a:schemeClr val="accent1">
                                    <a:lumMod val="100000"/>
                                    <a:lumOff val="0"/>
                                  </a:schemeClr>
                                </a:solidFill>
                                <a:round/>
                                <a:headEnd/>
                                <a:tailEnd/>
                              </a:ln>
                            </wps:spPr>
                            <wps:bodyPr rot="0" vert="horz" wrap="square" lIns="91440" tIns="45720" rIns="91440" bIns="45720" anchor="t" anchorCtr="0" upright="1">
                              <a:noAutofit/>
                            </wps:bodyPr>
                          </wps:wsp>
                          <wps:wsp>
                            <wps:cNvPr id="72" name="Oval 85"/>
                            <wps:cNvSpPr>
                              <a:spLocks noChangeArrowheads="1"/>
                            </wps:cNvSpPr>
                            <wps:spPr bwMode="auto">
                              <a:xfrm flipH="1">
                                <a:off x="259492" y="9378778"/>
                                <a:ext cx="188405" cy="192400"/>
                              </a:xfrm>
                              <a:prstGeom prst="ellipse">
                                <a:avLst/>
                              </a:prstGeom>
                              <a:solidFill>
                                <a:schemeClr val="accent1">
                                  <a:lumMod val="100000"/>
                                  <a:lumOff val="0"/>
                                </a:schemeClr>
                              </a:solidFill>
                              <a:ln w="38100" cmpd="dbl">
                                <a:solidFill>
                                  <a:schemeClr val="accent1">
                                    <a:lumMod val="100000"/>
                                    <a:lumOff val="0"/>
                                  </a:schemeClr>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1D293DF6" id="Skupina 1" o:spid="_x0000_s1026" style="position:absolute;margin-left:0;margin-top:0;width:139.7pt;height:842.4pt;z-index:251673600;mso-left-percent:750;mso-position-horizontal-relative:page;mso-position-vertical:center;mso-position-vertical-relative:page;mso-left-percent:750;mso-width-relative:margin" coordsize="17742,106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">
                    <v:group id="Group 77" o:spid="_x0000_s1027" style="position:absolute;left:3089;width:14653;height:106984" coordorigin="6022,8835" coordsize="2310,1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rect id="Rectangle 78" o:spid="_x0000_s1028" style="position:absolute;left:6676;top:8835;width:1512;height:16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" fillcolor="#feb686" stroked="f" strokecolor="#bfb675">
                        <v:fill color2="#fe8637 [3204]" rotate="t" angle="90" focus="100%" type="gradient"/>
                      </v:rect>
                      <v:shapetype id="_x0000_t32" coordsize="21600,21600" o:spt="32" o:oned="t" path="m,l21600,21600e" filled="f">
                        <v:path arrowok="t" fillok="f" o:connecttype="none"/>
                        <o:lock v:ext="edit" shapetype="t"/>
                      </v:shapetype>
                      <v:shape id="AutoShape 79" o:spid="_x0000_s1029" type="#_x0000_t32" style="position:absolute;left:6359;top:8835;width:0;height:1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" strokecolor="#feceae" strokeweight="1pt"/>
                      <v:shape id="AutoShape 80" o:spid="_x0000_s1030" type="#_x0000_t32" style="position:absolute;left:8332;top:8835;width:0;height:161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" strokecolor="#fe8637 [3204]" strokeweight="2.25pt"/>
                      <v:shape id="AutoShape 81" o:spid="_x0000_s1031" type="#_x0000_t32" style="position:absolute;left:6587;top:8835;width:0;height:1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" strokecolor="#feceae" strokeweight="4.5pt"/>
                      <v:shape id="AutoShape 82" o:spid="_x0000_s1032" type="#_x0000_t32" style="position:absolute;left:6022;top:8835;width:0;height:161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" strokecolor="#fee6d6" strokeweight="2.25pt"/>
                    </v:group>
                    <v:oval id="Oval 83" o:spid="_x0000_s1033" style="position:absolute;top:79453;width:11018;height:10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" fillcolor="#fe8637 [3204]" strokecolor="#fe8637 [3204]" strokeweight="3pt">
                      <v:stroke linestyle="thinThin"/>
                    </v:oval>
                    <v:oval id="Oval 85" o:spid="_x0000_s1034" style="position:absolute;left:2594;top:93787;width:1884;height:192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" fillcolor="#fe8637 [3204]" strokecolor="#fe8637 [3204]" strokeweight="3pt">
                      <v:stroke linestyle="thinThin"/>
                      <v:shadow color="#1f2f3f" opacity=".5" offset=",3pt"/>
                    </v:oval>
                    <w10:wrap anchorx="page" anchory="page"/>
                  </v:group>
                </w:pict>
              </mc:Fallback>
            </mc:AlternateContent>
          </w:r>
          <w:r w:rsidR="00D81EF1">
            <w:rPr>
              <w:i/>
              <w:iCs/>
              <w:smallCaps/>
              <w:noProof/>
              <w:color w:val="575F6D" w:themeColor="text2"/>
              <w:spacing w:val="5"/>
              <w:sz w:val="24"/>
              <w:szCs w:val="24"/>
            </w:rPr>
            <mc:AlternateContent>
              <mc:Choice Requires="wps">
                <w:drawing>
                  <wp:anchor distT="0" distB="0" distL="114300" distR="114300" simplePos="0" relativeHeight="251672576" behindDoc="0" locked="0" layoutInCell="0" allowOverlap="1" wp14:editId="0434A870">
                    <wp:simplePos x="0" y="0"/>
                    <wp:positionH relativeFrom="margin">
                      <wp:align>left</wp:align>
                    </wp:positionH>
                    <wp:positionV relativeFrom="page">
                      <wp:align>center</wp:align>
                    </wp:positionV>
                    <wp:extent cx="4663440" cy="5027930"/>
                    <wp:effectExtent l="0" t="0" r="0" b="1270"/>
                    <wp:wrapNone/>
                    <wp:docPr id="73" name="Obdélník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3440" cy="5027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1B8" w:rsidRDefault="009624E3" w:rsidP="00E8283B">
                                <w:pPr>
                                  <w:jc w:val="center"/>
                                  <w:rPr>
                                    <w:rFonts w:asciiTheme="majorHAnsi" w:eastAsiaTheme="majorEastAsia" w:hAnsiTheme="majorHAnsi" w:cstheme="majorBidi"/>
                                    <w:smallCaps/>
                                    <w:color w:val="244583" w:themeColor="accent2" w:themeShade="80"/>
                                    <w:spacing w:val="20"/>
                                    <w:sz w:val="56"/>
                                    <w:szCs w:val="56"/>
                                  </w:rPr>
                                </w:pPr>
                                <w:sdt>
                                  <w:sdtPr>
                                    <w:rPr>
                                      <w:rFonts w:asciiTheme="majorHAnsi" w:eastAsiaTheme="majorEastAsia" w:hAnsiTheme="majorHAnsi" w:cstheme="majorBidi"/>
                                      <w:b/>
                                      <w:i/>
                                      <w:smallCaps/>
                                      <w:color w:val="auto"/>
                                      <w:spacing w:val="20"/>
                                      <w:sz w:val="56"/>
                                      <w:szCs w:val="56"/>
                                    </w:rPr>
                                    <w:alias w:val="Název"/>
                                    <w:id w:val="83737007"/>
                                    <w:placeholder>
                                      <w:docPart w:val="5A296956C62E426997B4813EE74C782D"/>
                                    </w:placeholder>
                                    <w:dataBinding w:prefixMappings="xmlns:ns0='http://schemas.openxmlformats.org/package/2006/metadata/core-properties' xmlns:ns1='http://purl.org/dc/elements/1.1/'" w:xpath="/ns0:coreProperties[1]/ns1:title[1]" w:storeItemID="{6C3C8BC8-F283-45AE-878A-BAB7291924A1}"/>
                                    <w:text/>
                                  </w:sdtPr>
                                  <w:sdtEndPr/>
                                  <w:sdtContent>
                                    <w:r w:rsidR="00E8283B">
                                      <w:rPr>
                                        <w:rFonts w:asciiTheme="majorHAnsi" w:eastAsiaTheme="majorEastAsia" w:hAnsiTheme="majorHAnsi" w:cstheme="majorBidi"/>
                                        <w:b/>
                                        <w:i/>
                                        <w:smallCaps/>
                                        <w:color w:val="auto"/>
                                        <w:spacing w:val="20"/>
                                        <w:sz w:val="56"/>
                                        <w:szCs w:val="56"/>
                                      </w:rPr>
                                      <w:t>ŠKOLNÍ ŘÁD</w:t>
                                    </w:r>
                                  </w:sdtContent>
                                </w:sdt>
                              </w:p>
                              <w:p w:rsidR="00F401B8" w:rsidRDefault="00F401B8">
                                <w:pPr>
                                  <w:rPr>
                                    <w:i/>
                                    <w:iCs/>
                                    <w:color w:val="244583" w:themeColor="accent2" w:themeShade="80"/>
                                    <w:sz w:val="28"/>
                                    <w:szCs w:val="28"/>
                                  </w:rPr>
                                </w:pPr>
                              </w:p>
                              <w:p w:rsidR="00F401B8" w:rsidRDefault="009624E3" w:rsidP="00E8283B">
                                <w:pPr>
                                  <w:jc w:val="center"/>
                                </w:pPr>
                                <w:sdt>
                                  <w:sdtPr>
                                    <w:alias w:val="Resumé"/>
                                    <w:id w:val="83737011"/>
                                    <w:placeholder>
                                      <w:docPart w:val="6166F2F6864D4390BEEF35082A1BA624"/>
                                    </w:placeholder>
                                    <w:dataBinding w:prefixMappings="xmlns:ns0='http://schemas.microsoft.com/office/2006/coverPageProps'" w:xpath="/ns0:CoverPageProperties[1]/ns0:Abstract[1]" w:storeItemID="{55AF091B-3C7A-41E3-B477-F2FDAA23CFDA}"/>
                                    <w:text/>
                                  </w:sdtPr>
                                  <w:sdtEndPr/>
                                  <w:sdtContent>
                                    <w:r w:rsidR="00E8283B" w:rsidRPr="002440C8">
                                      <w:rPr>
                                        <w:rFonts w:cs="Arial"/>
                                        <w:b/>
                                        <w:i/>
                                        <w:color w:val="0070C0"/>
                                        <w:sz w:val="28"/>
                                        <w:szCs w:val="28"/>
                                      </w:rPr>
                                      <w:t>Základní škola a Mateřská škola,                 Louka u Litvínova, okres Most</w:t>
                                    </w:r>
                                  </w:sdtContent>
                                </w:sdt>
                              </w:p>
                            </w:txbxContent>
                          </wps:txbx>
                          <wps:bodyPr rot="0" vert="horz" wrap="square" lIns="91440" tIns="45720" rIns="91440" bIns="45720" anchor="ctr" anchorCtr="0" upright="1">
                            <a:noAutofit/>
                          </wps:bodyPr>
                        </wps:wsp>
                      </a:graphicData>
                    </a:graphic>
                    <wp14:sizeRelH relativeFrom="page">
                      <wp14:pctWidth>60000</wp14:pctWidth>
                    </wp14:sizeRelH>
                    <wp14:sizeRelV relativeFrom="page">
                      <wp14:pctHeight>50000</wp14:pctHeight>
                    </wp14:sizeRelV>
                  </wp:anchor>
                </w:drawing>
              </mc:Choice>
              <mc:Fallback>
                <w:pict>
                  <v:rect id="Obdélník 89" o:spid="_x0000_s1026" style="position:absolute;margin-left:0;margin-top:0;width:367.2pt;height:395.9pt;z-index:251672576;visibility:visible;mso-wrap-style:square;mso-width-percent:600;mso-height-percent:500;mso-wrap-distance-left:9pt;mso-wrap-distance-top:0;mso-wrap-distance-right:9pt;mso-wrap-distance-bottom:0;mso-position-horizontal:left;mso-position-horizontal-relative:margin;mso-position-vertical:center;mso-position-vertical-relative:page;mso-width-percent:600;mso-height-percent:5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" o:allowincell="f" filled="f" stroked="f">
                    <v:textbox>
                      <w:txbxContent>
                        <w:p w:rsidR="00F401B8" w:rsidRDefault="00E8283B" w:rsidP="00E8283B">
                          <w:pPr>
                            <w:jc w:val="center"/>
                            <w:rPr>
                              <w:rFonts w:asciiTheme="majorHAnsi" w:eastAsiaTheme="majorEastAsia" w:hAnsiTheme="majorHAnsi" w:cstheme="majorBidi"/>
                              <w:smallCaps/>
                              <w:color w:val="244583" w:themeColor="accent2" w:themeShade="80"/>
                              <w:spacing w:val="20"/>
                              <w:sz w:val="56"/>
                              <w:szCs w:val="56"/>
                            </w:rPr>
                          </w:pPr>
                          <w:sdt>
                            <w:sdtPr>
                              <w:rPr>
                                <w:rFonts w:asciiTheme="majorHAnsi" w:eastAsiaTheme="majorEastAsia" w:hAnsiTheme="majorHAnsi" w:cstheme="majorBidi"/>
                                <w:b/>
                                <w:i/>
                                <w:smallCaps/>
                                <w:color w:val="auto"/>
                                <w:spacing w:val="20"/>
                                <w:sz w:val="56"/>
                                <w:szCs w:val="56"/>
                              </w:rPr>
                              <w:alias w:val="Název"/>
                              <w:id w:val="83737007"/>
                              <w:placeholder>
                                <w:docPart w:val="5A296956C62E426997B4813EE74C782D"/>
                              </w:placeholder>
                              <w:dataBinding w:prefixMappings="xmlns:ns0='http://schemas.openxmlformats.org/package/2006/metadata/core-properties' xmlns:ns1='http://purl.org/dc/elements/1.1/'" w:xpath="/ns0:coreProperties[1]/ns1:title[1]" w:storeItemID="{6C3C8BC8-F283-45AE-878A-BAB7291924A1}"/>
                              <w:text/>
                            </w:sdtPr>
                            <w:sdtContent>
                              <w:r>
                                <w:rPr>
                                  <w:rFonts w:asciiTheme="majorHAnsi" w:eastAsiaTheme="majorEastAsia" w:hAnsiTheme="majorHAnsi" w:cstheme="majorBidi"/>
                                  <w:b/>
                                  <w:i/>
                                  <w:smallCaps/>
                                  <w:color w:val="auto"/>
                                  <w:spacing w:val="20"/>
                                  <w:sz w:val="56"/>
                                  <w:szCs w:val="56"/>
                                </w:rPr>
                                <w:t>ŠKOLNÍ ŘÁD</w:t>
                              </w:r>
                            </w:sdtContent>
                          </w:sdt>
                        </w:p>
                        <w:p w:rsidR="00F401B8" w:rsidRDefault="00F401B8">
                          <w:pPr>
                            <w:rPr>
                              <w:i/>
                              <w:iCs/>
                              <w:color w:val="244583" w:themeColor="accent2" w:themeShade="80"/>
                              <w:sz w:val="28"/>
                              <w:szCs w:val="28"/>
                            </w:rPr>
                          </w:pPr>
                        </w:p>
                        <w:p w:rsidR="00F401B8" w:rsidRDefault="00E8283B" w:rsidP="00E8283B">
                          <w:pPr>
                            <w:jc w:val="center"/>
                          </w:pPr>
                          <w:sdt>
                            <w:sdtPr>
                              <w:alias w:val="Resumé"/>
                              <w:id w:val="83737011"/>
                              <w:placeholder>
                                <w:docPart w:val="6166F2F6864D4390BEEF35082A1BA624"/>
                              </w:placeholder>
                              <w:dataBinding w:prefixMappings="xmlns:ns0='http://schemas.microsoft.com/office/2006/coverPageProps'" w:xpath="/ns0:CoverPageProperties[1]/ns0:Abstract[1]" w:storeItemID="{55AF091B-3C7A-41E3-B477-F2FDAA23CFDA}"/>
                              <w:text/>
                            </w:sdtPr>
                            <w:sdtContent>
                              <w:r w:rsidRPr="002440C8">
                                <w:rPr>
                                  <w:rFonts w:cs="Arial"/>
                                  <w:b/>
                                  <w:i/>
                                  <w:color w:val="0070C0"/>
                                  <w:sz w:val="28"/>
                                  <w:szCs w:val="28"/>
                                </w:rPr>
                                <w:t>Základní škola a Mateřská škola,                 Louka u Litvínova, okres Most</w:t>
                              </w:r>
                            </w:sdtContent>
                          </w:sdt>
                        </w:p>
                      </w:txbxContent>
                    </v:textbox>
                    <w10:wrap anchorx="margin" anchory="page"/>
                  </v:rect>
                </w:pict>
              </mc:Fallback>
            </mc:AlternateContent>
          </w:r>
          <w:r w:rsidR="00D81EF1">
            <w:rPr>
              <w:rFonts w:ascii="Century Schoolbook" w:hAnsi="Century Schoolbook"/>
              <w:i/>
              <w:iCs/>
              <w:smallCaps/>
              <w:noProof/>
              <w:color w:val="4F271C"/>
              <w:spacing w:val="5"/>
              <w:sz w:val="32"/>
              <w:szCs w:val="32"/>
            </w:rPr>
            <mc:AlternateContent>
              <mc:Choice Requires="wps">
                <w:drawing>
                  <wp:anchor distT="0" distB="0" distL="114300" distR="114300" simplePos="0" relativeHeight="251671552" behindDoc="0" locked="0" layoutInCell="0" allowOverlap="1" wp14:editId="732E7BEB">
                    <wp:simplePos x="0" y="0"/>
                    <wp:positionH relativeFrom="margin">
                      <wp:align>left</wp:align>
                    </wp:positionH>
                    <wp:positionV relativeFrom="margin">
                      <wp:align>bottom</wp:align>
                    </wp:positionV>
                    <wp:extent cx="4660900" cy="815975"/>
                    <wp:effectExtent l="0" t="0" r="2540" b="3175"/>
                    <wp:wrapNone/>
                    <wp:docPr id="74" name="Obdélník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0" cy="815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01B8" w:rsidRDefault="00F401B8">
                                <w:pPr>
                                  <w:spacing w:after="100"/>
                                  <w:rPr>
                                    <w:color w:val="E65B01" w:themeColor="accent1" w:themeShade="BF"/>
                                  </w:rPr>
                                </w:pPr>
                              </w:p>
                            </w:txbxContent>
                          </wps:txbx>
                          <wps:bodyPr rot="0" vert="horz" wrap="square" lIns="91440" tIns="45720" rIns="91440" bIns="45720" anchor="t" anchorCtr="0" upright="1">
                            <a:noAutofit/>
                          </wps:bodyPr>
                        </wps:wsp>
                      </a:graphicData>
                    </a:graphic>
                    <wp14:sizeRelH relativeFrom="page">
                      <wp14:pctWidth>60000</wp14:pctWidth>
                    </wp14:sizeRelH>
                    <wp14:sizeRelV relativeFrom="page">
                      <wp14:pctHeight>0</wp14:pctHeight>
                    </wp14:sizeRelV>
                  </wp:anchor>
                </w:drawing>
              </mc:Choice>
              <mc:Fallback>
                <w:pict>
                  <v:rect id="Obdélník 54" o:spid="_x0000_s1027" style="position:absolute;margin-left:0;margin-top:0;width:367pt;height:64.25pt;z-index:251671552;visibility:visible;mso-wrap-style:square;mso-width-percent:600;mso-height-percent:0;mso-wrap-distance-left:9pt;mso-wrap-distance-top:0;mso-wrap-distance-right:9pt;mso-wrap-distance-bottom:0;mso-position-horizontal:left;mso-position-horizontal-relative:margin;mso-position-vertical:bottom;mso-position-vertical-relative:margin;mso-width-percent:6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" o:allowincell="f" stroked="f">
                    <v:textbox>
                      <w:txbxContent>
                        <w:p w:rsidR="00F401B8" w:rsidRDefault="00F401B8">
                          <w:pPr>
                            <w:spacing w:after="100"/>
                            <w:rPr>
                              <w:color w:val="E65B01" w:themeColor="accent1" w:themeShade="BF"/>
                            </w:rPr>
                          </w:pPr>
                        </w:p>
                      </w:txbxContent>
                    </v:textbox>
                    <w10:wrap anchorx="margin" anchory="margin"/>
                  </v:rect>
                </w:pict>
              </mc:Fallback>
            </mc:AlternateContent>
          </w:r>
          <w:r w:rsidR="00D81EF1">
            <w:rPr>
              <w:i/>
              <w:iCs/>
              <w:smallCaps/>
              <w:color w:val="575F6D" w:themeColor="text2"/>
              <w:spacing w:val="5"/>
              <w:sz w:val="24"/>
              <w:szCs w:val="24"/>
            </w:rPr>
            <w:br w:type="page"/>
          </w:r>
        </w:sdtContent>
      </w:sdt>
    </w:p>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027EFB" w:rsidRPr="00027EFB" w:rsidTr="00F401B8">
        <w:tc>
          <w:tcPr>
            <w:tcW w:w="9426" w:type="dxa"/>
            <w:gridSpan w:val="2"/>
            <w:tcBorders>
              <w:bottom w:val="nil"/>
            </w:tcBorders>
          </w:tcPr>
          <w:p w:rsidR="00027EFB" w:rsidRPr="00027EFB" w:rsidRDefault="00027EFB" w:rsidP="00027EFB">
            <w:pPr>
              <w:jc w:val="center"/>
              <w:rPr>
                <w:rFonts w:ascii="Arial" w:hAnsi="Arial" w:cs="Arial"/>
                <w:b/>
                <w:color w:val="auto"/>
                <w:sz w:val="24"/>
                <w:szCs w:val="24"/>
              </w:rPr>
            </w:pPr>
            <w:r w:rsidRPr="00027EFB">
              <w:rPr>
                <w:rFonts w:ascii="Arial" w:hAnsi="Arial" w:cs="Arial"/>
                <w:b/>
                <w:color w:val="auto"/>
                <w:sz w:val="24"/>
                <w:szCs w:val="24"/>
              </w:rPr>
              <w:lastRenderedPageBreak/>
              <w:t>Základní škola a Mateřská škola, Louka u Litvínova, okres Most</w:t>
            </w:r>
          </w:p>
          <w:p w:rsidR="00027EFB" w:rsidRPr="00027EFB" w:rsidRDefault="00027EFB" w:rsidP="00027EFB">
            <w:pPr>
              <w:jc w:val="center"/>
              <w:rPr>
                <w:rFonts w:ascii="Arial" w:hAnsi="Arial" w:cs="Arial"/>
                <w:color w:val="auto"/>
                <w:sz w:val="24"/>
                <w:szCs w:val="24"/>
              </w:rPr>
            </w:pPr>
            <w:r w:rsidRPr="00027EFB">
              <w:rPr>
                <w:rFonts w:ascii="Arial" w:hAnsi="Arial" w:cs="Arial"/>
                <w:color w:val="auto"/>
                <w:sz w:val="24"/>
                <w:szCs w:val="24"/>
              </w:rPr>
              <w:t>435 33 Louka u Litvínova, Husova 163</w:t>
            </w:r>
          </w:p>
        </w:tc>
      </w:tr>
      <w:tr w:rsidR="00027EFB" w:rsidRPr="00027EFB" w:rsidTr="00F401B8">
        <w:trPr>
          <w:cantSplit/>
        </w:trPr>
        <w:tc>
          <w:tcPr>
            <w:tcW w:w="9426" w:type="dxa"/>
            <w:gridSpan w:val="2"/>
          </w:tcPr>
          <w:p w:rsidR="00027EFB" w:rsidRPr="00027EFB" w:rsidRDefault="00027EFB" w:rsidP="00027EFB">
            <w:pPr>
              <w:spacing w:before="120" w:line="240" w:lineRule="atLeast"/>
              <w:jc w:val="center"/>
              <w:rPr>
                <w:rFonts w:ascii="Arial" w:hAnsi="Arial" w:cs="Arial"/>
                <w:color w:val="auto"/>
                <w:sz w:val="32"/>
                <w:szCs w:val="32"/>
              </w:rPr>
            </w:pPr>
            <w:r w:rsidRPr="00027EFB">
              <w:rPr>
                <w:rFonts w:ascii="Arial" w:hAnsi="Arial" w:cs="Arial"/>
                <w:b/>
                <w:caps/>
                <w:color w:val="auto"/>
                <w:sz w:val="32"/>
                <w:szCs w:val="32"/>
              </w:rPr>
              <w:t>ŠKOLNÍ ŘÁD</w:t>
            </w:r>
          </w:p>
        </w:tc>
      </w:tr>
      <w:tr w:rsidR="00027EFB" w:rsidRPr="00027EFB" w:rsidTr="00F401B8">
        <w:tc>
          <w:tcPr>
            <w:tcW w:w="4465" w:type="dxa"/>
          </w:tcPr>
          <w:p w:rsidR="00027EFB" w:rsidRPr="00027EFB" w:rsidRDefault="00027EFB" w:rsidP="00027EFB">
            <w:pPr>
              <w:spacing w:before="120" w:line="240" w:lineRule="atLeast"/>
              <w:rPr>
                <w:rFonts w:ascii="Arial" w:hAnsi="Arial" w:cs="Arial"/>
                <w:color w:val="auto"/>
                <w:sz w:val="24"/>
                <w:szCs w:val="24"/>
              </w:rPr>
            </w:pPr>
            <w:proofErr w:type="gramStart"/>
            <w:r w:rsidRPr="00027EFB">
              <w:rPr>
                <w:rFonts w:ascii="Arial" w:hAnsi="Arial" w:cs="Arial"/>
                <w:color w:val="auto"/>
                <w:sz w:val="24"/>
                <w:szCs w:val="24"/>
              </w:rPr>
              <w:t>Č.j.</w:t>
            </w:r>
            <w:proofErr w:type="gramEnd"/>
          </w:p>
        </w:tc>
        <w:tc>
          <w:tcPr>
            <w:tcW w:w="4961" w:type="dxa"/>
          </w:tcPr>
          <w:p w:rsidR="00027EFB" w:rsidRPr="00027EFB" w:rsidRDefault="00E8283B" w:rsidP="00290D9F">
            <w:pPr>
              <w:overflowPunct w:val="0"/>
              <w:autoSpaceDE w:val="0"/>
              <w:autoSpaceDN w:val="0"/>
              <w:adjustRightInd w:val="0"/>
              <w:spacing w:before="120" w:after="0" w:line="240" w:lineRule="atLeast"/>
              <w:textAlignment w:val="baseline"/>
              <w:rPr>
                <w:rFonts w:ascii="Arial" w:eastAsia="Times New Roman" w:hAnsi="Arial" w:cs="Arial"/>
                <w:color w:val="auto"/>
                <w:sz w:val="24"/>
                <w:szCs w:val="24"/>
              </w:rPr>
            </w:pPr>
            <w:r>
              <w:rPr>
                <w:rFonts w:ascii="Arial" w:eastAsia="Times New Roman" w:hAnsi="Arial" w:cs="Arial"/>
                <w:color w:val="auto"/>
                <w:sz w:val="24"/>
                <w:szCs w:val="24"/>
              </w:rPr>
              <w:t>50/2024</w:t>
            </w:r>
          </w:p>
        </w:tc>
      </w:tr>
      <w:tr w:rsidR="00027EFB" w:rsidRPr="00027EFB" w:rsidTr="00F401B8">
        <w:tc>
          <w:tcPr>
            <w:tcW w:w="4465" w:type="dxa"/>
          </w:tcPr>
          <w:p w:rsidR="00027EFB" w:rsidRPr="00027EFB" w:rsidRDefault="00027EFB" w:rsidP="00027EFB">
            <w:pPr>
              <w:spacing w:before="120" w:line="240" w:lineRule="atLeast"/>
              <w:rPr>
                <w:rFonts w:ascii="Arial" w:hAnsi="Arial" w:cs="Arial"/>
                <w:color w:val="auto"/>
                <w:sz w:val="24"/>
                <w:szCs w:val="24"/>
              </w:rPr>
            </w:pPr>
            <w:r w:rsidRPr="00027EFB">
              <w:rPr>
                <w:rFonts w:ascii="Arial" w:hAnsi="Arial" w:cs="Arial"/>
                <w:color w:val="auto"/>
                <w:sz w:val="24"/>
                <w:szCs w:val="24"/>
              </w:rPr>
              <w:t>Vypracovala:</w:t>
            </w:r>
          </w:p>
        </w:tc>
        <w:tc>
          <w:tcPr>
            <w:tcW w:w="4961" w:type="dxa"/>
          </w:tcPr>
          <w:p w:rsidR="00027EFB" w:rsidRPr="00027EFB" w:rsidRDefault="00027EFB" w:rsidP="00027EFB">
            <w:pPr>
              <w:overflowPunct w:val="0"/>
              <w:autoSpaceDE w:val="0"/>
              <w:autoSpaceDN w:val="0"/>
              <w:adjustRightInd w:val="0"/>
              <w:spacing w:before="120" w:after="0" w:line="240" w:lineRule="atLeast"/>
              <w:textAlignment w:val="baseline"/>
              <w:rPr>
                <w:rFonts w:ascii="Arial" w:eastAsia="Times New Roman" w:hAnsi="Arial" w:cs="Arial"/>
                <w:color w:val="auto"/>
                <w:sz w:val="24"/>
                <w:szCs w:val="24"/>
              </w:rPr>
            </w:pPr>
            <w:r w:rsidRPr="00027EFB">
              <w:rPr>
                <w:rFonts w:ascii="Arial" w:eastAsia="Times New Roman" w:hAnsi="Arial" w:cs="Arial"/>
                <w:color w:val="auto"/>
                <w:sz w:val="24"/>
                <w:szCs w:val="24"/>
              </w:rPr>
              <w:t xml:space="preserve">Mgr. Radka Jašontková, ředitelka školy </w:t>
            </w:r>
          </w:p>
        </w:tc>
      </w:tr>
      <w:tr w:rsidR="00027EFB" w:rsidRPr="00027EFB" w:rsidTr="00F401B8">
        <w:tc>
          <w:tcPr>
            <w:tcW w:w="4465" w:type="dxa"/>
          </w:tcPr>
          <w:p w:rsidR="00027EFB" w:rsidRPr="00027EFB" w:rsidRDefault="00027EFB" w:rsidP="00027EFB">
            <w:pPr>
              <w:spacing w:before="120" w:line="240" w:lineRule="atLeast"/>
              <w:rPr>
                <w:rFonts w:ascii="Arial" w:hAnsi="Arial" w:cs="Arial"/>
                <w:color w:val="auto"/>
                <w:sz w:val="24"/>
                <w:szCs w:val="24"/>
              </w:rPr>
            </w:pPr>
            <w:r w:rsidRPr="00027EFB">
              <w:rPr>
                <w:rFonts w:ascii="Arial" w:hAnsi="Arial" w:cs="Arial"/>
                <w:color w:val="auto"/>
                <w:sz w:val="24"/>
                <w:szCs w:val="24"/>
              </w:rPr>
              <w:t>Pedagogická rada projednala dne</w:t>
            </w:r>
          </w:p>
        </w:tc>
        <w:tc>
          <w:tcPr>
            <w:tcW w:w="4961" w:type="dxa"/>
          </w:tcPr>
          <w:p w:rsidR="00027EFB" w:rsidRPr="00027EFB" w:rsidRDefault="00027EFB" w:rsidP="00290D9F">
            <w:pPr>
              <w:spacing w:before="120" w:line="240" w:lineRule="atLeast"/>
              <w:rPr>
                <w:rFonts w:ascii="Arial" w:hAnsi="Arial" w:cs="Arial"/>
                <w:color w:val="auto"/>
                <w:sz w:val="24"/>
                <w:szCs w:val="24"/>
              </w:rPr>
            </w:pPr>
            <w:r w:rsidRPr="00027EFB">
              <w:rPr>
                <w:rFonts w:ascii="Arial" w:hAnsi="Arial" w:cs="Arial"/>
                <w:color w:val="auto"/>
                <w:sz w:val="24"/>
                <w:szCs w:val="24"/>
              </w:rPr>
              <w:t xml:space="preserve">  </w:t>
            </w:r>
            <w:r w:rsidR="00290D9F">
              <w:rPr>
                <w:rFonts w:ascii="Arial" w:hAnsi="Arial" w:cs="Arial"/>
                <w:color w:val="auto"/>
                <w:sz w:val="24"/>
                <w:szCs w:val="24"/>
              </w:rPr>
              <w:t>18. 6. 2024</w:t>
            </w:r>
          </w:p>
        </w:tc>
      </w:tr>
      <w:tr w:rsidR="00027EFB" w:rsidRPr="00027EFB" w:rsidTr="00F401B8">
        <w:tc>
          <w:tcPr>
            <w:tcW w:w="4465" w:type="dxa"/>
          </w:tcPr>
          <w:p w:rsidR="00027EFB" w:rsidRPr="00027EFB" w:rsidRDefault="00027EFB" w:rsidP="00027EFB">
            <w:pPr>
              <w:spacing w:before="120" w:line="240" w:lineRule="atLeast"/>
              <w:rPr>
                <w:rFonts w:ascii="Arial" w:hAnsi="Arial" w:cs="Arial"/>
                <w:color w:val="auto"/>
                <w:sz w:val="24"/>
                <w:szCs w:val="24"/>
              </w:rPr>
            </w:pPr>
            <w:r w:rsidRPr="00027EFB">
              <w:rPr>
                <w:rFonts w:ascii="Arial" w:hAnsi="Arial" w:cs="Arial"/>
                <w:color w:val="auto"/>
                <w:sz w:val="24"/>
                <w:szCs w:val="24"/>
              </w:rPr>
              <w:t>Směrnice nabývá účinnosti ode dne:</w:t>
            </w:r>
          </w:p>
        </w:tc>
        <w:tc>
          <w:tcPr>
            <w:tcW w:w="4961" w:type="dxa"/>
          </w:tcPr>
          <w:p w:rsidR="00027EFB" w:rsidRPr="00027EFB" w:rsidRDefault="00290D9F" w:rsidP="00027EFB">
            <w:pPr>
              <w:spacing w:before="120" w:line="240" w:lineRule="atLeast"/>
              <w:rPr>
                <w:rFonts w:ascii="Arial" w:hAnsi="Arial" w:cs="Arial"/>
                <w:color w:val="auto"/>
                <w:sz w:val="24"/>
                <w:szCs w:val="24"/>
              </w:rPr>
            </w:pPr>
            <w:r>
              <w:rPr>
                <w:rFonts w:ascii="Arial" w:hAnsi="Arial" w:cs="Arial"/>
                <w:color w:val="auto"/>
                <w:sz w:val="24"/>
                <w:szCs w:val="24"/>
              </w:rPr>
              <w:t xml:space="preserve">  1. 9. 2024</w:t>
            </w:r>
          </w:p>
        </w:tc>
      </w:tr>
    </w:tbl>
    <w:p w:rsidR="00027EFB" w:rsidRPr="00027EFB" w:rsidRDefault="00027EFB" w:rsidP="00027EFB">
      <w:pPr>
        <w:spacing w:after="0" w:line="240" w:lineRule="auto"/>
        <w:jc w:val="both"/>
        <w:rPr>
          <w:rFonts w:ascii="Times New Roman" w:eastAsia="Times New Roman" w:hAnsi="Times New Roman" w:cs="Times New Roman"/>
          <w:color w:val="auto"/>
          <w:sz w:val="24"/>
        </w:rPr>
      </w:pPr>
    </w:p>
    <w:p w:rsidR="00027EFB" w:rsidRPr="0064163E" w:rsidRDefault="00027EFB" w:rsidP="0064163E">
      <w:pPr>
        <w:jc w:val="both"/>
        <w:rPr>
          <w:rFonts w:ascii="Arial" w:hAnsi="Arial" w:cs="Arial"/>
          <w:color w:val="auto"/>
          <w:sz w:val="22"/>
          <w:szCs w:val="22"/>
        </w:rPr>
      </w:pPr>
    </w:p>
    <w:p w:rsidR="00027EFB" w:rsidRPr="0064163E" w:rsidRDefault="00027EFB" w:rsidP="0064163E">
      <w:pPr>
        <w:jc w:val="both"/>
        <w:rPr>
          <w:rFonts w:ascii="Arial" w:hAnsi="Arial" w:cs="Arial"/>
          <w:color w:val="auto"/>
          <w:sz w:val="22"/>
          <w:szCs w:val="22"/>
        </w:rPr>
      </w:pPr>
      <w:r w:rsidRPr="0064163E">
        <w:rPr>
          <w:rFonts w:ascii="Arial" w:hAnsi="Arial" w:cs="Arial"/>
          <w:color w:val="auto"/>
          <w:sz w:val="22"/>
          <w:szCs w:val="22"/>
        </w:rPr>
        <w:t>Na základě ustanovení § 30 zákona č. 561/2004 Sb., školský zákon, vydává ředitel školy po projednání v pedagogické radě a schválení ve školské radě tento řád školy.</w:t>
      </w:r>
    </w:p>
    <w:p w:rsidR="00027EFB" w:rsidRPr="0064163E" w:rsidRDefault="00027EFB" w:rsidP="0064163E">
      <w:pPr>
        <w:jc w:val="both"/>
        <w:rPr>
          <w:rFonts w:ascii="Arial" w:hAnsi="Arial" w:cs="Arial"/>
          <w:color w:val="auto"/>
          <w:sz w:val="22"/>
          <w:szCs w:val="22"/>
        </w:rPr>
      </w:pPr>
    </w:p>
    <w:p w:rsidR="00027EFB" w:rsidRPr="0064163E" w:rsidRDefault="00027EFB" w:rsidP="0064163E">
      <w:pPr>
        <w:jc w:val="both"/>
        <w:rPr>
          <w:rFonts w:ascii="Arial" w:hAnsi="Arial" w:cs="Arial"/>
          <w:color w:val="auto"/>
          <w:sz w:val="24"/>
          <w:szCs w:val="24"/>
        </w:rPr>
      </w:pPr>
      <w:r w:rsidRPr="0064163E">
        <w:rPr>
          <w:rFonts w:ascii="Arial" w:hAnsi="Arial" w:cs="Arial"/>
          <w:b/>
          <w:bCs/>
          <w:color w:val="auto"/>
          <w:sz w:val="24"/>
          <w:szCs w:val="24"/>
          <w:shd w:val="clear" w:color="auto" w:fill="FFFFFF"/>
        </w:rPr>
        <w:t>Úvodní ustanovení školního řádu</w:t>
      </w:r>
    </w:p>
    <w:p w:rsidR="00027EFB" w:rsidRPr="0064163E" w:rsidRDefault="00027EFB" w:rsidP="00923320">
      <w:pPr>
        <w:numPr>
          <w:ilvl w:val="0"/>
          <w:numId w:val="4"/>
        </w:numPr>
        <w:ind w:left="284" w:hanging="284"/>
        <w:contextualSpacing/>
        <w:jc w:val="both"/>
        <w:rPr>
          <w:rFonts w:ascii="Arial" w:hAnsi="Arial" w:cs="Arial"/>
          <w:color w:val="auto"/>
          <w:sz w:val="22"/>
          <w:szCs w:val="22"/>
        </w:rPr>
      </w:pPr>
      <w:r w:rsidRPr="0064163E">
        <w:rPr>
          <w:rFonts w:ascii="Arial" w:hAnsi="Arial" w:cs="Arial"/>
          <w:color w:val="auto"/>
          <w:sz w:val="22"/>
          <w:szCs w:val="22"/>
        </w:rPr>
        <w:t xml:space="preserve">Společenství žáků, pedagogů a zákonných zástupců žáků, které tvoří školu, se shoduje na tom, že základní podmínkou soužití a rozvíjení vzájemných kvalitních vztahů je smysluplný, srozumitelný a všemi dodržovaný </w:t>
      </w:r>
      <w:r w:rsidRPr="0064163E">
        <w:rPr>
          <w:rFonts w:ascii="Arial" w:hAnsi="Arial" w:cs="Arial"/>
          <w:bCs/>
          <w:color w:val="auto"/>
          <w:sz w:val="22"/>
          <w:szCs w:val="22"/>
        </w:rPr>
        <w:t>školní řád.</w:t>
      </w:r>
    </w:p>
    <w:p w:rsidR="00027EFB" w:rsidRPr="0064163E" w:rsidRDefault="00027EFB" w:rsidP="00923320">
      <w:pPr>
        <w:numPr>
          <w:ilvl w:val="0"/>
          <w:numId w:val="4"/>
        </w:numPr>
        <w:spacing w:after="0" w:line="240" w:lineRule="auto"/>
        <w:ind w:left="284" w:hanging="284"/>
        <w:jc w:val="both"/>
        <w:rPr>
          <w:rFonts w:ascii="Arial" w:eastAsia="Times New Roman" w:hAnsi="Arial" w:cs="Arial"/>
          <w:color w:val="auto"/>
          <w:sz w:val="22"/>
          <w:szCs w:val="22"/>
        </w:rPr>
      </w:pPr>
      <w:r w:rsidRPr="0064163E">
        <w:rPr>
          <w:rFonts w:ascii="Arial" w:eastAsia="Times New Roman" w:hAnsi="Arial" w:cs="Arial"/>
          <w:color w:val="auto"/>
          <w:sz w:val="22"/>
          <w:szCs w:val="22"/>
        </w:rPr>
        <w:t>Společným cílem všech pedagogů, zaměstnanců školy i rodičů je napomáhat každému žákovi v jeho individuálním rozvoji. Umožnit žákům, aby do školy chodili rádi.</w:t>
      </w:r>
    </w:p>
    <w:p w:rsidR="00027EFB" w:rsidRPr="0064163E" w:rsidRDefault="00027EFB" w:rsidP="0064163E">
      <w:pPr>
        <w:spacing w:after="0" w:line="240" w:lineRule="auto"/>
        <w:ind w:left="284" w:hanging="284"/>
        <w:jc w:val="both"/>
        <w:rPr>
          <w:rFonts w:ascii="Arial" w:eastAsia="Times New Roman" w:hAnsi="Arial" w:cs="Arial"/>
          <w:color w:val="auto"/>
          <w:sz w:val="22"/>
          <w:szCs w:val="22"/>
        </w:rPr>
      </w:pPr>
    </w:p>
    <w:p w:rsidR="00027EFB" w:rsidRPr="0064163E" w:rsidRDefault="00027EFB" w:rsidP="00923320">
      <w:pPr>
        <w:numPr>
          <w:ilvl w:val="0"/>
          <w:numId w:val="4"/>
        </w:numPr>
        <w:spacing w:after="0" w:line="240" w:lineRule="auto"/>
        <w:ind w:left="284" w:hanging="284"/>
        <w:jc w:val="both"/>
        <w:rPr>
          <w:rFonts w:ascii="Arial" w:eastAsia="Times New Roman" w:hAnsi="Arial" w:cs="Arial"/>
          <w:color w:val="auto"/>
          <w:sz w:val="22"/>
          <w:szCs w:val="22"/>
        </w:rPr>
      </w:pPr>
      <w:r w:rsidRPr="0064163E">
        <w:rPr>
          <w:rFonts w:ascii="Arial" w:eastAsia="Times New Roman" w:hAnsi="Arial" w:cs="Arial"/>
          <w:color w:val="auto"/>
          <w:sz w:val="22"/>
          <w:szCs w:val="22"/>
        </w:rPr>
        <w:t>Rodiče mají primární odpovědnost za výchovu a vývoj dítěte.</w:t>
      </w:r>
    </w:p>
    <w:p w:rsidR="00027EFB" w:rsidRPr="0064163E" w:rsidRDefault="00027EFB" w:rsidP="0064163E">
      <w:pPr>
        <w:spacing w:after="0" w:line="240" w:lineRule="auto"/>
        <w:ind w:left="426" w:hanging="426"/>
        <w:jc w:val="both"/>
        <w:rPr>
          <w:rFonts w:ascii="Arial" w:eastAsia="Times New Roman" w:hAnsi="Arial" w:cs="Arial"/>
          <w:color w:val="auto"/>
          <w:sz w:val="22"/>
          <w:szCs w:val="22"/>
        </w:rPr>
      </w:pPr>
    </w:p>
    <w:p w:rsidR="00027EFB" w:rsidRPr="0064163E" w:rsidRDefault="00027EFB" w:rsidP="0064163E">
      <w:pPr>
        <w:spacing w:after="0" w:line="240" w:lineRule="auto"/>
        <w:ind w:left="426" w:hanging="426"/>
        <w:jc w:val="both"/>
        <w:rPr>
          <w:rFonts w:ascii="Arial" w:eastAsia="Times New Roman" w:hAnsi="Arial" w:cs="Arial"/>
          <w:b/>
          <w:bCs/>
          <w:color w:val="auto"/>
          <w:sz w:val="24"/>
          <w:szCs w:val="24"/>
        </w:rPr>
      </w:pPr>
    </w:p>
    <w:p w:rsidR="00027EFB" w:rsidRPr="0064163E" w:rsidRDefault="00027EFB" w:rsidP="0064163E">
      <w:pPr>
        <w:spacing w:after="0" w:line="240" w:lineRule="auto"/>
        <w:ind w:left="426" w:hanging="426"/>
        <w:jc w:val="both"/>
        <w:rPr>
          <w:rFonts w:ascii="Arial" w:eastAsia="Times New Roman" w:hAnsi="Arial" w:cs="Arial"/>
          <w:b/>
          <w:bCs/>
          <w:color w:val="auto"/>
          <w:sz w:val="24"/>
          <w:szCs w:val="24"/>
        </w:rPr>
      </w:pPr>
      <w:r w:rsidRPr="0064163E">
        <w:rPr>
          <w:rFonts w:ascii="Arial" w:eastAsia="Times New Roman" w:hAnsi="Arial" w:cs="Arial"/>
          <w:b/>
          <w:bCs/>
          <w:color w:val="auto"/>
          <w:sz w:val="24"/>
          <w:szCs w:val="24"/>
        </w:rPr>
        <w:t xml:space="preserve">Každý žák, jeho rodič (zákonný zástupce) a pracovník školy </w:t>
      </w:r>
    </w:p>
    <w:p w:rsidR="00027EFB" w:rsidRPr="0064163E" w:rsidRDefault="00027EFB" w:rsidP="0064163E">
      <w:pPr>
        <w:spacing w:after="0" w:line="240" w:lineRule="auto"/>
        <w:ind w:left="426" w:hanging="426"/>
        <w:jc w:val="both"/>
        <w:rPr>
          <w:rFonts w:ascii="Arial" w:eastAsia="Times New Roman" w:hAnsi="Arial" w:cs="Arial"/>
          <w:b/>
          <w:bCs/>
          <w:color w:val="auto"/>
          <w:sz w:val="22"/>
          <w:szCs w:val="22"/>
          <w:u w:val="single"/>
        </w:rPr>
      </w:pPr>
    </w:p>
    <w:p w:rsidR="00027EFB" w:rsidRPr="0064163E" w:rsidRDefault="00027EFB" w:rsidP="00923320">
      <w:pPr>
        <w:numPr>
          <w:ilvl w:val="0"/>
          <w:numId w:val="6"/>
        </w:numPr>
        <w:spacing w:after="0"/>
        <w:ind w:left="284" w:hanging="284"/>
        <w:jc w:val="both"/>
        <w:outlineLvl w:val="0"/>
        <w:rPr>
          <w:rFonts w:ascii="Arial" w:hAnsi="Arial" w:cs="Arial"/>
          <w:color w:val="auto"/>
          <w:sz w:val="22"/>
          <w:szCs w:val="22"/>
        </w:rPr>
      </w:pPr>
      <w:r w:rsidRPr="0064163E">
        <w:rPr>
          <w:rFonts w:ascii="Arial" w:hAnsi="Arial" w:cs="Arial"/>
          <w:color w:val="auto"/>
          <w:sz w:val="22"/>
          <w:szCs w:val="22"/>
        </w:rPr>
        <w:t xml:space="preserve">Je rovnoprávným členem školního společenství. </w:t>
      </w:r>
    </w:p>
    <w:p w:rsidR="00027EFB" w:rsidRPr="0064163E" w:rsidRDefault="00027EFB" w:rsidP="00923320">
      <w:pPr>
        <w:numPr>
          <w:ilvl w:val="0"/>
          <w:numId w:val="6"/>
        </w:numPr>
        <w:spacing w:after="0"/>
        <w:ind w:left="284" w:hanging="284"/>
        <w:jc w:val="both"/>
        <w:outlineLvl w:val="0"/>
        <w:rPr>
          <w:rFonts w:ascii="Arial" w:hAnsi="Arial" w:cs="Arial"/>
          <w:color w:val="auto"/>
          <w:sz w:val="22"/>
          <w:szCs w:val="22"/>
        </w:rPr>
      </w:pPr>
      <w:r w:rsidRPr="0064163E">
        <w:rPr>
          <w:rFonts w:ascii="Arial" w:hAnsi="Arial" w:cs="Arial"/>
          <w:color w:val="auto"/>
          <w:sz w:val="22"/>
          <w:szCs w:val="22"/>
        </w:rPr>
        <w:t xml:space="preserve">Je svobodný do té míry, ve které svojí činností neomezuje práva ani odpovědnost ostatních. </w:t>
      </w:r>
    </w:p>
    <w:p w:rsidR="00027EFB" w:rsidRPr="0064163E" w:rsidRDefault="00027EFB" w:rsidP="00923320">
      <w:pPr>
        <w:numPr>
          <w:ilvl w:val="0"/>
          <w:numId w:val="6"/>
        </w:numPr>
        <w:spacing w:after="0"/>
        <w:ind w:left="284" w:hanging="284"/>
        <w:jc w:val="both"/>
        <w:outlineLvl w:val="0"/>
        <w:rPr>
          <w:rFonts w:ascii="Arial" w:hAnsi="Arial" w:cs="Arial"/>
          <w:color w:val="auto"/>
          <w:sz w:val="22"/>
          <w:szCs w:val="22"/>
        </w:rPr>
      </w:pPr>
      <w:r w:rsidRPr="0064163E">
        <w:rPr>
          <w:rFonts w:ascii="Arial" w:hAnsi="Arial" w:cs="Arial"/>
          <w:color w:val="auto"/>
          <w:sz w:val="22"/>
          <w:szCs w:val="22"/>
        </w:rPr>
        <w:t xml:space="preserve">Je odpovědný za své jednání, které se řídí zásadami slušného chování a ke všem členům společenství je tolerantní a naplněné vzájemnou úctou a respektem </w:t>
      </w:r>
    </w:p>
    <w:p w:rsidR="00027EFB" w:rsidRPr="0064163E" w:rsidRDefault="00027EFB" w:rsidP="00923320">
      <w:pPr>
        <w:numPr>
          <w:ilvl w:val="0"/>
          <w:numId w:val="6"/>
        </w:numPr>
        <w:spacing w:after="0"/>
        <w:ind w:left="284" w:hanging="284"/>
        <w:jc w:val="both"/>
        <w:outlineLvl w:val="0"/>
        <w:rPr>
          <w:rFonts w:ascii="Arial" w:hAnsi="Arial" w:cs="Arial"/>
          <w:iCs/>
          <w:color w:val="auto"/>
          <w:sz w:val="22"/>
          <w:szCs w:val="22"/>
        </w:rPr>
      </w:pPr>
      <w:r w:rsidRPr="0064163E">
        <w:rPr>
          <w:rFonts w:ascii="Arial" w:hAnsi="Arial" w:cs="Arial"/>
          <w:iCs/>
          <w:color w:val="auto"/>
          <w:sz w:val="22"/>
          <w:szCs w:val="22"/>
        </w:rPr>
        <w:t xml:space="preserve">Je odpovědný za vytváření dobrého partnerského vztahu a za otevřenou vzájemnou komunikaci. </w:t>
      </w:r>
    </w:p>
    <w:p w:rsidR="00027EFB" w:rsidRDefault="00027EFB" w:rsidP="0064163E">
      <w:pPr>
        <w:ind w:left="142" w:hanging="142"/>
        <w:jc w:val="both"/>
        <w:rPr>
          <w:rFonts w:ascii="Arial" w:hAnsi="Arial" w:cs="Arial"/>
          <w:b/>
          <w:color w:val="auto"/>
          <w:sz w:val="24"/>
          <w:szCs w:val="24"/>
          <w:u w:val="single"/>
        </w:rPr>
      </w:pPr>
    </w:p>
    <w:p w:rsidR="00290D9F" w:rsidRDefault="00290D9F" w:rsidP="0064163E">
      <w:pPr>
        <w:ind w:left="142" w:hanging="142"/>
        <w:jc w:val="both"/>
        <w:rPr>
          <w:rFonts w:ascii="Arial" w:hAnsi="Arial" w:cs="Arial"/>
          <w:b/>
          <w:color w:val="auto"/>
          <w:sz w:val="24"/>
          <w:szCs w:val="24"/>
          <w:u w:val="single"/>
        </w:rPr>
      </w:pPr>
    </w:p>
    <w:p w:rsidR="00290D9F" w:rsidRDefault="00290D9F" w:rsidP="0064163E">
      <w:pPr>
        <w:ind w:left="142" w:hanging="142"/>
        <w:jc w:val="both"/>
        <w:rPr>
          <w:rFonts w:ascii="Arial" w:hAnsi="Arial" w:cs="Arial"/>
          <w:b/>
          <w:color w:val="auto"/>
          <w:sz w:val="24"/>
          <w:szCs w:val="24"/>
          <w:u w:val="single"/>
        </w:rPr>
      </w:pPr>
    </w:p>
    <w:p w:rsidR="00027EFB" w:rsidRPr="0064163E" w:rsidRDefault="00027EFB" w:rsidP="0064163E">
      <w:pPr>
        <w:ind w:left="142" w:hanging="142"/>
        <w:jc w:val="both"/>
        <w:rPr>
          <w:rFonts w:ascii="Arial" w:hAnsi="Arial" w:cs="Arial"/>
          <w:b/>
          <w:color w:val="auto"/>
          <w:sz w:val="24"/>
          <w:szCs w:val="24"/>
          <w:u w:val="single"/>
        </w:rPr>
      </w:pPr>
      <w:r w:rsidRPr="0064163E">
        <w:rPr>
          <w:rFonts w:ascii="Arial" w:hAnsi="Arial" w:cs="Arial"/>
          <w:b/>
          <w:color w:val="auto"/>
          <w:sz w:val="24"/>
          <w:szCs w:val="24"/>
          <w:u w:val="single"/>
        </w:rPr>
        <w:lastRenderedPageBreak/>
        <w:t>Obsah školního řádu</w:t>
      </w:r>
    </w:p>
    <w:p w:rsidR="00027EFB" w:rsidRPr="0064163E" w:rsidRDefault="00027EFB" w:rsidP="0064163E">
      <w:pPr>
        <w:ind w:left="142" w:hanging="142"/>
        <w:jc w:val="both"/>
        <w:rPr>
          <w:rFonts w:ascii="Arial" w:hAnsi="Arial" w:cs="Arial"/>
          <w:color w:val="auto"/>
          <w:sz w:val="22"/>
          <w:szCs w:val="22"/>
        </w:rPr>
      </w:pPr>
      <w:r w:rsidRPr="0064163E">
        <w:rPr>
          <w:rFonts w:ascii="Arial" w:hAnsi="Arial" w:cs="Arial"/>
          <w:color w:val="auto"/>
          <w:sz w:val="22"/>
          <w:szCs w:val="22"/>
        </w:rPr>
        <w:t>Školní řád upravuje:</w:t>
      </w:r>
    </w:p>
    <w:p w:rsidR="00027EFB" w:rsidRPr="0064163E" w:rsidRDefault="00027EFB" w:rsidP="00923320">
      <w:pPr>
        <w:numPr>
          <w:ilvl w:val="0"/>
          <w:numId w:val="5"/>
        </w:numPr>
        <w:ind w:left="284" w:hanging="284"/>
        <w:contextualSpacing/>
        <w:jc w:val="both"/>
        <w:rPr>
          <w:rFonts w:ascii="Arial" w:hAnsi="Arial" w:cs="Arial"/>
          <w:color w:val="auto"/>
          <w:sz w:val="22"/>
          <w:szCs w:val="22"/>
        </w:rPr>
      </w:pPr>
      <w:r w:rsidRPr="0064163E">
        <w:rPr>
          <w:rFonts w:ascii="Arial" w:hAnsi="Arial" w:cs="Arial"/>
          <w:bCs/>
          <w:color w:val="auto"/>
          <w:sz w:val="22"/>
          <w:szCs w:val="22"/>
        </w:rPr>
        <w:t>Podrobnosti k výkonu práv a povinností žáků jejich zákonných zástupců ve škole (§ 30 odst. 1 písm. a) školského zákona).</w:t>
      </w:r>
    </w:p>
    <w:p w:rsidR="00027EFB" w:rsidRPr="0064163E" w:rsidRDefault="00027EFB" w:rsidP="00923320">
      <w:pPr>
        <w:numPr>
          <w:ilvl w:val="0"/>
          <w:numId w:val="5"/>
        </w:numPr>
        <w:spacing w:after="0"/>
        <w:ind w:left="284" w:hanging="284"/>
        <w:contextualSpacing/>
        <w:jc w:val="both"/>
        <w:rPr>
          <w:rFonts w:ascii="Arial" w:hAnsi="Arial" w:cs="Arial"/>
          <w:color w:val="auto"/>
          <w:sz w:val="22"/>
          <w:szCs w:val="22"/>
        </w:rPr>
      </w:pPr>
      <w:r w:rsidRPr="0064163E">
        <w:rPr>
          <w:rFonts w:ascii="Arial" w:hAnsi="Arial" w:cs="Arial"/>
          <w:bCs/>
          <w:color w:val="auto"/>
          <w:sz w:val="22"/>
          <w:szCs w:val="22"/>
        </w:rPr>
        <w:t>Podrobnosti o pravidlech vzájemných vztahů se zaměstnanci ve škole (§ 30 odst. 1 písm. a) školského zákona).</w:t>
      </w:r>
    </w:p>
    <w:p w:rsidR="00027EFB" w:rsidRPr="0064163E" w:rsidRDefault="00027EFB" w:rsidP="00923320">
      <w:pPr>
        <w:numPr>
          <w:ilvl w:val="0"/>
          <w:numId w:val="5"/>
        </w:numPr>
        <w:spacing w:after="0" w:line="240" w:lineRule="auto"/>
        <w:ind w:left="284" w:hanging="284"/>
        <w:jc w:val="both"/>
        <w:rPr>
          <w:rFonts w:ascii="Arial" w:hAnsi="Arial" w:cs="Arial"/>
          <w:color w:val="auto"/>
          <w:sz w:val="22"/>
          <w:szCs w:val="22"/>
          <w:lang w:eastAsia="en-US"/>
        </w:rPr>
      </w:pPr>
      <w:r w:rsidRPr="0064163E">
        <w:rPr>
          <w:rFonts w:ascii="Arial" w:hAnsi="Arial" w:cs="Arial"/>
          <w:color w:val="auto"/>
          <w:sz w:val="22"/>
          <w:szCs w:val="22"/>
          <w:lang w:eastAsia="en-US"/>
        </w:rPr>
        <w:t>Ochranu osobnosti ve škole (učitel, žák)</w:t>
      </w:r>
    </w:p>
    <w:p w:rsidR="00027EFB" w:rsidRPr="0064163E" w:rsidRDefault="00027EFB" w:rsidP="00923320">
      <w:pPr>
        <w:numPr>
          <w:ilvl w:val="0"/>
          <w:numId w:val="5"/>
        </w:numPr>
        <w:spacing w:after="0"/>
        <w:ind w:left="284" w:hanging="284"/>
        <w:contextualSpacing/>
        <w:jc w:val="both"/>
        <w:rPr>
          <w:rFonts w:ascii="Arial" w:hAnsi="Arial" w:cs="Arial"/>
          <w:color w:val="auto"/>
          <w:sz w:val="22"/>
          <w:szCs w:val="22"/>
        </w:rPr>
      </w:pPr>
      <w:r w:rsidRPr="0064163E">
        <w:rPr>
          <w:rFonts w:ascii="Arial" w:hAnsi="Arial" w:cs="Arial"/>
          <w:color w:val="auto"/>
          <w:sz w:val="22"/>
          <w:szCs w:val="22"/>
        </w:rPr>
        <w:t>Provoz a vnitřní režim školy (§ 30 odst. 1 písm. b) školského zákona).</w:t>
      </w:r>
    </w:p>
    <w:p w:rsidR="00027EFB" w:rsidRPr="0064163E" w:rsidRDefault="00027EFB" w:rsidP="00923320">
      <w:pPr>
        <w:numPr>
          <w:ilvl w:val="0"/>
          <w:numId w:val="5"/>
        </w:numPr>
        <w:ind w:left="284" w:hanging="284"/>
        <w:contextualSpacing/>
        <w:jc w:val="both"/>
        <w:rPr>
          <w:rFonts w:ascii="Arial" w:hAnsi="Arial" w:cs="Arial"/>
          <w:color w:val="auto"/>
          <w:sz w:val="22"/>
          <w:szCs w:val="22"/>
        </w:rPr>
      </w:pPr>
      <w:r w:rsidRPr="0064163E">
        <w:rPr>
          <w:rFonts w:ascii="Arial" w:hAnsi="Arial" w:cs="Arial"/>
          <w:color w:val="auto"/>
          <w:sz w:val="22"/>
          <w:szCs w:val="22"/>
        </w:rPr>
        <w:t>Podmínky zajištění bezpečnosti a ochrany zdraví žáků a jejich ochrany před sociálně patologickými jevy a před projevy diskriminace, nepřátelství nebo násilí (§ 30 odst. 1 písm. c) školského zákona).</w:t>
      </w:r>
    </w:p>
    <w:p w:rsidR="00027EFB" w:rsidRPr="0064163E" w:rsidRDefault="00027EFB" w:rsidP="00923320">
      <w:pPr>
        <w:numPr>
          <w:ilvl w:val="0"/>
          <w:numId w:val="5"/>
        </w:numPr>
        <w:ind w:left="284" w:hanging="284"/>
        <w:contextualSpacing/>
        <w:jc w:val="both"/>
        <w:rPr>
          <w:rFonts w:ascii="Arial" w:hAnsi="Arial" w:cs="Arial"/>
          <w:color w:val="auto"/>
          <w:sz w:val="22"/>
          <w:szCs w:val="22"/>
        </w:rPr>
      </w:pPr>
      <w:r w:rsidRPr="0064163E">
        <w:rPr>
          <w:rFonts w:ascii="Arial" w:hAnsi="Arial" w:cs="Arial"/>
          <w:color w:val="auto"/>
          <w:sz w:val="22"/>
          <w:szCs w:val="22"/>
        </w:rPr>
        <w:t>Podmínky zacházení s majetkem školy ze strany žáků (§ 30 odst. 1 písm. d) školského zákona).</w:t>
      </w:r>
    </w:p>
    <w:p w:rsidR="00027EFB" w:rsidRPr="0064163E" w:rsidRDefault="00027EFB" w:rsidP="00923320">
      <w:pPr>
        <w:numPr>
          <w:ilvl w:val="0"/>
          <w:numId w:val="5"/>
        </w:numPr>
        <w:ind w:left="284" w:hanging="284"/>
        <w:contextualSpacing/>
        <w:jc w:val="both"/>
        <w:rPr>
          <w:rFonts w:ascii="Arial" w:hAnsi="Arial" w:cs="Arial"/>
          <w:color w:val="auto"/>
          <w:sz w:val="22"/>
          <w:szCs w:val="22"/>
        </w:rPr>
      </w:pPr>
      <w:r w:rsidRPr="0064163E">
        <w:rPr>
          <w:rFonts w:ascii="Arial" w:hAnsi="Arial" w:cs="Arial"/>
          <w:color w:val="auto"/>
          <w:sz w:val="22"/>
          <w:szCs w:val="22"/>
        </w:rPr>
        <w:t>Podmínky ukládání výchovných opatření (§ 31 školského zákona).</w:t>
      </w:r>
    </w:p>
    <w:p w:rsidR="00027EFB" w:rsidRPr="0064163E" w:rsidRDefault="00027EFB" w:rsidP="00923320">
      <w:pPr>
        <w:numPr>
          <w:ilvl w:val="0"/>
          <w:numId w:val="5"/>
        </w:numPr>
        <w:ind w:left="284" w:hanging="284"/>
        <w:contextualSpacing/>
        <w:jc w:val="both"/>
        <w:rPr>
          <w:rFonts w:ascii="Arial" w:hAnsi="Arial" w:cs="Arial"/>
          <w:color w:val="auto"/>
          <w:sz w:val="22"/>
          <w:szCs w:val="22"/>
        </w:rPr>
      </w:pPr>
      <w:r w:rsidRPr="0064163E">
        <w:rPr>
          <w:rFonts w:ascii="Arial" w:hAnsi="Arial" w:cs="Arial"/>
          <w:bCs/>
          <w:color w:val="auto"/>
          <w:sz w:val="22"/>
          <w:szCs w:val="22"/>
        </w:rPr>
        <w:t>Pravidla pro hodnocení výsledků vzdělávání žáků (§ 30 odst. 2 školského zákona).</w:t>
      </w:r>
    </w:p>
    <w:p w:rsidR="0064163E" w:rsidRDefault="00027EFB" w:rsidP="00923320">
      <w:pPr>
        <w:numPr>
          <w:ilvl w:val="0"/>
          <w:numId w:val="5"/>
        </w:numPr>
        <w:ind w:left="284" w:hanging="284"/>
        <w:contextualSpacing/>
        <w:jc w:val="both"/>
        <w:rPr>
          <w:rFonts w:ascii="Arial" w:hAnsi="Arial" w:cs="Arial"/>
          <w:color w:val="auto"/>
          <w:sz w:val="22"/>
          <w:szCs w:val="22"/>
        </w:rPr>
      </w:pPr>
      <w:r w:rsidRPr="0064163E">
        <w:rPr>
          <w:rFonts w:ascii="Arial" w:hAnsi="Arial" w:cs="Arial"/>
          <w:color w:val="auto"/>
          <w:sz w:val="22"/>
          <w:szCs w:val="22"/>
        </w:rPr>
        <w:t>Poučení o povinnosti dodržovat školní řád (§ 22 odst. 1 písm. b), § 30 odst. 3 školského zákona).</w:t>
      </w:r>
    </w:p>
    <w:p w:rsidR="0064163E" w:rsidRDefault="0064163E" w:rsidP="0064163E">
      <w:pPr>
        <w:contextualSpacing/>
        <w:jc w:val="both"/>
        <w:rPr>
          <w:rFonts w:ascii="Arial" w:hAnsi="Arial" w:cs="Arial"/>
          <w:color w:val="auto"/>
          <w:sz w:val="22"/>
          <w:szCs w:val="22"/>
        </w:rPr>
      </w:pPr>
      <w:r>
        <w:rPr>
          <w:rFonts w:ascii="Arial" w:hAnsi="Arial" w:cs="Arial"/>
          <w:color w:val="auto"/>
          <w:sz w:val="22"/>
          <w:szCs w:val="22"/>
        </w:rPr>
        <w:t>10. Součásti školy</w:t>
      </w:r>
    </w:p>
    <w:p w:rsidR="0064163E" w:rsidRDefault="0064163E" w:rsidP="0064163E">
      <w:pPr>
        <w:contextualSpacing/>
        <w:jc w:val="both"/>
        <w:rPr>
          <w:rFonts w:ascii="Arial" w:hAnsi="Arial" w:cs="Arial"/>
          <w:color w:val="auto"/>
          <w:sz w:val="22"/>
          <w:szCs w:val="22"/>
        </w:rPr>
      </w:pPr>
      <w:r>
        <w:rPr>
          <w:rFonts w:ascii="Arial" w:hAnsi="Arial" w:cs="Arial"/>
          <w:color w:val="auto"/>
          <w:sz w:val="22"/>
          <w:szCs w:val="22"/>
        </w:rPr>
        <w:t>11. Přílohy</w:t>
      </w:r>
    </w:p>
    <w:p w:rsidR="0064163E" w:rsidRDefault="0064163E" w:rsidP="0064163E">
      <w:pPr>
        <w:contextualSpacing/>
        <w:jc w:val="both"/>
        <w:rPr>
          <w:rFonts w:ascii="Arial" w:hAnsi="Arial" w:cs="Arial"/>
          <w:color w:val="auto"/>
          <w:sz w:val="22"/>
          <w:szCs w:val="22"/>
        </w:rPr>
      </w:pPr>
    </w:p>
    <w:p w:rsidR="00027EFB" w:rsidRPr="0064163E" w:rsidRDefault="00027EFB" w:rsidP="0064163E">
      <w:pPr>
        <w:ind w:left="142" w:hanging="142"/>
        <w:jc w:val="both"/>
        <w:rPr>
          <w:rFonts w:ascii="Arial" w:hAnsi="Arial" w:cs="Arial"/>
          <w:b/>
          <w:color w:val="E65B01" w:themeColor="accent1" w:themeShade="BF"/>
          <w:sz w:val="24"/>
          <w:szCs w:val="24"/>
          <w:u w:val="single"/>
        </w:rPr>
      </w:pPr>
      <w:r w:rsidRPr="0064163E">
        <w:rPr>
          <w:rFonts w:ascii="Arial" w:hAnsi="Arial" w:cs="Arial"/>
          <w:b/>
          <w:bCs/>
          <w:color w:val="E65B01" w:themeColor="accent1" w:themeShade="BF"/>
          <w:sz w:val="24"/>
          <w:szCs w:val="24"/>
          <w:u w:val="single"/>
        </w:rPr>
        <w:t xml:space="preserve">1. Podrobnosti k výkonu práv a povinností žáků jejich zákonných zástupců ve škole </w:t>
      </w:r>
    </w:p>
    <w:p w:rsidR="00027EFB" w:rsidRPr="0064163E" w:rsidRDefault="009012B0" w:rsidP="0064163E">
      <w:pPr>
        <w:jc w:val="both"/>
        <w:rPr>
          <w:rFonts w:ascii="Arial" w:hAnsi="Arial" w:cs="Arial"/>
          <w:b/>
          <w:color w:val="auto"/>
          <w:sz w:val="22"/>
          <w:szCs w:val="22"/>
        </w:rPr>
      </w:pPr>
      <w:r w:rsidRPr="0064163E">
        <w:rPr>
          <w:rFonts w:ascii="Arial" w:hAnsi="Arial" w:cs="Arial"/>
          <w:b/>
          <w:color w:val="auto"/>
          <w:sz w:val="22"/>
          <w:szCs w:val="22"/>
          <w:u w:val="single"/>
        </w:rPr>
        <w:t xml:space="preserve">1.1. </w:t>
      </w:r>
      <w:r w:rsidR="00027EFB" w:rsidRPr="0064163E">
        <w:rPr>
          <w:rFonts w:ascii="Arial" w:hAnsi="Arial" w:cs="Arial"/>
          <w:b/>
          <w:color w:val="auto"/>
          <w:sz w:val="22"/>
          <w:szCs w:val="22"/>
          <w:u w:val="single"/>
        </w:rPr>
        <w:t xml:space="preserve">Základní práva žáků </w:t>
      </w:r>
    </w:p>
    <w:p w:rsidR="00027EFB" w:rsidRPr="0064163E" w:rsidRDefault="00DD4B5A" w:rsidP="0064163E">
      <w:pPr>
        <w:ind w:left="142" w:hanging="142"/>
        <w:jc w:val="both"/>
        <w:rPr>
          <w:rFonts w:ascii="Arial" w:hAnsi="Arial" w:cs="Arial"/>
          <w:color w:val="auto"/>
          <w:sz w:val="22"/>
          <w:szCs w:val="22"/>
        </w:rPr>
      </w:pPr>
      <w:r w:rsidRPr="0064163E">
        <w:rPr>
          <w:rFonts w:ascii="Arial" w:hAnsi="Arial" w:cs="Arial"/>
          <w:color w:val="auto"/>
          <w:sz w:val="22"/>
          <w:szCs w:val="22"/>
        </w:rPr>
        <w:t>Žák má</w:t>
      </w:r>
      <w:r w:rsidR="00027EFB" w:rsidRPr="0064163E">
        <w:rPr>
          <w:rFonts w:ascii="Arial" w:hAnsi="Arial" w:cs="Arial"/>
          <w:color w:val="auto"/>
          <w:sz w:val="22"/>
          <w:szCs w:val="22"/>
        </w:rPr>
        <w:t xml:space="preserve"> právo:</w:t>
      </w:r>
    </w:p>
    <w:p w:rsidR="00027EFB" w:rsidRPr="0064163E" w:rsidRDefault="00027EFB" w:rsidP="00923320">
      <w:pPr>
        <w:numPr>
          <w:ilvl w:val="0"/>
          <w:numId w:val="9"/>
        </w:numPr>
        <w:ind w:left="284" w:hanging="284"/>
        <w:contextualSpacing/>
        <w:jc w:val="both"/>
        <w:rPr>
          <w:rFonts w:ascii="Arial" w:hAnsi="Arial" w:cs="Arial"/>
          <w:color w:val="auto"/>
          <w:sz w:val="22"/>
          <w:szCs w:val="22"/>
        </w:rPr>
      </w:pPr>
      <w:r w:rsidRPr="0064163E">
        <w:rPr>
          <w:rFonts w:ascii="Arial" w:hAnsi="Arial" w:cs="Arial"/>
          <w:color w:val="auto"/>
          <w:sz w:val="22"/>
          <w:szCs w:val="22"/>
        </w:rPr>
        <w:t>na základní vzdělání a školské služby,</w:t>
      </w:r>
    </w:p>
    <w:p w:rsidR="00027EFB" w:rsidRPr="0064163E" w:rsidRDefault="00027EFB" w:rsidP="00923320">
      <w:pPr>
        <w:numPr>
          <w:ilvl w:val="0"/>
          <w:numId w:val="9"/>
        </w:numPr>
        <w:ind w:left="284" w:hanging="284"/>
        <w:contextualSpacing/>
        <w:jc w:val="both"/>
        <w:rPr>
          <w:rFonts w:ascii="Arial" w:hAnsi="Arial" w:cs="Arial"/>
          <w:color w:val="auto"/>
          <w:sz w:val="22"/>
          <w:szCs w:val="22"/>
        </w:rPr>
      </w:pPr>
      <w:r w:rsidRPr="0064163E">
        <w:rPr>
          <w:rFonts w:ascii="Arial" w:hAnsi="Arial" w:cs="Arial"/>
          <w:color w:val="auto"/>
          <w:sz w:val="22"/>
          <w:szCs w:val="22"/>
        </w:rPr>
        <w:t xml:space="preserve">na rovný přístup ke vzdělávání bez jakékoliv diskriminace, </w:t>
      </w:r>
    </w:p>
    <w:p w:rsidR="00027EFB" w:rsidRPr="0064163E" w:rsidRDefault="00027EFB" w:rsidP="00923320">
      <w:pPr>
        <w:numPr>
          <w:ilvl w:val="0"/>
          <w:numId w:val="9"/>
        </w:numPr>
        <w:ind w:left="284" w:hanging="284"/>
        <w:contextualSpacing/>
        <w:jc w:val="both"/>
        <w:rPr>
          <w:rFonts w:ascii="Arial" w:hAnsi="Arial" w:cs="Arial"/>
          <w:color w:val="auto"/>
          <w:sz w:val="22"/>
          <w:szCs w:val="22"/>
        </w:rPr>
      </w:pPr>
      <w:r w:rsidRPr="0064163E">
        <w:rPr>
          <w:rFonts w:ascii="Arial" w:hAnsi="Arial" w:cs="Arial"/>
          <w:bCs/>
          <w:color w:val="auto"/>
          <w:sz w:val="22"/>
          <w:szCs w:val="22"/>
        </w:rPr>
        <w:t>na ústavně zaručená práva a svobody při výchově a vzdělávání a všech dalších činnostech školy,</w:t>
      </w:r>
    </w:p>
    <w:p w:rsidR="00027EFB" w:rsidRPr="0064163E" w:rsidRDefault="00DD4B5A" w:rsidP="00923320">
      <w:pPr>
        <w:numPr>
          <w:ilvl w:val="0"/>
          <w:numId w:val="9"/>
        </w:numPr>
        <w:ind w:left="284" w:hanging="284"/>
        <w:contextualSpacing/>
        <w:jc w:val="both"/>
        <w:rPr>
          <w:rFonts w:ascii="Arial" w:hAnsi="Arial" w:cs="Arial"/>
          <w:color w:val="auto"/>
          <w:sz w:val="22"/>
          <w:szCs w:val="22"/>
        </w:rPr>
      </w:pPr>
      <w:r w:rsidRPr="0064163E">
        <w:rPr>
          <w:rFonts w:ascii="Arial" w:hAnsi="Arial" w:cs="Arial"/>
          <w:color w:val="auto"/>
          <w:sz w:val="22"/>
          <w:szCs w:val="22"/>
        </w:rPr>
        <w:t>žák</w:t>
      </w:r>
      <w:r w:rsidR="00027EFB" w:rsidRPr="0064163E">
        <w:rPr>
          <w:rFonts w:ascii="Arial" w:hAnsi="Arial" w:cs="Arial"/>
          <w:color w:val="auto"/>
          <w:sz w:val="22"/>
          <w:szCs w:val="22"/>
        </w:rPr>
        <w:t xml:space="preserve"> se speciál</w:t>
      </w:r>
      <w:r w:rsidRPr="0064163E">
        <w:rPr>
          <w:rFonts w:ascii="Arial" w:hAnsi="Arial" w:cs="Arial"/>
          <w:color w:val="auto"/>
          <w:sz w:val="22"/>
          <w:szCs w:val="22"/>
        </w:rPr>
        <w:t>ními vzdělávacími potřebami má</w:t>
      </w:r>
      <w:r w:rsidR="00027EFB" w:rsidRPr="0064163E">
        <w:rPr>
          <w:rFonts w:ascii="Arial" w:hAnsi="Arial" w:cs="Arial"/>
          <w:color w:val="auto"/>
          <w:sz w:val="22"/>
          <w:szCs w:val="22"/>
        </w:rPr>
        <w:t xml:space="preserve"> právo na bezplatné poskytování podpůrných opatření školou,</w:t>
      </w:r>
    </w:p>
    <w:p w:rsidR="00027EFB" w:rsidRPr="0064163E" w:rsidRDefault="00027EFB" w:rsidP="00923320">
      <w:pPr>
        <w:numPr>
          <w:ilvl w:val="0"/>
          <w:numId w:val="9"/>
        </w:numPr>
        <w:ind w:left="284" w:hanging="284"/>
        <w:contextualSpacing/>
        <w:jc w:val="both"/>
        <w:rPr>
          <w:rFonts w:ascii="Arial" w:hAnsi="Arial" w:cs="Arial"/>
          <w:color w:val="auto"/>
          <w:sz w:val="22"/>
          <w:szCs w:val="22"/>
        </w:rPr>
      </w:pPr>
      <w:r w:rsidRPr="0064163E">
        <w:rPr>
          <w:rFonts w:ascii="Arial" w:hAnsi="Arial" w:cs="Arial"/>
          <w:color w:val="auto"/>
          <w:sz w:val="22"/>
          <w:szCs w:val="22"/>
        </w:rPr>
        <w:t>na bezpečnost a ochranu zdraví během školního vyučování a na školních akcích,</w:t>
      </w:r>
    </w:p>
    <w:p w:rsidR="00027EFB" w:rsidRPr="0064163E" w:rsidRDefault="00027EFB" w:rsidP="00923320">
      <w:pPr>
        <w:numPr>
          <w:ilvl w:val="0"/>
          <w:numId w:val="9"/>
        </w:numPr>
        <w:ind w:left="284" w:hanging="284"/>
        <w:contextualSpacing/>
        <w:jc w:val="both"/>
        <w:rPr>
          <w:rFonts w:ascii="Arial" w:hAnsi="Arial" w:cs="Arial"/>
          <w:color w:val="auto"/>
          <w:sz w:val="22"/>
          <w:szCs w:val="22"/>
        </w:rPr>
      </w:pPr>
      <w:r w:rsidRPr="0064163E">
        <w:rPr>
          <w:rFonts w:ascii="Arial" w:hAnsi="Arial" w:cs="Arial"/>
          <w:color w:val="auto"/>
          <w:sz w:val="22"/>
          <w:szCs w:val="22"/>
        </w:rPr>
        <w:t>na ochranu před sociálně-patologickými jevy, před projevy diskriminace, nepřátelství a násilí,</w:t>
      </w:r>
    </w:p>
    <w:p w:rsidR="00027EFB" w:rsidRPr="0064163E" w:rsidRDefault="00027EFB" w:rsidP="00923320">
      <w:pPr>
        <w:numPr>
          <w:ilvl w:val="0"/>
          <w:numId w:val="9"/>
        </w:numPr>
        <w:ind w:left="284" w:hanging="284"/>
        <w:contextualSpacing/>
        <w:jc w:val="both"/>
        <w:rPr>
          <w:rFonts w:ascii="Arial" w:hAnsi="Arial" w:cs="Arial"/>
          <w:color w:val="auto"/>
          <w:sz w:val="22"/>
          <w:szCs w:val="22"/>
        </w:rPr>
      </w:pPr>
      <w:r w:rsidRPr="0064163E">
        <w:rPr>
          <w:rFonts w:ascii="Arial" w:hAnsi="Arial" w:cs="Arial"/>
          <w:color w:val="auto"/>
          <w:sz w:val="22"/>
          <w:szCs w:val="22"/>
        </w:rPr>
        <w:t>na informace o průběhu a výsledcích svého vzdělávání,</w:t>
      </w:r>
    </w:p>
    <w:p w:rsidR="00027EFB" w:rsidRPr="0064163E" w:rsidRDefault="00027EFB" w:rsidP="00923320">
      <w:pPr>
        <w:numPr>
          <w:ilvl w:val="0"/>
          <w:numId w:val="9"/>
        </w:numPr>
        <w:ind w:left="284" w:hanging="284"/>
        <w:contextualSpacing/>
        <w:jc w:val="both"/>
        <w:rPr>
          <w:rFonts w:ascii="Arial" w:hAnsi="Arial" w:cs="Arial"/>
          <w:color w:val="auto"/>
          <w:sz w:val="22"/>
          <w:szCs w:val="22"/>
        </w:rPr>
      </w:pPr>
      <w:r w:rsidRPr="0064163E">
        <w:rPr>
          <w:rFonts w:ascii="Arial" w:hAnsi="Arial" w:cs="Arial"/>
          <w:iCs/>
          <w:color w:val="auto"/>
          <w:sz w:val="22"/>
          <w:szCs w:val="22"/>
        </w:rPr>
        <w:t xml:space="preserve">žák má právo na pomoc učitele, má-li jakékoli problémy a </w:t>
      </w:r>
      <w:r w:rsidRPr="0064163E">
        <w:rPr>
          <w:rFonts w:ascii="Arial" w:hAnsi="Arial" w:cs="Arial"/>
          <w:color w:val="auto"/>
          <w:sz w:val="22"/>
          <w:szCs w:val="22"/>
        </w:rPr>
        <w:t>na zvláštní péči v odůvodněných případech (onemocnění, zdravotní postižení, mimořádné schopnosti a talent).</w:t>
      </w:r>
    </w:p>
    <w:p w:rsidR="00027EFB" w:rsidRPr="0064163E" w:rsidRDefault="00027EFB" w:rsidP="00923320">
      <w:pPr>
        <w:numPr>
          <w:ilvl w:val="0"/>
          <w:numId w:val="9"/>
        </w:numPr>
        <w:ind w:left="284" w:hanging="284"/>
        <w:contextualSpacing/>
        <w:jc w:val="both"/>
        <w:rPr>
          <w:rFonts w:ascii="Arial" w:hAnsi="Arial" w:cs="Arial"/>
          <w:color w:val="auto"/>
          <w:sz w:val="22"/>
          <w:szCs w:val="22"/>
        </w:rPr>
      </w:pPr>
      <w:r w:rsidRPr="0064163E">
        <w:rPr>
          <w:rFonts w:ascii="Arial" w:hAnsi="Arial" w:cs="Arial"/>
          <w:color w:val="auto"/>
          <w:sz w:val="22"/>
          <w:szCs w:val="22"/>
        </w:rPr>
        <w:t>požádat o poradenskou pomoc školy v záležitostech týkajících se vzdělávání,</w:t>
      </w:r>
    </w:p>
    <w:p w:rsidR="00027EFB" w:rsidRPr="0064163E" w:rsidRDefault="00027EFB" w:rsidP="00923320">
      <w:pPr>
        <w:numPr>
          <w:ilvl w:val="0"/>
          <w:numId w:val="9"/>
        </w:numPr>
        <w:ind w:left="284" w:hanging="284"/>
        <w:contextualSpacing/>
        <w:jc w:val="both"/>
        <w:rPr>
          <w:rFonts w:ascii="Arial" w:hAnsi="Arial" w:cs="Arial"/>
          <w:color w:val="auto"/>
          <w:sz w:val="22"/>
          <w:szCs w:val="22"/>
        </w:rPr>
      </w:pPr>
      <w:r w:rsidRPr="0064163E">
        <w:rPr>
          <w:rFonts w:ascii="Arial" w:hAnsi="Arial" w:cs="Arial"/>
          <w:color w:val="auto"/>
          <w:spacing w:val="-3"/>
          <w:sz w:val="22"/>
          <w:szCs w:val="22"/>
        </w:rPr>
        <w:t>vznášet své námě</w:t>
      </w:r>
      <w:r w:rsidR="00DD4B5A" w:rsidRPr="0064163E">
        <w:rPr>
          <w:rFonts w:ascii="Arial" w:hAnsi="Arial" w:cs="Arial"/>
          <w:color w:val="auto"/>
          <w:spacing w:val="-3"/>
          <w:sz w:val="22"/>
          <w:szCs w:val="22"/>
        </w:rPr>
        <w:t>ty, stížnosti a požadavky a má</w:t>
      </w:r>
      <w:r w:rsidRPr="0064163E">
        <w:rPr>
          <w:rFonts w:ascii="Arial" w:hAnsi="Arial" w:cs="Arial"/>
          <w:color w:val="auto"/>
          <w:spacing w:val="-3"/>
          <w:sz w:val="22"/>
          <w:szCs w:val="22"/>
        </w:rPr>
        <w:t xml:space="preserve"> právo na jejich řádné projednání,</w:t>
      </w:r>
    </w:p>
    <w:p w:rsidR="00027EFB" w:rsidRPr="0064163E" w:rsidRDefault="00027EFB" w:rsidP="00923320">
      <w:pPr>
        <w:numPr>
          <w:ilvl w:val="0"/>
          <w:numId w:val="9"/>
        </w:numPr>
        <w:ind w:left="284" w:hanging="284"/>
        <w:contextualSpacing/>
        <w:jc w:val="both"/>
        <w:rPr>
          <w:rFonts w:ascii="Arial" w:hAnsi="Arial" w:cs="Arial"/>
          <w:color w:val="auto"/>
          <w:sz w:val="22"/>
          <w:szCs w:val="22"/>
        </w:rPr>
      </w:pPr>
      <w:r w:rsidRPr="0064163E">
        <w:rPr>
          <w:rFonts w:ascii="Arial" w:hAnsi="Arial" w:cs="Arial"/>
          <w:iCs/>
          <w:color w:val="auto"/>
          <w:sz w:val="22"/>
          <w:szCs w:val="22"/>
        </w:rPr>
        <w:t>žák má právo dělat chyby, i z neúspěchu se může poučit, začít znovu a lépe,</w:t>
      </w:r>
    </w:p>
    <w:p w:rsidR="00027EFB" w:rsidRPr="0064163E" w:rsidRDefault="00027EFB" w:rsidP="00923320">
      <w:pPr>
        <w:numPr>
          <w:ilvl w:val="0"/>
          <w:numId w:val="9"/>
        </w:numPr>
        <w:ind w:left="284" w:hanging="284"/>
        <w:contextualSpacing/>
        <w:jc w:val="both"/>
        <w:rPr>
          <w:rFonts w:ascii="Arial" w:hAnsi="Arial" w:cs="Arial"/>
          <w:color w:val="auto"/>
          <w:sz w:val="22"/>
          <w:szCs w:val="22"/>
        </w:rPr>
      </w:pPr>
      <w:r w:rsidRPr="0064163E">
        <w:rPr>
          <w:rFonts w:ascii="Arial" w:hAnsi="Arial" w:cs="Arial"/>
          <w:color w:val="auto"/>
          <w:sz w:val="22"/>
          <w:szCs w:val="22"/>
        </w:rPr>
        <w:t>v případě nejasností v učivu požádat o pomoc vyučujícího</w:t>
      </w:r>
    </w:p>
    <w:p w:rsidR="00027EFB" w:rsidRPr="0064163E" w:rsidRDefault="00027EFB" w:rsidP="00923320">
      <w:pPr>
        <w:numPr>
          <w:ilvl w:val="0"/>
          <w:numId w:val="9"/>
        </w:numPr>
        <w:ind w:left="284" w:hanging="284"/>
        <w:contextualSpacing/>
        <w:jc w:val="both"/>
        <w:rPr>
          <w:rFonts w:ascii="Arial" w:hAnsi="Arial" w:cs="Arial"/>
          <w:color w:val="auto"/>
          <w:sz w:val="22"/>
          <w:szCs w:val="22"/>
        </w:rPr>
      </w:pPr>
      <w:r w:rsidRPr="0064163E">
        <w:rPr>
          <w:rFonts w:ascii="Arial" w:hAnsi="Arial" w:cs="Arial"/>
          <w:color w:val="auto"/>
          <w:spacing w:val="-3"/>
          <w:sz w:val="22"/>
          <w:szCs w:val="22"/>
        </w:rPr>
        <w:t xml:space="preserve"> na korektní jednání a chování ze strany zaměstnanců školy</w:t>
      </w:r>
    </w:p>
    <w:p w:rsidR="00027EFB" w:rsidRPr="0064163E" w:rsidRDefault="00027EFB" w:rsidP="00923320">
      <w:pPr>
        <w:numPr>
          <w:ilvl w:val="0"/>
          <w:numId w:val="9"/>
        </w:numPr>
        <w:ind w:left="284" w:hanging="284"/>
        <w:contextualSpacing/>
        <w:jc w:val="both"/>
        <w:rPr>
          <w:rFonts w:ascii="Arial" w:hAnsi="Arial" w:cs="Arial"/>
          <w:color w:val="auto"/>
          <w:sz w:val="22"/>
          <w:szCs w:val="22"/>
        </w:rPr>
      </w:pPr>
      <w:r w:rsidRPr="0064163E">
        <w:rPr>
          <w:rFonts w:ascii="Arial" w:hAnsi="Arial" w:cs="Arial"/>
          <w:iCs/>
          <w:color w:val="auto"/>
          <w:sz w:val="22"/>
          <w:szCs w:val="22"/>
        </w:rPr>
        <w:t xml:space="preserve">žák má právo získat informace, které potřebuje a </w:t>
      </w:r>
      <w:r w:rsidRPr="0064163E">
        <w:rPr>
          <w:rFonts w:ascii="Arial" w:hAnsi="Arial" w:cs="Arial"/>
          <w:color w:val="auto"/>
          <w:sz w:val="22"/>
          <w:szCs w:val="22"/>
        </w:rPr>
        <w:t>od každého pracovníka školy obdržet odpověď na svůj dotaz</w:t>
      </w:r>
    </w:p>
    <w:p w:rsidR="00027EFB" w:rsidRPr="0064163E" w:rsidRDefault="00027EFB" w:rsidP="00923320">
      <w:pPr>
        <w:numPr>
          <w:ilvl w:val="0"/>
          <w:numId w:val="9"/>
        </w:numPr>
        <w:ind w:left="284" w:hanging="284"/>
        <w:contextualSpacing/>
        <w:jc w:val="both"/>
        <w:rPr>
          <w:rFonts w:ascii="Arial" w:hAnsi="Arial" w:cs="Arial"/>
          <w:color w:val="auto"/>
          <w:sz w:val="22"/>
          <w:szCs w:val="22"/>
        </w:rPr>
      </w:pPr>
      <w:r w:rsidRPr="0064163E">
        <w:rPr>
          <w:rFonts w:ascii="Arial" w:hAnsi="Arial" w:cs="Arial"/>
          <w:color w:val="auto"/>
          <w:spacing w:val="-3"/>
          <w:sz w:val="22"/>
          <w:szCs w:val="22"/>
        </w:rPr>
        <w:lastRenderedPageBreak/>
        <w:t>účastnit se všech akcí pořádaných školou</w:t>
      </w:r>
    </w:p>
    <w:p w:rsidR="00027EFB" w:rsidRPr="0064163E" w:rsidRDefault="00027EFB" w:rsidP="00923320">
      <w:pPr>
        <w:numPr>
          <w:ilvl w:val="0"/>
          <w:numId w:val="9"/>
        </w:numPr>
        <w:ind w:left="284" w:hanging="284"/>
        <w:contextualSpacing/>
        <w:jc w:val="both"/>
        <w:rPr>
          <w:rFonts w:ascii="Arial" w:hAnsi="Arial" w:cs="Arial"/>
          <w:color w:val="auto"/>
          <w:sz w:val="22"/>
          <w:szCs w:val="22"/>
        </w:rPr>
      </w:pPr>
      <w:r w:rsidRPr="0064163E">
        <w:rPr>
          <w:rFonts w:ascii="Arial" w:hAnsi="Arial" w:cs="Arial"/>
          <w:color w:val="auto"/>
          <w:sz w:val="22"/>
          <w:szCs w:val="22"/>
        </w:rPr>
        <w:t>na volný čas a přiměřený odpočinek a oddechovou činnost odpovídající jeho věku</w:t>
      </w:r>
    </w:p>
    <w:p w:rsidR="00027EFB" w:rsidRPr="0064163E" w:rsidRDefault="00027EFB" w:rsidP="00923320">
      <w:pPr>
        <w:numPr>
          <w:ilvl w:val="0"/>
          <w:numId w:val="9"/>
        </w:numPr>
        <w:ind w:left="284" w:hanging="284"/>
        <w:contextualSpacing/>
        <w:jc w:val="both"/>
        <w:rPr>
          <w:rFonts w:ascii="Arial" w:hAnsi="Arial" w:cs="Arial"/>
          <w:color w:val="auto"/>
          <w:sz w:val="22"/>
          <w:szCs w:val="22"/>
        </w:rPr>
      </w:pPr>
      <w:r w:rsidRPr="0064163E">
        <w:rPr>
          <w:rFonts w:ascii="Arial" w:hAnsi="Arial" w:cs="Arial"/>
          <w:color w:val="auto"/>
          <w:sz w:val="22"/>
          <w:szCs w:val="22"/>
        </w:rPr>
        <w:t>vyjadřovat svobodně svůj názor ve všech věcech, které se ho týkají; tento názor má být vyjádřen adekvátní formou, přičemž tomuto musí být věnována patřičná pozornost</w:t>
      </w:r>
    </w:p>
    <w:p w:rsidR="00027EFB" w:rsidRPr="0064163E" w:rsidRDefault="00027EFB" w:rsidP="00923320">
      <w:pPr>
        <w:numPr>
          <w:ilvl w:val="0"/>
          <w:numId w:val="9"/>
        </w:numPr>
        <w:ind w:left="284" w:hanging="284"/>
        <w:contextualSpacing/>
        <w:jc w:val="both"/>
        <w:rPr>
          <w:rFonts w:ascii="Arial" w:hAnsi="Arial" w:cs="Arial"/>
          <w:color w:val="auto"/>
          <w:sz w:val="22"/>
          <w:szCs w:val="22"/>
        </w:rPr>
      </w:pPr>
      <w:r w:rsidRPr="0064163E">
        <w:rPr>
          <w:rFonts w:ascii="Arial" w:hAnsi="Arial" w:cs="Arial"/>
          <w:iCs/>
          <w:color w:val="auto"/>
          <w:sz w:val="22"/>
          <w:szCs w:val="22"/>
        </w:rPr>
        <w:t xml:space="preserve">žák má právo </w:t>
      </w:r>
      <w:r w:rsidRPr="0064163E">
        <w:rPr>
          <w:rFonts w:ascii="Arial" w:hAnsi="Arial" w:cs="Arial"/>
          <w:color w:val="auto"/>
          <w:sz w:val="22"/>
          <w:szCs w:val="22"/>
        </w:rPr>
        <w:t>odvolat se ke svému třídnímu učiteli a následně i k řediteli školy, je-li přesvědčen, že je jeho činnost či chování nespravedlivě hodnoceno kterýmkoli z pracovníků školy, může použít i schránku důvěry u vstupu do školy</w:t>
      </w:r>
    </w:p>
    <w:p w:rsidR="00027EFB" w:rsidRPr="0064163E" w:rsidRDefault="00027EFB" w:rsidP="00923320">
      <w:pPr>
        <w:numPr>
          <w:ilvl w:val="0"/>
          <w:numId w:val="9"/>
        </w:numPr>
        <w:ind w:left="284" w:hanging="284"/>
        <w:contextualSpacing/>
        <w:jc w:val="both"/>
        <w:rPr>
          <w:rFonts w:ascii="Arial" w:hAnsi="Arial" w:cs="Arial"/>
          <w:color w:val="auto"/>
          <w:sz w:val="22"/>
          <w:szCs w:val="22"/>
        </w:rPr>
      </w:pPr>
      <w:r w:rsidRPr="0064163E">
        <w:rPr>
          <w:rFonts w:ascii="Arial" w:hAnsi="Arial" w:cs="Arial"/>
          <w:color w:val="auto"/>
          <w:sz w:val="22"/>
          <w:szCs w:val="22"/>
        </w:rPr>
        <w:t xml:space="preserve">být ochráněn před fyzickým nebo psychickým násilím a nedbalým zacházením </w:t>
      </w:r>
    </w:p>
    <w:p w:rsidR="00027EFB" w:rsidRPr="0064163E" w:rsidRDefault="00027EFB" w:rsidP="0064163E">
      <w:pPr>
        <w:spacing w:after="0" w:line="240" w:lineRule="auto"/>
        <w:ind w:left="720"/>
        <w:jc w:val="both"/>
        <w:outlineLvl w:val="0"/>
        <w:rPr>
          <w:rFonts w:ascii="Arial" w:hAnsi="Arial" w:cs="Arial"/>
        </w:rPr>
      </w:pPr>
    </w:p>
    <w:p w:rsidR="00027EFB" w:rsidRPr="00E8283B" w:rsidRDefault="00027EFB" w:rsidP="00E8283B">
      <w:pPr>
        <w:spacing w:after="0" w:line="240" w:lineRule="auto"/>
        <w:jc w:val="right"/>
        <w:rPr>
          <w:rFonts w:ascii="Arial" w:eastAsia="Times New Roman" w:hAnsi="Arial" w:cs="Arial"/>
          <w:b/>
          <w:i/>
          <w:color w:val="auto"/>
          <w:sz w:val="22"/>
          <w:szCs w:val="22"/>
          <w:u w:val="single"/>
        </w:rPr>
      </w:pPr>
      <w:r w:rsidRPr="0064163E">
        <w:rPr>
          <w:rFonts w:ascii="Arial" w:eastAsia="Times New Roman" w:hAnsi="Arial" w:cs="Arial"/>
          <w:b/>
          <w:i/>
          <w:color w:val="auto"/>
          <w:sz w:val="22"/>
          <w:szCs w:val="22"/>
          <w:u w:val="single"/>
        </w:rPr>
        <w:t>Každý žák má práva daná Úmluvou o právech dítěte.</w:t>
      </w:r>
    </w:p>
    <w:p w:rsidR="00E8283B" w:rsidRDefault="00E8283B" w:rsidP="0064163E">
      <w:pPr>
        <w:jc w:val="both"/>
        <w:rPr>
          <w:rFonts w:ascii="Arial" w:hAnsi="Arial" w:cs="Arial"/>
          <w:b/>
          <w:color w:val="auto"/>
          <w:sz w:val="22"/>
          <w:szCs w:val="22"/>
          <w:u w:val="single"/>
        </w:rPr>
      </w:pPr>
    </w:p>
    <w:p w:rsidR="00027EFB" w:rsidRPr="0064163E" w:rsidRDefault="009012B0" w:rsidP="0064163E">
      <w:pPr>
        <w:jc w:val="both"/>
        <w:rPr>
          <w:rFonts w:ascii="Arial" w:hAnsi="Arial" w:cs="Arial"/>
          <w:b/>
          <w:color w:val="auto"/>
          <w:sz w:val="22"/>
          <w:szCs w:val="22"/>
        </w:rPr>
      </w:pPr>
      <w:r w:rsidRPr="0064163E">
        <w:rPr>
          <w:rFonts w:ascii="Arial" w:hAnsi="Arial" w:cs="Arial"/>
          <w:b/>
          <w:color w:val="auto"/>
          <w:sz w:val="22"/>
          <w:szCs w:val="22"/>
          <w:u w:val="single"/>
        </w:rPr>
        <w:t xml:space="preserve">1.2. </w:t>
      </w:r>
      <w:r w:rsidR="006F73A5" w:rsidRPr="0064163E">
        <w:rPr>
          <w:rFonts w:ascii="Arial" w:hAnsi="Arial" w:cs="Arial"/>
          <w:b/>
          <w:color w:val="auto"/>
          <w:sz w:val="22"/>
          <w:szCs w:val="22"/>
          <w:u w:val="single"/>
        </w:rPr>
        <w:t>Základní povinnosti žáka</w:t>
      </w:r>
      <w:r w:rsidR="00027EFB" w:rsidRPr="0064163E">
        <w:rPr>
          <w:rFonts w:ascii="Arial" w:hAnsi="Arial" w:cs="Arial"/>
          <w:b/>
          <w:color w:val="auto"/>
          <w:sz w:val="22"/>
          <w:szCs w:val="22"/>
          <w:u w:val="single"/>
        </w:rPr>
        <w:t xml:space="preserve"> </w:t>
      </w:r>
    </w:p>
    <w:p w:rsidR="00027EFB" w:rsidRPr="0064163E" w:rsidRDefault="006F73A5" w:rsidP="0064163E">
      <w:pPr>
        <w:jc w:val="both"/>
        <w:rPr>
          <w:rFonts w:ascii="Arial" w:hAnsi="Arial" w:cs="Arial"/>
          <w:color w:val="auto"/>
          <w:sz w:val="22"/>
          <w:szCs w:val="22"/>
        </w:rPr>
      </w:pPr>
      <w:r w:rsidRPr="0064163E">
        <w:rPr>
          <w:rFonts w:ascii="Arial" w:hAnsi="Arial" w:cs="Arial"/>
          <w:color w:val="auto"/>
          <w:sz w:val="22"/>
          <w:szCs w:val="22"/>
        </w:rPr>
        <w:t>Žák je povinen</w:t>
      </w:r>
      <w:r w:rsidR="00027EFB" w:rsidRPr="0064163E">
        <w:rPr>
          <w:rFonts w:ascii="Arial" w:hAnsi="Arial" w:cs="Arial"/>
          <w:color w:val="auto"/>
          <w:sz w:val="22"/>
          <w:szCs w:val="22"/>
        </w:rPr>
        <w:t>:</w:t>
      </w:r>
    </w:p>
    <w:p w:rsidR="00027EFB" w:rsidRPr="0064163E" w:rsidRDefault="00027EFB" w:rsidP="00923320">
      <w:pPr>
        <w:numPr>
          <w:ilvl w:val="0"/>
          <w:numId w:val="8"/>
        </w:numPr>
        <w:ind w:left="284" w:hanging="284"/>
        <w:contextualSpacing/>
        <w:jc w:val="both"/>
        <w:rPr>
          <w:rFonts w:ascii="Arial" w:hAnsi="Arial" w:cs="Arial"/>
          <w:color w:val="auto"/>
          <w:sz w:val="22"/>
          <w:szCs w:val="22"/>
        </w:rPr>
      </w:pPr>
      <w:r w:rsidRPr="0064163E">
        <w:rPr>
          <w:rFonts w:ascii="Arial" w:hAnsi="Arial" w:cs="Arial"/>
          <w:color w:val="auto"/>
          <w:sz w:val="22"/>
          <w:szCs w:val="22"/>
        </w:rPr>
        <w:t>dodržovat školní a vnitřní řád, předpisy a pokyny školy k ochraně zdraví a bezpečnosti, s nimiž byli seznámeni,</w:t>
      </w:r>
    </w:p>
    <w:p w:rsidR="00520C0C" w:rsidRPr="0064163E" w:rsidRDefault="00520C0C" w:rsidP="00923320">
      <w:pPr>
        <w:numPr>
          <w:ilvl w:val="0"/>
          <w:numId w:val="8"/>
        </w:numPr>
        <w:ind w:left="284" w:hanging="284"/>
        <w:contextualSpacing/>
        <w:jc w:val="both"/>
        <w:rPr>
          <w:rFonts w:ascii="Arial" w:hAnsi="Arial" w:cs="Arial"/>
          <w:color w:val="auto"/>
          <w:sz w:val="22"/>
          <w:szCs w:val="22"/>
        </w:rPr>
      </w:pPr>
      <w:r w:rsidRPr="0064163E">
        <w:rPr>
          <w:rFonts w:ascii="Arial" w:hAnsi="Arial" w:cs="Arial"/>
          <w:color w:val="auto"/>
          <w:sz w:val="22"/>
          <w:szCs w:val="22"/>
        </w:rPr>
        <w:t xml:space="preserve">dbát pokynů pedagogických a provozních pracovníků, </w:t>
      </w:r>
      <w:r w:rsidR="00027EFB" w:rsidRPr="0064163E">
        <w:rPr>
          <w:rFonts w:ascii="Arial" w:hAnsi="Arial" w:cs="Arial"/>
          <w:color w:val="auto"/>
          <w:sz w:val="22"/>
          <w:szCs w:val="22"/>
        </w:rPr>
        <w:t>plnit pokyny pedagogických pracovníků školy vydané v souladu s právními předpisy a školním nebo vnitřním řádem,</w:t>
      </w:r>
      <w:r w:rsidRPr="0064163E">
        <w:rPr>
          <w:rFonts w:ascii="Arial" w:hAnsi="Arial" w:cs="Arial"/>
          <w:color w:val="auto"/>
          <w:sz w:val="22"/>
          <w:szCs w:val="22"/>
        </w:rPr>
        <w:t xml:space="preserve"> dodržovat řády školy a odborných učeben, </w:t>
      </w:r>
    </w:p>
    <w:p w:rsidR="00520C0C" w:rsidRPr="0064163E" w:rsidRDefault="00027EFB" w:rsidP="00923320">
      <w:pPr>
        <w:numPr>
          <w:ilvl w:val="0"/>
          <w:numId w:val="8"/>
        </w:numPr>
        <w:ind w:left="284" w:hanging="284"/>
        <w:contextualSpacing/>
        <w:jc w:val="both"/>
        <w:rPr>
          <w:rFonts w:ascii="Arial" w:hAnsi="Arial" w:cs="Arial"/>
          <w:color w:val="auto"/>
          <w:sz w:val="22"/>
          <w:szCs w:val="22"/>
        </w:rPr>
      </w:pPr>
      <w:r w:rsidRPr="0064163E">
        <w:rPr>
          <w:rFonts w:ascii="Arial" w:hAnsi="Arial" w:cs="Arial"/>
          <w:color w:val="auto"/>
          <w:sz w:val="22"/>
          <w:szCs w:val="22"/>
        </w:rPr>
        <w:t xml:space="preserve">chovat se  slušně k dospělým i jiným žákům školy, </w:t>
      </w:r>
    </w:p>
    <w:p w:rsidR="00D81EF1" w:rsidRPr="0064163E" w:rsidRDefault="00520C0C" w:rsidP="00923320">
      <w:pPr>
        <w:numPr>
          <w:ilvl w:val="0"/>
          <w:numId w:val="8"/>
        </w:numPr>
        <w:ind w:left="284" w:hanging="284"/>
        <w:contextualSpacing/>
        <w:jc w:val="both"/>
        <w:rPr>
          <w:rFonts w:ascii="Arial" w:hAnsi="Arial" w:cs="Arial"/>
          <w:color w:val="auto"/>
          <w:sz w:val="22"/>
          <w:szCs w:val="22"/>
        </w:rPr>
      </w:pPr>
      <w:r w:rsidRPr="0064163E">
        <w:rPr>
          <w:rFonts w:ascii="Arial" w:hAnsi="Arial" w:cs="Arial"/>
          <w:color w:val="auto"/>
          <w:sz w:val="22"/>
          <w:szCs w:val="22"/>
        </w:rPr>
        <w:t>chovat</w:t>
      </w:r>
      <w:r w:rsidR="00027EFB" w:rsidRPr="0064163E">
        <w:rPr>
          <w:rFonts w:ascii="Arial" w:hAnsi="Arial" w:cs="Arial"/>
          <w:color w:val="auto"/>
          <w:sz w:val="22"/>
          <w:szCs w:val="22"/>
        </w:rPr>
        <w:t xml:space="preserve"> se tak, aby neohrozil</w:t>
      </w:r>
      <w:r w:rsidR="00D81EF1" w:rsidRPr="0064163E">
        <w:rPr>
          <w:rFonts w:ascii="Arial" w:hAnsi="Arial" w:cs="Arial"/>
          <w:color w:val="auto"/>
          <w:sz w:val="22"/>
          <w:szCs w:val="22"/>
        </w:rPr>
        <w:t xml:space="preserve"> zdraví svoje, ani jiných osob,</w:t>
      </w:r>
    </w:p>
    <w:p w:rsidR="00D81EF1" w:rsidRPr="0064163E" w:rsidRDefault="00D81EF1" w:rsidP="00923320">
      <w:pPr>
        <w:numPr>
          <w:ilvl w:val="0"/>
          <w:numId w:val="8"/>
        </w:numPr>
        <w:ind w:left="284" w:hanging="284"/>
        <w:contextualSpacing/>
        <w:jc w:val="both"/>
        <w:rPr>
          <w:rFonts w:ascii="Arial" w:hAnsi="Arial" w:cs="Arial"/>
          <w:color w:val="auto"/>
          <w:sz w:val="22"/>
          <w:szCs w:val="22"/>
        </w:rPr>
      </w:pPr>
      <w:r w:rsidRPr="0064163E">
        <w:rPr>
          <w:rFonts w:ascii="Arial" w:hAnsi="Arial" w:cs="Arial"/>
          <w:color w:val="auto"/>
          <w:sz w:val="22"/>
          <w:szCs w:val="22"/>
        </w:rPr>
        <w:t>chránit své zdraví i zdraví spolužáků; žákům jsou zakázány všechny činnosti, které jsou zdraví škodlivé (např. kouření, pití alkoholických nápoj</w:t>
      </w:r>
      <w:r w:rsidR="00290D9F">
        <w:rPr>
          <w:rFonts w:ascii="Arial" w:hAnsi="Arial" w:cs="Arial"/>
          <w:color w:val="auto"/>
          <w:sz w:val="22"/>
          <w:szCs w:val="22"/>
        </w:rPr>
        <w:t>ů, zneužívání návykových látek),</w:t>
      </w:r>
    </w:p>
    <w:p w:rsidR="00027EFB" w:rsidRPr="0064163E" w:rsidRDefault="00027EFB" w:rsidP="00923320">
      <w:pPr>
        <w:numPr>
          <w:ilvl w:val="0"/>
          <w:numId w:val="8"/>
        </w:numPr>
        <w:ind w:left="284" w:hanging="284"/>
        <w:contextualSpacing/>
        <w:jc w:val="both"/>
        <w:rPr>
          <w:rFonts w:ascii="Arial" w:hAnsi="Arial" w:cs="Arial"/>
          <w:color w:val="auto"/>
          <w:sz w:val="22"/>
          <w:szCs w:val="22"/>
        </w:rPr>
      </w:pPr>
      <w:r w:rsidRPr="0064163E">
        <w:rPr>
          <w:rFonts w:ascii="Arial" w:hAnsi="Arial" w:cs="Arial"/>
          <w:color w:val="auto"/>
          <w:sz w:val="22"/>
          <w:szCs w:val="22"/>
        </w:rPr>
        <w:t>nenosit do školy věci, které by mohly ohrozit zdraví, způsobit úraz nebo ohrožovat mravní výchovu žáků</w:t>
      </w:r>
      <w:r w:rsidR="00290D9F">
        <w:rPr>
          <w:rFonts w:ascii="Arial" w:hAnsi="Arial" w:cs="Arial"/>
          <w:color w:val="auto"/>
          <w:sz w:val="22"/>
          <w:szCs w:val="22"/>
        </w:rPr>
        <w:t>,</w:t>
      </w:r>
    </w:p>
    <w:p w:rsidR="006F73A5" w:rsidRPr="0064163E" w:rsidRDefault="00027EFB" w:rsidP="00923320">
      <w:pPr>
        <w:numPr>
          <w:ilvl w:val="0"/>
          <w:numId w:val="8"/>
        </w:numPr>
        <w:ind w:left="284" w:hanging="284"/>
        <w:contextualSpacing/>
        <w:jc w:val="both"/>
        <w:rPr>
          <w:rFonts w:ascii="Arial" w:hAnsi="Arial" w:cs="Arial"/>
          <w:color w:val="auto"/>
          <w:sz w:val="22"/>
          <w:szCs w:val="22"/>
        </w:rPr>
      </w:pPr>
      <w:r w:rsidRPr="0064163E">
        <w:rPr>
          <w:rFonts w:ascii="Arial" w:hAnsi="Arial" w:cs="Arial"/>
          <w:color w:val="auto"/>
          <w:sz w:val="22"/>
          <w:szCs w:val="22"/>
        </w:rPr>
        <w:t>podrobit se dočasnému odebrání věcí, které by mohly ohrozit bezpečnost, zdraví a majetek osob, zaměstnancem právnické osoby vykonávající činnost školy,</w:t>
      </w:r>
    </w:p>
    <w:p w:rsidR="006F73A5" w:rsidRPr="0064163E" w:rsidRDefault="006F73A5" w:rsidP="00923320">
      <w:pPr>
        <w:numPr>
          <w:ilvl w:val="0"/>
          <w:numId w:val="8"/>
        </w:numPr>
        <w:ind w:left="284" w:hanging="284"/>
        <w:contextualSpacing/>
        <w:jc w:val="both"/>
        <w:rPr>
          <w:rFonts w:ascii="Arial" w:hAnsi="Arial" w:cs="Arial"/>
          <w:color w:val="auto"/>
          <w:sz w:val="22"/>
          <w:szCs w:val="22"/>
        </w:rPr>
      </w:pPr>
      <w:r w:rsidRPr="0064163E">
        <w:rPr>
          <w:rFonts w:ascii="Arial" w:hAnsi="Arial" w:cs="Arial"/>
          <w:color w:val="auto"/>
          <w:sz w:val="22"/>
          <w:szCs w:val="22"/>
        </w:rPr>
        <w:t xml:space="preserve">chodit do školy pravidelně a včas podle rozvrhu hodin nebo pokynů vyučujících a účastní se činností organizovaných školou.  Docházka do zájmových kroužků a do školní družiny je pro přihlášené žáky povinná. Odhlásit se lze </w:t>
      </w:r>
      <w:r w:rsidR="00290D9F">
        <w:rPr>
          <w:rFonts w:ascii="Arial" w:hAnsi="Arial" w:cs="Arial"/>
          <w:color w:val="auto"/>
          <w:sz w:val="22"/>
          <w:szCs w:val="22"/>
        </w:rPr>
        <w:t>vždy ke konci pololetí,</w:t>
      </w:r>
    </w:p>
    <w:p w:rsidR="00D81EF1" w:rsidRPr="0064163E" w:rsidRDefault="00D81EF1" w:rsidP="00923320">
      <w:pPr>
        <w:numPr>
          <w:ilvl w:val="0"/>
          <w:numId w:val="8"/>
        </w:numPr>
        <w:ind w:left="284" w:hanging="284"/>
        <w:contextualSpacing/>
        <w:jc w:val="both"/>
        <w:rPr>
          <w:rFonts w:ascii="Arial" w:hAnsi="Arial" w:cs="Arial"/>
          <w:color w:val="auto"/>
          <w:sz w:val="22"/>
          <w:szCs w:val="22"/>
        </w:rPr>
      </w:pPr>
      <w:r w:rsidRPr="0064163E">
        <w:rPr>
          <w:rFonts w:ascii="Arial" w:hAnsi="Arial" w:cs="Arial"/>
          <w:color w:val="auto"/>
          <w:sz w:val="22"/>
          <w:szCs w:val="22"/>
        </w:rPr>
        <w:t>chodit do školy vhodně a čistě upraven a oblečen, při vstupu do školy se v šatně přezout do vhodných přezůvek</w:t>
      </w:r>
      <w:r w:rsidR="00290D9F">
        <w:rPr>
          <w:rFonts w:ascii="Arial" w:hAnsi="Arial" w:cs="Arial"/>
          <w:color w:val="auto"/>
          <w:sz w:val="22"/>
          <w:szCs w:val="22"/>
        </w:rPr>
        <w:t>,</w:t>
      </w:r>
    </w:p>
    <w:p w:rsidR="00D64F90" w:rsidRPr="0064163E" w:rsidRDefault="00520C0C" w:rsidP="00923320">
      <w:pPr>
        <w:numPr>
          <w:ilvl w:val="0"/>
          <w:numId w:val="8"/>
        </w:numPr>
        <w:ind w:left="284" w:hanging="284"/>
        <w:contextualSpacing/>
        <w:jc w:val="both"/>
        <w:rPr>
          <w:rFonts w:ascii="Arial" w:hAnsi="Arial" w:cs="Arial"/>
          <w:color w:val="auto"/>
          <w:sz w:val="22"/>
          <w:szCs w:val="22"/>
        </w:rPr>
      </w:pPr>
      <w:r w:rsidRPr="0064163E">
        <w:rPr>
          <w:rFonts w:ascii="Arial" w:hAnsi="Arial" w:cs="Arial"/>
          <w:color w:val="auto"/>
          <w:sz w:val="22"/>
          <w:szCs w:val="22"/>
        </w:rPr>
        <w:t xml:space="preserve">nosit do školy učebnice a školní potřeby podle rozvrhu hodin a pokynů učitelů, </w:t>
      </w:r>
    </w:p>
    <w:p w:rsidR="00D64F90" w:rsidRPr="0064163E" w:rsidRDefault="00D64F90" w:rsidP="00923320">
      <w:pPr>
        <w:numPr>
          <w:ilvl w:val="0"/>
          <w:numId w:val="8"/>
        </w:numPr>
        <w:ind w:left="284" w:hanging="284"/>
        <w:contextualSpacing/>
        <w:jc w:val="both"/>
        <w:rPr>
          <w:rFonts w:ascii="Arial" w:hAnsi="Arial" w:cs="Arial"/>
          <w:color w:val="auto"/>
          <w:sz w:val="22"/>
          <w:szCs w:val="22"/>
        </w:rPr>
      </w:pPr>
      <w:r w:rsidRPr="0064163E">
        <w:rPr>
          <w:rFonts w:ascii="Arial" w:hAnsi="Arial" w:cs="Arial"/>
          <w:color w:val="auto"/>
          <w:sz w:val="22"/>
          <w:szCs w:val="22"/>
        </w:rPr>
        <w:t>zacházet šetrně s učebnicemi a školním majetkem,</w:t>
      </w:r>
    </w:p>
    <w:p w:rsidR="00DC292F" w:rsidRPr="0064163E" w:rsidRDefault="00520C0C" w:rsidP="00923320">
      <w:pPr>
        <w:numPr>
          <w:ilvl w:val="0"/>
          <w:numId w:val="8"/>
        </w:numPr>
        <w:ind w:left="284" w:hanging="284"/>
        <w:contextualSpacing/>
        <w:jc w:val="both"/>
        <w:rPr>
          <w:rFonts w:ascii="Arial" w:hAnsi="Arial" w:cs="Arial"/>
          <w:color w:val="auto"/>
          <w:sz w:val="22"/>
          <w:szCs w:val="22"/>
        </w:rPr>
      </w:pPr>
      <w:r w:rsidRPr="0064163E">
        <w:rPr>
          <w:rFonts w:ascii="Arial" w:hAnsi="Arial" w:cs="Arial"/>
          <w:color w:val="auto"/>
          <w:sz w:val="22"/>
          <w:szCs w:val="22"/>
        </w:rPr>
        <w:t>udržovat své místo, třídu i ostatní školní prostory v čistotě a pořádku, c</w:t>
      </w:r>
      <w:r w:rsidR="00290D9F">
        <w:rPr>
          <w:rFonts w:ascii="Arial" w:hAnsi="Arial" w:cs="Arial"/>
          <w:color w:val="auto"/>
          <w:sz w:val="22"/>
          <w:szCs w:val="22"/>
        </w:rPr>
        <w:t>hránit majetek před poškozením,</w:t>
      </w:r>
    </w:p>
    <w:p w:rsidR="00DC292F" w:rsidRPr="0064163E" w:rsidRDefault="00DC292F" w:rsidP="00923320">
      <w:pPr>
        <w:numPr>
          <w:ilvl w:val="0"/>
          <w:numId w:val="8"/>
        </w:numPr>
        <w:ind w:left="284" w:hanging="284"/>
        <w:contextualSpacing/>
        <w:jc w:val="both"/>
        <w:rPr>
          <w:rFonts w:ascii="Arial" w:hAnsi="Arial" w:cs="Arial"/>
          <w:color w:val="auto"/>
          <w:sz w:val="22"/>
          <w:szCs w:val="22"/>
        </w:rPr>
      </w:pPr>
      <w:r w:rsidRPr="0064163E">
        <w:rPr>
          <w:rFonts w:ascii="Arial" w:hAnsi="Arial" w:cs="Arial"/>
          <w:color w:val="auto"/>
          <w:sz w:val="22"/>
          <w:szCs w:val="22"/>
        </w:rPr>
        <w:t>mít při vyučování</w:t>
      </w:r>
      <w:r w:rsidRPr="0064163E">
        <w:rPr>
          <w:rFonts w:ascii="Arial" w:hAnsi="Arial" w:cs="Arial"/>
        </w:rPr>
        <w:t xml:space="preserve"> </w:t>
      </w:r>
      <w:r w:rsidRPr="0064163E">
        <w:rPr>
          <w:rFonts w:ascii="Arial" w:hAnsi="Arial" w:cs="Arial"/>
          <w:color w:val="auto"/>
          <w:sz w:val="22"/>
          <w:szCs w:val="22"/>
        </w:rPr>
        <w:t>mobilní telefon vypnutý a uložený v tašce. Výjimečné používání mobilního telefonu</w:t>
      </w:r>
      <w:r w:rsidR="00290D9F">
        <w:rPr>
          <w:rFonts w:ascii="Arial" w:hAnsi="Arial" w:cs="Arial"/>
          <w:color w:val="auto"/>
          <w:sz w:val="22"/>
          <w:szCs w:val="22"/>
        </w:rPr>
        <w:t xml:space="preserve"> při vyučování povoluje učitel,</w:t>
      </w:r>
    </w:p>
    <w:p w:rsidR="006F73A5" w:rsidRPr="0064163E" w:rsidRDefault="00290D9F" w:rsidP="00923320">
      <w:pPr>
        <w:numPr>
          <w:ilvl w:val="0"/>
          <w:numId w:val="8"/>
        </w:numPr>
        <w:ind w:left="284" w:hanging="284"/>
        <w:contextualSpacing/>
        <w:jc w:val="both"/>
        <w:rPr>
          <w:rFonts w:ascii="Arial" w:hAnsi="Arial" w:cs="Arial"/>
          <w:color w:val="auto"/>
          <w:sz w:val="22"/>
          <w:szCs w:val="22"/>
        </w:rPr>
      </w:pPr>
      <w:r>
        <w:rPr>
          <w:rFonts w:ascii="Arial" w:hAnsi="Arial" w:cs="Arial"/>
          <w:color w:val="auto"/>
          <w:sz w:val="22"/>
          <w:szCs w:val="22"/>
        </w:rPr>
        <w:t>do speciálních učeben a místností</w:t>
      </w:r>
      <w:r w:rsidR="00027EFB" w:rsidRPr="0064163E">
        <w:rPr>
          <w:rFonts w:ascii="Arial" w:hAnsi="Arial" w:cs="Arial"/>
          <w:color w:val="auto"/>
          <w:sz w:val="22"/>
          <w:szCs w:val="22"/>
        </w:rPr>
        <w:t xml:space="preserve"> (tělocvična, učebna PC,</w:t>
      </w:r>
      <w:r>
        <w:rPr>
          <w:rFonts w:ascii="Arial" w:hAnsi="Arial" w:cs="Arial"/>
          <w:color w:val="auto"/>
          <w:sz w:val="22"/>
          <w:szCs w:val="22"/>
        </w:rPr>
        <w:t xml:space="preserve"> keramická dílna, kabinety) vstupovat </w:t>
      </w:r>
      <w:r w:rsidR="00027EFB" w:rsidRPr="0064163E">
        <w:rPr>
          <w:rFonts w:ascii="Arial" w:hAnsi="Arial" w:cs="Arial"/>
          <w:color w:val="auto"/>
          <w:sz w:val="22"/>
          <w:szCs w:val="22"/>
        </w:rPr>
        <w:t>pouze s</w:t>
      </w:r>
      <w:r>
        <w:rPr>
          <w:rFonts w:ascii="Arial" w:hAnsi="Arial" w:cs="Arial"/>
          <w:color w:val="auto"/>
          <w:sz w:val="22"/>
          <w:szCs w:val="22"/>
        </w:rPr>
        <w:t> </w:t>
      </w:r>
      <w:r w:rsidR="00027EFB" w:rsidRPr="0064163E">
        <w:rPr>
          <w:rFonts w:ascii="Arial" w:hAnsi="Arial" w:cs="Arial"/>
          <w:color w:val="auto"/>
          <w:sz w:val="22"/>
          <w:szCs w:val="22"/>
        </w:rPr>
        <w:t>učitelem</w:t>
      </w:r>
      <w:r>
        <w:rPr>
          <w:rFonts w:ascii="Arial" w:hAnsi="Arial" w:cs="Arial"/>
          <w:color w:val="auto"/>
          <w:sz w:val="22"/>
          <w:szCs w:val="22"/>
        </w:rPr>
        <w:t>,</w:t>
      </w:r>
    </w:p>
    <w:p w:rsidR="00027EFB" w:rsidRPr="0064163E" w:rsidRDefault="00290D9F" w:rsidP="00923320">
      <w:pPr>
        <w:numPr>
          <w:ilvl w:val="0"/>
          <w:numId w:val="8"/>
        </w:numPr>
        <w:spacing w:after="0"/>
        <w:ind w:left="284" w:hanging="284"/>
        <w:contextualSpacing/>
        <w:jc w:val="both"/>
        <w:rPr>
          <w:rFonts w:ascii="Arial" w:hAnsi="Arial" w:cs="Arial"/>
          <w:color w:val="auto"/>
          <w:sz w:val="22"/>
          <w:szCs w:val="22"/>
        </w:rPr>
      </w:pPr>
      <w:r>
        <w:rPr>
          <w:rFonts w:ascii="Arial" w:hAnsi="Arial" w:cs="Arial"/>
          <w:color w:val="auto"/>
          <w:sz w:val="22"/>
          <w:szCs w:val="22"/>
        </w:rPr>
        <w:t>neopouštět</w:t>
      </w:r>
      <w:r w:rsidR="00027EFB" w:rsidRPr="0064163E">
        <w:rPr>
          <w:rFonts w:ascii="Arial" w:hAnsi="Arial" w:cs="Arial"/>
          <w:color w:val="auto"/>
          <w:sz w:val="22"/>
          <w:szCs w:val="22"/>
        </w:rPr>
        <w:t xml:space="preserve"> </w:t>
      </w:r>
      <w:r w:rsidR="006F73A5" w:rsidRPr="0064163E">
        <w:rPr>
          <w:rFonts w:ascii="Arial" w:hAnsi="Arial" w:cs="Arial"/>
          <w:color w:val="auto"/>
          <w:sz w:val="22"/>
          <w:szCs w:val="22"/>
        </w:rPr>
        <w:t>před ukončením vyu</w:t>
      </w:r>
      <w:r>
        <w:rPr>
          <w:rFonts w:ascii="Arial" w:hAnsi="Arial" w:cs="Arial"/>
          <w:color w:val="auto"/>
          <w:sz w:val="22"/>
          <w:szCs w:val="22"/>
        </w:rPr>
        <w:t>čování z bezpečnostních důvodů</w:t>
      </w:r>
      <w:r w:rsidR="006F73A5" w:rsidRPr="0064163E">
        <w:rPr>
          <w:rFonts w:ascii="Arial" w:hAnsi="Arial" w:cs="Arial"/>
          <w:color w:val="auto"/>
          <w:sz w:val="22"/>
          <w:szCs w:val="22"/>
        </w:rPr>
        <w:t xml:space="preserve"> školní budovu bez vědomí vyučujících. V době mimo vyučování žáci zůstávají ve škole jen se svolením vy</w:t>
      </w:r>
      <w:r>
        <w:rPr>
          <w:rFonts w:ascii="Arial" w:hAnsi="Arial" w:cs="Arial"/>
          <w:color w:val="auto"/>
          <w:sz w:val="22"/>
          <w:szCs w:val="22"/>
        </w:rPr>
        <w:t>učujících a pod jejich dohledem,</w:t>
      </w:r>
      <w:r w:rsidR="006F73A5" w:rsidRPr="0064163E">
        <w:rPr>
          <w:rFonts w:ascii="Arial" w:hAnsi="Arial" w:cs="Arial"/>
          <w:color w:val="auto"/>
          <w:sz w:val="22"/>
          <w:szCs w:val="22"/>
        </w:rPr>
        <w:t xml:space="preserve"> </w:t>
      </w:r>
    </w:p>
    <w:p w:rsidR="00027EFB" w:rsidRPr="0064163E" w:rsidRDefault="00290D9F" w:rsidP="00923320">
      <w:pPr>
        <w:numPr>
          <w:ilvl w:val="0"/>
          <w:numId w:val="8"/>
        </w:numPr>
        <w:spacing w:after="0"/>
        <w:ind w:left="284" w:hanging="284"/>
        <w:jc w:val="both"/>
        <w:outlineLvl w:val="0"/>
        <w:rPr>
          <w:rFonts w:ascii="Arial" w:hAnsi="Arial" w:cs="Arial"/>
          <w:color w:val="auto"/>
          <w:sz w:val="22"/>
          <w:szCs w:val="22"/>
        </w:rPr>
      </w:pPr>
      <w:r>
        <w:rPr>
          <w:rFonts w:ascii="Arial" w:hAnsi="Arial" w:cs="Arial"/>
          <w:color w:val="auto"/>
          <w:sz w:val="22"/>
          <w:szCs w:val="22"/>
        </w:rPr>
        <w:lastRenderedPageBreak/>
        <w:t>na TV</w:t>
      </w:r>
      <w:r w:rsidR="00027EFB" w:rsidRPr="0064163E">
        <w:rPr>
          <w:rFonts w:ascii="Arial" w:hAnsi="Arial" w:cs="Arial"/>
          <w:color w:val="auto"/>
          <w:sz w:val="22"/>
          <w:szCs w:val="22"/>
        </w:rPr>
        <w:t xml:space="preserve"> používat doporučené oblečení a obuv, tyto věci se mohou uschovávat na určeném místě ve škole, povinností žáka je, odložit vše, co může při TV způsobit</w:t>
      </w:r>
      <w:r>
        <w:rPr>
          <w:rFonts w:ascii="Arial" w:hAnsi="Arial" w:cs="Arial"/>
          <w:color w:val="auto"/>
          <w:sz w:val="22"/>
          <w:szCs w:val="22"/>
        </w:rPr>
        <w:t xml:space="preserve"> úraz (prstýnky, řetízky apod.),</w:t>
      </w:r>
    </w:p>
    <w:p w:rsidR="00027EFB" w:rsidRPr="0064163E" w:rsidRDefault="00027EFB" w:rsidP="00923320">
      <w:pPr>
        <w:numPr>
          <w:ilvl w:val="0"/>
          <w:numId w:val="8"/>
        </w:numPr>
        <w:spacing w:after="0"/>
        <w:ind w:left="284" w:hanging="284"/>
        <w:jc w:val="both"/>
        <w:outlineLvl w:val="0"/>
        <w:rPr>
          <w:rFonts w:ascii="Arial" w:hAnsi="Arial" w:cs="Arial"/>
          <w:color w:val="auto"/>
          <w:sz w:val="22"/>
          <w:szCs w:val="22"/>
        </w:rPr>
      </w:pPr>
      <w:r w:rsidRPr="0064163E">
        <w:rPr>
          <w:rFonts w:ascii="Arial" w:hAnsi="Arial" w:cs="Arial"/>
          <w:color w:val="auto"/>
          <w:sz w:val="22"/>
          <w:szCs w:val="22"/>
        </w:rPr>
        <w:t>spory a hádky se snažit řešit diskusí, ne</w:t>
      </w:r>
      <w:r w:rsidR="00290D9F">
        <w:rPr>
          <w:rFonts w:ascii="Arial" w:hAnsi="Arial" w:cs="Arial"/>
          <w:color w:val="auto"/>
          <w:sz w:val="22"/>
          <w:szCs w:val="22"/>
        </w:rPr>
        <w:t xml:space="preserve"> </w:t>
      </w:r>
      <w:proofErr w:type="spellStart"/>
      <w:r w:rsidR="00290D9F">
        <w:rPr>
          <w:rFonts w:ascii="Arial" w:hAnsi="Arial" w:cs="Arial"/>
          <w:color w:val="auto"/>
          <w:sz w:val="22"/>
          <w:szCs w:val="22"/>
        </w:rPr>
        <w:t>náásilím</w:t>
      </w:r>
      <w:proofErr w:type="spellEnd"/>
      <w:r w:rsidR="00290D9F">
        <w:rPr>
          <w:rFonts w:ascii="Arial" w:hAnsi="Arial" w:cs="Arial"/>
          <w:color w:val="auto"/>
          <w:sz w:val="22"/>
          <w:szCs w:val="22"/>
        </w:rPr>
        <w:t>,</w:t>
      </w:r>
    </w:p>
    <w:p w:rsidR="00027EFB" w:rsidRPr="0064163E" w:rsidRDefault="00027EFB" w:rsidP="00923320">
      <w:pPr>
        <w:numPr>
          <w:ilvl w:val="0"/>
          <w:numId w:val="8"/>
        </w:numPr>
        <w:spacing w:after="0"/>
        <w:ind w:left="284" w:hanging="284"/>
        <w:jc w:val="both"/>
        <w:outlineLvl w:val="0"/>
        <w:rPr>
          <w:rFonts w:ascii="Arial" w:hAnsi="Arial" w:cs="Arial"/>
          <w:color w:val="auto"/>
          <w:sz w:val="22"/>
          <w:szCs w:val="22"/>
        </w:rPr>
      </w:pPr>
      <w:r w:rsidRPr="0064163E">
        <w:rPr>
          <w:rFonts w:ascii="Arial" w:hAnsi="Arial" w:cs="Arial"/>
          <w:color w:val="auto"/>
          <w:sz w:val="22"/>
          <w:szCs w:val="22"/>
        </w:rPr>
        <w:t xml:space="preserve">v dopravních prostředcích i při pobytu mimo budovy školy dodržovat pravidla silničního provozu a slušného chování </w:t>
      </w:r>
    </w:p>
    <w:p w:rsidR="009012B0" w:rsidRPr="0064163E" w:rsidRDefault="009012B0" w:rsidP="0064163E">
      <w:pPr>
        <w:spacing w:after="0"/>
        <w:ind w:left="720"/>
        <w:jc w:val="both"/>
        <w:outlineLvl w:val="0"/>
        <w:rPr>
          <w:rFonts w:ascii="Arial" w:hAnsi="Arial" w:cs="Arial"/>
          <w:color w:val="auto"/>
          <w:sz w:val="22"/>
          <w:szCs w:val="22"/>
        </w:rPr>
      </w:pPr>
    </w:p>
    <w:p w:rsidR="00027EFB" w:rsidRPr="0064163E" w:rsidRDefault="009012B0" w:rsidP="0064163E">
      <w:pPr>
        <w:tabs>
          <w:tab w:val="num" w:pos="567"/>
        </w:tabs>
        <w:ind w:left="426" w:hanging="426"/>
        <w:jc w:val="both"/>
        <w:rPr>
          <w:rFonts w:ascii="Arial" w:hAnsi="Arial" w:cs="Arial"/>
          <w:b/>
          <w:color w:val="auto"/>
          <w:sz w:val="22"/>
          <w:szCs w:val="22"/>
        </w:rPr>
      </w:pPr>
      <w:r w:rsidRPr="0064163E">
        <w:rPr>
          <w:rFonts w:ascii="Arial" w:hAnsi="Arial" w:cs="Arial"/>
          <w:b/>
          <w:color w:val="auto"/>
          <w:sz w:val="22"/>
          <w:szCs w:val="22"/>
          <w:u w:val="single"/>
        </w:rPr>
        <w:t xml:space="preserve">1.3. </w:t>
      </w:r>
      <w:r w:rsidR="00027EFB" w:rsidRPr="0064163E">
        <w:rPr>
          <w:rFonts w:ascii="Arial" w:hAnsi="Arial" w:cs="Arial"/>
          <w:b/>
          <w:color w:val="auto"/>
          <w:sz w:val="22"/>
          <w:szCs w:val="22"/>
          <w:u w:val="single"/>
        </w:rPr>
        <w:t xml:space="preserve">Základní práva zákonných zástupců žáků </w:t>
      </w:r>
    </w:p>
    <w:p w:rsidR="00027EFB" w:rsidRPr="0064163E" w:rsidRDefault="00027EFB" w:rsidP="0064163E">
      <w:pPr>
        <w:tabs>
          <w:tab w:val="num" w:pos="567"/>
        </w:tabs>
        <w:ind w:left="426" w:hanging="426"/>
        <w:jc w:val="both"/>
        <w:rPr>
          <w:rFonts w:ascii="Arial" w:hAnsi="Arial" w:cs="Arial"/>
          <w:color w:val="auto"/>
          <w:sz w:val="22"/>
          <w:szCs w:val="22"/>
        </w:rPr>
      </w:pPr>
      <w:r w:rsidRPr="0064163E">
        <w:rPr>
          <w:rFonts w:ascii="Arial" w:hAnsi="Arial" w:cs="Arial"/>
          <w:color w:val="auto"/>
          <w:sz w:val="22"/>
          <w:szCs w:val="22"/>
        </w:rPr>
        <w:t>Zákonní zástupci mají práva:</w:t>
      </w:r>
    </w:p>
    <w:p w:rsidR="00027EFB" w:rsidRPr="0064163E" w:rsidRDefault="00027EFB" w:rsidP="00923320">
      <w:pPr>
        <w:numPr>
          <w:ilvl w:val="0"/>
          <w:numId w:val="10"/>
        </w:numPr>
        <w:ind w:left="284" w:hanging="284"/>
        <w:contextualSpacing/>
        <w:jc w:val="both"/>
        <w:rPr>
          <w:rFonts w:ascii="Arial" w:hAnsi="Arial" w:cs="Arial"/>
          <w:color w:val="auto"/>
          <w:sz w:val="22"/>
          <w:szCs w:val="22"/>
        </w:rPr>
      </w:pPr>
      <w:r w:rsidRPr="0064163E">
        <w:rPr>
          <w:rFonts w:ascii="Arial" w:hAnsi="Arial" w:cs="Arial"/>
          <w:color w:val="auto"/>
          <w:sz w:val="22"/>
          <w:szCs w:val="22"/>
        </w:rPr>
        <w:t>po domluvě s učitelem, popř. s vedením školy vstoupit do školy a být přítomen vyučování i ostatním činnostem žáka ve škole</w:t>
      </w:r>
      <w:r w:rsidR="00290D9F">
        <w:rPr>
          <w:rFonts w:ascii="Arial" w:hAnsi="Arial" w:cs="Arial"/>
          <w:color w:val="auto"/>
          <w:sz w:val="22"/>
          <w:szCs w:val="22"/>
        </w:rPr>
        <w:t>,</w:t>
      </w:r>
    </w:p>
    <w:p w:rsidR="00027EFB" w:rsidRPr="0064163E" w:rsidRDefault="00027EFB" w:rsidP="00923320">
      <w:pPr>
        <w:numPr>
          <w:ilvl w:val="0"/>
          <w:numId w:val="10"/>
        </w:numPr>
        <w:ind w:left="284" w:hanging="284"/>
        <w:contextualSpacing/>
        <w:jc w:val="both"/>
        <w:rPr>
          <w:rFonts w:ascii="Arial" w:hAnsi="Arial" w:cs="Arial"/>
          <w:color w:val="auto"/>
          <w:sz w:val="22"/>
          <w:szCs w:val="22"/>
        </w:rPr>
      </w:pPr>
      <w:r w:rsidRPr="0064163E">
        <w:rPr>
          <w:rFonts w:ascii="Arial" w:hAnsi="Arial" w:cs="Arial"/>
          <w:color w:val="auto"/>
          <w:sz w:val="22"/>
          <w:szCs w:val="22"/>
        </w:rPr>
        <w:t>dostat ve škole potřebné informace týkající se školské legislativy, seznámit se s výročními zprávami i další dokumentací školy</w:t>
      </w:r>
      <w:r w:rsidR="00290D9F">
        <w:rPr>
          <w:rFonts w:ascii="Arial" w:hAnsi="Arial" w:cs="Arial"/>
          <w:color w:val="auto"/>
          <w:sz w:val="22"/>
          <w:szCs w:val="22"/>
        </w:rPr>
        <w:t>,</w:t>
      </w:r>
      <w:r w:rsidRPr="0064163E">
        <w:rPr>
          <w:rFonts w:ascii="Arial" w:hAnsi="Arial" w:cs="Arial"/>
          <w:color w:val="auto"/>
          <w:sz w:val="22"/>
          <w:szCs w:val="22"/>
        </w:rPr>
        <w:t xml:space="preserve"> </w:t>
      </w:r>
    </w:p>
    <w:p w:rsidR="00027EFB" w:rsidRPr="0064163E" w:rsidRDefault="00027EFB" w:rsidP="00923320">
      <w:pPr>
        <w:numPr>
          <w:ilvl w:val="0"/>
          <w:numId w:val="10"/>
        </w:numPr>
        <w:ind w:left="284" w:hanging="284"/>
        <w:contextualSpacing/>
        <w:jc w:val="both"/>
        <w:rPr>
          <w:rFonts w:ascii="Arial" w:hAnsi="Arial" w:cs="Arial"/>
          <w:color w:val="auto"/>
          <w:sz w:val="22"/>
          <w:szCs w:val="22"/>
        </w:rPr>
      </w:pPr>
      <w:r w:rsidRPr="0064163E">
        <w:rPr>
          <w:rFonts w:ascii="Arial" w:hAnsi="Arial" w:cs="Arial"/>
          <w:color w:val="auto"/>
          <w:sz w:val="22"/>
          <w:szCs w:val="22"/>
        </w:rPr>
        <w:t>jednat s kterýmkoli kompetentním zaměstnancem školy o záležitostech souvisejících se vzděláváním a dalšími činnostmi svého dítěte</w:t>
      </w:r>
      <w:r w:rsidR="00290D9F">
        <w:rPr>
          <w:rFonts w:ascii="Arial" w:hAnsi="Arial" w:cs="Arial"/>
          <w:color w:val="auto"/>
          <w:sz w:val="22"/>
          <w:szCs w:val="22"/>
        </w:rPr>
        <w:t>,</w:t>
      </w:r>
    </w:p>
    <w:p w:rsidR="00027EFB" w:rsidRPr="0064163E" w:rsidRDefault="00027EFB" w:rsidP="00923320">
      <w:pPr>
        <w:numPr>
          <w:ilvl w:val="0"/>
          <w:numId w:val="10"/>
        </w:numPr>
        <w:ind w:left="284" w:hanging="284"/>
        <w:contextualSpacing/>
        <w:jc w:val="both"/>
        <w:rPr>
          <w:rFonts w:ascii="Arial" w:hAnsi="Arial" w:cs="Arial"/>
          <w:color w:val="auto"/>
          <w:sz w:val="22"/>
          <w:szCs w:val="22"/>
        </w:rPr>
      </w:pPr>
      <w:r w:rsidRPr="0064163E">
        <w:rPr>
          <w:rFonts w:ascii="Arial" w:hAnsi="Arial" w:cs="Arial"/>
          <w:color w:val="auto"/>
          <w:sz w:val="22"/>
          <w:szCs w:val="22"/>
        </w:rPr>
        <w:t>předkládat a obhajovat potřeby své vlastní i ostatních zákonných zástupců žáků osobně nebo prostřednictvím schránky důvěry u vstupu do školy</w:t>
      </w:r>
      <w:r w:rsidR="00290D9F">
        <w:rPr>
          <w:rFonts w:ascii="Arial" w:hAnsi="Arial" w:cs="Arial"/>
          <w:color w:val="auto"/>
          <w:sz w:val="22"/>
          <w:szCs w:val="22"/>
        </w:rPr>
        <w:t>,</w:t>
      </w:r>
    </w:p>
    <w:p w:rsidR="00027EFB" w:rsidRPr="0064163E" w:rsidRDefault="00027EFB" w:rsidP="00923320">
      <w:pPr>
        <w:numPr>
          <w:ilvl w:val="0"/>
          <w:numId w:val="10"/>
        </w:numPr>
        <w:ind w:left="284" w:hanging="284"/>
        <w:contextualSpacing/>
        <w:jc w:val="both"/>
        <w:rPr>
          <w:rFonts w:ascii="Arial" w:hAnsi="Arial" w:cs="Arial"/>
          <w:color w:val="auto"/>
          <w:sz w:val="22"/>
          <w:szCs w:val="22"/>
        </w:rPr>
      </w:pPr>
      <w:r w:rsidRPr="0064163E">
        <w:rPr>
          <w:rFonts w:ascii="Arial" w:hAnsi="Arial" w:cs="Arial"/>
          <w:color w:val="auto"/>
          <w:sz w:val="22"/>
          <w:szCs w:val="22"/>
        </w:rPr>
        <w:t>volit a být voleni do školské rady</w:t>
      </w:r>
      <w:r w:rsidR="00290D9F">
        <w:rPr>
          <w:rFonts w:ascii="Arial" w:hAnsi="Arial" w:cs="Arial"/>
          <w:color w:val="auto"/>
          <w:sz w:val="22"/>
          <w:szCs w:val="22"/>
        </w:rPr>
        <w:t>,</w:t>
      </w:r>
    </w:p>
    <w:p w:rsidR="00027EFB" w:rsidRPr="0064163E" w:rsidRDefault="00027EFB" w:rsidP="00923320">
      <w:pPr>
        <w:numPr>
          <w:ilvl w:val="0"/>
          <w:numId w:val="10"/>
        </w:numPr>
        <w:ind w:left="284" w:hanging="284"/>
        <w:contextualSpacing/>
        <w:jc w:val="both"/>
        <w:rPr>
          <w:rFonts w:ascii="Arial" w:hAnsi="Arial" w:cs="Arial"/>
          <w:color w:val="auto"/>
          <w:sz w:val="22"/>
          <w:szCs w:val="22"/>
        </w:rPr>
      </w:pPr>
      <w:r w:rsidRPr="0064163E">
        <w:rPr>
          <w:rFonts w:ascii="Arial" w:hAnsi="Arial" w:cs="Arial"/>
          <w:color w:val="auto"/>
          <w:sz w:val="22"/>
          <w:szCs w:val="22"/>
        </w:rPr>
        <w:t>vyjadřovat se ke všem rozhodnutím týkajícím se podstatných záležitostí vzdělávání jejich dítěte, přičemž jejich vyjádřením musí být věnována pozornost</w:t>
      </w:r>
      <w:r w:rsidR="00290D9F">
        <w:rPr>
          <w:rFonts w:ascii="Arial" w:hAnsi="Arial" w:cs="Arial"/>
          <w:color w:val="auto"/>
          <w:sz w:val="22"/>
          <w:szCs w:val="22"/>
        </w:rPr>
        <w:t>,</w:t>
      </w:r>
    </w:p>
    <w:p w:rsidR="00027EFB" w:rsidRPr="0064163E" w:rsidRDefault="00027EFB" w:rsidP="00923320">
      <w:pPr>
        <w:numPr>
          <w:ilvl w:val="0"/>
          <w:numId w:val="10"/>
        </w:numPr>
        <w:ind w:left="284" w:hanging="284"/>
        <w:contextualSpacing/>
        <w:jc w:val="both"/>
        <w:rPr>
          <w:rFonts w:ascii="Arial" w:hAnsi="Arial" w:cs="Arial"/>
          <w:color w:val="auto"/>
          <w:sz w:val="22"/>
          <w:szCs w:val="22"/>
        </w:rPr>
      </w:pPr>
      <w:r w:rsidRPr="0064163E">
        <w:rPr>
          <w:rFonts w:ascii="Arial" w:hAnsi="Arial" w:cs="Arial"/>
          <w:color w:val="auto"/>
          <w:sz w:val="22"/>
          <w:szCs w:val="22"/>
        </w:rPr>
        <w:t>na informace a poradenskou pomoc školy nebo školského poradenského zařízení v záležitostech týkajících se vzdělávání jejich dítěte</w:t>
      </w:r>
      <w:r w:rsidR="00290D9F">
        <w:rPr>
          <w:rFonts w:ascii="Arial" w:hAnsi="Arial" w:cs="Arial"/>
          <w:color w:val="auto"/>
          <w:sz w:val="22"/>
          <w:szCs w:val="22"/>
        </w:rPr>
        <w:t>,</w:t>
      </w:r>
    </w:p>
    <w:p w:rsidR="00FE1814" w:rsidRDefault="00027EFB" w:rsidP="00E8283B">
      <w:pPr>
        <w:numPr>
          <w:ilvl w:val="0"/>
          <w:numId w:val="10"/>
        </w:numPr>
        <w:ind w:left="284" w:hanging="284"/>
        <w:contextualSpacing/>
        <w:jc w:val="both"/>
        <w:rPr>
          <w:rFonts w:ascii="Arial" w:hAnsi="Arial" w:cs="Arial"/>
          <w:color w:val="auto"/>
          <w:sz w:val="22"/>
          <w:szCs w:val="22"/>
        </w:rPr>
      </w:pPr>
      <w:r w:rsidRPr="0064163E">
        <w:rPr>
          <w:rFonts w:ascii="Arial" w:hAnsi="Arial" w:cs="Arial"/>
          <w:color w:val="auto"/>
          <w:spacing w:val="-3"/>
          <w:sz w:val="22"/>
          <w:szCs w:val="22"/>
        </w:rPr>
        <w:t>na korektní jednání a chování ze strany zaměstnanců školy</w:t>
      </w:r>
    </w:p>
    <w:p w:rsidR="00E8283B" w:rsidRPr="00E8283B" w:rsidRDefault="00E8283B" w:rsidP="00E8283B">
      <w:pPr>
        <w:ind w:left="284"/>
        <w:contextualSpacing/>
        <w:jc w:val="both"/>
        <w:rPr>
          <w:rFonts w:ascii="Arial" w:hAnsi="Arial" w:cs="Arial"/>
          <w:color w:val="auto"/>
          <w:sz w:val="22"/>
          <w:szCs w:val="22"/>
        </w:rPr>
      </w:pPr>
    </w:p>
    <w:p w:rsidR="00027EFB" w:rsidRPr="0064163E" w:rsidRDefault="009012B0" w:rsidP="0064163E">
      <w:pPr>
        <w:tabs>
          <w:tab w:val="num" w:pos="567"/>
        </w:tabs>
        <w:ind w:left="426" w:hanging="426"/>
        <w:jc w:val="both"/>
        <w:rPr>
          <w:rFonts w:ascii="Arial" w:hAnsi="Arial" w:cs="Arial"/>
          <w:b/>
          <w:color w:val="auto"/>
          <w:sz w:val="22"/>
          <w:szCs w:val="22"/>
        </w:rPr>
      </w:pPr>
      <w:r w:rsidRPr="0064163E">
        <w:rPr>
          <w:rFonts w:ascii="Arial" w:hAnsi="Arial" w:cs="Arial"/>
          <w:b/>
          <w:color w:val="auto"/>
          <w:sz w:val="22"/>
          <w:szCs w:val="22"/>
          <w:u w:val="single"/>
        </w:rPr>
        <w:t xml:space="preserve">1.4. </w:t>
      </w:r>
      <w:r w:rsidR="00027EFB" w:rsidRPr="0064163E">
        <w:rPr>
          <w:rFonts w:ascii="Arial" w:hAnsi="Arial" w:cs="Arial"/>
          <w:b/>
          <w:color w:val="auto"/>
          <w:sz w:val="22"/>
          <w:szCs w:val="22"/>
          <w:u w:val="single"/>
        </w:rPr>
        <w:t xml:space="preserve">Základní povinnosti zákonných zástupců žáků </w:t>
      </w:r>
    </w:p>
    <w:p w:rsidR="00027EFB" w:rsidRPr="0064163E" w:rsidRDefault="00027EFB" w:rsidP="0064163E">
      <w:pPr>
        <w:tabs>
          <w:tab w:val="num" w:pos="567"/>
        </w:tabs>
        <w:ind w:left="426" w:hanging="426"/>
        <w:jc w:val="both"/>
        <w:rPr>
          <w:rFonts w:ascii="Arial" w:hAnsi="Arial" w:cs="Arial"/>
          <w:color w:val="auto"/>
          <w:sz w:val="22"/>
          <w:szCs w:val="22"/>
        </w:rPr>
      </w:pPr>
      <w:r w:rsidRPr="0064163E">
        <w:rPr>
          <w:rFonts w:ascii="Arial" w:hAnsi="Arial" w:cs="Arial"/>
          <w:color w:val="auto"/>
          <w:sz w:val="22"/>
          <w:szCs w:val="22"/>
        </w:rPr>
        <w:t>Zákonní zástupci mají povinnosti:</w:t>
      </w:r>
    </w:p>
    <w:p w:rsidR="00027EFB" w:rsidRPr="0064163E" w:rsidRDefault="00027EFB" w:rsidP="00923320">
      <w:pPr>
        <w:numPr>
          <w:ilvl w:val="0"/>
          <w:numId w:val="11"/>
        </w:numPr>
        <w:ind w:left="284" w:hanging="284"/>
        <w:contextualSpacing/>
        <w:jc w:val="both"/>
        <w:rPr>
          <w:rFonts w:ascii="Arial" w:hAnsi="Arial" w:cs="Arial"/>
          <w:color w:val="auto"/>
          <w:sz w:val="22"/>
          <w:szCs w:val="22"/>
        </w:rPr>
      </w:pPr>
      <w:r w:rsidRPr="0064163E">
        <w:rPr>
          <w:rFonts w:ascii="Arial" w:hAnsi="Arial" w:cs="Arial"/>
          <w:color w:val="auto"/>
          <w:sz w:val="22"/>
          <w:szCs w:val="22"/>
        </w:rPr>
        <w:t>zajistit, aby žák docházel řádně do školy. (zanedbává-li péči o povinnou školní docházku žáka, dopustí se tím přestupku podle § 182a zákona č. 561/2004 sb., školský zákon)</w:t>
      </w:r>
      <w:r w:rsidR="00290D9F">
        <w:rPr>
          <w:rFonts w:ascii="Arial" w:hAnsi="Arial" w:cs="Arial"/>
          <w:color w:val="auto"/>
          <w:sz w:val="22"/>
          <w:szCs w:val="22"/>
        </w:rPr>
        <w:t>,</w:t>
      </w:r>
    </w:p>
    <w:p w:rsidR="00027EFB" w:rsidRPr="0064163E" w:rsidRDefault="00027EFB" w:rsidP="00923320">
      <w:pPr>
        <w:numPr>
          <w:ilvl w:val="0"/>
          <w:numId w:val="11"/>
        </w:numPr>
        <w:ind w:left="284" w:hanging="284"/>
        <w:contextualSpacing/>
        <w:jc w:val="both"/>
        <w:rPr>
          <w:rFonts w:ascii="Arial" w:hAnsi="Arial" w:cs="Arial"/>
          <w:color w:val="auto"/>
          <w:sz w:val="22"/>
          <w:szCs w:val="22"/>
        </w:rPr>
      </w:pPr>
      <w:r w:rsidRPr="0064163E">
        <w:rPr>
          <w:rFonts w:ascii="Arial" w:hAnsi="Arial" w:cs="Arial"/>
          <w:color w:val="auto"/>
          <w:sz w:val="22"/>
          <w:szCs w:val="22"/>
        </w:rPr>
        <w:t>vhodně reagovat na zápisy obsažené v žákovské knížce a její pravidel</w:t>
      </w:r>
      <w:r w:rsidR="00290D9F">
        <w:rPr>
          <w:rFonts w:ascii="Arial" w:hAnsi="Arial" w:cs="Arial"/>
          <w:color w:val="auto"/>
          <w:sz w:val="22"/>
          <w:szCs w:val="22"/>
        </w:rPr>
        <w:t>nou kontrolu stvrzovat podpisem,</w:t>
      </w:r>
    </w:p>
    <w:p w:rsidR="0060232C" w:rsidRPr="0064163E" w:rsidRDefault="0060232C" w:rsidP="00923320">
      <w:pPr>
        <w:numPr>
          <w:ilvl w:val="0"/>
          <w:numId w:val="11"/>
        </w:numPr>
        <w:ind w:left="284" w:hanging="284"/>
        <w:contextualSpacing/>
        <w:jc w:val="both"/>
        <w:rPr>
          <w:rFonts w:ascii="Arial" w:hAnsi="Arial" w:cs="Arial"/>
          <w:color w:val="auto"/>
          <w:sz w:val="22"/>
          <w:szCs w:val="22"/>
        </w:rPr>
      </w:pPr>
      <w:r w:rsidRPr="0064163E">
        <w:rPr>
          <w:rFonts w:ascii="Arial" w:hAnsi="Arial" w:cs="Arial"/>
          <w:color w:val="auto"/>
          <w:sz w:val="22"/>
          <w:szCs w:val="22"/>
        </w:rPr>
        <w:t>spolupracovat se školou a řešit případné problémy, které se v průběhu vzdělávání žáka vyskytnou</w:t>
      </w:r>
      <w:r w:rsidR="00290D9F">
        <w:rPr>
          <w:rFonts w:ascii="Arial" w:hAnsi="Arial" w:cs="Arial"/>
          <w:color w:val="auto"/>
          <w:sz w:val="22"/>
          <w:szCs w:val="22"/>
        </w:rPr>
        <w:t>,</w:t>
      </w:r>
    </w:p>
    <w:p w:rsidR="0060232C" w:rsidRPr="00290D9F" w:rsidRDefault="0060232C" w:rsidP="00923320">
      <w:pPr>
        <w:numPr>
          <w:ilvl w:val="0"/>
          <w:numId w:val="11"/>
        </w:numPr>
        <w:ind w:left="284" w:hanging="284"/>
        <w:contextualSpacing/>
        <w:jc w:val="both"/>
        <w:rPr>
          <w:rFonts w:ascii="Arial" w:hAnsi="Arial" w:cs="Arial"/>
          <w:color w:val="auto"/>
          <w:sz w:val="22"/>
          <w:szCs w:val="22"/>
        </w:rPr>
      </w:pPr>
      <w:r w:rsidRPr="0064163E">
        <w:rPr>
          <w:rFonts w:ascii="Arial" w:hAnsi="Arial" w:cs="Arial"/>
          <w:color w:val="auto"/>
          <w:sz w:val="22"/>
          <w:szCs w:val="22"/>
        </w:rPr>
        <w:t>na požádání pedagogického pracovníka školy se dostavit do školy k projednání jakékoliv záležitosti týkající se jeho dítěte</w:t>
      </w:r>
      <w:r w:rsidR="00290D9F">
        <w:rPr>
          <w:rFonts w:ascii="Arial" w:hAnsi="Arial" w:cs="Arial"/>
          <w:color w:val="auto"/>
          <w:sz w:val="22"/>
          <w:szCs w:val="22"/>
        </w:rPr>
        <w:t>,</w:t>
      </w:r>
    </w:p>
    <w:p w:rsidR="00027EFB" w:rsidRPr="0064163E" w:rsidRDefault="00027EFB" w:rsidP="00923320">
      <w:pPr>
        <w:numPr>
          <w:ilvl w:val="0"/>
          <w:numId w:val="11"/>
        </w:numPr>
        <w:ind w:left="284" w:hanging="284"/>
        <w:contextualSpacing/>
        <w:jc w:val="both"/>
        <w:rPr>
          <w:rFonts w:ascii="Arial" w:hAnsi="Arial" w:cs="Arial"/>
          <w:color w:val="auto"/>
          <w:sz w:val="22"/>
          <w:szCs w:val="22"/>
        </w:rPr>
      </w:pPr>
      <w:r w:rsidRPr="0064163E">
        <w:rPr>
          <w:rFonts w:ascii="Arial" w:hAnsi="Arial" w:cs="Arial"/>
          <w:color w:val="auto"/>
          <w:sz w:val="22"/>
          <w:szCs w:val="22"/>
        </w:rPr>
        <w:t xml:space="preserve">omluvit nepřítomnost svého dítěte ve vyučování třídnímu učiteli písemně nebo telefonicky do </w:t>
      </w:r>
      <w:r w:rsidR="007E7830" w:rsidRPr="0064163E">
        <w:rPr>
          <w:rFonts w:ascii="Arial" w:hAnsi="Arial" w:cs="Arial"/>
          <w:color w:val="auto"/>
          <w:sz w:val="22"/>
          <w:szCs w:val="22"/>
        </w:rPr>
        <w:t>tří</w:t>
      </w:r>
      <w:r w:rsidRPr="0064163E">
        <w:rPr>
          <w:rFonts w:ascii="Arial" w:hAnsi="Arial" w:cs="Arial"/>
          <w:color w:val="auto"/>
          <w:sz w:val="22"/>
          <w:szCs w:val="22"/>
        </w:rPr>
        <w:t xml:space="preserve"> dnů od doby nepřítomnosti; v případě nepřítomnosti známé předem požádat o uvolnění z vyučování třídního učitele (má-li být nepřítomnost delší než čtyři vyučovací dny, požádat písemně ředitele školy</w:t>
      </w:r>
      <w:r w:rsidR="00290D9F">
        <w:rPr>
          <w:rFonts w:ascii="Arial" w:hAnsi="Arial" w:cs="Arial"/>
          <w:color w:val="auto"/>
          <w:sz w:val="22"/>
          <w:szCs w:val="22"/>
        </w:rPr>
        <w:t xml:space="preserve"> – formulář u třídního učitele),</w:t>
      </w:r>
    </w:p>
    <w:p w:rsidR="00027EFB" w:rsidRPr="0064163E" w:rsidRDefault="00027EFB" w:rsidP="00923320">
      <w:pPr>
        <w:numPr>
          <w:ilvl w:val="0"/>
          <w:numId w:val="11"/>
        </w:numPr>
        <w:ind w:left="284" w:hanging="284"/>
        <w:contextualSpacing/>
        <w:jc w:val="both"/>
        <w:rPr>
          <w:rFonts w:ascii="Arial" w:hAnsi="Arial" w:cs="Arial"/>
          <w:color w:val="auto"/>
          <w:sz w:val="22"/>
          <w:szCs w:val="22"/>
        </w:rPr>
      </w:pPr>
      <w:r w:rsidRPr="0064163E">
        <w:rPr>
          <w:rFonts w:ascii="Arial" w:hAnsi="Arial" w:cs="Arial"/>
          <w:color w:val="auto"/>
          <w:sz w:val="22"/>
          <w:szCs w:val="22"/>
        </w:rPr>
        <w:t>pomáhat svému dítěti při plnění školních povinností (vytvoření podmínek pro učení)</w:t>
      </w:r>
      <w:r w:rsidR="00290D9F">
        <w:rPr>
          <w:rFonts w:ascii="Arial" w:hAnsi="Arial" w:cs="Arial"/>
          <w:color w:val="auto"/>
          <w:sz w:val="22"/>
          <w:szCs w:val="22"/>
        </w:rPr>
        <w:t>,</w:t>
      </w:r>
    </w:p>
    <w:p w:rsidR="00027EFB" w:rsidRPr="0064163E" w:rsidRDefault="00027EFB" w:rsidP="00923320">
      <w:pPr>
        <w:numPr>
          <w:ilvl w:val="0"/>
          <w:numId w:val="11"/>
        </w:numPr>
        <w:ind w:left="284" w:hanging="284"/>
        <w:contextualSpacing/>
        <w:jc w:val="both"/>
        <w:rPr>
          <w:rFonts w:ascii="Arial" w:hAnsi="Arial" w:cs="Arial"/>
          <w:color w:val="auto"/>
          <w:sz w:val="22"/>
          <w:szCs w:val="22"/>
        </w:rPr>
      </w:pPr>
      <w:r w:rsidRPr="0064163E">
        <w:rPr>
          <w:rFonts w:ascii="Arial" w:hAnsi="Arial" w:cs="Arial"/>
          <w:color w:val="auto"/>
          <w:sz w:val="22"/>
          <w:szCs w:val="22"/>
        </w:rPr>
        <w:t xml:space="preserve">nepřítomnosti delší než </w:t>
      </w:r>
      <w:r w:rsidR="007E7830" w:rsidRPr="0064163E">
        <w:rPr>
          <w:rFonts w:ascii="Arial" w:hAnsi="Arial" w:cs="Arial"/>
          <w:color w:val="auto"/>
          <w:sz w:val="22"/>
          <w:szCs w:val="22"/>
        </w:rPr>
        <w:t xml:space="preserve">tři </w:t>
      </w:r>
      <w:r w:rsidRPr="0064163E">
        <w:rPr>
          <w:rFonts w:ascii="Arial" w:hAnsi="Arial" w:cs="Arial"/>
          <w:color w:val="auto"/>
          <w:sz w:val="22"/>
          <w:szCs w:val="22"/>
        </w:rPr>
        <w:t>dny se včas informovat u třídního učitele o probíraném učivu</w:t>
      </w:r>
      <w:r w:rsidR="00290D9F">
        <w:rPr>
          <w:rFonts w:ascii="Arial" w:hAnsi="Arial" w:cs="Arial"/>
          <w:color w:val="auto"/>
          <w:sz w:val="22"/>
          <w:szCs w:val="22"/>
        </w:rPr>
        <w:t>,</w:t>
      </w:r>
    </w:p>
    <w:p w:rsidR="00027EFB" w:rsidRPr="0064163E" w:rsidRDefault="00027EFB" w:rsidP="00923320">
      <w:pPr>
        <w:numPr>
          <w:ilvl w:val="0"/>
          <w:numId w:val="11"/>
        </w:numPr>
        <w:ind w:left="284" w:hanging="284"/>
        <w:contextualSpacing/>
        <w:jc w:val="both"/>
        <w:rPr>
          <w:rFonts w:ascii="Arial" w:hAnsi="Arial" w:cs="Arial"/>
          <w:color w:val="auto"/>
          <w:sz w:val="22"/>
          <w:szCs w:val="22"/>
        </w:rPr>
      </w:pPr>
      <w:r w:rsidRPr="0064163E">
        <w:rPr>
          <w:rFonts w:ascii="Arial" w:hAnsi="Arial" w:cs="Arial"/>
          <w:color w:val="auto"/>
          <w:sz w:val="22"/>
          <w:szCs w:val="22"/>
        </w:rPr>
        <w:t>svým jednáním souvisejícím s činností školy přispívat k pozitivní atmosféře zde vytvářené</w:t>
      </w:r>
      <w:r w:rsidR="00290D9F">
        <w:rPr>
          <w:rFonts w:ascii="Arial" w:hAnsi="Arial" w:cs="Arial"/>
          <w:color w:val="auto"/>
          <w:sz w:val="22"/>
          <w:szCs w:val="22"/>
        </w:rPr>
        <w:t>,</w:t>
      </w:r>
    </w:p>
    <w:p w:rsidR="00027EFB" w:rsidRPr="0064163E" w:rsidRDefault="00027EFB" w:rsidP="00923320">
      <w:pPr>
        <w:numPr>
          <w:ilvl w:val="0"/>
          <w:numId w:val="11"/>
        </w:numPr>
        <w:ind w:left="284" w:hanging="284"/>
        <w:contextualSpacing/>
        <w:jc w:val="both"/>
        <w:rPr>
          <w:rFonts w:ascii="Arial" w:hAnsi="Arial" w:cs="Arial"/>
          <w:color w:val="auto"/>
          <w:sz w:val="22"/>
          <w:szCs w:val="22"/>
        </w:rPr>
      </w:pPr>
      <w:r w:rsidRPr="0064163E">
        <w:rPr>
          <w:rFonts w:ascii="Arial" w:hAnsi="Arial" w:cs="Arial"/>
          <w:color w:val="auto"/>
          <w:sz w:val="22"/>
          <w:szCs w:val="22"/>
        </w:rPr>
        <w:t>informovat školu o změně zdravotní způsobilosti, zdravotních obtížích žáka nebo jiných závažných skutečnostech, které by mohly mít vliv na průběh vzdělávání</w:t>
      </w:r>
      <w:r w:rsidR="00290D9F">
        <w:rPr>
          <w:rFonts w:ascii="Arial" w:hAnsi="Arial" w:cs="Arial"/>
          <w:color w:val="auto"/>
          <w:sz w:val="22"/>
          <w:szCs w:val="22"/>
        </w:rPr>
        <w:t>,</w:t>
      </w:r>
    </w:p>
    <w:p w:rsidR="00027EFB" w:rsidRPr="0064163E" w:rsidRDefault="00027EFB" w:rsidP="00923320">
      <w:pPr>
        <w:numPr>
          <w:ilvl w:val="0"/>
          <w:numId w:val="11"/>
        </w:numPr>
        <w:ind w:left="284" w:hanging="284"/>
        <w:contextualSpacing/>
        <w:jc w:val="both"/>
        <w:rPr>
          <w:rFonts w:ascii="Arial" w:hAnsi="Arial" w:cs="Arial"/>
          <w:color w:val="auto"/>
          <w:sz w:val="22"/>
          <w:szCs w:val="22"/>
        </w:rPr>
      </w:pPr>
      <w:r w:rsidRPr="0064163E">
        <w:rPr>
          <w:rFonts w:ascii="Arial" w:hAnsi="Arial" w:cs="Arial"/>
          <w:color w:val="auto"/>
          <w:sz w:val="22"/>
          <w:szCs w:val="22"/>
        </w:rPr>
        <w:lastRenderedPageBreak/>
        <w:t>oznamovat škole údaje</w:t>
      </w:r>
      <w:r w:rsidR="0060232C" w:rsidRPr="0064163E">
        <w:rPr>
          <w:rFonts w:ascii="Arial" w:hAnsi="Arial" w:cs="Arial"/>
          <w:color w:val="auto"/>
          <w:sz w:val="22"/>
          <w:szCs w:val="22"/>
        </w:rPr>
        <w:t xml:space="preserve"> podle § 28 odst. 2 a 3 a školského zákona č. 561/2004 </w:t>
      </w:r>
      <w:proofErr w:type="gramStart"/>
      <w:r w:rsidR="0060232C" w:rsidRPr="0064163E">
        <w:rPr>
          <w:rFonts w:ascii="Arial" w:hAnsi="Arial" w:cs="Arial"/>
          <w:color w:val="auto"/>
          <w:sz w:val="22"/>
          <w:szCs w:val="22"/>
        </w:rPr>
        <w:t>Sb.(školní</w:t>
      </w:r>
      <w:proofErr w:type="gramEnd"/>
      <w:r w:rsidR="0060232C" w:rsidRPr="0064163E">
        <w:rPr>
          <w:rFonts w:ascii="Arial" w:hAnsi="Arial" w:cs="Arial"/>
          <w:color w:val="auto"/>
          <w:sz w:val="22"/>
          <w:szCs w:val="22"/>
        </w:rPr>
        <w:t xml:space="preserve"> matrika), </w:t>
      </w:r>
      <w:r w:rsidRPr="0064163E">
        <w:rPr>
          <w:rFonts w:ascii="Arial" w:hAnsi="Arial" w:cs="Arial"/>
          <w:color w:val="auto"/>
          <w:sz w:val="22"/>
          <w:szCs w:val="22"/>
        </w:rPr>
        <w:t>které jsou podstatné pro průběh vzdělávání nebo bezpečnost žáka, a změny v těchto údajích</w:t>
      </w:r>
      <w:r w:rsidR="00290D9F">
        <w:rPr>
          <w:rFonts w:ascii="Arial" w:hAnsi="Arial" w:cs="Arial"/>
          <w:color w:val="auto"/>
          <w:sz w:val="22"/>
          <w:szCs w:val="22"/>
        </w:rPr>
        <w:t>,</w:t>
      </w:r>
    </w:p>
    <w:p w:rsidR="00027EFB" w:rsidRPr="0064163E" w:rsidRDefault="00027EFB" w:rsidP="00923320">
      <w:pPr>
        <w:numPr>
          <w:ilvl w:val="0"/>
          <w:numId w:val="11"/>
        </w:numPr>
        <w:ind w:left="284" w:hanging="284"/>
        <w:contextualSpacing/>
        <w:jc w:val="both"/>
        <w:rPr>
          <w:rFonts w:ascii="Arial" w:hAnsi="Arial" w:cs="Arial"/>
          <w:color w:val="auto"/>
          <w:sz w:val="22"/>
          <w:szCs w:val="22"/>
        </w:rPr>
      </w:pPr>
      <w:r w:rsidRPr="0064163E">
        <w:rPr>
          <w:rFonts w:ascii="Arial" w:hAnsi="Arial" w:cs="Arial"/>
          <w:color w:val="auto"/>
          <w:sz w:val="22"/>
          <w:szCs w:val="22"/>
        </w:rPr>
        <w:t>nahradit škodu, kterou žák způsobil svým nevhodným chováním a úmyslným ničením školního majetku</w:t>
      </w:r>
      <w:r w:rsidR="00290D9F">
        <w:rPr>
          <w:rFonts w:ascii="Arial" w:hAnsi="Arial" w:cs="Arial"/>
          <w:color w:val="auto"/>
          <w:sz w:val="22"/>
          <w:szCs w:val="22"/>
        </w:rPr>
        <w:t>,</w:t>
      </w:r>
    </w:p>
    <w:p w:rsidR="00027EFB" w:rsidRPr="0064163E" w:rsidRDefault="00027EFB" w:rsidP="00923320">
      <w:pPr>
        <w:numPr>
          <w:ilvl w:val="0"/>
          <w:numId w:val="11"/>
        </w:numPr>
        <w:ind w:left="284" w:hanging="284"/>
        <w:contextualSpacing/>
        <w:jc w:val="both"/>
        <w:rPr>
          <w:rFonts w:ascii="Arial" w:hAnsi="Arial" w:cs="Arial"/>
          <w:color w:val="auto"/>
          <w:sz w:val="22"/>
          <w:szCs w:val="22"/>
        </w:rPr>
      </w:pPr>
      <w:r w:rsidRPr="0064163E">
        <w:rPr>
          <w:rFonts w:ascii="Arial" w:hAnsi="Arial" w:cs="Arial"/>
          <w:color w:val="auto"/>
          <w:sz w:val="22"/>
          <w:szCs w:val="22"/>
        </w:rPr>
        <w:t>řídit se školním řádem a respektovat další vnitřní předpisy školy</w:t>
      </w:r>
    </w:p>
    <w:p w:rsidR="00027EFB" w:rsidRPr="0064163E" w:rsidRDefault="00027EFB" w:rsidP="0064163E">
      <w:pPr>
        <w:tabs>
          <w:tab w:val="num" w:pos="567"/>
        </w:tabs>
        <w:spacing w:after="0" w:line="240" w:lineRule="auto"/>
        <w:ind w:left="426" w:hanging="426"/>
        <w:jc w:val="both"/>
        <w:rPr>
          <w:rFonts w:ascii="Arial" w:eastAsia="Times New Roman" w:hAnsi="Arial" w:cs="Arial"/>
          <w:color w:val="auto"/>
          <w:sz w:val="22"/>
          <w:szCs w:val="22"/>
        </w:rPr>
      </w:pPr>
    </w:p>
    <w:p w:rsidR="00E8283B" w:rsidRDefault="00E8283B" w:rsidP="0064163E">
      <w:pPr>
        <w:tabs>
          <w:tab w:val="num" w:pos="567"/>
        </w:tabs>
        <w:ind w:left="426" w:hanging="426"/>
        <w:jc w:val="both"/>
        <w:rPr>
          <w:rFonts w:ascii="Arial" w:hAnsi="Arial" w:cs="Arial"/>
          <w:b/>
          <w:bCs/>
          <w:color w:val="E65B01" w:themeColor="accent1" w:themeShade="BF"/>
          <w:sz w:val="24"/>
          <w:szCs w:val="24"/>
          <w:u w:val="single"/>
        </w:rPr>
      </w:pPr>
    </w:p>
    <w:p w:rsidR="00027EFB" w:rsidRPr="0064163E" w:rsidRDefault="00027EFB" w:rsidP="0064163E">
      <w:pPr>
        <w:tabs>
          <w:tab w:val="num" w:pos="567"/>
        </w:tabs>
        <w:ind w:left="426" w:hanging="426"/>
        <w:jc w:val="both"/>
        <w:rPr>
          <w:rFonts w:ascii="Arial" w:hAnsi="Arial" w:cs="Arial"/>
          <w:b/>
          <w:bCs/>
          <w:color w:val="E65B01" w:themeColor="accent1" w:themeShade="BF"/>
          <w:sz w:val="24"/>
          <w:szCs w:val="24"/>
          <w:u w:val="single"/>
        </w:rPr>
      </w:pPr>
      <w:r w:rsidRPr="0064163E">
        <w:rPr>
          <w:rFonts w:ascii="Arial" w:hAnsi="Arial" w:cs="Arial"/>
          <w:b/>
          <w:bCs/>
          <w:color w:val="E65B01" w:themeColor="accent1" w:themeShade="BF"/>
          <w:sz w:val="24"/>
          <w:szCs w:val="24"/>
          <w:u w:val="single"/>
        </w:rPr>
        <w:t>2. Podrobnosti o pravidlech vzájemných vztahů</w:t>
      </w:r>
      <w:r w:rsidR="00DD4B5A" w:rsidRPr="0064163E">
        <w:rPr>
          <w:rFonts w:ascii="Arial" w:hAnsi="Arial" w:cs="Arial"/>
          <w:b/>
          <w:bCs/>
          <w:color w:val="E65B01" w:themeColor="accent1" w:themeShade="BF"/>
          <w:sz w:val="24"/>
          <w:szCs w:val="24"/>
          <w:u w:val="single"/>
        </w:rPr>
        <w:t xml:space="preserve"> </w:t>
      </w:r>
      <w:r w:rsidR="00E0333B" w:rsidRPr="0064163E">
        <w:rPr>
          <w:rFonts w:ascii="Arial" w:hAnsi="Arial" w:cs="Arial"/>
          <w:b/>
          <w:bCs/>
          <w:color w:val="E65B01" w:themeColor="accent1" w:themeShade="BF"/>
          <w:sz w:val="24"/>
          <w:szCs w:val="24"/>
          <w:u w:val="single"/>
        </w:rPr>
        <w:t>se</w:t>
      </w:r>
      <w:r w:rsidR="00DD4B5A" w:rsidRPr="0064163E">
        <w:rPr>
          <w:rFonts w:ascii="Arial" w:hAnsi="Arial" w:cs="Arial"/>
          <w:b/>
          <w:bCs/>
          <w:color w:val="E65B01" w:themeColor="accent1" w:themeShade="BF"/>
          <w:sz w:val="24"/>
          <w:szCs w:val="24"/>
          <w:u w:val="single"/>
        </w:rPr>
        <w:t xml:space="preserve"> </w:t>
      </w:r>
      <w:r w:rsidRPr="0064163E">
        <w:rPr>
          <w:rFonts w:ascii="Arial" w:hAnsi="Arial" w:cs="Arial"/>
          <w:b/>
          <w:bCs/>
          <w:color w:val="E65B01" w:themeColor="accent1" w:themeShade="BF"/>
          <w:sz w:val="24"/>
          <w:szCs w:val="24"/>
          <w:u w:val="single"/>
        </w:rPr>
        <w:t>zaměstnanci ve škole</w:t>
      </w:r>
    </w:p>
    <w:p w:rsidR="00AD0366" w:rsidRPr="0064163E" w:rsidRDefault="00AD0366" w:rsidP="0064163E">
      <w:pPr>
        <w:jc w:val="both"/>
        <w:rPr>
          <w:rFonts w:ascii="Arial" w:hAnsi="Arial" w:cs="Arial"/>
          <w:color w:val="auto"/>
          <w:sz w:val="22"/>
          <w:szCs w:val="22"/>
        </w:rPr>
      </w:pPr>
      <w:r w:rsidRPr="0064163E">
        <w:rPr>
          <w:rFonts w:ascii="Arial" w:hAnsi="Arial" w:cs="Arial"/>
          <w:b/>
          <w:bCs/>
          <w:color w:val="auto"/>
          <w:sz w:val="22"/>
          <w:szCs w:val="22"/>
          <w:u w:val="single"/>
        </w:rPr>
        <w:t>2.1. Vzájemné vztahy se zaměstnanci ve škole</w:t>
      </w:r>
      <w:r w:rsidRPr="0064163E">
        <w:rPr>
          <w:rFonts w:ascii="Arial" w:hAnsi="Arial" w:cs="Arial"/>
          <w:color w:val="auto"/>
          <w:sz w:val="22"/>
          <w:szCs w:val="22"/>
        </w:rPr>
        <w:t xml:space="preserve"> </w:t>
      </w:r>
    </w:p>
    <w:p w:rsidR="003E525E" w:rsidRPr="0064163E" w:rsidRDefault="003E525E" w:rsidP="00923320">
      <w:pPr>
        <w:pStyle w:val="Odstavecseseznamem"/>
        <w:numPr>
          <w:ilvl w:val="0"/>
          <w:numId w:val="17"/>
        </w:numPr>
        <w:ind w:left="284" w:hanging="284"/>
        <w:jc w:val="both"/>
        <w:rPr>
          <w:rFonts w:ascii="Arial" w:hAnsi="Arial" w:cs="Arial"/>
          <w:color w:val="auto"/>
          <w:sz w:val="22"/>
          <w:szCs w:val="22"/>
        </w:rPr>
      </w:pPr>
      <w:r w:rsidRPr="0064163E">
        <w:rPr>
          <w:rFonts w:ascii="Arial" w:hAnsi="Arial" w:cs="Arial"/>
          <w:color w:val="auto"/>
          <w:sz w:val="22"/>
          <w:szCs w:val="22"/>
        </w:rPr>
        <w:t>Pravidla určující vzájemné vztahy žáků, zákonných zástupců se zaměstnanci školy vycházejí ze zásady vzájemné úcty, respektu, názorové snášenlivosti, solidarity a důstojnosti všech účastníků vzdělávání.</w:t>
      </w:r>
    </w:p>
    <w:p w:rsidR="0050472B" w:rsidRPr="0064163E" w:rsidRDefault="003E525E" w:rsidP="00923320">
      <w:pPr>
        <w:pStyle w:val="Odstavecseseznamem"/>
        <w:numPr>
          <w:ilvl w:val="0"/>
          <w:numId w:val="12"/>
        </w:numPr>
        <w:ind w:left="284" w:hanging="284"/>
        <w:jc w:val="both"/>
        <w:rPr>
          <w:rFonts w:ascii="Arial" w:hAnsi="Arial" w:cs="Arial"/>
          <w:color w:val="auto"/>
          <w:sz w:val="22"/>
          <w:szCs w:val="22"/>
        </w:rPr>
      </w:pPr>
      <w:r w:rsidRPr="0064163E">
        <w:rPr>
          <w:rFonts w:ascii="Arial" w:eastAsia="Times New Roman" w:hAnsi="Arial" w:cs="Arial"/>
          <w:color w:val="auto"/>
          <w:sz w:val="22"/>
          <w:szCs w:val="22"/>
        </w:rPr>
        <w:t>Informace, které zákonný zástupce žáka poskytne do školní matriky nebo jiné důležité informace o žákovi (zdravotní způsobilost,…) jsou důvěrné a všichni pedagogičtí pracovníci se řídí zákonem č. 101/2000 Sb., o ochraně osobních údajů, v platném znění.</w:t>
      </w:r>
    </w:p>
    <w:p w:rsidR="0050472B" w:rsidRPr="0064163E" w:rsidRDefault="0050472B" w:rsidP="00923320">
      <w:pPr>
        <w:pStyle w:val="Odstavecseseznamem"/>
        <w:numPr>
          <w:ilvl w:val="0"/>
          <w:numId w:val="12"/>
        </w:numPr>
        <w:ind w:left="284" w:hanging="284"/>
        <w:jc w:val="both"/>
        <w:rPr>
          <w:rFonts w:ascii="Arial" w:hAnsi="Arial" w:cs="Arial"/>
          <w:color w:val="auto"/>
          <w:sz w:val="22"/>
          <w:szCs w:val="22"/>
        </w:rPr>
      </w:pPr>
      <w:r w:rsidRPr="0064163E">
        <w:rPr>
          <w:rFonts w:ascii="Arial" w:hAnsi="Arial" w:cs="Arial"/>
          <w:color w:val="auto"/>
          <w:sz w:val="22"/>
          <w:szCs w:val="22"/>
        </w:rPr>
        <w:t>Vyzve-li ředitel školy nebo jiný pedagogický pracovník zákonného zástupce k osobnímu projednání závažných otázek týkajících se vzdělávání žáka, konzultuje termín schůzky se zákonným zástupcem žáka. Všichni pedagogičtí pracovníci se povinně zúčastňují rodičovských schůzek a pohovorů, během nichž informují zákonné zástupce žáků o výsledcích výchovy a vzdělávání. V případě omluvené nepřítomnosti pedagogického pracovníka zajistí, aby zákonní zástupci b</w:t>
      </w:r>
      <w:r w:rsidR="00E8283B">
        <w:rPr>
          <w:rFonts w:ascii="Arial" w:hAnsi="Arial" w:cs="Arial"/>
          <w:color w:val="auto"/>
          <w:sz w:val="22"/>
          <w:szCs w:val="22"/>
        </w:rPr>
        <w:t>yli informováni jiným způsobem.</w:t>
      </w:r>
    </w:p>
    <w:p w:rsidR="00027EFB" w:rsidRPr="0064163E" w:rsidRDefault="00AD0366" w:rsidP="0064163E">
      <w:pPr>
        <w:tabs>
          <w:tab w:val="num" w:pos="567"/>
        </w:tabs>
        <w:ind w:left="426" w:hanging="426"/>
        <w:jc w:val="both"/>
        <w:rPr>
          <w:rFonts w:ascii="Arial" w:hAnsi="Arial" w:cs="Arial"/>
          <w:b/>
          <w:color w:val="auto"/>
          <w:sz w:val="22"/>
          <w:szCs w:val="22"/>
        </w:rPr>
      </w:pPr>
      <w:r w:rsidRPr="0064163E">
        <w:rPr>
          <w:rFonts w:ascii="Arial" w:hAnsi="Arial" w:cs="Arial"/>
          <w:b/>
          <w:bCs/>
          <w:color w:val="auto"/>
          <w:sz w:val="22"/>
          <w:szCs w:val="22"/>
          <w:u w:val="single"/>
        </w:rPr>
        <w:t xml:space="preserve">2.2. </w:t>
      </w:r>
      <w:r w:rsidR="00027EFB" w:rsidRPr="0064163E">
        <w:rPr>
          <w:rFonts w:ascii="Arial" w:hAnsi="Arial" w:cs="Arial"/>
          <w:b/>
          <w:bCs/>
          <w:color w:val="auto"/>
          <w:sz w:val="22"/>
          <w:szCs w:val="22"/>
          <w:u w:val="single"/>
        </w:rPr>
        <w:t>Práva pedagogických pracovníků</w:t>
      </w:r>
      <w:r w:rsidR="00027EFB" w:rsidRPr="0064163E">
        <w:rPr>
          <w:rFonts w:ascii="Arial" w:hAnsi="Arial" w:cs="Arial"/>
          <w:b/>
          <w:bCs/>
          <w:color w:val="auto"/>
          <w:sz w:val="22"/>
          <w:szCs w:val="22"/>
        </w:rPr>
        <w:t xml:space="preserve"> </w:t>
      </w:r>
    </w:p>
    <w:p w:rsidR="00027EFB" w:rsidRPr="0064163E" w:rsidRDefault="00027EFB" w:rsidP="0064163E">
      <w:pPr>
        <w:tabs>
          <w:tab w:val="num" w:pos="567"/>
        </w:tabs>
        <w:ind w:left="426" w:hanging="426"/>
        <w:jc w:val="both"/>
        <w:rPr>
          <w:rFonts w:ascii="Arial" w:hAnsi="Arial" w:cs="Arial"/>
          <w:color w:val="auto"/>
          <w:sz w:val="22"/>
          <w:szCs w:val="22"/>
        </w:rPr>
      </w:pPr>
      <w:r w:rsidRPr="0064163E">
        <w:rPr>
          <w:rFonts w:ascii="Arial" w:hAnsi="Arial" w:cs="Arial"/>
          <w:color w:val="auto"/>
          <w:sz w:val="22"/>
          <w:szCs w:val="22"/>
        </w:rPr>
        <w:t>Pedagogičtí pracovníci mají při výkonu své pedagogické činnosti právo:</w:t>
      </w:r>
    </w:p>
    <w:p w:rsidR="0064163E" w:rsidRDefault="00027EFB" w:rsidP="00923320">
      <w:pPr>
        <w:numPr>
          <w:ilvl w:val="0"/>
          <w:numId w:val="13"/>
        </w:numPr>
        <w:ind w:left="284" w:hanging="284"/>
        <w:contextualSpacing/>
        <w:jc w:val="both"/>
        <w:rPr>
          <w:rFonts w:ascii="Arial" w:hAnsi="Arial" w:cs="Arial"/>
          <w:color w:val="auto"/>
          <w:sz w:val="22"/>
          <w:szCs w:val="22"/>
        </w:rPr>
      </w:pPr>
      <w:r w:rsidRPr="0064163E">
        <w:rPr>
          <w:rFonts w:ascii="Arial" w:hAnsi="Arial" w:cs="Arial"/>
          <w:color w:val="auto"/>
          <w:sz w:val="22"/>
          <w:szCs w:val="22"/>
        </w:rPr>
        <w:t>na zajištění podmínek potřebných pro výkon jejich pedagogické činnosti, zejména na ochranu před fyzickým násilím nebo psyc</w:t>
      </w:r>
      <w:r w:rsidR="00290D9F">
        <w:rPr>
          <w:rFonts w:ascii="Arial" w:hAnsi="Arial" w:cs="Arial"/>
          <w:color w:val="auto"/>
          <w:sz w:val="22"/>
          <w:szCs w:val="22"/>
        </w:rPr>
        <w:t xml:space="preserve">hickým nátlakem ze strany žáků nebo zákonných zástupců </w:t>
      </w:r>
      <w:r w:rsidRPr="0064163E">
        <w:rPr>
          <w:rFonts w:ascii="Arial" w:hAnsi="Arial" w:cs="Arial"/>
          <w:color w:val="auto"/>
          <w:sz w:val="22"/>
          <w:szCs w:val="22"/>
        </w:rPr>
        <w:t>žáků a dalších osob, které jsou v přímém kontaktu s peda</w:t>
      </w:r>
      <w:r w:rsidR="00290D9F">
        <w:rPr>
          <w:rFonts w:ascii="Arial" w:hAnsi="Arial" w:cs="Arial"/>
          <w:color w:val="auto"/>
          <w:sz w:val="22"/>
          <w:szCs w:val="22"/>
        </w:rPr>
        <w:t>gogickým pracovníkem ve škole,</w:t>
      </w:r>
    </w:p>
    <w:p w:rsidR="0064163E" w:rsidRDefault="00027EFB" w:rsidP="00923320">
      <w:pPr>
        <w:numPr>
          <w:ilvl w:val="0"/>
          <w:numId w:val="13"/>
        </w:numPr>
        <w:ind w:left="284" w:hanging="284"/>
        <w:contextualSpacing/>
        <w:jc w:val="both"/>
        <w:rPr>
          <w:rFonts w:ascii="Arial" w:hAnsi="Arial" w:cs="Arial"/>
          <w:color w:val="auto"/>
          <w:sz w:val="22"/>
          <w:szCs w:val="22"/>
        </w:rPr>
      </w:pPr>
      <w:r w:rsidRPr="0064163E">
        <w:rPr>
          <w:rFonts w:ascii="Arial" w:hAnsi="Arial" w:cs="Arial"/>
          <w:color w:val="auto"/>
          <w:sz w:val="22"/>
          <w:szCs w:val="22"/>
        </w:rPr>
        <w:t>na partnerskou spolupráci se žáky i zákonnými zástupci</w:t>
      </w:r>
      <w:r w:rsidR="00290D9F">
        <w:rPr>
          <w:rFonts w:ascii="Arial" w:hAnsi="Arial" w:cs="Arial"/>
          <w:color w:val="auto"/>
          <w:sz w:val="22"/>
          <w:szCs w:val="22"/>
        </w:rPr>
        <w:t>,</w:t>
      </w:r>
    </w:p>
    <w:p w:rsidR="0064163E" w:rsidRDefault="00027EFB" w:rsidP="00923320">
      <w:pPr>
        <w:numPr>
          <w:ilvl w:val="0"/>
          <w:numId w:val="13"/>
        </w:numPr>
        <w:ind w:left="284" w:hanging="284"/>
        <w:contextualSpacing/>
        <w:jc w:val="both"/>
        <w:rPr>
          <w:rFonts w:ascii="Arial" w:hAnsi="Arial" w:cs="Arial"/>
          <w:color w:val="auto"/>
          <w:sz w:val="22"/>
          <w:szCs w:val="22"/>
        </w:rPr>
      </w:pPr>
      <w:r w:rsidRPr="0064163E">
        <w:rPr>
          <w:rFonts w:ascii="Arial" w:hAnsi="Arial" w:cs="Arial"/>
          <w:color w:val="auto"/>
          <w:sz w:val="22"/>
          <w:szCs w:val="22"/>
        </w:rPr>
        <w:t>právo pozvat k návštěvě zákonného zástupce a jednat s ním o záležitostech souvisejících se vzděláním a výchovou jeho dítěte</w:t>
      </w:r>
      <w:r w:rsidR="00290D9F">
        <w:rPr>
          <w:rFonts w:ascii="Arial" w:hAnsi="Arial" w:cs="Arial"/>
          <w:color w:val="auto"/>
          <w:sz w:val="22"/>
          <w:szCs w:val="22"/>
        </w:rPr>
        <w:t>,</w:t>
      </w:r>
    </w:p>
    <w:p w:rsidR="0064163E" w:rsidRDefault="00027EFB" w:rsidP="00923320">
      <w:pPr>
        <w:numPr>
          <w:ilvl w:val="0"/>
          <w:numId w:val="13"/>
        </w:numPr>
        <w:ind w:left="284" w:hanging="284"/>
        <w:contextualSpacing/>
        <w:jc w:val="both"/>
        <w:rPr>
          <w:rFonts w:ascii="Arial" w:hAnsi="Arial" w:cs="Arial"/>
          <w:color w:val="auto"/>
          <w:sz w:val="22"/>
          <w:szCs w:val="22"/>
        </w:rPr>
      </w:pPr>
      <w:r w:rsidRPr="0064163E">
        <w:rPr>
          <w:rFonts w:ascii="Arial" w:hAnsi="Arial" w:cs="Arial"/>
          <w:color w:val="auto"/>
          <w:sz w:val="22"/>
          <w:szCs w:val="22"/>
        </w:rPr>
        <w:t>právo vyjadřovat se otevřeně k chodu školy, navrhovat případné změny a řešit problémy s vedením školy</w:t>
      </w:r>
      <w:r w:rsidR="00290D9F">
        <w:rPr>
          <w:rFonts w:ascii="Arial" w:hAnsi="Arial" w:cs="Arial"/>
          <w:color w:val="auto"/>
          <w:sz w:val="22"/>
          <w:szCs w:val="22"/>
        </w:rPr>
        <w:t>,</w:t>
      </w:r>
    </w:p>
    <w:p w:rsidR="0064163E" w:rsidRDefault="00027EFB" w:rsidP="00923320">
      <w:pPr>
        <w:numPr>
          <w:ilvl w:val="0"/>
          <w:numId w:val="13"/>
        </w:numPr>
        <w:ind w:left="284" w:hanging="284"/>
        <w:contextualSpacing/>
        <w:jc w:val="both"/>
        <w:rPr>
          <w:rFonts w:ascii="Arial" w:hAnsi="Arial" w:cs="Arial"/>
          <w:color w:val="auto"/>
          <w:sz w:val="22"/>
          <w:szCs w:val="22"/>
        </w:rPr>
      </w:pPr>
      <w:r w:rsidRPr="0064163E">
        <w:rPr>
          <w:rFonts w:ascii="Arial" w:hAnsi="Arial" w:cs="Arial"/>
          <w:color w:val="auto"/>
          <w:sz w:val="22"/>
          <w:szCs w:val="22"/>
        </w:rPr>
        <w:t>na využívání metod, forem a prostředků dle vlastního uvážení v souladu se zásadami a cíli vzdělávání při přímé vyučovací, výchovné, speciálně-pedagogické a pedagogicko-psychologické činnosti</w:t>
      </w:r>
      <w:r w:rsidR="00290D9F">
        <w:rPr>
          <w:rFonts w:ascii="Arial" w:hAnsi="Arial" w:cs="Arial"/>
          <w:color w:val="auto"/>
          <w:sz w:val="22"/>
          <w:szCs w:val="22"/>
        </w:rPr>
        <w:t>,</w:t>
      </w:r>
    </w:p>
    <w:p w:rsidR="0064163E" w:rsidRDefault="00027EFB" w:rsidP="00923320">
      <w:pPr>
        <w:numPr>
          <w:ilvl w:val="0"/>
          <w:numId w:val="13"/>
        </w:numPr>
        <w:ind w:left="284" w:hanging="284"/>
        <w:contextualSpacing/>
        <w:jc w:val="both"/>
        <w:rPr>
          <w:rFonts w:ascii="Arial" w:hAnsi="Arial" w:cs="Arial"/>
          <w:color w:val="auto"/>
          <w:sz w:val="22"/>
          <w:szCs w:val="22"/>
        </w:rPr>
      </w:pPr>
      <w:r w:rsidRPr="0064163E">
        <w:rPr>
          <w:rFonts w:ascii="Arial" w:hAnsi="Arial" w:cs="Arial"/>
          <w:color w:val="auto"/>
          <w:sz w:val="22"/>
          <w:szCs w:val="22"/>
        </w:rPr>
        <w:t>volit a být voleni do školské rady</w:t>
      </w:r>
      <w:r w:rsidR="00290D9F">
        <w:rPr>
          <w:rFonts w:ascii="Arial" w:hAnsi="Arial" w:cs="Arial"/>
          <w:color w:val="auto"/>
          <w:sz w:val="22"/>
          <w:szCs w:val="22"/>
        </w:rPr>
        <w:t>,</w:t>
      </w:r>
    </w:p>
    <w:p w:rsidR="003E525E" w:rsidRDefault="00027EFB" w:rsidP="00E8283B">
      <w:pPr>
        <w:numPr>
          <w:ilvl w:val="0"/>
          <w:numId w:val="13"/>
        </w:numPr>
        <w:ind w:left="284" w:hanging="284"/>
        <w:contextualSpacing/>
        <w:jc w:val="both"/>
        <w:rPr>
          <w:rFonts w:ascii="Arial" w:hAnsi="Arial" w:cs="Arial"/>
          <w:color w:val="auto"/>
          <w:sz w:val="22"/>
          <w:szCs w:val="22"/>
        </w:rPr>
      </w:pPr>
      <w:r w:rsidRPr="0064163E">
        <w:rPr>
          <w:rFonts w:ascii="Arial" w:hAnsi="Arial" w:cs="Arial"/>
          <w:color w:val="auto"/>
          <w:sz w:val="22"/>
          <w:szCs w:val="22"/>
        </w:rPr>
        <w:t>na objektivní hodnocení své pedagogické činnosti</w:t>
      </w:r>
      <w:r w:rsidR="00290D9F">
        <w:rPr>
          <w:rFonts w:ascii="Arial" w:hAnsi="Arial" w:cs="Arial"/>
          <w:color w:val="auto"/>
          <w:sz w:val="22"/>
          <w:szCs w:val="22"/>
        </w:rPr>
        <w:t>,</w:t>
      </w:r>
    </w:p>
    <w:p w:rsidR="00E8283B" w:rsidRPr="00E8283B" w:rsidRDefault="00E8283B" w:rsidP="00E8283B">
      <w:pPr>
        <w:ind w:left="284"/>
        <w:contextualSpacing/>
        <w:jc w:val="both"/>
        <w:rPr>
          <w:rFonts w:ascii="Arial" w:hAnsi="Arial" w:cs="Arial"/>
          <w:color w:val="auto"/>
          <w:sz w:val="22"/>
          <w:szCs w:val="22"/>
        </w:rPr>
      </w:pPr>
    </w:p>
    <w:p w:rsidR="00E8283B" w:rsidRDefault="00E8283B" w:rsidP="0064163E">
      <w:pPr>
        <w:tabs>
          <w:tab w:val="num" w:pos="567"/>
        </w:tabs>
        <w:ind w:left="426" w:hanging="426"/>
        <w:jc w:val="both"/>
        <w:rPr>
          <w:rFonts w:ascii="Arial" w:hAnsi="Arial" w:cs="Arial"/>
          <w:b/>
          <w:bCs/>
          <w:color w:val="auto"/>
          <w:sz w:val="22"/>
          <w:szCs w:val="22"/>
          <w:u w:val="single"/>
        </w:rPr>
      </w:pPr>
    </w:p>
    <w:p w:rsidR="00027EFB" w:rsidRPr="0064163E" w:rsidRDefault="00AD0366" w:rsidP="0064163E">
      <w:pPr>
        <w:tabs>
          <w:tab w:val="num" w:pos="567"/>
        </w:tabs>
        <w:ind w:left="426" w:hanging="426"/>
        <w:jc w:val="both"/>
        <w:rPr>
          <w:rFonts w:ascii="Arial" w:hAnsi="Arial" w:cs="Arial"/>
          <w:b/>
          <w:color w:val="auto"/>
          <w:sz w:val="22"/>
          <w:szCs w:val="22"/>
        </w:rPr>
      </w:pPr>
      <w:r w:rsidRPr="0064163E">
        <w:rPr>
          <w:rFonts w:ascii="Arial" w:hAnsi="Arial" w:cs="Arial"/>
          <w:b/>
          <w:bCs/>
          <w:color w:val="auto"/>
          <w:sz w:val="22"/>
          <w:szCs w:val="22"/>
          <w:u w:val="single"/>
        </w:rPr>
        <w:lastRenderedPageBreak/>
        <w:t xml:space="preserve">2.3. </w:t>
      </w:r>
      <w:r w:rsidR="00027EFB" w:rsidRPr="0064163E">
        <w:rPr>
          <w:rFonts w:ascii="Arial" w:hAnsi="Arial" w:cs="Arial"/>
          <w:b/>
          <w:bCs/>
          <w:color w:val="auto"/>
          <w:sz w:val="22"/>
          <w:szCs w:val="22"/>
          <w:u w:val="single"/>
        </w:rPr>
        <w:t xml:space="preserve">Povinnosti pedagogických pracovníků </w:t>
      </w:r>
    </w:p>
    <w:p w:rsidR="00027EFB" w:rsidRPr="00290D9F" w:rsidRDefault="00027EFB" w:rsidP="00290D9F">
      <w:pPr>
        <w:jc w:val="both"/>
        <w:rPr>
          <w:rFonts w:ascii="Arial" w:hAnsi="Arial" w:cs="Arial"/>
          <w:color w:val="auto"/>
          <w:sz w:val="22"/>
          <w:szCs w:val="22"/>
        </w:rPr>
      </w:pPr>
      <w:r w:rsidRPr="00290D9F">
        <w:rPr>
          <w:rFonts w:ascii="Arial" w:hAnsi="Arial" w:cs="Arial"/>
          <w:color w:val="auto"/>
          <w:sz w:val="22"/>
          <w:szCs w:val="22"/>
        </w:rPr>
        <w:t>Pedagogický pracovník je povinen:</w:t>
      </w:r>
    </w:p>
    <w:p w:rsidR="00027EFB" w:rsidRPr="0064163E" w:rsidRDefault="00027EFB" w:rsidP="00923320">
      <w:pPr>
        <w:numPr>
          <w:ilvl w:val="0"/>
          <w:numId w:val="14"/>
        </w:numPr>
        <w:ind w:left="284" w:hanging="284"/>
        <w:contextualSpacing/>
        <w:jc w:val="both"/>
        <w:rPr>
          <w:rFonts w:ascii="Arial" w:hAnsi="Arial" w:cs="Arial"/>
          <w:color w:val="auto"/>
          <w:sz w:val="22"/>
          <w:szCs w:val="22"/>
        </w:rPr>
      </w:pPr>
      <w:r w:rsidRPr="0064163E">
        <w:rPr>
          <w:rFonts w:ascii="Arial" w:hAnsi="Arial" w:cs="Arial"/>
          <w:color w:val="auto"/>
          <w:sz w:val="22"/>
          <w:szCs w:val="22"/>
        </w:rPr>
        <w:t>vykonávat pedagogickou činnost v soulad</w:t>
      </w:r>
      <w:r w:rsidR="00290D9F">
        <w:rPr>
          <w:rFonts w:ascii="Arial" w:hAnsi="Arial" w:cs="Arial"/>
          <w:color w:val="auto"/>
          <w:sz w:val="22"/>
          <w:szCs w:val="22"/>
        </w:rPr>
        <w:t>u se zásadami a cíli vzdělávání,</w:t>
      </w:r>
    </w:p>
    <w:p w:rsidR="001F417D" w:rsidRPr="0064163E" w:rsidRDefault="00027EFB" w:rsidP="00923320">
      <w:pPr>
        <w:numPr>
          <w:ilvl w:val="0"/>
          <w:numId w:val="14"/>
        </w:numPr>
        <w:ind w:left="284" w:hanging="284"/>
        <w:contextualSpacing/>
        <w:jc w:val="both"/>
        <w:rPr>
          <w:rFonts w:ascii="Arial" w:hAnsi="Arial" w:cs="Arial"/>
          <w:color w:val="auto"/>
          <w:sz w:val="22"/>
          <w:szCs w:val="22"/>
        </w:rPr>
      </w:pPr>
      <w:r w:rsidRPr="0064163E">
        <w:rPr>
          <w:rFonts w:ascii="Arial" w:hAnsi="Arial" w:cs="Arial"/>
          <w:color w:val="auto"/>
          <w:sz w:val="22"/>
          <w:szCs w:val="22"/>
        </w:rPr>
        <w:t xml:space="preserve">chránit a respektovat práva </w:t>
      </w:r>
      <w:r w:rsidR="001F417D" w:rsidRPr="0064163E">
        <w:rPr>
          <w:rFonts w:ascii="Arial" w:hAnsi="Arial" w:cs="Arial"/>
          <w:color w:val="auto"/>
          <w:sz w:val="22"/>
          <w:szCs w:val="22"/>
        </w:rPr>
        <w:t>žáka</w:t>
      </w:r>
      <w:r w:rsidR="00290D9F">
        <w:rPr>
          <w:rFonts w:ascii="Arial" w:hAnsi="Arial" w:cs="Arial"/>
          <w:color w:val="auto"/>
          <w:sz w:val="22"/>
          <w:szCs w:val="22"/>
        </w:rPr>
        <w:t>,</w:t>
      </w:r>
    </w:p>
    <w:p w:rsidR="001F417D" w:rsidRPr="0064163E" w:rsidRDefault="001F417D" w:rsidP="00923320">
      <w:pPr>
        <w:numPr>
          <w:ilvl w:val="0"/>
          <w:numId w:val="14"/>
        </w:numPr>
        <w:ind w:left="284" w:hanging="284"/>
        <w:contextualSpacing/>
        <w:jc w:val="both"/>
        <w:rPr>
          <w:rFonts w:ascii="Arial" w:hAnsi="Arial" w:cs="Arial"/>
          <w:color w:val="auto"/>
          <w:sz w:val="22"/>
          <w:szCs w:val="22"/>
        </w:rPr>
      </w:pPr>
      <w:r w:rsidRPr="0064163E">
        <w:rPr>
          <w:rFonts w:ascii="Arial" w:hAnsi="Arial" w:cs="Arial"/>
          <w:color w:val="auto"/>
          <w:sz w:val="22"/>
          <w:szCs w:val="22"/>
        </w:rPr>
        <w:t>dodržovat předpisy k zajištění bezpečnosti a ochrany zdraví při práci a protipožární předpisy; pokud zjistí závady a nedostatky, ohrožující zdraví a bezpečnost osob, technické závady nebo nedostatečné zajištění budovy, je povinen informovat o tomto nadřízeného a v rámci svých schopností a</w:t>
      </w:r>
      <w:r w:rsidR="00290D9F">
        <w:rPr>
          <w:rFonts w:ascii="Arial" w:hAnsi="Arial" w:cs="Arial"/>
          <w:color w:val="auto"/>
          <w:sz w:val="22"/>
          <w:szCs w:val="22"/>
        </w:rPr>
        <w:t xml:space="preserve"> možností zabránit vzniku škody,</w:t>
      </w:r>
    </w:p>
    <w:p w:rsidR="003E525E" w:rsidRPr="0064163E" w:rsidRDefault="003E525E" w:rsidP="00923320">
      <w:pPr>
        <w:numPr>
          <w:ilvl w:val="0"/>
          <w:numId w:val="14"/>
        </w:numPr>
        <w:ind w:left="284" w:hanging="284"/>
        <w:contextualSpacing/>
        <w:jc w:val="both"/>
        <w:rPr>
          <w:rFonts w:ascii="Arial" w:hAnsi="Arial" w:cs="Arial"/>
          <w:color w:val="auto"/>
          <w:sz w:val="22"/>
          <w:szCs w:val="22"/>
        </w:rPr>
      </w:pPr>
      <w:r w:rsidRPr="0064163E">
        <w:rPr>
          <w:rFonts w:ascii="Arial" w:hAnsi="Arial" w:cs="Arial"/>
          <w:color w:val="auto"/>
          <w:sz w:val="22"/>
          <w:szCs w:val="22"/>
        </w:rPr>
        <w:t>vydávat žákům a zákonným zástupcům žáků pouze takové pokyny, které bezprostředně souvisí s plněním školního vzdělávacího programu, školního řádu a dalších ne</w:t>
      </w:r>
      <w:r w:rsidR="00290D9F">
        <w:rPr>
          <w:rFonts w:ascii="Arial" w:hAnsi="Arial" w:cs="Arial"/>
          <w:color w:val="auto"/>
          <w:sz w:val="22"/>
          <w:szCs w:val="22"/>
        </w:rPr>
        <w:t>zbytných organizačních opatření,</w:t>
      </w:r>
    </w:p>
    <w:p w:rsidR="001F417D" w:rsidRPr="0064163E" w:rsidRDefault="003E525E" w:rsidP="00923320">
      <w:pPr>
        <w:numPr>
          <w:ilvl w:val="0"/>
          <w:numId w:val="14"/>
        </w:numPr>
        <w:ind w:left="284" w:hanging="284"/>
        <w:contextualSpacing/>
        <w:jc w:val="both"/>
        <w:rPr>
          <w:rFonts w:ascii="Arial" w:hAnsi="Arial" w:cs="Arial"/>
          <w:color w:val="auto"/>
          <w:sz w:val="22"/>
          <w:szCs w:val="22"/>
        </w:rPr>
      </w:pPr>
      <w:r w:rsidRPr="0064163E">
        <w:rPr>
          <w:rFonts w:ascii="Arial" w:hAnsi="Arial" w:cs="Arial"/>
          <w:color w:val="auto"/>
          <w:sz w:val="22"/>
          <w:szCs w:val="22"/>
        </w:rPr>
        <w:t>chránit žáky před všemi formami špatného zacházení, sexuálním násilím, před nezá</w:t>
      </w:r>
      <w:r w:rsidR="00290D9F">
        <w:rPr>
          <w:rFonts w:ascii="Arial" w:hAnsi="Arial" w:cs="Arial"/>
          <w:color w:val="auto"/>
          <w:sz w:val="22"/>
          <w:szCs w:val="22"/>
        </w:rPr>
        <w:t>konnými útoky na jejich pověst,</w:t>
      </w:r>
    </w:p>
    <w:p w:rsidR="00027EFB" w:rsidRPr="0064163E" w:rsidRDefault="00027EFB" w:rsidP="00923320">
      <w:pPr>
        <w:numPr>
          <w:ilvl w:val="0"/>
          <w:numId w:val="14"/>
        </w:numPr>
        <w:ind w:left="284" w:hanging="284"/>
        <w:contextualSpacing/>
        <w:jc w:val="both"/>
        <w:rPr>
          <w:rFonts w:ascii="Arial" w:hAnsi="Arial" w:cs="Arial"/>
          <w:color w:val="auto"/>
          <w:sz w:val="22"/>
          <w:szCs w:val="22"/>
        </w:rPr>
      </w:pPr>
      <w:r w:rsidRPr="0064163E">
        <w:rPr>
          <w:rFonts w:ascii="Arial" w:hAnsi="Arial" w:cs="Arial"/>
          <w:color w:val="auto"/>
          <w:sz w:val="22"/>
          <w:szCs w:val="22"/>
        </w:rPr>
        <w:t>svým přístupem k výchově a vzdělávání vytvářet pozitivní a bezpečné klima ve školním prostředí a podporovat jeho rozvoj</w:t>
      </w:r>
      <w:r w:rsidR="00290D9F">
        <w:rPr>
          <w:rFonts w:ascii="Arial" w:hAnsi="Arial" w:cs="Arial"/>
          <w:color w:val="auto"/>
          <w:sz w:val="22"/>
          <w:szCs w:val="22"/>
        </w:rPr>
        <w:t>,,</w:t>
      </w:r>
    </w:p>
    <w:p w:rsidR="001F417D" w:rsidRPr="0064163E" w:rsidRDefault="00027EFB" w:rsidP="00923320">
      <w:pPr>
        <w:numPr>
          <w:ilvl w:val="0"/>
          <w:numId w:val="14"/>
        </w:numPr>
        <w:ind w:left="284" w:hanging="284"/>
        <w:contextualSpacing/>
        <w:jc w:val="both"/>
        <w:rPr>
          <w:rFonts w:ascii="Arial" w:hAnsi="Arial" w:cs="Arial"/>
          <w:color w:val="auto"/>
          <w:sz w:val="22"/>
          <w:szCs w:val="22"/>
        </w:rPr>
      </w:pPr>
      <w:r w:rsidRPr="0064163E">
        <w:rPr>
          <w:rFonts w:ascii="Arial" w:hAnsi="Arial" w:cs="Arial"/>
          <w:color w:val="auto"/>
          <w:sz w:val="22"/>
          <w:szCs w:val="22"/>
        </w:rPr>
        <w:t>povzbuzovat žáky k aktiv</w:t>
      </w:r>
      <w:r w:rsidR="00290D9F">
        <w:rPr>
          <w:rFonts w:ascii="Arial" w:hAnsi="Arial" w:cs="Arial"/>
          <w:color w:val="auto"/>
          <w:sz w:val="22"/>
          <w:szCs w:val="22"/>
        </w:rPr>
        <w:t>ní spoluúčasti na dění ve škole,</w:t>
      </w:r>
    </w:p>
    <w:p w:rsidR="00027EFB" w:rsidRPr="0064163E" w:rsidRDefault="00027EFB" w:rsidP="00923320">
      <w:pPr>
        <w:numPr>
          <w:ilvl w:val="0"/>
          <w:numId w:val="14"/>
        </w:numPr>
        <w:ind w:left="284" w:hanging="284"/>
        <w:contextualSpacing/>
        <w:jc w:val="both"/>
        <w:rPr>
          <w:rFonts w:ascii="Arial" w:hAnsi="Arial" w:cs="Arial"/>
          <w:color w:val="auto"/>
          <w:sz w:val="22"/>
          <w:szCs w:val="22"/>
        </w:rPr>
      </w:pPr>
      <w:r w:rsidRPr="0064163E">
        <w:rPr>
          <w:rFonts w:ascii="Arial" w:hAnsi="Arial" w:cs="Arial"/>
          <w:color w:val="auto"/>
          <w:sz w:val="22"/>
          <w:szCs w:val="22"/>
        </w:rPr>
        <w:t xml:space="preserve">vyslechnout dotaz, přání či stížnost kteréhokoli žáka, vhodným způsobem na ně </w:t>
      </w:r>
      <w:r w:rsidR="001F417D" w:rsidRPr="0064163E">
        <w:rPr>
          <w:rFonts w:ascii="Arial" w:hAnsi="Arial" w:cs="Arial"/>
          <w:color w:val="auto"/>
          <w:sz w:val="22"/>
          <w:szCs w:val="22"/>
        </w:rPr>
        <w:t xml:space="preserve">reagovat </w:t>
      </w:r>
      <w:r w:rsidRPr="0064163E">
        <w:rPr>
          <w:rFonts w:ascii="Arial" w:hAnsi="Arial" w:cs="Arial"/>
          <w:color w:val="auto"/>
          <w:sz w:val="22"/>
          <w:szCs w:val="22"/>
        </w:rPr>
        <w:t>a zachovat důvěrnost informací</w:t>
      </w:r>
      <w:r w:rsidR="00290D9F">
        <w:rPr>
          <w:rFonts w:ascii="Arial" w:hAnsi="Arial" w:cs="Arial"/>
          <w:color w:val="auto"/>
          <w:sz w:val="22"/>
          <w:szCs w:val="22"/>
        </w:rPr>
        <w:t>,</w:t>
      </w:r>
    </w:p>
    <w:p w:rsidR="00027EFB" w:rsidRPr="0064163E" w:rsidRDefault="00027EFB" w:rsidP="00923320">
      <w:pPr>
        <w:numPr>
          <w:ilvl w:val="0"/>
          <w:numId w:val="14"/>
        </w:numPr>
        <w:ind w:left="284" w:hanging="284"/>
        <w:contextualSpacing/>
        <w:jc w:val="both"/>
        <w:rPr>
          <w:rFonts w:ascii="Arial" w:hAnsi="Arial" w:cs="Arial"/>
          <w:color w:val="auto"/>
          <w:sz w:val="22"/>
          <w:szCs w:val="22"/>
        </w:rPr>
      </w:pPr>
      <w:r w:rsidRPr="0064163E">
        <w:rPr>
          <w:rFonts w:ascii="Arial" w:hAnsi="Arial" w:cs="Arial"/>
          <w:color w:val="auto"/>
          <w:sz w:val="22"/>
          <w:szCs w:val="22"/>
        </w:rPr>
        <w:t xml:space="preserve">připravovat žáky k odpovědnému životu, vést je k porozumění, toleranci a respektu k rovnoprávnosti, umožňovat jim volbu v rozhodnutích a hledání vhodného řešení vzniklých situací a problémů, </w:t>
      </w:r>
    </w:p>
    <w:p w:rsidR="00027EFB" w:rsidRPr="0064163E" w:rsidRDefault="00027EFB" w:rsidP="00923320">
      <w:pPr>
        <w:numPr>
          <w:ilvl w:val="0"/>
          <w:numId w:val="14"/>
        </w:numPr>
        <w:ind w:left="284" w:hanging="284"/>
        <w:contextualSpacing/>
        <w:jc w:val="both"/>
        <w:rPr>
          <w:rFonts w:ascii="Arial" w:hAnsi="Arial" w:cs="Arial"/>
          <w:color w:val="auto"/>
          <w:sz w:val="22"/>
          <w:szCs w:val="22"/>
        </w:rPr>
      </w:pPr>
      <w:r w:rsidRPr="0064163E">
        <w:rPr>
          <w:rFonts w:ascii="Arial" w:hAnsi="Arial" w:cs="Arial"/>
          <w:color w:val="auto"/>
          <w:sz w:val="22"/>
          <w:szCs w:val="22"/>
        </w:rPr>
        <w:t>objektivně hodnotit chování jednotlivých žáků a průběh a výsledky jejich školní činnosti</w:t>
      </w:r>
      <w:r w:rsidR="00290D9F">
        <w:rPr>
          <w:rFonts w:ascii="Arial" w:hAnsi="Arial" w:cs="Arial"/>
          <w:color w:val="auto"/>
          <w:sz w:val="22"/>
          <w:szCs w:val="22"/>
        </w:rPr>
        <w:t>,</w:t>
      </w:r>
      <w:r w:rsidRPr="0064163E">
        <w:rPr>
          <w:rFonts w:ascii="Arial" w:hAnsi="Arial" w:cs="Arial"/>
          <w:color w:val="auto"/>
          <w:sz w:val="22"/>
          <w:szCs w:val="22"/>
        </w:rPr>
        <w:t xml:space="preserve"> </w:t>
      </w:r>
    </w:p>
    <w:p w:rsidR="00027EFB" w:rsidRPr="0064163E" w:rsidRDefault="00290D9F" w:rsidP="00923320">
      <w:pPr>
        <w:numPr>
          <w:ilvl w:val="0"/>
          <w:numId w:val="14"/>
        </w:numPr>
        <w:ind w:left="284" w:hanging="284"/>
        <w:contextualSpacing/>
        <w:jc w:val="both"/>
        <w:rPr>
          <w:rFonts w:ascii="Arial" w:hAnsi="Arial" w:cs="Arial"/>
          <w:color w:val="auto"/>
          <w:sz w:val="22"/>
          <w:szCs w:val="22"/>
        </w:rPr>
      </w:pPr>
      <w:r>
        <w:rPr>
          <w:rFonts w:ascii="Arial" w:hAnsi="Arial" w:cs="Arial"/>
          <w:color w:val="auto"/>
          <w:sz w:val="22"/>
          <w:szCs w:val="22"/>
        </w:rPr>
        <w:t>ve škole se přezouvat,</w:t>
      </w:r>
    </w:p>
    <w:p w:rsidR="00027EFB" w:rsidRPr="0064163E" w:rsidRDefault="00027EFB" w:rsidP="00923320">
      <w:pPr>
        <w:numPr>
          <w:ilvl w:val="0"/>
          <w:numId w:val="14"/>
        </w:numPr>
        <w:ind w:left="284" w:hanging="284"/>
        <w:contextualSpacing/>
        <w:jc w:val="both"/>
        <w:rPr>
          <w:rFonts w:ascii="Arial" w:hAnsi="Arial" w:cs="Arial"/>
          <w:color w:val="auto"/>
          <w:sz w:val="22"/>
          <w:szCs w:val="22"/>
        </w:rPr>
      </w:pPr>
      <w:r w:rsidRPr="0064163E">
        <w:rPr>
          <w:rFonts w:ascii="Arial" w:hAnsi="Arial" w:cs="Arial"/>
          <w:color w:val="auto"/>
          <w:sz w:val="22"/>
          <w:szCs w:val="22"/>
        </w:rPr>
        <w:t>na požádání projednat s rodičem jakoukoli zále</w:t>
      </w:r>
      <w:r w:rsidR="00290D9F">
        <w:rPr>
          <w:rFonts w:ascii="Arial" w:hAnsi="Arial" w:cs="Arial"/>
          <w:color w:val="auto"/>
          <w:sz w:val="22"/>
          <w:szCs w:val="22"/>
        </w:rPr>
        <w:t>žitost týkající se jeho dítěte,</w:t>
      </w:r>
    </w:p>
    <w:p w:rsidR="003E525E" w:rsidRPr="0064163E" w:rsidRDefault="00027EFB" w:rsidP="00923320">
      <w:pPr>
        <w:numPr>
          <w:ilvl w:val="0"/>
          <w:numId w:val="14"/>
        </w:numPr>
        <w:ind w:left="284" w:hanging="284"/>
        <w:contextualSpacing/>
        <w:jc w:val="both"/>
        <w:rPr>
          <w:rFonts w:ascii="Arial" w:hAnsi="Arial" w:cs="Arial"/>
          <w:color w:val="auto"/>
          <w:sz w:val="22"/>
          <w:szCs w:val="22"/>
        </w:rPr>
      </w:pPr>
      <w:r w:rsidRPr="0064163E">
        <w:rPr>
          <w:rFonts w:ascii="Arial" w:hAnsi="Arial" w:cs="Arial"/>
          <w:color w:val="auto"/>
          <w:sz w:val="22"/>
          <w:szCs w:val="22"/>
        </w:rPr>
        <w:t>pokud má ve škole svůj mobilní telefon, uvést jej v průběhu vyučování a v průběhu služeb</w:t>
      </w:r>
      <w:r w:rsidR="00290D9F">
        <w:rPr>
          <w:rFonts w:ascii="Arial" w:hAnsi="Arial" w:cs="Arial"/>
          <w:color w:val="auto"/>
          <w:sz w:val="22"/>
          <w:szCs w:val="22"/>
        </w:rPr>
        <w:t>ních jednání do tichého provozu,</w:t>
      </w:r>
    </w:p>
    <w:p w:rsidR="003E525E" w:rsidRPr="00290D9F" w:rsidRDefault="003E525E" w:rsidP="00923320">
      <w:pPr>
        <w:numPr>
          <w:ilvl w:val="0"/>
          <w:numId w:val="14"/>
        </w:numPr>
        <w:ind w:left="284" w:hanging="284"/>
        <w:contextualSpacing/>
        <w:jc w:val="both"/>
        <w:rPr>
          <w:rFonts w:ascii="Arial" w:hAnsi="Arial" w:cs="Arial"/>
          <w:color w:val="auto"/>
          <w:sz w:val="22"/>
          <w:szCs w:val="22"/>
        </w:rPr>
      </w:pPr>
      <w:r w:rsidRPr="0064163E">
        <w:rPr>
          <w:rFonts w:ascii="Arial" w:hAnsi="Arial" w:cs="Arial"/>
          <w:color w:val="auto"/>
          <w:sz w:val="22"/>
          <w:szCs w:val="22"/>
        </w:rPr>
        <w:t xml:space="preserve">povinně se zúčastňovat třídních schůzek a konzultačních dnů, na kterých informují zákonné zástupce žáků  o </w:t>
      </w:r>
      <w:r w:rsidR="00290D9F">
        <w:rPr>
          <w:rFonts w:ascii="Arial" w:hAnsi="Arial" w:cs="Arial"/>
          <w:color w:val="auto"/>
          <w:sz w:val="22"/>
          <w:szCs w:val="22"/>
        </w:rPr>
        <w:t xml:space="preserve">výsledcích výchovy a vzdělávání, </w:t>
      </w:r>
      <w:r w:rsidR="00290D9F" w:rsidRPr="00290D9F">
        <w:rPr>
          <w:rFonts w:ascii="Arial" w:hAnsi="Arial" w:cs="Arial"/>
          <w:color w:val="auto"/>
          <w:sz w:val="22"/>
          <w:szCs w:val="22"/>
        </w:rPr>
        <w:t>v</w:t>
      </w:r>
      <w:r w:rsidRPr="00290D9F">
        <w:rPr>
          <w:rFonts w:ascii="Arial" w:hAnsi="Arial" w:cs="Arial"/>
          <w:color w:val="auto"/>
          <w:sz w:val="22"/>
          <w:szCs w:val="22"/>
        </w:rPr>
        <w:t xml:space="preserve"> případě omluvené nepřítomnosti pedagogického pracovníka zajistí, aby zákonní zástupci byli informováni jiným způsobem.</w:t>
      </w:r>
    </w:p>
    <w:p w:rsidR="00027EFB" w:rsidRPr="0064163E" w:rsidRDefault="001F417D" w:rsidP="00923320">
      <w:pPr>
        <w:numPr>
          <w:ilvl w:val="0"/>
          <w:numId w:val="14"/>
        </w:numPr>
        <w:ind w:left="284" w:hanging="284"/>
        <w:contextualSpacing/>
        <w:jc w:val="both"/>
        <w:rPr>
          <w:rFonts w:ascii="Arial" w:hAnsi="Arial" w:cs="Arial"/>
          <w:color w:val="auto"/>
          <w:sz w:val="22"/>
          <w:szCs w:val="22"/>
        </w:rPr>
      </w:pPr>
      <w:r w:rsidRPr="0064163E">
        <w:rPr>
          <w:rFonts w:ascii="Arial" w:hAnsi="Arial" w:cs="Arial"/>
          <w:color w:val="auto"/>
          <w:sz w:val="22"/>
          <w:szCs w:val="22"/>
        </w:rPr>
        <w:t xml:space="preserve">poskytovat </w:t>
      </w:r>
      <w:r w:rsidR="006E3899">
        <w:rPr>
          <w:rFonts w:ascii="Arial" w:hAnsi="Arial" w:cs="Arial"/>
          <w:color w:val="auto"/>
          <w:sz w:val="22"/>
          <w:szCs w:val="22"/>
        </w:rPr>
        <w:t>žáku</w:t>
      </w:r>
      <w:r w:rsidR="00027EFB" w:rsidRPr="0064163E">
        <w:rPr>
          <w:rFonts w:ascii="Arial" w:hAnsi="Arial" w:cs="Arial"/>
          <w:color w:val="auto"/>
          <w:sz w:val="22"/>
          <w:szCs w:val="22"/>
        </w:rPr>
        <w:t xml:space="preserve"> nebo zákonnému zástupci informace spojené s výchovou a vzděláváním</w:t>
      </w:r>
      <w:r w:rsidR="006E3899">
        <w:rPr>
          <w:rFonts w:ascii="Arial" w:hAnsi="Arial" w:cs="Arial"/>
          <w:color w:val="auto"/>
          <w:sz w:val="22"/>
          <w:szCs w:val="22"/>
        </w:rPr>
        <w:t>,</w:t>
      </w:r>
    </w:p>
    <w:p w:rsidR="00027EFB" w:rsidRPr="0064163E" w:rsidRDefault="00027EFB" w:rsidP="00923320">
      <w:pPr>
        <w:numPr>
          <w:ilvl w:val="0"/>
          <w:numId w:val="14"/>
        </w:numPr>
        <w:ind w:left="284" w:hanging="284"/>
        <w:contextualSpacing/>
        <w:jc w:val="both"/>
        <w:rPr>
          <w:rFonts w:ascii="Arial" w:hAnsi="Arial" w:cs="Arial"/>
          <w:color w:val="auto"/>
          <w:sz w:val="22"/>
          <w:szCs w:val="22"/>
        </w:rPr>
      </w:pPr>
      <w:r w:rsidRPr="0064163E">
        <w:rPr>
          <w:rFonts w:ascii="Arial" w:hAnsi="Arial" w:cs="Arial"/>
          <w:color w:val="auto"/>
          <w:sz w:val="22"/>
          <w:szCs w:val="22"/>
        </w:rPr>
        <w:t>řídit se školním řádem a respektovat další vnitřní předpisy školy</w:t>
      </w:r>
    </w:p>
    <w:p w:rsidR="00027EFB" w:rsidRPr="0064163E" w:rsidRDefault="00027EFB" w:rsidP="0064163E">
      <w:pPr>
        <w:tabs>
          <w:tab w:val="num" w:pos="567"/>
        </w:tabs>
        <w:spacing w:after="0" w:line="240" w:lineRule="auto"/>
        <w:ind w:left="567" w:hanging="567"/>
        <w:jc w:val="both"/>
        <w:rPr>
          <w:rFonts w:ascii="Arial" w:eastAsia="Times New Roman" w:hAnsi="Arial" w:cs="Arial"/>
          <w:color w:val="auto"/>
          <w:sz w:val="22"/>
          <w:szCs w:val="22"/>
        </w:rPr>
      </w:pPr>
    </w:p>
    <w:p w:rsidR="00027EFB" w:rsidRPr="0064163E" w:rsidRDefault="00027EFB" w:rsidP="0064163E">
      <w:pPr>
        <w:tabs>
          <w:tab w:val="num" w:pos="567"/>
        </w:tabs>
        <w:spacing w:after="0" w:line="240" w:lineRule="auto"/>
        <w:ind w:left="426" w:hanging="426"/>
        <w:jc w:val="both"/>
        <w:rPr>
          <w:rFonts w:ascii="Arial" w:hAnsi="Arial" w:cs="Arial"/>
          <w:b/>
          <w:color w:val="E65B01" w:themeColor="accent1" w:themeShade="BF"/>
          <w:sz w:val="24"/>
          <w:szCs w:val="24"/>
          <w:u w:val="single"/>
          <w:lang w:eastAsia="en-US"/>
        </w:rPr>
      </w:pPr>
      <w:r w:rsidRPr="0064163E">
        <w:rPr>
          <w:rFonts w:ascii="Arial" w:hAnsi="Arial" w:cs="Arial"/>
          <w:b/>
          <w:color w:val="E65B01" w:themeColor="accent1" w:themeShade="BF"/>
          <w:sz w:val="24"/>
          <w:szCs w:val="24"/>
          <w:u w:val="single"/>
          <w:lang w:eastAsia="en-US"/>
        </w:rPr>
        <w:t>3. Ochrana osobnosti ve škole (učitel, žák)</w:t>
      </w:r>
    </w:p>
    <w:p w:rsidR="00027EFB" w:rsidRPr="0064163E" w:rsidRDefault="00027EFB" w:rsidP="0064163E">
      <w:pPr>
        <w:tabs>
          <w:tab w:val="num" w:pos="567"/>
        </w:tabs>
        <w:spacing w:after="0" w:line="240" w:lineRule="auto"/>
        <w:ind w:left="426" w:hanging="426"/>
        <w:jc w:val="both"/>
        <w:rPr>
          <w:rFonts w:ascii="Arial" w:hAnsi="Arial" w:cs="Arial"/>
          <w:b/>
          <w:color w:val="E65B01" w:themeColor="accent1" w:themeShade="BF"/>
          <w:sz w:val="24"/>
          <w:szCs w:val="24"/>
          <w:lang w:eastAsia="en-US"/>
        </w:rPr>
      </w:pPr>
    </w:p>
    <w:p w:rsidR="00027EFB" w:rsidRPr="0064163E" w:rsidRDefault="00027EFB" w:rsidP="0064163E">
      <w:pPr>
        <w:tabs>
          <w:tab w:val="num" w:pos="567"/>
        </w:tabs>
        <w:spacing w:after="0" w:line="240" w:lineRule="auto"/>
        <w:ind w:left="426" w:hanging="426"/>
        <w:jc w:val="both"/>
        <w:rPr>
          <w:rFonts w:ascii="Arial" w:hAnsi="Arial" w:cs="Arial"/>
          <w:color w:val="auto"/>
          <w:sz w:val="22"/>
          <w:szCs w:val="22"/>
          <w:lang w:eastAsia="en-US"/>
        </w:rPr>
      </w:pPr>
    </w:p>
    <w:p w:rsidR="00027EFB" w:rsidRPr="0064163E" w:rsidRDefault="00027EFB" w:rsidP="00923320">
      <w:pPr>
        <w:numPr>
          <w:ilvl w:val="0"/>
          <w:numId w:val="15"/>
        </w:numPr>
        <w:spacing w:after="0"/>
        <w:ind w:left="284" w:hanging="284"/>
        <w:jc w:val="both"/>
        <w:rPr>
          <w:rFonts w:ascii="Arial" w:hAnsi="Arial" w:cs="Arial"/>
          <w:color w:val="auto"/>
          <w:sz w:val="22"/>
          <w:szCs w:val="22"/>
          <w:lang w:eastAsia="en-US"/>
        </w:rPr>
      </w:pPr>
      <w:r w:rsidRPr="0064163E">
        <w:rPr>
          <w:rFonts w:ascii="Arial" w:hAnsi="Arial" w:cs="Arial"/>
          <w:color w:val="auto"/>
          <w:sz w:val="22"/>
          <w:szCs w:val="22"/>
          <w:lang w:eastAsia="en-US"/>
        </w:rPr>
        <w:t>Pedagogičtí pracovníci mají povinnost zachovávat mlčenlivost a chránit před zneužitím osobní údaje, informace o zdravotním stavu dětí, žáků a studentů a výsledky poradenské pomoci školského poradenského zařízení a školního poradenského pracoviště, s nimiž přišli do styku.</w:t>
      </w:r>
    </w:p>
    <w:p w:rsidR="00027EFB" w:rsidRPr="0064163E" w:rsidRDefault="00027EFB" w:rsidP="00923320">
      <w:pPr>
        <w:numPr>
          <w:ilvl w:val="0"/>
          <w:numId w:val="15"/>
        </w:numPr>
        <w:spacing w:after="0"/>
        <w:ind w:left="284" w:hanging="284"/>
        <w:jc w:val="both"/>
        <w:rPr>
          <w:rFonts w:ascii="Arial" w:eastAsia="Times New Roman" w:hAnsi="Arial" w:cs="Arial"/>
          <w:color w:val="auto"/>
          <w:sz w:val="22"/>
          <w:szCs w:val="22"/>
        </w:rPr>
      </w:pPr>
      <w:r w:rsidRPr="0064163E">
        <w:rPr>
          <w:rFonts w:ascii="Arial" w:eastAsia="Times New Roman" w:hAnsi="Arial" w:cs="Arial"/>
          <w:color w:val="auto"/>
          <w:sz w:val="22"/>
          <w:szCs w:val="22"/>
        </w:rPr>
        <w:t>Právo žáků a zákonných zástupců žáků na přístup k osobním údajům, na opravu a výmaz osobních údajů a právo vznést námitku proti zpracování osobních údajů se řídí směrnicí ředitele školy k ochraně osobních údajů.</w:t>
      </w:r>
    </w:p>
    <w:p w:rsidR="0027765E" w:rsidRPr="0064163E" w:rsidRDefault="00027EFB" w:rsidP="00923320">
      <w:pPr>
        <w:numPr>
          <w:ilvl w:val="0"/>
          <w:numId w:val="15"/>
        </w:numPr>
        <w:spacing w:after="0"/>
        <w:ind w:left="284" w:hanging="284"/>
        <w:jc w:val="both"/>
        <w:rPr>
          <w:rFonts w:ascii="Arial" w:hAnsi="Arial" w:cs="Arial"/>
          <w:color w:val="auto"/>
          <w:sz w:val="22"/>
          <w:szCs w:val="22"/>
          <w:lang w:eastAsia="en-US"/>
        </w:rPr>
      </w:pPr>
      <w:r w:rsidRPr="0064163E">
        <w:rPr>
          <w:rFonts w:ascii="Arial" w:hAnsi="Arial" w:cs="Arial"/>
          <w:color w:val="auto"/>
          <w:sz w:val="22"/>
          <w:szCs w:val="22"/>
          <w:lang w:eastAsia="en-US"/>
        </w:rPr>
        <w:t>Zpracování osobních údajů žáků za účelem propagace školy (webové stránky, propagační materiály, fotografie) je možné pouze s výslovným souhlasem zákonných zástupců žáka.</w:t>
      </w:r>
    </w:p>
    <w:p w:rsidR="0027765E" w:rsidRPr="0064163E" w:rsidRDefault="0027765E" w:rsidP="00923320">
      <w:pPr>
        <w:numPr>
          <w:ilvl w:val="0"/>
          <w:numId w:val="15"/>
        </w:numPr>
        <w:spacing w:after="0"/>
        <w:ind w:left="284" w:hanging="284"/>
        <w:jc w:val="both"/>
        <w:rPr>
          <w:rFonts w:ascii="Arial" w:hAnsi="Arial" w:cs="Arial"/>
          <w:color w:val="auto"/>
          <w:sz w:val="22"/>
          <w:szCs w:val="22"/>
          <w:lang w:eastAsia="en-US"/>
        </w:rPr>
      </w:pPr>
      <w:r w:rsidRPr="0064163E">
        <w:rPr>
          <w:rFonts w:ascii="Arial" w:hAnsi="Arial" w:cs="Arial"/>
          <w:color w:val="auto"/>
          <w:sz w:val="22"/>
          <w:szCs w:val="22"/>
          <w:lang w:eastAsia="en-US"/>
        </w:rPr>
        <w:lastRenderedPageBreak/>
        <w:t>Pokud pedagogický či nepedagogický zaměstnanec identifikuje cizí osobu, která vykazuje  známky požití návykových látek, extremismu nebo vandalismu vyžádá po ní informace o důvodu návštěvy a neprodleně uvědomí ředitelku školy popř. její zástupce. Pokud je důvod domnívat se, že jsou tyto osoby nebezpečné, vedení školy neprodleně tuto skutečnost oznámí Policii ČR (</w:t>
      </w:r>
      <w:proofErr w:type="gramStart"/>
      <w:r w:rsidRPr="0064163E">
        <w:rPr>
          <w:rFonts w:ascii="Arial" w:hAnsi="Arial" w:cs="Arial"/>
          <w:color w:val="auto"/>
          <w:sz w:val="22"/>
          <w:szCs w:val="22"/>
          <w:lang w:eastAsia="en-US"/>
        </w:rPr>
        <w:t>telefon, ).</w:t>
      </w:r>
      <w:proofErr w:type="gramEnd"/>
    </w:p>
    <w:p w:rsidR="0015050A" w:rsidRPr="0064163E" w:rsidRDefault="00027EFB" w:rsidP="00923320">
      <w:pPr>
        <w:numPr>
          <w:ilvl w:val="0"/>
          <w:numId w:val="15"/>
        </w:numPr>
        <w:spacing w:after="0"/>
        <w:ind w:left="284" w:hanging="284"/>
        <w:jc w:val="both"/>
        <w:rPr>
          <w:rFonts w:ascii="Arial" w:hAnsi="Arial" w:cs="Arial"/>
          <w:color w:val="auto"/>
          <w:sz w:val="22"/>
          <w:szCs w:val="22"/>
          <w:lang w:eastAsia="en-US"/>
        </w:rPr>
      </w:pPr>
      <w:r w:rsidRPr="0064163E">
        <w:rPr>
          <w:rFonts w:ascii="Arial" w:hAnsi="Arial" w:cs="Arial"/>
          <w:color w:val="auto"/>
          <w:sz w:val="22"/>
          <w:szCs w:val="22"/>
          <w:lang w:eastAsia="en-US"/>
        </w:rPr>
        <w:t xml:space="preserve">Žáci mají během vyučování vypnuté mobilní telefony, fotoaparáty a jinou záznamovou techniku, která slouží k pořizování obrazových a zvukových záznamů. </w:t>
      </w:r>
    </w:p>
    <w:p w:rsidR="0015050A" w:rsidRPr="0064163E" w:rsidRDefault="0015050A" w:rsidP="00923320">
      <w:pPr>
        <w:numPr>
          <w:ilvl w:val="0"/>
          <w:numId w:val="15"/>
        </w:numPr>
        <w:spacing w:after="0"/>
        <w:ind w:left="284" w:hanging="284"/>
        <w:jc w:val="both"/>
        <w:rPr>
          <w:rFonts w:ascii="Arial" w:hAnsi="Arial" w:cs="Arial"/>
          <w:color w:val="auto"/>
          <w:sz w:val="22"/>
          <w:szCs w:val="22"/>
          <w:lang w:eastAsia="en-US"/>
        </w:rPr>
      </w:pPr>
      <w:r w:rsidRPr="0064163E">
        <w:rPr>
          <w:rFonts w:ascii="Arial" w:hAnsi="Arial" w:cs="Arial"/>
          <w:color w:val="auto"/>
          <w:sz w:val="22"/>
          <w:szCs w:val="22"/>
          <w:lang w:eastAsia="en-US"/>
        </w:rPr>
        <w:t>V celém prostoru školy a při všech akcích školou pořádaných je zakázáno pořizování zvukových či obrazových nahrávek bez souhlasu dotyčné osoby.</w:t>
      </w:r>
    </w:p>
    <w:p w:rsidR="0060232C" w:rsidRPr="0064163E" w:rsidRDefault="00027EFB" w:rsidP="00923320">
      <w:pPr>
        <w:numPr>
          <w:ilvl w:val="0"/>
          <w:numId w:val="15"/>
        </w:numPr>
        <w:spacing w:after="0"/>
        <w:ind w:left="284" w:hanging="284"/>
        <w:jc w:val="both"/>
        <w:rPr>
          <w:rFonts w:ascii="Arial" w:hAnsi="Arial" w:cs="Arial"/>
          <w:color w:val="auto"/>
          <w:sz w:val="22"/>
          <w:szCs w:val="22"/>
          <w:lang w:eastAsia="en-US"/>
        </w:rPr>
      </w:pPr>
      <w:r w:rsidRPr="0064163E">
        <w:rPr>
          <w:rFonts w:ascii="Arial" w:hAnsi="Arial" w:cs="Arial"/>
          <w:color w:val="auto"/>
          <w:sz w:val="22"/>
          <w:szCs w:val="22"/>
          <w:lang w:eastAsia="en-US"/>
        </w:rPr>
        <w:t>Pořizování zvukových a obrazových záznamů osob (učitel, žák) bez jejich svolení je v rozporu s občanským zákoníkem (§ 84 a § 85). Narušování vyučovacího procesu mobilním telefonem (případně jinou technikou), bude hodnoceno jako přestupek proti školnímu řádu.</w:t>
      </w:r>
    </w:p>
    <w:p w:rsidR="0060232C" w:rsidRPr="0064163E" w:rsidRDefault="0060232C" w:rsidP="00923320">
      <w:pPr>
        <w:numPr>
          <w:ilvl w:val="0"/>
          <w:numId w:val="15"/>
        </w:numPr>
        <w:spacing w:after="0"/>
        <w:ind w:left="284" w:hanging="284"/>
        <w:jc w:val="both"/>
        <w:rPr>
          <w:rFonts w:ascii="Arial" w:hAnsi="Arial" w:cs="Arial"/>
          <w:color w:val="auto"/>
          <w:sz w:val="22"/>
          <w:szCs w:val="22"/>
          <w:lang w:eastAsia="en-US"/>
        </w:rPr>
      </w:pPr>
      <w:r w:rsidRPr="0064163E">
        <w:rPr>
          <w:rFonts w:ascii="Arial" w:hAnsi="Arial" w:cs="Arial"/>
          <w:color w:val="auto"/>
          <w:sz w:val="22"/>
          <w:szCs w:val="22"/>
          <w:lang w:eastAsia="en-US"/>
        </w:rPr>
        <w:t>Pokud kdokoli zveřejní nebo bude šířit nahrávku, ve které je zachyceno ponižování, zesměšní, ubližování, útok vůči spolužákům nebo zaměstnancům školy, je toto jednání považováno za závažné porušení školního řádu.</w:t>
      </w:r>
    </w:p>
    <w:p w:rsidR="0015050A" w:rsidRPr="0064163E" w:rsidRDefault="00DC292F" w:rsidP="00923320">
      <w:pPr>
        <w:numPr>
          <w:ilvl w:val="0"/>
          <w:numId w:val="15"/>
        </w:numPr>
        <w:spacing w:after="0"/>
        <w:ind w:left="284" w:hanging="284"/>
        <w:jc w:val="both"/>
        <w:rPr>
          <w:rFonts w:ascii="Arial" w:hAnsi="Arial" w:cs="Arial"/>
          <w:color w:val="auto"/>
          <w:sz w:val="22"/>
          <w:szCs w:val="22"/>
          <w:lang w:eastAsia="en-US"/>
        </w:rPr>
      </w:pPr>
      <w:r w:rsidRPr="0064163E">
        <w:rPr>
          <w:rFonts w:ascii="Arial" w:hAnsi="Arial" w:cs="Arial"/>
          <w:color w:val="auto"/>
          <w:sz w:val="22"/>
          <w:szCs w:val="22"/>
          <w:lang w:eastAsia="en-US"/>
        </w:rPr>
        <w:t>Škola nemá povinnost převzít mobilní telefon do zvláštní úschovy, ochranu mobilních telefonů proti zcizení si musí žáci zajišťovat sami.</w:t>
      </w:r>
    </w:p>
    <w:p w:rsidR="00DC292F" w:rsidRPr="0064163E" w:rsidRDefault="00DC292F" w:rsidP="00923320">
      <w:pPr>
        <w:numPr>
          <w:ilvl w:val="0"/>
          <w:numId w:val="15"/>
        </w:numPr>
        <w:spacing w:after="0"/>
        <w:ind w:left="284" w:hanging="284"/>
        <w:jc w:val="both"/>
        <w:rPr>
          <w:rFonts w:ascii="Arial" w:hAnsi="Arial" w:cs="Arial"/>
          <w:color w:val="auto"/>
          <w:sz w:val="22"/>
          <w:szCs w:val="22"/>
          <w:lang w:eastAsia="en-US"/>
        </w:rPr>
      </w:pPr>
      <w:r w:rsidRPr="0064163E">
        <w:rPr>
          <w:rFonts w:ascii="Arial" w:hAnsi="Arial" w:cs="Arial"/>
          <w:color w:val="auto"/>
          <w:sz w:val="22"/>
          <w:szCs w:val="22"/>
          <w:lang w:eastAsia="en-US"/>
        </w:rPr>
        <w:t>Škola nedoporučuje žákům i dětem nošení mobilních telefonů, pokud nejsou schopni si ohlídat svůj majetek.</w:t>
      </w:r>
    </w:p>
    <w:p w:rsidR="00027EFB" w:rsidRPr="0064163E" w:rsidRDefault="00027EFB" w:rsidP="0064163E">
      <w:pPr>
        <w:spacing w:after="0"/>
        <w:jc w:val="both"/>
        <w:rPr>
          <w:rFonts w:ascii="Arial" w:hAnsi="Arial" w:cs="Arial"/>
          <w:color w:val="auto"/>
          <w:sz w:val="22"/>
          <w:szCs w:val="22"/>
          <w:lang w:eastAsia="en-US"/>
        </w:rPr>
      </w:pPr>
    </w:p>
    <w:p w:rsidR="00027EFB" w:rsidRPr="0064163E" w:rsidRDefault="00027EFB" w:rsidP="0064163E">
      <w:pPr>
        <w:ind w:left="360"/>
        <w:jc w:val="both"/>
        <w:outlineLvl w:val="0"/>
        <w:rPr>
          <w:rFonts w:ascii="Arial" w:hAnsi="Arial" w:cs="Arial"/>
          <w:b/>
          <w:color w:val="E65B01" w:themeColor="accent1" w:themeShade="BF"/>
          <w:sz w:val="24"/>
          <w:szCs w:val="24"/>
          <w:u w:val="single"/>
        </w:rPr>
      </w:pPr>
      <w:r w:rsidRPr="0064163E">
        <w:rPr>
          <w:rFonts w:ascii="Arial" w:hAnsi="Arial" w:cs="Arial"/>
          <w:b/>
          <w:color w:val="E65B01" w:themeColor="accent1" w:themeShade="BF"/>
          <w:sz w:val="24"/>
          <w:szCs w:val="24"/>
          <w:u w:val="single"/>
        </w:rPr>
        <w:t>4. Provoz a vnitřní režim školy</w:t>
      </w:r>
    </w:p>
    <w:p w:rsidR="00E8283B" w:rsidRDefault="00E8283B" w:rsidP="006E3899">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Arial" w:eastAsia="Times New Roman" w:hAnsi="Arial" w:cs="Arial"/>
          <w:b/>
          <w:snapToGrid w:val="0"/>
          <w:color w:val="auto"/>
          <w:sz w:val="22"/>
          <w:szCs w:val="22"/>
          <w:u w:val="single"/>
        </w:rPr>
      </w:pPr>
    </w:p>
    <w:p w:rsidR="00AD0366" w:rsidRDefault="006E3899" w:rsidP="006E3899">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Arial" w:eastAsia="Times New Roman" w:hAnsi="Arial" w:cs="Arial"/>
          <w:b/>
          <w:snapToGrid w:val="0"/>
          <w:color w:val="auto"/>
          <w:sz w:val="22"/>
          <w:szCs w:val="22"/>
          <w:u w:val="single"/>
        </w:rPr>
      </w:pPr>
      <w:r>
        <w:rPr>
          <w:rFonts w:ascii="Arial" w:eastAsia="Times New Roman" w:hAnsi="Arial" w:cs="Arial"/>
          <w:b/>
          <w:snapToGrid w:val="0"/>
          <w:color w:val="auto"/>
          <w:sz w:val="22"/>
          <w:szCs w:val="22"/>
          <w:u w:val="single"/>
        </w:rPr>
        <w:t>4.1. P</w:t>
      </w:r>
      <w:r w:rsidR="00AD0366" w:rsidRPr="0064163E">
        <w:rPr>
          <w:rFonts w:ascii="Arial" w:eastAsia="Times New Roman" w:hAnsi="Arial" w:cs="Arial"/>
          <w:b/>
          <w:snapToGrid w:val="0"/>
          <w:color w:val="auto"/>
          <w:sz w:val="22"/>
          <w:szCs w:val="22"/>
          <w:u w:val="single"/>
        </w:rPr>
        <w:t>rovoz a režim</w:t>
      </w:r>
    </w:p>
    <w:p w:rsidR="006E3899" w:rsidRPr="006E3899" w:rsidRDefault="006E3899" w:rsidP="006E3899">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Arial" w:eastAsia="Times New Roman" w:hAnsi="Arial" w:cs="Arial"/>
          <w:b/>
          <w:snapToGrid w:val="0"/>
          <w:color w:val="auto"/>
          <w:sz w:val="22"/>
          <w:szCs w:val="22"/>
          <w:u w:val="single"/>
        </w:rPr>
      </w:pPr>
    </w:p>
    <w:p w:rsidR="00A74ECA" w:rsidRPr="0064163E" w:rsidRDefault="003E525E" w:rsidP="00923320">
      <w:pPr>
        <w:pStyle w:val="Odstavecseseznamem"/>
        <w:numPr>
          <w:ilvl w:val="0"/>
          <w:numId w:val="16"/>
        </w:numPr>
        <w:ind w:left="284" w:hanging="284"/>
        <w:jc w:val="both"/>
        <w:outlineLvl w:val="0"/>
        <w:rPr>
          <w:rFonts w:ascii="Arial" w:hAnsi="Arial" w:cs="Arial"/>
          <w:color w:val="auto"/>
          <w:sz w:val="22"/>
          <w:szCs w:val="22"/>
        </w:rPr>
      </w:pPr>
      <w:r w:rsidRPr="0064163E">
        <w:rPr>
          <w:rFonts w:ascii="Arial" w:hAnsi="Arial" w:cs="Arial"/>
          <w:color w:val="auto"/>
          <w:sz w:val="22"/>
          <w:szCs w:val="22"/>
        </w:rPr>
        <w:t xml:space="preserve">Pro žáky, zákonné zástupce, pracovníky školy a veřejnost je stanoven a využíván vchod z boční strany budovy. </w:t>
      </w:r>
    </w:p>
    <w:p w:rsidR="006E3899" w:rsidRDefault="003E525E" w:rsidP="00923320">
      <w:pPr>
        <w:pStyle w:val="Odstavecseseznamem"/>
        <w:numPr>
          <w:ilvl w:val="0"/>
          <w:numId w:val="16"/>
        </w:numPr>
        <w:ind w:left="284" w:hanging="284"/>
        <w:jc w:val="both"/>
        <w:outlineLvl w:val="0"/>
        <w:rPr>
          <w:rFonts w:ascii="Arial" w:hAnsi="Arial" w:cs="Arial"/>
          <w:color w:val="auto"/>
          <w:sz w:val="22"/>
          <w:szCs w:val="22"/>
        </w:rPr>
      </w:pPr>
      <w:r w:rsidRPr="0064163E">
        <w:rPr>
          <w:rFonts w:ascii="Arial" w:hAnsi="Arial" w:cs="Arial"/>
          <w:color w:val="auto"/>
          <w:sz w:val="22"/>
          <w:szCs w:val="22"/>
        </w:rPr>
        <w:t>Vstup do budovy je kontrolován (technicky – zvonek do kanceláře a chodby v 1. nadzemním podlaží, i personálně).</w:t>
      </w:r>
    </w:p>
    <w:p w:rsidR="00A74ECA" w:rsidRPr="006E3899" w:rsidRDefault="006E3899" w:rsidP="00923320">
      <w:pPr>
        <w:pStyle w:val="Odstavecseseznamem"/>
        <w:numPr>
          <w:ilvl w:val="0"/>
          <w:numId w:val="16"/>
        </w:numPr>
        <w:ind w:left="284" w:hanging="284"/>
        <w:jc w:val="both"/>
        <w:outlineLvl w:val="0"/>
        <w:rPr>
          <w:rFonts w:ascii="Arial" w:hAnsi="Arial" w:cs="Arial"/>
          <w:color w:val="auto"/>
          <w:sz w:val="22"/>
          <w:szCs w:val="22"/>
        </w:rPr>
      </w:pPr>
      <w:r>
        <w:rPr>
          <w:rFonts w:ascii="Arial" w:hAnsi="Arial" w:cs="Arial"/>
          <w:color w:val="auto"/>
          <w:sz w:val="22"/>
          <w:szCs w:val="22"/>
        </w:rPr>
        <w:t>V</w:t>
      </w:r>
      <w:r w:rsidR="00A74ECA" w:rsidRPr="006E3899">
        <w:rPr>
          <w:rFonts w:ascii="Arial" w:hAnsi="Arial" w:cs="Arial"/>
          <w:color w:val="auto"/>
          <w:sz w:val="22"/>
          <w:szCs w:val="22"/>
        </w:rPr>
        <w:t>chod se</w:t>
      </w:r>
      <w:r>
        <w:rPr>
          <w:rFonts w:ascii="Arial" w:hAnsi="Arial" w:cs="Arial"/>
          <w:color w:val="auto"/>
          <w:sz w:val="22"/>
          <w:szCs w:val="22"/>
        </w:rPr>
        <w:t xml:space="preserve"> </w:t>
      </w:r>
      <w:r w:rsidRPr="006E3899">
        <w:rPr>
          <w:rFonts w:ascii="Arial" w:hAnsi="Arial" w:cs="Arial"/>
          <w:color w:val="auto"/>
          <w:sz w:val="22"/>
          <w:szCs w:val="22"/>
        </w:rPr>
        <w:t>pro žáky</w:t>
      </w:r>
      <w:r w:rsidR="00A74ECA" w:rsidRPr="006E3899">
        <w:rPr>
          <w:rFonts w:ascii="Arial" w:hAnsi="Arial" w:cs="Arial"/>
          <w:color w:val="auto"/>
          <w:sz w:val="22"/>
          <w:szCs w:val="22"/>
        </w:rPr>
        <w:t xml:space="preserve"> otevírá v 7.35 hod.</w:t>
      </w:r>
    </w:p>
    <w:p w:rsidR="00A74ECA" w:rsidRPr="0064163E" w:rsidRDefault="00A74ECA" w:rsidP="00923320">
      <w:pPr>
        <w:pStyle w:val="Odstavecseseznamem"/>
        <w:numPr>
          <w:ilvl w:val="0"/>
          <w:numId w:val="16"/>
        </w:numPr>
        <w:ind w:left="284" w:hanging="284"/>
        <w:jc w:val="both"/>
        <w:rPr>
          <w:rFonts w:ascii="Arial" w:hAnsi="Arial" w:cs="Arial"/>
          <w:color w:val="auto"/>
          <w:sz w:val="22"/>
          <w:szCs w:val="22"/>
        </w:rPr>
      </w:pPr>
      <w:r w:rsidRPr="0064163E">
        <w:rPr>
          <w:rFonts w:ascii="Arial" w:hAnsi="Arial" w:cs="Arial"/>
          <w:color w:val="auto"/>
          <w:sz w:val="22"/>
          <w:szCs w:val="22"/>
        </w:rPr>
        <w:t>Bezpečnost v 7.35 - 7.55 je zajištěna dohledem nepedagogického pracovníka nebo pedagogického pracovníka dle rozpisu</w:t>
      </w:r>
      <w:r w:rsidR="006E3899">
        <w:rPr>
          <w:rFonts w:ascii="Arial" w:hAnsi="Arial" w:cs="Arial"/>
          <w:color w:val="auto"/>
          <w:sz w:val="22"/>
          <w:szCs w:val="22"/>
        </w:rPr>
        <w:t>.</w:t>
      </w:r>
    </w:p>
    <w:p w:rsidR="00A74ECA" w:rsidRPr="0064163E" w:rsidRDefault="006E3899" w:rsidP="00923320">
      <w:pPr>
        <w:pStyle w:val="Odstavecseseznamem"/>
        <w:numPr>
          <w:ilvl w:val="0"/>
          <w:numId w:val="16"/>
        </w:numPr>
        <w:ind w:left="284" w:hanging="284"/>
        <w:jc w:val="both"/>
        <w:rPr>
          <w:rFonts w:ascii="Arial" w:hAnsi="Arial" w:cs="Arial"/>
          <w:color w:val="auto"/>
          <w:sz w:val="22"/>
          <w:szCs w:val="22"/>
        </w:rPr>
      </w:pPr>
      <w:r>
        <w:rPr>
          <w:rFonts w:ascii="Arial" w:hAnsi="Arial" w:cs="Arial"/>
          <w:color w:val="auto"/>
          <w:sz w:val="22"/>
          <w:szCs w:val="22"/>
        </w:rPr>
        <w:t>N</w:t>
      </w:r>
      <w:r w:rsidR="00A74ECA" w:rsidRPr="0064163E">
        <w:rPr>
          <w:rFonts w:ascii="Arial" w:hAnsi="Arial" w:cs="Arial"/>
          <w:color w:val="auto"/>
          <w:sz w:val="22"/>
          <w:szCs w:val="22"/>
        </w:rPr>
        <w:t xml:space="preserve">a odpolední vyučování začínající v 13.35 hodin čekají žáci před vchodem a do školy vstupují teprve v </w:t>
      </w:r>
      <w:r>
        <w:rPr>
          <w:rFonts w:ascii="Arial" w:hAnsi="Arial" w:cs="Arial"/>
          <w:color w:val="auto"/>
          <w:sz w:val="22"/>
          <w:szCs w:val="22"/>
        </w:rPr>
        <w:t>přítomnosti příslušného učitele.</w:t>
      </w:r>
    </w:p>
    <w:p w:rsidR="00DC292F" w:rsidRPr="0064163E" w:rsidRDefault="006E3899" w:rsidP="00923320">
      <w:pPr>
        <w:pStyle w:val="Odstavecseseznamem"/>
        <w:numPr>
          <w:ilvl w:val="0"/>
          <w:numId w:val="16"/>
        </w:numPr>
        <w:ind w:left="284" w:hanging="284"/>
        <w:jc w:val="both"/>
        <w:outlineLvl w:val="0"/>
        <w:rPr>
          <w:rFonts w:ascii="Arial" w:hAnsi="Arial" w:cs="Arial"/>
          <w:color w:val="auto"/>
          <w:sz w:val="22"/>
          <w:szCs w:val="22"/>
        </w:rPr>
      </w:pPr>
      <w:r>
        <w:rPr>
          <w:rFonts w:ascii="Arial" w:hAnsi="Arial" w:cs="Arial"/>
          <w:color w:val="auto"/>
          <w:sz w:val="22"/>
          <w:szCs w:val="22"/>
        </w:rPr>
        <w:t>D</w:t>
      </w:r>
      <w:r w:rsidR="00DC292F" w:rsidRPr="0064163E">
        <w:rPr>
          <w:rFonts w:ascii="Arial" w:hAnsi="Arial" w:cs="Arial"/>
          <w:color w:val="auto"/>
          <w:sz w:val="22"/>
          <w:szCs w:val="22"/>
        </w:rPr>
        <w:t>veře lze zvenčí otevřít pouze klíčem, klíče mají vyučující, p. vychovatelka, asistenti pedagoga, nepedagogičtí pracovníci</w:t>
      </w:r>
      <w:r>
        <w:rPr>
          <w:rFonts w:ascii="Arial" w:hAnsi="Arial" w:cs="Arial"/>
          <w:color w:val="auto"/>
          <w:sz w:val="22"/>
          <w:szCs w:val="22"/>
        </w:rPr>
        <w:t>.</w:t>
      </w:r>
    </w:p>
    <w:p w:rsidR="00A74ECA" w:rsidRPr="0064163E" w:rsidRDefault="006E3899" w:rsidP="00923320">
      <w:pPr>
        <w:pStyle w:val="Odstavecseseznamem"/>
        <w:numPr>
          <w:ilvl w:val="0"/>
          <w:numId w:val="16"/>
        </w:numPr>
        <w:ind w:left="284" w:hanging="284"/>
        <w:jc w:val="both"/>
        <w:rPr>
          <w:rFonts w:ascii="Arial" w:hAnsi="Arial" w:cs="Arial"/>
          <w:color w:val="auto"/>
          <w:sz w:val="22"/>
          <w:szCs w:val="22"/>
        </w:rPr>
      </w:pPr>
      <w:r>
        <w:rPr>
          <w:rFonts w:ascii="Arial" w:hAnsi="Arial" w:cs="Arial"/>
          <w:color w:val="auto"/>
          <w:sz w:val="22"/>
          <w:szCs w:val="22"/>
        </w:rPr>
        <w:t>Ž</w:t>
      </w:r>
      <w:r w:rsidR="00A74ECA" w:rsidRPr="0064163E">
        <w:rPr>
          <w:rFonts w:ascii="Arial" w:hAnsi="Arial" w:cs="Arial"/>
          <w:color w:val="auto"/>
          <w:sz w:val="22"/>
          <w:szCs w:val="22"/>
        </w:rPr>
        <w:t>áci vstupují do školy ukázněně, v šatně se přezují do vhodné obuvi se světlou podrážkou, dbají na to, aby byly jejich věci úhledně uloženy, v kapsách odložených svršků nenechávají cenné věci ani peníze</w:t>
      </w:r>
      <w:r>
        <w:rPr>
          <w:rFonts w:ascii="Arial" w:hAnsi="Arial" w:cs="Arial"/>
          <w:color w:val="auto"/>
          <w:sz w:val="22"/>
          <w:szCs w:val="22"/>
        </w:rPr>
        <w:t>.</w:t>
      </w:r>
    </w:p>
    <w:p w:rsidR="00DC292F" w:rsidRPr="0064163E" w:rsidRDefault="00DC292F" w:rsidP="00923320">
      <w:pPr>
        <w:pStyle w:val="Odstavecseseznamem"/>
        <w:numPr>
          <w:ilvl w:val="0"/>
          <w:numId w:val="16"/>
        </w:numPr>
        <w:ind w:left="284" w:hanging="284"/>
        <w:jc w:val="both"/>
        <w:outlineLvl w:val="0"/>
        <w:rPr>
          <w:rFonts w:ascii="Arial" w:hAnsi="Arial" w:cs="Arial"/>
          <w:color w:val="auto"/>
          <w:sz w:val="22"/>
          <w:szCs w:val="22"/>
        </w:rPr>
      </w:pPr>
      <w:r w:rsidRPr="0064163E">
        <w:rPr>
          <w:rFonts w:ascii="Arial" w:hAnsi="Arial" w:cs="Arial"/>
          <w:color w:val="auto"/>
          <w:sz w:val="22"/>
          <w:szCs w:val="22"/>
        </w:rPr>
        <w:t>Škola má vypracovaný rozvrh dohledů nad žáky, tento rozvrh je vyvěšen na viditelných místech ve škole.</w:t>
      </w:r>
    </w:p>
    <w:p w:rsidR="00DC292F" w:rsidRPr="0064163E" w:rsidRDefault="00DC292F" w:rsidP="00923320">
      <w:pPr>
        <w:pStyle w:val="Odstavecseseznamem"/>
        <w:numPr>
          <w:ilvl w:val="0"/>
          <w:numId w:val="16"/>
        </w:numPr>
        <w:ind w:left="284" w:hanging="284"/>
        <w:jc w:val="both"/>
        <w:outlineLvl w:val="0"/>
        <w:rPr>
          <w:rFonts w:ascii="Arial" w:hAnsi="Arial" w:cs="Arial"/>
          <w:color w:val="auto"/>
          <w:sz w:val="22"/>
          <w:szCs w:val="22"/>
        </w:rPr>
      </w:pPr>
      <w:r w:rsidRPr="0064163E">
        <w:rPr>
          <w:rFonts w:ascii="Arial" w:hAnsi="Arial" w:cs="Arial"/>
          <w:color w:val="auto"/>
          <w:sz w:val="22"/>
          <w:szCs w:val="22"/>
        </w:rPr>
        <w:t xml:space="preserve">Všechny učebny jsou uzamykatelné i zevnitř. </w:t>
      </w:r>
    </w:p>
    <w:p w:rsidR="00DC292F" w:rsidRPr="0064163E" w:rsidRDefault="00DC292F" w:rsidP="00923320">
      <w:pPr>
        <w:pStyle w:val="Odstavecseseznamem"/>
        <w:numPr>
          <w:ilvl w:val="0"/>
          <w:numId w:val="16"/>
        </w:numPr>
        <w:ind w:left="284" w:hanging="284"/>
        <w:jc w:val="both"/>
        <w:outlineLvl w:val="0"/>
        <w:rPr>
          <w:rFonts w:ascii="Arial" w:hAnsi="Arial" w:cs="Arial"/>
          <w:color w:val="auto"/>
          <w:sz w:val="22"/>
          <w:szCs w:val="22"/>
        </w:rPr>
      </w:pPr>
      <w:r w:rsidRPr="0064163E">
        <w:rPr>
          <w:rFonts w:ascii="Arial" w:hAnsi="Arial" w:cs="Arial"/>
          <w:color w:val="auto"/>
          <w:sz w:val="22"/>
          <w:szCs w:val="22"/>
        </w:rPr>
        <w:t>Škola v případě avizovaného nebezpečí využívá možnosti posílení ostrahy PČR Lom, popřípadě Litvínov</w:t>
      </w:r>
      <w:r w:rsidR="006E3899">
        <w:rPr>
          <w:rFonts w:ascii="Arial" w:hAnsi="Arial" w:cs="Arial"/>
          <w:color w:val="auto"/>
          <w:sz w:val="22"/>
          <w:szCs w:val="22"/>
        </w:rPr>
        <w:t>.</w:t>
      </w:r>
    </w:p>
    <w:p w:rsidR="00DC292F" w:rsidRPr="0064163E" w:rsidRDefault="003E525E" w:rsidP="00923320">
      <w:pPr>
        <w:pStyle w:val="Odstavecseseznamem"/>
        <w:numPr>
          <w:ilvl w:val="0"/>
          <w:numId w:val="16"/>
        </w:numPr>
        <w:ind w:left="284" w:hanging="284"/>
        <w:jc w:val="both"/>
        <w:outlineLvl w:val="0"/>
        <w:rPr>
          <w:rFonts w:ascii="Arial" w:hAnsi="Arial" w:cs="Arial"/>
          <w:color w:val="auto"/>
          <w:sz w:val="22"/>
          <w:szCs w:val="22"/>
        </w:rPr>
      </w:pPr>
      <w:r w:rsidRPr="0064163E">
        <w:rPr>
          <w:rFonts w:ascii="Arial" w:hAnsi="Arial" w:cs="Arial"/>
          <w:color w:val="auto"/>
          <w:sz w:val="22"/>
          <w:szCs w:val="22"/>
        </w:rPr>
        <w:lastRenderedPageBreak/>
        <w:t>Cizí osoby jsou vpuštěny do prostor školy až po jejich identifikaci a ověření účelu vstupu do budovy.</w:t>
      </w:r>
    </w:p>
    <w:p w:rsidR="00DC292F" w:rsidRPr="0064163E" w:rsidRDefault="00DC292F" w:rsidP="00923320">
      <w:pPr>
        <w:pStyle w:val="Odstavecseseznamem"/>
        <w:numPr>
          <w:ilvl w:val="0"/>
          <w:numId w:val="16"/>
        </w:numPr>
        <w:ind w:left="284" w:hanging="284"/>
        <w:jc w:val="both"/>
        <w:outlineLvl w:val="0"/>
        <w:rPr>
          <w:rFonts w:ascii="Arial" w:hAnsi="Arial" w:cs="Arial"/>
          <w:color w:val="auto"/>
          <w:sz w:val="22"/>
          <w:szCs w:val="22"/>
        </w:rPr>
      </w:pPr>
      <w:r w:rsidRPr="0064163E">
        <w:rPr>
          <w:rFonts w:ascii="Arial" w:hAnsi="Arial" w:cs="Arial"/>
          <w:color w:val="auto"/>
          <w:sz w:val="22"/>
          <w:szCs w:val="22"/>
        </w:rPr>
        <w:t>Škola má zpracovány dokumenty pro mimořádné události.</w:t>
      </w:r>
    </w:p>
    <w:p w:rsidR="00027EFB" w:rsidRPr="0064163E" w:rsidRDefault="00027EFB" w:rsidP="0064163E">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Arial" w:eastAsia="Times New Roman" w:hAnsi="Arial" w:cs="Arial"/>
          <w:b/>
          <w:snapToGrid w:val="0"/>
          <w:color w:val="auto"/>
          <w:sz w:val="22"/>
          <w:szCs w:val="22"/>
        </w:rPr>
      </w:pPr>
    </w:p>
    <w:p w:rsidR="00027EFB" w:rsidRPr="0064163E" w:rsidRDefault="00AD0366" w:rsidP="0064163E">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Arial" w:eastAsia="Times New Roman" w:hAnsi="Arial" w:cs="Arial"/>
          <w:b/>
          <w:snapToGrid w:val="0"/>
          <w:color w:val="auto"/>
          <w:sz w:val="22"/>
          <w:szCs w:val="22"/>
          <w:u w:val="single"/>
        </w:rPr>
      </w:pPr>
      <w:r w:rsidRPr="0064163E">
        <w:rPr>
          <w:rFonts w:ascii="Arial" w:eastAsia="Times New Roman" w:hAnsi="Arial" w:cs="Arial"/>
          <w:b/>
          <w:snapToGrid w:val="0"/>
          <w:color w:val="auto"/>
          <w:sz w:val="22"/>
          <w:szCs w:val="22"/>
          <w:u w:val="single"/>
        </w:rPr>
        <w:t>4.2</w:t>
      </w:r>
      <w:r w:rsidR="009012B0" w:rsidRPr="0064163E">
        <w:rPr>
          <w:rFonts w:ascii="Arial" w:eastAsia="Times New Roman" w:hAnsi="Arial" w:cs="Arial"/>
          <w:b/>
          <w:snapToGrid w:val="0"/>
          <w:color w:val="auto"/>
          <w:sz w:val="22"/>
          <w:szCs w:val="22"/>
          <w:u w:val="single"/>
        </w:rPr>
        <w:t xml:space="preserve">. </w:t>
      </w:r>
      <w:r w:rsidR="00027EFB" w:rsidRPr="0064163E">
        <w:rPr>
          <w:rFonts w:ascii="Arial" w:eastAsia="Times New Roman" w:hAnsi="Arial" w:cs="Arial"/>
          <w:b/>
          <w:snapToGrid w:val="0"/>
          <w:color w:val="auto"/>
          <w:sz w:val="22"/>
          <w:szCs w:val="22"/>
          <w:u w:val="single"/>
        </w:rPr>
        <w:t>Vyučování</w:t>
      </w:r>
    </w:p>
    <w:p w:rsidR="00027EFB" w:rsidRPr="0064163E" w:rsidRDefault="00027EFB" w:rsidP="0064163E">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Arial" w:eastAsia="Times New Roman" w:hAnsi="Arial" w:cs="Arial"/>
          <w:snapToGrid w:val="0"/>
          <w:color w:val="auto"/>
          <w:sz w:val="22"/>
          <w:szCs w:val="22"/>
          <w:u w:val="single"/>
        </w:rPr>
      </w:pPr>
    </w:p>
    <w:p w:rsidR="0015050A" w:rsidRPr="0064163E" w:rsidRDefault="006E3899" w:rsidP="00923320">
      <w:pPr>
        <w:numPr>
          <w:ilvl w:val="0"/>
          <w:numId w:val="18"/>
        </w:numPr>
        <w:spacing w:after="0"/>
        <w:ind w:left="284" w:hanging="284"/>
        <w:contextualSpacing/>
        <w:jc w:val="both"/>
        <w:outlineLvl w:val="0"/>
        <w:rPr>
          <w:rFonts w:ascii="Arial" w:hAnsi="Arial" w:cs="Arial"/>
          <w:color w:val="auto"/>
          <w:sz w:val="22"/>
          <w:szCs w:val="22"/>
        </w:rPr>
      </w:pPr>
      <w:r>
        <w:rPr>
          <w:rFonts w:ascii="Arial" w:hAnsi="Arial" w:cs="Arial"/>
          <w:color w:val="auto"/>
          <w:sz w:val="22"/>
          <w:szCs w:val="22"/>
        </w:rPr>
        <w:t>Z</w:t>
      </w:r>
      <w:r w:rsidR="00027EFB" w:rsidRPr="0064163E">
        <w:rPr>
          <w:rFonts w:ascii="Arial" w:hAnsi="Arial" w:cs="Arial"/>
          <w:color w:val="auto"/>
          <w:sz w:val="22"/>
          <w:szCs w:val="22"/>
        </w:rPr>
        <w:t>ákladní pravidla chování ve třídě, která nebudou v rozporu s tímto řádem, domlouvají žáci společně s třídní učitelkou na začátku školního roku a pravidla zveřejní na viditelném místě ve třídě. Tato pravidla mohou po společném projednání v průběhu roku dále zpřesňovat</w:t>
      </w:r>
      <w:r>
        <w:rPr>
          <w:rFonts w:ascii="Arial" w:hAnsi="Arial" w:cs="Arial"/>
          <w:color w:val="auto"/>
          <w:sz w:val="22"/>
          <w:szCs w:val="22"/>
        </w:rPr>
        <w:t>.</w:t>
      </w:r>
    </w:p>
    <w:p w:rsidR="0015050A" w:rsidRPr="0064163E" w:rsidRDefault="0015050A" w:rsidP="00923320">
      <w:pPr>
        <w:numPr>
          <w:ilvl w:val="0"/>
          <w:numId w:val="18"/>
        </w:numPr>
        <w:spacing w:after="0"/>
        <w:ind w:left="284" w:hanging="284"/>
        <w:contextualSpacing/>
        <w:jc w:val="both"/>
        <w:outlineLvl w:val="0"/>
        <w:rPr>
          <w:rFonts w:ascii="Arial" w:hAnsi="Arial" w:cs="Arial"/>
          <w:color w:val="auto"/>
          <w:sz w:val="22"/>
          <w:szCs w:val="22"/>
        </w:rPr>
      </w:pPr>
      <w:r w:rsidRPr="0064163E">
        <w:rPr>
          <w:rFonts w:ascii="Arial" w:hAnsi="Arial" w:cs="Arial"/>
          <w:color w:val="auto"/>
          <w:sz w:val="22"/>
          <w:szCs w:val="22"/>
        </w:rPr>
        <w:t xml:space="preserve">Vyučování probíhá podle pevného rozvrhu schváleného ředitelkou školy. Tento rozvrh mají žáci zapsán v žákovské knížce nebo v notýsku. </w:t>
      </w:r>
    </w:p>
    <w:p w:rsidR="0015050A" w:rsidRPr="0064163E" w:rsidRDefault="0015050A" w:rsidP="00923320">
      <w:pPr>
        <w:numPr>
          <w:ilvl w:val="0"/>
          <w:numId w:val="18"/>
        </w:numPr>
        <w:spacing w:after="0"/>
        <w:ind w:left="284" w:hanging="284"/>
        <w:contextualSpacing/>
        <w:jc w:val="both"/>
        <w:outlineLvl w:val="0"/>
        <w:rPr>
          <w:rFonts w:ascii="Arial" w:hAnsi="Arial" w:cs="Arial"/>
          <w:color w:val="auto"/>
          <w:sz w:val="22"/>
          <w:szCs w:val="22"/>
        </w:rPr>
      </w:pPr>
      <w:r w:rsidRPr="0064163E">
        <w:rPr>
          <w:rFonts w:ascii="Arial" w:hAnsi="Arial" w:cs="Arial"/>
          <w:color w:val="auto"/>
          <w:sz w:val="22"/>
          <w:szCs w:val="22"/>
        </w:rPr>
        <w:t>Pokud je vyučování ukončeno v jinou dobu, než je dáno rozvrhem hodin, jsou o tom prokazatelně informování rodiče dětí a žáků předem.</w:t>
      </w:r>
    </w:p>
    <w:p w:rsidR="00F17C7C" w:rsidRPr="0064163E" w:rsidRDefault="0015050A" w:rsidP="00923320">
      <w:pPr>
        <w:numPr>
          <w:ilvl w:val="0"/>
          <w:numId w:val="18"/>
        </w:numPr>
        <w:spacing w:after="0"/>
        <w:ind w:left="284" w:hanging="284"/>
        <w:contextualSpacing/>
        <w:jc w:val="both"/>
        <w:outlineLvl w:val="0"/>
        <w:rPr>
          <w:rFonts w:ascii="Arial" w:hAnsi="Arial" w:cs="Arial"/>
          <w:color w:val="auto"/>
          <w:sz w:val="22"/>
          <w:szCs w:val="22"/>
        </w:rPr>
      </w:pPr>
      <w:r w:rsidRPr="0064163E">
        <w:rPr>
          <w:rFonts w:ascii="Arial" w:hAnsi="Arial" w:cs="Arial"/>
          <w:color w:val="auto"/>
          <w:sz w:val="22"/>
          <w:szCs w:val="22"/>
        </w:rPr>
        <w:t xml:space="preserve">Změny rozvrhu nebo výměny hodin učitelů povoluje ředitelka školy. </w:t>
      </w:r>
    </w:p>
    <w:p w:rsidR="00F17C7C" w:rsidRPr="0064163E" w:rsidRDefault="00F17C7C" w:rsidP="00923320">
      <w:pPr>
        <w:numPr>
          <w:ilvl w:val="0"/>
          <w:numId w:val="18"/>
        </w:numPr>
        <w:spacing w:after="0"/>
        <w:ind w:left="284" w:hanging="284"/>
        <w:contextualSpacing/>
        <w:jc w:val="both"/>
        <w:outlineLvl w:val="0"/>
        <w:rPr>
          <w:rFonts w:ascii="Arial" w:hAnsi="Arial" w:cs="Arial"/>
          <w:color w:val="auto"/>
          <w:sz w:val="22"/>
          <w:szCs w:val="22"/>
        </w:rPr>
      </w:pPr>
      <w:r w:rsidRPr="0064163E">
        <w:rPr>
          <w:rFonts w:ascii="Arial" w:hAnsi="Arial" w:cs="Arial"/>
          <w:color w:val="auto"/>
          <w:sz w:val="22"/>
          <w:szCs w:val="22"/>
        </w:rPr>
        <w:t>Škola je oprávněna zadávat žákům domácí úkoly a smí vyžadovat jejich vypracování.</w:t>
      </w:r>
    </w:p>
    <w:p w:rsidR="008D2C54" w:rsidRPr="006C3362" w:rsidRDefault="00F17C7C" w:rsidP="00923320">
      <w:pPr>
        <w:numPr>
          <w:ilvl w:val="0"/>
          <w:numId w:val="18"/>
        </w:numPr>
        <w:spacing w:after="0"/>
        <w:ind w:left="284" w:hanging="284"/>
        <w:contextualSpacing/>
        <w:jc w:val="both"/>
        <w:outlineLvl w:val="0"/>
        <w:rPr>
          <w:rFonts w:ascii="Arial" w:hAnsi="Arial" w:cs="Arial"/>
          <w:color w:val="auto"/>
          <w:sz w:val="22"/>
          <w:szCs w:val="22"/>
        </w:rPr>
      </w:pPr>
      <w:r w:rsidRPr="0064163E">
        <w:rPr>
          <w:rFonts w:ascii="Arial" w:hAnsi="Arial" w:cs="Arial"/>
          <w:color w:val="auto"/>
          <w:sz w:val="22"/>
          <w:szCs w:val="22"/>
        </w:rPr>
        <w:t>V období školního vyučování může ředitelka školy ze závažných důvodů, zejména organizačních a technických, vyhlásit pro žáky nejvýše 5 volných dnů ve školním roce.</w:t>
      </w:r>
    </w:p>
    <w:p w:rsidR="008D2C54" w:rsidRPr="0064163E" w:rsidRDefault="006E3899" w:rsidP="00923320">
      <w:pPr>
        <w:numPr>
          <w:ilvl w:val="0"/>
          <w:numId w:val="18"/>
        </w:numPr>
        <w:spacing w:after="0"/>
        <w:ind w:left="284" w:hanging="284"/>
        <w:jc w:val="both"/>
        <w:rPr>
          <w:rFonts w:ascii="Arial" w:hAnsi="Arial" w:cs="Arial"/>
          <w:color w:val="auto"/>
          <w:sz w:val="22"/>
          <w:szCs w:val="22"/>
        </w:rPr>
      </w:pPr>
      <w:r>
        <w:rPr>
          <w:rFonts w:ascii="Arial" w:hAnsi="Arial" w:cs="Arial"/>
          <w:color w:val="auto"/>
          <w:sz w:val="22"/>
          <w:szCs w:val="22"/>
        </w:rPr>
        <w:t>V</w:t>
      </w:r>
      <w:r w:rsidR="008D2C54" w:rsidRPr="0064163E">
        <w:rPr>
          <w:rFonts w:ascii="Arial" w:hAnsi="Arial" w:cs="Arial"/>
          <w:color w:val="auto"/>
          <w:sz w:val="22"/>
          <w:szCs w:val="22"/>
        </w:rPr>
        <w:t>stup do kanceláří, sborovny a kabinetů je žákům</w:t>
      </w:r>
      <w:r>
        <w:rPr>
          <w:rFonts w:ascii="Arial" w:hAnsi="Arial" w:cs="Arial"/>
          <w:color w:val="auto"/>
          <w:sz w:val="22"/>
          <w:szCs w:val="22"/>
        </w:rPr>
        <w:t xml:space="preserve"> povolen po předchozím dovolení.</w:t>
      </w:r>
    </w:p>
    <w:p w:rsidR="008D2C54" w:rsidRPr="0064163E" w:rsidRDefault="006E3899" w:rsidP="00923320">
      <w:pPr>
        <w:numPr>
          <w:ilvl w:val="0"/>
          <w:numId w:val="18"/>
        </w:numPr>
        <w:spacing w:after="0"/>
        <w:ind w:left="284" w:hanging="284"/>
        <w:jc w:val="both"/>
        <w:rPr>
          <w:rFonts w:ascii="Arial" w:hAnsi="Arial" w:cs="Arial"/>
          <w:color w:val="auto"/>
          <w:sz w:val="22"/>
          <w:szCs w:val="22"/>
        </w:rPr>
      </w:pPr>
      <w:r>
        <w:rPr>
          <w:rFonts w:ascii="Arial" w:hAnsi="Arial" w:cs="Arial"/>
          <w:color w:val="auto"/>
          <w:sz w:val="22"/>
          <w:szCs w:val="22"/>
        </w:rPr>
        <w:t>O</w:t>
      </w:r>
      <w:r w:rsidR="008D2C54" w:rsidRPr="0064163E">
        <w:rPr>
          <w:rFonts w:ascii="Arial" w:hAnsi="Arial" w:cs="Arial"/>
          <w:color w:val="auto"/>
          <w:sz w:val="22"/>
          <w:szCs w:val="22"/>
        </w:rPr>
        <w:t xml:space="preserve"> přestávkách žáci se svolením pracovníka vykonávajícího dozor mohou hrát hry, v případě pěkného počasí velkou přestávku mohou trávit na určeném prostranství zahrady školy, čekají při tom na pracovníka vykonávajícího dozor</w:t>
      </w:r>
      <w:r>
        <w:rPr>
          <w:rFonts w:ascii="Arial" w:hAnsi="Arial" w:cs="Arial"/>
          <w:color w:val="auto"/>
          <w:sz w:val="22"/>
          <w:szCs w:val="22"/>
        </w:rPr>
        <w:t>.</w:t>
      </w:r>
    </w:p>
    <w:p w:rsidR="008D2C54" w:rsidRDefault="006E3899" w:rsidP="00923320">
      <w:pPr>
        <w:numPr>
          <w:ilvl w:val="0"/>
          <w:numId w:val="18"/>
        </w:numPr>
        <w:spacing w:after="0"/>
        <w:ind w:left="284" w:hanging="284"/>
        <w:jc w:val="both"/>
        <w:rPr>
          <w:rFonts w:ascii="Arial" w:hAnsi="Arial" w:cs="Arial"/>
          <w:color w:val="auto"/>
          <w:sz w:val="22"/>
          <w:szCs w:val="22"/>
        </w:rPr>
      </w:pPr>
      <w:r>
        <w:rPr>
          <w:rFonts w:ascii="Arial" w:hAnsi="Arial" w:cs="Arial"/>
          <w:color w:val="auto"/>
          <w:sz w:val="22"/>
          <w:szCs w:val="22"/>
        </w:rPr>
        <w:t>B</w:t>
      </w:r>
      <w:r w:rsidR="008D2C54" w:rsidRPr="0064163E">
        <w:rPr>
          <w:rFonts w:ascii="Arial" w:hAnsi="Arial" w:cs="Arial"/>
          <w:color w:val="auto"/>
          <w:sz w:val="22"/>
          <w:szCs w:val="22"/>
        </w:rPr>
        <w:t>ěhem vyučování lze žáka ze školy vyzvednout pouze osobně (zákonným zástupcem dítěte, popř. jinou pověřenou osobou), rodič o tom předem informuje třídního učitele</w:t>
      </w:r>
      <w:r>
        <w:rPr>
          <w:rFonts w:ascii="Arial" w:hAnsi="Arial" w:cs="Arial"/>
          <w:color w:val="auto"/>
          <w:sz w:val="22"/>
          <w:szCs w:val="22"/>
        </w:rPr>
        <w:t>.</w:t>
      </w:r>
    </w:p>
    <w:p w:rsidR="006C3362" w:rsidRPr="006E3899" w:rsidRDefault="006E3899" w:rsidP="00923320">
      <w:pPr>
        <w:numPr>
          <w:ilvl w:val="0"/>
          <w:numId w:val="18"/>
        </w:numPr>
        <w:spacing w:after="0" w:line="240" w:lineRule="auto"/>
        <w:ind w:left="284" w:hanging="284"/>
        <w:jc w:val="both"/>
        <w:outlineLvl w:val="0"/>
        <w:rPr>
          <w:rFonts w:ascii="Arial" w:hAnsi="Arial" w:cs="Arial"/>
          <w:color w:val="auto"/>
          <w:sz w:val="22"/>
          <w:szCs w:val="22"/>
        </w:rPr>
      </w:pPr>
      <w:r>
        <w:rPr>
          <w:rFonts w:ascii="Arial" w:hAnsi="Arial" w:cs="Arial"/>
          <w:color w:val="auto"/>
          <w:sz w:val="22"/>
          <w:szCs w:val="22"/>
        </w:rPr>
        <w:t>Zvonění:</w:t>
      </w:r>
    </w:p>
    <w:p w:rsidR="006C3362" w:rsidRPr="006C3362" w:rsidRDefault="006C3362" w:rsidP="006E3899">
      <w:pPr>
        <w:pStyle w:val="Odstavecseseznamem"/>
        <w:spacing w:after="0"/>
        <w:ind w:left="284" w:firstLine="436"/>
        <w:jc w:val="both"/>
        <w:rPr>
          <w:rFonts w:ascii="Arial" w:hAnsi="Arial" w:cs="Arial"/>
          <w:color w:val="auto"/>
          <w:sz w:val="22"/>
          <w:szCs w:val="22"/>
        </w:rPr>
      </w:pPr>
      <w:r w:rsidRPr="006C3362">
        <w:rPr>
          <w:rFonts w:ascii="Arial" w:hAnsi="Arial" w:cs="Arial"/>
          <w:color w:val="auto"/>
          <w:sz w:val="22"/>
          <w:szCs w:val="22"/>
        </w:rPr>
        <w:t xml:space="preserve">1. vyučovací hodina  </w:t>
      </w:r>
      <w:r w:rsidRPr="006C3362">
        <w:rPr>
          <w:rFonts w:ascii="Arial" w:hAnsi="Arial" w:cs="Arial"/>
          <w:color w:val="auto"/>
          <w:sz w:val="22"/>
          <w:szCs w:val="22"/>
        </w:rPr>
        <w:tab/>
      </w:r>
      <w:r w:rsidRPr="006C3362">
        <w:rPr>
          <w:rFonts w:ascii="Arial" w:hAnsi="Arial" w:cs="Arial"/>
          <w:color w:val="auto"/>
          <w:sz w:val="22"/>
          <w:szCs w:val="22"/>
        </w:rPr>
        <w:tab/>
      </w:r>
      <w:r w:rsidRPr="006C3362">
        <w:rPr>
          <w:rFonts w:ascii="Arial" w:hAnsi="Arial" w:cs="Arial"/>
          <w:color w:val="auto"/>
          <w:sz w:val="22"/>
          <w:szCs w:val="22"/>
        </w:rPr>
        <w:tab/>
        <w:t xml:space="preserve">    </w:t>
      </w:r>
      <w:r w:rsidRPr="006C3362">
        <w:rPr>
          <w:rFonts w:ascii="Arial" w:hAnsi="Arial" w:cs="Arial"/>
          <w:b/>
          <w:color w:val="auto"/>
          <w:sz w:val="22"/>
          <w:szCs w:val="22"/>
        </w:rPr>
        <w:t>7,55 –   8,40</w:t>
      </w:r>
    </w:p>
    <w:p w:rsidR="006C3362" w:rsidRPr="006C3362" w:rsidRDefault="006E3899" w:rsidP="006E3899">
      <w:pPr>
        <w:pStyle w:val="Odstavecseseznamem"/>
        <w:spacing w:after="0"/>
        <w:ind w:left="284" w:firstLine="436"/>
        <w:jc w:val="both"/>
        <w:rPr>
          <w:rFonts w:ascii="Arial" w:hAnsi="Arial" w:cs="Arial"/>
          <w:color w:val="auto"/>
          <w:sz w:val="22"/>
          <w:szCs w:val="22"/>
        </w:rPr>
      </w:pPr>
      <w:r>
        <w:rPr>
          <w:rFonts w:ascii="Arial" w:hAnsi="Arial" w:cs="Arial"/>
          <w:color w:val="auto"/>
          <w:sz w:val="22"/>
          <w:szCs w:val="22"/>
        </w:rPr>
        <w:t xml:space="preserve">2. vyučovací hodina     </w:t>
      </w:r>
      <w:r>
        <w:rPr>
          <w:rFonts w:ascii="Arial" w:hAnsi="Arial" w:cs="Arial"/>
          <w:color w:val="auto"/>
          <w:sz w:val="22"/>
          <w:szCs w:val="22"/>
        </w:rPr>
        <w:tab/>
      </w:r>
      <w:r>
        <w:rPr>
          <w:rFonts w:ascii="Arial" w:hAnsi="Arial" w:cs="Arial"/>
          <w:color w:val="auto"/>
          <w:sz w:val="22"/>
          <w:szCs w:val="22"/>
        </w:rPr>
        <w:tab/>
        <w:t xml:space="preserve">   </w:t>
      </w:r>
      <w:r w:rsidR="006C3362">
        <w:rPr>
          <w:rFonts w:ascii="Arial" w:hAnsi="Arial" w:cs="Arial"/>
          <w:color w:val="auto"/>
          <w:sz w:val="22"/>
          <w:szCs w:val="22"/>
        </w:rPr>
        <w:t xml:space="preserve"> </w:t>
      </w:r>
      <w:r w:rsidR="006C3362" w:rsidRPr="006C3362">
        <w:rPr>
          <w:rFonts w:ascii="Arial" w:hAnsi="Arial" w:cs="Arial"/>
          <w:b/>
          <w:color w:val="auto"/>
          <w:sz w:val="22"/>
          <w:szCs w:val="22"/>
        </w:rPr>
        <w:t>8,50 –   9,35</w:t>
      </w:r>
    </w:p>
    <w:p w:rsidR="006C3362" w:rsidRPr="006C3362" w:rsidRDefault="006C3362" w:rsidP="006E3899">
      <w:pPr>
        <w:pStyle w:val="Odstavecseseznamem"/>
        <w:spacing w:after="0"/>
        <w:ind w:left="284" w:firstLine="436"/>
        <w:jc w:val="both"/>
        <w:rPr>
          <w:rFonts w:ascii="Arial" w:hAnsi="Arial" w:cs="Arial"/>
          <w:color w:val="auto"/>
          <w:sz w:val="22"/>
          <w:szCs w:val="22"/>
        </w:rPr>
      </w:pPr>
      <w:r w:rsidRPr="006C3362">
        <w:rPr>
          <w:rFonts w:ascii="Arial" w:hAnsi="Arial" w:cs="Arial"/>
          <w:color w:val="auto"/>
          <w:sz w:val="22"/>
          <w:szCs w:val="22"/>
        </w:rPr>
        <w:t xml:space="preserve">3. vyučovací hodina   </w:t>
      </w:r>
      <w:r w:rsidRPr="006C3362">
        <w:rPr>
          <w:rFonts w:ascii="Arial" w:hAnsi="Arial" w:cs="Arial"/>
          <w:color w:val="auto"/>
          <w:sz w:val="22"/>
          <w:szCs w:val="22"/>
        </w:rPr>
        <w:tab/>
      </w:r>
      <w:r w:rsidRPr="006C3362">
        <w:rPr>
          <w:rFonts w:ascii="Arial" w:hAnsi="Arial" w:cs="Arial"/>
          <w:color w:val="auto"/>
          <w:sz w:val="22"/>
          <w:szCs w:val="22"/>
        </w:rPr>
        <w:tab/>
      </w:r>
      <w:r w:rsidRPr="006C3362">
        <w:rPr>
          <w:rFonts w:ascii="Arial" w:hAnsi="Arial" w:cs="Arial"/>
          <w:color w:val="auto"/>
          <w:sz w:val="22"/>
          <w:szCs w:val="22"/>
        </w:rPr>
        <w:tab/>
        <w:t xml:space="preserve">    </w:t>
      </w:r>
      <w:r w:rsidRPr="006C3362">
        <w:rPr>
          <w:rFonts w:ascii="Arial" w:hAnsi="Arial" w:cs="Arial"/>
          <w:b/>
          <w:color w:val="auto"/>
          <w:sz w:val="22"/>
          <w:szCs w:val="22"/>
        </w:rPr>
        <w:t>9,55 – 10,40</w:t>
      </w:r>
    </w:p>
    <w:p w:rsidR="006C3362" w:rsidRPr="006C3362" w:rsidRDefault="006C3362" w:rsidP="006E3899">
      <w:pPr>
        <w:pStyle w:val="Odstavecseseznamem"/>
        <w:spacing w:after="0"/>
        <w:ind w:left="284" w:firstLine="436"/>
        <w:jc w:val="both"/>
        <w:rPr>
          <w:rFonts w:ascii="Arial" w:hAnsi="Arial" w:cs="Arial"/>
          <w:color w:val="auto"/>
          <w:sz w:val="22"/>
          <w:szCs w:val="22"/>
        </w:rPr>
      </w:pPr>
      <w:r>
        <w:rPr>
          <w:rFonts w:ascii="Arial" w:hAnsi="Arial" w:cs="Arial"/>
          <w:color w:val="auto"/>
          <w:sz w:val="22"/>
          <w:szCs w:val="22"/>
        </w:rPr>
        <w:t xml:space="preserve">4. vyučovací hodina   </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xml:space="preserve">  </w:t>
      </w:r>
      <w:r w:rsidRPr="006C3362">
        <w:rPr>
          <w:rFonts w:ascii="Arial" w:hAnsi="Arial" w:cs="Arial"/>
          <w:color w:val="auto"/>
          <w:sz w:val="22"/>
          <w:szCs w:val="22"/>
        </w:rPr>
        <w:t>1</w:t>
      </w:r>
      <w:r w:rsidRPr="006C3362">
        <w:rPr>
          <w:rFonts w:ascii="Arial" w:hAnsi="Arial" w:cs="Arial"/>
          <w:b/>
          <w:color w:val="auto"/>
          <w:sz w:val="22"/>
          <w:szCs w:val="22"/>
        </w:rPr>
        <w:t>0,50 – 11,35</w:t>
      </w:r>
    </w:p>
    <w:p w:rsidR="006C3362" w:rsidRPr="006C3362" w:rsidRDefault="006E3899" w:rsidP="006E3899">
      <w:pPr>
        <w:pStyle w:val="Odstavecseseznamem"/>
        <w:spacing w:after="0"/>
        <w:ind w:left="284" w:firstLine="436"/>
        <w:jc w:val="both"/>
        <w:rPr>
          <w:rFonts w:ascii="Arial" w:hAnsi="Arial" w:cs="Arial"/>
          <w:color w:val="auto"/>
          <w:sz w:val="22"/>
          <w:szCs w:val="22"/>
        </w:rPr>
      </w:pPr>
      <w:r>
        <w:rPr>
          <w:rFonts w:ascii="Arial" w:hAnsi="Arial" w:cs="Arial"/>
          <w:color w:val="auto"/>
          <w:sz w:val="22"/>
          <w:szCs w:val="22"/>
        </w:rPr>
        <w:t xml:space="preserve">5. vyučovací hodina    </w:t>
      </w:r>
      <w:r>
        <w:rPr>
          <w:rFonts w:ascii="Arial" w:hAnsi="Arial" w:cs="Arial"/>
          <w:color w:val="auto"/>
          <w:sz w:val="22"/>
          <w:szCs w:val="22"/>
        </w:rPr>
        <w:tab/>
      </w:r>
      <w:r>
        <w:rPr>
          <w:rFonts w:ascii="Arial" w:hAnsi="Arial" w:cs="Arial"/>
          <w:color w:val="auto"/>
          <w:sz w:val="22"/>
          <w:szCs w:val="22"/>
        </w:rPr>
        <w:tab/>
        <w:t xml:space="preserve">  </w:t>
      </w:r>
      <w:r w:rsidR="006C3362" w:rsidRPr="006C3362">
        <w:rPr>
          <w:rFonts w:ascii="Arial" w:hAnsi="Arial" w:cs="Arial"/>
          <w:b/>
          <w:color w:val="auto"/>
          <w:sz w:val="22"/>
          <w:szCs w:val="22"/>
        </w:rPr>
        <w:t>11,45 – 12,30</w:t>
      </w:r>
    </w:p>
    <w:p w:rsidR="008D2C54" w:rsidRPr="006C3362" w:rsidRDefault="006C3362" w:rsidP="006E3899">
      <w:pPr>
        <w:pStyle w:val="Odstavecseseznamem"/>
        <w:spacing w:after="0"/>
        <w:ind w:left="284" w:firstLine="436"/>
        <w:jc w:val="both"/>
        <w:rPr>
          <w:rFonts w:ascii="Arial" w:hAnsi="Arial" w:cs="Arial"/>
          <w:bCs/>
          <w:color w:val="auto"/>
          <w:sz w:val="22"/>
          <w:szCs w:val="22"/>
        </w:rPr>
      </w:pPr>
      <w:r w:rsidRPr="006C3362">
        <w:rPr>
          <w:rFonts w:ascii="Arial" w:hAnsi="Arial" w:cs="Arial"/>
          <w:bCs/>
          <w:color w:val="auto"/>
          <w:sz w:val="22"/>
          <w:szCs w:val="22"/>
        </w:rPr>
        <w:t>7. vyučovací hodina</w:t>
      </w:r>
      <w:r w:rsidRPr="006C3362">
        <w:rPr>
          <w:rFonts w:ascii="Arial" w:hAnsi="Arial" w:cs="Arial"/>
          <w:bCs/>
          <w:color w:val="auto"/>
          <w:sz w:val="22"/>
          <w:szCs w:val="22"/>
        </w:rPr>
        <w:tab/>
      </w:r>
      <w:r w:rsidRPr="006C3362">
        <w:rPr>
          <w:rFonts w:ascii="Arial" w:hAnsi="Arial" w:cs="Arial"/>
          <w:bCs/>
          <w:color w:val="auto"/>
          <w:sz w:val="22"/>
          <w:szCs w:val="22"/>
        </w:rPr>
        <w:tab/>
      </w:r>
      <w:r w:rsidRPr="006C3362">
        <w:rPr>
          <w:rFonts w:ascii="Arial" w:hAnsi="Arial" w:cs="Arial"/>
          <w:bCs/>
          <w:color w:val="auto"/>
          <w:sz w:val="22"/>
          <w:szCs w:val="22"/>
        </w:rPr>
        <w:tab/>
        <w:t xml:space="preserve">  </w:t>
      </w:r>
      <w:r w:rsidRPr="006C3362">
        <w:rPr>
          <w:rFonts w:ascii="Arial" w:hAnsi="Arial" w:cs="Arial"/>
          <w:b/>
          <w:color w:val="auto"/>
          <w:sz w:val="22"/>
          <w:szCs w:val="22"/>
        </w:rPr>
        <w:t>13,35 – 14,20</w:t>
      </w:r>
    </w:p>
    <w:p w:rsidR="008D2C54" w:rsidRPr="0064163E" w:rsidRDefault="006E3899" w:rsidP="00923320">
      <w:pPr>
        <w:numPr>
          <w:ilvl w:val="0"/>
          <w:numId w:val="18"/>
        </w:numPr>
        <w:spacing w:after="0"/>
        <w:ind w:left="284" w:hanging="284"/>
        <w:jc w:val="both"/>
        <w:rPr>
          <w:rFonts w:ascii="Arial" w:hAnsi="Arial" w:cs="Arial"/>
          <w:color w:val="auto"/>
          <w:sz w:val="22"/>
          <w:szCs w:val="22"/>
        </w:rPr>
      </w:pPr>
      <w:r>
        <w:rPr>
          <w:rFonts w:ascii="Arial" w:hAnsi="Arial" w:cs="Arial"/>
          <w:color w:val="auto"/>
          <w:sz w:val="22"/>
          <w:szCs w:val="22"/>
        </w:rPr>
        <w:t>P</w:t>
      </w:r>
      <w:r w:rsidR="008D2C54" w:rsidRPr="0064163E">
        <w:rPr>
          <w:rFonts w:ascii="Arial" w:hAnsi="Arial" w:cs="Arial"/>
          <w:color w:val="auto"/>
          <w:sz w:val="22"/>
          <w:szCs w:val="22"/>
        </w:rPr>
        <w:t xml:space="preserve">o ukončení vyučování v určité učebně žáci </w:t>
      </w:r>
      <w:r>
        <w:rPr>
          <w:rFonts w:ascii="Arial" w:hAnsi="Arial" w:cs="Arial"/>
          <w:color w:val="auto"/>
          <w:sz w:val="22"/>
          <w:szCs w:val="22"/>
        </w:rPr>
        <w:t xml:space="preserve">zanechají učebnu v čistotě, setřou tabuli, </w:t>
      </w:r>
      <w:r w:rsidR="008D2C54" w:rsidRPr="0064163E">
        <w:rPr>
          <w:rFonts w:ascii="Arial" w:hAnsi="Arial" w:cs="Arial"/>
          <w:color w:val="auto"/>
          <w:sz w:val="22"/>
          <w:szCs w:val="22"/>
        </w:rPr>
        <w:t>zvednou židličky</w:t>
      </w:r>
      <w:r>
        <w:rPr>
          <w:rFonts w:ascii="Arial" w:hAnsi="Arial" w:cs="Arial"/>
          <w:color w:val="auto"/>
          <w:sz w:val="22"/>
          <w:szCs w:val="22"/>
        </w:rPr>
        <w:t>.</w:t>
      </w:r>
    </w:p>
    <w:p w:rsidR="006E3899" w:rsidRDefault="006E3899" w:rsidP="00923320">
      <w:pPr>
        <w:numPr>
          <w:ilvl w:val="0"/>
          <w:numId w:val="18"/>
        </w:numPr>
        <w:spacing w:after="0"/>
        <w:ind w:left="284" w:hanging="284"/>
        <w:jc w:val="both"/>
        <w:rPr>
          <w:rFonts w:ascii="Arial" w:hAnsi="Arial" w:cs="Arial"/>
          <w:color w:val="auto"/>
          <w:sz w:val="22"/>
          <w:szCs w:val="22"/>
        </w:rPr>
      </w:pPr>
      <w:r>
        <w:rPr>
          <w:rFonts w:ascii="Arial" w:hAnsi="Arial" w:cs="Arial"/>
          <w:color w:val="auto"/>
          <w:sz w:val="22"/>
          <w:szCs w:val="22"/>
        </w:rPr>
        <w:t>P</w:t>
      </w:r>
      <w:r w:rsidR="008D2C54" w:rsidRPr="0064163E">
        <w:rPr>
          <w:rFonts w:ascii="Arial" w:hAnsi="Arial" w:cs="Arial"/>
          <w:color w:val="auto"/>
          <w:sz w:val="22"/>
          <w:szCs w:val="22"/>
        </w:rPr>
        <w:t>o poslední vyučovací hodině dopoledního a odpoledního vyučování vyučující předává žáky, kteří jsou přihlášeni do školní družiny vychovatelce školní družiny. Ostatní žáci odcházejí pod dozorem vyučujícího poslední hodiny do šatny, kde pedagog vykonává dozo</w:t>
      </w:r>
      <w:r>
        <w:rPr>
          <w:rFonts w:ascii="Arial" w:hAnsi="Arial" w:cs="Arial"/>
          <w:color w:val="auto"/>
          <w:sz w:val="22"/>
          <w:szCs w:val="22"/>
        </w:rPr>
        <w:t>r nad žáky odcházející z budovy.</w:t>
      </w:r>
    </w:p>
    <w:p w:rsidR="008D2C54" w:rsidRPr="006E3899" w:rsidRDefault="006E3899" w:rsidP="00923320">
      <w:pPr>
        <w:numPr>
          <w:ilvl w:val="0"/>
          <w:numId w:val="18"/>
        </w:numPr>
        <w:spacing w:after="0"/>
        <w:ind w:left="284" w:hanging="284"/>
        <w:jc w:val="both"/>
        <w:rPr>
          <w:rFonts w:ascii="Arial" w:hAnsi="Arial" w:cs="Arial"/>
          <w:color w:val="auto"/>
          <w:sz w:val="22"/>
          <w:szCs w:val="22"/>
        </w:rPr>
      </w:pPr>
      <w:r>
        <w:rPr>
          <w:rFonts w:ascii="Arial" w:hAnsi="Arial" w:cs="Arial"/>
          <w:color w:val="auto"/>
          <w:sz w:val="22"/>
          <w:szCs w:val="22"/>
        </w:rPr>
        <w:t>V</w:t>
      </w:r>
      <w:r w:rsidR="008D2C54" w:rsidRPr="006E3899">
        <w:rPr>
          <w:rFonts w:ascii="Arial" w:hAnsi="Arial" w:cs="Arial"/>
          <w:color w:val="auto"/>
          <w:sz w:val="22"/>
          <w:szCs w:val="22"/>
        </w:rPr>
        <w:t xml:space="preserve"> šatně se žáci rychle přezouvají a oblékají, své přezůvky mohou v šatně ponechat uložené tak, aby mohla být šatna vytřena</w:t>
      </w:r>
      <w:r>
        <w:rPr>
          <w:rFonts w:ascii="Arial" w:hAnsi="Arial" w:cs="Arial"/>
          <w:color w:val="auto"/>
          <w:sz w:val="22"/>
          <w:szCs w:val="22"/>
        </w:rPr>
        <w:t>.</w:t>
      </w:r>
    </w:p>
    <w:p w:rsidR="008D2C54" w:rsidRDefault="006E3899" w:rsidP="00923320">
      <w:pPr>
        <w:numPr>
          <w:ilvl w:val="0"/>
          <w:numId w:val="18"/>
        </w:numPr>
        <w:spacing w:after="0"/>
        <w:ind w:left="284" w:hanging="284"/>
        <w:jc w:val="both"/>
        <w:rPr>
          <w:rFonts w:ascii="Arial" w:hAnsi="Arial" w:cs="Arial"/>
          <w:color w:val="auto"/>
          <w:sz w:val="22"/>
          <w:szCs w:val="22"/>
        </w:rPr>
      </w:pPr>
      <w:r>
        <w:rPr>
          <w:rFonts w:ascii="Arial" w:hAnsi="Arial" w:cs="Arial"/>
          <w:color w:val="auto"/>
          <w:sz w:val="22"/>
          <w:szCs w:val="22"/>
        </w:rPr>
        <w:t>N</w:t>
      </w:r>
      <w:r w:rsidR="008D2C54" w:rsidRPr="0064163E">
        <w:rPr>
          <w:rFonts w:ascii="Arial" w:hAnsi="Arial" w:cs="Arial"/>
          <w:color w:val="auto"/>
          <w:sz w:val="22"/>
          <w:szCs w:val="22"/>
        </w:rPr>
        <w:t>a prostranství před školou se žáci zdržují pouze nezbytnou dobu, chovají se při tom ukázněně</w:t>
      </w:r>
      <w:r>
        <w:rPr>
          <w:rFonts w:ascii="Arial" w:hAnsi="Arial" w:cs="Arial"/>
          <w:color w:val="auto"/>
          <w:sz w:val="22"/>
          <w:szCs w:val="22"/>
        </w:rPr>
        <w:t>.</w:t>
      </w:r>
    </w:p>
    <w:p w:rsidR="006C3362" w:rsidRPr="006C3362" w:rsidRDefault="006C3362" w:rsidP="006C3362">
      <w:pPr>
        <w:spacing w:after="0"/>
        <w:ind w:left="426"/>
        <w:jc w:val="both"/>
        <w:rPr>
          <w:rFonts w:ascii="Arial" w:hAnsi="Arial" w:cs="Arial"/>
          <w:color w:val="auto"/>
          <w:sz w:val="22"/>
          <w:szCs w:val="22"/>
        </w:rPr>
      </w:pPr>
    </w:p>
    <w:p w:rsidR="00E8283B" w:rsidRDefault="00E8283B" w:rsidP="006C3362">
      <w:pPr>
        <w:spacing w:after="0"/>
        <w:jc w:val="both"/>
        <w:outlineLvl w:val="0"/>
        <w:rPr>
          <w:rFonts w:ascii="Arial" w:eastAsia="Times New Roman" w:hAnsi="Arial" w:cs="Arial"/>
          <w:b/>
          <w:snapToGrid w:val="0"/>
          <w:color w:val="auto"/>
          <w:sz w:val="22"/>
          <w:szCs w:val="22"/>
          <w:u w:val="single"/>
        </w:rPr>
      </w:pPr>
    </w:p>
    <w:p w:rsidR="00E8283B" w:rsidRDefault="00E8283B" w:rsidP="006C3362">
      <w:pPr>
        <w:spacing w:after="0"/>
        <w:jc w:val="both"/>
        <w:outlineLvl w:val="0"/>
        <w:rPr>
          <w:rFonts w:ascii="Arial" w:eastAsia="Times New Roman" w:hAnsi="Arial" w:cs="Arial"/>
          <w:b/>
          <w:snapToGrid w:val="0"/>
          <w:color w:val="auto"/>
          <w:sz w:val="22"/>
          <w:szCs w:val="22"/>
          <w:u w:val="single"/>
        </w:rPr>
      </w:pPr>
    </w:p>
    <w:p w:rsidR="00E8283B" w:rsidRDefault="00E8283B" w:rsidP="006C3362">
      <w:pPr>
        <w:spacing w:after="0"/>
        <w:jc w:val="both"/>
        <w:outlineLvl w:val="0"/>
        <w:rPr>
          <w:rFonts w:ascii="Arial" w:eastAsia="Times New Roman" w:hAnsi="Arial" w:cs="Arial"/>
          <w:b/>
          <w:snapToGrid w:val="0"/>
          <w:color w:val="auto"/>
          <w:sz w:val="22"/>
          <w:szCs w:val="22"/>
          <w:u w:val="single"/>
        </w:rPr>
      </w:pPr>
    </w:p>
    <w:p w:rsidR="006C3362" w:rsidRPr="0064163E" w:rsidRDefault="006C3362" w:rsidP="006C3362">
      <w:pPr>
        <w:spacing w:after="0"/>
        <w:jc w:val="both"/>
        <w:outlineLvl w:val="0"/>
        <w:rPr>
          <w:rFonts w:ascii="Arial" w:eastAsia="Times New Roman" w:hAnsi="Arial" w:cs="Arial"/>
          <w:b/>
          <w:snapToGrid w:val="0"/>
          <w:color w:val="auto"/>
          <w:sz w:val="22"/>
          <w:szCs w:val="22"/>
          <w:u w:val="single"/>
        </w:rPr>
      </w:pPr>
      <w:r w:rsidRPr="0064163E">
        <w:rPr>
          <w:rFonts w:ascii="Arial" w:eastAsia="Times New Roman" w:hAnsi="Arial" w:cs="Arial"/>
          <w:b/>
          <w:snapToGrid w:val="0"/>
          <w:color w:val="auto"/>
          <w:sz w:val="22"/>
          <w:szCs w:val="22"/>
          <w:u w:val="single"/>
        </w:rPr>
        <w:lastRenderedPageBreak/>
        <w:t>4.3. Docházka do školy</w:t>
      </w:r>
    </w:p>
    <w:p w:rsidR="006C3362" w:rsidRPr="0064163E" w:rsidRDefault="006C3362" w:rsidP="006C3362">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Arial" w:eastAsia="Times New Roman" w:hAnsi="Arial" w:cs="Arial"/>
          <w:b/>
          <w:snapToGrid w:val="0"/>
          <w:color w:val="auto"/>
          <w:sz w:val="22"/>
          <w:szCs w:val="22"/>
        </w:rPr>
      </w:pPr>
    </w:p>
    <w:p w:rsidR="006C3362" w:rsidRPr="0064163E" w:rsidRDefault="006C3362" w:rsidP="00923320">
      <w:pPr>
        <w:pStyle w:val="Odstavecseseznamem"/>
        <w:numPr>
          <w:ilvl w:val="0"/>
          <w:numId w:val="19"/>
        </w:numPr>
        <w:tabs>
          <w:tab w:val="left" w:pos="959"/>
          <w:tab w:val="left" w:pos="1918"/>
          <w:tab w:val="left" w:pos="2877"/>
          <w:tab w:val="left" w:pos="3836"/>
          <w:tab w:val="left" w:pos="4795"/>
          <w:tab w:val="left" w:pos="5754"/>
          <w:tab w:val="left" w:pos="6713"/>
          <w:tab w:val="left" w:pos="7672"/>
          <w:tab w:val="left" w:pos="8631"/>
        </w:tabs>
        <w:spacing w:after="0" w:line="240" w:lineRule="auto"/>
        <w:ind w:left="284" w:hanging="284"/>
        <w:jc w:val="both"/>
        <w:rPr>
          <w:rFonts w:ascii="Arial" w:eastAsia="Times New Roman" w:hAnsi="Arial" w:cs="Arial"/>
          <w:snapToGrid w:val="0"/>
          <w:color w:val="auto"/>
          <w:sz w:val="22"/>
          <w:szCs w:val="22"/>
        </w:rPr>
      </w:pPr>
      <w:r w:rsidRPr="0064163E">
        <w:rPr>
          <w:rFonts w:ascii="Arial" w:eastAsia="Times New Roman" w:hAnsi="Arial" w:cs="Arial"/>
          <w:snapToGrid w:val="0"/>
          <w:color w:val="auto"/>
          <w:sz w:val="22"/>
          <w:szCs w:val="22"/>
        </w:rPr>
        <w:t xml:space="preserve">Zákonný zástupce žáka je do 3 kalendářních dnů od počátku nepřítomnosti povinen doložit důvody nepřítomnosti žáka. Nenadálá nepřítomnost -telefonicky a první den návratu do školy písemně (omluvném listu v žákovské knížce nebo notýsku). Omluvu podepisuje jeden ze zákonných zástupců žáka. </w:t>
      </w:r>
    </w:p>
    <w:p w:rsidR="006C3362" w:rsidRPr="0064163E" w:rsidRDefault="006C3362" w:rsidP="00923320">
      <w:pPr>
        <w:pStyle w:val="Odstavecseseznamem"/>
        <w:numPr>
          <w:ilvl w:val="0"/>
          <w:numId w:val="19"/>
        </w:numPr>
        <w:tabs>
          <w:tab w:val="left" w:pos="959"/>
          <w:tab w:val="left" w:pos="1918"/>
          <w:tab w:val="left" w:pos="2877"/>
          <w:tab w:val="left" w:pos="3836"/>
          <w:tab w:val="left" w:pos="4795"/>
          <w:tab w:val="left" w:pos="5754"/>
          <w:tab w:val="left" w:pos="6713"/>
          <w:tab w:val="left" w:pos="7672"/>
          <w:tab w:val="left" w:pos="8631"/>
        </w:tabs>
        <w:spacing w:after="0" w:line="240" w:lineRule="auto"/>
        <w:ind w:left="284" w:hanging="284"/>
        <w:jc w:val="both"/>
        <w:rPr>
          <w:rFonts w:ascii="Arial" w:eastAsia="Times New Roman" w:hAnsi="Arial" w:cs="Arial"/>
          <w:snapToGrid w:val="0"/>
          <w:color w:val="auto"/>
          <w:sz w:val="22"/>
          <w:szCs w:val="22"/>
        </w:rPr>
      </w:pPr>
      <w:r w:rsidRPr="0064163E">
        <w:rPr>
          <w:rFonts w:ascii="Arial" w:eastAsia="Times New Roman" w:hAnsi="Arial" w:cs="Arial"/>
          <w:snapToGrid w:val="0"/>
          <w:color w:val="auto"/>
          <w:sz w:val="22"/>
          <w:szCs w:val="22"/>
        </w:rPr>
        <w:t xml:space="preserve">Ředitelka školy může ze zdravotních nebo jiných závažných důvodů uvolnit žáka na žádost jeho zákonného zástupce zcela nebo zčásti z vyučování některého předmětu; zároveň určí náhradní způsob vzdělávání žáka v době vyučování tohoto předmětu. Žádost se podává písemně. </w:t>
      </w:r>
    </w:p>
    <w:p w:rsidR="006C3362" w:rsidRPr="0064163E" w:rsidRDefault="006C3362" w:rsidP="00923320">
      <w:pPr>
        <w:pStyle w:val="Odstavecseseznamem"/>
        <w:numPr>
          <w:ilvl w:val="0"/>
          <w:numId w:val="19"/>
        </w:numPr>
        <w:tabs>
          <w:tab w:val="left" w:pos="959"/>
          <w:tab w:val="left" w:pos="1918"/>
          <w:tab w:val="left" w:pos="2877"/>
          <w:tab w:val="left" w:pos="3836"/>
          <w:tab w:val="left" w:pos="4795"/>
          <w:tab w:val="left" w:pos="5754"/>
          <w:tab w:val="left" w:pos="6713"/>
          <w:tab w:val="left" w:pos="7672"/>
          <w:tab w:val="left" w:pos="8631"/>
        </w:tabs>
        <w:spacing w:after="0" w:line="240" w:lineRule="auto"/>
        <w:ind w:left="284" w:hanging="284"/>
        <w:jc w:val="both"/>
        <w:rPr>
          <w:rFonts w:ascii="Arial" w:eastAsia="Times New Roman" w:hAnsi="Arial" w:cs="Arial"/>
          <w:snapToGrid w:val="0"/>
          <w:color w:val="auto"/>
          <w:sz w:val="22"/>
          <w:szCs w:val="22"/>
        </w:rPr>
      </w:pPr>
      <w:r w:rsidRPr="0064163E">
        <w:rPr>
          <w:rFonts w:ascii="Arial" w:eastAsia="Times New Roman" w:hAnsi="Arial" w:cs="Arial"/>
          <w:snapToGrid w:val="0"/>
          <w:color w:val="auto"/>
          <w:sz w:val="22"/>
          <w:szCs w:val="22"/>
        </w:rPr>
        <w:t xml:space="preserve">V předmětu tělesná výchova ředitelka školy uvolní žáka  z vyučování ještě navíc na základě posudku vydaného registrujícím lékařem. </w:t>
      </w:r>
    </w:p>
    <w:p w:rsidR="006C3362" w:rsidRPr="0064163E" w:rsidRDefault="006C3362" w:rsidP="00923320">
      <w:pPr>
        <w:pStyle w:val="Odstavecseseznamem"/>
        <w:numPr>
          <w:ilvl w:val="0"/>
          <w:numId w:val="19"/>
        </w:numPr>
        <w:tabs>
          <w:tab w:val="left" w:pos="959"/>
          <w:tab w:val="left" w:pos="1918"/>
          <w:tab w:val="left" w:pos="2877"/>
          <w:tab w:val="left" w:pos="3836"/>
          <w:tab w:val="left" w:pos="4795"/>
          <w:tab w:val="left" w:pos="5754"/>
          <w:tab w:val="left" w:pos="6713"/>
          <w:tab w:val="left" w:pos="7672"/>
          <w:tab w:val="left" w:pos="8631"/>
        </w:tabs>
        <w:spacing w:after="0" w:line="240" w:lineRule="auto"/>
        <w:ind w:left="284" w:hanging="284"/>
        <w:jc w:val="both"/>
        <w:rPr>
          <w:rFonts w:ascii="Arial" w:eastAsia="Times New Roman" w:hAnsi="Arial" w:cs="Arial"/>
          <w:snapToGrid w:val="0"/>
          <w:color w:val="auto"/>
          <w:sz w:val="22"/>
          <w:szCs w:val="22"/>
        </w:rPr>
      </w:pPr>
      <w:r w:rsidRPr="0064163E">
        <w:rPr>
          <w:rFonts w:ascii="Arial" w:eastAsia="Times New Roman" w:hAnsi="Arial" w:cs="Arial"/>
          <w:snapToGrid w:val="0"/>
          <w:color w:val="auto"/>
          <w:sz w:val="22"/>
          <w:szCs w:val="22"/>
        </w:rPr>
        <w:t>Žákovi, který se nemůže pro svůj zdravotní stav po dobu delší než dva měsíce účastnit vyučování, stanoví ředitelka školy takový způsob vzdělávání, který odpovídá možnostem žáka, nebo mu může povolit vzdělávání podle individuálního vzdělávacího plánu. Zákonný zástupce žáka/dítěte je povinen vytvořit pro stanovené vzdělávání podmínky.</w:t>
      </w:r>
    </w:p>
    <w:p w:rsidR="006C3362" w:rsidRPr="008D2C54" w:rsidRDefault="006C3362" w:rsidP="00923320">
      <w:pPr>
        <w:pStyle w:val="Odstavecseseznamem"/>
        <w:numPr>
          <w:ilvl w:val="0"/>
          <w:numId w:val="19"/>
        </w:numPr>
        <w:tabs>
          <w:tab w:val="left" w:pos="959"/>
          <w:tab w:val="left" w:pos="1918"/>
          <w:tab w:val="left" w:pos="2877"/>
          <w:tab w:val="left" w:pos="3836"/>
          <w:tab w:val="left" w:pos="4795"/>
          <w:tab w:val="left" w:pos="5754"/>
          <w:tab w:val="left" w:pos="6713"/>
          <w:tab w:val="left" w:pos="7672"/>
          <w:tab w:val="left" w:pos="8631"/>
        </w:tabs>
        <w:spacing w:after="0" w:line="240" w:lineRule="auto"/>
        <w:ind w:left="284" w:hanging="284"/>
        <w:jc w:val="both"/>
        <w:rPr>
          <w:rFonts w:ascii="Arial" w:eastAsia="Times New Roman" w:hAnsi="Arial" w:cs="Arial"/>
          <w:snapToGrid w:val="0"/>
          <w:color w:val="auto"/>
          <w:sz w:val="22"/>
          <w:szCs w:val="22"/>
        </w:rPr>
      </w:pPr>
      <w:r w:rsidRPr="0064163E">
        <w:rPr>
          <w:rFonts w:ascii="Arial" w:eastAsia="Times New Roman" w:hAnsi="Arial" w:cs="Arial"/>
          <w:snapToGrid w:val="0"/>
          <w:color w:val="auto"/>
          <w:sz w:val="22"/>
          <w:szCs w:val="22"/>
        </w:rPr>
        <w:t>Ředitelka školy povoluje ve správním řízení individuální výuku a stanoví její ukončení.</w:t>
      </w:r>
    </w:p>
    <w:p w:rsidR="008D2C54" w:rsidRDefault="008D2C54" w:rsidP="008D2C54">
      <w:pPr>
        <w:spacing w:after="0"/>
        <w:jc w:val="both"/>
        <w:outlineLvl w:val="0"/>
        <w:rPr>
          <w:rFonts w:ascii="Arial" w:hAnsi="Arial" w:cs="Arial"/>
          <w:color w:val="auto"/>
          <w:sz w:val="22"/>
          <w:szCs w:val="22"/>
          <w:u w:val="single"/>
        </w:rPr>
      </w:pPr>
    </w:p>
    <w:p w:rsidR="00184A34" w:rsidRPr="008D2C54" w:rsidRDefault="006C3362" w:rsidP="008D2C54">
      <w:pPr>
        <w:spacing w:after="0"/>
        <w:jc w:val="both"/>
        <w:outlineLvl w:val="0"/>
        <w:rPr>
          <w:rFonts w:ascii="Arial" w:hAnsi="Arial" w:cs="Arial"/>
          <w:b/>
          <w:color w:val="auto"/>
          <w:sz w:val="22"/>
          <w:szCs w:val="22"/>
          <w:u w:val="single"/>
        </w:rPr>
      </w:pPr>
      <w:r>
        <w:rPr>
          <w:rFonts w:ascii="Arial" w:hAnsi="Arial" w:cs="Arial"/>
          <w:b/>
          <w:color w:val="auto"/>
          <w:sz w:val="22"/>
          <w:szCs w:val="22"/>
          <w:u w:val="single"/>
        </w:rPr>
        <w:t>4.4</w:t>
      </w:r>
      <w:r w:rsidR="008D2C54">
        <w:rPr>
          <w:rFonts w:ascii="Arial" w:hAnsi="Arial" w:cs="Arial"/>
          <w:b/>
          <w:color w:val="auto"/>
          <w:sz w:val="22"/>
          <w:szCs w:val="22"/>
          <w:u w:val="single"/>
        </w:rPr>
        <w:t xml:space="preserve">. </w:t>
      </w:r>
      <w:r w:rsidR="00184A34" w:rsidRPr="008D2C54">
        <w:rPr>
          <w:rFonts w:ascii="Arial" w:hAnsi="Arial" w:cs="Arial"/>
          <w:b/>
          <w:color w:val="auto"/>
          <w:sz w:val="22"/>
          <w:szCs w:val="22"/>
          <w:u w:val="single"/>
        </w:rPr>
        <w:t>Systém péče o žáky s přiznanými podpůrnými opatřeními</w:t>
      </w:r>
    </w:p>
    <w:p w:rsidR="00184A34" w:rsidRPr="0064163E" w:rsidRDefault="00184A34" w:rsidP="0064163E">
      <w:pPr>
        <w:spacing w:after="0"/>
        <w:ind w:firstLine="284"/>
        <w:jc w:val="both"/>
        <w:outlineLvl w:val="0"/>
        <w:rPr>
          <w:rFonts w:ascii="Arial" w:hAnsi="Arial" w:cs="Arial"/>
          <w:color w:val="auto"/>
          <w:sz w:val="22"/>
          <w:szCs w:val="22"/>
          <w:u w:val="single"/>
        </w:rPr>
      </w:pPr>
      <w:r w:rsidRPr="0064163E">
        <w:rPr>
          <w:rFonts w:ascii="Arial" w:hAnsi="Arial" w:cs="Arial"/>
          <w:color w:val="auto"/>
          <w:sz w:val="22"/>
          <w:szCs w:val="22"/>
          <w:u w:val="single"/>
        </w:rPr>
        <w:t>Podpůrná opatření prvního stupně</w:t>
      </w:r>
    </w:p>
    <w:p w:rsidR="00A74ECA" w:rsidRPr="0064163E" w:rsidRDefault="00184A34" w:rsidP="00923320">
      <w:pPr>
        <w:pStyle w:val="Odstavecseseznamem"/>
        <w:numPr>
          <w:ilvl w:val="0"/>
          <w:numId w:val="20"/>
        </w:numPr>
        <w:spacing w:after="0"/>
        <w:ind w:hanging="436"/>
        <w:jc w:val="both"/>
        <w:outlineLvl w:val="0"/>
        <w:rPr>
          <w:rFonts w:ascii="Arial" w:hAnsi="Arial" w:cs="Arial"/>
          <w:color w:val="auto"/>
          <w:sz w:val="22"/>
          <w:szCs w:val="22"/>
        </w:rPr>
      </w:pPr>
      <w:r w:rsidRPr="0064163E">
        <w:rPr>
          <w:rFonts w:ascii="Arial" w:hAnsi="Arial" w:cs="Arial"/>
          <w:color w:val="auto"/>
          <w:sz w:val="22"/>
          <w:szCs w:val="22"/>
        </w:rPr>
        <w:t>Ředitel školy rozhodne o poskytování podpůrných opatření prvního stupně bez doporučení</w:t>
      </w:r>
      <w:r w:rsidR="00AD0366" w:rsidRPr="0064163E">
        <w:rPr>
          <w:rFonts w:ascii="Arial" w:hAnsi="Arial" w:cs="Arial"/>
          <w:color w:val="auto"/>
          <w:sz w:val="22"/>
          <w:szCs w:val="22"/>
        </w:rPr>
        <w:t xml:space="preserve"> </w:t>
      </w:r>
      <w:r w:rsidRPr="0064163E">
        <w:rPr>
          <w:rFonts w:ascii="Arial" w:hAnsi="Arial" w:cs="Arial"/>
          <w:color w:val="auto"/>
          <w:sz w:val="22"/>
          <w:szCs w:val="22"/>
        </w:rPr>
        <w:t>školského poradenského zařízení i bez informovaného souhlasu zákonného zástupce. Tím není</w:t>
      </w:r>
      <w:r w:rsidR="00AD0366" w:rsidRPr="0064163E">
        <w:rPr>
          <w:rFonts w:ascii="Arial" w:hAnsi="Arial" w:cs="Arial"/>
          <w:color w:val="auto"/>
          <w:sz w:val="22"/>
          <w:szCs w:val="22"/>
        </w:rPr>
        <w:t xml:space="preserve"> </w:t>
      </w:r>
      <w:r w:rsidRPr="0064163E">
        <w:rPr>
          <w:rFonts w:ascii="Arial" w:hAnsi="Arial" w:cs="Arial"/>
          <w:color w:val="auto"/>
          <w:sz w:val="22"/>
          <w:szCs w:val="22"/>
        </w:rPr>
        <w:t>dotčeno právo zákonného zástupce na informace o průběhu a výsledcích vzdělávání žáka (§ 21</w:t>
      </w:r>
      <w:r w:rsidR="00AD0366" w:rsidRPr="0064163E">
        <w:rPr>
          <w:rFonts w:ascii="Arial" w:hAnsi="Arial" w:cs="Arial"/>
          <w:color w:val="auto"/>
          <w:sz w:val="22"/>
          <w:szCs w:val="22"/>
        </w:rPr>
        <w:t xml:space="preserve"> </w:t>
      </w:r>
      <w:r w:rsidRPr="0064163E">
        <w:rPr>
          <w:rFonts w:ascii="Arial" w:hAnsi="Arial" w:cs="Arial"/>
          <w:color w:val="auto"/>
          <w:sz w:val="22"/>
          <w:szCs w:val="22"/>
        </w:rPr>
        <w:t>školského zákona).</w:t>
      </w:r>
    </w:p>
    <w:p w:rsidR="00184A34" w:rsidRPr="0064163E" w:rsidRDefault="00184A34" w:rsidP="00923320">
      <w:pPr>
        <w:pStyle w:val="Odstavecseseznamem"/>
        <w:numPr>
          <w:ilvl w:val="0"/>
          <w:numId w:val="20"/>
        </w:numPr>
        <w:spacing w:after="0"/>
        <w:ind w:hanging="436"/>
        <w:jc w:val="both"/>
        <w:outlineLvl w:val="0"/>
        <w:rPr>
          <w:rFonts w:ascii="Arial" w:hAnsi="Arial" w:cs="Arial"/>
          <w:color w:val="auto"/>
          <w:sz w:val="22"/>
          <w:szCs w:val="22"/>
        </w:rPr>
      </w:pPr>
      <w:r w:rsidRPr="0064163E">
        <w:rPr>
          <w:rFonts w:ascii="Arial" w:hAnsi="Arial" w:cs="Arial"/>
          <w:color w:val="auto"/>
          <w:sz w:val="22"/>
          <w:szCs w:val="22"/>
        </w:rPr>
        <w:t>Škola může zpracovat plán pedagogické podpory, pokud nepostačuje samotné zohlednění individuálních vzdělávacích potřeb žáka při vzdělávání.</w:t>
      </w:r>
    </w:p>
    <w:p w:rsidR="00184A34" w:rsidRPr="0064163E" w:rsidRDefault="00184A34" w:rsidP="00923320">
      <w:pPr>
        <w:pStyle w:val="Odstavecseseznamem"/>
        <w:numPr>
          <w:ilvl w:val="0"/>
          <w:numId w:val="20"/>
        </w:numPr>
        <w:spacing w:after="0"/>
        <w:ind w:hanging="436"/>
        <w:jc w:val="both"/>
        <w:outlineLvl w:val="0"/>
        <w:rPr>
          <w:rFonts w:ascii="Arial" w:hAnsi="Arial" w:cs="Arial"/>
          <w:color w:val="auto"/>
          <w:sz w:val="22"/>
          <w:szCs w:val="22"/>
        </w:rPr>
      </w:pPr>
      <w:r w:rsidRPr="0064163E">
        <w:rPr>
          <w:rFonts w:ascii="Arial" w:hAnsi="Arial" w:cs="Arial"/>
          <w:color w:val="auto"/>
          <w:sz w:val="22"/>
          <w:szCs w:val="22"/>
        </w:rPr>
        <w:t>Pokud by nepostačovala podpůrná opatření prvního stupně (po vyhodnocení) doporučí ředitel</w:t>
      </w:r>
      <w:r w:rsidR="00A74ECA" w:rsidRPr="0064163E">
        <w:rPr>
          <w:rFonts w:ascii="Arial" w:hAnsi="Arial" w:cs="Arial"/>
          <w:color w:val="auto"/>
          <w:sz w:val="22"/>
          <w:szCs w:val="22"/>
        </w:rPr>
        <w:t xml:space="preserve"> </w:t>
      </w:r>
      <w:r w:rsidRPr="0064163E">
        <w:rPr>
          <w:rFonts w:ascii="Arial" w:hAnsi="Arial" w:cs="Arial"/>
          <w:color w:val="auto"/>
          <w:sz w:val="22"/>
          <w:szCs w:val="22"/>
        </w:rPr>
        <w:t>školy využití poradenské pomoci školského poradenského zařízení za účelem posouzení</w:t>
      </w:r>
      <w:r w:rsidR="00A74ECA" w:rsidRPr="0064163E">
        <w:rPr>
          <w:rFonts w:ascii="Arial" w:hAnsi="Arial" w:cs="Arial"/>
          <w:color w:val="auto"/>
          <w:sz w:val="22"/>
          <w:szCs w:val="22"/>
        </w:rPr>
        <w:t xml:space="preserve"> </w:t>
      </w:r>
      <w:r w:rsidRPr="0064163E">
        <w:rPr>
          <w:rFonts w:ascii="Arial" w:hAnsi="Arial" w:cs="Arial"/>
          <w:color w:val="auto"/>
          <w:sz w:val="22"/>
          <w:szCs w:val="22"/>
        </w:rPr>
        <w:t>speciálních vzdělávacích potřeb žáka (§ 16 odst. 4 a 5 školského zákona a § 2 a § 10 vyhlášky</w:t>
      </w:r>
      <w:r w:rsidR="00A74ECA" w:rsidRPr="0064163E">
        <w:rPr>
          <w:rFonts w:ascii="Arial" w:hAnsi="Arial" w:cs="Arial"/>
          <w:color w:val="auto"/>
          <w:sz w:val="22"/>
          <w:szCs w:val="22"/>
        </w:rPr>
        <w:t xml:space="preserve"> </w:t>
      </w:r>
      <w:r w:rsidRPr="0064163E">
        <w:rPr>
          <w:rFonts w:ascii="Arial" w:hAnsi="Arial" w:cs="Arial"/>
          <w:color w:val="auto"/>
          <w:sz w:val="22"/>
          <w:szCs w:val="22"/>
        </w:rPr>
        <w:t>č. 27/2016 Sb.)</w:t>
      </w:r>
    </w:p>
    <w:p w:rsidR="00184A34" w:rsidRPr="0064163E" w:rsidRDefault="00184A34" w:rsidP="0064163E">
      <w:pPr>
        <w:spacing w:after="0"/>
        <w:jc w:val="both"/>
        <w:outlineLvl w:val="0"/>
        <w:rPr>
          <w:rFonts w:ascii="Arial" w:hAnsi="Arial" w:cs="Arial"/>
          <w:color w:val="auto"/>
          <w:sz w:val="22"/>
          <w:szCs w:val="22"/>
          <w:u w:val="single"/>
        </w:rPr>
      </w:pPr>
      <w:r w:rsidRPr="0064163E">
        <w:rPr>
          <w:rFonts w:ascii="Arial" w:hAnsi="Arial" w:cs="Arial"/>
          <w:color w:val="auto"/>
          <w:sz w:val="22"/>
          <w:szCs w:val="22"/>
          <w:u w:val="single"/>
        </w:rPr>
        <w:t>Podpůrná opatření druhého až pátého stupně</w:t>
      </w:r>
    </w:p>
    <w:p w:rsidR="00184A34" w:rsidRPr="0064163E" w:rsidRDefault="00184A34" w:rsidP="00923320">
      <w:pPr>
        <w:pStyle w:val="Odstavecseseznamem"/>
        <w:numPr>
          <w:ilvl w:val="0"/>
          <w:numId w:val="21"/>
        </w:numPr>
        <w:spacing w:after="0"/>
        <w:ind w:hanging="436"/>
        <w:jc w:val="both"/>
        <w:outlineLvl w:val="0"/>
        <w:rPr>
          <w:rFonts w:ascii="Arial" w:hAnsi="Arial" w:cs="Arial"/>
          <w:color w:val="auto"/>
          <w:sz w:val="22"/>
          <w:szCs w:val="22"/>
        </w:rPr>
      </w:pPr>
      <w:r w:rsidRPr="0064163E">
        <w:rPr>
          <w:rFonts w:ascii="Arial" w:hAnsi="Arial" w:cs="Arial"/>
          <w:color w:val="auto"/>
          <w:sz w:val="22"/>
          <w:szCs w:val="22"/>
        </w:rPr>
        <w:t>Podmínkou pro uplatnění podpůrného opatření 2 až 5 stupně je doporučení školského</w:t>
      </w:r>
      <w:r w:rsidR="00A74ECA" w:rsidRPr="0064163E">
        <w:rPr>
          <w:rFonts w:ascii="Arial" w:hAnsi="Arial" w:cs="Arial"/>
          <w:color w:val="auto"/>
          <w:sz w:val="22"/>
          <w:szCs w:val="22"/>
        </w:rPr>
        <w:t xml:space="preserve"> </w:t>
      </w:r>
      <w:r w:rsidRPr="0064163E">
        <w:rPr>
          <w:rFonts w:ascii="Arial" w:hAnsi="Arial" w:cs="Arial"/>
          <w:color w:val="auto"/>
          <w:sz w:val="22"/>
          <w:szCs w:val="22"/>
        </w:rPr>
        <w:t xml:space="preserve">poradenského zařízení a s informovaným souhlasem zákonného zástupce žáka. </w:t>
      </w:r>
    </w:p>
    <w:p w:rsidR="00184A34" w:rsidRPr="0064163E" w:rsidRDefault="00184A34" w:rsidP="00923320">
      <w:pPr>
        <w:pStyle w:val="Odstavecseseznamem"/>
        <w:numPr>
          <w:ilvl w:val="0"/>
          <w:numId w:val="21"/>
        </w:numPr>
        <w:spacing w:after="0"/>
        <w:ind w:hanging="436"/>
        <w:jc w:val="both"/>
        <w:outlineLvl w:val="0"/>
        <w:rPr>
          <w:rFonts w:ascii="Arial" w:hAnsi="Arial" w:cs="Arial"/>
          <w:color w:val="auto"/>
          <w:sz w:val="22"/>
          <w:szCs w:val="22"/>
        </w:rPr>
      </w:pPr>
      <w:r w:rsidRPr="0064163E">
        <w:rPr>
          <w:rFonts w:ascii="Arial" w:hAnsi="Arial" w:cs="Arial"/>
          <w:color w:val="auto"/>
          <w:sz w:val="22"/>
          <w:szCs w:val="22"/>
        </w:rPr>
        <w:t>Ředitel školy určí pedagogického pracovníka odpovědného za spolupráci se školským</w:t>
      </w:r>
      <w:r w:rsidR="00A74ECA" w:rsidRPr="0064163E">
        <w:rPr>
          <w:rFonts w:ascii="Arial" w:hAnsi="Arial" w:cs="Arial"/>
          <w:color w:val="auto"/>
          <w:sz w:val="22"/>
          <w:szCs w:val="22"/>
        </w:rPr>
        <w:t xml:space="preserve"> </w:t>
      </w:r>
      <w:r w:rsidRPr="0064163E">
        <w:rPr>
          <w:rFonts w:ascii="Arial" w:hAnsi="Arial" w:cs="Arial"/>
          <w:color w:val="auto"/>
          <w:sz w:val="22"/>
          <w:szCs w:val="22"/>
        </w:rPr>
        <w:t>poradenským zařízením v souvislosti s doporučením podpůrných opatření žákovi se</w:t>
      </w:r>
      <w:r w:rsidR="00A74ECA" w:rsidRPr="0064163E">
        <w:rPr>
          <w:rFonts w:ascii="Arial" w:hAnsi="Arial" w:cs="Arial"/>
          <w:color w:val="auto"/>
          <w:sz w:val="22"/>
          <w:szCs w:val="22"/>
        </w:rPr>
        <w:t xml:space="preserve"> </w:t>
      </w:r>
      <w:r w:rsidRPr="0064163E">
        <w:rPr>
          <w:rFonts w:ascii="Arial" w:hAnsi="Arial" w:cs="Arial"/>
          <w:color w:val="auto"/>
          <w:sz w:val="22"/>
          <w:szCs w:val="22"/>
        </w:rPr>
        <w:t>speciálními vzdělávacími potřebami (11 vyhlášky č. 27/2016 Sb.).</w:t>
      </w:r>
    </w:p>
    <w:p w:rsidR="00A74ECA" w:rsidRPr="0064163E" w:rsidRDefault="00184A34" w:rsidP="00923320">
      <w:pPr>
        <w:pStyle w:val="Odstavecseseznamem"/>
        <w:numPr>
          <w:ilvl w:val="0"/>
          <w:numId w:val="21"/>
        </w:numPr>
        <w:spacing w:after="0"/>
        <w:ind w:hanging="436"/>
        <w:jc w:val="both"/>
        <w:outlineLvl w:val="0"/>
        <w:rPr>
          <w:rFonts w:ascii="Arial" w:hAnsi="Arial" w:cs="Arial"/>
          <w:color w:val="auto"/>
          <w:sz w:val="22"/>
          <w:szCs w:val="22"/>
        </w:rPr>
      </w:pPr>
      <w:r w:rsidRPr="0064163E">
        <w:rPr>
          <w:rFonts w:ascii="Arial" w:hAnsi="Arial" w:cs="Arial"/>
          <w:color w:val="auto"/>
          <w:sz w:val="22"/>
          <w:szCs w:val="22"/>
        </w:rPr>
        <w:t>Škola ve spolupráci se školským poradenským zařízením, žákem a zákonným zástupcem žáka</w:t>
      </w:r>
      <w:r w:rsidR="00A74ECA" w:rsidRPr="0064163E">
        <w:rPr>
          <w:rFonts w:ascii="Arial" w:hAnsi="Arial" w:cs="Arial"/>
          <w:color w:val="auto"/>
          <w:sz w:val="22"/>
          <w:szCs w:val="22"/>
        </w:rPr>
        <w:t xml:space="preserve"> </w:t>
      </w:r>
      <w:r w:rsidRPr="0064163E">
        <w:rPr>
          <w:rFonts w:ascii="Arial" w:hAnsi="Arial" w:cs="Arial"/>
          <w:color w:val="auto"/>
          <w:sz w:val="22"/>
          <w:szCs w:val="22"/>
        </w:rPr>
        <w:t xml:space="preserve">průběžně vyhodnocuje poskytování podpůrného opatření. </w:t>
      </w:r>
    </w:p>
    <w:p w:rsidR="00184A34" w:rsidRPr="0064163E" w:rsidRDefault="00184A34" w:rsidP="00923320">
      <w:pPr>
        <w:pStyle w:val="Odstavecseseznamem"/>
        <w:numPr>
          <w:ilvl w:val="0"/>
          <w:numId w:val="21"/>
        </w:numPr>
        <w:spacing w:after="0"/>
        <w:ind w:hanging="436"/>
        <w:jc w:val="both"/>
        <w:outlineLvl w:val="0"/>
        <w:rPr>
          <w:rFonts w:ascii="Arial" w:hAnsi="Arial" w:cs="Arial"/>
          <w:color w:val="auto"/>
          <w:sz w:val="22"/>
          <w:szCs w:val="22"/>
        </w:rPr>
      </w:pPr>
      <w:r w:rsidRPr="0064163E">
        <w:rPr>
          <w:rFonts w:ascii="Arial" w:hAnsi="Arial" w:cs="Arial"/>
          <w:color w:val="auto"/>
          <w:sz w:val="22"/>
          <w:szCs w:val="22"/>
        </w:rPr>
        <w:t>Školské poradenské zařízení</w:t>
      </w:r>
      <w:r w:rsidR="00A74ECA" w:rsidRPr="0064163E">
        <w:rPr>
          <w:rFonts w:ascii="Arial" w:hAnsi="Arial" w:cs="Arial"/>
          <w:color w:val="auto"/>
          <w:sz w:val="22"/>
          <w:szCs w:val="22"/>
        </w:rPr>
        <w:t xml:space="preserve"> </w:t>
      </w:r>
      <w:r w:rsidRPr="0064163E">
        <w:rPr>
          <w:rFonts w:ascii="Arial" w:hAnsi="Arial" w:cs="Arial"/>
          <w:color w:val="auto"/>
          <w:sz w:val="22"/>
          <w:szCs w:val="22"/>
        </w:rPr>
        <w:t>vyhodnotí poskytování podpůrných opatření ve lhůtě přiměřené povaze speciálních</w:t>
      </w:r>
      <w:r w:rsidR="00A74ECA" w:rsidRPr="0064163E">
        <w:rPr>
          <w:rFonts w:ascii="Arial" w:hAnsi="Arial" w:cs="Arial"/>
          <w:color w:val="auto"/>
          <w:sz w:val="22"/>
          <w:szCs w:val="22"/>
        </w:rPr>
        <w:t xml:space="preserve"> </w:t>
      </w:r>
      <w:r w:rsidRPr="0064163E">
        <w:rPr>
          <w:rFonts w:ascii="Arial" w:hAnsi="Arial" w:cs="Arial"/>
          <w:color w:val="auto"/>
          <w:sz w:val="22"/>
          <w:szCs w:val="22"/>
        </w:rPr>
        <w:t xml:space="preserve">vzdělávacích potřeb a době platnosti doporučení; </w:t>
      </w:r>
    </w:p>
    <w:p w:rsidR="00184A34" w:rsidRPr="0064163E" w:rsidRDefault="00184A34" w:rsidP="00923320">
      <w:pPr>
        <w:pStyle w:val="Odstavecseseznamem"/>
        <w:numPr>
          <w:ilvl w:val="0"/>
          <w:numId w:val="21"/>
        </w:numPr>
        <w:spacing w:after="0"/>
        <w:ind w:hanging="436"/>
        <w:jc w:val="both"/>
        <w:outlineLvl w:val="0"/>
        <w:rPr>
          <w:rFonts w:ascii="Arial" w:hAnsi="Arial" w:cs="Arial"/>
          <w:color w:val="auto"/>
          <w:sz w:val="22"/>
          <w:szCs w:val="22"/>
        </w:rPr>
      </w:pPr>
      <w:r w:rsidRPr="0064163E">
        <w:rPr>
          <w:rFonts w:ascii="Arial" w:hAnsi="Arial" w:cs="Arial"/>
          <w:color w:val="auto"/>
          <w:sz w:val="22"/>
          <w:szCs w:val="22"/>
        </w:rPr>
        <w:t>Školské poradenské zařízení ve spolupráci se školou sleduje a nejméně jednou ročně vyhodnocuje individuální vzdělávací plán.</w:t>
      </w:r>
    </w:p>
    <w:p w:rsidR="00184A34" w:rsidRPr="0064163E" w:rsidRDefault="00184A34" w:rsidP="00923320">
      <w:pPr>
        <w:pStyle w:val="Odstavecseseznamem"/>
        <w:numPr>
          <w:ilvl w:val="0"/>
          <w:numId w:val="21"/>
        </w:numPr>
        <w:spacing w:after="0"/>
        <w:ind w:hanging="436"/>
        <w:jc w:val="both"/>
        <w:outlineLvl w:val="0"/>
        <w:rPr>
          <w:rFonts w:ascii="Arial" w:hAnsi="Arial" w:cs="Arial"/>
          <w:color w:val="auto"/>
          <w:sz w:val="22"/>
          <w:szCs w:val="22"/>
        </w:rPr>
      </w:pPr>
      <w:r w:rsidRPr="0064163E">
        <w:rPr>
          <w:rFonts w:ascii="Arial" w:hAnsi="Arial" w:cs="Arial"/>
          <w:color w:val="auto"/>
          <w:sz w:val="22"/>
          <w:szCs w:val="22"/>
        </w:rPr>
        <w:t>Ukončení poskytování podpůrného opatření 2 až 5 stupně je-li z doporučení školského</w:t>
      </w:r>
      <w:r w:rsidR="009012B0" w:rsidRPr="0064163E">
        <w:rPr>
          <w:rFonts w:ascii="Arial" w:hAnsi="Arial" w:cs="Arial"/>
          <w:color w:val="auto"/>
          <w:sz w:val="22"/>
          <w:szCs w:val="22"/>
        </w:rPr>
        <w:t xml:space="preserve"> </w:t>
      </w:r>
      <w:r w:rsidRPr="0064163E">
        <w:rPr>
          <w:rFonts w:ascii="Arial" w:hAnsi="Arial" w:cs="Arial"/>
          <w:color w:val="auto"/>
          <w:sz w:val="22"/>
          <w:szCs w:val="22"/>
        </w:rPr>
        <w:t>poradenského zařízení zřejmé, že podpůrná opatření 2 až 5 stupně již nejsou potřeba.</w:t>
      </w:r>
      <w:r w:rsidR="009012B0" w:rsidRPr="0064163E">
        <w:rPr>
          <w:rFonts w:ascii="Arial" w:hAnsi="Arial" w:cs="Arial"/>
          <w:color w:val="auto"/>
          <w:sz w:val="22"/>
          <w:szCs w:val="22"/>
        </w:rPr>
        <w:t xml:space="preserve"> </w:t>
      </w:r>
      <w:r w:rsidRPr="0064163E">
        <w:rPr>
          <w:rFonts w:ascii="Arial" w:hAnsi="Arial" w:cs="Arial"/>
          <w:color w:val="auto"/>
          <w:sz w:val="22"/>
          <w:szCs w:val="22"/>
        </w:rPr>
        <w:t xml:space="preserve">V takovém případě se nevyžaduje informovaný souhlas zákonného zástupce, s ním se </w:t>
      </w:r>
      <w:r w:rsidRPr="0064163E">
        <w:rPr>
          <w:rFonts w:ascii="Arial" w:hAnsi="Arial" w:cs="Arial"/>
          <w:color w:val="auto"/>
          <w:sz w:val="22"/>
          <w:szCs w:val="22"/>
        </w:rPr>
        <w:lastRenderedPageBreak/>
        <w:t>pouze</w:t>
      </w:r>
      <w:r w:rsidR="009012B0" w:rsidRPr="0064163E">
        <w:rPr>
          <w:rFonts w:ascii="Arial" w:hAnsi="Arial" w:cs="Arial"/>
          <w:color w:val="auto"/>
          <w:sz w:val="22"/>
          <w:szCs w:val="22"/>
        </w:rPr>
        <w:t xml:space="preserve"> </w:t>
      </w:r>
      <w:r w:rsidRPr="0064163E">
        <w:rPr>
          <w:rFonts w:ascii="Arial" w:hAnsi="Arial" w:cs="Arial"/>
          <w:color w:val="auto"/>
          <w:sz w:val="22"/>
          <w:szCs w:val="22"/>
        </w:rPr>
        <w:t>projedná (§ 16 odst. 4 školského zákona a § 11, § 12 a § 16 vyhlášky č. 27/2016 Sb.)</w:t>
      </w:r>
    </w:p>
    <w:p w:rsidR="00184A34" w:rsidRPr="0064163E" w:rsidRDefault="00184A34" w:rsidP="0064163E">
      <w:pPr>
        <w:spacing w:after="0"/>
        <w:jc w:val="both"/>
        <w:outlineLvl w:val="0"/>
        <w:rPr>
          <w:rFonts w:ascii="Arial" w:hAnsi="Arial" w:cs="Arial"/>
          <w:color w:val="auto"/>
          <w:sz w:val="22"/>
          <w:szCs w:val="22"/>
          <w:u w:val="single"/>
        </w:rPr>
      </w:pPr>
      <w:r w:rsidRPr="0064163E">
        <w:rPr>
          <w:rFonts w:ascii="Arial" w:hAnsi="Arial" w:cs="Arial"/>
          <w:color w:val="auto"/>
          <w:sz w:val="22"/>
          <w:szCs w:val="22"/>
          <w:u w:val="single"/>
        </w:rPr>
        <w:t>Vzdělávání žáků nadaných</w:t>
      </w:r>
    </w:p>
    <w:p w:rsidR="00184A34" w:rsidRPr="0064163E" w:rsidRDefault="006E3899" w:rsidP="00923320">
      <w:pPr>
        <w:pStyle w:val="Odstavecseseznamem"/>
        <w:numPr>
          <w:ilvl w:val="0"/>
          <w:numId w:val="22"/>
        </w:numPr>
        <w:spacing w:after="0"/>
        <w:ind w:hanging="436"/>
        <w:jc w:val="both"/>
        <w:outlineLvl w:val="0"/>
        <w:rPr>
          <w:rFonts w:ascii="Arial" w:hAnsi="Arial" w:cs="Arial"/>
          <w:color w:val="auto"/>
          <w:sz w:val="22"/>
          <w:szCs w:val="22"/>
        </w:rPr>
      </w:pPr>
      <w:r>
        <w:rPr>
          <w:rFonts w:ascii="Arial" w:hAnsi="Arial" w:cs="Arial"/>
          <w:color w:val="auto"/>
          <w:sz w:val="22"/>
          <w:szCs w:val="22"/>
        </w:rPr>
        <w:t xml:space="preserve"> Š</w:t>
      </w:r>
      <w:r w:rsidR="00184A34" w:rsidRPr="0064163E">
        <w:rPr>
          <w:rFonts w:ascii="Arial" w:hAnsi="Arial" w:cs="Arial"/>
          <w:color w:val="auto"/>
          <w:sz w:val="22"/>
          <w:szCs w:val="22"/>
        </w:rPr>
        <w:t>kola vytváří podmínky</w:t>
      </w:r>
      <w:r>
        <w:rPr>
          <w:rFonts w:ascii="Arial" w:hAnsi="Arial" w:cs="Arial"/>
          <w:color w:val="auto"/>
          <w:sz w:val="22"/>
          <w:szCs w:val="22"/>
        </w:rPr>
        <w:t xml:space="preserve"> </w:t>
      </w:r>
      <w:r w:rsidR="00184A34" w:rsidRPr="0064163E">
        <w:rPr>
          <w:rFonts w:ascii="Arial" w:hAnsi="Arial" w:cs="Arial"/>
          <w:color w:val="auto"/>
          <w:sz w:val="22"/>
          <w:szCs w:val="22"/>
        </w:rPr>
        <w:t>k co největšímu využití potenciálu každého žáka s ohledem na jeho individuální možnosti.</w:t>
      </w:r>
    </w:p>
    <w:p w:rsidR="00184A34" w:rsidRPr="0064163E" w:rsidRDefault="006E3899" w:rsidP="00923320">
      <w:pPr>
        <w:pStyle w:val="Odstavecseseznamem"/>
        <w:numPr>
          <w:ilvl w:val="0"/>
          <w:numId w:val="22"/>
        </w:numPr>
        <w:spacing w:after="0"/>
        <w:ind w:hanging="436"/>
        <w:jc w:val="both"/>
        <w:outlineLvl w:val="0"/>
        <w:rPr>
          <w:rFonts w:ascii="Arial" w:hAnsi="Arial" w:cs="Arial"/>
          <w:color w:val="auto"/>
          <w:sz w:val="22"/>
          <w:szCs w:val="22"/>
        </w:rPr>
      </w:pPr>
      <w:r>
        <w:rPr>
          <w:rFonts w:ascii="Arial" w:hAnsi="Arial" w:cs="Arial"/>
          <w:color w:val="auto"/>
          <w:sz w:val="22"/>
          <w:szCs w:val="22"/>
        </w:rPr>
        <w:t>Š</w:t>
      </w:r>
      <w:r w:rsidR="00184A34" w:rsidRPr="0064163E">
        <w:rPr>
          <w:rFonts w:ascii="Arial" w:hAnsi="Arial" w:cs="Arial"/>
          <w:color w:val="auto"/>
          <w:sz w:val="22"/>
          <w:szCs w:val="22"/>
        </w:rPr>
        <w:t>kola zajišťuje realizaci všech stanovených podpůrných opatření pro podporu nadání</w:t>
      </w:r>
      <w:r w:rsidR="009012B0" w:rsidRPr="0064163E">
        <w:rPr>
          <w:rFonts w:ascii="Arial" w:hAnsi="Arial" w:cs="Arial"/>
          <w:color w:val="auto"/>
          <w:sz w:val="22"/>
          <w:szCs w:val="22"/>
        </w:rPr>
        <w:t xml:space="preserve"> </w:t>
      </w:r>
      <w:r w:rsidR="00184A34" w:rsidRPr="0064163E">
        <w:rPr>
          <w:rFonts w:ascii="Arial" w:hAnsi="Arial" w:cs="Arial"/>
          <w:color w:val="auto"/>
          <w:sz w:val="22"/>
          <w:szCs w:val="22"/>
        </w:rPr>
        <w:t>podle individuálních vzdělávacích potřeb dětí v rozsahu prvního až čtvrtého stupně podpory.</w:t>
      </w:r>
    </w:p>
    <w:p w:rsidR="009012B0" w:rsidRDefault="00184A34" w:rsidP="0064163E">
      <w:pPr>
        <w:spacing w:after="0"/>
        <w:jc w:val="both"/>
        <w:outlineLvl w:val="0"/>
        <w:rPr>
          <w:rFonts w:ascii="Arial" w:hAnsi="Arial" w:cs="Arial"/>
          <w:color w:val="auto"/>
          <w:sz w:val="22"/>
          <w:szCs w:val="22"/>
          <w:u w:val="single"/>
        </w:rPr>
      </w:pPr>
      <w:r w:rsidRPr="0064163E">
        <w:rPr>
          <w:rFonts w:ascii="Arial" w:hAnsi="Arial" w:cs="Arial"/>
          <w:color w:val="auto"/>
          <w:sz w:val="22"/>
          <w:szCs w:val="22"/>
          <w:u w:val="single"/>
        </w:rPr>
        <w:t xml:space="preserve">Distanční forma výuky </w:t>
      </w:r>
    </w:p>
    <w:p w:rsidR="008D2C54" w:rsidRPr="0064163E" w:rsidRDefault="008D2C54" w:rsidP="00923320">
      <w:pPr>
        <w:numPr>
          <w:ilvl w:val="0"/>
          <w:numId w:val="23"/>
        </w:numPr>
        <w:spacing w:after="0"/>
        <w:ind w:left="709" w:hanging="425"/>
        <w:contextualSpacing/>
        <w:jc w:val="both"/>
        <w:outlineLvl w:val="0"/>
        <w:rPr>
          <w:rFonts w:ascii="Arial" w:hAnsi="Arial" w:cs="Arial"/>
          <w:color w:val="auto"/>
          <w:sz w:val="22"/>
          <w:szCs w:val="22"/>
        </w:rPr>
      </w:pPr>
      <w:r w:rsidRPr="0064163E">
        <w:rPr>
          <w:rFonts w:ascii="Arial" w:hAnsi="Arial" w:cs="Arial"/>
          <w:color w:val="auto"/>
          <w:sz w:val="22"/>
          <w:szCs w:val="22"/>
        </w:rPr>
        <w:t>V případě mimořádných událostí (uzavření školy ze závažných důvodů) může probíhat distanční výuka, která se řídí pravidly pro tuto formu výuky.</w:t>
      </w:r>
      <w:r w:rsidRPr="008D2C54">
        <w:rPr>
          <w:rFonts w:ascii="Arial" w:hAnsi="Arial" w:cs="Arial"/>
          <w:color w:val="auto"/>
          <w:sz w:val="22"/>
          <w:szCs w:val="22"/>
        </w:rPr>
        <w:t xml:space="preserve"> </w:t>
      </w:r>
      <w:r w:rsidRPr="0064163E">
        <w:rPr>
          <w:rFonts w:ascii="Arial" w:hAnsi="Arial" w:cs="Arial"/>
          <w:color w:val="auto"/>
          <w:sz w:val="22"/>
          <w:szCs w:val="22"/>
        </w:rPr>
        <w:t xml:space="preserve">Pravidla pro vzdělávání dětí distančním způsobem se řídí pokynem ředitele základní školy vydaným na základě </w:t>
      </w:r>
      <w:proofErr w:type="spellStart"/>
      <w:r w:rsidRPr="0064163E">
        <w:rPr>
          <w:rFonts w:ascii="Arial" w:hAnsi="Arial" w:cs="Arial"/>
          <w:color w:val="auto"/>
          <w:sz w:val="22"/>
          <w:szCs w:val="22"/>
        </w:rPr>
        <w:t>protiepidemiologických</w:t>
      </w:r>
      <w:proofErr w:type="spellEnd"/>
      <w:r w:rsidRPr="0064163E">
        <w:rPr>
          <w:rFonts w:ascii="Arial" w:hAnsi="Arial" w:cs="Arial"/>
          <w:color w:val="auto"/>
          <w:sz w:val="22"/>
          <w:szCs w:val="22"/>
        </w:rPr>
        <w:t xml:space="preserve"> </w:t>
      </w:r>
      <w:proofErr w:type="gramStart"/>
      <w:r w:rsidRPr="0064163E">
        <w:rPr>
          <w:rFonts w:ascii="Arial" w:hAnsi="Arial" w:cs="Arial"/>
          <w:color w:val="auto"/>
          <w:sz w:val="22"/>
          <w:szCs w:val="22"/>
        </w:rPr>
        <w:t>opatřeních</w:t>
      </w:r>
      <w:proofErr w:type="gramEnd"/>
      <w:r w:rsidRPr="0064163E">
        <w:rPr>
          <w:rFonts w:ascii="Arial" w:hAnsi="Arial" w:cs="Arial"/>
          <w:color w:val="auto"/>
          <w:sz w:val="22"/>
          <w:szCs w:val="22"/>
        </w:rPr>
        <w:t>.</w:t>
      </w:r>
    </w:p>
    <w:p w:rsidR="008D2C54" w:rsidRDefault="008D2C54" w:rsidP="00923320">
      <w:pPr>
        <w:numPr>
          <w:ilvl w:val="0"/>
          <w:numId w:val="23"/>
        </w:numPr>
        <w:spacing w:after="0"/>
        <w:ind w:left="709" w:hanging="425"/>
        <w:contextualSpacing/>
        <w:jc w:val="both"/>
        <w:outlineLvl w:val="0"/>
        <w:rPr>
          <w:rFonts w:ascii="Arial" w:hAnsi="Arial" w:cs="Arial"/>
          <w:color w:val="auto"/>
          <w:sz w:val="22"/>
          <w:szCs w:val="22"/>
        </w:rPr>
      </w:pPr>
      <w:r w:rsidRPr="0064163E">
        <w:rPr>
          <w:rFonts w:ascii="Arial" w:hAnsi="Arial" w:cs="Arial"/>
          <w:color w:val="auto"/>
          <w:sz w:val="22"/>
          <w:szCs w:val="22"/>
        </w:rPr>
        <w:t xml:space="preserve">Při distanční výuce je třeba přistupovat k žákům individuálně, respektovat a zohledňovat časové i technické možnosti rodin, rodinné prostředí, sociální zázemí (stanovovat pouze orientační termín odevzdání práce, nabídnout možnost předat vytištěné materiály ve škole apod.). </w:t>
      </w:r>
    </w:p>
    <w:p w:rsidR="008D2C54" w:rsidRDefault="008D2C54" w:rsidP="00923320">
      <w:pPr>
        <w:numPr>
          <w:ilvl w:val="0"/>
          <w:numId w:val="23"/>
        </w:numPr>
        <w:spacing w:after="0"/>
        <w:ind w:left="709" w:hanging="425"/>
        <w:contextualSpacing/>
        <w:jc w:val="both"/>
        <w:outlineLvl w:val="0"/>
        <w:rPr>
          <w:rFonts w:ascii="Arial" w:hAnsi="Arial" w:cs="Arial"/>
          <w:color w:val="auto"/>
          <w:sz w:val="22"/>
          <w:szCs w:val="22"/>
        </w:rPr>
      </w:pPr>
      <w:r w:rsidRPr="008D2C54">
        <w:rPr>
          <w:rFonts w:ascii="Arial" w:hAnsi="Arial" w:cs="Arial"/>
          <w:color w:val="auto"/>
          <w:sz w:val="22"/>
          <w:szCs w:val="22"/>
        </w:rPr>
        <w:t xml:space="preserve">Každý pedagog vybírá stěžejní učivo. Současně eviduje učivo, které v případě potřeby může být přesunuto do následujícího školního roku. </w:t>
      </w:r>
    </w:p>
    <w:p w:rsidR="008D2C54" w:rsidRDefault="008D2C54" w:rsidP="00923320">
      <w:pPr>
        <w:numPr>
          <w:ilvl w:val="0"/>
          <w:numId w:val="23"/>
        </w:numPr>
        <w:spacing w:after="0"/>
        <w:ind w:left="709" w:hanging="425"/>
        <w:contextualSpacing/>
        <w:jc w:val="both"/>
        <w:outlineLvl w:val="0"/>
        <w:rPr>
          <w:rFonts w:ascii="Arial" w:hAnsi="Arial" w:cs="Arial"/>
          <w:color w:val="auto"/>
          <w:sz w:val="22"/>
          <w:szCs w:val="22"/>
        </w:rPr>
      </w:pPr>
      <w:r w:rsidRPr="008D2C54">
        <w:rPr>
          <w:rFonts w:ascii="Arial" w:hAnsi="Arial" w:cs="Arial"/>
          <w:color w:val="auto"/>
          <w:sz w:val="22"/>
          <w:szCs w:val="22"/>
        </w:rPr>
        <w:t>Všichni žáci se speciálně vzdělávacími potřebami, kteří mají nastavená podpůrná opatření 2 a výše, dostanou individuální podporu – např. pros</w:t>
      </w:r>
      <w:r w:rsidR="006E3899">
        <w:rPr>
          <w:rFonts w:ascii="Arial" w:hAnsi="Arial" w:cs="Arial"/>
          <w:color w:val="auto"/>
          <w:sz w:val="22"/>
          <w:szCs w:val="22"/>
        </w:rPr>
        <w:t>třednictvím asistentů pedagoga.</w:t>
      </w:r>
    </w:p>
    <w:p w:rsidR="008D2C54" w:rsidRDefault="008D2C54" w:rsidP="00923320">
      <w:pPr>
        <w:numPr>
          <w:ilvl w:val="0"/>
          <w:numId w:val="23"/>
        </w:numPr>
        <w:spacing w:after="0"/>
        <w:ind w:left="709" w:hanging="425"/>
        <w:contextualSpacing/>
        <w:jc w:val="both"/>
        <w:outlineLvl w:val="0"/>
        <w:rPr>
          <w:rFonts w:ascii="Arial" w:hAnsi="Arial" w:cs="Arial"/>
          <w:color w:val="auto"/>
          <w:sz w:val="22"/>
          <w:szCs w:val="22"/>
        </w:rPr>
      </w:pPr>
      <w:r w:rsidRPr="008D2C54">
        <w:rPr>
          <w:rFonts w:ascii="Arial" w:hAnsi="Arial" w:cs="Arial"/>
          <w:color w:val="auto"/>
          <w:sz w:val="22"/>
          <w:szCs w:val="22"/>
        </w:rPr>
        <w:t xml:space="preserve">Výklad nového učiva probíhá formou: on-line výuka, výuková videa vytvořená přímo učiteli školy, prezentace a další vzdělávací platformy. </w:t>
      </w:r>
    </w:p>
    <w:p w:rsidR="008D2C54" w:rsidRDefault="008D2C54" w:rsidP="00923320">
      <w:pPr>
        <w:numPr>
          <w:ilvl w:val="0"/>
          <w:numId w:val="23"/>
        </w:numPr>
        <w:spacing w:after="0"/>
        <w:ind w:left="709" w:hanging="425"/>
        <w:contextualSpacing/>
        <w:jc w:val="both"/>
        <w:outlineLvl w:val="0"/>
        <w:rPr>
          <w:rFonts w:ascii="Arial" w:hAnsi="Arial" w:cs="Arial"/>
          <w:color w:val="auto"/>
          <w:sz w:val="22"/>
          <w:szCs w:val="22"/>
        </w:rPr>
      </w:pPr>
      <w:r w:rsidRPr="008D2C54">
        <w:rPr>
          <w:rFonts w:ascii="Arial" w:hAnsi="Arial" w:cs="Arial"/>
          <w:color w:val="auto"/>
          <w:sz w:val="22"/>
          <w:szCs w:val="22"/>
        </w:rPr>
        <w:t xml:space="preserve">Každý třídní učitel je se svými žáky ve spojení alespoň jednou týdně (formou </w:t>
      </w:r>
      <w:proofErr w:type="spellStart"/>
      <w:r w:rsidRPr="008D2C54">
        <w:rPr>
          <w:rFonts w:ascii="Arial" w:hAnsi="Arial" w:cs="Arial"/>
          <w:color w:val="auto"/>
          <w:sz w:val="22"/>
          <w:szCs w:val="22"/>
        </w:rPr>
        <w:t>videohovorů</w:t>
      </w:r>
      <w:proofErr w:type="spellEnd"/>
      <w:r w:rsidRPr="008D2C54">
        <w:rPr>
          <w:rFonts w:ascii="Arial" w:hAnsi="Arial" w:cs="Arial"/>
          <w:color w:val="auto"/>
          <w:sz w:val="22"/>
          <w:szCs w:val="22"/>
        </w:rPr>
        <w:t xml:space="preserve">, telefonních hovorů apod.), v případě delšího odmlčení nějakého žáka se snaží zjistit a odstraňovat důvody nekomunikace. Následně informuje vedení školy. Škola v konkrétních případech spolupracuje s </w:t>
      </w:r>
      <w:proofErr w:type="spellStart"/>
      <w:r w:rsidRPr="008D2C54">
        <w:rPr>
          <w:rFonts w:ascii="Arial" w:hAnsi="Arial" w:cs="Arial"/>
          <w:color w:val="auto"/>
          <w:sz w:val="22"/>
          <w:szCs w:val="22"/>
        </w:rPr>
        <w:t>OSPODem</w:t>
      </w:r>
      <w:proofErr w:type="spellEnd"/>
      <w:r w:rsidRPr="008D2C54">
        <w:rPr>
          <w:rFonts w:ascii="Arial" w:hAnsi="Arial" w:cs="Arial"/>
          <w:color w:val="auto"/>
          <w:sz w:val="22"/>
          <w:szCs w:val="22"/>
        </w:rPr>
        <w:t xml:space="preserve">. </w:t>
      </w:r>
    </w:p>
    <w:p w:rsidR="008D2C54" w:rsidRDefault="008D2C54" w:rsidP="00923320">
      <w:pPr>
        <w:numPr>
          <w:ilvl w:val="0"/>
          <w:numId w:val="23"/>
        </w:numPr>
        <w:spacing w:after="0"/>
        <w:ind w:left="709" w:hanging="425"/>
        <w:contextualSpacing/>
        <w:jc w:val="both"/>
        <w:outlineLvl w:val="0"/>
        <w:rPr>
          <w:rFonts w:ascii="Arial" w:hAnsi="Arial" w:cs="Arial"/>
          <w:color w:val="auto"/>
          <w:sz w:val="22"/>
          <w:szCs w:val="22"/>
        </w:rPr>
      </w:pPr>
      <w:r w:rsidRPr="008D2C54">
        <w:rPr>
          <w:rFonts w:ascii="Arial" w:hAnsi="Arial" w:cs="Arial"/>
          <w:color w:val="auto"/>
          <w:sz w:val="22"/>
          <w:szCs w:val="22"/>
        </w:rPr>
        <w:t>Hodnocení v tomto období má motivační charakter a poskytuje zpětnou vazbu.</w:t>
      </w:r>
    </w:p>
    <w:p w:rsidR="008D2C54" w:rsidRDefault="00F401B8" w:rsidP="00923320">
      <w:pPr>
        <w:numPr>
          <w:ilvl w:val="0"/>
          <w:numId w:val="23"/>
        </w:numPr>
        <w:spacing w:after="0"/>
        <w:ind w:left="709" w:hanging="425"/>
        <w:contextualSpacing/>
        <w:jc w:val="both"/>
        <w:outlineLvl w:val="0"/>
        <w:rPr>
          <w:rFonts w:ascii="Arial" w:hAnsi="Arial" w:cs="Arial"/>
          <w:color w:val="auto"/>
          <w:sz w:val="22"/>
          <w:szCs w:val="22"/>
        </w:rPr>
      </w:pPr>
      <w:r>
        <w:rPr>
          <w:rFonts w:ascii="Arial" w:hAnsi="Arial" w:cs="Arial"/>
          <w:color w:val="auto"/>
          <w:sz w:val="22"/>
          <w:szCs w:val="22"/>
        </w:rPr>
        <w:t>Š</w:t>
      </w:r>
      <w:r w:rsidR="00184A34" w:rsidRPr="008D2C54">
        <w:rPr>
          <w:rFonts w:ascii="Arial" w:hAnsi="Arial" w:cs="Arial"/>
          <w:color w:val="auto"/>
          <w:sz w:val="22"/>
          <w:szCs w:val="22"/>
        </w:rPr>
        <w:t>kola poskytuje vzdělávání dist</w:t>
      </w:r>
      <w:r w:rsidR="009012B0" w:rsidRPr="008D2C54">
        <w:rPr>
          <w:rFonts w:ascii="Arial" w:hAnsi="Arial" w:cs="Arial"/>
          <w:color w:val="auto"/>
          <w:sz w:val="22"/>
          <w:szCs w:val="22"/>
        </w:rPr>
        <w:t>ančním způsobem pro všechny žáky</w:t>
      </w:r>
      <w:r w:rsidR="00184A34" w:rsidRPr="008D2C54">
        <w:rPr>
          <w:rFonts w:ascii="Arial" w:hAnsi="Arial" w:cs="Arial"/>
          <w:color w:val="auto"/>
          <w:sz w:val="22"/>
          <w:szCs w:val="22"/>
        </w:rPr>
        <w:t xml:space="preserve">. </w:t>
      </w:r>
    </w:p>
    <w:p w:rsidR="008D2C54" w:rsidRDefault="00184A34" w:rsidP="00923320">
      <w:pPr>
        <w:numPr>
          <w:ilvl w:val="0"/>
          <w:numId w:val="23"/>
        </w:numPr>
        <w:spacing w:after="0"/>
        <w:ind w:left="709" w:hanging="425"/>
        <w:contextualSpacing/>
        <w:jc w:val="both"/>
        <w:outlineLvl w:val="0"/>
        <w:rPr>
          <w:rFonts w:ascii="Arial" w:hAnsi="Arial" w:cs="Arial"/>
          <w:color w:val="auto"/>
          <w:sz w:val="22"/>
          <w:szCs w:val="22"/>
        </w:rPr>
      </w:pPr>
      <w:r w:rsidRPr="008D2C54">
        <w:rPr>
          <w:rFonts w:ascii="Arial" w:hAnsi="Arial" w:cs="Arial"/>
          <w:color w:val="auto"/>
          <w:sz w:val="22"/>
          <w:szCs w:val="22"/>
        </w:rPr>
        <w:t>Vzdělávání</w:t>
      </w:r>
      <w:r w:rsidR="009012B0" w:rsidRPr="008D2C54">
        <w:rPr>
          <w:rFonts w:ascii="Arial" w:hAnsi="Arial" w:cs="Arial"/>
          <w:color w:val="auto"/>
          <w:sz w:val="22"/>
          <w:szCs w:val="22"/>
        </w:rPr>
        <w:t xml:space="preserve"> </w:t>
      </w:r>
      <w:r w:rsidRPr="008D2C54">
        <w:rPr>
          <w:rFonts w:ascii="Arial" w:hAnsi="Arial" w:cs="Arial"/>
          <w:color w:val="auto"/>
          <w:sz w:val="22"/>
          <w:szCs w:val="22"/>
        </w:rPr>
        <w:t xml:space="preserve">distančním způsobem je pro žáky povinné. </w:t>
      </w:r>
    </w:p>
    <w:p w:rsidR="009012B0" w:rsidRPr="008D2C54" w:rsidRDefault="00184A34" w:rsidP="00923320">
      <w:pPr>
        <w:numPr>
          <w:ilvl w:val="0"/>
          <w:numId w:val="23"/>
        </w:numPr>
        <w:spacing w:after="0"/>
        <w:ind w:left="709" w:hanging="425"/>
        <w:contextualSpacing/>
        <w:jc w:val="both"/>
        <w:outlineLvl w:val="0"/>
        <w:rPr>
          <w:rFonts w:ascii="Arial" w:hAnsi="Arial" w:cs="Arial"/>
          <w:color w:val="auto"/>
          <w:sz w:val="22"/>
          <w:szCs w:val="22"/>
        </w:rPr>
      </w:pPr>
      <w:r w:rsidRPr="008D2C54">
        <w:rPr>
          <w:rFonts w:ascii="Arial" w:hAnsi="Arial" w:cs="Arial"/>
          <w:color w:val="auto"/>
          <w:sz w:val="22"/>
          <w:szCs w:val="22"/>
        </w:rPr>
        <w:t>Omlouvání nepřítomnosti s tím rozdílem, že omlouvání nepřítomnosti není možné provést</w:t>
      </w:r>
      <w:r w:rsidR="009012B0" w:rsidRPr="008D2C54">
        <w:rPr>
          <w:rFonts w:ascii="Arial" w:hAnsi="Arial" w:cs="Arial"/>
          <w:color w:val="auto"/>
          <w:sz w:val="22"/>
          <w:szCs w:val="22"/>
        </w:rPr>
        <w:t xml:space="preserve"> </w:t>
      </w:r>
      <w:r w:rsidRPr="008D2C54">
        <w:rPr>
          <w:rFonts w:ascii="Arial" w:hAnsi="Arial" w:cs="Arial"/>
          <w:color w:val="auto"/>
          <w:sz w:val="22"/>
          <w:szCs w:val="22"/>
        </w:rPr>
        <w:t>osobně třídnímu učiteli.</w:t>
      </w:r>
    </w:p>
    <w:p w:rsidR="00027EFB" w:rsidRPr="0064163E" w:rsidRDefault="00027EFB" w:rsidP="006C3362">
      <w:pPr>
        <w:spacing w:after="0"/>
        <w:ind w:left="709" w:hanging="425"/>
        <w:jc w:val="both"/>
        <w:rPr>
          <w:rFonts w:ascii="Arial" w:hAnsi="Arial" w:cs="Arial"/>
          <w:color w:val="auto"/>
          <w:sz w:val="22"/>
          <w:szCs w:val="22"/>
        </w:rPr>
      </w:pPr>
    </w:p>
    <w:p w:rsidR="00027EFB" w:rsidRPr="0064163E" w:rsidRDefault="00027EFB" w:rsidP="0064163E">
      <w:pPr>
        <w:jc w:val="both"/>
        <w:rPr>
          <w:rFonts w:ascii="Arial" w:hAnsi="Arial" w:cs="Arial"/>
          <w:b/>
          <w:color w:val="E65B01" w:themeColor="accent1" w:themeShade="BF"/>
          <w:sz w:val="24"/>
          <w:szCs w:val="24"/>
          <w:u w:val="single"/>
        </w:rPr>
      </w:pPr>
      <w:r w:rsidRPr="0064163E">
        <w:rPr>
          <w:rFonts w:ascii="Arial" w:hAnsi="Arial" w:cs="Arial"/>
          <w:b/>
          <w:color w:val="E65B01" w:themeColor="accent1" w:themeShade="BF"/>
          <w:sz w:val="24"/>
          <w:szCs w:val="24"/>
          <w:u w:val="single"/>
        </w:rPr>
        <w:t>5. Podmínky zajištění bezpečnosti a ochrany zdraví žáků a jejich ochrany před sociálně patologickými jevy a před projevy diskriminace, nepřátelství nebo násilí</w:t>
      </w:r>
    </w:p>
    <w:p w:rsidR="00027EFB" w:rsidRPr="0064163E" w:rsidRDefault="000511A4" w:rsidP="0064163E">
      <w:pPr>
        <w:spacing w:after="0"/>
        <w:jc w:val="both"/>
        <w:outlineLvl w:val="3"/>
        <w:rPr>
          <w:rFonts w:ascii="Arial" w:hAnsi="Arial" w:cs="Arial"/>
          <w:color w:val="auto"/>
          <w:sz w:val="22"/>
          <w:szCs w:val="24"/>
        </w:rPr>
      </w:pPr>
      <w:r w:rsidRPr="0064163E">
        <w:rPr>
          <w:rFonts w:ascii="Arial" w:hAnsi="Arial" w:cs="Arial"/>
          <w:color w:val="auto"/>
          <w:sz w:val="22"/>
          <w:szCs w:val="24"/>
        </w:rPr>
        <w:t>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dověděl první.</w:t>
      </w:r>
    </w:p>
    <w:p w:rsidR="000511A4" w:rsidRPr="0064163E" w:rsidRDefault="000511A4" w:rsidP="0064163E">
      <w:pPr>
        <w:spacing w:after="0"/>
        <w:jc w:val="both"/>
        <w:outlineLvl w:val="3"/>
        <w:rPr>
          <w:rFonts w:ascii="Arial" w:hAnsi="Arial" w:cs="Arial"/>
          <w:color w:val="auto"/>
          <w:sz w:val="22"/>
          <w:szCs w:val="24"/>
          <w:u w:val="single"/>
        </w:rPr>
      </w:pPr>
    </w:p>
    <w:p w:rsidR="009624E3" w:rsidRDefault="009624E3" w:rsidP="0064163E">
      <w:pPr>
        <w:spacing w:after="0"/>
        <w:jc w:val="both"/>
        <w:outlineLvl w:val="3"/>
        <w:rPr>
          <w:rFonts w:ascii="Arial" w:hAnsi="Arial" w:cs="Arial"/>
          <w:b/>
          <w:color w:val="auto"/>
          <w:sz w:val="22"/>
          <w:szCs w:val="22"/>
          <w:u w:val="single"/>
        </w:rPr>
      </w:pPr>
    </w:p>
    <w:p w:rsidR="009624E3" w:rsidRDefault="009624E3" w:rsidP="0064163E">
      <w:pPr>
        <w:spacing w:after="0"/>
        <w:jc w:val="both"/>
        <w:outlineLvl w:val="3"/>
        <w:rPr>
          <w:rFonts w:ascii="Arial" w:hAnsi="Arial" w:cs="Arial"/>
          <w:b/>
          <w:color w:val="auto"/>
          <w:sz w:val="22"/>
          <w:szCs w:val="22"/>
          <w:u w:val="single"/>
        </w:rPr>
      </w:pPr>
    </w:p>
    <w:p w:rsidR="009624E3" w:rsidRDefault="009624E3" w:rsidP="0064163E">
      <w:pPr>
        <w:spacing w:after="0"/>
        <w:jc w:val="both"/>
        <w:outlineLvl w:val="3"/>
        <w:rPr>
          <w:rFonts w:ascii="Arial" w:hAnsi="Arial" w:cs="Arial"/>
          <w:b/>
          <w:color w:val="auto"/>
          <w:sz w:val="22"/>
          <w:szCs w:val="22"/>
          <w:u w:val="single"/>
        </w:rPr>
      </w:pPr>
    </w:p>
    <w:p w:rsidR="00027EFB" w:rsidRPr="0064163E" w:rsidRDefault="009012B0" w:rsidP="0064163E">
      <w:pPr>
        <w:spacing w:after="0"/>
        <w:jc w:val="both"/>
        <w:outlineLvl w:val="3"/>
        <w:rPr>
          <w:rFonts w:ascii="Arial" w:hAnsi="Arial" w:cs="Arial"/>
          <w:b/>
          <w:color w:val="auto"/>
          <w:sz w:val="22"/>
          <w:szCs w:val="22"/>
          <w:u w:val="single"/>
        </w:rPr>
      </w:pPr>
      <w:r w:rsidRPr="0064163E">
        <w:rPr>
          <w:rFonts w:ascii="Arial" w:hAnsi="Arial" w:cs="Arial"/>
          <w:b/>
          <w:color w:val="auto"/>
          <w:sz w:val="22"/>
          <w:szCs w:val="22"/>
          <w:u w:val="single"/>
        </w:rPr>
        <w:lastRenderedPageBreak/>
        <w:t xml:space="preserve">5.1. </w:t>
      </w:r>
      <w:r w:rsidR="00027EFB" w:rsidRPr="0064163E">
        <w:rPr>
          <w:rFonts w:ascii="Arial" w:hAnsi="Arial" w:cs="Arial"/>
          <w:b/>
          <w:color w:val="auto"/>
          <w:sz w:val="22"/>
          <w:szCs w:val="22"/>
          <w:u w:val="single"/>
        </w:rPr>
        <w:t>Bezpečnost a ochrana zdraví žáků</w:t>
      </w:r>
    </w:p>
    <w:p w:rsidR="0015050A" w:rsidRPr="0064163E" w:rsidRDefault="0015050A" w:rsidP="0064163E">
      <w:pPr>
        <w:spacing w:after="0"/>
        <w:jc w:val="both"/>
        <w:outlineLvl w:val="3"/>
        <w:rPr>
          <w:rFonts w:ascii="Arial" w:hAnsi="Arial" w:cs="Arial"/>
          <w:b/>
          <w:color w:val="auto"/>
          <w:sz w:val="22"/>
          <w:szCs w:val="22"/>
          <w:u w:val="single"/>
        </w:rPr>
      </w:pPr>
    </w:p>
    <w:p w:rsidR="0047494A" w:rsidRPr="0064163E" w:rsidRDefault="000E533F" w:rsidP="00923320">
      <w:pPr>
        <w:pStyle w:val="Odstavecseseznamem"/>
        <w:numPr>
          <w:ilvl w:val="1"/>
          <w:numId w:val="24"/>
        </w:numPr>
        <w:spacing w:after="0"/>
        <w:ind w:left="284" w:hanging="284"/>
        <w:jc w:val="both"/>
        <w:outlineLvl w:val="3"/>
        <w:rPr>
          <w:rFonts w:ascii="Arial" w:hAnsi="Arial" w:cs="Arial"/>
          <w:color w:val="auto"/>
          <w:sz w:val="22"/>
          <w:szCs w:val="22"/>
        </w:rPr>
      </w:pPr>
      <w:r w:rsidRPr="0064163E">
        <w:rPr>
          <w:rFonts w:ascii="Arial" w:hAnsi="Arial" w:cs="Arial"/>
          <w:color w:val="auto"/>
          <w:sz w:val="22"/>
          <w:szCs w:val="22"/>
        </w:rPr>
        <w:t>Všichni žáci se chovají při pobytu ve škole i mimo školu tak, aby neohrozili zdraví a majetek svůj ani jiných osob.</w:t>
      </w:r>
    </w:p>
    <w:p w:rsidR="0047494A" w:rsidRPr="0064163E" w:rsidRDefault="0047494A" w:rsidP="00923320">
      <w:pPr>
        <w:pStyle w:val="Odstavecseseznamem"/>
        <w:numPr>
          <w:ilvl w:val="1"/>
          <w:numId w:val="24"/>
        </w:numPr>
        <w:spacing w:after="0"/>
        <w:ind w:left="284" w:hanging="284"/>
        <w:jc w:val="both"/>
        <w:outlineLvl w:val="3"/>
        <w:rPr>
          <w:rFonts w:ascii="Arial" w:hAnsi="Arial" w:cs="Arial"/>
          <w:color w:val="auto"/>
          <w:sz w:val="22"/>
          <w:szCs w:val="22"/>
        </w:rPr>
      </w:pPr>
      <w:r w:rsidRPr="0064163E">
        <w:rPr>
          <w:rFonts w:ascii="Arial" w:hAnsi="Arial" w:cs="Arial"/>
          <w:color w:val="auto"/>
          <w:sz w:val="22"/>
          <w:szCs w:val="22"/>
        </w:rPr>
        <w:t>Pedagogičtí a provozní pracovníci školy nesmí  žáky v době dané rozvrhem bez dohledu dospělé osoby uvolňovat k činnostem mimo budovu, nesmí je samotné posílat k lékaři atd. Škola odpovídá za žáky v době dané rozvrhem výuky žáka, včetně kroužků, přestávek a stravování.</w:t>
      </w:r>
    </w:p>
    <w:p w:rsidR="0056287D" w:rsidRPr="0064163E" w:rsidRDefault="0056287D" w:rsidP="00923320">
      <w:pPr>
        <w:pStyle w:val="Odstavecseseznamem"/>
        <w:numPr>
          <w:ilvl w:val="1"/>
          <w:numId w:val="24"/>
        </w:numPr>
        <w:spacing w:after="0"/>
        <w:ind w:left="284" w:hanging="284"/>
        <w:jc w:val="both"/>
        <w:outlineLvl w:val="3"/>
        <w:rPr>
          <w:rFonts w:ascii="Arial" w:hAnsi="Arial" w:cs="Arial"/>
          <w:color w:val="auto"/>
          <w:sz w:val="22"/>
          <w:szCs w:val="22"/>
        </w:rPr>
      </w:pPr>
      <w:r w:rsidRPr="0064163E">
        <w:rPr>
          <w:rFonts w:ascii="Arial" w:hAnsi="Arial" w:cs="Arial"/>
          <w:color w:val="auto"/>
          <w:sz w:val="22"/>
          <w:szCs w:val="22"/>
        </w:rPr>
        <w:t>Všichni zaměstnanci školy jsou při vzdělávání a během souvisejícího provozu školy povinni přihlížet k základním fyziologickým potřebám  žáků a vytvářet podmínky pro jejich zdravý vývoj a pro předcházení vzniku rizikového chování, poskytovat žákům nezbytné informace k zajištění bezpečnosti a ochrany zdraví.</w:t>
      </w:r>
    </w:p>
    <w:p w:rsidR="000E533F" w:rsidRPr="0064163E" w:rsidRDefault="0015050A" w:rsidP="00923320">
      <w:pPr>
        <w:pStyle w:val="Odstavecseseznamem"/>
        <w:numPr>
          <w:ilvl w:val="1"/>
          <w:numId w:val="24"/>
        </w:numPr>
        <w:spacing w:after="0"/>
        <w:ind w:left="284" w:hanging="284"/>
        <w:jc w:val="both"/>
        <w:outlineLvl w:val="3"/>
        <w:rPr>
          <w:rFonts w:ascii="Arial" w:hAnsi="Arial" w:cs="Arial"/>
          <w:color w:val="auto"/>
          <w:sz w:val="22"/>
          <w:szCs w:val="22"/>
        </w:rPr>
      </w:pPr>
      <w:r w:rsidRPr="0064163E">
        <w:rPr>
          <w:rFonts w:ascii="Arial" w:hAnsi="Arial" w:cs="Arial"/>
          <w:color w:val="auto"/>
          <w:sz w:val="22"/>
          <w:szCs w:val="22"/>
        </w:rPr>
        <w:t>Bezpečn</w:t>
      </w:r>
      <w:r w:rsidR="000E533F" w:rsidRPr="0064163E">
        <w:rPr>
          <w:rFonts w:ascii="Arial" w:hAnsi="Arial" w:cs="Arial"/>
          <w:color w:val="auto"/>
          <w:sz w:val="22"/>
          <w:szCs w:val="22"/>
        </w:rPr>
        <w:t>ost a ochranu zdraví žáků</w:t>
      </w:r>
      <w:r w:rsidRPr="0064163E">
        <w:rPr>
          <w:rFonts w:ascii="Arial" w:hAnsi="Arial" w:cs="Arial"/>
          <w:color w:val="auto"/>
          <w:sz w:val="22"/>
          <w:szCs w:val="22"/>
        </w:rPr>
        <w:t xml:space="preserve"> ve škole zajišťuje škola svými zaměstnanci, </w:t>
      </w:r>
      <w:r w:rsidR="0047494A" w:rsidRPr="0064163E">
        <w:rPr>
          <w:rFonts w:ascii="Arial" w:hAnsi="Arial" w:cs="Arial"/>
          <w:color w:val="auto"/>
          <w:sz w:val="22"/>
          <w:szCs w:val="22"/>
        </w:rPr>
        <w:t>pedagogickými i nepedagogickými, kteří jsou povinni zohledňovat základní fyziologické potřeby  žáků, vytvářet podmínky pro jejich zdravý vývoj a pro předcházení vzniku rizikového chování, poskytovat žákům nezbytné informace k zajištění bezpečnosti a ochrany zdraví.</w:t>
      </w:r>
    </w:p>
    <w:p w:rsidR="000E533F" w:rsidRPr="0064163E" w:rsidRDefault="0015050A" w:rsidP="00923320">
      <w:pPr>
        <w:pStyle w:val="Odstavecseseznamem"/>
        <w:numPr>
          <w:ilvl w:val="0"/>
          <w:numId w:val="24"/>
        </w:numPr>
        <w:spacing w:after="0"/>
        <w:ind w:left="284" w:hanging="284"/>
        <w:jc w:val="both"/>
        <w:outlineLvl w:val="3"/>
        <w:rPr>
          <w:rFonts w:ascii="Arial" w:hAnsi="Arial" w:cs="Arial"/>
          <w:color w:val="auto"/>
          <w:sz w:val="22"/>
          <w:szCs w:val="22"/>
        </w:rPr>
      </w:pPr>
      <w:r w:rsidRPr="0064163E">
        <w:rPr>
          <w:rFonts w:ascii="Arial" w:hAnsi="Arial" w:cs="Arial"/>
          <w:color w:val="auto"/>
          <w:sz w:val="22"/>
          <w:szCs w:val="22"/>
        </w:rPr>
        <w:t>Zaměstnance, který není pedagogickým pracovníkem, může ředitelka školy k zajištění bezpečnos</w:t>
      </w:r>
      <w:r w:rsidR="0047494A" w:rsidRPr="0064163E">
        <w:rPr>
          <w:rFonts w:ascii="Arial" w:hAnsi="Arial" w:cs="Arial"/>
          <w:color w:val="auto"/>
          <w:sz w:val="22"/>
          <w:szCs w:val="22"/>
        </w:rPr>
        <w:t xml:space="preserve">ti a ochrany zdraví žáků </w:t>
      </w:r>
      <w:r w:rsidRPr="0064163E">
        <w:rPr>
          <w:rFonts w:ascii="Arial" w:hAnsi="Arial" w:cs="Arial"/>
          <w:color w:val="auto"/>
          <w:sz w:val="22"/>
          <w:szCs w:val="22"/>
        </w:rPr>
        <w:t>pověřit pouze, pokud je zletilý a způsobilý k právním úkonům.</w:t>
      </w:r>
    </w:p>
    <w:p w:rsidR="0056287D" w:rsidRPr="0064163E" w:rsidRDefault="000E533F" w:rsidP="00923320">
      <w:pPr>
        <w:pStyle w:val="Odstavecseseznamem"/>
        <w:numPr>
          <w:ilvl w:val="0"/>
          <w:numId w:val="24"/>
        </w:numPr>
        <w:spacing w:after="0"/>
        <w:ind w:left="284" w:hanging="284"/>
        <w:jc w:val="both"/>
        <w:outlineLvl w:val="3"/>
        <w:rPr>
          <w:rFonts w:ascii="Arial" w:hAnsi="Arial" w:cs="Arial"/>
          <w:color w:val="auto"/>
          <w:sz w:val="22"/>
          <w:szCs w:val="22"/>
        </w:rPr>
      </w:pPr>
      <w:r w:rsidRPr="0064163E">
        <w:rPr>
          <w:rFonts w:ascii="Arial" w:hAnsi="Arial" w:cs="Arial"/>
          <w:color w:val="auto"/>
          <w:sz w:val="22"/>
          <w:szCs w:val="22"/>
        </w:rPr>
        <w:t>Žákům není povoleno v době mimo vyučování zdržovat se v prostorách školy, pokud nad nimi není vykonáván dohled způsobilou osobou.</w:t>
      </w:r>
    </w:p>
    <w:p w:rsidR="00B805CE" w:rsidRPr="0064163E" w:rsidRDefault="0056287D" w:rsidP="00923320">
      <w:pPr>
        <w:pStyle w:val="Odstavecseseznamem"/>
        <w:numPr>
          <w:ilvl w:val="0"/>
          <w:numId w:val="24"/>
        </w:numPr>
        <w:spacing w:after="0"/>
        <w:ind w:left="284" w:hanging="284"/>
        <w:jc w:val="both"/>
        <w:outlineLvl w:val="3"/>
        <w:rPr>
          <w:rFonts w:ascii="Arial" w:hAnsi="Arial" w:cs="Arial"/>
          <w:color w:val="auto"/>
          <w:sz w:val="22"/>
          <w:szCs w:val="22"/>
        </w:rPr>
      </w:pPr>
      <w:r w:rsidRPr="0064163E">
        <w:rPr>
          <w:rFonts w:ascii="Arial" w:hAnsi="Arial" w:cs="Arial"/>
          <w:color w:val="auto"/>
          <w:sz w:val="22"/>
          <w:szCs w:val="22"/>
        </w:rPr>
        <w:t xml:space="preserve">Při výuce v tělocvičně, v odborných učebnách nebo na školním pozemku, dodržují žáci bezpečnostní předpisy stanovené v jednotlivých řádech učeben. Vyučující daného předmětu provedou poučení žáků v první vyučovací hodině školního roku a dodatečné poučení dětí i žáků, kteří při první hodině chyběli. O poučení žáků provede učitel záznam. </w:t>
      </w:r>
    </w:p>
    <w:p w:rsidR="00B805CE" w:rsidRPr="0064163E" w:rsidRDefault="00B805CE" w:rsidP="00923320">
      <w:pPr>
        <w:pStyle w:val="Odstavecseseznamem"/>
        <w:numPr>
          <w:ilvl w:val="0"/>
          <w:numId w:val="24"/>
        </w:numPr>
        <w:spacing w:after="0"/>
        <w:ind w:left="284" w:hanging="284"/>
        <w:jc w:val="both"/>
        <w:outlineLvl w:val="3"/>
        <w:rPr>
          <w:rFonts w:ascii="Arial" w:hAnsi="Arial" w:cs="Arial"/>
          <w:color w:val="auto"/>
          <w:sz w:val="22"/>
          <w:szCs w:val="22"/>
        </w:rPr>
      </w:pPr>
      <w:r w:rsidRPr="0064163E">
        <w:rPr>
          <w:rFonts w:ascii="Arial" w:hAnsi="Arial" w:cs="Arial"/>
          <w:color w:val="auto"/>
          <w:sz w:val="22"/>
          <w:szCs w:val="22"/>
        </w:rPr>
        <w:t>V případě náhlého onemocnění  žáka informuje pedagog bez zbytečných průtahů vedení školy a zákonné zástupce žáka. Nemocný žák  může být odeslán k lékařskému vyšetření či ošetření jen v doprovodu dospělé osoby.</w:t>
      </w:r>
    </w:p>
    <w:p w:rsidR="00F17C7C" w:rsidRPr="0064163E" w:rsidRDefault="00027EFB" w:rsidP="00923320">
      <w:pPr>
        <w:pStyle w:val="Odstavecseseznamem"/>
        <w:numPr>
          <w:ilvl w:val="0"/>
          <w:numId w:val="24"/>
        </w:numPr>
        <w:spacing w:after="0"/>
        <w:ind w:left="284" w:hanging="284"/>
        <w:jc w:val="both"/>
        <w:outlineLvl w:val="3"/>
        <w:rPr>
          <w:rFonts w:ascii="Arial" w:hAnsi="Arial" w:cs="Arial"/>
          <w:color w:val="auto"/>
          <w:sz w:val="22"/>
          <w:szCs w:val="22"/>
        </w:rPr>
      </w:pPr>
      <w:r w:rsidRPr="0064163E">
        <w:rPr>
          <w:rFonts w:ascii="Arial" w:hAnsi="Arial" w:cs="Arial"/>
          <w:color w:val="auto"/>
          <w:sz w:val="22"/>
          <w:szCs w:val="22"/>
        </w:rPr>
        <w:t>Při všech činnostech organizovaných mimo budovu školy a před dny volna poskytuje třídní učitel informace vedoucí k zajištění bezpečnosti a ochrany zdraví žáků. Dokladem je zápis v třídní knize.</w:t>
      </w:r>
    </w:p>
    <w:p w:rsidR="00F17C7C" w:rsidRPr="0064163E" w:rsidRDefault="00F17C7C" w:rsidP="00923320">
      <w:pPr>
        <w:pStyle w:val="Odstavecseseznamem"/>
        <w:numPr>
          <w:ilvl w:val="0"/>
          <w:numId w:val="24"/>
        </w:numPr>
        <w:spacing w:after="0"/>
        <w:ind w:left="284" w:hanging="284"/>
        <w:jc w:val="both"/>
        <w:outlineLvl w:val="3"/>
        <w:rPr>
          <w:rFonts w:ascii="Arial" w:hAnsi="Arial" w:cs="Arial"/>
          <w:color w:val="auto"/>
          <w:sz w:val="22"/>
          <w:szCs w:val="22"/>
        </w:rPr>
      </w:pPr>
      <w:r w:rsidRPr="0064163E">
        <w:rPr>
          <w:rFonts w:ascii="Arial" w:hAnsi="Arial" w:cs="Arial"/>
          <w:color w:val="auto"/>
          <w:sz w:val="22"/>
          <w:szCs w:val="22"/>
        </w:rPr>
        <w:t>Každou plánovanou akci mimo budovu školy předem projedná organizující pedagog s vedením školy zejména s ohledem na zajištění BOZ.</w:t>
      </w:r>
    </w:p>
    <w:p w:rsidR="00F17C7C" w:rsidRPr="0064163E" w:rsidRDefault="00F17C7C" w:rsidP="00923320">
      <w:pPr>
        <w:pStyle w:val="Odstavecseseznamem"/>
        <w:numPr>
          <w:ilvl w:val="0"/>
          <w:numId w:val="24"/>
        </w:numPr>
        <w:spacing w:after="0"/>
        <w:ind w:left="284" w:hanging="284"/>
        <w:jc w:val="both"/>
        <w:outlineLvl w:val="3"/>
        <w:rPr>
          <w:rFonts w:ascii="Arial" w:hAnsi="Arial" w:cs="Arial"/>
          <w:color w:val="auto"/>
          <w:sz w:val="22"/>
          <w:szCs w:val="22"/>
        </w:rPr>
      </w:pPr>
      <w:r w:rsidRPr="0064163E">
        <w:rPr>
          <w:rFonts w:ascii="Arial" w:hAnsi="Arial" w:cs="Arial"/>
          <w:color w:val="auto"/>
          <w:sz w:val="22"/>
          <w:szCs w:val="22"/>
        </w:rPr>
        <w:t>Akce se považuje za schválenou uvedením v týdenním plánu práce školy, kde zároveň s časovým rozpisem uvede ředitelka školy jména doprovázejících osob.</w:t>
      </w:r>
    </w:p>
    <w:p w:rsidR="00F17C7C" w:rsidRPr="0064163E" w:rsidRDefault="00027EFB" w:rsidP="00923320">
      <w:pPr>
        <w:pStyle w:val="Odstavecseseznamem"/>
        <w:numPr>
          <w:ilvl w:val="0"/>
          <w:numId w:val="24"/>
        </w:numPr>
        <w:spacing w:after="0"/>
        <w:ind w:left="284" w:hanging="284"/>
        <w:jc w:val="both"/>
        <w:outlineLvl w:val="3"/>
        <w:rPr>
          <w:rFonts w:ascii="Arial" w:hAnsi="Arial" w:cs="Arial"/>
          <w:color w:val="auto"/>
          <w:sz w:val="22"/>
          <w:szCs w:val="22"/>
        </w:rPr>
      </w:pPr>
      <w:r w:rsidRPr="0064163E">
        <w:rPr>
          <w:rFonts w:ascii="Arial" w:hAnsi="Arial" w:cs="Arial"/>
          <w:color w:val="auto"/>
          <w:sz w:val="22"/>
          <w:szCs w:val="22"/>
        </w:rPr>
        <w:t xml:space="preserve">Bezpečnost a ochranu zdraví žáků při akcích a vzdělávání mimo místo, kde se uskutečňuje vzdělávání, zajišťuje škola vždy nejméně jedním zaměstnancem školy - pedagogickým pracovníkem. </w:t>
      </w:r>
    </w:p>
    <w:p w:rsidR="00F17C7C" w:rsidRPr="0064163E" w:rsidRDefault="00F17C7C" w:rsidP="00923320">
      <w:pPr>
        <w:pStyle w:val="Odstavecseseznamem"/>
        <w:numPr>
          <w:ilvl w:val="0"/>
          <w:numId w:val="24"/>
        </w:numPr>
        <w:spacing w:after="0"/>
        <w:ind w:left="284" w:hanging="284"/>
        <w:jc w:val="both"/>
        <w:outlineLvl w:val="3"/>
        <w:rPr>
          <w:rFonts w:ascii="Arial" w:hAnsi="Arial" w:cs="Arial"/>
          <w:color w:val="auto"/>
          <w:sz w:val="22"/>
          <w:szCs w:val="22"/>
        </w:rPr>
      </w:pPr>
      <w:r w:rsidRPr="0064163E">
        <w:rPr>
          <w:rFonts w:ascii="Arial" w:hAnsi="Arial" w:cs="Arial"/>
          <w:color w:val="auto"/>
          <w:sz w:val="22"/>
          <w:szCs w:val="22"/>
        </w:rPr>
        <w:t>Za dodržování předpisů o BOZ odpovídá vedoucí akce, který je určen ředitelkou školy.</w:t>
      </w:r>
    </w:p>
    <w:p w:rsidR="0015050A" w:rsidRPr="0064163E" w:rsidRDefault="00027EFB" w:rsidP="00923320">
      <w:pPr>
        <w:pStyle w:val="Odstavecseseznamem"/>
        <w:numPr>
          <w:ilvl w:val="0"/>
          <w:numId w:val="24"/>
        </w:numPr>
        <w:spacing w:after="0"/>
        <w:ind w:left="284" w:hanging="284"/>
        <w:jc w:val="both"/>
        <w:outlineLvl w:val="3"/>
        <w:rPr>
          <w:rFonts w:ascii="Arial" w:hAnsi="Arial" w:cs="Arial"/>
          <w:color w:val="auto"/>
          <w:sz w:val="22"/>
          <w:szCs w:val="22"/>
        </w:rPr>
      </w:pPr>
      <w:r w:rsidRPr="0064163E">
        <w:rPr>
          <w:rFonts w:ascii="Arial" w:hAnsi="Arial" w:cs="Arial"/>
          <w:color w:val="auto"/>
          <w:sz w:val="22"/>
          <w:szCs w:val="22"/>
          <w:shd w:val="clear" w:color="auto" w:fill="FFFFFF"/>
        </w:rPr>
        <w:t>Zaměstnance, který není pedagogickým pracovníkem, může ředitel školy k zajištění bezpečnosti a ochrany zdraví žáků určit pouze, pokud je zletilý a způsobilý k právním úkonům.</w:t>
      </w:r>
    </w:p>
    <w:p w:rsidR="0015050A" w:rsidRPr="0064163E" w:rsidRDefault="00027EFB" w:rsidP="00923320">
      <w:pPr>
        <w:pStyle w:val="Odstavecseseznamem"/>
        <w:numPr>
          <w:ilvl w:val="0"/>
          <w:numId w:val="24"/>
        </w:numPr>
        <w:spacing w:after="0"/>
        <w:ind w:left="284" w:hanging="284"/>
        <w:jc w:val="both"/>
        <w:outlineLvl w:val="3"/>
        <w:rPr>
          <w:rFonts w:ascii="Arial" w:hAnsi="Arial" w:cs="Arial"/>
          <w:color w:val="auto"/>
          <w:sz w:val="22"/>
          <w:szCs w:val="22"/>
        </w:rPr>
      </w:pPr>
      <w:r w:rsidRPr="0064163E">
        <w:rPr>
          <w:rFonts w:ascii="Arial" w:hAnsi="Arial" w:cs="Arial"/>
          <w:color w:val="auto"/>
          <w:sz w:val="22"/>
          <w:szCs w:val="22"/>
          <w:shd w:val="clear" w:color="auto" w:fill="FFFFFF"/>
        </w:rPr>
        <w:t xml:space="preserve">Pokud probíhá akce mimo místo, kde škola uskutečňuje vzdělávání, připadá na jednu osobu zajišťující bezpečnost a ochranu zdraví žáků nejvýše 25 žáků. Místo a čas shromáždění žáků a skončení akce oznámí škola nejméně 2 dny předem zákonným zástupcům žáků (§ 3 odst. </w:t>
      </w:r>
      <w:r w:rsidRPr="0064163E">
        <w:rPr>
          <w:rFonts w:ascii="Arial" w:hAnsi="Arial" w:cs="Arial"/>
          <w:color w:val="auto"/>
          <w:sz w:val="22"/>
          <w:szCs w:val="22"/>
          <w:shd w:val="clear" w:color="auto" w:fill="FFFFFF"/>
        </w:rPr>
        <w:lastRenderedPageBreak/>
        <w:t>2,3 vyhlášky o základním vzdělávání).</w:t>
      </w:r>
      <w:r w:rsidRPr="0064163E">
        <w:rPr>
          <w:rFonts w:ascii="Arial" w:hAnsi="Arial" w:cs="Arial"/>
          <w:color w:val="auto"/>
          <w:sz w:val="22"/>
          <w:szCs w:val="22"/>
        </w:rPr>
        <w:t xml:space="preserve"> Výjimku z tohoto počtu může stanovit s ohledem na náročnost zajištění bezpečnosti a ochrany zdraví žáků ředitel školy.</w:t>
      </w:r>
    </w:p>
    <w:p w:rsidR="0015050A" w:rsidRPr="0064163E" w:rsidRDefault="00027EFB" w:rsidP="00923320">
      <w:pPr>
        <w:pStyle w:val="Odstavecseseznamem"/>
        <w:numPr>
          <w:ilvl w:val="0"/>
          <w:numId w:val="24"/>
        </w:numPr>
        <w:spacing w:after="0"/>
        <w:ind w:left="284" w:hanging="284"/>
        <w:jc w:val="both"/>
        <w:outlineLvl w:val="3"/>
        <w:rPr>
          <w:rFonts w:ascii="Arial" w:hAnsi="Arial" w:cs="Arial"/>
          <w:color w:val="auto"/>
          <w:sz w:val="22"/>
          <w:szCs w:val="22"/>
        </w:rPr>
      </w:pPr>
      <w:r w:rsidRPr="0064163E">
        <w:rPr>
          <w:rFonts w:ascii="Arial" w:hAnsi="Arial" w:cs="Arial"/>
          <w:color w:val="auto"/>
          <w:sz w:val="22"/>
          <w:szCs w:val="22"/>
        </w:rPr>
        <w:t>Při akcích konaných mimo místo, kde škola uskutečňuje vzdělávání, kdy místem pro shromáždění žáků není místo, kde škola uskutečňuje vzdělávání, zajišťuje organizující pedagog bezpečnost a ochranu zdraví žáků na předem určeném místě 15 minut před dobou shromáždění.</w:t>
      </w:r>
    </w:p>
    <w:p w:rsidR="0015050A" w:rsidRPr="0064163E" w:rsidRDefault="00027EFB" w:rsidP="00923320">
      <w:pPr>
        <w:pStyle w:val="Odstavecseseznamem"/>
        <w:numPr>
          <w:ilvl w:val="0"/>
          <w:numId w:val="24"/>
        </w:numPr>
        <w:spacing w:after="0"/>
        <w:ind w:left="284" w:hanging="284"/>
        <w:jc w:val="both"/>
        <w:outlineLvl w:val="3"/>
        <w:rPr>
          <w:rFonts w:ascii="Arial" w:hAnsi="Arial" w:cs="Arial"/>
          <w:color w:val="auto"/>
          <w:sz w:val="22"/>
          <w:szCs w:val="22"/>
        </w:rPr>
      </w:pPr>
      <w:r w:rsidRPr="0064163E">
        <w:rPr>
          <w:rFonts w:ascii="Arial" w:hAnsi="Arial" w:cs="Arial"/>
          <w:color w:val="auto"/>
          <w:sz w:val="22"/>
          <w:szCs w:val="22"/>
        </w:rPr>
        <w:t>Po skončení akce končí zajišťování bezpečnosti a ochrany zdraví žáků na předem určeném místě a v předem určeném čase. Místo a čas shromáždění žáků a skončení akce oznámí organizující pedagog nejméně 2 dny předem zákonným zástupcům žáků</w:t>
      </w:r>
    </w:p>
    <w:p w:rsidR="0015050A" w:rsidRPr="0064163E" w:rsidRDefault="00027EFB" w:rsidP="00923320">
      <w:pPr>
        <w:pStyle w:val="Odstavecseseznamem"/>
        <w:numPr>
          <w:ilvl w:val="0"/>
          <w:numId w:val="24"/>
        </w:numPr>
        <w:spacing w:after="0"/>
        <w:ind w:left="284" w:hanging="284"/>
        <w:jc w:val="both"/>
        <w:outlineLvl w:val="3"/>
        <w:rPr>
          <w:rFonts w:ascii="Arial" w:hAnsi="Arial" w:cs="Arial"/>
          <w:color w:val="auto"/>
          <w:sz w:val="22"/>
          <w:szCs w:val="22"/>
        </w:rPr>
      </w:pPr>
      <w:r w:rsidRPr="0064163E">
        <w:rPr>
          <w:rFonts w:ascii="Arial" w:hAnsi="Arial" w:cs="Arial"/>
          <w:color w:val="auto"/>
          <w:sz w:val="22"/>
          <w:szCs w:val="22"/>
        </w:rPr>
        <w:t>Při přecházení žáků na místa vyučování či jiných akcí mimo budovu školy se žáci řídí pravidly silničního provozu a pokyny doprovázejících osob. Před takovýmito akcemi doprovázející učitel žáky prokazatelně poučí o bezpečnosti.</w:t>
      </w:r>
    </w:p>
    <w:p w:rsidR="0015050A" w:rsidRPr="0064163E" w:rsidRDefault="00027EFB" w:rsidP="00923320">
      <w:pPr>
        <w:pStyle w:val="Odstavecseseznamem"/>
        <w:numPr>
          <w:ilvl w:val="0"/>
          <w:numId w:val="24"/>
        </w:numPr>
        <w:spacing w:after="0"/>
        <w:ind w:left="284" w:hanging="284"/>
        <w:jc w:val="both"/>
        <w:outlineLvl w:val="3"/>
        <w:rPr>
          <w:rFonts w:ascii="Arial" w:hAnsi="Arial" w:cs="Arial"/>
          <w:color w:val="auto"/>
          <w:sz w:val="22"/>
          <w:szCs w:val="22"/>
        </w:rPr>
      </w:pPr>
      <w:r w:rsidRPr="0064163E">
        <w:rPr>
          <w:rFonts w:ascii="Arial" w:hAnsi="Arial" w:cs="Arial"/>
          <w:color w:val="auto"/>
          <w:sz w:val="22"/>
          <w:szCs w:val="22"/>
        </w:rPr>
        <w:t>Bezpečnost žáků v tělocvičně je zajištěna ustanoveními ve  vnitřních organizačních pokynech, a se kterými jsou žáci prokazatelně seznámeni v úvodní hodině. Žáci mohou vstupovat do tělocvičny jen s učitelem (vedoucím zájmového útvaru). Na učitele žáci čekají v šatně. Cenné věci při hodinách TV je žák povinen předat vyučujícímu. Neučiní-li tak, škola nenese za případnou ztrátu ani poškození odpovědnost.</w:t>
      </w:r>
    </w:p>
    <w:p w:rsidR="0015050A" w:rsidRPr="0064163E" w:rsidRDefault="00027EFB" w:rsidP="00923320">
      <w:pPr>
        <w:pStyle w:val="Odstavecseseznamem"/>
        <w:numPr>
          <w:ilvl w:val="0"/>
          <w:numId w:val="24"/>
        </w:numPr>
        <w:spacing w:after="0"/>
        <w:ind w:left="284" w:hanging="284"/>
        <w:jc w:val="both"/>
        <w:outlineLvl w:val="3"/>
        <w:rPr>
          <w:rFonts w:ascii="Arial" w:hAnsi="Arial" w:cs="Arial"/>
          <w:color w:val="auto"/>
          <w:sz w:val="22"/>
          <w:szCs w:val="22"/>
        </w:rPr>
      </w:pPr>
      <w:r w:rsidRPr="0064163E">
        <w:rPr>
          <w:rFonts w:ascii="Arial" w:hAnsi="Arial" w:cs="Arial"/>
          <w:color w:val="auto"/>
          <w:sz w:val="22"/>
          <w:szCs w:val="22"/>
        </w:rPr>
        <w:t>Při zapojení školy do soutěží, bezpečnost a ochranu zdraví žáků po dobu dopravy na soutěže a ze soutěží zajišťuje vysílající škola, pokud se se zákonným zástupcem žáka nedohodne jinak. V průběhu soutěže zajišťuje bezpečnost a ochranu zdraví žáků organizátor.</w:t>
      </w:r>
    </w:p>
    <w:p w:rsidR="0015050A" w:rsidRPr="0064163E" w:rsidRDefault="00027EFB" w:rsidP="00923320">
      <w:pPr>
        <w:pStyle w:val="Odstavecseseznamem"/>
        <w:numPr>
          <w:ilvl w:val="0"/>
          <w:numId w:val="24"/>
        </w:numPr>
        <w:spacing w:after="0"/>
        <w:ind w:left="284" w:hanging="284"/>
        <w:jc w:val="both"/>
        <w:outlineLvl w:val="3"/>
        <w:rPr>
          <w:rFonts w:ascii="Arial" w:hAnsi="Arial" w:cs="Arial"/>
          <w:color w:val="auto"/>
          <w:sz w:val="22"/>
          <w:szCs w:val="22"/>
        </w:rPr>
      </w:pPr>
      <w:r w:rsidRPr="0064163E">
        <w:rPr>
          <w:rFonts w:ascii="Arial" w:hAnsi="Arial" w:cs="Arial"/>
          <w:color w:val="auto"/>
          <w:sz w:val="22"/>
          <w:szCs w:val="22"/>
        </w:rPr>
        <w:t>Za žáky, kteří opustí budovu školy v přestávce mezi dopoledním a odpoledním vyučováním, nenese škola odpovědnost.</w:t>
      </w:r>
    </w:p>
    <w:p w:rsidR="0015050A" w:rsidRPr="0064163E" w:rsidRDefault="00027EFB" w:rsidP="00923320">
      <w:pPr>
        <w:pStyle w:val="Odstavecseseznamem"/>
        <w:numPr>
          <w:ilvl w:val="0"/>
          <w:numId w:val="24"/>
        </w:numPr>
        <w:spacing w:after="0"/>
        <w:ind w:left="284" w:hanging="284"/>
        <w:jc w:val="both"/>
        <w:outlineLvl w:val="3"/>
        <w:rPr>
          <w:rFonts w:ascii="Arial" w:hAnsi="Arial" w:cs="Arial"/>
          <w:color w:val="auto"/>
          <w:sz w:val="22"/>
          <w:szCs w:val="22"/>
        </w:rPr>
      </w:pPr>
      <w:r w:rsidRPr="0064163E">
        <w:rPr>
          <w:rFonts w:ascii="Arial" w:hAnsi="Arial" w:cs="Arial"/>
          <w:color w:val="auto"/>
          <w:sz w:val="22"/>
          <w:szCs w:val="22"/>
        </w:rPr>
        <w:t>Z důvodů ochrany zdraví dbají žáci hygienických zás</w:t>
      </w:r>
      <w:r w:rsidR="00F401B8">
        <w:rPr>
          <w:rFonts w:ascii="Arial" w:hAnsi="Arial" w:cs="Arial"/>
          <w:color w:val="auto"/>
          <w:sz w:val="22"/>
          <w:szCs w:val="22"/>
        </w:rPr>
        <w:t xml:space="preserve">ad. Zejména před jídlem a po </w:t>
      </w:r>
      <w:r w:rsidRPr="0064163E">
        <w:rPr>
          <w:rFonts w:ascii="Arial" w:hAnsi="Arial" w:cs="Arial"/>
          <w:color w:val="auto"/>
          <w:sz w:val="22"/>
          <w:szCs w:val="22"/>
        </w:rPr>
        <w:t>použití toalety si umývají ruce.</w:t>
      </w:r>
    </w:p>
    <w:p w:rsidR="00027EFB" w:rsidRPr="0064163E" w:rsidRDefault="00027EFB" w:rsidP="00923320">
      <w:pPr>
        <w:pStyle w:val="Odstavecseseznamem"/>
        <w:numPr>
          <w:ilvl w:val="0"/>
          <w:numId w:val="24"/>
        </w:numPr>
        <w:spacing w:after="0"/>
        <w:ind w:left="284" w:hanging="284"/>
        <w:jc w:val="both"/>
        <w:outlineLvl w:val="3"/>
        <w:rPr>
          <w:rFonts w:ascii="Arial" w:hAnsi="Arial" w:cs="Arial"/>
          <w:color w:val="auto"/>
          <w:sz w:val="22"/>
          <w:szCs w:val="22"/>
        </w:rPr>
      </w:pPr>
      <w:r w:rsidRPr="0064163E">
        <w:rPr>
          <w:rFonts w:ascii="Arial" w:hAnsi="Arial" w:cs="Arial"/>
          <w:color w:val="auto"/>
          <w:sz w:val="22"/>
          <w:szCs w:val="22"/>
          <w:shd w:val="clear" w:color="auto" w:fill="FFFFFF"/>
        </w:rPr>
        <w:t>Žáci mají přísný zákaz manipulace s elektrickými spotřebi</w:t>
      </w:r>
      <w:r w:rsidR="00F401B8">
        <w:rPr>
          <w:rFonts w:ascii="Arial" w:hAnsi="Arial" w:cs="Arial"/>
          <w:color w:val="auto"/>
          <w:sz w:val="22"/>
          <w:szCs w:val="22"/>
          <w:shd w:val="clear" w:color="auto" w:fill="FFFFFF"/>
        </w:rPr>
        <w:t>či, vypínači a elektrickým</w:t>
      </w:r>
      <w:r w:rsidRPr="0064163E">
        <w:rPr>
          <w:rFonts w:ascii="Arial" w:hAnsi="Arial" w:cs="Arial"/>
          <w:color w:val="auto"/>
          <w:sz w:val="22"/>
          <w:szCs w:val="22"/>
          <w:shd w:val="clear" w:color="auto" w:fill="FFFFFF"/>
        </w:rPr>
        <w:t xml:space="preserve"> vedením bez přítomnosti učitele.</w:t>
      </w:r>
    </w:p>
    <w:p w:rsidR="00027EFB" w:rsidRPr="0064163E" w:rsidRDefault="00027EFB" w:rsidP="0064163E">
      <w:pPr>
        <w:shd w:val="clear" w:color="auto" w:fill="FFFFFF"/>
        <w:spacing w:before="100" w:beforeAutospacing="1" w:after="0" w:line="330" w:lineRule="atLeast"/>
        <w:ind w:left="426"/>
        <w:contextualSpacing/>
        <w:jc w:val="both"/>
        <w:outlineLvl w:val="0"/>
        <w:rPr>
          <w:rFonts w:ascii="Arial" w:hAnsi="Arial" w:cs="Arial"/>
          <w:color w:val="auto"/>
          <w:sz w:val="22"/>
          <w:szCs w:val="22"/>
          <w:shd w:val="clear" w:color="auto" w:fill="FFFFFF"/>
        </w:rPr>
      </w:pPr>
    </w:p>
    <w:p w:rsidR="00027EFB" w:rsidRPr="00E8283B" w:rsidRDefault="009012B0" w:rsidP="0064163E">
      <w:pPr>
        <w:spacing w:after="0"/>
        <w:jc w:val="both"/>
        <w:rPr>
          <w:rFonts w:ascii="Arial" w:hAnsi="Arial" w:cs="Arial"/>
          <w:b/>
          <w:color w:val="auto"/>
          <w:sz w:val="22"/>
          <w:szCs w:val="22"/>
          <w:u w:val="single"/>
          <w:lang w:eastAsia="en-US"/>
        </w:rPr>
      </w:pPr>
      <w:r w:rsidRPr="00E8283B">
        <w:rPr>
          <w:rFonts w:ascii="Arial" w:hAnsi="Arial" w:cs="Arial"/>
          <w:b/>
          <w:color w:val="auto"/>
          <w:sz w:val="22"/>
          <w:szCs w:val="22"/>
          <w:u w:val="single"/>
          <w:lang w:eastAsia="en-US"/>
        </w:rPr>
        <w:t xml:space="preserve">5.2. </w:t>
      </w:r>
      <w:r w:rsidR="00027EFB" w:rsidRPr="00E8283B">
        <w:rPr>
          <w:rFonts w:ascii="Arial" w:hAnsi="Arial" w:cs="Arial"/>
          <w:b/>
          <w:color w:val="auto"/>
          <w:sz w:val="22"/>
          <w:szCs w:val="22"/>
          <w:u w:val="single"/>
          <w:lang w:eastAsia="en-US"/>
        </w:rPr>
        <w:t>Úrazy žáků</w:t>
      </w:r>
    </w:p>
    <w:p w:rsidR="00027EFB" w:rsidRPr="0064163E" w:rsidRDefault="00027EFB" w:rsidP="0064163E">
      <w:pPr>
        <w:spacing w:after="0"/>
        <w:jc w:val="both"/>
        <w:rPr>
          <w:rFonts w:ascii="Arial" w:hAnsi="Arial" w:cs="Arial"/>
          <w:b/>
          <w:color w:val="auto"/>
          <w:sz w:val="22"/>
          <w:szCs w:val="22"/>
          <w:lang w:eastAsia="en-US"/>
        </w:rPr>
      </w:pPr>
    </w:p>
    <w:p w:rsidR="00F401B8" w:rsidRDefault="00027EFB" w:rsidP="00923320">
      <w:pPr>
        <w:numPr>
          <w:ilvl w:val="0"/>
          <w:numId w:val="25"/>
        </w:numPr>
        <w:spacing w:after="0"/>
        <w:ind w:left="284" w:hanging="284"/>
        <w:jc w:val="both"/>
        <w:rPr>
          <w:rFonts w:ascii="Arial" w:eastAsia="Times New Roman" w:hAnsi="Arial" w:cs="Arial"/>
          <w:color w:val="auto"/>
          <w:sz w:val="22"/>
          <w:szCs w:val="22"/>
        </w:rPr>
      </w:pPr>
      <w:r w:rsidRPr="0064163E">
        <w:rPr>
          <w:rFonts w:ascii="Arial" w:eastAsia="Times New Roman" w:hAnsi="Arial" w:cs="Arial"/>
          <w:color w:val="auto"/>
          <w:sz w:val="22"/>
          <w:szCs w:val="22"/>
        </w:rPr>
        <w:t>Žák se při všech školních činnostech chová tak, aby neohrozil zdraví své, svých spolužáků či jiných osob.</w:t>
      </w:r>
    </w:p>
    <w:p w:rsidR="00923320" w:rsidRDefault="00F401B8" w:rsidP="00923320">
      <w:pPr>
        <w:numPr>
          <w:ilvl w:val="0"/>
          <w:numId w:val="25"/>
        </w:numPr>
        <w:spacing w:after="0"/>
        <w:ind w:left="284" w:hanging="284"/>
        <w:jc w:val="both"/>
        <w:rPr>
          <w:rFonts w:ascii="Arial" w:eastAsia="Times New Roman" w:hAnsi="Arial" w:cs="Arial"/>
          <w:color w:val="auto"/>
          <w:sz w:val="22"/>
          <w:szCs w:val="22"/>
        </w:rPr>
      </w:pPr>
      <w:r w:rsidRPr="00F401B8">
        <w:rPr>
          <w:rFonts w:ascii="Arial" w:eastAsia="Times New Roman" w:hAnsi="Arial" w:cs="Arial"/>
          <w:color w:val="auto"/>
          <w:sz w:val="22"/>
          <w:szCs w:val="22"/>
        </w:rPr>
        <w:t>Škola vede evidenci úrazů žáků, k nimž došlo při činnostech souvisejících s výukou, vyhotovuje a zasílá záznam o úrazu stanoveným orgánům a institucím.</w:t>
      </w:r>
    </w:p>
    <w:p w:rsidR="00F401B8" w:rsidRPr="00923320" w:rsidRDefault="0047494A" w:rsidP="00923320">
      <w:pPr>
        <w:numPr>
          <w:ilvl w:val="0"/>
          <w:numId w:val="25"/>
        </w:numPr>
        <w:spacing w:after="0"/>
        <w:ind w:left="284" w:hanging="284"/>
        <w:jc w:val="both"/>
        <w:rPr>
          <w:rFonts w:ascii="Arial" w:eastAsia="Times New Roman" w:hAnsi="Arial" w:cs="Arial"/>
          <w:color w:val="auto"/>
          <w:sz w:val="22"/>
          <w:szCs w:val="22"/>
        </w:rPr>
      </w:pPr>
      <w:r w:rsidRPr="00923320">
        <w:rPr>
          <w:rFonts w:ascii="Arial" w:eastAsia="Times New Roman" w:hAnsi="Arial" w:cs="Arial"/>
          <w:color w:val="auto"/>
          <w:sz w:val="22"/>
          <w:szCs w:val="22"/>
        </w:rPr>
        <w:t xml:space="preserve">Všichni zaměstnanci školy jsou povinni </w:t>
      </w:r>
      <w:r w:rsidR="00F401B8" w:rsidRPr="00923320">
        <w:rPr>
          <w:rFonts w:ascii="Arial" w:eastAsia="Times New Roman" w:hAnsi="Arial" w:cs="Arial"/>
          <w:color w:val="auto"/>
          <w:sz w:val="22"/>
          <w:szCs w:val="22"/>
        </w:rPr>
        <w:t>p</w:t>
      </w:r>
      <w:r w:rsidR="00F401B8" w:rsidRPr="00923320">
        <w:rPr>
          <w:rFonts w:ascii="Arial" w:hAnsi="Arial" w:cs="Arial"/>
          <w:color w:val="auto"/>
          <w:sz w:val="22"/>
          <w:szCs w:val="24"/>
        </w:rPr>
        <w:t>ři úrazu poskytnout žákovi nebo jiné osobě první pomoc, zajistí ošetření žáka lékařem nebo</w:t>
      </w:r>
      <w:r w:rsidR="00F401B8" w:rsidRPr="00923320">
        <w:rPr>
          <w:rFonts w:ascii="Arial" w:eastAsia="Times New Roman" w:hAnsi="Arial" w:cs="Arial"/>
          <w:color w:val="auto"/>
          <w:sz w:val="22"/>
          <w:szCs w:val="22"/>
        </w:rPr>
        <w:t xml:space="preserve"> podle závažnosti a s ohledem na věk postiženého žáka, zajistit jeho doprovod do zdravotnického zařízení a zpět. </w:t>
      </w:r>
      <w:r w:rsidR="00923320" w:rsidRPr="00923320">
        <w:rPr>
          <w:rFonts w:ascii="Arial" w:eastAsia="Times New Roman" w:hAnsi="Arial" w:cs="Arial"/>
          <w:color w:val="auto"/>
          <w:sz w:val="22"/>
          <w:szCs w:val="22"/>
        </w:rPr>
        <w:t>O události a provedených opatřeních informuje neprodleně zákonného zástupce žáka.</w:t>
      </w:r>
    </w:p>
    <w:p w:rsidR="00F401B8" w:rsidRPr="00F401B8" w:rsidRDefault="00F401B8" w:rsidP="00923320">
      <w:pPr>
        <w:numPr>
          <w:ilvl w:val="0"/>
          <w:numId w:val="25"/>
        </w:numPr>
        <w:spacing w:after="0"/>
        <w:ind w:left="284" w:hanging="284"/>
        <w:jc w:val="both"/>
        <w:rPr>
          <w:rFonts w:ascii="Arial" w:eastAsia="Times New Roman" w:hAnsi="Arial" w:cs="Arial"/>
          <w:color w:val="auto"/>
          <w:sz w:val="22"/>
          <w:szCs w:val="22"/>
        </w:rPr>
      </w:pPr>
      <w:r w:rsidRPr="00F401B8">
        <w:rPr>
          <w:rFonts w:ascii="Arial" w:hAnsi="Arial" w:cs="Arial"/>
          <w:color w:val="auto"/>
          <w:sz w:val="22"/>
          <w:szCs w:val="24"/>
        </w:rPr>
        <w:t xml:space="preserve">Úraz ihned </w:t>
      </w:r>
      <w:r>
        <w:rPr>
          <w:rFonts w:ascii="Arial" w:hAnsi="Arial" w:cs="Arial"/>
          <w:color w:val="auto"/>
          <w:sz w:val="22"/>
          <w:szCs w:val="24"/>
        </w:rPr>
        <w:t>nahlásit</w:t>
      </w:r>
      <w:r w:rsidRPr="00F401B8">
        <w:rPr>
          <w:rFonts w:ascii="Arial" w:hAnsi="Arial" w:cs="Arial"/>
          <w:color w:val="auto"/>
          <w:sz w:val="22"/>
          <w:szCs w:val="24"/>
        </w:rPr>
        <w:t xml:space="preserve"> vedení školy a vypln</w:t>
      </w:r>
      <w:r>
        <w:rPr>
          <w:rFonts w:ascii="Arial" w:hAnsi="Arial" w:cs="Arial"/>
          <w:color w:val="auto"/>
          <w:sz w:val="22"/>
          <w:szCs w:val="24"/>
        </w:rPr>
        <w:t>it</w:t>
      </w:r>
      <w:r w:rsidRPr="00F401B8">
        <w:rPr>
          <w:rFonts w:ascii="Arial" w:hAnsi="Arial" w:cs="Arial"/>
          <w:color w:val="auto"/>
          <w:sz w:val="22"/>
          <w:szCs w:val="24"/>
        </w:rPr>
        <w:t xml:space="preserve"> záznam do kni</w:t>
      </w:r>
      <w:r>
        <w:rPr>
          <w:rFonts w:ascii="Arial" w:hAnsi="Arial" w:cs="Arial"/>
          <w:color w:val="auto"/>
          <w:sz w:val="22"/>
          <w:szCs w:val="24"/>
        </w:rPr>
        <w:t>hy úrazů, případně vyplnit</w:t>
      </w:r>
      <w:r w:rsidRPr="00F401B8">
        <w:rPr>
          <w:rFonts w:ascii="Arial" w:hAnsi="Arial" w:cs="Arial"/>
          <w:color w:val="auto"/>
          <w:sz w:val="22"/>
          <w:szCs w:val="24"/>
        </w:rPr>
        <w:t xml:space="preserve"> předepsané formuláře. Ošetření a vyplnění záznamů zajišťuje ten pracovník, který byl jeho svědkem nebo který se o něm dověděl první.</w:t>
      </w:r>
    </w:p>
    <w:p w:rsidR="006C3362" w:rsidRDefault="00027EFB" w:rsidP="00923320">
      <w:pPr>
        <w:numPr>
          <w:ilvl w:val="0"/>
          <w:numId w:val="25"/>
        </w:numPr>
        <w:spacing w:after="0"/>
        <w:ind w:left="284" w:hanging="284"/>
        <w:jc w:val="both"/>
        <w:rPr>
          <w:rFonts w:ascii="Arial" w:eastAsia="Times New Roman" w:hAnsi="Arial" w:cs="Arial"/>
          <w:color w:val="auto"/>
          <w:sz w:val="22"/>
          <w:szCs w:val="22"/>
        </w:rPr>
      </w:pPr>
      <w:r w:rsidRPr="006C3362">
        <w:rPr>
          <w:rFonts w:ascii="Arial" w:eastAsia="Times New Roman" w:hAnsi="Arial" w:cs="Arial"/>
          <w:color w:val="auto"/>
          <w:sz w:val="22"/>
          <w:szCs w:val="22"/>
        </w:rPr>
        <w:t xml:space="preserve">Žák nenosí do školy předměty, kterými by mohl ohrozit zdraví své i ostatních. </w:t>
      </w:r>
    </w:p>
    <w:p w:rsidR="006C3362" w:rsidRDefault="00027EFB" w:rsidP="00923320">
      <w:pPr>
        <w:numPr>
          <w:ilvl w:val="0"/>
          <w:numId w:val="25"/>
        </w:numPr>
        <w:spacing w:after="0"/>
        <w:ind w:left="284" w:hanging="284"/>
        <w:jc w:val="both"/>
        <w:rPr>
          <w:rFonts w:ascii="Arial" w:eastAsia="Times New Roman" w:hAnsi="Arial" w:cs="Arial"/>
          <w:color w:val="auto"/>
          <w:sz w:val="22"/>
          <w:szCs w:val="22"/>
        </w:rPr>
      </w:pPr>
      <w:r w:rsidRPr="006C3362">
        <w:rPr>
          <w:rFonts w:ascii="Arial" w:eastAsia="Times New Roman" w:hAnsi="Arial" w:cs="Arial"/>
          <w:color w:val="auto"/>
          <w:sz w:val="22"/>
          <w:szCs w:val="22"/>
        </w:rPr>
        <w:t xml:space="preserve">Každý úraz či nevolnost má žák povinnost neprodleně hlásit dozírajícímu, případně jinému pedagogickému pracovníkovi nebo vedení školy. </w:t>
      </w:r>
    </w:p>
    <w:p w:rsidR="006C3362" w:rsidRDefault="00027EFB" w:rsidP="00923320">
      <w:pPr>
        <w:numPr>
          <w:ilvl w:val="0"/>
          <w:numId w:val="25"/>
        </w:numPr>
        <w:spacing w:after="0"/>
        <w:ind w:left="284" w:hanging="284"/>
        <w:jc w:val="both"/>
        <w:rPr>
          <w:rFonts w:ascii="Arial" w:eastAsia="Times New Roman" w:hAnsi="Arial" w:cs="Arial"/>
          <w:color w:val="auto"/>
          <w:sz w:val="22"/>
          <w:szCs w:val="22"/>
        </w:rPr>
      </w:pPr>
      <w:r w:rsidRPr="006C3362">
        <w:rPr>
          <w:rFonts w:ascii="Arial" w:eastAsia="Times New Roman" w:hAnsi="Arial" w:cs="Arial"/>
          <w:color w:val="auto"/>
          <w:sz w:val="22"/>
          <w:szCs w:val="22"/>
        </w:rPr>
        <w:lastRenderedPageBreak/>
        <w:t>Žáci i zaměstnanci školy mají povinnost se účastnit pravidelných školení v problematice BOZP a dbát bezpečnostních pokynů vedení školy.</w:t>
      </w:r>
    </w:p>
    <w:p w:rsidR="00090514" w:rsidRDefault="00027EFB" w:rsidP="00923320">
      <w:pPr>
        <w:numPr>
          <w:ilvl w:val="0"/>
          <w:numId w:val="25"/>
        </w:numPr>
        <w:spacing w:after="0"/>
        <w:ind w:left="284" w:hanging="284"/>
        <w:jc w:val="both"/>
        <w:rPr>
          <w:rFonts w:ascii="Arial" w:eastAsia="Times New Roman" w:hAnsi="Arial" w:cs="Arial"/>
          <w:color w:val="auto"/>
          <w:sz w:val="22"/>
          <w:szCs w:val="22"/>
        </w:rPr>
      </w:pPr>
      <w:r w:rsidRPr="00090514">
        <w:rPr>
          <w:rFonts w:ascii="Arial" w:eastAsia="Times New Roman" w:hAnsi="Arial" w:cs="Arial"/>
          <w:color w:val="auto"/>
          <w:sz w:val="22"/>
          <w:szCs w:val="22"/>
        </w:rPr>
        <w:t>Jde-li o úraz, který způsobil, že se žák neúčastní činnosti školy alespoň dva dny, kromě dne, kdy k úrazu došlo, je nutno sepsat záznam o školním úrazu na stanoveném tiskopise (provést registraci úrazu). Záznam o úrazu musí být sepsán nejpozději do dvou pracovních dnů ode dne nahlášení úrazu a vyplněn pečlivě ve všech odstavcích.</w:t>
      </w:r>
    </w:p>
    <w:p w:rsidR="00027EFB" w:rsidRPr="00090514" w:rsidRDefault="00027EFB" w:rsidP="00923320">
      <w:pPr>
        <w:numPr>
          <w:ilvl w:val="0"/>
          <w:numId w:val="25"/>
        </w:numPr>
        <w:spacing w:after="0"/>
        <w:ind w:left="284" w:hanging="284"/>
        <w:jc w:val="both"/>
        <w:rPr>
          <w:rFonts w:ascii="Arial" w:eastAsia="Times New Roman" w:hAnsi="Arial" w:cs="Arial"/>
          <w:color w:val="auto"/>
          <w:sz w:val="22"/>
          <w:szCs w:val="22"/>
        </w:rPr>
      </w:pPr>
      <w:r w:rsidRPr="00090514">
        <w:rPr>
          <w:rFonts w:ascii="Arial" w:eastAsia="Times New Roman" w:hAnsi="Arial" w:cs="Arial"/>
          <w:color w:val="auto"/>
          <w:sz w:val="22"/>
          <w:szCs w:val="22"/>
        </w:rPr>
        <w:t>Vyučující, který vyplňuje hlášení o úrazu, předá žákovi „Zprávu o bolestném“. Žák ji ihned po skončení léčby přinese vyplněnou ošetřujícím lékařem a předá … (v kanceláři školy).</w:t>
      </w:r>
    </w:p>
    <w:p w:rsidR="00027EFB" w:rsidRPr="0064163E" w:rsidRDefault="00027EFB" w:rsidP="0064163E">
      <w:pPr>
        <w:jc w:val="both"/>
        <w:rPr>
          <w:rFonts w:ascii="Arial" w:hAnsi="Arial" w:cs="Arial"/>
          <w:color w:val="auto"/>
          <w:shd w:val="clear" w:color="auto" w:fill="FFFFFF"/>
        </w:rPr>
      </w:pPr>
    </w:p>
    <w:p w:rsidR="00027EFB" w:rsidRPr="0064163E" w:rsidRDefault="009012B0" w:rsidP="0064163E">
      <w:pPr>
        <w:jc w:val="both"/>
        <w:rPr>
          <w:rFonts w:ascii="Arial" w:hAnsi="Arial" w:cs="Arial"/>
          <w:color w:val="auto"/>
          <w:sz w:val="22"/>
          <w:szCs w:val="22"/>
        </w:rPr>
      </w:pPr>
      <w:r w:rsidRPr="0064163E">
        <w:rPr>
          <w:rFonts w:ascii="Arial" w:hAnsi="Arial" w:cs="Arial"/>
          <w:b/>
          <w:color w:val="auto"/>
          <w:sz w:val="22"/>
          <w:szCs w:val="22"/>
          <w:u w:val="single"/>
        </w:rPr>
        <w:t xml:space="preserve">5.3. </w:t>
      </w:r>
      <w:r w:rsidR="00027EFB" w:rsidRPr="0064163E">
        <w:rPr>
          <w:rFonts w:ascii="Arial" w:hAnsi="Arial" w:cs="Arial"/>
          <w:b/>
          <w:color w:val="auto"/>
          <w:sz w:val="22"/>
          <w:szCs w:val="22"/>
          <w:u w:val="single"/>
        </w:rPr>
        <w:t>Podmínky zajištění ochrany žáků před sociálně patologickými jevy a před projevy diskriminace, nepřátelství nebo násilí.</w:t>
      </w:r>
      <w:r w:rsidR="00027EFB" w:rsidRPr="0064163E">
        <w:rPr>
          <w:rFonts w:ascii="Arial" w:hAnsi="Arial" w:cs="Arial"/>
          <w:color w:val="auto"/>
          <w:sz w:val="22"/>
          <w:szCs w:val="22"/>
        </w:rPr>
        <w:t xml:space="preserve"> </w:t>
      </w:r>
    </w:p>
    <w:p w:rsidR="00090514" w:rsidRDefault="008166C2" w:rsidP="00923320">
      <w:pPr>
        <w:pStyle w:val="Odstavecseseznamem"/>
        <w:numPr>
          <w:ilvl w:val="0"/>
          <w:numId w:val="26"/>
        </w:numPr>
        <w:ind w:left="284" w:hanging="284"/>
        <w:jc w:val="both"/>
        <w:rPr>
          <w:rFonts w:ascii="Arial" w:hAnsi="Arial" w:cs="Arial"/>
          <w:color w:val="auto"/>
          <w:sz w:val="22"/>
          <w:szCs w:val="22"/>
        </w:rPr>
      </w:pPr>
      <w:r w:rsidRPr="00090514">
        <w:rPr>
          <w:rFonts w:ascii="Arial" w:hAnsi="Arial" w:cs="Arial"/>
          <w:color w:val="auto"/>
          <w:sz w:val="22"/>
          <w:szCs w:val="22"/>
        </w:rPr>
        <w:t>Tímto školním řádem škola stanovuje zákaz užívání nikotinových výrobků, alkoholu, jiných návykových látek) a jejich distribuci a přechovávání. Dále stanovuje zákaz vstupu do školy pod jejich vlivem. Porušení zákazu bude vždy projednáváno na pedagogické radě za účelem hod</w:t>
      </w:r>
      <w:r w:rsidR="00090514">
        <w:rPr>
          <w:rFonts w:ascii="Arial" w:hAnsi="Arial" w:cs="Arial"/>
          <w:color w:val="auto"/>
          <w:sz w:val="22"/>
          <w:szCs w:val="22"/>
        </w:rPr>
        <w:t xml:space="preserve">nocení klasifikace chování žáka </w:t>
      </w:r>
      <w:r w:rsidRPr="00090514">
        <w:rPr>
          <w:rFonts w:ascii="Arial" w:hAnsi="Arial" w:cs="Arial"/>
          <w:color w:val="auto"/>
          <w:sz w:val="22"/>
          <w:szCs w:val="22"/>
        </w:rPr>
        <w:t>(napomenutí třídního učitele, důtka třídníh</w:t>
      </w:r>
      <w:r w:rsidR="00030553" w:rsidRPr="00090514">
        <w:rPr>
          <w:rFonts w:ascii="Arial" w:hAnsi="Arial" w:cs="Arial"/>
          <w:color w:val="auto"/>
          <w:sz w:val="22"/>
          <w:szCs w:val="22"/>
        </w:rPr>
        <w:t>o učitele, důtka ředitele školy</w:t>
      </w:r>
      <w:r w:rsidRPr="00090514">
        <w:rPr>
          <w:rFonts w:ascii="Arial" w:hAnsi="Arial" w:cs="Arial"/>
          <w:color w:val="auto"/>
          <w:sz w:val="22"/>
          <w:szCs w:val="22"/>
        </w:rPr>
        <w:t>, snížené známky z chování)</w:t>
      </w:r>
      <w:r w:rsidR="00030553" w:rsidRPr="00090514">
        <w:rPr>
          <w:rFonts w:ascii="Arial" w:hAnsi="Arial" w:cs="Arial"/>
          <w:color w:val="auto"/>
          <w:sz w:val="22"/>
          <w:szCs w:val="22"/>
        </w:rPr>
        <w:t>.</w:t>
      </w:r>
    </w:p>
    <w:p w:rsidR="00090514" w:rsidRDefault="00757984" w:rsidP="00923320">
      <w:pPr>
        <w:pStyle w:val="Odstavecseseznamem"/>
        <w:numPr>
          <w:ilvl w:val="0"/>
          <w:numId w:val="26"/>
        </w:numPr>
        <w:ind w:left="284" w:hanging="284"/>
        <w:jc w:val="both"/>
        <w:rPr>
          <w:rFonts w:ascii="Arial" w:hAnsi="Arial" w:cs="Arial"/>
          <w:color w:val="auto"/>
          <w:sz w:val="22"/>
          <w:szCs w:val="22"/>
        </w:rPr>
      </w:pPr>
      <w:r w:rsidRPr="00090514">
        <w:rPr>
          <w:rFonts w:ascii="Arial" w:hAnsi="Arial" w:cs="Arial"/>
          <w:color w:val="auto"/>
          <w:sz w:val="22"/>
          <w:szCs w:val="22"/>
        </w:rPr>
        <w:t>Všem osobám je v prostorách školy zakázáno užívat návykové látky, ve škole s nimi manipulovat. To neplatí pro případy, kdy osoba užívá návykové látky v rámci léčebného procesu, který jí byl stanoven zdravotnickým zařízením.</w:t>
      </w:r>
    </w:p>
    <w:p w:rsidR="00090514" w:rsidRDefault="00E56518" w:rsidP="00923320">
      <w:pPr>
        <w:pStyle w:val="Odstavecseseznamem"/>
        <w:numPr>
          <w:ilvl w:val="0"/>
          <w:numId w:val="26"/>
        </w:numPr>
        <w:ind w:left="284" w:hanging="284"/>
        <w:jc w:val="both"/>
        <w:rPr>
          <w:rFonts w:ascii="Arial" w:hAnsi="Arial" w:cs="Arial"/>
          <w:color w:val="auto"/>
          <w:sz w:val="22"/>
          <w:szCs w:val="22"/>
        </w:rPr>
      </w:pPr>
      <w:r w:rsidRPr="00090514">
        <w:rPr>
          <w:rFonts w:ascii="Arial" w:hAnsi="Arial" w:cs="Arial"/>
          <w:color w:val="auto"/>
          <w:sz w:val="22"/>
          <w:szCs w:val="22"/>
        </w:rPr>
        <w:t>Ve vnitřních i vnějších prostorách školy je zakázáno kouřit, užívat jiné tabákové výrobky či nikotinové výrobky bez obsahu tabáku. Kouřit či užívat tyto výrobky zde nesmějí žádné osoby a není možné ani zřizovat kuřárny nebo místa pro kouření vyhrazená.</w:t>
      </w:r>
    </w:p>
    <w:p w:rsidR="00090514" w:rsidRDefault="00E56518" w:rsidP="00923320">
      <w:pPr>
        <w:pStyle w:val="Odstavecseseznamem"/>
        <w:numPr>
          <w:ilvl w:val="0"/>
          <w:numId w:val="26"/>
        </w:numPr>
        <w:ind w:left="284" w:hanging="284"/>
        <w:jc w:val="both"/>
        <w:rPr>
          <w:rFonts w:ascii="Arial" w:hAnsi="Arial" w:cs="Arial"/>
          <w:color w:val="auto"/>
          <w:sz w:val="22"/>
          <w:szCs w:val="22"/>
        </w:rPr>
      </w:pPr>
      <w:r w:rsidRPr="00090514">
        <w:rPr>
          <w:rFonts w:ascii="Arial" w:hAnsi="Arial" w:cs="Arial"/>
          <w:color w:val="auto"/>
          <w:sz w:val="22"/>
          <w:szCs w:val="22"/>
        </w:rPr>
        <w:t>Ve vnitřních i vnějších prostorách školy v době školního vyučování i na všech akcích školou pořádaných je zakázáno užívat alkohol. Podáním alkoholických nápojů osobám mladším 18 let může být trestným činem nebo přestupkem.</w:t>
      </w:r>
    </w:p>
    <w:p w:rsidR="00090514" w:rsidRDefault="008166C2" w:rsidP="00923320">
      <w:pPr>
        <w:pStyle w:val="Odstavecseseznamem"/>
        <w:numPr>
          <w:ilvl w:val="0"/>
          <w:numId w:val="26"/>
        </w:numPr>
        <w:ind w:left="284" w:hanging="284"/>
        <w:jc w:val="both"/>
        <w:rPr>
          <w:rFonts w:ascii="Arial" w:hAnsi="Arial" w:cs="Arial"/>
          <w:color w:val="auto"/>
          <w:sz w:val="22"/>
          <w:szCs w:val="22"/>
        </w:rPr>
      </w:pPr>
      <w:r w:rsidRPr="00090514">
        <w:rPr>
          <w:rFonts w:ascii="Arial" w:hAnsi="Arial" w:cs="Arial"/>
          <w:color w:val="auto"/>
          <w:sz w:val="22"/>
          <w:szCs w:val="22"/>
        </w:rPr>
        <w:t xml:space="preserve">Tímto školním řádem škola stanovuje zákaz užívání </w:t>
      </w:r>
      <w:r w:rsidR="00923320">
        <w:rPr>
          <w:rFonts w:ascii="Arial" w:hAnsi="Arial" w:cs="Arial"/>
          <w:color w:val="auto"/>
          <w:sz w:val="22"/>
          <w:szCs w:val="22"/>
        </w:rPr>
        <w:t>návykových látek</w:t>
      </w:r>
      <w:r w:rsidR="00090514">
        <w:rPr>
          <w:rFonts w:ascii="Arial" w:hAnsi="Arial" w:cs="Arial"/>
          <w:color w:val="auto"/>
          <w:sz w:val="22"/>
          <w:szCs w:val="22"/>
        </w:rPr>
        <w:t xml:space="preserve"> (</w:t>
      </w:r>
      <w:r w:rsidRPr="00090514">
        <w:rPr>
          <w:rFonts w:ascii="Arial" w:hAnsi="Arial" w:cs="Arial"/>
          <w:color w:val="auto"/>
          <w:sz w:val="22"/>
          <w:szCs w:val="22"/>
        </w:rPr>
        <w:t>nikotinové výrobky, alkohol, jiné návykové látky) a jejich distribuci a přechovávání. Současně stanovuje zákaz vstupu do školy pod jejich vlivem. Školním řádem stanovuje rovněž tyto sankci za porušení zákazu: napomenutí třídního učitele, důtka třídního učitele, důtka ředitele školy. Porušení zákazu bude vždy projednáváno na pedagogické radě za účelem hodnocení klasifikace chování žáka.</w:t>
      </w:r>
    </w:p>
    <w:p w:rsidR="00090514" w:rsidRDefault="00E56518" w:rsidP="00923320">
      <w:pPr>
        <w:pStyle w:val="Odstavecseseznamem"/>
        <w:numPr>
          <w:ilvl w:val="0"/>
          <w:numId w:val="26"/>
        </w:numPr>
        <w:ind w:left="284" w:hanging="284"/>
        <w:jc w:val="both"/>
        <w:rPr>
          <w:rFonts w:ascii="Arial" w:hAnsi="Arial" w:cs="Arial"/>
          <w:color w:val="auto"/>
          <w:sz w:val="22"/>
          <w:szCs w:val="22"/>
        </w:rPr>
      </w:pPr>
      <w:r w:rsidRPr="00090514">
        <w:rPr>
          <w:rFonts w:ascii="Arial" w:hAnsi="Arial" w:cs="Arial"/>
          <w:color w:val="auto"/>
          <w:sz w:val="22"/>
          <w:szCs w:val="22"/>
        </w:rPr>
        <w:t>V případě porušení zákazu užívání návykové látky, kouření a užívání tabákových či nikotinových výrobků či užívání alkoholu informuje třídní učitel zákonného zástupce nezletilého žáka.</w:t>
      </w:r>
    </w:p>
    <w:p w:rsidR="00090514" w:rsidRDefault="00E56518" w:rsidP="00923320">
      <w:pPr>
        <w:pStyle w:val="Odstavecseseznamem"/>
        <w:numPr>
          <w:ilvl w:val="0"/>
          <w:numId w:val="26"/>
        </w:numPr>
        <w:ind w:left="284" w:hanging="284"/>
        <w:jc w:val="both"/>
        <w:rPr>
          <w:rFonts w:ascii="Arial" w:hAnsi="Arial" w:cs="Arial"/>
          <w:color w:val="auto"/>
          <w:sz w:val="22"/>
          <w:szCs w:val="22"/>
        </w:rPr>
      </w:pPr>
      <w:r w:rsidRPr="00090514">
        <w:rPr>
          <w:rFonts w:ascii="Arial" w:hAnsi="Arial" w:cs="Arial"/>
          <w:color w:val="auto"/>
          <w:sz w:val="22"/>
          <w:szCs w:val="22"/>
        </w:rPr>
        <w:t>V závažných případech (zejména s ohledem na věk nebo chování dítěte) a jestliže se jednání opakuje, vyrozumí škola orgán-sociálně právní ochrany obce s rozšířenou působností.</w:t>
      </w:r>
    </w:p>
    <w:p w:rsidR="00090514" w:rsidRDefault="00E56518" w:rsidP="00923320">
      <w:pPr>
        <w:pStyle w:val="Odstavecseseznamem"/>
        <w:numPr>
          <w:ilvl w:val="0"/>
          <w:numId w:val="26"/>
        </w:numPr>
        <w:ind w:left="284" w:hanging="284"/>
        <w:jc w:val="both"/>
        <w:rPr>
          <w:rFonts w:ascii="Arial" w:hAnsi="Arial" w:cs="Arial"/>
          <w:color w:val="auto"/>
          <w:sz w:val="22"/>
          <w:szCs w:val="22"/>
        </w:rPr>
      </w:pPr>
      <w:r w:rsidRPr="00090514">
        <w:rPr>
          <w:rFonts w:ascii="Arial" w:hAnsi="Arial" w:cs="Arial"/>
          <w:color w:val="auto"/>
          <w:sz w:val="22"/>
          <w:szCs w:val="22"/>
        </w:rPr>
        <w:t>V případě, kdy je žák přistižen při konzumaci návykové látky, tabákových výrobků či nikotinových výrobků</w:t>
      </w:r>
      <w:r w:rsidR="005D0F5D" w:rsidRPr="00090514">
        <w:rPr>
          <w:rFonts w:ascii="Arial" w:hAnsi="Arial" w:cs="Arial"/>
          <w:color w:val="auto"/>
          <w:sz w:val="22"/>
          <w:szCs w:val="22"/>
        </w:rPr>
        <w:t xml:space="preserve"> nebo alkoholu</w:t>
      </w:r>
      <w:r w:rsidRPr="00090514">
        <w:rPr>
          <w:rFonts w:ascii="Arial" w:hAnsi="Arial" w:cs="Arial"/>
          <w:color w:val="auto"/>
          <w:sz w:val="22"/>
          <w:szCs w:val="22"/>
        </w:rPr>
        <w:t xml:space="preserve"> v prostorách školy, nebo v době školního vyučování, či v rámci akcí školou pořádaných, je primárně nutné mu v další konzumaci zabránit.</w:t>
      </w:r>
    </w:p>
    <w:p w:rsidR="00090514" w:rsidRDefault="005D0F5D" w:rsidP="00923320">
      <w:pPr>
        <w:pStyle w:val="Odstavecseseznamem"/>
        <w:numPr>
          <w:ilvl w:val="0"/>
          <w:numId w:val="26"/>
        </w:numPr>
        <w:ind w:left="284" w:hanging="284"/>
        <w:jc w:val="both"/>
        <w:rPr>
          <w:rFonts w:ascii="Arial" w:hAnsi="Arial" w:cs="Arial"/>
          <w:color w:val="auto"/>
          <w:sz w:val="22"/>
          <w:szCs w:val="22"/>
        </w:rPr>
      </w:pPr>
      <w:r w:rsidRPr="00090514">
        <w:rPr>
          <w:rFonts w:ascii="Arial" w:hAnsi="Arial" w:cs="Arial"/>
          <w:color w:val="auto"/>
          <w:sz w:val="22"/>
          <w:szCs w:val="22"/>
        </w:rPr>
        <w:t>V případě, kdy je žák pod vlivem návykové látky, tabákových výrobků či nikotinových výrobků nebo alkoholu do té míry, že je ohrožen na zdraví a životě, zajistí škola nezbytnou pomoc a péči a volá lékařskou službu první pomoci.</w:t>
      </w:r>
    </w:p>
    <w:p w:rsidR="00090514" w:rsidRDefault="005D0F5D" w:rsidP="00923320">
      <w:pPr>
        <w:pStyle w:val="Odstavecseseznamem"/>
        <w:numPr>
          <w:ilvl w:val="0"/>
          <w:numId w:val="26"/>
        </w:numPr>
        <w:ind w:left="284" w:hanging="284"/>
        <w:jc w:val="both"/>
        <w:rPr>
          <w:rFonts w:ascii="Arial" w:hAnsi="Arial" w:cs="Arial"/>
          <w:color w:val="auto"/>
          <w:sz w:val="22"/>
          <w:szCs w:val="22"/>
        </w:rPr>
      </w:pPr>
      <w:r w:rsidRPr="00090514">
        <w:rPr>
          <w:rFonts w:ascii="Arial" w:hAnsi="Arial" w:cs="Arial"/>
          <w:color w:val="auto"/>
          <w:sz w:val="22"/>
          <w:szCs w:val="22"/>
        </w:rPr>
        <w:lastRenderedPageBreak/>
        <w:t>Jestliže akutní nebezpečí nehrozí,</w:t>
      </w:r>
      <w:r w:rsidR="00090514">
        <w:rPr>
          <w:rFonts w:ascii="Arial" w:hAnsi="Arial" w:cs="Arial"/>
          <w:color w:val="auto"/>
          <w:sz w:val="22"/>
          <w:szCs w:val="22"/>
        </w:rPr>
        <w:t xml:space="preserve"> pedagog</w:t>
      </w:r>
      <w:r w:rsidRPr="00090514">
        <w:rPr>
          <w:rFonts w:ascii="Arial" w:hAnsi="Arial" w:cs="Arial"/>
          <w:color w:val="auto"/>
          <w:sz w:val="22"/>
          <w:szCs w:val="22"/>
        </w:rPr>
        <w:t xml:space="preserve"> sepíše stručný záznam </w:t>
      </w:r>
      <w:r w:rsidR="00090514">
        <w:rPr>
          <w:rFonts w:ascii="Arial" w:hAnsi="Arial" w:cs="Arial"/>
          <w:color w:val="auto"/>
          <w:sz w:val="22"/>
          <w:szCs w:val="22"/>
        </w:rPr>
        <w:t xml:space="preserve"> události</w:t>
      </w:r>
      <w:r w:rsidRPr="00090514">
        <w:rPr>
          <w:rFonts w:ascii="Arial" w:hAnsi="Arial" w:cs="Arial"/>
          <w:color w:val="auto"/>
          <w:sz w:val="22"/>
          <w:szCs w:val="22"/>
        </w:rPr>
        <w:t xml:space="preserve"> </w:t>
      </w:r>
      <w:r w:rsidR="00090514">
        <w:rPr>
          <w:rFonts w:ascii="Arial" w:hAnsi="Arial" w:cs="Arial"/>
          <w:color w:val="auto"/>
          <w:sz w:val="22"/>
          <w:szCs w:val="22"/>
        </w:rPr>
        <w:t xml:space="preserve">s </w:t>
      </w:r>
      <w:r w:rsidRPr="00090514">
        <w:rPr>
          <w:rFonts w:ascii="Arial" w:hAnsi="Arial" w:cs="Arial"/>
          <w:color w:val="auto"/>
          <w:sz w:val="22"/>
          <w:szCs w:val="22"/>
        </w:rPr>
        <w:t>vyjádřením žáka (zejména odkud, od koho to získ</w:t>
      </w:r>
      <w:r w:rsidR="00090514">
        <w:rPr>
          <w:rFonts w:ascii="Arial" w:hAnsi="Arial" w:cs="Arial"/>
          <w:color w:val="auto"/>
          <w:sz w:val="22"/>
          <w:szCs w:val="22"/>
        </w:rPr>
        <w:t>al</w:t>
      </w:r>
      <w:r w:rsidRPr="00090514">
        <w:rPr>
          <w:rFonts w:ascii="Arial" w:hAnsi="Arial" w:cs="Arial"/>
          <w:color w:val="auto"/>
          <w:sz w:val="22"/>
          <w:szCs w:val="22"/>
        </w:rPr>
        <w:t xml:space="preserve">), který založí školní metodik prevence do své agendy a vyrozumí vedení školy. </w:t>
      </w:r>
    </w:p>
    <w:p w:rsidR="00090514" w:rsidRDefault="00923320" w:rsidP="00923320">
      <w:pPr>
        <w:pStyle w:val="Odstavecseseznamem"/>
        <w:numPr>
          <w:ilvl w:val="0"/>
          <w:numId w:val="26"/>
        </w:numPr>
        <w:ind w:left="284" w:hanging="284"/>
        <w:jc w:val="both"/>
        <w:rPr>
          <w:rFonts w:ascii="Arial" w:hAnsi="Arial" w:cs="Arial"/>
          <w:color w:val="auto"/>
          <w:sz w:val="22"/>
          <w:szCs w:val="22"/>
        </w:rPr>
      </w:pPr>
      <w:r>
        <w:rPr>
          <w:rFonts w:ascii="Arial" w:hAnsi="Arial" w:cs="Arial"/>
          <w:color w:val="auto"/>
          <w:sz w:val="22"/>
          <w:szCs w:val="22"/>
        </w:rPr>
        <w:t>Pokud</w:t>
      </w:r>
      <w:r w:rsidR="005D0F5D" w:rsidRPr="00090514">
        <w:rPr>
          <w:rFonts w:ascii="Arial" w:hAnsi="Arial" w:cs="Arial"/>
          <w:color w:val="auto"/>
          <w:sz w:val="22"/>
          <w:szCs w:val="22"/>
        </w:rPr>
        <w:t xml:space="preserve"> žák </w:t>
      </w:r>
      <w:r>
        <w:rPr>
          <w:rFonts w:ascii="Arial" w:hAnsi="Arial" w:cs="Arial"/>
          <w:color w:val="auto"/>
          <w:sz w:val="22"/>
          <w:szCs w:val="22"/>
        </w:rPr>
        <w:t xml:space="preserve">není </w:t>
      </w:r>
      <w:r w:rsidR="005D0F5D" w:rsidRPr="00090514">
        <w:rPr>
          <w:rFonts w:ascii="Arial" w:hAnsi="Arial" w:cs="Arial"/>
          <w:color w:val="auto"/>
          <w:sz w:val="22"/>
          <w:szCs w:val="22"/>
        </w:rPr>
        <w:t>schopen</w:t>
      </w:r>
      <w:r w:rsidR="008166C2" w:rsidRPr="00090514">
        <w:rPr>
          <w:rFonts w:ascii="Arial" w:hAnsi="Arial" w:cs="Arial"/>
          <w:color w:val="auto"/>
          <w:sz w:val="22"/>
          <w:szCs w:val="22"/>
        </w:rPr>
        <w:t xml:space="preserve"> výuky</w:t>
      </w:r>
      <w:r>
        <w:rPr>
          <w:rFonts w:ascii="Arial" w:hAnsi="Arial" w:cs="Arial"/>
          <w:color w:val="auto"/>
          <w:sz w:val="22"/>
          <w:szCs w:val="22"/>
        </w:rPr>
        <w:t>,</w:t>
      </w:r>
      <w:r w:rsidR="008166C2" w:rsidRPr="00090514">
        <w:rPr>
          <w:rFonts w:ascii="Arial" w:hAnsi="Arial" w:cs="Arial"/>
          <w:color w:val="auto"/>
          <w:sz w:val="22"/>
          <w:szCs w:val="22"/>
        </w:rPr>
        <w:t xml:space="preserve"> vyzve škola zákonného zástupce, aby si žáka vyzvedl, protože není zdravotně způsobilý k pobytu ve škole. </w:t>
      </w:r>
    </w:p>
    <w:p w:rsidR="00090514" w:rsidRDefault="008166C2" w:rsidP="00923320">
      <w:pPr>
        <w:pStyle w:val="Odstavecseseznamem"/>
        <w:numPr>
          <w:ilvl w:val="0"/>
          <w:numId w:val="26"/>
        </w:numPr>
        <w:ind w:left="284" w:hanging="284"/>
        <w:jc w:val="both"/>
        <w:rPr>
          <w:rFonts w:ascii="Arial" w:hAnsi="Arial" w:cs="Arial"/>
          <w:color w:val="auto"/>
          <w:sz w:val="22"/>
          <w:szCs w:val="22"/>
        </w:rPr>
      </w:pPr>
      <w:r w:rsidRPr="00090514">
        <w:rPr>
          <w:rFonts w:ascii="Arial" w:hAnsi="Arial" w:cs="Arial"/>
          <w:color w:val="auto"/>
          <w:sz w:val="22"/>
          <w:szCs w:val="22"/>
        </w:rPr>
        <w:t>Jestliže není zákonný zástupce dostupný, vyrozumí škola orgán sociálně právní ochrany dítěte obce s rozšířenou působností a vyčká jeho pokynů.</w:t>
      </w:r>
    </w:p>
    <w:p w:rsidR="00923320" w:rsidRDefault="008166C2" w:rsidP="00923320">
      <w:pPr>
        <w:pStyle w:val="Odstavecseseznamem"/>
        <w:numPr>
          <w:ilvl w:val="0"/>
          <w:numId w:val="26"/>
        </w:numPr>
        <w:ind w:left="284" w:hanging="284"/>
        <w:jc w:val="both"/>
        <w:rPr>
          <w:rFonts w:ascii="Arial" w:hAnsi="Arial" w:cs="Arial"/>
          <w:color w:val="auto"/>
          <w:sz w:val="22"/>
          <w:szCs w:val="22"/>
        </w:rPr>
      </w:pPr>
      <w:r w:rsidRPr="00923320">
        <w:rPr>
          <w:rFonts w:ascii="Arial" w:hAnsi="Arial" w:cs="Arial"/>
          <w:color w:val="auto"/>
          <w:sz w:val="22"/>
          <w:szCs w:val="22"/>
        </w:rPr>
        <w:t xml:space="preserve">Jestliže se situace opakuje, splní škola oznamovací povinnost k orgánu sociálně- právní ochrany dítěte. </w:t>
      </w:r>
    </w:p>
    <w:p w:rsidR="00090514" w:rsidRPr="00923320" w:rsidRDefault="008166C2" w:rsidP="00923320">
      <w:pPr>
        <w:pStyle w:val="Odstavecseseznamem"/>
        <w:numPr>
          <w:ilvl w:val="0"/>
          <w:numId w:val="26"/>
        </w:numPr>
        <w:ind w:left="284" w:hanging="284"/>
        <w:jc w:val="both"/>
        <w:rPr>
          <w:rFonts w:ascii="Arial" w:hAnsi="Arial" w:cs="Arial"/>
          <w:color w:val="auto"/>
          <w:sz w:val="22"/>
          <w:szCs w:val="22"/>
        </w:rPr>
      </w:pPr>
      <w:r w:rsidRPr="00923320">
        <w:rPr>
          <w:rFonts w:ascii="Arial" w:hAnsi="Arial" w:cs="Arial"/>
          <w:color w:val="auto"/>
          <w:sz w:val="22"/>
          <w:szCs w:val="22"/>
        </w:rPr>
        <w:t>Obdobný postup zvolí pedagogický pracovník i v případě příchodu žáka do školy pod vlivem</w:t>
      </w:r>
      <w:r w:rsidRPr="00923320">
        <w:rPr>
          <w:rFonts w:ascii="Arial" w:hAnsi="Arial" w:cs="Arial"/>
        </w:rPr>
        <w:t xml:space="preserve"> </w:t>
      </w:r>
      <w:r w:rsidRPr="00923320">
        <w:rPr>
          <w:rFonts w:ascii="Arial" w:hAnsi="Arial" w:cs="Arial"/>
          <w:color w:val="auto"/>
          <w:sz w:val="22"/>
          <w:szCs w:val="22"/>
        </w:rPr>
        <w:t>návykové látky, tabákové výrobky či alkoholu, resp. kdy nelze prokázat, že se žák intoxikoval ve škole.</w:t>
      </w:r>
    </w:p>
    <w:p w:rsidR="00090514" w:rsidRDefault="00030553" w:rsidP="00923320">
      <w:pPr>
        <w:pStyle w:val="Odstavecseseznamem"/>
        <w:numPr>
          <w:ilvl w:val="0"/>
          <w:numId w:val="26"/>
        </w:numPr>
        <w:ind w:left="284" w:hanging="284"/>
        <w:jc w:val="both"/>
        <w:rPr>
          <w:rFonts w:ascii="Arial" w:hAnsi="Arial" w:cs="Arial"/>
          <w:color w:val="auto"/>
          <w:sz w:val="22"/>
          <w:szCs w:val="22"/>
        </w:rPr>
      </w:pPr>
      <w:r w:rsidRPr="00090514">
        <w:rPr>
          <w:rFonts w:ascii="Arial" w:hAnsi="Arial" w:cs="Arial"/>
          <w:color w:val="auto"/>
          <w:sz w:val="22"/>
          <w:szCs w:val="22"/>
        </w:rPr>
        <w:t>Zápisu a rozhovoru se žákem je přítomn</w:t>
      </w:r>
      <w:r w:rsidR="00923320">
        <w:rPr>
          <w:rFonts w:ascii="Arial" w:hAnsi="Arial" w:cs="Arial"/>
          <w:color w:val="auto"/>
          <w:sz w:val="22"/>
          <w:szCs w:val="22"/>
        </w:rPr>
        <w:t>a ředitelka školy nebo její</w:t>
      </w:r>
      <w:r w:rsidRPr="00090514">
        <w:rPr>
          <w:rFonts w:ascii="Arial" w:hAnsi="Arial" w:cs="Arial"/>
          <w:color w:val="auto"/>
          <w:sz w:val="22"/>
          <w:szCs w:val="22"/>
        </w:rPr>
        <w:t xml:space="preserve"> zástupce. O nálezu vyrozumí Policii ČR, která provede identifikaci a zajištění podezřelé látky a informuje zákonného zástupce žáka.</w:t>
      </w:r>
    </w:p>
    <w:p w:rsidR="00090514" w:rsidRDefault="00027EFB" w:rsidP="00923320">
      <w:pPr>
        <w:pStyle w:val="Odstavecseseznamem"/>
        <w:numPr>
          <w:ilvl w:val="0"/>
          <w:numId w:val="26"/>
        </w:numPr>
        <w:ind w:left="284" w:hanging="284"/>
        <w:jc w:val="both"/>
        <w:rPr>
          <w:rFonts w:ascii="Arial" w:hAnsi="Arial" w:cs="Arial"/>
          <w:color w:val="auto"/>
          <w:sz w:val="22"/>
          <w:szCs w:val="22"/>
        </w:rPr>
      </w:pPr>
      <w:r w:rsidRPr="00090514">
        <w:rPr>
          <w:rFonts w:ascii="Arial" w:hAnsi="Arial" w:cs="Arial"/>
          <w:color w:val="auto"/>
          <w:sz w:val="22"/>
          <w:szCs w:val="22"/>
        </w:rPr>
        <w:t xml:space="preserve">Projevy šikany, tj. násilí, ponižování apod., kterých by se dopouštěli jednotliví žáci nebo skupiny žáků vůči jiným žákům nebo skupinám jsou považovány za hrubý přestupek proti školnímu řádu a jako takové budou posuzovány. </w:t>
      </w:r>
    </w:p>
    <w:p w:rsidR="00090514" w:rsidRDefault="00027EFB" w:rsidP="00923320">
      <w:pPr>
        <w:pStyle w:val="Odstavecseseznamem"/>
        <w:numPr>
          <w:ilvl w:val="0"/>
          <w:numId w:val="26"/>
        </w:numPr>
        <w:ind w:left="284" w:hanging="284"/>
        <w:jc w:val="both"/>
        <w:rPr>
          <w:rFonts w:ascii="Arial" w:hAnsi="Arial" w:cs="Arial"/>
          <w:color w:val="auto"/>
          <w:sz w:val="22"/>
          <w:szCs w:val="22"/>
        </w:rPr>
      </w:pPr>
      <w:r w:rsidRPr="00090514">
        <w:rPr>
          <w:rFonts w:ascii="Arial" w:hAnsi="Arial" w:cs="Arial"/>
          <w:color w:val="auto"/>
          <w:sz w:val="22"/>
          <w:szCs w:val="22"/>
        </w:rPr>
        <w:t>V případě jakéhokoli projevu a formy diskriminace, nepřátelství nebo násilí, škola neprodleně informuje zákonné zástupce žáka, příp. orgán sociálně-právní ochrany dětí.</w:t>
      </w:r>
    </w:p>
    <w:p w:rsidR="001B21D2" w:rsidRPr="00090514" w:rsidRDefault="003E525E" w:rsidP="00923320">
      <w:pPr>
        <w:pStyle w:val="Odstavecseseznamem"/>
        <w:numPr>
          <w:ilvl w:val="0"/>
          <w:numId w:val="26"/>
        </w:numPr>
        <w:ind w:left="284" w:hanging="284"/>
        <w:jc w:val="both"/>
        <w:rPr>
          <w:rFonts w:ascii="Arial" w:hAnsi="Arial" w:cs="Arial"/>
          <w:color w:val="auto"/>
          <w:sz w:val="22"/>
          <w:szCs w:val="22"/>
        </w:rPr>
      </w:pPr>
      <w:r w:rsidRPr="00090514">
        <w:rPr>
          <w:rFonts w:ascii="Arial" w:hAnsi="Arial" w:cs="Arial"/>
          <w:color w:val="auto"/>
          <w:sz w:val="22"/>
          <w:szCs w:val="22"/>
        </w:rPr>
        <w:t xml:space="preserve">Zjistí-li pedagogický pracovník, že žák je týrán, krutě trestán nebo je s ním jinak špatně zacházeno, spojí se se všemi orgány na pomoc dítěti. </w:t>
      </w:r>
    </w:p>
    <w:p w:rsidR="001B21D2" w:rsidRDefault="009012B0" w:rsidP="0064163E">
      <w:pPr>
        <w:spacing w:after="0"/>
        <w:contextualSpacing/>
        <w:jc w:val="both"/>
        <w:rPr>
          <w:rFonts w:ascii="Arial" w:hAnsi="Arial" w:cs="Arial"/>
          <w:b/>
          <w:color w:val="auto"/>
          <w:sz w:val="22"/>
          <w:szCs w:val="22"/>
          <w:u w:val="single"/>
        </w:rPr>
      </w:pPr>
      <w:r w:rsidRPr="0064163E">
        <w:rPr>
          <w:rFonts w:ascii="Arial" w:hAnsi="Arial" w:cs="Arial"/>
          <w:b/>
          <w:color w:val="auto"/>
          <w:sz w:val="22"/>
          <w:szCs w:val="22"/>
          <w:u w:val="single"/>
        </w:rPr>
        <w:t xml:space="preserve">5.4. </w:t>
      </w:r>
      <w:r w:rsidR="001B21D2" w:rsidRPr="0064163E">
        <w:rPr>
          <w:rFonts w:ascii="Arial" w:hAnsi="Arial" w:cs="Arial"/>
          <w:b/>
          <w:color w:val="auto"/>
          <w:sz w:val="22"/>
          <w:szCs w:val="22"/>
          <w:u w:val="single"/>
        </w:rPr>
        <w:t xml:space="preserve">Postup školy při výskytu </w:t>
      </w:r>
      <w:proofErr w:type="spellStart"/>
      <w:r w:rsidR="001B21D2" w:rsidRPr="0064163E">
        <w:rPr>
          <w:rFonts w:ascii="Arial" w:hAnsi="Arial" w:cs="Arial"/>
          <w:b/>
          <w:color w:val="auto"/>
          <w:sz w:val="22"/>
          <w:szCs w:val="22"/>
          <w:u w:val="single"/>
        </w:rPr>
        <w:t>pedikulózy</w:t>
      </w:r>
      <w:proofErr w:type="spellEnd"/>
      <w:r w:rsidR="001B21D2" w:rsidRPr="0064163E">
        <w:rPr>
          <w:rFonts w:ascii="Arial" w:hAnsi="Arial" w:cs="Arial"/>
          <w:b/>
          <w:color w:val="auto"/>
          <w:sz w:val="22"/>
          <w:szCs w:val="22"/>
          <w:u w:val="single"/>
        </w:rPr>
        <w:t xml:space="preserve"> (vši)</w:t>
      </w:r>
    </w:p>
    <w:p w:rsidR="00923320" w:rsidRPr="0064163E" w:rsidRDefault="00923320" w:rsidP="0064163E">
      <w:pPr>
        <w:spacing w:after="0"/>
        <w:contextualSpacing/>
        <w:jc w:val="both"/>
        <w:rPr>
          <w:rFonts w:ascii="Arial" w:hAnsi="Arial" w:cs="Arial"/>
          <w:b/>
          <w:color w:val="auto"/>
          <w:sz w:val="22"/>
          <w:szCs w:val="22"/>
          <w:u w:val="single"/>
        </w:rPr>
      </w:pPr>
    </w:p>
    <w:p w:rsidR="001B21D2" w:rsidRPr="0064163E" w:rsidRDefault="00923320" w:rsidP="00923320">
      <w:pPr>
        <w:pStyle w:val="Odstavecseseznamem"/>
        <w:numPr>
          <w:ilvl w:val="0"/>
          <w:numId w:val="27"/>
        </w:numPr>
        <w:spacing w:after="0"/>
        <w:ind w:left="284" w:hanging="284"/>
        <w:jc w:val="both"/>
        <w:rPr>
          <w:rFonts w:ascii="Arial" w:hAnsi="Arial" w:cs="Arial"/>
          <w:color w:val="auto"/>
          <w:sz w:val="22"/>
          <w:szCs w:val="22"/>
        </w:rPr>
      </w:pPr>
      <w:r>
        <w:rPr>
          <w:rFonts w:ascii="Arial" w:hAnsi="Arial" w:cs="Arial"/>
          <w:color w:val="auto"/>
          <w:sz w:val="22"/>
          <w:szCs w:val="22"/>
        </w:rPr>
        <w:t>P</w:t>
      </w:r>
      <w:r w:rsidR="001B21D2" w:rsidRPr="0064163E">
        <w:rPr>
          <w:rFonts w:ascii="Arial" w:hAnsi="Arial" w:cs="Arial"/>
          <w:color w:val="auto"/>
          <w:sz w:val="22"/>
          <w:szCs w:val="22"/>
        </w:rPr>
        <w:t xml:space="preserve">řítomnost živých vší je považována za infekční onemocnění. </w:t>
      </w:r>
    </w:p>
    <w:p w:rsidR="001B21D2" w:rsidRPr="0064163E" w:rsidRDefault="00923320" w:rsidP="00923320">
      <w:pPr>
        <w:pStyle w:val="Odstavecseseznamem"/>
        <w:numPr>
          <w:ilvl w:val="0"/>
          <w:numId w:val="27"/>
        </w:numPr>
        <w:spacing w:after="0"/>
        <w:ind w:left="284" w:hanging="284"/>
        <w:jc w:val="both"/>
        <w:rPr>
          <w:rFonts w:ascii="Arial" w:hAnsi="Arial" w:cs="Arial"/>
          <w:color w:val="auto"/>
          <w:sz w:val="22"/>
          <w:szCs w:val="22"/>
        </w:rPr>
      </w:pPr>
      <w:r>
        <w:rPr>
          <w:rFonts w:ascii="Arial" w:hAnsi="Arial" w:cs="Arial"/>
          <w:color w:val="auto"/>
          <w:sz w:val="22"/>
          <w:szCs w:val="22"/>
        </w:rPr>
        <w:t>P</w:t>
      </w:r>
      <w:r w:rsidR="001B21D2" w:rsidRPr="0064163E">
        <w:rPr>
          <w:rFonts w:ascii="Arial" w:hAnsi="Arial" w:cs="Arial"/>
          <w:color w:val="auto"/>
          <w:sz w:val="22"/>
          <w:szCs w:val="22"/>
        </w:rPr>
        <w:t xml:space="preserve">odle zákona o ochraně veřejného zdraví jsou nemocní povinní podrobit se léčení a zdržet se činnosti, která by vedla k dalšímu šíření infekčního onemocnění. Za splnění této povinnosti u nezletilých dětí odpovídají jejich zákonní zástupci. </w:t>
      </w:r>
    </w:p>
    <w:p w:rsidR="001B21D2" w:rsidRPr="0064163E" w:rsidRDefault="00923320" w:rsidP="00923320">
      <w:pPr>
        <w:pStyle w:val="Odstavecseseznamem"/>
        <w:numPr>
          <w:ilvl w:val="0"/>
          <w:numId w:val="27"/>
        </w:numPr>
        <w:spacing w:after="0"/>
        <w:ind w:left="284" w:hanging="284"/>
        <w:jc w:val="both"/>
        <w:rPr>
          <w:rFonts w:ascii="Arial" w:hAnsi="Arial" w:cs="Arial"/>
          <w:color w:val="auto"/>
          <w:sz w:val="22"/>
          <w:szCs w:val="22"/>
        </w:rPr>
      </w:pPr>
      <w:r>
        <w:rPr>
          <w:rFonts w:ascii="Arial" w:hAnsi="Arial" w:cs="Arial"/>
          <w:color w:val="auto"/>
          <w:sz w:val="22"/>
          <w:szCs w:val="22"/>
        </w:rPr>
        <w:t>P</w:t>
      </w:r>
      <w:r w:rsidR="001B21D2" w:rsidRPr="0064163E">
        <w:rPr>
          <w:rFonts w:ascii="Arial" w:hAnsi="Arial" w:cs="Arial"/>
          <w:color w:val="auto"/>
          <w:sz w:val="22"/>
          <w:szCs w:val="22"/>
        </w:rPr>
        <w:t xml:space="preserve">ři zjištění onemocnění u žáka pedagog </w:t>
      </w:r>
      <w:r w:rsidR="00757984" w:rsidRPr="0064163E">
        <w:rPr>
          <w:rFonts w:ascii="Arial" w:hAnsi="Arial" w:cs="Arial"/>
          <w:color w:val="auto"/>
          <w:sz w:val="22"/>
          <w:szCs w:val="22"/>
        </w:rPr>
        <w:t xml:space="preserve">neprodleně informuje jeho zákonné zástupce, požádá </w:t>
      </w:r>
      <w:r w:rsidR="001B21D2" w:rsidRPr="0064163E">
        <w:rPr>
          <w:rFonts w:ascii="Arial" w:hAnsi="Arial" w:cs="Arial"/>
          <w:color w:val="auto"/>
          <w:sz w:val="22"/>
          <w:szCs w:val="22"/>
        </w:rPr>
        <w:t>je o vyzvednutí  žáka ze školy a o zajištění jeho léčení.</w:t>
      </w:r>
    </w:p>
    <w:p w:rsidR="001B21D2" w:rsidRPr="0064163E" w:rsidRDefault="001B21D2" w:rsidP="00923320">
      <w:pPr>
        <w:pStyle w:val="Odstavecseseznamem"/>
        <w:numPr>
          <w:ilvl w:val="0"/>
          <w:numId w:val="27"/>
        </w:numPr>
        <w:spacing w:after="0"/>
        <w:ind w:left="284" w:hanging="284"/>
        <w:jc w:val="both"/>
        <w:rPr>
          <w:rFonts w:ascii="Arial" w:hAnsi="Arial" w:cs="Arial"/>
          <w:color w:val="auto"/>
          <w:sz w:val="22"/>
          <w:szCs w:val="22"/>
        </w:rPr>
      </w:pPr>
      <w:r w:rsidRPr="0064163E">
        <w:rPr>
          <w:rFonts w:ascii="Arial" w:hAnsi="Arial" w:cs="Arial"/>
          <w:color w:val="auto"/>
          <w:sz w:val="22"/>
          <w:szCs w:val="22"/>
        </w:rPr>
        <w:t xml:space="preserve">O výskytu </w:t>
      </w:r>
      <w:proofErr w:type="spellStart"/>
      <w:r w:rsidRPr="0064163E">
        <w:rPr>
          <w:rFonts w:ascii="Arial" w:hAnsi="Arial" w:cs="Arial"/>
          <w:color w:val="auto"/>
          <w:sz w:val="22"/>
          <w:szCs w:val="22"/>
        </w:rPr>
        <w:t>pedikulózy</w:t>
      </w:r>
      <w:proofErr w:type="spellEnd"/>
      <w:r w:rsidRPr="0064163E">
        <w:rPr>
          <w:rFonts w:ascii="Arial" w:hAnsi="Arial" w:cs="Arial"/>
          <w:color w:val="auto"/>
          <w:sz w:val="22"/>
          <w:szCs w:val="22"/>
        </w:rPr>
        <w:t xml:space="preserve"> ve třídě následně informují všechny zákonné zástupce žáků dané třídy. </w:t>
      </w:r>
    </w:p>
    <w:p w:rsidR="00027EFB" w:rsidRDefault="001B21D2" w:rsidP="00923320">
      <w:pPr>
        <w:pStyle w:val="Odstavecseseznamem"/>
        <w:numPr>
          <w:ilvl w:val="0"/>
          <w:numId w:val="27"/>
        </w:numPr>
        <w:spacing w:after="0"/>
        <w:ind w:left="284" w:hanging="284"/>
        <w:jc w:val="both"/>
        <w:rPr>
          <w:rFonts w:ascii="Arial" w:hAnsi="Arial" w:cs="Arial"/>
          <w:color w:val="auto"/>
          <w:sz w:val="22"/>
          <w:szCs w:val="22"/>
        </w:rPr>
      </w:pPr>
      <w:r w:rsidRPr="0064163E">
        <w:rPr>
          <w:rFonts w:ascii="Arial" w:hAnsi="Arial" w:cs="Arial"/>
          <w:color w:val="auto"/>
          <w:sz w:val="22"/>
          <w:szCs w:val="22"/>
        </w:rPr>
        <w:t>Zákonní zástupci nemocného žáka při jeho návratu do školy potvrdí úspěšnost léčby. V případě pochybností bude škola požadovat potvrzení ošetřujícího lékaře. Při podezření na zanedbávání péče o žáky má škola oznamovací povinnost vůči orgánům péče o rodinu a sociálně právní ochrany dětí.</w:t>
      </w:r>
    </w:p>
    <w:p w:rsidR="00E8283B" w:rsidRPr="00090514" w:rsidRDefault="00E8283B" w:rsidP="00E8283B">
      <w:pPr>
        <w:pStyle w:val="Odstavecseseznamem"/>
        <w:spacing w:after="0"/>
        <w:ind w:left="284"/>
        <w:jc w:val="both"/>
        <w:rPr>
          <w:rFonts w:ascii="Arial" w:hAnsi="Arial" w:cs="Arial"/>
          <w:color w:val="auto"/>
          <w:sz w:val="22"/>
          <w:szCs w:val="22"/>
        </w:rPr>
      </w:pPr>
    </w:p>
    <w:p w:rsidR="00027EFB" w:rsidRPr="0064163E" w:rsidRDefault="00E0333B" w:rsidP="0064163E">
      <w:pPr>
        <w:shd w:val="clear" w:color="auto" w:fill="FFFFFF"/>
        <w:spacing w:before="300" w:after="300" w:line="330" w:lineRule="atLeast"/>
        <w:jc w:val="both"/>
        <w:rPr>
          <w:rFonts w:ascii="Arial" w:eastAsia="Times New Roman" w:hAnsi="Arial" w:cs="Arial"/>
          <w:b/>
          <w:bCs/>
          <w:color w:val="E65B01" w:themeColor="accent1" w:themeShade="BF"/>
          <w:sz w:val="24"/>
          <w:szCs w:val="24"/>
          <w:u w:val="single"/>
        </w:rPr>
      </w:pPr>
      <w:r w:rsidRPr="0064163E">
        <w:rPr>
          <w:rFonts w:ascii="Arial" w:eastAsia="Times New Roman" w:hAnsi="Arial" w:cs="Arial"/>
          <w:b/>
          <w:bCs/>
          <w:color w:val="E65B01" w:themeColor="accent1" w:themeShade="BF"/>
          <w:sz w:val="24"/>
          <w:szCs w:val="24"/>
          <w:u w:val="single"/>
        </w:rPr>
        <w:t>6</w:t>
      </w:r>
      <w:r w:rsidR="00027EFB" w:rsidRPr="0064163E">
        <w:rPr>
          <w:rFonts w:ascii="Arial" w:eastAsia="Times New Roman" w:hAnsi="Arial" w:cs="Arial"/>
          <w:b/>
          <w:bCs/>
          <w:color w:val="E65B01" w:themeColor="accent1" w:themeShade="BF"/>
          <w:sz w:val="24"/>
          <w:szCs w:val="24"/>
          <w:u w:val="single"/>
        </w:rPr>
        <w:t>. Podmínky zacházení s majetkem školy ze strany žáků</w:t>
      </w:r>
    </w:p>
    <w:p w:rsidR="00D64F90" w:rsidRPr="0064163E" w:rsidRDefault="00027EFB" w:rsidP="00923320">
      <w:pPr>
        <w:numPr>
          <w:ilvl w:val="0"/>
          <w:numId w:val="28"/>
        </w:numPr>
        <w:shd w:val="clear" w:color="auto" w:fill="FFFFFF"/>
        <w:spacing w:after="0"/>
        <w:ind w:left="284" w:hanging="284"/>
        <w:jc w:val="both"/>
        <w:rPr>
          <w:rFonts w:ascii="Arial" w:eastAsia="Times New Roman" w:hAnsi="Arial" w:cs="Arial"/>
          <w:color w:val="auto"/>
          <w:sz w:val="22"/>
          <w:szCs w:val="22"/>
        </w:rPr>
      </w:pPr>
      <w:r w:rsidRPr="0064163E">
        <w:rPr>
          <w:rFonts w:ascii="Arial" w:eastAsia="Times New Roman" w:hAnsi="Arial" w:cs="Arial"/>
          <w:snapToGrid w:val="0"/>
          <w:color w:val="auto"/>
          <w:sz w:val="22"/>
          <w:szCs w:val="22"/>
        </w:rPr>
        <w:t xml:space="preserve">Poškozování školního majetku je nepřijatelné. </w:t>
      </w:r>
    </w:p>
    <w:p w:rsidR="007E7830" w:rsidRPr="0064163E" w:rsidRDefault="007E7830" w:rsidP="00923320">
      <w:pPr>
        <w:numPr>
          <w:ilvl w:val="0"/>
          <w:numId w:val="28"/>
        </w:numPr>
        <w:spacing w:after="0"/>
        <w:ind w:left="284" w:hanging="284"/>
        <w:jc w:val="both"/>
        <w:rPr>
          <w:rFonts w:ascii="Arial" w:eastAsia="Times New Roman" w:hAnsi="Arial" w:cs="Arial"/>
          <w:color w:val="auto"/>
          <w:sz w:val="22"/>
          <w:szCs w:val="22"/>
        </w:rPr>
      </w:pPr>
      <w:r w:rsidRPr="0064163E">
        <w:rPr>
          <w:rFonts w:ascii="Arial" w:eastAsia="Times New Roman" w:hAnsi="Arial" w:cs="Arial"/>
          <w:color w:val="auto"/>
          <w:sz w:val="22"/>
          <w:szCs w:val="22"/>
        </w:rPr>
        <w:t>Žák je povinen šetřit zařízení a ostatní majetek školy, chránit jej před poškozením a hospodárně zacházet se zapůjčenými učebními pomůckami.</w:t>
      </w:r>
    </w:p>
    <w:p w:rsidR="00090514" w:rsidRPr="00090514" w:rsidRDefault="00D64F90" w:rsidP="00923320">
      <w:pPr>
        <w:numPr>
          <w:ilvl w:val="0"/>
          <w:numId w:val="28"/>
        </w:numPr>
        <w:shd w:val="clear" w:color="auto" w:fill="FFFFFF"/>
        <w:spacing w:after="0"/>
        <w:ind w:left="284" w:hanging="284"/>
        <w:jc w:val="both"/>
        <w:rPr>
          <w:rFonts w:ascii="Arial" w:eastAsia="Times New Roman" w:hAnsi="Arial" w:cs="Arial"/>
          <w:color w:val="auto"/>
          <w:sz w:val="22"/>
          <w:szCs w:val="22"/>
        </w:rPr>
      </w:pPr>
      <w:r w:rsidRPr="0064163E">
        <w:rPr>
          <w:rFonts w:ascii="Arial" w:eastAsia="Times New Roman" w:hAnsi="Arial" w:cs="Arial"/>
          <w:color w:val="auto"/>
          <w:sz w:val="22"/>
          <w:szCs w:val="22"/>
        </w:rPr>
        <w:lastRenderedPageBreak/>
        <w:t xml:space="preserve">Za svévolné poškození, poškození nedbalým zacházením nebo zničení majetku školy, žáků, učitelů nebo zaměstnanců školy, </w:t>
      </w:r>
      <w:r w:rsidRPr="0064163E">
        <w:rPr>
          <w:rFonts w:ascii="Arial" w:hAnsi="Arial" w:cs="Arial"/>
          <w:color w:val="auto"/>
          <w:sz w:val="22"/>
          <w:szCs w:val="22"/>
        </w:rPr>
        <w:t xml:space="preserve">kterou prokazatelně žák zavinil, musí on nebo jeho zástupci odstranit či finančně uhradit jejich opravu. </w:t>
      </w:r>
    </w:p>
    <w:p w:rsidR="00027EFB" w:rsidRPr="0064163E" w:rsidRDefault="00D64F90" w:rsidP="00923320">
      <w:pPr>
        <w:numPr>
          <w:ilvl w:val="0"/>
          <w:numId w:val="28"/>
        </w:numPr>
        <w:shd w:val="clear" w:color="auto" w:fill="FFFFFF"/>
        <w:spacing w:after="0"/>
        <w:ind w:left="284" w:hanging="284"/>
        <w:jc w:val="both"/>
        <w:rPr>
          <w:rFonts w:ascii="Arial" w:eastAsia="Times New Roman" w:hAnsi="Arial" w:cs="Arial"/>
          <w:color w:val="auto"/>
          <w:sz w:val="22"/>
          <w:szCs w:val="22"/>
        </w:rPr>
      </w:pPr>
      <w:r w:rsidRPr="0064163E">
        <w:rPr>
          <w:rFonts w:ascii="Arial" w:hAnsi="Arial" w:cs="Arial"/>
          <w:color w:val="auto"/>
          <w:sz w:val="22"/>
          <w:szCs w:val="22"/>
        </w:rPr>
        <w:t>V</w:t>
      </w:r>
      <w:r w:rsidR="00027EFB" w:rsidRPr="0064163E">
        <w:rPr>
          <w:rFonts w:ascii="Arial" w:eastAsia="Times New Roman" w:hAnsi="Arial" w:cs="Arial"/>
          <w:color w:val="auto"/>
          <w:sz w:val="22"/>
          <w:szCs w:val="22"/>
        </w:rPr>
        <w:t xml:space="preserve"> případě neúměrného poničení učebnic zakoupí učebnici novou.</w:t>
      </w:r>
    </w:p>
    <w:p w:rsidR="00027EFB" w:rsidRPr="0064163E" w:rsidRDefault="00027EFB" w:rsidP="00923320">
      <w:pPr>
        <w:numPr>
          <w:ilvl w:val="0"/>
          <w:numId w:val="28"/>
        </w:numPr>
        <w:spacing w:after="0"/>
        <w:ind w:left="284" w:hanging="284"/>
        <w:jc w:val="both"/>
        <w:rPr>
          <w:rFonts w:ascii="Arial" w:eastAsia="Times New Roman" w:hAnsi="Arial" w:cs="Arial"/>
          <w:color w:val="auto"/>
          <w:sz w:val="22"/>
          <w:szCs w:val="22"/>
        </w:rPr>
      </w:pPr>
      <w:r w:rsidRPr="0064163E">
        <w:rPr>
          <w:rFonts w:ascii="Arial" w:eastAsia="Times New Roman" w:hAnsi="Arial" w:cs="Arial"/>
          <w:color w:val="auto"/>
          <w:sz w:val="22"/>
          <w:szCs w:val="22"/>
        </w:rPr>
        <w:t>Na každou závadu upozorní vyučující</w:t>
      </w:r>
      <w:r w:rsidR="00923320">
        <w:rPr>
          <w:rFonts w:ascii="Arial" w:eastAsia="Times New Roman" w:hAnsi="Arial" w:cs="Arial"/>
          <w:color w:val="auto"/>
          <w:sz w:val="22"/>
          <w:szCs w:val="22"/>
        </w:rPr>
        <w:t>.</w:t>
      </w:r>
    </w:p>
    <w:p w:rsidR="00027EFB" w:rsidRDefault="00027EFB" w:rsidP="00923320">
      <w:pPr>
        <w:numPr>
          <w:ilvl w:val="0"/>
          <w:numId w:val="28"/>
        </w:numPr>
        <w:shd w:val="clear" w:color="auto" w:fill="FFFFFF"/>
        <w:spacing w:after="0"/>
        <w:ind w:left="284" w:hanging="284"/>
        <w:jc w:val="both"/>
        <w:rPr>
          <w:rFonts w:ascii="Arial" w:eastAsia="Times New Roman" w:hAnsi="Arial" w:cs="Arial"/>
          <w:color w:val="auto"/>
          <w:sz w:val="22"/>
          <w:szCs w:val="22"/>
        </w:rPr>
      </w:pPr>
      <w:r w:rsidRPr="0064163E">
        <w:rPr>
          <w:rFonts w:ascii="Arial" w:eastAsia="Times New Roman" w:hAnsi="Arial" w:cs="Arial"/>
          <w:color w:val="auto"/>
          <w:sz w:val="22"/>
          <w:szCs w:val="22"/>
        </w:rPr>
        <w:t>Ve své kmenové třídě i odborné učebně udržují žáci v průběhu vyučování pořádek.</w:t>
      </w:r>
    </w:p>
    <w:p w:rsidR="00E8283B" w:rsidRPr="0064163E" w:rsidRDefault="00E8283B" w:rsidP="00E8283B">
      <w:pPr>
        <w:shd w:val="clear" w:color="auto" w:fill="FFFFFF"/>
        <w:spacing w:after="0"/>
        <w:ind w:left="284"/>
        <w:jc w:val="both"/>
        <w:rPr>
          <w:rFonts w:ascii="Arial" w:eastAsia="Times New Roman" w:hAnsi="Arial" w:cs="Arial"/>
          <w:color w:val="auto"/>
          <w:sz w:val="22"/>
          <w:szCs w:val="22"/>
        </w:rPr>
      </w:pPr>
    </w:p>
    <w:p w:rsidR="00027EFB" w:rsidRPr="0064163E" w:rsidRDefault="00027EFB" w:rsidP="0064163E">
      <w:pPr>
        <w:jc w:val="both"/>
        <w:rPr>
          <w:rFonts w:ascii="Arial" w:hAnsi="Arial" w:cs="Arial"/>
          <w:b/>
          <w:bCs/>
          <w:color w:val="E65B01" w:themeColor="accent1" w:themeShade="BF"/>
          <w:sz w:val="24"/>
          <w:szCs w:val="24"/>
          <w:u w:val="single"/>
        </w:rPr>
      </w:pPr>
    </w:p>
    <w:p w:rsidR="00027EFB" w:rsidRPr="0064163E" w:rsidRDefault="00E0333B" w:rsidP="0064163E">
      <w:pPr>
        <w:tabs>
          <w:tab w:val="left" w:pos="1800"/>
          <w:tab w:val="center" w:pos="4369"/>
        </w:tabs>
        <w:ind w:left="142" w:hanging="142"/>
        <w:jc w:val="both"/>
        <w:rPr>
          <w:rFonts w:ascii="Arial" w:hAnsi="Arial" w:cs="Arial"/>
          <w:b/>
          <w:color w:val="E65B01" w:themeColor="accent1" w:themeShade="BF"/>
          <w:sz w:val="24"/>
          <w:szCs w:val="24"/>
          <w:u w:val="single"/>
        </w:rPr>
      </w:pPr>
      <w:r w:rsidRPr="0064163E">
        <w:rPr>
          <w:rFonts w:ascii="Arial" w:hAnsi="Arial" w:cs="Arial"/>
          <w:b/>
          <w:color w:val="E65B01" w:themeColor="accent1" w:themeShade="BF"/>
          <w:sz w:val="24"/>
          <w:szCs w:val="24"/>
          <w:u w:val="single"/>
        </w:rPr>
        <w:t>7</w:t>
      </w:r>
      <w:r w:rsidR="00027EFB" w:rsidRPr="0064163E">
        <w:rPr>
          <w:rFonts w:ascii="Arial" w:hAnsi="Arial" w:cs="Arial"/>
          <w:b/>
          <w:color w:val="E65B01" w:themeColor="accent1" w:themeShade="BF"/>
          <w:sz w:val="24"/>
          <w:szCs w:val="24"/>
          <w:u w:val="single"/>
        </w:rPr>
        <w:t>. Podmínky ukládání výchovných opatření</w:t>
      </w:r>
    </w:p>
    <w:p w:rsidR="00027EFB" w:rsidRPr="0064163E" w:rsidRDefault="00027EFB" w:rsidP="0064163E">
      <w:pPr>
        <w:spacing w:after="0"/>
        <w:jc w:val="both"/>
        <w:rPr>
          <w:rFonts w:ascii="Arial" w:eastAsia="Times New Roman" w:hAnsi="Arial" w:cs="Arial"/>
          <w:b/>
          <w:color w:val="auto"/>
          <w:sz w:val="22"/>
          <w:szCs w:val="22"/>
        </w:rPr>
      </w:pPr>
    </w:p>
    <w:p w:rsidR="00027EFB" w:rsidRPr="0064163E" w:rsidRDefault="00027EFB" w:rsidP="0064163E">
      <w:pPr>
        <w:spacing w:after="0"/>
        <w:jc w:val="both"/>
        <w:rPr>
          <w:rFonts w:ascii="Arial" w:hAnsi="Arial" w:cs="Arial"/>
          <w:b/>
          <w:color w:val="auto"/>
          <w:sz w:val="22"/>
          <w:szCs w:val="22"/>
          <w:lang w:eastAsia="en-US"/>
        </w:rPr>
      </w:pPr>
      <w:r w:rsidRPr="0064163E">
        <w:rPr>
          <w:rFonts w:ascii="Arial" w:hAnsi="Arial" w:cs="Arial"/>
          <w:b/>
          <w:color w:val="auto"/>
          <w:sz w:val="22"/>
          <w:szCs w:val="22"/>
          <w:lang w:eastAsia="en-US"/>
        </w:rPr>
        <w:t>Výchovnými opatřeními jsou:</w:t>
      </w:r>
    </w:p>
    <w:p w:rsidR="00027EFB" w:rsidRPr="0064163E" w:rsidRDefault="00851E93" w:rsidP="0064163E">
      <w:pPr>
        <w:spacing w:after="0"/>
        <w:ind w:left="284" w:hanging="142"/>
        <w:jc w:val="both"/>
        <w:rPr>
          <w:rFonts w:ascii="Arial" w:eastAsia="Times New Roman" w:hAnsi="Arial" w:cs="Arial"/>
          <w:color w:val="auto"/>
          <w:sz w:val="22"/>
          <w:szCs w:val="22"/>
        </w:rPr>
      </w:pPr>
      <w:r>
        <w:rPr>
          <w:rFonts w:ascii="Arial" w:eastAsia="Times New Roman" w:hAnsi="Arial" w:cs="Arial"/>
          <w:color w:val="auto"/>
          <w:sz w:val="22"/>
          <w:szCs w:val="22"/>
        </w:rPr>
        <w:t xml:space="preserve">- pochvaly nebo jiná ocenění </w:t>
      </w:r>
    </w:p>
    <w:p w:rsidR="00027EFB" w:rsidRPr="0064163E" w:rsidRDefault="00027EFB" w:rsidP="0064163E">
      <w:pPr>
        <w:spacing w:after="0"/>
        <w:ind w:left="284" w:hanging="142"/>
        <w:jc w:val="both"/>
        <w:rPr>
          <w:rFonts w:ascii="Arial" w:eastAsia="Times New Roman" w:hAnsi="Arial" w:cs="Arial"/>
          <w:color w:val="auto"/>
          <w:sz w:val="22"/>
          <w:szCs w:val="22"/>
        </w:rPr>
      </w:pPr>
      <w:r w:rsidRPr="0064163E">
        <w:rPr>
          <w:rFonts w:ascii="Arial" w:eastAsia="Times New Roman" w:hAnsi="Arial" w:cs="Arial"/>
          <w:color w:val="auto"/>
          <w:sz w:val="22"/>
          <w:szCs w:val="22"/>
        </w:rPr>
        <w:t xml:space="preserve">- kázeňská opatření. </w:t>
      </w:r>
    </w:p>
    <w:p w:rsidR="00027EFB" w:rsidRPr="0064163E" w:rsidRDefault="00027EFB" w:rsidP="0064163E">
      <w:pPr>
        <w:spacing w:after="0"/>
        <w:jc w:val="both"/>
        <w:rPr>
          <w:rFonts w:ascii="Arial" w:eastAsia="Times New Roman" w:hAnsi="Arial" w:cs="Arial"/>
          <w:b/>
          <w:color w:val="auto"/>
          <w:sz w:val="22"/>
          <w:szCs w:val="22"/>
        </w:rPr>
      </w:pPr>
    </w:p>
    <w:p w:rsidR="00E8283B" w:rsidRDefault="00E8283B" w:rsidP="0064163E">
      <w:pPr>
        <w:spacing w:after="0"/>
        <w:jc w:val="both"/>
        <w:rPr>
          <w:rFonts w:ascii="Arial" w:eastAsia="Times New Roman" w:hAnsi="Arial" w:cs="Arial"/>
          <w:b/>
          <w:color w:val="auto"/>
          <w:sz w:val="22"/>
          <w:szCs w:val="22"/>
        </w:rPr>
      </w:pPr>
    </w:p>
    <w:p w:rsidR="00027EFB" w:rsidRPr="00E8283B" w:rsidRDefault="009012B0" w:rsidP="0064163E">
      <w:pPr>
        <w:spacing w:after="0"/>
        <w:jc w:val="both"/>
        <w:rPr>
          <w:rFonts w:ascii="Arial" w:eastAsia="Times New Roman" w:hAnsi="Arial" w:cs="Arial"/>
          <w:b/>
          <w:color w:val="auto"/>
          <w:sz w:val="22"/>
          <w:szCs w:val="22"/>
          <w:u w:val="single"/>
        </w:rPr>
      </w:pPr>
      <w:r w:rsidRPr="00E8283B">
        <w:rPr>
          <w:rFonts w:ascii="Arial" w:eastAsia="Times New Roman" w:hAnsi="Arial" w:cs="Arial"/>
          <w:b/>
          <w:color w:val="auto"/>
          <w:sz w:val="22"/>
          <w:szCs w:val="22"/>
          <w:u w:val="single"/>
        </w:rPr>
        <w:t xml:space="preserve">7.1. </w:t>
      </w:r>
      <w:r w:rsidR="00027EFB" w:rsidRPr="00E8283B">
        <w:rPr>
          <w:rFonts w:ascii="Arial" w:eastAsia="Times New Roman" w:hAnsi="Arial" w:cs="Arial"/>
          <w:b/>
          <w:color w:val="auto"/>
          <w:sz w:val="22"/>
          <w:szCs w:val="22"/>
          <w:u w:val="single"/>
        </w:rPr>
        <w:t>Pochvaly</w:t>
      </w:r>
    </w:p>
    <w:p w:rsidR="00027EFB" w:rsidRPr="0064163E" w:rsidRDefault="00027EFB" w:rsidP="0064163E">
      <w:pPr>
        <w:spacing w:after="0"/>
        <w:ind w:left="284" w:hanging="142"/>
        <w:jc w:val="both"/>
        <w:rPr>
          <w:rFonts w:ascii="Arial" w:eastAsia="Times New Roman" w:hAnsi="Arial" w:cs="Arial"/>
          <w:color w:val="auto"/>
          <w:sz w:val="22"/>
          <w:szCs w:val="22"/>
        </w:rPr>
      </w:pPr>
    </w:p>
    <w:p w:rsidR="00027EFB" w:rsidRPr="0064163E" w:rsidRDefault="00027EFB" w:rsidP="00923320">
      <w:pPr>
        <w:numPr>
          <w:ilvl w:val="2"/>
          <w:numId w:val="29"/>
        </w:numPr>
        <w:spacing w:after="0"/>
        <w:ind w:left="284" w:hanging="284"/>
        <w:jc w:val="both"/>
        <w:rPr>
          <w:rFonts w:ascii="Arial" w:eastAsia="Times New Roman" w:hAnsi="Arial" w:cs="Arial"/>
          <w:b/>
          <w:bCs/>
          <w:color w:val="auto"/>
          <w:sz w:val="22"/>
          <w:szCs w:val="22"/>
        </w:rPr>
      </w:pPr>
      <w:r w:rsidRPr="0064163E">
        <w:rPr>
          <w:rFonts w:ascii="Arial" w:eastAsia="Times New Roman" w:hAnsi="Arial" w:cs="Arial"/>
          <w:color w:val="auto"/>
          <w:sz w:val="22"/>
          <w:szCs w:val="22"/>
        </w:rPr>
        <w:t xml:space="preserve">Pochvaly, jiná ocenění může udělit či uložit ředitel školy nebo třídní učitel.  </w:t>
      </w:r>
    </w:p>
    <w:p w:rsidR="00027EFB" w:rsidRPr="0064163E" w:rsidRDefault="00027EFB" w:rsidP="00923320">
      <w:pPr>
        <w:numPr>
          <w:ilvl w:val="2"/>
          <w:numId w:val="29"/>
        </w:numPr>
        <w:spacing w:after="0"/>
        <w:ind w:left="284" w:hanging="284"/>
        <w:jc w:val="both"/>
        <w:rPr>
          <w:rFonts w:ascii="Arial" w:eastAsia="Times New Roman" w:hAnsi="Arial" w:cs="Arial"/>
          <w:color w:val="auto"/>
          <w:sz w:val="22"/>
          <w:szCs w:val="22"/>
        </w:rPr>
      </w:pPr>
      <w:r w:rsidRPr="0064163E">
        <w:rPr>
          <w:rFonts w:ascii="Arial" w:eastAsia="Times New Roman" w:hAnsi="Arial" w:cs="Arial"/>
          <w:color w:val="auto"/>
          <w:sz w:val="22"/>
          <w:szCs w:val="22"/>
        </w:rP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rsidR="00027EFB" w:rsidRPr="0064163E" w:rsidRDefault="00027EFB" w:rsidP="00923320">
      <w:pPr>
        <w:numPr>
          <w:ilvl w:val="2"/>
          <w:numId w:val="29"/>
        </w:numPr>
        <w:spacing w:after="0"/>
        <w:ind w:left="284" w:hanging="284"/>
        <w:jc w:val="both"/>
        <w:rPr>
          <w:rFonts w:ascii="Arial" w:eastAsia="Times New Roman" w:hAnsi="Arial" w:cs="Arial"/>
          <w:color w:val="auto"/>
          <w:sz w:val="22"/>
          <w:szCs w:val="22"/>
        </w:rPr>
      </w:pPr>
      <w:r w:rsidRPr="0064163E">
        <w:rPr>
          <w:rFonts w:ascii="Arial" w:eastAsia="Times New Roman" w:hAnsi="Arial" w:cs="Arial"/>
          <w:color w:val="auto"/>
          <w:sz w:val="22"/>
          <w:szCs w:val="22"/>
        </w:rPr>
        <w:t>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r w:rsidRPr="0064163E">
        <w:rPr>
          <w:rFonts w:ascii="Arial" w:eastAsia="Times New Roman" w:hAnsi="Arial" w:cs="Arial"/>
          <w:color w:val="auto"/>
          <w:sz w:val="22"/>
          <w:szCs w:val="22"/>
        </w:rPr>
        <w:br/>
        <w:t>Ředitel školy nebo třídní učitel neprodleně oznámí udělení pochvaly a jiného ocenění prokazatelným způsobem žákovi a jeho zákonnému zástupci.</w:t>
      </w:r>
    </w:p>
    <w:p w:rsidR="00027EFB" w:rsidRPr="0064163E" w:rsidRDefault="00027EFB" w:rsidP="00923320">
      <w:pPr>
        <w:numPr>
          <w:ilvl w:val="2"/>
          <w:numId w:val="29"/>
        </w:numPr>
        <w:spacing w:after="0"/>
        <w:ind w:left="284" w:hanging="284"/>
        <w:jc w:val="both"/>
        <w:rPr>
          <w:rFonts w:ascii="Arial" w:eastAsia="Times New Roman" w:hAnsi="Arial" w:cs="Arial"/>
          <w:color w:val="auto"/>
          <w:sz w:val="22"/>
          <w:szCs w:val="22"/>
        </w:rPr>
      </w:pPr>
      <w:r w:rsidRPr="0064163E">
        <w:rPr>
          <w:rFonts w:ascii="Arial" w:eastAsia="Times New Roman" w:hAnsi="Arial" w:cs="Arial"/>
          <w:color w:val="auto"/>
          <w:sz w:val="22"/>
          <w:szCs w:val="22"/>
        </w:rPr>
        <w:t>Udělení pochvaly ředitele školy se zaznamená do dokumentace školy (§ 28 školského zákona). Udělení pochvaly a jiného ocenění se zaznamená na vysvědčení za pololetí, v němž bylo uděleno. Jedná se pouze o pochvaly ředitele školy</w:t>
      </w:r>
    </w:p>
    <w:p w:rsidR="00027EFB" w:rsidRPr="0064163E" w:rsidRDefault="00027EFB" w:rsidP="00923320">
      <w:pPr>
        <w:numPr>
          <w:ilvl w:val="2"/>
          <w:numId w:val="29"/>
        </w:numPr>
        <w:spacing w:after="0"/>
        <w:ind w:left="284" w:hanging="284"/>
        <w:jc w:val="both"/>
        <w:rPr>
          <w:rFonts w:ascii="Arial" w:eastAsia="Times New Roman" w:hAnsi="Arial" w:cs="Arial"/>
          <w:color w:val="auto"/>
          <w:sz w:val="22"/>
          <w:szCs w:val="22"/>
        </w:rPr>
      </w:pPr>
      <w:r w:rsidRPr="0064163E">
        <w:rPr>
          <w:rFonts w:ascii="Arial" w:eastAsia="Times New Roman" w:hAnsi="Arial" w:cs="Arial"/>
          <w:color w:val="auto"/>
          <w:sz w:val="22"/>
          <w:szCs w:val="22"/>
        </w:rPr>
        <w:t>Formulace textu pochvaly musí být stručné a výstižné.</w:t>
      </w:r>
    </w:p>
    <w:p w:rsidR="00027EFB" w:rsidRPr="0064163E" w:rsidRDefault="00027EFB" w:rsidP="0064163E">
      <w:pPr>
        <w:spacing w:after="0"/>
        <w:jc w:val="both"/>
        <w:rPr>
          <w:rFonts w:ascii="Arial" w:hAnsi="Arial" w:cs="Arial"/>
          <w:b/>
          <w:color w:val="auto"/>
          <w:sz w:val="22"/>
          <w:szCs w:val="22"/>
          <w:lang w:eastAsia="en-US"/>
        </w:rPr>
      </w:pPr>
      <w:r w:rsidRPr="0064163E">
        <w:rPr>
          <w:rFonts w:ascii="Arial" w:hAnsi="Arial" w:cs="Arial"/>
          <w:b/>
          <w:color w:val="auto"/>
          <w:sz w:val="22"/>
          <w:szCs w:val="22"/>
          <w:lang w:eastAsia="en-US"/>
        </w:rPr>
        <w:t xml:space="preserve"> </w:t>
      </w:r>
    </w:p>
    <w:p w:rsidR="00027EFB" w:rsidRPr="00E8283B" w:rsidRDefault="009012B0" w:rsidP="0064163E">
      <w:pPr>
        <w:spacing w:after="0"/>
        <w:jc w:val="both"/>
        <w:rPr>
          <w:rFonts w:ascii="Arial" w:hAnsi="Arial" w:cs="Arial"/>
          <w:b/>
          <w:color w:val="auto"/>
          <w:sz w:val="22"/>
          <w:szCs w:val="22"/>
          <w:u w:val="single"/>
          <w:lang w:eastAsia="en-US"/>
        </w:rPr>
      </w:pPr>
      <w:r w:rsidRPr="00E8283B">
        <w:rPr>
          <w:rFonts w:ascii="Arial" w:hAnsi="Arial" w:cs="Arial"/>
          <w:b/>
          <w:color w:val="auto"/>
          <w:sz w:val="22"/>
          <w:szCs w:val="22"/>
          <w:u w:val="single"/>
          <w:lang w:eastAsia="en-US"/>
        </w:rPr>
        <w:t xml:space="preserve">7.2. </w:t>
      </w:r>
      <w:r w:rsidR="00027EFB" w:rsidRPr="00E8283B">
        <w:rPr>
          <w:rFonts w:ascii="Arial" w:hAnsi="Arial" w:cs="Arial"/>
          <w:b/>
          <w:color w:val="auto"/>
          <w:sz w:val="22"/>
          <w:szCs w:val="22"/>
          <w:u w:val="single"/>
          <w:lang w:eastAsia="en-US"/>
        </w:rPr>
        <w:t>Kázeňská opatření</w:t>
      </w:r>
    </w:p>
    <w:p w:rsidR="00851E93" w:rsidRPr="0064163E" w:rsidRDefault="00851E93" w:rsidP="0064163E">
      <w:pPr>
        <w:spacing w:after="0"/>
        <w:jc w:val="both"/>
        <w:rPr>
          <w:rFonts w:ascii="Arial" w:hAnsi="Arial" w:cs="Arial"/>
          <w:b/>
          <w:color w:val="auto"/>
          <w:sz w:val="22"/>
          <w:szCs w:val="22"/>
          <w:lang w:eastAsia="en-US"/>
        </w:rPr>
      </w:pPr>
    </w:p>
    <w:p w:rsidR="00027EFB" w:rsidRDefault="00027EFB" w:rsidP="00851E93">
      <w:pPr>
        <w:spacing w:after="0"/>
        <w:jc w:val="both"/>
        <w:rPr>
          <w:rFonts w:ascii="Arial" w:eastAsia="Times New Roman" w:hAnsi="Arial" w:cs="Arial"/>
          <w:color w:val="auto"/>
          <w:sz w:val="22"/>
          <w:szCs w:val="22"/>
        </w:rPr>
      </w:pPr>
      <w:r w:rsidRPr="00C03DDD">
        <w:rPr>
          <w:rFonts w:ascii="Arial" w:eastAsia="Times New Roman" w:hAnsi="Arial" w:cs="Arial"/>
          <w:color w:val="auto"/>
          <w:sz w:val="22"/>
          <w:szCs w:val="22"/>
        </w:rPr>
        <w:t>Kázeňská opatření se uloží, pokud:</w:t>
      </w:r>
    </w:p>
    <w:p w:rsidR="00923320" w:rsidRPr="00C03DDD" w:rsidRDefault="00923320" w:rsidP="00851E93">
      <w:pPr>
        <w:spacing w:after="0"/>
        <w:jc w:val="both"/>
        <w:rPr>
          <w:rFonts w:ascii="Arial" w:eastAsia="Times New Roman" w:hAnsi="Arial" w:cs="Arial"/>
          <w:color w:val="auto"/>
          <w:sz w:val="22"/>
          <w:szCs w:val="22"/>
        </w:rPr>
      </w:pPr>
    </w:p>
    <w:p w:rsidR="00923320" w:rsidRDefault="00923320" w:rsidP="00923320">
      <w:pPr>
        <w:numPr>
          <w:ilvl w:val="0"/>
          <w:numId w:val="30"/>
        </w:numPr>
        <w:ind w:left="284" w:hanging="284"/>
        <w:contextualSpacing/>
        <w:jc w:val="both"/>
        <w:rPr>
          <w:rFonts w:ascii="Arial" w:hAnsi="Arial" w:cs="Arial"/>
          <w:color w:val="auto"/>
          <w:sz w:val="22"/>
          <w:szCs w:val="22"/>
        </w:rPr>
      </w:pPr>
      <w:r>
        <w:rPr>
          <w:rFonts w:ascii="Arial" w:hAnsi="Arial" w:cs="Arial"/>
          <w:color w:val="auto"/>
          <w:sz w:val="22"/>
          <w:szCs w:val="22"/>
        </w:rPr>
        <w:t>c</w:t>
      </w:r>
      <w:r w:rsidR="00027EFB" w:rsidRPr="00C03DDD">
        <w:rPr>
          <w:rFonts w:ascii="Arial" w:hAnsi="Arial" w:cs="Arial"/>
          <w:color w:val="auto"/>
          <w:sz w:val="22"/>
          <w:szCs w:val="22"/>
        </w:rPr>
        <w:t>hování žáka je v rozporu s pravidly chování a s us</w:t>
      </w:r>
      <w:r>
        <w:rPr>
          <w:rFonts w:ascii="Arial" w:hAnsi="Arial" w:cs="Arial"/>
          <w:color w:val="auto"/>
          <w:sz w:val="22"/>
          <w:szCs w:val="22"/>
        </w:rPr>
        <w:t>tanoveními vnitřního řádu školy,</w:t>
      </w:r>
    </w:p>
    <w:p w:rsidR="00027EFB" w:rsidRPr="00923320" w:rsidRDefault="00027EFB" w:rsidP="00923320">
      <w:pPr>
        <w:numPr>
          <w:ilvl w:val="0"/>
          <w:numId w:val="30"/>
        </w:numPr>
        <w:ind w:left="284" w:hanging="284"/>
        <w:contextualSpacing/>
        <w:jc w:val="both"/>
        <w:rPr>
          <w:rFonts w:ascii="Arial" w:hAnsi="Arial" w:cs="Arial"/>
          <w:color w:val="auto"/>
          <w:sz w:val="22"/>
          <w:szCs w:val="22"/>
        </w:rPr>
      </w:pPr>
      <w:r w:rsidRPr="00923320">
        <w:rPr>
          <w:rFonts w:ascii="Arial" w:hAnsi="Arial" w:cs="Arial"/>
          <w:color w:val="auto"/>
          <w:sz w:val="22"/>
          <w:szCs w:val="22"/>
        </w:rPr>
        <w:t xml:space="preserve">se </w:t>
      </w:r>
      <w:proofErr w:type="gramStart"/>
      <w:r w:rsidR="00923320" w:rsidRPr="00923320">
        <w:rPr>
          <w:rFonts w:ascii="Arial" w:hAnsi="Arial" w:cs="Arial"/>
          <w:color w:val="auto"/>
          <w:sz w:val="22"/>
          <w:szCs w:val="22"/>
        </w:rPr>
        <w:t>žák</w:t>
      </w:r>
      <w:proofErr w:type="gramEnd"/>
      <w:r w:rsidR="00923320" w:rsidRPr="00923320">
        <w:rPr>
          <w:rFonts w:ascii="Arial" w:hAnsi="Arial" w:cs="Arial"/>
          <w:color w:val="auto"/>
          <w:sz w:val="22"/>
          <w:szCs w:val="22"/>
        </w:rPr>
        <w:t xml:space="preserve"> </w:t>
      </w:r>
      <w:r w:rsidRPr="00923320">
        <w:rPr>
          <w:rFonts w:ascii="Arial" w:hAnsi="Arial" w:cs="Arial"/>
          <w:color w:val="auto"/>
          <w:sz w:val="22"/>
          <w:szCs w:val="22"/>
        </w:rPr>
        <w:t>dopustí přestupku proti pravidlům sluš</w:t>
      </w:r>
      <w:r w:rsidR="00923320">
        <w:rPr>
          <w:rFonts w:ascii="Arial" w:hAnsi="Arial" w:cs="Arial"/>
          <w:color w:val="auto"/>
          <w:sz w:val="22"/>
          <w:szCs w:val="22"/>
        </w:rPr>
        <w:t>ného chování nebo školnímu řádu,</w:t>
      </w:r>
    </w:p>
    <w:p w:rsidR="00027EFB" w:rsidRPr="00C03DDD" w:rsidRDefault="00923320" w:rsidP="00923320">
      <w:pPr>
        <w:numPr>
          <w:ilvl w:val="0"/>
          <w:numId w:val="30"/>
        </w:numPr>
        <w:ind w:left="284" w:hanging="284"/>
        <w:contextualSpacing/>
        <w:jc w:val="both"/>
        <w:rPr>
          <w:rFonts w:ascii="Arial" w:hAnsi="Arial" w:cs="Arial"/>
          <w:color w:val="auto"/>
          <w:sz w:val="22"/>
          <w:szCs w:val="22"/>
        </w:rPr>
      </w:pPr>
      <w:r>
        <w:rPr>
          <w:rFonts w:ascii="Arial" w:hAnsi="Arial" w:cs="Arial"/>
          <w:color w:val="auto"/>
          <w:sz w:val="22"/>
          <w:szCs w:val="22"/>
        </w:rPr>
        <w:t>ž</w:t>
      </w:r>
      <w:r w:rsidR="00027EFB" w:rsidRPr="00C03DDD">
        <w:rPr>
          <w:rFonts w:ascii="Arial" w:hAnsi="Arial" w:cs="Arial"/>
          <w:color w:val="auto"/>
          <w:sz w:val="22"/>
          <w:szCs w:val="22"/>
        </w:rPr>
        <w:t xml:space="preserve">ák ohrožuje bezpečnost </w:t>
      </w:r>
      <w:r>
        <w:rPr>
          <w:rFonts w:ascii="Arial" w:hAnsi="Arial" w:cs="Arial"/>
          <w:color w:val="auto"/>
          <w:sz w:val="22"/>
          <w:szCs w:val="22"/>
        </w:rPr>
        <w:t>a zdraví svoje nebo jiných osob,</w:t>
      </w:r>
    </w:p>
    <w:p w:rsidR="00851E93" w:rsidRDefault="00923320" w:rsidP="00923320">
      <w:pPr>
        <w:numPr>
          <w:ilvl w:val="0"/>
          <w:numId w:val="30"/>
        </w:numPr>
        <w:ind w:left="284" w:hanging="284"/>
        <w:contextualSpacing/>
        <w:jc w:val="both"/>
        <w:rPr>
          <w:rFonts w:ascii="Arial" w:hAnsi="Arial" w:cs="Arial"/>
          <w:color w:val="auto"/>
          <w:sz w:val="22"/>
          <w:szCs w:val="22"/>
        </w:rPr>
      </w:pPr>
      <w:r>
        <w:rPr>
          <w:rFonts w:ascii="Arial" w:hAnsi="Arial" w:cs="Arial"/>
          <w:color w:val="auto"/>
          <w:sz w:val="22"/>
          <w:szCs w:val="22"/>
        </w:rPr>
        <w:t>ž</w:t>
      </w:r>
      <w:r w:rsidR="00027EFB" w:rsidRPr="00C03DDD">
        <w:rPr>
          <w:rFonts w:ascii="Arial" w:hAnsi="Arial" w:cs="Arial"/>
          <w:color w:val="auto"/>
          <w:sz w:val="22"/>
          <w:szCs w:val="22"/>
        </w:rPr>
        <w:t>ák záměrně narušuje výc</w:t>
      </w:r>
      <w:r>
        <w:rPr>
          <w:rFonts w:ascii="Arial" w:hAnsi="Arial" w:cs="Arial"/>
          <w:color w:val="auto"/>
          <w:sz w:val="22"/>
          <w:szCs w:val="22"/>
        </w:rPr>
        <w:t>hovně vzdělávací činnost školy,</w:t>
      </w:r>
      <w:r w:rsidR="00027EFB" w:rsidRPr="00C03DDD">
        <w:rPr>
          <w:rFonts w:ascii="Arial" w:hAnsi="Arial" w:cs="Arial"/>
          <w:color w:val="auto"/>
          <w:sz w:val="22"/>
          <w:szCs w:val="22"/>
        </w:rPr>
        <w:t xml:space="preserve"> </w:t>
      </w:r>
    </w:p>
    <w:p w:rsidR="00923320" w:rsidRPr="00C03DDD" w:rsidRDefault="00923320" w:rsidP="00923320">
      <w:pPr>
        <w:ind w:left="284"/>
        <w:contextualSpacing/>
        <w:jc w:val="both"/>
        <w:rPr>
          <w:rFonts w:ascii="Arial" w:hAnsi="Arial" w:cs="Arial"/>
          <w:color w:val="auto"/>
          <w:sz w:val="22"/>
          <w:szCs w:val="22"/>
        </w:rPr>
      </w:pPr>
    </w:p>
    <w:p w:rsidR="00851E93" w:rsidRPr="00C03DDD" w:rsidRDefault="00027EFB" w:rsidP="00923320">
      <w:pPr>
        <w:contextualSpacing/>
        <w:jc w:val="both"/>
        <w:rPr>
          <w:rFonts w:ascii="Arial" w:hAnsi="Arial" w:cs="Arial"/>
          <w:color w:val="auto"/>
          <w:sz w:val="22"/>
          <w:szCs w:val="22"/>
        </w:rPr>
      </w:pPr>
      <w:r w:rsidRPr="00C03DDD">
        <w:rPr>
          <w:rFonts w:ascii="Arial" w:eastAsia="Times New Roman" w:hAnsi="Arial" w:cs="Arial"/>
          <w:color w:val="auto"/>
          <w:sz w:val="22"/>
          <w:szCs w:val="22"/>
        </w:rPr>
        <w:t>Při porušení povinností stanovených školním řádem lze podle závažnosti tohoto</w:t>
      </w:r>
      <w:r w:rsidR="00851E93" w:rsidRPr="00C03DDD">
        <w:rPr>
          <w:rFonts w:ascii="Arial" w:hAnsi="Arial" w:cs="Arial"/>
          <w:color w:val="auto"/>
          <w:sz w:val="22"/>
          <w:szCs w:val="22"/>
        </w:rPr>
        <w:t xml:space="preserve"> </w:t>
      </w:r>
      <w:r w:rsidRPr="00C03DDD">
        <w:rPr>
          <w:rFonts w:ascii="Arial" w:eastAsia="Times New Roman" w:hAnsi="Arial" w:cs="Arial"/>
          <w:color w:val="auto"/>
          <w:sz w:val="22"/>
          <w:szCs w:val="22"/>
        </w:rPr>
        <w:t>porušení žákovi uložit: napomenutí třídního učitele</w:t>
      </w:r>
      <w:r w:rsidR="00851E93" w:rsidRPr="00C03DDD">
        <w:rPr>
          <w:rFonts w:ascii="Arial" w:hAnsi="Arial" w:cs="Arial"/>
          <w:color w:val="auto"/>
          <w:sz w:val="22"/>
          <w:szCs w:val="22"/>
        </w:rPr>
        <w:t xml:space="preserve">, </w:t>
      </w:r>
      <w:r w:rsidRPr="00C03DDD">
        <w:rPr>
          <w:rFonts w:ascii="Arial" w:eastAsia="Times New Roman" w:hAnsi="Arial" w:cs="Arial"/>
          <w:color w:val="auto"/>
          <w:sz w:val="22"/>
          <w:szCs w:val="22"/>
        </w:rPr>
        <w:t>důtku třídního učitele</w:t>
      </w:r>
      <w:r w:rsidR="00851E93" w:rsidRPr="00C03DDD">
        <w:rPr>
          <w:rFonts w:ascii="Arial" w:hAnsi="Arial" w:cs="Arial"/>
          <w:color w:val="auto"/>
          <w:sz w:val="22"/>
          <w:szCs w:val="22"/>
        </w:rPr>
        <w:t>,</w:t>
      </w:r>
      <w:r w:rsidRPr="00C03DDD">
        <w:rPr>
          <w:rFonts w:ascii="Arial" w:eastAsia="Times New Roman" w:hAnsi="Arial" w:cs="Arial"/>
          <w:color w:val="auto"/>
          <w:sz w:val="22"/>
          <w:szCs w:val="22"/>
        </w:rPr>
        <w:t xml:space="preserve"> důtku ředitele školy</w:t>
      </w:r>
    </w:p>
    <w:p w:rsidR="00851E93" w:rsidRPr="00C03DDD" w:rsidRDefault="00851E93" w:rsidP="00923320">
      <w:pPr>
        <w:numPr>
          <w:ilvl w:val="0"/>
          <w:numId w:val="33"/>
        </w:numPr>
        <w:contextualSpacing/>
        <w:jc w:val="both"/>
        <w:rPr>
          <w:rFonts w:ascii="Arial" w:hAnsi="Arial" w:cs="Arial"/>
          <w:color w:val="auto"/>
          <w:sz w:val="22"/>
          <w:szCs w:val="22"/>
        </w:rPr>
      </w:pPr>
      <w:r w:rsidRPr="00C03DDD">
        <w:rPr>
          <w:rFonts w:ascii="Arial" w:eastAsia="Times New Roman" w:hAnsi="Arial" w:cs="Arial"/>
          <w:color w:val="auto"/>
          <w:sz w:val="22"/>
          <w:szCs w:val="22"/>
        </w:rPr>
        <w:lastRenderedPageBreak/>
        <w:t>t</w:t>
      </w:r>
      <w:r w:rsidR="00027EFB" w:rsidRPr="00C03DDD">
        <w:rPr>
          <w:rFonts w:ascii="Arial" w:eastAsia="Times New Roman" w:hAnsi="Arial" w:cs="Arial"/>
          <w:color w:val="auto"/>
          <w:sz w:val="22"/>
          <w:szCs w:val="22"/>
        </w:rPr>
        <w:t xml:space="preserve">řídní učitel neprodleně oznámí řediteli školy uložení důtky třídního učitele. </w:t>
      </w:r>
    </w:p>
    <w:p w:rsidR="00851E93" w:rsidRPr="00C03DDD" w:rsidRDefault="00027EFB" w:rsidP="00923320">
      <w:pPr>
        <w:numPr>
          <w:ilvl w:val="0"/>
          <w:numId w:val="33"/>
        </w:numPr>
        <w:contextualSpacing/>
        <w:jc w:val="both"/>
        <w:rPr>
          <w:rFonts w:ascii="Arial" w:hAnsi="Arial" w:cs="Arial"/>
          <w:color w:val="auto"/>
          <w:sz w:val="22"/>
          <w:szCs w:val="22"/>
        </w:rPr>
      </w:pPr>
      <w:r w:rsidRPr="00C03DDD">
        <w:rPr>
          <w:rFonts w:ascii="Arial" w:eastAsia="Times New Roman" w:hAnsi="Arial" w:cs="Arial"/>
          <w:color w:val="auto"/>
          <w:sz w:val="22"/>
          <w:szCs w:val="22"/>
        </w:rPr>
        <w:t>Důtku ředitele školy lze žákovi uložit pouze po projednání v pedagogické radě.</w:t>
      </w:r>
    </w:p>
    <w:p w:rsidR="00C03DDD" w:rsidRPr="00C03DDD" w:rsidRDefault="00C03DDD" w:rsidP="00923320">
      <w:pPr>
        <w:numPr>
          <w:ilvl w:val="0"/>
          <w:numId w:val="33"/>
        </w:numPr>
        <w:contextualSpacing/>
        <w:jc w:val="both"/>
        <w:rPr>
          <w:rFonts w:ascii="Arial" w:hAnsi="Arial" w:cs="Arial"/>
          <w:color w:val="auto"/>
          <w:sz w:val="22"/>
          <w:szCs w:val="22"/>
        </w:rPr>
      </w:pPr>
      <w:r w:rsidRPr="00C03DDD">
        <w:rPr>
          <w:rFonts w:ascii="Arial" w:hAnsi="Arial" w:cs="Arial"/>
          <w:color w:val="auto"/>
          <w:sz w:val="22"/>
          <w:szCs w:val="22"/>
        </w:rPr>
        <w:t>ř</w:t>
      </w:r>
      <w:r w:rsidR="00027EFB" w:rsidRPr="00C03DDD">
        <w:rPr>
          <w:rFonts w:ascii="Arial" w:eastAsia="Times New Roman" w:hAnsi="Arial" w:cs="Arial"/>
          <w:color w:val="auto"/>
          <w:sz w:val="22"/>
          <w:szCs w:val="22"/>
        </w:rPr>
        <w:t>editel školy nebo třídní učitel neprodleně oznámí uložení napomenutí nebo důtky a jeho důvody prokazatelným způsobem žákovi a jeho zákonnému zástupci.</w:t>
      </w:r>
    </w:p>
    <w:p w:rsidR="00E8283B" w:rsidRPr="00E8283B" w:rsidRDefault="00027EFB" w:rsidP="00E8283B">
      <w:pPr>
        <w:numPr>
          <w:ilvl w:val="0"/>
          <w:numId w:val="33"/>
        </w:numPr>
        <w:contextualSpacing/>
        <w:jc w:val="both"/>
        <w:rPr>
          <w:rFonts w:ascii="Arial" w:hAnsi="Arial" w:cs="Arial"/>
          <w:color w:val="auto"/>
          <w:sz w:val="22"/>
          <w:szCs w:val="22"/>
        </w:rPr>
      </w:pPr>
      <w:r w:rsidRPr="00C03DDD">
        <w:rPr>
          <w:rFonts w:ascii="Arial" w:eastAsia="Times New Roman" w:hAnsi="Arial" w:cs="Arial"/>
          <w:color w:val="auto"/>
          <w:sz w:val="22"/>
          <w:szCs w:val="22"/>
        </w:rPr>
        <w:t xml:space="preserve">Uložení napomenutí nebo důtky se zaznamená do dokumentace školy (§ 28 školského zákona). </w:t>
      </w:r>
    </w:p>
    <w:p w:rsidR="00E8283B" w:rsidRPr="00E8283B" w:rsidRDefault="00E8283B" w:rsidP="00C03DDD">
      <w:pPr>
        <w:spacing w:after="0"/>
        <w:ind w:left="142" w:hanging="142"/>
        <w:jc w:val="both"/>
        <w:rPr>
          <w:rFonts w:ascii="Arial" w:eastAsia="Times New Roman" w:hAnsi="Arial" w:cs="Arial"/>
          <w:b/>
          <w:color w:val="auto"/>
          <w:sz w:val="22"/>
          <w:szCs w:val="22"/>
          <w:u w:val="single"/>
        </w:rPr>
      </w:pPr>
    </w:p>
    <w:p w:rsidR="00027EFB" w:rsidRPr="00E8283B" w:rsidRDefault="00E8283B" w:rsidP="00E8283B">
      <w:pPr>
        <w:spacing w:after="0"/>
        <w:ind w:left="142" w:hanging="142"/>
        <w:jc w:val="both"/>
        <w:rPr>
          <w:rFonts w:ascii="Arial" w:eastAsia="Times New Roman" w:hAnsi="Arial" w:cs="Arial"/>
          <w:b/>
          <w:color w:val="auto"/>
          <w:sz w:val="22"/>
          <w:szCs w:val="22"/>
          <w:u w:val="single"/>
        </w:rPr>
      </w:pPr>
      <w:proofErr w:type="gramStart"/>
      <w:r w:rsidRPr="00E8283B">
        <w:rPr>
          <w:rFonts w:ascii="Arial" w:eastAsia="Times New Roman" w:hAnsi="Arial" w:cs="Arial"/>
          <w:b/>
          <w:color w:val="auto"/>
          <w:sz w:val="22"/>
          <w:szCs w:val="22"/>
          <w:u w:val="single"/>
        </w:rPr>
        <w:t>7.3</w:t>
      </w:r>
      <w:r w:rsidR="009012B0" w:rsidRPr="00E8283B">
        <w:rPr>
          <w:rFonts w:ascii="Arial" w:eastAsia="Times New Roman" w:hAnsi="Arial" w:cs="Arial"/>
          <w:b/>
          <w:color w:val="auto"/>
          <w:sz w:val="22"/>
          <w:szCs w:val="22"/>
          <w:u w:val="single"/>
        </w:rPr>
        <w:t>.</w:t>
      </w:r>
      <w:r w:rsidR="00027EFB" w:rsidRPr="00E8283B">
        <w:rPr>
          <w:rFonts w:ascii="Arial" w:eastAsia="Times New Roman" w:hAnsi="Arial" w:cs="Arial"/>
          <w:b/>
          <w:color w:val="auto"/>
          <w:sz w:val="22"/>
          <w:szCs w:val="22"/>
          <w:u w:val="single"/>
        </w:rPr>
        <w:t>Kritéria</w:t>
      </w:r>
      <w:proofErr w:type="gramEnd"/>
      <w:r w:rsidR="00027EFB" w:rsidRPr="00E8283B">
        <w:rPr>
          <w:rFonts w:ascii="Arial" w:eastAsia="Times New Roman" w:hAnsi="Arial" w:cs="Arial"/>
          <w:b/>
          <w:color w:val="auto"/>
          <w:sz w:val="22"/>
          <w:szCs w:val="22"/>
          <w:u w:val="single"/>
        </w:rPr>
        <w:t xml:space="preserve"> pro uložení jednotlivých druhů a stupňů výchovných opatření</w:t>
      </w:r>
    </w:p>
    <w:p w:rsidR="00923320" w:rsidRPr="00C03DDD" w:rsidRDefault="00923320" w:rsidP="00C03DDD">
      <w:pPr>
        <w:spacing w:after="0"/>
        <w:ind w:left="142" w:hanging="142"/>
        <w:jc w:val="both"/>
        <w:rPr>
          <w:rFonts w:ascii="Arial" w:eastAsia="Times New Roman" w:hAnsi="Arial" w:cs="Arial"/>
          <w:b/>
          <w:color w:val="auto"/>
          <w:sz w:val="22"/>
          <w:szCs w:val="22"/>
        </w:rPr>
      </w:pPr>
    </w:p>
    <w:p w:rsidR="00027EFB" w:rsidRPr="0064163E" w:rsidRDefault="00027EFB" w:rsidP="00923320">
      <w:pPr>
        <w:numPr>
          <w:ilvl w:val="0"/>
          <w:numId w:val="31"/>
        </w:numPr>
        <w:ind w:left="284" w:hanging="284"/>
        <w:contextualSpacing/>
        <w:jc w:val="both"/>
        <w:rPr>
          <w:rFonts w:ascii="Arial" w:hAnsi="Arial" w:cs="Arial"/>
          <w:color w:val="auto"/>
          <w:sz w:val="22"/>
          <w:szCs w:val="22"/>
        </w:rPr>
      </w:pPr>
      <w:r w:rsidRPr="0064163E">
        <w:rPr>
          <w:rFonts w:ascii="Arial" w:hAnsi="Arial" w:cs="Arial"/>
          <w:color w:val="auto"/>
          <w:sz w:val="22"/>
          <w:szCs w:val="22"/>
        </w:rPr>
        <w:t>Udělení výchovného opatření je závislé jednak na stupni závažnosti prohřešku žáka a jednak na jeho případném opakování v průběhu pololetí.</w:t>
      </w:r>
    </w:p>
    <w:p w:rsidR="00027EFB" w:rsidRPr="0064163E" w:rsidRDefault="00027EFB" w:rsidP="00923320">
      <w:pPr>
        <w:numPr>
          <w:ilvl w:val="0"/>
          <w:numId w:val="31"/>
        </w:numPr>
        <w:ind w:left="284" w:hanging="284"/>
        <w:contextualSpacing/>
        <w:jc w:val="both"/>
        <w:rPr>
          <w:rFonts w:ascii="Arial" w:hAnsi="Arial" w:cs="Arial"/>
          <w:color w:val="auto"/>
          <w:sz w:val="22"/>
          <w:szCs w:val="22"/>
        </w:rPr>
      </w:pPr>
      <w:r w:rsidRPr="0064163E">
        <w:rPr>
          <w:rFonts w:ascii="Arial" w:hAnsi="Arial" w:cs="Arial"/>
          <w:color w:val="auto"/>
          <w:sz w:val="22"/>
          <w:szCs w:val="22"/>
        </w:rPr>
        <w:t>Z hlediska výchovného dopadu na chování žáka se výchovné opatření žákovi uděluje bez zbytečného odkladu co nejdříve po spáchání prohřešku a jeho důkladném prošetření.</w:t>
      </w:r>
    </w:p>
    <w:p w:rsidR="00027EFB" w:rsidRPr="0064163E" w:rsidRDefault="00027EFB" w:rsidP="00923320">
      <w:pPr>
        <w:numPr>
          <w:ilvl w:val="0"/>
          <w:numId w:val="31"/>
        </w:numPr>
        <w:ind w:left="284" w:hanging="284"/>
        <w:contextualSpacing/>
        <w:jc w:val="both"/>
        <w:rPr>
          <w:rFonts w:ascii="Arial" w:hAnsi="Arial" w:cs="Arial"/>
          <w:color w:val="auto"/>
          <w:sz w:val="22"/>
          <w:szCs w:val="22"/>
        </w:rPr>
      </w:pPr>
      <w:r w:rsidRPr="0064163E">
        <w:rPr>
          <w:rFonts w:ascii="Arial" w:hAnsi="Arial" w:cs="Arial"/>
          <w:color w:val="auto"/>
          <w:sz w:val="22"/>
          <w:szCs w:val="22"/>
        </w:rPr>
        <w:t>Prohřešky žáků typu neomluvené hodiny, podvod v žákovské knížce, nepovolené opuštění školy, opakované nevhodné chování ke spolužákům, šikana nebo její projevy, krádež, závažné úmyslné poškození zařízení školy, vulgární vyjadřování k pracovníkům školy, násilné chování ke spolužákům nebo pracovníkům školy jsou považovány za závažné porušení školního řádu, třídní učitel je povinen je okamžitě hlásit řediteli školy a seznamovat ho s průběhem jejich vyšetřování a návrhem udělení výchovného opatření.</w:t>
      </w:r>
    </w:p>
    <w:p w:rsidR="00027EFB" w:rsidRPr="0064163E" w:rsidRDefault="00027EFB" w:rsidP="0064163E">
      <w:pPr>
        <w:ind w:left="426"/>
        <w:contextualSpacing/>
        <w:jc w:val="both"/>
        <w:rPr>
          <w:rFonts w:ascii="Arial" w:hAnsi="Arial" w:cs="Arial"/>
          <w:color w:val="auto"/>
          <w:sz w:val="22"/>
          <w:szCs w:val="22"/>
        </w:rPr>
      </w:pPr>
    </w:p>
    <w:p w:rsidR="00027EFB" w:rsidRDefault="00E8283B" w:rsidP="0064163E">
      <w:pPr>
        <w:ind w:left="426" w:hanging="426"/>
        <w:contextualSpacing/>
        <w:jc w:val="both"/>
        <w:rPr>
          <w:rFonts w:ascii="Arial" w:hAnsi="Arial" w:cs="Arial"/>
          <w:color w:val="auto"/>
          <w:sz w:val="22"/>
          <w:szCs w:val="22"/>
        </w:rPr>
      </w:pPr>
      <w:r>
        <w:rPr>
          <w:rFonts w:ascii="Arial" w:hAnsi="Arial" w:cs="Arial"/>
          <w:b/>
          <w:color w:val="auto"/>
          <w:sz w:val="22"/>
          <w:szCs w:val="22"/>
          <w:u w:val="single"/>
        </w:rPr>
        <w:t>7.4</w:t>
      </w:r>
      <w:r w:rsidR="009012B0" w:rsidRPr="00E8283B">
        <w:rPr>
          <w:rFonts w:ascii="Arial" w:hAnsi="Arial" w:cs="Arial"/>
          <w:b/>
          <w:color w:val="auto"/>
          <w:sz w:val="22"/>
          <w:szCs w:val="22"/>
          <w:u w:val="single"/>
        </w:rPr>
        <w:t xml:space="preserve">. </w:t>
      </w:r>
      <w:r w:rsidR="00027EFB" w:rsidRPr="00E8283B">
        <w:rPr>
          <w:rFonts w:ascii="Arial" w:hAnsi="Arial" w:cs="Arial"/>
          <w:b/>
          <w:color w:val="auto"/>
          <w:sz w:val="22"/>
          <w:szCs w:val="22"/>
          <w:u w:val="single"/>
        </w:rPr>
        <w:t>Opatření při neomluvené</w:t>
      </w:r>
      <w:r w:rsidR="00027EFB" w:rsidRPr="0064163E">
        <w:rPr>
          <w:rFonts w:ascii="Arial" w:hAnsi="Arial" w:cs="Arial"/>
          <w:b/>
          <w:color w:val="auto"/>
          <w:sz w:val="22"/>
          <w:szCs w:val="22"/>
        </w:rPr>
        <w:t xml:space="preserve"> absenci</w:t>
      </w:r>
      <w:r w:rsidR="00027EFB" w:rsidRPr="0064163E">
        <w:rPr>
          <w:rFonts w:ascii="Arial" w:hAnsi="Arial" w:cs="Arial"/>
          <w:color w:val="auto"/>
          <w:sz w:val="22"/>
          <w:szCs w:val="22"/>
        </w:rPr>
        <w:t xml:space="preserve"> (neomluvení žáka zákonným zástupcem telefonátem, písemnou, elektronickou nebo osobní formou do 72 hodin od počátku absence žáka): </w:t>
      </w:r>
    </w:p>
    <w:p w:rsidR="00C03DDD" w:rsidRPr="0064163E" w:rsidRDefault="00C03DDD" w:rsidP="0064163E">
      <w:pPr>
        <w:ind w:left="426" w:hanging="426"/>
        <w:contextualSpacing/>
        <w:jc w:val="both"/>
        <w:rPr>
          <w:rFonts w:ascii="Arial" w:hAnsi="Arial" w:cs="Arial"/>
          <w:color w:val="auto"/>
          <w:sz w:val="22"/>
          <w:szCs w:val="22"/>
        </w:rPr>
      </w:pPr>
    </w:p>
    <w:p w:rsidR="00027EFB" w:rsidRPr="0064163E" w:rsidRDefault="00C03DDD" w:rsidP="00923320">
      <w:pPr>
        <w:numPr>
          <w:ilvl w:val="0"/>
          <w:numId w:val="32"/>
        </w:numPr>
        <w:ind w:left="284" w:hanging="284"/>
        <w:contextualSpacing/>
        <w:jc w:val="both"/>
        <w:rPr>
          <w:rFonts w:ascii="Arial" w:hAnsi="Arial" w:cs="Arial"/>
          <w:color w:val="auto"/>
          <w:sz w:val="22"/>
          <w:szCs w:val="22"/>
        </w:rPr>
      </w:pPr>
      <w:r>
        <w:rPr>
          <w:rFonts w:ascii="Arial" w:hAnsi="Arial" w:cs="Arial"/>
          <w:color w:val="auto"/>
          <w:sz w:val="22"/>
          <w:szCs w:val="22"/>
        </w:rPr>
        <w:t xml:space="preserve">    1</w:t>
      </w:r>
      <w:r w:rsidR="00027EFB" w:rsidRPr="0064163E">
        <w:rPr>
          <w:rFonts w:ascii="Arial" w:hAnsi="Arial" w:cs="Arial"/>
          <w:color w:val="auto"/>
          <w:sz w:val="22"/>
          <w:szCs w:val="22"/>
        </w:rPr>
        <w:t xml:space="preserve"> - 5 neomluvených hodin - důtka třídního učitele</w:t>
      </w:r>
    </w:p>
    <w:p w:rsidR="00027EFB" w:rsidRPr="0064163E" w:rsidRDefault="00027EFB" w:rsidP="00923320">
      <w:pPr>
        <w:numPr>
          <w:ilvl w:val="0"/>
          <w:numId w:val="32"/>
        </w:numPr>
        <w:ind w:left="284" w:hanging="284"/>
        <w:contextualSpacing/>
        <w:jc w:val="both"/>
        <w:rPr>
          <w:rFonts w:ascii="Arial" w:hAnsi="Arial" w:cs="Arial"/>
          <w:color w:val="auto"/>
          <w:sz w:val="22"/>
          <w:szCs w:val="22"/>
        </w:rPr>
      </w:pPr>
      <w:r w:rsidRPr="0064163E">
        <w:rPr>
          <w:rFonts w:ascii="Arial" w:hAnsi="Arial" w:cs="Arial"/>
          <w:color w:val="auto"/>
          <w:sz w:val="22"/>
          <w:szCs w:val="22"/>
        </w:rPr>
        <w:t xml:space="preserve"> </w:t>
      </w:r>
      <w:r w:rsidR="00C03DDD">
        <w:rPr>
          <w:rFonts w:ascii="Arial" w:hAnsi="Arial" w:cs="Arial"/>
          <w:color w:val="auto"/>
          <w:sz w:val="22"/>
          <w:szCs w:val="22"/>
        </w:rPr>
        <w:t xml:space="preserve"> </w:t>
      </w:r>
      <w:r w:rsidRPr="0064163E">
        <w:rPr>
          <w:rFonts w:ascii="Arial" w:hAnsi="Arial" w:cs="Arial"/>
          <w:color w:val="auto"/>
          <w:sz w:val="22"/>
          <w:szCs w:val="22"/>
        </w:rPr>
        <w:t xml:space="preserve">6 - 10 neomluvených hodin - důtka ředitele školy </w:t>
      </w:r>
    </w:p>
    <w:p w:rsidR="00027EFB" w:rsidRPr="0064163E" w:rsidRDefault="00027EFB" w:rsidP="00923320">
      <w:pPr>
        <w:numPr>
          <w:ilvl w:val="0"/>
          <w:numId w:val="32"/>
        </w:numPr>
        <w:ind w:left="284" w:hanging="284"/>
        <w:contextualSpacing/>
        <w:jc w:val="both"/>
        <w:rPr>
          <w:rFonts w:ascii="Arial" w:hAnsi="Arial" w:cs="Arial"/>
          <w:color w:val="auto"/>
          <w:sz w:val="22"/>
          <w:szCs w:val="22"/>
        </w:rPr>
      </w:pPr>
      <w:r w:rsidRPr="0064163E">
        <w:rPr>
          <w:rFonts w:ascii="Arial" w:hAnsi="Arial" w:cs="Arial"/>
          <w:color w:val="auto"/>
          <w:sz w:val="22"/>
          <w:szCs w:val="22"/>
        </w:rPr>
        <w:t xml:space="preserve">11 - 30 neomluvených hodin - 2. stupeň z chování </w:t>
      </w:r>
    </w:p>
    <w:p w:rsidR="00027EFB" w:rsidRPr="0064163E" w:rsidRDefault="00027EFB" w:rsidP="00923320">
      <w:pPr>
        <w:numPr>
          <w:ilvl w:val="0"/>
          <w:numId w:val="32"/>
        </w:numPr>
        <w:ind w:left="284" w:hanging="284"/>
        <w:contextualSpacing/>
        <w:jc w:val="both"/>
        <w:rPr>
          <w:rFonts w:ascii="Arial" w:hAnsi="Arial" w:cs="Arial"/>
          <w:color w:val="auto"/>
          <w:sz w:val="22"/>
          <w:szCs w:val="22"/>
        </w:rPr>
      </w:pPr>
      <w:r w:rsidRPr="0064163E">
        <w:rPr>
          <w:rFonts w:ascii="Arial" w:hAnsi="Arial" w:cs="Arial"/>
          <w:color w:val="auto"/>
          <w:sz w:val="22"/>
          <w:szCs w:val="22"/>
        </w:rPr>
        <w:t>Nad 30 neomluvených hodin - 3. stupeň z chování</w:t>
      </w:r>
    </w:p>
    <w:p w:rsidR="00027EFB" w:rsidRPr="0064163E" w:rsidRDefault="00027EFB" w:rsidP="0064163E">
      <w:pPr>
        <w:ind w:left="426"/>
        <w:contextualSpacing/>
        <w:jc w:val="both"/>
        <w:rPr>
          <w:rFonts w:ascii="Arial" w:hAnsi="Arial" w:cs="Arial"/>
          <w:color w:val="auto"/>
          <w:sz w:val="22"/>
          <w:szCs w:val="22"/>
        </w:rPr>
      </w:pPr>
    </w:p>
    <w:p w:rsidR="00E8283B" w:rsidRDefault="00E8283B" w:rsidP="0064163E">
      <w:pPr>
        <w:jc w:val="both"/>
        <w:rPr>
          <w:rFonts w:ascii="Arial" w:hAnsi="Arial" w:cs="Arial"/>
          <w:b/>
          <w:bCs/>
          <w:color w:val="E65B01" w:themeColor="accent1" w:themeShade="BF"/>
          <w:sz w:val="24"/>
          <w:szCs w:val="24"/>
          <w:u w:val="single"/>
        </w:rPr>
      </w:pPr>
    </w:p>
    <w:p w:rsidR="00027EFB" w:rsidRPr="0064163E" w:rsidRDefault="00E0333B" w:rsidP="0064163E">
      <w:pPr>
        <w:jc w:val="both"/>
        <w:rPr>
          <w:rFonts w:ascii="Arial" w:hAnsi="Arial" w:cs="Arial"/>
          <w:b/>
          <w:bCs/>
          <w:color w:val="E65B01" w:themeColor="accent1" w:themeShade="BF"/>
          <w:sz w:val="24"/>
          <w:szCs w:val="24"/>
          <w:u w:val="single"/>
        </w:rPr>
      </w:pPr>
      <w:r w:rsidRPr="0064163E">
        <w:rPr>
          <w:rFonts w:ascii="Arial" w:hAnsi="Arial" w:cs="Arial"/>
          <w:b/>
          <w:bCs/>
          <w:color w:val="E65B01" w:themeColor="accent1" w:themeShade="BF"/>
          <w:sz w:val="24"/>
          <w:szCs w:val="24"/>
          <w:u w:val="single"/>
        </w:rPr>
        <w:t>8</w:t>
      </w:r>
      <w:r w:rsidR="00027EFB" w:rsidRPr="0064163E">
        <w:rPr>
          <w:rFonts w:ascii="Arial" w:hAnsi="Arial" w:cs="Arial"/>
          <w:b/>
          <w:bCs/>
          <w:color w:val="E65B01" w:themeColor="accent1" w:themeShade="BF"/>
          <w:sz w:val="24"/>
          <w:szCs w:val="24"/>
          <w:u w:val="single"/>
        </w:rPr>
        <w:t>. Pravidla pro hodnocení výsledků vzdělávání žáků</w:t>
      </w:r>
    </w:p>
    <w:p w:rsidR="00027EFB" w:rsidRPr="0064163E" w:rsidRDefault="00027EFB" w:rsidP="0064163E">
      <w:pPr>
        <w:jc w:val="both"/>
        <w:rPr>
          <w:rFonts w:ascii="Arial" w:hAnsi="Arial" w:cs="Arial"/>
          <w:bCs/>
          <w:color w:val="auto"/>
          <w:sz w:val="24"/>
          <w:szCs w:val="24"/>
        </w:rPr>
      </w:pPr>
      <w:r w:rsidRPr="0064163E">
        <w:rPr>
          <w:rFonts w:ascii="Arial" w:hAnsi="Arial" w:cs="Arial"/>
          <w:bCs/>
          <w:color w:val="auto"/>
          <w:sz w:val="24"/>
          <w:szCs w:val="24"/>
        </w:rPr>
        <w:t>Viz příloha č. 1</w:t>
      </w:r>
    </w:p>
    <w:p w:rsidR="00E8283B" w:rsidRDefault="00E8283B" w:rsidP="0064163E">
      <w:pPr>
        <w:jc w:val="both"/>
        <w:rPr>
          <w:rFonts w:ascii="Arial" w:hAnsi="Arial" w:cs="Arial"/>
          <w:b/>
          <w:color w:val="E65B01" w:themeColor="accent1" w:themeShade="BF"/>
          <w:sz w:val="24"/>
          <w:szCs w:val="24"/>
          <w:u w:val="single"/>
        </w:rPr>
      </w:pPr>
    </w:p>
    <w:p w:rsidR="00027EFB" w:rsidRPr="0064163E" w:rsidRDefault="00E0333B" w:rsidP="0064163E">
      <w:pPr>
        <w:jc w:val="both"/>
        <w:rPr>
          <w:rFonts w:ascii="Arial" w:hAnsi="Arial" w:cs="Arial"/>
          <w:bCs/>
          <w:color w:val="auto"/>
          <w:sz w:val="24"/>
          <w:szCs w:val="24"/>
        </w:rPr>
      </w:pPr>
      <w:r w:rsidRPr="0064163E">
        <w:rPr>
          <w:rFonts w:ascii="Arial" w:hAnsi="Arial" w:cs="Arial"/>
          <w:b/>
          <w:color w:val="E65B01" w:themeColor="accent1" w:themeShade="BF"/>
          <w:sz w:val="24"/>
          <w:szCs w:val="24"/>
          <w:u w:val="single"/>
        </w:rPr>
        <w:t>9</w:t>
      </w:r>
      <w:r w:rsidR="00027EFB" w:rsidRPr="0064163E">
        <w:rPr>
          <w:rFonts w:ascii="Arial" w:hAnsi="Arial" w:cs="Arial"/>
          <w:b/>
          <w:color w:val="E65B01" w:themeColor="accent1" w:themeShade="BF"/>
          <w:sz w:val="24"/>
          <w:szCs w:val="24"/>
          <w:u w:val="single"/>
        </w:rPr>
        <w:t>. Poučení o povinnosti dodržovat školní řád</w:t>
      </w:r>
    </w:p>
    <w:p w:rsidR="00027EFB" w:rsidRPr="0064163E" w:rsidRDefault="00027EFB" w:rsidP="0064163E">
      <w:pPr>
        <w:ind w:left="142" w:hanging="142"/>
        <w:jc w:val="both"/>
        <w:rPr>
          <w:rFonts w:ascii="Arial" w:hAnsi="Arial" w:cs="Arial"/>
          <w:b/>
          <w:color w:val="auto"/>
          <w:sz w:val="22"/>
          <w:szCs w:val="22"/>
          <w:u w:val="single"/>
        </w:rPr>
      </w:pPr>
      <w:r w:rsidRPr="0064163E">
        <w:rPr>
          <w:rFonts w:ascii="Arial" w:hAnsi="Arial" w:cs="Arial"/>
          <w:b/>
          <w:color w:val="auto"/>
          <w:sz w:val="22"/>
          <w:szCs w:val="22"/>
          <w:u w:val="single"/>
        </w:rPr>
        <w:t>Závaznost školního řádu</w:t>
      </w:r>
    </w:p>
    <w:p w:rsidR="00027EFB" w:rsidRPr="0064163E" w:rsidRDefault="00027EFB" w:rsidP="0064163E">
      <w:pPr>
        <w:jc w:val="both"/>
        <w:rPr>
          <w:rFonts w:ascii="Arial" w:hAnsi="Arial" w:cs="Arial"/>
          <w:color w:val="auto"/>
          <w:sz w:val="22"/>
          <w:szCs w:val="22"/>
        </w:rPr>
      </w:pPr>
      <w:r w:rsidRPr="0064163E">
        <w:rPr>
          <w:rFonts w:ascii="Arial" w:hAnsi="Arial" w:cs="Arial"/>
          <w:color w:val="auto"/>
          <w:sz w:val="22"/>
          <w:szCs w:val="22"/>
        </w:rPr>
        <w:t>Školní řád je závazný pro všechny žáky školy, jejich zákonné zástupce a všechny zaměstnance školy a je platný i pro akce související s výchovně vzdělávací činnosti školy, které se uskutečňují mimo budovu školy.</w:t>
      </w:r>
    </w:p>
    <w:p w:rsidR="009624E3" w:rsidRDefault="009624E3" w:rsidP="0064163E">
      <w:pPr>
        <w:jc w:val="both"/>
        <w:rPr>
          <w:rFonts w:ascii="Arial" w:hAnsi="Arial" w:cs="Arial"/>
          <w:b/>
          <w:color w:val="auto"/>
          <w:sz w:val="22"/>
          <w:szCs w:val="22"/>
          <w:u w:val="single"/>
        </w:rPr>
      </w:pPr>
    </w:p>
    <w:p w:rsidR="00027EFB" w:rsidRPr="0064163E" w:rsidRDefault="00027EFB" w:rsidP="0064163E">
      <w:pPr>
        <w:jc w:val="both"/>
        <w:rPr>
          <w:rFonts w:ascii="Arial" w:hAnsi="Arial" w:cs="Arial"/>
          <w:color w:val="auto"/>
          <w:sz w:val="22"/>
          <w:szCs w:val="22"/>
        </w:rPr>
      </w:pPr>
      <w:r w:rsidRPr="0064163E">
        <w:rPr>
          <w:rFonts w:ascii="Arial" w:hAnsi="Arial" w:cs="Arial"/>
          <w:b/>
          <w:color w:val="auto"/>
          <w:sz w:val="22"/>
          <w:szCs w:val="22"/>
          <w:u w:val="single"/>
        </w:rPr>
        <w:lastRenderedPageBreak/>
        <w:t>Závěrečná ustanovení</w:t>
      </w:r>
      <w:r w:rsidRPr="0064163E">
        <w:rPr>
          <w:rFonts w:ascii="Arial" w:hAnsi="Arial" w:cs="Arial"/>
          <w:color w:val="auto"/>
          <w:sz w:val="22"/>
          <w:szCs w:val="22"/>
        </w:rPr>
        <w:t xml:space="preserve"> </w:t>
      </w:r>
    </w:p>
    <w:p w:rsidR="00027EFB" w:rsidRPr="0064163E" w:rsidRDefault="00027EFB" w:rsidP="00923320">
      <w:pPr>
        <w:numPr>
          <w:ilvl w:val="0"/>
          <w:numId w:val="3"/>
        </w:numPr>
        <w:tabs>
          <w:tab w:val="num" w:pos="426"/>
        </w:tabs>
        <w:spacing w:after="0"/>
        <w:ind w:left="426" w:hanging="426"/>
        <w:jc w:val="both"/>
        <w:rPr>
          <w:rFonts w:ascii="Arial" w:hAnsi="Arial" w:cs="Arial"/>
          <w:color w:val="auto"/>
          <w:sz w:val="22"/>
          <w:szCs w:val="22"/>
        </w:rPr>
      </w:pPr>
      <w:r w:rsidRPr="0064163E">
        <w:rPr>
          <w:rFonts w:ascii="Arial" w:hAnsi="Arial" w:cs="Arial"/>
          <w:color w:val="auto"/>
          <w:sz w:val="22"/>
          <w:szCs w:val="22"/>
        </w:rPr>
        <w:t>Tento řád je v souladu se školským zákonem č. 561/2004 Sb. o předškolním, základním, středním, vyšším, odborném a jiném vzdělání.</w:t>
      </w:r>
    </w:p>
    <w:p w:rsidR="00C03DDD" w:rsidRDefault="00027EFB" w:rsidP="00923320">
      <w:pPr>
        <w:numPr>
          <w:ilvl w:val="0"/>
          <w:numId w:val="3"/>
        </w:numPr>
        <w:tabs>
          <w:tab w:val="num" w:pos="426"/>
        </w:tabs>
        <w:spacing w:after="0"/>
        <w:ind w:left="426" w:hanging="426"/>
        <w:jc w:val="both"/>
        <w:rPr>
          <w:rFonts w:ascii="Arial" w:hAnsi="Arial" w:cs="Arial"/>
          <w:color w:val="auto"/>
          <w:sz w:val="22"/>
          <w:szCs w:val="22"/>
        </w:rPr>
      </w:pPr>
      <w:r w:rsidRPr="0064163E">
        <w:rPr>
          <w:rFonts w:ascii="Arial" w:hAnsi="Arial" w:cs="Arial"/>
          <w:color w:val="auto"/>
          <w:sz w:val="22"/>
          <w:szCs w:val="22"/>
        </w:rPr>
        <w:t xml:space="preserve">Tento řád je závazný pro všechny žáky, pracovníky školy a rodiče. Ředitel školy je povinen zajistit jeho zveřejnění na www stránce školy a na informační tabuli školy. </w:t>
      </w:r>
    </w:p>
    <w:p w:rsidR="00027EFB" w:rsidRPr="0064163E" w:rsidRDefault="00027EFB" w:rsidP="00923320">
      <w:pPr>
        <w:numPr>
          <w:ilvl w:val="0"/>
          <w:numId w:val="3"/>
        </w:numPr>
        <w:tabs>
          <w:tab w:val="num" w:pos="426"/>
        </w:tabs>
        <w:spacing w:after="0"/>
        <w:ind w:left="426" w:hanging="426"/>
        <w:jc w:val="both"/>
        <w:rPr>
          <w:rFonts w:ascii="Arial" w:hAnsi="Arial" w:cs="Arial"/>
          <w:color w:val="auto"/>
          <w:sz w:val="22"/>
          <w:szCs w:val="22"/>
        </w:rPr>
      </w:pPr>
      <w:r w:rsidRPr="0064163E">
        <w:rPr>
          <w:rFonts w:ascii="Arial" w:hAnsi="Arial" w:cs="Arial"/>
          <w:color w:val="auto"/>
          <w:sz w:val="22"/>
          <w:szCs w:val="22"/>
        </w:rPr>
        <w:t>Zrušuje se předcho</w:t>
      </w:r>
      <w:r w:rsidR="00C03DDD">
        <w:rPr>
          <w:rFonts w:ascii="Arial" w:hAnsi="Arial" w:cs="Arial"/>
          <w:color w:val="auto"/>
          <w:sz w:val="22"/>
          <w:szCs w:val="22"/>
        </w:rPr>
        <w:t>zí znění školního řádu ze dne 27</w:t>
      </w:r>
      <w:r w:rsidRPr="0064163E">
        <w:rPr>
          <w:rFonts w:ascii="Arial" w:hAnsi="Arial" w:cs="Arial"/>
          <w:color w:val="auto"/>
          <w:sz w:val="22"/>
          <w:szCs w:val="22"/>
        </w:rPr>
        <w:t>. 8.</w:t>
      </w:r>
      <w:r w:rsidR="00C03DDD">
        <w:rPr>
          <w:rFonts w:ascii="Arial" w:hAnsi="Arial" w:cs="Arial"/>
          <w:color w:val="auto"/>
          <w:sz w:val="22"/>
          <w:szCs w:val="22"/>
        </w:rPr>
        <w:t xml:space="preserve"> 2020</w:t>
      </w:r>
    </w:p>
    <w:p w:rsidR="00027EFB" w:rsidRPr="0064163E" w:rsidRDefault="00027EFB" w:rsidP="00923320">
      <w:pPr>
        <w:numPr>
          <w:ilvl w:val="0"/>
          <w:numId w:val="3"/>
        </w:numPr>
        <w:tabs>
          <w:tab w:val="num" w:pos="426"/>
        </w:tabs>
        <w:spacing w:after="0"/>
        <w:ind w:left="426" w:hanging="426"/>
        <w:jc w:val="both"/>
        <w:rPr>
          <w:rFonts w:ascii="Arial" w:hAnsi="Arial" w:cs="Arial"/>
          <w:color w:val="auto"/>
          <w:sz w:val="22"/>
          <w:szCs w:val="22"/>
        </w:rPr>
      </w:pPr>
      <w:r w:rsidRPr="0064163E">
        <w:rPr>
          <w:rFonts w:ascii="Arial" w:hAnsi="Arial" w:cs="Arial"/>
          <w:color w:val="auto"/>
          <w:sz w:val="22"/>
          <w:szCs w:val="22"/>
        </w:rPr>
        <w:t xml:space="preserve">Zaměstnanci školy byli s tímto řádem seznámeni na </w:t>
      </w:r>
      <w:r w:rsidR="00C03DDD">
        <w:rPr>
          <w:rFonts w:ascii="Arial" w:hAnsi="Arial" w:cs="Arial"/>
          <w:color w:val="auto"/>
          <w:sz w:val="22"/>
          <w:szCs w:val="22"/>
        </w:rPr>
        <w:t>pedagogické radě dne 18. 6. 2024</w:t>
      </w:r>
      <w:r w:rsidRPr="0064163E">
        <w:rPr>
          <w:rFonts w:ascii="Arial" w:hAnsi="Arial" w:cs="Arial"/>
          <w:color w:val="auto"/>
          <w:sz w:val="22"/>
          <w:szCs w:val="22"/>
        </w:rPr>
        <w:t>.</w:t>
      </w:r>
    </w:p>
    <w:p w:rsidR="00027EFB" w:rsidRPr="0064163E" w:rsidRDefault="00027EFB" w:rsidP="00923320">
      <w:pPr>
        <w:numPr>
          <w:ilvl w:val="0"/>
          <w:numId w:val="3"/>
        </w:numPr>
        <w:tabs>
          <w:tab w:val="num" w:pos="426"/>
        </w:tabs>
        <w:spacing w:after="0"/>
        <w:ind w:left="426" w:hanging="426"/>
        <w:jc w:val="both"/>
        <w:rPr>
          <w:rFonts w:ascii="Arial" w:hAnsi="Arial" w:cs="Arial"/>
          <w:color w:val="auto"/>
          <w:sz w:val="22"/>
          <w:szCs w:val="22"/>
        </w:rPr>
      </w:pPr>
      <w:r w:rsidRPr="0064163E">
        <w:rPr>
          <w:rFonts w:ascii="Arial" w:hAnsi="Arial" w:cs="Arial"/>
          <w:color w:val="auto"/>
          <w:sz w:val="22"/>
          <w:szCs w:val="22"/>
        </w:rPr>
        <w:t xml:space="preserve">Žáci školy jsou s tímto řádem seznámeni třídními učiteli na začátku školního roku, seznámení je zaznamenáno v třídních knihách. </w:t>
      </w:r>
    </w:p>
    <w:p w:rsidR="00027EFB" w:rsidRPr="0064163E" w:rsidRDefault="00027EFB" w:rsidP="00923320">
      <w:pPr>
        <w:numPr>
          <w:ilvl w:val="0"/>
          <w:numId w:val="3"/>
        </w:numPr>
        <w:tabs>
          <w:tab w:val="num" w:pos="426"/>
        </w:tabs>
        <w:spacing w:after="0"/>
        <w:ind w:left="426" w:hanging="426"/>
        <w:jc w:val="both"/>
        <w:rPr>
          <w:rFonts w:ascii="Arial" w:hAnsi="Arial" w:cs="Arial"/>
          <w:color w:val="auto"/>
          <w:sz w:val="22"/>
          <w:szCs w:val="22"/>
        </w:rPr>
      </w:pPr>
      <w:r w:rsidRPr="0064163E">
        <w:rPr>
          <w:rFonts w:ascii="Arial" w:hAnsi="Arial" w:cs="Arial"/>
          <w:color w:val="auto"/>
          <w:sz w:val="22"/>
          <w:szCs w:val="22"/>
        </w:rPr>
        <w:t xml:space="preserve">Zákonní zástupci žáků jsou informováni o vydání školního řádu na třídních schůzkách, řád je pro ně zpřístupněn na webových stránkách školy. Seznámení se školním řádem stvrzují svým podpisem. </w:t>
      </w:r>
    </w:p>
    <w:p w:rsidR="00027EFB" w:rsidRPr="0064163E" w:rsidRDefault="00C03DDD" w:rsidP="00923320">
      <w:pPr>
        <w:numPr>
          <w:ilvl w:val="0"/>
          <w:numId w:val="3"/>
        </w:numPr>
        <w:tabs>
          <w:tab w:val="num" w:pos="426"/>
        </w:tabs>
        <w:spacing w:after="0"/>
        <w:ind w:left="426" w:hanging="426"/>
        <w:jc w:val="both"/>
        <w:rPr>
          <w:rFonts w:ascii="Arial" w:hAnsi="Arial" w:cs="Arial"/>
          <w:color w:val="auto"/>
          <w:sz w:val="22"/>
          <w:szCs w:val="22"/>
        </w:rPr>
      </w:pPr>
      <w:r>
        <w:rPr>
          <w:rFonts w:ascii="Arial" w:hAnsi="Arial" w:cs="Arial"/>
          <w:color w:val="auto"/>
          <w:sz w:val="22"/>
          <w:szCs w:val="22"/>
        </w:rPr>
        <w:t>Schváleno Školskou radou 25. 6. 2024</w:t>
      </w:r>
    </w:p>
    <w:p w:rsidR="00027EFB" w:rsidRPr="0064163E" w:rsidRDefault="00027EFB" w:rsidP="00923320">
      <w:pPr>
        <w:numPr>
          <w:ilvl w:val="0"/>
          <w:numId w:val="3"/>
        </w:numPr>
        <w:tabs>
          <w:tab w:val="num" w:pos="426"/>
        </w:tabs>
        <w:spacing w:after="0"/>
        <w:ind w:left="426" w:hanging="426"/>
        <w:jc w:val="both"/>
        <w:rPr>
          <w:rFonts w:ascii="Arial" w:hAnsi="Arial" w:cs="Arial"/>
          <w:color w:val="auto"/>
          <w:sz w:val="22"/>
          <w:szCs w:val="22"/>
        </w:rPr>
      </w:pPr>
      <w:r w:rsidRPr="0064163E">
        <w:rPr>
          <w:rFonts w:ascii="Arial" w:hAnsi="Arial" w:cs="Arial"/>
          <w:color w:val="auto"/>
          <w:sz w:val="22"/>
          <w:szCs w:val="22"/>
        </w:rPr>
        <w:t xml:space="preserve">Tato směrnice </w:t>
      </w:r>
      <w:r w:rsidR="00C03DDD">
        <w:rPr>
          <w:rFonts w:ascii="Arial" w:hAnsi="Arial" w:cs="Arial"/>
          <w:color w:val="auto"/>
          <w:sz w:val="22"/>
          <w:szCs w:val="22"/>
        </w:rPr>
        <w:t>nabývá účinnosti dnem 1. 9. 2024</w:t>
      </w:r>
      <w:r w:rsidRPr="0064163E">
        <w:rPr>
          <w:rFonts w:ascii="Arial" w:hAnsi="Arial" w:cs="Arial"/>
          <w:color w:val="auto"/>
          <w:sz w:val="22"/>
          <w:szCs w:val="22"/>
        </w:rPr>
        <w:t>.</w:t>
      </w:r>
    </w:p>
    <w:p w:rsidR="00027EFB" w:rsidRPr="0064163E" w:rsidRDefault="00027EFB" w:rsidP="0064163E">
      <w:pPr>
        <w:jc w:val="both"/>
        <w:rPr>
          <w:rFonts w:ascii="Arial" w:hAnsi="Arial" w:cs="Arial"/>
          <w:b/>
          <w:color w:val="E65B01" w:themeColor="accent1" w:themeShade="BF"/>
          <w:sz w:val="24"/>
          <w:szCs w:val="24"/>
          <w:u w:val="single"/>
        </w:rPr>
      </w:pPr>
    </w:p>
    <w:p w:rsidR="00E8283B" w:rsidRDefault="00E8283B" w:rsidP="0064163E">
      <w:pPr>
        <w:jc w:val="both"/>
        <w:rPr>
          <w:rFonts w:ascii="Arial" w:hAnsi="Arial" w:cs="Arial"/>
          <w:b/>
          <w:color w:val="E65B01" w:themeColor="accent1" w:themeShade="BF"/>
          <w:sz w:val="24"/>
          <w:szCs w:val="24"/>
          <w:u w:val="single"/>
        </w:rPr>
      </w:pPr>
    </w:p>
    <w:p w:rsidR="00027EFB" w:rsidRPr="0064163E" w:rsidRDefault="00E0333B" w:rsidP="0064163E">
      <w:pPr>
        <w:jc w:val="both"/>
        <w:rPr>
          <w:rFonts w:ascii="Arial" w:hAnsi="Arial" w:cs="Arial"/>
          <w:b/>
          <w:color w:val="E65B01" w:themeColor="accent1" w:themeShade="BF"/>
          <w:sz w:val="24"/>
          <w:szCs w:val="24"/>
          <w:u w:val="single"/>
        </w:rPr>
      </w:pPr>
      <w:r w:rsidRPr="0064163E">
        <w:rPr>
          <w:rFonts w:ascii="Arial" w:hAnsi="Arial" w:cs="Arial"/>
          <w:b/>
          <w:color w:val="E65B01" w:themeColor="accent1" w:themeShade="BF"/>
          <w:sz w:val="24"/>
          <w:szCs w:val="24"/>
          <w:u w:val="single"/>
        </w:rPr>
        <w:t>10</w:t>
      </w:r>
      <w:r w:rsidR="00027EFB" w:rsidRPr="0064163E">
        <w:rPr>
          <w:rFonts w:ascii="Arial" w:hAnsi="Arial" w:cs="Arial"/>
          <w:b/>
          <w:color w:val="E65B01" w:themeColor="accent1" w:themeShade="BF"/>
          <w:sz w:val="24"/>
          <w:szCs w:val="24"/>
          <w:u w:val="single"/>
        </w:rPr>
        <w:t>. Součásti školy</w:t>
      </w:r>
    </w:p>
    <w:p w:rsidR="00027EFB" w:rsidRPr="0064163E" w:rsidRDefault="00027EFB" w:rsidP="0064163E">
      <w:pPr>
        <w:spacing w:after="0"/>
        <w:ind w:left="360"/>
        <w:jc w:val="both"/>
        <w:rPr>
          <w:rFonts w:ascii="Arial" w:hAnsi="Arial" w:cs="Arial"/>
          <w:color w:val="auto"/>
          <w:sz w:val="22"/>
          <w:szCs w:val="22"/>
        </w:rPr>
      </w:pPr>
    </w:p>
    <w:p w:rsidR="00027EFB" w:rsidRPr="0064163E" w:rsidRDefault="00027EFB" w:rsidP="00923320">
      <w:pPr>
        <w:numPr>
          <w:ilvl w:val="0"/>
          <w:numId w:val="7"/>
        </w:numPr>
        <w:spacing w:after="0"/>
        <w:contextualSpacing/>
        <w:jc w:val="both"/>
        <w:rPr>
          <w:rFonts w:ascii="Arial" w:hAnsi="Arial" w:cs="Arial"/>
          <w:color w:val="auto"/>
          <w:sz w:val="22"/>
          <w:szCs w:val="22"/>
        </w:rPr>
      </w:pPr>
      <w:r w:rsidRPr="0064163E">
        <w:rPr>
          <w:rFonts w:ascii="Arial" w:hAnsi="Arial" w:cs="Arial"/>
          <w:color w:val="auto"/>
          <w:sz w:val="22"/>
          <w:szCs w:val="22"/>
        </w:rPr>
        <w:t xml:space="preserve">Školní jídelna </w:t>
      </w:r>
    </w:p>
    <w:p w:rsidR="00027EFB" w:rsidRPr="0064163E" w:rsidRDefault="00027EFB" w:rsidP="00923320">
      <w:pPr>
        <w:numPr>
          <w:ilvl w:val="0"/>
          <w:numId w:val="7"/>
        </w:numPr>
        <w:spacing w:after="0"/>
        <w:contextualSpacing/>
        <w:jc w:val="both"/>
        <w:rPr>
          <w:rFonts w:ascii="Arial" w:hAnsi="Arial" w:cs="Arial"/>
          <w:color w:val="auto"/>
          <w:sz w:val="22"/>
          <w:szCs w:val="22"/>
        </w:rPr>
      </w:pPr>
      <w:r w:rsidRPr="0064163E">
        <w:rPr>
          <w:rFonts w:ascii="Arial" w:hAnsi="Arial" w:cs="Arial"/>
          <w:color w:val="auto"/>
          <w:sz w:val="22"/>
          <w:szCs w:val="22"/>
        </w:rPr>
        <w:t xml:space="preserve">Školní družina </w:t>
      </w:r>
    </w:p>
    <w:p w:rsidR="00027EFB" w:rsidRPr="0064163E" w:rsidRDefault="00027EFB" w:rsidP="00923320">
      <w:pPr>
        <w:numPr>
          <w:ilvl w:val="0"/>
          <w:numId w:val="7"/>
        </w:numPr>
        <w:spacing w:after="0"/>
        <w:jc w:val="both"/>
        <w:outlineLvl w:val="3"/>
        <w:rPr>
          <w:rFonts w:ascii="Arial" w:hAnsi="Arial" w:cs="Arial"/>
          <w:color w:val="auto"/>
          <w:sz w:val="22"/>
          <w:szCs w:val="22"/>
        </w:rPr>
      </w:pPr>
      <w:r w:rsidRPr="0064163E">
        <w:rPr>
          <w:rFonts w:ascii="Arial" w:hAnsi="Arial" w:cs="Arial"/>
          <w:color w:val="auto"/>
          <w:sz w:val="22"/>
          <w:szCs w:val="22"/>
        </w:rPr>
        <w:t>Mateřská škola</w:t>
      </w:r>
    </w:p>
    <w:p w:rsidR="00027EFB" w:rsidRPr="0064163E" w:rsidRDefault="00027EFB" w:rsidP="0064163E">
      <w:pPr>
        <w:ind w:left="360"/>
        <w:jc w:val="both"/>
        <w:rPr>
          <w:rFonts w:ascii="Arial" w:hAnsi="Arial" w:cs="Arial"/>
          <w:color w:val="auto"/>
          <w:sz w:val="22"/>
          <w:szCs w:val="22"/>
        </w:rPr>
      </w:pPr>
    </w:p>
    <w:p w:rsidR="00027EFB" w:rsidRPr="0064163E" w:rsidRDefault="00E0333B" w:rsidP="0064163E">
      <w:pPr>
        <w:jc w:val="both"/>
        <w:rPr>
          <w:rFonts w:ascii="Arial" w:hAnsi="Arial" w:cs="Arial"/>
          <w:b/>
          <w:color w:val="E65B01" w:themeColor="accent1" w:themeShade="BF"/>
          <w:sz w:val="24"/>
          <w:szCs w:val="24"/>
          <w:u w:val="single"/>
        </w:rPr>
      </w:pPr>
      <w:r w:rsidRPr="0064163E">
        <w:rPr>
          <w:rFonts w:ascii="Arial" w:hAnsi="Arial" w:cs="Arial"/>
          <w:b/>
          <w:color w:val="E65B01" w:themeColor="accent1" w:themeShade="BF"/>
          <w:sz w:val="24"/>
          <w:szCs w:val="24"/>
          <w:u w:val="single"/>
        </w:rPr>
        <w:t>11</w:t>
      </w:r>
      <w:r w:rsidR="00027EFB" w:rsidRPr="0064163E">
        <w:rPr>
          <w:rFonts w:ascii="Arial" w:hAnsi="Arial" w:cs="Arial"/>
          <w:b/>
          <w:color w:val="E65B01" w:themeColor="accent1" w:themeShade="BF"/>
          <w:sz w:val="24"/>
          <w:szCs w:val="24"/>
          <w:u w:val="single"/>
        </w:rPr>
        <w:t>. Součástí školního řádu jsou tyto přílohy:</w:t>
      </w:r>
    </w:p>
    <w:p w:rsidR="00027EFB" w:rsidRPr="0064163E" w:rsidRDefault="00027EFB" w:rsidP="0064163E">
      <w:pPr>
        <w:jc w:val="both"/>
        <w:rPr>
          <w:rFonts w:ascii="Arial" w:hAnsi="Arial" w:cs="Arial"/>
          <w:b/>
          <w:color w:val="E65B01" w:themeColor="accent1" w:themeShade="BF"/>
          <w:sz w:val="24"/>
          <w:szCs w:val="24"/>
          <w:u w:val="single"/>
        </w:rPr>
      </w:pPr>
    </w:p>
    <w:p w:rsidR="00027EFB" w:rsidRPr="0064163E" w:rsidRDefault="00027EFB" w:rsidP="0064163E">
      <w:pPr>
        <w:jc w:val="both"/>
        <w:rPr>
          <w:rFonts w:ascii="Arial" w:hAnsi="Arial" w:cs="Arial"/>
          <w:bCs/>
          <w:color w:val="auto"/>
          <w:sz w:val="22"/>
          <w:szCs w:val="22"/>
        </w:rPr>
      </w:pPr>
      <w:r w:rsidRPr="0064163E">
        <w:rPr>
          <w:rFonts w:ascii="Arial" w:hAnsi="Arial" w:cs="Arial"/>
          <w:bCs/>
          <w:color w:val="auto"/>
          <w:sz w:val="22"/>
          <w:szCs w:val="22"/>
        </w:rPr>
        <w:t>Pravidla pro hodnocení výsledků vzdělávání žáků – viz příloha č. 1</w:t>
      </w:r>
    </w:p>
    <w:p w:rsidR="00027EFB" w:rsidRPr="0064163E" w:rsidRDefault="00C03DDD" w:rsidP="0064163E">
      <w:pPr>
        <w:jc w:val="both"/>
        <w:rPr>
          <w:rFonts w:ascii="Arial" w:hAnsi="Arial" w:cs="Arial"/>
          <w:color w:val="auto"/>
          <w:sz w:val="22"/>
          <w:szCs w:val="22"/>
        </w:rPr>
      </w:pPr>
      <w:r>
        <w:rPr>
          <w:rFonts w:ascii="Arial" w:hAnsi="Arial" w:cs="Arial"/>
          <w:color w:val="auto"/>
          <w:sz w:val="22"/>
          <w:szCs w:val="22"/>
        </w:rPr>
        <w:t>Vnitřní</w:t>
      </w:r>
      <w:r w:rsidR="00027EFB" w:rsidRPr="0064163E">
        <w:rPr>
          <w:rFonts w:ascii="Arial" w:hAnsi="Arial" w:cs="Arial"/>
          <w:color w:val="auto"/>
          <w:sz w:val="22"/>
          <w:szCs w:val="22"/>
        </w:rPr>
        <w:t xml:space="preserve"> řád ŠD – viz příloha č. 2</w:t>
      </w:r>
    </w:p>
    <w:p w:rsidR="00027EFB" w:rsidRPr="0064163E" w:rsidRDefault="00027EFB" w:rsidP="0064163E">
      <w:pPr>
        <w:jc w:val="both"/>
        <w:rPr>
          <w:rFonts w:ascii="Arial" w:hAnsi="Arial" w:cs="Arial"/>
          <w:color w:val="auto"/>
          <w:sz w:val="22"/>
          <w:szCs w:val="22"/>
        </w:rPr>
      </w:pPr>
      <w:r w:rsidRPr="0064163E">
        <w:rPr>
          <w:rFonts w:ascii="Arial" w:hAnsi="Arial" w:cs="Arial"/>
          <w:color w:val="auto"/>
          <w:sz w:val="22"/>
          <w:szCs w:val="22"/>
        </w:rPr>
        <w:t>Školní řád MŠ – viz příloha č. 3</w:t>
      </w:r>
    </w:p>
    <w:p w:rsidR="00C03DDD" w:rsidRPr="009624E3" w:rsidRDefault="00027EFB" w:rsidP="009624E3">
      <w:pPr>
        <w:jc w:val="both"/>
        <w:rPr>
          <w:rFonts w:ascii="Arial" w:hAnsi="Arial" w:cs="Arial"/>
          <w:color w:val="auto"/>
          <w:sz w:val="22"/>
          <w:szCs w:val="22"/>
        </w:rPr>
      </w:pPr>
      <w:r w:rsidRPr="0064163E">
        <w:rPr>
          <w:rFonts w:ascii="Arial" w:hAnsi="Arial" w:cs="Arial"/>
          <w:color w:val="auto"/>
          <w:sz w:val="22"/>
          <w:szCs w:val="22"/>
        </w:rPr>
        <w:t>Pravidla pro tělesnou výchovu – viz příloha č. 4</w:t>
      </w:r>
      <w:bookmarkStart w:id="0" w:name="_GoBack"/>
      <w:bookmarkEnd w:id="0"/>
    </w:p>
    <w:p w:rsidR="00C03DDD" w:rsidRDefault="00C03DDD" w:rsidP="0064163E">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Arial" w:eastAsia="Times New Roman" w:hAnsi="Arial" w:cs="Arial"/>
          <w:snapToGrid w:val="0"/>
          <w:color w:val="auto"/>
          <w:sz w:val="22"/>
          <w:szCs w:val="22"/>
        </w:rPr>
      </w:pPr>
    </w:p>
    <w:p w:rsidR="00C03DDD" w:rsidRDefault="00C03DDD" w:rsidP="0064163E">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Arial" w:eastAsia="Times New Roman" w:hAnsi="Arial" w:cs="Arial"/>
          <w:snapToGrid w:val="0"/>
          <w:color w:val="auto"/>
          <w:sz w:val="22"/>
          <w:szCs w:val="22"/>
        </w:rPr>
      </w:pPr>
    </w:p>
    <w:p w:rsidR="00C03DDD" w:rsidRDefault="00C03DDD" w:rsidP="0064163E">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Arial" w:eastAsia="Times New Roman" w:hAnsi="Arial" w:cs="Arial"/>
          <w:snapToGrid w:val="0"/>
          <w:color w:val="auto"/>
          <w:sz w:val="22"/>
          <w:szCs w:val="22"/>
        </w:rPr>
      </w:pPr>
    </w:p>
    <w:p w:rsidR="00027EFB" w:rsidRPr="009624E3" w:rsidRDefault="00C03DDD" w:rsidP="0064163E">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Arial" w:eastAsia="Times New Roman" w:hAnsi="Arial" w:cs="Arial"/>
          <w:snapToGrid w:val="0"/>
          <w:color w:val="auto"/>
          <w:sz w:val="22"/>
          <w:szCs w:val="22"/>
        </w:rPr>
      </w:pPr>
      <w:r>
        <w:rPr>
          <w:rFonts w:ascii="Arial" w:eastAsia="Times New Roman" w:hAnsi="Arial" w:cs="Arial"/>
          <w:snapToGrid w:val="0"/>
          <w:color w:val="auto"/>
          <w:sz w:val="22"/>
          <w:szCs w:val="22"/>
        </w:rPr>
        <w:t>V Louce u Litvínova dne 25. 6. 2024</w:t>
      </w:r>
    </w:p>
    <w:p w:rsidR="00027EFB" w:rsidRPr="0064163E" w:rsidRDefault="00027EFB" w:rsidP="0064163E">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Arial" w:eastAsia="Times New Roman" w:hAnsi="Arial" w:cs="Arial"/>
          <w:snapToGrid w:val="0"/>
          <w:color w:val="auto"/>
          <w:sz w:val="24"/>
          <w:szCs w:val="24"/>
        </w:rPr>
      </w:pPr>
    </w:p>
    <w:p w:rsidR="00027EFB" w:rsidRPr="0064163E" w:rsidRDefault="00027EFB" w:rsidP="0064163E">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Arial" w:eastAsia="Times New Roman" w:hAnsi="Arial" w:cs="Arial"/>
          <w:snapToGrid w:val="0"/>
          <w:color w:val="auto"/>
          <w:sz w:val="24"/>
          <w:szCs w:val="24"/>
        </w:rPr>
      </w:pPr>
    </w:p>
    <w:p w:rsidR="00027EFB" w:rsidRPr="0064163E" w:rsidRDefault="00027EFB" w:rsidP="0064163E">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both"/>
        <w:rPr>
          <w:rFonts w:ascii="Arial" w:eastAsia="Times New Roman" w:hAnsi="Arial" w:cs="Arial"/>
          <w:snapToGrid w:val="0"/>
          <w:color w:val="auto"/>
          <w:sz w:val="24"/>
          <w:szCs w:val="24"/>
        </w:rPr>
      </w:pPr>
    </w:p>
    <w:p w:rsidR="00027EFB" w:rsidRPr="0064163E" w:rsidRDefault="00027EFB" w:rsidP="00C03DDD">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right"/>
        <w:rPr>
          <w:rFonts w:ascii="Arial" w:eastAsia="Times New Roman" w:hAnsi="Arial" w:cs="Arial"/>
          <w:snapToGrid w:val="0"/>
          <w:color w:val="auto"/>
          <w:sz w:val="22"/>
          <w:szCs w:val="22"/>
        </w:rPr>
      </w:pPr>
      <w:r w:rsidRPr="0064163E">
        <w:rPr>
          <w:rFonts w:ascii="Arial" w:eastAsia="Times New Roman" w:hAnsi="Arial" w:cs="Arial"/>
          <w:snapToGrid w:val="0"/>
          <w:color w:val="auto"/>
          <w:sz w:val="22"/>
          <w:szCs w:val="22"/>
        </w:rPr>
        <w:t xml:space="preserve"> Mgr. Radka Jašontková</w:t>
      </w:r>
    </w:p>
    <w:p w:rsidR="00027EFB" w:rsidRPr="0064163E" w:rsidRDefault="00027EFB" w:rsidP="00C03DDD">
      <w:pPr>
        <w:tabs>
          <w:tab w:val="left" w:pos="0"/>
          <w:tab w:val="left" w:pos="959"/>
          <w:tab w:val="left" w:pos="1918"/>
          <w:tab w:val="left" w:pos="2877"/>
          <w:tab w:val="left" w:pos="3836"/>
          <w:tab w:val="left" w:pos="4795"/>
          <w:tab w:val="left" w:pos="5754"/>
          <w:tab w:val="left" w:pos="6713"/>
          <w:tab w:val="left" w:pos="7672"/>
          <w:tab w:val="left" w:pos="8631"/>
        </w:tabs>
        <w:spacing w:after="0" w:line="240" w:lineRule="auto"/>
        <w:jc w:val="right"/>
        <w:rPr>
          <w:rFonts w:ascii="Arial" w:eastAsia="Times New Roman" w:hAnsi="Arial" w:cs="Arial"/>
          <w:snapToGrid w:val="0"/>
          <w:color w:val="auto"/>
          <w:sz w:val="22"/>
          <w:szCs w:val="22"/>
        </w:rPr>
      </w:pPr>
      <w:r w:rsidRPr="0064163E">
        <w:rPr>
          <w:rFonts w:ascii="Arial" w:eastAsia="Times New Roman" w:hAnsi="Arial" w:cs="Arial"/>
          <w:snapToGrid w:val="0"/>
          <w:color w:val="auto"/>
          <w:sz w:val="22"/>
          <w:szCs w:val="22"/>
        </w:rPr>
        <w:t xml:space="preserve">                                                                                                         ředitelka školy</w:t>
      </w:r>
    </w:p>
    <w:p w:rsidR="00027EFB" w:rsidRPr="0064163E" w:rsidRDefault="00027EFB" w:rsidP="0064163E">
      <w:pPr>
        <w:jc w:val="both"/>
        <w:rPr>
          <w:rFonts w:ascii="Arial" w:hAnsi="Arial" w:cs="Arial"/>
          <w:sz w:val="22"/>
          <w:szCs w:val="22"/>
        </w:rPr>
      </w:pPr>
    </w:p>
    <w:p w:rsidR="00685D00" w:rsidRPr="0064163E" w:rsidRDefault="00685D00" w:rsidP="0064163E">
      <w:pPr>
        <w:jc w:val="both"/>
        <w:rPr>
          <w:rFonts w:ascii="Arial" w:hAnsi="Arial" w:cs="Arial"/>
          <w:i/>
          <w:iCs/>
          <w:color w:val="575F6D" w:themeColor="text2"/>
          <w:spacing w:val="5"/>
          <w:sz w:val="24"/>
          <w:szCs w:val="24"/>
        </w:rPr>
      </w:pPr>
    </w:p>
    <w:sectPr w:rsidR="00685D00" w:rsidRPr="0064163E" w:rsidSect="00E0333B">
      <w:headerReference w:type="default" r:id="rId9"/>
      <w:pgSz w:w="12240" w:h="15840"/>
      <w:pgMar w:top="1417" w:right="1417" w:bottom="1417" w:left="1417"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1B8" w:rsidRDefault="00F401B8">
      <w:pPr>
        <w:spacing w:after="0" w:line="240" w:lineRule="auto"/>
      </w:pPr>
      <w:r>
        <w:separator/>
      </w:r>
    </w:p>
  </w:endnote>
  <w:endnote w:type="continuationSeparator" w:id="0">
    <w:p w:rsidR="00F401B8" w:rsidRDefault="00F40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1B8" w:rsidRDefault="00F401B8">
      <w:pPr>
        <w:spacing w:after="0" w:line="240" w:lineRule="auto"/>
      </w:pPr>
      <w:r>
        <w:separator/>
      </w:r>
    </w:p>
  </w:footnote>
  <w:footnote w:type="continuationSeparator" w:id="0">
    <w:p w:rsidR="00F401B8" w:rsidRDefault="00F40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1B8" w:rsidRDefault="00F401B8">
    <w:pPr>
      <w:pStyle w:val="Zhlav"/>
    </w:pPr>
    <w:r>
      <w:ptab w:relativeTo="margin" w:alignment="right" w:leader="none"/>
    </w:r>
    <w:sdt>
      <w:sdtPr>
        <w:id w:val="80127134"/>
        <w:showingPlcHd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t xml:space="preserve">     </w:t>
        </w:r>
      </w:sdtContent>
    </w:sdt>
    <w:r>
      <w:rPr>
        <w:noProof/>
      </w:rPr>
      <mc:AlternateContent>
        <mc:Choice Requires="wps">
          <w:drawing>
            <wp:anchor distT="0" distB="0" distL="114300" distR="114300" simplePos="0" relativeHeight="251659264" behindDoc="0" locked="0" layoutInCell="1" allowOverlap="1" wp14:editId="168BFE50">
              <wp:simplePos x="0" y="0"/>
              <mc:AlternateContent>
                <mc:Choice Requires="wp14">
                  <wp:positionH relativeFrom="page">
                    <wp14:pctPosHOffset>97000</wp14:pctPosHOffset>
                  </wp:positionH>
                </mc:Choice>
                <mc:Fallback>
                  <wp:positionH relativeFrom="page">
                    <wp:posOffset>7538720</wp:posOffset>
                  </wp:positionH>
                </mc:Fallback>
              </mc:AlternateContent>
              <wp:positionV relativeFrom="page">
                <wp:align>center</wp:align>
              </wp:positionV>
              <wp:extent cx="0" cy="10239375"/>
              <wp:effectExtent l="0" t="0" r="19050" b="0"/>
              <wp:wrapNone/>
              <wp:docPr id="75" name="Automatický obrazec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39375"/>
                      </a:xfrm>
                      <a:prstGeom prst="straightConnector1">
                        <a:avLst/>
                      </a:prstGeom>
                      <a:noFill/>
                      <a:ln w="127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rightMargin">
                <wp14:pctWidth>0</wp14:pctWidth>
              </wp14:sizeRelH>
              <wp14:sizeRelV relativeFrom="page">
                <wp14:pctHeight>102000</wp14:pctHeight>
              </wp14:sizeRelV>
            </wp:anchor>
          </w:drawing>
        </mc:Choice>
        <mc:Fallback>
          <w:pict>
            <v:shapetype w14:anchorId="0E6D2E8A" id="_x0000_t32" coordsize="21600,21600" o:spt="32" o:oned="t" path="m,l21600,21600e" filled="f">
              <v:path arrowok="t" fillok="f" o:connecttype="none"/>
              <o:lock v:ext="edit" shapetype="t"/>
            </v:shapetype>
            <v:shape id="Automatický obrazec 9" o:spid="_x0000_s1026" type="#_x0000_t32" style="position:absolute;margin-left:0;margin-top:0;width:0;height:806.25pt;z-index:251659264;visibility:visible;mso-wrap-style:square;mso-width-percent:0;mso-height-percent:1020;mso-left-percent:970;mso-wrap-distance-left:9pt;mso-wrap-distance-top:0;mso-wrap-distance-right:9pt;mso-wrap-distance-bottom:0;mso-position-horizontal-relative:page;mso-position-vertical:center;mso-position-vertical-relative:page;mso-width-percent:0;mso-height-percent:1020;mso-left-percent:970;mso-width-relative:right-margin-area;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" strokecolor="#fe8637 [3204]"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22A"/>
    <w:multiLevelType w:val="hybridMultilevel"/>
    <w:tmpl w:val="30E4EAE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8A55C3"/>
    <w:multiLevelType w:val="multilevel"/>
    <w:tmpl w:val="AE769840"/>
    <w:lvl w:ilvl="0">
      <w:start w:val="1"/>
      <w:numFmt w:val="lowerLetter"/>
      <w:lvlText w:val="%1)"/>
      <w:lvlJc w:val="left"/>
      <w:pPr>
        <w:ind w:left="927" w:hanging="360"/>
      </w:pPr>
      <w:rPr>
        <w:rFonts w:hint="default"/>
      </w:rPr>
    </w:lvl>
    <w:lvl w:ilvl="1">
      <w:start w:val="1"/>
      <w:numFmt w:val="bullet"/>
      <w:lvlText w:val="o"/>
      <w:lvlJc w:val="left"/>
      <w:pPr>
        <w:ind w:left="785" w:hanging="360"/>
      </w:pPr>
      <w:rPr>
        <w:rFonts w:ascii="Courier New" w:hAnsi="Courier New" w:cs="Courier New"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C3F09ED"/>
    <w:multiLevelType w:val="multilevel"/>
    <w:tmpl w:val="CD40BF9A"/>
    <w:styleLink w:val="Seznamsodrkami1"/>
    <w:lvl w:ilvl="0">
      <w:start w:val="1"/>
      <w:numFmt w:val="bullet"/>
      <w:lvlText w:val=""/>
      <w:lvlJc w:val="left"/>
      <w:pPr>
        <w:ind w:left="245" w:hanging="245"/>
      </w:pPr>
      <w:rPr>
        <w:rFonts w:ascii="Wingdings 2" w:hAnsi="Wingdings 2" w:hint="default"/>
        <w:color w:val="FE8637" w:themeColor="accent1"/>
        <w:sz w:val="16"/>
      </w:rPr>
    </w:lvl>
    <w:lvl w:ilvl="1">
      <w:start w:val="1"/>
      <w:numFmt w:val="bullet"/>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3" w15:restartNumberingAfterBreak="0">
    <w:nsid w:val="12AE5244"/>
    <w:multiLevelType w:val="multilevel"/>
    <w:tmpl w:val="93A82F54"/>
    <w:lvl w:ilvl="0">
      <w:start w:val="1"/>
      <w:numFmt w:val="lowerLetter"/>
      <w:lvlText w:val="%1)"/>
      <w:lvlJc w:val="left"/>
      <w:pPr>
        <w:ind w:left="927" w:hanging="360"/>
      </w:pPr>
      <w:rPr>
        <w:rFonts w:hint="default"/>
      </w:rPr>
    </w:lvl>
    <w:lvl w:ilvl="1">
      <w:start w:val="1"/>
      <w:numFmt w:val="decimal"/>
      <w:lvlText w:val="%2."/>
      <w:lvlJc w:val="left"/>
      <w:pPr>
        <w:ind w:left="785"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131545B8"/>
    <w:multiLevelType w:val="multilevel"/>
    <w:tmpl w:val="BFF0EDF0"/>
    <w:lvl w:ilvl="0">
      <w:start w:val="1"/>
      <w:numFmt w:val="lowerLetter"/>
      <w:lvlText w:val="%1)"/>
      <w:lvlJc w:val="left"/>
      <w:pPr>
        <w:ind w:left="72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17554E42"/>
    <w:multiLevelType w:val="hybridMultilevel"/>
    <w:tmpl w:val="1256A962"/>
    <w:lvl w:ilvl="0" w:tplc="04050017">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97E3499"/>
    <w:multiLevelType w:val="multilevel"/>
    <w:tmpl w:val="85C08436"/>
    <w:styleLink w:val="slovanseznam1"/>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7" w15:restartNumberingAfterBreak="0">
    <w:nsid w:val="21514935"/>
    <w:multiLevelType w:val="hybridMultilevel"/>
    <w:tmpl w:val="63786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D4184D"/>
    <w:multiLevelType w:val="hybridMultilevel"/>
    <w:tmpl w:val="EBAA6DC6"/>
    <w:lvl w:ilvl="0" w:tplc="04050003">
      <w:start w:val="1"/>
      <w:numFmt w:val="bullet"/>
      <w:lvlText w:val="o"/>
      <w:lvlJc w:val="left"/>
      <w:pPr>
        <w:tabs>
          <w:tab w:val="num" w:pos="720"/>
        </w:tabs>
        <w:ind w:left="720" w:hanging="360"/>
      </w:pPr>
      <w:rPr>
        <w:rFonts w:ascii="Courier New" w:hAnsi="Courier New" w:cs="Courier New"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ACF07CD"/>
    <w:multiLevelType w:val="multilevel"/>
    <w:tmpl w:val="DF9047A6"/>
    <w:lvl w:ilvl="0">
      <w:start w:val="1"/>
      <w:numFmt w:val="lowerLetter"/>
      <w:lvlText w:val="%1)"/>
      <w:lvlJc w:val="left"/>
      <w:pPr>
        <w:ind w:left="927" w:hanging="360"/>
      </w:pPr>
      <w:rPr>
        <w:rFonts w:hint="default"/>
      </w:rPr>
    </w:lvl>
    <w:lvl w:ilvl="1">
      <w:start w:val="1"/>
      <w:numFmt w:val="decimal"/>
      <w:lvlText w:val="%2."/>
      <w:lvlJc w:val="left"/>
      <w:pPr>
        <w:ind w:left="785"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2BA62933"/>
    <w:multiLevelType w:val="hybridMultilevel"/>
    <w:tmpl w:val="2C60B1E4"/>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F01E4BD0">
      <w:start w:val="1"/>
      <w:numFmt w:val="lowerLetter"/>
      <w:lvlText w:val="%3)"/>
      <w:lvlJc w:val="left"/>
      <w:pPr>
        <w:ind w:left="360" w:hanging="360"/>
      </w:pPr>
      <w:rPr>
        <w:rFonts w:hint="default"/>
        <w:b w:val="0"/>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BB046D"/>
    <w:multiLevelType w:val="hybridMultilevel"/>
    <w:tmpl w:val="EB98BC12"/>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2EE2004"/>
    <w:multiLevelType w:val="hybridMultilevel"/>
    <w:tmpl w:val="EF286F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631B94"/>
    <w:multiLevelType w:val="hybridMultilevel"/>
    <w:tmpl w:val="64A479D8"/>
    <w:lvl w:ilvl="0" w:tplc="04050017">
      <w:start w:val="1"/>
      <w:numFmt w:val="lowerLetter"/>
      <w:lvlText w:val="%1)"/>
      <w:lvlJc w:val="left"/>
      <w:pPr>
        <w:ind w:left="780" w:hanging="360"/>
      </w:pPr>
      <w:rPr>
        <w:rFont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 w15:restartNumberingAfterBreak="0">
    <w:nsid w:val="394A7DAD"/>
    <w:multiLevelType w:val="hybridMultilevel"/>
    <w:tmpl w:val="4FD27F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B85962"/>
    <w:multiLevelType w:val="hybridMultilevel"/>
    <w:tmpl w:val="AE44E94E"/>
    <w:lvl w:ilvl="0" w:tplc="04050017">
      <w:start w:val="1"/>
      <w:numFmt w:val="lowerLetter"/>
      <w:lvlText w:val="%1)"/>
      <w:lvlJc w:val="left"/>
      <w:pPr>
        <w:ind w:left="780" w:hanging="360"/>
      </w:pPr>
      <w:rPr>
        <w:rFont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6" w15:restartNumberingAfterBreak="0">
    <w:nsid w:val="3ADF311B"/>
    <w:multiLevelType w:val="hybridMultilevel"/>
    <w:tmpl w:val="D07E1E3C"/>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7BB2330"/>
    <w:multiLevelType w:val="hybridMultilevel"/>
    <w:tmpl w:val="DD4AF6B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F954B9"/>
    <w:multiLevelType w:val="hybridMultilevel"/>
    <w:tmpl w:val="11C629FA"/>
    <w:lvl w:ilvl="0" w:tplc="04050017">
      <w:start w:val="1"/>
      <w:numFmt w:val="lowerLetter"/>
      <w:lvlText w:val="%1)"/>
      <w:lvlJc w:val="left"/>
      <w:pPr>
        <w:ind w:left="2160" w:hanging="360"/>
      </w:pPr>
      <w:rPr>
        <w:rFont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9" w15:restartNumberingAfterBreak="0">
    <w:nsid w:val="4A334A10"/>
    <w:multiLevelType w:val="hybridMultilevel"/>
    <w:tmpl w:val="3C0ABA2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BE02014"/>
    <w:multiLevelType w:val="hybridMultilevel"/>
    <w:tmpl w:val="A62EA6B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CD3E1E"/>
    <w:multiLevelType w:val="hybridMultilevel"/>
    <w:tmpl w:val="870C5244"/>
    <w:lvl w:ilvl="0" w:tplc="04050017">
      <w:start w:val="1"/>
      <w:numFmt w:val="lowerLetter"/>
      <w:lvlText w:val="%1)"/>
      <w:lvlJc w:val="left"/>
      <w:pPr>
        <w:ind w:left="2160" w:hanging="360"/>
      </w:pPr>
      <w:rPr>
        <w:rFont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2" w15:restartNumberingAfterBreak="0">
    <w:nsid w:val="54580E66"/>
    <w:multiLevelType w:val="hybridMultilevel"/>
    <w:tmpl w:val="184694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6348B3"/>
    <w:multiLevelType w:val="hybridMultilevel"/>
    <w:tmpl w:val="7466F1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75287E"/>
    <w:multiLevelType w:val="hybridMultilevel"/>
    <w:tmpl w:val="2BA003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8A757E"/>
    <w:multiLevelType w:val="hybridMultilevel"/>
    <w:tmpl w:val="5EB2710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0CA7AA6"/>
    <w:multiLevelType w:val="hybridMultilevel"/>
    <w:tmpl w:val="FE28D9F2"/>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1E02B36"/>
    <w:multiLevelType w:val="hybridMultilevel"/>
    <w:tmpl w:val="0888871E"/>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6A231190"/>
    <w:multiLevelType w:val="hybridMultilevel"/>
    <w:tmpl w:val="0E24E3B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15A53A3"/>
    <w:multiLevelType w:val="hybridMultilevel"/>
    <w:tmpl w:val="AAE0003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49552B"/>
    <w:multiLevelType w:val="hybridMultilevel"/>
    <w:tmpl w:val="2F32125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8FB06F7"/>
    <w:multiLevelType w:val="hybridMultilevel"/>
    <w:tmpl w:val="DA7A3554"/>
    <w:lvl w:ilvl="0" w:tplc="04050017">
      <w:start w:val="1"/>
      <w:numFmt w:val="lowerLetter"/>
      <w:lvlText w:val="%1)"/>
      <w:lvlJc w:val="left"/>
      <w:pPr>
        <w:ind w:left="1146" w:hanging="360"/>
      </w:pPr>
      <w:rPr>
        <w:rFont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2" w15:restartNumberingAfterBreak="0">
    <w:nsid w:val="7CB75243"/>
    <w:multiLevelType w:val="hybridMultilevel"/>
    <w:tmpl w:val="A1DAD67C"/>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3">
      <w:start w:val="1"/>
      <w:numFmt w:val="bullet"/>
      <w:lvlText w:val="o"/>
      <w:lvlJc w:val="left"/>
      <w:pPr>
        <w:ind w:left="1800" w:hanging="360"/>
      </w:pPr>
      <w:rPr>
        <w:rFonts w:ascii="Courier New" w:hAnsi="Courier New" w:cs="Courier New"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8"/>
  </w:num>
  <w:num w:numId="4">
    <w:abstractNumId w:val="32"/>
  </w:num>
  <w:num w:numId="5">
    <w:abstractNumId w:val="16"/>
  </w:num>
  <w:num w:numId="6">
    <w:abstractNumId w:val="0"/>
  </w:num>
  <w:num w:numId="7">
    <w:abstractNumId w:val="30"/>
  </w:num>
  <w:num w:numId="8">
    <w:abstractNumId w:val="14"/>
  </w:num>
  <w:num w:numId="9">
    <w:abstractNumId w:val="4"/>
  </w:num>
  <w:num w:numId="10">
    <w:abstractNumId w:val="28"/>
  </w:num>
  <w:num w:numId="11">
    <w:abstractNumId w:val="13"/>
  </w:num>
  <w:num w:numId="12">
    <w:abstractNumId w:val="15"/>
  </w:num>
  <w:num w:numId="13">
    <w:abstractNumId w:val="9"/>
  </w:num>
  <w:num w:numId="14">
    <w:abstractNumId w:val="24"/>
  </w:num>
  <w:num w:numId="15">
    <w:abstractNumId w:val="3"/>
  </w:num>
  <w:num w:numId="16">
    <w:abstractNumId w:val="27"/>
  </w:num>
  <w:num w:numId="17">
    <w:abstractNumId w:val="22"/>
  </w:num>
  <w:num w:numId="18">
    <w:abstractNumId w:val="23"/>
  </w:num>
  <w:num w:numId="19">
    <w:abstractNumId w:val="26"/>
  </w:num>
  <w:num w:numId="20">
    <w:abstractNumId w:val="11"/>
  </w:num>
  <w:num w:numId="21">
    <w:abstractNumId w:val="29"/>
  </w:num>
  <w:num w:numId="22">
    <w:abstractNumId w:val="19"/>
  </w:num>
  <w:num w:numId="23">
    <w:abstractNumId w:val="5"/>
  </w:num>
  <w:num w:numId="24">
    <w:abstractNumId w:val="7"/>
  </w:num>
  <w:num w:numId="25">
    <w:abstractNumId w:val="17"/>
  </w:num>
  <w:num w:numId="26">
    <w:abstractNumId w:val="12"/>
  </w:num>
  <w:num w:numId="27">
    <w:abstractNumId w:val="31"/>
  </w:num>
  <w:num w:numId="28">
    <w:abstractNumId w:val="1"/>
  </w:num>
  <w:num w:numId="29">
    <w:abstractNumId w:val="10"/>
  </w:num>
  <w:num w:numId="30">
    <w:abstractNumId w:val="25"/>
  </w:num>
  <w:num w:numId="31">
    <w:abstractNumId w:val="18"/>
  </w:num>
  <w:num w:numId="32">
    <w:abstractNumId w:val="21"/>
  </w:num>
  <w:num w:numId="33">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EFB"/>
    <w:rsid w:val="00027EFB"/>
    <w:rsid w:val="00030553"/>
    <w:rsid w:val="000511A4"/>
    <w:rsid w:val="00090514"/>
    <w:rsid w:val="000E533F"/>
    <w:rsid w:val="0015050A"/>
    <w:rsid w:val="00184A34"/>
    <w:rsid w:val="001B21D2"/>
    <w:rsid w:val="001F417D"/>
    <w:rsid w:val="0027765E"/>
    <w:rsid w:val="00290D9F"/>
    <w:rsid w:val="003E525E"/>
    <w:rsid w:val="0047494A"/>
    <w:rsid w:val="0050472B"/>
    <w:rsid w:val="00520C0C"/>
    <w:rsid w:val="0056287D"/>
    <w:rsid w:val="005D0F5D"/>
    <w:rsid w:val="0060232C"/>
    <w:rsid w:val="0064163E"/>
    <w:rsid w:val="00681347"/>
    <w:rsid w:val="00685D00"/>
    <w:rsid w:val="006C3362"/>
    <w:rsid w:val="006E3899"/>
    <w:rsid w:val="006F73A5"/>
    <w:rsid w:val="00757984"/>
    <w:rsid w:val="00783F67"/>
    <w:rsid w:val="007E7830"/>
    <w:rsid w:val="008166C2"/>
    <w:rsid w:val="00851E93"/>
    <w:rsid w:val="008D2C54"/>
    <w:rsid w:val="008D6A03"/>
    <w:rsid w:val="009012B0"/>
    <w:rsid w:val="00923320"/>
    <w:rsid w:val="009624E3"/>
    <w:rsid w:val="00A74ECA"/>
    <w:rsid w:val="00AD0366"/>
    <w:rsid w:val="00B805CE"/>
    <w:rsid w:val="00C03DDD"/>
    <w:rsid w:val="00C710B4"/>
    <w:rsid w:val="00D64F90"/>
    <w:rsid w:val="00D81EF1"/>
    <w:rsid w:val="00DC292F"/>
    <w:rsid w:val="00DD4B5A"/>
    <w:rsid w:val="00E0333B"/>
    <w:rsid w:val="00E56518"/>
    <w:rsid w:val="00E8283B"/>
    <w:rsid w:val="00F17C7C"/>
    <w:rsid w:val="00F401B8"/>
    <w:rsid w:val="00FE1814"/>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EF280A9"/>
  <w15:docId w15:val="{E32EAA39-831E-4551-9D76-AD0A9E45E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6"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2C54"/>
    <w:rPr>
      <w:rFonts w:cstheme="minorHAnsi"/>
      <w:color w:val="414751" w:themeColor="text2" w:themeShade="BF"/>
      <w:sz w:val="20"/>
      <w:szCs w:val="20"/>
    </w:rPr>
  </w:style>
  <w:style w:type="paragraph" w:styleId="Nadpis1">
    <w:name w:val="heading 1"/>
    <w:basedOn w:val="Normln"/>
    <w:next w:val="Normln"/>
    <w:link w:val="Nadpis1Char"/>
    <w:uiPriority w:val="9"/>
    <w:unhideWhenUsed/>
    <w:qFormat/>
    <w:pPr>
      <w:spacing w:before="360" w:after="40"/>
      <w:outlineLvl w:val="0"/>
    </w:pPr>
    <w:rPr>
      <w:rFonts w:asciiTheme="majorHAnsi" w:hAnsiTheme="majorHAnsi"/>
      <w:smallCaps/>
      <w:spacing w:val="5"/>
      <w:sz w:val="32"/>
      <w:szCs w:val="32"/>
    </w:rPr>
  </w:style>
  <w:style w:type="paragraph" w:styleId="Nadpis2">
    <w:name w:val="heading 2"/>
    <w:basedOn w:val="Normln"/>
    <w:next w:val="Normln"/>
    <w:link w:val="Nadpis2Char"/>
    <w:uiPriority w:val="9"/>
    <w:unhideWhenUsed/>
    <w:qFormat/>
    <w:pPr>
      <w:spacing w:after="0"/>
      <w:outlineLvl w:val="1"/>
    </w:pPr>
    <w:rPr>
      <w:rFonts w:asciiTheme="majorHAnsi" w:hAnsiTheme="majorHAnsi"/>
      <w:sz w:val="28"/>
      <w:szCs w:val="28"/>
    </w:rPr>
  </w:style>
  <w:style w:type="paragraph" w:styleId="Nadpis3">
    <w:name w:val="heading 3"/>
    <w:basedOn w:val="Normln"/>
    <w:next w:val="Normln"/>
    <w:link w:val="Nadpis3Char"/>
    <w:uiPriority w:val="9"/>
    <w:semiHidden/>
    <w:unhideWhenUsed/>
    <w:qFormat/>
    <w:pPr>
      <w:spacing w:after="0"/>
      <w:outlineLvl w:val="2"/>
    </w:pPr>
    <w:rPr>
      <w:rFonts w:asciiTheme="majorHAnsi" w:hAnsiTheme="majorHAnsi"/>
      <w:spacing w:val="5"/>
      <w:sz w:val="24"/>
      <w:szCs w:val="24"/>
    </w:rPr>
  </w:style>
  <w:style w:type="paragraph" w:styleId="Nadpis4">
    <w:name w:val="heading 4"/>
    <w:basedOn w:val="Normln"/>
    <w:next w:val="Normln"/>
    <w:link w:val="Nadpis4Char"/>
    <w:uiPriority w:val="9"/>
    <w:semiHidden/>
    <w:unhideWhenUsed/>
    <w:qFormat/>
    <w:pPr>
      <w:spacing w:after="0"/>
      <w:outlineLvl w:val="3"/>
    </w:pPr>
    <w:rPr>
      <w:rFonts w:asciiTheme="majorHAnsi" w:hAnsiTheme="majorHAnsi"/>
      <w:color w:val="E65B01" w:themeColor="accent1" w:themeShade="BF"/>
      <w:sz w:val="22"/>
      <w:szCs w:val="22"/>
    </w:rPr>
  </w:style>
  <w:style w:type="paragraph" w:styleId="Nadpis5">
    <w:name w:val="heading 5"/>
    <w:basedOn w:val="Normln"/>
    <w:next w:val="Normln"/>
    <w:link w:val="Nadpis5Char"/>
    <w:uiPriority w:val="9"/>
    <w:semiHidden/>
    <w:unhideWhenUsed/>
    <w:qFormat/>
    <w:pPr>
      <w:spacing w:after="0"/>
      <w:outlineLvl w:val="4"/>
    </w:pPr>
    <w:rPr>
      <w:i/>
      <w:color w:val="E65B01" w:themeColor="accent1" w:themeShade="BF"/>
      <w:sz w:val="22"/>
      <w:szCs w:val="22"/>
    </w:rPr>
  </w:style>
  <w:style w:type="paragraph" w:styleId="Nadpis6">
    <w:name w:val="heading 6"/>
    <w:basedOn w:val="Normln"/>
    <w:next w:val="Normln"/>
    <w:link w:val="Nadpis6Char"/>
    <w:uiPriority w:val="9"/>
    <w:semiHidden/>
    <w:unhideWhenUsed/>
    <w:qFormat/>
    <w:pPr>
      <w:spacing w:after="0"/>
      <w:outlineLvl w:val="5"/>
    </w:pPr>
    <w:rPr>
      <w:b/>
      <w:color w:val="E65B01" w:themeColor="accent1" w:themeShade="BF"/>
    </w:rPr>
  </w:style>
  <w:style w:type="paragraph" w:styleId="Nadpis7">
    <w:name w:val="heading 7"/>
    <w:basedOn w:val="Normln"/>
    <w:next w:val="Normln"/>
    <w:link w:val="Nadpis7Char"/>
    <w:uiPriority w:val="9"/>
    <w:semiHidden/>
    <w:unhideWhenUsed/>
    <w:qFormat/>
    <w:pPr>
      <w:spacing w:after="0"/>
      <w:outlineLvl w:val="6"/>
    </w:pPr>
    <w:rPr>
      <w:b/>
      <w:i/>
      <w:color w:val="E65B01" w:themeColor="accent1" w:themeShade="BF"/>
    </w:rPr>
  </w:style>
  <w:style w:type="paragraph" w:styleId="Nadpis8">
    <w:name w:val="heading 8"/>
    <w:basedOn w:val="Normln"/>
    <w:next w:val="Normln"/>
    <w:link w:val="Nadpis8Char"/>
    <w:uiPriority w:val="9"/>
    <w:semiHidden/>
    <w:unhideWhenUsed/>
    <w:qFormat/>
    <w:pPr>
      <w:spacing w:after="0"/>
      <w:outlineLvl w:val="7"/>
    </w:pPr>
    <w:rPr>
      <w:b/>
      <w:color w:val="3667C3" w:themeColor="accent2" w:themeShade="BF"/>
    </w:rPr>
  </w:style>
  <w:style w:type="paragraph" w:styleId="Nadpis9">
    <w:name w:val="heading 9"/>
    <w:basedOn w:val="Normln"/>
    <w:next w:val="Normln"/>
    <w:link w:val="Nadpis9Char"/>
    <w:uiPriority w:val="9"/>
    <w:semiHidden/>
    <w:unhideWhenUsed/>
    <w:qFormat/>
    <w:pPr>
      <w:spacing w:after="0"/>
      <w:outlineLvl w:val="8"/>
    </w:pPr>
    <w:rPr>
      <w:b/>
      <w:i/>
      <w:color w:val="3667C3" w:themeColor="accent2" w:themeShade="BF"/>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hAnsiTheme="majorHAnsi" w:cstheme="minorHAnsi"/>
      <w:smallCaps/>
      <w:color w:val="414751" w:themeColor="text2" w:themeShade="BF"/>
      <w:spacing w:val="5"/>
      <w:sz w:val="32"/>
      <w:szCs w:val="32"/>
    </w:rPr>
  </w:style>
  <w:style w:type="character" w:customStyle="1" w:styleId="Nadpis2Char">
    <w:name w:val="Nadpis 2 Char"/>
    <w:basedOn w:val="Standardnpsmoodstavce"/>
    <w:link w:val="Nadpis2"/>
    <w:uiPriority w:val="9"/>
    <w:rPr>
      <w:rFonts w:asciiTheme="majorHAnsi" w:hAnsiTheme="majorHAnsi" w:cstheme="minorHAnsi"/>
      <w:color w:val="414751" w:themeColor="text2" w:themeShade="BF"/>
      <w:sz w:val="28"/>
      <w:szCs w:val="28"/>
    </w:rPr>
  </w:style>
  <w:style w:type="paragraph" w:styleId="Nzev">
    <w:name w:val="Title"/>
    <w:basedOn w:val="Normln"/>
    <w:link w:val="NzevChar"/>
    <w:uiPriority w:val="10"/>
    <w:qFormat/>
    <w:rPr>
      <w:rFonts w:asciiTheme="majorHAnsi" w:hAnsiTheme="majorHAnsi"/>
      <w:smallCaps/>
      <w:color w:val="FE8637" w:themeColor="accent1"/>
      <w:spacing w:val="10"/>
      <w:sz w:val="48"/>
      <w:szCs w:val="48"/>
    </w:rPr>
  </w:style>
  <w:style w:type="character" w:customStyle="1" w:styleId="NzevChar">
    <w:name w:val="Název Char"/>
    <w:basedOn w:val="Standardnpsmoodstavce"/>
    <w:link w:val="Nzev"/>
    <w:uiPriority w:val="10"/>
    <w:rPr>
      <w:rFonts w:asciiTheme="majorHAnsi" w:hAnsiTheme="majorHAnsi" w:cstheme="minorHAnsi"/>
      <w:smallCaps/>
      <w:color w:val="FE8637" w:themeColor="accent1"/>
      <w:spacing w:val="10"/>
      <w:sz w:val="48"/>
      <w:szCs w:val="48"/>
    </w:rPr>
  </w:style>
  <w:style w:type="paragraph" w:styleId="Podnadpis">
    <w:name w:val="Subtitle"/>
    <w:basedOn w:val="Normln"/>
    <w:link w:val="PodnadpisChar"/>
    <w:uiPriority w:val="11"/>
    <w:qFormat/>
    <w:rPr>
      <w:i/>
      <w:color w:val="575F6D" w:themeColor="text2"/>
      <w:spacing w:val="5"/>
      <w:sz w:val="24"/>
      <w:szCs w:val="24"/>
    </w:rPr>
  </w:style>
  <w:style w:type="character" w:customStyle="1" w:styleId="PodnadpisChar">
    <w:name w:val="Podnadpis Char"/>
    <w:basedOn w:val="Standardnpsmoodstavce"/>
    <w:link w:val="Podnadpis"/>
    <w:uiPriority w:val="11"/>
    <w:rPr>
      <w:rFonts w:cstheme="minorHAnsi"/>
      <w:i/>
      <w:color w:val="575F6D" w:themeColor="text2"/>
      <w:spacing w:val="5"/>
      <w:sz w:val="24"/>
      <w:szCs w:val="24"/>
    </w:r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color w:val="414751" w:themeColor="text2" w:themeShade="BF"/>
      <w:sz w:val="16"/>
      <w:szCs w:val="16"/>
    </w:rPr>
  </w:style>
  <w:style w:type="character" w:styleId="Nzevknihy">
    <w:name w:val="Book Title"/>
    <w:basedOn w:val="Standardnpsmoodstavce"/>
    <w:uiPriority w:val="33"/>
    <w:qFormat/>
    <w:rPr>
      <w:rFonts w:cs="Times New Roman"/>
      <w:smallCaps/>
      <w:color w:val="000000"/>
      <w:spacing w:val="10"/>
    </w:rPr>
  </w:style>
  <w:style w:type="numbering" w:customStyle="1" w:styleId="Seznamsodrkami1">
    <w:name w:val="Seznam s odrážkami1"/>
    <w:uiPriority w:val="99"/>
    <w:pPr>
      <w:numPr>
        <w:numId w:val="1"/>
      </w:numPr>
    </w:pPr>
  </w:style>
  <w:style w:type="paragraph" w:styleId="Titulek">
    <w:name w:val="caption"/>
    <w:basedOn w:val="Normln"/>
    <w:next w:val="Normln"/>
    <w:uiPriority w:val="99"/>
    <w:unhideWhenUsed/>
    <w:pPr>
      <w:spacing w:line="240" w:lineRule="auto"/>
      <w:jc w:val="right"/>
    </w:pPr>
    <w:rPr>
      <w:b/>
      <w:bCs/>
      <w:color w:val="E65B01" w:themeColor="accent1" w:themeShade="BF"/>
      <w:sz w:val="16"/>
      <w:szCs w:val="16"/>
    </w:rPr>
  </w:style>
  <w:style w:type="character" w:styleId="Zdraznn">
    <w:name w:val="Emphasis"/>
    <w:uiPriority w:val="20"/>
    <w:qFormat/>
    <w:rPr>
      <w:b/>
      <w:i/>
      <w:color w:val="2B2F36" w:themeColor="text2" w:themeShade="80"/>
      <w:spacing w:val="10"/>
      <w:sz w:val="18"/>
      <w:szCs w:val="18"/>
    </w:rPr>
  </w:style>
  <w:style w:type="paragraph" w:styleId="Zpat">
    <w:name w:val="footer"/>
    <w:basedOn w:val="Normln"/>
    <w:link w:val="ZpatChar"/>
    <w:uiPriority w:val="99"/>
    <w:unhideWhenUsed/>
    <w:pPr>
      <w:tabs>
        <w:tab w:val="center" w:pos="4680"/>
        <w:tab w:val="right" w:pos="9360"/>
      </w:tabs>
      <w:spacing w:after="0" w:line="240" w:lineRule="auto"/>
    </w:pPr>
  </w:style>
  <w:style w:type="character" w:customStyle="1" w:styleId="ZpatChar">
    <w:name w:val="Zápatí Char"/>
    <w:basedOn w:val="Standardnpsmoodstavce"/>
    <w:link w:val="Zpat"/>
    <w:uiPriority w:val="99"/>
    <w:rPr>
      <w:rFonts w:cstheme="minorHAnsi"/>
      <w:color w:val="414751" w:themeColor="text2" w:themeShade="BF"/>
      <w:sz w:val="20"/>
      <w:szCs w:val="20"/>
    </w:rPr>
  </w:style>
  <w:style w:type="paragraph" w:styleId="Zhlav">
    <w:name w:val="header"/>
    <w:basedOn w:val="Normln"/>
    <w:link w:val="ZhlavChar"/>
    <w:uiPriority w:val="99"/>
    <w:unhideWhenUsed/>
    <w:pPr>
      <w:tabs>
        <w:tab w:val="center" w:pos="4680"/>
        <w:tab w:val="right" w:pos="9360"/>
      </w:tabs>
      <w:spacing w:after="0" w:line="240" w:lineRule="auto"/>
    </w:pPr>
  </w:style>
  <w:style w:type="character" w:customStyle="1" w:styleId="ZhlavChar">
    <w:name w:val="Záhlaví Char"/>
    <w:basedOn w:val="Standardnpsmoodstavce"/>
    <w:link w:val="Zhlav"/>
    <w:uiPriority w:val="99"/>
    <w:rPr>
      <w:rFonts w:cstheme="minorHAnsi"/>
      <w:color w:val="414751" w:themeColor="text2" w:themeShade="BF"/>
      <w:sz w:val="20"/>
      <w:szCs w:val="20"/>
    </w:rPr>
  </w:style>
  <w:style w:type="character" w:customStyle="1" w:styleId="Nadpis3Char">
    <w:name w:val="Nadpis 3 Char"/>
    <w:basedOn w:val="Standardnpsmoodstavce"/>
    <w:link w:val="Nadpis3"/>
    <w:uiPriority w:val="9"/>
    <w:semiHidden/>
    <w:rPr>
      <w:rFonts w:asciiTheme="majorHAnsi" w:hAnsiTheme="majorHAnsi" w:cstheme="minorHAnsi"/>
      <w:color w:val="414751" w:themeColor="text2" w:themeShade="BF"/>
      <w:spacing w:val="5"/>
      <w:sz w:val="24"/>
      <w:szCs w:val="24"/>
    </w:rPr>
  </w:style>
  <w:style w:type="character" w:customStyle="1" w:styleId="Nadpis4Char">
    <w:name w:val="Nadpis 4 Char"/>
    <w:basedOn w:val="Standardnpsmoodstavce"/>
    <w:link w:val="Nadpis4"/>
    <w:uiPriority w:val="9"/>
    <w:semiHidden/>
    <w:rPr>
      <w:rFonts w:asciiTheme="majorHAnsi" w:hAnsiTheme="majorHAnsi" w:cstheme="minorHAnsi"/>
      <w:color w:val="E65B01" w:themeColor="accent1" w:themeShade="BF"/>
    </w:rPr>
  </w:style>
  <w:style w:type="character" w:customStyle="1" w:styleId="Nadpis5Char">
    <w:name w:val="Nadpis 5 Char"/>
    <w:basedOn w:val="Standardnpsmoodstavce"/>
    <w:link w:val="Nadpis5"/>
    <w:uiPriority w:val="9"/>
    <w:semiHidden/>
    <w:rPr>
      <w:rFonts w:cstheme="minorHAnsi"/>
      <w:i/>
      <w:color w:val="E65B01" w:themeColor="accent1" w:themeShade="BF"/>
    </w:rPr>
  </w:style>
  <w:style w:type="character" w:customStyle="1" w:styleId="Nadpis6Char">
    <w:name w:val="Nadpis 6 Char"/>
    <w:basedOn w:val="Standardnpsmoodstavce"/>
    <w:link w:val="Nadpis6"/>
    <w:uiPriority w:val="9"/>
    <w:semiHidden/>
    <w:rPr>
      <w:rFonts w:cstheme="minorHAnsi"/>
      <w:b/>
      <w:color w:val="E65B01" w:themeColor="accent1" w:themeShade="BF"/>
      <w:sz w:val="20"/>
      <w:szCs w:val="20"/>
    </w:rPr>
  </w:style>
  <w:style w:type="character" w:customStyle="1" w:styleId="Nadpis7Char">
    <w:name w:val="Nadpis 7 Char"/>
    <w:basedOn w:val="Standardnpsmoodstavce"/>
    <w:link w:val="Nadpis7"/>
    <w:uiPriority w:val="9"/>
    <w:semiHidden/>
    <w:rPr>
      <w:rFonts w:cstheme="minorHAnsi"/>
      <w:b/>
      <w:i/>
      <w:color w:val="E65B01" w:themeColor="accent1" w:themeShade="BF"/>
      <w:sz w:val="20"/>
      <w:szCs w:val="20"/>
    </w:rPr>
  </w:style>
  <w:style w:type="character" w:customStyle="1" w:styleId="Nadpis8Char">
    <w:name w:val="Nadpis 8 Char"/>
    <w:basedOn w:val="Standardnpsmoodstavce"/>
    <w:link w:val="Nadpis8"/>
    <w:uiPriority w:val="9"/>
    <w:semiHidden/>
    <w:rPr>
      <w:rFonts w:cstheme="minorHAnsi"/>
      <w:b/>
      <w:color w:val="3667C3" w:themeColor="accent2" w:themeShade="BF"/>
      <w:sz w:val="20"/>
      <w:szCs w:val="20"/>
    </w:rPr>
  </w:style>
  <w:style w:type="character" w:customStyle="1" w:styleId="Nadpis9Char">
    <w:name w:val="Nadpis 9 Char"/>
    <w:basedOn w:val="Standardnpsmoodstavce"/>
    <w:link w:val="Nadpis9"/>
    <w:uiPriority w:val="9"/>
    <w:semiHidden/>
    <w:rPr>
      <w:rFonts w:cstheme="minorHAnsi"/>
      <w:b/>
      <w:i/>
      <w:color w:val="3667C3" w:themeColor="accent2" w:themeShade="BF"/>
      <w:sz w:val="18"/>
      <w:szCs w:val="18"/>
    </w:rPr>
  </w:style>
  <w:style w:type="character" w:styleId="Zdraznnintenzivn">
    <w:name w:val="Intense Emphasis"/>
    <w:basedOn w:val="Standardnpsmoodstavce"/>
    <w:uiPriority w:val="21"/>
    <w:qFormat/>
    <w:rPr>
      <w:i/>
      <w:caps/>
      <w:color w:val="E65B01" w:themeColor="accent1" w:themeShade="BF"/>
      <w:spacing w:val="10"/>
      <w:sz w:val="18"/>
      <w:szCs w:val="18"/>
    </w:rPr>
  </w:style>
  <w:style w:type="paragraph" w:styleId="Citt">
    <w:name w:val="Quote"/>
    <w:basedOn w:val="Normln"/>
    <w:link w:val="CittChar"/>
    <w:uiPriority w:val="29"/>
    <w:qFormat/>
    <w:rPr>
      <w:i/>
    </w:rPr>
  </w:style>
  <w:style w:type="character" w:customStyle="1" w:styleId="CittChar">
    <w:name w:val="Citát Char"/>
    <w:basedOn w:val="Standardnpsmoodstavce"/>
    <w:link w:val="Citt"/>
    <w:uiPriority w:val="29"/>
    <w:rPr>
      <w:rFonts w:cstheme="minorHAnsi"/>
      <w:i/>
      <w:color w:val="414751" w:themeColor="text2" w:themeShade="BF"/>
      <w:sz w:val="20"/>
      <w:szCs w:val="20"/>
    </w:rPr>
  </w:style>
  <w:style w:type="paragraph" w:styleId="Vrazncitt">
    <w:name w:val="Intense Quote"/>
    <w:basedOn w:val="Citt"/>
    <w:link w:val="VrazncittChar"/>
    <w:uiPriority w:val="30"/>
    <w:qFormat/>
    <w:pPr>
      <w:pBdr>
        <w:bottom w:val="double" w:sz="4" w:space="4" w:color="FE8637" w:themeColor="accent1"/>
      </w:pBdr>
      <w:spacing w:line="300" w:lineRule="auto"/>
      <w:ind w:left="936" w:right="936"/>
    </w:pPr>
    <w:rPr>
      <w:i w:val="0"/>
      <w:color w:val="E65B01" w:themeColor="accent1" w:themeShade="BF"/>
    </w:rPr>
  </w:style>
  <w:style w:type="character" w:customStyle="1" w:styleId="VrazncittChar">
    <w:name w:val="Výrazný citát Char"/>
    <w:basedOn w:val="Standardnpsmoodstavce"/>
    <w:link w:val="Vrazncitt"/>
    <w:uiPriority w:val="30"/>
    <w:rPr>
      <w:rFonts w:cstheme="minorHAnsi"/>
      <w:color w:val="E65B01" w:themeColor="accent1" w:themeShade="BF"/>
      <w:sz w:val="20"/>
      <w:szCs w:val="20"/>
    </w:rPr>
  </w:style>
  <w:style w:type="character" w:styleId="Odkazintenzivn">
    <w:name w:val="Intense Reference"/>
    <w:basedOn w:val="Standardnpsmoodstavce"/>
    <w:uiPriority w:val="32"/>
    <w:qFormat/>
    <w:rPr>
      <w:rFonts w:cs="Times New Roman"/>
      <w:b/>
      <w:caps/>
      <w:color w:val="3667C3" w:themeColor="accent2" w:themeShade="BF"/>
      <w:spacing w:val="5"/>
      <w:sz w:val="18"/>
      <w:szCs w:val="18"/>
    </w:rPr>
  </w:style>
  <w:style w:type="paragraph" w:styleId="Odstavecseseznamem">
    <w:name w:val="List Paragraph"/>
    <w:basedOn w:val="Normln"/>
    <w:uiPriority w:val="36"/>
    <w:unhideWhenUsed/>
    <w:qFormat/>
    <w:pPr>
      <w:ind w:left="720"/>
      <w:contextualSpacing/>
    </w:pPr>
  </w:style>
  <w:style w:type="paragraph" w:styleId="Normlnodsazen">
    <w:name w:val="Normal Indent"/>
    <w:basedOn w:val="Normln"/>
    <w:uiPriority w:val="99"/>
    <w:unhideWhenUsed/>
    <w:pPr>
      <w:ind w:left="720"/>
      <w:contextualSpacing/>
    </w:pPr>
  </w:style>
  <w:style w:type="numbering" w:customStyle="1" w:styleId="slovanseznam1">
    <w:name w:val="Číslovaný seznam1"/>
    <w:uiPriority w:val="99"/>
    <w:pPr>
      <w:numPr>
        <w:numId w:val="2"/>
      </w:numPr>
    </w:pPr>
  </w:style>
  <w:style w:type="character" w:styleId="Zstupntext">
    <w:name w:val="Placeholder Text"/>
    <w:basedOn w:val="Standardnpsmoodstavce"/>
    <w:uiPriority w:val="99"/>
    <w:unhideWhenUsed/>
    <w:rPr>
      <w:color w:val="808080"/>
    </w:rPr>
  </w:style>
  <w:style w:type="character" w:styleId="Siln">
    <w:name w:val="Strong"/>
    <w:basedOn w:val="Standardnpsmoodstavce"/>
    <w:uiPriority w:val="22"/>
    <w:qFormat/>
    <w:rPr>
      <w:b/>
      <w:bCs/>
    </w:rPr>
  </w:style>
  <w:style w:type="character" w:styleId="Zdraznnjemn">
    <w:name w:val="Subtle Emphasis"/>
    <w:basedOn w:val="Standardnpsmoodstavce"/>
    <w:uiPriority w:val="19"/>
    <w:qFormat/>
    <w:rPr>
      <w:i/>
      <w:color w:val="E65B01" w:themeColor="accent1" w:themeShade="BF"/>
    </w:rPr>
  </w:style>
  <w:style w:type="character" w:styleId="Odkazjemn">
    <w:name w:val="Subtle Reference"/>
    <w:basedOn w:val="Standardnpsmoodstavce"/>
    <w:uiPriority w:val="31"/>
    <w:qFormat/>
    <w:rPr>
      <w:rFonts w:cs="Times New Roman"/>
      <w:b/>
      <w:i/>
      <w:color w:val="3667C3" w:themeColor="accent2" w:themeShade="BF"/>
    </w:rPr>
  </w:style>
  <w:style w:type="table" w:styleId="Mkatabulky">
    <w:name w:val="Table Grid"/>
    <w:basedOn w:val="Normlntabulka"/>
    <w:uiPriority w:val="1"/>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ontkova\AppData\Roaming\Microsoft\&#352;ablony\Ark&#253;&#345;%20&#8211;%20sestava(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296956C62E426997B4813EE74C782D"/>
        <w:category>
          <w:name w:val="Obecné"/>
          <w:gallery w:val="placeholder"/>
        </w:category>
        <w:types>
          <w:type w:val="bbPlcHdr"/>
        </w:types>
        <w:behaviors>
          <w:behavior w:val="content"/>
        </w:behaviors>
        <w:guid w:val="{3235764B-EEF3-43B5-8304-4B775C1A3468}"/>
      </w:docPartPr>
      <w:docPartBody>
        <w:p w:rsidR="00400A62" w:rsidRDefault="00400A62">
          <w:pPr>
            <w:pStyle w:val="5A296956C62E426997B4813EE74C782D"/>
          </w:pPr>
          <w:r>
            <w:rPr>
              <w:rFonts w:asciiTheme="majorHAnsi" w:eastAsiaTheme="majorEastAsia" w:hAnsiTheme="majorHAnsi" w:cstheme="majorBidi"/>
              <w:smallCaps/>
              <w:color w:val="833C0B" w:themeColor="accent2" w:themeShade="80"/>
              <w:spacing w:val="20"/>
              <w:sz w:val="56"/>
              <w:szCs w:val="56"/>
            </w:rPr>
            <w:t>[Titul dokumentu]</w:t>
          </w:r>
        </w:p>
      </w:docPartBody>
    </w:docPart>
    <w:docPart>
      <w:docPartPr>
        <w:name w:val="6166F2F6864D4390BEEF35082A1BA624"/>
        <w:category>
          <w:name w:val="Obecné"/>
          <w:gallery w:val="placeholder"/>
        </w:category>
        <w:types>
          <w:type w:val="bbPlcHdr"/>
        </w:types>
        <w:behaviors>
          <w:behavior w:val="content"/>
        </w:behaviors>
        <w:guid w:val="{20187F12-A14C-49D4-A5C2-4C41FDBDC8F7}"/>
      </w:docPartPr>
      <w:docPartBody>
        <w:p w:rsidR="00400A62" w:rsidRDefault="00400A62">
          <w:pPr>
            <w:pStyle w:val="6166F2F6864D4390BEEF35082A1BA624"/>
          </w:pPr>
          <w:r>
            <w:t>[Sem zadejte resumé dokumentu. Resumé obvykle představuje stručný souhrn obsahu dokumentu. Sem zadejte resumé dokumentu. Resumé obvykle představuje stručný souhrn obsahu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A62"/>
    <w:rsid w:val="00400A62"/>
    <w:rsid w:val="007A6621"/>
    <w:rsid w:val="00CF46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1"/>
    <w:qFormat/>
    <w:pPr>
      <w:spacing w:before="360" w:after="40" w:line="276" w:lineRule="auto"/>
      <w:outlineLvl w:val="0"/>
    </w:pPr>
    <w:rPr>
      <w:rFonts w:asciiTheme="majorHAnsi" w:eastAsiaTheme="minorHAnsi" w:hAnsiTheme="majorHAnsi" w:cstheme="minorHAnsi"/>
      <w:smallCaps/>
      <w:color w:val="323E4F" w:themeColor="text2" w:themeShade="BF"/>
      <w:spacing w:val="5"/>
      <w:sz w:val="32"/>
      <w:szCs w:val="32"/>
    </w:rPr>
  </w:style>
  <w:style w:type="paragraph" w:styleId="Nadpis2">
    <w:name w:val="heading 2"/>
    <w:basedOn w:val="Normln"/>
    <w:next w:val="Normln"/>
    <w:link w:val="Nadpis2Char"/>
    <w:uiPriority w:val="9"/>
    <w:unhideWhenUsed/>
    <w:qFormat/>
    <w:pPr>
      <w:spacing w:after="0" w:line="276" w:lineRule="auto"/>
      <w:outlineLvl w:val="1"/>
    </w:pPr>
    <w:rPr>
      <w:rFonts w:asciiTheme="majorHAnsi" w:eastAsiaTheme="minorHAnsi" w:hAnsiTheme="majorHAnsi" w:cstheme="minorHAnsi"/>
      <w:color w:val="323E4F" w:themeColor="text2"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9B4C60DA8AC40E5AC29A5492D161038">
    <w:name w:val="F9B4C60DA8AC40E5AC29A5492D161038"/>
  </w:style>
  <w:style w:type="paragraph" w:customStyle="1" w:styleId="894ABB3B83814F03B23BC6C50A9573CB">
    <w:name w:val="894ABB3B83814F03B23BC6C50A9573CB"/>
  </w:style>
  <w:style w:type="character" w:customStyle="1" w:styleId="Nadpis1Char">
    <w:name w:val="Nadpis 1 Char"/>
    <w:basedOn w:val="Standardnpsmoodstavce"/>
    <w:link w:val="Nadpis1"/>
    <w:uiPriority w:val="1"/>
    <w:rPr>
      <w:rFonts w:asciiTheme="majorHAnsi" w:eastAsiaTheme="minorHAnsi" w:hAnsiTheme="majorHAnsi" w:cstheme="minorHAnsi"/>
      <w:smallCaps/>
      <w:color w:val="323E4F" w:themeColor="text2" w:themeShade="BF"/>
      <w:spacing w:val="5"/>
      <w:sz w:val="32"/>
      <w:szCs w:val="32"/>
    </w:rPr>
  </w:style>
  <w:style w:type="character" w:customStyle="1" w:styleId="Nadpis2Char">
    <w:name w:val="Nadpis 2 Char"/>
    <w:basedOn w:val="Standardnpsmoodstavce"/>
    <w:link w:val="Nadpis2"/>
    <w:uiPriority w:val="9"/>
    <w:rPr>
      <w:rFonts w:asciiTheme="majorHAnsi" w:eastAsiaTheme="minorHAnsi" w:hAnsiTheme="majorHAnsi" w:cstheme="minorHAnsi"/>
      <w:color w:val="323E4F" w:themeColor="text2" w:themeShade="BF"/>
      <w:sz w:val="28"/>
      <w:szCs w:val="28"/>
    </w:rPr>
  </w:style>
  <w:style w:type="paragraph" w:customStyle="1" w:styleId="BFD3DF8ED8E5440B88C1E068DEE5BB4C">
    <w:name w:val="BFD3DF8ED8E5440B88C1E068DEE5BB4C"/>
  </w:style>
  <w:style w:type="paragraph" w:customStyle="1" w:styleId="5A296956C62E426997B4813EE74C782D">
    <w:name w:val="5A296956C62E426997B4813EE74C782D"/>
  </w:style>
  <w:style w:type="paragraph" w:customStyle="1" w:styleId="ABEAAC4CA5BB408CBB70F5E2F9664B7F">
    <w:name w:val="ABEAAC4CA5BB408CBB70F5E2F9664B7F"/>
  </w:style>
  <w:style w:type="paragraph" w:customStyle="1" w:styleId="6166F2F6864D4390BEEF35082A1BA624">
    <w:name w:val="6166F2F6864D4390BEEF35082A1BA624"/>
  </w:style>
  <w:style w:type="paragraph" w:customStyle="1" w:styleId="9D01DEF086B444B49DEE9CF8E2E62A0C">
    <w:name w:val="9D01DEF086B444B49DEE9CF8E2E62A0C"/>
    <w:rsid w:val="007A66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Základní škola a Mateřská škola,                 Louka u Litvínova, okres Most</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37B128-6490-417B-B107-377D8D423E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Arkýř – sestava(3)</Template>
  <TotalTime>379</TotalTime>
  <Pages>19</Pages>
  <Words>6041</Words>
  <Characters>35642</Characters>
  <Application>Microsoft Office Word</Application>
  <DocSecurity>0</DocSecurity>
  <Lines>297</Lines>
  <Paragraphs>83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ŠKOLNÍ ŘÁD</vt:lpstr>
      <vt:lpstr/>
    </vt:vector>
  </TitlesOfParts>
  <Company/>
  <LinksUpToDate>false</LinksUpToDate>
  <CharactersWithSpaces>41600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ŘÁD</dc:title>
  <dc:subject>Základní škola a Mateřská škola,                 Loukau Litvínova, okres Most</dc:subject>
  <dc:creator>Radka Jašontková</dc:creator>
  <cp:keywords/>
  <cp:lastModifiedBy>Radka Jašontková</cp:lastModifiedBy>
  <cp:revision>10</cp:revision>
  <cp:lastPrinted>2024-10-15T08:31:00Z</cp:lastPrinted>
  <dcterms:created xsi:type="dcterms:W3CDTF">2024-08-26T11:14:00Z</dcterms:created>
  <dcterms:modified xsi:type="dcterms:W3CDTF">2024-10-15T08:31:00Z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TC017730779991</vt:lpwstr>
  </property>
</Properties>
</file>