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1B5B5" w14:textId="77777777" w:rsidR="004E3F14" w:rsidRDefault="004E3F14" w:rsidP="004E3F14">
      <w:pPr>
        <w:jc w:val="center"/>
        <w:rPr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053DEA18" wp14:editId="334A4A00">
            <wp:extent cx="5760720" cy="1917936"/>
            <wp:effectExtent l="0" t="0" r="0" b="6350"/>
            <wp:docPr id="1" name="Obrázek 1" descr="C:\Users\vlasbl\Desktop\driten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bl\Desktop\driten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BF9D" w14:textId="77777777" w:rsidR="004E3F14" w:rsidRDefault="004E3F14" w:rsidP="004E3F14">
      <w:pPr>
        <w:rPr>
          <w:sz w:val="24"/>
          <w:szCs w:val="24"/>
        </w:rPr>
      </w:pPr>
    </w:p>
    <w:p w14:paraId="0957C23B" w14:textId="77777777" w:rsidR="004E3F14" w:rsidRDefault="004E3F14" w:rsidP="004E3F14">
      <w:pPr>
        <w:jc w:val="center"/>
        <w:rPr>
          <w:b/>
          <w:sz w:val="40"/>
          <w:szCs w:val="40"/>
        </w:rPr>
      </w:pPr>
      <w:r w:rsidRPr="004E3F14">
        <w:rPr>
          <w:b/>
          <w:sz w:val="40"/>
          <w:szCs w:val="40"/>
        </w:rPr>
        <w:t>Školní řád</w:t>
      </w:r>
    </w:p>
    <w:p w14:paraId="06C2FCE5" w14:textId="77777777" w:rsidR="00C523CA" w:rsidRDefault="004E3F14" w:rsidP="00433F81">
      <w:pPr>
        <w:pStyle w:val="Default"/>
        <w:jc w:val="both"/>
      </w:pPr>
      <w:r>
        <w:t>Smyslem školního řádu je vytvoření příznivých podmínek pro vyučování a pro plné využití vyučovací doby tak, aby žáci získali nezbytné vědomosti a kompetence pro jejich další společenské uplatnění. Vytváří rovněž podmínky pro bezpečný pobyt žáka ve škole.</w:t>
      </w:r>
      <w:r w:rsidR="00C523CA">
        <w:t xml:space="preserve"> </w:t>
      </w:r>
    </w:p>
    <w:p w14:paraId="016C9E29" w14:textId="77777777" w:rsidR="004E3F14" w:rsidRPr="00C523CA" w:rsidRDefault="00C523CA" w:rsidP="00433F81">
      <w:pPr>
        <w:pStyle w:val="Default"/>
        <w:jc w:val="both"/>
      </w:pPr>
      <w:r>
        <w:t xml:space="preserve"> </w:t>
      </w:r>
      <w:r>
        <w:rPr>
          <w:sz w:val="22"/>
          <w:szCs w:val="22"/>
        </w:rPr>
        <w:t xml:space="preserve">Školní řád pro žáky důsledně respektuje </w:t>
      </w:r>
      <w:r>
        <w:rPr>
          <w:b/>
          <w:bCs/>
          <w:sz w:val="22"/>
          <w:szCs w:val="22"/>
        </w:rPr>
        <w:t xml:space="preserve">Úmluvu o právech dítěte </w:t>
      </w:r>
      <w:r>
        <w:rPr>
          <w:sz w:val="22"/>
          <w:szCs w:val="22"/>
        </w:rPr>
        <w:t>schválenou Valným shromážděním OSN, respektuje a zabezpečuje práva bez jakékoli diskriminace.</w:t>
      </w:r>
    </w:p>
    <w:p w14:paraId="3EFC2A84" w14:textId="77777777" w:rsidR="00C523CA" w:rsidRPr="00C523CA" w:rsidRDefault="00C523CA" w:rsidP="00C523CA">
      <w:pPr>
        <w:pStyle w:val="Default"/>
        <w:rPr>
          <w:sz w:val="22"/>
          <w:szCs w:val="22"/>
        </w:rPr>
      </w:pPr>
    </w:p>
    <w:p w14:paraId="6AF7D674" w14:textId="77777777" w:rsidR="004E3F14" w:rsidRDefault="004E3F14" w:rsidP="002842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Právní souvislosti</w:t>
      </w:r>
    </w:p>
    <w:p w14:paraId="40EB16E7" w14:textId="77777777" w:rsidR="004E3F14" w:rsidRDefault="00046D7B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Zákon č. 561/2004</w:t>
      </w:r>
      <w:r w:rsidR="004E3F14">
        <w:rPr>
          <w:sz w:val="24"/>
          <w:szCs w:val="24"/>
        </w:rPr>
        <w:t xml:space="preserve"> Sb., o předškolním, základním, středním, vyšším odborném a jiném vzdělávání</w:t>
      </w:r>
      <w:r w:rsidR="00A40820">
        <w:rPr>
          <w:sz w:val="24"/>
          <w:szCs w:val="24"/>
        </w:rPr>
        <w:t xml:space="preserve"> (školský zákon), ve znění pozdějších předpisů</w:t>
      </w:r>
    </w:p>
    <w:p w14:paraId="15DA7203" w14:textId="77777777" w:rsidR="00A40820" w:rsidRDefault="00A4082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Zákon č. 89/2012 Sb. občanský zákoník, ve znění pozdějších předpisů</w:t>
      </w:r>
    </w:p>
    <w:p w14:paraId="7854AB9D" w14:textId="77777777" w:rsidR="004E3F14" w:rsidRDefault="004E3F14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MŠMT ČR č. 48/2005 Sb., o základním vzdělávání</w:t>
      </w:r>
      <w:r w:rsidR="00A40820">
        <w:rPr>
          <w:sz w:val="24"/>
          <w:szCs w:val="24"/>
        </w:rPr>
        <w:t>, ve znění pozdějších předpisů</w:t>
      </w:r>
    </w:p>
    <w:p w14:paraId="63488DA9" w14:textId="77777777" w:rsidR="004E3F14" w:rsidRDefault="004E3F14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MŠMT ČR č. 74/2005 Sb., o zájmovém vzdělávání</w:t>
      </w:r>
      <w:r w:rsidR="00A40820">
        <w:rPr>
          <w:sz w:val="24"/>
          <w:szCs w:val="24"/>
        </w:rPr>
        <w:t>, ve znění pozdějších předpisů</w:t>
      </w:r>
    </w:p>
    <w:p w14:paraId="716F6E53" w14:textId="77777777" w:rsidR="004E3F14" w:rsidRDefault="004E3F14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 xml:space="preserve">. MŠMT ČR č. </w:t>
      </w:r>
      <w:r w:rsidR="00044B50">
        <w:rPr>
          <w:sz w:val="24"/>
          <w:szCs w:val="24"/>
        </w:rPr>
        <w:t>107/</w:t>
      </w:r>
      <w:r>
        <w:rPr>
          <w:sz w:val="24"/>
          <w:szCs w:val="24"/>
        </w:rPr>
        <w:t>2005 Sb.,</w:t>
      </w:r>
      <w:r w:rsidR="00044B50">
        <w:rPr>
          <w:sz w:val="24"/>
          <w:szCs w:val="24"/>
        </w:rPr>
        <w:t xml:space="preserve"> o školním stravování</w:t>
      </w:r>
      <w:r w:rsidR="00A40820">
        <w:rPr>
          <w:sz w:val="24"/>
          <w:szCs w:val="24"/>
        </w:rPr>
        <w:t>, ve znění pozdějších předpisů</w:t>
      </w:r>
    </w:p>
    <w:p w14:paraId="5AE84F80" w14:textId="77777777" w:rsidR="00A40820" w:rsidRDefault="00A4082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Vyhl</w:t>
      </w:r>
      <w:proofErr w:type="spellEnd"/>
      <w:r>
        <w:rPr>
          <w:sz w:val="24"/>
          <w:szCs w:val="24"/>
        </w:rPr>
        <w:t>. MŠMT ČR č. 263/2007 Sb. Vyhláška, kterou se stanoví pracovní řád pro zaměstnance škol a školských zařízení zřízených Ministerstvem školství, mládeže a tělovýchovy, krajem, obcí nebo dobrovolným svazkem obcí, ve znění pozdějších předpisů</w:t>
      </w:r>
    </w:p>
    <w:p w14:paraId="1D3ECA54" w14:textId="77777777" w:rsidR="00044B50" w:rsidRDefault="00044B5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Úmluva o právech dítěte</w:t>
      </w:r>
    </w:p>
    <w:p w14:paraId="0CE4B06A" w14:textId="77777777" w:rsidR="00A40820" w:rsidRDefault="00A4082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Listina základních práv a svobod</w:t>
      </w:r>
    </w:p>
    <w:p w14:paraId="3C509951" w14:textId="77777777" w:rsidR="00A40820" w:rsidRDefault="00A4082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Obecné nařízení o ochraně osobních údajů (GDPR)</w:t>
      </w:r>
    </w:p>
    <w:p w14:paraId="7B1684D9" w14:textId="77777777" w:rsidR="00A40820" w:rsidRDefault="00A40820" w:rsidP="0028426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Pomůcka pro ředitele škol při tvorbě školního řádu, čj. MSMT-10862/2015</w:t>
      </w:r>
    </w:p>
    <w:p w14:paraId="29F38387" w14:textId="77777777" w:rsidR="00A40820" w:rsidRDefault="00A40820" w:rsidP="00A40820">
      <w:pPr>
        <w:jc w:val="both"/>
        <w:rPr>
          <w:sz w:val="24"/>
          <w:szCs w:val="24"/>
        </w:rPr>
      </w:pPr>
    </w:p>
    <w:p w14:paraId="7E098DE8" w14:textId="77777777" w:rsidR="00A40820" w:rsidRDefault="00A40820" w:rsidP="00A40820">
      <w:pPr>
        <w:jc w:val="both"/>
        <w:rPr>
          <w:sz w:val="24"/>
          <w:szCs w:val="24"/>
        </w:rPr>
      </w:pPr>
    </w:p>
    <w:p w14:paraId="4F960281" w14:textId="77777777" w:rsidR="00A40820" w:rsidRPr="00A40820" w:rsidRDefault="00A40820" w:rsidP="00A40820">
      <w:pPr>
        <w:jc w:val="both"/>
        <w:rPr>
          <w:sz w:val="24"/>
          <w:szCs w:val="24"/>
        </w:rPr>
      </w:pPr>
    </w:p>
    <w:p w14:paraId="48EAE734" w14:textId="77777777" w:rsidR="00044B50" w:rsidRDefault="00044B50" w:rsidP="0028426C">
      <w:pPr>
        <w:pStyle w:val="Odstavecseseznamem"/>
        <w:jc w:val="both"/>
        <w:rPr>
          <w:sz w:val="24"/>
          <w:szCs w:val="24"/>
        </w:rPr>
      </w:pPr>
    </w:p>
    <w:p w14:paraId="76B495A5" w14:textId="77777777" w:rsidR="00044B50" w:rsidRDefault="00044B50" w:rsidP="0028426C">
      <w:pPr>
        <w:pStyle w:val="Odstavecseseznamem"/>
        <w:jc w:val="both"/>
        <w:rPr>
          <w:sz w:val="24"/>
          <w:szCs w:val="24"/>
        </w:rPr>
      </w:pPr>
    </w:p>
    <w:p w14:paraId="08DDE064" w14:textId="77777777" w:rsidR="00044B50" w:rsidRDefault="00044B50" w:rsidP="0028426C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I. </w:t>
      </w:r>
      <w:r w:rsidR="003156F4">
        <w:rPr>
          <w:b/>
          <w:sz w:val="28"/>
          <w:szCs w:val="28"/>
        </w:rPr>
        <w:t>Práva žáků</w:t>
      </w:r>
    </w:p>
    <w:p w14:paraId="42F62323" w14:textId="77777777" w:rsidR="00044B50" w:rsidRDefault="00044B50" w:rsidP="0028426C">
      <w:pPr>
        <w:pStyle w:val="Odstavecseseznamem"/>
        <w:jc w:val="both"/>
        <w:rPr>
          <w:b/>
          <w:sz w:val="28"/>
          <w:szCs w:val="28"/>
        </w:rPr>
      </w:pPr>
    </w:p>
    <w:p w14:paraId="77AEC223" w14:textId="77777777" w:rsidR="00044B50" w:rsidRPr="00044B50" w:rsidRDefault="00044B50" w:rsidP="0028426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44B50">
        <w:rPr>
          <w:sz w:val="24"/>
          <w:szCs w:val="24"/>
        </w:rPr>
        <w:t>Žáci</w:t>
      </w:r>
      <w:r>
        <w:rPr>
          <w:sz w:val="24"/>
          <w:szCs w:val="24"/>
        </w:rPr>
        <w:t xml:space="preserve"> mají právo na vzdělání a školské služby dle výše uvedeného zákona.</w:t>
      </w:r>
    </w:p>
    <w:p w14:paraId="065AC369" w14:textId="77777777" w:rsidR="00044B50" w:rsidRPr="00044B50" w:rsidRDefault="00044B50" w:rsidP="0028426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Veškerá rozhodnutí týkající se žáka musí plně brát v úvahu jeho nejlepší zájem.</w:t>
      </w:r>
    </w:p>
    <w:p w14:paraId="63074F03" w14:textId="77777777" w:rsidR="00044B50" w:rsidRPr="00044B50" w:rsidRDefault="00044B50" w:rsidP="0028426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Škola respektuje právo žáka na svobodu myšlení, svědomí a náboženství a respektuje přitom roli rodičů jako průvodců.</w:t>
      </w:r>
    </w:p>
    <w:p w14:paraId="2A6F04F3" w14:textId="77777777" w:rsidR="00044B50" w:rsidRPr="00D03EA4" w:rsidRDefault="00044B50" w:rsidP="0028426C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Žák má právo být chráněn před jakýmkoli vměšováním do soukromí</w:t>
      </w:r>
      <w:r w:rsidR="00D03EA4">
        <w:rPr>
          <w:sz w:val="24"/>
          <w:szCs w:val="24"/>
        </w:rPr>
        <w:t xml:space="preserve"> a před nezákonnými útoky na svou pověst.</w:t>
      </w:r>
    </w:p>
    <w:p w14:paraId="001DB679" w14:textId="77777777" w:rsidR="003156F4" w:rsidRPr="003156F4" w:rsidRDefault="00D03EA4" w:rsidP="003156F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Žáci mají právo na vytvoření žákovské samosprávy.</w:t>
      </w:r>
    </w:p>
    <w:p w14:paraId="0EEDEB6B" w14:textId="77777777" w:rsidR="00672C2E" w:rsidRPr="003156F4" w:rsidRDefault="00433F81" w:rsidP="00315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156F4">
        <w:rPr>
          <w:b/>
          <w:sz w:val="24"/>
          <w:szCs w:val="24"/>
        </w:rPr>
        <w:t>6</w:t>
      </w:r>
      <w:r w:rsidR="00D03EA4" w:rsidRPr="003156F4">
        <w:rPr>
          <w:b/>
          <w:sz w:val="24"/>
          <w:szCs w:val="24"/>
        </w:rPr>
        <w:t xml:space="preserve">. </w:t>
      </w:r>
      <w:r w:rsidR="001A46EF" w:rsidRPr="003156F4">
        <w:rPr>
          <w:sz w:val="24"/>
          <w:szCs w:val="24"/>
        </w:rPr>
        <w:t xml:space="preserve">Žák má právo vyjádřit se </w:t>
      </w:r>
      <w:r w:rsidR="00F43BCE" w:rsidRPr="003156F4">
        <w:rPr>
          <w:sz w:val="24"/>
          <w:szCs w:val="24"/>
        </w:rPr>
        <w:t xml:space="preserve">k záležitostem spojených s výchovou a výukou, které se jej </w:t>
      </w:r>
      <w:r w:rsidR="00FA0A04" w:rsidRPr="003156F4">
        <w:rPr>
          <w:sz w:val="24"/>
          <w:szCs w:val="24"/>
        </w:rPr>
        <w:t xml:space="preserve">  </w:t>
      </w:r>
      <w:r w:rsidR="00F43BCE" w:rsidRPr="003156F4">
        <w:rPr>
          <w:sz w:val="24"/>
          <w:szCs w:val="24"/>
        </w:rPr>
        <w:t>osobně týkají. V případě potřeby se vyjádří osobně slušnou formou, a to buď pohovorem s příslušným pedagogem, třídním učitelem nebo ředitelkou šk</w:t>
      </w:r>
      <w:r w:rsidR="00FA0A04" w:rsidRPr="003156F4">
        <w:rPr>
          <w:sz w:val="24"/>
          <w:szCs w:val="24"/>
        </w:rPr>
        <w:t>oly a</w:t>
      </w:r>
      <w:r w:rsidR="00F43BCE" w:rsidRPr="003156F4">
        <w:rPr>
          <w:sz w:val="24"/>
          <w:szCs w:val="24"/>
        </w:rPr>
        <w:t>nebo sdělí své připomínky přes žákovský parlament.</w:t>
      </w:r>
    </w:p>
    <w:p w14:paraId="586D28D6" w14:textId="77777777" w:rsidR="00F43BCE" w:rsidRPr="00672C2E" w:rsidRDefault="00433F81" w:rsidP="0028426C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3156F4">
        <w:rPr>
          <w:b/>
          <w:sz w:val="24"/>
          <w:szCs w:val="24"/>
        </w:rPr>
        <w:t>7</w:t>
      </w:r>
      <w:r w:rsidR="00F43BCE" w:rsidRPr="00F43BCE">
        <w:rPr>
          <w:b/>
          <w:sz w:val="24"/>
          <w:szCs w:val="24"/>
        </w:rPr>
        <w:t xml:space="preserve">. </w:t>
      </w:r>
      <w:r w:rsidR="00F43BCE">
        <w:rPr>
          <w:sz w:val="24"/>
          <w:szCs w:val="24"/>
        </w:rPr>
        <w:t xml:space="preserve">Žák má právo požádat pedagoga o radu a pomoc v osobní tíživé situaci, případně využít linek </w:t>
      </w:r>
      <w:r w:rsidR="00EC074E">
        <w:rPr>
          <w:sz w:val="24"/>
          <w:szCs w:val="24"/>
        </w:rPr>
        <w:t>důvěry, jejichž telefonní čísla jsou zveřejněná na nástěnce ve školní budově.</w:t>
      </w:r>
    </w:p>
    <w:p w14:paraId="6EC46E17" w14:textId="77777777" w:rsidR="00EC074E" w:rsidRDefault="00433F8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156F4">
        <w:rPr>
          <w:b/>
          <w:sz w:val="24"/>
          <w:szCs w:val="24"/>
        </w:rPr>
        <w:t>8</w:t>
      </w:r>
      <w:r w:rsidR="00EC074E" w:rsidRPr="00EC074E">
        <w:rPr>
          <w:b/>
          <w:sz w:val="24"/>
          <w:szCs w:val="24"/>
        </w:rPr>
        <w:t xml:space="preserve">. </w:t>
      </w:r>
      <w:r w:rsidR="00EC074E">
        <w:rPr>
          <w:sz w:val="24"/>
          <w:szCs w:val="24"/>
        </w:rPr>
        <w:t>Žák má právo na informace o průběhu a výsledcích svého vzdělávání.</w:t>
      </w:r>
    </w:p>
    <w:p w14:paraId="00C05E4C" w14:textId="77777777" w:rsidR="003156F4" w:rsidRDefault="003156F4" w:rsidP="003156F4">
      <w:pPr>
        <w:jc w:val="center"/>
        <w:rPr>
          <w:b/>
          <w:sz w:val="28"/>
          <w:szCs w:val="28"/>
        </w:rPr>
      </w:pPr>
    </w:p>
    <w:p w14:paraId="6EEE397C" w14:textId="77777777" w:rsidR="003156F4" w:rsidRPr="003156F4" w:rsidRDefault="005F7D7D" w:rsidP="00315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Povinnosti žáků</w:t>
      </w:r>
    </w:p>
    <w:p w14:paraId="44204CDF" w14:textId="77777777" w:rsidR="003156F4" w:rsidRDefault="003156F4" w:rsidP="003156F4">
      <w:pPr>
        <w:jc w:val="center"/>
        <w:rPr>
          <w:sz w:val="24"/>
          <w:szCs w:val="24"/>
        </w:rPr>
      </w:pPr>
    </w:p>
    <w:p w14:paraId="2631F1F0" w14:textId="77777777" w:rsidR="00EC074E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C074E" w:rsidRPr="00EC074E">
        <w:rPr>
          <w:b/>
          <w:sz w:val="24"/>
          <w:szCs w:val="24"/>
        </w:rPr>
        <w:t xml:space="preserve">. </w:t>
      </w:r>
      <w:r w:rsidR="00EC074E">
        <w:rPr>
          <w:sz w:val="24"/>
          <w:szCs w:val="24"/>
        </w:rPr>
        <w:t>Žák je povinen chodit do školy pravidelně a včas podle rozvrhu hodin a účastnit se činností organizovaných školou. Účast na vyučování volitelných a nepovinných předmětů a docházka do zájmových kroužků, do školní družiny je pro zařazené žáky povinná.</w:t>
      </w:r>
    </w:p>
    <w:p w14:paraId="651B3F61" w14:textId="77777777" w:rsidR="00EC074E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EC074E">
        <w:rPr>
          <w:b/>
          <w:sz w:val="24"/>
          <w:szCs w:val="24"/>
        </w:rPr>
        <w:t>.</w:t>
      </w:r>
      <w:r w:rsidR="00EC074E">
        <w:rPr>
          <w:sz w:val="24"/>
          <w:szCs w:val="24"/>
        </w:rPr>
        <w:t xml:space="preserve"> Žák je povinen se řádně vzdělávat a svědomitě připravovat na vyučování. Je povinen nosit do školy učebnice a školní potřeby podle rozvrhu hodin a pokynů učitele. Nevhodným chováním nenarušuje vyučovací hodiny.</w:t>
      </w:r>
    </w:p>
    <w:p w14:paraId="615B591B" w14:textId="77777777" w:rsidR="00EC074E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EC074E">
        <w:rPr>
          <w:b/>
          <w:sz w:val="24"/>
          <w:szCs w:val="24"/>
        </w:rPr>
        <w:t>.</w:t>
      </w:r>
      <w:r w:rsidR="00EC074E">
        <w:rPr>
          <w:sz w:val="24"/>
          <w:szCs w:val="24"/>
        </w:rPr>
        <w:t xml:space="preserve"> Žák je povinen chovat se v</w:t>
      </w:r>
      <w:r w:rsidR="00E33E59">
        <w:rPr>
          <w:sz w:val="24"/>
          <w:szCs w:val="24"/>
        </w:rPr>
        <w:t>e</w:t>
      </w:r>
      <w:r w:rsidR="00EC074E">
        <w:rPr>
          <w:sz w:val="24"/>
          <w:szCs w:val="24"/>
        </w:rPr>
        <w:t xml:space="preserve"> škole slušně, zdravit všechny dospělé osoby a dbát pokynů pracovníků školy. Je rovněž povinen dodržovat školní řád, předpisy a pokyny školy k ochraně zdraví a bezpečnosti, </w:t>
      </w:r>
      <w:r w:rsidR="00E33E59">
        <w:rPr>
          <w:sz w:val="24"/>
          <w:szCs w:val="24"/>
        </w:rPr>
        <w:t>s nimiž byl seznámen. Žák musí být ve škole vhodně, čistě a bez výstřednosti upraven a oblečen.</w:t>
      </w:r>
    </w:p>
    <w:p w14:paraId="08765E18" w14:textId="77777777" w:rsidR="00E33E59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33E59">
        <w:rPr>
          <w:b/>
          <w:sz w:val="24"/>
          <w:szCs w:val="24"/>
        </w:rPr>
        <w:t>.</w:t>
      </w:r>
      <w:r w:rsidR="00E33E59">
        <w:rPr>
          <w:sz w:val="24"/>
          <w:szCs w:val="24"/>
        </w:rPr>
        <w:t xml:space="preserve"> Žák je povinen zacházet s učebnicemi a školními potřebami šetrně. V případě zničení učebnice nebo jejího hrubého poškození je žák povinen obstarat novou učebnici</w:t>
      </w:r>
      <w:r w:rsidR="00FA0A04">
        <w:rPr>
          <w:sz w:val="24"/>
          <w:szCs w:val="24"/>
        </w:rPr>
        <w:t xml:space="preserve"> nebo poškození či ztrátu finančně vykompenzovat</w:t>
      </w:r>
      <w:r w:rsidR="00E33E59">
        <w:rPr>
          <w:sz w:val="24"/>
          <w:szCs w:val="24"/>
        </w:rPr>
        <w:t>. Je povinen udržovat své místo, třídu i ostatní školní prostory v čistotě a pořádku, chránit majetek před poškozením. Poškodí-li žák školní majetek, je povinen ho uvést do původního stavu.</w:t>
      </w:r>
    </w:p>
    <w:p w14:paraId="400466CE" w14:textId="77777777" w:rsidR="00E33E59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E33E59">
        <w:rPr>
          <w:b/>
          <w:sz w:val="24"/>
          <w:szCs w:val="24"/>
        </w:rPr>
        <w:t>.</w:t>
      </w:r>
      <w:r w:rsidR="00E33E59">
        <w:rPr>
          <w:sz w:val="24"/>
          <w:szCs w:val="24"/>
        </w:rPr>
        <w:t xml:space="preserve"> Žák je povinen chránit své zdraví i zdraví svých spolužáků. Žákům jsou zakázány všechny činnosti, kt</w:t>
      </w:r>
      <w:r w:rsidR="0043326F">
        <w:rPr>
          <w:sz w:val="24"/>
          <w:szCs w:val="24"/>
        </w:rPr>
        <w:t>eré ohrožují fyzický i psychický</w:t>
      </w:r>
      <w:r w:rsidR="00E33E59">
        <w:rPr>
          <w:sz w:val="24"/>
          <w:szCs w:val="24"/>
        </w:rPr>
        <w:t xml:space="preserve"> stav jejich, spolužáků a pracovníků školy. Je zakázáno nosit do školy a použít věci nebezpečné pro zdraví a život </w:t>
      </w:r>
      <w:r w:rsidR="003F2239">
        <w:rPr>
          <w:sz w:val="24"/>
          <w:szCs w:val="24"/>
        </w:rPr>
        <w:t>svůj a ostatních osob (střelné zbraně, poplašné zbraně, bodné zbraně, paralyzující zbraně, výbušniny, třaskaviny, petardy, zápalky, zapalovače apod.)</w:t>
      </w:r>
    </w:p>
    <w:p w14:paraId="03E8CD7F" w14:textId="77777777" w:rsidR="001226DE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F2239">
        <w:rPr>
          <w:b/>
          <w:sz w:val="24"/>
          <w:szCs w:val="24"/>
        </w:rPr>
        <w:t>.</w:t>
      </w:r>
      <w:r w:rsidR="003F2239">
        <w:rPr>
          <w:sz w:val="24"/>
          <w:szCs w:val="24"/>
        </w:rPr>
        <w:t xml:space="preserve"> Nosit na vyučování a do školy cenné a nepotřebné předměty není dovoleno. Zjistí-li</w:t>
      </w:r>
      <w:r w:rsidR="001226DE">
        <w:rPr>
          <w:sz w:val="24"/>
          <w:szCs w:val="24"/>
        </w:rPr>
        <w:t xml:space="preserve"> </w:t>
      </w:r>
      <w:r w:rsidR="00297E2D">
        <w:rPr>
          <w:sz w:val="24"/>
          <w:szCs w:val="24"/>
        </w:rPr>
        <w:t>ž</w:t>
      </w:r>
      <w:r w:rsidR="001226DE">
        <w:rPr>
          <w:sz w:val="24"/>
          <w:szCs w:val="24"/>
        </w:rPr>
        <w:t>ák ztrátu nebo odcizení osobních věcí, hlásí to neprodleně třídnímu učiteli, v p</w:t>
      </w:r>
      <w:r w:rsidR="00297E2D">
        <w:rPr>
          <w:sz w:val="24"/>
          <w:szCs w:val="24"/>
        </w:rPr>
        <w:t>ř</w:t>
      </w:r>
      <w:r w:rsidR="001226DE">
        <w:rPr>
          <w:sz w:val="24"/>
          <w:szCs w:val="24"/>
        </w:rPr>
        <w:t>ípadě jeho nep</w:t>
      </w:r>
      <w:r w:rsidR="00297E2D">
        <w:rPr>
          <w:sz w:val="24"/>
          <w:szCs w:val="24"/>
        </w:rPr>
        <w:t>ř</w:t>
      </w:r>
      <w:r w:rsidR="001226DE">
        <w:rPr>
          <w:sz w:val="24"/>
          <w:szCs w:val="24"/>
        </w:rPr>
        <w:t>ítomnosti</w:t>
      </w:r>
      <w:r w:rsidR="00297E2D">
        <w:rPr>
          <w:sz w:val="24"/>
          <w:szCs w:val="24"/>
        </w:rPr>
        <w:t xml:space="preserve"> vedení školy. Je rovněž</w:t>
      </w:r>
      <w:r w:rsidR="001226DE">
        <w:rPr>
          <w:sz w:val="24"/>
          <w:szCs w:val="24"/>
        </w:rPr>
        <w:t xml:space="preserve"> nevhodné nechávat v šatní skříňce peníze nebo cenné věci.</w:t>
      </w:r>
    </w:p>
    <w:p w14:paraId="152040C1" w14:textId="77777777" w:rsidR="003F2239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226DE">
        <w:rPr>
          <w:b/>
          <w:sz w:val="24"/>
          <w:szCs w:val="24"/>
        </w:rPr>
        <w:t>.</w:t>
      </w:r>
      <w:r w:rsidR="001226DE">
        <w:rPr>
          <w:sz w:val="24"/>
          <w:szCs w:val="24"/>
        </w:rPr>
        <w:t xml:space="preserve"> Škola odpovídá po</w:t>
      </w:r>
      <w:r w:rsidR="00297E2D">
        <w:rPr>
          <w:sz w:val="24"/>
          <w:szCs w:val="24"/>
        </w:rPr>
        <w:t>uze za ztrátu těch věcí, které ž</w:t>
      </w:r>
      <w:r w:rsidR="001226DE">
        <w:rPr>
          <w:sz w:val="24"/>
          <w:szCs w:val="24"/>
        </w:rPr>
        <w:t>áci potřebují k výuce. Za ztrátu oděvů a obuvi odpovídá jen v</w:t>
      </w:r>
      <w:r w:rsidR="00297E2D">
        <w:rPr>
          <w:sz w:val="24"/>
          <w:szCs w:val="24"/>
        </w:rPr>
        <w:t xml:space="preserve"> případě, </w:t>
      </w:r>
      <w:r w:rsidR="00FA0A04">
        <w:rPr>
          <w:sz w:val="24"/>
          <w:szCs w:val="24"/>
        </w:rPr>
        <w:t>ž</w:t>
      </w:r>
      <w:r w:rsidR="00297E2D">
        <w:rPr>
          <w:sz w:val="24"/>
          <w:szCs w:val="24"/>
        </w:rPr>
        <w:t>e jsou uloženy na místě k tomu určeném – zamčená šatní skříňka. Pokud žák nechá oblečení, obuv a věci v nezamčené skříňce, škola za ztrátu nebo odcizení neodpovídá. Škola neručí za věci zapomenuté ve třídách a jiných prostorách školy po ukončení vyučování.</w:t>
      </w:r>
    </w:p>
    <w:p w14:paraId="26BE0C36" w14:textId="36F30875" w:rsidR="00C80F18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297E2D">
        <w:rPr>
          <w:b/>
          <w:sz w:val="24"/>
          <w:szCs w:val="24"/>
        </w:rPr>
        <w:t>.</w:t>
      </w:r>
      <w:r w:rsidR="00297E2D">
        <w:rPr>
          <w:sz w:val="24"/>
          <w:szCs w:val="24"/>
        </w:rPr>
        <w:t xml:space="preserve"> </w:t>
      </w:r>
      <w:r w:rsidR="00C80F18">
        <w:rPr>
          <w:sz w:val="24"/>
          <w:szCs w:val="24"/>
        </w:rPr>
        <w:t xml:space="preserve">Je zakázáno používat mobilní telefon při vyučování. Mobilní telefon mohou žáci používat jen v případě jeho využití ve výuce dle pokynů vyučujícího.      </w:t>
      </w:r>
    </w:p>
    <w:p w14:paraId="1160E7C2" w14:textId="1CEC0D11" w:rsidR="00297E2D" w:rsidRDefault="00C80F18" w:rsidP="0028426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97E2D">
        <w:rPr>
          <w:sz w:val="24"/>
          <w:szCs w:val="24"/>
        </w:rPr>
        <w:t>obilní telefon</w:t>
      </w:r>
      <w:r w:rsidR="00433F81">
        <w:rPr>
          <w:sz w:val="24"/>
          <w:szCs w:val="24"/>
        </w:rPr>
        <w:t>, „chytré“ hodinky se rovněž považují</w:t>
      </w:r>
      <w:r w:rsidR="00297E2D">
        <w:rPr>
          <w:sz w:val="24"/>
          <w:szCs w:val="24"/>
        </w:rPr>
        <w:t xml:space="preserve"> za</w:t>
      </w:r>
      <w:r w:rsidR="00433F81">
        <w:rPr>
          <w:sz w:val="24"/>
          <w:szCs w:val="24"/>
        </w:rPr>
        <w:t xml:space="preserve"> cennou věc a vztahují se na ně</w:t>
      </w:r>
      <w:r w:rsidR="00297E2D">
        <w:rPr>
          <w:sz w:val="24"/>
          <w:szCs w:val="24"/>
        </w:rPr>
        <w:t xml:space="preserve"> ustanovení uvedena v předchozích bodech. Pokud má žák i přes výše uvedená doporučení mobilní telefon</w:t>
      </w:r>
      <w:r w:rsidR="00433F81">
        <w:rPr>
          <w:sz w:val="24"/>
          <w:szCs w:val="24"/>
        </w:rPr>
        <w:t>, „chytré“</w:t>
      </w:r>
      <w:r w:rsidR="00CD6E88">
        <w:rPr>
          <w:sz w:val="24"/>
          <w:szCs w:val="24"/>
        </w:rPr>
        <w:t xml:space="preserve"> hodinky ve škole, v hodinách je nepoužívá, případné po</w:t>
      </w:r>
      <w:r w:rsidR="00C30840">
        <w:rPr>
          <w:sz w:val="24"/>
          <w:szCs w:val="24"/>
        </w:rPr>
        <w:t>u</w:t>
      </w:r>
      <w:r w:rsidR="00CD6E88">
        <w:rPr>
          <w:sz w:val="24"/>
          <w:szCs w:val="24"/>
        </w:rPr>
        <w:t>žití jen dle pokynů vyučujícího.</w:t>
      </w:r>
      <w:r w:rsidR="00C30840">
        <w:rPr>
          <w:sz w:val="24"/>
          <w:szCs w:val="24"/>
        </w:rPr>
        <w:t xml:space="preserve"> </w:t>
      </w:r>
    </w:p>
    <w:p w14:paraId="4DA7C76E" w14:textId="77777777" w:rsidR="00C30840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97E2D">
        <w:rPr>
          <w:b/>
          <w:sz w:val="24"/>
          <w:szCs w:val="24"/>
        </w:rPr>
        <w:t>.</w:t>
      </w:r>
      <w:r w:rsidR="00297E2D">
        <w:rPr>
          <w:sz w:val="24"/>
          <w:szCs w:val="24"/>
        </w:rPr>
        <w:t xml:space="preserve"> Pořizování obrazového a zvukového záznamu pracovníků školy a spolužáků je povoleno jen s jejich souhlasem. </w:t>
      </w:r>
    </w:p>
    <w:p w14:paraId="389AAB84" w14:textId="77777777" w:rsidR="00297E2D" w:rsidRDefault="005F7D7D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297E2D">
        <w:rPr>
          <w:b/>
          <w:sz w:val="24"/>
          <w:szCs w:val="24"/>
        </w:rPr>
        <w:t>.</w:t>
      </w:r>
      <w:r w:rsidR="00297E2D">
        <w:rPr>
          <w:sz w:val="24"/>
          <w:szCs w:val="24"/>
        </w:rPr>
        <w:t xml:space="preserve"> </w:t>
      </w:r>
      <w:r w:rsidR="002C6566">
        <w:rPr>
          <w:sz w:val="24"/>
          <w:szCs w:val="24"/>
        </w:rPr>
        <w:t>Žákům není dovoleno ve škole a jejím okolí kouřit nebo užívat jiných návykových látek. Hrubým porušením školního řádu je rovněž přechová</w:t>
      </w:r>
      <w:r w:rsidR="00FA0A04">
        <w:rPr>
          <w:sz w:val="24"/>
          <w:szCs w:val="24"/>
        </w:rPr>
        <w:t>vá</w:t>
      </w:r>
      <w:r w:rsidR="002C6566">
        <w:rPr>
          <w:sz w:val="24"/>
          <w:szCs w:val="24"/>
        </w:rPr>
        <w:t xml:space="preserve">ní cigaret, </w:t>
      </w:r>
      <w:r w:rsidR="00433F81">
        <w:rPr>
          <w:sz w:val="24"/>
          <w:szCs w:val="24"/>
        </w:rPr>
        <w:t xml:space="preserve">elektronických cigaret, </w:t>
      </w:r>
      <w:proofErr w:type="spellStart"/>
      <w:r w:rsidR="00433F81">
        <w:rPr>
          <w:sz w:val="24"/>
          <w:szCs w:val="24"/>
        </w:rPr>
        <w:t>iqos</w:t>
      </w:r>
      <w:proofErr w:type="spellEnd"/>
      <w:r w:rsidR="00433F81">
        <w:rPr>
          <w:sz w:val="24"/>
          <w:szCs w:val="24"/>
        </w:rPr>
        <w:t xml:space="preserve"> cigaret, </w:t>
      </w:r>
      <w:r w:rsidR="002C6566">
        <w:rPr>
          <w:sz w:val="24"/>
          <w:szCs w:val="24"/>
        </w:rPr>
        <w:t>tabáku nebo jiných návykových látek.</w:t>
      </w:r>
    </w:p>
    <w:p w14:paraId="20B2B7A7" w14:textId="77777777" w:rsidR="002C6566" w:rsidRDefault="002C6566" w:rsidP="0028426C">
      <w:pPr>
        <w:ind w:left="360"/>
        <w:jc w:val="both"/>
        <w:rPr>
          <w:sz w:val="24"/>
          <w:szCs w:val="24"/>
        </w:rPr>
      </w:pPr>
    </w:p>
    <w:p w14:paraId="033C4D33" w14:textId="77777777" w:rsidR="00C30840" w:rsidRDefault="00C30840" w:rsidP="00C30840">
      <w:pPr>
        <w:ind w:left="360"/>
        <w:rPr>
          <w:b/>
          <w:sz w:val="28"/>
          <w:szCs w:val="28"/>
        </w:rPr>
      </w:pPr>
    </w:p>
    <w:p w14:paraId="3B6A549A" w14:textId="77777777" w:rsidR="00C30840" w:rsidRDefault="00C30840" w:rsidP="00C30840">
      <w:pPr>
        <w:ind w:left="360"/>
        <w:rPr>
          <w:b/>
          <w:sz w:val="28"/>
          <w:szCs w:val="28"/>
        </w:rPr>
      </w:pPr>
    </w:p>
    <w:p w14:paraId="793C5ED4" w14:textId="77777777" w:rsidR="002C6566" w:rsidRPr="00672C2E" w:rsidRDefault="002C6566" w:rsidP="00C30840">
      <w:pPr>
        <w:ind w:left="360"/>
        <w:jc w:val="center"/>
        <w:rPr>
          <w:b/>
          <w:sz w:val="28"/>
          <w:szCs w:val="28"/>
        </w:rPr>
      </w:pPr>
      <w:r w:rsidRPr="00672C2E">
        <w:rPr>
          <w:b/>
          <w:sz w:val="28"/>
          <w:szCs w:val="28"/>
        </w:rPr>
        <w:t>II</w:t>
      </w:r>
      <w:r w:rsidR="005F7D7D">
        <w:rPr>
          <w:b/>
          <w:sz w:val="28"/>
          <w:szCs w:val="28"/>
        </w:rPr>
        <w:t>I</w:t>
      </w:r>
      <w:r w:rsidRPr="00672C2E">
        <w:rPr>
          <w:b/>
          <w:sz w:val="28"/>
          <w:szCs w:val="28"/>
        </w:rPr>
        <w:t>. Práva zákonných zástupců nezletilých žáků</w:t>
      </w:r>
    </w:p>
    <w:p w14:paraId="1C0ED56B" w14:textId="77777777" w:rsidR="002C6566" w:rsidRDefault="002C6566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Zákonní zástupci žáka mají právo na informace o výsledcích jeho vzdělávání.</w:t>
      </w:r>
    </w:p>
    <w:p w14:paraId="001E1AA7" w14:textId="77777777" w:rsidR="002C6566" w:rsidRDefault="002C6566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Volit a být voleni do školské rady.</w:t>
      </w:r>
    </w:p>
    <w:p w14:paraId="1DF135A9" w14:textId="77777777" w:rsidR="002C6566" w:rsidRPr="004B3F05" w:rsidRDefault="00A51940" w:rsidP="0028426C">
      <w:pPr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3</w:t>
      </w:r>
      <w:r w:rsidR="002C6566">
        <w:rPr>
          <w:b/>
          <w:sz w:val="24"/>
          <w:szCs w:val="24"/>
        </w:rPr>
        <w:t>.</w:t>
      </w:r>
      <w:r w:rsidR="002C6566">
        <w:rPr>
          <w:sz w:val="24"/>
          <w:szCs w:val="24"/>
        </w:rPr>
        <w:t xml:space="preserve"> Vyjadřovat </w:t>
      </w:r>
      <w:r w:rsidR="00433F81">
        <w:rPr>
          <w:sz w:val="24"/>
          <w:szCs w:val="24"/>
        </w:rPr>
        <w:t>se ke všem rozhodnutím týkajících</w:t>
      </w:r>
      <w:r w:rsidR="002C6566">
        <w:rPr>
          <w:sz w:val="24"/>
          <w:szCs w:val="24"/>
        </w:rPr>
        <w:t xml:space="preserve"> se podstatných záležitostí vzdělávání žáků, </w:t>
      </w:r>
      <w:r w:rsidR="002C6566" w:rsidRPr="004B3F05">
        <w:rPr>
          <w:sz w:val="24"/>
          <w:szCs w:val="24"/>
        </w:rPr>
        <w:t>přičemž jejich vyjádřením musí být věnována pozornost.</w:t>
      </w:r>
    </w:p>
    <w:p w14:paraId="49A468B1" w14:textId="77777777" w:rsidR="003C3327" w:rsidRPr="002E37D8" w:rsidRDefault="003C3327" w:rsidP="0028426C">
      <w:pPr>
        <w:jc w:val="both"/>
        <w:rPr>
          <w:sz w:val="24"/>
          <w:szCs w:val="24"/>
        </w:rPr>
      </w:pPr>
      <w:r w:rsidRPr="002E37D8">
        <w:rPr>
          <w:b/>
          <w:sz w:val="24"/>
          <w:szCs w:val="24"/>
        </w:rPr>
        <w:lastRenderedPageBreak/>
        <w:t xml:space="preserve">4. </w:t>
      </w:r>
      <w:r w:rsidRPr="002E37D8">
        <w:rPr>
          <w:sz w:val="24"/>
          <w:szCs w:val="24"/>
        </w:rPr>
        <w:t>Zákonní zástupci žáků mají právo na přístup k osobním údajům, na opravu a výmaz osobních údajů a právo vznést námitku proti zpracování osobních údajů, které se řídí směrnicí ředitelky školy k ochraně osobních údajů.</w:t>
      </w:r>
    </w:p>
    <w:p w14:paraId="43511D6D" w14:textId="77777777" w:rsidR="003C3327" w:rsidRPr="002E37D8" w:rsidRDefault="003C3327" w:rsidP="0028426C">
      <w:pPr>
        <w:jc w:val="both"/>
        <w:rPr>
          <w:sz w:val="24"/>
          <w:szCs w:val="24"/>
        </w:rPr>
      </w:pPr>
      <w:r w:rsidRPr="002E37D8">
        <w:rPr>
          <w:b/>
          <w:sz w:val="24"/>
          <w:szCs w:val="24"/>
        </w:rPr>
        <w:t xml:space="preserve">5. </w:t>
      </w:r>
      <w:r w:rsidRPr="002E37D8">
        <w:rPr>
          <w:sz w:val="24"/>
          <w:szCs w:val="24"/>
        </w:rPr>
        <w:t>Dávají výslovný souhlas ke zpracování osobních údajů žáků za účelem propagace školy (webové stránky, propagační materiály, fotografie), bez něhož není možné tuto činnost provést.</w:t>
      </w:r>
    </w:p>
    <w:p w14:paraId="19E2B13F" w14:textId="77777777" w:rsidR="00CC1F83" w:rsidRDefault="00CC1F83" w:rsidP="0028426C">
      <w:pPr>
        <w:jc w:val="both"/>
        <w:rPr>
          <w:sz w:val="24"/>
          <w:szCs w:val="24"/>
        </w:rPr>
      </w:pPr>
    </w:p>
    <w:p w14:paraId="28B67EC7" w14:textId="77777777" w:rsidR="00CC1F83" w:rsidRPr="00CC1F83" w:rsidRDefault="00CC1F83" w:rsidP="00CC1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Povinnosti zákonných zástupců nezletilých žáků</w:t>
      </w:r>
    </w:p>
    <w:p w14:paraId="7C2A574E" w14:textId="77777777" w:rsidR="002C6566" w:rsidRDefault="00CC1F8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C6566">
        <w:rPr>
          <w:b/>
          <w:sz w:val="24"/>
          <w:szCs w:val="24"/>
        </w:rPr>
        <w:t xml:space="preserve">. </w:t>
      </w:r>
      <w:r w:rsidR="002C6566">
        <w:rPr>
          <w:sz w:val="24"/>
          <w:szCs w:val="24"/>
        </w:rPr>
        <w:t xml:space="preserve">Zákonní zástupci jsou povinni zajistit, </w:t>
      </w:r>
      <w:r w:rsidR="0045444D">
        <w:rPr>
          <w:sz w:val="24"/>
          <w:szCs w:val="24"/>
        </w:rPr>
        <w:t>aby žák docházel řádně do školy a byl připraven na vyučování podle rozvrhu hodin, nebo podle pokynů učitele.</w:t>
      </w:r>
    </w:p>
    <w:p w14:paraId="7F644252" w14:textId="77777777" w:rsidR="0045444D" w:rsidRDefault="00CC1F8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5444D">
        <w:rPr>
          <w:b/>
          <w:sz w:val="24"/>
          <w:szCs w:val="24"/>
        </w:rPr>
        <w:t>.</w:t>
      </w:r>
      <w:r w:rsidR="0045444D">
        <w:rPr>
          <w:sz w:val="24"/>
          <w:szCs w:val="24"/>
        </w:rPr>
        <w:t xml:space="preserve"> Na vyzvání ředitelky školy se osobně zúčastnit projednání závažných otázek týkajících se vzdělávání</w:t>
      </w:r>
      <w:r w:rsidR="005F22C6">
        <w:rPr>
          <w:sz w:val="24"/>
          <w:szCs w:val="24"/>
        </w:rPr>
        <w:t xml:space="preserve"> a chování</w:t>
      </w:r>
      <w:r w:rsidR="0045444D">
        <w:rPr>
          <w:sz w:val="24"/>
          <w:szCs w:val="24"/>
        </w:rPr>
        <w:t xml:space="preserve"> žáka.</w:t>
      </w:r>
    </w:p>
    <w:p w14:paraId="44512EB6" w14:textId="77777777" w:rsidR="0045444D" w:rsidRDefault="00CC1F8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45444D">
        <w:rPr>
          <w:b/>
          <w:sz w:val="24"/>
          <w:szCs w:val="24"/>
        </w:rPr>
        <w:t>.</w:t>
      </w:r>
      <w:r w:rsidR="0045444D">
        <w:rPr>
          <w:sz w:val="24"/>
          <w:szCs w:val="24"/>
        </w:rPr>
        <w:t xml:space="preserve"> Informovat školu o změně zdravotní způsobilosti, zdravotních obtížích žáka nebo jiných závažných skutečností, které by měly mít vliv na průběh vzdělávání.</w:t>
      </w:r>
    </w:p>
    <w:p w14:paraId="7979DDBF" w14:textId="77777777" w:rsidR="0045444D" w:rsidRDefault="00CC1F8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5444D">
        <w:rPr>
          <w:b/>
          <w:sz w:val="24"/>
          <w:szCs w:val="24"/>
        </w:rPr>
        <w:t>.</w:t>
      </w:r>
      <w:r w:rsidR="0045444D">
        <w:rPr>
          <w:sz w:val="24"/>
          <w:szCs w:val="24"/>
        </w:rPr>
        <w:t xml:space="preserve"> Omlouvat a dokládat </w:t>
      </w:r>
      <w:r w:rsidR="0003065F">
        <w:rPr>
          <w:sz w:val="24"/>
          <w:szCs w:val="24"/>
        </w:rPr>
        <w:t xml:space="preserve">důvody nepřítomnosti žáka následovně. Nemůže-li se </w:t>
      </w:r>
      <w:r w:rsidR="008812EA">
        <w:rPr>
          <w:sz w:val="24"/>
          <w:szCs w:val="24"/>
        </w:rPr>
        <w:t>ž</w:t>
      </w:r>
      <w:r w:rsidR="0003065F">
        <w:rPr>
          <w:sz w:val="24"/>
          <w:szCs w:val="24"/>
        </w:rPr>
        <w:t>ák zúčastnit vyučování</w:t>
      </w:r>
      <w:r w:rsidR="00672C2E">
        <w:rPr>
          <w:sz w:val="24"/>
          <w:szCs w:val="24"/>
        </w:rPr>
        <w:t xml:space="preserve"> ze závažných předem známých důvodů, požádá zákonný zástupce žáka o jeho uvolnění na 1 den třídního učitele, na více dnů ředitelku školy. K uvolnění žáka z výuky na více dnů podají rodiče předem (prostřednictvím třídního učitele) písemnou žádost ředitelce školy. Nemůže-li se žák zúčastnit vyučování z nepředvídaných důvodů (např. nemoci)</w:t>
      </w:r>
      <w:r w:rsidR="005F22C6">
        <w:rPr>
          <w:sz w:val="24"/>
          <w:szCs w:val="24"/>
        </w:rPr>
        <w:t>,</w:t>
      </w:r>
      <w:r w:rsidR="00672C2E">
        <w:rPr>
          <w:sz w:val="24"/>
          <w:szCs w:val="24"/>
        </w:rPr>
        <w:t xml:space="preserve"> je zákonný zástupce </w:t>
      </w:r>
      <w:r w:rsidR="00AE2458">
        <w:rPr>
          <w:sz w:val="24"/>
          <w:szCs w:val="24"/>
        </w:rPr>
        <w:t>povinen toto oznámit (telefonicky, e-mailem apod.)</w:t>
      </w:r>
      <w:r w:rsidR="009F0475">
        <w:rPr>
          <w:sz w:val="24"/>
          <w:szCs w:val="24"/>
        </w:rPr>
        <w:t xml:space="preserve"> </w:t>
      </w:r>
      <w:r w:rsidR="00AE2458">
        <w:rPr>
          <w:sz w:val="24"/>
          <w:szCs w:val="24"/>
        </w:rPr>
        <w:t xml:space="preserve">neprodleně škole, nejdéle do </w:t>
      </w:r>
      <w:r w:rsidR="00565570">
        <w:rPr>
          <w:sz w:val="24"/>
          <w:szCs w:val="24"/>
        </w:rPr>
        <w:t>72</w:t>
      </w:r>
      <w:r w:rsidR="009F0475">
        <w:rPr>
          <w:sz w:val="24"/>
          <w:szCs w:val="24"/>
        </w:rPr>
        <w:t xml:space="preserve"> hodin</w:t>
      </w:r>
      <w:r w:rsidR="00AE2458">
        <w:rPr>
          <w:sz w:val="24"/>
          <w:szCs w:val="24"/>
        </w:rPr>
        <w:t xml:space="preserve"> </w:t>
      </w:r>
      <w:r w:rsidR="00565570">
        <w:rPr>
          <w:sz w:val="24"/>
          <w:szCs w:val="24"/>
        </w:rPr>
        <w:t>(zákon č. 561/</w:t>
      </w:r>
      <w:r w:rsidR="00A51940">
        <w:rPr>
          <w:sz w:val="24"/>
          <w:szCs w:val="24"/>
        </w:rPr>
        <w:t>20016</w:t>
      </w:r>
      <w:r w:rsidR="00565570">
        <w:rPr>
          <w:sz w:val="24"/>
          <w:szCs w:val="24"/>
        </w:rPr>
        <w:t xml:space="preserve"> Sb., školský zákon, § 50, odst. 1)</w:t>
      </w:r>
      <w:r w:rsidR="005F22C6">
        <w:rPr>
          <w:sz w:val="24"/>
          <w:szCs w:val="24"/>
        </w:rPr>
        <w:t xml:space="preserve">. </w:t>
      </w:r>
      <w:r w:rsidR="00AE2458">
        <w:rPr>
          <w:sz w:val="24"/>
          <w:szCs w:val="24"/>
        </w:rPr>
        <w:t>Po ukončení nepřítomnosti doloží zákonný zástupce žáka její důvod (písemně do žákovské knížky, potvrzením lékaře)</w:t>
      </w:r>
      <w:r w:rsidR="00565570">
        <w:rPr>
          <w:sz w:val="24"/>
          <w:szCs w:val="24"/>
        </w:rPr>
        <w:t xml:space="preserve"> do 5 pracovních dnů od konce nepřítomnosti</w:t>
      </w:r>
      <w:r w:rsidR="00C46F8C">
        <w:rPr>
          <w:sz w:val="24"/>
          <w:szCs w:val="24"/>
        </w:rPr>
        <w:t xml:space="preserve"> žáka</w:t>
      </w:r>
      <w:r w:rsidR="00AE2458">
        <w:rPr>
          <w:sz w:val="24"/>
          <w:szCs w:val="24"/>
        </w:rPr>
        <w:t>. Třídní učitel může v odůvodněných případech rozhodnout o dokládání nepřítomnosti žáka z důvodu nemoci potvrzením lékaře.</w:t>
      </w:r>
      <w:r w:rsidR="00AA660B">
        <w:rPr>
          <w:sz w:val="24"/>
          <w:szCs w:val="24"/>
        </w:rPr>
        <w:t xml:space="preserve"> Třídní učitel je toto povinen předem projednat se zákonným zástupcem. V případě, že zákonný zástupce nesplní výše uvedené povinnosti, považuje se nepřítomnost žáka ve škole za neomluvenou. Neomluvená absence je porušením školního řádu a řeší se podle pravidel hodnocení chování a vždy se projednává se zákonným zástupcem. Při neomluvené absenci</w:t>
      </w:r>
      <w:r w:rsidR="00565570">
        <w:rPr>
          <w:sz w:val="24"/>
          <w:szCs w:val="24"/>
        </w:rPr>
        <w:t xml:space="preserve"> nad 10 hodin je </w:t>
      </w:r>
      <w:r w:rsidR="00C46F8C">
        <w:rPr>
          <w:sz w:val="24"/>
          <w:szCs w:val="24"/>
        </w:rPr>
        <w:t xml:space="preserve">projednávání přítomen </w:t>
      </w:r>
      <w:r w:rsidR="00904CCC">
        <w:rPr>
          <w:sz w:val="24"/>
          <w:szCs w:val="24"/>
        </w:rPr>
        <w:t>i zástupce sociálně právní ochran</w:t>
      </w:r>
      <w:r w:rsidR="00EA5FC4">
        <w:rPr>
          <w:sz w:val="24"/>
          <w:szCs w:val="24"/>
        </w:rPr>
        <w:t>y dětí.</w:t>
      </w:r>
    </w:p>
    <w:p w14:paraId="533CDC3A" w14:textId="77777777" w:rsidR="00AC01FC" w:rsidRDefault="00CC1F8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C01FC">
        <w:rPr>
          <w:b/>
          <w:sz w:val="24"/>
          <w:szCs w:val="24"/>
        </w:rPr>
        <w:t xml:space="preserve">. </w:t>
      </w:r>
      <w:r w:rsidR="00AC01FC">
        <w:rPr>
          <w:sz w:val="24"/>
          <w:szCs w:val="24"/>
        </w:rPr>
        <w:t>Oznamovat škole údaje podstatné pro průběh vzdělávání nebo pro bezpečnost žáka podle</w:t>
      </w:r>
      <w:r w:rsidR="00A51940">
        <w:rPr>
          <w:sz w:val="24"/>
          <w:szCs w:val="24"/>
        </w:rPr>
        <w:t xml:space="preserve"> </w:t>
      </w:r>
      <w:r w:rsidR="00575527">
        <w:rPr>
          <w:sz w:val="24"/>
          <w:szCs w:val="24"/>
        </w:rPr>
        <w:t xml:space="preserve">§ 28 odst. 2 a 3 zákona 561/2004 Sb. v platném znění. </w:t>
      </w:r>
      <w:r w:rsidR="00AC01FC">
        <w:rPr>
          <w:sz w:val="24"/>
          <w:szCs w:val="24"/>
        </w:rPr>
        <w:t>Jsou to zejména: jméno a příjmení, rodné číslo</w:t>
      </w:r>
      <w:r w:rsidR="00857967">
        <w:rPr>
          <w:sz w:val="24"/>
          <w:szCs w:val="24"/>
        </w:rPr>
        <w:t>, státní občanství, místo trvalého pobytu, údaje o předchozím vzdělání, datum zahájení vzdělávání ve škole, vyučovací jazyk, údaje o zdravotním znevýhodnění nebo postižení, údaje o zdravotní způsobilosti ke vzdělávání, popř. údaje o sociálním znevýhodnění, jméno a příjmení zákonného zástupce, místo jeho trvalého pobytu a adresu pro doručování písemností, telefonické spojení.</w:t>
      </w:r>
    </w:p>
    <w:p w14:paraId="60D97004" w14:textId="77777777" w:rsidR="000A7375" w:rsidRDefault="00CC1F83" w:rsidP="002842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V. </w:t>
      </w:r>
      <w:r w:rsidR="000A7375">
        <w:rPr>
          <w:b/>
          <w:sz w:val="28"/>
          <w:szCs w:val="28"/>
        </w:rPr>
        <w:t>Organizace vyučovacího dne</w:t>
      </w:r>
    </w:p>
    <w:p w14:paraId="10AB2638" w14:textId="77777777" w:rsidR="000A7375" w:rsidRDefault="000A7375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Dopolední vyučování začíná v 7:55 hodin. Budova školy se otevírá v 7:25. V případě nepříznivého počasí se budova školy pro dojíždějící žáky ze směru od Českých Budějovic otevře po příjezdu autobusu.</w:t>
      </w:r>
      <w:r w:rsidR="008B5A61">
        <w:rPr>
          <w:sz w:val="24"/>
          <w:szCs w:val="24"/>
        </w:rPr>
        <w:t xml:space="preserve"> Dohled u šaten vykonává školník, pedagogičtí pracovníci </w:t>
      </w:r>
      <w:r w:rsidR="002C6A18">
        <w:rPr>
          <w:sz w:val="24"/>
          <w:szCs w:val="24"/>
        </w:rPr>
        <w:t>25 minut před začátkem vyučování a o přestávkách během vyučování. Mezi dopoledním a odpoledním vyučování vykonává dohled u šaten školník.</w:t>
      </w:r>
    </w:p>
    <w:p w14:paraId="10E5E0E1" w14:textId="77777777" w:rsidR="000A7375" w:rsidRDefault="000A7375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Dojíždějící</w:t>
      </w:r>
      <w:r w:rsidR="002C6A18">
        <w:rPr>
          <w:sz w:val="24"/>
          <w:szCs w:val="24"/>
        </w:rPr>
        <w:t xml:space="preserve"> (z </w:t>
      </w:r>
      <w:proofErr w:type="spellStart"/>
      <w:r w:rsidR="002C6A18">
        <w:rPr>
          <w:sz w:val="24"/>
          <w:szCs w:val="24"/>
        </w:rPr>
        <w:t>Ch</w:t>
      </w:r>
      <w:r w:rsidR="00A17297">
        <w:rPr>
          <w:sz w:val="24"/>
          <w:szCs w:val="24"/>
        </w:rPr>
        <w:t>valešovic</w:t>
      </w:r>
      <w:proofErr w:type="spellEnd"/>
      <w:r w:rsidR="00A17297">
        <w:rPr>
          <w:sz w:val="24"/>
          <w:szCs w:val="24"/>
        </w:rPr>
        <w:t xml:space="preserve">, Malešic a </w:t>
      </w:r>
      <w:proofErr w:type="spellStart"/>
      <w:r w:rsidR="00A17297">
        <w:rPr>
          <w:sz w:val="24"/>
          <w:szCs w:val="24"/>
        </w:rPr>
        <w:t>Strachovic</w:t>
      </w:r>
      <w:proofErr w:type="spellEnd"/>
      <w:r w:rsidR="008B5A61">
        <w:rPr>
          <w:sz w:val="24"/>
          <w:szCs w:val="24"/>
        </w:rPr>
        <w:t>)</w:t>
      </w:r>
      <w:r>
        <w:rPr>
          <w:sz w:val="24"/>
          <w:szCs w:val="24"/>
        </w:rPr>
        <w:t xml:space="preserve"> žáci 2. stupně a žáci 1. stupně, kteří nenavštěvují školní družinu</w:t>
      </w:r>
      <w:r w:rsidR="008B5A61">
        <w:rPr>
          <w:sz w:val="24"/>
          <w:szCs w:val="24"/>
        </w:rPr>
        <w:t>, mohou trávit čas před vy</w:t>
      </w:r>
      <w:r w:rsidR="002C6A18">
        <w:rPr>
          <w:sz w:val="24"/>
          <w:szCs w:val="24"/>
        </w:rPr>
        <w:t>učováním ve škole od 6:30, dohled</w:t>
      </w:r>
      <w:r w:rsidR="008B5A61">
        <w:rPr>
          <w:sz w:val="24"/>
          <w:szCs w:val="24"/>
        </w:rPr>
        <w:t xml:space="preserve"> nad nimi vykonává školník. Žáci používají vchod do jídelny, ten pro ně bude otevřen od 6:30 do 7:00. Žáci se k rannímu pobytu ve škole přihlásí, přihlášku odevzdají třídnímu učiteli.</w:t>
      </w:r>
    </w:p>
    <w:p w14:paraId="5DF0C37F" w14:textId="77777777" w:rsidR="008B5A61" w:rsidRDefault="008B5A6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Žáci se přezouvají v šatnách. Jako přezůvky nejsou povoleny cvičky či botasky, ale pantofle či bačkory.</w:t>
      </w:r>
    </w:p>
    <w:p w14:paraId="7888BBF8" w14:textId="77777777" w:rsidR="002C6A18" w:rsidRDefault="002C6A18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Svá místa ve třídách žáci zaujmou do 7:50 hodin. Příchod mezi 7:50 a 7:55 se pokládá za pozdní, opakuje-li se častěji, upozorní u</w:t>
      </w:r>
      <w:r w:rsidR="00212DB2">
        <w:rPr>
          <w:sz w:val="24"/>
          <w:szCs w:val="24"/>
        </w:rPr>
        <w:t>čitel zákonného zástupce na</w:t>
      </w:r>
      <w:r>
        <w:rPr>
          <w:sz w:val="24"/>
          <w:szCs w:val="24"/>
        </w:rPr>
        <w:t xml:space="preserve"> nedochvilnost</w:t>
      </w:r>
      <w:r w:rsidR="00212DB2">
        <w:rPr>
          <w:sz w:val="24"/>
          <w:szCs w:val="24"/>
        </w:rPr>
        <w:t xml:space="preserve"> žáka</w:t>
      </w:r>
      <w:r>
        <w:rPr>
          <w:sz w:val="24"/>
          <w:szCs w:val="24"/>
        </w:rPr>
        <w:t>.</w:t>
      </w:r>
    </w:p>
    <w:p w14:paraId="30A01B52" w14:textId="77777777" w:rsidR="002C6A18" w:rsidRDefault="002C6A18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665A9">
        <w:rPr>
          <w:sz w:val="24"/>
          <w:szCs w:val="24"/>
        </w:rPr>
        <w:t>Odpolední vyučování začíná v</w:t>
      </w:r>
      <w:r>
        <w:rPr>
          <w:sz w:val="24"/>
          <w:szCs w:val="24"/>
        </w:rPr>
        <w:t xml:space="preserve"> 13:15</w:t>
      </w:r>
      <w:r w:rsidR="005665A9">
        <w:rPr>
          <w:sz w:val="24"/>
          <w:szCs w:val="24"/>
        </w:rPr>
        <w:t xml:space="preserve"> </w:t>
      </w:r>
      <w:r w:rsidR="00EA5FC4">
        <w:rPr>
          <w:sz w:val="24"/>
          <w:szCs w:val="24"/>
        </w:rPr>
        <w:t xml:space="preserve">nebo v 14:10 </w:t>
      </w:r>
      <w:r w:rsidR="005665A9">
        <w:rPr>
          <w:sz w:val="24"/>
          <w:szCs w:val="24"/>
        </w:rPr>
        <w:t>hodin. V době polední přestávky může žák opustit budovu jen se souhlasem svého zákonného zástupce.</w:t>
      </w:r>
    </w:p>
    <w:p w14:paraId="0944E6F1" w14:textId="77777777" w:rsidR="005665A9" w:rsidRDefault="005665A9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V době vyučování může žák opustit školní budovu jen se souhlasem třídního učitele nebo vyučujícího.</w:t>
      </w:r>
    </w:p>
    <w:p w14:paraId="335C7056" w14:textId="77777777" w:rsidR="005665A9" w:rsidRDefault="005665A9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>Na výuku pracovních činností, tělesné výchovy či jiného předmětu žáky odvádí a přivádí vyučující. Žáci se řídí řádem tělocvičny, kuchyňky, počítačové učebny</w:t>
      </w:r>
      <w:r w:rsidR="00EA5FC4">
        <w:rPr>
          <w:sz w:val="24"/>
          <w:szCs w:val="24"/>
        </w:rPr>
        <w:t>, popř. řádem příslušné odborné učebny</w:t>
      </w:r>
      <w:r>
        <w:rPr>
          <w:sz w:val="24"/>
          <w:szCs w:val="24"/>
        </w:rPr>
        <w:t>.</w:t>
      </w:r>
    </w:p>
    <w:p w14:paraId="7C4E6356" w14:textId="77777777" w:rsidR="005665A9" w:rsidRDefault="005665A9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  <w:szCs w:val="24"/>
        </w:rPr>
        <w:t>Žákům, kteří navštěvují školní družinu, není dovoleno opouštět školní budovu bez svolení vychovatelky v době, kdy mají pobývat ve školní družině. Žáci navštěvující ŠD se řídí jejím řádem.</w:t>
      </w:r>
    </w:p>
    <w:p w14:paraId="6645E11C" w14:textId="77777777" w:rsidR="00AF0911" w:rsidRDefault="00AF091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Vyučování konané mimo školní budovu a případné změny vyučovacích hodin hlásí vyučující předem vedení školy. Pokud se celá třída během vyučování kamkoliv přesouvá, zajistí vyučující tento přesun tak, aby nebyla narušena výuka v ostatních třídách.</w:t>
      </w:r>
    </w:p>
    <w:p w14:paraId="21D9ED94" w14:textId="77777777" w:rsidR="00AF0911" w:rsidRDefault="00AF091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 xml:space="preserve">Přestávku po druhé vyučující hodině za příznivého počasí tráví žáci 1. stupně venku před školou. Dohled nad nimi vykonávají třídní učitelé. Pokud učitel vykonává dohled podle rozvrhu v budově školy, nad jeho třídou vykonávají dohled ostatní učitelé. </w:t>
      </w:r>
    </w:p>
    <w:p w14:paraId="407C0AA7" w14:textId="77777777" w:rsidR="002F7529" w:rsidRDefault="002F7529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>Nepřítomnost vyučujícího nahlásí zástupce třídy vedení školy do 5 minut od začátku hodiny.</w:t>
      </w:r>
    </w:p>
    <w:p w14:paraId="71B171DF" w14:textId="77777777" w:rsidR="002F7529" w:rsidRDefault="002F7529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sz w:val="24"/>
          <w:szCs w:val="24"/>
        </w:rPr>
        <w:t>Po skončení hodiny služba smaže tabuli, žáci uklidí případný nepořádek v okolí svého místa. Za pořádek ve třídě odpovídá vyučující.</w:t>
      </w:r>
    </w:p>
    <w:p w14:paraId="3F6A639C" w14:textId="77777777" w:rsidR="00A6393A" w:rsidRDefault="00A6393A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0791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A6393A">
        <w:rPr>
          <w:sz w:val="24"/>
          <w:szCs w:val="24"/>
        </w:rPr>
        <w:t>Během přestávek</w:t>
      </w:r>
      <w:r>
        <w:rPr>
          <w:b/>
          <w:sz w:val="24"/>
          <w:szCs w:val="24"/>
        </w:rPr>
        <w:t xml:space="preserve"> </w:t>
      </w:r>
      <w:r w:rsidRPr="00A6393A">
        <w:rPr>
          <w:sz w:val="24"/>
          <w:szCs w:val="24"/>
        </w:rPr>
        <w:t xml:space="preserve">žáci </w:t>
      </w:r>
      <w:r>
        <w:rPr>
          <w:sz w:val="24"/>
          <w:szCs w:val="24"/>
        </w:rPr>
        <w:t xml:space="preserve">neotevírají sami okna ani nemanipulují s topením. </w:t>
      </w:r>
    </w:p>
    <w:p w14:paraId="6F7C2B37" w14:textId="77777777" w:rsidR="00D02577" w:rsidRDefault="00D02577" w:rsidP="0028426C">
      <w:pPr>
        <w:jc w:val="both"/>
        <w:rPr>
          <w:sz w:val="24"/>
          <w:szCs w:val="24"/>
        </w:rPr>
      </w:pPr>
      <w:r w:rsidRPr="00D02577">
        <w:rPr>
          <w:b/>
          <w:sz w:val="24"/>
          <w:szCs w:val="24"/>
        </w:rPr>
        <w:t>Rozvržení vyučovacích hodin a přestávek: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D02577" w14:paraId="683CF9DE" w14:textId="77777777" w:rsidTr="00D02577">
        <w:tc>
          <w:tcPr>
            <w:tcW w:w="1413" w:type="dxa"/>
          </w:tcPr>
          <w:p w14:paraId="0992CB21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1. hodina</w:t>
            </w:r>
          </w:p>
        </w:tc>
        <w:tc>
          <w:tcPr>
            <w:tcW w:w="1843" w:type="dxa"/>
          </w:tcPr>
          <w:p w14:paraId="5F876510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7:55 – 8:40</w:t>
            </w:r>
          </w:p>
        </w:tc>
      </w:tr>
      <w:tr w:rsidR="00D02577" w14:paraId="3EAFEFCD" w14:textId="77777777" w:rsidTr="00D02577">
        <w:tc>
          <w:tcPr>
            <w:tcW w:w="1413" w:type="dxa"/>
          </w:tcPr>
          <w:p w14:paraId="064A9870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2. hodina</w:t>
            </w:r>
          </w:p>
        </w:tc>
        <w:tc>
          <w:tcPr>
            <w:tcW w:w="1843" w:type="dxa"/>
          </w:tcPr>
          <w:p w14:paraId="76C6AB8B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8:50 – 9:35</w:t>
            </w:r>
          </w:p>
        </w:tc>
      </w:tr>
      <w:tr w:rsidR="00D02577" w14:paraId="094FF599" w14:textId="77777777" w:rsidTr="00D02577">
        <w:tc>
          <w:tcPr>
            <w:tcW w:w="1413" w:type="dxa"/>
          </w:tcPr>
          <w:p w14:paraId="7E8F727F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3. hodina</w:t>
            </w:r>
          </w:p>
        </w:tc>
        <w:tc>
          <w:tcPr>
            <w:tcW w:w="1843" w:type="dxa"/>
          </w:tcPr>
          <w:p w14:paraId="602868F9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9:50 – 10:35</w:t>
            </w:r>
          </w:p>
        </w:tc>
      </w:tr>
      <w:tr w:rsidR="00D02577" w14:paraId="4FCA2001" w14:textId="77777777" w:rsidTr="00D02577">
        <w:tc>
          <w:tcPr>
            <w:tcW w:w="1413" w:type="dxa"/>
          </w:tcPr>
          <w:p w14:paraId="5B8D9997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4. hodina</w:t>
            </w:r>
          </w:p>
        </w:tc>
        <w:tc>
          <w:tcPr>
            <w:tcW w:w="1843" w:type="dxa"/>
          </w:tcPr>
          <w:p w14:paraId="624A19BC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10:45 – 11:30</w:t>
            </w:r>
          </w:p>
        </w:tc>
      </w:tr>
      <w:tr w:rsidR="00D02577" w14:paraId="228C7877" w14:textId="77777777" w:rsidTr="00D02577">
        <w:tc>
          <w:tcPr>
            <w:tcW w:w="1413" w:type="dxa"/>
          </w:tcPr>
          <w:p w14:paraId="183AB6FC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5. hodina</w:t>
            </w:r>
          </w:p>
        </w:tc>
        <w:tc>
          <w:tcPr>
            <w:tcW w:w="1843" w:type="dxa"/>
          </w:tcPr>
          <w:p w14:paraId="1F8A9540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11:40 – 12:25</w:t>
            </w:r>
          </w:p>
        </w:tc>
      </w:tr>
      <w:tr w:rsidR="00D02577" w14:paraId="6A0FE8B4" w14:textId="77777777" w:rsidTr="00D02577">
        <w:tc>
          <w:tcPr>
            <w:tcW w:w="1413" w:type="dxa"/>
          </w:tcPr>
          <w:p w14:paraId="01F63A43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6. hodina</w:t>
            </w:r>
          </w:p>
        </w:tc>
        <w:tc>
          <w:tcPr>
            <w:tcW w:w="1843" w:type="dxa"/>
          </w:tcPr>
          <w:p w14:paraId="5E25C553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12:30 – 13:15</w:t>
            </w:r>
          </w:p>
        </w:tc>
      </w:tr>
      <w:tr w:rsidR="00D02577" w14:paraId="4CEB442D" w14:textId="77777777" w:rsidTr="00D02577">
        <w:tc>
          <w:tcPr>
            <w:tcW w:w="1413" w:type="dxa"/>
          </w:tcPr>
          <w:p w14:paraId="7F5F3347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7. hodina</w:t>
            </w:r>
          </w:p>
        </w:tc>
        <w:tc>
          <w:tcPr>
            <w:tcW w:w="1843" w:type="dxa"/>
          </w:tcPr>
          <w:p w14:paraId="023F2E99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13:15 – 14:00</w:t>
            </w:r>
          </w:p>
        </w:tc>
      </w:tr>
      <w:tr w:rsidR="00D02577" w14:paraId="6C7A2C17" w14:textId="77777777" w:rsidTr="00D02577">
        <w:tc>
          <w:tcPr>
            <w:tcW w:w="1413" w:type="dxa"/>
          </w:tcPr>
          <w:p w14:paraId="78A34CB6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8. hodina</w:t>
            </w:r>
          </w:p>
        </w:tc>
        <w:tc>
          <w:tcPr>
            <w:tcW w:w="1843" w:type="dxa"/>
          </w:tcPr>
          <w:p w14:paraId="2BC2D535" w14:textId="77777777" w:rsidR="00D02577" w:rsidRPr="00D02577" w:rsidRDefault="00D02577" w:rsidP="0028426C">
            <w:pPr>
              <w:jc w:val="both"/>
              <w:rPr>
                <w:sz w:val="24"/>
                <w:szCs w:val="24"/>
              </w:rPr>
            </w:pPr>
            <w:r w:rsidRPr="00D02577">
              <w:rPr>
                <w:sz w:val="24"/>
                <w:szCs w:val="24"/>
              </w:rPr>
              <w:t>14:10 – 14:55</w:t>
            </w:r>
          </w:p>
        </w:tc>
      </w:tr>
    </w:tbl>
    <w:p w14:paraId="25FA6664" w14:textId="77777777" w:rsidR="00D02577" w:rsidRPr="00A6393A" w:rsidRDefault="00D02577" w:rsidP="0028426C">
      <w:pPr>
        <w:jc w:val="both"/>
        <w:rPr>
          <w:b/>
          <w:sz w:val="24"/>
          <w:szCs w:val="24"/>
        </w:rPr>
      </w:pPr>
    </w:p>
    <w:p w14:paraId="1236E3DF" w14:textId="77777777" w:rsidR="00907915" w:rsidRDefault="00907915" w:rsidP="0028426C">
      <w:pPr>
        <w:jc w:val="center"/>
        <w:rPr>
          <w:b/>
          <w:sz w:val="28"/>
          <w:szCs w:val="28"/>
        </w:rPr>
      </w:pPr>
    </w:p>
    <w:p w14:paraId="5ED097CF" w14:textId="77777777" w:rsidR="00907915" w:rsidRDefault="00907915" w:rsidP="0028426C">
      <w:pPr>
        <w:jc w:val="center"/>
        <w:rPr>
          <w:b/>
          <w:sz w:val="28"/>
          <w:szCs w:val="28"/>
        </w:rPr>
      </w:pPr>
    </w:p>
    <w:p w14:paraId="035CCA14" w14:textId="77777777" w:rsidR="00A6393A" w:rsidRDefault="00CC1F83" w:rsidP="002842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A6393A">
        <w:rPr>
          <w:b/>
          <w:sz w:val="28"/>
          <w:szCs w:val="28"/>
        </w:rPr>
        <w:t>. Odchod žáků ze školy a do školní jídelny</w:t>
      </w:r>
    </w:p>
    <w:p w14:paraId="19C107A2" w14:textId="77777777" w:rsidR="00A6393A" w:rsidRDefault="00A6393A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Po skončení vyučování stejně jako na konci každé vyučovací hodiny zajistí vyučující pořádek</w:t>
      </w:r>
      <w:r w:rsidR="009E7444">
        <w:rPr>
          <w:sz w:val="24"/>
          <w:szCs w:val="24"/>
        </w:rPr>
        <w:t xml:space="preserve"> ve třídě</w:t>
      </w:r>
      <w:r>
        <w:rPr>
          <w:sz w:val="24"/>
          <w:szCs w:val="24"/>
        </w:rPr>
        <w:t xml:space="preserve"> a zavření oken.</w:t>
      </w:r>
    </w:p>
    <w:p w14:paraId="1D4E8554" w14:textId="77777777" w:rsidR="00AE3537" w:rsidRDefault="009E7444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E7444">
        <w:rPr>
          <w:sz w:val="24"/>
          <w:szCs w:val="24"/>
        </w:rPr>
        <w:t>Po skončení vyučování</w:t>
      </w:r>
      <w:r>
        <w:rPr>
          <w:b/>
          <w:sz w:val="24"/>
          <w:szCs w:val="24"/>
        </w:rPr>
        <w:t xml:space="preserve"> </w:t>
      </w:r>
      <w:r w:rsidRPr="009E7444">
        <w:rPr>
          <w:sz w:val="24"/>
          <w:szCs w:val="24"/>
        </w:rPr>
        <w:t>(po 5.</w:t>
      </w:r>
      <w:r w:rsidR="00EA5FC4">
        <w:rPr>
          <w:sz w:val="24"/>
          <w:szCs w:val="24"/>
        </w:rPr>
        <w:t>, 6.</w:t>
      </w:r>
      <w:r w:rsidRPr="009E74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8. vyučovací hodině) odvádí žáky do šaten vyučující a dohlíží na jejich odchod ze školy. Pokud mají žáci </w:t>
      </w:r>
      <w:r w:rsidR="00AE3537">
        <w:rPr>
          <w:sz w:val="24"/>
          <w:szCs w:val="24"/>
        </w:rPr>
        <w:t xml:space="preserve">2. stupně </w:t>
      </w:r>
      <w:r>
        <w:rPr>
          <w:sz w:val="24"/>
          <w:szCs w:val="24"/>
        </w:rPr>
        <w:t>odpolední vyučování, odvádí vyučující žáky do školní jídelny a předá je vyučujícímu, který vykonává dohled v ŠJ.</w:t>
      </w:r>
      <w:r w:rsidR="00AE3537">
        <w:rPr>
          <w:sz w:val="24"/>
          <w:szCs w:val="24"/>
        </w:rPr>
        <w:t xml:space="preserve"> Žáky 1. stupně odvádí do školní jídelny vyučující, v ŠJ nad nimi vykonává dohled do jejich odchodu.</w:t>
      </w:r>
      <w:r w:rsidR="004A3A6C">
        <w:rPr>
          <w:sz w:val="24"/>
          <w:szCs w:val="24"/>
        </w:rPr>
        <w:t xml:space="preserve"> Žáky</w:t>
      </w:r>
      <w:r w:rsidR="008D4E3F">
        <w:rPr>
          <w:sz w:val="24"/>
          <w:szCs w:val="24"/>
        </w:rPr>
        <w:t xml:space="preserve">, kteří chodí do školní družiny, </w:t>
      </w:r>
      <w:r w:rsidR="004A3A6C">
        <w:rPr>
          <w:sz w:val="24"/>
          <w:szCs w:val="24"/>
        </w:rPr>
        <w:t>si přebírá vychovatelka ve školní jídelně a po obědě je odvádí do školní družiny.</w:t>
      </w:r>
    </w:p>
    <w:p w14:paraId="685DB92F" w14:textId="77777777" w:rsidR="009E7444" w:rsidRDefault="00AE3537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 Žákům není v době mimo vyučování povoleno zdržovat se v prostorách školy, pokud nad nimi není vykonáván dohled způsobilou osobou</w:t>
      </w:r>
      <w:r w:rsidR="00212DB2">
        <w:rPr>
          <w:sz w:val="24"/>
          <w:szCs w:val="24"/>
        </w:rPr>
        <w:t>.</w:t>
      </w:r>
    </w:p>
    <w:p w14:paraId="6E963FD3" w14:textId="77777777" w:rsidR="008D4E3F" w:rsidRDefault="008D4E3F" w:rsidP="0028426C">
      <w:pPr>
        <w:jc w:val="both"/>
        <w:rPr>
          <w:sz w:val="24"/>
          <w:szCs w:val="24"/>
        </w:rPr>
      </w:pPr>
    </w:p>
    <w:p w14:paraId="151B763E" w14:textId="77777777" w:rsidR="008D4E3F" w:rsidRDefault="008D4E3F" w:rsidP="0028426C">
      <w:pPr>
        <w:jc w:val="both"/>
        <w:rPr>
          <w:b/>
          <w:sz w:val="28"/>
          <w:szCs w:val="28"/>
        </w:rPr>
      </w:pPr>
    </w:p>
    <w:p w14:paraId="5993F446" w14:textId="77777777" w:rsidR="008D4E3F" w:rsidRDefault="00024D61" w:rsidP="002842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C1F83">
        <w:rPr>
          <w:b/>
          <w:sz w:val="28"/>
          <w:szCs w:val="28"/>
        </w:rPr>
        <w:t>I</w:t>
      </w:r>
      <w:r w:rsidR="00903637">
        <w:rPr>
          <w:b/>
          <w:sz w:val="28"/>
          <w:szCs w:val="28"/>
        </w:rPr>
        <w:t>I</w:t>
      </w:r>
      <w:r w:rsidR="008D4E3F">
        <w:rPr>
          <w:b/>
          <w:sz w:val="28"/>
          <w:szCs w:val="28"/>
        </w:rPr>
        <w:t>. Podmínky zajištění bezpečnosti a ochrany zdraví žáků</w:t>
      </w:r>
    </w:p>
    <w:p w14:paraId="1C0F13C6" w14:textId="77777777" w:rsidR="008D4E3F" w:rsidRDefault="008D4E3F" w:rsidP="0028426C">
      <w:pPr>
        <w:jc w:val="both"/>
        <w:rPr>
          <w:b/>
          <w:sz w:val="24"/>
          <w:szCs w:val="24"/>
        </w:rPr>
      </w:pPr>
    </w:p>
    <w:p w14:paraId="09764D74" w14:textId="77777777" w:rsidR="008D4E3F" w:rsidRDefault="008D4E3F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Všichni žáci se chovají při pobytu ve</w:t>
      </w:r>
      <w:r w:rsidR="00FB625E">
        <w:rPr>
          <w:sz w:val="24"/>
          <w:szCs w:val="24"/>
        </w:rPr>
        <w:t xml:space="preserve"> škole i mimo školu tak, aby neo</w:t>
      </w:r>
      <w:r>
        <w:rPr>
          <w:sz w:val="24"/>
          <w:szCs w:val="24"/>
        </w:rPr>
        <w:t>hrozili zdraví a majetek svůj ani jiných osob.</w:t>
      </w:r>
    </w:p>
    <w:p w14:paraId="1A86094D" w14:textId="77777777" w:rsidR="008D4E3F" w:rsidRDefault="008D4E3F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Žákům je zakázáno manipulovat s elektrickými spotřebiči, vypínači a elektrickým vedením bez dohledu učitele. Žákům není povoleno otevírat okna, přistupovat k otevřeným oknům, nahýbat se přes zábradlí, manipulovat s topnými tělesy, osvětlením a vybavením třídy.</w:t>
      </w:r>
    </w:p>
    <w:p w14:paraId="231F7E41" w14:textId="77777777" w:rsidR="008D4E3F" w:rsidRDefault="008D4E3F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>
        <w:rPr>
          <w:sz w:val="24"/>
          <w:szCs w:val="24"/>
        </w:rPr>
        <w:t>Každý úraz, poranění či nehodu, k níž dojde během pobytu žáků ve školní budově</w:t>
      </w:r>
      <w:r w:rsidR="008E074F">
        <w:rPr>
          <w:sz w:val="24"/>
          <w:szCs w:val="24"/>
        </w:rPr>
        <w:t>, v tělocvičně</w:t>
      </w:r>
      <w:r>
        <w:rPr>
          <w:sz w:val="24"/>
          <w:szCs w:val="24"/>
        </w:rPr>
        <w:t xml:space="preserve"> nebo mimo budovu při akci pořádané školou</w:t>
      </w:r>
      <w:r w:rsidR="008E074F">
        <w:rPr>
          <w:sz w:val="24"/>
          <w:szCs w:val="24"/>
        </w:rPr>
        <w:t xml:space="preserve">, oznamují žáci neprodleně vyučujícímu nebo pedagogickému dohledu. Úrazy oznámené až další den nebo později není možné odškodnit. Vyžaduje-li úraz ošetření lékařem, doprovází žáka školník nebo jiná dospělá osoba, pokud není s rodiči dohodnuto jinak. O každém úrazu podá vyučující neprodleně zprávu zákonným zástupcům a ředitelce školy, která má BOZP v náplni práce. </w:t>
      </w:r>
    </w:p>
    <w:p w14:paraId="0A3B4EB2" w14:textId="77777777" w:rsidR="008E074F" w:rsidRDefault="008E074F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E074F">
        <w:rPr>
          <w:sz w:val="24"/>
          <w:szCs w:val="24"/>
        </w:rPr>
        <w:t xml:space="preserve">Všichni zaměstnanci </w:t>
      </w:r>
      <w:r>
        <w:rPr>
          <w:sz w:val="24"/>
          <w:szCs w:val="24"/>
        </w:rPr>
        <w:t>školy jsou povinni poskytovat první pomoc a oznamovat údaje související s úrazy žáků. Záznamy o úrazu se provádějí dle platných právních předpisů. Záznam o úrazu provádí zaměstnanec školy, který v době vzniku úrazu vykonával nad žáky dohled.</w:t>
      </w:r>
    </w:p>
    <w:p w14:paraId="2046B64B" w14:textId="77777777" w:rsidR="008E074F" w:rsidRDefault="008E074F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>Při výuce v tělocvičně, v dílnách, v kuchyňce a na pozemcích zachovávají žáci specifické</w:t>
      </w:r>
      <w:r w:rsidR="00F812A4">
        <w:rPr>
          <w:sz w:val="24"/>
          <w:szCs w:val="24"/>
        </w:rPr>
        <w:t xml:space="preserve"> bezpečnostní předpisy pro tyto prostory dané jejich vnitřním řádem. Vyučující daného předmětu provedou prokazatelné poučení žáků v první vyučovací hodině školního roku a dodatečné poučení žáků, kteří při hodině chyběli. O poučení žáků provede učitel záznam do třídní knihy. Poučení o BOZP a PO se provádí rovněž před každou akcí mimo školu a před každými prázdninami.</w:t>
      </w:r>
    </w:p>
    <w:p w14:paraId="53CC147E" w14:textId="77777777" w:rsidR="00F812A4" w:rsidRDefault="00F812A4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027F0">
        <w:rPr>
          <w:sz w:val="24"/>
          <w:szCs w:val="24"/>
        </w:rPr>
        <w:t>Školní budova je volně přístupná zvenčí pouze v době, kdy je zaměstnanci školy zajištěna</w:t>
      </w:r>
      <w:r w:rsidR="00822201">
        <w:rPr>
          <w:sz w:val="24"/>
          <w:szCs w:val="24"/>
        </w:rPr>
        <w:t xml:space="preserve"> kontrola přicházejících osob, tedy od 7:25 do 7:50 hodin a dále o přestávce mez dopoledním a odpoledním vyučováním</w:t>
      </w:r>
      <w:r>
        <w:rPr>
          <w:sz w:val="24"/>
          <w:szCs w:val="24"/>
        </w:rPr>
        <w:t>.</w:t>
      </w:r>
      <w:r w:rsidR="00822201">
        <w:rPr>
          <w:sz w:val="24"/>
          <w:szCs w:val="24"/>
        </w:rPr>
        <w:t xml:space="preserve"> Mimo tuto dobu musí každá návštěva zvonit a vyčkat na vpuštění do budovy odpovědným zaměstnancem.</w:t>
      </w:r>
      <w:r>
        <w:rPr>
          <w:sz w:val="24"/>
          <w:szCs w:val="24"/>
        </w:rPr>
        <w:t xml:space="preserve"> Každý z pracovníků školy, který si pozval do školy cizí osobu, je povinen zajisti</w:t>
      </w:r>
      <w:r w:rsidR="00024D61">
        <w:rPr>
          <w:sz w:val="24"/>
          <w:szCs w:val="24"/>
        </w:rPr>
        <w:t>t</w:t>
      </w:r>
      <w:r w:rsidR="00822201">
        <w:rPr>
          <w:sz w:val="24"/>
          <w:szCs w:val="24"/>
        </w:rPr>
        <w:t xml:space="preserve"> důvod její návštěvy a zajistit, aby se nepohybovala</w:t>
      </w:r>
      <w:r>
        <w:rPr>
          <w:sz w:val="24"/>
          <w:szCs w:val="24"/>
        </w:rPr>
        <w:t xml:space="preserve"> </w:t>
      </w:r>
      <w:r w:rsidR="00024D61">
        <w:rPr>
          <w:sz w:val="24"/>
          <w:szCs w:val="24"/>
        </w:rPr>
        <w:t xml:space="preserve">po budově nekontrolovatelně. </w:t>
      </w:r>
    </w:p>
    <w:p w14:paraId="573AF6EB" w14:textId="77777777" w:rsidR="00024D61" w:rsidRDefault="00024D6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>Šatní skříňky s odloženými věcmi jsou zamčené</w:t>
      </w:r>
      <w:r w:rsidR="00212D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Prostory šaten kontrolují průběžně školník a provozní zaměstnankyně.</w:t>
      </w:r>
    </w:p>
    <w:p w14:paraId="0C1F8AB6" w14:textId="77777777" w:rsidR="00024D61" w:rsidRDefault="00024D6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  <w:szCs w:val="24"/>
        </w:rPr>
        <w:t>Škola odpovídá za žáky</w:t>
      </w:r>
      <w:r w:rsidR="00212DB2">
        <w:rPr>
          <w:sz w:val="24"/>
          <w:szCs w:val="24"/>
        </w:rPr>
        <w:t xml:space="preserve"> v době dané rozvrhem výuky</w:t>
      </w:r>
      <w:r>
        <w:rPr>
          <w:sz w:val="24"/>
          <w:szCs w:val="24"/>
        </w:rPr>
        <w:t>, včetně nepovinných předmětů, zájmové činnosti, přestávek, stravování, pobytu v ŠD.</w:t>
      </w:r>
    </w:p>
    <w:p w14:paraId="31192CD4" w14:textId="77777777" w:rsidR="00024D61" w:rsidRDefault="00024D6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Do školy mají vstup zakázán osoby podnapilé nebo osoby, které jsou pod vlivem drog.</w:t>
      </w:r>
    </w:p>
    <w:p w14:paraId="2DD98A26" w14:textId="77777777" w:rsidR="00024D61" w:rsidRDefault="00903637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Škola zajišťuje podmínky</w:t>
      </w:r>
      <w:r w:rsidRPr="00903637">
        <w:rPr>
          <w:sz w:val="24"/>
          <w:szCs w:val="24"/>
        </w:rPr>
        <w:t xml:space="preserve"> bezpečnosti a ochrany zdraví žáků a jejich ochrany před sociálně patologickými jevy a před projevy diskrim</w:t>
      </w:r>
      <w:r>
        <w:rPr>
          <w:sz w:val="24"/>
          <w:szCs w:val="24"/>
        </w:rPr>
        <w:t>inace, nepřátelství nebo násilí.</w:t>
      </w:r>
    </w:p>
    <w:p w14:paraId="0D959213" w14:textId="77777777" w:rsidR="00822201" w:rsidRPr="00822201" w:rsidRDefault="00822201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>Z důvodu bezpečnosti žáků žádost o uvolnění z právě probíhající výuky je možné podat pouze osobně zákonným zástupcem nebo písemně. Telefonická omluva či omluva prostřednictvím emailu není přípustná. Žák je z vyučování uvolněn pouze za doprovodu zákonného zástupce, případně za doprovodu jiné osoby nebo sám pouze na základě prokazatelné písemné žádosti zákonného zástupce.</w:t>
      </w:r>
    </w:p>
    <w:p w14:paraId="3E119435" w14:textId="77777777" w:rsidR="00C523CA" w:rsidRDefault="00C523CA" w:rsidP="00C523CA">
      <w:pPr>
        <w:rPr>
          <w:b/>
          <w:sz w:val="28"/>
          <w:szCs w:val="28"/>
        </w:rPr>
      </w:pPr>
    </w:p>
    <w:p w14:paraId="436F7CA9" w14:textId="77777777" w:rsidR="00BD6E29" w:rsidRDefault="00BD6E29" w:rsidP="00C523CA">
      <w:pPr>
        <w:rPr>
          <w:b/>
          <w:sz w:val="28"/>
          <w:szCs w:val="28"/>
        </w:rPr>
      </w:pPr>
    </w:p>
    <w:p w14:paraId="270E3D35" w14:textId="77777777" w:rsidR="00044B50" w:rsidRPr="00C523CA" w:rsidRDefault="00024D61" w:rsidP="00C523CA">
      <w:pPr>
        <w:jc w:val="center"/>
        <w:rPr>
          <w:b/>
          <w:sz w:val="28"/>
          <w:szCs w:val="28"/>
        </w:rPr>
      </w:pPr>
      <w:r w:rsidRPr="00C523CA">
        <w:rPr>
          <w:b/>
          <w:sz w:val="28"/>
          <w:szCs w:val="28"/>
        </w:rPr>
        <w:lastRenderedPageBreak/>
        <w:t>V</w:t>
      </w:r>
      <w:r w:rsidR="00CC1F83" w:rsidRPr="00C523CA">
        <w:rPr>
          <w:b/>
          <w:sz w:val="28"/>
          <w:szCs w:val="28"/>
        </w:rPr>
        <w:t>I</w:t>
      </w:r>
      <w:r w:rsidRPr="00C523CA">
        <w:rPr>
          <w:b/>
          <w:sz w:val="28"/>
          <w:szCs w:val="28"/>
        </w:rPr>
        <w:t>I</w:t>
      </w:r>
      <w:r w:rsidR="00903637">
        <w:rPr>
          <w:b/>
          <w:sz w:val="28"/>
          <w:szCs w:val="28"/>
        </w:rPr>
        <w:t>I</w:t>
      </w:r>
      <w:r w:rsidRPr="00C523CA">
        <w:rPr>
          <w:b/>
          <w:sz w:val="28"/>
          <w:szCs w:val="28"/>
        </w:rPr>
        <w:t>. Režim při akcích mimo školu</w:t>
      </w:r>
    </w:p>
    <w:p w14:paraId="684EDD9D" w14:textId="77777777" w:rsidR="00024D61" w:rsidRDefault="00024D61" w:rsidP="0028426C">
      <w:pPr>
        <w:pStyle w:val="Odstavecseseznamem"/>
        <w:ind w:left="1440"/>
        <w:jc w:val="both"/>
        <w:rPr>
          <w:b/>
          <w:sz w:val="28"/>
          <w:szCs w:val="28"/>
        </w:rPr>
      </w:pPr>
    </w:p>
    <w:p w14:paraId="3498B530" w14:textId="77777777" w:rsidR="004E3F14" w:rsidRDefault="004C2462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Bezpečnost a ochranu zdraví žáků při akcích a vzdělávání mimo místo, kde se uskutečňuje vzdělávání, zajišťuje škola nejméně jedním zaměstnancem školy – pedagogickým pracovníkem. Společně s ním může akci zajišťovat i zaměstnanec, který není pedagogickým pracovníkem, pokud je zletilý, způsobilý k právním úkonům a v pracovněprávním vztahu ke škole.</w:t>
      </w:r>
    </w:p>
    <w:p w14:paraId="616BD484" w14:textId="77777777" w:rsidR="00BC2523" w:rsidRDefault="00BC252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Při organizaci výuky při akcích souvisejících s výchovně vzdělávací činností školy mimo místo, kde se uskutečňuje vzdělávání, stanoví zařazení a délku přestávek pedagog pověřený vedením akce podle charakteru činnosti a s přihlédnutím k základním fyziologickým potřebám žáků.</w:t>
      </w:r>
    </w:p>
    <w:p w14:paraId="00C4C33E" w14:textId="77777777" w:rsidR="00BC2523" w:rsidRDefault="00BC252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BC2523">
        <w:rPr>
          <w:sz w:val="24"/>
          <w:szCs w:val="24"/>
        </w:rPr>
        <w:t>Při akcích konaných</w:t>
      </w:r>
      <w:r>
        <w:rPr>
          <w:sz w:val="24"/>
          <w:szCs w:val="24"/>
        </w:rPr>
        <w:t xml:space="preserve"> mimo místo, kde se uskutečňuje vzdělávání, nesmí na jednu osobu zajišťující bezpečnost a ochranu zdraví žáků připadnout více než 25 žáků. Výjimku z tohoto počtu může stanovit s ohledem na náročnost zajištění bezpečnosti a ochrany zdraví žáků ředitelka školy. </w:t>
      </w:r>
      <w:r w:rsidR="002139AA">
        <w:rPr>
          <w:sz w:val="24"/>
          <w:szCs w:val="24"/>
        </w:rPr>
        <w:t xml:space="preserve">Pokud se žáci budou dopravovat na akci na kolech, na každých 10 žáků připadají dva dozorující. </w:t>
      </w:r>
      <w:r>
        <w:rPr>
          <w:sz w:val="24"/>
          <w:szCs w:val="24"/>
        </w:rPr>
        <w:t>Škola pro plánování takovýchto akcí stanoví tato pravidla – každou plánovanou akci mimo budovu školy předem projedná organizující pedagog</w:t>
      </w:r>
      <w:r w:rsidR="00DA532B">
        <w:rPr>
          <w:sz w:val="24"/>
          <w:szCs w:val="24"/>
        </w:rPr>
        <w:t xml:space="preserve"> s vedením školy</w:t>
      </w:r>
      <w:r w:rsidR="00212DB2">
        <w:rPr>
          <w:sz w:val="24"/>
          <w:szCs w:val="24"/>
        </w:rPr>
        <w:t>,</w:t>
      </w:r>
      <w:r w:rsidR="00DA532B">
        <w:rPr>
          <w:sz w:val="24"/>
          <w:szCs w:val="24"/>
        </w:rPr>
        <w:t xml:space="preserve"> zejména s ohledem na zajištění BOZP a odevzdá písemně zprávu o </w:t>
      </w:r>
      <w:r w:rsidR="00822201">
        <w:rPr>
          <w:sz w:val="24"/>
          <w:szCs w:val="24"/>
        </w:rPr>
        <w:t xml:space="preserve">připravované </w:t>
      </w:r>
      <w:r w:rsidR="00DA532B">
        <w:rPr>
          <w:sz w:val="24"/>
          <w:szCs w:val="24"/>
        </w:rPr>
        <w:t>akci. Akce se považuje za schválenou též uvedením v měsíčním plánu práce školy a rozpisem doprovázejících osob.</w:t>
      </w:r>
    </w:p>
    <w:p w14:paraId="1782DB98" w14:textId="77777777" w:rsidR="00DA532B" w:rsidRDefault="00DA532B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Při akcích souvisejících s výchovně vzdělávací činností školy mimo místo, kde se uskutečňuje vzdělávání, kdy místem pro shromáždění žáků není</w:t>
      </w:r>
      <w:r w:rsidRPr="00DA532B">
        <w:rPr>
          <w:sz w:val="24"/>
          <w:szCs w:val="24"/>
        </w:rPr>
        <w:t xml:space="preserve"> </w:t>
      </w:r>
      <w:r>
        <w:rPr>
          <w:sz w:val="24"/>
          <w:szCs w:val="24"/>
        </w:rPr>
        <w:t>místo, kde se uskutečňuje vzdělávání, zajišťuje organizující pedagog bezpečnost a ochranu zdraví žáků na předem určeném místě 15 minut před akcí. Místo a čas shromáždění žáků a skončení akce oznámí organizující pedagog nejméně 2 dny předem zákonným zástupcům, a to zápisem do žákovské knížky nebo jinou pí</w:t>
      </w:r>
      <w:r w:rsidR="00212DB2">
        <w:rPr>
          <w:sz w:val="24"/>
          <w:szCs w:val="24"/>
        </w:rPr>
        <w:t>semnou formou</w:t>
      </w:r>
      <w:r>
        <w:rPr>
          <w:sz w:val="24"/>
          <w:szCs w:val="24"/>
        </w:rPr>
        <w:t>.</w:t>
      </w:r>
      <w:r w:rsidR="00822201">
        <w:rPr>
          <w:sz w:val="24"/>
          <w:szCs w:val="24"/>
        </w:rPr>
        <w:t xml:space="preserve"> Před zahájením akce je nutný prokazat</w:t>
      </w:r>
      <w:r w:rsidR="00486138">
        <w:rPr>
          <w:sz w:val="24"/>
          <w:szCs w:val="24"/>
        </w:rPr>
        <w:t>elný souhlas zákonného zástupce s účastí žáka.</w:t>
      </w:r>
    </w:p>
    <w:p w14:paraId="122F274C" w14:textId="77777777" w:rsidR="00DA532B" w:rsidRDefault="00DA532B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C08E3">
        <w:rPr>
          <w:sz w:val="24"/>
          <w:szCs w:val="24"/>
        </w:rPr>
        <w:t>Při přecházení žáků na místa vyučování či jiných akcí mimo budovu školy se žáci řídí pravidly silničního provozu a pokyny doprovázejících osob. Před takovýmito akcemi doprovázející pedagog žáky prokazatelně poučí o bezpečnosti. Pro společné zájezdy tříd a lyžařské kurzy platí zvláštní bezpečnostní předpisy, se kterými jsou žáci předem seznámeni. Při pobytu v ubytovacích zařízeních se žáci podřizují vnitřnímu řádu tohoto zařízení a dbají všech pokynů pracovníků tohoto zařízení.  Za dodržování předpisů o BOZP odpovídá vedoucí akce, který je určen ředitelkou školy.</w:t>
      </w:r>
    </w:p>
    <w:p w14:paraId="36033BC1" w14:textId="77777777" w:rsidR="00EC08E3" w:rsidRDefault="00EC08E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Chování žáka na mimoškolních akcích je součástí celkového hodnocení žáka včetně klasifikace na vysvědčení.</w:t>
      </w:r>
    </w:p>
    <w:p w14:paraId="35183298" w14:textId="77777777" w:rsidR="00EC08E3" w:rsidRDefault="00EC08E3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</w:t>
      </w:r>
      <w:r>
        <w:rPr>
          <w:sz w:val="24"/>
          <w:szCs w:val="24"/>
        </w:rPr>
        <w:t xml:space="preserve">Při zapojení do soutěží zajišťuje škola bezpečnost a ochranu zdraví žáků po dobu dopravy na soutěže a zpět a v průběhu soutěže, </w:t>
      </w:r>
      <w:r w:rsidR="002139AA">
        <w:rPr>
          <w:sz w:val="24"/>
          <w:szCs w:val="24"/>
        </w:rPr>
        <w:t>pokud se škola nedohodne jinak se zákonným zástupcem žáka nebo pokud není stanoveno jinak organizačním řádem soutěže.</w:t>
      </w:r>
    </w:p>
    <w:p w14:paraId="7C59BA58" w14:textId="5F11C621" w:rsidR="002139AA" w:rsidRDefault="002139AA" w:rsidP="002842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Výjezd</w:t>
      </w:r>
      <w:proofErr w:type="gramEnd"/>
      <w:r>
        <w:rPr>
          <w:sz w:val="24"/>
          <w:szCs w:val="24"/>
        </w:rPr>
        <w:t xml:space="preserve"> do zahraničí mohou uskutečnit žáci pouze s písemným souhlasem zákonných zást</w:t>
      </w:r>
      <w:r w:rsidR="003C1397">
        <w:rPr>
          <w:sz w:val="24"/>
          <w:szCs w:val="24"/>
        </w:rPr>
        <w:t>upců a</w:t>
      </w:r>
      <w:r w:rsidR="00A40820">
        <w:rPr>
          <w:sz w:val="24"/>
          <w:szCs w:val="24"/>
        </w:rPr>
        <w:t xml:space="preserve"> </w:t>
      </w:r>
      <w:r w:rsidR="003C139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pokud</w:t>
      </w:r>
      <w:proofErr w:type="gramEnd"/>
      <w:r>
        <w:rPr>
          <w:sz w:val="24"/>
          <w:szCs w:val="24"/>
        </w:rPr>
        <w:t xml:space="preserve"> mají uzavřené pojištění odpovědnosti za škodu platné na území příslušného státu a pojištění léčebných výloh v</w:t>
      </w:r>
      <w:r w:rsidR="004B3F05">
        <w:rPr>
          <w:sz w:val="24"/>
          <w:szCs w:val="24"/>
        </w:rPr>
        <w:t> </w:t>
      </w:r>
      <w:r>
        <w:rPr>
          <w:sz w:val="24"/>
          <w:szCs w:val="24"/>
        </w:rPr>
        <w:t>zahraničí nebo v případě výjezdu do členského státu EU mají Evropský průkaz zdravotního pojištění nebo jiné potvrzení tento průkaz nahrazující.</w:t>
      </w:r>
    </w:p>
    <w:p w14:paraId="47EAD4F4" w14:textId="74C7BADD" w:rsidR="00C80F18" w:rsidRPr="00C80F18" w:rsidRDefault="00C80F18" w:rsidP="00C80F18">
      <w:pPr>
        <w:jc w:val="center"/>
        <w:rPr>
          <w:b/>
          <w:bCs/>
          <w:sz w:val="28"/>
          <w:szCs w:val="28"/>
        </w:rPr>
      </w:pPr>
    </w:p>
    <w:p w14:paraId="54D44A67" w14:textId="25D685A2" w:rsidR="00C80F18" w:rsidRPr="00C80F18" w:rsidRDefault="00C80F18" w:rsidP="00C80F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Pr="00C80F18">
        <w:rPr>
          <w:b/>
          <w:bCs/>
          <w:sz w:val="28"/>
          <w:szCs w:val="28"/>
        </w:rPr>
        <w:t>.  Pokud Ministerstvo školství, mládeže a tělovýchovy stanoví právním předpisem či mimořádným opatřením pravidla, která budou odlišná od pravidel tohoto školního řádu, pak ustanovení školního řádu, které jsou s nimi v rozporu, se nepoužijí.</w:t>
      </w:r>
    </w:p>
    <w:p w14:paraId="6F3725DC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 Povinnosti žáků </w:t>
      </w:r>
    </w:p>
    <w:p w14:paraId="31B45DF6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Žáci jsou povinni se řádně vzdělávat, jak prezenční, tak distanční formou výuky, při ní v míře odpovídající okolnostem. </w:t>
      </w:r>
    </w:p>
    <w:p w14:paraId="6F8575B7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Zákonný zástupce žáka je povinen doložit důvody nepřítomnosti žáka ve vyučování nejpozději do 3 kalendářních dnů od počátku nepřítomnosti žáka, jak při prezenční výuce, tak při distančním vzdělávání. </w:t>
      </w:r>
    </w:p>
    <w:p w14:paraId="6E01D507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>Zákonní zástupci jsou povinni dokládat důvody nepřítomnosti dítěte a žáka ve vyučování, a to i v jeho distanční formě.</w:t>
      </w:r>
    </w:p>
    <w:p w14:paraId="57566EF1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 Žák je povinen být případě mimořádných opatření vybaven ochrannými prostředky dýchacích cest a používat je předepsaným způsobem. </w:t>
      </w:r>
    </w:p>
    <w:p w14:paraId="29EB0811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</w:t>
      </w:r>
    </w:p>
    <w:p w14:paraId="38A138F6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>Délku výuky a přestávek stanovuje pedagog při distančním vzdělávání podle charakteru činnosti a s přihlédnutím k základním fyziologickým potřebám žáků, jejich schopnostem a reakcím.</w:t>
      </w:r>
    </w:p>
    <w:p w14:paraId="1C130578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 Distanční vzdělávání škola přizpůsobí podmínkám žáků a zajistí - on-line výukou, kombinací synchronní on-line výukou (pedagogický pracovník pracuje 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</w:t>
      </w:r>
      <w:r w:rsidRPr="00C80F18">
        <w:rPr>
          <w:sz w:val="24"/>
          <w:szCs w:val="24"/>
        </w:rPr>
        <w:lastRenderedPageBreak/>
        <w:t xml:space="preserve">distanční výuce celé třídy, nebo kombinace distanční výuky pro jednu část třídy a prezenční výuku pro druhou část, - off-line výukou, bez kontaktů přes internet, a to buď předáváním písemných materiálů poštou či osobním vyzvedáváním, telefonicky, - individuálními konzultacemi žáků a pedagogických pracovníků, - komunikací pedagogických pracovníků se zákonnými zástupci žáků, - zveřejněním zadávaných úkolů a následným zveřejněním správného řešení, - informováním žáka o jeho výsledcích, poskytováním zpětné vazby, uplatňováním zejména formativního hodnocení, a vedení žáka k sebehodnocení - pravidelnou a průběžnou komunikací s žákem, způsobem odpovídajícím jeho možnostem, technickému vybavení a rodinným podmínkám, - průběžnou kontrolní a hospitační činnost vedení školy. </w:t>
      </w:r>
    </w:p>
    <w:p w14:paraId="20C586BE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</w:t>
      </w:r>
    </w:p>
    <w:p w14:paraId="54CED8B3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>Hodnocení výsledků vzdělávání</w:t>
      </w:r>
    </w:p>
    <w:p w14:paraId="1E5C3547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 Při distančním vzdělávání, zajišťovaném jakoukoli formou, žák vždy dostane zpětnou vazbu o výsledcích svého vzdělávání a plnění zadaných úkolů, je uplatňováno především formativní hodnocení, jak klasifikačním stupněm, tak slovním hodnocením. Po uzavření určitých celků učiva je provedeno </w:t>
      </w:r>
      <w:proofErr w:type="spellStart"/>
      <w:r w:rsidRPr="00C80F18">
        <w:rPr>
          <w:sz w:val="24"/>
          <w:szCs w:val="24"/>
        </w:rPr>
        <w:t>sumativní</w:t>
      </w:r>
      <w:proofErr w:type="spellEnd"/>
      <w:r w:rsidRPr="00C80F18">
        <w:rPr>
          <w:sz w:val="24"/>
          <w:szCs w:val="24"/>
        </w:rPr>
        <w:t xml:space="preserve"> hodnocení výsledků žáka při osvojování učiva tohoto celku. Výsledky vzdělávání prezenční formou jsou dokládány i písemnými pracemi žáka (testy, prověrky), při distanční výuce výsledky jeho práce ukládány ve formě osobního portfolia, v listinné, nebo digitální podobě. </w:t>
      </w:r>
    </w:p>
    <w:p w14:paraId="5274ADFF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Zapojení žáka či nedostačující míra zapojení do distanční výuky se neodrazí v hodnocení klasifikačním stupněm. </w:t>
      </w:r>
    </w:p>
    <w:p w14:paraId="6143FB3B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Zákonní zástupci jsou při distančním vzdělávání informováni průběžně, pravidelně ve stanovených intervalech, prostřednictvím - komunikační platformy </w:t>
      </w:r>
      <w:proofErr w:type="gramStart"/>
      <w:r w:rsidRPr="00C80F18">
        <w:rPr>
          <w:sz w:val="24"/>
          <w:szCs w:val="24"/>
        </w:rPr>
        <w:t>školy ( Škola</w:t>
      </w:r>
      <w:proofErr w:type="gramEnd"/>
      <w:r w:rsidRPr="00C80F18">
        <w:rPr>
          <w:sz w:val="24"/>
          <w:szCs w:val="24"/>
        </w:rPr>
        <w:t xml:space="preserve"> OnLine), případně - skupinovým </w:t>
      </w:r>
      <w:proofErr w:type="spellStart"/>
      <w:r w:rsidRPr="00C80F18">
        <w:rPr>
          <w:sz w:val="24"/>
          <w:szCs w:val="24"/>
        </w:rPr>
        <w:t>chatem</w:t>
      </w:r>
      <w:proofErr w:type="spellEnd"/>
      <w:r w:rsidRPr="00C80F18">
        <w:rPr>
          <w:sz w:val="24"/>
          <w:szCs w:val="24"/>
        </w:rPr>
        <w:t xml:space="preserve">, </w:t>
      </w:r>
      <w:proofErr w:type="spellStart"/>
      <w:r w:rsidRPr="00C80F18">
        <w:rPr>
          <w:sz w:val="24"/>
          <w:szCs w:val="24"/>
        </w:rPr>
        <w:t>videohovory</w:t>
      </w:r>
      <w:proofErr w:type="spellEnd"/>
      <w:r w:rsidRPr="00C80F18">
        <w:rPr>
          <w:sz w:val="24"/>
          <w:szCs w:val="24"/>
        </w:rPr>
        <w:t xml:space="preserve">, které nahrazují klasické třídní schůzky, případně - písemnou korespondencí, telefonicky, osobně. </w:t>
      </w:r>
    </w:p>
    <w:p w14:paraId="080A0058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>Podmínky zacházení s majetkem školy</w:t>
      </w:r>
    </w:p>
    <w:p w14:paraId="02BBF7C1" w14:textId="77777777" w:rsidR="00C80F18" w:rsidRPr="00C80F18" w:rsidRDefault="00C80F18" w:rsidP="00C80F18">
      <w:pPr>
        <w:rPr>
          <w:sz w:val="24"/>
          <w:szCs w:val="24"/>
        </w:rPr>
      </w:pPr>
      <w:r w:rsidRPr="00C80F18">
        <w:rPr>
          <w:sz w:val="24"/>
          <w:szCs w:val="24"/>
        </w:rPr>
        <w:t xml:space="preserve"> V případě přechodu na vzdělávání distančním způsobem mohou být žákům zapůjčeny technické prostředky školy pro digitální komunikaci (tablet), tento majetek je zapůjčen uzavřením smlouvy o výpůjčce. </w:t>
      </w:r>
    </w:p>
    <w:p w14:paraId="510FB4BF" w14:textId="77777777" w:rsidR="00C80F18" w:rsidRDefault="00C80F18" w:rsidP="0028426C">
      <w:pPr>
        <w:jc w:val="both"/>
        <w:rPr>
          <w:sz w:val="24"/>
          <w:szCs w:val="24"/>
        </w:rPr>
      </w:pPr>
    </w:p>
    <w:p w14:paraId="194ECCF7" w14:textId="77777777" w:rsidR="002139AA" w:rsidRDefault="002139AA" w:rsidP="0028426C">
      <w:pPr>
        <w:jc w:val="both"/>
        <w:rPr>
          <w:sz w:val="24"/>
          <w:szCs w:val="24"/>
        </w:rPr>
      </w:pPr>
    </w:p>
    <w:p w14:paraId="7F19D11B" w14:textId="77777777" w:rsidR="00832825" w:rsidRDefault="00832825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C77ED8D" w14:textId="77777777" w:rsidR="00C7405C" w:rsidRDefault="00C7405C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FE0EDB3" w14:textId="77777777" w:rsidR="00C7405C" w:rsidRDefault="00C7405C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Součástí školního řádu jsou i pravidla pro hodnocení žáků.</w:t>
      </w:r>
    </w:p>
    <w:p w14:paraId="330BBDB3" w14:textId="77777777" w:rsidR="00C7405C" w:rsidRDefault="00C7405C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479556A" w14:textId="4BBFB91D" w:rsidR="00C7405C" w:rsidRDefault="00C7405C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Tento školní řád nabývá účinnosti od </w:t>
      </w:r>
      <w:r w:rsidR="00C80F18">
        <w:rPr>
          <w:rFonts w:ascii="Calibri" w:eastAsia="Times New Roman" w:hAnsi="Calibri" w:cs="Times New Roman"/>
          <w:sz w:val="24"/>
          <w:szCs w:val="24"/>
          <w:lang w:eastAsia="cs-CZ"/>
        </w:rPr>
        <w:t>1. 10. 2020</w:t>
      </w:r>
    </w:p>
    <w:p w14:paraId="1DCEB819" w14:textId="515EC31E" w:rsidR="00BD6E29" w:rsidRDefault="00BD6E29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Školskou radou schválen dne </w:t>
      </w:r>
      <w:r w:rsidR="00F37CE4">
        <w:rPr>
          <w:rFonts w:ascii="Calibri" w:eastAsia="Times New Roman" w:hAnsi="Calibri" w:cs="Times New Roman"/>
          <w:sz w:val="24"/>
          <w:szCs w:val="24"/>
          <w:lang w:eastAsia="cs-CZ"/>
        </w:rPr>
        <w:t>21. 9. 2020</w:t>
      </w:r>
      <w:bookmarkStart w:id="0" w:name="_GoBack"/>
      <w:bookmarkEnd w:id="0"/>
    </w:p>
    <w:p w14:paraId="1E7962D6" w14:textId="77777777" w:rsidR="00C7405C" w:rsidRDefault="00C7405C" w:rsidP="0028426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1D177B8" w14:textId="77777777" w:rsidR="00C7405C" w:rsidRDefault="00C7405C" w:rsidP="00832825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Mgr. Blanka Vlasáková</w:t>
      </w:r>
    </w:p>
    <w:p w14:paraId="4BEAAEBA" w14:textId="77777777" w:rsidR="00C7405C" w:rsidRPr="00C7405C" w:rsidRDefault="00C7405C" w:rsidP="00832825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ředitelka ZŠ a MŠ Dříteň</w:t>
      </w:r>
    </w:p>
    <w:sectPr w:rsidR="00C7405C" w:rsidRPr="00C740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6E9B" w14:textId="77777777" w:rsidR="003B28DC" w:rsidRDefault="003B28DC" w:rsidP="00095E88">
      <w:pPr>
        <w:spacing w:after="0" w:line="240" w:lineRule="auto"/>
      </w:pPr>
      <w:r>
        <w:separator/>
      </w:r>
    </w:p>
  </w:endnote>
  <w:endnote w:type="continuationSeparator" w:id="0">
    <w:p w14:paraId="1B02A73F" w14:textId="77777777" w:rsidR="003B28DC" w:rsidRDefault="003B28DC" w:rsidP="000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612449"/>
      <w:docPartObj>
        <w:docPartGallery w:val="Page Numbers (Bottom of Page)"/>
        <w:docPartUnique/>
      </w:docPartObj>
    </w:sdtPr>
    <w:sdtEndPr/>
    <w:sdtContent>
      <w:p w14:paraId="00620301" w14:textId="77777777" w:rsidR="00095E88" w:rsidRDefault="00095E8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13A5D4" wp14:editId="45CD69A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A982F" w14:textId="6AD17B34" w:rsidR="00095E88" w:rsidRDefault="00095E88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F37CE4" w:rsidRPr="00F37CE4">
                                <w:rPr>
                                  <w:noProof/>
                                  <w:sz w:val="28"/>
                                  <w:szCs w:val="28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13A5D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vS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bNi9L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14:paraId="745A982F" w14:textId="6AD17B34" w:rsidR="00095E88" w:rsidRDefault="00095E88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F37CE4" w:rsidRPr="00F37CE4">
                          <w:rPr>
                            <w:noProof/>
                            <w:sz w:val="28"/>
                            <w:szCs w:val="28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AD14" w14:textId="77777777" w:rsidR="003B28DC" w:rsidRDefault="003B28DC" w:rsidP="00095E88">
      <w:pPr>
        <w:spacing w:after="0" w:line="240" w:lineRule="auto"/>
      </w:pPr>
      <w:r>
        <w:separator/>
      </w:r>
    </w:p>
  </w:footnote>
  <w:footnote w:type="continuationSeparator" w:id="0">
    <w:p w14:paraId="763C4738" w14:textId="77777777" w:rsidR="003B28DC" w:rsidRDefault="003B28DC" w:rsidP="0009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061"/>
    <w:multiLevelType w:val="hybridMultilevel"/>
    <w:tmpl w:val="E27AE49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0474"/>
    <w:multiLevelType w:val="hybridMultilevel"/>
    <w:tmpl w:val="EC6EE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2D53"/>
    <w:multiLevelType w:val="hybridMultilevel"/>
    <w:tmpl w:val="96B4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14"/>
    <w:rsid w:val="00010CF4"/>
    <w:rsid w:val="00024D61"/>
    <w:rsid w:val="0003065F"/>
    <w:rsid w:val="00034DC4"/>
    <w:rsid w:val="00044B50"/>
    <w:rsid w:val="00046D7B"/>
    <w:rsid w:val="0007537A"/>
    <w:rsid w:val="00095E88"/>
    <w:rsid w:val="000A7375"/>
    <w:rsid w:val="000E34E0"/>
    <w:rsid w:val="001226DE"/>
    <w:rsid w:val="00146C63"/>
    <w:rsid w:val="0016729E"/>
    <w:rsid w:val="00191AEF"/>
    <w:rsid w:val="001A46EF"/>
    <w:rsid w:val="001E1003"/>
    <w:rsid w:val="00212DB2"/>
    <w:rsid w:val="002139AA"/>
    <w:rsid w:val="002666D2"/>
    <w:rsid w:val="0028426C"/>
    <w:rsid w:val="00297E2D"/>
    <w:rsid w:val="002B16F6"/>
    <w:rsid w:val="002C6566"/>
    <w:rsid w:val="002C6A18"/>
    <w:rsid w:val="002D7908"/>
    <w:rsid w:val="002E37D8"/>
    <w:rsid w:val="002F7529"/>
    <w:rsid w:val="003156F4"/>
    <w:rsid w:val="003335D0"/>
    <w:rsid w:val="00345963"/>
    <w:rsid w:val="0036239E"/>
    <w:rsid w:val="003B28DC"/>
    <w:rsid w:val="003B61E5"/>
    <w:rsid w:val="003C1397"/>
    <w:rsid w:val="003C3327"/>
    <w:rsid w:val="003F2239"/>
    <w:rsid w:val="0043326F"/>
    <w:rsid w:val="00433F81"/>
    <w:rsid w:val="0045444D"/>
    <w:rsid w:val="00486138"/>
    <w:rsid w:val="004A3A6C"/>
    <w:rsid w:val="004B3F05"/>
    <w:rsid w:val="004C2462"/>
    <w:rsid w:val="004E3F14"/>
    <w:rsid w:val="00500349"/>
    <w:rsid w:val="00521E88"/>
    <w:rsid w:val="00531E34"/>
    <w:rsid w:val="00565570"/>
    <w:rsid w:val="005665A9"/>
    <w:rsid w:val="00575527"/>
    <w:rsid w:val="005F22C6"/>
    <w:rsid w:val="005F7D7D"/>
    <w:rsid w:val="00641564"/>
    <w:rsid w:val="00672C2E"/>
    <w:rsid w:val="0068479B"/>
    <w:rsid w:val="006A7B3B"/>
    <w:rsid w:val="006D7270"/>
    <w:rsid w:val="006E1A86"/>
    <w:rsid w:val="00710B06"/>
    <w:rsid w:val="0075197F"/>
    <w:rsid w:val="00753DBE"/>
    <w:rsid w:val="00770BCC"/>
    <w:rsid w:val="00773135"/>
    <w:rsid w:val="00774AF9"/>
    <w:rsid w:val="007C6C2B"/>
    <w:rsid w:val="008031BA"/>
    <w:rsid w:val="008206FB"/>
    <w:rsid w:val="00822201"/>
    <w:rsid w:val="00832825"/>
    <w:rsid w:val="00857967"/>
    <w:rsid w:val="008812EA"/>
    <w:rsid w:val="008A5DAE"/>
    <w:rsid w:val="008B5A61"/>
    <w:rsid w:val="008C4F99"/>
    <w:rsid w:val="008C506D"/>
    <w:rsid w:val="008D357C"/>
    <w:rsid w:val="008D4E3F"/>
    <w:rsid w:val="008E074F"/>
    <w:rsid w:val="00903637"/>
    <w:rsid w:val="00904CCC"/>
    <w:rsid w:val="00907915"/>
    <w:rsid w:val="00940DF3"/>
    <w:rsid w:val="009568C6"/>
    <w:rsid w:val="009E7444"/>
    <w:rsid w:val="009F0475"/>
    <w:rsid w:val="00A17297"/>
    <w:rsid w:val="00A40820"/>
    <w:rsid w:val="00A51940"/>
    <w:rsid w:val="00A6393A"/>
    <w:rsid w:val="00AA660B"/>
    <w:rsid w:val="00AC01FC"/>
    <w:rsid w:val="00AD6CDC"/>
    <w:rsid w:val="00AE2458"/>
    <w:rsid w:val="00AE3537"/>
    <w:rsid w:val="00AF0911"/>
    <w:rsid w:val="00AF385D"/>
    <w:rsid w:val="00B027F0"/>
    <w:rsid w:val="00B46267"/>
    <w:rsid w:val="00BC2523"/>
    <w:rsid w:val="00BD6E29"/>
    <w:rsid w:val="00C27A9F"/>
    <w:rsid w:val="00C30840"/>
    <w:rsid w:val="00C46F8C"/>
    <w:rsid w:val="00C523CA"/>
    <w:rsid w:val="00C7405C"/>
    <w:rsid w:val="00C80F18"/>
    <w:rsid w:val="00C83F64"/>
    <w:rsid w:val="00C9576B"/>
    <w:rsid w:val="00CB48E0"/>
    <w:rsid w:val="00CC1F83"/>
    <w:rsid w:val="00CC4DD2"/>
    <w:rsid w:val="00CD6E88"/>
    <w:rsid w:val="00D02577"/>
    <w:rsid w:val="00D03EA4"/>
    <w:rsid w:val="00D04A13"/>
    <w:rsid w:val="00D324DA"/>
    <w:rsid w:val="00D60746"/>
    <w:rsid w:val="00D97441"/>
    <w:rsid w:val="00DA532B"/>
    <w:rsid w:val="00DC7A03"/>
    <w:rsid w:val="00E0391B"/>
    <w:rsid w:val="00E3050C"/>
    <w:rsid w:val="00E33E59"/>
    <w:rsid w:val="00E5291A"/>
    <w:rsid w:val="00EA5FC4"/>
    <w:rsid w:val="00EC074E"/>
    <w:rsid w:val="00EC08E3"/>
    <w:rsid w:val="00F37CE4"/>
    <w:rsid w:val="00F43BCE"/>
    <w:rsid w:val="00F470FB"/>
    <w:rsid w:val="00F812A4"/>
    <w:rsid w:val="00FA0A04"/>
    <w:rsid w:val="00FB3BE2"/>
    <w:rsid w:val="00F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165C"/>
  <w15:docId w15:val="{CD62EBE2-F59C-4A9A-9081-22528823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F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3F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E88"/>
  </w:style>
  <w:style w:type="paragraph" w:styleId="Zpat">
    <w:name w:val="footer"/>
    <w:basedOn w:val="Normln"/>
    <w:link w:val="ZpatChar"/>
    <w:uiPriority w:val="99"/>
    <w:unhideWhenUsed/>
    <w:rsid w:val="0009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E88"/>
  </w:style>
  <w:style w:type="paragraph" w:styleId="Normlnweb">
    <w:name w:val="Normal (Web)"/>
    <w:basedOn w:val="Normln"/>
    <w:uiPriority w:val="99"/>
    <w:semiHidden/>
    <w:unhideWhenUsed/>
    <w:rsid w:val="008A5DAE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10B06"/>
    <w:rPr>
      <w:color w:val="0000FF" w:themeColor="hyperlink"/>
      <w:u w:val="single"/>
    </w:rPr>
  </w:style>
  <w:style w:type="paragraph" w:customStyle="1" w:styleId="Default">
    <w:name w:val="Default"/>
    <w:rsid w:val="00C5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03637"/>
    <w:rPr>
      <w:i/>
      <w:iCs/>
    </w:rPr>
  </w:style>
  <w:style w:type="table" w:styleId="Mkatabulky">
    <w:name w:val="Table Grid"/>
    <w:basedOn w:val="Normlntabulka"/>
    <w:uiPriority w:val="59"/>
    <w:rsid w:val="00D0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B4EF-55AB-4018-AC26-822D3232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3306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 Vlasakova</dc:creator>
  <cp:lastModifiedBy>Blanka Vlasáková</cp:lastModifiedBy>
  <cp:revision>8</cp:revision>
  <cp:lastPrinted>2019-01-25T12:06:00Z</cp:lastPrinted>
  <dcterms:created xsi:type="dcterms:W3CDTF">2018-10-26T11:11:00Z</dcterms:created>
  <dcterms:modified xsi:type="dcterms:W3CDTF">2021-09-22T10:56:00Z</dcterms:modified>
</cp:coreProperties>
</file>