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C8" w:rsidRDefault="00081D05" w:rsidP="00081D05">
      <w:pPr>
        <w:spacing w:after="0" w:line="0" w:lineRule="atLeast"/>
        <w:rPr>
          <w:b/>
        </w:rPr>
      </w:pPr>
      <w:r w:rsidRPr="00F66944">
        <w:rPr>
          <w:b/>
        </w:rPr>
        <w:t>P</w:t>
      </w:r>
      <w:r w:rsidR="00782CC8">
        <w:rPr>
          <w:b/>
        </w:rPr>
        <w:t>ravidla pro p</w:t>
      </w:r>
      <w:r w:rsidRPr="00F66944">
        <w:rPr>
          <w:b/>
        </w:rPr>
        <w:t>řijetí dítěte k předškolnímu vzdělávání</w:t>
      </w:r>
      <w:r w:rsidR="00782CC8">
        <w:rPr>
          <w:b/>
        </w:rPr>
        <w:t xml:space="preserve"> do Mateřské školy Bučovice</w:t>
      </w:r>
      <w:bookmarkStart w:id="0" w:name="_GoBack"/>
      <w:bookmarkEnd w:id="0"/>
    </w:p>
    <w:p w:rsidR="00782CC8" w:rsidRDefault="00782CC8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Přijímání dětí do mateřské školy je plně v kompetenci ředitelky školy, řídí se zákonem č. 561/2004 Sb., školský zákon a zákonem č. 500/2004., správní řád.</w:t>
      </w:r>
    </w:p>
    <w:p w:rsidR="00782CC8" w:rsidRDefault="00782CC8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Správnímu řízení podléhá přijetí či nepřijetí dítěte do Mateřské školy Bučovice. O zařazení dítěte na jednotlivá pracoviště rozhoduje ředitelka školy v závislosti na počtu volných míst. Kapacita tříd nesmí být překročena.</w:t>
      </w:r>
    </w:p>
    <w:p w:rsidR="00782CC8" w:rsidRDefault="009F75DD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Podmínkou pro podání žá</w:t>
      </w:r>
      <w:r w:rsidR="00782CC8">
        <w:t>dosti o přijetí</w:t>
      </w:r>
      <w:r>
        <w:t xml:space="preserve"> je bezdlužnost zákonných zástupců dítěte vůči Mateřské škole Bučovice.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 w:rsidRPr="00F66944">
        <w:t xml:space="preserve">Do mateřské školy se zpravidla </w:t>
      </w:r>
      <w:r>
        <w:t xml:space="preserve">přijímají děti ve věku 3 -6 let, nejdříve </w:t>
      </w:r>
      <w:proofErr w:type="gramStart"/>
      <w:r>
        <w:t>však  děti</w:t>
      </w:r>
      <w:proofErr w:type="gramEnd"/>
      <w:r>
        <w:t xml:space="preserve"> od 2 let.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Dítě mladší 3 let nemá na přijetí do mateřské školy právní nárok.</w:t>
      </w:r>
    </w:p>
    <w:p w:rsidR="00081D05" w:rsidRPr="00F66944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 xml:space="preserve">Od počátku školního roku, který následuje po dni, kdy dítě dosáhne pátého věku, do zahájení školní docházky dítěte, je předškolní vzdělávání povinné. 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Ředitelka školy rozhoduje o přijetí dítěte k předškolnímu vzdělávání ve správním řízení, stanovuje zkušební dobu dítěte na období 3 měsíců.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Do mateřské školy Bučovice se přednostně přijímají děti, které před zahájením školního roku dosáhnou 3 let věku a mají místo trvalého pobytu v obci Bučovice. V případě cizinců místo pobytu v příslušném školském obvodu, a to do výše počtu dětí uvedeného ve školském rejstříku.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O přijetí dítěte se zdravotním postižením rozhodne na základě písemného vyjádření školského poradenského zařízení, popř. také registrujícího praktického lékaře pro děti a dorost.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Mateřská škola přijme v souladu s § 50 zákona 258/2000Sb. pouze dítě, které se podrobilo pravidelným očkováním, má doklad, že je proti nákaze imunní nebo se nemůže očkování podrobit pro trvalou kontraindikaci.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Zápis k předškolnímu vzdělávání od následujícího školního roku se koná v období od 2. května do 16. května.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Termín stanoví ředitelka školy po dohodě se zřizovatelem.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O termínu zápisu je veřejnost informována prostřednictvím plakátů vydaných Mateřskou školou Bučovice a informací na webových stránkách mateřské školy a zřizovatele.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V den zápisu zákonný zástupce přinese vyplněnou Žádost o přijetí dítěte do Mateřské školy Bučovice, příspěvkové organizace, včetně potvrzení lékařem. Žádost je k dispozici ke stažení na webových stránkách školy.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Pokud žádost nemá všechny určené náležitosti, vyzve ředitelka školy zákonného zástupce k doplnění a poskytne k tomu přiměřenou lhůtu.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Při podání žádosti je zákonný zástupce povinen předložit na výzvu oprávněné osoby (ředitele školy) průkaz totožnosti (§36 odst. 4 správního řádu)</w:t>
      </w:r>
      <w:r w:rsidR="009F75DD">
        <w:t>.</w:t>
      </w:r>
    </w:p>
    <w:p w:rsidR="009F75DD" w:rsidRDefault="009F75DD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 xml:space="preserve">Zákonný zástupce s cizím státním </w:t>
      </w:r>
      <w:proofErr w:type="gramStart"/>
      <w:r>
        <w:t>občanství</w:t>
      </w:r>
      <w:proofErr w:type="gramEnd"/>
      <w:r>
        <w:t xml:space="preserve"> doloží doklad o povolení pobytu na území ČR.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Po odevzdání žádosti zákonný zástupce obdrží potvrzení o registraci přihlášky s přiděleným registračním číslem.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Po určeném termínu na shromažďování podkladů, započne správní řízení v trvání max. 30 dnů.</w:t>
      </w:r>
    </w:p>
    <w:p w:rsidR="00081D05" w:rsidRPr="00055A79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 xml:space="preserve">V případě, kdy počet žádostí o přijetí k předškolnímu vzdělávání překročí stanovenou kapacitu maximálního počtu dětí, </w:t>
      </w:r>
      <w:r w:rsidRPr="00055A79">
        <w:rPr>
          <w:rFonts w:ascii="Times New Roman" w:hAnsi="Times New Roman"/>
        </w:rPr>
        <w:t>ředitelka školy stanovila kritéria pro bodové vyhodnocení žádostí:</w:t>
      </w:r>
    </w:p>
    <w:tbl>
      <w:tblPr>
        <w:tblStyle w:val="Mkatabulky"/>
        <w:tblW w:w="0" w:type="auto"/>
        <w:tblInd w:w="817" w:type="dxa"/>
        <w:tblLook w:val="04A0" w:firstRow="1" w:lastRow="0" w:firstColumn="1" w:lastColumn="0" w:noHBand="0" w:noVBand="1"/>
      </w:tblPr>
      <w:tblGrid>
        <w:gridCol w:w="5954"/>
        <w:gridCol w:w="2441"/>
      </w:tblGrid>
      <w:tr w:rsidR="00081D05" w:rsidRPr="008D4BC5" w:rsidTr="00DB585D">
        <w:tc>
          <w:tcPr>
            <w:tcW w:w="5954" w:type="dxa"/>
          </w:tcPr>
          <w:p w:rsidR="00081D05" w:rsidRPr="008D4BC5" w:rsidRDefault="00081D05" w:rsidP="00DB585D">
            <w:pPr>
              <w:spacing w:before="100" w:beforeAutospacing="1"/>
              <w:rPr>
                <w:rFonts w:ascii="Times New Roman" w:eastAsia="Times New Roman" w:hAnsi="Times New Roman"/>
                <w:lang w:eastAsia="cs-CZ"/>
              </w:rPr>
            </w:pPr>
            <w:r w:rsidRPr="008D4BC5">
              <w:rPr>
                <w:rFonts w:ascii="Times New Roman" w:eastAsia="Times New Roman" w:hAnsi="Times New Roman"/>
                <w:lang w:eastAsia="cs-CZ"/>
              </w:rPr>
              <w:t>Trvalý pobyt dítěte v obci Bučovice nebo v obci Kojátky</w:t>
            </w:r>
          </w:p>
        </w:tc>
        <w:tc>
          <w:tcPr>
            <w:tcW w:w="2441" w:type="dxa"/>
          </w:tcPr>
          <w:p w:rsidR="00081D05" w:rsidRPr="008D4BC5" w:rsidRDefault="00081D05" w:rsidP="00DB585D">
            <w:pPr>
              <w:spacing w:before="100" w:beforeAutospacing="1"/>
              <w:rPr>
                <w:rFonts w:ascii="Times New Roman" w:eastAsia="Times New Roman" w:hAnsi="Times New Roman"/>
                <w:lang w:eastAsia="cs-CZ"/>
              </w:rPr>
            </w:pPr>
            <w:r w:rsidRPr="008D4BC5">
              <w:rPr>
                <w:rFonts w:ascii="Times New Roman" w:eastAsia="Times New Roman" w:hAnsi="Times New Roman"/>
                <w:lang w:eastAsia="cs-CZ"/>
              </w:rPr>
              <w:t>10</w:t>
            </w:r>
          </w:p>
        </w:tc>
      </w:tr>
      <w:tr w:rsidR="00081D05" w:rsidRPr="008D4BC5" w:rsidTr="00DB585D">
        <w:tc>
          <w:tcPr>
            <w:tcW w:w="5954" w:type="dxa"/>
          </w:tcPr>
          <w:p w:rsidR="00081D05" w:rsidRPr="008D4BC5" w:rsidRDefault="00081D05" w:rsidP="00DB585D">
            <w:pPr>
              <w:spacing w:before="100" w:beforeAutospacing="1"/>
              <w:rPr>
                <w:rFonts w:ascii="Times New Roman" w:eastAsia="Times New Roman" w:hAnsi="Times New Roman"/>
                <w:lang w:eastAsia="cs-CZ"/>
              </w:rPr>
            </w:pPr>
            <w:r w:rsidRPr="008D4BC5">
              <w:rPr>
                <w:rFonts w:ascii="Times New Roman" w:eastAsia="Times New Roman" w:hAnsi="Times New Roman"/>
                <w:lang w:eastAsia="cs-CZ"/>
              </w:rPr>
              <w:t xml:space="preserve">Trvalý pobyt mimo obec Bučovice a Kojátky </w:t>
            </w:r>
          </w:p>
        </w:tc>
        <w:tc>
          <w:tcPr>
            <w:tcW w:w="2441" w:type="dxa"/>
          </w:tcPr>
          <w:p w:rsidR="00081D05" w:rsidRPr="008D4BC5" w:rsidRDefault="00081D05" w:rsidP="00DB585D">
            <w:pPr>
              <w:spacing w:before="100" w:beforeAutospacing="1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</w:tr>
      <w:tr w:rsidR="00081D05" w:rsidRPr="008D4BC5" w:rsidTr="00DB585D">
        <w:tc>
          <w:tcPr>
            <w:tcW w:w="5954" w:type="dxa"/>
          </w:tcPr>
          <w:p w:rsidR="00081D05" w:rsidRPr="008D4BC5" w:rsidRDefault="00081D05" w:rsidP="00DB585D">
            <w:pPr>
              <w:rPr>
                <w:rFonts w:ascii="Times New Roman" w:eastAsia="Times New Roman" w:hAnsi="Times New Roman"/>
                <w:lang w:eastAsia="cs-CZ"/>
              </w:rPr>
            </w:pPr>
            <w:r w:rsidRPr="008D4BC5">
              <w:rPr>
                <w:rFonts w:ascii="Times New Roman" w:eastAsia="Times New Roman" w:hAnsi="Times New Roman"/>
                <w:lang w:eastAsia="cs-CZ"/>
              </w:rPr>
              <w:t xml:space="preserve">K </w:t>
            </w:r>
            <w:proofErr w:type="gramStart"/>
            <w:r w:rsidRPr="008D4BC5">
              <w:rPr>
                <w:rFonts w:ascii="Times New Roman" w:eastAsia="Times New Roman" w:hAnsi="Times New Roman"/>
                <w:lang w:eastAsia="cs-CZ"/>
              </w:rPr>
              <w:t>31.8. dítě</w:t>
            </w:r>
            <w:proofErr w:type="gramEnd"/>
            <w:r w:rsidRPr="008D4BC5">
              <w:rPr>
                <w:rFonts w:ascii="Times New Roman" w:eastAsia="Times New Roman" w:hAnsi="Times New Roman"/>
                <w:lang w:eastAsia="cs-CZ"/>
              </w:rPr>
              <w:t xml:space="preserve"> dosáhne</w:t>
            </w:r>
          </w:p>
          <w:p w:rsidR="00081D05" w:rsidRPr="008D4BC5" w:rsidRDefault="00081D05" w:rsidP="00DB585D">
            <w:pPr>
              <w:rPr>
                <w:rFonts w:ascii="Times New Roman" w:eastAsia="Times New Roman" w:hAnsi="Times New Roman"/>
                <w:lang w:eastAsia="cs-CZ"/>
              </w:rPr>
            </w:pPr>
            <w:r w:rsidRPr="008D4BC5">
              <w:rPr>
                <w:rFonts w:ascii="Times New Roman" w:eastAsia="Times New Roman" w:hAnsi="Times New Roman"/>
                <w:lang w:eastAsia="cs-CZ"/>
              </w:rPr>
              <w:t>5 let věku a více</w:t>
            </w:r>
          </w:p>
          <w:p w:rsidR="00081D05" w:rsidRPr="008D4BC5" w:rsidRDefault="00081D05" w:rsidP="00DB585D">
            <w:pPr>
              <w:rPr>
                <w:rFonts w:ascii="Times New Roman" w:eastAsia="Times New Roman" w:hAnsi="Times New Roman"/>
                <w:lang w:eastAsia="cs-CZ"/>
              </w:rPr>
            </w:pPr>
            <w:r w:rsidRPr="008D4BC5">
              <w:rPr>
                <w:rFonts w:ascii="Times New Roman" w:eastAsia="Times New Roman" w:hAnsi="Times New Roman"/>
                <w:lang w:eastAsia="cs-CZ"/>
              </w:rPr>
              <w:t>4 let věku</w:t>
            </w:r>
          </w:p>
          <w:p w:rsidR="00081D05" w:rsidRPr="008D4BC5" w:rsidRDefault="00081D05" w:rsidP="00DB585D">
            <w:pPr>
              <w:rPr>
                <w:rFonts w:ascii="Times New Roman" w:eastAsia="Times New Roman" w:hAnsi="Times New Roman"/>
                <w:lang w:eastAsia="cs-CZ"/>
              </w:rPr>
            </w:pPr>
            <w:r w:rsidRPr="008D4BC5">
              <w:rPr>
                <w:rFonts w:ascii="Times New Roman" w:eastAsia="Times New Roman" w:hAnsi="Times New Roman"/>
                <w:lang w:eastAsia="cs-CZ"/>
              </w:rPr>
              <w:t>3 let věku</w:t>
            </w:r>
          </w:p>
          <w:p w:rsidR="00081D05" w:rsidRPr="008D4BC5" w:rsidRDefault="00081D05" w:rsidP="00DB585D">
            <w:pPr>
              <w:rPr>
                <w:rFonts w:ascii="Times New Roman" w:eastAsia="Times New Roman" w:hAnsi="Times New Roman"/>
                <w:lang w:eastAsia="cs-CZ"/>
              </w:rPr>
            </w:pPr>
            <w:r w:rsidRPr="008D4BC5">
              <w:rPr>
                <w:rFonts w:ascii="Times New Roman" w:eastAsia="Times New Roman" w:hAnsi="Times New Roman"/>
                <w:lang w:eastAsia="cs-CZ"/>
              </w:rPr>
              <w:t>2 let věku</w:t>
            </w:r>
          </w:p>
        </w:tc>
        <w:tc>
          <w:tcPr>
            <w:tcW w:w="2441" w:type="dxa"/>
          </w:tcPr>
          <w:p w:rsidR="00081D05" w:rsidRPr="008D4BC5" w:rsidRDefault="00081D05" w:rsidP="00DB585D">
            <w:pPr>
              <w:rPr>
                <w:rFonts w:ascii="Times New Roman" w:eastAsia="Times New Roman" w:hAnsi="Times New Roman"/>
                <w:lang w:eastAsia="cs-CZ"/>
              </w:rPr>
            </w:pPr>
          </w:p>
          <w:p w:rsidR="00081D05" w:rsidRPr="008D4BC5" w:rsidRDefault="00081D05" w:rsidP="00DB585D">
            <w:pPr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25</w:t>
            </w:r>
          </w:p>
          <w:p w:rsidR="00081D05" w:rsidRPr="008D4BC5" w:rsidRDefault="00081D05" w:rsidP="00DB585D">
            <w:pPr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20</w:t>
            </w:r>
          </w:p>
          <w:p w:rsidR="00081D05" w:rsidRPr="008D4BC5" w:rsidRDefault="00081D05" w:rsidP="00DB585D">
            <w:pPr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1</w:t>
            </w:r>
            <w:r w:rsidRPr="008D4BC5">
              <w:rPr>
                <w:rFonts w:ascii="Times New Roman" w:eastAsia="Times New Roman" w:hAnsi="Times New Roman"/>
                <w:lang w:eastAsia="cs-CZ"/>
              </w:rPr>
              <w:t>5</w:t>
            </w:r>
          </w:p>
          <w:p w:rsidR="00081D05" w:rsidRPr="008D4BC5" w:rsidRDefault="00081D05" w:rsidP="00DB585D">
            <w:pPr>
              <w:rPr>
                <w:rFonts w:ascii="Times New Roman" w:eastAsia="Times New Roman" w:hAnsi="Times New Roman"/>
                <w:lang w:eastAsia="cs-CZ"/>
              </w:rPr>
            </w:pPr>
            <w:r w:rsidRPr="008D4BC5">
              <w:rPr>
                <w:rFonts w:ascii="Times New Roman" w:eastAsia="Times New Roman" w:hAnsi="Times New Roman"/>
                <w:lang w:eastAsia="cs-CZ"/>
              </w:rPr>
              <w:t>1</w:t>
            </w:r>
          </w:p>
        </w:tc>
      </w:tr>
    </w:tbl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lastRenderedPageBreak/>
        <w:t>Žádosti budou seřazeny podle počtu získaných bodů, od nejvyššího k nejnižšímu.</w:t>
      </w:r>
    </w:p>
    <w:p w:rsidR="00081D05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Žádosti se shodným počtem bodů budou dále seřazeny podle data narození dětí, a to od nejstaršího po nejmladší.</w:t>
      </w:r>
    </w:p>
    <w:p w:rsidR="00081D05" w:rsidRPr="00DD0D93" w:rsidRDefault="00081D05" w:rsidP="00081D05">
      <w:pPr>
        <w:pStyle w:val="Odstavecseseznamem"/>
        <w:numPr>
          <w:ilvl w:val="0"/>
          <w:numId w:val="1"/>
        </w:numPr>
        <w:spacing w:after="0" w:line="0" w:lineRule="atLeast"/>
      </w:pPr>
      <w:r>
        <w:t>Kritéria pro přijímání dětí byla volena tak, aby byla transparentní a byla objektivně měřitelná. Správní řízení bude probíhat dle jasně stanovených pravidel, bez jakýchkoliv výjimek a s cílem naplnit kapacitu MŠ. Kritéria jsou zveřejněna na webových stránkách školy.</w:t>
      </w:r>
    </w:p>
    <w:p w:rsidR="00081D05" w:rsidRPr="00DD0D93" w:rsidRDefault="00081D05" w:rsidP="00081D05">
      <w:pPr>
        <w:pStyle w:val="Odstavecseseznamem"/>
        <w:numPr>
          <w:ilvl w:val="0"/>
          <w:numId w:val="3"/>
        </w:numPr>
        <w:spacing w:after="0" w:line="0" w:lineRule="atLeast"/>
      </w:pPr>
      <w:r>
        <w:t xml:space="preserve">Obsah a formu rozhodnutí udává správní řád. Rozhodnutí se podává písemně a musí mít tři části: </w:t>
      </w:r>
      <w:r w:rsidRPr="00DD0D93">
        <w:t>výroková část, odůvodnění výsledku, poučení o odvolání</w:t>
      </w:r>
      <w:r>
        <w:t xml:space="preserve"> (proti rozhodnutí ředitelky ve správním řízení mohou zákonní zástupci podat odvolání v odvolací lhůtě 15 dnů ode dne oznámení rozhodnutí. Ředitelka předá Krajskému úřadu k dalšímu řízení.</w:t>
      </w:r>
    </w:p>
    <w:p w:rsidR="00081D05" w:rsidRDefault="00081D05" w:rsidP="00081D05">
      <w:pPr>
        <w:pStyle w:val="Odstavecseseznamem"/>
        <w:numPr>
          <w:ilvl w:val="0"/>
          <w:numId w:val="2"/>
        </w:numPr>
        <w:spacing w:after="0"/>
      </w:pPr>
      <w:r>
        <w:t xml:space="preserve">Rozhodnutí, kterým se vyhovuje žádosti o přijetí k předškolnímu vzdělávání, se oznamují zveřejněním seznamu uchazečů pod přiděleným registračním číslem s výsledkem řízení u každého uchazeče. Seznam se zveřejňuje na přístupném místě po dobu 15 dní. Zveřejněním seznamu se považují kladná rozhodnutí </w:t>
      </w:r>
      <w:proofErr w:type="gramStart"/>
      <w:r>
        <w:t>za oznámena</w:t>
      </w:r>
      <w:proofErr w:type="gramEnd"/>
      <w:r>
        <w:t xml:space="preserve">. </w:t>
      </w:r>
    </w:p>
    <w:p w:rsidR="00081D05" w:rsidRDefault="00081D05" w:rsidP="00081D05">
      <w:pPr>
        <w:pStyle w:val="Odstavecseseznamem"/>
        <w:numPr>
          <w:ilvl w:val="0"/>
          <w:numId w:val="2"/>
        </w:numPr>
        <w:spacing w:after="0"/>
      </w:pPr>
      <w:r>
        <w:t>Rozhodnutí, kterým se žádosti o předškolní vzdělávání nevyhovuje, jsou doručována zákonnému zástupci dítěte osobně, písemně oproti podpisu nebo poštou do vlastních rukou.</w:t>
      </w:r>
    </w:p>
    <w:p w:rsidR="00081D05" w:rsidRDefault="00081D05" w:rsidP="00081D05">
      <w:pPr>
        <w:pStyle w:val="Odstavecseseznamem"/>
        <w:numPr>
          <w:ilvl w:val="0"/>
          <w:numId w:val="4"/>
        </w:numPr>
        <w:spacing w:after="0" w:line="0" w:lineRule="atLeast"/>
      </w:pPr>
      <w:r>
        <w:t>Účinnosti nabývá rozhodnutí dnem uplynutí 15 denní lhůty možné k odvolání.</w:t>
      </w:r>
    </w:p>
    <w:p w:rsidR="009F75DD" w:rsidRDefault="009F75DD" w:rsidP="00081D05">
      <w:pPr>
        <w:pStyle w:val="Odstavecseseznamem"/>
        <w:numPr>
          <w:ilvl w:val="0"/>
          <w:numId w:val="4"/>
        </w:numPr>
        <w:spacing w:after="0" w:line="0" w:lineRule="atLeast"/>
      </w:pPr>
      <w:r>
        <w:t>Dítě může být přijato k předškolnímu vzdělávání i v průběhu školního roku, pokud bude volná kapacita MŠ.</w:t>
      </w:r>
    </w:p>
    <w:p w:rsidR="009F75DD" w:rsidRDefault="009F75DD" w:rsidP="00081D05">
      <w:pPr>
        <w:pStyle w:val="Odstavecseseznamem"/>
        <w:numPr>
          <w:ilvl w:val="0"/>
          <w:numId w:val="4"/>
        </w:numPr>
        <w:spacing w:after="0" w:line="0" w:lineRule="atLeast"/>
      </w:pPr>
      <w:r>
        <w:t>Doporučujeme, aby dítě před nástupem do MŠ bylo hygienicky samostatné</w:t>
      </w:r>
      <w:r w:rsidR="008D7B18">
        <w:t>.</w:t>
      </w:r>
    </w:p>
    <w:p w:rsidR="00FE517D" w:rsidRDefault="00FE517D"/>
    <w:p w:rsidR="009835CC" w:rsidRDefault="009835CC">
      <w:r>
        <w:t xml:space="preserve">Bučovice </w:t>
      </w:r>
      <w:proofErr w:type="gramStart"/>
      <w:r>
        <w:t>1.9.2020</w:t>
      </w:r>
      <w:proofErr w:type="gramEnd"/>
      <w:r>
        <w:tab/>
      </w:r>
      <w:r>
        <w:tab/>
      </w:r>
      <w:r>
        <w:tab/>
      </w:r>
      <w:r>
        <w:tab/>
      </w:r>
      <w:r>
        <w:tab/>
        <w:t>Jindřiška Potěšilová, ředitelka MŠ Bučovice</w:t>
      </w:r>
    </w:p>
    <w:sectPr w:rsidR="00983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12FA8"/>
    <w:multiLevelType w:val="hybridMultilevel"/>
    <w:tmpl w:val="16202D60"/>
    <w:lvl w:ilvl="0" w:tplc="48E4D04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D35D18"/>
    <w:multiLevelType w:val="hybridMultilevel"/>
    <w:tmpl w:val="4600E1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DA502D"/>
    <w:multiLevelType w:val="hybridMultilevel"/>
    <w:tmpl w:val="35B02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E2460"/>
    <w:multiLevelType w:val="hybridMultilevel"/>
    <w:tmpl w:val="57140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05"/>
    <w:rsid w:val="00081D05"/>
    <w:rsid w:val="00782CC8"/>
    <w:rsid w:val="008D7B18"/>
    <w:rsid w:val="009835CC"/>
    <w:rsid w:val="009F75DD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D0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1D05"/>
    <w:pPr>
      <w:ind w:left="720"/>
      <w:contextualSpacing/>
    </w:pPr>
  </w:style>
  <w:style w:type="table" w:styleId="Mkatabulky">
    <w:name w:val="Table Grid"/>
    <w:basedOn w:val="Normlntabulka"/>
    <w:uiPriority w:val="59"/>
    <w:rsid w:val="0008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1D0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81D05"/>
    <w:pPr>
      <w:ind w:left="720"/>
      <w:contextualSpacing/>
    </w:pPr>
  </w:style>
  <w:style w:type="table" w:styleId="Mkatabulky">
    <w:name w:val="Table Grid"/>
    <w:basedOn w:val="Normlntabulka"/>
    <w:uiPriority w:val="59"/>
    <w:rsid w:val="00081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691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Jindřiška Potěšilová</dc:creator>
  <cp:lastModifiedBy>Jindřiška Potěšilová</cp:lastModifiedBy>
  <cp:revision>3</cp:revision>
  <cp:lastPrinted>2020-10-02T09:37:00Z</cp:lastPrinted>
  <dcterms:created xsi:type="dcterms:W3CDTF">2020-10-02T09:09:00Z</dcterms:created>
  <dcterms:modified xsi:type="dcterms:W3CDTF">2020-10-02T09:40:00Z</dcterms:modified>
</cp:coreProperties>
</file>