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81FE7" w14:textId="77777777" w:rsidR="00B6172D" w:rsidRPr="00B6172D" w:rsidRDefault="00B6172D" w:rsidP="00B6172D">
      <w:pPr>
        <w:jc w:val="both"/>
        <w:rPr>
          <w:sz w:val="36"/>
          <w:szCs w:val="36"/>
        </w:rPr>
      </w:pPr>
      <w:r w:rsidRPr="00B6172D">
        <w:rPr>
          <w:sz w:val="36"/>
          <w:szCs w:val="36"/>
        </w:rPr>
        <w:t>EVALUAČNÍ  SYSTÉM</w:t>
      </w:r>
      <w:r w:rsidR="00B3588B">
        <w:rPr>
          <w:sz w:val="36"/>
          <w:szCs w:val="36"/>
        </w:rPr>
        <w:t xml:space="preserve"> </w:t>
      </w:r>
    </w:p>
    <w:p w14:paraId="4BF81FE8" w14:textId="77777777" w:rsidR="00B6172D" w:rsidRDefault="00B6172D" w:rsidP="00B6172D">
      <w:pPr>
        <w:jc w:val="both"/>
      </w:pPr>
    </w:p>
    <w:p w14:paraId="4BF81FE9" w14:textId="77777777" w:rsidR="00B6172D" w:rsidRDefault="00B6172D" w:rsidP="00B6172D">
      <w:pPr>
        <w:jc w:val="both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3402"/>
        <w:gridCol w:w="2551"/>
        <w:gridCol w:w="1672"/>
      </w:tblGrid>
      <w:tr w:rsidR="00B6172D" w:rsidRPr="00C82260" w14:paraId="4BF81FEE" w14:textId="77777777" w:rsidTr="00B6172D">
        <w:trPr>
          <w:trHeight w:val="567"/>
        </w:trPr>
        <w:tc>
          <w:tcPr>
            <w:tcW w:w="2581" w:type="dxa"/>
            <w:shd w:val="clear" w:color="auto" w:fill="auto"/>
          </w:tcPr>
          <w:p w14:paraId="4BF81FEA" w14:textId="77777777" w:rsidR="00B6172D" w:rsidRPr="009661F3" w:rsidRDefault="00B6172D" w:rsidP="00B6172D">
            <w:pPr>
              <w:tabs>
                <w:tab w:val="right" w:pos="2228"/>
              </w:tabs>
              <w:rPr>
                <w:rFonts w:cs="Times New Roman"/>
                <w:b/>
                <w:sz w:val="22"/>
                <w:szCs w:val="22"/>
              </w:rPr>
            </w:pPr>
            <w:r w:rsidRPr="009661F3">
              <w:rPr>
                <w:rFonts w:cs="Times New Roman"/>
                <w:b/>
                <w:sz w:val="22"/>
                <w:szCs w:val="22"/>
              </w:rPr>
              <w:t>Předmět hodnocení</w:t>
            </w:r>
          </w:p>
        </w:tc>
        <w:tc>
          <w:tcPr>
            <w:tcW w:w="3402" w:type="dxa"/>
            <w:shd w:val="clear" w:color="auto" w:fill="auto"/>
          </w:tcPr>
          <w:p w14:paraId="4BF81FEB" w14:textId="77777777" w:rsidR="00B6172D" w:rsidRPr="009661F3" w:rsidRDefault="00B6172D" w:rsidP="00B6172D">
            <w:pPr>
              <w:rPr>
                <w:rFonts w:cs="Times New Roman"/>
                <w:b/>
                <w:sz w:val="22"/>
                <w:szCs w:val="22"/>
              </w:rPr>
            </w:pPr>
            <w:r w:rsidRPr="009661F3">
              <w:rPr>
                <w:rFonts w:cs="Times New Roman"/>
                <w:b/>
                <w:sz w:val="22"/>
                <w:szCs w:val="22"/>
              </w:rPr>
              <w:t>Prostředky</w:t>
            </w:r>
          </w:p>
        </w:tc>
        <w:tc>
          <w:tcPr>
            <w:tcW w:w="2551" w:type="dxa"/>
            <w:shd w:val="clear" w:color="auto" w:fill="auto"/>
          </w:tcPr>
          <w:p w14:paraId="4BF81FEC" w14:textId="77777777" w:rsidR="00B6172D" w:rsidRPr="009661F3" w:rsidRDefault="00B6172D" w:rsidP="00B6172D">
            <w:pPr>
              <w:rPr>
                <w:rFonts w:cs="Times New Roman"/>
                <w:b/>
                <w:sz w:val="22"/>
                <w:szCs w:val="22"/>
              </w:rPr>
            </w:pPr>
            <w:r w:rsidRPr="009661F3">
              <w:rPr>
                <w:rFonts w:cs="Times New Roman"/>
                <w:b/>
                <w:sz w:val="22"/>
                <w:szCs w:val="22"/>
              </w:rPr>
              <w:t>Časový plán</w:t>
            </w:r>
          </w:p>
        </w:tc>
        <w:tc>
          <w:tcPr>
            <w:tcW w:w="1672" w:type="dxa"/>
            <w:shd w:val="clear" w:color="auto" w:fill="auto"/>
          </w:tcPr>
          <w:p w14:paraId="4BF81FED" w14:textId="77777777" w:rsidR="00B6172D" w:rsidRPr="009661F3" w:rsidRDefault="00B6172D" w:rsidP="00B6172D">
            <w:pPr>
              <w:rPr>
                <w:rFonts w:cs="Times New Roman"/>
                <w:b/>
                <w:sz w:val="22"/>
                <w:szCs w:val="22"/>
              </w:rPr>
            </w:pPr>
            <w:r w:rsidRPr="009661F3">
              <w:rPr>
                <w:rFonts w:cs="Times New Roman"/>
                <w:b/>
                <w:sz w:val="22"/>
                <w:szCs w:val="22"/>
              </w:rPr>
              <w:t>Odpovědnost</w:t>
            </w:r>
          </w:p>
        </w:tc>
      </w:tr>
      <w:tr w:rsidR="00B6172D" w:rsidRPr="00C82260" w14:paraId="4BF81FF4" w14:textId="77777777" w:rsidTr="00B6172D">
        <w:trPr>
          <w:trHeight w:val="680"/>
        </w:trPr>
        <w:tc>
          <w:tcPr>
            <w:tcW w:w="2581" w:type="dxa"/>
            <w:shd w:val="clear" w:color="auto" w:fill="auto"/>
          </w:tcPr>
          <w:p w14:paraId="4BF81FEF" w14:textId="77777777" w:rsidR="00B6172D" w:rsidRPr="00877161" w:rsidRDefault="00B6172D" w:rsidP="00B6172D">
            <w:pPr>
              <w:rPr>
                <w:rFonts w:cs="Times New Roman"/>
                <w:sz w:val="22"/>
                <w:szCs w:val="22"/>
              </w:rPr>
            </w:pPr>
            <w:r w:rsidRPr="00877161">
              <w:rPr>
                <w:rFonts w:cs="Times New Roman"/>
                <w:sz w:val="22"/>
                <w:szCs w:val="22"/>
              </w:rPr>
              <w:t>Kvalita zpracování ŠVP a jeho soulad s RVP PV</w:t>
            </w:r>
          </w:p>
        </w:tc>
        <w:tc>
          <w:tcPr>
            <w:tcW w:w="3402" w:type="dxa"/>
            <w:shd w:val="clear" w:color="auto" w:fill="auto"/>
          </w:tcPr>
          <w:p w14:paraId="4BF81FF0" w14:textId="77777777" w:rsidR="00B6172D" w:rsidRPr="009661F3" w:rsidRDefault="00B6172D" w:rsidP="00B6172D">
            <w:pPr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 w:rsidRPr="009661F3">
              <w:rPr>
                <w:rFonts w:cs="Times New Roman"/>
                <w:sz w:val="22"/>
                <w:szCs w:val="22"/>
              </w:rPr>
              <w:t>Dotazník k hodnocení souladu ŠVP a RVP PV /VÚP/</w:t>
            </w:r>
          </w:p>
          <w:p w14:paraId="4BF81FF1" w14:textId="77777777" w:rsidR="00B6172D" w:rsidRPr="009661F3" w:rsidRDefault="00B6172D" w:rsidP="00B6172D">
            <w:pPr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 w:rsidRPr="009661F3">
              <w:rPr>
                <w:rFonts w:cs="Times New Roman"/>
                <w:sz w:val="22"/>
                <w:szCs w:val="22"/>
              </w:rPr>
              <w:t>srovnání s 10. kap. RVP PV</w:t>
            </w:r>
          </w:p>
        </w:tc>
        <w:tc>
          <w:tcPr>
            <w:tcW w:w="2551" w:type="dxa"/>
            <w:shd w:val="clear" w:color="auto" w:fill="auto"/>
          </w:tcPr>
          <w:p w14:paraId="4BF81FF2" w14:textId="77777777" w:rsidR="00B6172D" w:rsidRPr="009661F3" w:rsidRDefault="00B6172D" w:rsidP="00B6172D">
            <w:pPr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 w:rsidRPr="009661F3">
              <w:rPr>
                <w:rFonts w:cs="Times New Roman"/>
                <w:sz w:val="22"/>
                <w:szCs w:val="22"/>
              </w:rPr>
              <w:t>po roce a dále 1 x za 3 roky</w:t>
            </w:r>
          </w:p>
        </w:tc>
        <w:tc>
          <w:tcPr>
            <w:tcW w:w="1672" w:type="dxa"/>
            <w:shd w:val="clear" w:color="auto" w:fill="auto"/>
          </w:tcPr>
          <w:p w14:paraId="4BF81FF3" w14:textId="77777777" w:rsidR="00B6172D" w:rsidRPr="009661F3" w:rsidRDefault="00B6172D" w:rsidP="00B6172D">
            <w:pPr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ředitelka</w:t>
            </w:r>
          </w:p>
        </w:tc>
      </w:tr>
      <w:tr w:rsidR="00B6172D" w:rsidRPr="00C82260" w14:paraId="4BF81FFA" w14:textId="77777777" w:rsidTr="00B6172D">
        <w:trPr>
          <w:trHeight w:val="794"/>
        </w:trPr>
        <w:tc>
          <w:tcPr>
            <w:tcW w:w="2581" w:type="dxa"/>
            <w:shd w:val="clear" w:color="auto" w:fill="auto"/>
          </w:tcPr>
          <w:p w14:paraId="4BF81FF5" w14:textId="77777777" w:rsidR="00B6172D" w:rsidRPr="00877161" w:rsidRDefault="00B6172D" w:rsidP="00B6172D">
            <w:pPr>
              <w:rPr>
                <w:rFonts w:cs="Times New Roman"/>
                <w:sz w:val="22"/>
                <w:szCs w:val="22"/>
              </w:rPr>
            </w:pPr>
            <w:r w:rsidRPr="00877161">
              <w:rPr>
                <w:rFonts w:cs="Times New Roman"/>
                <w:sz w:val="22"/>
                <w:szCs w:val="22"/>
              </w:rPr>
              <w:t>Naplňování cílů programu</w:t>
            </w:r>
          </w:p>
        </w:tc>
        <w:tc>
          <w:tcPr>
            <w:tcW w:w="3402" w:type="dxa"/>
            <w:shd w:val="clear" w:color="auto" w:fill="auto"/>
          </w:tcPr>
          <w:p w14:paraId="4BF81FF6" w14:textId="77777777" w:rsidR="00B6172D" w:rsidRPr="00B6172D" w:rsidRDefault="00B6172D" w:rsidP="00B6172D">
            <w:pPr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rozhovory, rozbor výsledků evaluací</w:t>
            </w:r>
          </w:p>
        </w:tc>
        <w:tc>
          <w:tcPr>
            <w:tcW w:w="2551" w:type="dxa"/>
            <w:shd w:val="clear" w:color="auto" w:fill="auto"/>
          </w:tcPr>
          <w:p w14:paraId="4BF81FF7" w14:textId="77777777" w:rsidR="00B6172D" w:rsidRPr="00B6172D" w:rsidRDefault="00B6172D" w:rsidP="00B6172D">
            <w:pPr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Průběžně dle potřeby</w:t>
            </w:r>
          </w:p>
        </w:tc>
        <w:tc>
          <w:tcPr>
            <w:tcW w:w="1672" w:type="dxa"/>
            <w:shd w:val="clear" w:color="auto" w:fill="auto"/>
          </w:tcPr>
          <w:p w14:paraId="4BF81FF8" w14:textId="77777777" w:rsidR="00B6172D" w:rsidRDefault="00B6172D" w:rsidP="00B6172D">
            <w:pPr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ředitelka</w:t>
            </w:r>
          </w:p>
          <w:p w14:paraId="4BF81FF9" w14:textId="77777777" w:rsidR="00B6172D" w:rsidRPr="009661F3" w:rsidRDefault="00B6172D" w:rsidP="00B6172D">
            <w:pPr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učitelky</w:t>
            </w:r>
          </w:p>
        </w:tc>
      </w:tr>
      <w:tr w:rsidR="00B6172D" w:rsidRPr="00C82260" w14:paraId="4BF81FFF" w14:textId="77777777" w:rsidTr="00B6172D">
        <w:trPr>
          <w:trHeight w:val="680"/>
        </w:trPr>
        <w:tc>
          <w:tcPr>
            <w:tcW w:w="2581" w:type="dxa"/>
            <w:shd w:val="clear" w:color="auto" w:fill="auto"/>
          </w:tcPr>
          <w:p w14:paraId="4BF81FFB" w14:textId="77777777" w:rsidR="00B6172D" w:rsidRPr="00877161" w:rsidRDefault="00B6172D" w:rsidP="00B6172D">
            <w:pPr>
              <w:rPr>
                <w:rFonts w:cs="Times New Roman"/>
                <w:sz w:val="22"/>
                <w:szCs w:val="22"/>
              </w:rPr>
            </w:pPr>
            <w:r w:rsidRPr="00877161">
              <w:rPr>
                <w:rFonts w:cs="Times New Roman"/>
                <w:sz w:val="22"/>
                <w:szCs w:val="22"/>
              </w:rPr>
              <w:t>Vzdělávací podmínky</w:t>
            </w:r>
          </w:p>
        </w:tc>
        <w:tc>
          <w:tcPr>
            <w:tcW w:w="3402" w:type="dxa"/>
            <w:shd w:val="clear" w:color="auto" w:fill="auto"/>
          </w:tcPr>
          <w:p w14:paraId="4BF81FFC" w14:textId="77777777" w:rsidR="00B6172D" w:rsidRPr="009661F3" w:rsidRDefault="00B6172D" w:rsidP="00B6172D">
            <w:pPr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 w:rsidRPr="009661F3">
              <w:rPr>
                <w:rFonts w:cs="Times New Roman"/>
                <w:sz w:val="22"/>
                <w:szCs w:val="22"/>
              </w:rPr>
              <w:t>Evaluace podmínek vzdělávání - dotazník</w:t>
            </w:r>
          </w:p>
        </w:tc>
        <w:tc>
          <w:tcPr>
            <w:tcW w:w="2551" w:type="dxa"/>
            <w:shd w:val="clear" w:color="auto" w:fill="auto"/>
          </w:tcPr>
          <w:p w14:paraId="4BF81FFD" w14:textId="77777777" w:rsidR="00B6172D" w:rsidRPr="009661F3" w:rsidRDefault="00B6172D" w:rsidP="00B6172D">
            <w:pPr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 w:rsidRPr="009661F3">
              <w:rPr>
                <w:rFonts w:cs="Times New Roman"/>
                <w:sz w:val="22"/>
                <w:szCs w:val="22"/>
              </w:rPr>
              <w:t>ročně</w:t>
            </w:r>
          </w:p>
        </w:tc>
        <w:tc>
          <w:tcPr>
            <w:tcW w:w="1672" w:type="dxa"/>
            <w:shd w:val="clear" w:color="auto" w:fill="auto"/>
          </w:tcPr>
          <w:p w14:paraId="4BF81FFE" w14:textId="77777777" w:rsidR="00B6172D" w:rsidRPr="009661F3" w:rsidRDefault="00B6172D" w:rsidP="00B6172D">
            <w:pPr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ředitelka</w:t>
            </w:r>
          </w:p>
        </w:tc>
      </w:tr>
      <w:tr w:rsidR="00B6172D" w:rsidRPr="00C82260" w14:paraId="4BF8200F" w14:textId="77777777" w:rsidTr="00B6172D">
        <w:trPr>
          <w:trHeight w:val="794"/>
        </w:trPr>
        <w:tc>
          <w:tcPr>
            <w:tcW w:w="2581" w:type="dxa"/>
            <w:shd w:val="clear" w:color="auto" w:fill="auto"/>
          </w:tcPr>
          <w:p w14:paraId="4BF82000" w14:textId="77777777" w:rsidR="00B6172D" w:rsidRPr="00877161" w:rsidRDefault="00B6172D" w:rsidP="00B6172D">
            <w:pPr>
              <w:rPr>
                <w:rFonts w:cs="Times New Roman"/>
                <w:sz w:val="22"/>
                <w:szCs w:val="22"/>
              </w:rPr>
            </w:pPr>
            <w:r w:rsidRPr="00877161">
              <w:rPr>
                <w:rFonts w:cs="Times New Roman"/>
                <w:sz w:val="22"/>
                <w:szCs w:val="22"/>
              </w:rPr>
              <w:t xml:space="preserve">Vzdělávací proces </w:t>
            </w:r>
          </w:p>
          <w:p w14:paraId="4BF82001" w14:textId="77777777" w:rsidR="00B6172D" w:rsidRPr="00877161" w:rsidRDefault="00B6172D" w:rsidP="00B6172D">
            <w:pPr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 w:rsidRPr="00877161">
              <w:rPr>
                <w:rFonts w:cs="Times New Roman"/>
                <w:sz w:val="22"/>
                <w:szCs w:val="22"/>
              </w:rPr>
              <w:t>obsah vzdělávání</w:t>
            </w:r>
          </w:p>
          <w:p w14:paraId="4BF82002" w14:textId="77777777" w:rsidR="00B6172D" w:rsidRPr="00877161" w:rsidRDefault="00B6172D" w:rsidP="00B6172D">
            <w:pPr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 w:rsidRPr="00877161">
              <w:rPr>
                <w:rFonts w:cs="Times New Roman"/>
                <w:sz w:val="22"/>
                <w:szCs w:val="22"/>
              </w:rPr>
              <w:t>pedagogický proces</w:t>
            </w:r>
          </w:p>
          <w:p w14:paraId="4BF82003" w14:textId="77777777" w:rsidR="00B6172D" w:rsidRPr="00877161" w:rsidRDefault="00B6172D" w:rsidP="00B6172D">
            <w:pPr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 w:rsidRPr="00877161">
              <w:rPr>
                <w:rFonts w:cs="Times New Roman"/>
                <w:sz w:val="22"/>
                <w:szCs w:val="22"/>
              </w:rPr>
              <w:t>hodnocení TVP</w:t>
            </w:r>
          </w:p>
        </w:tc>
        <w:tc>
          <w:tcPr>
            <w:tcW w:w="3402" w:type="dxa"/>
            <w:shd w:val="clear" w:color="auto" w:fill="auto"/>
          </w:tcPr>
          <w:p w14:paraId="4BF82004" w14:textId="77777777" w:rsidR="00B6172D" w:rsidRPr="009661F3" w:rsidRDefault="00B6172D" w:rsidP="00B6172D">
            <w:pPr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 w:rsidRPr="009661F3">
              <w:rPr>
                <w:rFonts w:cs="Times New Roman"/>
                <w:sz w:val="22"/>
                <w:szCs w:val="22"/>
              </w:rPr>
              <w:t xml:space="preserve">Evaluace </w:t>
            </w:r>
            <w:r>
              <w:rPr>
                <w:rFonts w:cs="Times New Roman"/>
                <w:sz w:val="22"/>
                <w:szCs w:val="22"/>
              </w:rPr>
              <w:t>integr. bloku</w:t>
            </w:r>
            <w:r w:rsidRPr="009661F3">
              <w:rPr>
                <w:rFonts w:cs="Times New Roman"/>
                <w:sz w:val="22"/>
                <w:szCs w:val="22"/>
              </w:rPr>
              <w:t xml:space="preserve"> - dotazník</w:t>
            </w:r>
          </w:p>
          <w:p w14:paraId="4BF82005" w14:textId="77777777" w:rsidR="00B6172D" w:rsidRPr="009661F3" w:rsidRDefault="00B6172D" w:rsidP="00B6172D">
            <w:pPr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Evaluace</w:t>
            </w:r>
            <w:r w:rsidRPr="009661F3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pg. procesu</w:t>
            </w:r>
            <w:r w:rsidRPr="009661F3">
              <w:rPr>
                <w:rFonts w:cs="Times New Roman"/>
                <w:sz w:val="22"/>
                <w:szCs w:val="22"/>
              </w:rPr>
              <w:t xml:space="preserve"> – dotaz.</w:t>
            </w:r>
            <w:r>
              <w:rPr>
                <w:rFonts w:cs="Times New Roman"/>
                <w:sz w:val="22"/>
                <w:szCs w:val="22"/>
              </w:rPr>
              <w:t xml:space="preserve"> /způsob práce učitelky/</w:t>
            </w:r>
          </w:p>
          <w:p w14:paraId="4BF82006" w14:textId="77777777" w:rsidR="00B6172D" w:rsidRPr="00877161" w:rsidRDefault="00B6172D" w:rsidP="00B6172D">
            <w:pPr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Sebereflexe pedagoga</w:t>
            </w:r>
          </w:p>
          <w:p w14:paraId="4BF82007" w14:textId="77777777" w:rsidR="00B6172D" w:rsidRPr="009661F3" w:rsidRDefault="00B6172D" w:rsidP="00B6172D">
            <w:pPr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Sebehodnocení uč. </w:t>
            </w:r>
          </w:p>
        </w:tc>
        <w:tc>
          <w:tcPr>
            <w:tcW w:w="2551" w:type="dxa"/>
            <w:shd w:val="clear" w:color="auto" w:fill="auto"/>
          </w:tcPr>
          <w:p w14:paraId="4BF82008" w14:textId="77777777" w:rsidR="00B6172D" w:rsidRPr="00055D55" w:rsidRDefault="00B6172D" w:rsidP="00B6172D">
            <w:pPr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 w:rsidRPr="00055D55">
              <w:rPr>
                <w:rFonts w:cs="Times New Roman"/>
                <w:sz w:val="22"/>
                <w:szCs w:val="22"/>
              </w:rPr>
              <w:t>po ukončení IB</w:t>
            </w:r>
            <w:r w:rsidR="00B3588B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4BF82009" w14:textId="77777777" w:rsidR="00B6172D" w:rsidRDefault="00B6172D" w:rsidP="00B6172D">
            <w:pPr>
              <w:ind w:left="360"/>
              <w:rPr>
                <w:rFonts w:cs="Times New Roman"/>
                <w:sz w:val="22"/>
                <w:szCs w:val="22"/>
              </w:rPr>
            </w:pPr>
          </w:p>
          <w:p w14:paraId="4BF8200A" w14:textId="77777777" w:rsidR="00B6172D" w:rsidRPr="009661F3" w:rsidRDefault="00B6172D" w:rsidP="00B6172D">
            <w:pPr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podle potřeby</w:t>
            </w:r>
          </w:p>
        </w:tc>
        <w:tc>
          <w:tcPr>
            <w:tcW w:w="1672" w:type="dxa"/>
            <w:shd w:val="clear" w:color="auto" w:fill="auto"/>
          </w:tcPr>
          <w:p w14:paraId="4BF8200B" w14:textId="77777777" w:rsidR="00B6172D" w:rsidRPr="009661F3" w:rsidRDefault="00B6172D" w:rsidP="00B6172D">
            <w:pPr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 w:rsidRPr="009661F3">
              <w:rPr>
                <w:rFonts w:cs="Times New Roman"/>
                <w:sz w:val="22"/>
                <w:szCs w:val="22"/>
              </w:rPr>
              <w:t>učitelk</w:t>
            </w:r>
            <w:r>
              <w:rPr>
                <w:rFonts w:cs="Times New Roman"/>
                <w:sz w:val="22"/>
                <w:szCs w:val="22"/>
              </w:rPr>
              <w:t>y</w:t>
            </w:r>
          </w:p>
          <w:p w14:paraId="4BF8200C" w14:textId="77777777" w:rsidR="00B6172D" w:rsidRPr="009661F3" w:rsidRDefault="00B6172D" w:rsidP="00B6172D">
            <w:pPr>
              <w:rPr>
                <w:rFonts w:cs="Times New Roman"/>
                <w:sz w:val="22"/>
                <w:szCs w:val="22"/>
              </w:rPr>
            </w:pPr>
          </w:p>
          <w:p w14:paraId="4BF8200D" w14:textId="77777777" w:rsidR="00B6172D" w:rsidRPr="009661F3" w:rsidRDefault="00B6172D" w:rsidP="00B6172D">
            <w:pPr>
              <w:rPr>
                <w:rFonts w:cs="Times New Roman"/>
                <w:sz w:val="22"/>
                <w:szCs w:val="22"/>
              </w:rPr>
            </w:pPr>
          </w:p>
          <w:p w14:paraId="4BF8200E" w14:textId="77777777" w:rsidR="00B6172D" w:rsidRPr="009661F3" w:rsidRDefault="00B6172D" w:rsidP="00B6172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             </w:t>
            </w:r>
          </w:p>
        </w:tc>
      </w:tr>
      <w:tr w:rsidR="00B6172D" w:rsidRPr="00C82260" w14:paraId="4BF82021" w14:textId="77777777" w:rsidTr="00B6172D">
        <w:trPr>
          <w:trHeight w:val="907"/>
        </w:trPr>
        <w:tc>
          <w:tcPr>
            <w:tcW w:w="2581" w:type="dxa"/>
            <w:shd w:val="clear" w:color="auto" w:fill="auto"/>
          </w:tcPr>
          <w:p w14:paraId="4BF82010" w14:textId="77777777" w:rsidR="00B6172D" w:rsidRPr="00877161" w:rsidRDefault="00B6172D" w:rsidP="00B6172D">
            <w:pPr>
              <w:rPr>
                <w:rFonts w:cs="Times New Roman"/>
                <w:sz w:val="22"/>
                <w:szCs w:val="22"/>
              </w:rPr>
            </w:pPr>
            <w:r w:rsidRPr="00877161">
              <w:rPr>
                <w:rFonts w:cs="Times New Roman"/>
                <w:sz w:val="22"/>
                <w:szCs w:val="22"/>
              </w:rPr>
              <w:t>Výsledky vzdělávání</w:t>
            </w:r>
          </w:p>
        </w:tc>
        <w:tc>
          <w:tcPr>
            <w:tcW w:w="3402" w:type="dxa"/>
            <w:shd w:val="clear" w:color="auto" w:fill="auto"/>
          </w:tcPr>
          <w:p w14:paraId="4BF82011" w14:textId="77777777" w:rsidR="00B6172D" w:rsidRPr="009661F3" w:rsidRDefault="00B6172D" w:rsidP="00B6172D">
            <w:pPr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 w:rsidRPr="009661F3">
              <w:rPr>
                <w:rFonts w:cs="Times New Roman"/>
                <w:sz w:val="22"/>
                <w:szCs w:val="22"/>
              </w:rPr>
              <w:t>rozhovory, portfolia</w:t>
            </w:r>
          </w:p>
          <w:p w14:paraId="4BF82012" w14:textId="77777777" w:rsidR="00B6172D" w:rsidRPr="009661F3" w:rsidRDefault="00B6172D" w:rsidP="00B6172D">
            <w:pPr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 w:rsidRPr="009661F3">
              <w:rPr>
                <w:rFonts w:cs="Times New Roman"/>
                <w:sz w:val="22"/>
                <w:szCs w:val="22"/>
              </w:rPr>
              <w:t>evaluace</w:t>
            </w:r>
            <w:r w:rsidR="00B3588B">
              <w:rPr>
                <w:rFonts w:cs="Times New Roman"/>
                <w:sz w:val="22"/>
                <w:szCs w:val="22"/>
              </w:rPr>
              <w:t xml:space="preserve"> integr. bloků</w:t>
            </w:r>
          </w:p>
          <w:p w14:paraId="4BF82013" w14:textId="77777777" w:rsidR="00B6172D" w:rsidRPr="009661F3" w:rsidRDefault="00B6172D" w:rsidP="00B6172D">
            <w:pPr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 w:rsidRPr="009661F3">
              <w:rPr>
                <w:rFonts w:cs="Times New Roman"/>
                <w:sz w:val="22"/>
                <w:szCs w:val="22"/>
              </w:rPr>
              <w:t xml:space="preserve">záznamy o vzdělávacích pokrocích dětí </w:t>
            </w:r>
          </w:p>
          <w:p w14:paraId="4BF82014" w14:textId="77777777" w:rsidR="00B6172D" w:rsidRPr="009661F3" w:rsidRDefault="00B6172D" w:rsidP="00B6172D">
            <w:pPr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 w:rsidRPr="009661F3">
              <w:rPr>
                <w:rFonts w:cs="Times New Roman"/>
                <w:sz w:val="22"/>
                <w:szCs w:val="22"/>
              </w:rPr>
              <w:t xml:space="preserve">hospitace, porady                    </w:t>
            </w:r>
          </w:p>
        </w:tc>
        <w:tc>
          <w:tcPr>
            <w:tcW w:w="2551" w:type="dxa"/>
            <w:shd w:val="clear" w:color="auto" w:fill="auto"/>
          </w:tcPr>
          <w:p w14:paraId="4BF82015" w14:textId="77777777" w:rsidR="00B6172D" w:rsidRPr="009661F3" w:rsidRDefault="00B6172D" w:rsidP="00B6172D">
            <w:pPr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 w:rsidRPr="009661F3">
              <w:rPr>
                <w:rFonts w:cs="Times New Roman"/>
                <w:sz w:val="22"/>
                <w:szCs w:val="22"/>
              </w:rPr>
              <w:t>denně, průběžně</w:t>
            </w:r>
          </w:p>
          <w:p w14:paraId="4BF82016" w14:textId="77777777" w:rsidR="00B6172D" w:rsidRPr="009661F3" w:rsidRDefault="00B6172D" w:rsidP="00B6172D">
            <w:pPr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 w:rsidRPr="009661F3">
              <w:rPr>
                <w:rFonts w:cs="Times New Roman"/>
                <w:sz w:val="22"/>
                <w:szCs w:val="22"/>
              </w:rPr>
              <w:t>po ukončení IB</w:t>
            </w:r>
          </w:p>
          <w:p w14:paraId="4BF82017" w14:textId="77777777" w:rsidR="00B6172D" w:rsidRPr="009661F3" w:rsidRDefault="00B6172D" w:rsidP="00B6172D">
            <w:pPr>
              <w:ind w:left="360"/>
              <w:rPr>
                <w:rFonts w:cs="Times New Roman"/>
                <w:sz w:val="22"/>
                <w:szCs w:val="22"/>
              </w:rPr>
            </w:pPr>
          </w:p>
          <w:p w14:paraId="4BF82018" w14:textId="77777777" w:rsidR="00B6172D" w:rsidRPr="009661F3" w:rsidRDefault="00B6172D" w:rsidP="00B6172D">
            <w:pPr>
              <w:ind w:left="360"/>
              <w:rPr>
                <w:rFonts w:cs="Times New Roman"/>
                <w:sz w:val="22"/>
                <w:szCs w:val="22"/>
              </w:rPr>
            </w:pPr>
          </w:p>
          <w:p w14:paraId="4BF82019" w14:textId="77777777" w:rsidR="00B6172D" w:rsidRPr="009661F3" w:rsidRDefault="00B6172D" w:rsidP="00B6172D">
            <w:pPr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 w:rsidRPr="009661F3">
              <w:rPr>
                <w:rFonts w:cs="Times New Roman"/>
                <w:sz w:val="22"/>
                <w:szCs w:val="22"/>
              </w:rPr>
              <w:t>3 x ročně</w:t>
            </w:r>
          </w:p>
          <w:p w14:paraId="4BF8201A" w14:textId="77777777" w:rsidR="00B6172D" w:rsidRPr="009661F3" w:rsidRDefault="00B6172D" w:rsidP="00B6172D">
            <w:pPr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 w:rsidRPr="009661F3">
              <w:rPr>
                <w:rFonts w:cs="Times New Roman"/>
                <w:sz w:val="22"/>
                <w:szCs w:val="22"/>
              </w:rPr>
              <w:t>podle plánu</w:t>
            </w:r>
          </w:p>
        </w:tc>
        <w:tc>
          <w:tcPr>
            <w:tcW w:w="1672" w:type="dxa"/>
            <w:shd w:val="clear" w:color="auto" w:fill="auto"/>
          </w:tcPr>
          <w:p w14:paraId="4BF8201B" w14:textId="77777777" w:rsidR="00B6172D" w:rsidRPr="009661F3" w:rsidRDefault="00B6172D" w:rsidP="00B6172D">
            <w:pPr>
              <w:ind w:left="360"/>
              <w:rPr>
                <w:rFonts w:cs="Times New Roman"/>
                <w:sz w:val="22"/>
                <w:szCs w:val="22"/>
              </w:rPr>
            </w:pPr>
          </w:p>
          <w:p w14:paraId="4BF8201C" w14:textId="77777777" w:rsidR="00B6172D" w:rsidRPr="009661F3" w:rsidRDefault="00B6172D" w:rsidP="00B6172D">
            <w:pPr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 w:rsidRPr="009661F3">
              <w:rPr>
                <w:rFonts w:cs="Times New Roman"/>
                <w:sz w:val="22"/>
                <w:szCs w:val="22"/>
              </w:rPr>
              <w:t>učitelk</w:t>
            </w:r>
            <w:r>
              <w:rPr>
                <w:rFonts w:cs="Times New Roman"/>
                <w:sz w:val="22"/>
                <w:szCs w:val="22"/>
              </w:rPr>
              <w:t>y</w:t>
            </w:r>
          </w:p>
          <w:p w14:paraId="4BF8201D" w14:textId="77777777" w:rsidR="00B6172D" w:rsidRPr="009661F3" w:rsidRDefault="00B6172D" w:rsidP="00B6172D">
            <w:pPr>
              <w:rPr>
                <w:rFonts w:cs="Times New Roman"/>
                <w:sz w:val="22"/>
                <w:szCs w:val="22"/>
              </w:rPr>
            </w:pPr>
          </w:p>
          <w:p w14:paraId="4BF8201E" w14:textId="77777777" w:rsidR="00B6172D" w:rsidRPr="009661F3" w:rsidRDefault="00B6172D" w:rsidP="00B6172D">
            <w:pPr>
              <w:rPr>
                <w:rFonts w:cs="Times New Roman"/>
                <w:sz w:val="22"/>
                <w:szCs w:val="22"/>
              </w:rPr>
            </w:pPr>
          </w:p>
          <w:p w14:paraId="4BF8201F" w14:textId="77777777" w:rsidR="00B6172D" w:rsidRPr="009661F3" w:rsidRDefault="00B6172D" w:rsidP="00B6172D">
            <w:pPr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 w:rsidRPr="009661F3">
              <w:rPr>
                <w:rFonts w:cs="Times New Roman"/>
                <w:sz w:val="22"/>
                <w:szCs w:val="22"/>
              </w:rPr>
              <w:t>učitelk</w:t>
            </w:r>
            <w:r>
              <w:rPr>
                <w:rFonts w:cs="Times New Roman"/>
                <w:sz w:val="22"/>
                <w:szCs w:val="22"/>
              </w:rPr>
              <w:t>y</w:t>
            </w:r>
          </w:p>
          <w:p w14:paraId="4BF82020" w14:textId="77777777" w:rsidR="00B6172D" w:rsidRPr="002A55C6" w:rsidRDefault="00B6172D" w:rsidP="00B6172D">
            <w:pPr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 w:rsidRPr="009661F3">
              <w:rPr>
                <w:rFonts w:cs="Times New Roman"/>
                <w:sz w:val="22"/>
                <w:szCs w:val="22"/>
              </w:rPr>
              <w:t>ředitelka</w:t>
            </w:r>
          </w:p>
        </w:tc>
      </w:tr>
    </w:tbl>
    <w:p w14:paraId="4BF82022" w14:textId="77777777" w:rsidR="00B6172D" w:rsidRDefault="00B6172D" w:rsidP="00B6172D">
      <w:pPr>
        <w:jc w:val="both"/>
        <w:rPr>
          <w:sz w:val="20"/>
          <w:szCs w:val="20"/>
        </w:rPr>
      </w:pPr>
    </w:p>
    <w:p w14:paraId="4BF82023" w14:textId="77777777" w:rsidR="00B6172D" w:rsidRDefault="00B6172D" w:rsidP="00B6172D">
      <w:pPr>
        <w:jc w:val="both"/>
      </w:pPr>
    </w:p>
    <w:p w14:paraId="4BF82024" w14:textId="77777777" w:rsidR="00B6172D" w:rsidRDefault="00B6172D" w:rsidP="00B6172D">
      <w:pPr>
        <w:jc w:val="both"/>
      </w:pPr>
    </w:p>
    <w:p w14:paraId="4BF82025" w14:textId="77777777" w:rsidR="00B6172D" w:rsidRDefault="00B6172D" w:rsidP="00B6172D">
      <w:pPr>
        <w:jc w:val="both"/>
      </w:pPr>
    </w:p>
    <w:p w14:paraId="24A2DE7F" w14:textId="77777777" w:rsidR="00445CE5" w:rsidRDefault="00445CE5" w:rsidP="00445CE5">
      <w:pPr>
        <w:jc w:val="both"/>
        <w:rPr>
          <w:b/>
        </w:rPr>
      </w:pPr>
      <w:r>
        <w:rPr>
          <w:b/>
        </w:rPr>
        <w:t>Všechny d</w:t>
      </w:r>
      <w:r w:rsidRPr="007A7D6D">
        <w:rPr>
          <w:b/>
        </w:rPr>
        <w:t>otazníky se opírají o čtyřstupňovou hodnotící škálu:</w:t>
      </w:r>
    </w:p>
    <w:p w14:paraId="173E7FE3" w14:textId="77777777" w:rsidR="00445CE5" w:rsidRDefault="00445CE5" w:rsidP="00445CE5">
      <w:pPr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5"/>
        <w:gridCol w:w="7136"/>
      </w:tblGrid>
      <w:tr w:rsidR="00445CE5" w14:paraId="0B7D5D96" w14:textId="77777777" w:rsidTr="00DC0863">
        <w:tc>
          <w:tcPr>
            <w:tcW w:w="1951" w:type="dxa"/>
          </w:tcPr>
          <w:p w14:paraId="53BCE175" w14:textId="77777777" w:rsidR="00445CE5" w:rsidRDefault="00445CE5" w:rsidP="00DC0863">
            <w:pPr>
              <w:spacing w:after="240"/>
              <w:jc w:val="both"/>
              <w:rPr>
                <w:b/>
              </w:rPr>
            </w:pPr>
            <w:r>
              <w:rPr>
                <w:b/>
              </w:rPr>
              <w:t>Počet bodů</w:t>
            </w:r>
          </w:p>
        </w:tc>
        <w:tc>
          <w:tcPr>
            <w:tcW w:w="7260" w:type="dxa"/>
          </w:tcPr>
          <w:p w14:paraId="102235F9" w14:textId="77777777" w:rsidR="00445CE5" w:rsidRDefault="00445CE5" w:rsidP="00DC0863">
            <w:pPr>
              <w:spacing w:before="120" w:after="240"/>
              <w:jc w:val="both"/>
              <w:rPr>
                <w:b/>
              </w:rPr>
            </w:pPr>
            <w:r>
              <w:rPr>
                <w:b/>
              </w:rPr>
              <w:t>Hodnocení</w:t>
            </w:r>
          </w:p>
        </w:tc>
      </w:tr>
      <w:tr w:rsidR="00445CE5" w14:paraId="2F8A5EFB" w14:textId="77777777" w:rsidTr="00DC0863">
        <w:tc>
          <w:tcPr>
            <w:tcW w:w="1951" w:type="dxa"/>
          </w:tcPr>
          <w:p w14:paraId="637C0BF2" w14:textId="77777777" w:rsidR="00445CE5" w:rsidRDefault="00445CE5" w:rsidP="00DC0863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60" w:type="dxa"/>
          </w:tcPr>
          <w:p w14:paraId="28E3358E" w14:textId="77777777" w:rsidR="00445CE5" w:rsidRPr="001E6556" w:rsidRDefault="00445CE5" w:rsidP="00DC0863">
            <w:pPr>
              <w:spacing w:before="120" w:after="240"/>
              <w:jc w:val="both"/>
            </w:pPr>
            <w:r>
              <w:rPr>
                <w:b/>
              </w:rPr>
              <w:t>D</w:t>
            </w:r>
            <w:r w:rsidRPr="00887C05">
              <w:rPr>
                <w:b/>
              </w:rPr>
              <w:t>aří se nám téměř vždy</w:t>
            </w:r>
            <w:r>
              <w:t xml:space="preserve"> dosahovat optimálních cílů či výsledků, už nejde nic zlepšovat. </w:t>
            </w:r>
            <w:r w:rsidRPr="006C1240">
              <w:rPr>
                <w:b/>
              </w:rPr>
              <w:t>/VŽDY</w:t>
            </w:r>
            <w:r>
              <w:t>/</w:t>
            </w:r>
          </w:p>
        </w:tc>
      </w:tr>
      <w:tr w:rsidR="00445CE5" w14:paraId="04E6E668" w14:textId="77777777" w:rsidTr="00DC0863">
        <w:tc>
          <w:tcPr>
            <w:tcW w:w="1951" w:type="dxa"/>
          </w:tcPr>
          <w:p w14:paraId="6A6A8737" w14:textId="77777777" w:rsidR="00445CE5" w:rsidRDefault="00445CE5" w:rsidP="00DC0863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60" w:type="dxa"/>
          </w:tcPr>
          <w:p w14:paraId="13D2467D" w14:textId="77777777" w:rsidR="00445CE5" w:rsidRPr="001E6556" w:rsidRDefault="00445CE5" w:rsidP="00DC0863">
            <w:pPr>
              <w:spacing w:before="120" w:after="240"/>
            </w:pPr>
            <w:r>
              <w:rPr>
                <w:b/>
              </w:rPr>
              <w:t xml:space="preserve">Převážně se daří, </w:t>
            </w:r>
            <w:r>
              <w:t xml:space="preserve">ale zatím nedosahujeme optimálního výsledku, musíme ještě zlepšovat.  </w:t>
            </w:r>
            <w:r w:rsidRPr="006C1240">
              <w:rPr>
                <w:b/>
              </w:rPr>
              <w:t>/VĚTŠINOU</w:t>
            </w:r>
            <w:r>
              <w:t>/</w:t>
            </w:r>
          </w:p>
        </w:tc>
        <w:bookmarkStart w:id="0" w:name="_GoBack"/>
        <w:bookmarkEnd w:id="0"/>
      </w:tr>
      <w:tr w:rsidR="00445CE5" w14:paraId="2135ADCA" w14:textId="77777777" w:rsidTr="00DC0863">
        <w:tc>
          <w:tcPr>
            <w:tcW w:w="1951" w:type="dxa"/>
          </w:tcPr>
          <w:p w14:paraId="2921D1B7" w14:textId="77777777" w:rsidR="00445CE5" w:rsidRDefault="00445CE5" w:rsidP="00DC0863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60" w:type="dxa"/>
          </w:tcPr>
          <w:p w14:paraId="11771A39" w14:textId="77777777" w:rsidR="00445CE5" w:rsidRPr="001E6556" w:rsidRDefault="00445CE5" w:rsidP="00DC0863">
            <w:pPr>
              <w:spacing w:before="120" w:after="240"/>
            </w:pPr>
            <w:r>
              <w:rPr>
                <w:b/>
              </w:rPr>
              <w:t>Daří se nám pouze zřídka</w:t>
            </w:r>
            <w:r>
              <w:t xml:space="preserve"> nebo spíš náhodně, musíme ještě mnoho zlepšovat. </w:t>
            </w:r>
            <w:r>
              <w:rPr>
                <w:b/>
              </w:rPr>
              <w:t>/OBČAS/</w:t>
            </w:r>
          </w:p>
        </w:tc>
      </w:tr>
      <w:tr w:rsidR="00445CE5" w14:paraId="6F115E07" w14:textId="77777777" w:rsidTr="00DC0863">
        <w:tc>
          <w:tcPr>
            <w:tcW w:w="1951" w:type="dxa"/>
          </w:tcPr>
          <w:p w14:paraId="2358D0E3" w14:textId="77777777" w:rsidR="00445CE5" w:rsidRDefault="00445CE5" w:rsidP="00DC0863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60" w:type="dxa"/>
          </w:tcPr>
          <w:p w14:paraId="21525847" w14:textId="77777777" w:rsidR="00445CE5" w:rsidRPr="001E6556" w:rsidRDefault="00445CE5" w:rsidP="00DC0863">
            <w:pPr>
              <w:spacing w:before="120" w:after="240"/>
            </w:pPr>
            <w:r w:rsidRPr="009661F3">
              <w:rPr>
                <w:b/>
              </w:rPr>
              <w:t xml:space="preserve">Nedaří se nám vůbec nic </w:t>
            </w:r>
            <w:r w:rsidRPr="00887C05">
              <w:t>nebo minimálně, je třeba rychlé a zásadní změny</w:t>
            </w:r>
            <w:r>
              <w:t xml:space="preserve">. </w:t>
            </w:r>
            <w:r>
              <w:rPr>
                <w:b/>
              </w:rPr>
              <w:t>/NIKDY/</w:t>
            </w:r>
          </w:p>
        </w:tc>
      </w:tr>
    </w:tbl>
    <w:p w14:paraId="4BF8202D" w14:textId="77777777" w:rsidR="00E009BD" w:rsidRDefault="00E009BD"/>
    <w:sectPr w:rsidR="00E009BD" w:rsidSect="00E40858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A3C8C86E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360"/>
      </w:pPr>
      <w:rPr>
        <w:i w:val="0"/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4CC90368"/>
    <w:multiLevelType w:val="hybridMultilevel"/>
    <w:tmpl w:val="70DC49E4"/>
    <w:lvl w:ilvl="0" w:tplc="E938920C">
      <w:numFmt w:val="bullet"/>
      <w:lvlText w:val="-"/>
      <w:lvlJc w:val="left"/>
      <w:pPr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2D"/>
    <w:rsid w:val="00445CE5"/>
    <w:rsid w:val="00B3588B"/>
    <w:rsid w:val="00B6172D"/>
    <w:rsid w:val="00E0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1FE7"/>
  <w15:chartTrackingRefBased/>
  <w15:docId w15:val="{5FB1CA46-E78C-4649-B5FD-D110DC6B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172D"/>
    <w:pPr>
      <w:widowControl w:val="0"/>
      <w:suppressAutoHyphens/>
      <w:spacing w:after="0" w:line="240" w:lineRule="auto"/>
    </w:pPr>
    <w:rPr>
      <w:rFonts w:ascii="Times New Roman" w:eastAsia="Lucida Sans Unicode" w:hAnsi="Times New Roman" w:cs="Helvetica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45CE5"/>
    <w:pPr>
      <w:spacing w:after="0" w:line="240" w:lineRule="auto"/>
    </w:pPr>
    <w:rPr>
      <w:rFonts w:ascii="Times New Roman" w:eastAsia="Times New Roman" w:hAnsi="Times New Roman" w:cs="Helvetica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9DFF000CECF840BCAD97160B910099" ma:contentTypeVersion="12" ma:contentTypeDescription="Vytvoří nový dokument" ma:contentTypeScope="" ma:versionID="7c87caa7230727ec72778a7d5febcb43">
  <xsd:schema xmlns:xsd="http://www.w3.org/2001/XMLSchema" xmlns:xs="http://www.w3.org/2001/XMLSchema" xmlns:p="http://schemas.microsoft.com/office/2006/metadata/properties" xmlns:ns2="0d398933-d81c-4133-a015-99da32fc859d" xmlns:ns3="8efb4b35-3f2c-480a-9c08-246ca86ab694" targetNamespace="http://schemas.microsoft.com/office/2006/metadata/properties" ma:root="true" ma:fieldsID="b9463dee606048f29fbdc4f65786a3cb" ns2:_="" ns3:_="">
    <xsd:import namespace="0d398933-d81c-4133-a015-99da32fc859d"/>
    <xsd:import namespace="8efb4b35-3f2c-480a-9c08-246ca86ab6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98933-d81c-4133-a015-99da32fc85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b4b35-3f2c-480a-9c08-246ca86ab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70924E-291A-45D5-8611-0891910F58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A83DB5-CF60-4140-B4DD-23CE2B79C974}"/>
</file>

<file path=customXml/itemProps3.xml><?xml version="1.0" encoding="utf-8"?>
<ds:datastoreItem xmlns:ds="http://schemas.openxmlformats.org/officeDocument/2006/customXml" ds:itemID="{3339FD30-A69C-4D5C-9AF5-0B876676C037}">
  <ds:schemaRefs>
    <ds:schemaRef ds:uri="http://purl.org/dc/terms/"/>
    <ds:schemaRef ds:uri="0d398933-d81c-4133-a015-99da32fc859d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Klinerová</dc:creator>
  <cp:keywords/>
  <dc:description/>
  <cp:lastModifiedBy>Lenka Klinerová</cp:lastModifiedBy>
  <cp:revision>4</cp:revision>
  <dcterms:created xsi:type="dcterms:W3CDTF">2016-01-27T15:12:00Z</dcterms:created>
  <dcterms:modified xsi:type="dcterms:W3CDTF">2016-02-02T13:45:00Z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0x010100DB9DFF000CECF840BCAD97160B910099</vt:lpwstr>
  </property>
</Properties>
</file>