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72E74" w14:textId="77777777" w:rsidR="00113B3C" w:rsidRPr="0013621D" w:rsidRDefault="00E96187" w:rsidP="00E9618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621D">
        <w:rPr>
          <w:rFonts w:ascii="Times New Roman" w:hAnsi="Times New Roman" w:cs="Times New Roman"/>
          <w:b/>
          <w:sz w:val="52"/>
          <w:szCs w:val="52"/>
        </w:rPr>
        <w:t>Školní řád</w:t>
      </w:r>
    </w:p>
    <w:p w14:paraId="59EDF07B" w14:textId="77777777" w:rsidR="00AE5145" w:rsidRDefault="00E96187" w:rsidP="00350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21D">
        <w:rPr>
          <w:rFonts w:ascii="Times New Roman" w:hAnsi="Times New Roman" w:cs="Times New Roman"/>
          <w:sz w:val="24"/>
          <w:szCs w:val="24"/>
        </w:rPr>
        <w:t>Mateřské školy Klubíčko, Okružní 200, 261 01 Příbram VII, příspěvkové organizace</w:t>
      </w:r>
    </w:p>
    <w:p w14:paraId="182F7E72" w14:textId="77777777" w:rsidR="008B17A2" w:rsidRDefault="008B17A2" w:rsidP="00E961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29422" w14:textId="77777777" w:rsidR="00350926" w:rsidRDefault="00350926" w:rsidP="00E961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9C972" w14:textId="77777777" w:rsidR="00350926" w:rsidRDefault="00350926" w:rsidP="003509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31FD">
        <w:rPr>
          <w:rFonts w:ascii="Times New Roman" w:hAnsi="Times New Roman"/>
          <w:b/>
          <w:sz w:val="24"/>
          <w:szCs w:val="24"/>
        </w:rPr>
        <w:t>Vydala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ředitelka MŠ PaedDr. Vladimíra Slavíková</w:t>
      </w:r>
    </w:p>
    <w:p w14:paraId="0842063D" w14:textId="3C2AA8C1" w:rsidR="00350926" w:rsidRDefault="00350926" w:rsidP="003509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31FD">
        <w:rPr>
          <w:rFonts w:ascii="Times New Roman" w:hAnsi="Times New Roman"/>
          <w:b/>
          <w:sz w:val="24"/>
          <w:szCs w:val="24"/>
        </w:rPr>
        <w:t>Platnost</w:t>
      </w:r>
      <w:r w:rsidR="001D152A">
        <w:rPr>
          <w:rFonts w:ascii="Times New Roman" w:hAnsi="Times New Roman"/>
          <w:sz w:val="24"/>
          <w:szCs w:val="24"/>
        </w:rPr>
        <w:t>:</w:t>
      </w:r>
      <w:r w:rsidR="001D152A">
        <w:rPr>
          <w:rFonts w:ascii="Times New Roman" w:hAnsi="Times New Roman"/>
          <w:sz w:val="24"/>
          <w:szCs w:val="24"/>
        </w:rPr>
        <w:tab/>
        <w:t>od 1. 9. 20</w:t>
      </w:r>
      <w:r w:rsidR="005B4E13">
        <w:rPr>
          <w:rFonts w:ascii="Times New Roman" w:hAnsi="Times New Roman"/>
          <w:sz w:val="24"/>
          <w:szCs w:val="24"/>
        </w:rPr>
        <w:t>20</w:t>
      </w:r>
    </w:p>
    <w:p w14:paraId="67F61452" w14:textId="77777777" w:rsidR="00350926" w:rsidRDefault="00350926" w:rsidP="003509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31FD">
        <w:rPr>
          <w:rFonts w:ascii="Times New Roman" w:hAnsi="Times New Roman"/>
          <w:b/>
          <w:sz w:val="24"/>
          <w:szCs w:val="24"/>
        </w:rPr>
        <w:t>Závaznost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Školní řád je závazný pro zaměstnance školy a zákonné zástupce dětí</w:t>
      </w:r>
    </w:p>
    <w:p w14:paraId="66767689" w14:textId="77777777" w:rsidR="00476938" w:rsidRPr="000D1268" w:rsidRDefault="00350926" w:rsidP="000D12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Mateřské školy Klubíčko, Okružní 200, 261 01 Příbram VII v souladu s § 30 odst. 3 zákona č. 561/2004 Sb. o předškolním, základním, středním, vyšším odborném a jiném vzdělávání (dále jen „Školský zákon“) ve znění platných změn vydává tento školní řád, kterým se upřesňují vzájemné vztahy mezi dětmi, jejich zákonnými zástupci a zaměstnanci školy podle konkrétních podmínek uplatněných v MŠ.</w:t>
      </w:r>
    </w:p>
    <w:p w14:paraId="69AE636C" w14:textId="77777777" w:rsidR="00AE5145" w:rsidRDefault="00AE5145" w:rsidP="00AE5145">
      <w:pPr>
        <w:spacing w:after="180"/>
        <w:rPr>
          <w:rFonts w:ascii="Times New Roman" w:hAnsi="Times New Roman" w:cs="Times New Roman"/>
          <w:b/>
          <w:sz w:val="24"/>
          <w:szCs w:val="24"/>
        </w:rPr>
      </w:pPr>
    </w:p>
    <w:p w14:paraId="62291786" w14:textId="77777777" w:rsidR="00476938" w:rsidRDefault="00AE5145" w:rsidP="0087010D">
      <w:pPr>
        <w:spacing w:after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    </w:t>
      </w:r>
      <w:r w:rsidR="00476938">
        <w:rPr>
          <w:rFonts w:ascii="Times New Roman" w:hAnsi="Times New Roman" w:cs="Times New Roman"/>
          <w:b/>
          <w:sz w:val="24"/>
          <w:szCs w:val="24"/>
        </w:rPr>
        <w:t>UPŘESNĚNÍ PODMÍNEK PRO PŘIJETÍ DÍTĚTE K PŘEDŠKOLNÍMU VZDĚLÁVÁNÍ</w:t>
      </w:r>
    </w:p>
    <w:p w14:paraId="5D786218" w14:textId="77777777" w:rsidR="0087010D" w:rsidRPr="0087010D" w:rsidRDefault="0087010D" w:rsidP="0087010D">
      <w:pPr>
        <w:spacing w:after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81A91" w14:textId="77777777" w:rsidR="00620476" w:rsidRDefault="00476938" w:rsidP="002565C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0476">
        <w:rPr>
          <w:rFonts w:ascii="Times New Roman" w:hAnsi="Times New Roman"/>
          <w:sz w:val="24"/>
          <w:szCs w:val="24"/>
        </w:rPr>
        <w:t>Do mateřské školy jsou při</w:t>
      </w:r>
      <w:r w:rsidR="003057C7" w:rsidRPr="00620476">
        <w:rPr>
          <w:rFonts w:ascii="Times New Roman" w:hAnsi="Times New Roman"/>
          <w:sz w:val="24"/>
          <w:szCs w:val="24"/>
        </w:rPr>
        <w:t>jímány</w:t>
      </w:r>
      <w:r w:rsidRPr="00620476">
        <w:rPr>
          <w:rFonts w:ascii="Times New Roman" w:hAnsi="Times New Roman"/>
          <w:sz w:val="24"/>
          <w:szCs w:val="24"/>
        </w:rPr>
        <w:t xml:space="preserve"> děti </w:t>
      </w:r>
      <w:r w:rsidR="006D583C" w:rsidRPr="00620476">
        <w:rPr>
          <w:rFonts w:ascii="Times New Roman" w:hAnsi="Times New Roman"/>
          <w:sz w:val="24"/>
          <w:szCs w:val="24"/>
        </w:rPr>
        <w:t xml:space="preserve">zpravidla ve věku </w:t>
      </w:r>
      <w:r w:rsidR="003057C7" w:rsidRPr="00620476">
        <w:rPr>
          <w:rFonts w:ascii="Times New Roman" w:hAnsi="Times New Roman"/>
          <w:sz w:val="24"/>
          <w:szCs w:val="24"/>
        </w:rPr>
        <w:t>od 3 do 6 let</w:t>
      </w:r>
      <w:r w:rsidR="00BA0017" w:rsidRPr="00620476">
        <w:rPr>
          <w:rFonts w:ascii="Times New Roman" w:hAnsi="Times New Roman"/>
          <w:sz w:val="24"/>
          <w:szCs w:val="24"/>
        </w:rPr>
        <w:t>,</w:t>
      </w:r>
      <w:r w:rsidR="006D583C" w:rsidRPr="00620476">
        <w:rPr>
          <w:rFonts w:ascii="Times New Roman" w:hAnsi="Times New Roman"/>
          <w:sz w:val="24"/>
          <w:szCs w:val="24"/>
        </w:rPr>
        <w:t xml:space="preserve"> nejdříve </w:t>
      </w:r>
      <w:r w:rsidR="003057C7" w:rsidRPr="00620476">
        <w:rPr>
          <w:rFonts w:ascii="Times New Roman" w:hAnsi="Times New Roman"/>
          <w:sz w:val="24"/>
          <w:szCs w:val="24"/>
        </w:rPr>
        <w:t xml:space="preserve">však děti od 2 let, případně </w:t>
      </w:r>
      <w:r w:rsidRPr="00620476">
        <w:rPr>
          <w:rFonts w:ascii="Times New Roman" w:hAnsi="Times New Roman"/>
          <w:sz w:val="24"/>
          <w:szCs w:val="24"/>
        </w:rPr>
        <w:t>s odk</w:t>
      </w:r>
      <w:r w:rsidR="003057C7" w:rsidRPr="00620476">
        <w:rPr>
          <w:rFonts w:ascii="Times New Roman" w:hAnsi="Times New Roman"/>
          <w:sz w:val="24"/>
          <w:szCs w:val="24"/>
        </w:rPr>
        <w:t>ladem školní docházky</w:t>
      </w:r>
      <w:r w:rsidRPr="00620476">
        <w:rPr>
          <w:rFonts w:ascii="Times New Roman" w:hAnsi="Times New Roman"/>
          <w:sz w:val="24"/>
          <w:szCs w:val="24"/>
        </w:rPr>
        <w:t>.</w:t>
      </w:r>
      <w:r w:rsidR="00E217BF" w:rsidRPr="00620476">
        <w:rPr>
          <w:rFonts w:ascii="Times New Roman" w:hAnsi="Times New Roman"/>
          <w:sz w:val="24"/>
          <w:szCs w:val="24"/>
        </w:rPr>
        <w:t xml:space="preserve"> </w:t>
      </w:r>
    </w:p>
    <w:p w14:paraId="45002370" w14:textId="77777777" w:rsidR="00A05FA3" w:rsidRPr="00620476" w:rsidRDefault="00A05FA3" w:rsidP="002565C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0476">
        <w:rPr>
          <w:rFonts w:ascii="Times New Roman" w:hAnsi="Times New Roman"/>
          <w:sz w:val="24"/>
          <w:szCs w:val="24"/>
        </w:rPr>
        <w:t xml:space="preserve">Podle podmínek školy, počtu míst a vzájemné dohodě ředitelky školy a zákonného zástupce dítěte může být </w:t>
      </w:r>
      <w:r w:rsidR="00620476">
        <w:rPr>
          <w:rFonts w:ascii="Times New Roman" w:hAnsi="Times New Roman"/>
          <w:sz w:val="24"/>
          <w:szCs w:val="24"/>
        </w:rPr>
        <w:t xml:space="preserve">výjimečně přijato dítě mladší 3 </w:t>
      </w:r>
      <w:r w:rsidRPr="00620476">
        <w:rPr>
          <w:rFonts w:ascii="Times New Roman" w:hAnsi="Times New Roman"/>
          <w:sz w:val="24"/>
          <w:szCs w:val="24"/>
        </w:rPr>
        <w:t xml:space="preserve">let, které splňuje podmínky přijetí, </w:t>
      </w:r>
      <w:r w:rsidRPr="00AE7FE1">
        <w:rPr>
          <w:rFonts w:ascii="Times New Roman" w:hAnsi="Times New Roman"/>
          <w:sz w:val="24"/>
          <w:szCs w:val="24"/>
        </w:rPr>
        <w:t>zvládá základy hygieny a sebeobsluhy</w:t>
      </w:r>
      <w:r w:rsidRPr="00620476">
        <w:rPr>
          <w:rFonts w:ascii="Times New Roman" w:hAnsi="Times New Roman"/>
          <w:sz w:val="24"/>
          <w:szCs w:val="24"/>
        </w:rPr>
        <w:t>. Společně se dohodnou i na termínu nástupu vzhledem k</w:t>
      </w:r>
      <w:r w:rsidR="0087010D" w:rsidRPr="00620476">
        <w:rPr>
          <w:rFonts w:ascii="Times New Roman" w:hAnsi="Times New Roman"/>
          <w:sz w:val="24"/>
          <w:szCs w:val="24"/>
        </w:rPr>
        <w:t> duševnímu i tělesnému vývoji dítěte.</w:t>
      </w:r>
      <w:r w:rsidR="00E217BF" w:rsidRPr="00620476">
        <w:rPr>
          <w:rFonts w:ascii="Times New Roman" w:hAnsi="Times New Roman"/>
          <w:sz w:val="24"/>
          <w:szCs w:val="24"/>
        </w:rPr>
        <w:t xml:space="preserve"> </w:t>
      </w:r>
    </w:p>
    <w:p w14:paraId="315C55C8" w14:textId="77777777" w:rsidR="006D583C" w:rsidRPr="001E6797" w:rsidRDefault="006D583C" w:rsidP="002565C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E6797">
        <w:rPr>
          <w:rFonts w:ascii="Times New Roman" w:hAnsi="Times New Roman"/>
          <w:sz w:val="24"/>
          <w:szCs w:val="24"/>
        </w:rPr>
        <w:t xml:space="preserve">Předškolní vzdělávání je povinné pro děti, které dosáhly od počátku školního roku, který následuje po dni, kdy dítě dosáhlo pátého roku věku </w:t>
      </w:r>
      <w:r w:rsidRPr="001E6797">
        <w:rPr>
          <w:rFonts w:ascii="Times New Roman" w:hAnsi="Times New Roman"/>
          <w:i/>
          <w:sz w:val="24"/>
          <w:szCs w:val="24"/>
        </w:rPr>
        <w:t>(§ 34 odst. 1).</w:t>
      </w:r>
    </w:p>
    <w:p w14:paraId="3E53A82E" w14:textId="77777777" w:rsidR="0087010D" w:rsidRPr="00AE5145" w:rsidRDefault="00476938" w:rsidP="002565C9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Mateřská škola může přijmout pouze dítě, které se podrobilo stanoveným pravidelným očkováním, má doklad, že je proti nákaze imunní nebo se nemůže očkování podrobit pro trvalou kontraindikaci</w:t>
      </w:r>
      <w:r w:rsidR="00D013FC">
        <w:rPr>
          <w:rFonts w:ascii="Times New Roman" w:hAnsi="Times New Roman"/>
          <w:sz w:val="24"/>
          <w:szCs w:val="24"/>
        </w:rPr>
        <w:t xml:space="preserve"> (netýká se dětí s povinným předškolním vzděláváním)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A67D457" w14:textId="77777777" w:rsidR="00AE5145" w:rsidRDefault="00AE5145" w:rsidP="00476938">
      <w:pPr>
        <w:spacing w:after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9C919" w14:textId="77777777" w:rsidR="009C1ECB" w:rsidRPr="00476938" w:rsidRDefault="009C1ECB" w:rsidP="00476938">
      <w:pPr>
        <w:spacing w:after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4A676" w14:textId="77777777" w:rsidR="007E0328" w:rsidRDefault="00AE5145" w:rsidP="0087010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II.      </w:t>
      </w:r>
      <w:r w:rsidR="00193A6E" w:rsidRPr="0013621D">
        <w:rPr>
          <w:rFonts w:ascii="Times New Roman" w:hAnsi="Times New Roman" w:cs="Times New Roman"/>
          <w:b/>
          <w:caps/>
          <w:sz w:val="24"/>
          <w:szCs w:val="24"/>
        </w:rPr>
        <w:t>OBLAST VÝCHOVY A VZDĚLÁVÁNÍ, Práva a povinností účastníků předškolní výchovy a vzdělávání</w:t>
      </w:r>
    </w:p>
    <w:p w14:paraId="5E62E9BD" w14:textId="77777777" w:rsidR="0087010D" w:rsidRPr="0087010D" w:rsidRDefault="0087010D" w:rsidP="0087010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3ADCE94" w14:textId="77777777" w:rsidR="00943887" w:rsidRPr="00CE1B15" w:rsidRDefault="00943887" w:rsidP="002565C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B15">
        <w:rPr>
          <w:rFonts w:ascii="Times New Roman" w:hAnsi="Times New Roman" w:cs="Times New Roman"/>
          <w:b/>
          <w:sz w:val="24"/>
          <w:szCs w:val="24"/>
          <w:u w:val="single"/>
        </w:rPr>
        <w:t>Oblast výchovy a vzdělávání</w:t>
      </w:r>
    </w:p>
    <w:p w14:paraId="0DDAD238" w14:textId="77777777" w:rsidR="0087010D" w:rsidRDefault="00BC79C2" w:rsidP="00D1465B">
      <w:pPr>
        <w:jc w:val="both"/>
        <w:rPr>
          <w:rFonts w:ascii="Times New Roman" w:hAnsi="Times New Roman" w:cs="Times New Roman"/>
          <w:sz w:val="24"/>
          <w:szCs w:val="24"/>
        </w:rPr>
      </w:pPr>
      <w:r w:rsidRPr="0013621D">
        <w:rPr>
          <w:rFonts w:ascii="Times New Roman" w:hAnsi="Times New Roman" w:cs="Times New Roman"/>
          <w:sz w:val="24"/>
          <w:szCs w:val="24"/>
        </w:rPr>
        <w:t xml:space="preserve">Mateřská škola je </w:t>
      </w:r>
      <w:r w:rsidRPr="0013621D">
        <w:rPr>
          <w:rFonts w:ascii="Times New Roman" w:hAnsi="Times New Roman" w:cs="Times New Roman"/>
          <w:b/>
          <w:sz w:val="24"/>
          <w:szCs w:val="24"/>
        </w:rPr>
        <w:t>předškolní vzdělávací zařízení s vyučovacím jazykem českým</w:t>
      </w:r>
      <w:r w:rsidRPr="0013621D">
        <w:rPr>
          <w:rFonts w:ascii="Times New Roman" w:hAnsi="Times New Roman" w:cs="Times New Roman"/>
          <w:sz w:val="24"/>
          <w:szCs w:val="24"/>
        </w:rPr>
        <w:t>. Oblast výchovy a vzdělávání je hlavní činností školy a je řízena pedagogickým</w:t>
      </w:r>
      <w:r w:rsidR="000A421C">
        <w:rPr>
          <w:rFonts w:ascii="Times New Roman" w:hAnsi="Times New Roman" w:cs="Times New Roman"/>
          <w:sz w:val="24"/>
          <w:szCs w:val="24"/>
        </w:rPr>
        <w:t>i pracovníky s odborným vzdělá</w:t>
      </w:r>
      <w:r w:rsidRPr="0013621D">
        <w:rPr>
          <w:rFonts w:ascii="Times New Roman" w:hAnsi="Times New Roman" w:cs="Times New Roman"/>
          <w:sz w:val="24"/>
          <w:szCs w:val="24"/>
        </w:rPr>
        <w:t>ním.</w:t>
      </w:r>
    </w:p>
    <w:p w14:paraId="1EBF68A4" w14:textId="77777777" w:rsidR="00405796" w:rsidRPr="001E6797" w:rsidRDefault="00405796" w:rsidP="00D14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v mateřské škole probíhá v heterogenních (smíšených) skupinách, přičemž do jedné třídy jsou zařazeny děti z I., II., III. ročníku mateřské školy.</w:t>
      </w:r>
      <w:r w:rsidR="0062012C">
        <w:rPr>
          <w:rFonts w:ascii="Times New Roman" w:hAnsi="Times New Roman" w:cs="Times New Roman"/>
          <w:sz w:val="24"/>
          <w:szCs w:val="24"/>
        </w:rPr>
        <w:t xml:space="preserve"> </w:t>
      </w:r>
      <w:r w:rsidR="0062012C" w:rsidRPr="001E6797">
        <w:rPr>
          <w:rFonts w:ascii="Times New Roman" w:hAnsi="Times New Roman" w:cs="Times New Roman"/>
          <w:sz w:val="24"/>
          <w:szCs w:val="24"/>
        </w:rPr>
        <w:t>Předškolní vzdělávání zabezpečuje uspokojování přirozených potřeb dítěte.</w:t>
      </w:r>
    </w:p>
    <w:p w14:paraId="301E1B32" w14:textId="77777777" w:rsidR="00222C4C" w:rsidRPr="001E6797" w:rsidRDefault="00222C4C" w:rsidP="00222C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797">
        <w:rPr>
          <w:rFonts w:ascii="Times New Roman" w:hAnsi="Times New Roman" w:cs="Times New Roman"/>
          <w:b/>
          <w:sz w:val="24"/>
          <w:szCs w:val="24"/>
        </w:rPr>
        <w:t>MŠ v rámci předškolního vzdělávání:</w:t>
      </w:r>
    </w:p>
    <w:p w14:paraId="0E0608CF" w14:textId="77777777" w:rsidR="00222C4C" w:rsidRPr="005A2E30" w:rsidRDefault="00222C4C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podporuje rozvoj osobnosti dítěte předškolního věku</w:t>
      </w:r>
      <w:r w:rsidR="0062012C" w:rsidRPr="005A2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CB728" w14:textId="77777777" w:rsidR="00222C4C" w:rsidRPr="005A2E30" w:rsidRDefault="00222C4C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podporuje jeho zdravý citový, rozumový a tělesný vývoj</w:t>
      </w:r>
    </w:p>
    <w:p w14:paraId="695B37B8" w14:textId="77777777" w:rsidR="00222C4C" w:rsidRPr="005A2E30" w:rsidRDefault="00222C4C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osvojuje základní pravidla chování dítěte</w:t>
      </w:r>
    </w:p>
    <w:p w14:paraId="6B7584E7" w14:textId="77777777" w:rsidR="00222C4C" w:rsidRPr="005A2E30" w:rsidRDefault="00222C4C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podporuje získávání základních životních hodnot a mezilidských vztahů</w:t>
      </w:r>
    </w:p>
    <w:p w14:paraId="167883D0" w14:textId="77777777" w:rsidR="00222C4C" w:rsidRPr="005A2E30" w:rsidRDefault="00222C4C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vytváří základní předpoklady pro pokračování v dalším vzdělávání</w:t>
      </w:r>
    </w:p>
    <w:p w14:paraId="286579A3" w14:textId="77777777" w:rsidR="00222C4C" w:rsidRPr="005A2E30" w:rsidRDefault="00222C4C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napomáhá vyrovnávat nerovnosti vývoje dětí před vstupem do základního vzdělávání</w:t>
      </w:r>
    </w:p>
    <w:p w14:paraId="57F82919" w14:textId="77777777" w:rsidR="00D50C5D" w:rsidRPr="005A2E30" w:rsidRDefault="00D50C5D" w:rsidP="002565C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plní úkol diagnostický, zejména ve vztahu k dětem se speciálními vzdělávacími potřebami a dětem nadaným</w:t>
      </w:r>
    </w:p>
    <w:p w14:paraId="664D777A" w14:textId="77777777" w:rsidR="00CE1B15" w:rsidRPr="005A2E30" w:rsidRDefault="00CE1B15" w:rsidP="000F0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D6387" w14:textId="77777777" w:rsidR="00CE1B15" w:rsidRPr="005A2E30" w:rsidRDefault="00CE1B15" w:rsidP="002565C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E30">
        <w:rPr>
          <w:rFonts w:ascii="Times New Roman" w:hAnsi="Times New Roman" w:cs="Times New Roman"/>
          <w:b/>
          <w:sz w:val="24"/>
          <w:szCs w:val="24"/>
          <w:u w:val="single"/>
        </w:rPr>
        <w:t>Povinné předškolní vzdělávání</w:t>
      </w:r>
    </w:p>
    <w:p w14:paraId="62101492" w14:textId="77777777" w:rsidR="005A2E30" w:rsidRDefault="009978D5" w:rsidP="002565C9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5CD">
        <w:rPr>
          <w:rFonts w:ascii="Times New Roman" w:hAnsi="Times New Roman" w:cs="Times New Roman"/>
          <w:sz w:val="24"/>
          <w:szCs w:val="24"/>
        </w:rPr>
        <w:t xml:space="preserve">Zákonný zástupce dítěte je povinen přihlásit dítě k zápisu k předškolnímu vzdělávání v kalendářním roce, ve kterém začíná povinnost předškolního vzdělávání dítěte </w:t>
      </w:r>
      <w:r w:rsidRPr="003B25CD">
        <w:rPr>
          <w:rFonts w:ascii="Times New Roman" w:hAnsi="Times New Roman" w:cs="Times New Roman"/>
          <w:i/>
          <w:sz w:val="24"/>
          <w:szCs w:val="24"/>
        </w:rPr>
        <w:t>(§ 34</w:t>
      </w:r>
      <w:r w:rsidR="005A2E30" w:rsidRPr="003B2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25CD">
        <w:rPr>
          <w:rFonts w:ascii="Times New Roman" w:hAnsi="Times New Roman" w:cs="Times New Roman"/>
          <w:i/>
          <w:sz w:val="24"/>
          <w:szCs w:val="24"/>
        </w:rPr>
        <w:t xml:space="preserve">a odst. 2). </w:t>
      </w:r>
    </w:p>
    <w:p w14:paraId="1DF21FC6" w14:textId="77777777" w:rsidR="003B25CD" w:rsidRPr="003B25CD" w:rsidRDefault="003B25CD" w:rsidP="003B25CD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9B6A2" w14:textId="77777777" w:rsidR="009978D5" w:rsidRPr="005A2E30" w:rsidRDefault="009978D5" w:rsidP="002565C9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E30">
        <w:rPr>
          <w:rFonts w:ascii="Times New Roman" w:hAnsi="Times New Roman" w:cs="Times New Roman"/>
          <w:bCs/>
          <w:sz w:val="24"/>
          <w:szCs w:val="24"/>
        </w:rPr>
        <w:t>Dítě, pro které je předškolní vzdělávání povinné, se vzdělává ve spádové mateřské škole – Mateřská</w:t>
      </w:r>
      <w:r w:rsidR="00E22EF1">
        <w:rPr>
          <w:rFonts w:ascii="Times New Roman" w:hAnsi="Times New Roman" w:cs="Times New Roman"/>
          <w:bCs/>
          <w:sz w:val="24"/>
          <w:szCs w:val="24"/>
        </w:rPr>
        <w:t xml:space="preserve"> škola Klu</w:t>
      </w:r>
      <w:r w:rsidR="003B25CD">
        <w:rPr>
          <w:rFonts w:ascii="Times New Roman" w:hAnsi="Times New Roman" w:cs="Times New Roman"/>
          <w:bCs/>
          <w:sz w:val="24"/>
          <w:szCs w:val="24"/>
        </w:rPr>
        <w:t>bíčko, Okružní 200, 261 01 Příbram VII</w:t>
      </w:r>
      <w:r w:rsidRPr="005A2E3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5A2E30">
        <w:rPr>
          <w:rFonts w:ascii="Times New Roman" w:hAnsi="Times New Roman" w:cs="Times New Roman"/>
          <w:bCs/>
          <w:sz w:val="24"/>
          <w:szCs w:val="24"/>
        </w:rPr>
        <w:t xml:space="preserve">pokud se zákonný zástupce nerozhodl pro jinou mateřskou školu nebo pro individuální vzdělávání dítěte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5A2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a odst. 2)</w:t>
      </w:r>
    </w:p>
    <w:p w14:paraId="2BA05E89" w14:textId="77777777" w:rsidR="005A2E30" w:rsidRPr="005A2E30" w:rsidRDefault="005A2E30" w:rsidP="005A2E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E52702" w14:textId="25381D05" w:rsidR="005B4E13" w:rsidRPr="0067138F" w:rsidRDefault="009978D5" w:rsidP="0067138F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Zákonný zástupce je povinen zajistit povinné předškolní vzdělávání formou pravidelné denní docházky v pracovních dnech. Rozsah povinného předškolního vzdělávání je stanoven na 4 hodiny denně. Začátek vzdělávání stanoví ředitel školy, a to v rozmezí od 7 hod. do 9 hod. </w:t>
      </w:r>
      <w:r w:rsidR="00AE7FE1">
        <w:rPr>
          <w:rFonts w:ascii="Times New Roman" w:hAnsi="Times New Roman" w:cs="Times New Roman"/>
          <w:sz w:val="24"/>
          <w:szCs w:val="24"/>
        </w:rPr>
        <w:t>– od 8:00 hod do 12:0</w:t>
      </w:r>
      <w:r w:rsidR="00D86434">
        <w:rPr>
          <w:rFonts w:ascii="Times New Roman" w:hAnsi="Times New Roman" w:cs="Times New Roman"/>
          <w:sz w:val="24"/>
          <w:szCs w:val="24"/>
        </w:rPr>
        <w:t xml:space="preserve">0 hod </w:t>
      </w:r>
      <w:r w:rsidRPr="005A2E30">
        <w:rPr>
          <w:rFonts w:ascii="Times New Roman" w:hAnsi="Times New Roman" w:cs="Times New Roman"/>
          <w:i/>
          <w:sz w:val="24"/>
          <w:szCs w:val="24"/>
        </w:rPr>
        <w:t>(§ 1c vyhlášky č. 14/2005 Sb.)</w:t>
      </w:r>
      <w:r w:rsidR="0062047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32E33E61" w14:textId="77777777" w:rsidR="005A2E30" w:rsidRPr="005A2E30" w:rsidRDefault="005A2E30" w:rsidP="005A2E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DCE33B" w14:textId="77777777" w:rsidR="009978D5" w:rsidRDefault="009978D5" w:rsidP="002565C9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Povinnost předškolního vzdělávání není dána ve dnech, které připadají na období školních prázdnin, viz organizace školního roku v základních a středních školách. Zůstává ale právo dítěte vzdělávat se v mateřské škole po celou dobu provozu, v němž je vzděláváno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5A2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a odst. 3).</w:t>
      </w:r>
      <w:r w:rsidRPr="005A2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64005" w14:textId="77777777" w:rsidR="005A2E30" w:rsidRPr="005A2E30" w:rsidRDefault="005A2E30" w:rsidP="005A2E3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30E1B" w14:textId="74BE226E" w:rsidR="009978D5" w:rsidRPr="0067138F" w:rsidRDefault="009978D5" w:rsidP="002565C9">
      <w:pPr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Zákonní zástupci mají povinnost zajistit, aby dítě, které plní povinné předškolní vzdělávání, docházelo řádně do školy. Zanedbává-li péči o povinné předškolní vzdělávání, dopustí se tím přestupku podle 182</w:t>
      </w:r>
      <w:r w:rsidR="005A2E30">
        <w:rPr>
          <w:rFonts w:ascii="Times New Roman" w:hAnsi="Times New Roman" w:cs="Times New Roman"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sz w:val="24"/>
          <w:szCs w:val="24"/>
        </w:rPr>
        <w:t xml:space="preserve">a školského zákona. </w:t>
      </w:r>
      <w:r w:rsidRPr="005A2E30">
        <w:rPr>
          <w:rFonts w:ascii="Times New Roman" w:hAnsi="Times New Roman" w:cs="Times New Roman"/>
          <w:i/>
          <w:sz w:val="24"/>
          <w:szCs w:val="24"/>
        </w:rPr>
        <w:t>(§ 182</w:t>
      </w:r>
      <w:r w:rsidR="000C6A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a zákona č. 561/2004 Sb., školský zákon)</w:t>
      </w:r>
    </w:p>
    <w:p w14:paraId="37388D2F" w14:textId="77777777" w:rsidR="0067138F" w:rsidRDefault="0067138F" w:rsidP="0067138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962F18D" w14:textId="57C3212C" w:rsidR="0067138F" w:rsidRPr="00983F21" w:rsidRDefault="0067138F" w:rsidP="00983F21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v případě poskytování vzdělávání distančním způsobem přizpůsob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vzdělávání podmínkám každého jednotlivého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dítěte, tzn. p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okud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nemá doma k dispozici počítač, využ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ije škola 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>jiný způsob vzdělávání distančním způsobem – např.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98F9DD" w14:textId="169A2DD1" w:rsidR="0067138F" w:rsidRDefault="0067138F" w:rsidP="0067138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umožn</w:t>
      </w:r>
      <w:r w:rsidR="00983F2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vyzvednout úkoly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škole (pokud tomu nebrání jiné okolnosti)</w:t>
      </w:r>
    </w:p>
    <w:p w14:paraId="73CC49F1" w14:textId="6F71CF08" w:rsidR="0067138F" w:rsidRDefault="0067138F" w:rsidP="0067138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>využ</w:t>
      </w:r>
      <w:r w:rsidR="00983F21">
        <w:rPr>
          <w:rFonts w:ascii="Times New Roman" w:eastAsia="Times New Roman" w:hAnsi="Times New Roman" w:cs="Times New Roman"/>
          <w:sz w:val="24"/>
          <w:szCs w:val="24"/>
          <w:lang w:eastAsia="cs-CZ"/>
        </w:rPr>
        <w:t>ije</w:t>
      </w:r>
      <w:r w:rsidRPr="00671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telefonického spojení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7A9E9A3" w14:textId="7F8E908A" w:rsidR="0067138F" w:rsidRDefault="0067138F" w:rsidP="0067138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web mateřské školy</w:t>
      </w:r>
    </w:p>
    <w:p w14:paraId="1B4C04A2" w14:textId="6E233E00" w:rsidR="0067138F" w:rsidRDefault="0067138F" w:rsidP="0067138F">
      <w:pPr>
        <w:pStyle w:val="Odstavecseseznamem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skype</w:t>
      </w:r>
      <w:proofErr w:type="spellEnd"/>
    </w:p>
    <w:p w14:paraId="10019FD2" w14:textId="77777777" w:rsidR="00FC4CCC" w:rsidRDefault="0067138F" w:rsidP="00FC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FC4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s povinnou předškolní docházkou jsou povinny účastnit se distančního  </w:t>
      </w:r>
    </w:p>
    <w:p w14:paraId="6238534B" w14:textId="054AA87F" w:rsidR="0067138F" w:rsidRDefault="00FC4CCC" w:rsidP="00FC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vzdělávání</w:t>
      </w:r>
    </w:p>
    <w:p w14:paraId="14D0F941" w14:textId="77777777" w:rsidR="009978D5" w:rsidRPr="005A2E30" w:rsidRDefault="009978D5" w:rsidP="00FC4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6E51E" w14:textId="77777777" w:rsidR="009978D5" w:rsidRPr="005A2E30" w:rsidRDefault="009978D5" w:rsidP="000C6A91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A2E30">
        <w:rPr>
          <w:rFonts w:ascii="Times New Roman" w:hAnsi="Times New Roman" w:cs="Times New Roman"/>
          <w:b/>
          <w:i/>
          <w:sz w:val="24"/>
          <w:szCs w:val="24"/>
        </w:rPr>
        <w:t>Omlouvání nepřítomnosti dítěte</w:t>
      </w:r>
    </w:p>
    <w:p w14:paraId="2DC073B6" w14:textId="77777777" w:rsidR="000C6A91" w:rsidRPr="000C6A91" w:rsidRDefault="00D013FC" w:rsidP="002565C9">
      <w:pPr>
        <w:numPr>
          <w:ilvl w:val="0"/>
          <w:numId w:val="20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Nepřítomnost</w:t>
      </w:r>
      <w:r w:rsidR="009978D5" w:rsidRPr="005A2E30">
        <w:rPr>
          <w:rFonts w:ascii="Times New Roman" w:hAnsi="Times New Roman" w:cs="Times New Roman"/>
          <w:sz w:val="24"/>
          <w:szCs w:val="24"/>
        </w:rPr>
        <w:t xml:space="preserve"> dítěte omlouvá zákonný zástupce dítěte. </w:t>
      </w:r>
    </w:p>
    <w:p w14:paraId="4B23CF5A" w14:textId="77777777" w:rsidR="009978D5" w:rsidRPr="005A2E30" w:rsidRDefault="009978D5" w:rsidP="002565C9">
      <w:pPr>
        <w:numPr>
          <w:ilvl w:val="0"/>
          <w:numId w:val="20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Ředitel mateřské školy je oprávněn požadovat doložení důvodů nepřítomnosti dítěte.</w:t>
      </w:r>
    </w:p>
    <w:p w14:paraId="37D69F6A" w14:textId="77777777" w:rsidR="009978D5" w:rsidRDefault="009978D5" w:rsidP="002565C9">
      <w:pPr>
        <w:numPr>
          <w:ilvl w:val="0"/>
          <w:numId w:val="20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Zák</w:t>
      </w:r>
      <w:r w:rsidR="005516BB">
        <w:rPr>
          <w:rFonts w:ascii="Times New Roman" w:hAnsi="Times New Roman" w:cs="Times New Roman"/>
          <w:sz w:val="24"/>
          <w:szCs w:val="24"/>
        </w:rPr>
        <w:t>onný zástupce je povinen omluvit</w:t>
      </w:r>
      <w:r w:rsidRPr="005A2E30">
        <w:rPr>
          <w:rFonts w:ascii="Times New Roman" w:hAnsi="Times New Roman" w:cs="Times New Roman"/>
          <w:sz w:val="24"/>
          <w:szCs w:val="24"/>
        </w:rPr>
        <w:t xml:space="preserve"> důvody nepřítomnosti dítěte nejpozději do 3 dnů ode dne výzvy.</w:t>
      </w:r>
    </w:p>
    <w:p w14:paraId="3FAE78AE" w14:textId="77777777" w:rsidR="000C6A91" w:rsidRPr="005A2E30" w:rsidRDefault="000C6A91" w:rsidP="000C6A91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587684" w14:textId="77777777" w:rsidR="009978D5" w:rsidRPr="005A2E30" w:rsidRDefault="009978D5" w:rsidP="002565C9">
      <w:pPr>
        <w:numPr>
          <w:ilvl w:val="0"/>
          <w:numId w:val="20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Oznámení nepřítomnosti je možné provést:</w:t>
      </w:r>
    </w:p>
    <w:p w14:paraId="13C76E7D" w14:textId="77777777" w:rsidR="009978D5" w:rsidRPr="005A2E30" w:rsidRDefault="009978D5" w:rsidP="005A2E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a) telefonicky do kanceláře školy (řed</w:t>
      </w:r>
      <w:r w:rsidR="00D013FC">
        <w:rPr>
          <w:rFonts w:ascii="Times New Roman" w:hAnsi="Times New Roman" w:cs="Times New Roman"/>
          <w:sz w:val="24"/>
          <w:szCs w:val="24"/>
        </w:rPr>
        <w:t>itelka školy zapíše nepřítomnost</w:t>
      </w:r>
      <w:r w:rsidRPr="005A2E30">
        <w:rPr>
          <w:rFonts w:ascii="Times New Roman" w:hAnsi="Times New Roman" w:cs="Times New Roman"/>
          <w:sz w:val="24"/>
          <w:szCs w:val="24"/>
        </w:rPr>
        <w:t xml:space="preserve"> dítěte na příslušný seznam),</w:t>
      </w:r>
    </w:p>
    <w:p w14:paraId="64E65E4A" w14:textId="77777777" w:rsidR="009978D5" w:rsidRPr="005A2E30" w:rsidRDefault="009978D5" w:rsidP="005A2E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b) písemně třídnímu učiteli,</w:t>
      </w:r>
    </w:p>
    <w:p w14:paraId="74BC3584" w14:textId="77777777" w:rsidR="009978D5" w:rsidRDefault="009978D5" w:rsidP="005A2E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c) osobně třídnímu učiteli.</w:t>
      </w:r>
    </w:p>
    <w:p w14:paraId="735DF3B9" w14:textId="77777777" w:rsidR="001E6797" w:rsidRPr="005A2E30" w:rsidRDefault="001E6797" w:rsidP="005A2E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 na třídách vedou u dětí s povinnou předškolní docházkou omluvný list.</w:t>
      </w:r>
    </w:p>
    <w:p w14:paraId="765BFA43" w14:textId="77777777" w:rsidR="009978D5" w:rsidRDefault="009978D5" w:rsidP="002565C9">
      <w:pPr>
        <w:numPr>
          <w:ilvl w:val="0"/>
          <w:numId w:val="21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Třídní učitel eviduje školní docházku své třídy. V případě neomluvené absence nebo zvýšené omluvené absence informuje třídní učitel ředitele školy, který poskytnuté informace vyhodnocuje. Při zvýšené omluvené nepřítomnosti ověřuje její věrohodnost.</w:t>
      </w:r>
    </w:p>
    <w:p w14:paraId="419CD87F" w14:textId="77777777" w:rsidR="000C6A91" w:rsidRPr="005A2E30" w:rsidRDefault="000C6A91" w:rsidP="000C6A91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2A593A" w14:textId="77777777" w:rsidR="009978D5" w:rsidRPr="005A2E30" w:rsidRDefault="009978D5" w:rsidP="002565C9">
      <w:pPr>
        <w:numPr>
          <w:ilvl w:val="0"/>
          <w:numId w:val="21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Neomluvenou absenci dítěte řeší ředitel školy pohovorem, na který je zákonný zástupce pozván doporučeným dopisem. Při pokračující absenci ředitel školy zašle oznámení o pokračující nepřítomnosti dítěte orgánu sociálně-právní ochrany dětí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0C6A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a odst. 4).</w:t>
      </w:r>
      <w:r w:rsidRPr="005A2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DDECA" w14:textId="77777777" w:rsidR="009978D5" w:rsidRPr="005A2E30" w:rsidRDefault="009978D5" w:rsidP="005A2E30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48A142" w14:textId="77777777" w:rsidR="009978D5" w:rsidRPr="005A2E30" w:rsidRDefault="009978D5" w:rsidP="005A2E30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F2B74" w14:textId="77777777" w:rsidR="009978D5" w:rsidRPr="005A2E30" w:rsidRDefault="009978D5" w:rsidP="00056BCB">
      <w:pPr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5A2E30">
        <w:rPr>
          <w:rFonts w:ascii="Times New Roman" w:hAnsi="Times New Roman" w:cs="Times New Roman"/>
          <w:b/>
          <w:i/>
          <w:sz w:val="24"/>
          <w:szCs w:val="24"/>
        </w:rPr>
        <w:lastRenderedPageBreak/>
        <w:t>Individuální vzdělávání dítěte</w:t>
      </w:r>
    </w:p>
    <w:p w14:paraId="4012F01C" w14:textId="77777777" w:rsidR="000C6A91" w:rsidRDefault="009978D5" w:rsidP="002565C9">
      <w:pPr>
        <w:numPr>
          <w:ilvl w:val="0"/>
          <w:numId w:val="22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Zákonný zástupce dítěte, které bude plnit povinnost předškolního vzdělávání individuálním vzděláváním dítěte, je povinen oznámit tuto skutečnost řediteli spádové mateřské školy. Oznámení je povinen učinit nejpozději 3 měsíce před počátkem školního roku, kterým začíná povinnost předškolního vzdělávání dítěte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0C6A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a odst. 4).</w:t>
      </w:r>
    </w:p>
    <w:p w14:paraId="31923C63" w14:textId="77777777" w:rsidR="009978D5" w:rsidRPr="00BF76C0" w:rsidRDefault="009978D5" w:rsidP="002565C9">
      <w:pPr>
        <w:numPr>
          <w:ilvl w:val="0"/>
          <w:numId w:val="22"/>
        </w:num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Oznámení zákonného zástupce o individuálním vzdělávání dítěte musí obsahovat</w:t>
      </w:r>
      <w:r w:rsidR="00BF76C0">
        <w:rPr>
          <w:rFonts w:ascii="Times New Roman" w:hAnsi="Times New Roman" w:cs="Times New Roman"/>
          <w:sz w:val="24"/>
          <w:szCs w:val="24"/>
        </w:rPr>
        <w:t>:</w:t>
      </w:r>
      <w:r w:rsidRPr="005A2E30">
        <w:rPr>
          <w:rFonts w:ascii="Times New Roman" w:hAnsi="Times New Roman" w:cs="Times New Roman"/>
          <w:sz w:val="24"/>
          <w:szCs w:val="24"/>
        </w:rPr>
        <w:br/>
        <w:t>a) jméno, popřípadě jména, a příjmení, rodné číslo a místo trvalého pobytu dítěte, v případě cizince místo pobytu dítěte,</w:t>
      </w:r>
    </w:p>
    <w:p w14:paraId="5223701D" w14:textId="77777777" w:rsidR="00BF76C0" w:rsidRPr="005A2E30" w:rsidRDefault="00BF76C0" w:rsidP="00BF76C0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90F3AF" w14:textId="77777777" w:rsidR="009978D5" w:rsidRPr="005A2E30" w:rsidRDefault="009978D5" w:rsidP="005A2E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b) uvedení období, ve kterém má být dítě individuálně vzděláváno,</w:t>
      </w:r>
    </w:p>
    <w:p w14:paraId="37E150AC" w14:textId="77777777" w:rsidR="009978D5" w:rsidRPr="005A2E30" w:rsidRDefault="009978D5" w:rsidP="005A2E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c) důvody pro</w:t>
      </w:r>
      <w:r w:rsidR="00BF76C0">
        <w:rPr>
          <w:rFonts w:ascii="Times New Roman" w:hAnsi="Times New Roman" w:cs="Times New Roman"/>
          <w:sz w:val="24"/>
          <w:szCs w:val="24"/>
        </w:rPr>
        <w:t xml:space="preserve"> individuální vzdělávání dítěte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BF76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b odst. 2)</w:t>
      </w:r>
    </w:p>
    <w:p w14:paraId="59E0B6FE" w14:textId="77777777" w:rsidR="009978D5" w:rsidRDefault="009978D5" w:rsidP="002565C9">
      <w:pPr>
        <w:numPr>
          <w:ilvl w:val="0"/>
          <w:numId w:val="23"/>
        </w:num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Ředitel mateřské školy předá zákonnému zástupci dítěte přehled oblastí, v nichž má být dítě vzděláváno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BF76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b odst. 3)</w:t>
      </w:r>
      <w:r w:rsidR="00AE7F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7FE1" w:rsidRPr="00AE7FE1">
        <w:rPr>
          <w:rFonts w:ascii="Times New Roman" w:hAnsi="Times New Roman" w:cs="Times New Roman"/>
          <w:sz w:val="24"/>
          <w:szCs w:val="24"/>
        </w:rPr>
        <w:t xml:space="preserve">a doporučí vést dítěti </w:t>
      </w:r>
      <w:proofErr w:type="spellStart"/>
      <w:r w:rsidR="00AE7FE1" w:rsidRPr="00AE7FE1">
        <w:rPr>
          <w:rFonts w:ascii="Times New Roman" w:hAnsi="Times New Roman" w:cs="Times New Roman"/>
          <w:sz w:val="24"/>
          <w:szCs w:val="24"/>
        </w:rPr>
        <w:t>portfólio</w:t>
      </w:r>
      <w:proofErr w:type="spellEnd"/>
      <w:r w:rsidR="00AE7FE1" w:rsidRPr="00AE7FE1">
        <w:rPr>
          <w:rFonts w:ascii="Times New Roman" w:hAnsi="Times New Roman" w:cs="Times New Roman"/>
          <w:sz w:val="24"/>
          <w:szCs w:val="24"/>
        </w:rPr>
        <w:t>, které nás bude informovat o pokrocích dítěte.</w:t>
      </w:r>
      <w:r w:rsidR="00AE7F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 xml:space="preserve">Tyto oblasti vychází </w:t>
      </w:r>
      <w:r w:rsidR="00056BCB">
        <w:rPr>
          <w:rFonts w:ascii="Times New Roman" w:hAnsi="Times New Roman" w:cs="Times New Roman"/>
          <w:i/>
          <w:sz w:val="24"/>
          <w:szCs w:val="24"/>
        </w:rPr>
        <w:t>z rámcového programu pro předškolní vzdělávání rozpracovaného ve školním vzdělávacím</w:t>
      </w:r>
      <w:r w:rsidRPr="005A2E30">
        <w:rPr>
          <w:rFonts w:ascii="Times New Roman" w:hAnsi="Times New Roman" w:cs="Times New Roman"/>
          <w:i/>
          <w:sz w:val="24"/>
          <w:szCs w:val="24"/>
        </w:rPr>
        <w:t xml:space="preserve"> programu mateřské školy.</w:t>
      </w:r>
    </w:p>
    <w:p w14:paraId="1CD90651" w14:textId="77777777" w:rsidR="00BF76C0" w:rsidRPr="005A2E30" w:rsidRDefault="00BF76C0" w:rsidP="00BF76C0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D4154F" w14:textId="77777777" w:rsidR="009978D5" w:rsidRPr="005A2E30" w:rsidRDefault="009978D5" w:rsidP="002565C9">
      <w:pPr>
        <w:numPr>
          <w:ilvl w:val="0"/>
          <w:numId w:val="23"/>
        </w:num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Ředitel mateřské školy dohodne se zákonným zástupcem dítěte:</w:t>
      </w:r>
    </w:p>
    <w:p w14:paraId="7F426744" w14:textId="77777777" w:rsidR="00BF76C0" w:rsidRPr="0071237D" w:rsidRDefault="009978D5" w:rsidP="00056BCB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- způsob ověření</w:t>
      </w:r>
      <w:r w:rsidR="00056BCB">
        <w:rPr>
          <w:rFonts w:ascii="Times New Roman" w:hAnsi="Times New Roman" w:cs="Times New Roman"/>
          <w:sz w:val="24"/>
          <w:szCs w:val="24"/>
        </w:rPr>
        <w:t>:</w:t>
      </w:r>
      <w:r w:rsidRPr="005A2E30">
        <w:rPr>
          <w:rFonts w:ascii="Times New Roman" w:hAnsi="Times New Roman" w:cs="Times New Roman"/>
          <w:sz w:val="24"/>
          <w:szCs w:val="24"/>
        </w:rPr>
        <w:t xml:space="preserve"> </w:t>
      </w:r>
      <w:r w:rsidRPr="0071237D">
        <w:rPr>
          <w:rFonts w:ascii="Times New Roman" w:hAnsi="Times New Roman" w:cs="Times New Roman"/>
          <w:i/>
          <w:sz w:val="24"/>
          <w:szCs w:val="24"/>
        </w:rPr>
        <w:t>přezkouše</w:t>
      </w:r>
      <w:r w:rsidR="00056BCB" w:rsidRPr="0071237D">
        <w:rPr>
          <w:rFonts w:ascii="Times New Roman" w:hAnsi="Times New Roman" w:cs="Times New Roman"/>
          <w:i/>
          <w:sz w:val="24"/>
          <w:szCs w:val="24"/>
        </w:rPr>
        <w:t>ní dítěte v mateřské škole p</w:t>
      </w:r>
      <w:r w:rsidR="00BF76C0" w:rsidRPr="0071237D">
        <w:rPr>
          <w:rFonts w:ascii="Times New Roman" w:hAnsi="Times New Roman" w:cs="Times New Roman"/>
          <w:i/>
          <w:sz w:val="24"/>
          <w:szCs w:val="24"/>
        </w:rPr>
        <w:t>rostřednictvím vybraných úloh s odstupňovaným hodnocením, které určuje míru zvládnutí úlohy (zvládl výtečně – velmi dobře – s potřebou pomoci – s naléhavou potřebou pomoci – neuspokojivě)</w:t>
      </w:r>
    </w:p>
    <w:p w14:paraId="0A27642A" w14:textId="7846B727" w:rsidR="007A74CA" w:rsidRPr="007A74CA" w:rsidRDefault="009978D5" w:rsidP="007A74CA">
      <w:pPr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>- termíny ověření, včetně náhradních termínů (</w:t>
      </w:r>
      <w:r w:rsidRPr="005A2E30">
        <w:rPr>
          <w:rFonts w:ascii="Times New Roman" w:hAnsi="Times New Roman" w:cs="Times New Roman"/>
          <w:i/>
          <w:sz w:val="24"/>
          <w:szCs w:val="24"/>
        </w:rPr>
        <w:t>ověření se musí uskutečnit v období od 3. do 4. měsíce od začátku školního roku)</w:t>
      </w:r>
      <w:r w:rsidR="007A74CA">
        <w:rPr>
          <w:rFonts w:ascii="Times New Roman" w:hAnsi="Times New Roman" w:cs="Times New Roman"/>
          <w:iCs/>
          <w:sz w:val="24"/>
          <w:szCs w:val="24"/>
        </w:rPr>
        <w:t xml:space="preserve">: 1. termín v rozmezí od 1. 11. – 15. 11.    </w:t>
      </w:r>
      <w:r w:rsidR="007A74CA">
        <w:rPr>
          <w:rFonts w:ascii="Times New Roman" w:hAnsi="Times New Roman" w:cs="Times New Roman"/>
          <w:i/>
          <w:sz w:val="24"/>
          <w:szCs w:val="24"/>
        </w:rPr>
        <w:t xml:space="preserve"> a</w:t>
      </w:r>
    </w:p>
    <w:p w14:paraId="3180874D" w14:textId="5155C3BC" w:rsidR="009978D5" w:rsidRPr="007A74CA" w:rsidRDefault="007A74CA" w:rsidP="005A2E30">
      <w:pPr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2. </w:t>
      </w:r>
      <w:r w:rsidR="00972A7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náhradní termín v rozmezí od 1. 12. – 15. 12.</w:t>
      </w:r>
    </w:p>
    <w:p w14:paraId="2AD36885" w14:textId="77777777" w:rsidR="009978D5" w:rsidRDefault="009978D5" w:rsidP="002565C9">
      <w:pPr>
        <w:numPr>
          <w:ilvl w:val="0"/>
          <w:numId w:val="24"/>
        </w:num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Zákonný zástupce dítěte je povinen zajistit účast dítěte u ověření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056B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b odst. 3).</w:t>
      </w:r>
    </w:p>
    <w:p w14:paraId="0B5D7E1A" w14:textId="77777777" w:rsidR="00056BCB" w:rsidRPr="005A2E30" w:rsidRDefault="00056BCB" w:rsidP="00056BCB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BB5F60" w14:textId="77777777" w:rsidR="009978D5" w:rsidRDefault="009978D5" w:rsidP="002565C9">
      <w:pPr>
        <w:numPr>
          <w:ilvl w:val="0"/>
          <w:numId w:val="24"/>
        </w:num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Ředitel mateřské školy ukončí individuální vzdělávání dítěte, pokud zákonný zástupce dítěte nezajistil účast dítěte u ověření, a to ani v náhradním termínu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056B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b odst. 4).</w:t>
      </w:r>
    </w:p>
    <w:p w14:paraId="5B4694A1" w14:textId="77777777" w:rsidR="00056BCB" w:rsidRPr="005A2E30" w:rsidRDefault="00056BCB" w:rsidP="00056BC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C0CB84" w14:textId="77777777" w:rsidR="009978D5" w:rsidRPr="005A2E30" w:rsidRDefault="009978D5" w:rsidP="002565C9">
      <w:pPr>
        <w:numPr>
          <w:ilvl w:val="0"/>
          <w:numId w:val="24"/>
        </w:num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2E30">
        <w:rPr>
          <w:rFonts w:ascii="Times New Roman" w:hAnsi="Times New Roman" w:cs="Times New Roman"/>
          <w:sz w:val="24"/>
          <w:szCs w:val="24"/>
        </w:rPr>
        <w:t xml:space="preserve">Výdaje spojené s individuálním vzděláváním dítěte hradí zákonný zástupce dítěte, s výjimkou speciálních kompenzačních pomůcek a výdajů na činnost mateřské školy, do níž bylo dítě přijato k předškolnímu vzdělávání </w:t>
      </w:r>
      <w:r w:rsidRPr="005A2E30">
        <w:rPr>
          <w:rFonts w:ascii="Times New Roman" w:hAnsi="Times New Roman" w:cs="Times New Roman"/>
          <w:i/>
          <w:sz w:val="24"/>
          <w:szCs w:val="24"/>
        </w:rPr>
        <w:t>(§ 34</w:t>
      </w:r>
      <w:r w:rsidR="00056B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E30">
        <w:rPr>
          <w:rFonts w:ascii="Times New Roman" w:hAnsi="Times New Roman" w:cs="Times New Roman"/>
          <w:i/>
          <w:sz w:val="24"/>
          <w:szCs w:val="24"/>
        </w:rPr>
        <w:t>b odst. 7).</w:t>
      </w:r>
    </w:p>
    <w:p w14:paraId="13C2CD96" w14:textId="77777777" w:rsidR="00D66C64" w:rsidRPr="009978D5" w:rsidRDefault="00D66C64" w:rsidP="00725F2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55B6EE" w14:textId="77777777" w:rsidR="000F0E8E" w:rsidRPr="00CE1B15" w:rsidRDefault="001A30EA" w:rsidP="002565C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B15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 práva </w:t>
      </w:r>
      <w:r w:rsidR="007B397F" w:rsidRPr="00CE1B15">
        <w:rPr>
          <w:rFonts w:ascii="Times New Roman" w:hAnsi="Times New Roman" w:cs="Times New Roman"/>
          <w:b/>
          <w:sz w:val="24"/>
          <w:szCs w:val="24"/>
          <w:u w:val="single"/>
        </w:rPr>
        <w:t xml:space="preserve">a povinnosti </w:t>
      </w:r>
      <w:r w:rsidRPr="00CE1B15">
        <w:rPr>
          <w:rFonts w:ascii="Times New Roman" w:hAnsi="Times New Roman" w:cs="Times New Roman"/>
          <w:b/>
          <w:sz w:val="24"/>
          <w:szCs w:val="24"/>
          <w:u w:val="single"/>
        </w:rPr>
        <w:t>dětí</w:t>
      </w:r>
      <w:r w:rsidR="000F0E8E" w:rsidRPr="00CE1B15">
        <w:rPr>
          <w:rFonts w:ascii="Times New Roman" w:hAnsi="Times New Roman" w:cs="Times New Roman"/>
          <w:b/>
          <w:sz w:val="24"/>
          <w:szCs w:val="24"/>
          <w:u w:val="single"/>
        </w:rPr>
        <w:t xml:space="preserve"> přijatých k předškolnímu vzdělávání</w:t>
      </w:r>
    </w:p>
    <w:p w14:paraId="7A578E37" w14:textId="77777777" w:rsidR="000F0E8E" w:rsidRPr="0013621D" w:rsidRDefault="000F0E8E" w:rsidP="000F0E8E">
      <w:pPr>
        <w:jc w:val="both"/>
        <w:rPr>
          <w:rFonts w:ascii="Times New Roman" w:hAnsi="Times New Roman" w:cs="Times New Roman"/>
          <w:sz w:val="24"/>
          <w:szCs w:val="24"/>
        </w:rPr>
      </w:pPr>
      <w:r w:rsidRPr="0013621D">
        <w:rPr>
          <w:rFonts w:ascii="Times New Roman" w:hAnsi="Times New Roman" w:cs="Times New Roman"/>
          <w:sz w:val="24"/>
          <w:szCs w:val="24"/>
        </w:rPr>
        <w:t>Rozvoj osobnosti dítěte probíhá ve spolupráci rodiny a předškolního zařízení.</w:t>
      </w:r>
    </w:p>
    <w:p w14:paraId="0BF7D84F" w14:textId="77777777" w:rsidR="008B17A2" w:rsidRPr="00222C4C" w:rsidRDefault="00CE1B15" w:rsidP="00222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0E8E" w:rsidRPr="0013621D">
        <w:rPr>
          <w:rFonts w:ascii="Times New Roman" w:hAnsi="Times New Roman" w:cs="Times New Roman"/>
          <w:sz w:val="24"/>
          <w:szCs w:val="24"/>
        </w:rPr>
        <w:t xml:space="preserve">.1. </w:t>
      </w:r>
      <w:r w:rsidR="000F0E8E" w:rsidRPr="00222C4C">
        <w:rPr>
          <w:rFonts w:ascii="Times New Roman" w:hAnsi="Times New Roman" w:cs="Times New Roman"/>
          <w:b/>
          <w:sz w:val="24"/>
          <w:szCs w:val="24"/>
        </w:rPr>
        <w:t>Každé přijaté dítě</w:t>
      </w:r>
      <w:r w:rsidR="000F0E8E" w:rsidRPr="00136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1F9C9" w14:textId="77777777" w:rsidR="008B17A2" w:rsidRPr="00005C88" w:rsidRDefault="008B17A2" w:rsidP="008B17A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5C88">
        <w:rPr>
          <w:rFonts w:ascii="Times New Roman" w:hAnsi="Times New Roman"/>
          <w:b/>
          <w:sz w:val="24"/>
          <w:szCs w:val="24"/>
        </w:rPr>
        <w:t>má právo:</w:t>
      </w:r>
    </w:p>
    <w:p w14:paraId="1E485882" w14:textId="77777777" w:rsidR="008B17A2" w:rsidRPr="00222C4C" w:rsidRDefault="00222C4C" w:rsidP="002565C9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22C4C">
        <w:rPr>
          <w:rFonts w:ascii="Times New Roman" w:hAnsi="Times New Roman"/>
          <w:sz w:val="24"/>
          <w:szCs w:val="24"/>
        </w:rPr>
        <w:t>na kvalitní předškolní vzdělávání,</w:t>
      </w:r>
      <w:r w:rsidRPr="00222C4C">
        <w:rPr>
          <w:rFonts w:ascii="Times New Roman" w:hAnsi="Times New Roman" w:cs="Times New Roman"/>
          <w:sz w:val="24"/>
          <w:szCs w:val="24"/>
        </w:rPr>
        <w:t xml:space="preserve"> zaručující optimální rozvoj jeho schopností a rozvoj jeho osobnosti,</w:t>
      </w:r>
    </w:p>
    <w:p w14:paraId="58782773" w14:textId="77777777" w:rsidR="008B17A2" w:rsidRDefault="008B17A2" w:rsidP="002565C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zajištění činností a služeb poskytovaných mateřskou školou</w:t>
      </w:r>
    </w:p>
    <w:p w14:paraId="148E57C6" w14:textId="77777777" w:rsidR="008B17A2" w:rsidRDefault="008B17A2" w:rsidP="002565C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fyzicky a psychicky bezpečné prostředí při pobytu v MŠ</w:t>
      </w:r>
    </w:p>
    <w:p w14:paraId="33C9F71C" w14:textId="77777777" w:rsidR="00472814" w:rsidRPr="007136EE" w:rsidRDefault="00350926" w:rsidP="002565C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D013FC">
        <w:rPr>
          <w:rFonts w:ascii="Times New Roman" w:hAnsi="Times New Roman"/>
          <w:sz w:val="24"/>
          <w:szCs w:val="24"/>
        </w:rPr>
        <w:t>práva, která</w:t>
      </w:r>
      <w:r w:rsidR="008B17A2">
        <w:rPr>
          <w:rFonts w:ascii="Times New Roman" w:hAnsi="Times New Roman"/>
          <w:sz w:val="24"/>
          <w:szCs w:val="24"/>
        </w:rPr>
        <w:t xml:space="preserve"> jim zaručuje Listina lidských práv a Úmluva o právech dítěte</w:t>
      </w:r>
    </w:p>
    <w:p w14:paraId="6619BF24" w14:textId="77777777" w:rsidR="008B17A2" w:rsidRDefault="008B17A2" w:rsidP="008B17A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 povinnost:</w:t>
      </w:r>
    </w:p>
    <w:p w14:paraId="04C6BD58" w14:textId="77777777" w:rsidR="008B17A2" w:rsidRDefault="008B17A2" w:rsidP="002565C9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C768AC">
        <w:rPr>
          <w:rFonts w:ascii="Times New Roman" w:hAnsi="Times New Roman"/>
          <w:sz w:val="24"/>
          <w:szCs w:val="24"/>
        </w:rPr>
        <w:t>řídit se pokyny učitelek a dalších oprávněných osob</w:t>
      </w:r>
    </w:p>
    <w:p w14:paraId="575A96B5" w14:textId="77777777" w:rsidR="008B17A2" w:rsidRDefault="008B17A2" w:rsidP="002565C9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C768AC">
        <w:rPr>
          <w:rFonts w:ascii="Times New Roman" w:hAnsi="Times New Roman"/>
          <w:sz w:val="24"/>
          <w:szCs w:val="24"/>
        </w:rPr>
        <w:t>nesmí se dopouštět projevů rasismu a šikany</w:t>
      </w:r>
    </w:p>
    <w:p w14:paraId="4954915E" w14:textId="77777777" w:rsidR="008B17A2" w:rsidRDefault="008B17A2" w:rsidP="002565C9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C768AC">
        <w:rPr>
          <w:rFonts w:ascii="Times New Roman" w:hAnsi="Times New Roman"/>
          <w:sz w:val="24"/>
          <w:szCs w:val="24"/>
        </w:rPr>
        <w:t>snaží se dodržovat hygienické, společenské, bezpečnostní a kulturní návyky</w:t>
      </w:r>
    </w:p>
    <w:p w14:paraId="4C59A767" w14:textId="77777777" w:rsidR="006B7E83" w:rsidRPr="0046373F" w:rsidRDefault="008B17A2" w:rsidP="007B397F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C768AC">
        <w:rPr>
          <w:rFonts w:ascii="Times New Roman" w:hAnsi="Times New Roman"/>
          <w:sz w:val="24"/>
          <w:szCs w:val="24"/>
        </w:rPr>
        <w:t>chránit sobě a ostatním zdraví, majetek</w:t>
      </w:r>
    </w:p>
    <w:p w14:paraId="2677F59C" w14:textId="77777777" w:rsidR="004002A9" w:rsidRDefault="004002A9" w:rsidP="007B39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161752" w14:textId="77777777" w:rsidR="007B397F" w:rsidRPr="00CE1B15" w:rsidRDefault="000F0E8E" w:rsidP="002565C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B15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 práva </w:t>
      </w:r>
      <w:r w:rsidR="007B397F" w:rsidRPr="00CE1B15">
        <w:rPr>
          <w:rFonts w:ascii="Times New Roman" w:hAnsi="Times New Roman" w:cs="Times New Roman"/>
          <w:b/>
          <w:sz w:val="24"/>
          <w:szCs w:val="24"/>
          <w:u w:val="single"/>
        </w:rPr>
        <w:t xml:space="preserve">a povinnosti </w:t>
      </w:r>
      <w:r w:rsidRPr="00CE1B15">
        <w:rPr>
          <w:rFonts w:ascii="Times New Roman" w:hAnsi="Times New Roman" w:cs="Times New Roman"/>
          <w:b/>
          <w:sz w:val="24"/>
          <w:szCs w:val="24"/>
          <w:u w:val="single"/>
        </w:rPr>
        <w:t>zákonných zástupců při předškolním vzdělávání dětí</w:t>
      </w:r>
    </w:p>
    <w:p w14:paraId="618980B9" w14:textId="77777777" w:rsidR="007B397F" w:rsidRDefault="00CE1B15" w:rsidP="007B397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B397F">
        <w:rPr>
          <w:rFonts w:ascii="Times New Roman" w:hAnsi="Times New Roman"/>
          <w:b/>
          <w:sz w:val="24"/>
          <w:szCs w:val="24"/>
        </w:rPr>
        <w:t>. 1 Zákonný zástupce</w:t>
      </w:r>
    </w:p>
    <w:p w14:paraId="731C3489" w14:textId="77777777" w:rsidR="007B397F" w:rsidRPr="00A82656" w:rsidRDefault="007B397F" w:rsidP="007B397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 právo:</w:t>
      </w:r>
    </w:p>
    <w:p w14:paraId="1C186B3A" w14:textId="77777777" w:rsidR="007B397F" w:rsidRDefault="007B397F" w:rsidP="002565C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4002A9">
        <w:rPr>
          <w:rFonts w:ascii="Times New Roman" w:hAnsi="Times New Roman"/>
          <w:sz w:val="24"/>
          <w:szCs w:val="24"/>
        </w:rPr>
        <w:t xml:space="preserve">a diskrétnost a ochranu </w:t>
      </w:r>
      <w:r>
        <w:rPr>
          <w:rFonts w:ascii="Times New Roman" w:hAnsi="Times New Roman"/>
          <w:sz w:val="24"/>
          <w:szCs w:val="24"/>
        </w:rPr>
        <w:t>informací týkajících se jejich osobního a rodinného života</w:t>
      </w:r>
    </w:p>
    <w:p w14:paraId="6FD6427F" w14:textId="77777777" w:rsidR="007B397F" w:rsidRDefault="007B397F" w:rsidP="002565C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informace o průběhu a výsledcích vzdělávání dětí</w:t>
      </w:r>
    </w:p>
    <w:p w14:paraId="09C1E558" w14:textId="77777777" w:rsidR="007B397F" w:rsidRDefault="007B397F" w:rsidP="002565C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poradenskou pomoc, konzultace</w:t>
      </w:r>
    </w:p>
    <w:p w14:paraId="6E882753" w14:textId="77777777" w:rsidR="007B397F" w:rsidRDefault="007B397F" w:rsidP="002565C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vyjadřovat se k podstatným záležitostem vzdělávání dětí</w:t>
      </w:r>
    </w:p>
    <w:p w14:paraId="78598A7E" w14:textId="77777777" w:rsidR="001D152A" w:rsidRPr="001D152A" w:rsidRDefault="007B397F" w:rsidP="001D152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projevit jakékoli připomínky k provozu MŠ učitelce nebo ředitelce školy</w:t>
      </w:r>
    </w:p>
    <w:p w14:paraId="1E2300FB" w14:textId="77777777" w:rsidR="007B397F" w:rsidRPr="00005C88" w:rsidRDefault="00472814" w:rsidP="007B397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 povinnost</w:t>
      </w:r>
      <w:r w:rsidR="007B397F" w:rsidRPr="00005C88">
        <w:rPr>
          <w:rFonts w:ascii="Times New Roman" w:hAnsi="Times New Roman"/>
          <w:b/>
          <w:sz w:val="24"/>
          <w:szCs w:val="24"/>
        </w:rPr>
        <w:t>:</w:t>
      </w:r>
    </w:p>
    <w:p w14:paraId="3FE964BE" w14:textId="77777777" w:rsidR="007B397F" w:rsidRDefault="007B397F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zajistit řádnou docházku dítěte do MŠ</w:t>
      </w:r>
      <w:r w:rsidR="008B3D0C">
        <w:rPr>
          <w:rFonts w:ascii="Times New Roman" w:hAnsi="Times New Roman"/>
          <w:sz w:val="24"/>
          <w:szCs w:val="24"/>
        </w:rPr>
        <w:t xml:space="preserve"> </w:t>
      </w:r>
    </w:p>
    <w:p w14:paraId="77CA9267" w14:textId="77777777" w:rsidR="007B397F" w:rsidRDefault="007B397F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informovat školu o změně zdravotní způsobilosti nebo jiných závažných skutečnostech</w:t>
      </w:r>
    </w:p>
    <w:p w14:paraId="315F8144" w14:textId="77777777" w:rsidR="007B397F" w:rsidRDefault="00D66C64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platit úplatu za předškolní vzdělávání</w:t>
      </w:r>
      <w:r w:rsidR="007B397F">
        <w:rPr>
          <w:rFonts w:ascii="Times New Roman" w:hAnsi="Times New Roman"/>
          <w:sz w:val="24"/>
          <w:szCs w:val="24"/>
        </w:rPr>
        <w:t xml:space="preserve"> a stravné v daném termínu</w:t>
      </w:r>
      <w:r>
        <w:rPr>
          <w:rFonts w:ascii="Times New Roman" w:hAnsi="Times New Roman"/>
          <w:sz w:val="24"/>
          <w:szCs w:val="24"/>
        </w:rPr>
        <w:t xml:space="preserve"> (úplata za předškolní vzdělávání se netýká dětí s povinnou předškolní docházkou)</w:t>
      </w:r>
    </w:p>
    <w:p w14:paraId="37EECD51" w14:textId="77777777" w:rsidR="007B397F" w:rsidRDefault="007B397F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omlouvat dítě včas</w:t>
      </w:r>
    </w:p>
    <w:p w14:paraId="5F477E6E" w14:textId="77777777" w:rsidR="007B397F" w:rsidRDefault="007B397F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předávat dítě učitelce osobně a osobně je vyzvedávat</w:t>
      </w:r>
    </w:p>
    <w:p w14:paraId="54CA3247" w14:textId="4D6E796D" w:rsidR="007B397F" w:rsidRDefault="007B397F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vyzvání ředitelky školy se osobně dostavit k projednávání problémů týkajících se jeho dítěte</w:t>
      </w:r>
    </w:p>
    <w:p w14:paraId="22351DEC" w14:textId="55934873" w:rsidR="00FC4CCC" w:rsidRDefault="00FC4CCC" w:rsidP="002565C9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zákonný zástupce je povinen zajistit svému dítěti, v rámci povinného předškolního vzdělávání, distanční vzdělávání</w:t>
      </w:r>
    </w:p>
    <w:p w14:paraId="6BF7B258" w14:textId="77777777" w:rsidR="0071237D" w:rsidRDefault="0071237D" w:rsidP="007B397F">
      <w:pPr>
        <w:jc w:val="both"/>
        <w:rPr>
          <w:rFonts w:ascii="Times New Roman" w:hAnsi="Times New Roman"/>
          <w:sz w:val="24"/>
          <w:szCs w:val="24"/>
        </w:rPr>
      </w:pPr>
    </w:p>
    <w:p w14:paraId="1881D108" w14:textId="77777777" w:rsidR="007B397F" w:rsidRPr="002B01B7" w:rsidRDefault="007B397F" w:rsidP="002565C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01B7">
        <w:rPr>
          <w:rFonts w:ascii="Times New Roman" w:hAnsi="Times New Roman"/>
          <w:b/>
          <w:sz w:val="24"/>
          <w:szCs w:val="24"/>
          <w:u w:val="single"/>
        </w:rPr>
        <w:lastRenderedPageBreak/>
        <w:t>Práva a povinnosti pedagogů a zaměstnanců školy</w:t>
      </w:r>
    </w:p>
    <w:p w14:paraId="473CEB82" w14:textId="77777777" w:rsidR="007B397F" w:rsidRPr="00870D95" w:rsidRDefault="007B397F" w:rsidP="002565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D95">
        <w:rPr>
          <w:rFonts w:ascii="Times New Roman" w:hAnsi="Times New Roman"/>
          <w:sz w:val="24"/>
          <w:szCs w:val="24"/>
        </w:rPr>
        <w:t>pedagog přispívá svou činností k naplnění práv dítěte</w:t>
      </w:r>
    </w:p>
    <w:p w14:paraId="0723BEA2" w14:textId="77777777" w:rsidR="007B397F" w:rsidRPr="00870D95" w:rsidRDefault="007B397F" w:rsidP="002565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D95">
        <w:rPr>
          <w:rFonts w:ascii="Times New Roman" w:hAnsi="Times New Roman"/>
          <w:sz w:val="24"/>
          <w:szCs w:val="24"/>
        </w:rPr>
        <w:t>m</w:t>
      </w:r>
      <w:r w:rsidR="00870D95">
        <w:rPr>
          <w:rFonts w:ascii="Times New Roman" w:hAnsi="Times New Roman"/>
          <w:sz w:val="24"/>
          <w:szCs w:val="24"/>
        </w:rPr>
        <w:t>ají</w:t>
      </w:r>
      <w:r w:rsidRPr="00870D95">
        <w:rPr>
          <w:rFonts w:ascii="Times New Roman" w:hAnsi="Times New Roman"/>
          <w:sz w:val="24"/>
          <w:szCs w:val="24"/>
        </w:rPr>
        <w:t xml:space="preserve"> právo na zdvořilé chování ze strany rodičů a důstoj</w:t>
      </w:r>
      <w:r w:rsidR="00870D95">
        <w:rPr>
          <w:rFonts w:ascii="Times New Roman" w:hAnsi="Times New Roman"/>
          <w:sz w:val="24"/>
          <w:szCs w:val="24"/>
        </w:rPr>
        <w:t>né prostředí, ve kterém vykonávají</w:t>
      </w:r>
      <w:r w:rsidRPr="00870D95">
        <w:rPr>
          <w:rFonts w:ascii="Times New Roman" w:hAnsi="Times New Roman"/>
          <w:sz w:val="24"/>
          <w:szCs w:val="24"/>
        </w:rPr>
        <w:t xml:space="preserve"> svou práci. </w:t>
      </w:r>
    </w:p>
    <w:p w14:paraId="01550F9E" w14:textId="77777777" w:rsidR="007B397F" w:rsidRPr="00870D95" w:rsidRDefault="00870D95" w:rsidP="002565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pedagog </w:t>
      </w:r>
      <w:r w:rsidR="007B397F" w:rsidRPr="00870D95">
        <w:rPr>
          <w:rFonts w:ascii="Times New Roman" w:hAnsi="Times New Roman"/>
          <w:sz w:val="24"/>
          <w:szCs w:val="24"/>
        </w:rPr>
        <w:t xml:space="preserve">rozhoduje o metodách a postupech pro naplnění výchovných prostředků školy </w:t>
      </w:r>
    </w:p>
    <w:p w14:paraId="3744CDCE" w14:textId="77777777" w:rsidR="00870D95" w:rsidRDefault="004002A9" w:rsidP="002565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pedagog </w:t>
      </w:r>
      <w:r w:rsidR="007B397F" w:rsidRPr="00870D95">
        <w:rPr>
          <w:rFonts w:ascii="Times New Roman" w:hAnsi="Times New Roman"/>
          <w:sz w:val="24"/>
          <w:szCs w:val="24"/>
        </w:rPr>
        <w:t>je povinen odpovídat zákonným zástupcům na jejich připomínky a dotazy přiměřeným a vhodným způsobem</w:t>
      </w:r>
    </w:p>
    <w:p w14:paraId="65983485" w14:textId="77777777" w:rsidR="007B397F" w:rsidRDefault="007B397F" w:rsidP="002565C9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D95">
        <w:rPr>
          <w:rFonts w:ascii="Times New Roman" w:hAnsi="Times New Roman"/>
          <w:sz w:val="24"/>
          <w:szCs w:val="24"/>
        </w:rPr>
        <w:t>zaměstnanci školy respektují Mezinárodní úmluvu o právech dítěte</w:t>
      </w:r>
    </w:p>
    <w:p w14:paraId="1B23D212" w14:textId="77777777" w:rsidR="00950AB4" w:rsidRPr="00870D95" w:rsidRDefault="00950AB4" w:rsidP="00950AB4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3ECAC4" w14:textId="77777777" w:rsidR="00277D0A" w:rsidRPr="00481BD8" w:rsidRDefault="007136EE" w:rsidP="002565C9">
      <w:pPr>
        <w:pStyle w:val="Nadpis1"/>
        <w:keepLines w:val="0"/>
        <w:numPr>
          <w:ilvl w:val="1"/>
          <w:numId w:val="19"/>
        </w:numPr>
        <w:spacing w:before="24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481BD8">
        <w:rPr>
          <w:rFonts w:ascii="Times New Roman" w:hAnsi="Times New Roman" w:cs="Times New Roman"/>
          <w:color w:val="auto"/>
          <w:sz w:val="24"/>
          <w:szCs w:val="24"/>
        </w:rPr>
        <w:t>Učitelka</w:t>
      </w:r>
    </w:p>
    <w:p w14:paraId="2BF58CF5" w14:textId="77777777" w:rsidR="007136EE" w:rsidRPr="00481BD8" w:rsidRDefault="00277D0A" w:rsidP="00277D0A">
      <w:pPr>
        <w:pStyle w:val="Nadpis1"/>
        <w:keepLines w:val="0"/>
        <w:spacing w:before="24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481BD8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7136EE" w:rsidRPr="00481BD8">
        <w:rPr>
          <w:rFonts w:ascii="Times New Roman" w:hAnsi="Times New Roman" w:cs="Times New Roman"/>
          <w:color w:val="auto"/>
          <w:sz w:val="24"/>
          <w:szCs w:val="24"/>
        </w:rPr>
        <w:t>á právo</w:t>
      </w:r>
      <w:r w:rsidRPr="00481BD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62D5EFC" w14:textId="77777777" w:rsidR="007B397F" w:rsidRPr="00870D95" w:rsidRDefault="007B397F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70D95">
        <w:rPr>
          <w:rFonts w:ascii="Times New Roman" w:hAnsi="Times New Roman" w:cs="Times New Roman"/>
          <w:sz w:val="24"/>
          <w:szCs w:val="24"/>
        </w:rPr>
        <w:t>nepřijmout dítě, které jeví známky nemoci a mohlo by ohrozit zdraví ostatních</w:t>
      </w:r>
    </w:p>
    <w:p w14:paraId="15A1A412" w14:textId="77777777" w:rsidR="007B397F" w:rsidRPr="00870D95" w:rsidRDefault="007B397F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70D95">
        <w:rPr>
          <w:rFonts w:ascii="Times New Roman" w:hAnsi="Times New Roman" w:cs="Times New Roman"/>
          <w:sz w:val="24"/>
          <w:szCs w:val="24"/>
        </w:rPr>
        <w:t>nepřijmout dítě, které nebylo včas přihlášené do MŠ</w:t>
      </w:r>
    </w:p>
    <w:p w14:paraId="751FF4B1" w14:textId="77777777" w:rsidR="007B397F" w:rsidRPr="00870D95" w:rsidRDefault="007B397F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70D95">
        <w:rPr>
          <w:rFonts w:ascii="Times New Roman" w:hAnsi="Times New Roman" w:cs="Times New Roman"/>
          <w:sz w:val="24"/>
          <w:szCs w:val="24"/>
        </w:rPr>
        <w:t>upozornit rodiče na nevhodné chování a oblečení</w:t>
      </w:r>
    </w:p>
    <w:p w14:paraId="65FB264E" w14:textId="77777777" w:rsidR="007B397F" w:rsidRPr="00870D95" w:rsidRDefault="007B397F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70D95">
        <w:rPr>
          <w:rFonts w:ascii="Times New Roman" w:hAnsi="Times New Roman" w:cs="Times New Roman"/>
          <w:sz w:val="24"/>
          <w:szCs w:val="24"/>
        </w:rPr>
        <w:t>odmítnout požadavky rodičů, které nejsou v souladu se Školním řádem a ostatními dokumenty MŠ nebo jsou v rozporu s Úmluvou o právech dítěte</w:t>
      </w:r>
    </w:p>
    <w:p w14:paraId="6EF96FDA" w14:textId="77777777" w:rsidR="007B397F" w:rsidRDefault="007B397F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70D95">
        <w:rPr>
          <w:rFonts w:ascii="Times New Roman" w:hAnsi="Times New Roman" w:cs="Times New Roman"/>
          <w:sz w:val="24"/>
          <w:szCs w:val="24"/>
        </w:rPr>
        <w:t>nevydat dítě jiné osobě, než je zákonný zástupce dítěte nebo osoba k tomu písemně rodiči zmocněná</w:t>
      </w:r>
    </w:p>
    <w:p w14:paraId="7244DF26" w14:textId="77777777" w:rsidR="00A221BB" w:rsidRDefault="00A221BB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zajištění</w:t>
      </w:r>
      <w:r w:rsidR="0011440B">
        <w:rPr>
          <w:rFonts w:ascii="Times New Roman" w:hAnsi="Times New Roman" w:cs="Times New Roman"/>
          <w:sz w:val="24"/>
          <w:szCs w:val="24"/>
        </w:rPr>
        <w:t xml:space="preserve"> podmínek </w:t>
      </w:r>
      <w:r w:rsidR="00E142B0">
        <w:rPr>
          <w:rFonts w:ascii="Times New Roman" w:hAnsi="Times New Roman" w:cs="Times New Roman"/>
          <w:sz w:val="24"/>
          <w:szCs w:val="24"/>
        </w:rPr>
        <w:t xml:space="preserve">potřebných </w:t>
      </w:r>
      <w:r w:rsidR="0011440B">
        <w:rPr>
          <w:rFonts w:ascii="Times New Roman" w:hAnsi="Times New Roman" w:cs="Times New Roman"/>
          <w:sz w:val="24"/>
          <w:szCs w:val="24"/>
        </w:rPr>
        <w:t>pro výkon jejich pedagogické činnosti, zejména na ochranu před fyzickým násilím nebo psychickým nátlakem ze strany dětí nebo zákonných zástupců dětí a dalších osob, které jsou v přímém kontaktu s pedagogickým pracovníkem ve škole</w:t>
      </w:r>
    </w:p>
    <w:p w14:paraId="5731B6CE" w14:textId="0E05D255" w:rsidR="00E142B0" w:rsidRDefault="00E142B0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využívání metod, forem a prostředků dle vlastního uvážení v souladu se zásadami a cíli vzdělávání při přímé vyučovací, výchovné, speciálně pedagogické a pedagogicko-psychologické činnosti</w:t>
      </w:r>
    </w:p>
    <w:p w14:paraId="293EDC5F" w14:textId="77777777" w:rsidR="00E142B0" w:rsidRDefault="00E142B0" w:rsidP="002565C9">
      <w:pPr>
        <w:pStyle w:val="Odstavecseseznamem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objektivní hodnocení své pedagogické činnosti</w:t>
      </w:r>
    </w:p>
    <w:p w14:paraId="6B98F2B0" w14:textId="77777777" w:rsidR="00A221BB" w:rsidRPr="00DC7068" w:rsidRDefault="00A221BB" w:rsidP="00A221BB">
      <w:pPr>
        <w:pStyle w:val="Odstavecseseznamem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A34365" w14:textId="77777777" w:rsidR="007B397F" w:rsidRPr="00481BD8" w:rsidRDefault="00277D0A" w:rsidP="00277D0A">
      <w:pPr>
        <w:pStyle w:val="Nadpis1"/>
        <w:keepLines w:val="0"/>
        <w:spacing w:before="24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481BD8">
        <w:rPr>
          <w:rFonts w:ascii="Times New Roman" w:hAnsi="Times New Roman" w:cs="Times New Roman"/>
          <w:color w:val="auto"/>
          <w:sz w:val="24"/>
          <w:szCs w:val="24"/>
        </w:rPr>
        <w:lastRenderedPageBreak/>
        <w:t>má povinnost:</w:t>
      </w:r>
    </w:p>
    <w:p w14:paraId="435D6477" w14:textId="77777777" w:rsidR="007B397F" w:rsidRP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dodržovat pracovní kázeň a plnit příkazy ředitelky</w:t>
      </w:r>
    </w:p>
    <w:p w14:paraId="70E3FCD9" w14:textId="77777777" w:rsid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odpovídat z</w:t>
      </w:r>
      <w:r w:rsidR="00AC6604">
        <w:rPr>
          <w:rFonts w:ascii="Times New Roman" w:hAnsi="Times New Roman" w:cs="Times New Roman"/>
          <w:sz w:val="24"/>
          <w:szCs w:val="24"/>
        </w:rPr>
        <w:t>a bezpečnost a výchovně-vzdělávací</w:t>
      </w:r>
      <w:r w:rsidRPr="007B397F">
        <w:rPr>
          <w:rFonts w:ascii="Times New Roman" w:hAnsi="Times New Roman" w:cs="Times New Roman"/>
          <w:sz w:val="24"/>
          <w:szCs w:val="24"/>
        </w:rPr>
        <w:t xml:space="preserve"> činnost svěřených dětí</w:t>
      </w:r>
    </w:p>
    <w:p w14:paraId="756805F1" w14:textId="77777777" w:rsidR="00E142B0" w:rsidRPr="007B397F" w:rsidRDefault="00E142B0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přístupem k výchově a vzdělávání vytvářet pozitivní a bezpečné klima ve školním prostředí a podporovat jeho rozvoj</w:t>
      </w:r>
    </w:p>
    <w:p w14:paraId="32B8EB28" w14:textId="77777777" w:rsidR="007B397F" w:rsidRP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zajišťovat ochranu dětí před patologickými jevy – šikana, týrání, drogy apod. a včas informovat ředitelku</w:t>
      </w:r>
    </w:p>
    <w:p w14:paraId="7B223A10" w14:textId="77777777" w:rsidR="007B397F" w:rsidRP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informovat rodiče o změnách při provozu MŠ – úraz dítěte, změna zdravotního stavu,</w:t>
      </w:r>
    </w:p>
    <w:p w14:paraId="6B1A8487" w14:textId="77777777" w:rsidR="007B397F" w:rsidRP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informovat</w:t>
      </w:r>
      <w:r w:rsidR="00C3009C">
        <w:rPr>
          <w:rFonts w:ascii="Times New Roman" w:hAnsi="Times New Roman" w:cs="Times New Roman"/>
          <w:sz w:val="24"/>
          <w:szCs w:val="24"/>
        </w:rPr>
        <w:t xml:space="preserve"> </w:t>
      </w:r>
      <w:r w:rsidRPr="007B397F">
        <w:rPr>
          <w:rFonts w:ascii="Times New Roman" w:hAnsi="Times New Roman" w:cs="Times New Roman"/>
          <w:sz w:val="24"/>
          <w:szCs w:val="24"/>
        </w:rPr>
        <w:t>ředitelku o veškerých změnách a problémech</w:t>
      </w:r>
    </w:p>
    <w:p w14:paraId="735B0DAD" w14:textId="77777777" w:rsid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spolupracovat s</w:t>
      </w:r>
      <w:r w:rsidR="00AE006E">
        <w:rPr>
          <w:rFonts w:ascii="Times New Roman" w:hAnsi="Times New Roman" w:cs="Times New Roman"/>
          <w:sz w:val="24"/>
          <w:szCs w:val="24"/>
        </w:rPr>
        <w:t> </w:t>
      </w:r>
      <w:r w:rsidRPr="007B397F">
        <w:rPr>
          <w:rFonts w:ascii="Times New Roman" w:hAnsi="Times New Roman" w:cs="Times New Roman"/>
          <w:sz w:val="24"/>
          <w:szCs w:val="24"/>
        </w:rPr>
        <w:t>rodiči</w:t>
      </w:r>
    </w:p>
    <w:p w14:paraId="07288F93" w14:textId="77777777" w:rsidR="00AE006E" w:rsidRPr="007B397F" w:rsidRDefault="00AE006E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 dítěti i zákonnému zástupci nezletilého dítěte informace spojené s výchovou a vzděláváním</w:t>
      </w:r>
    </w:p>
    <w:p w14:paraId="3A18B945" w14:textId="77777777" w:rsidR="007B397F" w:rsidRPr="007B397F" w:rsidRDefault="007B397F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zachovávat mlčenlivost, nepodávat jakékoliv informace jiné osobě než zákonnému zástupci, uchovávat služební tajemství</w:t>
      </w:r>
    </w:p>
    <w:p w14:paraId="61884EC0" w14:textId="77777777" w:rsidR="007B397F" w:rsidRPr="007B397F" w:rsidRDefault="00747F10" w:rsidP="002565C9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chránit majetek </w:t>
      </w:r>
      <w:r w:rsidR="007B397F" w:rsidRPr="007B397F">
        <w:rPr>
          <w:rFonts w:ascii="Times New Roman" w:hAnsi="Times New Roman" w:cs="Times New Roman"/>
          <w:sz w:val="24"/>
          <w:szCs w:val="24"/>
        </w:rPr>
        <w:t>a hospodařit s prostředky jí svěřené</w:t>
      </w:r>
    </w:p>
    <w:p w14:paraId="45420EEA" w14:textId="77777777" w:rsidR="0087010D" w:rsidRPr="0046373F" w:rsidRDefault="007B397F" w:rsidP="0046373F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397F">
        <w:rPr>
          <w:rFonts w:ascii="Times New Roman" w:hAnsi="Times New Roman" w:cs="Times New Roman"/>
          <w:sz w:val="24"/>
          <w:szCs w:val="24"/>
        </w:rPr>
        <w:t>respektovat</w:t>
      </w:r>
      <w:r w:rsidR="0046373F">
        <w:rPr>
          <w:rFonts w:ascii="Times New Roman" w:hAnsi="Times New Roman" w:cs="Times New Roman"/>
          <w:sz w:val="24"/>
          <w:szCs w:val="24"/>
        </w:rPr>
        <w:t xml:space="preserve"> a dodržovat práva dětí a rodičů</w:t>
      </w:r>
    </w:p>
    <w:p w14:paraId="124307D1" w14:textId="77777777" w:rsidR="004207CF" w:rsidRPr="004207CF" w:rsidRDefault="004207CF" w:rsidP="00D66C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8FAA7A" w14:textId="77777777" w:rsidR="006E2834" w:rsidRPr="000D1268" w:rsidRDefault="00892348" w:rsidP="00AE5145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D1268">
        <w:rPr>
          <w:rFonts w:ascii="Times New Roman" w:hAnsi="Times New Roman"/>
          <w:b/>
          <w:sz w:val="24"/>
          <w:szCs w:val="24"/>
        </w:rPr>
        <w:t>I</w:t>
      </w:r>
      <w:r w:rsidR="00725F26">
        <w:rPr>
          <w:rFonts w:ascii="Times New Roman" w:hAnsi="Times New Roman"/>
          <w:b/>
          <w:sz w:val="24"/>
          <w:szCs w:val="24"/>
        </w:rPr>
        <w:t>II</w:t>
      </w:r>
      <w:r w:rsidR="00AE5145" w:rsidRPr="000D1268">
        <w:rPr>
          <w:rFonts w:ascii="Times New Roman" w:hAnsi="Times New Roman"/>
          <w:b/>
          <w:sz w:val="24"/>
          <w:szCs w:val="24"/>
        </w:rPr>
        <w:t xml:space="preserve">.     </w:t>
      </w:r>
      <w:r w:rsidR="006E2834" w:rsidRPr="000D1268">
        <w:rPr>
          <w:rFonts w:ascii="Times New Roman" w:hAnsi="Times New Roman"/>
          <w:b/>
          <w:sz w:val="24"/>
          <w:szCs w:val="24"/>
        </w:rPr>
        <w:t>PROVOZ MATEŘSKÉ ŠKOLY</w:t>
      </w:r>
    </w:p>
    <w:p w14:paraId="128BE416" w14:textId="77777777" w:rsidR="006E2834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1268">
        <w:rPr>
          <w:rFonts w:ascii="Times New Roman" w:hAnsi="Times New Roman"/>
          <w:sz w:val="24"/>
          <w:szCs w:val="24"/>
        </w:rPr>
        <w:t>Mateřská škola je zř</w:t>
      </w:r>
      <w:r>
        <w:rPr>
          <w:rFonts w:ascii="Times New Roman" w:hAnsi="Times New Roman"/>
          <w:sz w:val="24"/>
          <w:szCs w:val="24"/>
        </w:rPr>
        <w:t>ízena jako škola s celodenním provozem s určenou dobou pobytu pro děti v rozmezí od 6:30 do 16:30 hodin.</w:t>
      </w:r>
    </w:p>
    <w:p w14:paraId="1BB9EAB3" w14:textId="77777777" w:rsidR="006B7E83" w:rsidRPr="006B7E83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měsíci červenci a srpnu může ředitelka školy po dohodě se zřizovatelem stanovený provoz omezit nebo přerušit</w:t>
      </w:r>
      <w:r w:rsidR="00405796">
        <w:rPr>
          <w:rFonts w:ascii="Times New Roman" w:hAnsi="Times New Roman"/>
          <w:sz w:val="24"/>
          <w:szCs w:val="24"/>
        </w:rPr>
        <w:t>, a to zejména z důvodů stavebních úprav, předpokládaného nízkého počtu dětí v tomto období, nedostatku pedagogického personálu apod.</w:t>
      </w:r>
      <w:r w:rsidR="00950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Rozsah omezení nebo přerušení oznámí ředitelka MŠ zákonným zástupcům dětí nejméně 2 měsíce</w:t>
      </w:r>
      <w:r w:rsidR="00950AB4">
        <w:rPr>
          <w:rFonts w:ascii="Times New Roman" w:hAnsi="Times New Roman"/>
          <w:sz w:val="24"/>
          <w:szCs w:val="24"/>
        </w:rPr>
        <w:t xml:space="preserve"> předem. Provoz může být omezen</w:t>
      </w:r>
      <w:r w:rsidR="004057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v jiném období - např. v období vánočních svátků. Informaci o přerušení provozu v tomto případě zveřejní ředitelka mateřské školy neprodleně po projednání se zřizovatelem o rozhodnutí přerušení provozu.</w:t>
      </w:r>
    </w:p>
    <w:p w14:paraId="466D8C2D" w14:textId="77777777" w:rsidR="006E2834" w:rsidRPr="00826885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Mateřská škola může organizovat školní výlety a další akce související s výchovně vzdělávací činností školy. Informace o připravovaných akcích v MŠ jsou vždy včas oznamovány na nástěnkách školy či webových stránkách.</w:t>
      </w:r>
    </w:p>
    <w:p w14:paraId="73A76832" w14:textId="77777777" w:rsidR="006E2834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Příchod dětí do mateřské školy je do 8:00, jinak po dohodě s třídní učitelkou podle aktuální potřeby rodičů (jen v nutných případech). Rodiče omlouvají děti den předem a to do 13:00 telefonicky na telefonním čísle 318 624 902 nebo v ten den do 8:00 hodin. Na další dny se děti omlouvají kdykoliv v průběhu dne, osobně nebo telefonicky.</w:t>
      </w:r>
    </w:p>
    <w:p w14:paraId="78553BCC" w14:textId="77777777" w:rsidR="006E2834" w:rsidRPr="00044E23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 xml:space="preserve">Učitelky odpovídají za děti od doby, kdy dítě </w:t>
      </w:r>
      <w:r w:rsidR="00E64901">
        <w:rPr>
          <w:rFonts w:ascii="Times New Roman" w:hAnsi="Times New Roman"/>
          <w:sz w:val="24"/>
          <w:szCs w:val="24"/>
        </w:rPr>
        <w:t xml:space="preserve">prokazatelně </w:t>
      </w:r>
      <w:r w:rsidRPr="00826885">
        <w:rPr>
          <w:rFonts w:ascii="Times New Roman" w:hAnsi="Times New Roman"/>
          <w:sz w:val="24"/>
          <w:szCs w:val="24"/>
        </w:rPr>
        <w:t>převezmou od rodičů nebo jimi pověřených zástupců až do doby, kdy je opět rodičům nebo zástupcům předají. Pokud se rodiče nechají zastupovat, sdělí tuto informaci na předepsaném formuláři vedení MŠ a uvedou tuto skutečnost v evidenčním listě dítěte v MŠ (jméno, příjmení konkrétní osoby a vztah k dítěti).</w:t>
      </w:r>
    </w:p>
    <w:p w14:paraId="78E40834" w14:textId="77777777" w:rsidR="006E2834" w:rsidRPr="0071237D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Mateřská škola se odemyká v 6:30 hodin a z bezpečnostních důvodů se v 8:00 uzamyká</w:t>
      </w:r>
      <w:r w:rsidRPr="00826885">
        <w:rPr>
          <w:rFonts w:ascii="Times New Roman" w:hAnsi="Times New Roman"/>
          <w:sz w:val="24"/>
          <w:szCs w:val="24"/>
        </w:rPr>
        <w:t>.</w:t>
      </w:r>
      <w:r w:rsidR="00D013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E6797" w:rsidRPr="0071237D">
        <w:rPr>
          <w:rFonts w:ascii="Times New Roman" w:hAnsi="Times New Roman"/>
          <w:sz w:val="24"/>
          <w:szCs w:val="24"/>
        </w:rPr>
        <w:t>Při zabezpečení vstupu do mateřské školy biometrickým řešením vstupního systému</w:t>
      </w:r>
      <w:r w:rsidR="00CE58D5" w:rsidRPr="0071237D">
        <w:rPr>
          <w:rFonts w:ascii="Times New Roman" w:hAnsi="Times New Roman"/>
          <w:sz w:val="24"/>
          <w:szCs w:val="24"/>
        </w:rPr>
        <w:t xml:space="preserve"> - </w:t>
      </w:r>
      <w:r w:rsidR="001E6797" w:rsidRPr="0071237D">
        <w:rPr>
          <w:rFonts w:ascii="Times New Roman" w:hAnsi="Times New Roman"/>
          <w:sz w:val="24"/>
          <w:szCs w:val="24"/>
        </w:rPr>
        <w:t xml:space="preserve">identifikace </w:t>
      </w:r>
      <w:r w:rsidR="00CE58D5" w:rsidRPr="0071237D">
        <w:rPr>
          <w:rFonts w:ascii="Times New Roman" w:hAnsi="Times New Roman"/>
          <w:sz w:val="24"/>
          <w:szCs w:val="24"/>
        </w:rPr>
        <w:t>pomocí otisku prstu (od dubna 2017) – bude umožněn vstup do mateřské školy pouze pomocí otisku nebo čipu</w:t>
      </w:r>
      <w:r w:rsidR="00725F26">
        <w:rPr>
          <w:rFonts w:ascii="Times New Roman" w:hAnsi="Times New Roman"/>
          <w:sz w:val="24"/>
          <w:szCs w:val="24"/>
        </w:rPr>
        <w:t xml:space="preserve"> nebo na zazvonění</w:t>
      </w:r>
      <w:r w:rsidR="00CE58D5" w:rsidRPr="0071237D">
        <w:rPr>
          <w:rFonts w:ascii="Times New Roman" w:hAnsi="Times New Roman"/>
          <w:sz w:val="24"/>
          <w:szCs w:val="24"/>
        </w:rPr>
        <w:t>.</w:t>
      </w:r>
    </w:p>
    <w:p w14:paraId="5F1B9FE9" w14:textId="77777777" w:rsidR="006E2834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Odchod dítěte - vzhledem </w:t>
      </w:r>
      <w:r w:rsidR="00750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 režimu dne je možné vyzvedn</w:t>
      </w:r>
      <w:r w:rsidR="000F71A2">
        <w:rPr>
          <w:rFonts w:ascii="Times New Roman" w:hAnsi="Times New Roman"/>
          <w:sz w:val="24"/>
          <w:szCs w:val="24"/>
        </w:rPr>
        <w:t>out dítě po obědě od 12:30 do 13:00</w:t>
      </w:r>
      <w:r>
        <w:rPr>
          <w:rFonts w:ascii="Times New Roman" w:hAnsi="Times New Roman"/>
          <w:sz w:val="24"/>
          <w:szCs w:val="24"/>
        </w:rPr>
        <w:t xml:space="preserve"> hodin nebo odpoledne po 14:15 hodině do konce provozní doby.</w:t>
      </w:r>
    </w:p>
    <w:p w14:paraId="41D29293" w14:textId="77777777" w:rsidR="006E2834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>Děti jsou povinné před odchodem z MŠ uklidit hračky, s kterými si hrály. V okamžiku, kdy si rodiče či jimi pověřený zástupce převezme dítě, je zakázáno používat zahradu a její vybavení a vybavení MŠ.</w:t>
      </w:r>
    </w:p>
    <w:p w14:paraId="464DDE94" w14:textId="77777777" w:rsidR="006E2834" w:rsidRDefault="006E2834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>Zákonní zástupci po vyzvednutí dítěte opustí neprodleně areál školy, platí zákaz používání zahrady a jejího vybavení a vybavení MŠ.</w:t>
      </w:r>
    </w:p>
    <w:p w14:paraId="3460B10D" w14:textId="77777777" w:rsidR="00A5608D" w:rsidRPr="00A5608D" w:rsidRDefault="0005559C" w:rsidP="002565C9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Konzultační hodiny na jednotlivých třídách</w:t>
      </w:r>
      <w:r w:rsidR="00A5608D">
        <w:rPr>
          <w:rFonts w:ascii="Times New Roman" w:hAnsi="Times New Roman"/>
          <w:sz w:val="24"/>
          <w:szCs w:val="24"/>
        </w:rPr>
        <w:t xml:space="preserve"> nebo s ředitelkou školy jsou dány za účelem neomezovat vzdělávací provoz školy během dne a k předávání vzájemných informací o dětech či jiných záležitostech vyžadujících více pozornosti a času k vzájemnému dorozumění.</w:t>
      </w:r>
    </w:p>
    <w:p w14:paraId="7C751F07" w14:textId="77777777" w:rsidR="008B3D0C" w:rsidRDefault="008B3D0C" w:rsidP="00AE51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434518B" w14:textId="77777777" w:rsidR="006E2834" w:rsidRPr="000D1268" w:rsidRDefault="00725F26" w:rsidP="00AE58CD">
      <w:pPr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="00AE5145" w:rsidRPr="000D1268">
        <w:rPr>
          <w:rFonts w:ascii="Times New Roman" w:hAnsi="Times New Roman"/>
          <w:b/>
          <w:sz w:val="24"/>
          <w:szCs w:val="24"/>
        </w:rPr>
        <w:t>V</w:t>
      </w:r>
      <w:r w:rsidR="00892348" w:rsidRPr="000D1268">
        <w:rPr>
          <w:rFonts w:ascii="Times New Roman" w:hAnsi="Times New Roman"/>
          <w:b/>
          <w:sz w:val="24"/>
          <w:szCs w:val="24"/>
        </w:rPr>
        <w:t>.</w:t>
      </w:r>
      <w:r w:rsidR="00AE5145" w:rsidRPr="000D1268">
        <w:rPr>
          <w:rFonts w:ascii="Times New Roman" w:hAnsi="Times New Roman"/>
          <w:b/>
          <w:sz w:val="24"/>
          <w:szCs w:val="24"/>
        </w:rPr>
        <w:t xml:space="preserve">     </w:t>
      </w:r>
      <w:r w:rsidR="006E2834" w:rsidRPr="000D1268">
        <w:rPr>
          <w:rFonts w:ascii="Times New Roman" w:hAnsi="Times New Roman"/>
          <w:b/>
          <w:sz w:val="24"/>
          <w:szCs w:val="24"/>
        </w:rPr>
        <w:t>PODMÍNKY ZAJIŠTĚNÍ BEZPEČNOSTI A OCHRANY ZDRAVÍ DĚTÍ</w:t>
      </w:r>
    </w:p>
    <w:p w14:paraId="56292107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1268">
        <w:rPr>
          <w:rFonts w:ascii="Times New Roman" w:hAnsi="Times New Roman"/>
          <w:sz w:val="24"/>
          <w:szCs w:val="24"/>
        </w:rPr>
        <w:t>Za be</w:t>
      </w:r>
      <w:r>
        <w:rPr>
          <w:rFonts w:ascii="Times New Roman" w:hAnsi="Times New Roman"/>
          <w:sz w:val="24"/>
          <w:szCs w:val="24"/>
        </w:rPr>
        <w:t xml:space="preserve">zpečnost dětí v mateřské škole odpovídají v plné míře pedagogické pracovnice a to od doby převzetí od jejich zákonného zástupce až do doby předání zástupci dítěte nebo jím pověřené osobě. </w:t>
      </w:r>
    </w:p>
    <w:p w14:paraId="02E4FA17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Péči o bezpečnost dětí upravuje vyhláška č. 14/2005, tj. počet dětí na 1 pedagogického pracovníka mimo území MŠ připadá nejvýše 20 dětí z běžných tříd.</w:t>
      </w:r>
    </w:p>
    <w:p w14:paraId="255AF117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>Rodiče předávají dítě do MŠ zdravé. Vyskytne-li se u dítěte infekční onemocnění, rodiče tuto skutečnost neprodleně ohlásí mateřské škole</w:t>
      </w:r>
      <w:r w:rsidR="00C317CD">
        <w:rPr>
          <w:rFonts w:ascii="Times New Roman" w:hAnsi="Times New Roman"/>
          <w:sz w:val="24"/>
          <w:szCs w:val="24"/>
        </w:rPr>
        <w:t xml:space="preserve"> (vzhledem k zajištění zdraví ostatních dětí)</w:t>
      </w:r>
      <w:r w:rsidRPr="00826885">
        <w:rPr>
          <w:rFonts w:ascii="Times New Roman" w:hAnsi="Times New Roman"/>
          <w:sz w:val="24"/>
          <w:szCs w:val="24"/>
        </w:rPr>
        <w:t>.</w:t>
      </w:r>
    </w:p>
    <w:p w14:paraId="2CDFC3B2" w14:textId="77777777" w:rsidR="00624069" w:rsidRDefault="00624069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nastane situace, kdy je potřeba dítěti </w:t>
      </w:r>
      <w:r w:rsidR="00C317CD">
        <w:rPr>
          <w:rFonts w:ascii="Times New Roman" w:hAnsi="Times New Roman"/>
          <w:sz w:val="24"/>
          <w:szCs w:val="24"/>
        </w:rPr>
        <w:t xml:space="preserve">jako jednotlivci </w:t>
      </w:r>
      <w:r w:rsidR="00AC5F4F">
        <w:rPr>
          <w:rFonts w:ascii="Times New Roman" w:hAnsi="Times New Roman"/>
          <w:sz w:val="24"/>
          <w:szCs w:val="24"/>
        </w:rPr>
        <w:t>zajistit nadstandardní péči</w:t>
      </w:r>
      <w:r>
        <w:rPr>
          <w:rFonts w:ascii="Times New Roman" w:hAnsi="Times New Roman"/>
          <w:sz w:val="24"/>
          <w:szCs w:val="24"/>
        </w:rPr>
        <w:t xml:space="preserve"> </w:t>
      </w:r>
      <w:r w:rsidR="00C317CD">
        <w:rPr>
          <w:rFonts w:ascii="Times New Roman" w:hAnsi="Times New Roman"/>
          <w:sz w:val="24"/>
          <w:szCs w:val="24"/>
        </w:rPr>
        <w:t>(oční či jiné kapky apod.), je potřeba hledat společné řešení s rodiči tak, aby nebyla ohrožena bezpečnost ostatních dětí.</w:t>
      </w:r>
    </w:p>
    <w:p w14:paraId="1F6340F5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>Při příznacích onemocnění dítěte v době pobytu v MŠ (teplota, zvracení, bolesti břicha apod.) jsou rodiče telefonicky informováni a vyzváni k zajištění další zdravotní péče o dítě. Po obdržení této informace jsou rodiče povinni vyzvednout dítě z MŠ v co nejkratší době.</w:t>
      </w:r>
    </w:p>
    <w:p w14:paraId="3DBFC0CF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 xml:space="preserve">Učitelka má právo </w:t>
      </w:r>
      <w:r w:rsidR="00AE58CD">
        <w:rPr>
          <w:rFonts w:ascii="Times New Roman" w:hAnsi="Times New Roman"/>
          <w:sz w:val="24"/>
          <w:szCs w:val="24"/>
        </w:rPr>
        <w:t>v odůvodněných případec</w:t>
      </w:r>
      <w:r w:rsidR="00BD0CB8">
        <w:rPr>
          <w:rFonts w:ascii="Times New Roman" w:hAnsi="Times New Roman"/>
          <w:sz w:val="24"/>
          <w:szCs w:val="24"/>
        </w:rPr>
        <w:t xml:space="preserve">h </w:t>
      </w:r>
      <w:r w:rsidRPr="00826885">
        <w:rPr>
          <w:rFonts w:ascii="Times New Roman" w:hAnsi="Times New Roman"/>
          <w:sz w:val="24"/>
          <w:szCs w:val="24"/>
        </w:rPr>
        <w:t>požadovat od rodičů dítěte lékařské potvrzení o ukončení nemoci dítěte a souhlas lékaře s jeho návratem do kolektivu dětí.</w:t>
      </w:r>
    </w:p>
    <w:p w14:paraId="00549BD2" w14:textId="77777777" w:rsidR="006E2834" w:rsidRPr="008C5D29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6885">
        <w:rPr>
          <w:rFonts w:ascii="Times New Roman" w:hAnsi="Times New Roman"/>
          <w:sz w:val="24"/>
          <w:szCs w:val="24"/>
        </w:rPr>
        <w:t>Rodiče jsou povinni informovat školu o změně zdravotní způsobilosti, zdravotních obtížích dítěte nebo jiných závažných skutečnostech, které by mohly mít vliv na průběh vzdělávání.</w:t>
      </w:r>
    </w:p>
    <w:p w14:paraId="48EA79DE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 jsou průběžně seznamovány s bezpečnostními pravidly, jak se chovat v prostorách MŠ, při pobytu na školní zahradě,</w:t>
      </w:r>
      <w:r w:rsidR="000F71A2">
        <w:rPr>
          <w:rFonts w:ascii="Times New Roman" w:hAnsi="Times New Roman"/>
          <w:sz w:val="24"/>
          <w:szCs w:val="24"/>
        </w:rPr>
        <w:t xml:space="preserve"> v bazénu</w:t>
      </w:r>
      <w:r>
        <w:rPr>
          <w:rFonts w:ascii="Times New Roman" w:hAnsi="Times New Roman"/>
          <w:sz w:val="24"/>
          <w:szCs w:val="24"/>
        </w:rPr>
        <w:t>, při akcích pořádaných MŠ, při akcích pro rodiče s dětmi i mimo objekt MŠ.</w:t>
      </w:r>
    </w:p>
    <w:p w14:paraId="6652046D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29">
        <w:rPr>
          <w:rFonts w:ascii="Times New Roman" w:hAnsi="Times New Roman"/>
          <w:sz w:val="24"/>
          <w:szCs w:val="24"/>
        </w:rPr>
        <w:t>V případě školního</w:t>
      </w:r>
      <w:r w:rsidR="000F71A2">
        <w:rPr>
          <w:rFonts w:ascii="Times New Roman" w:hAnsi="Times New Roman"/>
          <w:sz w:val="24"/>
          <w:szCs w:val="24"/>
        </w:rPr>
        <w:t xml:space="preserve"> úrazu je učitelka povinna</w:t>
      </w:r>
      <w:r w:rsidRPr="008C5D29">
        <w:rPr>
          <w:rFonts w:ascii="Times New Roman" w:hAnsi="Times New Roman"/>
          <w:sz w:val="24"/>
          <w:szCs w:val="24"/>
        </w:rPr>
        <w:t xml:space="preserve"> zajistit prvotní ošetření dítěte, v případě nutnosti i následné lékařské vyšetření či ošetření. Rodiče jsou vyrozuměni bezodkladně.</w:t>
      </w:r>
    </w:p>
    <w:p w14:paraId="7380BC76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29">
        <w:rPr>
          <w:rFonts w:ascii="Times New Roman" w:hAnsi="Times New Roman"/>
          <w:sz w:val="24"/>
          <w:szCs w:val="24"/>
        </w:rPr>
        <w:t>Školním úrazem je úraz, který se stal dítěti při výchovné a vzdělávací práci školy. Školním úrazem je rovněž úraz,</w:t>
      </w:r>
      <w:r w:rsidR="00750E2C">
        <w:rPr>
          <w:rFonts w:ascii="Times New Roman" w:hAnsi="Times New Roman"/>
          <w:sz w:val="24"/>
          <w:szCs w:val="24"/>
        </w:rPr>
        <w:t xml:space="preserve"> který se stal dětem při akcích,</w:t>
      </w:r>
      <w:r w:rsidR="00AE5145">
        <w:rPr>
          <w:rFonts w:ascii="Times New Roman" w:hAnsi="Times New Roman"/>
          <w:sz w:val="24"/>
          <w:szCs w:val="24"/>
        </w:rPr>
        <w:t xml:space="preserve"> </w:t>
      </w:r>
      <w:r w:rsidRPr="008C5D29">
        <w:rPr>
          <w:rFonts w:ascii="Times New Roman" w:hAnsi="Times New Roman"/>
          <w:sz w:val="24"/>
          <w:szCs w:val="24"/>
        </w:rPr>
        <w:t xml:space="preserve">konaných mimo školu, </w:t>
      </w:r>
      <w:r w:rsidRPr="008C5D29">
        <w:rPr>
          <w:rFonts w:ascii="Times New Roman" w:hAnsi="Times New Roman"/>
          <w:sz w:val="24"/>
          <w:szCs w:val="24"/>
        </w:rPr>
        <w:lastRenderedPageBreak/>
        <w:t>organizovaných školou a uskutečňovaných za dozoru pověřené odpovědné osoby. Jedná se zejména o úrazy dětí n</w:t>
      </w:r>
      <w:r w:rsidR="00AE5145">
        <w:rPr>
          <w:rFonts w:ascii="Times New Roman" w:hAnsi="Times New Roman"/>
          <w:sz w:val="24"/>
          <w:szCs w:val="24"/>
        </w:rPr>
        <w:t>a vycházkách, výletech</w:t>
      </w:r>
      <w:r w:rsidR="000F71A2">
        <w:rPr>
          <w:rFonts w:ascii="Times New Roman" w:hAnsi="Times New Roman"/>
          <w:sz w:val="24"/>
          <w:szCs w:val="24"/>
        </w:rPr>
        <w:t>, exkurzích</w:t>
      </w:r>
      <w:r w:rsidRPr="008C5D29">
        <w:rPr>
          <w:rFonts w:ascii="Times New Roman" w:hAnsi="Times New Roman"/>
          <w:sz w:val="24"/>
          <w:szCs w:val="24"/>
        </w:rPr>
        <w:t>.</w:t>
      </w:r>
    </w:p>
    <w:p w14:paraId="2CCAE62A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29">
        <w:rPr>
          <w:rFonts w:ascii="Times New Roman" w:hAnsi="Times New Roman"/>
          <w:sz w:val="24"/>
          <w:szCs w:val="24"/>
        </w:rPr>
        <w:t>Úrazy, které se stanou doma, nahlásí rodič při příchodu do mateřské školy paní učitelce, která má v daný den službu.</w:t>
      </w:r>
    </w:p>
    <w:p w14:paraId="7EECB74A" w14:textId="77777777" w:rsidR="006E2834" w:rsidRDefault="0071237D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Školním úrazem</w:t>
      </w:r>
      <w:r w:rsidR="00AE5145">
        <w:rPr>
          <w:rFonts w:ascii="Times New Roman" w:hAnsi="Times New Roman"/>
          <w:sz w:val="24"/>
          <w:szCs w:val="24"/>
        </w:rPr>
        <w:t xml:space="preserve"> </w:t>
      </w:r>
      <w:r w:rsidR="006E2834" w:rsidRPr="008C5D29">
        <w:rPr>
          <w:rFonts w:ascii="Times New Roman" w:hAnsi="Times New Roman"/>
          <w:sz w:val="24"/>
          <w:szCs w:val="24"/>
        </w:rPr>
        <w:t>není úraz, který se stane dětem na cestě do školy a zpět nebo na cestě na místo nebo cestou zpět, jež bylo určeno jako shromaždiště mimo areál škol při akcích konaných mimo školu.</w:t>
      </w:r>
    </w:p>
    <w:p w14:paraId="5A409083" w14:textId="77777777" w:rsidR="00403EEA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EEA">
        <w:rPr>
          <w:rFonts w:ascii="Times New Roman" w:hAnsi="Times New Roman"/>
          <w:sz w:val="24"/>
          <w:szCs w:val="24"/>
        </w:rPr>
        <w:t>Učitelky nesou odpovědnost za dodržování hygieny, přiměřené větrání, vhodné oblečení dětí ve třídě i venku. Dbají na dodržování pitného režimu dětí, přizpůsobují délku pobytu ve</w:t>
      </w:r>
      <w:r w:rsidR="00403EEA" w:rsidRPr="00403EEA">
        <w:rPr>
          <w:rFonts w:ascii="Times New Roman" w:hAnsi="Times New Roman"/>
          <w:sz w:val="24"/>
          <w:szCs w:val="24"/>
        </w:rPr>
        <w:t>nku daným klimatickým podmínkám.</w:t>
      </w:r>
    </w:p>
    <w:p w14:paraId="79F4CA87" w14:textId="77777777" w:rsidR="006E2834" w:rsidRDefault="00403EEA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3EEA">
        <w:rPr>
          <w:rFonts w:ascii="Times New Roman" w:hAnsi="Times New Roman"/>
          <w:sz w:val="24"/>
          <w:szCs w:val="24"/>
        </w:rPr>
        <w:t xml:space="preserve"> </w:t>
      </w:r>
      <w:r w:rsidR="006E2834" w:rsidRPr="00403EEA">
        <w:rPr>
          <w:rFonts w:ascii="Times New Roman" w:hAnsi="Times New Roman"/>
          <w:sz w:val="24"/>
          <w:szCs w:val="24"/>
        </w:rPr>
        <w:t>V celém objektu mateřské školy je zákaz kouření (budova i přilehlé prostory školní zahrady) a to v souvislosti se zákonem č. 379/2005 Sb.</w:t>
      </w:r>
    </w:p>
    <w:p w14:paraId="3F0A8E2F" w14:textId="77777777" w:rsidR="006E2834" w:rsidRDefault="006E2834" w:rsidP="002565C9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5D29">
        <w:rPr>
          <w:rFonts w:ascii="Times New Roman" w:hAnsi="Times New Roman"/>
          <w:sz w:val="24"/>
          <w:szCs w:val="24"/>
        </w:rPr>
        <w:t xml:space="preserve">Rodiče odpovídají za obsah dětských kapes a úložného prostoru dětí v šatně ve skříňce. Jaké předměty smí nosit děti do MŠ, rozhoduje učitelka. Děti nenosí nebezpečné předměty, </w:t>
      </w:r>
      <w:r w:rsidR="00BD0CB8">
        <w:rPr>
          <w:rFonts w:ascii="Times New Roman" w:hAnsi="Times New Roman"/>
          <w:sz w:val="24"/>
          <w:szCs w:val="24"/>
        </w:rPr>
        <w:t xml:space="preserve">které mohou způsobit poranění, </w:t>
      </w:r>
      <w:r w:rsidRPr="008C5D29">
        <w:rPr>
          <w:rFonts w:ascii="Times New Roman" w:hAnsi="Times New Roman"/>
          <w:sz w:val="24"/>
          <w:szCs w:val="24"/>
        </w:rPr>
        <w:t>léky, peníze ani drahé šperky.</w:t>
      </w:r>
    </w:p>
    <w:p w14:paraId="12FD85B5" w14:textId="77777777" w:rsidR="00D1465B" w:rsidRDefault="00D1465B" w:rsidP="006E28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FF220F" w14:textId="77777777" w:rsidR="00725F26" w:rsidRDefault="00725F26" w:rsidP="006E283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CA60DB" w14:textId="77777777" w:rsidR="006E2834" w:rsidRPr="000D1268" w:rsidRDefault="00725F26" w:rsidP="00AE58CD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AE58CD" w:rsidRPr="000D1268">
        <w:rPr>
          <w:rFonts w:ascii="Times New Roman" w:hAnsi="Times New Roman"/>
          <w:b/>
          <w:sz w:val="24"/>
          <w:szCs w:val="24"/>
        </w:rPr>
        <w:t xml:space="preserve">.     </w:t>
      </w:r>
      <w:r w:rsidR="006E2834" w:rsidRPr="000D1268">
        <w:rPr>
          <w:rFonts w:ascii="Times New Roman" w:hAnsi="Times New Roman"/>
          <w:b/>
          <w:sz w:val="24"/>
          <w:szCs w:val="24"/>
        </w:rPr>
        <w:t>ZACHÁZENÍ S MAJETKEM MATEŘSKÉ ŠKOLY</w:t>
      </w:r>
    </w:p>
    <w:p w14:paraId="5EF28F5E" w14:textId="77777777" w:rsidR="006E2834" w:rsidRDefault="006E2834" w:rsidP="002565C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1268">
        <w:rPr>
          <w:rFonts w:ascii="Times New Roman" w:hAnsi="Times New Roman"/>
          <w:sz w:val="24"/>
          <w:szCs w:val="24"/>
        </w:rPr>
        <w:t>Po dobu p</w:t>
      </w:r>
      <w:r>
        <w:rPr>
          <w:rFonts w:ascii="Times New Roman" w:hAnsi="Times New Roman"/>
          <w:sz w:val="24"/>
          <w:szCs w:val="24"/>
        </w:rPr>
        <w:t>obytu dětí v MŠ zajišťují pedagogičtí pracovníci správné a šetrné zacházení s hračkami, pomůckami a ostatním majetkem.</w:t>
      </w:r>
    </w:p>
    <w:p w14:paraId="1A72F2E0" w14:textId="77777777" w:rsidR="006E2834" w:rsidRDefault="006E2834" w:rsidP="002565C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dobu pobytu rodičů v MŠ jsou rodiče povinni chovat se tak, aby nepoškozovali majetek mateřské školy</w:t>
      </w:r>
      <w:r w:rsidR="003B1EB9">
        <w:rPr>
          <w:rFonts w:ascii="Times New Roman" w:hAnsi="Times New Roman"/>
          <w:sz w:val="24"/>
          <w:szCs w:val="24"/>
        </w:rPr>
        <w:t xml:space="preserve"> a byli dětem příkladem ve vztahu k zařízení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6DC3A2A" w14:textId="7C20492F" w:rsidR="002207E8" w:rsidRDefault="006E2834" w:rsidP="002565C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3FF8">
        <w:rPr>
          <w:rFonts w:ascii="Times New Roman" w:hAnsi="Times New Roman"/>
          <w:sz w:val="24"/>
          <w:szCs w:val="24"/>
        </w:rPr>
        <w:t>Děti jsou pedagogickými pracovníky a zaměstnanci školy vedeny k ochraně majetku školy. V případě poškozování bude tato náležitost projednána s rodiči (zákonnými zástupci dítěte) a požadována oprava, náhrada škody v co nejkratším termínu.</w:t>
      </w:r>
    </w:p>
    <w:p w14:paraId="7DA483D6" w14:textId="77777777" w:rsidR="00983F21" w:rsidRPr="002207E8" w:rsidRDefault="00983F21" w:rsidP="00983F21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9B03F58" w14:textId="77777777" w:rsidR="0046373F" w:rsidRDefault="0046373F" w:rsidP="00725F2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7ABD87" w14:textId="77777777" w:rsidR="00AE58CD" w:rsidRDefault="00725F26" w:rsidP="00AE58CD">
      <w:pPr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</w:t>
      </w:r>
      <w:r w:rsidR="00AE58CD">
        <w:rPr>
          <w:rFonts w:ascii="Times New Roman" w:hAnsi="Times New Roman"/>
          <w:b/>
          <w:sz w:val="24"/>
          <w:szCs w:val="24"/>
        </w:rPr>
        <w:t xml:space="preserve">.     </w:t>
      </w:r>
      <w:r w:rsidR="00AE58CD" w:rsidRPr="0013344E">
        <w:rPr>
          <w:rFonts w:ascii="Times New Roman" w:hAnsi="Times New Roman"/>
          <w:b/>
          <w:sz w:val="24"/>
          <w:szCs w:val="24"/>
        </w:rPr>
        <w:t>PREVENCE SOCIÁLNĚ PATOLOGICKÝCH JEVŮ</w:t>
      </w:r>
    </w:p>
    <w:p w14:paraId="04C5C47B" w14:textId="77777777" w:rsidR="00AE58CD" w:rsidRDefault="00AE58CD" w:rsidP="002565C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751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ůležitým prvkem ochrany a prevence je výchovně vzdělávací působení na děti předškolního věku zaměřené na zdravý způsob života vytvořením příznivého sociálního </w:t>
      </w:r>
      <w:proofErr w:type="gramStart"/>
      <w:r>
        <w:rPr>
          <w:rFonts w:ascii="Times New Roman" w:hAnsi="Times New Roman"/>
          <w:sz w:val="24"/>
          <w:szCs w:val="24"/>
        </w:rPr>
        <w:t xml:space="preserve">klimatu </w:t>
      </w:r>
      <w:r w:rsidR="00220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mezi</w:t>
      </w:r>
      <w:proofErr w:type="gramEnd"/>
      <w:r>
        <w:rPr>
          <w:rFonts w:ascii="Times New Roman" w:hAnsi="Times New Roman"/>
          <w:sz w:val="24"/>
          <w:szCs w:val="24"/>
        </w:rPr>
        <w:t xml:space="preserve"> dětmi navzájem, mezi dětmi a dospělými, mezi pracovníky a zákonnými zástupci.</w:t>
      </w:r>
    </w:p>
    <w:p w14:paraId="320F4D65" w14:textId="77777777" w:rsidR="00AE58CD" w:rsidRDefault="00AE58CD" w:rsidP="002565C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vzdělávání jsou děti nenásilnou formou a přiměřeně k jejich věku a schopnostem vedeny k pochopení a porozumění dané problematiky (nebezpečí drogové závislosti, alkoholismu, kouření, virtuální závislosti, patologickému hráčství, vandalismu, kriminality a jiných forem násilného chování).</w:t>
      </w:r>
    </w:p>
    <w:p w14:paraId="1018E3B3" w14:textId="77777777" w:rsidR="00AE58CD" w:rsidRPr="002207E8" w:rsidRDefault="00AE58CD" w:rsidP="002565C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je povinna oznámit orgánu sociálně právní ochrany dětí skutečnosti nasvědčující o týrání nebo zanedbávání péče - rodinné výchovy dítěte.</w:t>
      </w:r>
    </w:p>
    <w:p w14:paraId="25E412DC" w14:textId="77777777" w:rsidR="006E2834" w:rsidRDefault="006E2834" w:rsidP="006E283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9B44AAE" w14:textId="77777777" w:rsidR="000F71A2" w:rsidRPr="00F84131" w:rsidRDefault="00725F26" w:rsidP="00AE58CD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AE58CD">
        <w:rPr>
          <w:rFonts w:ascii="Times New Roman" w:hAnsi="Times New Roman"/>
          <w:b/>
          <w:sz w:val="24"/>
          <w:szCs w:val="24"/>
        </w:rPr>
        <w:t xml:space="preserve">.     </w:t>
      </w:r>
      <w:r w:rsidR="000F71A2">
        <w:rPr>
          <w:rFonts w:ascii="Times New Roman" w:hAnsi="Times New Roman"/>
          <w:b/>
          <w:sz w:val="24"/>
          <w:szCs w:val="24"/>
        </w:rPr>
        <w:t>UKONČENÍ VZDĚLÁVÁNÍ DÍTĚTE V MŠ</w:t>
      </w:r>
    </w:p>
    <w:p w14:paraId="54A1B6FF" w14:textId="77777777" w:rsidR="000F71A2" w:rsidRDefault="000F71A2" w:rsidP="002565C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mateřské školy může </w:t>
      </w:r>
      <w:r w:rsidR="003D7C92">
        <w:rPr>
          <w:rFonts w:ascii="Times New Roman" w:hAnsi="Times New Roman"/>
          <w:sz w:val="24"/>
          <w:szCs w:val="24"/>
        </w:rPr>
        <w:t xml:space="preserve">podle § 35 školského zákona </w:t>
      </w:r>
      <w:r>
        <w:rPr>
          <w:rFonts w:ascii="Times New Roman" w:hAnsi="Times New Roman"/>
          <w:sz w:val="24"/>
          <w:szCs w:val="24"/>
        </w:rPr>
        <w:t>ukončit docházku dítěte do MŠ po předchozím písemném upozornění zástupce dítěte jestliže:</w:t>
      </w:r>
    </w:p>
    <w:p w14:paraId="5AF640E8" w14:textId="77777777" w:rsidR="000F71A2" w:rsidRDefault="003D7C92" w:rsidP="002565C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F71A2">
        <w:rPr>
          <w:rFonts w:ascii="Times New Roman" w:hAnsi="Times New Roman"/>
          <w:sz w:val="24"/>
          <w:szCs w:val="24"/>
        </w:rPr>
        <w:t>ítě se bez omluvy zákonného zástupce nepřetržitě neúčastní předškolního vzdělávání p</w:t>
      </w:r>
      <w:r>
        <w:rPr>
          <w:rFonts w:ascii="Times New Roman" w:hAnsi="Times New Roman"/>
          <w:sz w:val="24"/>
          <w:szCs w:val="24"/>
        </w:rPr>
        <w:t>o dobu delší než dva týdny,</w:t>
      </w:r>
    </w:p>
    <w:p w14:paraId="3424F02E" w14:textId="77777777" w:rsidR="000F71A2" w:rsidRDefault="003D7C92" w:rsidP="002565C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71A2">
        <w:rPr>
          <w:rFonts w:ascii="Times New Roman" w:hAnsi="Times New Roman"/>
          <w:sz w:val="24"/>
          <w:szCs w:val="24"/>
        </w:rPr>
        <w:t>ákonný zástupce dítěte závažným způsob</w:t>
      </w:r>
      <w:r>
        <w:rPr>
          <w:rFonts w:ascii="Times New Roman" w:hAnsi="Times New Roman"/>
          <w:sz w:val="24"/>
          <w:szCs w:val="24"/>
        </w:rPr>
        <w:t>em opakovaně narušuje provoz MŠ nebo opakovaně porušuje pravidla stanovená tímto školním řádem,</w:t>
      </w:r>
    </w:p>
    <w:p w14:paraId="081EDDC5" w14:textId="77777777" w:rsidR="000F71A2" w:rsidRDefault="003D7C92" w:rsidP="002565C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F71A2">
        <w:rPr>
          <w:rFonts w:ascii="Times New Roman" w:hAnsi="Times New Roman"/>
          <w:sz w:val="24"/>
          <w:szCs w:val="24"/>
        </w:rPr>
        <w:t xml:space="preserve">končení doporučí v průběhu </w:t>
      </w:r>
      <w:r w:rsidR="002207E8">
        <w:rPr>
          <w:rFonts w:ascii="Times New Roman" w:hAnsi="Times New Roman"/>
          <w:sz w:val="24"/>
          <w:szCs w:val="24"/>
        </w:rPr>
        <w:t xml:space="preserve">dohodnutého </w:t>
      </w:r>
      <w:r w:rsidR="000F71A2">
        <w:rPr>
          <w:rFonts w:ascii="Times New Roman" w:hAnsi="Times New Roman"/>
          <w:sz w:val="24"/>
          <w:szCs w:val="24"/>
        </w:rPr>
        <w:t>zkušebního pobytu lékař n</w:t>
      </w:r>
      <w:r>
        <w:rPr>
          <w:rFonts w:ascii="Times New Roman" w:hAnsi="Times New Roman"/>
          <w:sz w:val="24"/>
          <w:szCs w:val="24"/>
        </w:rPr>
        <w:t>ebo školské poradenské zařízení,</w:t>
      </w:r>
    </w:p>
    <w:p w14:paraId="232E85DE" w14:textId="77777777" w:rsidR="000F71A2" w:rsidRDefault="003D7C92" w:rsidP="002565C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</w:t>
      </w:r>
      <w:r w:rsidR="000F71A2">
        <w:rPr>
          <w:rFonts w:ascii="Times New Roman" w:hAnsi="Times New Roman"/>
          <w:sz w:val="24"/>
          <w:szCs w:val="24"/>
        </w:rPr>
        <w:t>tě</w:t>
      </w:r>
      <w:r>
        <w:rPr>
          <w:rFonts w:ascii="Times New Roman" w:hAnsi="Times New Roman"/>
          <w:sz w:val="24"/>
          <w:szCs w:val="24"/>
        </w:rPr>
        <w:t xml:space="preserve"> nezvládne adaptační program MŠ,</w:t>
      </w:r>
    </w:p>
    <w:p w14:paraId="4AD24B12" w14:textId="77777777" w:rsidR="000F71A2" w:rsidRDefault="003D7C92" w:rsidP="002565C9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71A2">
        <w:rPr>
          <w:rFonts w:ascii="Times New Roman" w:hAnsi="Times New Roman"/>
          <w:sz w:val="24"/>
          <w:szCs w:val="24"/>
        </w:rPr>
        <w:t xml:space="preserve">ákonný zástupce opakovaně neuhradí úplatu za předškolní vzdělávání v mateřské škole nebo úplatu za školní stravování ve stanoveném termínu a nedohodne </w:t>
      </w:r>
      <w:r w:rsidR="00864971">
        <w:rPr>
          <w:rFonts w:ascii="Times New Roman" w:hAnsi="Times New Roman"/>
          <w:sz w:val="24"/>
          <w:szCs w:val="24"/>
        </w:rPr>
        <w:t>s ředitelkou jiný termín úhrady.</w:t>
      </w:r>
    </w:p>
    <w:p w14:paraId="0096DEF0" w14:textId="77777777" w:rsidR="000F71A2" w:rsidRPr="00035420" w:rsidRDefault="003D7C92" w:rsidP="002565C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F71A2" w:rsidRPr="00035420">
        <w:rPr>
          <w:rFonts w:ascii="Times New Roman" w:hAnsi="Times New Roman"/>
          <w:sz w:val="24"/>
          <w:szCs w:val="24"/>
        </w:rPr>
        <w:t>ocházku do MŠ lze písemně u</w:t>
      </w:r>
      <w:r>
        <w:rPr>
          <w:rFonts w:ascii="Times New Roman" w:hAnsi="Times New Roman"/>
          <w:sz w:val="24"/>
          <w:szCs w:val="24"/>
        </w:rPr>
        <w:t>končit na vlastní žádost rodičů.</w:t>
      </w:r>
    </w:p>
    <w:p w14:paraId="36F35828" w14:textId="77777777" w:rsidR="000F71A2" w:rsidRPr="00035420" w:rsidRDefault="000F71A2" w:rsidP="002565C9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t>Docházka dítěte do MŠ je automaticky ukončena při odchodu dítěte do ZŠ.</w:t>
      </w:r>
    </w:p>
    <w:p w14:paraId="3089CE80" w14:textId="77777777" w:rsidR="001D152A" w:rsidRDefault="000F71A2" w:rsidP="001D152A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5420">
        <w:rPr>
          <w:rFonts w:ascii="Times New Roman" w:hAnsi="Times New Roman"/>
          <w:sz w:val="24"/>
          <w:szCs w:val="24"/>
        </w:rPr>
        <w:lastRenderedPageBreak/>
        <w:t xml:space="preserve">Při </w:t>
      </w:r>
      <w:r w:rsidR="002207E8">
        <w:rPr>
          <w:rFonts w:ascii="Times New Roman" w:hAnsi="Times New Roman"/>
          <w:sz w:val="24"/>
          <w:szCs w:val="24"/>
        </w:rPr>
        <w:t>odkladu školní docházky</w:t>
      </w:r>
      <w:r w:rsidRPr="00035420">
        <w:rPr>
          <w:rFonts w:ascii="Times New Roman" w:hAnsi="Times New Roman"/>
          <w:sz w:val="24"/>
          <w:szCs w:val="24"/>
        </w:rPr>
        <w:t xml:space="preserve"> dítěte je zákonný zástupce dítěte povinen předat řediteli MŠ nejpozději do 31.</w:t>
      </w:r>
      <w:r w:rsidR="002207E8">
        <w:rPr>
          <w:rFonts w:ascii="Times New Roman" w:hAnsi="Times New Roman"/>
          <w:sz w:val="24"/>
          <w:szCs w:val="24"/>
        </w:rPr>
        <w:t xml:space="preserve"> </w:t>
      </w:r>
      <w:r w:rsidRPr="0003542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5420">
        <w:rPr>
          <w:rFonts w:ascii="Times New Roman" w:hAnsi="Times New Roman"/>
          <w:sz w:val="24"/>
          <w:szCs w:val="24"/>
        </w:rPr>
        <w:t xml:space="preserve">příslušného školního </w:t>
      </w:r>
      <w:proofErr w:type="gramStart"/>
      <w:r w:rsidRPr="00035420">
        <w:rPr>
          <w:rFonts w:ascii="Times New Roman" w:hAnsi="Times New Roman"/>
          <w:sz w:val="24"/>
          <w:szCs w:val="24"/>
        </w:rPr>
        <w:t xml:space="preserve">roku </w:t>
      </w:r>
      <w:r w:rsidR="004207CF">
        <w:rPr>
          <w:rFonts w:ascii="Times New Roman" w:hAnsi="Times New Roman"/>
          <w:sz w:val="24"/>
          <w:szCs w:val="24"/>
        </w:rPr>
        <w:t xml:space="preserve"> </w:t>
      </w:r>
      <w:r w:rsidRPr="00035420">
        <w:rPr>
          <w:rFonts w:ascii="Times New Roman" w:hAnsi="Times New Roman"/>
          <w:sz w:val="24"/>
          <w:szCs w:val="24"/>
        </w:rPr>
        <w:t>rozhodnutí</w:t>
      </w:r>
      <w:proofErr w:type="gramEnd"/>
      <w:r w:rsidRPr="00035420">
        <w:rPr>
          <w:rFonts w:ascii="Times New Roman" w:hAnsi="Times New Roman"/>
          <w:sz w:val="24"/>
          <w:szCs w:val="24"/>
        </w:rPr>
        <w:t xml:space="preserve"> ředitele ZŠ o odkladu povinné školní docházky. V opačném případě nemůže dítě MŠ navštěvovat. </w:t>
      </w:r>
    </w:p>
    <w:p w14:paraId="31C3CCE2" w14:textId="77777777" w:rsidR="001D152A" w:rsidRPr="001D152A" w:rsidRDefault="001D152A" w:rsidP="001D152A">
      <w:pPr>
        <w:spacing w:line="36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14:paraId="3F97BF69" w14:textId="77777777" w:rsidR="00864971" w:rsidRDefault="001D152A" w:rsidP="00DC7068">
      <w:pPr>
        <w:spacing w:after="1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VIII.     OCHRANA OSOBNOSTI VE ŠKOLE (učitel, dítě)</w:t>
      </w:r>
    </w:p>
    <w:p w14:paraId="3B96F9A9" w14:textId="77777777" w:rsidR="001D152A" w:rsidRPr="00983F21" w:rsidRDefault="001D152A" w:rsidP="001D152A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16"/>
          <w:szCs w:val="16"/>
          <w:lang w:eastAsia="cs-CZ"/>
        </w:rPr>
      </w:pPr>
      <w:r w:rsidRPr="001D152A">
        <w:rPr>
          <w:rFonts w:ascii="Lato" w:eastAsia="Times New Roman" w:hAnsi="Lato" w:cs="Times New Roman"/>
          <w:sz w:val="24"/>
          <w:szCs w:val="24"/>
          <w:lang w:eastAsia="cs-CZ"/>
        </w:rPr>
        <w:t> </w:t>
      </w:r>
    </w:p>
    <w:p w14:paraId="29F48C0E" w14:textId="77777777" w:rsidR="001D152A" w:rsidRDefault="001D152A" w:rsidP="001D152A">
      <w:pPr>
        <w:pStyle w:val="Odstavecseseznamem"/>
        <w:numPr>
          <w:ilvl w:val="0"/>
          <w:numId w:val="27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52A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Pedagogičtí pracovníci mají povinnost zachovávat mlčenlivost a chránit před zneužitím osobní údaje, informace o zdravotním stavu dětí a výsledky poradenské pomoci školského poradenského zařízení a školního poradenského pracoviště, s nimiž přišli do styku.</w:t>
      </w:r>
    </w:p>
    <w:p w14:paraId="25ADCFC0" w14:textId="77777777" w:rsidR="001D152A" w:rsidRPr="001D152A" w:rsidRDefault="001D152A" w:rsidP="001D152A">
      <w:pPr>
        <w:pStyle w:val="Odstavecseseznamem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07CA5A" w14:textId="77777777" w:rsidR="001D152A" w:rsidRPr="001D152A" w:rsidRDefault="001D152A" w:rsidP="001D152A">
      <w:pPr>
        <w:pStyle w:val="Odstavecseseznamem"/>
        <w:numPr>
          <w:ilvl w:val="0"/>
          <w:numId w:val="27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Právo zákonných zástupců dětí na přístup k osobním údajům, na opravu a výmaz osobních údajů a právo vznést námitku proti zpracování osobních údajů se řídí směrnicí ředitele školy k ochraně osobních údajů.</w:t>
      </w:r>
    </w:p>
    <w:p w14:paraId="7DEA8AC0" w14:textId="77777777" w:rsidR="001D152A" w:rsidRPr="001D152A" w:rsidRDefault="001D152A" w:rsidP="001D152A">
      <w:pPr>
        <w:pStyle w:val="Odstavecseseznamem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D9E076" w14:textId="77777777" w:rsidR="001D152A" w:rsidRDefault="001D152A" w:rsidP="001D152A">
      <w:pPr>
        <w:pStyle w:val="Odstavecseseznamem"/>
        <w:numPr>
          <w:ilvl w:val="0"/>
          <w:numId w:val="27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52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osobních údajů žáků za účelem propagace školy (webové stránky, propagační materiály, fotografie) je možné pouze s výslovným souhlasem zákonných zástupců dětí.</w:t>
      </w:r>
    </w:p>
    <w:p w14:paraId="2684DA52" w14:textId="77777777" w:rsidR="001D152A" w:rsidRPr="001D152A" w:rsidRDefault="001D152A" w:rsidP="001D152A">
      <w:pPr>
        <w:pStyle w:val="Odstavecseseznamem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B85241" w14:textId="77777777" w:rsidR="001D152A" w:rsidRPr="001D152A" w:rsidRDefault="001D152A" w:rsidP="001D152A">
      <w:pPr>
        <w:pStyle w:val="Odstavecseseznamem"/>
        <w:numPr>
          <w:ilvl w:val="0"/>
          <w:numId w:val="27"/>
        </w:num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1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Pořizování zvukových a obrazových záznamů osob (učitel, dítě) bez jejich svolení nebo bez svolení zákonných zástupců dítěte je v rozporu s občanským zákoníkem (§ 84 a § 85). </w:t>
      </w:r>
    </w:p>
    <w:p w14:paraId="273878FB" w14:textId="77777777" w:rsidR="001D152A" w:rsidRPr="001D152A" w:rsidRDefault="001D152A" w:rsidP="001D152A">
      <w:pPr>
        <w:spacing w:after="180"/>
        <w:rPr>
          <w:rFonts w:ascii="Times New Roman" w:hAnsi="Times New Roman" w:cs="Times New Roman"/>
          <w:b/>
          <w:caps/>
          <w:sz w:val="16"/>
          <w:szCs w:val="16"/>
        </w:rPr>
      </w:pPr>
    </w:p>
    <w:p w14:paraId="3C860834" w14:textId="77777777" w:rsidR="00312DFD" w:rsidRPr="00DC7068" w:rsidRDefault="00892348" w:rsidP="001D152A">
      <w:pPr>
        <w:spacing w:after="1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2207E8" w:rsidRPr="002207E8">
        <w:rPr>
          <w:rFonts w:ascii="Times New Roman" w:hAnsi="Times New Roman" w:cs="Times New Roman"/>
          <w:b/>
          <w:caps/>
          <w:sz w:val="24"/>
          <w:szCs w:val="24"/>
        </w:rPr>
        <w:t xml:space="preserve">X.     </w:t>
      </w:r>
      <w:r w:rsidR="0013621D" w:rsidRPr="002207E8">
        <w:rPr>
          <w:rFonts w:ascii="Times New Roman" w:hAnsi="Times New Roman" w:cs="Times New Roman"/>
          <w:b/>
          <w:caps/>
          <w:sz w:val="24"/>
          <w:szCs w:val="24"/>
        </w:rPr>
        <w:t>zÁvěrečná ustanovení</w:t>
      </w:r>
    </w:p>
    <w:p w14:paraId="7CF5969E" w14:textId="77777777" w:rsidR="00312DFD" w:rsidRDefault="00312DFD" w:rsidP="0013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nabývá účinnosti dnem vydání a podpisem ředitelky školy.</w:t>
      </w:r>
    </w:p>
    <w:p w14:paraId="74A02288" w14:textId="77777777" w:rsidR="00312DFD" w:rsidRDefault="00312DFD" w:rsidP="0013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je zveřejněn na přístupném místě v šatnách a je přístupný k nahlédnutí zákonným zástupcům dětí.</w:t>
      </w:r>
    </w:p>
    <w:p w14:paraId="3E59B46A" w14:textId="77777777" w:rsidR="00312DFD" w:rsidRDefault="00312DFD" w:rsidP="0013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vydání školního </w:t>
      </w:r>
      <w:proofErr w:type="gramStart"/>
      <w:r>
        <w:rPr>
          <w:rFonts w:ascii="Times New Roman" w:hAnsi="Times New Roman" w:cs="Times New Roman"/>
          <w:sz w:val="24"/>
          <w:szCs w:val="24"/>
        </w:rPr>
        <w:t>řádu  informuje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ředitelka školy zákonné zástupce dětí při zápisu, </w:t>
      </w:r>
      <w:r w:rsidR="006C46E9">
        <w:rPr>
          <w:rFonts w:ascii="Times New Roman" w:hAnsi="Times New Roman" w:cs="Times New Roman"/>
          <w:sz w:val="24"/>
          <w:szCs w:val="24"/>
        </w:rPr>
        <w:t xml:space="preserve">ústně </w:t>
      </w:r>
      <w:r>
        <w:rPr>
          <w:rFonts w:ascii="Times New Roman" w:hAnsi="Times New Roman" w:cs="Times New Roman"/>
          <w:sz w:val="24"/>
          <w:szCs w:val="24"/>
        </w:rPr>
        <w:t>při informativní schůzce s novými rodiči, na nástěnkách v šatnách dětí, na webových stránkách školy</w:t>
      </w:r>
      <w:r w:rsidR="006C46E9">
        <w:rPr>
          <w:rFonts w:ascii="Times New Roman" w:hAnsi="Times New Roman" w:cs="Times New Roman"/>
          <w:sz w:val="24"/>
          <w:szCs w:val="24"/>
        </w:rPr>
        <w:t>.</w:t>
      </w:r>
    </w:p>
    <w:p w14:paraId="126B2DD6" w14:textId="77777777" w:rsidR="006C46E9" w:rsidRDefault="006C46E9" w:rsidP="0013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rodičů i zaměstnanců je zpravidla prováděno před nabytím jeho účinnosti.</w:t>
      </w:r>
    </w:p>
    <w:p w14:paraId="34CA30BA" w14:textId="77777777" w:rsidR="0013621D" w:rsidRPr="0013621D" w:rsidRDefault="006C46E9" w:rsidP="0013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</w:t>
      </w:r>
      <w:r w:rsidR="001D152A">
        <w:rPr>
          <w:rFonts w:ascii="Times New Roman" w:hAnsi="Times New Roman" w:cs="Times New Roman"/>
          <w:sz w:val="24"/>
          <w:szCs w:val="24"/>
        </w:rPr>
        <w:t>í řád nabývá účinnosti dnem 1. 9. 2018</w:t>
      </w:r>
      <w:r w:rsidR="009573D2">
        <w:rPr>
          <w:rFonts w:ascii="Times New Roman" w:hAnsi="Times New Roman" w:cs="Times New Roman"/>
          <w:sz w:val="24"/>
          <w:szCs w:val="24"/>
        </w:rPr>
        <w:t xml:space="preserve">, </w:t>
      </w:r>
      <w:r w:rsidR="001D152A">
        <w:rPr>
          <w:rFonts w:ascii="Times New Roman" w:hAnsi="Times New Roman" w:cs="Times New Roman"/>
          <w:sz w:val="24"/>
          <w:szCs w:val="24"/>
        </w:rPr>
        <w:t>ruší se jím školní řád ze dne 22. 12</w:t>
      </w:r>
      <w:r w:rsidR="0046373F">
        <w:rPr>
          <w:rFonts w:ascii="Times New Roman" w:hAnsi="Times New Roman" w:cs="Times New Roman"/>
          <w:sz w:val="24"/>
          <w:szCs w:val="24"/>
        </w:rPr>
        <w:t>. 2016</w:t>
      </w:r>
      <w:r w:rsidR="001D152A">
        <w:rPr>
          <w:rFonts w:ascii="Times New Roman" w:hAnsi="Times New Roman" w:cs="Times New Roman"/>
          <w:sz w:val="24"/>
          <w:szCs w:val="24"/>
        </w:rPr>
        <w:t>.</w:t>
      </w:r>
    </w:p>
    <w:p w14:paraId="4BBC1C12" w14:textId="77777777" w:rsidR="0013621D" w:rsidRPr="0013621D" w:rsidRDefault="0013621D" w:rsidP="0013621D">
      <w:pPr>
        <w:rPr>
          <w:rFonts w:ascii="Times New Roman" w:hAnsi="Times New Roman" w:cs="Times New Roman"/>
          <w:sz w:val="24"/>
          <w:szCs w:val="24"/>
        </w:rPr>
      </w:pPr>
    </w:p>
    <w:p w14:paraId="6361BC81" w14:textId="77777777" w:rsidR="00983F21" w:rsidRDefault="00983F21" w:rsidP="001362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DC9D7" w14:textId="0077C2BE" w:rsidR="0013621D" w:rsidRPr="0013621D" w:rsidRDefault="003D24F9" w:rsidP="00136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Příbrami dne 31. 8</w:t>
      </w:r>
      <w:r w:rsidR="0013621D" w:rsidRPr="001362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3F21">
        <w:rPr>
          <w:rFonts w:ascii="Times New Roman" w:hAnsi="Times New Roman" w:cs="Times New Roman"/>
          <w:sz w:val="24"/>
          <w:szCs w:val="24"/>
        </w:rPr>
        <w:t>20</w:t>
      </w:r>
    </w:p>
    <w:p w14:paraId="7C84F4C6" w14:textId="3A892BF1" w:rsidR="0013621D" w:rsidRDefault="009573D2" w:rsidP="0013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jednací:</w:t>
      </w:r>
      <w:r w:rsidR="003D24F9">
        <w:rPr>
          <w:rFonts w:ascii="Times New Roman" w:hAnsi="Times New Roman" w:cs="Times New Roman"/>
          <w:sz w:val="24"/>
          <w:szCs w:val="24"/>
        </w:rPr>
        <w:t xml:space="preserve"> 1</w:t>
      </w:r>
      <w:r w:rsidR="00983F21">
        <w:rPr>
          <w:rFonts w:ascii="Times New Roman" w:hAnsi="Times New Roman" w:cs="Times New Roman"/>
          <w:sz w:val="24"/>
          <w:szCs w:val="24"/>
        </w:rPr>
        <w:t>19</w:t>
      </w:r>
      <w:r w:rsidR="003D24F9">
        <w:rPr>
          <w:rFonts w:ascii="Times New Roman" w:hAnsi="Times New Roman" w:cs="Times New Roman"/>
          <w:sz w:val="24"/>
          <w:szCs w:val="24"/>
        </w:rPr>
        <w:t>/20</w:t>
      </w:r>
      <w:r w:rsidR="00983F21">
        <w:rPr>
          <w:rFonts w:ascii="Times New Roman" w:hAnsi="Times New Roman" w:cs="Times New Roman"/>
          <w:sz w:val="24"/>
          <w:szCs w:val="24"/>
        </w:rPr>
        <w:t>20</w:t>
      </w:r>
    </w:p>
    <w:p w14:paraId="13AF4E90" w14:textId="77777777" w:rsidR="003D24F9" w:rsidRPr="0013621D" w:rsidRDefault="003D24F9" w:rsidP="0013621D">
      <w:pPr>
        <w:rPr>
          <w:rFonts w:ascii="Times New Roman" w:hAnsi="Times New Roman" w:cs="Times New Roman"/>
          <w:sz w:val="24"/>
          <w:szCs w:val="24"/>
        </w:rPr>
      </w:pPr>
    </w:p>
    <w:p w14:paraId="47659CE4" w14:textId="77777777" w:rsidR="00975B7C" w:rsidRDefault="0013621D" w:rsidP="0013621D">
      <w:pPr>
        <w:jc w:val="right"/>
        <w:rPr>
          <w:rFonts w:ascii="Times New Roman" w:hAnsi="Times New Roman" w:cs="Times New Roman"/>
          <w:sz w:val="24"/>
          <w:szCs w:val="24"/>
        </w:rPr>
      </w:pPr>
      <w:r w:rsidRPr="00136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2040A19C" w14:textId="77777777" w:rsidR="0013621D" w:rsidRDefault="0013621D" w:rsidP="0013621D">
      <w:pPr>
        <w:jc w:val="right"/>
        <w:rPr>
          <w:rFonts w:ascii="Times New Roman" w:hAnsi="Times New Roman" w:cs="Times New Roman"/>
          <w:sz w:val="24"/>
          <w:szCs w:val="24"/>
        </w:rPr>
      </w:pPr>
      <w:r w:rsidRPr="0013621D">
        <w:rPr>
          <w:rFonts w:ascii="Times New Roman" w:hAnsi="Times New Roman" w:cs="Times New Roman"/>
          <w:sz w:val="24"/>
          <w:szCs w:val="24"/>
        </w:rPr>
        <w:t xml:space="preserve">    PaedDr. Vladimíra Slavíková, ředitelka školy</w:t>
      </w:r>
    </w:p>
    <w:p w14:paraId="6A849BC9" w14:textId="77777777" w:rsidR="00AE006E" w:rsidRPr="0013621D" w:rsidRDefault="00AE006E" w:rsidP="001362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Odpovědná za jeho dodržování</w:t>
      </w:r>
    </w:p>
    <w:p w14:paraId="7C595E1C" w14:textId="77777777" w:rsidR="00AE006E" w:rsidRDefault="00AE006E" w:rsidP="0008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C4E30" w14:textId="77777777" w:rsidR="00083E40" w:rsidRDefault="00134C6D" w:rsidP="0008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Školním řádem byli seznámeni zaměstnanci školy a svým podpisem stvrzují, že informace berou na vědomí.</w:t>
      </w:r>
    </w:p>
    <w:p w14:paraId="3AD03E36" w14:textId="77777777" w:rsidR="00134C6D" w:rsidRDefault="00134C6D" w:rsidP="0008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F6EFD" w14:textId="6C5B1174" w:rsidR="00134C6D" w:rsidRDefault="00975B7C" w:rsidP="0008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………………………………………...................................................................................</w:t>
      </w:r>
    </w:p>
    <w:p w14:paraId="3981C3CA" w14:textId="77777777" w:rsidR="00AE006E" w:rsidRDefault="00AE006E" w:rsidP="0008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0FB18" w14:textId="77777777" w:rsidR="00AE006E" w:rsidRDefault="00AE006E" w:rsidP="0008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ED91F9" w14:textId="77777777" w:rsidR="005D243F" w:rsidRDefault="005D243F" w:rsidP="0008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5D786" w14:textId="77777777" w:rsidR="005D243F" w:rsidRDefault="005D243F" w:rsidP="0008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9EFE4" w14:textId="77777777" w:rsidR="005D243F" w:rsidRDefault="005D243F" w:rsidP="005D243F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5D243F" w:rsidSect="00113B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262FF" w14:textId="77777777" w:rsidR="00094414" w:rsidRDefault="00094414" w:rsidP="000F0E8E">
      <w:pPr>
        <w:spacing w:after="0" w:line="240" w:lineRule="auto"/>
      </w:pPr>
      <w:r>
        <w:separator/>
      </w:r>
    </w:p>
  </w:endnote>
  <w:endnote w:type="continuationSeparator" w:id="0">
    <w:p w14:paraId="438C7CB2" w14:textId="77777777" w:rsidR="00094414" w:rsidRDefault="00094414" w:rsidP="000F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44641"/>
      <w:docPartObj>
        <w:docPartGallery w:val="Page Numbers (Bottom of Page)"/>
        <w:docPartUnique/>
      </w:docPartObj>
    </w:sdtPr>
    <w:sdtEndPr/>
    <w:sdtContent>
      <w:p w14:paraId="7B1FC806" w14:textId="77777777" w:rsidR="00D1465B" w:rsidRDefault="00BA1465">
        <w:pPr>
          <w:pStyle w:val="Zpat"/>
          <w:jc w:val="right"/>
        </w:pPr>
        <w:r>
          <w:fldChar w:fldCharType="begin"/>
        </w:r>
        <w:r w:rsidR="00A17AEE">
          <w:instrText xml:space="preserve"> PAGE   \* MERGEFORMAT </w:instrText>
        </w:r>
        <w:r>
          <w:fldChar w:fldCharType="separate"/>
        </w:r>
        <w:r w:rsidR="003D24F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D49894A" w14:textId="77777777" w:rsidR="00D1465B" w:rsidRDefault="00D14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AA719" w14:textId="77777777" w:rsidR="00094414" w:rsidRDefault="00094414" w:rsidP="000F0E8E">
      <w:pPr>
        <w:spacing w:after="0" w:line="240" w:lineRule="auto"/>
      </w:pPr>
      <w:r>
        <w:separator/>
      </w:r>
    </w:p>
  </w:footnote>
  <w:footnote w:type="continuationSeparator" w:id="0">
    <w:p w14:paraId="44272903" w14:textId="77777777" w:rsidR="00094414" w:rsidRDefault="00094414" w:rsidP="000F0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5C8B"/>
    <w:multiLevelType w:val="hybridMultilevel"/>
    <w:tmpl w:val="4ADADD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33104C"/>
    <w:multiLevelType w:val="hybridMultilevel"/>
    <w:tmpl w:val="8BF24B28"/>
    <w:lvl w:ilvl="0" w:tplc="93A475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07D5"/>
    <w:multiLevelType w:val="hybridMultilevel"/>
    <w:tmpl w:val="7312FB98"/>
    <w:lvl w:ilvl="0" w:tplc="80BA0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4408"/>
    <w:multiLevelType w:val="hybridMultilevel"/>
    <w:tmpl w:val="5C4AEF7A"/>
    <w:lvl w:ilvl="0" w:tplc="C5FE31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0F59"/>
    <w:multiLevelType w:val="hybridMultilevel"/>
    <w:tmpl w:val="5BB47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40D3"/>
    <w:multiLevelType w:val="hybridMultilevel"/>
    <w:tmpl w:val="883030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185616"/>
    <w:multiLevelType w:val="hybridMultilevel"/>
    <w:tmpl w:val="9AFE957C"/>
    <w:lvl w:ilvl="0" w:tplc="528AF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242"/>
    <w:multiLevelType w:val="hybridMultilevel"/>
    <w:tmpl w:val="3378DC70"/>
    <w:lvl w:ilvl="0" w:tplc="1CA437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A0EF7"/>
    <w:multiLevelType w:val="hybridMultilevel"/>
    <w:tmpl w:val="ADB6BBCA"/>
    <w:lvl w:ilvl="0" w:tplc="D5D021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5A5"/>
    <w:multiLevelType w:val="hybridMultilevel"/>
    <w:tmpl w:val="39E69ED6"/>
    <w:lvl w:ilvl="0" w:tplc="10B20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630B"/>
    <w:multiLevelType w:val="hybridMultilevel"/>
    <w:tmpl w:val="43BAC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C75454"/>
    <w:multiLevelType w:val="hybridMultilevel"/>
    <w:tmpl w:val="C4326132"/>
    <w:lvl w:ilvl="0" w:tplc="27F0A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4F6B"/>
    <w:multiLevelType w:val="hybridMultilevel"/>
    <w:tmpl w:val="60EA7BF6"/>
    <w:lvl w:ilvl="0" w:tplc="9522A93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14D9C"/>
    <w:multiLevelType w:val="hybridMultilevel"/>
    <w:tmpl w:val="FF32E88C"/>
    <w:lvl w:ilvl="0" w:tplc="EECC9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61FF9"/>
    <w:multiLevelType w:val="hybridMultilevel"/>
    <w:tmpl w:val="991E7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C5BF3"/>
    <w:multiLevelType w:val="hybridMultilevel"/>
    <w:tmpl w:val="8CE84BDE"/>
    <w:lvl w:ilvl="0" w:tplc="F202DC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D5D48"/>
    <w:multiLevelType w:val="hybridMultilevel"/>
    <w:tmpl w:val="BE4AA002"/>
    <w:lvl w:ilvl="0" w:tplc="E1320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87B86"/>
    <w:multiLevelType w:val="hybridMultilevel"/>
    <w:tmpl w:val="18C83492"/>
    <w:lvl w:ilvl="0" w:tplc="36E67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A2461"/>
    <w:multiLevelType w:val="hybridMultilevel"/>
    <w:tmpl w:val="DAC8C164"/>
    <w:lvl w:ilvl="0" w:tplc="AF7EF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32AC"/>
    <w:multiLevelType w:val="multilevel"/>
    <w:tmpl w:val="234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78468E"/>
    <w:multiLevelType w:val="hybridMultilevel"/>
    <w:tmpl w:val="BDAC10B6"/>
    <w:lvl w:ilvl="0" w:tplc="040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173B4"/>
    <w:multiLevelType w:val="hybridMultilevel"/>
    <w:tmpl w:val="DC2C40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AC6372"/>
    <w:multiLevelType w:val="hybridMultilevel"/>
    <w:tmpl w:val="8F7A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D0862"/>
    <w:multiLevelType w:val="hybridMultilevel"/>
    <w:tmpl w:val="B6D225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C1339C"/>
    <w:multiLevelType w:val="hybridMultilevel"/>
    <w:tmpl w:val="CAA46B04"/>
    <w:lvl w:ilvl="0" w:tplc="F9F26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D79E0"/>
    <w:multiLevelType w:val="hybridMultilevel"/>
    <w:tmpl w:val="6316ADF4"/>
    <w:lvl w:ilvl="0" w:tplc="1DE0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176A7"/>
    <w:multiLevelType w:val="multilevel"/>
    <w:tmpl w:val="86B4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586862"/>
    <w:multiLevelType w:val="hybridMultilevel"/>
    <w:tmpl w:val="908EFC52"/>
    <w:lvl w:ilvl="0" w:tplc="EECC9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91CBF"/>
    <w:multiLevelType w:val="hybridMultilevel"/>
    <w:tmpl w:val="1A0A6B1A"/>
    <w:lvl w:ilvl="0" w:tplc="45923E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5"/>
  </w:num>
  <w:num w:numId="4">
    <w:abstractNumId w:val="6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18"/>
  </w:num>
  <w:num w:numId="13">
    <w:abstractNumId w:val="4"/>
  </w:num>
  <w:num w:numId="14">
    <w:abstractNumId w:val="17"/>
  </w:num>
  <w:num w:numId="15">
    <w:abstractNumId w:val="9"/>
  </w:num>
  <w:num w:numId="16">
    <w:abstractNumId w:val="8"/>
  </w:num>
  <w:num w:numId="17">
    <w:abstractNumId w:val="28"/>
  </w:num>
  <w:num w:numId="18">
    <w:abstractNumId w:val="25"/>
  </w:num>
  <w:num w:numId="19">
    <w:abstractNumId w:val="19"/>
  </w:num>
  <w:num w:numId="20">
    <w:abstractNumId w:val="21"/>
  </w:num>
  <w:num w:numId="21">
    <w:abstractNumId w:val="10"/>
  </w:num>
  <w:num w:numId="22">
    <w:abstractNumId w:val="23"/>
  </w:num>
  <w:num w:numId="23">
    <w:abstractNumId w:val="5"/>
  </w:num>
  <w:num w:numId="24">
    <w:abstractNumId w:val="0"/>
  </w:num>
  <w:num w:numId="25">
    <w:abstractNumId w:val="22"/>
  </w:num>
  <w:num w:numId="26">
    <w:abstractNumId w:val="26"/>
  </w:num>
  <w:num w:numId="27">
    <w:abstractNumId w:val="27"/>
  </w:num>
  <w:num w:numId="28">
    <w:abstractNumId w:val="12"/>
  </w:num>
  <w:num w:numId="29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87"/>
    <w:rsid w:val="0000069C"/>
    <w:rsid w:val="00012E0E"/>
    <w:rsid w:val="000333DB"/>
    <w:rsid w:val="00035149"/>
    <w:rsid w:val="0005559C"/>
    <w:rsid w:val="00056BCB"/>
    <w:rsid w:val="000652DA"/>
    <w:rsid w:val="000762EA"/>
    <w:rsid w:val="00083E40"/>
    <w:rsid w:val="00086DC5"/>
    <w:rsid w:val="00094414"/>
    <w:rsid w:val="000A421C"/>
    <w:rsid w:val="000B09D3"/>
    <w:rsid w:val="000C6A91"/>
    <w:rsid w:val="000D1268"/>
    <w:rsid w:val="000E6EAE"/>
    <w:rsid w:val="000F0E8E"/>
    <w:rsid w:val="000F2688"/>
    <w:rsid w:val="000F71A2"/>
    <w:rsid w:val="00105346"/>
    <w:rsid w:val="00113B3C"/>
    <w:rsid w:val="0011440B"/>
    <w:rsid w:val="001169AE"/>
    <w:rsid w:val="00134C6D"/>
    <w:rsid w:val="0013621D"/>
    <w:rsid w:val="001412ED"/>
    <w:rsid w:val="001918D4"/>
    <w:rsid w:val="00193A6E"/>
    <w:rsid w:val="001A30EA"/>
    <w:rsid w:val="001B340B"/>
    <w:rsid w:val="001D152A"/>
    <w:rsid w:val="001E6797"/>
    <w:rsid w:val="00206251"/>
    <w:rsid w:val="002207E8"/>
    <w:rsid w:val="002223C3"/>
    <w:rsid w:val="00222C4C"/>
    <w:rsid w:val="002565C9"/>
    <w:rsid w:val="00277D0A"/>
    <w:rsid w:val="002A631F"/>
    <w:rsid w:val="002B01B7"/>
    <w:rsid w:val="002D6A91"/>
    <w:rsid w:val="003057C7"/>
    <w:rsid w:val="003117F7"/>
    <w:rsid w:val="00312DFD"/>
    <w:rsid w:val="00313B88"/>
    <w:rsid w:val="003153AD"/>
    <w:rsid w:val="00330CAE"/>
    <w:rsid w:val="00342285"/>
    <w:rsid w:val="00350926"/>
    <w:rsid w:val="003520B2"/>
    <w:rsid w:val="003555B0"/>
    <w:rsid w:val="00370CB5"/>
    <w:rsid w:val="00386E2B"/>
    <w:rsid w:val="003A49E7"/>
    <w:rsid w:val="003A7D34"/>
    <w:rsid w:val="003B1EB9"/>
    <w:rsid w:val="003B25CD"/>
    <w:rsid w:val="003B6319"/>
    <w:rsid w:val="003D24F9"/>
    <w:rsid w:val="003D7C92"/>
    <w:rsid w:val="003E0B23"/>
    <w:rsid w:val="004002A9"/>
    <w:rsid w:val="00403EEA"/>
    <w:rsid w:val="00405796"/>
    <w:rsid w:val="00406688"/>
    <w:rsid w:val="004207CF"/>
    <w:rsid w:val="004210B2"/>
    <w:rsid w:val="004246EC"/>
    <w:rsid w:val="0044026F"/>
    <w:rsid w:val="00457DE8"/>
    <w:rsid w:val="0046373F"/>
    <w:rsid w:val="00472814"/>
    <w:rsid w:val="00476938"/>
    <w:rsid w:val="00481BD8"/>
    <w:rsid w:val="004D002A"/>
    <w:rsid w:val="004D26E5"/>
    <w:rsid w:val="004F088C"/>
    <w:rsid w:val="00513378"/>
    <w:rsid w:val="00525BBD"/>
    <w:rsid w:val="0053585F"/>
    <w:rsid w:val="005516BB"/>
    <w:rsid w:val="00595C1B"/>
    <w:rsid w:val="005A2E30"/>
    <w:rsid w:val="005B3F23"/>
    <w:rsid w:val="005B4E13"/>
    <w:rsid w:val="005D1624"/>
    <w:rsid w:val="005D243F"/>
    <w:rsid w:val="005D3784"/>
    <w:rsid w:val="005E20AB"/>
    <w:rsid w:val="005F28AA"/>
    <w:rsid w:val="0062012C"/>
    <w:rsid w:val="00620476"/>
    <w:rsid w:val="00624069"/>
    <w:rsid w:val="00666829"/>
    <w:rsid w:val="0067138F"/>
    <w:rsid w:val="0067409E"/>
    <w:rsid w:val="006B7E83"/>
    <w:rsid w:val="006C2CB5"/>
    <w:rsid w:val="006C46E9"/>
    <w:rsid w:val="006D0B13"/>
    <w:rsid w:val="006D583C"/>
    <w:rsid w:val="006E2834"/>
    <w:rsid w:val="00704221"/>
    <w:rsid w:val="00711090"/>
    <w:rsid w:val="0071237D"/>
    <w:rsid w:val="007136EE"/>
    <w:rsid w:val="00725F26"/>
    <w:rsid w:val="00747F10"/>
    <w:rsid w:val="00750E2C"/>
    <w:rsid w:val="00784308"/>
    <w:rsid w:val="00786FFA"/>
    <w:rsid w:val="007A74CA"/>
    <w:rsid w:val="007B11D4"/>
    <w:rsid w:val="007B397F"/>
    <w:rsid w:val="007C5AF6"/>
    <w:rsid w:val="007E0328"/>
    <w:rsid w:val="0082064A"/>
    <w:rsid w:val="00834615"/>
    <w:rsid w:val="00860BF4"/>
    <w:rsid w:val="00864971"/>
    <w:rsid w:val="0087010D"/>
    <w:rsid w:val="00870D95"/>
    <w:rsid w:val="00892348"/>
    <w:rsid w:val="008B17A2"/>
    <w:rsid w:val="008B3D0C"/>
    <w:rsid w:val="008E21CD"/>
    <w:rsid w:val="00914536"/>
    <w:rsid w:val="009317D6"/>
    <w:rsid w:val="00943887"/>
    <w:rsid w:val="00950AB4"/>
    <w:rsid w:val="00955293"/>
    <w:rsid w:val="009573D2"/>
    <w:rsid w:val="00960E04"/>
    <w:rsid w:val="00963300"/>
    <w:rsid w:val="00966116"/>
    <w:rsid w:val="00972A77"/>
    <w:rsid w:val="00975B7C"/>
    <w:rsid w:val="00977C25"/>
    <w:rsid w:val="00983F21"/>
    <w:rsid w:val="009978D5"/>
    <w:rsid w:val="009C1ECB"/>
    <w:rsid w:val="009D1D17"/>
    <w:rsid w:val="009F5C6E"/>
    <w:rsid w:val="00A05FA3"/>
    <w:rsid w:val="00A17AEE"/>
    <w:rsid w:val="00A221BB"/>
    <w:rsid w:val="00A5608D"/>
    <w:rsid w:val="00A96654"/>
    <w:rsid w:val="00AC59D2"/>
    <w:rsid w:val="00AC5F4F"/>
    <w:rsid w:val="00AC6604"/>
    <w:rsid w:val="00AE006E"/>
    <w:rsid w:val="00AE5145"/>
    <w:rsid w:val="00AE58CD"/>
    <w:rsid w:val="00AE7FE1"/>
    <w:rsid w:val="00B14103"/>
    <w:rsid w:val="00B46311"/>
    <w:rsid w:val="00B9750D"/>
    <w:rsid w:val="00BA0017"/>
    <w:rsid w:val="00BA1465"/>
    <w:rsid w:val="00BA5510"/>
    <w:rsid w:val="00BC0597"/>
    <w:rsid w:val="00BC79C2"/>
    <w:rsid w:val="00BD0CB8"/>
    <w:rsid w:val="00BE3446"/>
    <w:rsid w:val="00BE5645"/>
    <w:rsid w:val="00BF4082"/>
    <w:rsid w:val="00BF4F5C"/>
    <w:rsid w:val="00BF76C0"/>
    <w:rsid w:val="00C13C67"/>
    <w:rsid w:val="00C3009C"/>
    <w:rsid w:val="00C317CD"/>
    <w:rsid w:val="00C51CD0"/>
    <w:rsid w:val="00C75EF4"/>
    <w:rsid w:val="00C90EC4"/>
    <w:rsid w:val="00CB1784"/>
    <w:rsid w:val="00CE1B15"/>
    <w:rsid w:val="00CE58D5"/>
    <w:rsid w:val="00D013FC"/>
    <w:rsid w:val="00D133D3"/>
    <w:rsid w:val="00D1465B"/>
    <w:rsid w:val="00D17684"/>
    <w:rsid w:val="00D47A1C"/>
    <w:rsid w:val="00D50C5D"/>
    <w:rsid w:val="00D52EB6"/>
    <w:rsid w:val="00D66C64"/>
    <w:rsid w:val="00D86434"/>
    <w:rsid w:val="00D86A8D"/>
    <w:rsid w:val="00DC7068"/>
    <w:rsid w:val="00E142B0"/>
    <w:rsid w:val="00E217BF"/>
    <w:rsid w:val="00E22EF1"/>
    <w:rsid w:val="00E64901"/>
    <w:rsid w:val="00E96187"/>
    <w:rsid w:val="00EA5725"/>
    <w:rsid w:val="00EB569C"/>
    <w:rsid w:val="00EB620B"/>
    <w:rsid w:val="00EB65FF"/>
    <w:rsid w:val="00EC26F8"/>
    <w:rsid w:val="00ED30F0"/>
    <w:rsid w:val="00F0040E"/>
    <w:rsid w:val="00F14966"/>
    <w:rsid w:val="00FC05B3"/>
    <w:rsid w:val="00F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15E3"/>
  <w15:docId w15:val="{DA34BE7C-30C8-4636-883A-93E3DE17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B3C"/>
  </w:style>
  <w:style w:type="paragraph" w:styleId="Nadpis1">
    <w:name w:val="heading 1"/>
    <w:basedOn w:val="Normln"/>
    <w:next w:val="Normln"/>
    <w:link w:val="Nadpis1Char"/>
    <w:uiPriority w:val="9"/>
    <w:qFormat/>
    <w:rsid w:val="008B1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24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6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96187"/>
  </w:style>
  <w:style w:type="character" w:styleId="Hypertextovodkaz">
    <w:name w:val="Hyperlink"/>
    <w:basedOn w:val="Standardnpsmoodstavce"/>
    <w:uiPriority w:val="99"/>
    <w:unhideWhenUsed/>
    <w:rsid w:val="00E9618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246E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246EC"/>
    <w:rPr>
      <w:b/>
      <w:bCs/>
    </w:rPr>
  </w:style>
  <w:style w:type="character" w:styleId="Zdraznn">
    <w:name w:val="Emphasis"/>
    <w:basedOn w:val="Standardnpsmoodstavce"/>
    <w:uiPriority w:val="20"/>
    <w:qFormat/>
    <w:rsid w:val="004246EC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246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246E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246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246E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93A6E"/>
    <w:pPr>
      <w:ind w:left="720"/>
      <w:contextualSpacing/>
    </w:pPr>
  </w:style>
  <w:style w:type="paragraph" w:customStyle="1" w:styleId="Prosttext1">
    <w:name w:val="Prostý text1"/>
    <w:basedOn w:val="Normln"/>
    <w:rsid w:val="000F0E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F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0E8E"/>
  </w:style>
  <w:style w:type="paragraph" w:styleId="Zpat">
    <w:name w:val="footer"/>
    <w:basedOn w:val="Normln"/>
    <w:link w:val="ZpatChar"/>
    <w:uiPriority w:val="99"/>
    <w:unhideWhenUsed/>
    <w:rsid w:val="000F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E8E"/>
  </w:style>
  <w:style w:type="paragraph" w:customStyle="1" w:styleId="doplomka">
    <w:name w:val="doplomka"/>
    <w:basedOn w:val="Normln"/>
    <w:uiPriority w:val="99"/>
    <w:rsid w:val="00083E40"/>
    <w:pPr>
      <w:spacing w:after="0" w:line="360" w:lineRule="auto"/>
      <w:ind w:firstLine="397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083E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83E4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62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8B1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BB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1D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D3D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6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13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06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84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295">
          <w:marLeft w:val="150"/>
          <w:marRight w:val="15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78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69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3602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38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9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766599">
          <w:marLeft w:val="150"/>
          <w:marRight w:val="150"/>
          <w:marTop w:val="0"/>
          <w:marBottom w:val="0"/>
          <w:divBdr>
            <w:top w:val="single" w:sz="2" w:space="0" w:color="FFFFFF"/>
            <w:left w:val="none" w:sz="0" w:space="0" w:color="auto"/>
            <w:bottom w:val="single" w:sz="12" w:space="0" w:color="FFFFFF"/>
            <w:right w:val="none" w:sz="0" w:space="0" w:color="auto"/>
          </w:divBdr>
        </w:div>
      </w:divsChild>
    </w:div>
    <w:div w:id="1810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4207">
          <w:marLeft w:val="150"/>
          <w:marRight w:val="15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3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46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7063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89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4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067167">
          <w:marLeft w:val="150"/>
          <w:marRight w:val="150"/>
          <w:marTop w:val="0"/>
          <w:marBottom w:val="0"/>
          <w:divBdr>
            <w:top w:val="single" w:sz="2" w:space="0" w:color="FFFFFF"/>
            <w:left w:val="none" w:sz="0" w:space="0" w:color="auto"/>
            <w:bottom w:val="single" w:sz="12" w:space="0" w:color="FFFFFF"/>
            <w:right w:val="none" w:sz="0" w:space="0" w:color="auto"/>
          </w:divBdr>
        </w:div>
      </w:divsChild>
    </w:div>
    <w:div w:id="201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521">
          <w:marLeft w:val="150"/>
          <w:marRight w:val="15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46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541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1023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77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29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52182">
          <w:marLeft w:val="150"/>
          <w:marRight w:val="150"/>
          <w:marTop w:val="0"/>
          <w:marBottom w:val="0"/>
          <w:divBdr>
            <w:top w:val="single" w:sz="2" w:space="0" w:color="FFFFFF"/>
            <w:left w:val="none" w:sz="0" w:space="0" w:color="auto"/>
            <w:bottom w:val="single" w:sz="12" w:space="0" w:color="FFFFF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F958C-41E6-459C-959E-0ADDF534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3126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MŠ4</Company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MŠ4</dc:creator>
  <cp:lastModifiedBy>Vladimíra Slavíková</cp:lastModifiedBy>
  <cp:revision>6</cp:revision>
  <cp:lastPrinted>2021-01-14T11:55:00Z</cp:lastPrinted>
  <dcterms:created xsi:type="dcterms:W3CDTF">2020-09-01T09:12:00Z</dcterms:created>
  <dcterms:modified xsi:type="dcterms:W3CDTF">2021-01-14T11:55:00Z</dcterms:modified>
</cp:coreProperties>
</file>