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98"/>
        <w:gridCol w:w="5528"/>
      </w:tblGrid>
      <w:tr w:rsidR="00951C9A" w:rsidRPr="003B6D96" w14:paraId="38192A6F" w14:textId="77777777" w:rsidTr="0000153D">
        <w:tc>
          <w:tcPr>
            <w:tcW w:w="9426" w:type="dxa"/>
            <w:gridSpan w:val="2"/>
            <w:tcBorders>
              <w:bottom w:val="nil"/>
            </w:tcBorders>
            <w:vAlign w:val="center"/>
          </w:tcPr>
          <w:p w14:paraId="64D0C4C2" w14:textId="77777777" w:rsidR="00951C9A" w:rsidRPr="003B6D96" w:rsidRDefault="00951C9A" w:rsidP="0000153D">
            <w:pPr>
              <w:spacing w:before="120" w:after="120"/>
              <w:jc w:val="center"/>
            </w:pPr>
            <w:r>
              <w:rPr>
                <w:b/>
                <w:sz w:val="28"/>
                <w:szCs w:val="28"/>
              </w:rPr>
              <w:t>Z</w:t>
            </w:r>
            <w:r w:rsidRPr="003B6D96">
              <w:rPr>
                <w:b/>
                <w:sz w:val="28"/>
                <w:szCs w:val="28"/>
              </w:rPr>
              <w:t>ákladní škola Vítězství Mariánské Lázně, příspěvková organizace</w:t>
            </w:r>
          </w:p>
        </w:tc>
      </w:tr>
      <w:tr w:rsidR="00951C9A" w:rsidRPr="003B6D96" w14:paraId="46FB90B6" w14:textId="77777777" w:rsidTr="0000153D">
        <w:trPr>
          <w:cantSplit/>
        </w:trPr>
        <w:tc>
          <w:tcPr>
            <w:tcW w:w="9426" w:type="dxa"/>
            <w:gridSpan w:val="2"/>
          </w:tcPr>
          <w:p w14:paraId="387DA3A4" w14:textId="77777777" w:rsidR="00951C9A" w:rsidRPr="003B6D96" w:rsidRDefault="00951C9A" w:rsidP="0000153D">
            <w:pPr>
              <w:spacing w:before="120" w:after="120"/>
              <w:jc w:val="center"/>
            </w:pPr>
            <w:r w:rsidRPr="003B6D96">
              <w:rPr>
                <w:b/>
                <w:color w:val="0000FF"/>
                <w:sz w:val="40"/>
                <w:szCs w:val="40"/>
              </w:rPr>
              <w:t>VNITŘNÍ SMĚRNICE</w:t>
            </w:r>
          </w:p>
        </w:tc>
      </w:tr>
      <w:tr w:rsidR="00951C9A" w:rsidRPr="003B6D96" w14:paraId="5249DAA4" w14:textId="77777777" w:rsidTr="0000153D">
        <w:trPr>
          <w:cantSplit/>
        </w:trPr>
        <w:tc>
          <w:tcPr>
            <w:tcW w:w="9426" w:type="dxa"/>
            <w:gridSpan w:val="2"/>
          </w:tcPr>
          <w:p w14:paraId="3BEB708E" w14:textId="514DCE60" w:rsidR="00951C9A" w:rsidRPr="003B6D96" w:rsidRDefault="00951C9A" w:rsidP="00951C9A">
            <w:pPr>
              <w:spacing w:before="120" w:after="120"/>
              <w:jc w:val="center"/>
              <w:rPr>
                <w:color w:val="0000FF"/>
                <w:sz w:val="28"/>
              </w:rPr>
            </w:pPr>
            <w:r w:rsidRPr="003B6D96">
              <w:rPr>
                <w:b/>
                <w:color w:val="0000FF"/>
                <w:sz w:val="28"/>
                <w:szCs w:val="28"/>
              </w:rPr>
              <w:t>00</w:t>
            </w:r>
            <w:r>
              <w:rPr>
                <w:b/>
                <w:color w:val="0000FF"/>
                <w:sz w:val="28"/>
                <w:szCs w:val="28"/>
              </w:rPr>
              <w:t>3</w:t>
            </w:r>
            <w:r w:rsidRPr="003B6D96">
              <w:rPr>
                <w:b/>
                <w:color w:val="0000FF"/>
                <w:sz w:val="28"/>
                <w:szCs w:val="28"/>
              </w:rPr>
              <w:t xml:space="preserve"> </w:t>
            </w:r>
            <w:r>
              <w:rPr>
                <w:b/>
                <w:color w:val="0000FF"/>
                <w:sz w:val="28"/>
                <w:szCs w:val="28"/>
              </w:rPr>
              <w:t>–</w:t>
            </w:r>
            <w:r w:rsidRPr="003B6D96">
              <w:rPr>
                <w:b/>
                <w:color w:val="0000FF"/>
                <w:sz w:val="28"/>
                <w:szCs w:val="28"/>
              </w:rPr>
              <w:t xml:space="preserve"> </w:t>
            </w:r>
            <w:r>
              <w:rPr>
                <w:b/>
                <w:color w:val="0000FF"/>
                <w:sz w:val="28"/>
                <w:szCs w:val="28"/>
              </w:rPr>
              <w:t>Školní řád</w:t>
            </w:r>
          </w:p>
        </w:tc>
      </w:tr>
      <w:tr w:rsidR="00951C9A" w:rsidRPr="003B6D96" w14:paraId="6BBD03AB" w14:textId="77777777" w:rsidTr="00746998">
        <w:tc>
          <w:tcPr>
            <w:tcW w:w="3898" w:type="dxa"/>
          </w:tcPr>
          <w:p w14:paraId="7655A45C" w14:textId="77777777" w:rsidR="00951C9A" w:rsidRPr="003B6D96" w:rsidRDefault="00951C9A" w:rsidP="00687FB7">
            <w:pPr>
              <w:spacing w:before="120" w:after="120"/>
              <w:jc w:val="center"/>
              <w:rPr>
                <w:color w:val="0000FF"/>
                <w:sz w:val="28"/>
              </w:rPr>
            </w:pPr>
            <w:r w:rsidRPr="003B6D96">
              <w:rPr>
                <w:color w:val="0000FF"/>
                <w:sz w:val="28"/>
              </w:rPr>
              <w:t>Spisový / skartační znak</w:t>
            </w:r>
          </w:p>
        </w:tc>
        <w:tc>
          <w:tcPr>
            <w:tcW w:w="5528" w:type="dxa"/>
          </w:tcPr>
          <w:p w14:paraId="4E8F5502" w14:textId="3ADBC22B" w:rsidR="00951C9A" w:rsidRPr="003B6D96" w:rsidRDefault="00000358" w:rsidP="00687FB7">
            <w:pPr>
              <w:spacing w:before="120" w:after="120"/>
              <w:jc w:val="center"/>
              <w:rPr>
                <w:b/>
                <w:color w:val="0000FF"/>
                <w:sz w:val="36"/>
              </w:rPr>
            </w:pPr>
            <w:r>
              <w:rPr>
                <w:b/>
                <w:color w:val="0000FF"/>
                <w:sz w:val="36"/>
              </w:rPr>
              <w:t>1.4</w:t>
            </w:r>
            <w:r w:rsidR="00951C9A" w:rsidRPr="003B6D96">
              <w:rPr>
                <w:b/>
                <w:color w:val="0000FF"/>
                <w:sz w:val="36"/>
              </w:rPr>
              <w:t xml:space="preserve">    </w:t>
            </w:r>
            <w:r w:rsidR="00951C9A">
              <w:rPr>
                <w:b/>
                <w:color w:val="0000FF"/>
                <w:sz w:val="36"/>
              </w:rPr>
              <w:t>/</w:t>
            </w:r>
            <w:r w:rsidR="00951C9A" w:rsidRPr="003B6D96">
              <w:rPr>
                <w:b/>
                <w:color w:val="0000FF"/>
                <w:sz w:val="36"/>
              </w:rPr>
              <w:t xml:space="preserve">  </w:t>
            </w:r>
            <w:r w:rsidR="00C85280">
              <w:rPr>
                <w:b/>
                <w:color w:val="0000FF"/>
                <w:sz w:val="36"/>
              </w:rPr>
              <w:t xml:space="preserve"> </w:t>
            </w:r>
            <w:r w:rsidR="00951C9A" w:rsidRPr="003B6D96">
              <w:rPr>
                <w:b/>
                <w:color w:val="0000FF"/>
                <w:sz w:val="36"/>
              </w:rPr>
              <w:t xml:space="preserve"> </w:t>
            </w:r>
            <w:r w:rsidR="008E5535">
              <w:rPr>
                <w:b/>
                <w:color w:val="0000FF"/>
                <w:sz w:val="36"/>
              </w:rPr>
              <w:t>V</w:t>
            </w:r>
            <w:r>
              <w:rPr>
                <w:b/>
                <w:color w:val="0000FF"/>
                <w:sz w:val="36"/>
              </w:rPr>
              <w:t>5</w:t>
            </w:r>
          </w:p>
        </w:tc>
      </w:tr>
      <w:tr w:rsidR="00951C9A" w:rsidRPr="003B6D96" w14:paraId="7BCA5EE3" w14:textId="77777777" w:rsidTr="00746998">
        <w:tc>
          <w:tcPr>
            <w:tcW w:w="3898" w:type="dxa"/>
          </w:tcPr>
          <w:p w14:paraId="4D429E12" w14:textId="5F6C36AC" w:rsidR="00951C9A" w:rsidRPr="003B6D96" w:rsidRDefault="00951C9A" w:rsidP="0000153D">
            <w:r w:rsidRPr="003B6D96">
              <w:t>Vypracoval</w:t>
            </w:r>
            <w:r w:rsidR="00DF169E">
              <w:t>a</w:t>
            </w:r>
            <w:r w:rsidRPr="003B6D96">
              <w:t>:</w:t>
            </w:r>
          </w:p>
        </w:tc>
        <w:tc>
          <w:tcPr>
            <w:tcW w:w="5528" w:type="dxa"/>
          </w:tcPr>
          <w:p w14:paraId="0FB70869" w14:textId="1890F829" w:rsidR="00951C9A" w:rsidRPr="003B6D96" w:rsidRDefault="0000153D" w:rsidP="0000153D">
            <w:pPr>
              <w:pStyle w:val="DefinitionTerm"/>
              <w:widowControl/>
            </w:pPr>
            <w:r>
              <w:rPr>
                <w:b/>
                <w:sz w:val="26"/>
              </w:rPr>
              <w:t xml:space="preserve">Bc. </w:t>
            </w:r>
            <w:r w:rsidR="002C4EC2">
              <w:rPr>
                <w:b/>
                <w:sz w:val="26"/>
              </w:rPr>
              <w:t>Marcela Knedlíková</w:t>
            </w:r>
            <w:r w:rsidR="00951C9A" w:rsidRPr="003B6D96">
              <w:t xml:space="preserve">, </w:t>
            </w:r>
            <w:r w:rsidR="00DF169E">
              <w:t>zástupkyně</w:t>
            </w:r>
            <w:r w:rsidR="002C4EC2">
              <w:t xml:space="preserve"> </w:t>
            </w:r>
            <w:r w:rsidR="00951C9A" w:rsidRPr="003B6D96">
              <w:t>ředitel</w:t>
            </w:r>
            <w:r w:rsidR="002C4EC2">
              <w:t>e</w:t>
            </w:r>
            <w:r w:rsidR="00951C9A" w:rsidRPr="003B6D96">
              <w:t xml:space="preserve"> školy </w:t>
            </w:r>
          </w:p>
        </w:tc>
      </w:tr>
      <w:tr w:rsidR="00951C9A" w:rsidRPr="003B6D96" w14:paraId="418F6D3F" w14:textId="77777777" w:rsidTr="00746998">
        <w:tc>
          <w:tcPr>
            <w:tcW w:w="3898" w:type="dxa"/>
          </w:tcPr>
          <w:p w14:paraId="1DA713E4" w14:textId="77777777" w:rsidR="00951C9A" w:rsidRPr="003B6D96" w:rsidRDefault="00951C9A" w:rsidP="0000153D">
            <w:r w:rsidRPr="003B6D96">
              <w:t>Schválil:</w:t>
            </w:r>
          </w:p>
        </w:tc>
        <w:tc>
          <w:tcPr>
            <w:tcW w:w="5528" w:type="dxa"/>
          </w:tcPr>
          <w:p w14:paraId="2DB2DB2F" w14:textId="77777777" w:rsidR="00951C9A" w:rsidRPr="003B6D96" w:rsidRDefault="00951C9A" w:rsidP="0000153D">
            <w:pPr>
              <w:pStyle w:val="DefinitionTerm"/>
              <w:widowControl/>
            </w:pPr>
            <w:r w:rsidRPr="003B6D96">
              <w:rPr>
                <w:b/>
                <w:sz w:val="26"/>
              </w:rPr>
              <w:t>Mgr. Luboš Borka</w:t>
            </w:r>
            <w:r w:rsidRPr="003B6D96">
              <w:t xml:space="preserve">, ředitel školy </w:t>
            </w:r>
          </w:p>
        </w:tc>
      </w:tr>
      <w:tr w:rsidR="00951C9A" w:rsidRPr="003B6D96" w14:paraId="0CDF6D21" w14:textId="77777777" w:rsidTr="00746998">
        <w:tc>
          <w:tcPr>
            <w:tcW w:w="3898" w:type="dxa"/>
          </w:tcPr>
          <w:p w14:paraId="365ED531" w14:textId="77777777" w:rsidR="00951C9A" w:rsidRPr="003B6D96" w:rsidRDefault="00951C9A" w:rsidP="0000153D">
            <w:r w:rsidRPr="003B6D96">
              <w:t>Pedagogická rada projednala dne</w:t>
            </w:r>
          </w:p>
        </w:tc>
        <w:tc>
          <w:tcPr>
            <w:tcW w:w="5528" w:type="dxa"/>
          </w:tcPr>
          <w:p w14:paraId="6F258154" w14:textId="7A0477C8" w:rsidR="00951C9A" w:rsidRPr="003B6D96" w:rsidRDefault="00055E35" w:rsidP="0000153D">
            <w:pPr>
              <w:jc w:val="center"/>
            </w:pPr>
            <w:r>
              <w:t>25. 8. 2020</w:t>
            </w:r>
          </w:p>
        </w:tc>
      </w:tr>
      <w:tr w:rsidR="00951C9A" w:rsidRPr="003B6D96" w14:paraId="75A5163D" w14:textId="77777777" w:rsidTr="00746998">
        <w:tc>
          <w:tcPr>
            <w:tcW w:w="3898" w:type="dxa"/>
          </w:tcPr>
          <w:p w14:paraId="726A36F8" w14:textId="77777777" w:rsidR="00951C9A" w:rsidRPr="003B6D96" w:rsidRDefault="00951C9A" w:rsidP="0000153D">
            <w:r w:rsidRPr="003B6D96">
              <w:t>Směrnice nabývá platnosti dne:</w:t>
            </w:r>
          </w:p>
        </w:tc>
        <w:tc>
          <w:tcPr>
            <w:tcW w:w="5528" w:type="dxa"/>
          </w:tcPr>
          <w:p w14:paraId="6FCBB9D5" w14:textId="4BC59F3B" w:rsidR="00951C9A" w:rsidRPr="003B6D96" w:rsidRDefault="00E14D75" w:rsidP="0000153D">
            <w:pPr>
              <w:jc w:val="center"/>
            </w:pPr>
            <w:r>
              <w:t>23</w:t>
            </w:r>
            <w:r w:rsidR="00055E35">
              <w:t>. 9. 2020</w:t>
            </w:r>
          </w:p>
        </w:tc>
      </w:tr>
      <w:tr w:rsidR="00951C9A" w:rsidRPr="003B6D96" w14:paraId="21D0544B" w14:textId="77777777" w:rsidTr="00746998">
        <w:tc>
          <w:tcPr>
            <w:tcW w:w="3898" w:type="dxa"/>
          </w:tcPr>
          <w:p w14:paraId="595317B9" w14:textId="77777777" w:rsidR="00951C9A" w:rsidRPr="003B6D96" w:rsidRDefault="00951C9A" w:rsidP="0000153D">
            <w:r w:rsidRPr="003B6D96">
              <w:t>Směrnice nabývá účinnosti dne:</w:t>
            </w:r>
          </w:p>
        </w:tc>
        <w:tc>
          <w:tcPr>
            <w:tcW w:w="5528" w:type="dxa"/>
          </w:tcPr>
          <w:p w14:paraId="63C1EDE5" w14:textId="0A999EB1" w:rsidR="00951C9A" w:rsidRPr="003B6D96" w:rsidRDefault="00055E35" w:rsidP="0000153D">
            <w:pPr>
              <w:jc w:val="center"/>
            </w:pPr>
            <w:r>
              <w:t>23. 9. 2020</w:t>
            </w:r>
          </w:p>
        </w:tc>
      </w:tr>
      <w:tr w:rsidR="00951C9A" w:rsidRPr="003B6D96" w14:paraId="083BA16F" w14:textId="77777777" w:rsidTr="0000153D">
        <w:tc>
          <w:tcPr>
            <w:tcW w:w="9426" w:type="dxa"/>
            <w:gridSpan w:val="2"/>
          </w:tcPr>
          <w:p w14:paraId="503E7C84" w14:textId="6572D992" w:rsidR="00951C9A" w:rsidRPr="003B6D96" w:rsidRDefault="00951C9A" w:rsidP="0000153D">
            <w:pPr>
              <w:rPr>
                <w:sz w:val="18"/>
                <w:szCs w:val="18"/>
              </w:rPr>
            </w:pPr>
            <w:r w:rsidRPr="003B6D96">
              <w:rPr>
                <w:sz w:val="18"/>
                <w:szCs w:val="18"/>
              </w:rPr>
              <w:t xml:space="preserve">Změny ve směrnici jsou prováděny </w:t>
            </w:r>
            <w:r w:rsidR="00746998" w:rsidRPr="003B6D96">
              <w:rPr>
                <w:sz w:val="18"/>
                <w:szCs w:val="18"/>
              </w:rPr>
              <w:t>formou číslovaných</w:t>
            </w:r>
            <w:r w:rsidRPr="003B6D96">
              <w:rPr>
                <w:sz w:val="18"/>
                <w:szCs w:val="18"/>
              </w:rPr>
              <w:t xml:space="preserve"> písemných dodatků, které tvoří součást tohoto předpisu.</w:t>
            </w:r>
          </w:p>
        </w:tc>
      </w:tr>
    </w:tbl>
    <w:p w14:paraId="0492F2B0" w14:textId="77777777" w:rsidR="00951C9A" w:rsidRPr="003E6595" w:rsidRDefault="00951C9A" w:rsidP="008F3BA6">
      <w:pPr>
        <w:pStyle w:val="Default"/>
        <w:spacing w:line="276" w:lineRule="atLeast"/>
        <w:ind w:left="6000" w:hanging="6000"/>
        <w:jc w:val="both"/>
        <w:rPr>
          <w:rFonts w:ascii="Calibri" w:hAnsi="Calibri" w:cs="Calibri"/>
          <w:u w:val="single"/>
        </w:rPr>
      </w:pPr>
    </w:p>
    <w:p w14:paraId="0AB931B1" w14:textId="77777777" w:rsidR="00C1573A" w:rsidRPr="003E6595" w:rsidRDefault="00C1573A" w:rsidP="008F3BA6">
      <w:pPr>
        <w:pStyle w:val="Default"/>
        <w:spacing w:line="276" w:lineRule="atLeast"/>
        <w:ind w:left="6000" w:hanging="6000"/>
        <w:jc w:val="both"/>
        <w:rPr>
          <w:rFonts w:ascii="Calibri" w:hAnsi="Calibri" w:cs="Calibri"/>
        </w:rPr>
      </w:pPr>
    </w:p>
    <w:p w14:paraId="300DB15D" w14:textId="77777777" w:rsidR="0000153D" w:rsidRPr="00065DBF" w:rsidRDefault="0000153D" w:rsidP="0000153D">
      <w:pPr>
        <w:rPr>
          <w:b/>
        </w:rPr>
      </w:pPr>
      <w:r w:rsidRPr="00065DBF">
        <w:rPr>
          <w:b/>
        </w:rPr>
        <w:t>Obecná ustanovení</w:t>
      </w:r>
    </w:p>
    <w:p w14:paraId="0AB931B2" w14:textId="77777777" w:rsidR="00DF5ADB" w:rsidRPr="00DF5ADB" w:rsidRDefault="00DF5ADB" w:rsidP="00DF5ADB">
      <w:pPr>
        <w:pStyle w:val="Zkladntext21"/>
        <w:rPr>
          <w:rFonts w:ascii="Calibri" w:hAnsi="Calibri"/>
          <w:i/>
        </w:rPr>
      </w:pPr>
      <w:r w:rsidRPr="00DF5ADB">
        <w:rPr>
          <w:rFonts w:ascii="Calibri" w:hAnsi="Calibri"/>
          <w:i/>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71765F75" w14:textId="77777777" w:rsidR="00B751C9" w:rsidRDefault="00B751C9" w:rsidP="008F3BA6">
      <w:pPr>
        <w:jc w:val="both"/>
        <w:rPr>
          <w:rFonts w:ascii="Calibri" w:hAnsi="Calibri"/>
          <w:b/>
          <w:u w:val="single"/>
        </w:rPr>
      </w:pPr>
    </w:p>
    <w:p w14:paraId="4FFDCFF0" w14:textId="23957240" w:rsidR="0000153D" w:rsidRPr="00594092"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594092">
        <w:rPr>
          <w:rFonts w:ascii="Times New Roman" w:hAnsi="Times New Roman"/>
          <w:b/>
          <w:smallCaps/>
          <w:color w:val="auto"/>
          <w:sz w:val="28"/>
          <w:szCs w:val="28"/>
          <w:u w:val="single"/>
        </w:rPr>
        <w:t>Práva a povinností žáků a jejich zákonných zástupců ve škole a podrobnosti o pravidlech vzájemných vztahů s pedagogickými pracovníky</w:t>
      </w:r>
    </w:p>
    <w:p w14:paraId="571F151C" w14:textId="77777777" w:rsidR="0000153D" w:rsidRPr="00065DBF" w:rsidRDefault="0000153D" w:rsidP="0000153D">
      <w:pPr>
        <w:pStyle w:val="Prosttext1"/>
        <w:rPr>
          <w:color w:val="auto"/>
          <w:sz w:val="24"/>
          <w:szCs w:val="24"/>
        </w:rPr>
      </w:pPr>
    </w:p>
    <w:p w14:paraId="7E173070" w14:textId="213840EF" w:rsidR="0000153D" w:rsidRPr="0003338B" w:rsidRDefault="00594092" w:rsidP="005610E6">
      <w:pPr>
        <w:pStyle w:val="Odstavecseseznamem"/>
        <w:numPr>
          <w:ilvl w:val="0"/>
          <w:numId w:val="14"/>
        </w:numPr>
        <w:ind w:left="426"/>
        <w:jc w:val="both"/>
        <w:rPr>
          <w:b/>
          <w:u w:val="single"/>
        </w:rPr>
      </w:pPr>
      <w:r>
        <w:rPr>
          <w:b/>
          <w:u w:val="single"/>
        </w:rPr>
        <w:t>Práva a povinnosti žáků</w:t>
      </w:r>
    </w:p>
    <w:p w14:paraId="5AAA35F7" w14:textId="77777777" w:rsidR="0000153D" w:rsidRPr="00065DBF" w:rsidRDefault="0000153D" w:rsidP="0000153D">
      <w:pPr>
        <w:jc w:val="both"/>
      </w:pPr>
    </w:p>
    <w:p w14:paraId="4EE5398B" w14:textId="1ADEE803" w:rsidR="0000153D" w:rsidRPr="008857F1" w:rsidRDefault="00B751C9" w:rsidP="005610E6">
      <w:pPr>
        <w:pStyle w:val="Odstavecseseznamem"/>
        <w:numPr>
          <w:ilvl w:val="0"/>
          <w:numId w:val="12"/>
        </w:numPr>
        <w:ind w:left="426"/>
        <w:rPr>
          <w:b/>
        </w:rPr>
      </w:pPr>
      <w:r w:rsidRPr="008857F1">
        <w:rPr>
          <w:b/>
        </w:rPr>
        <w:t>Žá</w:t>
      </w:r>
      <w:r w:rsidR="004516C6" w:rsidRPr="008857F1">
        <w:rPr>
          <w:b/>
        </w:rPr>
        <w:t>ci mají</w:t>
      </w:r>
      <w:r w:rsidRPr="008857F1">
        <w:rPr>
          <w:b/>
        </w:rPr>
        <w:t xml:space="preserve"> </w:t>
      </w:r>
      <w:r w:rsidR="0000153D" w:rsidRPr="008857F1">
        <w:rPr>
          <w:b/>
        </w:rPr>
        <w:t>právo</w:t>
      </w:r>
    </w:p>
    <w:p w14:paraId="2B3E4026" w14:textId="1E03820C" w:rsidR="0000153D" w:rsidRPr="00065DBF" w:rsidRDefault="00784E12" w:rsidP="005610E6">
      <w:pPr>
        <w:pStyle w:val="Odstavecseseznamem"/>
        <w:numPr>
          <w:ilvl w:val="0"/>
          <w:numId w:val="10"/>
        </w:numPr>
        <w:jc w:val="both"/>
      </w:pPr>
      <w:r>
        <w:t>N</w:t>
      </w:r>
      <w:r w:rsidR="0000153D" w:rsidRPr="00065DBF">
        <w:t>a vzdělávání a školské služby podle školského zákona</w:t>
      </w:r>
      <w:r>
        <w:t>.</w:t>
      </w:r>
    </w:p>
    <w:p w14:paraId="0E2FAD73" w14:textId="0FC4905E" w:rsidR="0000153D" w:rsidRPr="00065DBF" w:rsidRDefault="00784E12" w:rsidP="005610E6">
      <w:pPr>
        <w:pStyle w:val="Odstavecseseznamem"/>
        <w:numPr>
          <w:ilvl w:val="0"/>
          <w:numId w:val="10"/>
        </w:numPr>
        <w:jc w:val="both"/>
      </w:pPr>
      <w:r>
        <w:t>B</w:t>
      </w:r>
      <w:r w:rsidR="0000153D" w:rsidRPr="00065DBF">
        <w:t>ýt informován</w:t>
      </w:r>
      <w:r w:rsidR="004516C6">
        <w:t>i</w:t>
      </w:r>
      <w:r w:rsidR="0000153D" w:rsidRPr="00065DBF">
        <w:t xml:space="preserve"> o průběhu a výsledcích svého vzdělávání</w:t>
      </w:r>
      <w:r>
        <w:t>.</w:t>
      </w:r>
    </w:p>
    <w:p w14:paraId="52F6907D" w14:textId="11486555" w:rsidR="0000153D" w:rsidRPr="00065DBF" w:rsidRDefault="00784E12" w:rsidP="005610E6">
      <w:pPr>
        <w:pStyle w:val="Odstavecseseznamem"/>
        <w:numPr>
          <w:ilvl w:val="0"/>
          <w:numId w:val="10"/>
        </w:numPr>
        <w:jc w:val="both"/>
      </w:pPr>
      <w:r>
        <w:t>Z</w:t>
      </w:r>
      <w:r w:rsidR="0000153D" w:rsidRPr="00065DBF">
        <w:t>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r>
        <w:t>.</w:t>
      </w:r>
    </w:p>
    <w:p w14:paraId="5811DC1B" w14:textId="0A7AFBF7" w:rsidR="0000153D" w:rsidRPr="00065DBF" w:rsidRDefault="00784E12" w:rsidP="005610E6">
      <w:pPr>
        <w:pStyle w:val="Odstavecseseznamem"/>
        <w:numPr>
          <w:ilvl w:val="0"/>
          <w:numId w:val="10"/>
        </w:numPr>
        <w:jc w:val="both"/>
      </w:pPr>
      <w:r>
        <w:t>V</w:t>
      </w:r>
      <w:r w:rsidR="0000153D" w:rsidRPr="00065DBF">
        <w:t>yjadřovat se ke všem rozhodnutím týkajícím se podstatných záležitostí je</w:t>
      </w:r>
      <w:r w:rsidR="004516C6">
        <w:t>jich</w:t>
      </w:r>
      <w:r w:rsidR="0000153D" w:rsidRPr="00065DBF">
        <w:t xml:space="preserve"> vzdělávání, přičemž jejich vyjádřením musí být věnována pozornost odpovídající jejich věku a stupni vývoje</w:t>
      </w:r>
      <w:r>
        <w:t>.</w:t>
      </w:r>
    </w:p>
    <w:p w14:paraId="139E0363" w14:textId="415CE0FB" w:rsidR="00255AC1" w:rsidRDefault="00784E12" w:rsidP="005610E6">
      <w:pPr>
        <w:pStyle w:val="Odstavecseseznamem"/>
        <w:numPr>
          <w:ilvl w:val="0"/>
          <w:numId w:val="10"/>
        </w:numPr>
        <w:jc w:val="both"/>
      </w:pPr>
      <w:r>
        <w:t>N</w:t>
      </w:r>
      <w:r w:rsidR="0000153D" w:rsidRPr="00065DBF">
        <w:t>a informace a poradenskou pomoc školy v záleži</w:t>
      </w:r>
      <w:r w:rsidR="00255AC1">
        <w:t>t</w:t>
      </w:r>
      <w:r w:rsidR="004516C6">
        <w:t>ostech týkajících se vzdělávání</w:t>
      </w:r>
      <w:r>
        <w:t>.</w:t>
      </w:r>
    </w:p>
    <w:p w14:paraId="6F535576" w14:textId="65FDB902" w:rsidR="0000153D" w:rsidRDefault="00784E12" w:rsidP="005610E6">
      <w:pPr>
        <w:pStyle w:val="Odstavecseseznamem"/>
        <w:numPr>
          <w:ilvl w:val="0"/>
          <w:numId w:val="10"/>
        </w:numPr>
        <w:jc w:val="both"/>
      </w:pPr>
      <w:r>
        <w:t>N</w:t>
      </w:r>
      <w:r w:rsidR="00255AC1" w:rsidRPr="00065DBF">
        <w:t xml:space="preserve">a ochranu před jakoukoli </w:t>
      </w:r>
      <w:r w:rsidR="004516C6">
        <w:t>formou diskriminace a násilí,</w:t>
      </w:r>
      <w:r w:rsidR="00255AC1" w:rsidRPr="00065DBF">
        <w:t xml:space="preserve"> právo na svobodu myšlení, projevu, shromažďování, náboženství, na odpočinek a dodržování základních psychohygienických podmínek, poskytování poradenských služeb a podpůrných opatření, být seznámen</w:t>
      </w:r>
      <w:r w:rsidR="009D2721">
        <w:t>i</w:t>
      </w:r>
      <w:r w:rsidR="00255AC1" w:rsidRPr="00065DBF">
        <w:t xml:space="preserve"> se všemi předpisy se vztahem k je</w:t>
      </w:r>
      <w:r w:rsidR="009D2721">
        <w:t>jich</w:t>
      </w:r>
      <w:r w:rsidR="00255AC1" w:rsidRPr="00065DBF">
        <w:t xml:space="preserve"> pobytu a činnosti ve škole.</w:t>
      </w:r>
    </w:p>
    <w:p w14:paraId="15A7EB62" w14:textId="77777777" w:rsidR="00E2373F" w:rsidRDefault="00E2373F" w:rsidP="00E2373F">
      <w:pPr>
        <w:jc w:val="both"/>
      </w:pPr>
    </w:p>
    <w:p w14:paraId="7FBD12BC" w14:textId="4FD2DE2F" w:rsidR="009D2721" w:rsidRPr="00206356" w:rsidRDefault="009D2721" w:rsidP="005610E6">
      <w:pPr>
        <w:pStyle w:val="Odstavecseseznamem"/>
        <w:numPr>
          <w:ilvl w:val="0"/>
          <w:numId w:val="12"/>
        </w:numPr>
        <w:ind w:left="426"/>
        <w:rPr>
          <w:b/>
        </w:rPr>
      </w:pPr>
      <w:r w:rsidRPr="00206356">
        <w:rPr>
          <w:b/>
        </w:rPr>
        <w:t>Žáci jsou povinni</w:t>
      </w:r>
    </w:p>
    <w:p w14:paraId="6326B798" w14:textId="22AA00CB" w:rsidR="009D2721" w:rsidRDefault="00784E12" w:rsidP="005610E6">
      <w:pPr>
        <w:pStyle w:val="Odstavecseseznamem"/>
        <w:numPr>
          <w:ilvl w:val="0"/>
          <w:numId w:val="11"/>
        </w:numPr>
        <w:jc w:val="both"/>
      </w:pPr>
      <w:r>
        <w:t>Řádně, pravidelně a včas podle rozvrhu hodin</w:t>
      </w:r>
      <w:r w:rsidR="002A6D50">
        <w:t>,</w:t>
      </w:r>
      <w:r>
        <w:t xml:space="preserve"> </w:t>
      </w:r>
      <w:r w:rsidR="002A6D50" w:rsidRPr="00065DBF">
        <w:t xml:space="preserve">nebo pokynů vyučujících </w:t>
      </w:r>
      <w:r w:rsidR="009D2721" w:rsidRPr="00065DBF">
        <w:t xml:space="preserve">docházet do </w:t>
      </w:r>
      <w:r w:rsidR="009D2721">
        <w:t>školy nebo školského zařízení</w:t>
      </w:r>
      <w:r>
        <w:t>.</w:t>
      </w:r>
    </w:p>
    <w:p w14:paraId="5966061B" w14:textId="00ED8FF1" w:rsidR="00784E12" w:rsidRDefault="00784E12" w:rsidP="005610E6">
      <w:pPr>
        <w:pStyle w:val="Odstavecseseznamem"/>
        <w:numPr>
          <w:ilvl w:val="0"/>
          <w:numId w:val="11"/>
        </w:numPr>
        <w:jc w:val="both"/>
      </w:pPr>
      <w:r>
        <w:t>Do učebny před 1.</w:t>
      </w:r>
      <w:r w:rsidR="00746998">
        <w:t xml:space="preserve"> vyučovací hodinou vchází</w:t>
      </w:r>
      <w:r>
        <w:t xml:space="preserve"> žáci nejpozději v 8:10.</w:t>
      </w:r>
    </w:p>
    <w:p w14:paraId="5F5E24AC" w14:textId="1419C3AD" w:rsidR="009D2721" w:rsidRDefault="00784E12" w:rsidP="005610E6">
      <w:pPr>
        <w:pStyle w:val="Odstavecseseznamem"/>
        <w:numPr>
          <w:ilvl w:val="0"/>
          <w:numId w:val="11"/>
        </w:numPr>
        <w:jc w:val="both"/>
      </w:pPr>
      <w:r>
        <w:t>Ř</w:t>
      </w:r>
      <w:r w:rsidR="009D2721" w:rsidRPr="00065DBF">
        <w:t xml:space="preserve">ádně </w:t>
      </w:r>
      <w:r w:rsidR="009D2721">
        <w:t xml:space="preserve">a systematicky </w:t>
      </w:r>
      <w:r w:rsidR="009D2721" w:rsidRPr="00065DBF">
        <w:t xml:space="preserve">se </w:t>
      </w:r>
      <w:r w:rsidR="009D2721">
        <w:t>připravovat na vyučování a plnit zadané domácí úlohy</w:t>
      </w:r>
      <w:r>
        <w:t>.</w:t>
      </w:r>
    </w:p>
    <w:p w14:paraId="39B1CE40" w14:textId="366863D1" w:rsidR="009D2721" w:rsidRDefault="00784E12" w:rsidP="005610E6">
      <w:pPr>
        <w:pStyle w:val="Odstavecseseznamem"/>
        <w:numPr>
          <w:ilvl w:val="0"/>
          <w:numId w:val="11"/>
        </w:numPr>
        <w:jc w:val="both"/>
      </w:pPr>
      <w:r>
        <w:t>D</w:t>
      </w:r>
      <w:r w:rsidR="009D2721" w:rsidRPr="00065DBF">
        <w:t xml:space="preserve">održovat školní řád (vnitřní </w:t>
      </w:r>
      <w:r w:rsidR="009D2721">
        <w:t>řád),</w:t>
      </w:r>
      <w:r w:rsidR="009D2721" w:rsidRPr="00065DBF">
        <w:t xml:space="preserve"> řády odborných učeben</w:t>
      </w:r>
      <w:r w:rsidR="009D2721">
        <w:t xml:space="preserve">, předpisy a pokyny školy </w:t>
      </w:r>
      <w:r w:rsidR="009D2721" w:rsidRPr="00065DBF">
        <w:t>k ochraně zdraví a bezpečnosti, s nimiž byli seznámeni</w:t>
      </w:r>
      <w:r>
        <w:t>.</w:t>
      </w:r>
    </w:p>
    <w:p w14:paraId="75423913" w14:textId="4DD943C6" w:rsidR="009D2721" w:rsidRDefault="00784E12" w:rsidP="005610E6">
      <w:pPr>
        <w:pStyle w:val="Odstavecseseznamem"/>
        <w:numPr>
          <w:ilvl w:val="0"/>
          <w:numId w:val="11"/>
        </w:numPr>
        <w:jc w:val="both"/>
      </w:pPr>
      <w:r>
        <w:lastRenderedPageBreak/>
        <w:t>P</w:t>
      </w:r>
      <w:r w:rsidR="009D2721" w:rsidRPr="00065DBF">
        <w:t>lnit pokyny pracovníků škol a školských zařízení vydané v souladu s právními předpisy a školním nebo vnitřním řádem</w:t>
      </w:r>
      <w:r>
        <w:t>.</w:t>
      </w:r>
    </w:p>
    <w:p w14:paraId="08948737" w14:textId="2814B315" w:rsidR="009D2721" w:rsidRDefault="00784E12" w:rsidP="005610E6">
      <w:pPr>
        <w:pStyle w:val="Odstavecseseznamem"/>
        <w:numPr>
          <w:ilvl w:val="0"/>
          <w:numId w:val="11"/>
        </w:numPr>
        <w:jc w:val="both"/>
      </w:pPr>
      <w:r>
        <w:t>C</w:t>
      </w:r>
      <w:r w:rsidR="009D2721">
        <w:t>hovat se</w:t>
      </w:r>
      <w:r w:rsidR="009D2721" w:rsidRPr="00065DBF">
        <w:t xml:space="preserve"> slušně k dospělým i jiným žákům školy, dbá</w:t>
      </w:r>
      <w:r w:rsidR="009D2721">
        <w:t>t pokynů zaměstnanců školy</w:t>
      </w:r>
      <w:r>
        <w:t>.</w:t>
      </w:r>
    </w:p>
    <w:p w14:paraId="4513FF74" w14:textId="0997398D" w:rsidR="009D2721" w:rsidRDefault="009D2721" w:rsidP="005610E6">
      <w:pPr>
        <w:pStyle w:val="Odstavecseseznamem"/>
        <w:numPr>
          <w:ilvl w:val="0"/>
          <w:numId w:val="11"/>
        </w:numPr>
        <w:jc w:val="both"/>
      </w:pPr>
      <w:r>
        <w:t>Účastnit</w:t>
      </w:r>
      <w:r w:rsidRPr="00065DBF">
        <w:t xml:space="preserve"> se činností organizovaných školou. Účast na vyučování nepovinných předmětů je pro přihlášené žáky povinná. Odhlásit se může vždy ke konci pololetí.</w:t>
      </w:r>
    </w:p>
    <w:p w14:paraId="2B3BE101" w14:textId="6E3830CF" w:rsidR="009D2721" w:rsidRDefault="00784E12" w:rsidP="005610E6">
      <w:pPr>
        <w:pStyle w:val="Odstavecseseznamem"/>
        <w:numPr>
          <w:ilvl w:val="0"/>
          <w:numId w:val="11"/>
        </w:numPr>
        <w:jc w:val="both"/>
      </w:pPr>
      <w:r>
        <w:t>C</w:t>
      </w:r>
      <w:r w:rsidR="009D2721">
        <w:t>hodit</w:t>
      </w:r>
      <w:r w:rsidR="009D2721" w:rsidRPr="00065DBF">
        <w:t xml:space="preserve"> do školy vhodně a čistě upraven a oblečen.</w:t>
      </w:r>
    </w:p>
    <w:p w14:paraId="3333B15D" w14:textId="2055FDBA" w:rsidR="009D2721" w:rsidRDefault="00784E12" w:rsidP="005610E6">
      <w:pPr>
        <w:pStyle w:val="Odstavecseseznamem"/>
        <w:numPr>
          <w:ilvl w:val="0"/>
          <w:numId w:val="11"/>
        </w:numPr>
        <w:jc w:val="both"/>
      </w:pPr>
      <w:r>
        <w:t>Z</w:t>
      </w:r>
      <w:r w:rsidR="009D2721">
        <w:t>acházet</w:t>
      </w:r>
      <w:r w:rsidR="009D2721" w:rsidRPr="00065DBF">
        <w:t xml:space="preserve"> s učebnicemi a školními potřeba</w:t>
      </w:r>
      <w:r w:rsidR="009D2721">
        <w:t>mi šetrně, udržovat</w:t>
      </w:r>
      <w:r w:rsidR="009D2721" w:rsidRPr="00065DBF">
        <w:t xml:space="preserve"> své místo, třídu i ostatní školní prostory </w:t>
      </w:r>
      <w:r w:rsidR="009D2721">
        <w:t>v čistotě a pořádku, chránit majetek před poškozením; nosit</w:t>
      </w:r>
      <w:r w:rsidR="009D2721" w:rsidRPr="00065DBF">
        <w:t xml:space="preserve"> do školy učebnice a školní potřeby podle rozvr</w:t>
      </w:r>
      <w:r w:rsidR="009D2721">
        <w:t>hu hodin a pokynů učitelů.</w:t>
      </w:r>
    </w:p>
    <w:p w14:paraId="612819FF" w14:textId="5D21F8E8" w:rsidR="009D2721" w:rsidRDefault="009D2721" w:rsidP="005610E6">
      <w:pPr>
        <w:pStyle w:val="Odstavecseseznamem"/>
        <w:numPr>
          <w:ilvl w:val="0"/>
          <w:numId w:val="11"/>
        </w:numPr>
        <w:jc w:val="both"/>
      </w:pPr>
      <w:r w:rsidRPr="00065DBF">
        <w:t>Před ukončením vyučování z bezpečnostních důvodů neopouště</w:t>
      </w:r>
      <w:r w:rsidR="002A6D50">
        <w:t>t</w:t>
      </w:r>
      <w:r w:rsidRPr="00065DBF">
        <w:t xml:space="preserve"> školní budovu bez vědomí vyučujících. V době mimo vyučování zůstáva</w:t>
      </w:r>
      <w:r w:rsidR="00443AC5">
        <w:t>t</w:t>
      </w:r>
      <w:r w:rsidRPr="00065DBF">
        <w:t xml:space="preserve"> ve škole jen se svolením vyučujíc</w:t>
      </w:r>
      <w:r>
        <w:t>ích a pod jejich dohledem.</w:t>
      </w:r>
    </w:p>
    <w:p w14:paraId="5A7A23FA" w14:textId="0202DCC2" w:rsidR="009D2721" w:rsidRDefault="002A6D50" w:rsidP="005610E6">
      <w:pPr>
        <w:pStyle w:val="Odstavecseseznamem"/>
        <w:numPr>
          <w:ilvl w:val="0"/>
          <w:numId w:val="11"/>
        </w:numPr>
        <w:jc w:val="both"/>
      </w:pPr>
      <w:r>
        <w:t>C</w:t>
      </w:r>
      <w:r w:rsidR="009D2721" w:rsidRPr="00065DBF">
        <w:t>hrán</w:t>
      </w:r>
      <w:r>
        <w:t>it</w:t>
      </w:r>
      <w:r w:rsidR="009D2721">
        <w:t xml:space="preserve"> své zdraví i zdraví spolužáků.</w:t>
      </w:r>
      <w:r w:rsidR="009D2721" w:rsidRPr="00065DBF">
        <w:t xml:space="preserve"> </w:t>
      </w:r>
      <w:r w:rsidR="009D2721">
        <w:t>Ž</w:t>
      </w:r>
      <w:r w:rsidR="009D2721" w:rsidRPr="00065DBF">
        <w:t xml:space="preserve">ákům jsou zakázány </w:t>
      </w:r>
      <w:r w:rsidR="009D2721">
        <w:t xml:space="preserve">v celém areálu školy </w:t>
      </w:r>
      <w:r w:rsidR="009D2721" w:rsidRPr="00065DBF">
        <w:t xml:space="preserve">všechny činnosti, které jsou </w:t>
      </w:r>
      <w:r w:rsidR="009D2721">
        <w:t>zdraví škodlivé (např. kouření (včetně elektronických cigaret),</w:t>
      </w:r>
      <w:r w:rsidR="009D2721" w:rsidRPr="00065DBF">
        <w:t xml:space="preserve"> pití alkoholických nápojů, zneužívání návykových a zdraví škodlivých látek).</w:t>
      </w:r>
    </w:p>
    <w:p w14:paraId="47ECC5D9" w14:textId="033DB8B0" w:rsidR="009D2721" w:rsidRDefault="009D2721" w:rsidP="005610E6">
      <w:pPr>
        <w:pStyle w:val="Odstavecseseznamem"/>
        <w:numPr>
          <w:ilvl w:val="0"/>
          <w:numId w:val="11"/>
        </w:numPr>
        <w:jc w:val="both"/>
      </w:pPr>
      <w:r w:rsidRPr="00065DBF">
        <w:t>Každý úraz nebo vznik škody, ke kterému došlo v souvislosti s činností školy, hlás</w:t>
      </w:r>
      <w:r w:rsidR="002A6D50">
        <w:t>it</w:t>
      </w:r>
      <w:r w:rsidRPr="00065DBF">
        <w:t xml:space="preserve"> bez zbytečného odkladu vyučujícímu, třídnímu učiteli nebo jinému zaměstnanci školy.</w:t>
      </w:r>
    </w:p>
    <w:p w14:paraId="616F02ED" w14:textId="6731D8ED" w:rsidR="009D2721" w:rsidRDefault="002A6D50" w:rsidP="005610E6">
      <w:pPr>
        <w:pStyle w:val="Odstavecseseznamem"/>
        <w:numPr>
          <w:ilvl w:val="0"/>
          <w:numId w:val="11"/>
        </w:numPr>
        <w:jc w:val="both"/>
      </w:pPr>
      <w:r>
        <w:t>N</w:t>
      </w:r>
      <w:r w:rsidR="009D2721" w:rsidRPr="00065DBF">
        <w:t>enos</w:t>
      </w:r>
      <w:r w:rsidR="009D2721">
        <w:t>it</w:t>
      </w:r>
      <w:r w:rsidR="009D2721" w:rsidRPr="00065DBF">
        <w:t xml:space="preserve"> do školy </w:t>
      </w:r>
      <w:r w:rsidR="009D2721">
        <w:t xml:space="preserve">a na akce pořádané školou </w:t>
      </w:r>
      <w:r w:rsidR="009D2721" w:rsidRPr="00065DBF">
        <w:t xml:space="preserve">předměty, které nesouvisí s výukou a mohly by ohrozit zdraví a bezpečnost </w:t>
      </w:r>
      <w:r>
        <w:t>žáků</w:t>
      </w:r>
      <w:r w:rsidR="009D2721" w:rsidRPr="00065DBF">
        <w:t xml:space="preserve"> nebo jiných osob</w:t>
      </w:r>
      <w:r w:rsidR="009D2721">
        <w:t xml:space="preserve"> </w:t>
      </w:r>
      <w:r w:rsidR="008857F1">
        <w:t>(</w:t>
      </w:r>
      <w:r>
        <w:t xml:space="preserve">veškeré </w:t>
      </w:r>
      <w:r w:rsidR="009D2721">
        <w:t>zbraně a jejich napodobeniny</w:t>
      </w:r>
      <w:r w:rsidR="008857F1">
        <w:t>)</w:t>
      </w:r>
      <w:r w:rsidR="009D2721">
        <w:t xml:space="preserve">. V případě porušení tohoto nařízení </w:t>
      </w:r>
      <w:r w:rsidRPr="00011398">
        <w:t xml:space="preserve">může být </w:t>
      </w:r>
      <w:r w:rsidR="009D2721">
        <w:t>přivolána Policie ČR</w:t>
      </w:r>
      <w:r w:rsidR="008857F1">
        <w:t>.</w:t>
      </w:r>
    </w:p>
    <w:p w14:paraId="18F1C8D6" w14:textId="77777777" w:rsidR="00BE28F3" w:rsidRDefault="009D2721" w:rsidP="00BE28F3">
      <w:pPr>
        <w:pStyle w:val="Odstavecseseznamem"/>
        <w:numPr>
          <w:ilvl w:val="0"/>
          <w:numId w:val="11"/>
        </w:numPr>
        <w:jc w:val="both"/>
      </w:pPr>
      <w:r w:rsidRPr="00065DBF">
        <w:t>Cenné předměty, včetně špe</w:t>
      </w:r>
      <w:r>
        <w:t>rků a mobilních telefonů odkládat</w:t>
      </w:r>
      <w:r w:rsidRPr="00065DBF">
        <w:t xml:space="preserve"> pouze na místa k tomu určená, případně </w:t>
      </w:r>
      <w:r>
        <w:t xml:space="preserve">odevzdat </w:t>
      </w:r>
      <w:r w:rsidRPr="00065DBF">
        <w:t xml:space="preserve">na pokyn vyučujících, </w:t>
      </w:r>
      <w:r>
        <w:t xml:space="preserve">na jím </w:t>
      </w:r>
      <w:r w:rsidRPr="00065DBF">
        <w:t>stanoven</w:t>
      </w:r>
      <w:r>
        <w:t>é místo a</w:t>
      </w:r>
      <w:r w:rsidRPr="00065DBF">
        <w:t xml:space="preserve"> dobu</w:t>
      </w:r>
      <w:r>
        <w:t>.</w:t>
      </w:r>
    </w:p>
    <w:p w14:paraId="01B6372B" w14:textId="0441E84D" w:rsidR="00BE28F3" w:rsidRPr="008A02A9" w:rsidRDefault="008857F1" w:rsidP="00BE28F3">
      <w:pPr>
        <w:pStyle w:val="Odstavecseseznamem"/>
        <w:numPr>
          <w:ilvl w:val="0"/>
          <w:numId w:val="11"/>
        </w:numPr>
        <w:jc w:val="both"/>
      </w:pPr>
      <w:r w:rsidRPr="008A02A9">
        <w:t xml:space="preserve">Nepoužívat mobilní telefony </w:t>
      </w:r>
      <w:r w:rsidR="00BE28F3" w:rsidRPr="008A02A9">
        <w:t>během pobytu ve škole i na akcích pořádaných školou.</w:t>
      </w:r>
      <w:r w:rsidRPr="008A02A9">
        <w:t xml:space="preserve"> </w:t>
      </w:r>
      <w:r w:rsidR="00BE28F3" w:rsidRPr="008A02A9">
        <w:t>Ž</w:t>
      </w:r>
      <w:r w:rsidRPr="008A02A9">
        <w:t>ákům se zakazuje pořizovat jakékoli záznamy (foto, video, audio) během celého pobytu v celém areálu školy.</w:t>
      </w:r>
      <w:r w:rsidR="00BE28F3" w:rsidRPr="008A02A9">
        <w:t xml:space="preserve"> V době vyučovací hodiny musí být mobilní telefon vypnutý a uschovaný v aktovce žáka. Na pokyn vyučujícího lze mobilní zařízení využít k určené činnosti. Za porušení tohoto nařízení může být telefon dočasně odebrán. Navrá</w:t>
      </w:r>
      <w:r w:rsidR="008A02A9">
        <w:t>cen bude po ukončení vyučování.</w:t>
      </w:r>
    </w:p>
    <w:p w14:paraId="1EE504D3" w14:textId="77777777" w:rsidR="009D2721" w:rsidRDefault="009D2721" w:rsidP="009D2721">
      <w:pPr>
        <w:jc w:val="both"/>
      </w:pPr>
    </w:p>
    <w:p w14:paraId="51D3AAEF" w14:textId="77777777" w:rsidR="0003338B" w:rsidRPr="0003338B" w:rsidRDefault="009D2721" w:rsidP="005610E6">
      <w:pPr>
        <w:pStyle w:val="Odstavecseseznamem"/>
        <w:numPr>
          <w:ilvl w:val="0"/>
          <w:numId w:val="12"/>
        </w:numPr>
        <w:ind w:left="426"/>
        <w:rPr>
          <w:b/>
        </w:rPr>
      </w:pPr>
      <w:r w:rsidRPr="0003338B">
        <w:rPr>
          <w:b/>
        </w:rPr>
        <w:t xml:space="preserve">Důsledky vyplývající z porušení </w:t>
      </w:r>
      <w:r w:rsidR="0003338B" w:rsidRPr="0003338B">
        <w:rPr>
          <w:b/>
        </w:rPr>
        <w:t>povinností žáků</w:t>
      </w:r>
    </w:p>
    <w:p w14:paraId="34132F24" w14:textId="77777777" w:rsidR="0003338B" w:rsidRPr="0003338B" w:rsidRDefault="009D2721" w:rsidP="005610E6">
      <w:pPr>
        <w:pStyle w:val="Odstavecseseznamem"/>
        <w:numPr>
          <w:ilvl w:val="0"/>
          <w:numId w:val="13"/>
        </w:numPr>
        <w:ind w:left="709"/>
        <w:jc w:val="both"/>
      </w:pPr>
      <w:r w:rsidRPr="0003338B">
        <w:t>Zvláště hrubé opakované slovní a úmyslné fyzické útoky žáka vůči zaměstnancům školy, školského zařízení i ostatním žákům se považují za závažné zaviněné porušení povinností stanovených tímto ŠŘ.</w:t>
      </w:r>
      <w:r w:rsidRPr="0003338B">
        <w:rPr>
          <w:i/>
          <w:color w:val="0000FF"/>
        </w:rPr>
        <w:t xml:space="preserve"> </w:t>
      </w:r>
      <w:r w:rsidRPr="0003338B">
        <w:t xml:space="preserve">Dopustí-li se žák takovéhoto jednání, oznámí ředitel školy tuto skutečnost orgánu sociálně-právní ochrany dětí, jedná-li se o nezletilého, a </w:t>
      </w:r>
      <w:r w:rsidRPr="00011398">
        <w:t>státnímu zastupitelství do následujícího pracovního dne poté, co se o tom dozvěděl.</w:t>
      </w:r>
    </w:p>
    <w:p w14:paraId="4AA35232" w14:textId="41893E83" w:rsidR="009D2721" w:rsidRDefault="009D2721" w:rsidP="005610E6">
      <w:pPr>
        <w:pStyle w:val="Odstavecseseznamem"/>
        <w:numPr>
          <w:ilvl w:val="0"/>
          <w:numId w:val="13"/>
        </w:numPr>
        <w:ind w:left="709"/>
        <w:jc w:val="both"/>
      </w:pPr>
      <w:r w:rsidRPr="0003338B">
        <w:t xml:space="preserve">V případě zvláště závažného zaviněného porušení povinností stanovených tímto zákonem </w:t>
      </w:r>
      <w:r w:rsidR="0003338B">
        <w:t xml:space="preserve">u </w:t>
      </w:r>
      <w:r w:rsidR="0003338B" w:rsidRPr="0003338B">
        <w:t xml:space="preserve">žáků s ukončenou povinnou školní docházkou </w:t>
      </w:r>
      <w:r w:rsidRPr="0003338B">
        <w:t>ředitel vyloučí žáka ze školy nebo školského zařízení.</w:t>
      </w:r>
    </w:p>
    <w:p w14:paraId="769517BC" w14:textId="6EF7A6A3" w:rsidR="009D2721" w:rsidRDefault="009D2721" w:rsidP="005610E6">
      <w:pPr>
        <w:pStyle w:val="Odstavecseseznamem"/>
        <w:numPr>
          <w:ilvl w:val="0"/>
          <w:numId w:val="13"/>
        </w:numPr>
        <w:ind w:left="709"/>
        <w:jc w:val="both"/>
      </w:pPr>
      <w:r w:rsidRPr="00065DBF">
        <w:t>Při porušení povinností stanovených tímto školním řádem lze podle závaž</w:t>
      </w:r>
      <w:r>
        <w:t>nosti porušení žákovi uložit:</w:t>
      </w:r>
    </w:p>
    <w:p w14:paraId="50BC83C1" w14:textId="77777777" w:rsidR="009D2721" w:rsidRDefault="009D2721" w:rsidP="005610E6">
      <w:pPr>
        <w:pStyle w:val="Odstavecseseznamem"/>
        <w:numPr>
          <w:ilvl w:val="0"/>
          <w:numId w:val="9"/>
        </w:numPr>
        <w:ind w:left="1701"/>
      </w:pPr>
      <w:r w:rsidRPr="00065DBF">
        <w:t>napomenutí třídního učitele,</w:t>
      </w:r>
    </w:p>
    <w:p w14:paraId="6B1751B6" w14:textId="77777777" w:rsidR="009D2721" w:rsidRDefault="009D2721" w:rsidP="005610E6">
      <w:pPr>
        <w:pStyle w:val="Odstavecseseznamem"/>
        <w:numPr>
          <w:ilvl w:val="0"/>
          <w:numId w:val="9"/>
        </w:numPr>
        <w:ind w:left="1701"/>
      </w:pPr>
      <w:r w:rsidRPr="00065DBF">
        <w:t>důtku třídního učitele,</w:t>
      </w:r>
    </w:p>
    <w:p w14:paraId="78A6A1B5" w14:textId="77777777" w:rsidR="009D2721" w:rsidRPr="00065DBF" w:rsidRDefault="009D2721" w:rsidP="005610E6">
      <w:pPr>
        <w:pStyle w:val="Odstavecseseznamem"/>
        <w:numPr>
          <w:ilvl w:val="0"/>
          <w:numId w:val="9"/>
        </w:numPr>
        <w:ind w:left="1701"/>
      </w:pPr>
      <w:r w:rsidRPr="00065DBF">
        <w:t xml:space="preserve"> důtku ředitele školy.</w:t>
      </w:r>
    </w:p>
    <w:p w14:paraId="2B96A0DB" w14:textId="77777777" w:rsidR="009D2721" w:rsidRDefault="009D2721" w:rsidP="0003338B">
      <w:pPr>
        <w:pStyle w:val="Zkladntext"/>
        <w:ind w:left="709"/>
      </w:pPr>
      <w:r w:rsidRPr="00065DBF">
        <w:t>Škola neprodleně oznámí uložení napomenutí nebo důtky a jeho důvody prokazatelným způsobem žákovi a jeho zákonnému zástupci a zaznamená je do dokumentace školy.</w:t>
      </w:r>
    </w:p>
    <w:p w14:paraId="56E5BD24" w14:textId="51A4E4C6" w:rsidR="00E47D49" w:rsidRPr="00065DBF" w:rsidRDefault="001D4040" w:rsidP="00E47D49">
      <w:pPr>
        <w:pStyle w:val="Odstavecseseznamem"/>
        <w:numPr>
          <w:ilvl w:val="0"/>
          <w:numId w:val="13"/>
        </w:numPr>
        <w:ind w:left="709"/>
        <w:jc w:val="both"/>
      </w:pPr>
      <w:r>
        <w:t>V případě opakovaného neplnění zadané domácí přípravy, může vyučující rozhodnout o jejím vypracování po skončení vyučování v prostorách školy. Nejdéle však po dobu 45 min po skončení poslední vyučovací hodiny.</w:t>
      </w:r>
    </w:p>
    <w:p w14:paraId="03C17AD8" w14:textId="77777777" w:rsidR="00A26E0D" w:rsidRDefault="00A26E0D" w:rsidP="00DF169E">
      <w:pPr>
        <w:jc w:val="both"/>
      </w:pPr>
    </w:p>
    <w:p w14:paraId="309257A8" w14:textId="47D25E18" w:rsidR="00A26E0D" w:rsidRPr="0003338B" w:rsidRDefault="0003338B" w:rsidP="005610E6">
      <w:pPr>
        <w:pStyle w:val="Odstavecseseznamem"/>
        <w:numPr>
          <w:ilvl w:val="0"/>
          <w:numId w:val="14"/>
        </w:numPr>
        <w:ind w:left="426"/>
        <w:jc w:val="both"/>
        <w:rPr>
          <w:b/>
          <w:u w:val="single"/>
        </w:rPr>
      </w:pPr>
      <w:r w:rsidRPr="00065DBF">
        <w:rPr>
          <w:b/>
          <w:u w:val="single"/>
        </w:rPr>
        <w:t>P</w:t>
      </w:r>
      <w:r w:rsidR="003C6459">
        <w:rPr>
          <w:b/>
          <w:u w:val="single"/>
        </w:rPr>
        <w:t>ráva a povinnosti zákonných zástupců</w:t>
      </w:r>
    </w:p>
    <w:p w14:paraId="7939A1CB" w14:textId="77777777" w:rsidR="00A26E0D" w:rsidRPr="00065DBF" w:rsidRDefault="00A26E0D" w:rsidP="00DF169E">
      <w:pPr>
        <w:jc w:val="both"/>
      </w:pPr>
    </w:p>
    <w:p w14:paraId="6B027D1C" w14:textId="34705710" w:rsidR="0000153D" w:rsidRPr="009C790F" w:rsidRDefault="00011398" w:rsidP="005610E6">
      <w:pPr>
        <w:pStyle w:val="Odstavecseseznamem"/>
        <w:numPr>
          <w:ilvl w:val="0"/>
          <w:numId w:val="16"/>
        </w:numPr>
        <w:ind w:left="426"/>
        <w:jc w:val="both"/>
        <w:rPr>
          <w:b/>
        </w:rPr>
      </w:pPr>
      <w:r>
        <w:rPr>
          <w:b/>
        </w:rPr>
        <w:t>Zákonní zástupci mají právo</w:t>
      </w:r>
    </w:p>
    <w:p w14:paraId="1B0C4EBF" w14:textId="1F0425FD" w:rsidR="0000153D" w:rsidRPr="00065DBF" w:rsidRDefault="009C790F" w:rsidP="005610E6">
      <w:pPr>
        <w:pStyle w:val="Odstavecseseznamem"/>
        <w:numPr>
          <w:ilvl w:val="0"/>
          <w:numId w:val="15"/>
        </w:numPr>
        <w:jc w:val="both"/>
      </w:pPr>
      <w:r>
        <w:t>N</w:t>
      </w:r>
      <w:r w:rsidR="00206356" w:rsidRPr="00065DBF">
        <w:t xml:space="preserve">a </w:t>
      </w:r>
      <w:r w:rsidR="0000153D" w:rsidRPr="00065DBF">
        <w:t>svobodnou volbu školy pro své dítě</w:t>
      </w:r>
      <w:r>
        <w:t>.</w:t>
      </w:r>
    </w:p>
    <w:p w14:paraId="4235B886" w14:textId="66128861" w:rsidR="0000153D" w:rsidRPr="00065DBF" w:rsidRDefault="009C790F" w:rsidP="005610E6">
      <w:pPr>
        <w:pStyle w:val="Odstavecseseznamem"/>
        <w:numPr>
          <w:ilvl w:val="0"/>
          <w:numId w:val="15"/>
        </w:numPr>
        <w:jc w:val="both"/>
      </w:pPr>
      <w:r>
        <w:t>I</w:t>
      </w:r>
      <w:r w:rsidR="0000153D" w:rsidRPr="00065DBF">
        <w:t>nformace o průběhu a vzdělávání dítěte ve škole</w:t>
      </w:r>
    </w:p>
    <w:p w14:paraId="21F4BCEE" w14:textId="1FB7649B" w:rsidR="0000153D" w:rsidRPr="00065DBF" w:rsidRDefault="009C790F" w:rsidP="005610E6">
      <w:pPr>
        <w:pStyle w:val="Odstavecseseznamem"/>
        <w:numPr>
          <w:ilvl w:val="0"/>
          <w:numId w:val="15"/>
        </w:numPr>
        <w:jc w:val="both"/>
      </w:pPr>
      <w:r>
        <w:lastRenderedPageBreak/>
        <w:t>I</w:t>
      </w:r>
      <w:r w:rsidR="0000153D" w:rsidRPr="00065DBF">
        <w:t>nformace o škole podle zákona č. 106/1999 Sb., o svobodném přístupu k</w:t>
      </w:r>
      <w:r>
        <w:t> </w:t>
      </w:r>
      <w:r w:rsidR="0000153D" w:rsidRPr="00065DBF">
        <w:t>informacím</w:t>
      </w:r>
      <w:r>
        <w:t>.</w:t>
      </w:r>
    </w:p>
    <w:p w14:paraId="4500BE8B" w14:textId="7829BB0A" w:rsidR="0000153D" w:rsidRPr="00065DBF" w:rsidRDefault="009C790F" w:rsidP="005610E6">
      <w:pPr>
        <w:pStyle w:val="Odstavecseseznamem"/>
        <w:numPr>
          <w:ilvl w:val="0"/>
          <w:numId w:val="15"/>
        </w:numPr>
        <w:jc w:val="both"/>
      </w:pPr>
      <w:r>
        <w:t>N</w:t>
      </w:r>
      <w:r w:rsidR="0000153D" w:rsidRPr="00065DBF">
        <w:t>ahlížet do výroční zprávy, pořizovat si z ní opisy a výpisy</w:t>
      </w:r>
      <w:r>
        <w:t>.</w:t>
      </w:r>
    </w:p>
    <w:p w14:paraId="489AAA4B" w14:textId="3FA98A53" w:rsidR="0000153D" w:rsidRPr="00065DBF" w:rsidRDefault="009C790F" w:rsidP="005610E6">
      <w:pPr>
        <w:pStyle w:val="Odstavecseseznamem"/>
        <w:numPr>
          <w:ilvl w:val="0"/>
          <w:numId w:val="15"/>
        </w:numPr>
        <w:jc w:val="both"/>
      </w:pPr>
      <w:r>
        <w:t>P</w:t>
      </w:r>
      <w:r w:rsidR="0000153D" w:rsidRPr="00065DBF">
        <w:t>rávo na vzdělávání v jazyce národnostní menšiny, a to za podmínek stanovených v § 14 školského zákona</w:t>
      </w:r>
      <w:r>
        <w:t>.</w:t>
      </w:r>
    </w:p>
    <w:p w14:paraId="7083EA3E" w14:textId="7B5B5E1D" w:rsidR="0000153D" w:rsidRPr="00065DBF" w:rsidRDefault="009C790F" w:rsidP="005610E6">
      <w:pPr>
        <w:pStyle w:val="Odstavecseseznamem"/>
        <w:numPr>
          <w:ilvl w:val="0"/>
          <w:numId w:val="15"/>
        </w:numPr>
        <w:jc w:val="both"/>
      </w:pPr>
      <w:r>
        <w:t>N</w:t>
      </w:r>
      <w:r w:rsidR="0000153D" w:rsidRPr="00065DBF">
        <w:t>a informace a poradenskou pomoc školy nebo školského poradenského zařízení v záležitostech týkajících se vzdělávání podle školského zákona</w:t>
      </w:r>
      <w:r>
        <w:t>.</w:t>
      </w:r>
    </w:p>
    <w:p w14:paraId="0FBE350D" w14:textId="6681C74B" w:rsidR="0000153D" w:rsidRPr="00065DBF" w:rsidRDefault="009C790F" w:rsidP="005610E6">
      <w:pPr>
        <w:pStyle w:val="Odstavecseseznamem"/>
        <w:numPr>
          <w:ilvl w:val="0"/>
          <w:numId w:val="15"/>
        </w:numPr>
        <w:jc w:val="both"/>
      </w:pPr>
      <w:r>
        <w:t xml:space="preserve">U </w:t>
      </w:r>
      <w:r w:rsidR="0000153D" w:rsidRPr="00065DBF">
        <w:t>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r>
        <w:t>.</w:t>
      </w:r>
    </w:p>
    <w:p w14:paraId="0F05F630" w14:textId="10B77EDE" w:rsidR="0000153D" w:rsidRPr="00065DBF" w:rsidRDefault="009C790F" w:rsidP="005610E6">
      <w:pPr>
        <w:pStyle w:val="Odstavecseseznamem"/>
        <w:numPr>
          <w:ilvl w:val="0"/>
          <w:numId w:val="15"/>
        </w:numPr>
        <w:jc w:val="both"/>
      </w:pPr>
      <w:r>
        <w:t>V</w:t>
      </w:r>
      <w:r w:rsidR="0000153D" w:rsidRPr="00065DBF">
        <w:t>olit a být voleni do školské rady</w:t>
      </w:r>
      <w:r>
        <w:t>.</w:t>
      </w:r>
    </w:p>
    <w:p w14:paraId="72C24755" w14:textId="7CF4824C" w:rsidR="0000153D" w:rsidRPr="00065DBF" w:rsidRDefault="009C790F" w:rsidP="005610E6">
      <w:pPr>
        <w:pStyle w:val="Odstavecseseznamem"/>
        <w:numPr>
          <w:ilvl w:val="0"/>
          <w:numId w:val="15"/>
        </w:numPr>
        <w:jc w:val="both"/>
      </w:pPr>
      <w:r>
        <w:t>V</w:t>
      </w:r>
      <w:r w:rsidR="0000153D" w:rsidRPr="00065DBF">
        <w:t>yjadřovat se ke všem rozhodnutím týkajícím se podstatných záležitostí vzdělávání žáka</w:t>
      </w:r>
      <w:r>
        <w:t>.</w:t>
      </w:r>
    </w:p>
    <w:p w14:paraId="2237750D" w14:textId="758146B0" w:rsidR="0000153D" w:rsidRPr="00065DBF" w:rsidRDefault="009C790F" w:rsidP="005610E6">
      <w:pPr>
        <w:pStyle w:val="Odstavecseseznamem"/>
        <w:numPr>
          <w:ilvl w:val="0"/>
          <w:numId w:val="15"/>
        </w:numPr>
        <w:jc w:val="both"/>
      </w:pPr>
      <w:r>
        <w:t>P</w:t>
      </w:r>
      <w:r w:rsidR="0000153D" w:rsidRPr="00065DBF">
        <w:t>ožádat o přezkoumání výsledků hodnocení žáka</w:t>
      </w:r>
      <w:r>
        <w:t>.</w:t>
      </w:r>
    </w:p>
    <w:p w14:paraId="44924039" w14:textId="77777777" w:rsidR="0000153D" w:rsidRPr="00E2373F" w:rsidRDefault="0000153D" w:rsidP="00DF169E">
      <w:pPr>
        <w:jc w:val="both"/>
      </w:pPr>
    </w:p>
    <w:p w14:paraId="39B6B601" w14:textId="7BA095D5" w:rsidR="0000153D" w:rsidRPr="00206356" w:rsidRDefault="0000153D" w:rsidP="005610E6">
      <w:pPr>
        <w:pStyle w:val="Odstavecseseznamem"/>
        <w:numPr>
          <w:ilvl w:val="0"/>
          <w:numId w:val="16"/>
        </w:numPr>
        <w:ind w:left="426"/>
        <w:jc w:val="both"/>
        <w:rPr>
          <w:b/>
        </w:rPr>
      </w:pPr>
      <w:r w:rsidRPr="00206356">
        <w:rPr>
          <w:b/>
        </w:rPr>
        <w:t xml:space="preserve">Zákonní zástupci nezletilých žáků jsou povinni </w:t>
      </w:r>
    </w:p>
    <w:p w14:paraId="2AFA2BD8" w14:textId="486AF2DE" w:rsidR="009C790F" w:rsidRDefault="009C790F" w:rsidP="005610E6">
      <w:pPr>
        <w:pStyle w:val="Odstavecseseznamem"/>
        <w:numPr>
          <w:ilvl w:val="0"/>
          <w:numId w:val="17"/>
        </w:numPr>
        <w:jc w:val="both"/>
      </w:pPr>
      <w:r>
        <w:t>Z</w:t>
      </w:r>
      <w:r w:rsidR="0000153D" w:rsidRPr="00065DBF">
        <w:t xml:space="preserve">ajistit, aby </w:t>
      </w:r>
      <w:r w:rsidR="002E0225">
        <w:t>ž</w:t>
      </w:r>
      <w:r w:rsidR="0000153D" w:rsidRPr="00065DBF">
        <w:t>ák docházel řádně do školy nebo školského zařízení</w:t>
      </w:r>
      <w:r>
        <w:t>.</w:t>
      </w:r>
    </w:p>
    <w:p w14:paraId="5C417B52" w14:textId="7799C6A1" w:rsidR="0000153D" w:rsidRPr="00065DBF" w:rsidRDefault="009C790F" w:rsidP="005610E6">
      <w:pPr>
        <w:pStyle w:val="Odstavecseseznamem"/>
        <w:numPr>
          <w:ilvl w:val="0"/>
          <w:numId w:val="17"/>
        </w:numPr>
        <w:jc w:val="both"/>
      </w:pPr>
      <w:r>
        <w:t>Zajistit řádnou denní přípravu svých dětí na vyučování,</w:t>
      </w:r>
      <w:r w:rsidR="002E0225">
        <w:t xml:space="preserve"> kontrol</w:t>
      </w:r>
      <w:r w:rsidR="00011398">
        <w:t>ovat</w:t>
      </w:r>
      <w:r w:rsidR="002E0225">
        <w:t xml:space="preserve"> </w:t>
      </w:r>
      <w:r w:rsidR="00011398">
        <w:t xml:space="preserve">vypracování </w:t>
      </w:r>
      <w:r w:rsidR="002E0225" w:rsidRPr="00011398">
        <w:t>domácích úkolů</w:t>
      </w:r>
      <w:r w:rsidR="002E0225">
        <w:t>,</w:t>
      </w:r>
      <w:r>
        <w:t xml:space="preserve"> </w:t>
      </w:r>
      <w:r w:rsidR="00011398">
        <w:t xml:space="preserve">kontrolovat </w:t>
      </w:r>
      <w:r>
        <w:t>žákovsk</w:t>
      </w:r>
      <w:r w:rsidR="00011398">
        <w:t>ou</w:t>
      </w:r>
      <w:r>
        <w:t xml:space="preserve"> knížk</w:t>
      </w:r>
      <w:r w:rsidR="00011398">
        <w:t>u</w:t>
      </w:r>
      <w:r>
        <w:t xml:space="preserve"> a podepisovat zápisy v ní.</w:t>
      </w:r>
    </w:p>
    <w:p w14:paraId="5724D194" w14:textId="729C4AFF" w:rsidR="0000153D" w:rsidRPr="00065DBF" w:rsidRDefault="009C790F" w:rsidP="005610E6">
      <w:pPr>
        <w:pStyle w:val="Odstavecseseznamem"/>
        <w:numPr>
          <w:ilvl w:val="0"/>
          <w:numId w:val="17"/>
        </w:numPr>
        <w:jc w:val="both"/>
      </w:pPr>
      <w:r>
        <w:t>N</w:t>
      </w:r>
      <w:r w:rsidR="0000153D" w:rsidRPr="00065DBF">
        <w:t>a vyzvání ředitele školy nebo školského zařízení se osobně zúčastnit projednání závažných otázek týkajících se vzdělávání dítěte nebo žáka</w:t>
      </w:r>
      <w:r>
        <w:t>.</w:t>
      </w:r>
    </w:p>
    <w:p w14:paraId="3A88FDF9" w14:textId="2ACAD15F" w:rsidR="0000153D" w:rsidRPr="00065DBF" w:rsidRDefault="009C790F" w:rsidP="005610E6">
      <w:pPr>
        <w:pStyle w:val="Odstavecseseznamem"/>
        <w:numPr>
          <w:ilvl w:val="0"/>
          <w:numId w:val="17"/>
        </w:numPr>
        <w:jc w:val="both"/>
      </w:pPr>
      <w:r>
        <w:t>I</w:t>
      </w:r>
      <w:r w:rsidR="0000153D" w:rsidRPr="00065DBF">
        <w:t>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r>
        <w:t>.</w:t>
      </w:r>
    </w:p>
    <w:p w14:paraId="75DEEF3A" w14:textId="3C336AB7" w:rsidR="00B751C9" w:rsidRPr="00011398" w:rsidRDefault="009C790F" w:rsidP="005610E6">
      <w:pPr>
        <w:pStyle w:val="Odstavecseseznamem"/>
        <w:numPr>
          <w:ilvl w:val="0"/>
          <w:numId w:val="17"/>
        </w:numPr>
        <w:jc w:val="both"/>
      </w:pPr>
      <w:r>
        <w:t>D</w:t>
      </w:r>
      <w:r w:rsidR="0000153D" w:rsidRPr="00065DBF">
        <w:t>okládat důvody nepřítomnosti dítěte a žáka ve vyučování v souladu s podmí</w:t>
      </w:r>
      <w:r w:rsidR="00B751C9">
        <w:t xml:space="preserve">nkami stanovenými školním řádem </w:t>
      </w:r>
      <w:r w:rsidR="00B751C9" w:rsidRPr="00011398">
        <w:t>v</w:t>
      </w:r>
      <w:r w:rsidR="00742CD8" w:rsidRPr="00011398">
        <w:t> </w:t>
      </w:r>
      <w:r w:rsidR="00B751C9" w:rsidRPr="00011398">
        <w:t>oddíle</w:t>
      </w:r>
      <w:r w:rsidR="00742CD8" w:rsidRPr="00011398">
        <w:t xml:space="preserve"> II/</w:t>
      </w:r>
      <w:r w:rsidR="00011398" w:rsidRPr="00011398">
        <w:t>3/a-c</w:t>
      </w:r>
      <w:r w:rsidR="00B751C9" w:rsidRPr="00011398">
        <w:t>.</w:t>
      </w:r>
    </w:p>
    <w:p w14:paraId="3483FFD1" w14:textId="5252E0B9" w:rsidR="0000153D" w:rsidRPr="0005269A" w:rsidRDefault="00B751C9" w:rsidP="005610E6">
      <w:pPr>
        <w:pStyle w:val="Odstavecseseznamem"/>
        <w:numPr>
          <w:ilvl w:val="0"/>
          <w:numId w:val="17"/>
        </w:numPr>
        <w:jc w:val="both"/>
      </w:pPr>
      <w:r w:rsidRPr="0005269A">
        <w:t>V případě dlouhodobé nemoci (delší než 10 prac</w:t>
      </w:r>
      <w:r w:rsidR="00746998" w:rsidRPr="0005269A">
        <w:t>ovních</w:t>
      </w:r>
      <w:r w:rsidRPr="0005269A">
        <w:t xml:space="preserve"> dní) vyzvedn</w:t>
      </w:r>
      <w:r w:rsidR="009C790F" w:rsidRPr="0005269A">
        <w:t>out</w:t>
      </w:r>
      <w:r w:rsidRPr="0005269A">
        <w:t xml:space="preserve"> u třídního učitele přípravu na domácí vyučování.</w:t>
      </w:r>
    </w:p>
    <w:p w14:paraId="46F9BDE8" w14:textId="22F7DA3F" w:rsidR="0000153D" w:rsidRDefault="009C790F" w:rsidP="005610E6">
      <w:pPr>
        <w:pStyle w:val="Odstavecseseznamem"/>
        <w:numPr>
          <w:ilvl w:val="0"/>
          <w:numId w:val="17"/>
        </w:numPr>
        <w:jc w:val="both"/>
      </w:pPr>
      <w:r>
        <w:t>O</w:t>
      </w:r>
      <w:r w:rsidR="0000153D" w:rsidRPr="00065DBF">
        <w:t>znamovat škole a školskému zařízení údaje podle § 28 odst. 2 a 3 a školského zákona č. 561/2004 Sb. další údaje, které jsou podstatné pro průběh vzdělávání nebo bezpečnost dítěte a</w:t>
      </w:r>
      <w:r w:rsidR="0000153D">
        <w:t xml:space="preserve"> žáka, a změny v těchto údajích</w:t>
      </w:r>
      <w:r>
        <w:t>.</w:t>
      </w:r>
    </w:p>
    <w:p w14:paraId="713DBECF" w14:textId="77777777" w:rsidR="00206356" w:rsidRPr="00065DBF" w:rsidRDefault="00206356" w:rsidP="0000153D">
      <w:pPr>
        <w:pStyle w:val="Zkladntext"/>
      </w:pPr>
    </w:p>
    <w:p w14:paraId="7873AB8F" w14:textId="353F36D7" w:rsidR="002E0225" w:rsidRPr="0003338B" w:rsidRDefault="003C6459" w:rsidP="005610E6">
      <w:pPr>
        <w:pStyle w:val="Odstavecseseznamem"/>
        <w:numPr>
          <w:ilvl w:val="0"/>
          <w:numId w:val="14"/>
        </w:numPr>
        <w:ind w:left="426"/>
        <w:jc w:val="both"/>
        <w:rPr>
          <w:b/>
          <w:u w:val="single"/>
        </w:rPr>
      </w:pPr>
      <w:r>
        <w:rPr>
          <w:b/>
          <w:u w:val="single"/>
        </w:rPr>
        <w:t>Práva a povinnosti pedagogických pracovníků</w:t>
      </w:r>
    </w:p>
    <w:p w14:paraId="7664AC54" w14:textId="77777777" w:rsidR="0000153D" w:rsidRDefault="0000153D" w:rsidP="0000153D"/>
    <w:p w14:paraId="0F3415CB" w14:textId="77777777" w:rsidR="0000153D" w:rsidRPr="009D3B20" w:rsidRDefault="0000153D" w:rsidP="005610E6">
      <w:pPr>
        <w:pStyle w:val="Odstavecseseznamem"/>
        <w:numPr>
          <w:ilvl w:val="0"/>
          <w:numId w:val="18"/>
        </w:numPr>
        <w:ind w:left="426"/>
        <w:jc w:val="both"/>
        <w:rPr>
          <w:b/>
        </w:rPr>
      </w:pPr>
      <w:r w:rsidRPr="009D3B20">
        <w:rPr>
          <w:b/>
        </w:rPr>
        <w:t>Pedagogičtí pracovníci mají při výkonu své pedagogické činnosti právo</w:t>
      </w:r>
    </w:p>
    <w:p w14:paraId="5C34C936" w14:textId="28F88D28" w:rsidR="0000153D" w:rsidRPr="00065DBF" w:rsidRDefault="009D3B20" w:rsidP="005610E6">
      <w:pPr>
        <w:pStyle w:val="Odstavecseseznamem"/>
        <w:numPr>
          <w:ilvl w:val="0"/>
          <w:numId w:val="19"/>
        </w:numPr>
        <w:jc w:val="both"/>
      </w:pPr>
      <w:r>
        <w:t>N</w:t>
      </w:r>
      <w:r w:rsidR="0000153D" w:rsidRPr="00065DBF">
        <w:t>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r>
        <w:t>.</w:t>
      </w:r>
    </w:p>
    <w:p w14:paraId="70180CDB" w14:textId="18521D12" w:rsidR="0000153D" w:rsidRPr="00065DBF" w:rsidRDefault="009D3B20" w:rsidP="005610E6">
      <w:pPr>
        <w:pStyle w:val="Odstavecseseznamem"/>
        <w:numPr>
          <w:ilvl w:val="0"/>
          <w:numId w:val="19"/>
        </w:numPr>
        <w:jc w:val="both"/>
      </w:pPr>
      <w:r>
        <w:t>A</w:t>
      </w:r>
      <w:r w:rsidR="0000153D" w:rsidRPr="00065DBF">
        <w:t>by nebylo do jejich přímé pedagogické činnosti zasahováno v rozporu s právními předpisy</w:t>
      </w:r>
      <w:r>
        <w:t>.</w:t>
      </w:r>
    </w:p>
    <w:p w14:paraId="65B23181" w14:textId="683836FE" w:rsidR="0000153D" w:rsidRPr="00065DBF" w:rsidRDefault="009D3B20" w:rsidP="005610E6">
      <w:pPr>
        <w:pStyle w:val="Odstavecseseznamem"/>
        <w:numPr>
          <w:ilvl w:val="0"/>
          <w:numId w:val="19"/>
        </w:numPr>
        <w:jc w:val="both"/>
      </w:pPr>
      <w:r>
        <w:t>N</w:t>
      </w:r>
      <w:r w:rsidR="0000153D" w:rsidRPr="00065DBF">
        <w:t xml:space="preserve">a využívání metod, forem a prostředků dle vlastního uvážení v souladu se zásadami a cíli vzdělávání při přímé vyučovací, výchovné, </w:t>
      </w:r>
      <w:r w:rsidR="00746998" w:rsidRPr="00065DBF">
        <w:t>speciálně pedagogické</w:t>
      </w:r>
      <w:r w:rsidR="0000153D" w:rsidRPr="00065DBF">
        <w:t xml:space="preserve"> a pedagogicko-psychologické činnosti</w:t>
      </w:r>
      <w:r>
        <w:t>.</w:t>
      </w:r>
    </w:p>
    <w:p w14:paraId="00221D20" w14:textId="2A74C3E8" w:rsidR="0000153D" w:rsidRPr="00065DBF" w:rsidRDefault="009D3B20" w:rsidP="005610E6">
      <w:pPr>
        <w:pStyle w:val="Odstavecseseznamem"/>
        <w:numPr>
          <w:ilvl w:val="0"/>
          <w:numId w:val="19"/>
        </w:numPr>
        <w:jc w:val="both"/>
      </w:pPr>
      <w:r>
        <w:t>V</w:t>
      </w:r>
      <w:r w:rsidR="0000153D" w:rsidRPr="00065DBF">
        <w:t>olit a být voleni do školské rady</w:t>
      </w:r>
      <w:r>
        <w:t>.</w:t>
      </w:r>
    </w:p>
    <w:p w14:paraId="37C40062" w14:textId="429A91A4" w:rsidR="0000153D" w:rsidRPr="00065DBF" w:rsidRDefault="009D3B20" w:rsidP="005610E6">
      <w:pPr>
        <w:pStyle w:val="Odstavecseseznamem"/>
        <w:numPr>
          <w:ilvl w:val="0"/>
          <w:numId w:val="19"/>
        </w:numPr>
        <w:jc w:val="both"/>
      </w:pPr>
      <w:r>
        <w:t>N</w:t>
      </w:r>
      <w:r w:rsidR="0000153D" w:rsidRPr="00065DBF">
        <w:t>a objektivní hodnocení své pedagogické činnosti.</w:t>
      </w:r>
    </w:p>
    <w:p w14:paraId="754F8C70" w14:textId="77777777" w:rsidR="0000153D" w:rsidRDefault="0000153D" w:rsidP="00DF169E">
      <w:pPr>
        <w:jc w:val="both"/>
      </w:pPr>
    </w:p>
    <w:p w14:paraId="10FA25EE" w14:textId="7BBDA4FC" w:rsidR="0000153D" w:rsidRPr="009D3B20" w:rsidRDefault="009D3B20" w:rsidP="005610E6">
      <w:pPr>
        <w:pStyle w:val="Odstavecseseznamem"/>
        <w:numPr>
          <w:ilvl w:val="0"/>
          <w:numId w:val="18"/>
        </w:numPr>
        <w:ind w:left="426"/>
        <w:jc w:val="both"/>
        <w:rPr>
          <w:b/>
        </w:rPr>
      </w:pPr>
      <w:r w:rsidRPr="009D3B20">
        <w:rPr>
          <w:b/>
        </w:rPr>
        <w:t xml:space="preserve">Pedagogičtí pracovníci mají při výkonu své pedagogické činnosti </w:t>
      </w:r>
      <w:r>
        <w:rPr>
          <w:b/>
        </w:rPr>
        <w:t>povinnost</w:t>
      </w:r>
    </w:p>
    <w:p w14:paraId="455729B9" w14:textId="64C087F5" w:rsidR="0000153D" w:rsidRPr="00065DBF" w:rsidRDefault="009D3B20" w:rsidP="005610E6">
      <w:pPr>
        <w:pStyle w:val="Odstavecseseznamem"/>
        <w:numPr>
          <w:ilvl w:val="0"/>
          <w:numId w:val="20"/>
        </w:numPr>
        <w:jc w:val="both"/>
      </w:pPr>
      <w:r>
        <w:t>V</w:t>
      </w:r>
      <w:r w:rsidR="0000153D" w:rsidRPr="00065DBF">
        <w:t>ykonávat pedagogickou činnost v souladu se zásadami a cíli vzdělávání</w:t>
      </w:r>
      <w:r>
        <w:t>.</w:t>
      </w:r>
    </w:p>
    <w:p w14:paraId="3BE8787F" w14:textId="2D654AC1" w:rsidR="0000153D" w:rsidRPr="00065DBF" w:rsidRDefault="009D3B20" w:rsidP="005610E6">
      <w:pPr>
        <w:pStyle w:val="Odstavecseseznamem"/>
        <w:numPr>
          <w:ilvl w:val="0"/>
          <w:numId w:val="20"/>
        </w:numPr>
        <w:jc w:val="both"/>
      </w:pPr>
      <w:r>
        <w:t>C</w:t>
      </w:r>
      <w:r w:rsidR="0000153D" w:rsidRPr="00065DBF">
        <w:t xml:space="preserve">hránit a respektovat práva </w:t>
      </w:r>
      <w:r w:rsidR="00E2373F">
        <w:t>žáka.</w:t>
      </w:r>
    </w:p>
    <w:p w14:paraId="60637541" w14:textId="0BE4B2E7" w:rsidR="0000153D" w:rsidRPr="00065DBF" w:rsidRDefault="00E2373F" w:rsidP="005610E6">
      <w:pPr>
        <w:pStyle w:val="Odstavecseseznamem"/>
        <w:numPr>
          <w:ilvl w:val="0"/>
          <w:numId w:val="20"/>
        </w:numPr>
        <w:jc w:val="both"/>
      </w:pPr>
      <w:r>
        <w:t>C</w:t>
      </w:r>
      <w:r w:rsidR="0000153D" w:rsidRPr="00065DBF">
        <w:t>hránit bezpečí a zdraví žák</w:t>
      </w:r>
      <w:r>
        <w:t>ů</w:t>
      </w:r>
      <w:r w:rsidR="0000153D" w:rsidRPr="00065DBF">
        <w:t xml:space="preserve"> a předcházet všem formám rizikového chování ve škol</w:t>
      </w:r>
      <w:r>
        <w:t>e</w:t>
      </w:r>
      <w:r w:rsidR="0000153D" w:rsidRPr="00065DBF">
        <w:t xml:space="preserve"> a školských zařízeních</w:t>
      </w:r>
      <w:r>
        <w:t>.</w:t>
      </w:r>
    </w:p>
    <w:p w14:paraId="629625A3" w14:textId="4AE8BC20" w:rsidR="0000153D" w:rsidRPr="00065DBF" w:rsidRDefault="00E2373F" w:rsidP="005610E6">
      <w:pPr>
        <w:pStyle w:val="Odstavecseseznamem"/>
        <w:numPr>
          <w:ilvl w:val="0"/>
          <w:numId w:val="20"/>
        </w:numPr>
        <w:jc w:val="both"/>
      </w:pPr>
      <w:r>
        <w:t>S</w:t>
      </w:r>
      <w:r w:rsidR="0000153D" w:rsidRPr="00065DBF">
        <w:t>vým přístupem k výchově a vzdělávání vytvářet pozitivní a bezpečné klima ve školním prostředí a podporovat jeho rozvoj</w:t>
      </w:r>
      <w:r>
        <w:t>.</w:t>
      </w:r>
    </w:p>
    <w:p w14:paraId="352ED50D" w14:textId="7D2B72BE" w:rsidR="0000153D" w:rsidRPr="0015425D" w:rsidRDefault="00E2373F" w:rsidP="005610E6">
      <w:pPr>
        <w:pStyle w:val="Odstavecseseznamem"/>
        <w:numPr>
          <w:ilvl w:val="0"/>
          <w:numId w:val="20"/>
        </w:numPr>
        <w:jc w:val="both"/>
      </w:pPr>
      <w:r>
        <w:lastRenderedPageBreak/>
        <w:t>V</w:t>
      </w:r>
      <w:r w:rsidR="0000153D" w:rsidRPr="0015425D">
        <w:t xml:space="preserve">e smyslu evropského nařízení ke GDPR zachovávat mlčenlivost a chránit před zneužitím data, údaje a osobní údaje </w:t>
      </w:r>
      <w:r>
        <w:t xml:space="preserve">žáků </w:t>
      </w:r>
      <w:r w:rsidR="0000153D" w:rsidRPr="0015425D">
        <w:t>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60B030B5" w14:textId="713E089D" w:rsidR="0000153D" w:rsidRPr="00065DBF" w:rsidRDefault="00E2373F" w:rsidP="005610E6">
      <w:pPr>
        <w:pStyle w:val="Odstavecseseznamem"/>
        <w:numPr>
          <w:ilvl w:val="0"/>
          <w:numId w:val="20"/>
        </w:numPr>
        <w:jc w:val="both"/>
      </w:pPr>
      <w:r>
        <w:t>P</w:t>
      </w:r>
      <w:r w:rsidR="0000153D" w:rsidRPr="0015425D">
        <w:t>oskytovat žáku, nebo zákonnému zástupci</w:t>
      </w:r>
      <w:r w:rsidR="0000153D" w:rsidRPr="00065DBF">
        <w:t xml:space="preserve"> nezletilého žáka informace spojené s výchovou a vzděláváním.</w:t>
      </w:r>
    </w:p>
    <w:p w14:paraId="37C90258" w14:textId="77777777" w:rsidR="0000153D" w:rsidRPr="00065DBF" w:rsidRDefault="0000153D" w:rsidP="0000153D">
      <w:pPr>
        <w:pStyle w:val="Zkladntext"/>
      </w:pPr>
    </w:p>
    <w:p w14:paraId="356BC7EE" w14:textId="3CF49C72" w:rsidR="0000153D" w:rsidRPr="00594092"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594092">
        <w:rPr>
          <w:rFonts w:ascii="Times New Roman" w:hAnsi="Times New Roman"/>
          <w:b/>
          <w:smallCaps/>
          <w:color w:val="auto"/>
          <w:sz w:val="28"/>
          <w:szCs w:val="28"/>
          <w:u w:val="single"/>
        </w:rPr>
        <w:t>Pr</w:t>
      </w:r>
      <w:r w:rsidR="00E2373F" w:rsidRPr="00594092">
        <w:rPr>
          <w:rFonts w:ascii="Times New Roman" w:hAnsi="Times New Roman"/>
          <w:b/>
          <w:smallCaps/>
          <w:color w:val="auto"/>
          <w:sz w:val="28"/>
          <w:szCs w:val="28"/>
          <w:u w:val="single"/>
        </w:rPr>
        <w:t>ovoz a vnitřní režim školy</w:t>
      </w:r>
    </w:p>
    <w:p w14:paraId="381038D6" w14:textId="77777777" w:rsidR="00443AC5" w:rsidRDefault="00443AC5" w:rsidP="0000153D">
      <w:pPr>
        <w:rPr>
          <w:b/>
          <w:u w:val="single"/>
        </w:rPr>
      </w:pPr>
    </w:p>
    <w:p w14:paraId="2A92DD64" w14:textId="05BF226B" w:rsidR="0000153D" w:rsidRPr="00054E13" w:rsidRDefault="0000153D" w:rsidP="005610E6">
      <w:pPr>
        <w:pStyle w:val="Odstavecseseznamem"/>
        <w:numPr>
          <w:ilvl w:val="0"/>
          <w:numId w:val="22"/>
        </w:numPr>
        <w:ind w:left="426"/>
        <w:rPr>
          <w:b/>
        </w:rPr>
      </w:pPr>
      <w:r w:rsidRPr="00054E13">
        <w:rPr>
          <w:b/>
        </w:rPr>
        <w:t xml:space="preserve">Režim činnosti ve škole </w:t>
      </w:r>
    </w:p>
    <w:p w14:paraId="5F4401CC" w14:textId="755ADEB5" w:rsidR="0000153D" w:rsidRDefault="0000153D" w:rsidP="005610E6">
      <w:pPr>
        <w:pStyle w:val="Odstavecseseznamem"/>
        <w:numPr>
          <w:ilvl w:val="0"/>
          <w:numId w:val="23"/>
        </w:numPr>
        <w:jc w:val="both"/>
      </w:pPr>
      <w:r w:rsidRPr="00065DBF">
        <w:t>Vyučování začíná</w:t>
      </w:r>
      <w:r w:rsidR="00054E13">
        <w:t xml:space="preserve"> v 8:</w:t>
      </w:r>
      <w:r w:rsidR="0015425D">
        <w:t>15. V případě, že</w:t>
      </w:r>
      <w:r w:rsidRPr="00065DBF">
        <w:t xml:space="preserve"> vyučování </w:t>
      </w:r>
      <w:r w:rsidR="0015425D">
        <w:t xml:space="preserve">je </w:t>
      </w:r>
      <w:r w:rsidRPr="00065DBF">
        <w:t xml:space="preserve">výjimečně </w:t>
      </w:r>
      <w:r w:rsidR="0015425D">
        <w:t>zařazené na dřívější dobu začíná</w:t>
      </w:r>
      <w:r w:rsidRPr="00065DBF">
        <w:t xml:space="preserve"> 7</w:t>
      </w:r>
      <w:r w:rsidR="00054E13">
        <w:t>:</w:t>
      </w:r>
      <w:r w:rsidR="0015425D">
        <w:t>15</w:t>
      </w:r>
      <w:r w:rsidRPr="00065DBF">
        <w:t xml:space="preserve">. Vyučování probíhá podle časového rozvržení </w:t>
      </w:r>
      <w:r w:rsidRPr="00026698">
        <w:t>vyučovacích hodin</w:t>
      </w:r>
      <w:r w:rsidR="00026698" w:rsidRPr="00026698">
        <w:t>.</w:t>
      </w:r>
      <w:r w:rsidRPr="00026698">
        <w:t xml:space="preserve"> </w:t>
      </w:r>
      <w:r w:rsidRPr="00065DBF">
        <w:t>Tyto údaje mají žáci zapsány v žákovských knížkách. Vyučování končí nejpozději do 1</w:t>
      </w:r>
      <w:r w:rsidR="00054E13">
        <w:t>6</w:t>
      </w:r>
      <w:r w:rsidRPr="00065DBF">
        <w:t xml:space="preserve"> hodin. Vyučovací hodina trvá 45 minut. V odůvodněných případech lze vyučovací hodiny dělit a spojovat, v tomto případě je odlišná doba ukončení vyučování oznámena rodičům.</w:t>
      </w:r>
    </w:p>
    <w:p w14:paraId="0D883F48" w14:textId="6D546176" w:rsidR="00127876" w:rsidRDefault="00127876" w:rsidP="005610E6">
      <w:pPr>
        <w:pStyle w:val="Odstavecseseznamem"/>
        <w:numPr>
          <w:ilvl w:val="0"/>
          <w:numId w:val="23"/>
        </w:numPr>
        <w:jc w:val="both"/>
      </w:pPr>
      <w:r>
        <w:t>Ranní klub, je-li zřízen, je v provozu od 7:00.</w:t>
      </w:r>
    </w:p>
    <w:p w14:paraId="2D0917CB" w14:textId="04CE4C1E" w:rsidR="0000153D" w:rsidRDefault="0000153D" w:rsidP="005610E6">
      <w:pPr>
        <w:pStyle w:val="Odstavecseseznamem"/>
        <w:numPr>
          <w:ilvl w:val="0"/>
          <w:numId w:val="23"/>
        </w:numPr>
        <w:jc w:val="both"/>
      </w:pPr>
      <w:r w:rsidRPr="00065DBF">
        <w:t>Školní budova se otevírá</w:t>
      </w:r>
      <w:r w:rsidR="00054E13">
        <w:t xml:space="preserve"> a žákům je vstup do ní umožněn</w:t>
      </w:r>
      <w:r w:rsidRPr="00065DBF">
        <w:t xml:space="preserve"> v</w:t>
      </w:r>
      <w:r w:rsidR="0015425D">
        <w:t> 7:45.</w:t>
      </w:r>
      <w:r w:rsidRPr="00065DBF">
        <w:t xml:space="preserve"> </w:t>
      </w:r>
      <w:r w:rsidR="0015425D">
        <w:t>Žáci, kteří mají odpolední vyučování, tráví přestávku mezi dopoledním a odpoledním vyučování v budově školy, na místě k tomu určeném a pod dohledem pedagogického pracovníka.</w:t>
      </w:r>
      <w:r w:rsidRPr="00065DBF">
        <w:t xml:space="preserve"> V jinou dobu vstupují žáci do školy pouze na vyzvání zaměstnanců školy, kteří nad nimi zajišťují pedagogický dohled. Dohled nad žáky je zajištěn po celou dobu jejich pobytu ve školní budově, přehled dohledů je vyvěšen na všech </w:t>
      </w:r>
      <w:r w:rsidR="00026698">
        <w:t>úsecích, kde dohled probíhá.</w:t>
      </w:r>
    </w:p>
    <w:p w14:paraId="5E74F8C0" w14:textId="77777777" w:rsidR="00026698" w:rsidRDefault="0000153D" w:rsidP="005610E6">
      <w:pPr>
        <w:pStyle w:val="Odstavecseseznamem"/>
        <w:numPr>
          <w:ilvl w:val="0"/>
          <w:numId w:val="23"/>
        </w:numPr>
        <w:jc w:val="both"/>
      </w:pPr>
      <w:r w:rsidRPr="00065DBF">
        <w:t xml:space="preserve">Přestávky mezi vyučovacími hodinami jsou </w:t>
      </w:r>
      <w:r w:rsidR="0015425D">
        <w:t>pě</w:t>
      </w:r>
      <w:r w:rsidRPr="00065DBF">
        <w:t xml:space="preserve">timinutové. Po druhé vyučovací hodině </w:t>
      </w:r>
      <w:r w:rsidR="0015425D">
        <w:t>se zařazuje přestávka v délce 20</w:t>
      </w:r>
      <w:r w:rsidRPr="00065DBF">
        <w:t xml:space="preserve"> minut. Přestávka mezi dopolední</w:t>
      </w:r>
      <w:r w:rsidR="0015425D">
        <w:t>m a odpoledním vyučováním trvá 3</w:t>
      </w:r>
      <w:r w:rsidRPr="00065DBF">
        <w:t xml:space="preserve">0 </w:t>
      </w:r>
      <w:r w:rsidR="00026698">
        <w:t>minut.</w:t>
      </w:r>
    </w:p>
    <w:p w14:paraId="2300032D" w14:textId="1A3247AA" w:rsidR="0000153D" w:rsidRDefault="0000153D" w:rsidP="005610E6">
      <w:pPr>
        <w:pStyle w:val="Odstavecseseznamem"/>
        <w:numPr>
          <w:ilvl w:val="0"/>
          <w:numId w:val="23"/>
        </w:numPr>
        <w:jc w:val="both"/>
      </w:pPr>
      <w:r>
        <w:t>Po příchodu do budovy si žáci odkládají obuv a svršky na místa k tomu určená -</w:t>
      </w:r>
      <w:r w:rsidR="2A7339B6">
        <w:t xml:space="preserve"> </w:t>
      </w:r>
      <w:r>
        <w:t xml:space="preserve">v šatnách a ihned odcházejí do učeben. </w:t>
      </w:r>
      <w:r w:rsidR="00AB7AF4">
        <w:t xml:space="preserve">Nevhodnou obuví k přezutí je obuv uzavřená sportovní a s černou podešví. </w:t>
      </w:r>
      <w:r w:rsidR="00026698">
        <w:t xml:space="preserve">Obuv k přezutí žák při odchodu ukládá do sáčků k tomu určených. </w:t>
      </w:r>
      <w:r>
        <w:t xml:space="preserve">V průběhu vyučování je žákům vstup do šaten povolen </w:t>
      </w:r>
      <w:r w:rsidR="0015425D">
        <w:t>pouze se svolením vyučujícího.</w:t>
      </w:r>
    </w:p>
    <w:p w14:paraId="12AE251D" w14:textId="1E8DA1D4" w:rsidR="0000153D" w:rsidRDefault="0000153D" w:rsidP="005610E6">
      <w:pPr>
        <w:pStyle w:val="Odstavecseseznamem"/>
        <w:numPr>
          <w:ilvl w:val="0"/>
          <w:numId w:val="23"/>
        </w:numPr>
        <w:jc w:val="both"/>
      </w:pPr>
      <w:r>
        <w:t>Při organizaci výuky</w:t>
      </w:r>
      <w:r w:rsidR="76395DB2">
        <w:t xml:space="preserve"> </w:t>
      </w:r>
      <w:r>
        <w:t>jinak než ve vyučovacích hodinách stanoví zařazení a délku přestávek pedagog pověřeným vedením akce podle charakteru činnosti a s přihlédnutím k základn</w:t>
      </w:r>
      <w:r w:rsidR="00A80F38">
        <w:t>ím fyziologickým potřebám žáků.</w:t>
      </w:r>
    </w:p>
    <w:p w14:paraId="51A7D004" w14:textId="2385244D" w:rsidR="0000153D" w:rsidRDefault="0000153D" w:rsidP="005610E6">
      <w:pPr>
        <w:pStyle w:val="Odstavecseseznamem"/>
        <w:numPr>
          <w:ilvl w:val="0"/>
          <w:numId w:val="23"/>
        </w:numPr>
        <w:jc w:val="both"/>
      </w:pPr>
      <w:r w:rsidRPr="00065DBF">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20FD134C" w14:textId="4D1A2A97" w:rsidR="0000153D" w:rsidRDefault="0000153D" w:rsidP="005610E6">
      <w:pPr>
        <w:pStyle w:val="Odstavecseseznamem"/>
        <w:numPr>
          <w:ilvl w:val="0"/>
          <w:numId w:val="23"/>
        </w:numPr>
        <w:jc w:val="both"/>
      </w:pPr>
      <w:r w:rsidRPr="00C64E82">
        <w:t>Nejvyšší poče</w:t>
      </w:r>
      <w:r w:rsidR="0054013C" w:rsidRPr="00C64E82">
        <w:t>t žáků ve třídě je 14</w:t>
      </w:r>
      <w:r w:rsidR="00C64E82" w:rsidRPr="00C64E82">
        <w:t>, škola může mít</w:t>
      </w:r>
      <w:r w:rsidRPr="00C64E82">
        <w:t xml:space="preserve"> podle § 23 odst. </w:t>
      </w:r>
      <w:r w:rsidR="00011398">
        <w:t>5</w:t>
      </w:r>
      <w:r w:rsidRPr="00C64E82">
        <w:t xml:space="preserve"> zákona č. 561/2004 Sb., školského zákona z</w:t>
      </w:r>
      <w:r w:rsidR="00C64E82" w:rsidRPr="00C64E82">
        <w:t>řizovatelem schválenou výjimku z</w:t>
      </w:r>
      <w:r w:rsidRPr="00C64E82">
        <w:t xml:space="preserve"> maximální</w:t>
      </w:r>
      <w:r w:rsidR="00C64E82" w:rsidRPr="00C64E82">
        <w:t>ho počtu</w:t>
      </w:r>
      <w:r w:rsidRPr="00C64E82">
        <w:t xml:space="preserve"> žáků ve třídě školy, při zachování bezpečnostních a hygienických předpisů.</w:t>
      </w:r>
    </w:p>
    <w:p w14:paraId="73F20143" w14:textId="0814C758" w:rsidR="0000153D" w:rsidRDefault="0000153D" w:rsidP="005610E6">
      <w:pPr>
        <w:pStyle w:val="Odstavecseseznamem"/>
        <w:numPr>
          <w:ilvl w:val="0"/>
          <w:numId w:val="23"/>
        </w:numPr>
        <w:jc w:val="both"/>
      </w:pPr>
      <w:r w:rsidRPr="00026698">
        <w:t xml:space="preserve">Při výuce některých předmětů, zejména </w:t>
      </w:r>
      <w:r w:rsidR="00026698" w:rsidRPr="00026698">
        <w:t xml:space="preserve">nepovinných a volitelných, mohou být </w:t>
      </w:r>
      <w:r w:rsidRPr="00026698">
        <w:t xml:space="preserve">třídy </w:t>
      </w:r>
      <w:r w:rsidR="00026698" w:rsidRPr="00026698">
        <w:t xml:space="preserve">děleny </w:t>
      </w:r>
      <w:r w:rsidRPr="00026698">
        <w:t>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1F6A40AF" w14:textId="2E234C06" w:rsidR="0000153D" w:rsidRDefault="00026698" w:rsidP="005610E6">
      <w:pPr>
        <w:pStyle w:val="Odstavecseseznamem"/>
        <w:numPr>
          <w:ilvl w:val="0"/>
          <w:numId w:val="23"/>
        </w:numPr>
        <w:jc w:val="both"/>
      </w:pPr>
      <w:r w:rsidRPr="00026698">
        <w:t>Škola</w:t>
      </w:r>
      <w:r w:rsidR="0000153D" w:rsidRPr="00026698">
        <w:t xml:space="preserve"> při vzdělávání a s ním přímo souvisejících činnostech a při poskytování školských služeb přihlíží k základním fyziologickým potřebám dětí, žáků a studentů a vytváří podmínky pro jejich zdravý vývoj a pro prevenci rizikového chování.</w:t>
      </w:r>
    </w:p>
    <w:p w14:paraId="1ED8B1AF" w14:textId="124695C7" w:rsidR="0000153D" w:rsidRDefault="00AB7AF4" w:rsidP="005610E6">
      <w:pPr>
        <w:pStyle w:val="Odstavecseseznamem"/>
        <w:numPr>
          <w:ilvl w:val="0"/>
          <w:numId w:val="23"/>
        </w:numPr>
        <w:jc w:val="both"/>
      </w:pPr>
      <w:r w:rsidRPr="00026698">
        <w:t xml:space="preserve">Škola </w:t>
      </w:r>
      <w:r w:rsidR="0000153D" w:rsidRPr="00026698">
        <w:t>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14:paraId="3EB58C6B" w14:textId="11B3609C" w:rsidR="0000153D" w:rsidRDefault="0000153D" w:rsidP="005610E6">
      <w:pPr>
        <w:pStyle w:val="Odstavecseseznamem"/>
        <w:numPr>
          <w:ilvl w:val="0"/>
          <w:numId w:val="23"/>
        </w:numPr>
        <w:jc w:val="both"/>
      </w:pPr>
      <w:r w:rsidRPr="00065DBF">
        <w:lastRenderedPageBreak/>
        <w:t>O přestávkách</w:t>
      </w:r>
      <w:r w:rsidR="00C64E82">
        <w:t xml:space="preserve"> mezi 2. a </w:t>
      </w:r>
      <w:r w:rsidR="00A86695">
        <w:t>3</w:t>
      </w:r>
      <w:r w:rsidR="00C64E82">
        <w:t>. (svačinová přestávka) a 4. a 5. (polední přestávka)</w:t>
      </w:r>
      <w:r w:rsidRPr="00065DBF">
        <w:t xml:space="preserve"> je umož</w:t>
      </w:r>
      <w:r w:rsidR="00C64E82">
        <w:t xml:space="preserve">něn pohyb dětí mimo třídu. Přestávku mezi </w:t>
      </w:r>
      <w:r w:rsidR="00A86695">
        <w:t>2</w:t>
      </w:r>
      <w:r w:rsidR="00C64E82">
        <w:t xml:space="preserve">. a </w:t>
      </w:r>
      <w:r w:rsidR="00A86695">
        <w:t>3</w:t>
      </w:r>
      <w:r w:rsidR="00C64E82">
        <w:t xml:space="preserve">. vyučovací hodinou je možné </w:t>
      </w:r>
      <w:r w:rsidRPr="00065DBF">
        <w:t xml:space="preserve">za příznivého počasí </w:t>
      </w:r>
      <w:r w:rsidR="00C64E82">
        <w:t>strávit na školní zahradě.</w:t>
      </w:r>
    </w:p>
    <w:p w14:paraId="754D327A" w14:textId="4CE2CC6A" w:rsidR="0000153D" w:rsidRDefault="0000153D" w:rsidP="005610E6">
      <w:pPr>
        <w:pStyle w:val="Odstavecseseznamem"/>
        <w:numPr>
          <w:ilvl w:val="0"/>
          <w:numId w:val="23"/>
        </w:numPr>
        <w:jc w:val="both"/>
      </w:pPr>
      <w:r w:rsidRPr="00C64E82">
        <w:t xml:space="preserve">Provoz </w:t>
      </w:r>
      <w:r w:rsidR="00C64E82" w:rsidRPr="00C64E82">
        <w:t xml:space="preserve">školy probíhá ve všedních dnech </w:t>
      </w:r>
      <w:r w:rsidR="00912D6D">
        <w:t>po dobu výuky dle rozvrhu</w:t>
      </w:r>
      <w:r w:rsidR="00A86695">
        <w:t>.</w:t>
      </w:r>
      <w:r w:rsidR="00912D6D">
        <w:t xml:space="preserve"> </w:t>
      </w:r>
      <w:r w:rsidR="00A86695">
        <w:t>Vstup zákonných zástupců do budovy školy je povolen v době třídních schůzek a konzultací, na základě vyzvání k návštěvě školy, či po předběžné vzájemné domluvě s vedením školy nebo jednotlivými vyučujícími.</w:t>
      </w:r>
    </w:p>
    <w:p w14:paraId="083F801E" w14:textId="1946AC69" w:rsidR="0000153D" w:rsidRPr="00065DBF" w:rsidRDefault="0000153D" w:rsidP="005610E6">
      <w:pPr>
        <w:pStyle w:val="Odstavecseseznamem"/>
        <w:numPr>
          <w:ilvl w:val="0"/>
          <w:numId w:val="23"/>
        </w:numPr>
        <w:jc w:val="both"/>
      </w:pPr>
      <w:r w:rsidRPr="00C64E82">
        <w:t xml:space="preserve">V období školního </w:t>
      </w:r>
      <w:r w:rsidR="00E23C6F">
        <w:t>roku</w:t>
      </w:r>
      <w:r w:rsidRPr="00C64E82">
        <w:t xml:space="preserve"> může ředitel školy ze závažných důvodů, zejména organizačních a technických, vyhlásit pro žáky nejvýše 5 volných dnů.</w:t>
      </w:r>
    </w:p>
    <w:p w14:paraId="0722C45D" w14:textId="77777777" w:rsidR="0000153D" w:rsidRPr="00065DBF" w:rsidRDefault="0000153D" w:rsidP="0000153D"/>
    <w:p w14:paraId="60C08036" w14:textId="06D38C20" w:rsidR="00912D6D" w:rsidRPr="00E23C6F" w:rsidRDefault="0000153D" w:rsidP="005610E6">
      <w:pPr>
        <w:pStyle w:val="Odstavecseseznamem"/>
        <w:numPr>
          <w:ilvl w:val="0"/>
          <w:numId w:val="22"/>
        </w:numPr>
        <w:ind w:left="426"/>
        <w:rPr>
          <w:b/>
        </w:rPr>
      </w:pPr>
      <w:r w:rsidRPr="00E23C6F">
        <w:rPr>
          <w:b/>
        </w:rPr>
        <w:t>Režim při akcích mimo školu</w:t>
      </w:r>
    </w:p>
    <w:p w14:paraId="671FFC28" w14:textId="6C977CCB" w:rsidR="0000153D" w:rsidRDefault="0000153D" w:rsidP="005610E6">
      <w:pPr>
        <w:pStyle w:val="Odstavecseseznamem"/>
        <w:numPr>
          <w:ilvl w:val="0"/>
          <w:numId w:val="24"/>
        </w:numPr>
        <w:jc w:val="both"/>
      </w:pPr>
      <w:r>
        <w:t>Bezpečnost a ochranu zdraví žáků při akcích a vzdělávání mimo místo, kde se uskutečňuje vzdělávání, zajišťuje škola vždy nejméně jedním zaměstnancem školy -</w:t>
      </w:r>
      <w:r w:rsidR="426943D9">
        <w:t xml:space="preserve"> </w:t>
      </w:r>
      <w:r>
        <w:t xml:space="preserve">pedagogickým pracovníkem. Společně s ním může akci zajišťovat i zaměstnanec, který není pedagogickým pracovníkem, pokud je zletilý a způsobilý k právním úkonům. </w:t>
      </w:r>
    </w:p>
    <w:p w14:paraId="5679FEB1" w14:textId="5718E851" w:rsidR="0000153D" w:rsidRDefault="0000153D" w:rsidP="005610E6">
      <w:pPr>
        <w:pStyle w:val="Odstavecseseznamem"/>
        <w:numPr>
          <w:ilvl w:val="0"/>
          <w:numId w:val="24"/>
        </w:numPr>
        <w:jc w:val="both"/>
      </w:pPr>
      <w:r w:rsidRPr="00912D6D">
        <w:t xml:space="preserve">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14:paraId="3DD76867" w14:textId="77777777" w:rsidR="00583E12" w:rsidRPr="00583E12" w:rsidRDefault="0000153D" w:rsidP="005610E6">
      <w:pPr>
        <w:pStyle w:val="Odstavecseseznamem"/>
        <w:numPr>
          <w:ilvl w:val="0"/>
          <w:numId w:val="24"/>
        </w:numPr>
        <w:jc w:val="both"/>
      </w:pPr>
      <w:r w:rsidRPr="00065DBF">
        <w:t xml:space="preserve">Při akcích konaných mimo místo, kde škola uskutečňuje vzdělávání, nesmí na jednu osobu zajišťující bezpečnost a ochranu zdraví žáků připadnout více </w:t>
      </w:r>
      <w:r w:rsidRPr="005E63F3">
        <w:t xml:space="preserve">než </w:t>
      </w:r>
      <w:r w:rsidR="005E63F3" w:rsidRPr="005E63F3">
        <w:t>14 žáků</w:t>
      </w:r>
      <w:r w:rsidRPr="005E63F3">
        <w:t>.</w:t>
      </w:r>
      <w:r w:rsidR="005E63F3" w:rsidRPr="005E63F3">
        <w:t xml:space="preserve"> </w:t>
      </w:r>
      <w:r w:rsidR="005E63F3">
        <w:t>Při organizaci plaveckého nebo lyžařského výcviku se počty žáků řídí</w:t>
      </w:r>
      <w:r w:rsidRPr="00065DBF">
        <w:t xml:space="preserve"> </w:t>
      </w:r>
      <w:r w:rsidR="00944BCD" w:rsidRPr="00583E12">
        <w:t>§ 26 vyhlášky 27/2016 Sb.</w:t>
      </w:r>
      <w:r w:rsidR="005E63F3" w:rsidRPr="00583E12">
        <w:t xml:space="preserve">. </w:t>
      </w:r>
      <w:r w:rsidRPr="00583E12">
        <w:t>Výjimku z tohoto počtu může stanovit s ohledem na náročnost zajištění bezpečnosti a ochrany zdraví žáků ředitel školy.</w:t>
      </w:r>
    </w:p>
    <w:p w14:paraId="496FDEEE" w14:textId="0108529C" w:rsidR="0000153D" w:rsidRDefault="00583E12" w:rsidP="005610E6">
      <w:pPr>
        <w:pStyle w:val="Odstavecseseznamem"/>
        <w:numPr>
          <w:ilvl w:val="0"/>
          <w:numId w:val="24"/>
        </w:numPr>
        <w:jc w:val="both"/>
      </w:pPr>
      <w:r>
        <w:t>K</w:t>
      </w:r>
      <w:r w:rsidR="0000153D" w:rsidRPr="00065DBF">
        <w:t>aždou plánovanou akci mimo budovu školy předem projedná organizující pedagog s vedením školy zej</w:t>
      </w:r>
      <w:r w:rsidR="00CD4005">
        <w:t>ména s ohledem na zajištění BOZ</w:t>
      </w:r>
      <w:r w:rsidR="0000153D" w:rsidRPr="00065DBF">
        <w:t>. Akce se považuje za schválenou uvedením v</w:t>
      </w:r>
      <w:r w:rsidR="005E63F3">
        <w:t> zápisu z metodického sdružení, které se koná každý měsíc. Z</w:t>
      </w:r>
      <w:r w:rsidR="0000153D" w:rsidRPr="00065DBF">
        <w:t xml:space="preserve">ároveň </w:t>
      </w:r>
      <w:r w:rsidR="005E63F3">
        <w:t>organizující pedagog vyplní plán akce a odevzdá řediteli školy.</w:t>
      </w:r>
    </w:p>
    <w:p w14:paraId="11EEB36E" w14:textId="7E9BF37C" w:rsidR="0000153D" w:rsidRDefault="0000153D" w:rsidP="005610E6">
      <w:pPr>
        <w:pStyle w:val="Odstavecseseznamem"/>
        <w:numPr>
          <w:ilvl w:val="0"/>
          <w:numId w:val="24"/>
        </w:numPr>
        <w:jc w:val="both"/>
      </w:pPr>
      <w:r w:rsidRPr="00065DBF">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912D6D">
        <w:rPr>
          <w:b/>
        </w:rPr>
        <w:t xml:space="preserve">2 dny </w:t>
      </w:r>
      <w:r w:rsidRPr="00065DBF">
        <w:t>předem zákonným zástupcům žáků a to zápisem do žákovské knížky, nebo jinou písemnou informací.</w:t>
      </w:r>
    </w:p>
    <w:p w14:paraId="6FEAD719" w14:textId="243D87DD" w:rsidR="00912D6D" w:rsidRDefault="0000153D" w:rsidP="005610E6">
      <w:pPr>
        <w:pStyle w:val="Odstavecseseznamem"/>
        <w:numPr>
          <w:ilvl w:val="0"/>
          <w:numId w:val="24"/>
        </w:numPr>
        <w:jc w:val="both"/>
      </w:pPr>
      <w:r w:rsidRPr="00065DBF">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w:t>
      </w:r>
      <w:r w:rsidR="005E63F3">
        <w:t xml:space="preserve"> lyžařské kursy, plavecký výcvik</w:t>
      </w:r>
      <w:r w:rsidRPr="00065DBF">
        <w:t xml:space="preserve"> platí zvláštní bezpečnostní předpisy, se kterými jsou žáci předem seznámeni.</w:t>
      </w:r>
    </w:p>
    <w:p w14:paraId="61A04FE6" w14:textId="1F33C6C5" w:rsidR="0000153D" w:rsidRDefault="0000153D" w:rsidP="005610E6">
      <w:pPr>
        <w:pStyle w:val="Odstavecseseznamem"/>
        <w:numPr>
          <w:ilvl w:val="0"/>
          <w:numId w:val="24"/>
        </w:numPr>
        <w:jc w:val="both"/>
      </w:pPr>
      <w:r w:rsidRPr="00065DBF">
        <w:t xml:space="preserve"> Součástí vzdělávání mohou být také další aktivity, uvedené ve školním vzdělávacím programu, </w:t>
      </w:r>
      <w:r w:rsidR="005E63F3">
        <w:t xml:space="preserve">jako bruslení, </w:t>
      </w:r>
      <w:r w:rsidRPr="00065DBF">
        <w:t>turistické, cyklistické a jiné kurzy, sportovní soustředění, zahraniční akce.</w:t>
      </w:r>
    </w:p>
    <w:p w14:paraId="73BFC5A5" w14:textId="3BD8509A" w:rsidR="0000153D" w:rsidRDefault="0000153D" w:rsidP="005610E6">
      <w:pPr>
        <w:pStyle w:val="Odstavecseseznamem"/>
        <w:numPr>
          <w:ilvl w:val="0"/>
          <w:numId w:val="24"/>
        </w:numPr>
        <w:jc w:val="both"/>
      </w:pPr>
      <w:r w:rsidRPr="00065DBF">
        <w:t xml:space="preserve">Chování žáka na mimoškolních akcích je součástí celkového hodnocení žáka včetně hodnocení na vysvědčení. </w:t>
      </w:r>
    </w:p>
    <w:p w14:paraId="00DBCDD6" w14:textId="5E8A257A" w:rsidR="0000153D" w:rsidRPr="00065DBF" w:rsidRDefault="0000153D" w:rsidP="005610E6">
      <w:pPr>
        <w:pStyle w:val="Odstavecseseznamem"/>
        <w:numPr>
          <w:ilvl w:val="0"/>
          <w:numId w:val="24"/>
        </w:numPr>
        <w:jc w:val="both"/>
      </w:pPr>
      <w:r w:rsidRPr="00065DBF">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03D1AF8D" w14:textId="77777777" w:rsidR="0000153D" w:rsidRPr="00065DBF" w:rsidRDefault="0000153D" w:rsidP="008E4814">
      <w:pPr>
        <w:jc w:val="both"/>
      </w:pPr>
    </w:p>
    <w:p w14:paraId="1E4854DB" w14:textId="11BFA111" w:rsidR="0000153D" w:rsidRPr="00594092" w:rsidRDefault="0000153D" w:rsidP="005610E6">
      <w:pPr>
        <w:pStyle w:val="Odstavecseseznamem"/>
        <w:numPr>
          <w:ilvl w:val="0"/>
          <w:numId w:val="22"/>
        </w:numPr>
        <w:ind w:left="426"/>
        <w:rPr>
          <w:b/>
        </w:rPr>
      </w:pPr>
      <w:r w:rsidRPr="00594092">
        <w:rPr>
          <w:b/>
        </w:rPr>
        <w:t>Docházka do školy</w:t>
      </w:r>
    </w:p>
    <w:p w14:paraId="696EB976" w14:textId="7F92C93C" w:rsidR="00056545" w:rsidRDefault="00742CD8" w:rsidP="005610E6">
      <w:pPr>
        <w:pStyle w:val="Odstavecseseznamem"/>
        <w:numPr>
          <w:ilvl w:val="0"/>
          <w:numId w:val="25"/>
        </w:numPr>
        <w:jc w:val="both"/>
      </w:pPr>
      <w:r w:rsidRPr="00594092">
        <w:t xml:space="preserve">Zákonný zástupce žáka je povinen doložit důvody nepřítomnosti žáka ve vyučování nejpozději do 3 kalendářních dnů od počátku nepřítomnosti žáka. A to osobně, telefonicky nebo písemně. Na SMS </w:t>
      </w:r>
      <w:r w:rsidR="00056545" w:rsidRPr="00594092">
        <w:t>zprávy,</w:t>
      </w:r>
      <w:r w:rsidRPr="00594092">
        <w:t xml:space="preserve"> e</w:t>
      </w:r>
      <w:r w:rsidR="00056545" w:rsidRPr="00594092">
        <w:t>-</w:t>
      </w:r>
      <w:r w:rsidRPr="00594092">
        <w:t xml:space="preserve">maily a pozdě dodané omluvenky nebude brán zřetel a absence bude považována za neomluvenou. </w:t>
      </w:r>
      <w:r w:rsidR="00913317">
        <w:t>Dokladem prokazujícím důvody nepřítomnosti žáka je např. lékařské potvrzení, úřední doklad, v odůvodněných případech lze akceptovat i prosté vyjádření zákonných zástupců, nelze-li nepřítomnost doložit jiným způsobem. V tomto případě o</w:t>
      </w:r>
      <w:r w:rsidR="0000153D" w:rsidRPr="00065DBF">
        <w:t>mluv</w:t>
      </w:r>
      <w:r w:rsidR="00056545">
        <w:t>enk</w:t>
      </w:r>
      <w:r w:rsidR="0000153D" w:rsidRPr="00065DBF">
        <w:t xml:space="preserve">u podepisuje </w:t>
      </w:r>
      <w:r w:rsidR="00056545">
        <w:t xml:space="preserve">zákonný </w:t>
      </w:r>
      <w:r w:rsidR="00056545">
        <w:lastRenderedPageBreak/>
        <w:t>zástupce žáka do žákovské knížky</w:t>
      </w:r>
      <w:r w:rsidR="00913317">
        <w:t>.</w:t>
      </w:r>
      <w:r w:rsidR="00056545">
        <w:t xml:space="preserve"> </w:t>
      </w:r>
      <w:r w:rsidR="00913317">
        <w:t xml:space="preserve">Každou omluvenku </w:t>
      </w:r>
      <w:r w:rsidR="00056545">
        <w:t>žák předloží</w:t>
      </w:r>
      <w:r w:rsidR="0000153D" w:rsidRPr="00065DBF">
        <w:t xml:space="preserve"> třídnímu</w:t>
      </w:r>
      <w:r w:rsidR="00056545">
        <w:t xml:space="preserve"> učiteli v den návratu do školy</w:t>
      </w:r>
      <w:r w:rsidR="0000153D" w:rsidRPr="00065DBF">
        <w:t>.</w:t>
      </w:r>
    </w:p>
    <w:p w14:paraId="189D17EB" w14:textId="6F13A174" w:rsidR="0000153D" w:rsidRPr="00594092" w:rsidRDefault="00056545" w:rsidP="005610E6">
      <w:pPr>
        <w:pStyle w:val="Odstavecseseznamem"/>
        <w:numPr>
          <w:ilvl w:val="0"/>
          <w:numId w:val="25"/>
        </w:numPr>
        <w:jc w:val="both"/>
      </w:pPr>
      <w:r w:rsidRPr="00594092">
        <w:t xml:space="preserve">Plánované uvolnění žáka z vyučování před jeho ukončením je možný pouze na základě písemné omluvy rodičů, kterou žák předloží vyučujícímu hodiny (při uvolnění na jednu hodinu), nebo třídnímu učiteli – při uvolnění na více hodin. Při plánované </w:t>
      </w:r>
      <w:r w:rsidR="00594092" w:rsidRPr="00594092">
        <w:t>a</w:t>
      </w:r>
      <w:r w:rsidRPr="00594092">
        <w:t>bsenci delší než 1 den rozhoduje o uvolnění ředitel školy na základě písemné žádosti zákonného zástupce.</w:t>
      </w:r>
    </w:p>
    <w:p w14:paraId="6DE482F3" w14:textId="67A57DAA" w:rsidR="0000153D" w:rsidRPr="00065DBF" w:rsidRDefault="0000153D" w:rsidP="4ED598B7">
      <w:pPr>
        <w:pStyle w:val="Odstavecseseznamem"/>
        <w:numPr>
          <w:ilvl w:val="0"/>
          <w:numId w:val="25"/>
        </w:numPr>
        <w:jc w:val="both"/>
      </w:pPr>
      <w:r>
        <w:t xml:space="preserve">Ředitel školy může ze zdravotních nebo jiných závažných důvodů uvolnit žáka na žádost jeho zákonného zástupce </w:t>
      </w:r>
      <w:r w:rsidR="00594092">
        <w:t xml:space="preserve">a doporučení lékaře </w:t>
      </w:r>
      <w:r>
        <w:t>zcela nebo zčásti z vyučování některého předmětu</w:t>
      </w:r>
      <w:r w:rsidR="00583E12">
        <w:t>,</w:t>
      </w:r>
      <w:r>
        <w:t xml:space="preserve"> zároveň určí náhradní způsob vzdělávání žáka v době vyučování tohoto předmětu.</w:t>
      </w:r>
    </w:p>
    <w:p w14:paraId="60AC19E0" w14:textId="5EFAE35B" w:rsidR="0000153D" w:rsidRPr="00065DBF" w:rsidRDefault="0000153D" w:rsidP="4ED598B7">
      <w:pPr>
        <w:jc w:val="both"/>
      </w:pPr>
    </w:p>
    <w:p w14:paraId="4E00B861" w14:textId="6778141C" w:rsidR="0000153D" w:rsidRPr="00065DBF" w:rsidRDefault="345B3B8F" w:rsidP="4ED598B7">
      <w:pPr>
        <w:pStyle w:val="Odstavecseseznamem"/>
        <w:numPr>
          <w:ilvl w:val="0"/>
          <w:numId w:val="22"/>
        </w:numPr>
        <w:ind w:left="426"/>
        <w:rPr>
          <w:b/>
          <w:bCs/>
        </w:rPr>
      </w:pPr>
      <w:r w:rsidRPr="4ED598B7">
        <w:rPr>
          <w:b/>
          <w:bCs/>
        </w:rPr>
        <w:t>Zvláštní pravidla při omezení osobní přítomnosti žáků ve škole</w:t>
      </w:r>
    </w:p>
    <w:p w14:paraId="58319BEF" w14:textId="4D9F23FA" w:rsidR="0000153D" w:rsidRPr="00065DBF" w:rsidRDefault="345B3B8F" w:rsidP="4ED598B7">
      <w:pPr>
        <w:pStyle w:val="Odstavecseseznamem"/>
        <w:numPr>
          <w:ilvl w:val="0"/>
          <w:numId w:val="1"/>
        </w:numPr>
      </w:pPr>
      <w:r>
        <w:t>Pokud z důvodu krizového opatření vyhlášeného podle krizového zákona nebo z důvodu nařízení mimořádné</w:t>
      </w:r>
      <w:r w:rsidR="3BF9D1E6">
        <w:t>ho opatření podle zvláštního zákona, anebo z důvodu nař</w:t>
      </w:r>
      <w:r w:rsidR="1330AC64">
        <w:t xml:space="preserve">ízení karantény podle zákona o ochraně veřejného zdraví není možná osobní přítomnost většiny žáků </w:t>
      </w:r>
      <w:r w:rsidR="6057C014">
        <w:t>z nejméně jedné třídy ve škole, poskytuje škola dotčeným žákům vzdělávání distančním</w:t>
      </w:r>
      <w:r w:rsidR="24DF0988">
        <w:t xml:space="preserve"> způsobem.</w:t>
      </w:r>
    </w:p>
    <w:p w14:paraId="4AA175CA" w14:textId="45517AE5" w:rsidR="0000153D" w:rsidRPr="00065DBF" w:rsidRDefault="24DF0988" w:rsidP="4ED598B7">
      <w:pPr>
        <w:pStyle w:val="Odstavecseseznamem"/>
        <w:numPr>
          <w:ilvl w:val="0"/>
          <w:numId w:val="1"/>
        </w:numPr>
      </w:pPr>
      <w:r>
        <w:t>Vzdělávání distančním způsobem škola uskutečňuje podle příslušného rámcového vzdělávacího prog</w:t>
      </w:r>
      <w:r w:rsidR="198909AE">
        <w:t>ramu a školního vzdělávacího plánu v míře odpovídající okolnostem.</w:t>
      </w:r>
    </w:p>
    <w:p w14:paraId="0648ABDF" w14:textId="5AE152EC" w:rsidR="0000153D" w:rsidRPr="00065DBF" w:rsidRDefault="198909AE" w:rsidP="4ED598B7">
      <w:pPr>
        <w:pStyle w:val="Odstavecseseznamem"/>
        <w:numPr>
          <w:ilvl w:val="0"/>
          <w:numId w:val="1"/>
        </w:numPr>
      </w:pPr>
      <w:r>
        <w:t xml:space="preserve">Žáci jsou povinni se vzdělávat distančním způsobem. Způsob poskytování vzdělávání a hodnocení výsledků </w:t>
      </w:r>
      <w:r w:rsidR="01EA0F2E">
        <w:t>vzdělávání distančním způsobem přizpůsobí škola podmínkám žáka pro toto vzdělávání.</w:t>
      </w:r>
    </w:p>
    <w:p w14:paraId="0CAE556E" w14:textId="7FE972FC" w:rsidR="0000153D" w:rsidRPr="00065DBF" w:rsidRDefault="01EA0F2E" w:rsidP="4ED598B7">
      <w:pPr>
        <w:pStyle w:val="Odstavecseseznamem"/>
        <w:numPr>
          <w:ilvl w:val="0"/>
          <w:numId w:val="1"/>
        </w:numPr>
      </w:pPr>
      <w:r>
        <w:t xml:space="preserve">Zákonní zástupci mají povinnost dokládat důvody nepřítomnosti žáka ve vyučování distančním způsobem v souladu </w:t>
      </w:r>
      <w:r w:rsidR="026E4150">
        <w:t>s podmínkami stanovenými školním řádem.</w:t>
      </w:r>
    </w:p>
    <w:p w14:paraId="37CAF59D" w14:textId="20D70844" w:rsidR="0000153D" w:rsidRPr="00065DBF" w:rsidRDefault="0000153D" w:rsidP="4ED598B7">
      <w:pPr>
        <w:jc w:val="both"/>
      </w:pPr>
    </w:p>
    <w:p w14:paraId="003D634D" w14:textId="55D4EF29" w:rsidR="0000153D" w:rsidRPr="003C6459"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3C6459">
        <w:rPr>
          <w:rFonts w:ascii="Times New Roman" w:hAnsi="Times New Roman"/>
          <w:b/>
          <w:smallCaps/>
          <w:color w:val="auto"/>
          <w:sz w:val="28"/>
          <w:szCs w:val="28"/>
          <w:u w:val="single"/>
        </w:rPr>
        <w:t>Podmínky zajištění bezpečnosti a ochrany zdraví dětí a jejich ochrany před sociálně patologickými jevy a před projevy diskriminace, nepřátelství nebo násilí</w:t>
      </w:r>
      <w:r w:rsidR="004460A2">
        <w:rPr>
          <w:rFonts w:ascii="Times New Roman" w:hAnsi="Times New Roman"/>
          <w:b/>
          <w:smallCaps/>
          <w:color w:val="auto"/>
          <w:sz w:val="28"/>
          <w:szCs w:val="28"/>
          <w:u w:val="single"/>
        </w:rPr>
        <w:t>.</w:t>
      </w:r>
    </w:p>
    <w:p w14:paraId="4E173D97" w14:textId="77777777" w:rsidR="0000153D" w:rsidRPr="00065DBF" w:rsidRDefault="0000153D" w:rsidP="008E4814">
      <w:pPr>
        <w:jc w:val="both"/>
      </w:pPr>
    </w:p>
    <w:p w14:paraId="36212737" w14:textId="05B6A185" w:rsidR="0000153D" w:rsidRPr="00065DBF" w:rsidRDefault="0000153D" w:rsidP="005610E6">
      <w:pPr>
        <w:pStyle w:val="Odstavecseseznamem"/>
        <w:numPr>
          <w:ilvl w:val="0"/>
          <w:numId w:val="26"/>
        </w:numPr>
        <w:jc w:val="both"/>
      </w:pPr>
      <w:r w:rsidRPr="00065DBF">
        <w:t>Všichni žáci se chovají při pobytu ve škole i mimo školu tak, aby neohrozili zdraví a majetek svůj ani jiných osob</w:t>
      </w:r>
      <w:r w:rsidR="003C6459">
        <w:t>.</w:t>
      </w:r>
    </w:p>
    <w:p w14:paraId="74C46AE0" w14:textId="028EF923" w:rsidR="0000153D" w:rsidRPr="00583E12" w:rsidRDefault="0000153D" w:rsidP="005610E6">
      <w:pPr>
        <w:pStyle w:val="Odstavecseseznamem"/>
        <w:numPr>
          <w:ilvl w:val="0"/>
          <w:numId w:val="26"/>
        </w:numPr>
        <w:jc w:val="both"/>
      </w:pPr>
      <w:r w:rsidRPr="00583E12">
        <w:t>Žákům není v době mimo vyučování</w:t>
      </w:r>
      <w:r w:rsidR="00D904FF" w:rsidRPr="00583E12">
        <w:t xml:space="preserve"> povoleno</w:t>
      </w:r>
      <w:r w:rsidRPr="00583E12">
        <w:t xml:space="preserve"> zdržovat se v prostorách školy, pokud nad nimi není vykonáván dohled způsobilou osobou</w:t>
      </w:r>
      <w:r w:rsidR="003C6459" w:rsidRPr="00583E12">
        <w:t>.</w:t>
      </w:r>
    </w:p>
    <w:p w14:paraId="285265DE" w14:textId="64697DD3" w:rsidR="0000153D" w:rsidRPr="00065DBF" w:rsidRDefault="0000153D" w:rsidP="005610E6">
      <w:pPr>
        <w:pStyle w:val="Odstavecseseznamem"/>
        <w:numPr>
          <w:ilvl w:val="0"/>
          <w:numId w:val="26"/>
        </w:numPr>
        <w:jc w:val="both"/>
      </w:pPr>
      <w:r w:rsidRPr="00065DBF">
        <w:t>Žákům je zakázáno manipulovat s elektrickými spotřebiči, vypínači a elektrický</w:t>
      </w:r>
      <w:r w:rsidR="003C6459">
        <w:t>m vedením bez dohledu pedagoga.</w:t>
      </w:r>
    </w:p>
    <w:p w14:paraId="265E1C38" w14:textId="246C9AA7" w:rsidR="0000153D" w:rsidRPr="00065DBF" w:rsidRDefault="0000153D" w:rsidP="005610E6">
      <w:pPr>
        <w:pStyle w:val="Odstavecseseznamem"/>
        <w:numPr>
          <w:ilvl w:val="0"/>
          <w:numId w:val="26"/>
        </w:numPr>
        <w:jc w:val="both"/>
      </w:pPr>
      <w:r w:rsidRPr="00065DBF">
        <w:t xml:space="preserve">Při výuce </w:t>
      </w:r>
      <w:r w:rsidR="00000AEA">
        <w:t>v učebně informatiky,</w:t>
      </w:r>
      <w:r w:rsidRPr="00065DBF">
        <w:t xml:space="preserve"> tělocvičně, dílnách</w:t>
      </w:r>
      <w:r w:rsidR="00000AEA">
        <w:t>, keramické dílně</w:t>
      </w:r>
      <w:r w:rsidRPr="00065DBF">
        <w:t>,</w:t>
      </w:r>
      <w:r w:rsidR="00D904FF">
        <w:t xml:space="preserve"> relaxační místnosti</w:t>
      </w:r>
      <w:r w:rsidRPr="00065DBF">
        <w:t xml:space="preserve">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w:t>
      </w:r>
      <w:r w:rsidR="00000AEA">
        <w:t>ihy. Poučení o BOZ</w:t>
      </w:r>
      <w:r w:rsidRPr="00065DBF">
        <w:t xml:space="preserve"> a PO se provádí rovněž před každou akcí mimo školu.</w:t>
      </w:r>
    </w:p>
    <w:p w14:paraId="173922A1" w14:textId="4701A6D4" w:rsidR="0000153D" w:rsidRPr="00065DBF" w:rsidRDefault="0000153D" w:rsidP="005610E6">
      <w:pPr>
        <w:pStyle w:val="Odstavecseseznamem"/>
        <w:numPr>
          <w:ilvl w:val="0"/>
          <w:numId w:val="26"/>
        </w:numPr>
        <w:jc w:val="both"/>
      </w:pPr>
      <w:r w:rsidRPr="00065DBF">
        <w:t xml:space="preserve">Školní budova je volně přístupná zvenčí pouze v době, kdy je dohlížejícími zaměstnanci školy zajištěna kontrola přicházejících osob; při odchodu žáků z budovy </w:t>
      </w:r>
      <w:r w:rsidR="004460A2">
        <w:t xml:space="preserve">dohlíží </w:t>
      </w:r>
      <w:r w:rsidRPr="00065DBF">
        <w:t>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810A070" w14:textId="31788625" w:rsidR="0000153D" w:rsidRPr="00065DBF" w:rsidRDefault="0000153D" w:rsidP="005610E6">
      <w:pPr>
        <w:pStyle w:val="Zkladntext21"/>
        <w:numPr>
          <w:ilvl w:val="0"/>
          <w:numId w:val="26"/>
        </w:numPr>
        <w:spacing w:before="0" w:line="240" w:lineRule="auto"/>
        <w:rPr>
          <w:b/>
          <w:szCs w:val="24"/>
        </w:rPr>
      </w:pPr>
      <w:r w:rsidRPr="00065DBF">
        <w:rPr>
          <w:szCs w:val="24"/>
        </w:rPr>
        <w:t xml:space="preserve">Šatny s odloženými svršky žáků jsou uzamčeny, klíče od šaten </w:t>
      </w:r>
      <w:r w:rsidR="00000AEA">
        <w:rPr>
          <w:szCs w:val="24"/>
        </w:rPr>
        <w:t xml:space="preserve">jsou uloženy na místě k tomu určeném (skříňka vedle šaten) a uzamčené. </w:t>
      </w:r>
      <w:r w:rsidRPr="00065DBF">
        <w:rPr>
          <w:szCs w:val="24"/>
        </w:rPr>
        <w:t xml:space="preserve">Uzamčení všech šaten </w:t>
      </w:r>
      <w:r w:rsidR="00000AEA">
        <w:rPr>
          <w:szCs w:val="24"/>
        </w:rPr>
        <w:t>po začátku 1. vyučovací hodiny</w:t>
      </w:r>
      <w:r w:rsidRPr="00065DBF">
        <w:rPr>
          <w:szCs w:val="24"/>
        </w:rPr>
        <w:t xml:space="preserve"> kontroluje školník.</w:t>
      </w:r>
    </w:p>
    <w:p w14:paraId="0297EF54" w14:textId="42098133" w:rsidR="0000153D" w:rsidRPr="00065DBF" w:rsidRDefault="0000153D" w:rsidP="005610E6">
      <w:pPr>
        <w:pStyle w:val="Prosttext1"/>
        <w:numPr>
          <w:ilvl w:val="0"/>
          <w:numId w:val="26"/>
        </w:numPr>
        <w:jc w:val="both"/>
        <w:rPr>
          <w:rFonts w:ascii="Times New Roman" w:hAnsi="Times New Roman"/>
          <w:color w:val="auto"/>
          <w:sz w:val="24"/>
          <w:szCs w:val="24"/>
        </w:rPr>
      </w:pPr>
      <w:r w:rsidRPr="00065DBF">
        <w:rPr>
          <w:rFonts w:ascii="Times New Roman" w:hAnsi="Times New Roman"/>
          <w:color w:val="auto"/>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14:paraId="4B8C97A9" w14:textId="2411D079" w:rsidR="0000153D" w:rsidRPr="00065DBF" w:rsidRDefault="0000153D" w:rsidP="005610E6">
      <w:pPr>
        <w:pStyle w:val="Odstavecseseznamem"/>
        <w:numPr>
          <w:ilvl w:val="0"/>
          <w:numId w:val="26"/>
        </w:numPr>
        <w:jc w:val="both"/>
      </w:pPr>
      <w:r w:rsidRPr="00065DBF">
        <w:lastRenderedPageBreak/>
        <w:t>Po poslední vyučovací hodině dopoledního vyučování vyučující předává žáky, kteří jsou přihlášeni</w:t>
      </w:r>
      <w:r w:rsidR="00000AEA">
        <w:t xml:space="preserve"> do školní družiny vychovatelce</w:t>
      </w:r>
      <w:r w:rsidRPr="00065DBF">
        <w:t xml:space="preserve"> školní družiny</w:t>
      </w:r>
      <w:r w:rsidR="00000AEA">
        <w:t xml:space="preserve"> nebo asistentce pedagoga ve školní družině</w:t>
      </w:r>
      <w:r w:rsidRPr="00065DBF">
        <w:t xml:space="preserve">. Ostatní odvádí do šaten a stravující se žáky pak do školní jídelny. </w:t>
      </w:r>
      <w:r w:rsidR="0012383C">
        <w:t xml:space="preserve">Žáci po skončení vyučování opouštějí samostatně budovu školy. Na žádost zákonných zástupců je možné domluvit osobní předání žáka. </w:t>
      </w:r>
      <w:r w:rsidR="00583E12">
        <w:t xml:space="preserve">Dohled v šatnách nad žáky, kteří </w:t>
      </w:r>
      <w:r w:rsidRPr="00583E12">
        <w:t xml:space="preserve">odcházející </w:t>
      </w:r>
      <w:r w:rsidRPr="00065DBF">
        <w:t>z</w:t>
      </w:r>
      <w:r w:rsidR="00583E12">
        <w:t> </w:t>
      </w:r>
      <w:r w:rsidRPr="00065DBF">
        <w:t>budovy</w:t>
      </w:r>
      <w:r w:rsidR="00583E12">
        <w:t>,</w:t>
      </w:r>
      <w:r w:rsidRPr="00065DBF">
        <w:t xml:space="preserve"> vyko</w:t>
      </w:r>
      <w:r w:rsidR="00000AEA">
        <w:t>nává další dohlížející pedagog dle rozpisu dohledů.</w:t>
      </w:r>
    </w:p>
    <w:p w14:paraId="67C4DFDF" w14:textId="44149AA3" w:rsidR="0000153D" w:rsidRPr="00065DBF" w:rsidRDefault="0000153D" w:rsidP="005610E6">
      <w:pPr>
        <w:pStyle w:val="Odstavecseseznamem"/>
        <w:numPr>
          <w:ilvl w:val="0"/>
          <w:numId w:val="26"/>
        </w:numPr>
        <w:jc w:val="both"/>
      </w:pPr>
      <w:r w:rsidRPr="00065DBF">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w:t>
      </w:r>
      <w:r w:rsidR="00D904FF">
        <w:t>zákonného zástupce, kterého informuje pedagogický pracovník</w:t>
      </w:r>
      <w:r w:rsidRPr="00065DBF">
        <w:t>. Třídní učitelé zajistí, aby každý žák měl zapsány v žákovské knížce tyto údaje: rodné číslo, adresu, telefonní čí</w:t>
      </w:r>
      <w:r w:rsidR="00D904FF">
        <w:t>sla rodičů do zaměstnání a domů. Zákonný zástupce sdělí škole i</w:t>
      </w:r>
      <w:r w:rsidRPr="00065DBF">
        <w:t xml:space="preserve"> adresu a jméno ošetřujícího lékaře.</w:t>
      </w:r>
    </w:p>
    <w:p w14:paraId="1DADE697" w14:textId="3A2F4504" w:rsidR="0000153D" w:rsidRPr="00065DBF" w:rsidRDefault="0000153D" w:rsidP="005610E6">
      <w:pPr>
        <w:pStyle w:val="Odstavecseseznamem"/>
        <w:numPr>
          <w:ilvl w:val="0"/>
          <w:numId w:val="26"/>
        </w:numPr>
        <w:jc w:val="both"/>
      </w:pPr>
      <w:r w:rsidRPr="00065DBF">
        <w:t>Pedagogičtí a provozní pracovníci školy nesmí žáky v době dané rozvrhem bez dohledu dospělé osoby uvolňovat k činnostem mimo budovu, nesmí je samotné posílat k lékaři atd. Škola odpovídá za žáky v době dané rozvrhem výuky žáka, včetně n</w:t>
      </w:r>
      <w:r w:rsidR="003C6459">
        <w:t>epovinných předmětů, přestávek.</w:t>
      </w:r>
    </w:p>
    <w:p w14:paraId="696DA6AD" w14:textId="77777777" w:rsidR="00A22D9A" w:rsidRPr="00A22D9A" w:rsidRDefault="0000153D" w:rsidP="005610E6">
      <w:pPr>
        <w:pStyle w:val="Odstavecseseznamem"/>
        <w:numPr>
          <w:ilvl w:val="0"/>
          <w:numId w:val="26"/>
        </w:numPr>
        <w:jc w:val="both"/>
        <w:rPr>
          <w:color w:val="FF0000"/>
        </w:rPr>
      </w:pPr>
      <w:r w:rsidRPr="00A22D9A">
        <w:t>Při zjištěných projevech rizikového chování u dětí a žáků škola postupuje v souladu s pokyny a metodickými doporučeními MŠMT vydané k primární prevenci rizikového chování u dětí, žáků a studentů ve školách a školských zařízeních.</w:t>
      </w:r>
    </w:p>
    <w:p w14:paraId="7145B93B" w14:textId="77777777" w:rsidR="0000153D" w:rsidRPr="00065DBF" w:rsidRDefault="0000153D" w:rsidP="0000153D">
      <w:pPr>
        <w:pStyle w:val="Textvbloku"/>
        <w:ind w:left="180" w:right="408" w:hanging="180"/>
        <w:jc w:val="both"/>
        <w:rPr>
          <w:rFonts w:ascii="Times New Roman" w:hAnsi="Times New Roman" w:cs="Times New Roman"/>
          <w:color w:val="auto"/>
          <w:sz w:val="24"/>
          <w:szCs w:val="24"/>
        </w:rPr>
      </w:pPr>
    </w:p>
    <w:p w14:paraId="1ADFF976" w14:textId="20738780" w:rsidR="0000153D" w:rsidRDefault="0000153D" w:rsidP="009F6F6F">
      <w:pPr>
        <w:ind w:firstLine="349"/>
      </w:pPr>
      <w:r w:rsidRPr="009F6F6F">
        <w:rPr>
          <w:b/>
        </w:rPr>
        <w:t>Evidence úrazů</w:t>
      </w:r>
      <w:r w:rsidRPr="00065DBF">
        <w:t xml:space="preserve">. </w:t>
      </w:r>
    </w:p>
    <w:p w14:paraId="0C43CF47" w14:textId="494563B6" w:rsidR="00BD21D3" w:rsidRPr="007F5E83" w:rsidRDefault="00BD21D3" w:rsidP="009F6F6F">
      <w:pPr>
        <w:numPr>
          <w:ilvl w:val="0"/>
          <w:numId w:val="8"/>
        </w:numPr>
        <w:overflowPunct w:val="0"/>
        <w:autoSpaceDE w:val="0"/>
        <w:autoSpaceDN w:val="0"/>
        <w:adjustRightInd w:val="0"/>
        <w:ind w:left="709"/>
        <w:jc w:val="both"/>
        <w:textAlignment w:val="baseline"/>
      </w:pPr>
      <w:r w:rsidRPr="007F5E83">
        <w:t>Každý úraz, poranění či nehodu, k níž dojde během pobytu žáků ve školní budově nebo mimo budovu při akci pořádané školou</w:t>
      </w:r>
      <w:r w:rsidR="003F7E32" w:rsidRPr="007F5E83">
        <w:t>,</w:t>
      </w:r>
      <w:r w:rsidRPr="007F5E83">
        <w:t xml:space="preserve"> žáci hlásí ihned vyučujícímu, nebo pedagogickému dohledu. </w:t>
      </w:r>
      <w:r w:rsidR="003F7E32" w:rsidRPr="007F5E83">
        <w:t>Při</w:t>
      </w:r>
      <w:r w:rsidRPr="007F5E83">
        <w:t xml:space="preserve"> pozdější</w:t>
      </w:r>
      <w:r w:rsidR="003F7E32" w:rsidRPr="007F5E83">
        <w:t>m</w:t>
      </w:r>
      <w:r w:rsidRPr="007F5E83">
        <w:t xml:space="preserve"> nahlášení úrazu (druhý </w:t>
      </w:r>
      <w:r w:rsidR="003F7E32" w:rsidRPr="007F5E83">
        <w:t>a další den), bude požadováno prokazatelné doložení vzniku úrazu v době související s výukou</w:t>
      </w:r>
      <w:r w:rsidRPr="007F5E83">
        <w:t>.</w:t>
      </w:r>
    </w:p>
    <w:p w14:paraId="0CF4DF4D" w14:textId="2052C468" w:rsidR="00BD21D3" w:rsidRPr="007F5E83" w:rsidRDefault="00BD21D3" w:rsidP="009F6F6F">
      <w:pPr>
        <w:pStyle w:val="Odstavecseseznamem"/>
        <w:numPr>
          <w:ilvl w:val="0"/>
          <w:numId w:val="8"/>
        </w:numPr>
        <w:ind w:left="709"/>
        <w:jc w:val="both"/>
      </w:pPr>
      <w:r w:rsidRPr="007F5E83">
        <w:t>Všichni zaměstnanci školy jsou povinni oznamovat údaje související s úrazy žáků</w:t>
      </w:r>
      <w:r w:rsidR="00DD7D13" w:rsidRPr="007F5E83">
        <w:t xml:space="preserve"> vedení školy</w:t>
      </w:r>
      <w:r w:rsidRPr="007F5E83">
        <w:t>, poskyt</w:t>
      </w:r>
      <w:r w:rsidR="00D53890" w:rsidRPr="007F5E83">
        <w:t>nou</w:t>
      </w:r>
      <w:r w:rsidRPr="007F5E83">
        <w:t>t</w:t>
      </w:r>
      <w:r w:rsidR="00D53890" w:rsidRPr="007F5E83">
        <w:t xml:space="preserve"> žákovi nebo jiné osobě</w:t>
      </w:r>
      <w:r w:rsidRPr="007F5E83">
        <w:t xml:space="preserve"> první pomoc</w:t>
      </w:r>
      <w:r w:rsidR="00D53890" w:rsidRPr="007F5E83">
        <w:t>, zajistit ošetření lékaře</w:t>
      </w:r>
      <w:r w:rsidR="00DD7D13" w:rsidRPr="007F5E83">
        <w:t xml:space="preserve">m, </w:t>
      </w:r>
      <w:r w:rsidR="007F5E83" w:rsidRPr="007F5E83">
        <w:t xml:space="preserve">bezodkladné </w:t>
      </w:r>
      <w:r w:rsidR="00DD7D13" w:rsidRPr="007F5E83">
        <w:t>nahlášení zákonnému zástupci</w:t>
      </w:r>
      <w:r w:rsidRPr="007F5E83">
        <w:t xml:space="preserve"> a vést evidenci úrazů </w:t>
      </w:r>
      <w:r w:rsidR="00DD7D13" w:rsidRPr="007F5E83">
        <w:t xml:space="preserve">do knihy úrazů </w:t>
      </w:r>
      <w:r w:rsidRPr="007F5E83">
        <w:t>podle pokynů vedení školy.</w:t>
      </w:r>
      <w:r w:rsidR="00D53890" w:rsidRPr="007F5E83">
        <w:t xml:space="preserve"> Ošetření a vyplnění záznamů zajišťuje ten pracovník, který byl jeho svědkem</w:t>
      </w:r>
      <w:r w:rsidR="003F7E32" w:rsidRPr="007F5E83">
        <w:t>,</w:t>
      </w:r>
      <w:r w:rsidR="00D53890" w:rsidRPr="007F5E83">
        <w:t xml:space="preserve"> nebo který se o něm dověděl první.</w:t>
      </w:r>
    </w:p>
    <w:p w14:paraId="1D71D300" w14:textId="36DA2518" w:rsidR="0000153D" w:rsidRPr="007F5E83" w:rsidRDefault="0000153D" w:rsidP="009F6F6F">
      <w:pPr>
        <w:numPr>
          <w:ilvl w:val="0"/>
          <w:numId w:val="8"/>
        </w:numPr>
        <w:overflowPunct w:val="0"/>
        <w:autoSpaceDE w:val="0"/>
        <w:autoSpaceDN w:val="0"/>
        <w:adjustRightInd w:val="0"/>
        <w:ind w:left="709"/>
        <w:jc w:val="both"/>
        <w:textAlignment w:val="baseline"/>
      </w:pPr>
      <w:r w:rsidRPr="007F5E83">
        <w:t>Pokud byl úraz ohlášen dodatečně žákem nebo jeho zákonnými zástupci, záznam provádí opět zaměstnanec, během jehož dohledu k úrazu údajně došlo, nebo třídní učitel.</w:t>
      </w:r>
    </w:p>
    <w:p w14:paraId="32B86425" w14:textId="4743011C" w:rsidR="0000153D" w:rsidRPr="007F5E83" w:rsidRDefault="0000153D" w:rsidP="009F6F6F">
      <w:pPr>
        <w:numPr>
          <w:ilvl w:val="0"/>
          <w:numId w:val="8"/>
        </w:numPr>
        <w:overflowPunct w:val="0"/>
        <w:autoSpaceDE w:val="0"/>
        <w:autoSpaceDN w:val="0"/>
        <w:adjustRightInd w:val="0"/>
        <w:ind w:left="709"/>
        <w:jc w:val="both"/>
        <w:textAlignment w:val="baseline"/>
      </w:pPr>
      <w:r w:rsidRPr="007F5E83">
        <w:t>V knize úrazů se evidují všechny úrazy žáků, ke kterým došlo při vzdělávání a s ním přímo souvisejících činnostech a to nejpozději do 24 hodin od okamžiku, kdy se škola (školské zařízení) o úrazu dozví.</w:t>
      </w:r>
    </w:p>
    <w:p w14:paraId="66E69B4F" w14:textId="48E79C8E" w:rsidR="0000153D" w:rsidRPr="00065DBF" w:rsidRDefault="0000153D" w:rsidP="009F6F6F">
      <w:pPr>
        <w:numPr>
          <w:ilvl w:val="0"/>
          <w:numId w:val="8"/>
        </w:numPr>
        <w:overflowPunct w:val="0"/>
        <w:autoSpaceDE w:val="0"/>
        <w:autoSpaceDN w:val="0"/>
        <w:adjustRightInd w:val="0"/>
        <w:ind w:left="709"/>
        <w:jc w:val="both"/>
        <w:textAlignment w:val="baseline"/>
      </w:pPr>
      <w:r w:rsidRPr="007F5E83">
        <w:t xml:space="preserve">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zletilého žáka nebo </w:t>
      </w:r>
      <w:r w:rsidRPr="00065DBF">
        <w:t>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w:t>
      </w:r>
      <w:r w:rsidR="00D53890">
        <w:t>o uplatnění způsobené úrazem.</w:t>
      </w:r>
    </w:p>
    <w:p w14:paraId="4181E6E7" w14:textId="77777777" w:rsidR="007F5E83" w:rsidRDefault="0000153D" w:rsidP="007F5E83">
      <w:pPr>
        <w:numPr>
          <w:ilvl w:val="0"/>
          <w:numId w:val="8"/>
        </w:numPr>
        <w:overflowPunct w:val="0"/>
        <w:autoSpaceDE w:val="0"/>
        <w:autoSpaceDN w:val="0"/>
        <w:adjustRightInd w:val="0"/>
        <w:ind w:left="709"/>
        <w:jc w:val="both"/>
        <w:textAlignment w:val="baseline"/>
      </w:pPr>
      <w:r w:rsidRPr="00065DBF">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4F10F1F5" w14:textId="2F840695" w:rsidR="005629A6" w:rsidRPr="005629A6" w:rsidRDefault="005629A6" w:rsidP="007F5E83">
      <w:pPr>
        <w:numPr>
          <w:ilvl w:val="0"/>
          <w:numId w:val="8"/>
        </w:numPr>
        <w:overflowPunct w:val="0"/>
        <w:autoSpaceDE w:val="0"/>
        <w:autoSpaceDN w:val="0"/>
        <w:adjustRightInd w:val="0"/>
        <w:ind w:left="709"/>
        <w:jc w:val="both"/>
        <w:textAlignment w:val="baseline"/>
      </w:pPr>
      <w:r w:rsidRPr="005629A6">
        <w:t xml:space="preserve">Při zjištění nebo důvodném podezření z infekčního onemocnění </w:t>
      </w:r>
      <w:r w:rsidR="00DD7D13" w:rsidRPr="009F6F6F">
        <w:t>včetně výskytu pedikulózy (vší) § 30 odst. 1 písmeno c) zákona 561/2004 Sb.</w:t>
      </w:r>
      <w:r w:rsidR="009F6F6F">
        <w:t xml:space="preserve"> </w:t>
      </w:r>
      <w:r w:rsidRPr="005629A6">
        <w:t xml:space="preserve">budou neprodleně informováni zákonní zástupci žáka a </w:t>
      </w:r>
      <w:r w:rsidRPr="005629A6">
        <w:lastRenderedPageBreak/>
        <w:t>žák bude do jejich příchodu izolován (při zajištění všech podmínek ochrany zdraví a bezpečnosti, tj. především dozoru), aby nedošlo k šíření infekce.</w:t>
      </w:r>
      <w:r>
        <w:t xml:space="preserve"> V</w:t>
      </w:r>
      <w:r w:rsidRPr="005629A6">
        <w:t> případě pedikulózy je povinností rodičů (nikoliv školy a jejích pedagogických pracovníků) zbavit děti vší. Dítě zůstává doma po dobu nezbytně nutnou k odvšivení, tj. 1-2 dny. Dítě se smí do kolektivu vrátit za předpokladu, že bude řádně odvšiveno a vlasy zbaveny veškerých hnid.</w:t>
      </w:r>
      <w:r>
        <w:t xml:space="preserve"> </w:t>
      </w:r>
      <w:r w:rsidRPr="005629A6">
        <w:t>Při hromadném výskytu vší bude škola neprodleně informovat místně příslušný orgán ochrany zdraví – krajskou hygienickou stanici.</w:t>
      </w:r>
      <w:r w:rsidR="009F6F6F">
        <w:t xml:space="preserve"> </w:t>
      </w:r>
      <w:r w:rsidRPr="005629A6">
        <w:t>V případě, že rodiče posílají opakovaně do kolektivu neodvšivené děti, budeme o této skutečnosti informovat OSPOD (zajistí VP).</w:t>
      </w:r>
    </w:p>
    <w:p w14:paraId="5C9BF26D" w14:textId="77777777" w:rsidR="005629A6" w:rsidRDefault="005629A6" w:rsidP="005629A6">
      <w:pPr>
        <w:overflowPunct w:val="0"/>
        <w:autoSpaceDE w:val="0"/>
        <w:autoSpaceDN w:val="0"/>
        <w:adjustRightInd w:val="0"/>
        <w:ind w:left="360"/>
        <w:textAlignment w:val="baseline"/>
      </w:pPr>
    </w:p>
    <w:p w14:paraId="28ED06E2" w14:textId="4E5F800F" w:rsidR="0000153D" w:rsidRPr="003C6459"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3C6459">
        <w:rPr>
          <w:rFonts w:ascii="Times New Roman" w:hAnsi="Times New Roman"/>
          <w:b/>
          <w:smallCaps/>
          <w:color w:val="auto"/>
          <w:sz w:val="28"/>
          <w:szCs w:val="28"/>
          <w:u w:val="single"/>
        </w:rPr>
        <w:t>Podmínky zacházení s majetkem školy nebo školského zařízení</w:t>
      </w:r>
      <w:r w:rsidR="00C85280">
        <w:rPr>
          <w:rFonts w:ascii="Times New Roman" w:hAnsi="Times New Roman"/>
          <w:b/>
          <w:smallCaps/>
          <w:color w:val="auto"/>
          <w:sz w:val="28"/>
          <w:szCs w:val="28"/>
          <w:u w:val="single"/>
        </w:rPr>
        <w:t xml:space="preserve"> </w:t>
      </w:r>
      <w:r w:rsidRPr="003C6459">
        <w:rPr>
          <w:rFonts w:ascii="Times New Roman" w:hAnsi="Times New Roman"/>
          <w:b/>
          <w:smallCaps/>
          <w:color w:val="auto"/>
          <w:sz w:val="28"/>
          <w:szCs w:val="28"/>
          <w:u w:val="single"/>
        </w:rPr>
        <w:t>ze strany</w:t>
      </w:r>
      <w:r w:rsidR="009F6F6F">
        <w:rPr>
          <w:rFonts w:ascii="Times New Roman" w:hAnsi="Times New Roman"/>
          <w:b/>
          <w:smallCaps/>
          <w:color w:val="auto"/>
          <w:sz w:val="28"/>
          <w:szCs w:val="28"/>
          <w:u w:val="single"/>
        </w:rPr>
        <w:t xml:space="preserve"> žáků</w:t>
      </w:r>
      <w:r w:rsidR="00C85280" w:rsidRPr="00C85280">
        <w:rPr>
          <w:rFonts w:ascii="Times New Roman" w:hAnsi="Times New Roman"/>
          <w:b/>
          <w:smallCaps/>
          <w:color w:val="auto"/>
          <w:sz w:val="28"/>
          <w:szCs w:val="28"/>
          <w:u w:val="single"/>
        </w:rPr>
        <w:t xml:space="preserve"> </w:t>
      </w:r>
      <w:r w:rsidR="00C85280">
        <w:rPr>
          <w:rFonts w:ascii="Times New Roman" w:hAnsi="Times New Roman"/>
          <w:b/>
          <w:smallCaps/>
          <w:color w:val="auto"/>
          <w:sz w:val="28"/>
          <w:szCs w:val="28"/>
          <w:u w:val="single"/>
        </w:rPr>
        <w:t>a s majetkem žáků</w:t>
      </w:r>
      <w:r w:rsidRPr="003C6459">
        <w:rPr>
          <w:rFonts w:ascii="Times New Roman" w:hAnsi="Times New Roman"/>
          <w:b/>
          <w:smallCaps/>
          <w:color w:val="auto"/>
          <w:sz w:val="28"/>
          <w:szCs w:val="28"/>
          <w:u w:val="single"/>
        </w:rPr>
        <w:t>.</w:t>
      </w:r>
    </w:p>
    <w:p w14:paraId="00E16280" w14:textId="77777777" w:rsidR="0000153D" w:rsidRPr="00065DBF" w:rsidRDefault="0000153D" w:rsidP="0000153D">
      <w:pPr>
        <w:pStyle w:val="Prosttext1"/>
        <w:rPr>
          <w:color w:val="auto"/>
          <w:sz w:val="24"/>
          <w:szCs w:val="24"/>
        </w:rPr>
      </w:pPr>
    </w:p>
    <w:p w14:paraId="618C6712" w14:textId="12C7CEFC" w:rsidR="0000153D" w:rsidRPr="00065DBF" w:rsidRDefault="0000153D" w:rsidP="005610E6">
      <w:pPr>
        <w:pStyle w:val="Odstavecseseznamem"/>
        <w:numPr>
          <w:ilvl w:val="0"/>
          <w:numId w:val="27"/>
        </w:numPr>
        <w:jc w:val="both"/>
      </w:pPr>
      <w:r w:rsidRPr="00065DBF">
        <w:t>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14:paraId="57721A21" w14:textId="5C16984C" w:rsidR="0000153D" w:rsidRPr="008A02A9" w:rsidRDefault="0000153D" w:rsidP="005610E6">
      <w:pPr>
        <w:pStyle w:val="Odstavecseseznamem"/>
        <w:numPr>
          <w:ilvl w:val="0"/>
          <w:numId w:val="27"/>
        </w:numPr>
      </w:pPr>
      <w:r w:rsidRPr="00065DBF">
        <w:t xml:space="preserve">Ztráty věcí hlásí žáci neprodleně svému třídnímu učiteli. </w:t>
      </w:r>
      <w:r w:rsidR="007F5E83" w:rsidRPr="008A02A9">
        <w:t>Zaměstnanci školy</w:t>
      </w:r>
      <w:r w:rsidRPr="008A02A9">
        <w:t xml:space="preserve"> dbají </w:t>
      </w:r>
      <w:r w:rsidR="007F5E83" w:rsidRPr="008A02A9">
        <w:t xml:space="preserve">na </w:t>
      </w:r>
      <w:r w:rsidRPr="008A02A9">
        <w:t>uzamykání šaten</w:t>
      </w:r>
      <w:r w:rsidR="007F5E83" w:rsidRPr="008A02A9">
        <w:t xml:space="preserve"> a všech učeben.</w:t>
      </w:r>
    </w:p>
    <w:p w14:paraId="64F1AD1E" w14:textId="737F136E" w:rsidR="0000153D" w:rsidRPr="00065DBF" w:rsidRDefault="0000153D" w:rsidP="005610E6">
      <w:pPr>
        <w:pStyle w:val="Odstavecseseznamem"/>
        <w:numPr>
          <w:ilvl w:val="0"/>
          <w:numId w:val="27"/>
        </w:numPr>
        <w:jc w:val="both"/>
      </w:pPr>
      <w:r w:rsidRPr="00065DBF">
        <w:t>Do školy žáci nosí pouze věci potřebné k výuce, cenné věci do školy nenosí. Hodinky, šperky, mobilní telefony apod. mají neustále u sebe, mají zakázáno je odkládat</w:t>
      </w:r>
      <w:r w:rsidR="007F5E83">
        <w:t xml:space="preserve"> na volně přístupném místě.</w:t>
      </w:r>
      <w:r w:rsidRPr="00065DBF">
        <w:t xml:space="preserve"> </w:t>
      </w:r>
      <w:r w:rsidR="00BE28F3">
        <w:t>Z</w:t>
      </w:r>
      <w:r w:rsidR="00BE28F3" w:rsidRPr="00065DBF">
        <w:t xml:space="preserve"> bezpeč</w:t>
      </w:r>
      <w:r w:rsidR="00BE28F3">
        <w:t>nostních důvodů a n</w:t>
      </w:r>
      <w:r w:rsidR="00BE28F3" w:rsidRPr="00065DBF">
        <w:t>a výslovný pokyn vyučujícího</w:t>
      </w:r>
      <w:r w:rsidR="00BE28F3">
        <w:t xml:space="preserve"> odkládají žáci věci v</w:t>
      </w:r>
      <w:r w:rsidR="007F5E83">
        <w:t>e výjimečných případech</w:t>
      </w:r>
      <w:r w:rsidR="00BE28F3">
        <w:t xml:space="preserve"> na určené místo.</w:t>
      </w:r>
      <w:r w:rsidR="00912D6D">
        <w:t xml:space="preserve"> </w:t>
      </w:r>
    </w:p>
    <w:p w14:paraId="4AAB9006" w14:textId="209CF859" w:rsidR="0000153D" w:rsidRPr="00065DBF" w:rsidRDefault="0000153D" w:rsidP="005610E6">
      <w:pPr>
        <w:pStyle w:val="Odstavecseseznamem"/>
        <w:numPr>
          <w:ilvl w:val="0"/>
          <w:numId w:val="27"/>
        </w:numPr>
      </w:pPr>
      <w:r w:rsidRPr="00065DBF">
        <w:t>Žáci školy a zaměstnanci školy odkládají osobní majetek pouze na místa k tomu určená.</w:t>
      </w:r>
    </w:p>
    <w:p w14:paraId="321212B1" w14:textId="16C44226" w:rsidR="0000153D" w:rsidRPr="00065DBF" w:rsidRDefault="0000153D" w:rsidP="005610E6">
      <w:pPr>
        <w:pStyle w:val="Prosttext1"/>
        <w:numPr>
          <w:ilvl w:val="0"/>
          <w:numId w:val="27"/>
        </w:numPr>
        <w:jc w:val="both"/>
        <w:rPr>
          <w:rFonts w:ascii="Times New Roman" w:hAnsi="Times New Roman"/>
          <w:color w:val="auto"/>
          <w:sz w:val="24"/>
          <w:szCs w:val="24"/>
        </w:rPr>
      </w:pPr>
      <w:r w:rsidRPr="00065DBF">
        <w:rPr>
          <w:rFonts w:ascii="Times New Roman" w:hAnsi="Times New Roman"/>
          <w:color w:val="auto"/>
          <w:sz w:val="24"/>
          <w:szCs w:val="24"/>
        </w:rPr>
        <w:t>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14:paraId="7A63CE57" w14:textId="77777777" w:rsidR="0000153D" w:rsidRPr="00065DBF" w:rsidRDefault="0000153D" w:rsidP="0000153D">
      <w:pPr>
        <w:pStyle w:val="Prosttext1"/>
        <w:rPr>
          <w:color w:val="auto"/>
          <w:sz w:val="24"/>
          <w:szCs w:val="24"/>
        </w:rPr>
      </w:pPr>
    </w:p>
    <w:p w14:paraId="61EFC8BA" w14:textId="47FC91D6" w:rsidR="0000153D" w:rsidRPr="003C6459"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3C6459">
        <w:rPr>
          <w:rFonts w:ascii="Times New Roman" w:hAnsi="Times New Roman"/>
          <w:b/>
          <w:smallCaps/>
          <w:color w:val="auto"/>
          <w:sz w:val="28"/>
          <w:szCs w:val="28"/>
          <w:u w:val="single"/>
        </w:rPr>
        <w:t>Pravidla pro hodnocení výsledků vzdělávání žáků a studentů.</w:t>
      </w:r>
    </w:p>
    <w:p w14:paraId="46F481C7" w14:textId="77777777" w:rsidR="0000153D" w:rsidRPr="00065DBF" w:rsidRDefault="0000153D" w:rsidP="0000153D">
      <w:pPr>
        <w:jc w:val="both"/>
      </w:pPr>
    </w:p>
    <w:p w14:paraId="2D2392F3" w14:textId="618F8278" w:rsidR="0000153D" w:rsidRPr="008A02A9" w:rsidRDefault="0000153D" w:rsidP="0000153D">
      <w:pPr>
        <w:jc w:val="both"/>
      </w:pPr>
      <w:r w:rsidRPr="00065DBF">
        <w:t>Tato pravidla jsou pro svoji rozsáhlost uvedena v dílčí, samostatné části školního řádu - pravidla pro hodnocení výsledků vzdělávání žáků a studentů".</w:t>
      </w:r>
    </w:p>
    <w:p w14:paraId="48C93E15" w14:textId="77777777" w:rsidR="0000153D" w:rsidRPr="00065DBF" w:rsidRDefault="0000153D" w:rsidP="0000153D">
      <w:pPr>
        <w:jc w:val="both"/>
      </w:pPr>
    </w:p>
    <w:p w14:paraId="6B5F823E" w14:textId="1AB42082" w:rsidR="0000153D" w:rsidRPr="003C6459"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3C6459">
        <w:rPr>
          <w:rFonts w:ascii="Times New Roman" w:hAnsi="Times New Roman"/>
          <w:b/>
          <w:smallCaps/>
          <w:color w:val="auto"/>
          <w:sz w:val="28"/>
          <w:szCs w:val="28"/>
          <w:u w:val="single"/>
        </w:rPr>
        <w:t>Školní stravování</w:t>
      </w:r>
    </w:p>
    <w:p w14:paraId="6E9E5B8C" w14:textId="77777777" w:rsidR="005629A6" w:rsidRDefault="005629A6" w:rsidP="005629A6">
      <w:pPr>
        <w:overflowPunct w:val="0"/>
        <w:autoSpaceDE w:val="0"/>
        <w:autoSpaceDN w:val="0"/>
        <w:adjustRightInd w:val="0"/>
        <w:ind w:left="720"/>
        <w:jc w:val="both"/>
        <w:textAlignment w:val="baseline"/>
        <w:rPr>
          <w:color w:val="FF0000"/>
        </w:rPr>
      </w:pPr>
    </w:p>
    <w:p w14:paraId="518EC0E5" w14:textId="14911DCA" w:rsidR="009826B8" w:rsidRDefault="005629A6" w:rsidP="00C85280">
      <w:pPr>
        <w:jc w:val="both"/>
      </w:pPr>
      <w:r w:rsidRPr="00912D6D">
        <w:t xml:space="preserve">Řídí se dle směrnice Vnitřní řád školní výdejny </w:t>
      </w:r>
      <w:r w:rsidR="009826B8">
        <w:t>–</w:t>
      </w:r>
      <w:r w:rsidRPr="00912D6D">
        <w:t xml:space="preserve"> jídelny</w:t>
      </w:r>
    </w:p>
    <w:p w14:paraId="4E2812EF" w14:textId="77777777" w:rsidR="009826B8" w:rsidRDefault="009826B8">
      <w:r>
        <w:br w:type="page"/>
      </w:r>
    </w:p>
    <w:p w14:paraId="2AFF65B5" w14:textId="74980F96" w:rsidR="0000153D" w:rsidRPr="003C6459" w:rsidRDefault="0000153D" w:rsidP="00EB1C9F">
      <w:pPr>
        <w:pStyle w:val="Prosttext1"/>
        <w:numPr>
          <w:ilvl w:val="0"/>
          <w:numId w:val="21"/>
        </w:numPr>
        <w:ind w:left="426" w:hanging="142"/>
        <w:rPr>
          <w:rFonts w:ascii="Times New Roman" w:hAnsi="Times New Roman"/>
          <w:b/>
          <w:smallCaps/>
          <w:color w:val="auto"/>
          <w:sz w:val="28"/>
          <w:szCs w:val="28"/>
          <w:u w:val="single"/>
        </w:rPr>
      </w:pPr>
      <w:r w:rsidRPr="003C6459">
        <w:rPr>
          <w:rFonts w:ascii="Times New Roman" w:hAnsi="Times New Roman"/>
          <w:b/>
          <w:smallCaps/>
          <w:color w:val="auto"/>
          <w:sz w:val="28"/>
          <w:szCs w:val="28"/>
          <w:u w:val="single"/>
        </w:rPr>
        <w:lastRenderedPageBreak/>
        <w:t>Závěrečná ustanovení</w:t>
      </w:r>
    </w:p>
    <w:p w14:paraId="22ED8AFA" w14:textId="77777777" w:rsidR="0000153D" w:rsidRPr="00065DBF" w:rsidRDefault="0000153D" w:rsidP="0000153D">
      <w:pPr>
        <w:jc w:val="both"/>
      </w:pPr>
    </w:p>
    <w:p w14:paraId="0DF95178" w14:textId="1DF15093" w:rsidR="0000153D" w:rsidRPr="00065DBF" w:rsidRDefault="0000153D" w:rsidP="005610E6">
      <w:pPr>
        <w:numPr>
          <w:ilvl w:val="0"/>
          <w:numId w:val="28"/>
        </w:numPr>
        <w:overflowPunct w:val="0"/>
        <w:autoSpaceDE w:val="0"/>
        <w:autoSpaceDN w:val="0"/>
        <w:adjustRightInd w:val="0"/>
        <w:jc w:val="both"/>
        <w:textAlignment w:val="baseline"/>
      </w:pPr>
      <w:r w:rsidRPr="00065DBF">
        <w:t>Kontrolou provádění ustanovení této směrnice je statutárním or</w:t>
      </w:r>
      <w:r w:rsidR="008E4814">
        <w:t>gánem školy pověřen</w:t>
      </w:r>
      <w:r w:rsidR="00C85280">
        <w:t>a</w:t>
      </w:r>
      <w:r w:rsidR="008E4814">
        <w:t xml:space="preserve"> </w:t>
      </w:r>
      <w:r w:rsidR="00C85280">
        <w:t>zástupkyně školy Marcela Knedlíková</w:t>
      </w:r>
      <w:r w:rsidR="008E4814">
        <w:t>.</w:t>
      </w:r>
    </w:p>
    <w:p w14:paraId="30B7285C" w14:textId="60610D00" w:rsidR="0000153D" w:rsidRPr="00065DBF" w:rsidRDefault="0000153D" w:rsidP="005610E6">
      <w:pPr>
        <w:numPr>
          <w:ilvl w:val="0"/>
          <w:numId w:val="28"/>
        </w:numPr>
        <w:overflowPunct w:val="0"/>
        <w:autoSpaceDE w:val="0"/>
        <w:autoSpaceDN w:val="0"/>
        <w:adjustRightInd w:val="0"/>
        <w:jc w:val="both"/>
        <w:textAlignment w:val="baseline"/>
      </w:pPr>
      <w:r w:rsidRPr="00065DBF">
        <w:t>O kontrolách provádí písemné záznamy</w:t>
      </w:r>
      <w:r w:rsidR="008E4814">
        <w:t>.</w:t>
      </w:r>
    </w:p>
    <w:p w14:paraId="7D941AFF" w14:textId="4DACEA46" w:rsidR="0000153D" w:rsidRPr="00065DBF" w:rsidRDefault="0000153D" w:rsidP="005610E6">
      <w:pPr>
        <w:numPr>
          <w:ilvl w:val="0"/>
          <w:numId w:val="28"/>
        </w:numPr>
        <w:overflowPunct w:val="0"/>
        <w:autoSpaceDE w:val="0"/>
        <w:autoSpaceDN w:val="0"/>
        <w:adjustRightInd w:val="0"/>
        <w:jc w:val="both"/>
        <w:textAlignment w:val="baseline"/>
      </w:pPr>
      <w:r w:rsidRPr="00065DBF">
        <w:t>Zrušuje se předchozí znění tohoto řádu, jeho uložení s</w:t>
      </w:r>
      <w:r w:rsidR="008E4814">
        <w:t>e řídí spisovým řádem školy.</w:t>
      </w:r>
    </w:p>
    <w:p w14:paraId="35DCB714" w14:textId="709406EA" w:rsidR="0000153D" w:rsidRPr="00065DBF" w:rsidRDefault="0000153D" w:rsidP="005610E6">
      <w:pPr>
        <w:numPr>
          <w:ilvl w:val="0"/>
          <w:numId w:val="28"/>
        </w:numPr>
        <w:overflowPunct w:val="0"/>
        <w:autoSpaceDE w:val="0"/>
        <w:autoSpaceDN w:val="0"/>
        <w:adjustRightInd w:val="0"/>
        <w:jc w:val="both"/>
        <w:textAlignment w:val="baseline"/>
      </w:pPr>
      <w:r w:rsidRPr="00065DBF">
        <w:t>Školní ř</w:t>
      </w:r>
      <w:r w:rsidR="008E4814">
        <w:t>ád byl schválen školskou radou</w:t>
      </w:r>
      <w:r w:rsidR="00870FD3">
        <w:t xml:space="preserve"> …………………………………..</w:t>
      </w:r>
      <w:r w:rsidR="008E4814">
        <w:t>.</w:t>
      </w:r>
    </w:p>
    <w:p w14:paraId="6F683947" w14:textId="6D95C9E7" w:rsidR="0000153D" w:rsidRPr="00065DBF" w:rsidRDefault="0000153D" w:rsidP="005610E6">
      <w:pPr>
        <w:numPr>
          <w:ilvl w:val="0"/>
          <w:numId w:val="28"/>
        </w:numPr>
        <w:overflowPunct w:val="0"/>
        <w:autoSpaceDE w:val="0"/>
        <w:autoSpaceDN w:val="0"/>
        <w:adjustRightInd w:val="0"/>
        <w:jc w:val="both"/>
        <w:textAlignment w:val="baseline"/>
      </w:pPr>
      <w:r w:rsidRPr="00065DBF">
        <w:t>Školní řád nabývá účinnosti dnem</w:t>
      </w:r>
      <w:r w:rsidR="008A12F1">
        <w:t>…………………………………………</w:t>
      </w:r>
      <w:r w:rsidR="00870FD3">
        <w:t>.</w:t>
      </w:r>
    </w:p>
    <w:p w14:paraId="0C6A4FC8" w14:textId="08B38A5A" w:rsidR="0000153D" w:rsidRPr="00065DBF" w:rsidRDefault="0000153D" w:rsidP="005610E6">
      <w:pPr>
        <w:numPr>
          <w:ilvl w:val="0"/>
          <w:numId w:val="28"/>
        </w:numPr>
        <w:overflowPunct w:val="0"/>
        <w:autoSpaceDE w:val="0"/>
        <w:autoSpaceDN w:val="0"/>
        <w:adjustRightInd w:val="0"/>
        <w:jc w:val="both"/>
        <w:textAlignment w:val="baseline"/>
      </w:pPr>
      <w:r w:rsidRPr="00065DBF">
        <w:t xml:space="preserve">Podle § 30 školského zákona č. 561/2004 Sb. zveřejňuje ředitel školy tento řád následujícím </w:t>
      </w:r>
      <w:r w:rsidRPr="00E466FF">
        <w:t xml:space="preserve">způsobem: </w:t>
      </w:r>
      <w:r w:rsidR="000A4FD4" w:rsidRPr="00E466FF">
        <w:t>na přístupném místě ve škole</w:t>
      </w:r>
      <w:r w:rsidR="00E466FF" w:rsidRPr="00E466FF">
        <w:t xml:space="preserve"> (vedle sborovny) </w:t>
      </w:r>
      <w:r w:rsidRPr="00E466FF">
        <w:t>a způsobem umožňujícím dálkový přístup (na webu školy).</w:t>
      </w:r>
      <w:r w:rsidR="000A4FD4" w:rsidRPr="00E466FF">
        <w:t xml:space="preserve"> </w:t>
      </w:r>
      <w:r w:rsidR="00E466FF" w:rsidRPr="00E466FF">
        <w:rPr>
          <w:color w:val="000000"/>
          <w:shd w:val="clear" w:color="auto" w:fill="FFFFFF"/>
        </w:rPr>
        <w:t>P</w:t>
      </w:r>
      <w:r w:rsidR="000A4FD4" w:rsidRPr="00E466FF">
        <w:rPr>
          <w:color w:val="000000"/>
          <w:shd w:val="clear" w:color="auto" w:fill="FFFFFF"/>
        </w:rPr>
        <w:t>rokazatelným způsobem s</w:t>
      </w:r>
      <w:r w:rsidR="00E466FF" w:rsidRPr="00E466FF">
        <w:rPr>
          <w:color w:val="000000"/>
          <w:shd w:val="clear" w:color="auto" w:fill="FFFFFF"/>
        </w:rPr>
        <w:t xml:space="preserve"> ním seznámí zaměstnance</w:t>
      </w:r>
      <w:r w:rsidR="009826B8">
        <w:rPr>
          <w:color w:val="000000"/>
          <w:shd w:val="clear" w:color="auto" w:fill="FFFFFF"/>
        </w:rPr>
        <w:t xml:space="preserve"> a</w:t>
      </w:r>
      <w:r w:rsidR="00E466FF" w:rsidRPr="00E466FF">
        <w:rPr>
          <w:color w:val="000000"/>
          <w:shd w:val="clear" w:color="auto" w:fill="FFFFFF"/>
        </w:rPr>
        <w:t xml:space="preserve"> žáky školy</w:t>
      </w:r>
      <w:r w:rsidR="008E4814">
        <w:rPr>
          <w:color w:val="000000"/>
          <w:shd w:val="clear" w:color="auto" w:fill="FFFFFF"/>
        </w:rPr>
        <w:t>.</w:t>
      </w:r>
    </w:p>
    <w:p w14:paraId="65837037" w14:textId="2C790638" w:rsidR="0000153D" w:rsidRPr="00065DBF" w:rsidRDefault="0000153D" w:rsidP="005610E6">
      <w:pPr>
        <w:numPr>
          <w:ilvl w:val="0"/>
          <w:numId w:val="28"/>
        </w:numPr>
        <w:overflowPunct w:val="0"/>
        <w:autoSpaceDE w:val="0"/>
        <w:autoSpaceDN w:val="0"/>
        <w:adjustRightInd w:val="0"/>
        <w:jc w:val="both"/>
        <w:textAlignment w:val="baseline"/>
      </w:pPr>
      <w:r w:rsidRPr="00065DBF">
        <w:t xml:space="preserve">Zaměstnanci školy s tímto řádem byli seznámeni na provozní poradě dne </w:t>
      </w:r>
      <w:r w:rsidR="009826B8">
        <w:t>………………………….</w:t>
      </w:r>
      <w:r w:rsidRPr="00065DBF">
        <w:t>.</w:t>
      </w:r>
    </w:p>
    <w:p w14:paraId="7E74CF89" w14:textId="11EF2C63" w:rsidR="0000153D" w:rsidRPr="00634E0C" w:rsidRDefault="0000153D" w:rsidP="005610E6">
      <w:pPr>
        <w:numPr>
          <w:ilvl w:val="0"/>
          <w:numId w:val="28"/>
        </w:numPr>
        <w:overflowPunct w:val="0"/>
        <w:autoSpaceDE w:val="0"/>
        <w:autoSpaceDN w:val="0"/>
        <w:adjustRightInd w:val="0"/>
        <w:jc w:val="both"/>
        <w:textAlignment w:val="baseline"/>
      </w:pPr>
      <w:r w:rsidRPr="00634E0C">
        <w:t>Žáci školy byli s tímto řádem seznámeni třídními učiteli</w:t>
      </w:r>
      <w:r w:rsidR="00A36015">
        <w:t>.</w:t>
      </w:r>
      <w:r w:rsidRPr="00634E0C">
        <w:t xml:space="preserve"> </w:t>
      </w:r>
    </w:p>
    <w:p w14:paraId="624AA7A3" w14:textId="7F797C5B" w:rsidR="0000153D" w:rsidRPr="00065DBF" w:rsidRDefault="0000153D" w:rsidP="005610E6">
      <w:pPr>
        <w:numPr>
          <w:ilvl w:val="0"/>
          <w:numId w:val="28"/>
        </w:numPr>
        <w:overflowPunct w:val="0"/>
        <w:autoSpaceDE w:val="0"/>
        <w:autoSpaceDN w:val="0"/>
        <w:adjustRightInd w:val="0"/>
        <w:jc w:val="both"/>
        <w:textAlignment w:val="baseline"/>
      </w:pPr>
      <w:r w:rsidRPr="00065DBF">
        <w:t>Zákonní zástupci žáků byli informováni o vydání řádu školy informací v žákovských knížká</w:t>
      </w:r>
      <w:r w:rsidR="003212A1">
        <w:t xml:space="preserve">ch, řád je pro ně zpřístupněn vedle sborovny </w:t>
      </w:r>
      <w:r w:rsidRPr="00065DBF">
        <w:t>a na webových stránkách školy.</w:t>
      </w:r>
    </w:p>
    <w:p w14:paraId="650E1591" w14:textId="77777777" w:rsidR="0000153D" w:rsidRPr="00065DBF" w:rsidRDefault="0000153D" w:rsidP="0000153D">
      <w:pPr>
        <w:jc w:val="both"/>
      </w:pPr>
    </w:p>
    <w:p w14:paraId="3E7B094C" w14:textId="55C7B473" w:rsidR="00BF0BFB" w:rsidRPr="00BF0BFB" w:rsidRDefault="00BF0BFB" w:rsidP="00EB1C9F">
      <w:pPr>
        <w:pStyle w:val="Prosttext1"/>
        <w:numPr>
          <w:ilvl w:val="0"/>
          <w:numId w:val="21"/>
        </w:numPr>
        <w:ind w:left="426" w:hanging="142"/>
        <w:rPr>
          <w:rFonts w:ascii="Times New Roman" w:hAnsi="Times New Roman"/>
          <w:b/>
          <w:smallCaps/>
          <w:color w:val="auto"/>
          <w:sz w:val="28"/>
          <w:szCs w:val="28"/>
          <w:u w:val="single"/>
        </w:rPr>
      </w:pPr>
      <w:r w:rsidRPr="00BF0BFB">
        <w:rPr>
          <w:rFonts w:ascii="Times New Roman" w:hAnsi="Times New Roman"/>
          <w:b/>
          <w:smallCaps/>
          <w:color w:val="auto"/>
          <w:sz w:val="28"/>
          <w:szCs w:val="28"/>
          <w:u w:val="single"/>
        </w:rPr>
        <w:t>Přílohy</w:t>
      </w:r>
    </w:p>
    <w:p w14:paraId="39859C3D" w14:textId="6B5BE03C" w:rsidR="00BF0BFB" w:rsidRDefault="00BF0BFB" w:rsidP="005610E6">
      <w:pPr>
        <w:pStyle w:val="Odstavecseseznamem"/>
        <w:numPr>
          <w:ilvl w:val="0"/>
          <w:numId w:val="29"/>
        </w:numPr>
        <w:jc w:val="both"/>
      </w:pPr>
      <w:r>
        <w:t xml:space="preserve">Jednodušší verze </w:t>
      </w:r>
      <w:r w:rsidR="0005269A">
        <w:t xml:space="preserve">ŠŘ </w:t>
      </w:r>
      <w:r>
        <w:t>pro žáky</w:t>
      </w:r>
    </w:p>
    <w:p w14:paraId="6733F10C" w14:textId="14672AE2" w:rsidR="00BF0BFB" w:rsidRDefault="00BF0BFB" w:rsidP="005610E6">
      <w:pPr>
        <w:pStyle w:val="Odstavecseseznamem"/>
        <w:numPr>
          <w:ilvl w:val="0"/>
          <w:numId w:val="29"/>
        </w:numPr>
        <w:jc w:val="both"/>
      </w:pPr>
      <w:r w:rsidRPr="00BF0BFB">
        <w:t>Pravidla pro hodnocení výsledků vzdělávání žáků</w:t>
      </w:r>
    </w:p>
    <w:p w14:paraId="133DB09D" w14:textId="77777777" w:rsidR="00C42FB8" w:rsidRDefault="00C42FB8" w:rsidP="00C42FB8">
      <w:pPr>
        <w:jc w:val="both"/>
      </w:pPr>
    </w:p>
    <w:p w14:paraId="4DC91AD2" w14:textId="77777777" w:rsidR="00C42FB8" w:rsidRDefault="00C42FB8" w:rsidP="00C42FB8">
      <w:pPr>
        <w:jc w:val="both"/>
      </w:pPr>
    </w:p>
    <w:p w14:paraId="02ECEF72" w14:textId="77777777" w:rsidR="00C42FB8" w:rsidRDefault="00C42FB8" w:rsidP="00C42FB8">
      <w:pPr>
        <w:jc w:val="both"/>
      </w:pPr>
    </w:p>
    <w:p w14:paraId="67C1474E" w14:textId="77777777" w:rsidR="00C42FB8" w:rsidRDefault="00C42FB8" w:rsidP="00C42FB8">
      <w:pPr>
        <w:jc w:val="both"/>
      </w:pPr>
    </w:p>
    <w:p w14:paraId="29C49078" w14:textId="77777777" w:rsidR="00C42FB8" w:rsidRDefault="00C42FB8" w:rsidP="00C42FB8">
      <w:pPr>
        <w:pStyle w:val="Odstavecseseznamem"/>
        <w:ind w:left="720"/>
        <w:jc w:val="both"/>
      </w:pPr>
    </w:p>
    <w:p w14:paraId="54E4CFAE" w14:textId="77777777" w:rsidR="00BF0BFB" w:rsidRDefault="00BF0BFB">
      <w:r>
        <w:br w:type="page"/>
      </w:r>
    </w:p>
    <w:p w14:paraId="5A045657" w14:textId="77777777" w:rsidR="009B6D12" w:rsidRPr="009B6D12" w:rsidRDefault="009B6D12" w:rsidP="009B6D12">
      <w:pPr>
        <w:pStyle w:val="Prosttext1"/>
        <w:ind w:left="426"/>
        <w:rPr>
          <w:rFonts w:ascii="Times New Roman" w:hAnsi="Times New Roman"/>
          <w:smallCaps/>
          <w:color w:val="auto"/>
          <w:sz w:val="24"/>
          <w:szCs w:val="24"/>
        </w:rPr>
      </w:pPr>
      <w:r w:rsidRPr="009B6D12">
        <w:rPr>
          <w:rFonts w:ascii="Times New Roman" w:hAnsi="Times New Roman"/>
          <w:smallCaps/>
          <w:color w:val="auto"/>
          <w:sz w:val="24"/>
          <w:szCs w:val="24"/>
        </w:rPr>
        <w:lastRenderedPageBreak/>
        <w:t>Příloha 1</w:t>
      </w:r>
    </w:p>
    <w:p w14:paraId="0140870E" w14:textId="77777777" w:rsidR="009B6D12" w:rsidRDefault="009B6D12" w:rsidP="009B6D12">
      <w:pPr>
        <w:pStyle w:val="Prosttext1"/>
        <w:ind w:left="426"/>
        <w:rPr>
          <w:rFonts w:ascii="Times New Roman" w:hAnsi="Times New Roman"/>
          <w:b/>
          <w:smallCaps/>
          <w:color w:val="auto"/>
          <w:sz w:val="28"/>
          <w:szCs w:val="28"/>
          <w:u w:val="single"/>
        </w:rPr>
      </w:pPr>
    </w:p>
    <w:p w14:paraId="357448A4" w14:textId="77777777" w:rsidR="00951C9A" w:rsidRPr="009B6D12" w:rsidRDefault="00990DA2" w:rsidP="009B6D12">
      <w:pPr>
        <w:ind w:left="284"/>
        <w:jc w:val="both"/>
      </w:pPr>
      <w:r w:rsidRPr="009B6D12">
        <w:t xml:space="preserve">Všichni žáci jsou v průběhu prvního týdne nového školního roku, nebo ihned po nástupu do školy, seznámeni svým třídním učitelem s obsahem Školního řádu, který je jim řádně objasněn. Vzhledem k snazšímu pochopení Školního řádu byla </w:t>
      </w:r>
      <w:r w:rsidR="00364925" w:rsidRPr="009B6D12">
        <w:t xml:space="preserve">pro žáky </w:t>
      </w:r>
      <w:r w:rsidRPr="009B6D12">
        <w:t xml:space="preserve">vytvořena jednodušší verze, se kterou aktivně pracují a kterou stvrzují svým </w:t>
      </w:r>
      <w:r w:rsidR="00364925" w:rsidRPr="009B6D12">
        <w:t>podpisem</w:t>
      </w:r>
      <w:r w:rsidRPr="009B6D12">
        <w:t>.</w:t>
      </w:r>
    </w:p>
    <w:p w14:paraId="4BC20B5B" w14:textId="77777777" w:rsidR="009B6D12" w:rsidRDefault="009B6D12" w:rsidP="008F3BA6">
      <w:pPr>
        <w:ind w:left="567"/>
        <w:jc w:val="both"/>
        <w:rPr>
          <w:b/>
          <w:smallCaps/>
          <w:sz w:val="28"/>
          <w:szCs w:val="28"/>
          <w:u w:val="single"/>
        </w:rPr>
      </w:pPr>
    </w:p>
    <w:p w14:paraId="1C712C63" w14:textId="6E3A76F3" w:rsidR="00423694" w:rsidRDefault="009B6D12" w:rsidP="009B6D12">
      <w:pPr>
        <w:jc w:val="center"/>
        <w:rPr>
          <w:rFonts w:ascii="Calibri" w:hAnsi="Calibri" w:cs="Calibri"/>
        </w:rPr>
      </w:pPr>
      <w:r w:rsidRPr="00746998">
        <w:rPr>
          <w:b/>
          <w:smallCaps/>
          <w:sz w:val="28"/>
          <w:szCs w:val="28"/>
          <w:u w:val="single"/>
        </w:rPr>
        <w:t>jednodušší verze pro žáky</w:t>
      </w:r>
    </w:p>
    <w:p w14:paraId="0AB93264" w14:textId="77777777" w:rsidR="00364925" w:rsidRPr="009B6D12" w:rsidRDefault="00364925" w:rsidP="008F3BA6">
      <w:pPr>
        <w:jc w:val="both"/>
      </w:pPr>
    </w:p>
    <w:p w14:paraId="0AB93266" w14:textId="3B02A9B6" w:rsidR="00364925" w:rsidRPr="009B6D12" w:rsidRDefault="00E70DB7" w:rsidP="009B6D12">
      <w:pPr>
        <w:jc w:val="both"/>
      </w:pPr>
      <w:r w:rsidRPr="009B6D12">
        <w:t>Protože jsem žákyní (žákem</w:t>
      </w:r>
      <w:r w:rsidR="00364925" w:rsidRPr="009B6D12">
        <w:t xml:space="preserve">) této školy, vím, co pro mě znamená </w:t>
      </w:r>
      <w:r w:rsidRPr="009B6D12">
        <w:t>Školní řád</w:t>
      </w:r>
    </w:p>
    <w:p w14:paraId="0AB93267" w14:textId="77777777" w:rsidR="004519E3" w:rsidRPr="009B6D12" w:rsidRDefault="004519E3" w:rsidP="008F3BA6">
      <w:pPr>
        <w:jc w:val="both"/>
      </w:pPr>
    </w:p>
    <w:p w14:paraId="0AB93268" w14:textId="77777777" w:rsidR="00364925" w:rsidRPr="009B6D12" w:rsidRDefault="00FB3EB3" w:rsidP="008F3BA6">
      <w:pPr>
        <w:jc w:val="both"/>
        <w:rPr>
          <w:b/>
          <w:bCs/>
          <w:u w:val="single"/>
        </w:rPr>
      </w:pPr>
      <w:r w:rsidRPr="009B6D12">
        <w:rPr>
          <w:b/>
          <w:bCs/>
          <w:u w:val="single"/>
        </w:rPr>
        <w:t>Chci</w:t>
      </w:r>
      <w:r w:rsidR="00364925" w:rsidRPr="009B6D12">
        <w:rPr>
          <w:b/>
          <w:bCs/>
          <w:u w:val="single"/>
        </w:rPr>
        <w:t>:</w:t>
      </w:r>
    </w:p>
    <w:p w14:paraId="0AB93269" w14:textId="77777777" w:rsidR="00364925" w:rsidRPr="009B6D12" w:rsidRDefault="00364925" w:rsidP="00E64FE1">
      <w:pPr>
        <w:numPr>
          <w:ilvl w:val="0"/>
          <w:numId w:val="3"/>
        </w:numPr>
        <w:spacing w:after="40"/>
        <w:ind w:left="714" w:hanging="357"/>
        <w:jc w:val="both"/>
      </w:pPr>
      <w:r w:rsidRPr="009B6D12">
        <w:t>chodit pravidelně do školy a rodičům připomenout, aby mě v případě mé nepřítomnosti ve škole vždy včas omluvili (nejpozději do 3 dnů),</w:t>
      </w:r>
    </w:p>
    <w:p w14:paraId="0AB9326B" w14:textId="77777777" w:rsidR="00364925" w:rsidRPr="009B6D12" w:rsidRDefault="00364925" w:rsidP="00E64FE1">
      <w:pPr>
        <w:numPr>
          <w:ilvl w:val="0"/>
          <w:numId w:val="3"/>
        </w:numPr>
        <w:spacing w:after="40"/>
        <w:ind w:left="714" w:hanging="357"/>
        <w:jc w:val="both"/>
      </w:pPr>
      <w:r w:rsidRPr="009B6D12">
        <w:t>se slušně chovat ve všech prostorách školy i mimo ně,</w:t>
      </w:r>
    </w:p>
    <w:p w14:paraId="0AB9326D" w14:textId="77777777" w:rsidR="00364925" w:rsidRPr="009B6D12" w:rsidRDefault="00364925" w:rsidP="00E64FE1">
      <w:pPr>
        <w:numPr>
          <w:ilvl w:val="0"/>
          <w:numId w:val="3"/>
        </w:numPr>
        <w:spacing w:after="40"/>
        <w:ind w:left="714" w:hanging="357"/>
        <w:jc w:val="both"/>
      </w:pPr>
      <w:r w:rsidRPr="009B6D12">
        <w:t>zdravit dospělé osoby,</w:t>
      </w:r>
    </w:p>
    <w:p w14:paraId="0AB9326F" w14:textId="77777777" w:rsidR="00364925" w:rsidRPr="009B6D12" w:rsidRDefault="00364925" w:rsidP="00E64FE1">
      <w:pPr>
        <w:numPr>
          <w:ilvl w:val="0"/>
          <w:numId w:val="3"/>
        </w:numPr>
        <w:spacing w:after="40"/>
        <w:ind w:left="714" w:hanging="357"/>
        <w:jc w:val="both"/>
      </w:pPr>
      <w:r w:rsidRPr="009B6D12">
        <w:t>se pravidelně připravovat na vyučování,</w:t>
      </w:r>
    </w:p>
    <w:p w14:paraId="0AB93271" w14:textId="77777777" w:rsidR="00364925" w:rsidRPr="009B6D12" w:rsidRDefault="00364925" w:rsidP="00E64FE1">
      <w:pPr>
        <w:numPr>
          <w:ilvl w:val="0"/>
          <w:numId w:val="3"/>
        </w:numPr>
        <w:spacing w:after="40"/>
        <w:ind w:left="714" w:hanging="357"/>
        <w:jc w:val="both"/>
      </w:pPr>
      <w:r w:rsidRPr="009B6D12">
        <w:t>chodit do školy včas, slušně a vhodně upravený (oblečení čisté, neponičené a bez zápachu), přezůvky na vyučování bych měl mít otevřené nebo látkové, na pracovní vyučování bych měl mít naopak uzavřenou obuv (platí pro žáky 6. a vyššího ro</w:t>
      </w:r>
      <w:r w:rsidR="00376575" w:rsidRPr="009B6D12">
        <w:t xml:space="preserve">čníku) - chráním tak své zdraví </w:t>
      </w:r>
    </w:p>
    <w:p w14:paraId="0AB93273" w14:textId="77777777" w:rsidR="00364925" w:rsidRPr="009B6D12" w:rsidRDefault="00364925" w:rsidP="00E64FE1">
      <w:pPr>
        <w:numPr>
          <w:ilvl w:val="0"/>
          <w:numId w:val="3"/>
        </w:numPr>
        <w:spacing w:after="40"/>
        <w:ind w:left="714" w:hanging="357"/>
        <w:jc w:val="both"/>
      </w:pPr>
      <w:r w:rsidRPr="009B6D12">
        <w:t>vážit si nejen svých věcí, ale i věcí spolužáků a majetku školy,</w:t>
      </w:r>
    </w:p>
    <w:p w14:paraId="0AB93275" w14:textId="77777777" w:rsidR="00364925" w:rsidRPr="009B6D12" w:rsidRDefault="00364925" w:rsidP="00E64FE1">
      <w:pPr>
        <w:numPr>
          <w:ilvl w:val="0"/>
          <w:numId w:val="3"/>
        </w:numPr>
        <w:spacing w:after="40"/>
        <w:ind w:left="714" w:hanging="357"/>
        <w:jc w:val="both"/>
      </w:pPr>
      <w:r w:rsidRPr="009B6D12">
        <w:t>dbát na pořádek a čistotu nejen na svém místě, ale i v dalších prostorách školy a v jejím okolí,</w:t>
      </w:r>
    </w:p>
    <w:p w14:paraId="0AB93277" w14:textId="77777777" w:rsidR="00364925" w:rsidRPr="009B6D12" w:rsidRDefault="00364925" w:rsidP="00E64FE1">
      <w:pPr>
        <w:numPr>
          <w:ilvl w:val="0"/>
          <w:numId w:val="3"/>
        </w:numPr>
        <w:spacing w:after="40"/>
        <w:ind w:left="714" w:hanging="357"/>
      </w:pPr>
      <w:r w:rsidRPr="009B6D12">
        <w:t xml:space="preserve">plnit všechny pokyny vyučujících a dodržovat povinnosti služby </w:t>
      </w:r>
      <w:r w:rsidRPr="009B6D12">
        <w:br/>
        <w:t>(když mi bude přidělena).</w:t>
      </w:r>
    </w:p>
    <w:p w14:paraId="0AB93278" w14:textId="77777777" w:rsidR="00364925" w:rsidRPr="009B6D12" w:rsidRDefault="00364925" w:rsidP="008F3BA6">
      <w:pPr>
        <w:ind w:left="360"/>
        <w:jc w:val="both"/>
      </w:pPr>
    </w:p>
    <w:p w14:paraId="0AB93279" w14:textId="06C96EBD" w:rsidR="00364925" w:rsidRPr="009B6D12" w:rsidRDefault="00364925" w:rsidP="008F3BA6">
      <w:pPr>
        <w:jc w:val="both"/>
        <w:rPr>
          <w:b/>
          <w:bCs/>
          <w:u w:val="single"/>
        </w:rPr>
      </w:pPr>
      <w:r w:rsidRPr="009B6D12">
        <w:rPr>
          <w:b/>
          <w:bCs/>
          <w:u w:val="single"/>
        </w:rPr>
        <w:t>Nesmím:</w:t>
      </w:r>
    </w:p>
    <w:p w14:paraId="0AB9327A" w14:textId="77777777" w:rsidR="00364925" w:rsidRPr="009B6D12" w:rsidRDefault="00364925" w:rsidP="00E64FE1">
      <w:pPr>
        <w:numPr>
          <w:ilvl w:val="0"/>
          <w:numId w:val="4"/>
        </w:numPr>
        <w:spacing w:after="40"/>
        <w:ind w:left="714" w:hanging="357"/>
        <w:jc w:val="both"/>
      </w:pPr>
      <w:r w:rsidRPr="009B6D12">
        <w:t>zapomínat pomůcky a domácí úkoly,</w:t>
      </w:r>
    </w:p>
    <w:p w14:paraId="0AB9327C" w14:textId="77777777" w:rsidR="00364925" w:rsidRPr="009B6D12" w:rsidRDefault="00935039" w:rsidP="00E64FE1">
      <w:pPr>
        <w:numPr>
          <w:ilvl w:val="0"/>
          <w:numId w:val="4"/>
        </w:numPr>
        <w:spacing w:after="40"/>
        <w:ind w:left="714" w:hanging="357"/>
        <w:jc w:val="both"/>
      </w:pPr>
      <w:r w:rsidRPr="009B6D12">
        <w:t>během vyučování používat mobilní telefon, který bude vypnutý a uložený v aktovce</w:t>
      </w:r>
    </w:p>
    <w:p w14:paraId="0AB9327E" w14:textId="77777777" w:rsidR="00364925" w:rsidRPr="009B6D12" w:rsidRDefault="00364925" w:rsidP="00E64FE1">
      <w:pPr>
        <w:numPr>
          <w:ilvl w:val="0"/>
          <w:numId w:val="4"/>
        </w:numPr>
        <w:spacing w:after="40"/>
        <w:ind w:left="714" w:hanging="357"/>
        <w:jc w:val="both"/>
      </w:pPr>
      <w:r w:rsidRPr="009B6D12">
        <w:t>nosit do školy předměty, které mohou ohrozit mé zdraví a zdraví spolužáků (zbraně a napodobeniny zbraní),</w:t>
      </w:r>
    </w:p>
    <w:p w14:paraId="0AB93280" w14:textId="77777777" w:rsidR="00364925" w:rsidRPr="009B6D12" w:rsidRDefault="00364925" w:rsidP="00E64FE1">
      <w:pPr>
        <w:numPr>
          <w:ilvl w:val="0"/>
          <w:numId w:val="4"/>
        </w:numPr>
        <w:spacing w:after="40"/>
        <w:ind w:left="714" w:hanging="357"/>
        <w:jc w:val="both"/>
      </w:pPr>
      <w:r w:rsidRPr="009B6D12">
        <w:t>nosit do školy drahé věci a předměty, které s výukou nesouvisí</w:t>
      </w:r>
      <w:r w:rsidR="005B0C30" w:rsidRPr="009B6D12">
        <w:t xml:space="preserve"> (</w:t>
      </w:r>
      <w:r w:rsidRPr="009B6D12">
        <w:t xml:space="preserve">MP3 </w:t>
      </w:r>
      <w:r w:rsidR="005B0C30" w:rsidRPr="009B6D12">
        <w:t>přehrávače, hrací konzole, přenosná DVD apod)</w:t>
      </w:r>
      <w:r w:rsidR="00F2707C" w:rsidRPr="009B6D12">
        <w:t xml:space="preserve">, a ani více peněz než </w:t>
      </w:r>
      <w:r w:rsidRPr="009B6D12">
        <w:t>potřebuji,</w:t>
      </w:r>
    </w:p>
    <w:p w14:paraId="0AB93282" w14:textId="77777777" w:rsidR="00364925" w:rsidRPr="009B6D12" w:rsidRDefault="00364925" w:rsidP="00E64FE1">
      <w:pPr>
        <w:numPr>
          <w:ilvl w:val="0"/>
          <w:numId w:val="4"/>
        </w:numPr>
        <w:spacing w:after="40"/>
        <w:ind w:left="714" w:hanging="357"/>
        <w:jc w:val="both"/>
      </w:pPr>
      <w:r w:rsidRPr="009B6D12">
        <w:t xml:space="preserve">nosit ve škole sportovní obuv s černou podešví </w:t>
      </w:r>
    </w:p>
    <w:p w14:paraId="0AB93284" w14:textId="77777777" w:rsidR="00364925" w:rsidRPr="009B6D12" w:rsidRDefault="00364925" w:rsidP="00E64FE1">
      <w:pPr>
        <w:numPr>
          <w:ilvl w:val="0"/>
          <w:numId w:val="4"/>
        </w:numPr>
        <w:spacing w:after="40"/>
        <w:ind w:left="714" w:hanging="357"/>
        <w:jc w:val="both"/>
      </w:pPr>
      <w:r w:rsidRPr="009B6D12">
        <w:t>přecházet z budovy do budovy školy bez svolení vyučujícího a zdržovat se v prostorech spojovacího krčku,</w:t>
      </w:r>
    </w:p>
    <w:p w14:paraId="0AB93288" w14:textId="77777777" w:rsidR="00364925" w:rsidRPr="009B6D12" w:rsidRDefault="00364925" w:rsidP="00E64FE1">
      <w:pPr>
        <w:numPr>
          <w:ilvl w:val="0"/>
          <w:numId w:val="4"/>
        </w:numPr>
        <w:spacing w:after="40"/>
        <w:ind w:left="714" w:hanging="357"/>
        <w:jc w:val="both"/>
      </w:pPr>
      <w:r w:rsidRPr="009B6D12">
        <w:t>vstupovat do kabinetů a sborovny bez doprovodu vyučujícího,</w:t>
      </w:r>
    </w:p>
    <w:p w14:paraId="0AB9328A" w14:textId="44909C6B" w:rsidR="00951C9A" w:rsidRPr="009B6D12" w:rsidRDefault="00364925" w:rsidP="00944BCD">
      <w:pPr>
        <w:numPr>
          <w:ilvl w:val="0"/>
          <w:numId w:val="4"/>
        </w:numPr>
        <w:jc w:val="both"/>
      </w:pPr>
      <w:r w:rsidRPr="009B6D12">
        <w:t>přisvojovat si věci, které mi nepatří.</w:t>
      </w:r>
    </w:p>
    <w:p w14:paraId="5CCF8729" w14:textId="77777777" w:rsidR="00F17487" w:rsidRPr="009B6D12" w:rsidRDefault="00F17487" w:rsidP="009B6D12">
      <w:pPr>
        <w:jc w:val="both"/>
      </w:pPr>
    </w:p>
    <w:p w14:paraId="0AB9328C" w14:textId="27038319" w:rsidR="00364925" w:rsidRPr="009B6D12" w:rsidRDefault="00364925" w:rsidP="00951C9A">
      <w:pPr>
        <w:jc w:val="both"/>
      </w:pPr>
      <w:r w:rsidRPr="009B6D12">
        <w:rPr>
          <w:b/>
          <w:bCs/>
          <w:u w:val="single"/>
        </w:rPr>
        <w:t>Čemu se musím vyhnout</w:t>
      </w:r>
      <w:r w:rsidRPr="009B6D12">
        <w:t xml:space="preserve"> :</w:t>
      </w:r>
    </w:p>
    <w:p w14:paraId="0AB9328D" w14:textId="77777777" w:rsidR="00364925" w:rsidRPr="009B6D12" w:rsidRDefault="00364925" w:rsidP="00E64FE1">
      <w:pPr>
        <w:pStyle w:val="Zkladntextodsazen"/>
        <w:numPr>
          <w:ilvl w:val="0"/>
          <w:numId w:val="5"/>
        </w:numPr>
        <w:spacing w:after="40"/>
        <w:ind w:left="714" w:hanging="357"/>
        <w:jc w:val="both"/>
      </w:pPr>
      <w:r w:rsidRPr="009B6D12">
        <w:t>všem projevům ponižování a ubližování spolužákům – ŠIKANĚ – vždy a všude,</w:t>
      </w:r>
    </w:p>
    <w:p w14:paraId="0AB9328F" w14:textId="77777777" w:rsidR="00364925" w:rsidRPr="009B6D12" w:rsidRDefault="00364925" w:rsidP="00E64FE1">
      <w:pPr>
        <w:numPr>
          <w:ilvl w:val="0"/>
          <w:numId w:val="5"/>
        </w:numPr>
        <w:spacing w:after="40"/>
        <w:ind w:left="714" w:hanging="357"/>
        <w:jc w:val="both"/>
      </w:pPr>
      <w:r w:rsidRPr="009B6D12">
        <w:t>kouření – také vždy a všude – musím si uvědomit, že kouření poškozuje moje zdraví,</w:t>
      </w:r>
    </w:p>
    <w:p w14:paraId="0AB93292" w14:textId="77777777" w:rsidR="00364925" w:rsidRPr="009B6D12" w:rsidRDefault="00364925" w:rsidP="00E64FE1">
      <w:pPr>
        <w:numPr>
          <w:ilvl w:val="0"/>
          <w:numId w:val="5"/>
        </w:numPr>
        <w:spacing w:after="40"/>
        <w:ind w:left="714" w:hanging="357"/>
        <w:jc w:val="both"/>
      </w:pPr>
      <w:r w:rsidRPr="009B6D12">
        <w:t>užívání</w:t>
      </w:r>
      <w:r w:rsidR="00376575" w:rsidRPr="009B6D12">
        <w:t xml:space="preserve">, distribuci, přechovávání, šíření omamných a psychotropních látek a vstupu pod jejich vlivem do všech prostor školy i na všech školních akcích pořádaných mimo areál školy – </w:t>
      </w:r>
      <w:r w:rsidRPr="009B6D12">
        <w:t xml:space="preserve"> </w:t>
      </w:r>
      <w:r w:rsidR="00376575" w:rsidRPr="009B6D12">
        <w:t xml:space="preserve">stále </w:t>
      </w:r>
      <w:r w:rsidRPr="009B6D12">
        <w:t>si musím připomínat, že i toto</w:t>
      </w:r>
      <w:r w:rsidR="00376575" w:rsidRPr="009B6D12">
        <w:t xml:space="preserve"> jednání </w:t>
      </w:r>
      <w:r w:rsidRPr="009B6D12">
        <w:t xml:space="preserve"> velmi vážně ohrožuje mé zdraví a jedná se o trestný čin,</w:t>
      </w:r>
    </w:p>
    <w:p w14:paraId="0AB93294" w14:textId="77777777" w:rsidR="00364925" w:rsidRPr="009B6D12" w:rsidRDefault="00364925" w:rsidP="00E64FE1">
      <w:pPr>
        <w:numPr>
          <w:ilvl w:val="0"/>
          <w:numId w:val="5"/>
        </w:numPr>
        <w:spacing w:after="40"/>
        <w:ind w:left="714" w:hanging="357"/>
        <w:jc w:val="both"/>
      </w:pPr>
      <w:r w:rsidRPr="009B6D12">
        <w:t xml:space="preserve">chování a jednání, které by ohrozilo zdraví mé nebo zdraví mých spolužáků, </w:t>
      </w:r>
    </w:p>
    <w:p w14:paraId="0AB93296" w14:textId="030977A5" w:rsidR="009B6D12" w:rsidRDefault="00364925" w:rsidP="00944BCD">
      <w:pPr>
        <w:numPr>
          <w:ilvl w:val="0"/>
          <w:numId w:val="5"/>
        </w:numPr>
        <w:jc w:val="both"/>
      </w:pPr>
      <w:r w:rsidRPr="009B6D12">
        <w:t>vzdálení se ze školy v průběhu vyučování bez souhlasu vyučujících.</w:t>
      </w:r>
    </w:p>
    <w:p w14:paraId="1D3FA187" w14:textId="77777777" w:rsidR="009B6D12" w:rsidRDefault="009B6D12">
      <w:r>
        <w:br w:type="page"/>
      </w:r>
    </w:p>
    <w:p w14:paraId="0AB93298" w14:textId="77777777" w:rsidR="00364925" w:rsidRPr="009B6D12" w:rsidRDefault="00364925" w:rsidP="008F3BA6">
      <w:pPr>
        <w:jc w:val="both"/>
        <w:rPr>
          <w:u w:val="single"/>
        </w:rPr>
      </w:pPr>
      <w:r w:rsidRPr="009B6D12">
        <w:rPr>
          <w:b/>
          <w:bCs/>
          <w:u w:val="single"/>
        </w:rPr>
        <w:lastRenderedPageBreak/>
        <w:t>Co za to očekávám od dospělých</w:t>
      </w:r>
      <w:r w:rsidRPr="009B6D12">
        <w:rPr>
          <w:u w:val="single"/>
        </w:rPr>
        <w:t xml:space="preserve"> :</w:t>
      </w:r>
    </w:p>
    <w:p w14:paraId="0AB93299" w14:textId="77777777" w:rsidR="00364925" w:rsidRPr="009B6D12" w:rsidRDefault="00364925" w:rsidP="00E64FE1">
      <w:pPr>
        <w:numPr>
          <w:ilvl w:val="0"/>
          <w:numId w:val="6"/>
        </w:numPr>
        <w:spacing w:after="40"/>
        <w:ind w:left="714" w:hanging="357"/>
        <w:jc w:val="both"/>
      </w:pPr>
      <w:r w:rsidRPr="009B6D12">
        <w:t>slušné chování a jednání se mnou,</w:t>
      </w:r>
    </w:p>
    <w:p w14:paraId="0AB9329B" w14:textId="77777777" w:rsidR="00364925" w:rsidRPr="009B6D12" w:rsidRDefault="00364925" w:rsidP="00E64FE1">
      <w:pPr>
        <w:numPr>
          <w:ilvl w:val="0"/>
          <w:numId w:val="6"/>
        </w:numPr>
        <w:spacing w:after="40"/>
        <w:ind w:left="714" w:hanging="357"/>
        <w:jc w:val="both"/>
      </w:pPr>
      <w:r w:rsidRPr="009B6D12">
        <w:t>že všechny jejich pokyny budou rozumné a splnitelné,</w:t>
      </w:r>
    </w:p>
    <w:p w14:paraId="0AB9329D" w14:textId="77777777" w:rsidR="00364925" w:rsidRPr="009B6D12" w:rsidRDefault="00364925" w:rsidP="00E64FE1">
      <w:pPr>
        <w:numPr>
          <w:ilvl w:val="0"/>
          <w:numId w:val="6"/>
        </w:numPr>
        <w:spacing w:after="40"/>
        <w:ind w:left="714" w:hanging="357"/>
        <w:jc w:val="both"/>
      </w:pPr>
      <w:r w:rsidRPr="009B6D12">
        <w:t>že pro mě budou svým chováním a vystupováním vzorem a autoritou,</w:t>
      </w:r>
    </w:p>
    <w:p w14:paraId="0AB9329F" w14:textId="77777777" w:rsidR="00364925" w:rsidRPr="009B6D12" w:rsidRDefault="00364925" w:rsidP="00E64FE1">
      <w:pPr>
        <w:numPr>
          <w:ilvl w:val="0"/>
          <w:numId w:val="6"/>
        </w:numPr>
        <w:spacing w:after="40"/>
        <w:ind w:left="714" w:hanging="357"/>
        <w:jc w:val="both"/>
      </w:pPr>
      <w:r w:rsidRPr="009B6D12">
        <w:t>že budou mít pochopení pro mé starosti a problémy,</w:t>
      </w:r>
    </w:p>
    <w:p w14:paraId="0AB932A1" w14:textId="77777777" w:rsidR="00364925" w:rsidRPr="009B6D12" w:rsidRDefault="00364925" w:rsidP="00E64FE1">
      <w:pPr>
        <w:pStyle w:val="Zkladntext2"/>
        <w:numPr>
          <w:ilvl w:val="0"/>
          <w:numId w:val="6"/>
        </w:numPr>
        <w:spacing w:after="40"/>
        <w:ind w:left="714" w:hanging="357"/>
        <w:jc w:val="both"/>
        <w:rPr>
          <w:u w:val="none"/>
        </w:rPr>
      </w:pPr>
      <w:r w:rsidRPr="009B6D12">
        <w:rPr>
          <w:u w:val="none"/>
        </w:rPr>
        <w:t>že vyslechnou mé oprávněné námitky a připustí rozumnou diskusi,</w:t>
      </w:r>
    </w:p>
    <w:p w14:paraId="0AB932A3" w14:textId="77777777" w:rsidR="00364925" w:rsidRPr="009B6D12" w:rsidRDefault="00364925" w:rsidP="00944BCD">
      <w:pPr>
        <w:pStyle w:val="Zkladntext2"/>
        <w:numPr>
          <w:ilvl w:val="0"/>
          <w:numId w:val="6"/>
        </w:numPr>
        <w:jc w:val="both"/>
        <w:rPr>
          <w:u w:val="none"/>
        </w:rPr>
      </w:pPr>
      <w:r w:rsidRPr="009B6D12">
        <w:rPr>
          <w:u w:val="none"/>
        </w:rPr>
        <w:t xml:space="preserve">přiměřený trest za porušení některého ustanovení </w:t>
      </w:r>
      <w:r w:rsidR="005B0C30" w:rsidRPr="009B6D12">
        <w:rPr>
          <w:u w:val="none"/>
        </w:rPr>
        <w:t>Školního řádu</w:t>
      </w:r>
      <w:r w:rsidRPr="009B6D12">
        <w:rPr>
          <w:u w:val="none"/>
        </w:rPr>
        <w:t>.</w:t>
      </w:r>
    </w:p>
    <w:p w14:paraId="0AB932A4" w14:textId="77777777" w:rsidR="00364925" w:rsidRPr="009B6D12" w:rsidRDefault="00364925" w:rsidP="008F3BA6">
      <w:pPr>
        <w:jc w:val="both"/>
      </w:pPr>
    </w:p>
    <w:p w14:paraId="0AB932A5" w14:textId="77777777" w:rsidR="00364925" w:rsidRPr="009B6D12" w:rsidRDefault="00364925" w:rsidP="008F3BA6">
      <w:pPr>
        <w:jc w:val="both"/>
        <w:rPr>
          <w:u w:val="single"/>
        </w:rPr>
      </w:pPr>
      <w:r w:rsidRPr="009B6D12">
        <w:rPr>
          <w:b/>
          <w:bCs/>
          <w:u w:val="single"/>
        </w:rPr>
        <w:t>Má další práva</w:t>
      </w:r>
      <w:r w:rsidRPr="009B6D12">
        <w:rPr>
          <w:u w:val="single"/>
        </w:rPr>
        <w:t xml:space="preserve"> :</w:t>
      </w:r>
    </w:p>
    <w:p w14:paraId="0AB932A6" w14:textId="20ED03EB" w:rsidR="00364925" w:rsidRPr="009B6D12" w:rsidRDefault="00364925" w:rsidP="00E64FE1">
      <w:pPr>
        <w:numPr>
          <w:ilvl w:val="0"/>
          <w:numId w:val="7"/>
        </w:numPr>
        <w:spacing w:after="40"/>
        <w:ind w:left="714" w:hanging="357"/>
        <w:jc w:val="both"/>
      </w:pPr>
      <w:r w:rsidRPr="009B6D12">
        <w:t>kdykoliv se mohu svěřit se svými starostmi svému třídnímu učiteli, výchovnému poradci,</w:t>
      </w:r>
      <w:r w:rsidR="009B6D12">
        <w:t xml:space="preserve"> zástupkyni ředitele školy,</w:t>
      </w:r>
      <w:r w:rsidRPr="009B6D12">
        <w:t xml:space="preserve"> ředitel</w:t>
      </w:r>
      <w:r w:rsidR="009B6D12">
        <w:t>i</w:t>
      </w:r>
      <w:r w:rsidRPr="009B6D12">
        <w:t xml:space="preserve"> školy</w:t>
      </w:r>
      <w:r w:rsidR="005B0C30" w:rsidRPr="009B6D12">
        <w:t xml:space="preserve"> </w:t>
      </w:r>
      <w:r w:rsidRPr="009B6D12">
        <w:t>– mám zaručeno, že žádný dospělý nezneužije mé důvěry a sdělené informace bez mého souhlasu nikomu jinému neposkytne,</w:t>
      </w:r>
    </w:p>
    <w:p w14:paraId="0AB932A8" w14:textId="77777777" w:rsidR="00364925" w:rsidRPr="009B6D12" w:rsidRDefault="00364925" w:rsidP="00944BCD">
      <w:pPr>
        <w:numPr>
          <w:ilvl w:val="0"/>
          <w:numId w:val="7"/>
        </w:numPr>
        <w:jc w:val="both"/>
      </w:pPr>
      <w:r w:rsidRPr="009B6D12">
        <w:t>i při vyučování se mohu kdykoliv napít.</w:t>
      </w:r>
    </w:p>
    <w:p w14:paraId="0AB932A9" w14:textId="77777777" w:rsidR="005B0C30" w:rsidRPr="009B6D12" w:rsidRDefault="005B0C30" w:rsidP="008F3BA6">
      <w:pPr>
        <w:ind w:left="720"/>
        <w:jc w:val="both"/>
      </w:pPr>
    </w:p>
    <w:p w14:paraId="17CF5B3B" w14:textId="77777777" w:rsidR="009B6D12" w:rsidRDefault="00364925" w:rsidP="008F3BA6">
      <w:pPr>
        <w:jc w:val="both"/>
      </w:pPr>
      <w:r w:rsidRPr="009B6D12">
        <w:t xml:space="preserve">Poznámka: Plné znění </w:t>
      </w:r>
      <w:r w:rsidR="006603EE" w:rsidRPr="009B6D12">
        <w:t>Školního řádu</w:t>
      </w:r>
      <w:r w:rsidRPr="009B6D12">
        <w:t xml:space="preserve"> si mohu přečíst u své paní učitelky (svého pana učitele).</w:t>
      </w:r>
    </w:p>
    <w:p w14:paraId="517C5151" w14:textId="77777777" w:rsidR="009B6D12" w:rsidRDefault="009B6D12">
      <w:r>
        <w:br w:type="page"/>
      </w:r>
    </w:p>
    <w:p w14:paraId="458C2CA2" w14:textId="67433922" w:rsidR="00E64FE1" w:rsidRPr="009B6D12" w:rsidRDefault="00E64FE1" w:rsidP="00E64FE1">
      <w:pPr>
        <w:pStyle w:val="Prosttext1"/>
        <w:ind w:left="426"/>
        <w:rPr>
          <w:rFonts w:ascii="Times New Roman" w:hAnsi="Times New Roman"/>
          <w:smallCaps/>
          <w:color w:val="auto"/>
          <w:sz w:val="24"/>
          <w:szCs w:val="24"/>
        </w:rPr>
      </w:pPr>
      <w:r>
        <w:rPr>
          <w:rFonts w:ascii="Times New Roman" w:hAnsi="Times New Roman"/>
          <w:smallCaps/>
          <w:color w:val="auto"/>
          <w:sz w:val="24"/>
          <w:szCs w:val="24"/>
        </w:rPr>
        <w:lastRenderedPageBreak/>
        <w:t>Příloha 2</w:t>
      </w:r>
    </w:p>
    <w:p w14:paraId="2D991B0B" w14:textId="77777777" w:rsidR="00E64FE1" w:rsidRDefault="00E64FE1" w:rsidP="00E64FE1">
      <w:pPr>
        <w:pStyle w:val="Prosttext1"/>
        <w:ind w:left="426"/>
        <w:rPr>
          <w:b/>
          <w:smallCaps/>
          <w:sz w:val="28"/>
          <w:szCs w:val="28"/>
          <w:u w:val="single"/>
        </w:rPr>
      </w:pPr>
    </w:p>
    <w:p w14:paraId="4043E6F4" w14:textId="4A97E4CA" w:rsidR="00423694" w:rsidRPr="00E64FE1" w:rsidRDefault="00423694" w:rsidP="00E731D5">
      <w:pPr>
        <w:pStyle w:val="Prosttext1"/>
        <w:jc w:val="center"/>
        <w:rPr>
          <w:rFonts w:ascii="Times New Roman" w:hAnsi="Times New Roman"/>
          <w:b/>
          <w:smallCaps/>
          <w:color w:val="auto"/>
          <w:sz w:val="28"/>
          <w:szCs w:val="28"/>
          <w:u w:val="single"/>
        </w:rPr>
      </w:pPr>
      <w:r w:rsidRPr="00E64FE1">
        <w:rPr>
          <w:rFonts w:ascii="Times New Roman" w:hAnsi="Times New Roman"/>
          <w:b/>
          <w:smallCaps/>
          <w:color w:val="auto"/>
          <w:sz w:val="28"/>
          <w:szCs w:val="28"/>
          <w:u w:val="single"/>
        </w:rPr>
        <w:t>Pravidla pro hodnocení výsledků vzdělávání žáků</w:t>
      </w:r>
    </w:p>
    <w:p w14:paraId="0AB932AF" w14:textId="77777777" w:rsidR="00D427C3" w:rsidRPr="00E64FE1" w:rsidRDefault="00D427C3" w:rsidP="008F3BA6">
      <w:pPr>
        <w:jc w:val="both"/>
      </w:pPr>
    </w:p>
    <w:p w14:paraId="0AB932B0" w14:textId="77777777" w:rsidR="003E6595" w:rsidRPr="00E64FE1" w:rsidRDefault="003E6595" w:rsidP="008F3BA6">
      <w:pPr>
        <w:jc w:val="both"/>
        <w:rPr>
          <w:bCs/>
          <w:i/>
        </w:rPr>
      </w:pPr>
      <w:r w:rsidRPr="00E64FE1">
        <w:rPr>
          <w:bCs/>
          <w:i/>
        </w:rPr>
        <w:t>V souladu s ustanoveními zákona č. 561/2004 Sb., o předškolním, základním, středním, vyšším odborném a jiném vzdělávání (školský zákon) v platném znění §30 odst. 2 a na základě vyhlášky č. 48/2005 Sb., o základním vzdělávání a některých náležitostech plnění povinné školní docházky v platném znění jsou vydávána tato pravidla pro hodnocení výsledků vzdělávání žáků.</w:t>
      </w:r>
    </w:p>
    <w:p w14:paraId="0AB932B1" w14:textId="77777777" w:rsidR="003E6595" w:rsidRPr="00E64FE1" w:rsidRDefault="003E6595" w:rsidP="008F3BA6">
      <w:pPr>
        <w:jc w:val="both"/>
      </w:pPr>
    </w:p>
    <w:p w14:paraId="0AB932B2" w14:textId="77777777" w:rsidR="003E6595" w:rsidRPr="00E64FE1" w:rsidRDefault="003E6595" w:rsidP="008F3BA6">
      <w:pPr>
        <w:jc w:val="both"/>
        <w:rPr>
          <w:b/>
          <w:bCs/>
        </w:rPr>
      </w:pPr>
      <w:r w:rsidRPr="00E64FE1">
        <w:rPr>
          <w:b/>
          <w:bCs/>
        </w:rPr>
        <w:t>Úvod</w:t>
      </w:r>
    </w:p>
    <w:p w14:paraId="0AB932B3" w14:textId="77777777" w:rsidR="003E6595" w:rsidRPr="00E64FE1" w:rsidRDefault="003E6595" w:rsidP="008F3BA6">
      <w:pPr>
        <w:jc w:val="both"/>
        <w:rPr>
          <w:b/>
          <w:bCs/>
        </w:rPr>
      </w:pPr>
    </w:p>
    <w:p w14:paraId="0AB932B4" w14:textId="77777777" w:rsidR="003E6595" w:rsidRPr="00E64FE1" w:rsidRDefault="003E6595" w:rsidP="008F3BA6">
      <w:pPr>
        <w:jc w:val="both"/>
      </w:pPr>
      <w:r w:rsidRPr="00E64FE1">
        <w:t>Cílem těchto pravidel je stanovit všem jednoznačně platná kritéria pro hodnocení.</w:t>
      </w:r>
    </w:p>
    <w:p w14:paraId="0AB932B5" w14:textId="04911D50" w:rsidR="003E6595" w:rsidRPr="00E64FE1" w:rsidRDefault="003E6595" w:rsidP="008F3BA6">
      <w:pPr>
        <w:jc w:val="both"/>
      </w:pPr>
      <w:r w:rsidRPr="00E64FE1">
        <w:t>Hodnocení a klasifikace žáků základní školy jsou součástí jejich výchovy a vzdělávání. Účelem hodnocení a klasifikace je přispívat k odpovědnému vztahu žáka k výchově a vzdělávání v souladu se školskými předpisy. Výsledky hodnocení a klasifikace uvede škola na vysvědčení.</w:t>
      </w:r>
    </w:p>
    <w:p w14:paraId="0AB932B7" w14:textId="2D15B87A" w:rsidR="00D427C3" w:rsidRPr="00E64FE1" w:rsidRDefault="00D427C3" w:rsidP="008F3BA6">
      <w:pPr>
        <w:jc w:val="both"/>
      </w:pPr>
    </w:p>
    <w:p w14:paraId="0AB932B8" w14:textId="74293076" w:rsidR="00D427C3" w:rsidRPr="00F23D44" w:rsidRDefault="00D427C3" w:rsidP="005610E6">
      <w:pPr>
        <w:pStyle w:val="Odstavecseseznamem"/>
        <w:numPr>
          <w:ilvl w:val="0"/>
          <w:numId w:val="30"/>
        </w:numPr>
        <w:jc w:val="both"/>
        <w:rPr>
          <w:b/>
          <w:u w:val="single"/>
        </w:rPr>
      </w:pPr>
      <w:r w:rsidRPr="00F23D44">
        <w:rPr>
          <w:b/>
          <w:u w:val="single"/>
        </w:rPr>
        <w:t xml:space="preserve">Zásady hodnocení průběhu a výsledků vzdělávání a chování ve škole a na akcích pořádaných školou, zásady a </w:t>
      </w:r>
      <w:r w:rsidR="003E6595" w:rsidRPr="00F23D44">
        <w:rPr>
          <w:b/>
          <w:u w:val="single"/>
        </w:rPr>
        <w:t>pravidla pro sebehodnocení žáků</w:t>
      </w:r>
    </w:p>
    <w:p w14:paraId="0AB932BA" w14:textId="3B4AB475" w:rsidR="00D427C3" w:rsidRPr="00E64FE1" w:rsidRDefault="00D427C3" w:rsidP="008F3BA6">
      <w:pPr>
        <w:jc w:val="both"/>
      </w:pPr>
    </w:p>
    <w:p w14:paraId="0AB932BB" w14:textId="6172911E" w:rsidR="00D427C3" w:rsidRPr="00E64FE1" w:rsidRDefault="00D427C3" w:rsidP="005610E6">
      <w:pPr>
        <w:pStyle w:val="Odstavecseseznamem"/>
        <w:numPr>
          <w:ilvl w:val="0"/>
          <w:numId w:val="31"/>
        </w:numPr>
        <w:ind w:left="567"/>
        <w:jc w:val="both"/>
      </w:pPr>
      <w:r w:rsidRPr="00E64FE1">
        <w:t>Pedagogičtí pracovníci zajišťují, aby žáci a zákonní zástupci nezletilých žáků, popřípadě osoby, které vůči zletilým žákům a studentům plní vyživovací povinnost, byly včas informovány o průběhu a výsledcích vzdělávání žáka.</w:t>
      </w:r>
    </w:p>
    <w:p w14:paraId="0AB932BD" w14:textId="53D9EF8D" w:rsidR="00D427C3" w:rsidRPr="00E64FE1" w:rsidRDefault="00D427C3" w:rsidP="005610E6">
      <w:pPr>
        <w:pStyle w:val="Odstavecseseznamem"/>
        <w:numPr>
          <w:ilvl w:val="0"/>
          <w:numId w:val="31"/>
        </w:numPr>
        <w:ind w:left="567"/>
        <w:jc w:val="both"/>
      </w:pPr>
      <w:r w:rsidRPr="00E64FE1">
        <w:t>Každé pololetí se vydává žákovi vysvědčení; za první pololetí lze místo vysvědčení vydat žákovi výpis z vysvědčení.</w:t>
      </w:r>
    </w:p>
    <w:p w14:paraId="0AB932BF" w14:textId="0D46854C" w:rsidR="00D427C3" w:rsidRPr="00E64FE1" w:rsidRDefault="00D427C3" w:rsidP="005610E6">
      <w:pPr>
        <w:pStyle w:val="Odstavecseseznamem"/>
        <w:numPr>
          <w:ilvl w:val="0"/>
          <w:numId w:val="31"/>
        </w:numPr>
        <w:ind w:left="567"/>
        <w:jc w:val="both"/>
      </w:pPr>
      <w:r w:rsidRPr="00E64FE1">
        <w:t>Hodnocení výsledků vzdělávání žáka na vysvědčení je vyjádřeno klasifikačním stupněm (dále jen "klasifikace"), slovně nebo kombinací obou způsobů. O způsobu hodnocení rozhoduje ředitel školy se souhlasem školské rady</w:t>
      </w:r>
      <w:r w:rsidR="00CF0B94">
        <w:t xml:space="preserve"> a po projednání v pedagogické radě</w:t>
      </w:r>
      <w:r w:rsidRPr="00E64FE1">
        <w:t>.</w:t>
      </w:r>
    </w:p>
    <w:p w14:paraId="0AB932C1" w14:textId="51AFCC3A" w:rsidR="00D427C3" w:rsidRPr="007E0EBA" w:rsidRDefault="00D427C3" w:rsidP="005610E6">
      <w:pPr>
        <w:pStyle w:val="Odstavecseseznamem"/>
        <w:numPr>
          <w:ilvl w:val="0"/>
          <w:numId w:val="31"/>
        </w:numPr>
        <w:ind w:left="567"/>
        <w:jc w:val="both"/>
      </w:pPr>
      <w:r w:rsidRPr="007E0EBA">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r w:rsidR="004C2D9F" w:rsidRPr="007E0EBA">
        <w:t xml:space="preserve"> </w:t>
      </w:r>
    </w:p>
    <w:p w14:paraId="0AB932C5" w14:textId="3F3DCC0A" w:rsidR="00D427C3" w:rsidRPr="00E64FE1" w:rsidRDefault="00D427C3" w:rsidP="005610E6">
      <w:pPr>
        <w:pStyle w:val="Odstavecseseznamem"/>
        <w:numPr>
          <w:ilvl w:val="0"/>
          <w:numId w:val="31"/>
        </w:numPr>
        <w:ind w:left="567"/>
        <w:jc w:val="both"/>
      </w:pPr>
      <w:r w:rsidRPr="00E64FE1">
        <w:t>Žák, který plní povinnou školní docházku, opakuje ročník, pokud na konci druhého pololetí neprospěl nebo nemohl být hodnocen. To neplatí o žákovi, který na daném stupni základní školy již jednou ročník opakoval.</w:t>
      </w:r>
    </w:p>
    <w:p w14:paraId="0AB932C7" w14:textId="2260C100" w:rsidR="00D427C3" w:rsidRPr="00E64FE1" w:rsidRDefault="00D427C3" w:rsidP="005610E6">
      <w:pPr>
        <w:pStyle w:val="Odstavecseseznamem"/>
        <w:numPr>
          <w:ilvl w:val="0"/>
          <w:numId w:val="31"/>
        </w:numPr>
        <w:ind w:left="567"/>
        <w:jc w:val="both"/>
      </w:pPr>
      <w:r w:rsidRPr="00E64FE1">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0AB932CA" w14:textId="6495134B" w:rsidR="00D427C3" w:rsidRPr="00E64FE1" w:rsidRDefault="00D427C3" w:rsidP="005610E6">
      <w:pPr>
        <w:pStyle w:val="Odstavecseseznamem"/>
        <w:numPr>
          <w:ilvl w:val="0"/>
          <w:numId w:val="31"/>
        </w:numPr>
        <w:ind w:left="567"/>
        <w:jc w:val="both"/>
      </w:pPr>
      <w:r w:rsidRPr="00E64FE1">
        <w:t xml:space="preserve">Výchovnými opatřeními jsou pochvaly nebo jiná ocenění a kázeňská opatření. Kázeňským opatřením je </w:t>
      </w:r>
      <w:r w:rsidR="003E6595" w:rsidRPr="00E64FE1">
        <w:t xml:space="preserve">u žáků s prodlouženou školní docházkou i </w:t>
      </w:r>
      <w:r w:rsidRPr="00E64FE1">
        <w:t xml:space="preserve">podmíněné vyloučení žáka </w:t>
      </w:r>
      <w:r w:rsidR="003E6595" w:rsidRPr="00E64FE1">
        <w:t>ze školy</w:t>
      </w:r>
      <w:r w:rsidRPr="00E64FE1">
        <w:t xml:space="preserve">, vyloučení žáka </w:t>
      </w:r>
      <w:r w:rsidR="003E6595" w:rsidRPr="00E64FE1">
        <w:t>ze</w:t>
      </w:r>
      <w:r w:rsidRPr="00E64FE1">
        <w:t xml:space="preserve"> školy a další kázeňská opatření, která nemají právní důsledky pro žáka. </w:t>
      </w:r>
      <w:r w:rsidR="003E6595" w:rsidRPr="00E64FE1">
        <w:t xml:space="preserve">Žáka lze podmíněně vyloučit nebo vyloučit ze školy pouze v případě, že splnil povinnou školní docházku. </w:t>
      </w:r>
      <w:r w:rsidRPr="00E64FE1">
        <w:t xml:space="preserve">Pochvaly, jiná ocenění a další kázeňská opatření může udělit či uložit ředitel školy nebo třídní učitel. </w:t>
      </w:r>
    </w:p>
    <w:p w14:paraId="0AB932CB" w14:textId="461209C6" w:rsidR="00D427C3" w:rsidRPr="00E64FE1" w:rsidRDefault="00D427C3" w:rsidP="005610E6">
      <w:pPr>
        <w:pStyle w:val="Odstavecseseznamem"/>
        <w:numPr>
          <w:ilvl w:val="0"/>
          <w:numId w:val="31"/>
        </w:numPr>
        <w:ind w:left="567"/>
        <w:jc w:val="both"/>
      </w:pPr>
      <w:r w:rsidRPr="00E64FE1">
        <w:t>Zvláště hrubé slovní a úmyslné fyzické útoky žáka nebo studenta vůči pracovníkům školy se vždy považují za závažné zaviněné porušení povinností stanovených tímto zákonem.</w:t>
      </w:r>
    </w:p>
    <w:p w14:paraId="0AB932CD" w14:textId="5E1F9DFD" w:rsidR="00B97053" w:rsidRDefault="00E731D5" w:rsidP="005610E6">
      <w:pPr>
        <w:pStyle w:val="Odstavecseseznamem"/>
        <w:numPr>
          <w:ilvl w:val="0"/>
          <w:numId w:val="31"/>
        </w:numPr>
        <w:ind w:left="567"/>
        <w:jc w:val="both"/>
      </w:pPr>
      <w:r w:rsidRPr="0005269A">
        <w:t xml:space="preserve">O </w:t>
      </w:r>
      <w:r w:rsidR="00D427C3" w:rsidRPr="0005269A">
        <w:t>podmíněném vyloučení nebo o vyloučení žáka či studenta rozhodne ředitel školy nebo školského zařízení do dvou měsíců ode dne, kdy se o provinění žáka nebo studenta dozvěděl, s výjimkou případu, kdy provinění je klasifikováno jako trestný čin podle zvláštního právního předpisu. O svém rozhodnutí informuje ředitel pedagogickou radu. Žák přestává být žákem školy dnem následujícím po dni nabytí právní moci rozhodnutí o vyloučení, nestanoví-li toto rozhodnutí den pozdější.</w:t>
      </w:r>
    </w:p>
    <w:p w14:paraId="0AB932CE" w14:textId="0F1CFBEF" w:rsidR="00D427C3" w:rsidRPr="00E64FE1" w:rsidRDefault="00B97053" w:rsidP="008912F0">
      <w:r>
        <w:br w:type="page"/>
      </w:r>
    </w:p>
    <w:p w14:paraId="0AB932CF" w14:textId="77777777" w:rsidR="00D427C3" w:rsidRPr="00E731D5" w:rsidRDefault="00D427C3" w:rsidP="005610E6">
      <w:pPr>
        <w:pStyle w:val="Odstavecseseznamem"/>
        <w:numPr>
          <w:ilvl w:val="0"/>
          <w:numId w:val="33"/>
        </w:numPr>
        <w:jc w:val="both"/>
        <w:rPr>
          <w:b/>
        </w:rPr>
      </w:pPr>
      <w:r w:rsidRPr="00E731D5">
        <w:rPr>
          <w:b/>
        </w:rPr>
        <w:lastRenderedPageBreak/>
        <w:t>Základní vzdělávání</w:t>
      </w:r>
    </w:p>
    <w:p w14:paraId="0AB932D1" w14:textId="794C7637" w:rsidR="00D427C3" w:rsidRPr="00E64FE1" w:rsidRDefault="00D427C3" w:rsidP="005610E6">
      <w:pPr>
        <w:pStyle w:val="Odstavecseseznamem"/>
        <w:numPr>
          <w:ilvl w:val="0"/>
          <w:numId w:val="32"/>
        </w:numPr>
        <w:ind w:left="567"/>
        <w:jc w:val="both"/>
      </w:pPr>
      <w:r w:rsidRPr="00E64FE1">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0AB932D3" w14:textId="0C8DC93A" w:rsidR="00D427C3" w:rsidRPr="00E64FE1" w:rsidRDefault="00D427C3" w:rsidP="005610E6">
      <w:pPr>
        <w:pStyle w:val="Odstavecseseznamem"/>
        <w:numPr>
          <w:ilvl w:val="0"/>
          <w:numId w:val="32"/>
        </w:numPr>
        <w:ind w:left="567"/>
        <w:jc w:val="both"/>
      </w:pPr>
      <w:r w:rsidRPr="00E64FE1">
        <w:t>Třídní učitel může na základě vlastního rozhodnutí nebo na základě podnětu ostatních vyučujících žákovi po projednání s ředitel</w:t>
      </w:r>
      <w:r w:rsidR="006A3802">
        <w:t>em</w:t>
      </w:r>
      <w:r w:rsidRPr="00E64FE1">
        <w:t xml:space="preserve"> školy udělit pochvalu nebo jiné ocenění za výrazný projev školní iniciativy nebo za déletrvající úspěšnou práci.</w:t>
      </w:r>
    </w:p>
    <w:p w14:paraId="0AB932D5" w14:textId="3E609F42" w:rsidR="00D427C3" w:rsidRPr="00E64FE1" w:rsidRDefault="00D427C3" w:rsidP="005610E6">
      <w:pPr>
        <w:pStyle w:val="Odstavecseseznamem"/>
        <w:numPr>
          <w:ilvl w:val="0"/>
          <w:numId w:val="32"/>
        </w:numPr>
        <w:ind w:left="567"/>
        <w:jc w:val="both"/>
      </w:pPr>
      <w:r w:rsidRPr="00E64FE1">
        <w:t>Při porušení povinností stanovených školním řádem lze podle závažnosti tohoto porušení žákovi uložit:</w:t>
      </w:r>
    </w:p>
    <w:p w14:paraId="0AB932D7" w14:textId="5E444BE4" w:rsidR="00D427C3" w:rsidRPr="00E64FE1" w:rsidRDefault="00D427C3" w:rsidP="005610E6">
      <w:pPr>
        <w:pStyle w:val="Odstavecseseznamem"/>
        <w:numPr>
          <w:ilvl w:val="1"/>
          <w:numId w:val="35"/>
        </w:numPr>
        <w:jc w:val="both"/>
      </w:pPr>
      <w:r w:rsidRPr="00E64FE1">
        <w:t>napomenutí třídního učitele,</w:t>
      </w:r>
    </w:p>
    <w:p w14:paraId="0AB932D8" w14:textId="113BE3EE" w:rsidR="00D427C3" w:rsidRPr="00E64FE1" w:rsidRDefault="00D427C3" w:rsidP="005610E6">
      <w:pPr>
        <w:pStyle w:val="Odstavecseseznamem"/>
        <w:numPr>
          <w:ilvl w:val="1"/>
          <w:numId w:val="35"/>
        </w:numPr>
        <w:jc w:val="both"/>
      </w:pPr>
      <w:r w:rsidRPr="00E64FE1">
        <w:t>důtku třídního učitele,</w:t>
      </w:r>
    </w:p>
    <w:p w14:paraId="0AB932D9" w14:textId="08B7A894" w:rsidR="00D427C3" w:rsidRPr="00E64FE1" w:rsidRDefault="004E54D3" w:rsidP="005610E6">
      <w:pPr>
        <w:pStyle w:val="Odstavecseseznamem"/>
        <w:numPr>
          <w:ilvl w:val="1"/>
          <w:numId w:val="35"/>
        </w:numPr>
        <w:jc w:val="both"/>
      </w:pPr>
      <w:r w:rsidRPr="00E64FE1">
        <w:t>důtku ředitele školy</w:t>
      </w:r>
    </w:p>
    <w:p w14:paraId="0AB932DA" w14:textId="3EC34EEC" w:rsidR="004E54D3" w:rsidRPr="00E64FE1" w:rsidRDefault="004E54D3" w:rsidP="005610E6">
      <w:pPr>
        <w:pStyle w:val="Odstavecseseznamem"/>
        <w:numPr>
          <w:ilvl w:val="1"/>
          <w:numId w:val="35"/>
        </w:numPr>
        <w:jc w:val="both"/>
      </w:pPr>
      <w:r w:rsidRPr="00E64FE1">
        <w:t>sníženou známku z chování</w:t>
      </w:r>
    </w:p>
    <w:p w14:paraId="0AB932DC" w14:textId="12E621FC" w:rsidR="00D427C3" w:rsidRPr="00E64FE1" w:rsidRDefault="00D427C3" w:rsidP="005610E6">
      <w:pPr>
        <w:pStyle w:val="Odstavecseseznamem"/>
        <w:numPr>
          <w:ilvl w:val="0"/>
          <w:numId w:val="32"/>
        </w:numPr>
        <w:ind w:left="567"/>
        <w:jc w:val="both"/>
      </w:pPr>
      <w:r w:rsidRPr="00E64FE1">
        <w:t>Pravidla pro udělování pochval a jiných ocenění a ukládání napomenutí a důtek jsou součástí školního řádu.</w:t>
      </w:r>
    </w:p>
    <w:p w14:paraId="0AB932DF" w14:textId="6DB05F05" w:rsidR="00D427C3" w:rsidRPr="00E64FE1" w:rsidRDefault="00D427C3" w:rsidP="005610E6">
      <w:pPr>
        <w:pStyle w:val="Odstavecseseznamem"/>
        <w:numPr>
          <w:ilvl w:val="0"/>
          <w:numId w:val="32"/>
        </w:numPr>
        <w:ind w:left="567"/>
        <w:jc w:val="both"/>
      </w:pPr>
      <w:r w:rsidRPr="00E64FE1">
        <w:t>Třídní učitel neprodleně oznámí ředitel</w:t>
      </w:r>
      <w:r w:rsidR="004138CA" w:rsidRPr="00E64FE1">
        <w:t>i</w:t>
      </w:r>
      <w:r w:rsidRPr="00E64FE1">
        <w:t xml:space="preserve"> školy uložení důtky třídního učitele. Důtku ředitel</w:t>
      </w:r>
      <w:r w:rsidR="004138CA" w:rsidRPr="00E64FE1">
        <w:t>e</w:t>
      </w:r>
      <w:r w:rsidRPr="00E64FE1">
        <w:t xml:space="preserve"> školy lze žákovi uložit pouze po projednání v pedagogické radě.</w:t>
      </w:r>
    </w:p>
    <w:p w14:paraId="0AB932E1" w14:textId="23DBCED8" w:rsidR="00D427C3" w:rsidRPr="00E64FE1" w:rsidRDefault="00D427C3" w:rsidP="005610E6">
      <w:pPr>
        <w:pStyle w:val="Odstavecseseznamem"/>
        <w:numPr>
          <w:ilvl w:val="0"/>
          <w:numId w:val="32"/>
        </w:numPr>
        <w:ind w:left="567"/>
        <w:jc w:val="both"/>
      </w:pPr>
      <w:r w:rsidRPr="00E64FE1">
        <w:t>Ředitel školy nebo třídní učitel neprodleně oznámí udělení pochvaly a jiného ocenění nebo uložení napomenutí nebo důtky a jeho důvody prokazatelným způsobem žákovi a jeho zákonnému zástupci.</w:t>
      </w:r>
    </w:p>
    <w:p w14:paraId="0AB932E3" w14:textId="5A3B1779" w:rsidR="00D427C3" w:rsidRPr="00E64FE1" w:rsidRDefault="00D427C3" w:rsidP="005610E6">
      <w:pPr>
        <w:pStyle w:val="Odstavecseseznamem"/>
        <w:numPr>
          <w:ilvl w:val="0"/>
          <w:numId w:val="32"/>
        </w:numPr>
        <w:ind w:left="567"/>
        <w:jc w:val="both"/>
      </w:pPr>
      <w:r w:rsidRPr="00E64FE1">
        <w:t xml:space="preserve">Udělení pochvaly a jiného ocenění </w:t>
      </w:r>
      <w:r w:rsidR="004138CA" w:rsidRPr="00E64FE1">
        <w:t>ředitele</w:t>
      </w:r>
      <w:r w:rsidR="003E6595" w:rsidRPr="00E64FE1">
        <w:t xml:space="preserve"> školy </w:t>
      </w:r>
      <w:r w:rsidRPr="00E64FE1">
        <w:t>a uložení napomenutí nebo důtky se zaznamená do dokumentace školy. Udělení pochvaly a jiného ocenění se zaznamená na vysvědčení za pololetí, v němž bylo uděleno.</w:t>
      </w:r>
    </w:p>
    <w:p w14:paraId="0AB932E5" w14:textId="251E8D23" w:rsidR="00D427C3" w:rsidRPr="00E64FE1" w:rsidRDefault="00D427C3" w:rsidP="005610E6">
      <w:pPr>
        <w:pStyle w:val="Odstavecseseznamem"/>
        <w:numPr>
          <w:ilvl w:val="0"/>
          <w:numId w:val="32"/>
        </w:numPr>
        <w:ind w:left="567"/>
        <w:jc w:val="both"/>
      </w:pPr>
      <w:r w:rsidRPr="00E64FE1">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AB932E7" w14:textId="4B9F2217" w:rsidR="00D427C3" w:rsidRPr="00E64FE1" w:rsidRDefault="00D427C3" w:rsidP="005610E6">
      <w:pPr>
        <w:pStyle w:val="Odstavecseseznamem"/>
        <w:numPr>
          <w:ilvl w:val="0"/>
          <w:numId w:val="32"/>
        </w:numPr>
        <w:ind w:left="567"/>
        <w:jc w:val="both"/>
      </w:pPr>
      <w:r w:rsidRPr="00E64FE1">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w:t>
      </w:r>
      <w:r w:rsidR="003E6595" w:rsidRPr="00E64FE1">
        <w:t xml:space="preserve">předmětů, z nichž byl uvolněn, </w:t>
      </w:r>
      <w:r w:rsidRPr="00E64FE1">
        <w:t xml:space="preserve">pokud mu nebylo povoleno opakování ročníku podle </w:t>
      </w:r>
      <w:r w:rsidRPr="0005269A">
        <w:t xml:space="preserve">§ 52 odstavce 6 věty třetí školského zákona. </w:t>
      </w:r>
      <w:r w:rsidRPr="00E64FE1">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AB932E9" w14:textId="717ED5F5" w:rsidR="00D427C3" w:rsidRPr="00E64FE1" w:rsidRDefault="00D427C3" w:rsidP="005610E6">
      <w:pPr>
        <w:pStyle w:val="Odstavecseseznamem"/>
        <w:numPr>
          <w:ilvl w:val="0"/>
          <w:numId w:val="32"/>
        </w:numPr>
        <w:ind w:left="567"/>
        <w:jc w:val="both"/>
      </w:pPr>
      <w:r w:rsidRPr="00E64FE1">
        <w:t xml:space="preserve">Nelze-li žáka hodnotit na konci druhého pololetí, určí ředitel školy pro jeho hodnocení náhradní termín, a to tak, aby hodnocení za druhé pololetí bylo provedeno nejpozději </w:t>
      </w:r>
      <w:r w:rsidRPr="0005269A">
        <w:t>do konce září následujícího školního roku.</w:t>
      </w:r>
      <w:r w:rsidR="00D20EFC" w:rsidRPr="0005269A">
        <w:t xml:space="preserve"> </w:t>
      </w:r>
      <w:r w:rsidRPr="00E64FE1">
        <w:t>V období měsíce září do doby hodnocení navštěvuje žák nejbližší vyšší ročník, popřípadě znovu devátý ročník.</w:t>
      </w:r>
    </w:p>
    <w:p w14:paraId="0AB932EB" w14:textId="247061A1" w:rsidR="00D427C3" w:rsidRPr="00E64FE1" w:rsidRDefault="00D427C3" w:rsidP="005610E6">
      <w:pPr>
        <w:pStyle w:val="Odstavecseseznamem"/>
        <w:numPr>
          <w:ilvl w:val="0"/>
          <w:numId w:val="32"/>
        </w:numPr>
        <w:ind w:left="567"/>
        <w:jc w:val="both"/>
      </w:pPr>
      <w:r w:rsidRPr="00E64FE1">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w:t>
      </w:r>
      <w:r w:rsidR="004138CA" w:rsidRPr="00E64FE1">
        <w:t>e</w:t>
      </w:r>
      <w:r w:rsidRPr="00E64FE1">
        <w:t xml:space="preserv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w:t>
      </w:r>
      <w:r w:rsidR="004138CA" w:rsidRPr="00E64FE1">
        <w:t>e</w:t>
      </w:r>
      <w:r w:rsidRPr="00E64FE1">
        <w:t xml:space="preserve"> školy nebo krajského úřadu.</w:t>
      </w:r>
    </w:p>
    <w:p w14:paraId="0AB932EC" w14:textId="77777777" w:rsidR="00D427C3" w:rsidRPr="00E64FE1" w:rsidRDefault="00D427C3" w:rsidP="005610E6">
      <w:pPr>
        <w:pStyle w:val="Odstavecseseznamem"/>
        <w:numPr>
          <w:ilvl w:val="0"/>
          <w:numId w:val="32"/>
        </w:numPr>
        <w:ind w:left="567"/>
        <w:jc w:val="both"/>
      </w:pPr>
      <w:r w:rsidRPr="00E64FE1">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w:t>
      </w:r>
      <w:r w:rsidR="004138CA" w:rsidRPr="00E64FE1">
        <w:t>e</w:t>
      </w:r>
      <w:r w:rsidRPr="00E64FE1">
        <w:t xml:space="preserve"> školy nebo krajského úřadu. Ředitel školy může </w:t>
      </w:r>
      <w:r w:rsidRPr="00E64FE1">
        <w:lastRenderedPageBreak/>
        <w:t>povolit žákovi na žádost jeho zákonného zástupce a na základě doporučujícího vyjádření odborného lékaře opakování ročníku z vážných zdravotních důvodů, a to bez ohledu na to, zda žák na daném stupni již opakoval ročník.</w:t>
      </w:r>
    </w:p>
    <w:p w14:paraId="0AB932EE" w14:textId="7C022F5D" w:rsidR="00D427C3" w:rsidRPr="00E731D5" w:rsidRDefault="00D427C3" w:rsidP="005610E6">
      <w:pPr>
        <w:pStyle w:val="Odstavecseseznamem"/>
        <w:numPr>
          <w:ilvl w:val="0"/>
          <w:numId w:val="32"/>
        </w:numPr>
        <w:ind w:left="567"/>
        <w:rPr>
          <w:rStyle w:val="FontStyle16"/>
          <w:sz w:val="24"/>
        </w:rPr>
      </w:pPr>
      <w:r w:rsidRPr="00E731D5">
        <w:rPr>
          <w:rStyle w:val="FontStyle16"/>
          <w:sz w:val="24"/>
        </w:rPr>
        <w:t>Pokud žák, který byl rozhodnutím soudu svěřen do střídavé výchovy rodičů</w:t>
      </w:r>
      <w:r w:rsidRPr="00E731D5">
        <w:rPr>
          <w:rStyle w:val="FontStyle14"/>
          <w:rFonts w:ascii="Times New Roman" w:hAnsi="Times New Roman"/>
          <w:sz w:val="24"/>
          <w:vertAlign w:val="superscript"/>
        </w:rPr>
        <w:t>22a)</w:t>
      </w:r>
      <w:r w:rsidRPr="00E731D5">
        <w:rPr>
          <w:rStyle w:val="FontStyle14"/>
          <w:rFonts w:ascii="Times New Roman" w:hAnsi="Times New Roman"/>
          <w:sz w:val="24"/>
        </w:rPr>
        <w:t xml:space="preserve">, </w:t>
      </w:r>
      <w:r w:rsidRPr="00E731D5">
        <w:rPr>
          <w:rStyle w:val="FontStyle16"/>
          <w:sz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0AB932F0" w14:textId="77777777" w:rsidR="00D427C3" w:rsidRPr="00E64FE1" w:rsidRDefault="00D427C3" w:rsidP="008F3BA6">
      <w:pPr>
        <w:jc w:val="both"/>
      </w:pPr>
    </w:p>
    <w:p w14:paraId="0AB932F1" w14:textId="77777777" w:rsidR="00D427C3" w:rsidRPr="00E64FE1" w:rsidRDefault="00D427C3" w:rsidP="005610E6">
      <w:pPr>
        <w:pStyle w:val="Odstavecseseznamem"/>
        <w:numPr>
          <w:ilvl w:val="0"/>
          <w:numId w:val="33"/>
        </w:numPr>
        <w:jc w:val="both"/>
        <w:rPr>
          <w:b/>
        </w:rPr>
      </w:pPr>
      <w:r w:rsidRPr="00E64FE1">
        <w:rPr>
          <w:b/>
        </w:rPr>
        <w:t>Pravidla pro sebehodnocení žáků</w:t>
      </w:r>
    </w:p>
    <w:p w14:paraId="0AB932F3" w14:textId="48227D2D" w:rsidR="00D427C3" w:rsidRPr="00E64FE1" w:rsidRDefault="00D427C3" w:rsidP="005610E6">
      <w:pPr>
        <w:pStyle w:val="Normlnweb1"/>
        <w:numPr>
          <w:ilvl w:val="0"/>
          <w:numId w:val="34"/>
        </w:numPr>
        <w:spacing w:before="0" w:after="0"/>
        <w:jc w:val="both"/>
      </w:pPr>
      <w:r w:rsidRPr="00E64FE1">
        <w:t>Sebehodnocení je důležitou součástí hodnocení žáků, posiluje sebeúctu a sebevědomí žáků.</w:t>
      </w:r>
    </w:p>
    <w:p w14:paraId="0AB932F4" w14:textId="282BB922" w:rsidR="00D427C3" w:rsidRPr="00E64FE1" w:rsidRDefault="00D427C3" w:rsidP="005610E6">
      <w:pPr>
        <w:pStyle w:val="Normlnweb1"/>
        <w:numPr>
          <w:ilvl w:val="0"/>
          <w:numId w:val="34"/>
        </w:numPr>
        <w:spacing w:before="0" w:after="0"/>
        <w:jc w:val="both"/>
      </w:pPr>
      <w:r w:rsidRPr="00E64FE1">
        <w:t>Je zařazováno do procesu vzdělávání průběžně všemi vyučujícími, způsobem přiměřeným věku žáků.</w:t>
      </w:r>
    </w:p>
    <w:p w14:paraId="0AB932F5" w14:textId="46061F65" w:rsidR="00D427C3" w:rsidRPr="00E64FE1" w:rsidRDefault="00D427C3" w:rsidP="005610E6">
      <w:pPr>
        <w:pStyle w:val="Normlnweb1"/>
        <w:numPr>
          <w:ilvl w:val="0"/>
          <w:numId w:val="34"/>
        </w:numPr>
        <w:spacing w:before="0" w:after="0"/>
        <w:jc w:val="both"/>
      </w:pPr>
      <w:r w:rsidRPr="00E64FE1">
        <w:t>Chyb</w:t>
      </w:r>
      <w:r w:rsidR="003E6595" w:rsidRPr="00E64FE1">
        <w:t>a</w:t>
      </w:r>
      <w:r w:rsidRPr="00E64FE1">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0AB932F6" w14:textId="2698558D" w:rsidR="00D427C3" w:rsidRPr="00E64FE1" w:rsidRDefault="00D427C3" w:rsidP="005610E6">
      <w:pPr>
        <w:pStyle w:val="Normlnweb1"/>
        <w:numPr>
          <w:ilvl w:val="0"/>
          <w:numId w:val="34"/>
        </w:numPr>
        <w:spacing w:before="0" w:after="0"/>
        <w:jc w:val="both"/>
      </w:pPr>
      <w:r w:rsidRPr="00E64FE1">
        <w:t xml:space="preserve">Při sebehodnocení se žák snaží vyjádřit: </w:t>
      </w:r>
    </w:p>
    <w:p w14:paraId="0AB932F7" w14:textId="43BBC150" w:rsidR="00D427C3" w:rsidRPr="00E64FE1" w:rsidRDefault="00D427C3" w:rsidP="005610E6">
      <w:pPr>
        <w:pStyle w:val="Odstavecseseznamem"/>
        <w:numPr>
          <w:ilvl w:val="1"/>
          <w:numId w:val="34"/>
        </w:numPr>
        <w:jc w:val="both"/>
      </w:pPr>
      <w:r w:rsidRPr="00E64FE1">
        <w:t>co se mu daří</w:t>
      </w:r>
    </w:p>
    <w:p w14:paraId="0AB932F8" w14:textId="37E7A1F2" w:rsidR="00D427C3" w:rsidRPr="00E64FE1" w:rsidRDefault="00D427C3" w:rsidP="005610E6">
      <w:pPr>
        <w:pStyle w:val="Odstavecseseznamem"/>
        <w:numPr>
          <w:ilvl w:val="1"/>
          <w:numId w:val="34"/>
        </w:numPr>
        <w:jc w:val="both"/>
      </w:pPr>
      <w:r w:rsidRPr="00E64FE1">
        <w:t>co mu ještě nejde, jaké má rezervy</w:t>
      </w:r>
    </w:p>
    <w:p w14:paraId="0AB932F9" w14:textId="23446464" w:rsidR="00D427C3" w:rsidRPr="00E64FE1" w:rsidRDefault="00D427C3" w:rsidP="005610E6">
      <w:pPr>
        <w:pStyle w:val="Odstavecseseznamem"/>
        <w:numPr>
          <w:ilvl w:val="1"/>
          <w:numId w:val="34"/>
        </w:numPr>
        <w:jc w:val="both"/>
      </w:pPr>
      <w:r w:rsidRPr="00E64FE1">
        <w:t>jak bude pokračovat dál</w:t>
      </w:r>
    </w:p>
    <w:p w14:paraId="0AB932FA" w14:textId="594400AF" w:rsidR="00D427C3" w:rsidRPr="00E64FE1" w:rsidRDefault="00D427C3" w:rsidP="005610E6">
      <w:pPr>
        <w:pStyle w:val="Normlnweb1"/>
        <w:numPr>
          <w:ilvl w:val="0"/>
          <w:numId w:val="34"/>
        </w:numPr>
        <w:spacing w:before="0" w:after="0"/>
        <w:jc w:val="both"/>
      </w:pPr>
      <w:r w:rsidRPr="00E64FE1">
        <w:t>Pedagogové vedou žáka, aby komentoval sv</w:t>
      </w:r>
      <w:r w:rsidR="003E6595" w:rsidRPr="00E64FE1">
        <w:t>é</w:t>
      </w:r>
      <w:r w:rsidRPr="00E64FE1">
        <w:t xml:space="preserve"> výkony a výsledky.</w:t>
      </w:r>
    </w:p>
    <w:p w14:paraId="0AB932FB" w14:textId="3E84A73D" w:rsidR="00D427C3" w:rsidRPr="00E64FE1" w:rsidRDefault="00D427C3" w:rsidP="005610E6">
      <w:pPr>
        <w:pStyle w:val="Odstavecseseznamem"/>
        <w:numPr>
          <w:ilvl w:val="0"/>
          <w:numId w:val="34"/>
        </w:numPr>
        <w:jc w:val="both"/>
      </w:pPr>
      <w:r w:rsidRPr="00E64FE1">
        <w:t>Sebehodnocení žáků nemá nahradit klasické hodnocení (hod</w:t>
      </w:r>
      <w:r w:rsidR="003E6595" w:rsidRPr="00E64FE1">
        <w:t xml:space="preserve">nocení žáka pedagogem), ale </w:t>
      </w:r>
      <w:r w:rsidRPr="00E64FE1">
        <w:t>má pouze doplňovat a rozšiřovat evaluační p</w:t>
      </w:r>
      <w:r w:rsidR="00E731D5">
        <w:t>rocesy a více aktivizovat žáka.</w:t>
      </w:r>
    </w:p>
    <w:p w14:paraId="0AB932FC" w14:textId="02109C57" w:rsidR="00D427C3" w:rsidRPr="00E64FE1" w:rsidRDefault="00D427C3" w:rsidP="005610E6">
      <w:pPr>
        <w:pStyle w:val="Normlnweb1"/>
        <w:numPr>
          <w:ilvl w:val="0"/>
          <w:numId w:val="34"/>
        </w:numPr>
        <w:spacing w:before="0" w:after="0"/>
        <w:jc w:val="both"/>
      </w:pPr>
      <w:r w:rsidRPr="00E64FE1">
        <w:t>Na konci pololetí žák písemnou nebo ústní formou provede sebehodnocení v oblasti:</w:t>
      </w:r>
    </w:p>
    <w:p w14:paraId="0AB932FD" w14:textId="5411A5DE" w:rsidR="00D427C3" w:rsidRPr="00E64FE1" w:rsidRDefault="00D427C3" w:rsidP="005610E6">
      <w:pPr>
        <w:pStyle w:val="Odstavecseseznamem"/>
        <w:numPr>
          <w:ilvl w:val="1"/>
          <w:numId w:val="34"/>
        </w:numPr>
        <w:jc w:val="both"/>
      </w:pPr>
      <w:r w:rsidRPr="00E64FE1">
        <w:t>zodpovědnost</w:t>
      </w:r>
    </w:p>
    <w:p w14:paraId="0AB932FE" w14:textId="4C97DBCB" w:rsidR="00D427C3" w:rsidRPr="00E64FE1" w:rsidRDefault="00D427C3" w:rsidP="005610E6">
      <w:pPr>
        <w:pStyle w:val="Odstavecseseznamem"/>
        <w:numPr>
          <w:ilvl w:val="1"/>
          <w:numId w:val="34"/>
        </w:numPr>
        <w:jc w:val="both"/>
      </w:pPr>
      <w:r w:rsidRPr="00E64FE1">
        <w:t>motivace k učení</w:t>
      </w:r>
    </w:p>
    <w:p w14:paraId="0AB932FF" w14:textId="3B70EB29" w:rsidR="00D427C3" w:rsidRPr="00E64FE1" w:rsidRDefault="00D427C3" w:rsidP="005610E6">
      <w:pPr>
        <w:pStyle w:val="Odstavecseseznamem"/>
        <w:numPr>
          <w:ilvl w:val="1"/>
          <w:numId w:val="34"/>
        </w:numPr>
        <w:jc w:val="both"/>
      </w:pPr>
      <w:r w:rsidRPr="00E64FE1">
        <w:t>sebedův</w:t>
      </w:r>
      <w:r w:rsidR="00E731D5">
        <w:t>ěra</w:t>
      </w:r>
    </w:p>
    <w:p w14:paraId="0AB93300" w14:textId="3B04EA8E" w:rsidR="00D427C3" w:rsidRPr="00E64FE1" w:rsidRDefault="00D427C3" w:rsidP="005610E6">
      <w:pPr>
        <w:pStyle w:val="Odstavecseseznamem"/>
        <w:numPr>
          <w:ilvl w:val="1"/>
          <w:numId w:val="34"/>
        </w:numPr>
        <w:jc w:val="both"/>
      </w:pPr>
      <w:r w:rsidRPr="00E64FE1">
        <w:t>vztahy v třídním kolektivu.</w:t>
      </w:r>
    </w:p>
    <w:p w14:paraId="0AB93302" w14:textId="119093A4" w:rsidR="00D427C3" w:rsidRPr="00E64FE1" w:rsidRDefault="00D427C3" w:rsidP="005610E6">
      <w:pPr>
        <w:pStyle w:val="Odstavecseseznamem"/>
        <w:numPr>
          <w:ilvl w:val="0"/>
          <w:numId w:val="34"/>
        </w:numPr>
        <w:jc w:val="both"/>
      </w:pPr>
      <w:r w:rsidRPr="00E64FE1">
        <w:t>Známky nejsou jediným zdrojem motivace.</w:t>
      </w:r>
    </w:p>
    <w:p w14:paraId="0AB93303" w14:textId="77777777" w:rsidR="00D427C3" w:rsidRPr="00E64FE1" w:rsidRDefault="00D427C3" w:rsidP="008F3BA6">
      <w:pPr>
        <w:jc w:val="both"/>
      </w:pPr>
    </w:p>
    <w:p w14:paraId="0AB93307" w14:textId="6F9001B0" w:rsidR="00D427C3" w:rsidRPr="00E64FE1" w:rsidRDefault="00D427C3" w:rsidP="005610E6">
      <w:pPr>
        <w:pStyle w:val="Odstavecseseznamem"/>
        <w:numPr>
          <w:ilvl w:val="0"/>
          <w:numId w:val="30"/>
        </w:numPr>
        <w:jc w:val="both"/>
        <w:rPr>
          <w:b/>
          <w:u w:val="single"/>
        </w:rPr>
      </w:pPr>
      <w:r w:rsidRPr="00E64FE1">
        <w:rPr>
          <w:b/>
          <w:u w:val="single"/>
        </w:rPr>
        <w:t>Stupně hodnocení prospěchu a chování v případě použití klasifikace, zásady pro používání slovního hodnocení</w:t>
      </w:r>
      <w:r w:rsidR="003E6595" w:rsidRPr="00E64FE1">
        <w:rPr>
          <w:b/>
          <w:u w:val="single"/>
        </w:rPr>
        <w:t>.</w:t>
      </w:r>
    </w:p>
    <w:p w14:paraId="0AB93309" w14:textId="77777777" w:rsidR="00D427C3" w:rsidRPr="00E64FE1" w:rsidRDefault="00D427C3" w:rsidP="008F3BA6">
      <w:pPr>
        <w:jc w:val="both"/>
      </w:pPr>
    </w:p>
    <w:p w14:paraId="0AB9330A" w14:textId="60DFFD0A" w:rsidR="00D427C3" w:rsidRPr="00377F66" w:rsidRDefault="00D427C3" w:rsidP="005610E6">
      <w:pPr>
        <w:pStyle w:val="Odstavecseseznamem"/>
        <w:numPr>
          <w:ilvl w:val="0"/>
          <w:numId w:val="36"/>
        </w:numPr>
        <w:jc w:val="both"/>
      </w:pPr>
      <w:r w:rsidRPr="00377F66">
        <w:t>Stupně hodnocení chování v případě použití klasifikace a jejich charakteristika, včetně předem stanovených kritérií</w:t>
      </w:r>
      <w:r w:rsidR="003E6595" w:rsidRPr="00377F66">
        <w:t>.</w:t>
      </w:r>
    </w:p>
    <w:p w14:paraId="0AB9330D" w14:textId="2DB5B351" w:rsidR="00D427C3" w:rsidRPr="00E64FE1" w:rsidRDefault="00D427C3" w:rsidP="005610E6">
      <w:pPr>
        <w:pStyle w:val="Odstavecseseznamem"/>
        <w:numPr>
          <w:ilvl w:val="1"/>
          <w:numId w:val="36"/>
        </w:numPr>
        <w:jc w:val="both"/>
      </w:pPr>
      <w:r w:rsidRPr="00E64FE1">
        <w:t>Chování žáka ve škole a na akcích pořádaných školou se v případě použití klasifikace hodnotí na vysvědčení stupni:</w:t>
      </w:r>
    </w:p>
    <w:p w14:paraId="0AB9330F" w14:textId="7F4EC04A" w:rsidR="00D427C3" w:rsidRPr="00E64FE1" w:rsidRDefault="00D427C3" w:rsidP="005610E6">
      <w:pPr>
        <w:pStyle w:val="Odstavecseseznamem"/>
        <w:numPr>
          <w:ilvl w:val="1"/>
          <w:numId w:val="37"/>
        </w:numPr>
        <w:jc w:val="both"/>
      </w:pPr>
      <w:r w:rsidRPr="00E64FE1">
        <w:t>1 - velmi dobré,</w:t>
      </w:r>
    </w:p>
    <w:p w14:paraId="0AB93310" w14:textId="6D001FCA" w:rsidR="00D427C3" w:rsidRPr="00E64FE1" w:rsidRDefault="00D427C3" w:rsidP="005610E6">
      <w:pPr>
        <w:pStyle w:val="Odstavecseseznamem"/>
        <w:numPr>
          <w:ilvl w:val="1"/>
          <w:numId w:val="37"/>
        </w:numPr>
        <w:jc w:val="both"/>
      </w:pPr>
      <w:r w:rsidRPr="00E64FE1">
        <w:t>2 - uspokojivé,</w:t>
      </w:r>
    </w:p>
    <w:p w14:paraId="0AB93311" w14:textId="6FE4E25C" w:rsidR="00D427C3" w:rsidRPr="00E64FE1" w:rsidRDefault="00D427C3" w:rsidP="005610E6">
      <w:pPr>
        <w:pStyle w:val="Odstavecseseznamem"/>
        <w:numPr>
          <w:ilvl w:val="1"/>
          <w:numId w:val="37"/>
        </w:numPr>
        <w:jc w:val="both"/>
      </w:pPr>
      <w:r w:rsidRPr="00E64FE1">
        <w:t>3 - neuspokojivé.</w:t>
      </w:r>
    </w:p>
    <w:p w14:paraId="0AB93312" w14:textId="77777777" w:rsidR="00D427C3" w:rsidRPr="00E64FE1" w:rsidRDefault="00D427C3" w:rsidP="008F3BA6">
      <w:pPr>
        <w:jc w:val="both"/>
      </w:pPr>
    </w:p>
    <w:p w14:paraId="0AB93315" w14:textId="2D4BFFC5" w:rsidR="00D427C3" w:rsidRPr="00E64FE1" w:rsidRDefault="00D427C3" w:rsidP="00377F66">
      <w:pPr>
        <w:ind w:firstLine="708"/>
        <w:jc w:val="both"/>
      </w:pPr>
      <w:r w:rsidRPr="00E64FE1">
        <w:rPr>
          <w:i/>
        </w:rPr>
        <w:t>Stupeň 1 (velmi dobré):</w:t>
      </w:r>
      <w:r w:rsidRPr="00E64FE1">
        <w:t xml:space="preserve"> žák uvědoměle dodržuje pravidla cho</w:t>
      </w:r>
      <w:r w:rsidR="003E6595" w:rsidRPr="00E64FE1">
        <w:t xml:space="preserve">vání a ustanovení vnitřního </w:t>
      </w:r>
      <w:r w:rsidRPr="00E64FE1">
        <w:t>řádu školy. Méně závažných přestupků se dopouští ojediněle. Žák je však přístupný výchovnému působení a snaží se své chyby napravit.</w:t>
      </w:r>
    </w:p>
    <w:p w14:paraId="6BA1E3E8" w14:textId="77777777" w:rsidR="003A58F0" w:rsidRDefault="003A58F0" w:rsidP="00377F66">
      <w:pPr>
        <w:ind w:firstLine="708"/>
        <w:jc w:val="both"/>
        <w:rPr>
          <w:i/>
        </w:rPr>
      </w:pPr>
    </w:p>
    <w:p w14:paraId="0AB93317" w14:textId="74152E66" w:rsidR="00D427C3" w:rsidRPr="00E64FE1" w:rsidRDefault="00D427C3" w:rsidP="00377F66">
      <w:pPr>
        <w:ind w:firstLine="708"/>
        <w:jc w:val="both"/>
      </w:pPr>
      <w:r w:rsidRPr="00E64FE1">
        <w:rPr>
          <w:i/>
        </w:rPr>
        <w:t>Stupeň 2 (uspokojivé):</w:t>
      </w:r>
      <w:r w:rsidRPr="00E64FE1">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7358776A" w14:textId="77777777" w:rsidR="003A58F0" w:rsidRDefault="003A58F0" w:rsidP="00AF2DD6">
      <w:pPr>
        <w:spacing w:after="120"/>
        <w:ind w:firstLine="709"/>
        <w:jc w:val="both"/>
        <w:rPr>
          <w:i/>
        </w:rPr>
      </w:pPr>
    </w:p>
    <w:p w14:paraId="0AB93319" w14:textId="3CB12801" w:rsidR="00951C9A" w:rsidRPr="00E64FE1" w:rsidRDefault="00D427C3" w:rsidP="00AF2DD6">
      <w:pPr>
        <w:spacing w:after="120"/>
        <w:ind w:firstLine="709"/>
        <w:jc w:val="both"/>
      </w:pPr>
      <w:r w:rsidRPr="00E64FE1">
        <w:rPr>
          <w:i/>
        </w:rPr>
        <w:lastRenderedPageBreak/>
        <w:t>Stupeň 3 (neuspokojivé):</w:t>
      </w:r>
      <w:r w:rsidRPr="00E64FE1">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0AB9331C" w14:textId="6FFF7713" w:rsidR="00D427C3" w:rsidRPr="00E64FE1" w:rsidRDefault="00D427C3" w:rsidP="005610E6">
      <w:pPr>
        <w:pStyle w:val="Odstavecseseznamem"/>
        <w:numPr>
          <w:ilvl w:val="1"/>
          <w:numId w:val="36"/>
        </w:numPr>
        <w:jc w:val="both"/>
      </w:pPr>
      <w:r w:rsidRPr="00E64FE1">
        <w:t>Výsledky vzdělávání žáka v jednotlivých povinných a nepovinných předmětech stanovených školním vzdělávacím programem se v případě použití klasifikace hodnotí na vysvědčení stupni prospěchu:</w:t>
      </w:r>
    </w:p>
    <w:p w14:paraId="0AB9331E" w14:textId="6B29EA1D" w:rsidR="00D427C3" w:rsidRPr="00E64FE1" w:rsidRDefault="00D427C3" w:rsidP="005610E6">
      <w:pPr>
        <w:pStyle w:val="Odstavecseseznamem"/>
        <w:numPr>
          <w:ilvl w:val="1"/>
          <w:numId w:val="38"/>
        </w:numPr>
        <w:jc w:val="both"/>
      </w:pPr>
      <w:r w:rsidRPr="00E64FE1">
        <w:t>1 - výborný,</w:t>
      </w:r>
    </w:p>
    <w:p w14:paraId="0AB9331F" w14:textId="23B7CEAC" w:rsidR="00D427C3" w:rsidRPr="00E64FE1" w:rsidRDefault="00D427C3" w:rsidP="005610E6">
      <w:pPr>
        <w:pStyle w:val="Odstavecseseznamem"/>
        <w:numPr>
          <w:ilvl w:val="1"/>
          <w:numId w:val="38"/>
        </w:numPr>
        <w:jc w:val="both"/>
      </w:pPr>
      <w:r w:rsidRPr="00E64FE1">
        <w:t>2 - chvalitebný,</w:t>
      </w:r>
    </w:p>
    <w:p w14:paraId="0AB93320" w14:textId="2A3417D9" w:rsidR="00D427C3" w:rsidRPr="00E64FE1" w:rsidRDefault="00D427C3" w:rsidP="005610E6">
      <w:pPr>
        <w:pStyle w:val="Odstavecseseznamem"/>
        <w:numPr>
          <w:ilvl w:val="1"/>
          <w:numId w:val="38"/>
        </w:numPr>
        <w:jc w:val="both"/>
      </w:pPr>
      <w:r w:rsidRPr="00E64FE1">
        <w:t>3 - dobrý,</w:t>
      </w:r>
    </w:p>
    <w:p w14:paraId="0AB93321" w14:textId="418C5978" w:rsidR="00D427C3" w:rsidRPr="00E64FE1" w:rsidRDefault="00D427C3" w:rsidP="005610E6">
      <w:pPr>
        <w:pStyle w:val="Odstavecseseznamem"/>
        <w:numPr>
          <w:ilvl w:val="1"/>
          <w:numId w:val="38"/>
        </w:numPr>
        <w:jc w:val="both"/>
      </w:pPr>
      <w:r w:rsidRPr="00E64FE1">
        <w:t>4 - dostatečný,</w:t>
      </w:r>
    </w:p>
    <w:p w14:paraId="0AB93322" w14:textId="7875C91E" w:rsidR="00D427C3" w:rsidRPr="00E64FE1" w:rsidRDefault="00D427C3" w:rsidP="005610E6">
      <w:pPr>
        <w:pStyle w:val="Odstavecseseznamem"/>
        <w:numPr>
          <w:ilvl w:val="1"/>
          <w:numId w:val="38"/>
        </w:numPr>
        <w:jc w:val="both"/>
      </w:pPr>
      <w:r w:rsidRPr="00E64FE1">
        <w:t>5 - nedostatečný.</w:t>
      </w:r>
    </w:p>
    <w:p w14:paraId="0AB93324" w14:textId="3DA0A024" w:rsidR="00D427C3" w:rsidRPr="00E64FE1" w:rsidRDefault="00D427C3" w:rsidP="005610E6">
      <w:pPr>
        <w:pStyle w:val="Odstavecseseznamem"/>
        <w:numPr>
          <w:ilvl w:val="1"/>
          <w:numId w:val="36"/>
        </w:numPr>
        <w:jc w:val="both"/>
      </w:pPr>
      <w:r w:rsidRPr="00E64FE1">
        <w:t xml:space="preserve">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w:t>
      </w:r>
      <w:r w:rsidR="003E6595" w:rsidRPr="00E64FE1">
        <w:t>ke svým v</w:t>
      </w:r>
      <w:r w:rsidRPr="00E64FE1">
        <w:t>zdělávacím a osobnostním předpokladům a k</w:t>
      </w:r>
      <w:r w:rsidR="003E6595" w:rsidRPr="00E64FE1">
        <w:t> </w:t>
      </w:r>
      <w:r w:rsidRPr="00E64FE1">
        <w:t>věku</w:t>
      </w:r>
      <w:r w:rsidR="003E6595" w:rsidRPr="00E64FE1">
        <w:t>.</w:t>
      </w:r>
      <w:r w:rsidRPr="00E64FE1">
        <w:t xml:space="preserve"> Klasifikace zahrnuje ohodnocení</w:t>
      </w:r>
      <w:r w:rsidR="003E6595" w:rsidRPr="00E64FE1">
        <w:t xml:space="preserve"> přístupu </w:t>
      </w:r>
      <w:r w:rsidRPr="00E64FE1">
        <w:t>žáka a jeho přístupu ke vzdělávání i v souvislostech, které ovlivňují jeho výkon.</w:t>
      </w:r>
    </w:p>
    <w:p w14:paraId="0AB93326" w14:textId="302DC2C9" w:rsidR="00D427C3" w:rsidRPr="00E64FE1" w:rsidRDefault="00D427C3" w:rsidP="005610E6">
      <w:pPr>
        <w:pStyle w:val="Odstavecseseznamem"/>
        <w:numPr>
          <w:ilvl w:val="1"/>
          <w:numId w:val="36"/>
        </w:numPr>
        <w:jc w:val="both"/>
      </w:pPr>
      <w:r w:rsidRPr="00E64FE1">
        <w:t>Celkové hodnocení žáka se na vysvědčení vyjadřuje stupni:</w:t>
      </w:r>
    </w:p>
    <w:p w14:paraId="0AB93328" w14:textId="2D556FB4" w:rsidR="00D427C3" w:rsidRPr="00E64FE1" w:rsidRDefault="00D427C3" w:rsidP="005610E6">
      <w:pPr>
        <w:pStyle w:val="Odstavecseseznamem"/>
        <w:numPr>
          <w:ilvl w:val="1"/>
          <w:numId w:val="39"/>
        </w:numPr>
        <w:jc w:val="both"/>
      </w:pPr>
      <w:r w:rsidRPr="00E64FE1">
        <w:t>prospěl (a) s vyznamenáním,</w:t>
      </w:r>
    </w:p>
    <w:p w14:paraId="0AB93329" w14:textId="04C144C4" w:rsidR="00D427C3" w:rsidRPr="00E64FE1" w:rsidRDefault="00D427C3" w:rsidP="005610E6">
      <w:pPr>
        <w:pStyle w:val="Odstavecseseznamem"/>
        <w:numPr>
          <w:ilvl w:val="1"/>
          <w:numId w:val="39"/>
        </w:numPr>
        <w:jc w:val="both"/>
      </w:pPr>
      <w:r w:rsidRPr="00E64FE1">
        <w:t>prospěl (a),</w:t>
      </w:r>
    </w:p>
    <w:p w14:paraId="0AB9332A" w14:textId="72B18F60" w:rsidR="00D427C3" w:rsidRPr="00E64FE1" w:rsidRDefault="00D427C3" w:rsidP="005610E6">
      <w:pPr>
        <w:pStyle w:val="Odstavecseseznamem"/>
        <w:numPr>
          <w:ilvl w:val="1"/>
          <w:numId w:val="39"/>
        </w:numPr>
        <w:jc w:val="both"/>
      </w:pPr>
      <w:r w:rsidRPr="00E64FE1">
        <w:t>neprospěl (a)</w:t>
      </w:r>
    </w:p>
    <w:p w14:paraId="0AB9332B" w14:textId="2DD4D0D1" w:rsidR="00D427C3" w:rsidRPr="00E64FE1" w:rsidRDefault="00D427C3" w:rsidP="005610E6">
      <w:pPr>
        <w:pStyle w:val="Odstavecseseznamem"/>
        <w:numPr>
          <w:ilvl w:val="1"/>
          <w:numId w:val="39"/>
        </w:numPr>
        <w:jc w:val="both"/>
      </w:pPr>
      <w:r w:rsidRPr="00E64FE1">
        <w:t>nehodnocen (a).</w:t>
      </w:r>
    </w:p>
    <w:p w14:paraId="0AB9332F" w14:textId="21048674" w:rsidR="00D427C3" w:rsidRPr="00CF0B94" w:rsidRDefault="00D427C3" w:rsidP="00377F66">
      <w:pPr>
        <w:ind w:firstLine="708"/>
        <w:jc w:val="both"/>
      </w:pPr>
      <w:r w:rsidRPr="00377F66">
        <w:rPr>
          <w:i/>
        </w:rPr>
        <w:t>a) prospěl(a) s vyznamenáním</w:t>
      </w:r>
      <w:r w:rsidRPr="00E64FE1">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CF0B94">
        <w:t>, v případě použití slovního hodnocení nebo kombinace slovního hodnocení a klasifikace postupuje škola podle pravidel hodnocení žáků podle § 14 odst. 2 vyhlášky</w:t>
      </w:r>
      <w:r w:rsidR="00CF0B94" w:rsidRPr="00CF0B94">
        <w:t xml:space="preserve"> 48/2005 Sb</w:t>
      </w:r>
      <w:r w:rsidRPr="00CF0B94">
        <w:t>,</w:t>
      </w:r>
    </w:p>
    <w:p w14:paraId="0AB93331" w14:textId="77777777" w:rsidR="00D427C3" w:rsidRPr="00E64FE1" w:rsidRDefault="00D427C3" w:rsidP="00377F66">
      <w:pPr>
        <w:ind w:firstLine="708"/>
        <w:jc w:val="both"/>
      </w:pPr>
      <w:r w:rsidRPr="00377F66">
        <w:rPr>
          <w:i/>
        </w:rPr>
        <w:t>b) prospěl(a)</w:t>
      </w:r>
      <w:r w:rsidRPr="00E64FE1">
        <w:t>, není-li v žádném z povinných předmětů stanovených školním vzdělávacím programem hodnocen na vysvědčení stupněm prospěchu 5 - nedostatečný nebo odpovídajícím slovním hodnocením,</w:t>
      </w:r>
    </w:p>
    <w:p w14:paraId="0AB93333" w14:textId="77777777" w:rsidR="00D427C3" w:rsidRPr="00E64FE1" w:rsidRDefault="00D427C3" w:rsidP="00377F66">
      <w:pPr>
        <w:ind w:firstLine="708"/>
        <w:jc w:val="both"/>
      </w:pPr>
      <w:r w:rsidRPr="00377F66">
        <w:rPr>
          <w:i/>
        </w:rPr>
        <w:t>c) neprospěl(a)</w:t>
      </w:r>
      <w:r w:rsidRPr="00E64FE1">
        <w:t>, je-li v některém z povinných předmětů stanovených školním vzdělávacím programem hodnocen na vysvědčení stupněm prospěchu 5 - nedostatečný nebo odpovídajícím slovním hodnocením nebo není-li z něho hodnocen na konci druhého pololetí,</w:t>
      </w:r>
    </w:p>
    <w:p w14:paraId="0AB93335" w14:textId="77777777" w:rsidR="00D427C3" w:rsidRPr="00E64FE1" w:rsidRDefault="00D427C3" w:rsidP="00CB0E83">
      <w:pPr>
        <w:ind w:firstLine="708"/>
        <w:jc w:val="both"/>
      </w:pPr>
      <w:r w:rsidRPr="00CB0E83">
        <w:rPr>
          <w:i/>
        </w:rPr>
        <w:t>d) nehodnocen(a)</w:t>
      </w:r>
      <w:r w:rsidRPr="00E64FE1">
        <w:t>, není-li možné žáka hodnotit z některého z povinných předmětů stanovených školním vzdělávacím programem na konci prvního pololetí.</w:t>
      </w:r>
    </w:p>
    <w:p w14:paraId="0AB93337" w14:textId="77777777" w:rsidR="00D427C3" w:rsidRPr="00E64FE1" w:rsidRDefault="00D427C3" w:rsidP="008F3BA6">
      <w:pPr>
        <w:jc w:val="both"/>
      </w:pPr>
    </w:p>
    <w:p w14:paraId="0AB93338" w14:textId="54DC060D" w:rsidR="00D427C3" w:rsidRPr="00E64FE1" w:rsidRDefault="00D427C3" w:rsidP="005610E6">
      <w:pPr>
        <w:pStyle w:val="Odstavecseseznamem"/>
        <w:numPr>
          <w:ilvl w:val="1"/>
          <w:numId w:val="36"/>
        </w:numPr>
        <w:jc w:val="both"/>
      </w:pPr>
      <w:r w:rsidRPr="00E64FE1">
        <w:t>Při hodnocení žáků cizinců, kteří plní v České republice povinnou školní docházku, se úroveň znalosti českého jazyka považuje za závažnou souvislost podle odstavců 2 a 4, která ovlivňuje jejich výkon.</w:t>
      </w:r>
    </w:p>
    <w:p w14:paraId="0AB9333A" w14:textId="2F11B9D0" w:rsidR="00D427C3" w:rsidRPr="00E64FE1" w:rsidRDefault="00D427C3" w:rsidP="005610E6">
      <w:pPr>
        <w:pStyle w:val="Odstavecseseznamem"/>
        <w:numPr>
          <w:ilvl w:val="1"/>
          <w:numId w:val="36"/>
        </w:numPr>
        <w:jc w:val="both"/>
      </w:pPr>
      <w:r w:rsidRPr="00E64FE1">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0AB9333B" w14:textId="77777777" w:rsidR="00D427C3" w:rsidRPr="00E64FE1" w:rsidRDefault="00D427C3" w:rsidP="008F3BA6">
      <w:pPr>
        <w:jc w:val="both"/>
      </w:pPr>
    </w:p>
    <w:p w14:paraId="0AB9333C" w14:textId="4B76CE81" w:rsidR="00D427C3" w:rsidRPr="00E64FE1" w:rsidRDefault="00D427C3" w:rsidP="005610E6">
      <w:pPr>
        <w:pStyle w:val="Odstavecseseznamem"/>
        <w:numPr>
          <w:ilvl w:val="0"/>
          <w:numId w:val="30"/>
        </w:numPr>
        <w:jc w:val="both"/>
        <w:rPr>
          <w:b/>
          <w:u w:val="single"/>
        </w:rPr>
      </w:pPr>
      <w:r w:rsidRPr="00E64FE1">
        <w:rPr>
          <w:b/>
          <w:u w:val="single"/>
        </w:rPr>
        <w:t>Stupně hodnocení prospěchu v případě použití klasifikace a jejich charakteristika, včetně předem stanovených kritérií</w:t>
      </w:r>
      <w:r w:rsidR="003E6595" w:rsidRPr="00E64FE1">
        <w:rPr>
          <w:b/>
          <w:u w:val="single"/>
        </w:rPr>
        <w:t>.</w:t>
      </w:r>
    </w:p>
    <w:p w14:paraId="0AB9333D" w14:textId="77777777" w:rsidR="00D427C3" w:rsidRPr="00E64FE1" w:rsidRDefault="00D427C3" w:rsidP="008F3BA6">
      <w:pPr>
        <w:jc w:val="both"/>
        <w:rPr>
          <w:color w:val="0000FF"/>
        </w:rPr>
      </w:pPr>
    </w:p>
    <w:p w14:paraId="0AB9333E" w14:textId="62EDD760" w:rsidR="00D427C3" w:rsidRPr="00E64FE1" w:rsidRDefault="00D427C3" w:rsidP="008F3BA6">
      <w:pPr>
        <w:pStyle w:val="Psmeno"/>
        <w:ind w:left="0" w:firstLine="0"/>
        <w:rPr>
          <w:rFonts w:ascii="Times New Roman" w:hAnsi="Times New Roman"/>
          <w:sz w:val="24"/>
        </w:rPr>
      </w:pPr>
      <w:r w:rsidRPr="00E64FE1">
        <w:rPr>
          <w:rFonts w:ascii="Times New Roman" w:hAnsi="Times New Roman"/>
          <w:sz w:val="24"/>
        </w:rPr>
        <w:t xml:space="preserve">Pro potřeby klasifikace </w:t>
      </w:r>
      <w:r w:rsidR="00CB0E83">
        <w:rPr>
          <w:rFonts w:ascii="Times New Roman" w:hAnsi="Times New Roman"/>
          <w:sz w:val="24"/>
        </w:rPr>
        <w:t>se předměty dělí do tří skupin:</w:t>
      </w:r>
    </w:p>
    <w:p w14:paraId="0AB9333F" w14:textId="3DA359FD" w:rsidR="00D427C3" w:rsidRPr="00E64FE1" w:rsidRDefault="00D427C3" w:rsidP="005610E6">
      <w:pPr>
        <w:pStyle w:val="Odstavecseseznamem"/>
        <w:numPr>
          <w:ilvl w:val="1"/>
          <w:numId w:val="40"/>
        </w:numPr>
        <w:jc w:val="both"/>
      </w:pPr>
      <w:r w:rsidRPr="00E64FE1">
        <w:t>předměty s převahou teoretického zaměření,</w:t>
      </w:r>
    </w:p>
    <w:p w14:paraId="0AB93340" w14:textId="542B5EB1" w:rsidR="00D427C3" w:rsidRPr="00E64FE1" w:rsidRDefault="00D427C3" w:rsidP="005610E6">
      <w:pPr>
        <w:pStyle w:val="Odstavecseseznamem"/>
        <w:numPr>
          <w:ilvl w:val="1"/>
          <w:numId w:val="40"/>
        </w:numPr>
        <w:jc w:val="both"/>
      </w:pPr>
      <w:r w:rsidRPr="00E64FE1">
        <w:t xml:space="preserve">předměty s </w:t>
      </w:r>
      <w:r w:rsidR="00CB0E83">
        <w:t>převahou praktických činností,</w:t>
      </w:r>
    </w:p>
    <w:p w14:paraId="0AB93341" w14:textId="1EDC88D7" w:rsidR="00D427C3" w:rsidRPr="00E64FE1" w:rsidRDefault="00D427C3" w:rsidP="005610E6">
      <w:pPr>
        <w:pStyle w:val="Odstavecseseznamem"/>
        <w:numPr>
          <w:ilvl w:val="1"/>
          <w:numId w:val="40"/>
        </w:numPr>
        <w:jc w:val="both"/>
      </w:pPr>
      <w:r w:rsidRPr="00E64FE1">
        <w:t>předměty s převahou výchovného a uměleckého odborného zaměření.</w:t>
      </w:r>
    </w:p>
    <w:p w14:paraId="0AB93342" w14:textId="2AC55734" w:rsidR="00D427C3" w:rsidRPr="00E64FE1" w:rsidRDefault="00D427C3" w:rsidP="008F3BA6">
      <w:pPr>
        <w:jc w:val="both"/>
      </w:pPr>
      <w:r w:rsidRPr="00E64FE1">
        <w:lastRenderedPageBreak/>
        <w:t xml:space="preserve">Kritéria pro jednotlivé klasifikační stupně jsou formulována především pro celkovou klasifikaci. Učitel však nepřeceňuje žádné z uvedených kritérií, posuzuje žákovy výkony komplexně, v </w:t>
      </w:r>
      <w:r w:rsidR="00CB0E83">
        <w:t>souladu se specifikou předmětu.</w:t>
      </w:r>
    </w:p>
    <w:p w14:paraId="0AB93344" w14:textId="141B81A6" w:rsidR="00D427C3" w:rsidRPr="00CB0E83" w:rsidRDefault="00D427C3" w:rsidP="005610E6">
      <w:pPr>
        <w:pStyle w:val="Nadpis2"/>
        <w:numPr>
          <w:ilvl w:val="0"/>
          <w:numId w:val="41"/>
        </w:numPr>
        <w:jc w:val="both"/>
        <w:rPr>
          <w:rFonts w:ascii="Times New Roman" w:hAnsi="Times New Roman"/>
          <w:b w:val="0"/>
          <w:sz w:val="24"/>
          <w:szCs w:val="24"/>
          <w:u w:val="single"/>
        </w:rPr>
      </w:pPr>
      <w:r w:rsidRPr="00CB0E83">
        <w:rPr>
          <w:rFonts w:ascii="Times New Roman" w:hAnsi="Times New Roman"/>
          <w:b w:val="0"/>
          <w:sz w:val="24"/>
          <w:szCs w:val="24"/>
          <w:u w:val="single"/>
        </w:rPr>
        <w:t>Klasifikace ve vyučovacích předmětech s převahou teoretického zaměření</w:t>
      </w:r>
      <w:r w:rsidR="003E6595" w:rsidRPr="00CB0E83">
        <w:rPr>
          <w:rFonts w:ascii="Times New Roman" w:hAnsi="Times New Roman"/>
          <w:b w:val="0"/>
          <w:sz w:val="24"/>
          <w:szCs w:val="24"/>
          <w:u w:val="single"/>
        </w:rPr>
        <w:t>.</w:t>
      </w:r>
    </w:p>
    <w:p w14:paraId="0AB93346" w14:textId="04BA74DE" w:rsidR="00D427C3" w:rsidRPr="00E64FE1" w:rsidRDefault="00D427C3" w:rsidP="008F3BA6">
      <w:pPr>
        <w:jc w:val="both"/>
      </w:pPr>
      <w:r w:rsidRPr="00E64FE1">
        <w:t>Převahu teoretického zaměření mají jazykové, společenskovědní, přírodovědné předměty a matematika.</w:t>
      </w:r>
      <w:r w:rsidR="00CB0E83">
        <w:t xml:space="preserve"> </w:t>
      </w:r>
      <w:r w:rsidRPr="00E64FE1">
        <w:t xml:space="preserve">Při klasifikaci výsledků ve vyučovacích předmětech s převahou teoretického zaměření se v souladu </w:t>
      </w:r>
      <w:r w:rsidR="003E6595" w:rsidRPr="00E64FE1">
        <w:br/>
      </w:r>
      <w:r w:rsidRPr="00E64FE1">
        <w:t>s požadavky učebních osnov hodnotí:</w:t>
      </w:r>
    </w:p>
    <w:p w14:paraId="0AB93347" w14:textId="6C95F998" w:rsidR="00D427C3" w:rsidRPr="00E64FE1" w:rsidRDefault="00D427C3" w:rsidP="005610E6">
      <w:pPr>
        <w:pStyle w:val="Odstavecseseznamem"/>
        <w:numPr>
          <w:ilvl w:val="0"/>
          <w:numId w:val="42"/>
        </w:numPr>
        <w:jc w:val="both"/>
      </w:pPr>
      <w:r w:rsidRPr="00E64FE1">
        <w:t>ucelenost, přesnost a trvalost osvojení požadovaných poznatků, faktů, pojmů, definic, zákonitostí a vztahů, kvalita a rozsah získaných dovedností vykonávat požadované intelektuální a motorické činnosti,</w:t>
      </w:r>
    </w:p>
    <w:p w14:paraId="0AB93348" w14:textId="0FE8E38E" w:rsidR="00D427C3" w:rsidRPr="00E64FE1" w:rsidRDefault="00D427C3" w:rsidP="005610E6">
      <w:pPr>
        <w:pStyle w:val="Odstavecseseznamem"/>
        <w:numPr>
          <w:ilvl w:val="0"/>
          <w:numId w:val="42"/>
        </w:numPr>
        <w:jc w:val="both"/>
      </w:pPr>
      <w:r w:rsidRPr="00E64FE1">
        <w:t>schopnost uplatňovat osvojené poznatky a dovednosti při řešení teoretických a praktických úkolů, při výkladu a hodnocení společenských a přírodních jevů a zákonitostí,</w:t>
      </w:r>
    </w:p>
    <w:p w14:paraId="0AB93349" w14:textId="7C5083AF" w:rsidR="00D427C3" w:rsidRPr="00E64FE1" w:rsidRDefault="00D427C3" w:rsidP="005610E6">
      <w:pPr>
        <w:pStyle w:val="Odstavecseseznamem"/>
        <w:numPr>
          <w:ilvl w:val="0"/>
          <w:numId w:val="42"/>
        </w:numPr>
        <w:jc w:val="both"/>
      </w:pPr>
      <w:r w:rsidRPr="00E64FE1">
        <w:t>kvalita myšlení, především jeho logika, samostatnost a tvořivost,</w:t>
      </w:r>
    </w:p>
    <w:p w14:paraId="0AB9334A" w14:textId="25B97E98" w:rsidR="00D427C3" w:rsidRPr="00E64FE1" w:rsidRDefault="00D427C3" w:rsidP="005610E6">
      <w:pPr>
        <w:pStyle w:val="Odstavecseseznamem"/>
        <w:numPr>
          <w:ilvl w:val="0"/>
          <w:numId w:val="42"/>
        </w:numPr>
        <w:jc w:val="both"/>
      </w:pPr>
      <w:r w:rsidRPr="00E64FE1">
        <w:t>aktivita v přístupu k činnostem, zájem o ně a vztah k nim,</w:t>
      </w:r>
    </w:p>
    <w:p w14:paraId="0AB9334B" w14:textId="48D69CB8" w:rsidR="00D427C3" w:rsidRPr="00E64FE1" w:rsidRDefault="00D427C3" w:rsidP="005610E6">
      <w:pPr>
        <w:pStyle w:val="Odstavecseseznamem"/>
        <w:numPr>
          <w:ilvl w:val="0"/>
          <w:numId w:val="42"/>
        </w:numPr>
        <w:jc w:val="both"/>
      </w:pPr>
      <w:r w:rsidRPr="00E64FE1">
        <w:t>přesnost, výstižnost a odborná i jazyková správnost ústního a písemného projevu,</w:t>
      </w:r>
    </w:p>
    <w:p w14:paraId="0AB9334C" w14:textId="106B8C92" w:rsidR="00D427C3" w:rsidRPr="00E64FE1" w:rsidRDefault="00D427C3" w:rsidP="005610E6">
      <w:pPr>
        <w:pStyle w:val="Odstavecseseznamem"/>
        <w:numPr>
          <w:ilvl w:val="0"/>
          <w:numId w:val="42"/>
        </w:numPr>
        <w:jc w:val="both"/>
      </w:pPr>
      <w:r w:rsidRPr="00E64FE1">
        <w:t>kvalita výsledků činností,</w:t>
      </w:r>
    </w:p>
    <w:p w14:paraId="0AB9334D" w14:textId="4B4EB76E" w:rsidR="00D427C3" w:rsidRPr="00E64FE1" w:rsidRDefault="00D427C3" w:rsidP="005610E6">
      <w:pPr>
        <w:pStyle w:val="Odstavecseseznamem"/>
        <w:numPr>
          <w:ilvl w:val="0"/>
          <w:numId w:val="42"/>
        </w:numPr>
        <w:jc w:val="both"/>
      </w:pPr>
      <w:r w:rsidRPr="00E64FE1">
        <w:t>osvojení účinných metod samostatného studia.</w:t>
      </w:r>
    </w:p>
    <w:p w14:paraId="0AB9334E" w14:textId="77777777" w:rsidR="00D427C3" w:rsidRPr="00E64FE1" w:rsidRDefault="00D427C3" w:rsidP="008F3BA6">
      <w:pPr>
        <w:jc w:val="both"/>
      </w:pPr>
    </w:p>
    <w:p w14:paraId="0AB9334F" w14:textId="77777777" w:rsidR="00D427C3" w:rsidRPr="00E64FE1" w:rsidRDefault="00D427C3" w:rsidP="008F3BA6">
      <w:pPr>
        <w:jc w:val="both"/>
      </w:pPr>
      <w:r w:rsidRPr="00E64FE1">
        <w:t>Výchovně vzdělávací výsledky se klasifikují podle těchto kritérií:</w:t>
      </w:r>
    </w:p>
    <w:p w14:paraId="0AB93350" w14:textId="77777777" w:rsidR="00D427C3" w:rsidRPr="00E64FE1" w:rsidRDefault="00D427C3" w:rsidP="008F3BA6">
      <w:pPr>
        <w:jc w:val="both"/>
      </w:pPr>
    </w:p>
    <w:p w14:paraId="0AB93351" w14:textId="77777777" w:rsidR="00D427C3" w:rsidRPr="00E64FE1" w:rsidRDefault="00D427C3" w:rsidP="008F3BA6">
      <w:pPr>
        <w:jc w:val="both"/>
        <w:rPr>
          <w:i/>
        </w:rPr>
      </w:pPr>
      <w:r w:rsidRPr="00E64FE1">
        <w:rPr>
          <w:i/>
        </w:rPr>
        <w:t>Stupeň 1 (výborný)</w:t>
      </w:r>
    </w:p>
    <w:p w14:paraId="0AB93352" w14:textId="77777777" w:rsidR="00D427C3" w:rsidRPr="00E64FE1" w:rsidRDefault="00D427C3" w:rsidP="008F3BA6">
      <w:pPr>
        <w:jc w:val="both"/>
      </w:pPr>
      <w:r w:rsidRPr="00E64FE1">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BA379C8" w14:textId="77777777" w:rsidR="003A58F0" w:rsidRDefault="003A58F0" w:rsidP="008F3BA6">
      <w:pPr>
        <w:jc w:val="both"/>
        <w:rPr>
          <w:i/>
        </w:rPr>
      </w:pPr>
    </w:p>
    <w:p w14:paraId="0AB93354" w14:textId="5F946996" w:rsidR="00D427C3" w:rsidRPr="00E64FE1" w:rsidRDefault="00D427C3" w:rsidP="008F3BA6">
      <w:pPr>
        <w:jc w:val="both"/>
        <w:rPr>
          <w:i/>
        </w:rPr>
      </w:pPr>
      <w:r w:rsidRPr="00E64FE1">
        <w:rPr>
          <w:i/>
        </w:rPr>
        <w:t>Stupeň 2 (chvalitebný)</w:t>
      </w:r>
    </w:p>
    <w:p w14:paraId="0AB93355" w14:textId="77777777" w:rsidR="00D427C3" w:rsidRPr="00E64FE1" w:rsidRDefault="00D427C3" w:rsidP="008F3BA6">
      <w:pPr>
        <w:jc w:val="both"/>
      </w:pPr>
      <w:r w:rsidRPr="00E64FE1">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E64FE1">
        <w:rPr>
          <w:color w:val="0000FF"/>
        </w:rPr>
        <w:t xml:space="preserve"> </w:t>
      </w:r>
      <w:r w:rsidRPr="00E64FE1">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3ED40CF5" w14:textId="77777777" w:rsidR="003A58F0" w:rsidRDefault="003A58F0" w:rsidP="008F3BA6">
      <w:pPr>
        <w:jc w:val="both"/>
        <w:rPr>
          <w:i/>
        </w:rPr>
      </w:pPr>
    </w:p>
    <w:p w14:paraId="0AB93357" w14:textId="2983C2C7" w:rsidR="00D427C3" w:rsidRPr="00E64FE1" w:rsidRDefault="00D427C3" w:rsidP="008F3BA6">
      <w:pPr>
        <w:jc w:val="both"/>
        <w:rPr>
          <w:i/>
        </w:rPr>
      </w:pPr>
      <w:r w:rsidRPr="00E64FE1">
        <w:rPr>
          <w:i/>
        </w:rPr>
        <w:t>Stupeň 3 (dobrý)</w:t>
      </w:r>
    </w:p>
    <w:p w14:paraId="0AB93358" w14:textId="5AA869FE" w:rsidR="003A58F0" w:rsidRDefault="00D427C3" w:rsidP="008F3BA6">
      <w:pPr>
        <w:jc w:val="both"/>
      </w:pPr>
      <w:r w:rsidRPr="00E64FE1">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09F70D8B" w14:textId="77777777" w:rsidR="003A58F0" w:rsidRDefault="003A58F0">
      <w:r>
        <w:br w:type="page"/>
      </w:r>
    </w:p>
    <w:p w14:paraId="0AB9335A" w14:textId="6801E37A" w:rsidR="00D427C3" w:rsidRPr="00E64FE1" w:rsidRDefault="00D427C3" w:rsidP="008F3BA6">
      <w:pPr>
        <w:jc w:val="both"/>
        <w:rPr>
          <w:i/>
        </w:rPr>
      </w:pPr>
      <w:r w:rsidRPr="00E64FE1">
        <w:rPr>
          <w:i/>
        </w:rPr>
        <w:lastRenderedPageBreak/>
        <w:t>Stupeň 4 (dostatečný)</w:t>
      </w:r>
    </w:p>
    <w:p w14:paraId="0AB9335B" w14:textId="492317FC" w:rsidR="00D427C3" w:rsidRPr="00E64FE1" w:rsidRDefault="00D427C3" w:rsidP="008F3BA6">
      <w:pPr>
        <w:jc w:val="both"/>
      </w:pPr>
      <w:r w:rsidRPr="00E64FE1">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AF2DD6">
        <w:t xml:space="preserve"> </w:t>
      </w:r>
      <w:r w:rsidRPr="00E64FE1">
        <w:t>V kvalitě výsledků jeho činnosti a v grafickém projevu se projevují nedostatky, grafický projev je málo estetický. Závažné nedostatky a chyby dovede žák s pomocí učitele opravit. Při samostatném studiu má velké těžkosti.</w:t>
      </w:r>
    </w:p>
    <w:p w14:paraId="3E984ED6" w14:textId="77777777" w:rsidR="003A58F0" w:rsidRDefault="003A58F0" w:rsidP="008F3BA6">
      <w:pPr>
        <w:jc w:val="both"/>
        <w:rPr>
          <w:i/>
        </w:rPr>
      </w:pPr>
    </w:p>
    <w:p w14:paraId="0AB9335D" w14:textId="3880C1D1" w:rsidR="00D427C3" w:rsidRPr="00E64FE1" w:rsidRDefault="00D427C3" w:rsidP="008F3BA6">
      <w:pPr>
        <w:jc w:val="both"/>
        <w:rPr>
          <w:i/>
        </w:rPr>
      </w:pPr>
      <w:r w:rsidRPr="00E64FE1">
        <w:rPr>
          <w:i/>
        </w:rPr>
        <w:t>Stupeň 5 (nedostatečný)</w:t>
      </w:r>
    </w:p>
    <w:p w14:paraId="0AB9335E" w14:textId="77777777" w:rsidR="00D427C3" w:rsidRPr="00E64FE1" w:rsidRDefault="00D427C3" w:rsidP="008F3BA6">
      <w:pPr>
        <w:jc w:val="both"/>
      </w:pPr>
      <w:r w:rsidRPr="00E64FE1">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0AB93360" w14:textId="4A824F15" w:rsidR="00D427C3" w:rsidRPr="00836E02" w:rsidRDefault="00D427C3" w:rsidP="005610E6">
      <w:pPr>
        <w:pStyle w:val="Nadpis2"/>
        <w:numPr>
          <w:ilvl w:val="0"/>
          <w:numId w:val="41"/>
        </w:numPr>
        <w:jc w:val="both"/>
        <w:rPr>
          <w:rFonts w:ascii="Times New Roman" w:hAnsi="Times New Roman"/>
          <w:b w:val="0"/>
          <w:sz w:val="24"/>
          <w:szCs w:val="24"/>
          <w:u w:val="single"/>
        </w:rPr>
      </w:pPr>
      <w:r w:rsidRPr="00836E02">
        <w:rPr>
          <w:rFonts w:ascii="Times New Roman" w:hAnsi="Times New Roman"/>
          <w:b w:val="0"/>
          <w:sz w:val="24"/>
          <w:szCs w:val="24"/>
          <w:u w:val="single"/>
        </w:rPr>
        <w:t>Klasifikace ve vyučovacích předmětech s převahou praktického zaměření.</w:t>
      </w:r>
    </w:p>
    <w:p w14:paraId="0AB93361" w14:textId="77777777" w:rsidR="00D427C3" w:rsidRPr="00E64FE1" w:rsidRDefault="00D427C3" w:rsidP="008F3BA6">
      <w:pPr>
        <w:jc w:val="both"/>
      </w:pPr>
      <w:r w:rsidRPr="00E64FE1">
        <w:t>Převahu praktické činnosti m</w:t>
      </w:r>
      <w:r w:rsidR="003E6595" w:rsidRPr="00E64FE1">
        <w:t>á</w:t>
      </w:r>
      <w:r w:rsidRPr="00E64FE1">
        <w:t xml:space="preserve"> pracovní vyučování</w:t>
      </w:r>
      <w:r w:rsidR="003E6595" w:rsidRPr="00E64FE1">
        <w:t xml:space="preserve">. </w:t>
      </w:r>
      <w:r w:rsidRPr="00E64FE1">
        <w:t>Při klasifikaci v předmětech s převahou praktického zaměření v souladu s požadavky učebních osnov se hodnotí:</w:t>
      </w:r>
    </w:p>
    <w:p w14:paraId="0AB93362" w14:textId="01D34F53" w:rsidR="00D427C3" w:rsidRPr="00E64FE1" w:rsidRDefault="00D427C3" w:rsidP="005610E6">
      <w:pPr>
        <w:pStyle w:val="Odstavecseseznamem"/>
        <w:numPr>
          <w:ilvl w:val="0"/>
          <w:numId w:val="43"/>
        </w:numPr>
        <w:jc w:val="both"/>
      </w:pPr>
      <w:r w:rsidRPr="00E64FE1">
        <w:t>vztah k práci, k pracovnímu kolektivu a k praktickým činnostem,</w:t>
      </w:r>
    </w:p>
    <w:p w14:paraId="0AB93363" w14:textId="4FF48F57" w:rsidR="00D427C3" w:rsidRPr="00E64FE1" w:rsidRDefault="00D427C3" w:rsidP="005610E6">
      <w:pPr>
        <w:pStyle w:val="Odstavecseseznamem"/>
        <w:numPr>
          <w:ilvl w:val="0"/>
          <w:numId w:val="43"/>
        </w:numPr>
        <w:jc w:val="both"/>
      </w:pPr>
      <w:r w:rsidRPr="00E64FE1">
        <w:t>osvojení praktických dovedností a návyků, zvládnutí účelných způsobů práce,</w:t>
      </w:r>
    </w:p>
    <w:p w14:paraId="0AB93364" w14:textId="4480DD3C" w:rsidR="00D427C3" w:rsidRPr="00E64FE1" w:rsidRDefault="00D427C3" w:rsidP="005610E6">
      <w:pPr>
        <w:pStyle w:val="Odstavecseseznamem"/>
        <w:numPr>
          <w:ilvl w:val="0"/>
          <w:numId w:val="43"/>
        </w:numPr>
        <w:jc w:val="both"/>
      </w:pPr>
      <w:r w:rsidRPr="00E64FE1">
        <w:t>využití získaných teoretických vědomostí v praktických činnostech,</w:t>
      </w:r>
    </w:p>
    <w:p w14:paraId="0AB93365" w14:textId="56FC8429" w:rsidR="00D427C3" w:rsidRPr="00E64FE1" w:rsidRDefault="00D427C3" w:rsidP="005610E6">
      <w:pPr>
        <w:pStyle w:val="Odstavecseseznamem"/>
        <w:numPr>
          <w:ilvl w:val="0"/>
          <w:numId w:val="43"/>
        </w:numPr>
        <w:jc w:val="both"/>
      </w:pPr>
      <w:r w:rsidRPr="00E64FE1">
        <w:t>aktivita, samostatnost, tvořivost, iniciativa v praktických činnostech,</w:t>
      </w:r>
    </w:p>
    <w:p w14:paraId="0AB93366" w14:textId="1CBDC023" w:rsidR="00D427C3" w:rsidRPr="00E64FE1" w:rsidRDefault="00D427C3" w:rsidP="005610E6">
      <w:pPr>
        <w:pStyle w:val="Odstavecseseznamem"/>
        <w:numPr>
          <w:ilvl w:val="0"/>
          <w:numId w:val="43"/>
        </w:numPr>
        <w:jc w:val="both"/>
      </w:pPr>
      <w:r w:rsidRPr="00E64FE1">
        <w:t>kvalita výsledků činností,</w:t>
      </w:r>
    </w:p>
    <w:p w14:paraId="0AB93367" w14:textId="511CAF32" w:rsidR="00D427C3" w:rsidRPr="00E64FE1" w:rsidRDefault="00D427C3" w:rsidP="005610E6">
      <w:pPr>
        <w:pStyle w:val="Odstavecseseznamem"/>
        <w:numPr>
          <w:ilvl w:val="0"/>
          <w:numId w:val="43"/>
        </w:numPr>
        <w:jc w:val="both"/>
      </w:pPr>
      <w:r w:rsidRPr="00E64FE1">
        <w:t>organizace vlastní práce a pracoviště, udržování pořádku na pracovišti,</w:t>
      </w:r>
    </w:p>
    <w:p w14:paraId="0AB93368" w14:textId="225D5D7D" w:rsidR="00D427C3" w:rsidRPr="00E64FE1" w:rsidRDefault="00D427C3" w:rsidP="005610E6">
      <w:pPr>
        <w:pStyle w:val="Odstavecseseznamem"/>
        <w:numPr>
          <w:ilvl w:val="0"/>
          <w:numId w:val="43"/>
        </w:numPr>
        <w:jc w:val="both"/>
      </w:pPr>
      <w:r w:rsidRPr="00E64FE1">
        <w:t>dodržování předpisů o bezpečnosti a ochraně zdraví při práci a péče o životní prostředí,</w:t>
      </w:r>
    </w:p>
    <w:p w14:paraId="0AB93369" w14:textId="4B44D6B7" w:rsidR="00D427C3" w:rsidRPr="00E64FE1" w:rsidRDefault="00D427C3" w:rsidP="005610E6">
      <w:pPr>
        <w:pStyle w:val="Odstavecseseznamem"/>
        <w:numPr>
          <w:ilvl w:val="0"/>
          <w:numId w:val="43"/>
        </w:numPr>
        <w:jc w:val="both"/>
      </w:pPr>
      <w:r w:rsidRPr="00E64FE1">
        <w:t>hospodárné využívání surovin, materiálů, energie, překonávání překážek v práci,</w:t>
      </w:r>
    </w:p>
    <w:p w14:paraId="0AB9336A" w14:textId="77777777" w:rsidR="00D427C3" w:rsidRPr="00E64FE1" w:rsidRDefault="00D427C3" w:rsidP="008F3BA6">
      <w:pPr>
        <w:jc w:val="both"/>
      </w:pPr>
    </w:p>
    <w:p w14:paraId="0AB9336B" w14:textId="77777777" w:rsidR="00D427C3" w:rsidRPr="00E64FE1" w:rsidRDefault="00D427C3" w:rsidP="008F3BA6">
      <w:pPr>
        <w:jc w:val="both"/>
      </w:pPr>
      <w:r w:rsidRPr="00E64FE1">
        <w:t>Výchovně vzdělávací výsledky se klasifikují podle těchto kritérií:</w:t>
      </w:r>
    </w:p>
    <w:p w14:paraId="0AB9336C" w14:textId="77777777" w:rsidR="00D427C3" w:rsidRPr="00E64FE1" w:rsidRDefault="00D427C3" w:rsidP="008F3BA6">
      <w:pPr>
        <w:jc w:val="both"/>
      </w:pPr>
    </w:p>
    <w:p w14:paraId="0AB9336D" w14:textId="77777777" w:rsidR="00D427C3" w:rsidRPr="00E64FE1" w:rsidRDefault="00D427C3" w:rsidP="008F3BA6">
      <w:pPr>
        <w:jc w:val="both"/>
        <w:rPr>
          <w:i/>
        </w:rPr>
      </w:pPr>
      <w:r w:rsidRPr="00E64FE1">
        <w:rPr>
          <w:i/>
        </w:rPr>
        <w:t>Stupeň 1 ( výborný)</w:t>
      </w:r>
    </w:p>
    <w:p w14:paraId="0AB9336E" w14:textId="77777777" w:rsidR="00D427C3" w:rsidRPr="00E64FE1" w:rsidRDefault="00D427C3" w:rsidP="008F3BA6">
      <w:pPr>
        <w:jc w:val="both"/>
      </w:pPr>
      <w:r w:rsidRPr="00E64FE1">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14:paraId="42378074" w14:textId="77777777" w:rsidR="003A58F0" w:rsidRDefault="003A58F0" w:rsidP="008F3BA6">
      <w:pPr>
        <w:jc w:val="both"/>
        <w:rPr>
          <w:i/>
        </w:rPr>
      </w:pPr>
    </w:p>
    <w:p w14:paraId="0AB93370" w14:textId="41ED2880" w:rsidR="00D427C3" w:rsidRPr="00E64FE1" w:rsidRDefault="00D427C3" w:rsidP="008F3BA6">
      <w:pPr>
        <w:jc w:val="both"/>
        <w:rPr>
          <w:i/>
        </w:rPr>
      </w:pPr>
      <w:r w:rsidRPr="00E64FE1">
        <w:rPr>
          <w:i/>
        </w:rPr>
        <w:t>Stupeň 2 (chvalitebný)</w:t>
      </w:r>
    </w:p>
    <w:p w14:paraId="0AB93371" w14:textId="77777777" w:rsidR="00D427C3" w:rsidRPr="00E64FE1" w:rsidRDefault="00D427C3" w:rsidP="008F3BA6">
      <w:pPr>
        <w:jc w:val="both"/>
      </w:pPr>
      <w:r w:rsidRPr="00E64FE1">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E64FE1">
        <w:rPr>
          <w:color w:val="0000FF"/>
        </w:rPr>
        <w:t xml:space="preserve"> </w:t>
      </w:r>
      <w:r w:rsidRPr="00E64FE1">
        <w:t>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14:paraId="6A9E6B5C" w14:textId="77777777" w:rsidR="003A58F0" w:rsidRDefault="003A58F0" w:rsidP="008F3BA6">
      <w:pPr>
        <w:jc w:val="both"/>
        <w:rPr>
          <w:i/>
        </w:rPr>
      </w:pPr>
    </w:p>
    <w:p w14:paraId="0AB93373" w14:textId="6647C6B1" w:rsidR="00D427C3" w:rsidRPr="00E64FE1" w:rsidRDefault="00D427C3" w:rsidP="008F3BA6">
      <w:pPr>
        <w:jc w:val="both"/>
        <w:rPr>
          <w:i/>
        </w:rPr>
      </w:pPr>
      <w:r w:rsidRPr="00E64FE1">
        <w:rPr>
          <w:i/>
        </w:rPr>
        <w:lastRenderedPageBreak/>
        <w:t>Stupeň 3 (dobrý)</w:t>
      </w:r>
    </w:p>
    <w:p w14:paraId="0AB93374" w14:textId="77777777" w:rsidR="00D427C3" w:rsidRPr="00E64FE1" w:rsidRDefault="00D427C3" w:rsidP="008F3BA6">
      <w:pPr>
        <w:jc w:val="both"/>
      </w:pPr>
      <w:r w:rsidRPr="00E64FE1">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14:paraId="6BF1CC7F" w14:textId="77777777" w:rsidR="003A58F0" w:rsidRDefault="003A58F0" w:rsidP="008F3BA6">
      <w:pPr>
        <w:jc w:val="both"/>
        <w:rPr>
          <w:i/>
        </w:rPr>
      </w:pPr>
    </w:p>
    <w:p w14:paraId="0AB93376" w14:textId="5A899A50" w:rsidR="00D427C3" w:rsidRPr="00E64FE1" w:rsidRDefault="00D427C3" w:rsidP="008F3BA6">
      <w:pPr>
        <w:jc w:val="both"/>
        <w:rPr>
          <w:i/>
        </w:rPr>
      </w:pPr>
      <w:r w:rsidRPr="00E64FE1">
        <w:rPr>
          <w:i/>
        </w:rPr>
        <w:t>Stupeň 4 (dostatečný)</w:t>
      </w:r>
    </w:p>
    <w:p w14:paraId="0AB93377" w14:textId="77777777" w:rsidR="00D427C3" w:rsidRPr="00E64FE1" w:rsidRDefault="00D427C3" w:rsidP="008F3BA6">
      <w:pPr>
        <w:jc w:val="both"/>
      </w:pPr>
      <w:r w:rsidRPr="00E64FE1">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14:paraId="2C8AB026" w14:textId="77777777" w:rsidR="003A58F0" w:rsidRDefault="003A58F0" w:rsidP="008F3BA6">
      <w:pPr>
        <w:jc w:val="both"/>
        <w:rPr>
          <w:i/>
        </w:rPr>
      </w:pPr>
    </w:p>
    <w:p w14:paraId="0AB93379" w14:textId="363F1162" w:rsidR="00D427C3" w:rsidRPr="00E64FE1" w:rsidRDefault="00D427C3" w:rsidP="008F3BA6">
      <w:pPr>
        <w:jc w:val="both"/>
        <w:rPr>
          <w:i/>
        </w:rPr>
      </w:pPr>
      <w:r w:rsidRPr="00E64FE1">
        <w:rPr>
          <w:i/>
        </w:rPr>
        <w:t>Stupeň 5 (nedostatečný)</w:t>
      </w:r>
    </w:p>
    <w:p w14:paraId="0AB9337A" w14:textId="77777777" w:rsidR="00D427C3" w:rsidRPr="00E64FE1" w:rsidRDefault="00D427C3" w:rsidP="008F3BA6">
      <w:pPr>
        <w:jc w:val="both"/>
      </w:pPr>
      <w:r w:rsidRPr="00E64FE1">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E64FE1">
        <w:rPr>
          <w:color w:val="0000FF"/>
        </w:rPr>
        <w:t xml:space="preserve"> </w:t>
      </w:r>
      <w:r w:rsidRPr="00E64FE1">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14:paraId="0AB9337B" w14:textId="77777777" w:rsidR="00D427C3" w:rsidRPr="004C2D9F" w:rsidRDefault="00D427C3" w:rsidP="008F3BA6">
      <w:pPr>
        <w:jc w:val="both"/>
      </w:pPr>
    </w:p>
    <w:p w14:paraId="0AB9337C" w14:textId="71A5069D" w:rsidR="00D427C3" w:rsidRPr="00836E02" w:rsidRDefault="00D427C3" w:rsidP="005610E6">
      <w:pPr>
        <w:pStyle w:val="Nadpis2"/>
        <w:numPr>
          <w:ilvl w:val="0"/>
          <w:numId w:val="41"/>
        </w:numPr>
        <w:jc w:val="both"/>
        <w:rPr>
          <w:rFonts w:ascii="Times New Roman" w:hAnsi="Times New Roman"/>
          <w:b w:val="0"/>
          <w:sz w:val="24"/>
          <w:szCs w:val="24"/>
          <w:u w:val="single"/>
        </w:rPr>
      </w:pPr>
      <w:r w:rsidRPr="00836E02">
        <w:rPr>
          <w:rFonts w:ascii="Times New Roman" w:hAnsi="Times New Roman"/>
          <w:b w:val="0"/>
          <w:sz w:val="24"/>
          <w:szCs w:val="24"/>
          <w:u w:val="single"/>
        </w:rPr>
        <w:t>Klasifikace ve vyučovacích předmětech s převahou výchovného zaměření</w:t>
      </w:r>
      <w:r w:rsidR="003E6595" w:rsidRPr="00836E02">
        <w:rPr>
          <w:rFonts w:ascii="Times New Roman" w:hAnsi="Times New Roman"/>
          <w:b w:val="0"/>
          <w:sz w:val="24"/>
          <w:szCs w:val="24"/>
          <w:u w:val="single"/>
        </w:rPr>
        <w:t>.</w:t>
      </w:r>
    </w:p>
    <w:p w14:paraId="0AB9337D" w14:textId="77777777" w:rsidR="00D427C3" w:rsidRPr="00E64FE1" w:rsidRDefault="00D427C3" w:rsidP="008F3BA6">
      <w:pPr>
        <w:jc w:val="both"/>
      </w:pPr>
      <w:r w:rsidRPr="00E64FE1">
        <w:t xml:space="preserve">Převahu výchovného zaměření mají: výtvarná výchova, hudební výchova a </w:t>
      </w:r>
      <w:r w:rsidR="003E6595" w:rsidRPr="00E64FE1">
        <w:t xml:space="preserve">tělesná </w:t>
      </w:r>
      <w:r w:rsidRPr="00E64FE1">
        <w:t>výchova.</w:t>
      </w:r>
    </w:p>
    <w:p w14:paraId="0AB9337E" w14:textId="77777777" w:rsidR="00D427C3" w:rsidRPr="00E64FE1" w:rsidRDefault="00D427C3" w:rsidP="008F3BA6">
      <w:pPr>
        <w:jc w:val="both"/>
      </w:pPr>
      <w:r w:rsidRPr="00E64FE1">
        <w:t>Při klasifikaci v předmětech s převahou výchovného zaměření se v souladu s požadavky učebních osnov hodnotí:</w:t>
      </w:r>
    </w:p>
    <w:p w14:paraId="0AB9337F" w14:textId="3049F33F" w:rsidR="00D427C3" w:rsidRPr="00E64FE1" w:rsidRDefault="00D427C3" w:rsidP="005610E6">
      <w:pPr>
        <w:pStyle w:val="Odstavecseseznamem"/>
        <w:numPr>
          <w:ilvl w:val="0"/>
          <w:numId w:val="44"/>
        </w:numPr>
        <w:jc w:val="both"/>
      </w:pPr>
      <w:r w:rsidRPr="00E64FE1">
        <w:t>stupeň tvořivosti a samostatnosti projevu,</w:t>
      </w:r>
    </w:p>
    <w:p w14:paraId="0AB93380" w14:textId="386B5C56" w:rsidR="00D427C3" w:rsidRPr="00E64FE1" w:rsidRDefault="00D427C3" w:rsidP="005610E6">
      <w:pPr>
        <w:pStyle w:val="Odstavecseseznamem"/>
        <w:numPr>
          <w:ilvl w:val="0"/>
          <w:numId w:val="44"/>
        </w:numPr>
        <w:jc w:val="both"/>
      </w:pPr>
      <w:r w:rsidRPr="00E64FE1">
        <w:t>osvojení potřebných vědomostí, zkušeností, činností a jejich tvořivá aplikace,</w:t>
      </w:r>
    </w:p>
    <w:p w14:paraId="0AB93381" w14:textId="2C003147" w:rsidR="00D427C3" w:rsidRPr="00E64FE1" w:rsidRDefault="00D427C3" w:rsidP="005610E6">
      <w:pPr>
        <w:pStyle w:val="Odstavecseseznamem"/>
        <w:numPr>
          <w:ilvl w:val="0"/>
          <w:numId w:val="44"/>
        </w:numPr>
        <w:jc w:val="both"/>
      </w:pPr>
      <w:r w:rsidRPr="00E64FE1">
        <w:t>poznání zákonitostí daných činností a jejich uplatňování ve vlastní činnosti,</w:t>
      </w:r>
    </w:p>
    <w:p w14:paraId="0AB93382" w14:textId="210742A9" w:rsidR="00D427C3" w:rsidRPr="00E64FE1" w:rsidRDefault="00D427C3" w:rsidP="005610E6">
      <w:pPr>
        <w:pStyle w:val="Odstavecseseznamem"/>
        <w:numPr>
          <w:ilvl w:val="0"/>
          <w:numId w:val="44"/>
        </w:numPr>
        <w:jc w:val="both"/>
      </w:pPr>
      <w:r w:rsidRPr="00E64FE1">
        <w:t>kvalita projevu,</w:t>
      </w:r>
    </w:p>
    <w:p w14:paraId="0AB93383" w14:textId="78CE1B1C" w:rsidR="00D427C3" w:rsidRPr="00E64FE1" w:rsidRDefault="00D427C3" w:rsidP="005610E6">
      <w:pPr>
        <w:pStyle w:val="Odstavecseseznamem"/>
        <w:numPr>
          <w:ilvl w:val="0"/>
          <w:numId w:val="44"/>
        </w:numPr>
        <w:jc w:val="both"/>
      </w:pPr>
      <w:r w:rsidRPr="00E64FE1">
        <w:t>vztah žáka k činnostem a zájem o ně,</w:t>
      </w:r>
    </w:p>
    <w:p w14:paraId="0AB93384" w14:textId="6F13585A" w:rsidR="00D427C3" w:rsidRPr="00E64FE1" w:rsidRDefault="00D427C3" w:rsidP="005610E6">
      <w:pPr>
        <w:pStyle w:val="Odstavecseseznamem"/>
        <w:numPr>
          <w:ilvl w:val="0"/>
          <w:numId w:val="44"/>
        </w:numPr>
        <w:jc w:val="both"/>
      </w:pPr>
      <w:r w:rsidRPr="00E64FE1">
        <w:t>estetické vnímání, přístup k uměleckému dílu a k estetice ostatní společnosti,</w:t>
      </w:r>
    </w:p>
    <w:p w14:paraId="0AB93385" w14:textId="331830F8" w:rsidR="00D427C3" w:rsidRPr="00E64FE1" w:rsidRDefault="00D427C3" w:rsidP="005610E6">
      <w:pPr>
        <w:pStyle w:val="Odstavecseseznamem"/>
        <w:numPr>
          <w:ilvl w:val="0"/>
          <w:numId w:val="44"/>
        </w:numPr>
        <w:jc w:val="both"/>
      </w:pPr>
      <w:r w:rsidRPr="00E64FE1">
        <w:t>v tělesné výchově s přihlédnutím ke zdravotnímu stavu žáka všeobecná, tělesná zdatnost, výkonnost a jeho péče o vlastní zdraví.</w:t>
      </w:r>
    </w:p>
    <w:p w14:paraId="0AB93386" w14:textId="77777777" w:rsidR="00D427C3" w:rsidRPr="00E64FE1" w:rsidRDefault="00D427C3" w:rsidP="008F3BA6">
      <w:pPr>
        <w:jc w:val="both"/>
      </w:pPr>
    </w:p>
    <w:p w14:paraId="0AB93387" w14:textId="77777777" w:rsidR="00D427C3" w:rsidRPr="00E64FE1" w:rsidRDefault="00D427C3" w:rsidP="008F3BA6">
      <w:pPr>
        <w:jc w:val="both"/>
      </w:pPr>
      <w:r w:rsidRPr="00E64FE1">
        <w:t>Výchovně vzdělávací výsledky se klasifikují podle těchto kritérií:</w:t>
      </w:r>
    </w:p>
    <w:p w14:paraId="0AB93388" w14:textId="77777777" w:rsidR="00D427C3" w:rsidRPr="00E64FE1" w:rsidRDefault="00D427C3" w:rsidP="008F3BA6">
      <w:pPr>
        <w:jc w:val="both"/>
      </w:pPr>
    </w:p>
    <w:p w14:paraId="0AB93389" w14:textId="77777777" w:rsidR="00D427C3" w:rsidRPr="00E64FE1" w:rsidRDefault="00D427C3" w:rsidP="008F3BA6">
      <w:pPr>
        <w:jc w:val="both"/>
        <w:rPr>
          <w:i/>
        </w:rPr>
      </w:pPr>
      <w:r w:rsidRPr="00E64FE1">
        <w:rPr>
          <w:i/>
        </w:rPr>
        <w:t>Stupeň 1 (výborný)</w:t>
      </w:r>
    </w:p>
    <w:p w14:paraId="0AB9338A" w14:textId="77777777" w:rsidR="00D427C3" w:rsidRPr="00E64FE1" w:rsidRDefault="00D427C3" w:rsidP="008F3BA6">
      <w:pPr>
        <w:jc w:val="both"/>
      </w:pPr>
      <w:r w:rsidRPr="00E64FE1">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7617E29A" w14:textId="77777777" w:rsidR="003A58F0" w:rsidRDefault="003A58F0" w:rsidP="008F3BA6">
      <w:pPr>
        <w:jc w:val="both"/>
        <w:rPr>
          <w:i/>
        </w:rPr>
      </w:pPr>
    </w:p>
    <w:p w14:paraId="0AB9338C" w14:textId="5211207B" w:rsidR="00D427C3" w:rsidRPr="00E64FE1" w:rsidRDefault="00D427C3" w:rsidP="008F3BA6">
      <w:pPr>
        <w:jc w:val="both"/>
        <w:rPr>
          <w:i/>
        </w:rPr>
      </w:pPr>
      <w:r w:rsidRPr="00E64FE1">
        <w:rPr>
          <w:i/>
        </w:rPr>
        <w:t>Stupeň 2 (chvalitebný)</w:t>
      </w:r>
    </w:p>
    <w:p w14:paraId="0AB9338D" w14:textId="77777777" w:rsidR="00D427C3" w:rsidRPr="00E64FE1" w:rsidRDefault="00D427C3" w:rsidP="008F3BA6">
      <w:pPr>
        <w:jc w:val="both"/>
      </w:pPr>
      <w:r w:rsidRPr="00E64FE1">
        <w:lastRenderedPageBreak/>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3E6595" w:rsidRPr="00E64FE1">
        <w:t xml:space="preserve"> </w:t>
      </w:r>
      <w:r w:rsidRPr="00E64FE1">
        <w:t>Žák tvořivě aplikuje osvojené vědomosti, dovednosti a návyky v nových úkolech. Má aktivní zájem o umění, o estetiku a tělesnou zdatnost. Rozvíjí si v požadované míře estetický vkus, brannost a tělesnou zdatnost.</w:t>
      </w:r>
    </w:p>
    <w:p w14:paraId="47845ECC" w14:textId="77777777" w:rsidR="003A58F0" w:rsidRDefault="003A58F0" w:rsidP="008F3BA6">
      <w:pPr>
        <w:jc w:val="both"/>
        <w:rPr>
          <w:i/>
        </w:rPr>
      </w:pPr>
    </w:p>
    <w:p w14:paraId="0AB9338F" w14:textId="0D5D1892" w:rsidR="00D427C3" w:rsidRPr="00E64FE1" w:rsidRDefault="00D427C3" w:rsidP="008F3BA6">
      <w:pPr>
        <w:jc w:val="both"/>
        <w:rPr>
          <w:i/>
        </w:rPr>
      </w:pPr>
      <w:r w:rsidRPr="00E64FE1">
        <w:rPr>
          <w:i/>
        </w:rPr>
        <w:t>Stupeň 3 (dobrý)</w:t>
      </w:r>
    </w:p>
    <w:p w14:paraId="0AB93390" w14:textId="01C27AA2" w:rsidR="003A58F0" w:rsidRDefault="00D427C3" w:rsidP="008F3BA6">
      <w:pPr>
        <w:jc w:val="both"/>
      </w:pPr>
      <w:r w:rsidRPr="00E64FE1">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CE73CBF" w14:textId="3C359612" w:rsidR="003A58F0" w:rsidRDefault="003A58F0"/>
    <w:p w14:paraId="0AB93392" w14:textId="77777777" w:rsidR="00D427C3" w:rsidRPr="00E64FE1" w:rsidRDefault="00D427C3" w:rsidP="008F3BA6">
      <w:pPr>
        <w:jc w:val="both"/>
        <w:rPr>
          <w:i/>
        </w:rPr>
      </w:pPr>
      <w:r w:rsidRPr="00E64FE1">
        <w:rPr>
          <w:i/>
        </w:rPr>
        <w:t>Stupeň 4 (dostatečný)</w:t>
      </w:r>
    </w:p>
    <w:p w14:paraId="0AB93393" w14:textId="77777777" w:rsidR="00D427C3" w:rsidRPr="00E64FE1" w:rsidRDefault="00D427C3" w:rsidP="008F3BA6">
      <w:pPr>
        <w:jc w:val="both"/>
      </w:pPr>
      <w:r w:rsidRPr="00E64FE1">
        <w:t>Žák je v činnostech málo aktivní a tvořivý. Rozvoj jeho schopností a jeho projev jsou málo uspokojivé. Úkoly řeší s častými chybami. Vědomosti a dovednosti aplikuje jen se značnou</w:t>
      </w:r>
      <w:r w:rsidRPr="00E64FE1">
        <w:rPr>
          <w:color w:val="0000FF"/>
        </w:rPr>
        <w:t xml:space="preserve"> </w:t>
      </w:r>
      <w:r w:rsidRPr="00E64FE1">
        <w:t>pomocí učitele. Projevuje velmi malou snahu a zájem o činnosti, nerozvíjí dostatečně svůj estetický vkus a tělesnou zdatnost.</w:t>
      </w:r>
    </w:p>
    <w:p w14:paraId="7D124BA6" w14:textId="77777777" w:rsidR="003A58F0" w:rsidRDefault="003A58F0" w:rsidP="008F3BA6">
      <w:pPr>
        <w:jc w:val="both"/>
        <w:rPr>
          <w:i/>
        </w:rPr>
      </w:pPr>
    </w:p>
    <w:p w14:paraId="0AB93398" w14:textId="6ECB01D5" w:rsidR="00D427C3" w:rsidRPr="00E64FE1" w:rsidRDefault="00D427C3" w:rsidP="008F3BA6">
      <w:pPr>
        <w:jc w:val="both"/>
        <w:rPr>
          <w:i/>
        </w:rPr>
      </w:pPr>
      <w:r w:rsidRPr="00E64FE1">
        <w:rPr>
          <w:i/>
        </w:rPr>
        <w:t>Stupeň 5 (nedostatečný)</w:t>
      </w:r>
    </w:p>
    <w:p w14:paraId="0AB93399" w14:textId="77777777" w:rsidR="00D427C3" w:rsidRPr="00E64FE1" w:rsidRDefault="00D427C3" w:rsidP="008F3BA6">
      <w:pPr>
        <w:jc w:val="both"/>
      </w:pPr>
      <w:r w:rsidRPr="00E64FE1">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0AB9339A" w14:textId="77777777" w:rsidR="00D427C3" w:rsidRPr="00E64FE1" w:rsidRDefault="00D427C3" w:rsidP="008F3BA6">
      <w:pPr>
        <w:jc w:val="both"/>
      </w:pPr>
    </w:p>
    <w:p w14:paraId="0AB9339C" w14:textId="1D07E390" w:rsidR="00D427C3" w:rsidRPr="00E64FE1" w:rsidRDefault="00D427C3" w:rsidP="005610E6">
      <w:pPr>
        <w:pStyle w:val="Odstavecseseznamem"/>
        <w:numPr>
          <w:ilvl w:val="0"/>
          <w:numId w:val="30"/>
        </w:numPr>
        <w:jc w:val="both"/>
        <w:rPr>
          <w:b/>
          <w:u w:val="single"/>
        </w:rPr>
      </w:pPr>
      <w:r w:rsidRPr="00E64FE1">
        <w:rPr>
          <w:b/>
          <w:u w:val="single"/>
        </w:rPr>
        <w:t>Zásady pro používání slovního hodnocení včetně předem stanovených kritérií</w:t>
      </w:r>
    </w:p>
    <w:p w14:paraId="0AB9339D" w14:textId="77777777" w:rsidR="00D427C3" w:rsidRPr="00CF0B94" w:rsidRDefault="00D427C3" w:rsidP="008F3BA6">
      <w:pPr>
        <w:jc w:val="both"/>
      </w:pPr>
    </w:p>
    <w:p w14:paraId="0AB9339E" w14:textId="6CE809C8" w:rsidR="00D427C3" w:rsidRPr="00CF0B94" w:rsidRDefault="00CF0B94" w:rsidP="005610E6">
      <w:pPr>
        <w:pStyle w:val="Odstavecseseznamem"/>
        <w:numPr>
          <w:ilvl w:val="1"/>
          <w:numId w:val="46"/>
        </w:numPr>
        <w:ind w:left="709"/>
        <w:jc w:val="both"/>
      </w:pPr>
      <w:r w:rsidRPr="00CF0B94">
        <w:t xml:space="preserve">O </w:t>
      </w:r>
      <w:r w:rsidR="00D427C3" w:rsidRPr="00CF0B94">
        <w:t>slovním hodnocení výsledků vzdělávání žáka na vysvědčení rozhoduje ředitel školy se souhlasem školské rady a po projednání v pedagogické radě.</w:t>
      </w:r>
    </w:p>
    <w:p w14:paraId="49DCDFDF" w14:textId="10C7C1A6" w:rsidR="00D20EFC" w:rsidRPr="00CF0B94" w:rsidRDefault="00D20EFC" w:rsidP="005610E6">
      <w:pPr>
        <w:pStyle w:val="Odstavecseseznamem"/>
        <w:numPr>
          <w:ilvl w:val="0"/>
          <w:numId w:val="46"/>
        </w:numPr>
        <w:jc w:val="both"/>
      </w:pPr>
      <w:r w:rsidRPr="00CF0B94">
        <w:t>U žáka s vývojovou poruchou učení rozhodne ředitel školy o použití slovního hodnocení na základě žádosti zákonného zástupce žáka.</w:t>
      </w:r>
      <w:r w:rsidR="00CF0B94" w:rsidRPr="00CF0B94">
        <w:t xml:space="preserve"> Výsledky vzdělávání žáka v základní škole speciální se hodnotí slovně.</w:t>
      </w:r>
    </w:p>
    <w:p w14:paraId="29A1C82F" w14:textId="512A85A2" w:rsidR="00D20EFC" w:rsidRPr="00CF0B94" w:rsidRDefault="00D20EFC" w:rsidP="005610E6">
      <w:pPr>
        <w:pStyle w:val="Odstavecaut"/>
        <w:numPr>
          <w:ilvl w:val="0"/>
          <w:numId w:val="46"/>
        </w:numPr>
        <w:spacing w:before="0"/>
        <w:rPr>
          <w:szCs w:val="24"/>
        </w:rPr>
      </w:pPr>
      <w:r w:rsidRPr="00CF0B94">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12CF12D1" w14:textId="16948A22" w:rsidR="00D20EFC" w:rsidRPr="00E64FE1" w:rsidRDefault="00D20EFC" w:rsidP="005610E6">
      <w:pPr>
        <w:pStyle w:val="Odstavecseseznamem"/>
        <w:numPr>
          <w:ilvl w:val="0"/>
          <w:numId w:val="46"/>
        </w:numPr>
        <w:jc w:val="both"/>
      </w:pPr>
      <w:r w:rsidRPr="00E64FE1">
        <w:t>Zásady pro vzájemné převedení klasifikace a slovního hodnocení</w:t>
      </w:r>
      <w:r>
        <w:t>.</w:t>
      </w:r>
    </w:p>
    <w:p w14:paraId="0AB933A5" w14:textId="77777777" w:rsidR="00D427C3" w:rsidRPr="00E64FE1" w:rsidRDefault="00D427C3" w:rsidP="008F3BA6">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D427C3" w:rsidRPr="00E64FE1" w14:paraId="0AB933A9" w14:textId="77777777" w:rsidTr="00B01CB3">
        <w:tc>
          <w:tcPr>
            <w:tcW w:w="3936" w:type="dxa"/>
          </w:tcPr>
          <w:p w14:paraId="0AB933A6" w14:textId="77777777" w:rsidR="00D427C3" w:rsidRPr="00E64FE1" w:rsidRDefault="00D427C3" w:rsidP="008F3BA6">
            <w:pPr>
              <w:jc w:val="both"/>
            </w:pPr>
            <w:r w:rsidRPr="00E64FE1">
              <w:t>Prospěch</w:t>
            </w:r>
          </w:p>
          <w:p w14:paraId="0AB933A7" w14:textId="77777777" w:rsidR="00D427C3" w:rsidRPr="00E64FE1" w:rsidRDefault="00D427C3" w:rsidP="008F3BA6">
            <w:pPr>
              <w:jc w:val="both"/>
              <w:rPr>
                <w:b/>
              </w:rPr>
            </w:pPr>
          </w:p>
        </w:tc>
        <w:tc>
          <w:tcPr>
            <w:tcW w:w="5559" w:type="dxa"/>
          </w:tcPr>
          <w:p w14:paraId="0AB933A8" w14:textId="77777777" w:rsidR="00D427C3" w:rsidRPr="00E64FE1" w:rsidRDefault="00D427C3" w:rsidP="008F3BA6">
            <w:pPr>
              <w:jc w:val="both"/>
            </w:pPr>
          </w:p>
        </w:tc>
      </w:tr>
      <w:tr w:rsidR="00D427C3" w:rsidRPr="00E64FE1" w14:paraId="0AB933AC" w14:textId="77777777" w:rsidTr="00B01CB3">
        <w:tc>
          <w:tcPr>
            <w:tcW w:w="3936" w:type="dxa"/>
          </w:tcPr>
          <w:p w14:paraId="0AB933AA" w14:textId="77777777" w:rsidR="00D427C3" w:rsidRPr="00E64FE1" w:rsidRDefault="00D427C3" w:rsidP="008F3BA6">
            <w:pPr>
              <w:jc w:val="both"/>
              <w:rPr>
                <w:b/>
              </w:rPr>
            </w:pPr>
            <w:r w:rsidRPr="00E64FE1">
              <w:rPr>
                <w:b/>
              </w:rPr>
              <w:t xml:space="preserve">Ovládnutí učiva </w:t>
            </w:r>
          </w:p>
        </w:tc>
        <w:tc>
          <w:tcPr>
            <w:tcW w:w="5559" w:type="dxa"/>
          </w:tcPr>
          <w:p w14:paraId="0AB933AB" w14:textId="77777777" w:rsidR="00D427C3" w:rsidRPr="00E64FE1" w:rsidRDefault="00D427C3" w:rsidP="008F3BA6">
            <w:pPr>
              <w:jc w:val="both"/>
            </w:pPr>
          </w:p>
        </w:tc>
      </w:tr>
      <w:tr w:rsidR="00D427C3" w:rsidRPr="00E64FE1" w14:paraId="0AB933AF" w14:textId="77777777" w:rsidTr="00B01CB3">
        <w:tc>
          <w:tcPr>
            <w:tcW w:w="3936" w:type="dxa"/>
          </w:tcPr>
          <w:p w14:paraId="0AB933AD" w14:textId="77777777" w:rsidR="00D427C3" w:rsidRPr="00E64FE1" w:rsidRDefault="00D427C3" w:rsidP="008F3BA6">
            <w:pPr>
              <w:jc w:val="both"/>
            </w:pPr>
            <w:r w:rsidRPr="00E64FE1">
              <w:t>1 – výborný</w:t>
            </w:r>
          </w:p>
        </w:tc>
        <w:tc>
          <w:tcPr>
            <w:tcW w:w="5559" w:type="dxa"/>
          </w:tcPr>
          <w:p w14:paraId="0AB933AE" w14:textId="77777777" w:rsidR="00D427C3" w:rsidRPr="00E64FE1" w:rsidRDefault="00D427C3" w:rsidP="008F3BA6">
            <w:pPr>
              <w:jc w:val="both"/>
            </w:pPr>
            <w:r w:rsidRPr="00E64FE1">
              <w:t xml:space="preserve">ovládá bezpečně </w:t>
            </w:r>
          </w:p>
        </w:tc>
      </w:tr>
      <w:tr w:rsidR="00D427C3" w:rsidRPr="00E64FE1" w14:paraId="0AB933B2" w14:textId="77777777" w:rsidTr="00B01CB3">
        <w:tc>
          <w:tcPr>
            <w:tcW w:w="3936" w:type="dxa"/>
          </w:tcPr>
          <w:p w14:paraId="0AB933B0" w14:textId="77777777" w:rsidR="00D427C3" w:rsidRPr="00E64FE1" w:rsidRDefault="00D427C3" w:rsidP="008F3BA6">
            <w:pPr>
              <w:jc w:val="both"/>
            </w:pPr>
            <w:r w:rsidRPr="00E64FE1">
              <w:t>2 – chvalitebný</w:t>
            </w:r>
          </w:p>
        </w:tc>
        <w:tc>
          <w:tcPr>
            <w:tcW w:w="5559" w:type="dxa"/>
          </w:tcPr>
          <w:p w14:paraId="0AB933B1" w14:textId="77777777" w:rsidR="00D427C3" w:rsidRPr="00E64FE1" w:rsidRDefault="00D427C3" w:rsidP="008F3BA6">
            <w:pPr>
              <w:jc w:val="both"/>
            </w:pPr>
            <w:r w:rsidRPr="00E64FE1">
              <w:t>ovládá</w:t>
            </w:r>
          </w:p>
        </w:tc>
      </w:tr>
      <w:tr w:rsidR="00D427C3" w:rsidRPr="00E64FE1" w14:paraId="0AB933B5" w14:textId="77777777" w:rsidTr="00B01CB3">
        <w:tc>
          <w:tcPr>
            <w:tcW w:w="3936" w:type="dxa"/>
          </w:tcPr>
          <w:p w14:paraId="0AB933B3" w14:textId="77777777" w:rsidR="00D427C3" w:rsidRPr="00E64FE1" w:rsidRDefault="00D427C3" w:rsidP="008F3BA6">
            <w:pPr>
              <w:jc w:val="both"/>
            </w:pPr>
            <w:r w:rsidRPr="00E64FE1">
              <w:t>3 – dobrý</w:t>
            </w:r>
          </w:p>
        </w:tc>
        <w:tc>
          <w:tcPr>
            <w:tcW w:w="5559" w:type="dxa"/>
          </w:tcPr>
          <w:p w14:paraId="0AB933B4" w14:textId="77777777" w:rsidR="00D427C3" w:rsidRPr="00E64FE1" w:rsidRDefault="00D427C3" w:rsidP="008F3BA6">
            <w:pPr>
              <w:jc w:val="both"/>
            </w:pPr>
            <w:r w:rsidRPr="00E64FE1">
              <w:t>v podstatě ovládá</w:t>
            </w:r>
          </w:p>
        </w:tc>
      </w:tr>
      <w:tr w:rsidR="00D427C3" w:rsidRPr="00E64FE1" w14:paraId="0AB933B8" w14:textId="77777777" w:rsidTr="00B01CB3">
        <w:tc>
          <w:tcPr>
            <w:tcW w:w="3936" w:type="dxa"/>
          </w:tcPr>
          <w:p w14:paraId="0AB933B6" w14:textId="77777777" w:rsidR="00D427C3" w:rsidRPr="00E64FE1" w:rsidRDefault="00D427C3" w:rsidP="008F3BA6">
            <w:pPr>
              <w:jc w:val="both"/>
            </w:pPr>
            <w:r w:rsidRPr="00E64FE1">
              <w:t>4 – dostatečný</w:t>
            </w:r>
          </w:p>
        </w:tc>
        <w:tc>
          <w:tcPr>
            <w:tcW w:w="5559" w:type="dxa"/>
          </w:tcPr>
          <w:p w14:paraId="0AB933B7" w14:textId="77777777" w:rsidR="00D427C3" w:rsidRPr="00E64FE1" w:rsidRDefault="00D427C3" w:rsidP="008F3BA6">
            <w:pPr>
              <w:jc w:val="both"/>
            </w:pPr>
            <w:r w:rsidRPr="00E64FE1">
              <w:t>ovládá se značnými mezerami</w:t>
            </w:r>
          </w:p>
        </w:tc>
      </w:tr>
      <w:tr w:rsidR="00D427C3" w:rsidRPr="00E64FE1" w14:paraId="0AB933BB" w14:textId="77777777" w:rsidTr="00B01CB3">
        <w:tc>
          <w:tcPr>
            <w:tcW w:w="3936" w:type="dxa"/>
          </w:tcPr>
          <w:p w14:paraId="0AB933B9" w14:textId="77777777" w:rsidR="00D427C3" w:rsidRPr="00E64FE1" w:rsidRDefault="00D427C3" w:rsidP="008F3BA6">
            <w:pPr>
              <w:jc w:val="both"/>
            </w:pPr>
            <w:r w:rsidRPr="00E64FE1">
              <w:t>5 - nedostatečný</w:t>
            </w:r>
          </w:p>
        </w:tc>
        <w:tc>
          <w:tcPr>
            <w:tcW w:w="5559" w:type="dxa"/>
          </w:tcPr>
          <w:p w14:paraId="0AB933BA" w14:textId="77777777" w:rsidR="00D427C3" w:rsidRPr="00E64FE1" w:rsidRDefault="00D427C3" w:rsidP="008F3BA6">
            <w:pPr>
              <w:jc w:val="both"/>
            </w:pPr>
            <w:r w:rsidRPr="00E64FE1">
              <w:t>neovládá</w:t>
            </w:r>
          </w:p>
        </w:tc>
      </w:tr>
      <w:tr w:rsidR="00D427C3" w:rsidRPr="00E64FE1" w14:paraId="0AB933BE" w14:textId="77777777" w:rsidTr="00B01CB3">
        <w:tc>
          <w:tcPr>
            <w:tcW w:w="3936" w:type="dxa"/>
          </w:tcPr>
          <w:p w14:paraId="0AB933BC" w14:textId="77777777" w:rsidR="00D427C3" w:rsidRPr="00E64FE1" w:rsidRDefault="00D427C3" w:rsidP="008F3BA6">
            <w:pPr>
              <w:jc w:val="both"/>
            </w:pPr>
          </w:p>
        </w:tc>
        <w:tc>
          <w:tcPr>
            <w:tcW w:w="5559" w:type="dxa"/>
          </w:tcPr>
          <w:p w14:paraId="0AB933BD" w14:textId="77777777" w:rsidR="00D427C3" w:rsidRPr="00E64FE1" w:rsidRDefault="00D427C3" w:rsidP="008F3BA6">
            <w:pPr>
              <w:jc w:val="both"/>
            </w:pPr>
          </w:p>
        </w:tc>
      </w:tr>
      <w:tr w:rsidR="00D427C3" w:rsidRPr="00E64FE1" w14:paraId="0AB933C1" w14:textId="77777777" w:rsidTr="00B01CB3">
        <w:tc>
          <w:tcPr>
            <w:tcW w:w="3936" w:type="dxa"/>
          </w:tcPr>
          <w:p w14:paraId="0AB933BF" w14:textId="77777777" w:rsidR="00D427C3" w:rsidRPr="00E64FE1" w:rsidRDefault="00D427C3" w:rsidP="008F3BA6">
            <w:pPr>
              <w:jc w:val="both"/>
              <w:rPr>
                <w:b/>
              </w:rPr>
            </w:pPr>
            <w:r w:rsidRPr="00E64FE1">
              <w:rPr>
                <w:b/>
              </w:rPr>
              <w:lastRenderedPageBreak/>
              <w:t>Myšlení</w:t>
            </w:r>
          </w:p>
        </w:tc>
        <w:tc>
          <w:tcPr>
            <w:tcW w:w="5559" w:type="dxa"/>
          </w:tcPr>
          <w:p w14:paraId="0AB933C0" w14:textId="77777777" w:rsidR="00D427C3" w:rsidRPr="00E64FE1" w:rsidRDefault="00D427C3" w:rsidP="008F3BA6">
            <w:pPr>
              <w:jc w:val="both"/>
            </w:pPr>
          </w:p>
        </w:tc>
      </w:tr>
      <w:tr w:rsidR="00D427C3" w:rsidRPr="00E64FE1" w14:paraId="0AB933C4" w14:textId="77777777" w:rsidTr="00B01CB3">
        <w:tc>
          <w:tcPr>
            <w:tcW w:w="3936" w:type="dxa"/>
          </w:tcPr>
          <w:p w14:paraId="0AB933C2" w14:textId="77777777" w:rsidR="00D427C3" w:rsidRPr="00E64FE1" w:rsidRDefault="00D427C3" w:rsidP="008F3BA6">
            <w:pPr>
              <w:jc w:val="both"/>
            </w:pPr>
            <w:r w:rsidRPr="00E64FE1">
              <w:t>1 – výborný</w:t>
            </w:r>
          </w:p>
        </w:tc>
        <w:tc>
          <w:tcPr>
            <w:tcW w:w="5559" w:type="dxa"/>
          </w:tcPr>
          <w:p w14:paraId="0AB933C3" w14:textId="77777777" w:rsidR="00D427C3" w:rsidRPr="00E64FE1" w:rsidRDefault="00D427C3" w:rsidP="008F3BA6">
            <w:pPr>
              <w:jc w:val="both"/>
            </w:pPr>
            <w:r w:rsidRPr="00E64FE1">
              <w:t>pohotový, bystrý, dobře chápe souvislosti, samostatný</w:t>
            </w:r>
          </w:p>
        </w:tc>
      </w:tr>
      <w:tr w:rsidR="00D427C3" w:rsidRPr="00E64FE1" w14:paraId="0AB933C7" w14:textId="77777777" w:rsidTr="00B01CB3">
        <w:tc>
          <w:tcPr>
            <w:tcW w:w="3936" w:type="dxa"/>
          </w:tcPr>
          <w:p w14:paraId="0AB933C5" w14:textId="77777777" w:rsidR="00D427C3" w:rsidRPr="00E64FE1" w:rsidRDefault="00D427C3" w:rsidP="008F3BA6">
            <w:pPr>
              <w:jc w:val="both"/>
            </w:pPr>
            <w:r w:rsidRPr="00E64FE1">
              <w:t>2 – chvalitebný</w:t>
            </w:r>
          </w:p>
        </w:tc>
        <w:tc>
          <w:tcPr>
            <w:tcW w:w="5559" w:type="dxa"/>
          </w:tcPr>
          <w:p w14:paraId="0AB933C6" w14:textId="77777777" w:rsidR="00D427C3" w:rsidRPr="00E64FE1" w:rsidRDefault="00D427C3" w:rsidP="008F3BA6">
            <w:pPr>
              <w:jc w:val="both"/>
            </w:pPr>
            <w:r w:rsidRPr="00E64FE1">
              <w:t>uvažuje celkem samostatně</w:t>
            </w:r>
          </w:p>
        </w:tc>
      </w:tr>
      <w:tr w:rsidR="00D427C3" w:rsidRPr="00E64FE1" w14:paraId="0AB933CA" w14:textId="77777777" w:rsidTr="00B01CB3">
        <w:tc>
          <w:tcPr>
            <w:tcW w:w="3936" w:type="dxa"/>
          </w:tcPr>
          <w:p w14:paraId="0AB933C8" w14:textId="77777777" w:rsidR="00D427C3" w:rsidRPr="00E64FE1" w:rsidRDefault="00D427C3" w:rsidP="008F3BA6">
            <w:pPr>
              <w:jc w:val="both"/>
            </w:pPr>
            <w:r w:rsidRPr="00E64FE1">
              <w:t>3 – dobrý</w:t>
            </w:r>
          </w:p>
        </w:tc>
        <w:tc>
          <w:tcPr>
            <w:tcW w:w="5559" w:type="dxa"/>
          </w:tcPr>
          <w:p w14:paraId="0AB933C9" w14:textId="77777777" w:rsidR="00D427C3" w:rsidRPr="00E64FE1" w:rsidRDefault="00D427C3" w:rsidP="008F3BA6">
            <w:pPr>
              <w:jc w:val="both"/>
            </w:pPr>
            <w:r w:rsidRPr="00E64FE1">
              <w:t>menší samostatnost v myšlení</w:t>
            </w:r>
          </w:p>
        </w:tc>
      </w:tr>
      <w:tr w:rsidR="00D427C3" w:rsidRPr="00E64FE1" w14:paraId="0AB933CD" w14:textId="77777777" w:rsidTr="00B01CB3">
        <w:tc>
          <w:tcPr>
            <w:tcW w:w="3936" w:type="dxa"/>
          </w:tcPr>
          <w:p w14:paraId="0AB933CB" w14:textId="77777777" w:rsidR="00D427C3" w:rsidRPr="00E64FE1" w:rsidRDefault="00D427C3" w:rsidP="008F3BA6">
            <w:pPr>
              <w:jc w:val="both"/>
            </w:pPr>
            <w:r w:rsidRPr="00E64FE1">
              <w:t>4 – dostatečný</w:t>
            </w:r>
          </w:p>
        </w:tc>
        <w:tc>
          <w:tcPr>
            <w:tcW w:w="5559" w:type="dxa"/>
          </w:tcPr>
          <w:p w14:paraId="0AB933CC" w14:textId="77777777" w:rsidR="00D427C3" w:rsidRPr="00E64FE1" w:rsidRDefault="00D427C3" w:rsidP="008F3BA6">
            <w:pPr>
              <w:jc w:val="both"/>
            </w:pPr>
            <w:r w:rsidRPr="00E64FE1">
              <w:t>nesamostatné myšlení, pouze s nápovědou</w:t>
            </w:r>
          </w:p>
        </w:tc>
      </w:tr>
      <w:tr w:rsidR="00D427C3" w:rsidRPr="00E64FE1" w14:paraId="0AB933D0" w14:textId="77777777" w:rsidTr="00B01CB3">
        <w:tc>
          <w:tcPr>
            <w:tcW w:w="3936" w:type="dxa"/>
          </w:tcPr>
          <w:p w14:paraId="0AB933CE" w14:textId="77777777" w:rsidR="00D427C3" w:rsidRPr="00E64FE1" w:rsidRDefault="00D427C3" w:rsidP="008F3BA6">
            <w:pPr>
              <w:jc w:val="both"/>
            </w:pPr>
            <w:r w:rsidRPr="00E64FE1">
              <w:t>5 - nedostatečný</w:t>
            </w:r>
          </w:p>
        </w:tc>
        <w:tc>
          <w:tcPr>
            <w:tcW w:w="5559" w:type="dxa"/>
          </w:tcPr>
          <w:p w14:paraId="0AB933CF" w14:textId="77777777" w:rsidR="00D427C3" w:rsidRPr="00E64FE1" w:rsidRDefault="00D427C3" w:rsidP="008F3BA6">
            <w:pPr>
              <w:jc w:val="both"/>
            </w:pPr>
            <w:r w:rsidRPr="00E64FE1">
              <w:t>odpovídá nesprávně i na návodné otázky</w:t>
            </w:r>
          </w:p>
        </w:tc>
      </w:tr>
      <w:tr w:rsidR="00D427C3" w:rsidRPr="00E64FE1" w14:paraId="0AB933D3" w14:textId="77777777" w:rsidTr="00B01CB3">
        <w:tc>
          <w:tcPr>
            <w:tcW w:w="3936" w:type="dxa"/>
          </w:tcPr>
          <w:p w14:paraId="0AB933D1" w14:textId="77777777" w:rsidR="00D427C3" w:rsidRPr="00E64FE1" w:rsidRDefault="00D427C3" w:rsidP="008F3BA6">
            <w:pPr>
              <w:jc w:val="both"/>
            </w:pPr>
          </w:p>
        </w:tc>
        <w:tc>
          <w:tcPr>
            <w:tcW w:w="5559" w:type="dxa"/>
          </w:tcPr>
          <w:p w14:paraId="0AB933D2" w14:textId="77777777" w:rsidR="00D427C3" w:rsidRPr="00E64FE1" w:rsidRDefault="00D427C3" w:rsidP="008F3BA6">
            <w:pPr>
              <w:jc w:val="both"/>
            </w:pPr>
          </w:p>
        </w:tc>
      </w:tr>
      <w:tr w:rsidR="00D427C3" w:rsidRPr="00E64FE1" w14:paraId="0AB933D6" w14:textId="77777777" w:rsidTr="00B01CB3">
        <w:tc>
          <w:tcPr>
            <w:tcW w:w="3936" w:type="dxa"/>
          </w:tcPr>
          <w:p w14:paraId="0AB933D4" w14:textId="77777777" w:rsidR="00D427C3" w:rsidRPr="00E64FE1" w:rsidRDefault="00D427C3" w:rsidP="008F3BA6">
            <w:pPr>
              <w:jc w:val="both"/>
              <w:rPr>
                <w:b/>
              </w:rPr>
            </w:pPr>
            <w:r w:rsidRPr="00E64FE1">
              <w:rPr>
                <w:b/>
              </w:rPr>
              <w:t>Vyjadřování</w:t>
            </w:r>
          </w:p>
        </w:tc>
        <w:tc>
          <w:tcPr>
            <w:tcW w:w="5559" w:type="dxa"/>
          </w:tcPr>
          <w:p w14:paraId="0AB933D5" w14:textId="77777777" w:rsidR="00D427C3" w:rsidRPr="00E64FE1" w:rsidRDefault="00D427C3" w:rsidP="008F3BA6">
            <w:pPr>
              <w:jc w:val="both"/>
            </w:pPr>
          </w:p>
        </w:tc>
      </w:tr>
      <w:tr w:rsidR="00D427C3" w:rsidRPr="00E64FE1" w14:paraId="0AB933D9" w14:textId="77777777" w:rsidTr="00B01CB3">
        <w:tc>
          <w:tcPr>
            <w:tcW w:w="3936" w:type="dxa"/>
          </w:tcPr>
          <w:p w14:paraId="0AB933D7" w14:textId="77777777" w:rsidR="00D427C3" w:rsidRPr="00E64FE1" w:rsidRDefault="00D427C3" w:rsidP="008F3BA6">
            <w:pPr>
              <w:jc w:val="both"/>
            </w:pPr>
            <w:r w:rsidRPr="00E64FE1">
              <w:t>1 – výborný</w:t>
            </w:r>
          </w:p>
        </w:tc>
        <w:tc>
          <w:tcPr>
            <w:tcW w:w="5559" w:type="dxa"/>
          </w:tcPr>
          <w:p w14:paraId="0AB933D8" w14:textId="77777777" w:rsidR="00D427C3" w:rsidRPr="00E64FE1" w:rsidRDefault="00D427C3" w:rsidP="008F3BA6">
            <w:pPr>
              <w:jc w:val="both"/>
            </w:pPr>
            <w:r w:rsidRPr="00E64FE1">
              <w:t xml:space="preserve">výstižné a poměrně přesné </w:t>
            </w:r>
          </w:p>
        </w:tc>
      </w:tr>
      <w:tr w:rsidR="00D427C3" w:rsidRPr="00E64FE1" w14:paraId="0AB933DC" w14:textId="77777777" w:rsidTr="00B01CB3">
        <w:tc>
          <w:tcPr>
            <w:tcW w:w="3936" w:type="dxa"/>
          </w:tcPr>
          <w:p w14:paraId="0AB933DA" w14:textId="77777777" w:rsidR="00D427C3" w:rsidRPr="00E64FE1" w:rsidRDefault="00D427C3" w:rsidP="008F3BA6">
            <w:pPr>
              <w:jc w:val="both"/>
            </w:pPr>
            <w:r w:rsidRPr="00E64FE1">
              <w:t>2 – chvalitebný</w:t>
            </w:r>
          </w:p>
        </w:tc>
        <w:tc>
          <w:tcPr>
            <w:tcW w:w="5559" w:type="dxa"/>
          </w:tcPr>
          <w:p w14:paraId="0AB933DB" w14:textId="77777777" w:rsidR="00D427C3" w:rsidRPr="00E64FE1" w:rsidRDefault="00D427C3" w:rsidP="008F3BA6">
            <w:pPr>
              <w:jc w:val="both"/>
            </w:pPr>
            <w:r w:rsidRPr="00E64FE1">
              <w:t>celkem výstižné</w:t>
            </w:r>
          </w:p>
        </w:tc>
      </w:tr>
      <w:tr w:rsidR="00D427C3" w:rsidRPr="00E64FE1" w14:paraId="0AB933DF" w14:textId="77777777" w:rsidTr="00B01CB3">
        <w:tc>
          <w:tcPr>
            <w:tcW w:w="3936" w:type="dxa"/>
          </w:tcPr>
          <w:p w14:paraId="0AB933DD" w14:textId="77777777" w:rsidR="00D427C3" w:rsidRPr="00E64FE1" w:rsidRDefault="00D427C3" w:rsidP="008F3BA6">
            <w:pPr>
              <w:jc w:val="both"/>
            </w:pPr>
            <w:r w:rsidRPr="00E64FE1">
              <w:t>3 – dobrý</w:t>
            </w:r>
          </w:p>
        </w:tc>
        <w:tc>
          <w:tcPr>
            <w:tcW w:w="5559" w:type="dxa"/>
          </w:tcPr>
          <w:p w14:paraId="0AB933DE" w14:textId="77777777" w:rsidR="00D427C3" w:rsidRPr="00E64FE1" w:rsidRDefault="00D427C3" w:rsidP="008F3BA6">
            <w:pPr>
              <w:jc w:val="both"/>
            </w:pPr>
            <w:r w:rsidRPr="00E64FE1">
              <w:t>myšlenky vyjadřuje ne dost přesně</w:t>
            </w:r>
          </w:p>
        </w:tc>
      </w:tr>
      <w:tr w:rsidR="00D427C3" w:rsidRPr="00E64FE1" w14:paraId="0AB933E2" w14:textId="77777777" w:rsidTr="00B01CB3">
        <w:tc>
          <w:tcPr>
            <w:tcW w:w="3936" w:type="dxa"/>
          </w:tcPr>
          <w:p w14:paraId="0AB933E0" w14:textId="77777777" w:rsidR="00D427C3" w:rsidRPr="00E64FE1" w:rsidRDefault="00D427C3" w:rsidP="008F3BA6">
            <w:pPr>
              <w:jc w:val="both"/>
            </w:pPr>
            <w:r w:rsidRPr="00E64FE1">
              <w:t>4 – dostatečný</w:t>
            </w:r>
          </w:p>
        </w:tc>
        <w:tc>
          <w:tcPr>
            <w:tcW w:w="5559" w:type="dxa"/>
          </w:tcPr>
          <w:p w14:paraId="0AB933E1" w14:textId="77777777" w:rsidR="00D427C3" w:rsidRPr="00E64FE1" w:rsidRDefault="00D427C3" w:rsidP="008F3BA6">
            <w:pPr>
              <w:jc w:val="both"/>
            </w:pPr>
            <w:r w:rsidRPr="00E64FE1">
              <w:t>myšlenky vyjadřuje se značnými obtížemi</w:t>
            </w:r>
          </w:p>
        </w:tc>
      </w:tr>
      <w:tr w:rsidR="00D427C3" w:rsidRPr="00E64FE1" w14:paraId="0AB933E5" w14:textId="77777777" w:rsidTr="00B01CB3">
        <w:tc>
          <w:tcPr>
            <w:tcW w:w="3936" w:type="dxa"/>
          </w:tcPr>
          <w:p w14:paraId="0AB933E3" w14:textId="77777777" w:rsidR="00D427C3" w:rsidRPr="00E64FE1" w:rsidRDefault="00D427C3" w:rsidP="008F3BA6">
            <w:pPr>
              <w:jc w:val="both"/>
            </w:pPr>
            <w:r w:rsidRPr="00E64FE1">
              <w:t>5 - nedostatečný</w:t>
            </w:r>
          </w:p>
        </w:tc>
        <w:tc>
          <w:tcPr>
            <w:tcW w:w="5559" w:type="dxa"/>
          </w:tcPr>
          <w:p w14:paraId="0AB933E4" w14:textId="77777777" w:rsidR="00D427C3" w:rsidRPr="00E64FE1" w:rsidRDefault="00D427C3" w:rsidP="008F3BA6">
            <w:pPr>
              <w:jc w:val="both"/>
            </w:pPr>
            <w:r w:rsidRPr="00E64FE1">
              <w:t>nedokáže se samostatně vyjádřit, i na návodné otázky odpovídá nesprávně</w:t>
            </w:r>
          </w:p>
        </w:tc>
      </w:tr>
      <w:tr w:rsidR="00D427C3" w:rsidRPr="00E64FE1" w14:paraId="0AB933E8" w14:textId="77777777" w:rsidTr="00B01CB3">
        <w:tc>
          <w:tcPr>
            <w:tcW w:w="3936" w:type="dxa"/>
          </w:tcPr>
          <w:p w14:paraId="0AB933E6" w14:textId="77777777" w:rsidR="00D427C3" w:rsidRPr="00E64FE1" w:rsidRDefault="00D427C3" w:rsidP="008F3BA6">
            <w:pPr>
              <w:jc w:val="both"/>
            </w:pPr>
          </w:p>
        </w:tc>
        <w:tc>
          <w:tcPr>
            <w:tcW w:w="5559" w:type="dxa"/>
          </w:tcPr>
          <w:p w14:paraId="0AB933E7" w14:textId="77777777" w:rsidR="00D427C3" w:rsidRPr="00E64FE1" w:rsidRDefault="00D427C3" w:rsidP="008F3BA6">
            <w:pPr>
              <w:jc w:val="both"/>
            </w:pPr>
          </w:p>
        </w:tc>
      </w:tr>
      <w:tr w:rsidR="00D427C3" w:rsidRPr="00E64FE1" w14:paraId="0AB933EB" w14:textId="77777777" w:rsidTr="00B01CB3">
        <w:tc>
          <w:tcPr>
            <w:tcW w:w="3936" w:type="dxa"/>
          </w:tcPr>
          <w:p w14:paraId="0AB933E9" w14:textId="77777777" w:rsidR="00D427C3" w:rsidRPr="00E64FE1" w:rsidRDefault="00D427C3" w:rsidP="008F3BA6">
            <w:pPr>
              <w:jc w:val="both"/>
              <w:rPr>
                <w:b/>
              </w:rPr>
            </w:pPr>
            <w:r w:rsidRPr="00E64FE1">
              <w:rPr>
                <w:b/>
              </w:rPr>
              <w:t>Celková aplikace vědomostí</w:t>
            </w:r>
          </w:p>
        </w:tc>
        <w:tc>
          <w:tcPr>
            <w:tcW w:w="5559" w:type="dxa"/>
          </w:tcPr>
          <w:p w14:paraId="0AB933EA" w14:textId="77777777" w:rsidR="00D427C3" w:rsidRPr="00E64FE1" w:rsidRDefault="00D427C3" w:rsidP="008F3BA6">
            <w:pPr>
              <w:jc w:val="both"/>
            </w:pPr>
          </w:p>
        </w:tc>
      </w:tr>
      <w:tr w:rsidR="00D427C3" w:rsidRPr="00E64FE1" w14:paraId="0AB933EE" w14:textId="77777777" w:rsidTr="00B01CB3">
        <w:tc>
          <w:tcPr>
            <w:tcW w:w="3936" w:type="dxa"/>
          </w:tcPr>
          <w:p w14:paraId="0AB933EC" w14:textId="77777777" w:rsidR="00D427C3" w:rsidRPr="00E64FE1" w:rsidRDefault="00D427C3" w:rsidP="008F3BA6">
            <w:pPr>
              <w:jc w:val="both"/>
            </w:pPr>
            <w:r w:rsidRPr="00E64FE1">
              <w:t>1 – výborný</w:t>
            </w:r>
          </w:p>
        </w:tc>
        <w:tc>
          <w:tcPr>
            <w:tcW w:w="5559" w:type="dxa"/>
          </w:tcPr>
          <w:p w14:paraId="0AB933ED" w14:textId="77777777" w:rsidR="00D427C3" w:rsidRPr="00E64FE1" w:rsidRDefault="00D427C3" w:rsidP="008F3BA6">
            <w:pPr>
              <w:jc w:val="both"/>
            </w:pPr>
            <w:r w:rsidRPr="00E64FE1">
              <w:t xml:space="preserve">užívá vědomostí a spolehlivě a uvědoměle dovedností, pracuje samostatně, přesně a s jistotou </w:t>
            </w:r>
          </w:p>
        </w:tc>
      </w:tr>
      <w:tr w:rsidR="00D427C3" w:rsidRPr="00E64FE1" w14:paraId="0AB933F1" w14:textId="77777777" w:rsidTr="00B01CB3">
        <w:tc>
          <w:tcPr>
            <w:tcW w:w="3936" w:type="dxa"/>
          </w:tcPr>
          <w:p w14:paraId="0AB933EF" w14:textId="77777777" w:rsidR="00D427C3" w:rsidRPr="00E64FE1" w:rsidRDefault="00D427C3" w:rsidP="008F3BA6">
            <w:pPr>
              <w:jc w:val="both"/>
            </w:pPr>
            <w:r w:rsidRPr="00E64FE1">
              <w:t>2 – chvalitebný</w:t>
            </w:r>
          </w:p>
        </w:tc>
        <w:tc>
          <w:tcPr>
            <w:tcW w:w="5559" w:type="dxa"/>
          </w:tcPr>
          <w:p w14:paraId="0AB933F0" w14:textId="77777777" w:rsidR="00D427C3" w:rsidRPr="00E64FE1" w:rsidRDefault="00D427C3" w:rsidP="008F3BA6">
            <w:pPr>
              <w:jc w:val="both"/>
            </w:pPr>
            <w:r w:rsidRPr="00E64FE1">
              <w:t>dovede používat vědomosti a dovednosti při řešení úkolů, dopouští se jen menších chyb</w:t>
            </w:r>
          </w:p>
        </w:tc>
      </w:tr>
      <w:tr w:rsidR="00D427C3" w:rsidRPr="00E64FE1" w14:paraId="0AB933F4" w14:textId="77777777" w:rsidTr="00B01CB3">
        <w:tc>
          <w:tcPr>
            <w:tcW w:w="3936" w:type="dxa"/>
          </w:tcPr>
          <w:p w14:paraId="0AB933F2" w14:textId="77777777" w:rsidR="00D427C3" w:rsidRPr="00E64FE1" w:rsidRDefault="00D427C3" w:rsidP="008F3BA6">
            <w:pPr>
              <w:jc w:val="both"/>
            </w:pPr>
            <w:r w:rsidRPr="00E64FE1">
              <w:t>3 – dobrý</w:t>
            </w:r>
          </w:p>
        </w:tc>
        <w:tc>
          <w:tcPr>
            <w:tcW w:w="5559" w:type="dxa"/>
          </w:tcPr>
          <w:p w14:paraId="0AB933F3" w14:textId="77777777" w:rsidR="00D427C3" w:rsidRPr="00E64FE1" w:rsidRDefault="00D427C3" w:rsidP="008F3BA6">
            <w:pPr>
              <w:jc w:val="both"/>
            </w:pPr>
            <w:r w:rsidRPr="00E64FE1">
              <w:t>řeší úkoly s pomocí učitele a s touto pomocí snadno překonává potíže a odstraňuje chyby</w:t>
            </w:r>
          </w:p>
        </w:tc>
      </w:tr>
      <w:tr w:rsidR="00D427C3" w:rsidRPr="00E64FE1" w14:paraId="0AB933F7" w14:textId="77777777" w:rsidTr="00B01CB3">
        <w:tc>
          <w:tcPr>
            <w:tcW w:w="3936" w:type="dxa"/>
          </w:tcPr>
          <w:p w14:paraId="0AB933F5" w14:textId="77777777" w:rsidR="00D427C3" w:rsidRPr="00E64FE1" w:rsidRDefault="00D427C3" w:rsidP="008F3BA6">
            <w:pPr>
              <w:jc w:val="both"/>
            </w:pPr>
            <w:r w:rsidRPr="00E64FE1">
              <w:t>4 – dostatečný</w:t>
            </w:r>
          </w:p>
        </w:tc>
        <w:tc>
          <w:tcPr>
            <w:tcW w:w="5559" w:type="dxa"/>
          </w:tcPr>
          <w:p w14:paraId="0AB933F6" w14:textId="77777777" w:rsidR="00D427C3" w:rsidRPr="00E64FE1" w:rsidRDefault="00D427C3" w:rsidP="008F3BA6">
            <w:pPr>
              <w:jc w:val="both"/>
            </w:pPr>
            <w:r w:rsidRPr="00E64FE1">
              <w:t>dělá podstatné chyby, nesnadno je překonává</w:t>
            </w:r>
          </w:p>
        </w:tc>
      </w:tr>
      <w:tr w:rsidR="00D427C3" w:rsidRPr="00E64FE1" w14:paraId="0AB933FA" w14:textId="77777777" w:rsidTr="00B01CB3">
        <w:tc>
          <w:tcPr>
            <w:tcW w:w="3936" w:type="dxa"/>
          </w:tcPr>
          <w:p w14:paraId="0AB933F8" w14:textId="77777777" w:rsidR="00D427C3" w:rsidRPr="00E64FE1" w:rsidRDefault="00D427C3" w:rsidP="008F3BA6">
            <w:pPr>
              <w:jc w:val="both"/>
            </w:pPr>
            <w:r w:rsidRPr="00E64FE1">
              <w:t>5 - nedostatečný</w:t>
            </w:r>
          </w:p>
        </w:tc>
        <w:tc>
          <w:tcPr>
            <w:tcW w:w="5559" w:type="dxa"/>
          </w:tcPr>
          <w:p w14:paraId="0AB933F9" w14:textId="77777777" w:rsidR="00D427C3" w:rsidRPr="00E64FE1" w:rsidRDefault="00D427C3" w:rsidP="008F3BA6">
            <w:pPr>
              <w:jc w:val="both"/>
            </w:pPr>
            <w:r w:rsidRPr="00E64FE1">
              <w:t>praktické úkoly nedokáže splnit ani s pomocí</w:t>
            </w:r>
          </w:p>
        </w:tc>
      </w:tr>
      <w:tr w:rsidR="00D427C3" w:rsidRPr="00E64FE1" w14:paraId="0AB933FD" w14:textId="77777777" w:rsidTr="00B01CB3">
        <w:tc>
          <w:tcPr>
            <w:tcW w:w="3936" w:type="dxa"/>
          </w:tcPr>
          <w:p w14:paraId="0AB933FB" w14:textId="77777777" w:rsidR="00D427C3" w:rsidRPr="00E64FE1" w:rsidRDefault="00D427C3" w:rsidP="008F3BA6">
            <w:pPr>
              <w:jc w:val="both"/>
            </w:pPr>
          </w:p>
        </w:tc>
        <w:tc>
          <w:tcPr>
            <w:tcW w:w="5559" w:type="dxa"/>
          </w:tcPr>
          <w:p w14:paraId="0AB933FC" w14:textId="77777777" w:rsidR="00D427C3" w:rsidRPr="00E64FE1" w:rsidRDefault="00D427C3" w:rsidP="008F3BA6">
            <w:pPr>
              <w:jc w:val="both"/>
            </w:pPr>
          </w:p>
        </w:tc>
      </w:tr>
      <w:tr w:rsidR="00D427C3" w:rsidRPr="00E64FE1" w14:paraId="0AB93400" w14:textId="77777777" w:rsidTr="00B01CB3">
        <w:tc>
          <w:tcPr>
            <w:tcW w:w="3936" w:type="dxa"/>
          </w:tcPr>
          <w:p w14:paraId="0AB933FE" w14:textId="77777777" w:rsidR="00D427C3" w:rsidRPr="00037BA4" w:rsidRDefault="00D427C3" w:rsidP="008F3BA6">
            <w:pPr>
              <w:jc w:val="both"/>
              <w:rPr>
                <w:b/>
              </w:rPr>
            </w:pPr>
            <w:r w:rsidRPr="00037BA4">
              <w:rPr>
                <w:b/>
              </w:rPr>
              <w:t>Aktivita, zájem o učení</w:t>
            </w:r>
          </w:p>
        </w:tc>
        <w:tc>
          <w:tcPr>
            <w:tcW w:w="5559" w:type="dxa"/>
          </w:tcPr>
          <w:p w14:paraId="0AB933FF" w14:textId="77777777" w:rsidR="00D427C3" w:rsidRPr="00E64FE1" w:rsidRDefault="00D427C3" w:rsidP="008F3BA6">
            <w:pPr>
              <w:jc w:val="both"/>
            </w:pPr>
          </w:p>
        </w:tc>
      </w:tr>
      <w:tr w:rsidR="00D427C3" w:rsidRPr="00E64FE1" w14:paraId="0AB93403" w14:textId="77777777" w:rsidTr="00B01CB3">
        <w:tc>
          <w:tcPr>
            <w:tcW w:w="3936" w:type="dxa"/>
          </w:tcPr>
          <w:p w14:paraId="0AB93401" w14:textId="77777777" w:rsidR="00D427C3" w:rsidRPr="00E64FE1" w:rsidRDefault="00D427C3" w:rsidP="008F3BA6">
            <w:pPr>
              <w:jc w:val="both"/>
            </w:pPr>
            <w:r w:rsidRPr="00E64FE1">
              <w:t>1 – výborný</w:t>
            </w:r>
          </w:p>
        </w:tc>
        <w:tc>
          <w:tcPr>
            <w:tcW w:w="5559" w:type="dxa"/>
          </w:tcPr>
          <w:p w14:paraId="0AB93402" w14:textId="77777777" w:rsidR="00D427C3" w:rsidRPr="00E64FE1" w:rsidRDefault="00D427C3" w:rsidP="008F3BA6">
            <w:pPr>
              <w:jc w:val="both"/>
            </w:pPr>
            <w:r w:rsidRPr="00E64FE1">
              <w:t>aktivní, učí se svědomitě a se zájmem</w:t>
            </w:r>
          </w:p>
        </w:tc>
      </w:tr>
      <w:tr w:rsidR="00D427C3" w:rsidRPr="00E64FE1" w14:paraId="0AB93406" w14:textId="77777777" w:rsidTr="00B01CB3">
        <w:tc>
          <w:tcPr>
            <w:tcW w:w="3936" w:type="dxa"/>
          </w:tcPr>
          <w:p w14:paraId="0AB93404" w14:textId="77777777" w:rsidR="00D427C3" w:rsidRPr="00E64FE1" w:rsidRDefault="00D427C3" w:rsidP="008F3BA6">
            <w:pPr>
              <w:jc w:val="both"/>
            </w:pPr>
            <w:r w:rsidRPr="00E64FE1">
              <w:t>2 – chvalitebný</w:t>
            </w:r>
          </w:p>
        </w:tc>
        <w:tc>
          <w:tcPr>
            <w:tcW w:w="5559" w:type="dxa"/>
          </w:tcPr>
          <w:p w14:paraId="0AB93405" w14:textId="77777777" w:rsidR="00D427C3" w:rsidRPr="00E64FE1" w:rsidRDefault="00D427C3" w:rsidP="008F3BA6">
            <w:pPr>
              <w:jc w:val="both"/>
            </w:pPr>
            <w:r w:rsidRPr="00E64FE1">
              <w:t>učí se svědomitě</w:t>
            </w:r>
          </w:p>
        </w:tc>
      </w:tr>
      <w:tr w:rsidR="00D427C3" w:rsidRPr="00E64FE1" w14:paraId="0AB93409" w14:textId="77777777" w:rsidTr="00B01CB3">
        <w:tc>
          <w:tcPr>
            <w:tcW w:w="3936" w:type="dxa"/>
          </w:tcPr>
          <w:p w14:paraId="0AB93407" w14:textId="77777777" w:rsidR="00D427C3" w:rsidRPr="00E64FE1" w:rsidRDefault="00D427C3" w:rsidP="008F3BA6">
            <w:pPr>
              <w:jc w:val="both"/>
            </w:pPr>
            <w:r w:rsidRPr="00E64FE1">
              <w:t>3 – dobrý</w:t>
            </w:r>
          </w:p>
        </w:tc>
        <w:tc>
          <w:tcPr>
            <w:tcW w:w="5559" w:type="dxa"/>
          </w:tcPr>
          <w:p w14:paraId="0AB93408" w14:textId="77777777" w:rsidR="00D427C3" w:rsidRPr="00E64FE1" w:rsidRDefault="00D427C3" w:rsidP="008F3BA6">
            <w:pPr>
              <w:jc w:val="both"/>
            </w:pPr>
            <w:r w:rsidRPr="00E64FE1">
              <w:t>k učení a práci nepotřebuje větších podnětů</w:t>
            </w:r>
          </w:p>
        </w:tc>
      </w:tr>
      <w:tr w:rsidR="00D427C3" w:rsidRPr="00E64FE1" w14:paraId="0AB9340C" w14:textId="77777777" w:rsidTr="00B01CB3">
        <w:tc>
          <w:tcPr>
            <w:tcW w:w="3936" w:type="dxa"/>
          </w:tcPr>
          <w:p w14:paraId="0AB9340A" w14:textId="77777777" w:rsidR="00D427C3" w:rsidRPr="00E64FE1" w:rsidRDefault="00D427C3" w:rsidP="008F3BA6">
            <w:pPr>
              <w:jc w:val="both"/>
            </w:pPr>
            <w:r w:rsidRPr="00E64FE1">
              <w:t>4 – dostatečný</w:t>
            </w:r>
          </w:p>
        </w:tc>
        <w:tc>
          <w:tcPr>
            <w:tcW w:w="5559" w:type="dxa"/>
          </w:tcPr>
          <w:p w14:paraId="0AB9340B" w14:textId="77777777" w:rsidR="00D427C3" w:rsidRPr="00E64FE1" w:rsidRDefault="00D427C3" w:rsidP="008F3BA6">
            <w:pPr>
              <w:jc w:val="both"/>
            </w:pPr>
            <w:r w:rsidRPr="00E64FE1">
              <w:t>malý zájem o učení, potřebuje stálé podněty</w:t>
            </w:r>
          </w:p>
        </w:tc>
      </w:tr>
      <w:tr w:rsidR="00D427C3" w:rsidRPr="00E64FE1" w14:paraId="0AB9340F" w14:textId="77777777" w:rsidTr="00B01CB3">
        <w:tc>
          <w:tcPr>
            <w:tcW w:w="3936" w:type="dxa"/>
          </w:tcPr>
          <w:p w14:paraId="0AB9340D" w14:textId="77777777" w:rsidR="00D427C3" w:rsidRPr="00E64FE1" w:rsidRDefault="00D427C3" w:rsidP="008F3BA6">
            <w:pPr>
              <w:jc w:val="both"/>
            </w:pPr>
            <w:r w:rsidRPr="00E64FE1">
              <w:t>5 - nedostatečný</w:t>
            </w:r>
          </w:p>
        </w:tc>
        <w:tc>
          <w:tcPr>
            <w:tcW w:w="5559" w:type="dxa"/>
          </w:tcPr>
          <w:p w14:paraId="0AB9340E" w14:textId="77777777" w:rsidR="00D427C3" w:rsidRPr="00E64FE1" w:rsidRDefault="00D427C3" w:rsidP="008F3BA6">
            <w:pPr>
              <w:jc w:val="both"/>
            </w:pPr>
            <w:r w:rsidRPr="00E64FE1">
              <w:t>pomoc a pobízení k učení jsou zatím neúčinné</w:t>
            </w:r>
          </w:p>
        </w:tc>
      </w:tr>
      <w:tr w:rsidR="00D427C3" w:rsidRPr="00E64FE1" w14:paraId="0AB93412" w14:textId="77777777" w:rsidTr="00B01CB3">
        <w:tc>
          <w:tcPr>
            <w:tcW w:w="3936" w:type="dxa"/>
          </w:tcPr>
          <w:p w14:paraId="0AB93410" w14:textId="77777777" w:rsidR="00D427C3" w:rsidRPr="00E64FE1" w:rsidRDefault="00D427C3" w:rsidP="008F3BA6">
            <w:pPr>
              <w:jc w:val="both"/>
            </w:pPr>
          </w:p>
        </w:tc>
        <w:tc>
          <w:tcPr>
            <w:tcW w:w="5559" w:type="dxa"/>
          </w:tcPr>
          <w:p w14:paraId="0AB93411" w14:textId="77777777" w:rsidR="00D427C3" w:rsidRPr="00E64FE1" w:rsidRDefault="00D427C3" w:rsidP="008F3BA6">
            <w:pPr>
              <w:jc w:val="both"/>
            </w:pPr>
          </w:p>
        </w:tc>
      </w:tr>
      <w:tr w:rsidR="00D427C3" w:rsidRPr="00E64FE1" w14:paraId="0AB93416" w14:textId="77777777" w:rsidTr="00B01CB3">
        <w:tc>
          <w:tcPr>
            <w:tcW w:w="3936" w:type="dxa"/>
          </w:tcPr>
          <w:p w14:paraId="0AB93414" w14:textId="79126728" w:rsidR="00D427C3" w:rsidRPr="00037BA4" w:rsidRDefault="00D427C3" w:rsidP="00037BA4">
            <w:pPr>
              <w:jc w:val="both"/>
              <w:rPr>
                <w:b/>
              </w:rPr>
            </w:pPr>
            <w:r w:rsidRPr="00037BA4">
              <w:rPr>
                <w:b/>
              </w:rPr>
              <w:t>Chování</w:t>
            </w:r>
          </w:p>
        </w:tc>
        <w:tc>
          <w:tcPr>
            <w:tcW w:w="5559" w:type="dxa"/>
          </w:tcPr>
          <w:p w14:paraId="0AB93415" w14:textId="77777777" w:rsidR="00D427C3" w:rsidRPr="00E64FE1" w:rsidRDefault="00D427C3" w:rsidP="008F3BA6">
            <w:pPr>
              <w:jc w:val="both"/>
            </w:pPr>
          </w:p>
        </w:tc>
      </w:tr>
      <w:tr w:rsidR="00D427C3" w:rsidRPr="00E64FE1" w14:paraId="0AB93419" w14:textId="77777777" w:rsidTr="00B01CB3">
        <w:tc>
          <w:tcPr>
            <w:tcW w:w="3936" w:type="dxa"/>
          </w:tcPr>
          <w:p w14:paraId="0AB93417" w14:textId="77777777" w:rsidR="00D427C3" w:rsidRPr="00E64FE1" w:rsidRDefault="00D427C3" w:rsidP="008F3BA6">
            <w:pPr>
              <w:jc w:val="both"/>
            </w:pPr>
            <w:r w:rsidRPr="00E64FE1">
              <w:t>1 – velmi dobré</w:t>
            </w:r>
          </w:p>
        </w:tc>
        <w:tc>
          <w:tcPr>
            <w:tcW w:w="5559" w:type="dxa"/>
          </w:tcPr>
          <w:p w14:paraId="0AB93418" w14:textId="77777777" w:rsidR="00D427C3" w:rsidRPr="00E64FE1" w:rsidRDefault="00D427C3" w:rsidP="008F3BA6">
            <w:pPr>
              <w:jc w:val="both"/>
            </w:pPr>
            <w:r w:rsidRPr="00E64FE1">
              <w:t>Uvědoměle dodržuje pravidla chování a ustanovení vnitřního řádu školy. Méně závažných přestupků se dopouští ojediněle. Žák je však přístupný výchovnému působení a snaží se své chyby napravit.</w:t>
            </w:r>
          </w:p>
        </w:tc>
      </w:tr>
      <w:tr w:rsidR="00D427C3" w:rsidRPr="00E64FE1" w14:paraId="0AB9341C" w14:textId="77777777" w:rsidTr="00B01CB3">
        <w:tc>
          <w:tcPr>
            <w:tcW w:w="3936" w:type="dxa"/>
          </w:tcPr>
          <w:p w14:paraId="0AB9341A" w14:textId="77777777" w:rsidR="00D427C3" w:rsidRPr="00E64FE1" w:rsidRDefault="00D427C3" w:rsidP="008F3BA6">
            <w:pPr>
              <w:jc w:val="both"/>
            </w:pPr>
            <w:r w:rsidRPr="00E64FE1">
              <w:t>2 - uspokojivé</w:t>
            </w:r>
          </w:p>
        </w:tc>
        <w:tc>
          <w:tcPr>
            <w:tcW w:w="5559" w:type="dxa"/>
          </w:tcPr>
          <w:p w14:paraId="0AB9341B" w14:textId="77777777" w:rsidR="00D427C3" w:rsidRPr="00E64FE1" w:rsidRDefault="00D427C3" w:rsidP="008F3BA6">
            <w:pPr>
              <w:jc w:val="both"/>
            </w:pPr>
            <w:r w:rsidRPr="00E64FE1">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427C3" w:rsidRPr="00E64FE1" w14:paraId="0AB9341F" w14:textId="77777777" w:rsidTr="00B01CB3">
        <w:tc>
          <w:tcPr>
            <w:tcW w:w="3936" w:type="dxa"/>
          </w:tcPr>
          <w:p w14:paraId="0AB9341D" w14:textId="77777777" w:rsidR="00D427C3" w:rsidRPr="00E64FE1" w:rsidRDefault="00D427C3" w:rsidP="008F3BA6">
            <w:pPr>
              <w:jc w:val="both"/>
            </w:pPr>
            <w:r w:rsidRPr="00E64FE1">
              <w:t>3 - neuspokojivé</w:t>
            </w:r>
          </w:p>
        </w:tc>
        <w:tc>
          <w:tcPr>
            <w:tcW w:w="5559" w:type="dxa"/>
          </w:tcPr>
          <w:p w14:paraId="0AB9341E" w14:textId="77777777" w:rsidR="00D427C3" w:rsidRPr="00E64FE1" w:rsidRDefault="00D427C3" w:rsidP="008F3BA6">
            <w:pPr>
              <w:jc w:val="both"/>
            </w:pPr>
            <w:r w:rsidRPr="00E64FE1">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w:t>
            </w:r>
            <w:r w:rsidRPr="00E64FE1">
              <w:lastRenderedPageBreak/>
              <w:t>výchovně vzdělávací činnost školy. Zpravidla se přes důtku ředitele školy dopouští dalších přestupků.</w:t>
            </w:r>
          </w:p>
        </w:tc>
      </w:tr>
    </w:tbl>
    <w:p w14:paraId="0AB93420" w14:textId="77777777" w:rsidR="00D427C3" w:rsidRPr="00E64FE1" w:rsidRDefault="00D427C3" w:rsidP="008F3BA6">
      <w:pPr>
        <w:jc w:val="both"/>
      </w:pPr>
    </w:p>
    <w:p w14:paraId="0AB93421" w14:textId="29588E95" w:rsidR="00D427C3" w:rsidRPr="00E64FE1" w:rsidRDefault="00D427C3" w:rsidP="00CF0B94">
      <w:pPr>
        <w:pStyle w:val="Odstavecseseznamem"/>
        <w:numPr>
          <w:ilvl w:val="0"/>
          <w:numId w:val="46"/>
        </w:numPr>
        <w:jc w:val="both"/>
      </w:pPr>
      <w:r w:rsidRPr="00E64FE1">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0AB93422" w14:textId="77777777" w:rsidR="00D427C3" w:rsidRPr="00E64FE1" w:rsidRDefault="00D427C3" w:rsidP="008F3BA6">
      <w:pPr>
        <w:jc w:val="both"/>
        <w:rPr>
          <w:b/>
          <w:u w:val="single"/>
        </w:rPr>
      </w:pPr>
    </w:p>
    <w:p w14:paraId="0AB93424" w14:textId="54895185" w:rsidR="00D427C3" w:rsidRPr="00E64FE1" w:rsidRDefault="00D427C3" w:rsidP="005610E6">
      <w:pPr>
        <w:pStyle w:val="Odstavecseseznamem"/>
        <w:numPr>
          <w:ilvl w:val="0"/>
          <w:numId w:val="30"/>
        </w:numPr>
        <w:jc w:val="both"/>
        <w:rPr>
          <w:b/>
          <w:u w:val="single"/>
        </w:rPr>
      </w:pPr>
      <w:r w:rsidRPr="00E64FE1">
        <w:rPr>
          <w:b/>
          <w:u w:val="single"/>
        </w:rPr>
        <w:t>Způsob hodnocení žáků se speciálními vzdělávacími potřebami</w:t>
      </w:r>
    </w:p>
    <w:p w14:paraId="0AB93425" w14:textId="045FC621" w:rsidR="00D427C3" w:rsidRPr="00E64FE1" w:rsidRDefault="00D427C3" w:rsidP="005610E6">
      <w:pPr>
        <w:pStyle w:val="Odstavecseseznamem"/>
        <w:numPr>
          <w:ilvl w:val="0"/>
          <w:numId w:val="45"/>
        </w:numPr>
        <w:jc w:val="both"/>
      </w:pPr>
      <w:r w:rsidRPr="00E64FE1">
        <w:t>Způsob hodnocení a klasifikace žáka vychází ze znalosti příznaků postižení a uplatňuje se ve všech vyučovacích předmětech, ve kterých se projevuje postižení žáka, a na obou stupních základní školy.</w:t>
      </w:r>
    </w:p>
    <w:p w14:paraId="0AB93426" w14:textId="05E1D9C2" w:rsidR="00D427C3" w:rsidRPr="00E64FE1" w:rsidRDefault="00D427C3" w:rsidP="005610E6">
      <w:pPr>
        <w:pStyle w:val="Odstavecseseznamem"/>
        <w:numPr>
          <w:ilvl w:val="0"/>
          <w:numId w:val="45"/>
        </w:numPr>
        <w:jc w:val="both"/>
      </w:pPr>
      <w:r w:rsidRPr="00E64FE1">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0AB93427" w14:textId="171C2CD2" w:rsidR="00D427C3" w:rsidRPr="00E64FE1" w:rsidRDefault="00D427C3" w:rsidP="005610E6">
      <w:pPr>
        <w:pStyle w:val="Odstavecseseznamem"/>
        <w:numPr>
          <w:ilvl w:val="0"/>
          <w:numId w:val="45"/>
        </w:numPr>
        <w:jc w:val="both"/>
      </w:pPr>
      <w:r w:rsidRPr="00E64FE1">
        <w:t>Při klasifikaci žáků se doporučuje upřednostnit širší slovní hodnocení. Způsob hodnocení projedná třídní učitel a výchovný poradce s ostatními vyučujícími.</w:t>
      </w:r>
    </w:p>
    <w:p w14:paraId="0AB93428" w14:textId="7A937068" w:rsidR="00D427C3" w:rsidRPr="00E64FE1" w:rsidRDefault="00D427C3" w:rsidP="005610E6">
      <w:pPr>
        <w:pStyle w:val="Odstavecseseznamem"/>
        <w:numPr>
          <w:ilvl w:val="0"/>
          <w:numId w:val="45"/>
        </w:numPr>
        <w:jc w:val="both"/>
      </w:pPr>
      <w:r w:rsidRPr="00E64FE1">
        <w:t>Třídní učitel sdělí vhodným způsobem ostatním žákům ve třídě podstatu individuálního přístupu a způsobu hodnocení a klasifikace žáka.</w:t>
      </w:r>
    </w:p>
    <w:p w14:paraId="0AB93429" w14:textId="68D4BED7" w:rsidR="00D427C3" w:rsidRPr="00E64FE1" w:rsidRDefault="00D427C3" w:rsidP="005610E6">
      <w:pPr>
        <w:pStyle w:val="Odstavecseseznamem"/>
        <w:numPr>
          <w:ilvl w:val="0"/>
          <w:numId w:val="45"/>
        </w:numPr>
        <w:jc w:val="both"/>
      </w:pPr>
      <w:r w:rsidRPr="00E64FE1">
        <w:t>Vyučující respektuje doporučené způsoby práce a hodnocení žáka, popsané ve zprávě</w:t>
      </w:r>
      <w:r w:rsidR="001E4675">
        <w:t xml:space="preserve"> ŠPZ</w:t>
      </w:r>
      <w:r w:rsidRPr="00E64FE1">
        <w:t>. Volí takové způsoby prověřování znalostí žáka, ve kterých se co nejméně projevuje zdravotní postižení (např. doplňování jevů místo diktátů, ústní zkoušení místo písemných prací či naopak, zkrácený rozsah písemných prací,</w:t>
      </w:r>
      <w:r w:rsidR="00CA0EAB">
        <w:t xml:space="preserve"> </w:t>
      </w:r>
      <w:r w:rsidRPr="00E64FE1">
        <w:t>…).</w:t>
      </w:r>
    </w:p>
    <w:p w14:paraId="0AB9342A" w14:textId="7CCE7096" w:rsidR="00D427C3" w:rsidRPr="00E64FE1" w:rsidRDefault="00D427C3" w:rsidP="005610E6">
      <w:pPr>
        <w:pStyle w:val="Odstavecseseznamem"/>
        <w:numPr>
          <w:ilvl w:val="0"/>
          <w:numId w:val="45"/>
        </w:numPr>
        <w:jc w:val="both"/>
      </w:pPr>
      <w:r w:rsidRPr="00E64FE1">
        <w:t>Podle druhu postižení využívá speciální metody, postupy, formy a prostředky vzdělávání a hodnocení, kompenzační, rehabilitační a učební pomůcky, speciální učebnice a didaktické materiály.</w:t>
      </w:r>
    </w:p>
    <w:p w14:paraId="0AB9342B" w14:textId="77777777" w:rsidR="00D427C3" w:rsidRPr="00E64FE1" w:rsidRDefault="00D427C3" w:rsidP="008F3BA6">
      <w:pPr>
        <w:jc w:val="both"/>
      </w:pPr>
    </w:p>
    <w:p w14:paraId="0AB93430" w14:textId="0AD9EB7C" w:rsidR="00D427C3" w:rsidRPr="00E64FE1" w:rsidRDefault="00D427C3" w:rsidP="005610E6">
      <w:pPr>
        <w:pStyle w:val="Odstavecseseznamem"/>
        <w:numPr>
          <w:ilvl w:val="0"/>
          <w:numId w:val="30"/>
        </w:numPr>
        <w:jc w:val="both"/>
        <w:rPr>
          <w:b/>
          <w:u w:val="single"/>
        </w:rPr>
      </w:pPr>
      <w:r w:rsidRPr="00E64FE1">
        <w:rPr>
          <w:b/>
          <w:u w:val="single"/>
        </w:rPr>
        <w:t>Podrobnosti o komis</w:t>
      </w:r>
      <w:r w:rsidR="00207108" w:rsidRPr="00E64FE1">
        <w:rPr>
          <w:b/>
          <w:u w:val="single"/>
        </w:rPr>
        <w:t>ionálních a opravných zkouškách</w:t>
      </w:r>
    </w:p>
    <w:p w14:paraId="0AB93432" w14:textId="33B51176" w:rsidR="00D427C3" w:rsidRPr="00E64FE1" w:rsidRDefault="00D427C3" w:rsidP="005610E6">
      <w:pPr>
        <w:pStyle w:val="Odstavecseseznamem"/>
        <w:numPr>
          <w:ilvl w:val="0"/>
          <w:numId w:val="47"/>
        </w:numPr>
        <w:jc w:val="both"/>
      </w:pPr>
      <w:r w:rsidRPr="00E64FE1">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AB93434" w14:textId="53538726" w:rsidR="00D427C3" w:rsidRPr="00E64FE1" w:rsidRDefault="00D427C3" w:rsidP="005610E6">
      <w:pPr>
        <w:pStyle w:val="Odstavecseseznamem"/>
        <w:numPr>
          <w:ilvl w:val="0"/>
          <w:numId w:val="47"/>
        </w:numPr>
        <w:jc w:val="both"/>
      </w:pPr>
      <w:r w:rsidRPr="00E64FE1">
        <w:t>Opravné zkoušky se konají nejpozději do konce příslušného školního roku v termínu stanoveném ředitelem školy. Žák může v jednom dni skládat pouze jednu opravnou zkoušku. Opravné zkoušky jsou komisionální.</w:t>
      </w:r>
    </w:p>
    <w:p w14:paraId="0AB93436" w14:textId="1C45869A" w:rsidR="00D427C3" w:rsidRPr="00E64FE1" w:rsidRDefault="00D427C3" w:rsidP="005610E6">
      <w:pPr>
        <w:pStyle w:val="Odstavecseseznamem"/>
        <w:numPr>
          <w:ilvl w:val="0"/>
          <w:numId w:val="47"/>
        </w:numPr>
        <w:jc w:val="both"/>
      </w:pPr>
      <w:r w:rsidRPr="00E64FE1">
        <w:t xml:space="preserve">Žák, který nevykoná opravnou zkoušku úspěšně nebo se k jejímu konání nedostaví, neprospěl. Ze závažných důvodů může ředitel školy žákovi stanovit náhradní termín opravné zkoušky nejpozději </w:t>
      </w:r>
      <w:r w:rsidRPr="008F64D6">
        <w:t xml:space="preserve">do </w:t>
      </w:r>
      <w:r w:rsidR="0005269A" w:rsidRPr="008F64D6">
        <w:t>konce</w:t>
      </w:r>
      <w:r w:rsidRPr="008F64D6">
        <w:t xml:space="preserve"> září </w:t>
      </w:r>
      <w:r w:rsidRPr="00E64FE1">
        <w:t>následujícího školního roku. Do té doby je žák zařazen do nejbližšího vyššího ročníku, popřípadě znovu do devátého ročníku.</w:t>
      </w:r>
    </w:p>
    <w:p w14:paraId="0AB93438" w14:textId="2FB3070F" w:rsidR="00D427C3" w:rsidRPr="00E64FE1" w:rsidRDefault="00D427C3" w:rsidP="005610E6">
      <w:pPr>
        <w:pStyle w:val="Odstavecseseznamem"/>
        <w:numPr>
          <w:ilvl w:val="0"/>
          <w:numId w:val="47"/>
        </w:numPr>
        <w:jc w:val="both"/>
      </w:pPr>
      <w:r w:rsidRPr="00E64FE1">
        <w:t>V odůvodněných případech může krajský úřad rozhodnout o konání opravné zkoušky a komisionálního přezkoušení na jiné základní škole. Zkoušky se na žádost krajského úřadu účastní školní inspektor.</w:t>
      </w:r>
    </w:p>
    <w:p w14:paraId="0AB93439" w14:textId="77777777" w:rsidR="00D427C3" w:rsidRPr="00E64FE1" w:rsidRDefault="00D427C3" w:rsidP="008F3BA6">
      <w:pPr>
        <w:jc w:val="both"/>
      </w:pPr>
    </w:p>
    <w:p w14:paraId="0AB9346C" w14:textId="28E262D1" w:rsidR="00D427C3" w:rsidRPr="00E64FE1" w:rsidRDefault="00D427C3" w:rsidP="008F3BA6">
      <w:pPr>
        <w:jc w:val="both"/>
        <w:rPr>
          <w:b/>
          <w:u w:val="single"/>
        </w:rPr>
      </w:pPr>
      <w:r w:rsidRPr="00E64FE1">
        <w:rPr>
          <w:b/>
          <w:u w:val="single"/>
        </w:rPr>
        <w:t>IV. Způsob z</w:t>
      </w:r>
      <w:r w:rsidR="00207108" w:rsidRPr="00E64FE1">
        <w:rPr>
          <w:b/>
          <w:u w:val="single"/>
        </w:rPr>
        <w:t>ískávání podkladů pro hodnocení</w:t>
      </w:r>
    </w:p>
    <w:p w14:paraId="0AB9346D" w14:textId="77777777" w:rsidR="00D427C3" w:rsidRPr="00E64FE1" w:rsidRDefault="00D427C3" w:rsidP="008F3BA6">
      <w:pPr>
        <w:jc w:val="both"/>
      </w:pPr>
    </w:p>
    <w:p w14:paraId="0AB9346E" w14:textId="2DB81D07" w:rsidR="00D427C3" w:rsidRPr="00E64FE1" w:rsidRDefault="00D427C3" w:rsidP="00863CEC">
      <w:pPr>
        <w:pStyle w:val="Zkladntext21"/>
        <w:numPr>
          <w:ilvl w:val="0"/>
          <w:numId w:val="49"/>
        </w:numPr>
        <w:spacing w:before="0" w:line="240" w:lineRule="auto"/>
      </w:pPr>
      <w:r w:rsidRPr="00E64FE1">
        <w:t>Při celkové klasifikaci přihlíží učitel k věkovým zvláštnostem žáka i k tomu, že žák mohl v průběhu klasifikačního období zakolísat v učebních výkonech pro určitou indispozici</w:t>
      </w:r>
      <w:r w:rsidR="001E4675">
        <w:t>.</w:t>
      </w:r>
    </w:p>
    <w:p w14:paraId="0AB93470" w14:textId="2542A433" w:rsidR="00D427C3" w:rsidRPr="00E64FE1" w:rsidRDefault="00D427C3" w:rsidP="00863CEC">
      <w:pPr>
        <w:pStyle w:val="Odstavecseseznamem"/>
        <w:numPr>
          <w:ilvl w:val="0"/>
          <w:numId w:val="49"/>
        </w:numPr>
        <w:jc w:val="both"/>
      </w:pPr>
      <w:r w:rsidRPr="00E64FE1">
        <w:t>Hodnocení průběhu a výsledků vzdělávání a chování žáků pedagogickými pracovníky je jednoznačné, srozumitelné, srovnatelné s předem stanovenými kritérii, věcné, všestranné, pedagogicky zdůvodněné, odborně správné a doložitelné.</w:t>
      </w:r>
    </w:p>
    <w:p w14:paraId="1ECC8C34" w14:textId="6878DC5D" w:rsidR="00863CEC" w:rsidRDefault="00D427C3" w:rsidP="00863CEC">
      <w:pPr>
        <w:pStyle w:val="Zkladntext21"/>
        <w:numPr>
          <w:ilvl w:val="0"/>
          <w:numId w:val="49"/>
        </w:numPr>
        <w:spacing w:before="0" w:line="240" w:lineRule="auto"/>
      </w:pPr>
      <w:r w:rsidRPr="00E64FE1">
        <w:t>Podklady pro hodnocení a k</w:t>
      </w:r>
      <w:r w:rsidR="00BE3EA0" w:rsidRPr="00E64FE1">
        <w:t xml:space="preserve">lasifikaci získávají vyučující </w:t>
      </w:r>
      <w:r w:rsidRPr="00E64FE1">
        <w:t>zejména: soustavným diagnostickým pozo</w:t>
      </w:r>
      <w:r w:rsidR="00BE3EA0" w:rsidRPr="00E64FE1">
        <w:t xml:space="preserve">rováním žáků, sledováním jeho </w:t>
      </w:r>
      <w:r w:rsidRPr="00E64FE1">
        <w:t>výkonů a připravenosti na vyučování, různými druhy zkoušek (písemné, ústní, gra</w:t>
      </w:r>
      <w:r w:rsidR="00BE3EA0" w:rsidRPr="00E64FE1">
        <w:t>fické, praktické, pohybové...),</w:t>
      </w:r>
      <w:r w:rsidR="003A1D98">
        <w:t xml:space="preserve"> </w:t>
      </w:r>
      <w:r w:rsidRPr="00E64FE1">
        <w:t xml:space="preserve">kontrolními písemnými pracemi, analýzou výsledků různých činností žáků, konzultacemi s </w:t>
      </w:r>
      <w:r w:rsidR="001E4675">
        <w:t>ostatními vyučujícími.</w:t>
      </w:r>
    </w:p>
    <w:p w14:paraId="7FD4E414" w14:textId="282B68E7" w:rsidR="001E4675" w:rsidRDefault="00D427C3" w:rsidP="00863CEC">
      <w:pPr>
        <w:pStyle w:val="Zkladntext21"/>
        <w:numPr>
          <w:ilvl w:val="0"/>
          <w:numId w:val="49"/>
        </w:numPr>
        <w:spacing w:before="0" w:line="240" w:lineRule="auto"/>
      </w:pPr>
      <w:r w:rsidRPr="003A1D98">
        <w:lastRenderedPageBreak/>
        <w:t>Žák 2. až 9. ročníku základní školy musí mít z každého předmětu, alespoň dvě známky za každé</w:t>
      </w:r>
      <w:r w:rsidRPr="00E64FE1">
        <w:t xml:space="preserve"> pololetí, z toho nejméně jednu za ústní zkoušení. Známky získávají vyučující průběžně během celého klasifikačního období.</w:t>
      </w:r>
      <w:r w:rsidR="001E4675">
        <w:t xml:space="preserve"> </w:t>
      </w:r>
      <w:r w:rsidRPr="00E64FE1">
        <w:t>Není přípustné ústně přezkušovat žáky koncem klasifikačního období z látky celého tohoto období.</w:t>
      </w:r>
      <w:r w:rsidR="001E4675">
        <w:t xml:space="preserve"> </w:t>
      </w:r>
    </w:p>
    <w:p w14:paraId="0AB93476" w14:textId="253ECE73" w:rsidR="00D427C3" w:rsidRPr="00E64FE1" w:rsidRDefault="00D427C3" w:rsidP="00863CEC">
      <w:pPr>
        <w:pStyle w:val="Odstavecseseznamem"/>
        <w:numPr>
          <w:ilvl w:val="0"/>
          <w:numId w:val="49"/>
        </w:numPr>
        <w:jc w:val="both"/>
      </w:pPr>
      <w:r w:rsidRPr="00E64FE1">
        <w:t>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0AB93478" w14:textId="2A543C0E" w:rsidR="00D427C3" w:rsidRPr="00E64FE1" w:rsidRDefault="00D427C3" w:rsidP="00863CEC">
      <w:pPr>
        <w:pStyle w:val="Odstavecseseznamem"/>
        <w:numPr>
          <w:ilvl w:val="0"/>
          <w:numId w:val="49"/>
        </w:numPr>
        <w:jc w:val="both"/>
      </w:pPr>
      <w:r w:rsidRPr="00E64FE1">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w:t>
      </w:r>
      <w:r w:rsidR="00E47D49" w:rsidRPr="00E64FE1">
        <w:t xml:space="preserve">Opravené písemné práce musí být předloženy všem žákům a na </w:t>
      </w:r>
      <w:r w:rsidR="00E47D49">
        <w:t>požádání ve škole také rodičům.</w:t>
      </w:r>
      <w:r w:rsidR="00E47D49" w:rsidRPr="00E64FE1">
        <w:t xml:space="preserve"> </w:t>
      </w:r>
      <w:r w:rsidRPr="00E64FE1">
        <w:t>Učitel sděluje všechny známky, které bere v úvahu při celkové klasifikaci, zástupcům žáka a to zejména prostřednictvím zápisů do žákovské knížky - současně se sdělováním známek žákům</w:t>
      </w:r>
      <w:r w:rsidR="008547EF">
        <w:t>.</w:t>
      </w:r>
      <w:r w:rsidRPr="00E64FE1">
        <w:t xml:space="preserve"> </w:t>
      </w:r>
    </w:p>
    <w:p w14:paraId="0146C28B" w14:textId="77777777" w:rsidR="003966C0" w:rsidRDefault="00D427C3" w:rsidP="003966C0">
      <w:pPr>
        <w:pStyle w:val="Zkladntext21"/>
        <w:numPr>
          <w:ilvl w:val="0"/>
          <w:numId w:val="49"/>
        </w:numPr>
        <w:spacing w:before="0" w:line="240" w:lineRule="auto"/>
      </w:pPr>
      <w:r w:rsidRPr="00E64FE1">
        <w:t>Kontrolní písemné práce a další druhy zkoušek rozvrhne učitel rovnoměrně na celý školní rok, aby se nadměrně nenahromadily v určitých obdobích</w:t>
      </w:r>
      <w:r w:rsidR="008547EF">
        <w:t>.</w:t>
      </w:r>
      <w:r w:rsidRPr="00E64FE1">
        <w:t xml:space="preserve"> </w:t>
      </w:r>
    </w:p>
    <w:p w14:paraId="0AB9347C" w14:textId="2C4C2C28" w:rsidR="00D427C3" w:rsidRPr="00E64FE1" w:rsidRDefault="003966C0" w:rsidP="003966C0">
      <w:pPr>
        <w:pStyle w:val="Zkladntext21"/>
        <w:numPr>
          <w:ilvl w:val="0"/>
          <w:numId w:val="49"/>
        </w:numPr>
        <w:spacing w:before="0" w:line="240" w:lineRule="auto"/>
      </w:pPr>
      <w:r>
        <w:t xml:space="preserve">O </w:t>
      </w:r>
      <w:r w:rsidR="00D427C3" w:rsidRPr="00E64FE1">
        <w:t>termínu písemné zkoušky, která má trvat více než 25 minut, informuje vyučující žáky dostatečně dlouhou dobu předem. V jednom dni mohou žáci konat jen jednu zkoušku uvedeného charakteru.</w:t>
      </w:r>
    </w:p>
    <w:p w14:paraId="0AB9347E" w14:textId="6FD1E0D8" w:rsidR="00D427C3" w:rsidRPr="00E64FE1" w:rsidRDefault="00D427C3" w:rsidP="00863CEC">
      <w:pPr>
        <w:pStyle w:val="Odstavecseseznamem"/>
        <w:numPr>
          <w:ilvl w:val="0"/>
          <w:numId w:val="49"/>
        </w:numPr>
        <w:jc w:val="both"/>
      </w:pPr>
      <w:r w:rsidRPr="00E64FE1">
        <w:t>Vyučující je povinen vést soustavnou evidenci o každé klasifikaci žáka průkazným způsobem tak, aby mohl v</w:t>
      </w:r>
      <w:r w:rsidR="00F2707C" w:rsidRPr="00E64FE1">
        <w:t xml:space="preserve">ždy doložit správnost celkové </w:t>
      </w:r>
      <w:r w:rsidRPr="00E64FE1">
        <w:t>klasifikace žáka i způsob získání zná</w:t>
      </w:r>
      <w:r w:rsidR="00BE3EA0" w:rsidRPr="00E64FE1">
        <w:t xml:space="preserve">mek (ústní </w:t>
      </w:r>
      <w:r w:rsidRPr="00E64FE1">
        <w:t>zkoušení, písemné,</w:t>
      </w:r>
      <w:r w:rsidR="006705D1">
        <w:t xml:space="preserve"> </w:t>
      </w:r>
      <w:r w:rsidRPr="00E64FE1">
        <w:t>...). V případě dlouhodobé</w:t>
      </w:r>
      <w:r w:rsidR="00BE3EA0" w:rsidRPr="00E64FE1">
        <w:t xml:space="preserve"> nepřítomnosti nebo rozvázání </w:t>
      </w:r>
      <w:r w:rsidRPr="00E64FE1">
        <w:t>pracovního poměru v průběhu klas</w:t>
      </w:r>
      <w:r w:rsidR="00BE3EA0" w:rsidRPr="00E64FE1">
        <w:t xml:space="preserve">ifikačního období předá tento </w:t>
      </w:r>
      <w:r w:rsidRPr="00E64FE1">
        <w:t>klasifikační přehled zastupujícímu učiteli nebo vedení školy</w:t>
      </w:r>
      <w:r w:rsidR="008547EF">
        <w:t>.</w:t>
      </w:r>
      <w:r w:rsidRPr="00E64FE1">
        <w:t xml:space="preserve"> </w:t>
      </w:r>
    </w:p>
    <w:p w14:paraId="0AB93480" w14:textId="023E70DA" w:rsidR="00D427C3" w:rsidRPr="00E64FE1" w:rsidRDefault="00D427C3" w:rsidP="00863CEC">
      <w:pPr>
        <w:pStyle w:val="Odstavecseseznamem"/>
        <w:numPr>
          <w:ilvl w:val="0"/>
          <w:numId w:val="49"/>
        </w:numPr>
        <w:jc w:val="both"/>
      </w:pPr>
      <w:r w:rsidRPr="00E64FE1">
        <w:t xml:space="preserve">Vyučující zajistí zapsání známek </w:t>
      </w:r>
      <w:r w:rsidR="008547EF">
        <w:t>do programu Škola Online, dbá o jejich úplnost.</w:t>
      </w:r>
    </w:p>
    <w:p w14:paraId="0AB93482" w14:textId="19639118" w:rsidR="00D427C3" w:rsidRPr="00E64FE1" w:rsidRDefault="00D427C3" w:rsidP="00863CEC">
      <w:pPr>
        <w:pStyle w:val="Odstavecseseznamem"/>
        <w:numPr>
          <w:ilvl w:val="0"/>
          <w:numId w:val="49"/>
        </w:numPr>
        <w:jc w:val="both"/>
      </w:pPr>
      <w:r w:rsidRPr="00E64FE1">
        <w:t>Klasifikační stupeň určí učitel, který vyučuje příslušnému předmětu. Při dlouhodobějším pobytu žáka mimo školu (lázeňské léčení, léčebné pobyty, dočasné umístění v ústavech, apod.) vy</w:t>
      </w:r>
      <w:r w:rsidR="00BE3EA0" w:rsidRPr="00E64FE1">
        <w:t xml:space="preserve">učující </w:t>
      </w:r>
      <w:r w:rsidR="008547EF">
        <w:t>bere zřetel na</w:t>
      </w:r>
      <w:r w:rsidRPr="00E64FE1">
        <w:t xml:space="preserve"> známky žáka, které škole s</w:t>
      </w:r>
      <w:r w:rsidR="00BE3EA0" w:rsidRPr="00E64FE1">
        <w:t xml:space="preserve">dělí škola při instituci, kde </w:t>
      </w:r>
      <w:r w:rsidRPr="00E64FE1">
        <w:t>byl žák umístěn</w:t>
      </w:r>
      <w:r w:rsidR="008547EF">
        <w:t>.</w:t>
      </w:r>
    </w:p>
    <w:p w14:paraId="0AB93484" w14:textId="3CE67AAF" w:rsidR="00D427C3" w:rsidRPr="00E64FE1" w:rsidRDefault="00D427C3" w:rsidP="00863CEC">
      <w:pPr>
        <w:pStyle w:val="Odstavecseseznamem"/>
        <w:numPr>
          <w:ilvl w:val="0"/>
          <w:numId w:val="49"/>
        </w:numPr>
        <w:jc w:val="both"/>
      </w:pPr>
      <w:r w:rsidRPr="00E64FE1">
        <w:t>Při určování stupně prospěchu v jednotlivých předmětech na konci klasifikačního období se hodnotí kvalita práce a učební výsledky, jichž žák dosáhl za ce</w:t>
      </w:r>
      <w:r w:rsidR="00F2707C" w:rsidRPr="00E64FE1">
        <w:t xml:space="preserve">lé klasifikační období. Stupeň </w:t>
      </w:r>
      <w:r w:rsidRPr="00E64FE1">
        <w:t>prospěchu se neurčuje na základě průmě</w:t>
      </w:r>
      <w:r w:rsidR="00BE3EA0" w:rsidRPr="00E64FE1">
        <w:t xml:space="preserve">ru z klasifikace za příslušné </w:t>
      </w:r>
      <w:r w:rsidR="008547EF">
        <w:t>období.</w:t>
      </w:r>
    </w:p>
    <w:p w14:paraId="0AB93486" w14:textId="42D1F19F" w:rsidR="00D427C3" w:rsidRPr="00E64FE1" w:rsidRDefault="00D427C3" w:rsidP="00863CEC">
      <w:pPr>
        <w:pStyle w:val="Odstavecseseznamem"/>
        <w:numPr>
          <w:ilvl w:val="0"/>
          <w:numId w:val="49"/>
        </w:numPr>
        <w:jc w:val="both"/>
      </w:pPr>
      <w:r w:rsidRPr="00E64FE1">
        <w:t>Případy zaostávání žáků v učení a nedostatky v jejich chování se projednají v pedagogické radě</w:t>
      </w:r>
      <w:r w:rsidR="008547EF">
        <w:t>.</w:t>
      </w:r>
    </w:p>
    <w:p w14:paraId="0AB9348A" w14:textId="5553AEF3" w:rsidR="00D427C3" w:rsidRPr="00E64FE1" w:rsidRDefault="00D427C3" w:rsidP="00863CEC">
      <w:pPr>
        <w:pStyle w:val="Odstavecseseznamem"/>
        <w:numPr>
          <w:ilvl w:val="0"/>
          <w:numId w:val="49"/>
        </w:numPr>
        <w:jc w:val="both"/>
      </w:pPr>
      <w:r w:rsidRPr="00E64FE1">
        <w:t>Zákonn</w:t>
      </w:r>
      <w:r w:rsidR="008547EF">
        <w:t>í</w:t>
      </w:r>
      <w:r w:rsidRPr="00E64FE1">
        <w:t xml:space="preserve"> zástupc</w:t>
      </w:r>
      <w:r w:rsidR="008547EF">
        <w:t>i</w:t>
      </w:r>
      <w:r w:rsidRPr="00E64FE1">
        <w:t xml:space="preserve"> žáka </w:t>
      </w:r>
      <w:r w:rsidR="008547EF">
        <w:t xml:space="preserve">jsou průběžně </w:t>
      </w:r>
      <w:r w:rsidRPr="00E64FE1">
        <w:t>inform</w:t>
      </w:r>
      <w:r w:rsidR="008547EF">
        <w:t xml:space="preserve">ováni </w:t>
      </w:r>
      <w:r w:rsidRPr="00E64FE1">
        <w:t>o prospěchu a chování žáka</w:t>
      </w:r>
      <w:r w:rsidR="008547EF">
        <w:t xml:space="preserve"> prostřednictvím žákovské knížky.</w:t>
      </w:r>
    </w:p>
    <w:p w14:paraId="0AB9348E" w14:textId="22BB60CE" w:rsidR="00D427C3" w:rsidRPr="00E64FE1" w:rsidRDefault="00D427C3" w:rsidP="00863CEC">
      <w:pPr>
        <w:pStyle w:val="Odstavecseseznamem"/>
        <w:numPr>
          <w:ilvl w:val="0"/>
          <w:numId w:val="49"/>
        </w:numPr>
        <w:jc w:val="both"/>
      </w:pPr>
      <w:r w:rsidRPr="00E64FE1">
        <w:t>V případě mimořádného zhoršení prospěchu žáka informuje rodiče vyučující předmětu bezprostředně a prokazatelným způsobem</w:t>
      </w:r>
      <w:r w:rsidR="008547EF">
        <w:t>.</w:t>
      </w:r>
    </w:p>
    <w:p w14:paraId="0AB93490" w14:textId="14FE7F5A" w:rsidR="00D427C3" w:rsidRPr="00E64FE1" w:rsidRDefault="00D427C3" w:rsidP="00863CEC">
      <w:pPr>
        <w:pStyle w:val="Odstavecseseznamem"/>
        <w:numPr>
          <w:ilvl w:val="0"/>
          <w:numId w:val="49"/>
        </w:numPr>
        <w:jc w:val="both"/>
      </w:pPr>
      <w:r w:rsidRPr="00E64FE1">
        <w:t>Pokud je klasifikace žáka stanov</w:t>
      </w:r>
      <w:r w:rsidR="00F2707C" w:rsidRPr="00E64FE1">
        <w:t xml:space="preserve">ena na základě písemných nebo </w:t>
      </w:r>
      <w:r w:rsidRPr="00E64FE1">
        <w:t>grafických prací, vyučující tyto prá</w:t>
      </w:r>
      <w:r w:rsidR="00BE3EA0" w:rsidRPr="00E64FE1">
        <w:t xml:space="preserve">ce uschovávají po dobu, během </w:t>
      </w:r>
      <w:r w:rsidRPr="00E64FE1">
        <w:t xml:space="preserve">které se klasifikace žáka určuje nebo </w:t>
      </w:r>
      <w:r w:rsidR="008547EF">
        <w:t>ve které se k ní mohou zákonní</w:t>
      </w:r>
      <w:r w:rsidRPr="00E64FE1">
        <w:t xml:space="preserve"> zástupci žáka odvolat - tzn. </w:t>
      </w:r>
      <w:r w:rsidR="008547EF">
        <w:t>do 31. srpna</w:t>
      </w:r>
      <w:r w:rsidRPr="00E64FE1">
        <w:t>, v případě žáků s odložen</w:t>
      </w:r>
      <w:r w:rsidR="00BE3EA0" w:rsidRPr="00E64FE1">
        <w:t xml:space="preserve">ou klasifikací nebo opravnými  </w:t>
      </w:r>
      <w:r w:rsidRPr="00E64FE1">
        <w:t>zkouškami až do 3</w:t>
      </w:r>
      <w:r w:rsidR="00E47D49">
        <w:t>0</w:t>
      </w:r>
      <w:r w:rsidRPr="00E64FE1">
        <w:t>.</w:t>
      </w:r>
      <w:r w:rsidR="00E47D49">
        <w:t xml:space="preserve"> září</w:t>
      </w:r>
      <w:r w:rsidRPr="00E64FE1">
        <w:t xml:space="preserve"> </w:t>
      </w:r>
      <w:r w:rsidR="00E47D49">
        <w:t>dalšího školního roku.</w:t>
      </w:r>
    </w:p>
    <w:p w14:paraId="0AB93493" w14:textId="314DCD99" w:rsidR="00D427C3" w:rsidRDefault="00D427C3" w:rsidP="00863CEC">
      <w:pPr>
        <w:pStyle w:val="Odstavecseseznamem"/>
        <w:numPr>
          <w:ilvl w:val="0"/>
          <w:numId w:val="49"/>
        </w:numPr>
        <w:jc w:val="both"/>
      </w:pPr>
      <w:r w:rsidRPr="00E64FE1">
        <w:t>Vyučující dodržují zásady pedagogického taktu, zejména - neklasifikují žáky ihned po jejich návratu do školy po nepřítomnosti delší než jeden týde</w:t>
      </w:r>
      <w:r w:rsidR="00BE3EA0" w:rsidRPr="00E64FE1">
        <w:t xml:space="preserve">n, - žáci nemusí dopisovat do </w:t>
      </w:r>
      <w:r w:rsidRPr="00E64FE1">
        <w:t>sešitů látku za dobu nepřítomnosti, pokud to není jediný zdroj informací, - účelem zkoušení není nacházet mezery ve vědomostech žáka, ale hodnotit to, co umí, - učitel klasifikuje jen probrané učivo, zadávání nové látky</w:t>
      </w:r>
      <w:r w:rsidR="00E47D49">
        <w:t xml:space="preserve">      </w:t>
      </w:r>
      <w:r w:rsidRPr="00E64FE1">
        <w:t>k samostatnému nastudování celé třídě není přípustné, - před prověřováním znalos</w:t>
      </w:r>
      <w:r w:rsidR="00E47D49">
        <w:t>tí musí mít žáci dostatek času</w:t>
      </w:r>
      <w:r w:rsidRPr="00E64FE1">
        <w:t xml:space="preserve"> k naučení, procvičení a zažití učiva</w:t>
      </w:r>
    </w:p>
    <w:p w14:paraId="0AB93494" w14:textId="4993A424" w:rsidR="00D427C3" w:rsidRPr="00E64FE1" w:rsidRDefault="00D427C3" w:rsidP="00863CEC">
      <w:pPr>
        <w:pStyle w:val="Zkladntext21"/>
        <w:numPr>
          <w:ilvl w:val="0"/>
          <w:numId w:val="49"/>
        </w:numPr>
        <w:spacing w:before="0" w:line="240" w:lineRule="auto"/>
      </w:pPr>
      <w:r w:rsidRPr="00E64FE1">
        <w:t>Třídní učitelé (výchovný poradce) jsou povinni seznamovat ostatní vyučující s doporuče</w:t>
      </w:r>
      <w:r w:rsidR="00F2707C" w:rsidRPr="00E64FE1">
        <w:t xml:space="preserve">ním </w:t>
      </w:r>
      <w:r w:rsidR="00E47D49">
        <w:t>ŠPZ</w:t>
      </w:r>
      <w:r w:rsidR="00F2707C" w:rsidRPr="00E64FE1">
        <w:t xml:space="preserve">, </w:t>
      </w:r>
      <w:r w:rsidRPr="00E64FE1">
        <w:t>Údaje o nových vyšetřeních jsou součástí zpráv učitelů (nebo výchovného poradce) na pedagogické radě</w:t>
      </w:r>
      <w:r w:rsidR="00E47D49">
        <w:t>.</w:t>
      </w:r>
    </w:p>
    <w:p w14:paraId="0AB93495" w14:textId="77777777" w:rsidR="00D427C3" w:rsidRPr="00E64FE1" w:rsidRDefault="00D427C3" w:rsidP="008F3BA6">
      <w:pPr>
        <w:jc w:val="both"/>
      </w:pPr>
    </w:p>
    <w:p w14:paraId="0AB9349A" w14:textId="0FF5C013" w:rsidR="00D427C3" w:rsidRPr="00E64FE1" w:rsidRDefault="00F2707C" w:rsidP="008F3BA6">
      <w:pPr>
        <w:jc w:val="both"/>
      </w:pPr>
      <w:r w:rsidRPr="00E64FE1">
        <w:rPr>
          <w:b/>
          <w:u w:val="single"/>
        </w:rPr>
        <w:t>V</w:t>
      </w:r>
      <w:r w:rsidR="00D427C3" w:rsidRPr="00E64FE1">
        <w:rPr>
          <w:b/>
          <w:u w:val="single"/>
        </w:rPr>
        <w:t>.</w:t>
      </w:r>
      <w:r w:rsidRPr="00E64FE1">
        <w:rPr>
          <w:b/>
          <w:u w:val="single"/>
        </w:rPr>
        <w:t xml:space="preserve"> </w:t>
      </w:r>
      <w:r w:rsidR="00D427C3" w:rsidRPr="00E64FE1">
        <w:rPr>
          <w:b/>
          <w:u w:val="single"/>
        </w:rPr>
        <w:t>Způsob hodnocení žáků se speciálními vzdělávacími potřebami</w:t>
      </w:r>
    </w:p>
    <w:p w14:paraId="0AB9349B" w14:textId="77777777" w:rsidR="00D427C3" w:rsidRPr="00E64FE1" w:rsidRDefault="00D427C3" w:rsidP="008F3BA6">
      <w:pPr>
        <w:jc w:val="both"/>
      </w:pPr>
    </w:p>
    <w:p w14:paraId="0AB9349D" w14:textId="1FD414B3" w:rsidR="00D427C3" w:rsidRPr="00E64FE1" w:rsidRDefault="00F2707C" w:rsidP="003966C0">
      <w:pPr>
        <w:pStyle w:val="Odstavecseseznamem"/>
        <w:numPr>
          <w:ilvl w:val="0"/>
          <w:numId w:val="50"/>
        </w:numPr>
        <w:jc w:val="both"/>
      </w:pPr>
      <w:r w:rsidRPr="00E64FE1">
        <w:t>Ž</w:t>
      </w:r>
      <w:r w:rsidR="00D427C3" w:rsidRPr="00E64FE1">
        <w:t>ákem se speciálními vzdělávacími potřebami je osoba se zdravotním postižením, zdravotním znevýhodněním nebo sociálním znevýhodněním.</w:t>
      </w:r>
      <w:r w:rsidRPr="00E64FE1">
        <w:t xml:space="preserve"> </w:t>
      </w:r>
      <w:r w:rsidR="00D427C3" w:rsidRPr="00E64FE1">
        <w:t xml:space="preserve">Zdravotním postižením je pro účely školských </w:t>
      </w:r>
      <w:r w:rsidR="00D427C3" w:rsidRPr="00E64FE1">
        <w:lastRenderedPageBreak/>
        <w:t>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0AB9349F" w14:textId="14708AD2" w:rsidR="00D427C3" w:rsidRPr="00E64FE1" w:rsidRDefault="00F2707C" w:rsidP="003966C0">
      <w:pPr>
        <w:pStyle w:val="Odstavecseseznamem"/>
        <w:numPr>
          <w:ilvl w:val="0"/>
          <w:numId w:val="50"/>
        </w:numPr>
        <w:jc w:val="both"/>
      </w:pPr>
      <w:r w:rsidRPr="00E64FE1">
        <w:t>Ž</w:t>
      </w:r>
      <w:r w:rsidR="00D427C3" w:rsidRPr="00E64FE1">
        <w:t xml:space="preserve">áci se speciálními vzdělávacími potřebami mají právo na vytvoření nezbytných podmínek při vzdělávání i klasifikaci a hodnocení. </w:t>
      </w:r>
    </w:p>
    <w:p w14:paraId="2FB05CE7" w14:textId="77777777" w:rsidR="003966C0" w:rsidRDefault="00D427C3" w:rsidP="003966C0">
      <w:pPr>
        <w:pStyle w:val="Odstavecseseznamem"/>
        <w:numPr>
          <w:ilvl w:val="0"/>
          <w:numId w:val="50"/>
        </w:numPr>
        <w:jc w:val="both"/>
      </w:pPr>
      <w:r w:rsidRPr="00E64FE1">
        <w:t>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r w:rsidR="00E47D49">
        <w:t>.</w:t>
      </w:r>
    </w:p>
    <w:p w14:paraId="0AB934A6" w14:textId="6FBFE490" w:rsidR="00D427C3" w:rsidRPr="00E64FE1" w:rsidRDefault="00D427C3" w:rsidP="003966C0">
      <w:pPr>
        <w:pStyle w:val="Odstavecseseznamem"/>
        <w:numPr>
          <w:ilvl w:val="0"/>
          <w:numId w:val="50"/>
        </w:numPr>
        <w:jc w:val="both"/>
      </w:pPr>
      <w:r w:rsidRPr="00E64FE1">
        <w:t>Pro zjišťování úrovně žákových vědomostí a dovedností volí učitel takové formy a druhy zkoušení, kt</w:t>
      </w:r>
      <w:r w:rsidR="00E47D49">
        <w:t xml:space="preserve">eré odpovídají schopnostem žáka. </w:t>
      </w:r>
      <w:r w:rsidRPr="00E64FE1">
        <w:t>Kontrolní práce a diktáty píší tito žáci po předchozí přípravě. Pokud je to nutné, nebude dítě s vývojovou poruchou vystavováno úkolům, v nichž vzhledem k poruše nemůže přiměřeně pracovat a podávat výkony odpovídající jeho předpokladům</w:t>
      </w:r>
      <w:r w:rsidR="00E47D49">
        <w:t>.</w:t>
      </w:r>
    </w:p>
    <w:p w14:paraId="0AB934A7" w14:textId="0582DBE5" w:rsidR="00D427C3" w:rsidRPr="00E64FE1" w:rsidRDefault="00D427C3" w:rsidP="003966C0">
      <w:pPr>
        <w:pStyle w:val="Odstavecseseznamem"/>
        <w:numPr>
          <w:ilvl w:val="0"/>
          <w:numId w:val="50"/>
        </w:numPr>
        <w:jc w:val="both"/>
      </w:pPr>
      <w:r w:rsidRPr="00E64FE1">
        <w:t>Vyučující klade důraz na ten druh projevu, ve kterém má žák předpoklady podávat lepší výkony. Při klasifikaci se nevychází z prostého počtu chyb, ale z počtu jevů, které žák zvládl.</w:t>
      </w:r>
    </w:p>
    <w:p w14:paraId="0AB934AF" w14:textId="6BDDD6BF" w:rsidR="00D427C3" w:rsidRPr="00E64FE1" w:rsidRDefault="00D427C3" w:rsidP="003966C0">
      <w:pPr>
        <w:pStyle w:val="Odstavecseseznamem"/>
        <w:numPr>
          <w:ilvl w:val="0"/>
          <w:numId w:val="50"/>
        </w:numPr>
        <w:jc w:val="both"/>
      </w:pPr>
      <w:r w:rsidRPr="00E64FE1">
        <w:t>Vzdělávání žáků se speciálními vzdělávacími potřebami a žáků nadaných se řídí vyhláškou č. 48/2005 Sb., o základním vzdělávání, pokud není zvláštním právním předpisem stanoveno jinak.</w:t>
      </w:r>
    </w:p>
    <w:p w14:paraId="0AB934B5" w14:textId="77777777" w:rsidR="008F3BA6" w:rsidRPr="00E64FE1" w:rsidRDefault="008F3BA6" w:rsidP="008F3BA6">
      <w:pPr>
        <w:jc w:val="both"/>
      </w:pPr>
    </w:p>
    <w:p w14:paraId="0AB934B6" w14:textId="77777777" w:rsidR="00D427C3" w:rsidRPr="00E64FE1" w:rsidRDefault="00D427C3" w:rsidP="008F3BA6">
      <w:pPr>
        <w:pStyle w:val="Zkladntext"/>
      </w:pPr>
    </w:p>
    <w:p w14:paraId="0AB934B7" w14:textId="77777777" w:rsidR="004519E3" w:rsidRPr="00E64FE1" w:rsidRDefault="004519E3" w:rsidP="008F3BA6">
      <w:pPr>
        <w:jc w:val="both"/>
        <w:rPr>
          <w:bCs/>
        </w:rPr>
      </w:pPr>
      <w:r w:rsidRPr="00E64FE1">
        <w:rPr>
          <w:bCs/>
        </w:rPr>
        <w:t>Platnost a zrušovací ustanovení</w:t>
      </w:r>
    </w:p>
    <w:p w14:paraId="0AB934B8" w14:textId="77777777" w:rsidR="008C0F80" w:rsidRPr="00E64FE1" w:rsidRDefault="008C0F80" w:rsidP="008F3BA6">
      <w:pPr>
        <w:jc w:val="both"/>
        <w:rPr>
          <w:b/>
          <w:bCs/>
        </w:rPr>
      </w:pPr>
    </w:p>
    <w:p w14:paraId="0AB934B9" w14:textId="5A8FAA66" w:rsidR="004519E3" w:rsidRPr="00E64FE1" w:rsidRDefault="004519E3" w:rsidP="008F3BA6">
      <w:pPr>
        <w:jc w:val="both"/>
      </w:pPr>
      <w:r w:rsidRPr="00E64FE1">
        <w:t xml:space="preserve">Tento dokument vstupuje v platnost dne  </w:t>
      </w:r>
      <w:r w:rsidR="005473C5">
        <w:t>23. 9. 2020</w:t>
      </w:r>
      <w:r w:rsidR="008E4814" w:rsidRPr="00E64FE1">
        <w:t xml:space="preserve"> a ruší Školní řád ze dne</w:t>
      </w:r>
      <w:r w:rsidR="00AE3289">
        <w:t xml:space="preserve"> 12. 10. 2017</w:t>
      </w:r>
    </w:p>
    <w:p w14:paraId="0AB934BA" w14:textId="77777777" w:rsidR="004519E3" w:rsidRPr="00E64FE1" w:rsidRDefault="004519E3" w:rsidP="008F3BA6">
      <w:pPr>
        <w:jc w:val="both"/>
      </w:pPr>
    </w:p>
    <w:p w14:paraId="0AB934BB" w14:textId="77777777" w:rsidR="008C0F80" w:rsidRPr="00E64FE1" w:rsidRDefault="008C0F80" w:rsidP="008F3BA6">
      <w:pPr>
        <w:jc w:val="both"/>
      </w:pPr>
    </w:p>
    <w:p w14:paraId="0AB934BC" w14:textId="157A4074" w:rsidR="004519E3" w:rsidRPr="00E64FE1" w:rsidRDefault="00AE3289" w:rsidP="008F3BA6">
      <w:pPr>
        <w:jc w:val="both"/>
      </w:pPr>
      <w:r>
        <w:tab/>
      </w:r>
      <w:r>
        <w:tab/>
      </w:r>
      <w:r>
        <w:tab/>
      </w:r>
      <w:r>
        <w:tab/>
      </w:r>
      <w:r w:rsidR="004519E3" w:rsidRPr="00E64FE1">
        <w:tab/>
      </w:r>
      <w:r w:rsidR="004519E3" w:rsidRPr="00E64FE1">
        <w:tab/>
      </w:r>
      <w:r w:rsidR="004519E3" w:rsidRPr="00E64FE1">
        <w:tab/>
      </w:r>
      <w:r w:rsidR="004519E3" w:rsidRPr="00E64FE1">
        <w:tab/>
      </w:r>
      <w:r w:rsidR="004519E3" w:rsidRPr="00E64FE1">
        <w:tab/>
        <w:t xml:space="preserve">Mgr. </w:t>
      </w:r>
      <w:r w:rsidR="00BE3EA0" w:rsidRPr="00E64FE1">
        <w:t>Luboš Borka</w:t>
      </w:r>
    </w:p>
    <w:p w14:paraId="0AB934BD" w14:textId="77777777" w:rsidR="004519E3" w:rsidRPr="00E64FE1" w:rsidRDefault="00BE3EA0" w:rsidP="008F3BA6">
      <w:pPr>
        <w:jc w:val="both"/>
      </w:pPr>
      <w:r w:rsidRPr="00E64FE1">
        <w:tab/>
      </w:r>
      <w:r w:rsidRPr="00E64FE1">
        <w:tab/>
      </w:r>
      <w:r w:rsidRPr="00E64FE1">
        <w:tab/>
      </w:r>
      <w:r w:rsidRPr="00E64FE1">
        <w:tab/>
      </w:r>
      <w:r w:rsidRPr="00E64FE1">
        <w:tab/>
      </w:r>
      <w:r w:rsidRPr="00E64FE1">
        <w:tab/>
      </w:r>
      <w:r w:rsidRPr="00E64FE1">
        <w:tab/>
      </w:r>
      <w:r w:rsidRPr="00E64FE1">
        <w:tab/>
      </w:r>
      <w:r w:rsidRPr="00E64FE1">
        <w:tab/>
        <w:t>ředitel</w:t>
      </w:r>
      <w:r w:rsidR="004519E3" w:rsidRPr="00E64FE1">
        <w:t xml:space="preserve"> školy</w:t>
      </w:r>
    </w:p>
    <w:p w14:paraId="0AB934BE" w14:textId="77777777" w:rsidR="004519E3" w:rsidRPr="00E64FE1" w:rsidRDefault="004519E3" w:rsidP="008F3BA6">
      <w:pPr>
        <w:jc w:val="both"/>
      </w:pPr>
    </w:p>
    <w:p w14:paraId="0AB934BF" w14:textId="77777777" w:rsidR="008C0F80" w:rsidRPr="00E64FE1" w:rsidRDefault="008C0F80" w:rsidP="008F3BA6">
      <w:pPr>
        <w:jc w:val="both"/>
      </w:pPr>
    </w:p>
    <w:p w14:paraId="0AB934C0" w14:textId="569C4820" w:rsidR="004519E3" w:rsidRPr="00E64FE1" w:rsidRDefault="003B1D1B" w:rsidP="008F3BA6">
      <w:pPr>
        <w:jc w:val="both"/>
      </w:pPr>
      <w:r w:rsidRPr="00E64FE1">
        <w:t>Pedagogická rada</w:t>
      </w:r>
      <w:r w:rsidR="00AA02B7" w:rsidRPr="00E64FE1">
        <w:t xml:space="preserve"> </w:t>
      </w:r>
      <w:r w:rsidR="008C0F80" w:rsidRPr="00E64FE1">
        <w:t xml:space="preserve">odsouhlasila Školní řád dne </w:t>
      </w:r>
      <w:r w:rsidR="00E407E7">
        <w:t>22. 9. 2020</w:t>
      </w:r>
    </w:p>
    <w:p w14:paraId="0AB934C1" w14:textId="77777777" w:rsidR="00AA02B7" w:rsidRPr="00E64FE1" w:rsidRDefault="00AA02B7" w:rsidP="008F3BA6">
      <w:pPr>
        <w:jc w:val="both"/>
      </w:pPr>
    </w:p>
    <w:p w14:paraId="0AB934C2" w14:textId="77777777" w:rsidR="00AA02B7" w:rsidRPr="00E64FE1" w:rsidRDefault="00AA02B7" w:rsidP="008F3BA6">
      <w:pPr>
        <w:jc w:val="both"/>
      </w:pPr>
    </w:p>
    <w:p w14:paraId="0AB934C3" w14:textId="77777777" w:rsidR="004519E3" w:rsidRPr="00E64FE1" w:rsidRDefault="004519E3" w:rsidP="008F3BA6">
      <w:pPr>
        <w:jc w:val="both"/>
      </w:pPr>
      <w:r w:rsidRPr="00E64FE1">
        <w:t xml:space="preserve">Přílohy: </w:t>
      </w:r>
    </w:p>
    <w:p w14:paraId="0AB934C4" w14:textId="77777777" w:rsidR="004519E3" w:rsidRPr="00E64FE1" w:rsidRDefault="004519E3" w:rsidP="008F3BA6">
      <w:pPr>
        <w:jc w:val="both"/>
      </w:pPr>
      <w:r w:rsidRPr="00E64FE1">
        <w:t>Příloha č. 1 Systém kázeňských opatření</w:t>
      </w:r>
    </w:p>
    <w:p w14:paraId="0AB934C5" w14:textId="77777777" w:rsidR="004519E3" w:rsidRPr="00E64FE1" w:rsidRDefault="004519E3" w:rsidP="008F3BA6">
      <w:pPr>
        <w:jc w:val="both"/>
      </w:pPr>
      <w:r w:rsidRPr="00E64FE1">
        <w:t>Příloha č. 2 Tabulka</w:t>
      </w:r>
      <w:r w:rsidR="004E54D3" w:rsidRPr="00E64FE1">
        <w:t xml:space="preserve"> hodnocení pro žáky ZŠ speciální </w:t>
      </w:r>
    </w:p>
    <w:p w14:paraId="0AB934C6" w14:textId="77777777" w:rsidR="004E54D3" w:rsidRPr="00E64FE1" w:rsidRDefault="004E54D3" w:rsidP="008F3BA6">
      <w:pPr>
        <w:jc w:val="both"/>
      </w:pPr>
      <w:r w:rsidRPr="00E64FE1">
        <w:t>Příloha č. 3 Souhlas zletilého žáka a studenta nebo zákonného zástupce žáka s orientačním testováním žáka na přítomnost OPL</w:t>
      </w:r>
    </w:p>
    <w:p w14:paraId="0AB934C7" w14:textId="77777777" w:rsidR="00990DA2" w:rsidRPr="00E64FE1" w:rsidRDefault="00990DA2" w:rsidP="008F3BA6">
      <w:pPr>
        <w:jc w:val="both"/>
      </w:pPr>
    </w:p>
    <w:p w14:paraId="0AB934C8" w14:textId="77777777" w:rsidR="00364925" w:rsidRPr="00E64FE1" w:rsidRDefault="00364925" w:rsidP="008F3BA6">
      <w:pPr>
        <w:jc w:val="both"/>
      </w:pPr>
    </w:p>
    <w:p w14:paraId="0AB934C9" w14:textId="77777777" w:rsidR="00C1573A" w:rsidRPr="00E64FE1" w:rsidRDefault="00C1573A" w:rsidP="008F3BA6">
      <w:pPr>
        <w:jc w:val="both"/>
      </w:pPr>
      <w:r w:rsidRPr="00E64FE1">
        <w:t>Důležité telefony:</w:t>
      </w:r>
    </w:p>
    <w:p w14:paraId="0AB934CA" w14:textId="77777777" w:rsidR="00C1573A" w:rsidRPr="00E64FE1" w:rsidRDefault="00C1573A" w:rsidP="008F3BA6">
      <w:pPr>
        <w:jc w:val="both"/>
      </w:pPr>
    </w:p>
    <w:p w14:paraId="0AB934CB" w14:textId="77777777" w:rsidR="00C1573A" w:rsidRPr="00E64FE1" w:rsidRDefault="00C1573A" w:rsidP="008F3BA6">
      <w:pPr>
        <w:jc w:val="both"/>
      </w:pPr>
      <w:r w:rsidRPr="00E64FE1">
        <w:t>Škola: 354 673 216</w:t>
      </w:r>
    </w:p>
    <w:p w14:paraId="0AB934CC" w14:textId="77777777" w:rsidR="00C1573A" w:rsidRPr="00E64FE1" w:rsidRDefault="00C1573A" w:rsidP="008F3BA6">
      <w:pPr>
        <w:jc w:val="both"/>
      </w:pPr>
      <w:r w:rsidRPr="00E64FE1">
        <w:t>Ekonomka školy: 354 673</w:t>
      </w:r>
      <w:r w:rsidR="005B0C30" w:rsidRPr="00E64FE1">
        <w:t> </w:t>
      </w:r>
      <w:r w:rsidRPr="00E64FE1">
        <w:t>112</w:t>
      </w:r>
      <w:r w:rsidR="005B0C30" w:rsidRPr="00E64FE1">
        <w:t>, 721 090 588</w:t>
      </w:r>
    </w:p>
    <w:p w14:paraId="0AB934CD" w14:textId="77777777" w:rsidR="00C1573A" w:rsidRPr="00E64FE1" w:rsidRDefault="00524744" w:rsidP="008F3BA6">
      <w:pPr>
        <w:jc w:val="both"/>
      </w:pPr>
      <w:r w:rsidRPr="00E64FE1">
        <w:t>Mobilní telefon ředitele</w:t>
      </w:r>
      <w:r w:rsidR="00C1573A" w:rsidRPr="00E64FE1">
        <w:t xml:space="preserve"> školy: 728 166 026</w:t>
      </w:r>
    </w:p>
    <w:p w14:paraId="0AB934CE" w14:textId="77777777" w:rsidR="00C1573A" w:rsidRPr="00E64FE1" w:rsidRDefault="00C1573A" w:rsidP="008F3BA6">
      <w:pPr>
        <w:jc w:val="both"/>
      </w:pPr>
      <w:r w:rsidRPr="00E64FE1">
        <w:t xml:space="preserve">Mobilní telefon výchovné poradkyně: </w:t>
      </w:r>
      <w:r w:rsidR="00111A25" w:rsidRPr="00E64FE1">
        <w:t>728 166 026</w:t>
      </w:r>
    </w:p>
    <w:p w14:paraId="0AB934CF" w14:textId="77777777" w:rsidR="00C1573A" w:rsidRPr="00E64FE1" w:rsidRDefault="00C1573A" w:rsidP="008F3BA6">
      <w:pPr>
        <w:jc w:val="both"/>
      </w:pPr>
    </w:p>
    <w:p w14:paraId="0AB934D0" w14:textId="77777777" w:rsidR="00C1573A" w:rsidRPr="00E64FE1" w:rsidRDefault="00C1573A" w:rsidP="008F3BA6">
      <w:pPr>
        <w:jc w:val="both"/>
      </w:pPr>
      <w:r w:rsidRPr="00E64FE1">
        <w:t>Záchranná služba: 155</w:t>
      </w:r>
    </w:p>
    <w:p w14:paraId="0AB934D1" w14:textId="77777777" w:rsidR="00C1573A" w:rsidRPr="00E64FE1" w:rsidRDefault="00C1573A" w:rsidP="008F3BA6">
      <w:pPr>
        <w:jc w:val="both"/>
      </w:pPr>
      <w:r w:rsidRPr="00E64FE1">
        <w:t>Požárníci: 150</w:t>
      </w:r>
    </w:p>
    <w:p w14:paraId="0AB934D2" w14:textId="77777777" w:rsidR="00E72FE2" w:rsidRPr="00E64FE1" w:rsidRDefault="00C1573A" w:rsidP="008F3BA6">
      <w:pPr>
        <w:jc w:val="both"/>
      </w:pPr>
      <w:r w:rsidRPr="00E64FE1">
        <w:t>Policie: 158</w:t>
      </w:r>
    </w:p>
    <w:sectPr w:rsidR="00E72FE2" w:rsidRPr="00E64FE1" w:rsidSect="00950636">
      <w:footerReference w:type="even" r:id="rId8"/>
      <w:footerReference w:type="default" r:id="rId9"/>
      <w:pgSz w:w="11906" w:h="16838"/>
      <w:pgMar w:top="1417" w:right="746"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68420" w14:textId="77777777" w:rsidR="00035FED" w:rsidRDefault="00035FED">
      <w:r>
        <w:separator/>
      </w:r>
    </w:p>
  </w:endnote>
  <w:endnote w:type="continuationSeparator" w:id="0">
    <w:p w14:paraId="6957B847" w14:textId="77777777" w:rsidR="00035FED" w:rsidRDefault="0003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34D7" w14:textId="77777777" w:rsidR="00011398" w:rsidRDefault="00011398" w:rsidP="005B67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B934D8" w14:textId="77777777" w:rsidR="00011398" w:rsidRDefault="00011398" w:rsidP="004A112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34D9" w14:textId="77777777" w:rsidR="00011398" w:rsidRDefault="00011398" w:rsidP="005B67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3267F">
      <w:rPr>
        <w:rStyle w:val="slostrnky"/>
        <w:noProof/>
      </w:rPr>
      <w:t>1</w:t>
    </w:r>
    <w:r>
      <w:rPr>
        <w:rStyle w:val="slostrnky"/>
      </w:rPr>
      <w:fldChar w:fldCharType="end"/>
    </w:r>
  </w:p>
  <w:p w14:paraId="0AB934DA" w14:textId="77777777" w:rsidR="00011398" w:rsidRDefault="00011398" w:rsidP="004A112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9824" w14:textId="77777777" w:rsidR="00035FED" w:rsidRDefault="00035FED">
      <w:r>
        <w:separator/>
      </w:r>
    </w:p>
  </w:footnote>
  <w:footnote w:type="continuationSeparator" w:id="0">
    <w:p w14:paraId="0BA6FCC6" w14:textId="77777777" w:rsidR="00035FED" w:rsidRDefault="00035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63B"/>
    <w:multiLevelType w:val="hybridMultilevel"/>
    <w:tmpl w:val="FFF60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C634D"/>
    <w:multiLevelType w:val="hybridMultilevel"/>
    <w:tmpl w:val="B674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640BC"/>
    <w:multiLevelType w:val="hybridMultilevel"/>
    <w:tmpl w:val="7BB8B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185F19"/>
    <w:multiLevelType w:val="hybridMultilevel"/>
    <w:tmpl w:val="3E3871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86FC5"/>
    <w:multiLevelType w:val="hybridMultilevel"/>
    <w:tmpl w:val="4F2008B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C09F6"/>
    <w:multiLevelType w:val="hybridMultilevel"/>
    <w:tmpl w:val="8C62FBCC"/>
    <w:lvl w:ilvl="0" w:tplc="8A5ECB4C">
      <w:start w:val="4"/>
      <w:numFmt w:val="bullet"/>
      <w:lvlText w:val="-"/>
      <w:lvlJc w:val="left"/>
      <w:pPr>
        <w:ind w:left="720" w:hanging="360"/>
      </w:pPr>
      <w:rPr>
        <w:rFonts w:ascii="Times New Roman" w:eastAsia="Times New Roman" w:hAnsi="Times New Roman" w:cs="Times New Roman"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B00203"/>
    <w:multiLevelType w:val="hybridMultilevel"/>
    <w:tmpl w:val="AAC249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B4335"/>
    <w:multiLevelType w:val="hybridMultilevel"/>
    <w:tmpl w:val="A5BCB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730F55"/>
    <w:multiLevelType w:val="hybridMultilevel"/>
    <w:tmpl w:val="DD20BB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B272B"/>
    <w:multiLevelType w:val="hybridMultilevel"/>
    <w:tmpl w:val="ABA08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846DD3"/>
    <w:multiLevelType w:val="hybridMultilevel"/>
    <w:tmpl w:val="F0D822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E30FC"/>
    <w:multiLevelType w:val="hybridMultilevel"/>
    <w:tmpl w:val="D390C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5114B0"/>
    <w:multiLevelType w:val="hybridMultilevel"/>
    <w:tmpl w:val="12B4D7E0"/>
    <w:lvl w:ilvl="0" w:tplc="67A458D8">
      <w:start w:val="1"/>
      <w:numFmt w:val="lowerLetter"/>
      <w:lvlText w:val="%1)"/>
      <w:lvlJc w:val="left"/>
      <w:pPr>
        <w:ind w:left="1146" w:hanging="360"/>
      </w:pPr>
      <w:rPr>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3BF1AB3"/>
    <w:multiLevelType w:val="hybridMultilevel"/>
    <w:tmpl w:val="6944DF8C"/>
    <w:lvl w:ilvl="0" w:tplc="FC166D2C">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C142C"/>
    <w:multiLevelType w:val="hybridMultilevel"/>
    <w:tmpl w:val="328203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CC4AB8"/>
    <w:multiLevelType w:val="hybridMultilevel"/>
    <w:tmpl w:val="8B90A0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A33F1F"/>
    <w:multiLevelType w:val="hybridMultilevel"/>
    <w:tmpl w:val="71F8A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783FA3"/>
    <w:multiLevelType w:val="hybridMultilevel"/>
    <w:tmpl w:val="AC70EDBA"/>
    <w:lvl w:ilvl="0" w:tplc="5B786C5C">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86D86"/>
    <w:multiLevelType w:val="hybridMultilevel"/>
    <w:tmpl w:val="F1D65C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A030AB"/>
    <w:multiLevelType w:val="hybridMultilevel"/>
    <w:tmpl w:val="B8701D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901A3F"/>
    <w:multiLevelType w:val="hybridMultilevel"/>
    <w:tmpl w:val="310C0D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423EF8"/>
    <w:multiLevelType w:val="hybridMultilevel"/>
    <w:tmpl w:val="0405001F"/>
    <w:lvl w:ilvl="0" w:tplc="DBA83E36">
      <w:start w:val="1"/>
      <w:numFmt w:val="decimal"/>
      <w:lvlText w:val="%1."/>
      <w:lvlJc w:val="left"/>
      <w:pPr>
        <w:ind w:left="360" w:hanging="360"/>
      </w:pPr>
    </w:lvl>
    <w:lvl w:ilvl="1" w:tplc="FE4C4C1A">
      <w:start w:val="1"/>
      <w:numFmt w:val="decimal"/>
      <w:lvlText w:val="%1.%2."/>
      <w:lvlJc w:val="left"/>
      <w:pPr>
        <w:ind w:left="792" w:hanging="432"/>
      </w:pPr>
    </w:lvl>
    <w:lvl w:ilvl="2" w:tplc="DDE889B0">
      <w:start w:val="1"/>
      <w:numFmt w:val="decimal"/>
      <w:lvlText w:val="%1.%2.%3."/>
      <w:lvlJc w:val="left"/>
      <w:pPr>
        <w:ind w:left="1224" w:hanging="504"/>
      </w:pPr>
    </w:lvl>
    <w:lvl w:ilvl="3" w:tplc="9FA4D694">
      <w:start w:val="1"/>
      <w:numFmt w:val="decimal"/>
      <w:lvlText w:val="%1.%2.%3.%4."/>
      <w:lvlJc w:val="left"/>
      <w:pPr>
        <w:ind w:left="1728" w:hanging="648"/>
      </w:pPr>
    </w:lvl>
    <w:lvl w:ilvl="4" w:tplc="6D783210">
      <w:start w:val="1"/>
      <w:numFmt w:val="decimal"/>
      <w:lvlText w:val="%1.%2.%3.%4.%5."/>
      <w:lvlJc w:val="left"/>
      <w:pPr>
        <w:ind w:left="2232" w:hanging="792"/>
      </w:pPr>
    </w:lvl>
    <w:lvl w:ilvl="5" w:tplc="F27E5F28">
      <w:start w:val="1"/>
      <w:numFmt w:val="decimal"/>
      <w:lvlText w:val="%1.%2.%3.%4.%5.%6."/>
      <w:lvlJc w:val="left"/>
      <w:pPr>
        <w:ind w:left="2736" w:hanging="936"/>
      </w:pPr>
    </w:lvl>
    <w:lvl w:ilvl="6" w:tplc="F99C91A0">
      <w:start w:val="1"/>
      <w:numFmt w:val="decimal"/>
      <w:lvlText w:val="%1.%2.%3.%4.%5.%6.%7."/>
      <w:lvlJc w:val="left"/>
      <w:pPr>
        <w:ind w:left="3240" w:hanging="1080"/>
      </w:pPr>
    </w:lvl>
    <w:lvl w:ilvl="7" w:tplc="2F6A4B34">
      <w:start w:val="1"/>
      <w:numFmt w:val="decimal"/>
      <w:lvlText w:val="%1.%2.%3.%4.%5.%6.%7.%8."/>
      <w:lvlJc w:val="left"/>
      <w:pPr>
        <w:ind w:left="3744" w:hanging="1224"/>
      </w:pPr>
    </w:lvl>
    <w:lvl w:ilvl="8" w:tplc="6116EAB0">
      <w:start w:val="1"/>
      <w:numFmt w:val="decimal"/>
      <w:lvlText w:val="%1.%2.%3.%4.%5.%6.%7.%8.%9."/>
      <w:lvlJc w:val="left"/>
      <w:pPr>
        <w:ind w:left="4320" w:hanging="1440"/>
      </w:pPr>
    </w:lvl>
  </w:abstractNum>
  <w:abstractNum w:abstractNumId="22" w15:restartNumberingAfterBreak="0">
    <w:nsid w:val="32A810A1"/>
    <w:multiLevelType w:val="hybridMultilevel"/>
    <w:tmpl w:val="DAE626DE"/>
    <w:lvl w:ilvl="0" w:tplc="6ACED6F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6F58EC"/>
    <w:multiLevelType w:val="hybridMultilevel"/>
    <w:tmpl w:val="4DB6C7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7251EC"/>
    <w:multiLevelType w:val="hybridMultilevel"/>
    <w:tmpl w:val="36BE7638"/>
    <w:lvl w:ilvl="0" w:tplc="A7364B38">
      <w:start w:val="1"/>
      <w:numFmt w:val="lowerLetter"/>
      <w:lvlText w:val="%1)"/>
      <w:lvlJc w:val="left"/>
      <w:pPr>
        <w:ind w:left="720" w:hanging="360"/>
      </w:pPr>
    </w:lvl>
    <w:lvl w:ilvl="1" w:tplc="18A84F52">
      <w:start w:val="1"/>
      <w:numFmt w:val="lowerLetter"/>
      <w:lvlText w:val="%2."/>
      <w:lvlJc w:val="left"/>
      <w:pPr>
        <w:ind w:left="1440" w:hanging="360"/>
      </w:pPr>
    </w:lvl>
    <w:lvl w:ilvl="2" w:tplc="8258E72A">
      <w:start w:val="1"/>
      <w:numFmt w:val="lowerRoman"/>
      <w:lvlText w:val="%3."/>
      <w:lvlJc w:val="right"/>
      <w:pPr>
        <w:ind w:left="2160" w:hanging="180"/>
      </w:pPr>
    </w:lvl>
    <w:lvl w:ilvl="3" w:tplc="BA5002AE">
      <w:start w:val="1"/>
      <w:numFmt w:val="decimal"/>
      <w:lvlText w:val="%4."/>
      <w:lvlJc w:val="left"/>
      <w:pPr>
        <w:ind w:left="2880" w:hanging="360"/>
      </w:pPr>
    </w:lvl>
    <w:lvl w:ilvl="4" w:tplc="1FF42EAC">
      <w:start w:val="1"/>
      <w:numFmt w:val="lowerLetter"/>
      <w:lvlText w:val="%5."/>
      <w:lvlJc w:val="left"/>
      <w:pPr>
        <w:ind w:left="3600" w:hanging="360"/>
      </w:pPr>
    </w:lvl>
    <w:lvl w:ilvl="5" w:tplc="F8428370">
      <w:start w:val="1"/>
      <w:numFmt w:val="lowerRoman"/>
      <w:lvlText w:val="%6."/>
      <w:lvlJc w:val="right"/>
      <w:pPr>
        <w:ind w:left="4320" w:hanging="180"/>
      </w:pPr>
    </w:lvl>
    <w:lvl w:ilvl="6" w:tplc="E5DCEDA6">
      <w:start w:val="1"/>
      <w:numFmt w:val="decimal"/>
      <w:lvlText w:val="%7."/>
      <w:lvlJc w:val="left"/>
      <w:pPr>
        <w:ind w:left="5040" w:hanging="360"/>
      </w:pPr>
    </w:lvl>
    <w:lvl w:ilvl="7" w:tplc="C3565AF2">
      <w:start w:val="1"/>
      <w:numFmt w:val="lowerLetter"/>
      <w:lvlText w:val="%8."/>
      <w:lvlJc w:val="left"/>
      <w:pPr>
        <w:ind w:left="5760" w:hanging="360"/>
      </w:pPr>
    </w:lvl>
    <w:lvl w:ilvl="8" w:tplc="51E41ED8">
      <w:start w:val="1"/>
      <w:numFmt w:val="lowerRoman"/>
      <w:lvlText w:val="%9."/>
      <w:lvlJc w:val="right"/>
      <w:pPr>
        <w:ind w:left="6480" w:hanging="180"/>
      </w:pPr>
    </w:lvl>
  </w:abstractNum>
  <w:abstractNum w:abstractNumId="25" w15:restartNumberingAfterBreak="0">
    <w:nsid w:val="37310C37"/>
    <w:multiLevelType w:val="hybridMultilevel"/>
    <w:tmpl w:val="915E5980"/>
    <w:lvl w:ilvl="0" w:tplc="8A5ECB4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D903AD"/>
    <w:multiLevelType w:val="hybridMultilevel"/>
    <w:tmpl w:val="51047E58"/>
    <w:lvl w:ilvl="0" w:tplc="8A5ECB4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5733C0"/>
    <w:multiLevelType w:val="hybridMultilevel"/>
    <w:tmpl w:val="33B2A87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4C4E37"/>
    <w:multiLevelType w:val="hybridMultilevel"/>
    <w:tmpl w:val="930CC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812189"/>
    <w:multiLevelType w:val="hybridMultilevel"/>
    <w:tmpl w:val="52A05FB4"/>
    <w:lvl w:ilvl="0" w:tplc="F1445D1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CE1D5A"/>
    <w:multiLevelType w:val="hybridMultilevel"/>
    <w:tmpl w:val="89EC9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900D44"/>
    <w:multiLevelType w:val="hybridMultilevel"/>
    <w:tmpl w:val="26F4D6AC"/>
    <w:lvl w:ilvl="0" w:tplc="C5224F4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B13FF"/>
    <w:multiLevelType w:val="hybridMultilevel"/>
    <w:tmpl w:val="9D7C4ADE"/>
    <w:lvl w:ilvl="0" w:tplc="C352D79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3243D7"/>
    <w:multiLevelType w:val="hybridMultilevel"/>
    <w:tmpl w:val="C53898A8"/>
    <w:lvl w:ilvl="0" w:tplc="E3C22296">
      <w:start w:val="1"/>
      <w:numFmt w:val="lowerLetter"/>
      <w:lvlText w:val="%1)"/>
      <w:lvlJc w:val="left"/>
      <w:pPr>
        <w:ind w:left="720" w:hanging="360"/>
      </w:pPr>
    </w:lvl>
    <w:lvl w:ilvl="1" w:tplc="16BA3DFC">
      <w:start w:val="1"/>
      <w:numFmt w:val="lowerLetter"/>
      <w:lvlText w:val="%2."/>
      <w:lvlJc w:val="left"/>
      <w:pPr>
        <w:ind w:left="1440" w:hanging="360"/>
      </w:pPr>
    </w:lvl>
    <w:lvl w:ilvl="2" w:tplc="446C51E8">
      <w:start w:val="1"/>
      <w:numFmt w:val="lowerRoman"/>
      <w:lvlText w:val="%3."/>
      <w:lvlJc w:val="right"/>
      <w:pPr>
        <w:ind w:left="2160" w:hanging="180"/>
      </w:pPr>
    </w:lvl>
    <w:lvl w:ilvl="3" w:tplc="A98CD4A8">
      <w:start w:val="1"/>
      <w:numFmt w:val="decimal"/>
      <w:lvlText w:val="%4."/>
      <w:lvlJc w:val="left"/>
      <w:pPr>
        <w:ind w:left="2880" w:hanging="360"/>
      </w:pPr>
    </w:lvl>
    <w:lvl w:ilvl="4" w:tplc="DA0EE428">
      <w:start w:val="1"/>
      <w:numFmt w:val="lowerLetter"/>
      <w:lvlText w:val="%5."/>
      <w:lvlJc w:val="left"/>
      <w:pPr>
        <w:ind w:left="3600" w:hanging="360"/>
      </w:pPr>
    </w:lvl>
    <w:lvl w:ilvl="5" w:tplc="7B5874E8">
      <w:start w:val="1"/>
      <w:numFmt w:val="lowerRoman"/>
      <w:lvlText w:val="%6."/>
      <w:lvlJc w:val="right"/>
      <w:pPr>
        <w:ind w:left="4320" w:hanging="180"/>
      </w:pPr>
    </w:lvl>
    <w:lvl w:ilvl="6" w:tplc="51A0F766">
      <w:start w:val="1"/>
      <w:numFmt w:val="decimal"/>
      <w:lvlText w:val="%7."/>
      <w:lvlJc w:val="left"/>
      <w:pPr>
        <w:ind w:left="5040" w:hanging="360"/>
      </w:pPr>
    </w:lvl>
    <w:lvl w:ilvl="7" w:tplc="CC600C18">
      <w:start w:val="1"/>
      <w:numFmt w:val="lowerLetter"/>
      <w:lvlText w:val="%8."/>
      <w:lvlJc w:val="left"/>
      <w:pPr>
        <w:ind w:left="5760" w:hanging="360"/>
      </w:pPr>
    </w:lvl>
    <w:lvl w:ilvl="8" w:tplc="682CC8A2">
      <w:start w:val="1"/>
      <w:numFmt w:val="lowerRoman"/>
      <w:lvlText w:val="%9."/>
      <w:lvlJc w:val="right"/>
      <w:pPr>
        <w:ind w:left="6480" w:hanging="180"/>
      </w:pPr>
    </w:lvl>
  </w:abstractNum>
  <w:abstractNum w:abstractNumId="34" w15:restartNumberingAfterBreak="0">
    <w:nsid w:val="59C40D96"/>
    <w:multiLevelType w:val="hybridMultilevel"/>
    <w:tmpl w:val="E99C8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34233A"/>
    <w:multiLevelType w:val="hybridMultilevel"/>
    <w:tmpl w:val="655E390C"/>
    <w:lvl w:ilvl="0" w:tplc="319C7614">
      <w:start w:val="1"/>
      <w:numFmt w:val="decimal"/>
      <w:lvlText w:val="%1."/>
      <w:lvlJc w:val="left"/>
      <w:pPr>
        <w:ind w:left="720" w:hanging="360"/>
      </w:pPr>
      <w:rPr>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16591"/>
    <w:multiLevelType w:val="hybridMultilevel"/>
    <w:tmpl w:val="8F8EC4EA"/>
    <w:lvl w:ilvl="0" w:tplc="D2886C1A">
      <w:start w:val="1"/>
      <w:numFmt w:val="lowerLetter"/>
      <w:lvlText w:val="%1)"/>
      <w:legacy w:legacy="1" w:legacySpace="120" w:legacyIndent="360"/>
      <w:lvlJc w:val="left"/>
      <w:pPr>
        <w:ind w:left="360" w:hanging="360"/>
      </w:pPr>
    </w:lvl>
    <w:lvl w:ilvl="1" w:tplc="AB5C70A4">
      <w:numFmt w:val="decimal"/>
      <w:lvlText w:val=""/>
      <w:lvlJc w:val="left"/>
    </w:lvl>
    <w:lvl w:ilvl="2" w:tplc="E60E4F58">
      <w:numFmt w:val="decimal"/>
      <w:lvlText w:val=""/>
      <w:lvlJc w:val="left"/>
    </w:lvl>
    <w:lvl w:ilvl="3" w:tplc="5F188EC2">
      <w:numFmt w:val="decimal"/>
      <w:lvlText w:val=""/>
      <w:lvlJc w:val="left"/>
    </w:lvl>
    <w:lvl w:ilvl="4" w:tplc="10226066">
      <w:numFmt w:val="decimal"/>
      <w:lvlText w:val=""/>
      <w:lvlJc w:val="left"/>
    </w:lvl>
    <w:lvl w:ilvl="5" w:tplc="7D28D24A">
      <w:numFmt w:val="decimal"/>
      <w:lvlText w:val=""/>
      <w:lvlJc w:val="left"/>
    </w:lvl>
    <w:lvl w:ilvl="6" w:tplc="1236EB74">
      <w:numFmt w:val="decimal"/>
      <w:lvlText w:val=""/>
      <w:lvlJc w:val="left"/>
    </w:lvl>
    <w:lvl w:ilvl="7" w:tplc="80EC6294">
      <w:numFmt w:val="decimal"/>
      <w:lvlText w:val=""/>
      <w:lvlJc w:val="left"/>
    </w:lvl>
    <w:lvl w:ilvl="8" w:tplc="54465352">
      <w:numFmt w:val="decimal"/>
      <w:lvlText w:val=""/>
      <w:lvlJc w:val="left"/>
    </w:lvl>
  </w:abstractNum>
  <w:abstractNum w:abstractNumId="37" w15:restartNumberingAfterBreak="0">
    <w:nsid w:val="61721315"/>
    <w:multiLevelType w:val="hybridMultilevel"/>
    <w:tmpl w:val="E18684E4"/>
    <w:lvl w:ilvl="0" w:tplc="04050017">
      <w:start w:val="1"/>
      <w:numFmt w:val="lowerLetter"/>
      <w:lvlText w:val="%1)"/>
      <w:lvlJc w:val="left"/>
      <w:pPr>
        <w:ind w:left="720" w:hanging="360"/>
      </w:pPr>
    </w:lvl>
    <w:lvl w:ilvl="1" w:tplc="B7C490D6">
      <w:start w:val="1"/>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901546"/>
    <w:multiLevelType w:val="hybridMultilevel"/>
    <w:tmpl w:val="9B28CF2A"/>
    <w:lvl w:ilvl="0" w:tplc="4866C72E">
      <w:start w:val="1"/>
      <w:numFmt w:val="lowerLetter"/>
      <w:lvlText w:val="%1)"/>
      <w:lvlJc w:val="left"/>
      <w:pPr>
        <w:ind w:left="360" w:hanging="360"/>
      </w:pPr>
    </w:lvl>
    <w:lvl w:ilvl="1" w:tplc="DCD8DD08">
      <w:start w:val="1"/>
      <w:numFmt w:val="lowerLetter"/>
      <w:lvlText w:val="%2."/>
      <w:legacy w:legacy="1" w:legacySpace="120" w:legacyIndent="360"/>
      <w:lvlJc w:val="left"/>
      <w:pPr>
        <w:ind w:left="720" w:hanging="360"/>
      </w:pPr>
    </w:lvl>
    <w:lvl w:ilvl="2" w:tplc="267A8322">
      <w:start w:val="1"/>
      <w:numFmt w:val="lowerRoman"/>
      <w:lvlText w:val="%3."/>
      <w:legacy w:legacy="1" w:legacySpace="120" w:legacyIndent="180"/>
      <w:lvlJc w:val="left"/>
      <w:pPr>
        <w:ind w:left="900" w:hanging="180"/>
      </w:pPr>
    </w:lvl>
    <w:lvl w:ilvl="3" w:tplc="44E6A09A">
      <w:start w:val="1"/>
      <w:numFmt w:val="decimal"/>
      <w:lvlText w:val="%4."/>
      <w:legacy w:legacy="1" w:legacySpace="120" w:legacyIndent="360"/>
      <w:lvlJc w:val="left"/>
      <w:pPr>
        <w:ind w:left="1260" w:hanging="360"/>
      </w:pPr>
    </w:lvl>
    <w:lvl w:ilvl="4" w:tplc="AA422E7A">
      <w:start w:val="1"/>
      <w:numFmt w:val="lowerLetter"/>
      <w:lvlText w:val="%5."/>
      <w:legacy w:legacy="1" w:legacySpace="120" w:legacyIndent="360"/>
      <w:lvlJc w:val="left"/>
      <w:pPr>
        <w:ind w:left="1620" w:hanging="360"/>
      </w:pPr>
    </w:lvl>
    <w:lvl w:ilvl="5" w:tplc="687CFC2A">
      <w:start w:val="1"/>
      <w:numFmt w:val="lowerRoman"/>
      <w:lvlText w:val="%6."/>
      <w:legacy w:legacy="1" w:legacySpace="120" w:legacyIndent="180"/>
      <w:lvlJc w:val="left"/>
      <w:pPr>
        <w:ind w:left="1800" w:hanging="180"/>
      </w:pPr>
    </w:lvl>
    <w:lvl w:ilvl="6" w:tplc="9AB6D616">
      <w:start w:val="1"/>
      <w:numFmt w:val="decimal"/>
      <w:lvlText w:val="%7."/>
      <w:legacy w:legacy="1" w:legacySpace="120" w:legacyIndent="360"/>
      <w:lvlJc w:val="left"/>
      <w:pPr>
        <w:ind w:left="2160" w:hanging="360"/>
      </w:pPr>
    </w:lvl>
    <w:lvl w:ilvl="7" w:tplc="9D88E5CA">
      <w:start w:val="1"/>
      <w:numFmt w:val="lowerLetter"/>
      <w:lvlText w:val="%8."/>
      <w:legacy w:legacy="1" w:legacySpace="120" w:legacyIndent="360"/>
      <w:lvlJc w:val="left"/>
      <w:pPr>
        <w:ind w:left="2520" w:hanging="360"/>
      </w:pPr>
    </w:lvl>
    <w:lvl w:ilvl="8" w:tplc="0E5E7812">
      <w:start w:val="1"/>
      <w:numFmt w:val="lowerRoman"/>
      <w:lvlText w:val="%9."/>
      <w:legacy w:legacy="1" w:legacySpace="120" w:legacyIndent="180"/>
      <w:lvlJc w:val="left"/>
      <w:pPr>
        <w:ind w:left="2700" w:hanging="180"/>
      </w:pPr>
    </w:lvl>
  </w:abstractNum>
  <w:abstractNum w:abstractNumId="39" w15:restartNumberingAfterBreak="0">
    <w:nsid w:val="620C286A"/>
    <w:multiLevelType w:val="hybridMultilevel"/>
    <w:tmpl w:val="24F67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A23DDC"/>
    <w:multiLevelType w:val="hybridMultilevel"/>
    <w:tmpl w:val="A108202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1E43BD"/>
    <w:multiLevelType w:val="hybridMultilevel"/>
    <w:tmpl w:val="C47EC9E8"/>
    <w:lvl w:ilvl="0" w:tplc="04050017">
      <w:start w:val="1"/>
      <w:numFmt w:val="lowerLetter"/>
      <w:lvlText w:val="%1)"/>
      <w:lvlJc w:val="left"/>
      <w:pPr>
        <w:ind w:left="720" w:hanging="360"/>
      </w:pPr>
    </w:lvl>
    <w:lvl w:ilvl="1" w:tplc="8A5ECB4C">
      <w:start w:val="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E76180"/>
    <w:multiLevelType w:val="hybridMultilevel"/>
    <w:tmpl w:val="6B2CF9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CD356B"/>
    <w:multiLevelType w:val="hybridMultilevel"/>
    <w:tmpl w:val="29E6DC1A"/>
    <w:lvl w:ilvl="0" w:tplc="04050017">
      <w:start w:val="1"/>
      <w:numFmt w:val="lowerLetter"/>
      <w:lvlText w:val="%1)"/>
      <w:lvlJc w:val="left"/>
      <w:pPr>
        <w:ind w:left="720" w:hanging="360"/>
      </w:pPr>
    </w:lvl>
    <w:lvl w:ilvl="1" w:tplc="8A5ECB4C">
      <w:start w:val="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4241DD"/>
    <w:multiLevelType w:val="hybridMultilevel"/>
    <w:tmpl w:val="16C49FDA"/>
    <w:lvl w:ilvl="0" w:tplc="8A5ECB4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097316D"/>
    <w:multiLevelType w:val="hybridMultilevel"/>
    <w:tmpl w:val="131A3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0C2C52"/>
    <w:multiLevelType w:val="hybridMultilevel"/>
    <w:tmpl w:val="EEE430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4A5044"/>
    <w:multiLevelType w:val="hybridMultilevel"/>
    <w:tmpl w:val="FA3EB3D8"/>
    <w:lvl w:ilvl="0" w:tplc="04050015">
      <w:start w:val="1"/>
      <w:numFmt w:val="upperLetter"/>
      <w:lvlText w:val="%1."/>
      <w:lvlJc w:val="left"/>
      <w:pPr>
        <w:ind w:left="720" w:hanging="360"/>
      </w:pPr>
    </w:lvl>
    <w:lvl w:ilvl="1" w:tplc="10E6CF2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94197C"/>
    <w:multiLevelType w:val="hybridMultilevel"/>
    <w:tmpl w:val="D7E27AC4"/>
    <w:lvl w:ilvl="0" w:tplc="528E8AB8">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7D6D9F"/>
    <w:multiLevelType w:val="hybridMultilevel"/>
    <w:tmpl w:val="77101F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4"/>
  </w:num>
  <w:num w:numId="3">
    <w:abstractNumId w:val="22"/>
  </w:num>
  <w:num w:numId="4">
    <w:abstractNumId w:val="17"/>
  </w:num>
  <w:num w:numId="5">
    <w:abstractNumId w:val="13"/>
  </w:num>
  <w:num w:numId="6">
    <w:abstractNumId w:val="32"/>
  </w:num>
  <w:num w:numId="7">
    <w:abstractNumId w:val="31"/>
  </w:num>
  <w:num w:numId="8">
    <w:abstractNumId w:val="36"/>
  </w:num>
  <w:num w:numId="9">
    <w:abstractNumId w:val="34"/>
  </w:num>
  <w:num w:numId="10">
    <w:abstractNumId w:val="15"/>
  </w:num>
  <w:num w:numId="11">
    <w:abstractNumId w:val="45"/>
  </w:num>
  <w:num w:numId="12">
    <w:abstractNumId w:val="16"/>
  </w:num>
  <w:num w:numId="13">
    <w:abstractNumId w:val="12"/>
  </w:num>
  <w:num w:numId="14">
    <w:abstractNumId w:val="27"/>
  </w:num>
  <w:num w:numId="15">
    <w:abstractNumId w:val="1"/>
  </w:num>
  <w:num w:numId="16">
    <w:abstractNumId w:val="7"/>
  </w:num>
  <w:num w:numId="17">
    <w:abstractNumId w:val="29"/>
  </w:num>
  <w:num w:numId="18">
    <w:abstractNumId w:val="2"/>
  </w:num>
  <w:num w:numId="19">
    <w:abstractNumId w:val="0"/>
  </w:num>
  <w:num w:numId="20">
    <w:abstractNumId w:val="28"/>
  </w:num>
  <w:num w:numId="21">
    <w:abstractNumId w:val="3"/>
  </w:num>
  <w:num w:numId="22">
    <w:abstractNumId w:val="39"/>
  </w:num>
  <w:num w:numId="23">
    <w:abstractNumId w:val="14"/>
  </w:num>
  <w:num w:numId="24">
    <w:abstractNumId w:val="23"/>
  </w:num>
  <w:num w:numId="25">
    <w:abstractNumId w:val="18"/>
  </w:num>
  <w:num w:numId="26">
    <w:abstractNumId w:val="48"/>
  </w:num>
  <w:num w:numId="27">
    <w:abstractNumId w:val="6"/>
  </w:num>
  <w:num w:numId="28">
    <w:abstractNumId w:val="38"/>
  </w:num>
  <w:num w:numId="29">
    <w:abstractNumId w:val="19"/>
  </w:num>
  <w:num w:numId="30">
    <w:abstractNumId w:val="47"/>
  </w:num>
  <w:num w:numId="31">
    <w:abstractNumId w:val="37"/>
  </w:num>
  <w:num w:numId="32">
    <w:abstractNumId w:val="20"/>
  </w:num>
  <w:num w:numId="33">
    <w:abstractNumId w:val="30"/>
  </w:num>
  <w:num w:numId="34">
    <w:abstractNumId w:val="43"/>
  </w:num>
  <w:num w:numId="35">
    <w:abstractNumId w:val="41"/>
  </w:num>
  <w:num w:numId="36">
    <w:abstractNumId w:val="21"/>
  </w:num>
  <w:num w:numId="37">
    <w:abstractNumId w:val="4"/>
  </w:num>
  <w:num w:numId="38">
    <w:abstractNumId w:val="40"/>
  </w:num>
  <w:num w:numId="39">
    <w:abstractNumId w:val="10"/>
  </w:num>
  <w:num w:numId="40">
    <w:abstractNumId w:val="5"/>
  </w:num>
  <w:num w:numId="41">
    <w:abstractNumId w:val="49"/>
  </w:num>
  <w:num w:numId="42">
    <w:abstractNumId w:val="44"/>
  </w:num>
  <w:num w:numId="43">
    <w:abstractNumId w:val="25"/>
  </w:num>
  <w:num w:numId="44">
    <w:abstractNumId w:val="26"/>
  </w:num>
  <w:num w:numId="45">
    <w:abstractNumId w:val="11"/>
  </w:num>
  <w:num w:numId="46">
    <w:abstractNumId w:val="35"/>
  </w:num>
  <w:num w:numId="47">
    <w:abstractNumId w:val="42"/>
  </w:num>
  <w:num w:numId="48">
    <w:abstractNumId w:val="46"/>
  </w:num>
  <w:num w:numId="49">
    <w:abstractNumId w:val="8"/>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73A"/>
    <w:rsid w:val="00000358"/>
    <w:rsid w:val="00000AEA"/>
    <w:rsid w:val="0000153D"/>
    <w:rsid w:val="00011398"/>
    <w:rsid w:val="00026698"/>
    <w:rsid w:val="0003338B"/>
    <w:rsid w:val="00035FED"/>
    <w:rsid w:val="00037BA4"/>
    <w:rsid w:val="0005269A"/>
    <w:rsid w:val="000549D8"/>
    <w:rsid w:val="00054E13"/>
    <w:rsid w:val="00055E35"/>
    <w:rsid w:val="00056545"/>
    <w:rsid w:val="00061805"/>
    <w:rsid w:val="000A4FD4"/>
    <w:rsid w:val="000B06DE"/>
    <w:rsid w:val="000D0902"/>
    <w:rsid w:val="000E2E5F"/>
    <w:rsid w:val="00111A25"/>
    <w:rsid w:val="00112A73"/>
    <w:rsid w:val="0012383C"/>
    <w:rsid w:val="00127876"/>
    <w:rsid w:val="00135746"/>
    <w:rsid w:val="00153478"/>
    <w:rsid w:val="0015425D"/>
    <w:rsid w:val="001B0301"/>
    <w:rsid w:val="001D4040"/>
    <w:rsid w:val="001D486F"/>
    <w:rsid w:val="001E4675"/>
    <w:rsid w:val="00206356"/>
    <w:rsid w:val="00207108"/>
    <w:rsid w:val="00244997"/>
    <w:rsid w:val="00246E1D"/>
    <w:rsid w:val="00255AC1"/>
    <w:rsid w:val="00260561"/>
    <w:rsid w:val="00263F1A"/>
    <w:rsid w:val="00267A99"/>
    <w:rsid w:val="002A6D50"/>
    <w:rsid w:val="002C4EC2"/>
    <w:rsid w:val="002D13D6"/>
    <w:rsid w:val="002D3520"/>
    <w:rsid w:val="002E0225"/>
    <w:rsid w:val="002E5A66"/>
    <w:rsid w:val="00317E52"/>
    <w:rsid w:val="003212A1"/>
    <w:rsid w:val="00344BFA"/>
    <w:rsid w:val="00364925"/>
    <w:rsid w:val="00371156"/>
    <w:rsid w:val="00372D39"/>
    <w:rsid w:val="00376575"/>
    <w:rsid w:val="00377F66"/>
    <w:rsid w:val="003966C0"/>
    <w:rsid w:val="00396708"/>
    <w:rsid w:val="003A1D98"/>
    <w:rsid w:val="003A58F0"/>
    <w:rsid w:val="003B1D1B"/>
    <w:rsid w:val="003C6459"/>
    <w:rsid w:val="003C774D"/>
    <w:rsid w:val="003D4303"/>
    <w:rsid w:val="003E6595"/>
    <w:rsid w:val="003E7F9E"/>
    <w:rsid w:val="003F7E32"/>
    <w:rsid w:val="00405939"/>
    <w:rsid w:val="004138CA"/>
    <w:rsid w:val="00423694"/>
    <w:rsid w:val="004321C7"/>
    <w:rsid w:val="00434C1E"/>
    <w:rsid w:val="00436A71"/>
    <w:rsid w:val="00443AC5"/>
    <w:rsid w:val="004460A2"/>
    <w:rsid w:val="004516C6"/>
    <w:rsid w:val="004519E3"/>
    <w:rsid w:val="0046056F"/>
    <w:rsid w:val="00461159"/>
    <w:rsid w:val="004A1126"/>
    <w:rsid w:val="004A3C47"/>
    <w:rsid w:val="004C2D9F"/>
    <w:rsid w:val="004C3E97"/>
    <w:rsid w:val="004E0D5E"/>
    <w:rsid w:val="004E54D3"/>
    <w:rsid w:val="00501349"/>
    <w:rsid w:val="005104C6"/>
    <w:rsid w:val="00512950"/>
    <w:rsid w:val="00520A86"/>
    <w:rsid w:val="00524744"/>
    <w:rsid w:val="00532805"/>
    <w:rsid w:val="0054013C"/>
    <w:rsid w:val="005473C5"/>
    <w:rsid w:val="005610E6"/>
    <w:rsid w:val="005629A6"/>
    <w:rsid w:val="00583E12"/>
    <w:rsid w:val="00594092"/>
    <w:rsid w:val="005B0C30"/>
    <w:rsid w:val="005B6725"/>
    <w:rsid w:val="005C2541"/>
    <w:rsid w:val="005E63F3"/>
    <w:rsid w:val="005F4841"/>
    <w:rsid w:val="00611A0D"/>
    <w:rsid w:val="00632C53"/>
    <w:rsid w:val="00632F06"/>
    <w:rsid w:val="00634E0C"/>
    <w:rsid w:val="006562B9"/>
    <w:rsid w:val="006603EE"/>
    <w:rsid w:val="006705D1"/>
    <w:rsid w:val="00677F18"/>
    <w:rsid w:val="00687FB7"/>
    <w:rsid w:val="0069656B"/>
    <w:rsid w:val="006A3802"/>
    <w:rsid w:val="006D77B7"/>
    <w:rsid w:val="006E022E"/>
    <w:rsid w:val="006E71C4"/>
    <w:rsid w:val="006E7EDD"/>
    <w:rsid w:val="0070417A"/>
    <w:rsid w:val="0071790F"/>
    <w:rsid w:val="0073267F"/>
    <w:rsid w:val="007351B4"/>
    <w:rsid w:val="00742CD8"/>
    <w:rsid w:val="00746998"/>
    <w:rsid w:val="00746F8A"/>
    <w:rsid w:val="00784E12"/>
    <w:rsid w:val="007B3E4D"/>
    <w:rsid w:val="007B5EB1"/>
    <w:rsid w:val="007B60CF"/>
    <w:rsid w:val="007D2C97"/>
    <w:rsid w:val="007E0EBA"/>
    <w:rsid w:val="007E1F1B"/>
    <w:rsid w:val="007E484E"/>
    <w:rsid w:val="007F5E83"/>
    <w:rsid w:val="0081569C"/>
    <w:rsid w:val="00836E02"/>
    <w:rsid w:val="008547EF"/>
    <w:rsid w:val="00863CEC"/>
    <w:rsid w:val="00870F3C"/>
    <w:rsid w:val="00870FD3"/>
    <w:rsid w:val="008857F1"/>
    <w:rsid w:val="008912F0"/>
    <w:rsid w:val="0089671B"/>
    <w:rsid w:val="008A02A9"/>
    <w:rsid w:val="008A12F1"/>
    <w:rsid w:val="008C0F80"/>
    <w:rsid w:val="008D5C34"/>
    <w:rsid w:val="008D67D8"/>
    <w:rsid w:val="008E4814"/>
    <w:rsid w:val="008E5535"/>
    <w:rsid w:val="008F3BA6"/>
    <w:rsid w:val="008F64D6"/>
    <w:rsid w:val="00912D6D"/>
    <w:rsid w:val="00913317"/>
    <w:rsid w:val="00935039"/>
    <w:rsid w:val="00944BCD"/>
    <w:rsid w:val="0094718E"/>
    <w:rsid w:val="00947CED"/>
    <w:rsid w:val="00950636"/>
    <w:rsid w:val="00951C9A"/>
    <w:rsid w:val="009623B8"/>
    <w:rsid w:val="009826B8"/>
    <w:rsid w:val="00990DA2"/>
    <w:rsid w:val="009B6D12"/>
    <w:rsid w:val="009C0479"/>
    <w:rsid w:val="009C0CBE"/>
    <w:rsid w:val="009C790F"/>
    <w:rsid w:val="009D2721"/>
    <w:rsid w:val="009D3B20"/>
    <w:rsid w:val="009E14B9"/>
    <w:rsid w:val="009F6F6F"/>
    <w:rsid w:val="00A17F37"/>
    <w:rsid w:val="00A22D9A"/>
    <w:rsid w:val="00A26E0D"/>
    <w:rsid w:val="00A36015"/>
    <w:rsid w:val="00A638BC"/>
    <w:rsid w:val="00A80F38"/>
    <w:rsid w:val="00A86695"/>
    <w:rsid w:val="00A9189B"/>
    <w:rsid w:val="00A928BC"/>
    <w:rsid w:val="00AA02B7"/>
    <w:rsid w:val="00AB7AF4"/>
    <w:rsid w:val="00AE3289"/>
    <w:rsid w:val="00AF2DD6"/>
    <w:rsid w:val="00B01CB3"/>
    <w:rsid w:val="00B1645A"/>
    <w:rsid w:val="00B26F60"/>
    <w:rsid w:val="00B4774D"/>
    <w:rsid w:val="00B559BC"/>
    <w:rsid w:val="00B71D3D"/>
    <w:rsid w:val="00B751C9"/>
    <w:rsid w:val="00B97053"/>
    <w:rsid w:val="00BD21D3"/>
    <w:rsid w:val="00BD2A09"/>
    <w:rsid w:val="00BE28F3"/>
    <w:rsid w:val="00BE3EA0"/>
    <w:rsid w:val="00BF0BFB"/>
    <w:rsid w:val="00BF3C07"/>
    <w:rsid w:val="00BF5686"/>
    <w:rsid w:val="00C1573A"/>
    <w:rsid w:val="00C345C9"/>
    <w:rsid w:val="00C362ED"/>
    <w:rsid w:val="00C42FB8"/>
    <w:rsid w:val="00C47D74"/>
    <w:rsid w:val="00C61F43"/>
    <w:rsid w:val="00C64E82"/>
    <w:rsid w:val="00C85280"/>
    <w:rsid w:val="00CA0B47"/>
    <w:rsid w:val="00CA0EAB"/>
    <w:rsid w:val="00CA6496"/>
    <w:rsid w:val="00CB0E83"/>
    <w:rsid w:val="00CB3FE2"/>
    <w:rsid w:val="00CC05E8"/>
    <w:rsid w:val="00CC0AAF"/>
    <w:rsid w:val="00CD4005"/>
    <w:rsid w:val="00CF0B94"/>
    <w:rsid w:val="00CF210F"/>
    <w:rsid w:val="00D20EFC"/>
    <w:rsid w:val="00D25395"/>
    <w:rsid w:val="00D259FE"/>
    <w:rsid w:val="00D33E37"/>
    <w:rsid w:val="00D418BC"/>
    <w:rsid w:val="00D41D59"/>
    <w:rsid w:val="00D427C3"/>
    <w:rsid w:val="00D53890"/>
    <w:rsid w:val="00D7535E"/>
    <w:rsid w:val="00D904FF"/>
    <w:rsid w:val="00D9296F"/>
    <w:rsid w:val="00D93B30"/>
    <w:rsid w:val="00DA3542"/>
    <w:rsid w:val="00DB290A"/>
    <w:rsid w:val="00DD5C1F"/>
    <w:rsid w:val="00DD7D13"/>
    <w:rsid w:val="00DF169E"/>
    <w:rsid w:val="00DF5ADB"/>
    <w:rsid w:val="00E020E3"/>
    <w:rsid w:val="00E14D75"/>
    <w:rsid w:val="00E17636"/>
    <w:rsid w:val="00E2373F"/>
    <w:rsid w:val="00E23C6F"/>
    <w:rsid w:val="00E34A09"/>
    <w:rsid w:val="00E407E7"/>
    <w:rsid w:val="00E466FF"/>
    <w:rsid w:val="00E47D49"/>
    <w:rsid w:val="00E51194"/>
    <w:rsid w:val="00E64FE1"/>
    <w:rsid w:val="00E70DB7"/>
    <w:rsid w:val="00E72B65"/>
    <w:rsid w:val="00E72FE2"/>
    <w:rsid w:val="00E731D5"/>
    <w:rsid w:val="00E85A1B"/>
    <w:rsid w:val="00E95294"/>
    <w:rsid w:val="00EA6DEF"/>
    <w:rsid w:val="00EB1C9F"/>
    <w:rsid w:val="00EB49B6"/>
    <w:rsid w:val="00EC5726"/>
    <w:rsid w:val="00ED5524"/>
    <w:rsid w:val="00F17487"/>
    <w:rsid w:val="00F17D07"/>
    <w:rsid w:val="00F23D44"/>
    <w:rsid w:val="00F2528D"/>
    <w:rsid w:val="00F2707C"/>
    <w:rsid w:val="00F62BEA"/>
    <w:rsid w:val="00F9191D"/>
    <w:rsid w:val="00F92950"/>
    <w:rsid w:val="00FB3EB3"/>
    <w:rsid w:val="00FF0ED4"/>
    <w:rsid w:val="017D3436"/>
    <w:rsid w:val="01EA0F2E"/>
    <w:rsid w:val="026E4150"/>
    <w:rsid w:val="04B4D4F8"/>
    <w:rsid w:val="065892DF"/>
    <w:rsid w:val="0671B8B6"/>
    <w:rsid w:val="0DB3A9D0"/>
    <w:rsid w:val="0F3651D4"/>
    <w:rsid w:val="10D48626"/>
    <w:rsid w:val="1330AC64"/>
    <w:rsid w:val="198909AE"/>
    <w:rsid w:val="1C4E1BF4"/>
    <w:rsid w:val="1DB892C3"/>
    <w:rsid w:val="24DF0988"/>
    <w:rsid w:val="275F7509"/>
    <w:rsid w:val="2A7339B6"/>
    <w:rsid w:val="2C5D85CE"/>
    <w:rsid w:val="2F158418"/>
    <w:rsid w:val="2F92A20C"/>
    <w:rsid w:val="345B3B8F"/>
    <w:rsid w:val="3B87D42B"/>
    <w:rsid w:val="3BF9D1E6"/>
    <w:rsid w:val="3C288C86"/>
    <w:rsid w:val="426943D9"/>
    <w:rsid w:val="4392E610"/>
    <w:rsid w:val="4E1462EC"/>
    <w:rsid w:val="4ED598B7"/>
    <w:rsid w:val="50602E41"/>
    <w:rsid w:val="5300FC6C"/>
    <w:rsid w:val="5EDA81AA"/>
    <w:rsid w:val="6057C014"/>
    <w:rsid w:val="65A6B38A"/>
    <w:rsid w:val="6AF7CEE7"/>
    <w:rsid w:val="7407DE96"/>
    <w:rsid w:val="76395DB2"/>
    <w:rsid w:val="7B0DF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93198"/>
  <w15:docId w15:val="{BB6AF174-2B6B-496F-BFF5-D83FFC6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1573A"/>
    <w:rPr>
      <w:sz w:val="24"/>
      <w:szCs w:val="24"/>
    </w:rPr>
  </w:style>
  <w:style w:type="paragraph" w:styleId="Nadpis1">
    <w:name w:val="heading 1"/>
    <w:basedOn w:val="Normln"/>
    <w:next w:val="Normln"/>
    <w:qFormat/>
    <w:rsid w:val="00C1573A"/>
    <w:pPr>
      <w:keepNext/>
      <w:outlineLvl w:val="0"/>
    </w:pPr>
    <w:rPr>
      <w:sz w:val="52"/>
      <w:szCs w:val="52"/>
    </w:rPr>
  </w:style>
  <w:style w:type="paragraph" w:styleId="Nadpis2">
    <w:name w:val="heading 2"/>
    <w:basedOn w:val="Normln"/>
    <w:next w:val="Normln"/>
    <w:link w:val="Nadpis2Char"/>
    <w:semiHidden/>
    <w:unhideWhenUsed/>
    <w:qFormat/>
    <w:rsid w:val="00D427C3"/>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1573A"/>
    <w:pPr>
      <w:widowControl w:val="0"/>
      <w:autoSpaceDE w:val="0"/>
      <w:autoSpaceDN w:val="0"/>
      <w:adjustRightInd w:val="0"/>
    </w:pPr>
    <w:rPr>
      <w:color w:val="000000"/>
      <w:sz w:val="24"/>
      <w:szCs w:val="24"/>
    </w:rPr>
  </w:style>
  <w:style w:type="paragraph" w:styleId="Zkladntext">
    <w:name w:val="Body Text"/>
    <w:basedOn w:val="Normln"/>
    <w:rsid w:val="00C1573A"/>
    <w:pPr>
      <w:jc w:val="both"/>
    </w:pPr>
  </w:style>
  <w:style w:type="paragraph" w:styleId="Podnadpis">
    <w:name w:val="Subtitle"/>
    <w:basedOn w:val="Normln"/>
    <w:qFormat/>
    <w:rsid w:val="00C1573A"/>
    <w:pPr>
      <w:jc w:val="center"/>
    </w:pPr>
    <w:rPr>
      <w:sz w:val="28"/>
      <w:szCs w:val="28"/>
    </w:rPr>
  </w:style>
  <w:style w:type="paragraph" w:styleId="Zkladntext2">
    <w:name w:val="Body Text 2"/>
    <w:basedOn w:val="Normln"/>
    <w:rsid w:val="00C1573A"/>
    <w:pPr>
      <w:jc w:val="center"/>
    </w:pPr>
    <w:rPr>
      <w:u w:val="single"/>
    </w:rPr>
  </w:style>
  <w:style w:type="paragraph" w:styleId="Zkladntext3">
    <w:name w:val="Body Text 3"/>
    <w:basedOn w:val="Normln"/>
    <w:rsid w:val="00C1573A"/>
    <w:pPr>
      <w:jc w:val="both"/>
    </w:pPr>
    <w:rPr>
      <w:i/>
      <w:iCs/>
    </w:rPr>
  </w:style>
  <w:style w:type="paragraph" w:styleId="Textbubliny">
    <w:name w:val="Balloon Text"/>
    <w:basedOn w:val="Normln"/>
    <w:semiHidden/>
    <w:rsid w:val="004A1126"/>
    <w:rPr>
      <w:rFonts w:ascii="Tahoma" w:hAnsi="Tahoma" w:cs="Tahoma"/>
      <w:sz w:val="16"/>
      <w:szCs w:val="16"/>
    </w:rPr>
  </w:style>
  <w:style w:type="paragraph" w:styleId="Zpat">
    <w:name w:val="footer"/>
    <w:basedOn w:val="Normln"/>
    <w:rsid w:val="004A1126"/>
    <w:pPr>
      <w:tabs>
        <w:tab w:val="center" w:pos="4536"/>
        <w:tab w:val="right" w:pos="9072"/>
      </w:tabs>
    </w:pPr>
  </w:style>
  <w:style w:type="character" w:styleId="slostrnky">
    <w:name w:val="page number"/>
    <w:basedOn w:val="Standardnpsmoodstavce"/>
    <w:rsid w:val="004A1126"/>
  </w:style>
  <w:style w:type="paragraph" w:styleId="Zkladntextodsazen">
    <w:name w:val="Body Text Indent"/>
    <w:basedOn w:val="Normln"/>
    <w:link w:val="ZkladntextodsazenChar"/>
    <w:rsid w:val="00364925"/>
    <w:pPr>
      <w:spacing w:after="120"/>
      <w:ind w:left="283"/>
    </w:pPr>
    <w:rPr>
      <w:lang w:val="x-none" w:eastAsia="x-none"/>
    </w:rPr>
  </w:style>
  <w:style w:type="character" w:customStyle="1" w:styleId="ZkladntextodsazenChar">
    <w:name w:val="Základní text odsazený Char"/>
    <w:link w:val="Zkladntextodsazen"/>
    <w:rsid w:val="00364925"/>
    <w:rPr>
      <w:sz w:val="24"/>
      <w:szCs w:val="24"/>
    </w:rPr>
  </w:style>
  <w:style w:type="paragraph" w:styleId="Nzev">
    <w:name w:val="Title"/>
    <w:basedOn w:val="Normln"/>
    <w:link w:val="NzevChar"/>
    <w:qFormat/>
    <w:rsid w:val="00364925"/>
    <w:pPr>
      <w:jc w:val="center"/>
    </w:pPr>
    <w:rPr>
      <w:rFonts w:ascii="Comic Sans MS" w:hAnsi="Comic Sans MS"/>
      <w:b/>
      <w:bCs/>
      <w:i/>
      <w:iCs/>
      <w:sz w:val="144"/>
      <w:lang w:val="x-none" w:eastAsia="x-none"/>
    </w:rPr>
  </w:style>
  <w:style w:type="character" w:customStyle="1" w:styleId="NzevChar">
    <w:name w:val="Název Char"/>
    <w:link w:val="Nzev"/>
    <w:rsid w:val="00364925"/>
    <w:rPr>
      <w:rFonts w:ascii="Comic Sans MS" w:hAnsi="Comic Sans MS"/>
      <w:b/>
      <w:bCs/>
      <w:i/>
      <w:iCs/>
      <w:sz w:val="144"/>
      <w:szCs w:val="24"/>
    </w:rPr>
  </w:style>
  <w:style w:type="paragraph" w:customStyle="1" w:styleId="DefinitionTerm">
    <w:name w:val="Definition Term"/>
    <w:basedOn w:val="Normln"/>
    <w:next w:val="Normln"/>
    <w:rsid w:val="004519E3"/>
    <w:pPr>
      <w:widowControl w:val="0"/>
      <w:overflowPunct w:val="0"/>
      <w:autoSpaceDE w:val="0"/>
      <w:autoSpaceDN w:val="0"/>
      <w:adjustRightInd w:val="0"/>
    </w:pPr>
    <w:rPr>
      <w:szCs w:val="20"/>
    </w:rPr>
  </w:style>
  <w:style w:type="paragraph" w:customStyle="1" w:styleId="Prosttext1">
    <w:name w:val="Prostý text1"/>
    <w:basedOn w:val="Normln"/>
    <w:rsid w:val="00FF0ED4"/>
    <w:pPr>
      <w:overflowPunct w:val="0"/>
      <w:autoSpaceDE w:val="0"/>
      <w:autoSpaceDN w:val="0"/>
      <w:adjustRightInd w:val="0"/>
      <w:textAlignment w:val="baseline"/>
    </w:pPr>
    <w:rPr>
      <w:rFonts w:ascii="Courier New" w:hAnsi="Courier New"/>
      <w:color w:val="000000"/>
      <w:sz w:val="20"/>
      <w:szCs w:val="20"/>
    </w:rPr>
  </w:style>
  <w:style w:type="paragraph" w:styleId="Odstavecseseznamem">
    <w:name w:val="List Paragraph"/>
    <w:basedOn w:val="Normln"/>
    <w:uiPriority w:val="34"/>
    <w:qFormat/>
    <w:rsid w:val="00FF0ED4"/>
    <w:pPr>
      <w:ind w:left="708"/>
    </w:pPr>
  </w:style>
  <w:style w:type="character" w:customStyle="1" w:styleId="Nadpis2Char">
    <w:name w:val="Nadpis 2 Char"/>
    <w:link w:val="Nadpis2"/>
    <w:semiHidden/>
    <w:rsid w:val="00D427C3"/>
    <w:rPr>
      <w:rFonts w:ascii="Cambria" w:eastAsia="Times New Roman" w:hAnsi="Cambria" w:cs="Times New Roman"/>
      <w:b/>
      <w:bCs/>
      <w:i/>
      <w:iCs/>
      <w:sz w:val="28"/>
      <w:szCs w:val="28"/>
    </w:rPr>
  </w:style>
  <w:style w:type="paragraph" w:customStyle="1" w:styleId="Zkladntext21">
    <w:name w:val="Základní text 21"/>
    <w:basedOn w:val="Normln"/>
    <w:rsid w:val="00D427C3"/>
    <w:pPr>
      <w:overflowPunct w:val="0"/>
      <w:autoSpaceDE w:val="0"/>
      <w:autoSpaceDN w:val="0"/>
      <w:adjustRightInd w:val="0"/>
      <w:spacing w:before="120" w:line="240" w:lineRule="atLeast"/>
      <w:jc w:val="both"/>
      <w:textAlignment w:val="baseline"/>
    </w:pPr>
    <w:rPr>
      <w:szCs w:val="20"/>
    </w:rPr>
  </w:style>
  <w:style w:type="paragraph" w:customStyle="1" w:styleId="Psmeno">
    <w:name w:val="Písmeno"/>
    <w:basedOn w:val="Normln"/>
    <w:rsid w:val="00D427C3"/>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Normlnweb1">
    <w:name w:val="Normální (web)1"/>
    <w:basedOn w:val="Normln"/>
    <w:rsid w:val="00D427C3"/>
    <w:pPr>
      <w:overflowPunct w:val="0"/>
      <w:autoSpaceDE w:val="0"/>
      <w:autoSpaceDN w:val="0"/>
      <w:adjustRightInd w:val="0"/>
      <w:spacing w:before="100" w:after="100"/>
      <w:textAlignment w:val="baseline"/>
    </w:pPr>
    <w:rPr>
      <w:szCs w:val="20"/>
    </w:rPr>
  </w:style>
  <w:style w:type="paragraph" w:customStyle="1" w:styleId="Odstavecaut">
    <w:name w:val="Odstavec aut"/>
    <w:basedOn w:val="Normln"/>
    <w:rsid w:val="00D427C3"/>
    <w:pPr>
      <w:tabs>
        <w:tab w:val="num" w:pos="360"/>
      </w:tabs>
      <w:overflowPunct w:val="0"/>
      <w:autoSpaceDE w:val="0"/>
      <w:autoSpaceDN w:val="0"/>
      <w:adjustRightInd w:val="0"/>
      <w:spacing w:before="120"/>
      <w:jc w:val="both"/>
      <w:textAlignment w:val="baseline"/>
    </w:pPr>
    <w:rPr>
      <w:szCs w:val="20"/>
    </w:rPr>
  </w:style>
  <w:style w:type="character" w:customStyle="1" w:styleId="FontStyle16">
    <w:name w:val="Font Style16"/>
    <w:rsid w:val="00D427C3"/>
    <w:rPr>
      <w:rFonts w:ascii="Times New Roman" w:hAnsi="Times New Roman"/>
      <w:sz w:val="22"/>
    </w:rPr>
  </w:style>
  <w:style w:type="character" w:customStyle="1" w:styleId="FontStyle14">
    <w:name w:val="Font Style14"/>
    <w:rsid w:val="00D427C3"/>
    <w:rPr>
      <w:rFonts w:ascii="Arial" w:hAnsi="Arial"/>
      <w:sz w:val="22"/>
    </w:rPr>
  </w:style>
  <w:style w:type="paragraph" w:styleId="Textvbloku">
    <w:name w:val="Block Text"/>
    <w:basedOn w:val="Normln"/>
    <w:rsid w:val="0000153D"/>
    <w:pPr>
      <w:shd w:val="clear" w:color="auto" w:fill="FFFFFF"/>
      <w:spacing w:after="101"/>
      <w:ind w:left="101" w:right="406"/>
    </w:pPr>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509F-8044-4723-9C04-DC02332F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23</Pages>
  <Words>10199</Words>
  <Characters>60176</Characters>
  <Application>Microsoft Office Word</Application>
  <DocSecurity>0</DocSecurity>
  <Lines>501</Lines>
  <Paragraphs>140</Paragraphs>
  <ScaleCrop>false</ScaleCrop>
  <Company/>
  <LinksUpToDate>false</LinksUpToDate>
  <CharactersWithSpaces>70235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Tormová</dc:creator>
  <cp:lastModifiedBy>Luboš Borka</cp:lastModifiedBy>
  <cp:revision>56</cp:revision>
  <cp:lastPrinted>2013-08-20T10:56:00Z</cp:lastPrinted>
  <dcterms:created xsi:type="dcterms:W3CDTF">2018-03-15T12:21:00Z</dcterms:created>
  <dcterms:modified xsi:type="dcterms:W3CDTF">2021-01-08T13:16:00Z</dcterms:modified>
</cp:coreProperties>
</file>