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D0B" w:rsidRDefault="005B4D0B" w:rsidP="005B4D0B">
      <w:pPr>
        <w:spacing w:line="326" w:lineRule="auto"/>
        <w:jc w:val="center"/>
        <w:rPr>
          <w:b/>
          <w:sz w:val="28"/>
          <w:szCs w:val="28"/>
        </w:rPr>
      </w:pPr>
      <w:r w:rsidRPr="005B4D0B">
        <w:rPr>
          <w:noProof/>
        </w:rPr>
        <w:drawing>
          <wp:inline distT="0" distB="0" distL="0" distR="0">
            <wp:extent cx="692150" cy="89438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8" cy="8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4D7E60" w:rsidRDefault="004D7E60" w:rsidP="005B4D0B">
      <w:pPr>
        <w:spacing w:line="326" w:lineRule="auto"/>
        <w:jc w:val="center"/>
        <w:rPr>
          <w:b/>
          <w:sz w:val="28"/>
          <w:szCs w:val="28"/>
          <w:u w:val="single"/>
        </w:rPr>
      </w:pPr>
    </w:p>
    <w:p w:rsidR="005B4D0B" w:rsidRPr="00173C7D" w:rsidRDefault="005B4D0B" w:rsidP="005B4D0B">
      <w:pPr>
        <w:spacing w:line="326" w:lineRule="auto"/>
        <w:jc w:val="center"/>
        <w:rPr>
          <w:b/>
          <w:sz w:val="28"/>
          <w:szCs w:val="28"/>
          <w:u w:val="single"/>
        </w:rPr>
      </w:pPr>
      <w:r w:rsidRPr="00173C7D">
        <w:rPr>
          <w:b/>
          <w:sz w:val="28"/>
          <w:szCs w:val="28"/>
          <w:u w:val="single"/>
        </w:rPr>
        <w:t xml:space="preserve">Mateřská škola </w:t>
      </w:r>
      <w:r>
        <w:rPr>
          <w:b/>
          <w:sz w:val="28"/>
          <w:szCs w:val="28"/>
          <w:u w:val="single"/>
        </w:rPr>
        <w:t>Vidče, okres Vsetín</w:t>
      </w:r>
    </w:p>
    <w:p w:rsidR="005B4D0B" w:rsidRDefault="005B4D0B" w:rsidP="005B4D0B">
      <w:pPr>
        <w:jc w:val="center"/>
        <w:rPr>
          <w:b/>
          <w:sz w:val="28"/>
          <w:szCs w:val="28"/>
        </w:rPr>
      </w:pPr>
      <w:r>
        <w:t>756 53 Vidče 460, tel. 725 947 033, IČO: 709 363 66, e-mail: ms@vidce.cz</w:t>
      </w:r>
    </w:p>
    <w:p w:rsidR="00E8641A" w:rsidRDefault="00E8641A"/>
    <w:p w:rsidR="0051325D" w:rsidRPr="0051325D" w:rsidRDefault="00365891" w:rsidP="005132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Směrnice </w:t>
      </w:r>
      <w:r w:rsidR="00212CD0">
        <w:rPr>
          <w:b/>
          <w:sz w:val="32"/>
          <w:szCs w:val="32"/>
        </w:rPr>
        <w:t>č. 26</w:t>
      </w:r>
    </w:p>
    <w:p w:rsidR="0051325D" w:rsidRDefault="0051325D" w:rsidP="0051325D"/>
    <w:p w:rsidR="0051325D" w:rsidRDefault="00212CD0" w:rsidP="0051325D">
      <w:pPr>
        <w:jc w:val="center"/>
        <w:rPr>
          <w:b/>
        </w:rPr>
      </w:pPr>
      <w:r>
        <w:rPr>
          <w:b/>
        </w:rPr>
        <w:t>č.j.: MŠ/61</w:t>
      </w:r>
      <w:r w:rsidR="0051325D">
        <w:rPr>
          <w:b/>
        </w:rPr>
        <w:t>/2020</w:t>
      </w:r>
    </w:p>
    <w:p w:rsidR="002B2AE9" w:rsidRDefault="002B2AE9" w:rsidP="002B2AE9"/>
    <w:p w:rsidR="0039571B" w:rsidRPr="00DE7F7F" w:rsidRDefault="0039571B" w:rsidP="0039571B"/>
    <w:p w:rsidR="002A7C06" w:rsidRDefault="002A7C06" w:rsidP="002A7C06"/>
    <w:p w:rsidR="00212CD0" w:rsidRDefault="00212CD0" w:rsidP="00212CD0">
      <w:pPr>
        <w:ind w:firstLine="708"/>
      </w:pPr>
    </w:p>
    <w:p w:rsidR="00212CD0" w:rsidRPr="009346CE" w:rsidRDefault="00212CD0" w:rsidP="00212CD0">
      <w:pPr>
        <w:pBdr>
          <w:top w:val="single" w:sz="18" w:space="1" w:color="auto"/>
          <w:left w:val="single" w:sz="18" w:space="1" w:color="auto"/>
          <w:bottom w:val="single" w:sz="18" w:space="14" w:color="auto"/>
          <w:right w:val="single" w:sz="18" w:space="1" w:color="auto"/>
        </w:pBdr>
        <w:jc w:val="center"/>
        <w:rPr>
          <w:b/>
          <w:sz w:val="36"/>
          <w:szCs w:val="36"/>
        </w:rPr>
      </w:pPr>
      <w:r w:rsidRPr="009346CE">
        <w:rPr>
          <w:b/>
          <w:sz w:val="36"/>
          <w:szCs w:val="36"/>
        </w:rPr>
        <w:t xml:space="preserve">KRITÉRIA PRO PŘIJÍMÁNÍ DĚTÍ </w:t>
      </w:r>
    </w:p>
    <w:p w:rsidR="00212CD0" w:rsidRPr="009346CE" w:rsidRDefault="00212CD0" w:rsidP="00212CD0">
      <w:pPr>
        <w:pBdr>
          <w:top w:val="single" w:sz="18" w:space="1" w:color="auto"/>
          <w:left w:val="single" w:sz="18" w:space="1" w:color="auto"/>
          <w:bottom w:val="single" w:sz="18" w:space="14" w:color="auto"/>
          <w:right w:val="single" w:sz="18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k předškolnímu vzdělávání </w:t>
      </w:r>
      <w:r w:rsidRPr="00763531">
        <w:rPr>
          <w:sz w:val="36"/>
          <w:szCs w:val="36"/>
        </w:rPr>
        <w:t>v mateřské škole</w:t>
      </w:r>
    </w:p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/>
    <w:p w:rsidR="00212CD0" w:rsidRDefault="00212CD0" w:rsidP="00212CD0">
      <w:pPr>
        <w:pBdr>
          <w:bottom w:val="single" w:sz="6" w:space="1" w:color="auto"/>
        </w:pBdr>
      </w:pPr>
    </w:p>
    <w:p w:rsidR="00212CD0" w:rsidRDefault="00212CD0" w:rsidP="00212CD0">
      <w:pPr>
        <w:pBdr>
          <w:bottom w:val="single" w:sz="6" w:space="1" w:color="auto"/>
        </w:pBdr>
      </w:pPr>
    </w:p>
    <w:p w:rsidR="00212CD0" w:rsidRDefault="00212CD0" w:rsidP="00212CD0">
      <w:pPr>
        <w:pBdr>
          <w:bottom w:val="single" w:sz="6" w:space="1" w:color="auto"/>
        </w:pBd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35"/>
        <w:gridCol w:w="6977"/>
      </w:tblGrid>
      <w:tr w:rsidR="00212CD0" w:rsidTr="00447253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top w:val="single" w:sz="12" w:space="0" w:color="auto"/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Vydal:</w:t>
            </w:r>
          </w:p>
        </w:tc>
        <w:tc>
          <w:tcPr>
            <w:tcW w:w="6977" w:type="dxa"/>
            <w:tcBorders>
              <w:top w:val="single" w:sz="12" w:space="0" w:color="auto"/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rPr>
                <w:b/>
              </w:rPr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>
              <w:rPr>
                <w:b/>
              </w:rPr>
              <w:t>Mateřská škola Vidče</w:t>
            </w:r>
            <w:r w:rsidRPr="009346CE">
              <w:rPr>
                <w:b/>
              </w:rPr>
              <w:t>, okres Vsetín</w:t>
            </w:r>
          </w:p>
          <w:p w:rsidR="00212CD0" w:rsidRPr="009346CE" w:rsidRDefault="00212CD0" w:rsidP="00447253">
            <w:pPr>
              <w:pStyle w:val="Zhlav"/>
              <w:tabs>
                <w:tab w:val="clear" w:pos="4536"/>
                <w:tab w:val="clear" w:pos="9072"/>
              </w:tabs>
              <w:rPr>
                <w:b/>
              </w:rPr>
            </w:pPr>
          </w:p>
        </w:tc>
      </w:tr>
      <w:tr w:rsidR="00212CD0" w:rsidTr="00447253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Schválila:</w:t>
            </w:r>
          </w:p>
        </w:tc>
        <w:tc>
          <w:tcPr>
            <w:tcW w:w="6977" w:type="dxa"/>
            <w:tcBorders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 xml:space="preserve">Hana Crhová, </w:t>
            </w:r>
            <w:r>
              <w:t>ř</w:t>
            </w:r>
            <w:r>
              <w:t>editelka školy</w:t>
            </w: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</w:tc>
      </w:tr>
      <w:tr w:rsidR="00212CD0" w:rsidTr="00447253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Účinnost:</w:t>
            </w:r>
          </w:p>
          <w:p w:rsidR="00212CD0" w:rsidRDefault="00212CD0" w:rsidP="00447253"/>
        </w:tc>
        <w:tc>
          <w:tcPr>
            <w:tcW w:w="6977" w:type="dxa"/>
            <w:tcBorders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od 1. 1. 2021</w:t>
            </w:r>
          </w:p>
        </w:tc>
      </w:tr>
      <w:tr w:rsidR="00212CD0" w:rsidTr="00447253">
        <w:tblPrEx>
          <w:tblCellMar>
            <w:top w:w="0" w:type="dxa"/>
            <w:bottom w:w="0" w:type="dxa"/>
          </w:tblCellMar>
        </w:tblPrEx>
        <w:tc>
          <w:tcPr>
            <w:tcW w:w="921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212CD0" w:rsidRDefault="00212CD0" w:rsidP="00447253">
            <w:pPr>
              <w:jc w:val="center"/>
              <w:rPr>
                <w:color w:val="FF0000"/>
              </w:rPr>
            </w:pPr>
          </w:p>
        </w:tc>
      </w:tr>
      <w:tr w:rsidR="00212CD0" w:rsidTr="00447253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12" w:space="0" w:color="auto"/>
            </w:tcBorders>
          </w:tcPr>
          <w:p w:rsidR="00212CD0" w:rsidRDefault="00212CD0" w:rsidP="00447253"/>
          <w:p w:rsidR="00212CD0" w:rsidRDefault="00212CD0" w:rsidP="00447253">
            <w:r>
              <w:t>Závaznost:</w:t>
            </w:r>
          </w:p>
        </w:tc>
        <w:tc>
          <w:tcPr>
            <w:tcW w:w="6977" w:type="dxa"/>
            <w:tcBorders>
              <w:right w:val="single" w:sz="12" w:space="0" w:color="auto"/>
            </w:tcBorders>
          </w:tcPr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</w:pP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směrnice je závazná pro všechny zaměstnance</w:t>
            </w:r>
          </w:p>
          <w:p w:rsidR="00212CD0" w:rsidRDefault="00212CD0" w:rsidP="00447253">
            <w:pPr>
              <w:pStyle w:val="Zhlav"/>
              <w:tabs>
                <w:tab w:val="clear" w:pos="4536"/>
                <w:tab w:val="clear" w:pos="9072"/>
              </w:tabs>
              <w:jc w:val="center"/>
            </w:pPr>
            <w:r>
              <w:t>Mateřské školy</w:t>
            </w:r>
            <w:r>
              <w:t xml:space="preserve"> Vidče, </w:t>
            </w:r>
            <w:r>
              <w:t>okres Vsetín</w:t>
            </w:r>
          </w:p>
        </w:tc>
      </w:tr>
      <w:tr w:rsidR="00212CD0" w:rsidTr="00447253">
        <w:tblPrEx>
          <w:tblCellMar>
            <w:top w:w="0" w:type="dxa"/>
            <w:bottom w:w="0" w:type="dxa"/>
          </w:tblCellMar>
        </w:tblPrEx>
        <w:trPr>
          <w:trHeight w:val="685"/>
        </w:trPr>
        <w:tc>
          <w:tcPr>
            <w:tcW w:w="2235" w:type="dxa"/>
            <w:tcBorders>
              <w:left w:val="single" w:sz="12" w:space="0" w:color="auto"/>
              <w:bottom w:val="single" w:sz="12" w:space="0" w:color="auto"/>
            </w:tcBorders>
          </w:tcPr>
          <w:p w:rsidR="00212CD0" w:rsidRDefault="00212CD0" w:rsidP="00447253">
            <w:r>
              <w:t xml:space="preserve">Spisový znak:  </w:t>
            </w:r>
          </w:p>
          <w:p w:rsidR="00212CD0" w:rsidRDefault="00212CD0" w:rsidP="00447253">
            <w:r>
              <w:t xml:space="preserve">Skartační znak: </w:t>
            </w:r>
          </w:p>
          <w:p w:rsidR="00212CD0" w:rsidRDefault="00212CD0" w:rsidP="00447253"/>
        </w:tc>
        <w:tc>
          <w:tcPr>
            <w:tcW w:w="6977" w:type="dxa"/>
            <w:tcBorders>
              <w:bottom w:val="single" w:sz="12" w:space="0" w:color="auto"/>
              <w:right w:val="single" w:sz="12" w:space="0" w:color="auto"/>
            </w:tcBorders>
          </w:tcPr>
          <w:p w:rsidR="00212CD0" w:rsidRDefault="00212CD0" w:rsidP="00447253">
            <w:r>
              <w:t>1.2</w:t>
            </w:r>
          </w:p>
          <w:p w:rsidR="00212CD0" w:rsidRDefault="00212CD0" w:rsidP="00447253">
            <w:pPr>
              <w:rPr>
                <w:color w:val="FF0000"/>
              </w:rPr>
            </w:pPr>
            <w:r>
              <w:t>A5</w:t>
            </w:r>
          </w:p>
        </w:tc>
      </w:tr>
    </w:tbl>
    <w:p w:rsidR="00212CD0" w:rsidRDefault="00212CD0" w:rsidP="00212CD0">
      <w:pPr>
        <w:jc w:val="center"/>
        <w:rPr>
          <w:b/>
          <w:sz w:val="36"/>
          <w:szCs w:val="36"/>
        </w:rPr>
      </w:pPr>
    </w:p>
    <w:p w:rsidR="00212CD0" w:rsidRDefault="00212CD0" w:rsidP="00212CD0">
      <w:pPr>
        <w:spacing w:line="276" w:lineRule="auto"/>
        <w:jc w:val="both"/>
      </w:pPr>
      <w:r>
        <w:lastRenderedPageBreak/>
        <w:t>Ř</w:t>
      </w:r>
      <w:r>
        <w:t>editelka Mateřské školy Vidče</w:t>
      </w:r>
      <w:r>
        <w:t xml:space="preserve">, okres Vsetín (dále jen mateřská škola) stanoví následující </w:t>
      </w:r>
      <w:r w:rsidRPr="00CE2228">
        <w:rPr>
          <w:b/>
        </w:rPr>
        <w:t>kritéria</w:t>
      </w:r>
      <w:r>
        <w:t xml:space="preserve">, podle kterých bude postupovat na základě ustanovení § 165 odst. 2 písm. b) zákona č. 561/2004 Sb., o předškolním, základním, vyšším odborném a jiném vzdělávání (školský zákon), ve znění pozdějších předpisů, při rozhodování o přijetí dítěte k předškolnímu vzdělávání v mateřské škole </w:t>
      </w:r>
      <w:r w:rsidRPr="00DB4858">
        <w:rPr>
          <w:b/>
        </w:rPr>
        <w:t>v případech, kdy počet žádostí podaných zákonnými zástupci dětí o přijetí k předškolnímu vzdělávání v daném roce překročí stanovenou kapacitu maximálního počtu dětí pro mateřskou školu</w:t>
      </w:r>
      <w:r>
        <w:t>.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</w:p>
    <w:p w:rsidR="00212CD0" w:rsidRPr="00E74747" w:rsidRDefault="00212CD0" w:rsidP="00212CD0">
      <w:pPr>
        <w:jc w:val="center"/>
        <w:rPr>
          <w:b/>
          <w:sz w:val="28"/>
          <w:szCs w:val="28"/>
        </w:rPr>
      </w:pPr>
      <w:r w:rsidRPr="00E74747">
        <w:rPr>
          <w:b/>
          <w:sz w:val="28"/>
          <w:szCs w:val="28"/>
        </w:rPr>
        <w:t>Základní ustanovení</w:t>
      </w:r>
    </w:p>
    <w:p w:rsidR="00212CD0" w:rsidRDefault="00212CD0" w:rsidP="00212CD0">
      <w:pPr>
        <w:jc w:val="both"/>
      </w:pPr>
    </w:p>
    <w:p w:rsidR="00212CD0" w:rsidRPr="008E0FF9" w:rsidRDefault="00212CD0" w:rsidP="00212CD0">
      <w:pPr>
        <w:jc w:val="center"/>
        <w:rPr>
          <w:b/>
        </w:rPr>
      </w:pPr>
      <w:r w:rsidRPr="008E0FF9">
        <w:rPr>
          <w:b/>
        </w:rPr>
        <w:t>I.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  <w:r>
        <w:t xml:space="preserve">Předškolní vzdělávání se organizuje pro děti ve věku zpravidla </w:t>
      </w:r>
      <w:r w:rsidRPr="008E0FF9">
        <w:rPr>
          <w:b/>
        </w:rPr>
        <w:t>od 3 do 6 let</w:t>
      </w:r>
      <w:r>
        <w:t xml:space="preserve">, nejdříve však pro děti od 2 let (§34 zákona 561/2004 Sb.). </w:t>
      </w:r>
    </w:p>
    <w:p w:rsidR="00212CD0" w:rsidRPr="008E0FF9" w:rsidRDefault="00212CD0" w:rsidP="00212CD0">
      <w:pPr>
        <w:jc w:val="center"/>
        <w:rPr>
          <w:b/>
        </w:rPr>
      </w:pPr>
      <w:r w:rsidRPr="008E0FF9">
        <w:rPr>
          <w:b/>
        </w:rPr>
        <w:t>II.</w:t>
      </w:r>
    </w:p>
    <w:p w:rsidR="00212CD0" w:rsidRPr="00450167" w:rsidRDefault="00212CD0" w:rsidP="00212CD0">
      <w:pPr>
        <w:jc w:val="both"/>
      </w:pPr>
    </w:p>
    <w:p w:rsidR="00212CD0" w:rsidRPr="00D0032F" w:rsidRDefault="00212CD0" w:rsidP="00212CD0">
      <w:pPr>
        <w:pStyle w:val="Default"/>
        <w:jc w:val="both"/>
      </w:pPr>
      <w:r w:rsidRPr="00D0032F">
        <w:t xml:space="preserve">V souladu s ustanovením § 34 zákona 561/2004 Sb., školský zákon, ve znění pozdějších předpisů, je vždy </w:t>
      </w:r>
      <w:r w:rsidRPr="00D0032F">
        <w:rPr>
          <w:b/>
        </w:rPr>
        <w:t xml:space="preserve">přednostně přijímáno dítě v posledním roce před zahájením povinné školní docházky </w:t>
      </w:r>
      <w:r w:rsidRPr="00D0032F">
        <w:t>a dítě,</w:t>
      </w:r>
      <w:r w:rsidRPr="00D0032F">
        <w:rPr>
          <w:sz w:val="23"/>
          <w:szCs w:val="23"/>
        </w:rPr>
        <w:t xml:space="preserve"> které před začátkem školního roku dosáhne </w:t>
      </w:r>
      <w:r w:rsidRPr="00D0032F">
        <w:rPr>
          <w:b/>
          <w:sz w:val="23"/>
          <w:szCs w:val="23"/>
        </w:rPr>
        <w:t xml:space="preserve">nejméně </w:t>
      </w:r>
      <w:r>
        <w:rPr>
          <w:b/>
          <w:sz w:val="23"/>
          <w:szCs w:val="23"/>
        </w:rPr>
        <w:t>třetího</w:t>
      </w:r>
      <w:r w:rsidRPr="00D0032F">
        <w:rPr>
          <w:b/>
          <w:sz w:val="23"/>
          <w:szCs w:val="23"/>
        </w:rPr>
        <w:t xml:space="preserve"> roku věku</w:t>
      </w:r>
      <w:r w:rsidRPr="00D0032F">
        <w:rPr>
          <w:sz w:val="23"/>
          <w:szCs w:val="23"/>
        </w:rPr>
        <w:t xml:space="preserve"> </w:t>
      </w:r>
      <w:r w:rsidRPr="00D0032F">
        <w:rPr>
          <w:b/>
          <w:sz w:val="23"/>
          <w:szCs w:val="23"/>
        </w:rPr>
        <w:t>a má trvalý pobyt ve školském obvodu</w:t>
      </w:r>
      <w:r w:rsidRPr="00D0032F">
        <w:rPr>
          <w:sz w:val="23"/>
          <w:szCs w:val="23"/>
        </w:rPr>
        <w:t xml:space="preserve"> </w:t>
      </w:r>
      <w:r>
        <w:rPr>
          <w:sz w:val="23"/>
          <w:szCs w:val="23"/>
        </w:rPr>
        <w:t>(katastr obce Vidče</w:t>
      </w:r>
      <w:r>
        <w:rPr>
          <w:sz w:val="23"/>
          <w:szCs w:val="23"/>
        </w:rPr>
        <w:t xml:space="preserve">) </w:t>
      </w:r>
      <w:r>
        <w:rPr>
          <w:sz w:val="23"/>
          <w:szCs w:val="23"/>
        </w:rPr>
        <w:t>Mateřské školy Vidče</w:t>
      </w:r>
      <w:r w:rsidRPr="00D0032F">
        <w:rPr>
          <w:sz w:val="23"/>
          <w:szCs w:val="23"/>
        </w:rPr>
        <w:t>, okres Vsetín</w:t>
      </w:r>
      <w:r w:rsidRPr="00D0032F">
        <w:t xml:space="preserve">. </w:t>
      </w:r>
    </w:p>
    <w:p w:rsidR="00212CD0" w:rsidRPr="00450167" w:rsidRDefault="00212CD0" w:rsidP="00212CD0">
      <w:pPr>
        <w:jc w:val="both"/>
      </w:pPr>
    </w:p>
    <w:p w:rsidR="00212CD0" w:rsidRPr="00450167" w:rsidRDefault="00212CD0" w:rsidP="00212CD0">
      <w:pPr>
        <w:jc w:val="center"/>
        <w:rPr>
          <w:b/>
        </w:rPr>
      </w:pPr>
      <w:r w:rsidRPr="00450167">
        <w:rPr>
          <w:b/>
        </w:rPr>
        <w:t>III.</w:t>
      </w:r>
    </w:p>
    <w:p w:rsidR="00212CD0" w:rsidRDefault="00212CD0" w:rsidP="00212CD0">
      <w:pPr>
        <w:jc w:val="both"/>
      </w:pPr>
    </w:p>
    <w:p w:rsidR="00212CD0" w:rsidRPr="00450167" w:rsidRDefault="00212CD0" w:rsidP="00212CD0">
      <w:pPr>
        <w:jc w:val="both"/>
      </w:pPr>
      <w:r>
        <w:t xml:space="preserve">Dle § 50 zákona č. 258/2000 Sb., o ochraně veřejného zdraví, ve znění pozdějších předpisů, je podmínkou přijetí dítěte do mateřské školy řádné </w:t>
      </w:r>
      <w:r w:rsidRPr="008E0FF9">
        <w:rPr>
          <w:b/>
        </w:rPr>
        <w:t>očkování</w:t>
      </w:r>
      <w:r>
        <w:rPr>
          <w:b/>
        </w:rPr>
        <w:t xml:space="preserve">. </w:t>
      </w:r>
      <w:r w:rsidRPr="00450167">
        <w:rPr>
          <w:b/>
        </w:rPr>
        <w:t>Výjimkou jsou děti</w:t>
      </w:r>
      <w:r>
        <w:t xml:space="preserve"> podle § 46 odst. 4) zákona 258/2000 Sb., o ochraně veřejného zdraví, v platném znění, </w:t>
      </w:r>
      <w:r w:rsidRPr="00450167">
        <w:rPr>
          <w:b/>
        </w:rPr>
        <w:t>pro které je docházka do mateřské školy povinná</w:t>
      </w:r>
      <w:r>
        <w:t>.</w:t>
      </w:r>
    </w:p>
    <w:p w:rsidR="00212CD0" w:rsidRDefault="00212CD0" w:rsidP="00212CD0">
      <w:pPr>
        <w:jc w:val="both"/>
      </w:pPr>
    </w:p>
    <w:p w:rsidR="00212CD0" w:rsidRPr="007D50D2" w:rsidRDefault="00212CD0" w:rsidP="00212CD0">
      <w:pPr>
        <w:jc w:val="center"/>
        <w:rPr>
          <w:b/>
        </w:rPr>
      </w:pPr>
      <w:r w:rsidRPr="007D50D2">
        <w:rPr>
          <w:b/>
        </w:rPr>
        <w:t>IV.</w:t>
      </w:r>
    </w:p>
    <w:p w:rsidR="00212CD0" w:rsidRDefault="00212CD0" w:rsidP="00212CD0">
      <w:pPr>
        <w:jc w:val="both"/>
      </w:pPr>
    </w:p>
    <w:p w:rsidR="00212CD0" w:rsidRPr="00450167" w:rsidRDefault="00212CD0" w:rsidP="00212CD0">
      <w:pPr>
        <w:jc w:val="both"/>
      </w:pPr>
      <w:r>
        <w:t xml:space="preserve">O přijetí dítěte k předškolnímu </w:t>
      </w:r>
      <w:r w:rsidRPr="007F065D">
        <w:rPr>
          <w:b/>
        </w:rPr>
        <w:t>vzdělávání se speciálními vzdělávacími potřebami</w:t>
      </w:r>
      <w:r>
        <w:t xml:space="preserve"> rozhoduje ředitelka školy po dohodě a písemném vyjádření školského poradenského zařízení a pediatra. (§ 34 odst. 6 zákona 561/2004 Sb., školský zákon, ve znění pozdějších předpisů).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center"/>
        <w:rPr>
          <w:b/>
        </w:rPr>
      </w:pPr>
      <w:r>
        <w:rPr>
          <w:b/>
        </w:rPr>
        <w:t>V.</w:t>
      </w:r>
    </w:p>
    <w:p w:rsidR="00212CD0" w:rsidRDefault="00212CD0" w:rsidP="00212CD0">
      <w:pPr>
        <w:jc w:val="center"/>
        <w:rPr>
          <w:b/>
        </w:rPr>
      </w:pPr>
    </w:p>
    <w:p w:rsidR="00212CD0" w:rsidRPr="00DB4858" w:rsidRDefault="00212CD0" w:rsidP="00212CD0">
      <w:pPr>
        <w:jc w:val="both"/>
      </w:pPr>
      <w:r>
        <w:t>Dítě může být přijato k předškolnímu vzdělávání i v průběhu školního roku. Přijetí v průběhu školního roku je možné v případě, že má mateřská škola volné místo. Na uvolněná místa se nevyhlašuje v průběhu roku samostatný zápis.</w:t>
      </w:r>
    </w:p>
    <w:p w:rsidR="00212CD0" w:rsidRDefault="00212CD0" w:rsidP="00212CD0">
      <w:pPr>
        <w:jc w:val="center"/>
        <w:rPr>
          <w:b/>
        </w:rPr>
      </w:pPr>
    </w:p>
    <w:p w:rsidR="00212CD0" w:rsidRPr="007F065D" w:rsidRDefault="00212CD0" w:rsidP="00212CD0">
      <w:pPr>
        <w:jc w:val="center"/>
        <w:rPr>
          <w:b/>
        </w:rPr>
      </w:pPr>
      <w:r w:rsidRPr="007F065D">
        <w:rPr>
          <w:b/>
        </w:rPr>
        <w:t>V</w:t>
      </w:r>
      <w:r>
        <w:rPr>
          <w:b/>
        </w:rPr>
        <w:t>I</w:t>
      </w:r>
      <w:r w:rsidRPr="007F065D">
        <w:rPr>
          <w:b/>
        </w:rPr>
        <w:t>.</w:t>
      </w:r>
    </w:p>
    <w:p w:rsidR="00212CD0" w:rsidRDefault="00212CD0" w:rsidP="00212CD0">
      <w:pPr>
        <w:jc w:val="both"/>
      </w:pPr>
    </w:p>
    <w:p w:rsidR="00212CD0" w:rsidRDefault="00212CD0" w:rsidP="00212CD0">
      <w:pPr>
        <w:pStyle w:val="Odstavecseseznamem"/>
        <w:ind w:left="0"/>
        <w:jc w:val="both"/>
      </w:pPr>
      <w:r w:rsidRPr="00F61253">
        <w:t>Při přijímání dětí do</w:t>
      </w:r>
      <w:r>
        <w:t xml:space="preserve"> mateřské školy vychází </w:t>
      </w:r>
      <w:r w:rsidRPr="00DB4858">
        <w:t>ředitelka</w:t>
      </w:r>
      <w:r w:rsidRPr="00F61253">
        <w:t xml:space="preserve"> z</w:t>
      </w:r>
      <w:r>
        <w:t> </w:t>
      </w:r>
      <w:r>
        <w:rPr>
          <w:b/>
        </w:rPr>
        <w:t>K</w:t>
      </w:r>
      <w:r w:rsidRPr="00DB4858">
        <w:rPr>
          <w:b/>
        </w:rPr>
        <w:t>ritérií</w:t>
      </w:r>
      <w:r>
        <w:rPr>
          <w:b/>
        </w:rPr>
        <w:t xml:space="preserve"> pro přijímání dětí </w:t>
      </w:r>
      <w:r>
        <w:rPr>
          <w:b/>
        </w:rPr>
        <w:t>v MŠ Vidče na konkrétní školní rok</w:t>
      </w:r>
      <w:r w:rsidRPr="00DB4858">
        <w:t>, které jsou v souladu s § 2 odst. 4 zákona č. 500/2004 Sb., správní řád, ve znění pozdějších předpisů</w:t>
      </w:r>
      <w:r>
        <w:t>.</w:t>
      </w:r>
      <w:r w:rsidRPr="00DB4858">
        <w:t xml:space="preserve"> </w:t>
      </w: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spacing w:before="240"/>
        <w:jc w:val="center"/>
        <w:rPr>
          <w:b/>
          <w:bCs/>
          <w:sz w:val="32"/>
          <w:szCs w:val="32"/>
          <w:u w:val="single"/>
        </w:rPr>
      </w:pPr>
      <w:r w:rsidRPr="00B47C45">
        <w:rPr>
          <w:b/>
          <w:bCs/>
          <w:sz w:val="32"/>
          <w:szCs w:val="32"/>
          <w:u w:val="single"/>
        </w:rPr>
        <w:lastRenderedPageBreak/>
        <w:t>Kritéria pro přijímání</w:t>
      </w:r>
      <w:r>
        <w:rPr>
          <w:b/>
          <w:bCs/>
          <w:sz w:val="32"/>
          <w:szCs w:val="32"/>
          <w:u w:val="single"/>
        </w:rPr>
        <w:t xml:space="preserve"> dětí</w:t>
      </w:r>
      <w:r w:rsidR="00A9438A">
        <w:rPr>
          <w:b/>
          <w:bCs/>
          <w:sz w:val="32"/>
          <w:szCs w:val="32"/>
          <w:u w:val="single"/>
        </w:rPr>
        <w:t xml:space="preserve"> do</w:t>
      </w:r>
      <w:r w:rsidRPr="00B47C45">
        <w:rPr>
          <w:b/>
          <w:bCs/>
          <w:sz w:val="32"/>
          <w:szCs w:val="32"/>
          <w:u w:val="single"/>
        </w:rPr>
        <w:t xml:space="preserve"> MŠ </w:t>
      </w:r>
      <w:r w:rsidR="00A9438A">
        <w:rPr>
          <w:b/>
          <w:bCs/>
          <w:sz w:val="32"/>
          <w:szCs w:val="32"/>
          <w:u w:val="single"/>
        </w:rPr>
        <w:t>Vidče</w:t>
      </w: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F61253">
        <w:t>Při přijímání dětí do</w:t>
      </w:r>
      <w:r>
        <w:t xml:space="preserve"> mateřské školy vychází </w:t>
      </w:r>
      <w:r w:rsidRPr="00F61253">
        <w:t>ředitelka z kritérií, uvedených v následující tabulce. Přednostně bude přijato dítě s vyšším celkovým hodnocením.</w:t>
      </w:r>
      <w:r>
        <w:t xml:space="preserve"> </w:t>
      </w:r>
    </w:p>
    <w:p w:rsidR="00212CD0" w:rsidRDefault="00212CD0" w:rsidP="00212CD0">
      <w:pPr>
        <w:pStyle w:val="Odstavecseseznamem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12"/>
        <w:gridCol w:w="4402"/>
        <w:gridCol w:w="2033"/>
      </w:tblGrid>
      <w:tr w:rsidR="00212CD0" w:rsidRPr="00F61253" w:rsidTr="00447253">
        <w:trPr>
          <w:trHeight w:val="427"/>
        </w:trPr>
        <w:tc>
          <w:tcPr>
            <w:tcW w:w="75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A15B5A" w:rsidRDefault="00212CD0" w:rsidP="00447253">
            <w:pPr>
              <w:jc w:val="center"/>
              <w:rPr>
                <w:b/>
              </w:rPr>
            </w:pPr>
            <w:r w:rsidRPr="00A15B5A">
              <w:rPr>
                <w:b/>
              </w:rPr>
              <w:t>KRITÉRIA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A15B5A" w:rsidRDefault="00212CD0" w:rsidP="00447253">
            <w:pPr>
              <w:jc w:val="center"/>
              <w:rPr>
                <w:b/>
              </w:rPr>
            </w:pPr>
            <w:r w:rsidRPr="00A15B5A">
              <w:rPr>
                <w:b/>
              </w:rPr>
              <w:t>POČET BODŮ</w:t>
            </w:r>
          </w:p>
          <w:p w:rsidR="00212CD0" w:rsidRPr="00A15B5A" w:rsidRDefault="00212CD0" w:rsidP="00447253">
            <w:pPr>
              <w:rPr>
                <w:b/>
              </w:rPr>
            </w:pPr>
          </w:p>
        </w:tc>
      </w:tr>
      <w:tr w:rsidR="00212CD0" w:rsidRPr="00F61253" w:rsidTr="00447253">
        <w:trPr>
          <w:trHeight w:val="649"/>
        </w:trPr>
        <w:tc>
          <w:tcPr>
            <w:tcW w:w="751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464561" w:rsidRDefault="00212CD0" w:rsidP="00447253">
            <w:pPr>
              <w:jc w:val="both"/>
              <w:rPr>
                <w:b/>
              </w:rPr>
            </w:pPr>
            <w:r>
              <w:t>Dítě, které dosáhne vě</w:t>
            </w:r>
            <w:r w:rsidR="00A9438A">
              <w:t>ku 5, 4 nebo 3 let k 31. 8.</w:t>
            </w:r>
            <w:r>
              <w:t xml:space="preserve"> a zároveň má trvalý pobyt v</w:t>
            </w:r>
            <w:r w:rsidR="00A9438A">
              <w:t> katastru obce Vidče</w:t>
            </w:r>
            <w:r>
              <w:t xml:space="preserve"> (spádová oblast)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</w:p>
          <w:p w:rsidR="00212CD0" w:rsidRPr="00464561" w:rsidRDefault="00212CD0" w:rsidP="00447253">
            <w:pPr>
              <w:jc w:val="center"/>
            </w:pPr>
            <w:r w:rsidRPr="00464561">
              <w:t>20</w:t>
            </w:r>
          </w:p>
        </w:tc>
      </w:tr>
      <w:tr w:rsidR="00212CD0" w:rsidRPr="00F61253" w:rsidTr="00447253">
        <w:trPr>
          <w:trHeight w:val="261"/>
        </w:trPr>
        <w:tc>
          <w:tcPr>
            <w:tcW w:w="963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 w:rsidRPr="00464561">
              <w:rPr>
                <w:b/>
              </w:rPr>
              <w:t>V ostatních případech platí:</w:t>
            </w:r>
          </w:p>
        </w:tc>
      </w:tr>
      <w:tr w:rsidR="00212CD0" w:rsidRPr="00F61253" w:rsidTr="00447253">
        <w:trPr>
          <w:trHeight w:val="567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auto"/>
          </w:tcPr>
          <w:p w:rsidR="00212CD0" w:rsidRDefault="00212CD0" w:rsidP="00447253">
            <w:r w:rsidRPr="00F61253">
              <w:t>Věk dítěte</w:t>
            </w:r>
          </w:p>
          <w:p w:rsidR="00212CD0" w:rsidRDefault="00212CD0" w:rsidP="00447253">
            <w:r>
              <w:t>(ke dni 31.08.)</w:t>
            </w:r>
          </w:p>
          <w:p w:rsidR="00212CD0" w:rsidRPr="00F61253" w:rsidRDefault="00212CD0" w:rsidP="00447253"/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2 roky</w:t>
            </w:r>
          </w:p>
          <w:p w:rsidR="00212CD0" w:rsidRDefault="00212CD0" w:rsidP="00447253">
            <w:pPr>
              <w:jc w:val="center"/>
            </w:pPr>
            <w:r>
              <w:t xml:space="preserve">3 roky </w:t>
            </w:r>
          </w:p>
          <w:p w:rsidR="00212CD0" w:rsidRDefault="00212CD0" w:rsidP="00447253">
            <w:pPr>
              <w:jc w:val="center"/>
            </w:pPr>
            <w:r>
              <w:t xml:space="preserve">4 roky </w:t>
            </w:r>
          </w:p>
          <w:p w:rsidR="00212CD0" w:rsidRPr="00F61253" w:rsidRDefault="00212CD0" w:rsidP="00447253">
            <w:pPr>
              <w:jc w:val="center"/>
            </w:pPr>
            <w:r>
              <w:t>5 let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0</w:t>
            </w:r>
          </w:p>
          <w:p w:rsidR="00212CD0" w:rsidRDefault="00212CD0" w:rsidP="00447253">
            <w:pPr>
              <w:jc w:val="center"/>
            </w:pPr>
            <w:r>
              <w:t>1</w:t>
            </w:r>
          </w:p>
          <w:p w:rsidR="00212CD0" w:rsidRDefault="00212CD0" w:rsidP="00447253">
            <w:pPr>
              <w:jc w:val="center"/>
            </w:pPr>
            <w:r>
              <w:t>2</w:t>
            </w:r>
          </w:p>
          <w:p w:rsidR="00212CD0" w:rsidRPr="00F61253" w:rsidRDefault="00212CD0" w:rsidP="00447253">
            <w:pPr>
              <w:jc w:val="center"/>
            </w:pPr>
            <w:r>
              <w:t>3</w:t>
            </w:r>
          </w:p>
        </w:tc>
      </w:tr>
      <w:tr w:rsidR="00212CD0" w:rsidRPr="00F61253" w:rsidTr="00447253">
        <w:trPr>
          <w:trHeight w:val="540"/>
        </w:trPr>
        <w:tc>
          <w:tcPr>
            <w:tcW w:w="2835" w:type="dxa"/>
            <w:tcBorders>
              <w:lef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r>
              <w:t>Trvalý pobyt dítěte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 w:rsidRPr="00F61253">
              <w:t>Trvalý pobyt v</w:t>
            </w:r>
            <w:r>
              <w:t>e spádové oblasti</w:t>
            </w:r>
          </w:p>
          <w:p w:rsidR="00212CD0" w:rsidRPr="00F61253" w:rsidRDefault="00212CD0" w:rsidP="00447253">
            <w:pPr>
              <w:jc w:val="center"/>
            </w:pPr>
            <w:r>
              <w:t>Trvalý pobyt v ostatních</w:t>
            </w:r>
            <w:r w:rsidRPr="00F61253">
              <w:t xml:space="preserve"> obcích</w:t>
            </w:r>
            <w:r>
              <w:t xml:space="preserve"> 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10</w:t>
            </w:r>
          </w:p>
          <w:p w:rsidR="00212CD0" w:rsidRPr="00F61253" w:rsidRDefault="00212CD0" w:rsidP="00447253">
            <w:pPr>
              <w:jc w:val="center"/>
            </w:pPr>
            <w:r>
              <w:t>0</w:t>
            </w:r>
          </w:p>
        </w:tc>
      </w:tr>
      <w:tr w:rsidR="00212CD0" w:rsidRPr="00F61253" w:rsidTr="00447253">
        <w:tc>
          <w:tcPr>
            <w:tcW w:w="2835" w:type="dxa"/>
            <w:vMerge w:val="restart"/>
            <w:tcBorders>
              <w:lef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r w:rsidRPr="00F61253">
              <w:t>Individuální situace dítěte</w:t>
            </w:r>
          </w:p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>
              <w:t>MŠ</w:t>
            </w:r>
            <w:r w:rsidRPr="00F61253">
              <w:t xml:space="preserve"> navštěvuje sourozenec dítěte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>
              <w:t>1</w:t>
            </w:r>
          </w:p>
        </w:tc>
      </w:tr>
      <w:tr w:rsidR="00212CD0" w:rsidRPr="00F61253" w:rsidTr="00447253">
        <w:tc>
          <w:tcPr>
            <w:tcW w:w="2835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212CD0" w:rsidRPr="00F61253" w:rsidRDefault="00212CD0" w:rsidP="00447253"/>
        </w:tc>
        <w:tc>
          <w:tcPr>
            <w:tcW w:w="4678" w:type="dxa"/>
            <w:tcBorders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 w:rsidRPr="00F61253">
              <w:t>Dítě se hlásí k celodennímu provozu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Pr="00F61253" w:rsidRDefault="00212CD0" w:rsidP="00447253">
            <w:pPr>
              <w:jc w:val="center"/>
            </w:pPr>
            <w:r>
              <w:t>1</w:t>
            </w:r>
          </w:p>
        </w:tc>
      </w:tr>
      <w:tr w:rsidR="00212CD0" w:rsidRPr="00F61253" w:rsidTr="00447253"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12CD0" w:rsidRPr="00F61253" w:rsidRDefault="00212CD0" w:rsidP="00447253"/>
        </w:tc>
        <w:tc>
          <w:tcPr>
            <w:tcW w:w="46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Opakované podání žádosti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jc w:val="center"/>
            </w:pPr>
            <w:r>
              <w:t>1</w:t>
            </w:r>
          </w:p>
        </w:tc>
      </w:tr>
      <w:tr w:rsidR="00212CD0" w:rsidRPr="00F61253" w:rsidTr="00447253">
        <w:trPr>
          <w:trHeight w:val="530"/>
        </w:trPr>
        <w:tc>
          <w:tcPr>
            <w:tcW w:w="963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CD0" w:rsidRDefault="00212CD0" w:rsidP="00447253">
            <w:pPr>
              <w:rPr>
                <w:b/>
              </w:rPr>
            </w:pPr>
          </w:p>
          <w:p w:rsidR="00212CD0" w:rsidRPr="00273D6D" w:rsidRDefault="00212CD0" w:rsidP="00447253">
            <w:pPr>
              <w:rPr>
                <w:b/>
              </w:rPr>
            </w:pPr>
            <w:r w:rsidRPr="00A15B5A">
              <w:rPr>
                <w:b/>
              </w:rPr>
              <w:t>CELKEM</w:t>
            </w:r>
          </w:p>
        </w:tc>
      </w:tr>
    </w:tbl>
    <w:p w:rsidR="00212CD0" w:rsidRPr="00F61C34" w:rsidRDefault="00212CD0" w:rsidP="00212CD0">
      <w:pPr>
        <w:jc w:val="both"/>
        <w:rPr>
          <w:sz w:val="20"/>
          <w:szCs w:val="20"/>
        </w:rPr>
      </w:pPr>
      <w:r w:rsidRPr="00F61C34">
        <w:rPr>
          <w:sz w:val="20"/>
          <w:szCs w:val="20"/>
        </w:rPr>
        <w:t xml:space="preserve"> </w:t>
      </w:r>
      <w:r>
        <w:rPr>
          <w:sz w:val="20"/>
          <w:szCs w:val="20"/>
        </w:rPr>
        <w:t>T</w:t>
      </w:r>
      <w:r w:rsidRPr="00F61C34">
        <w:rPr>
          <w:sz w:val="20"/>
          <w:szCs w:val="20"/>
        </w:rPr>
        <w:t xml:space="preserve">ýká </w:t>
      </w:r>
      <w:r>
        <w:rPr>
          <w:sz w:val="20"/>
          <w:szCs w:val="20"/>
        </w:rPr>
        <w:t xml:space="preserve">se </w:t>
      </w:r>
      <w:r w:rsidRPr="00F61C34">
        <w:rPr>
          <w:sz w:val="20"/>
          <w:szCs w:val="20"/>
        </w:rPr>
        <w:t xml:space="preserve">též dětí občanů Evropské unie či občanů třetích zemí, kteří mají hlášeno místo pobytu na území obce. Občané třetích zemí jsou povinni doložit oprávnění k pobytu na území České republiky ve smyslu ustanovení § 20 odst. 2 písm. d) školského zákona. </w:t>
      </w:r>
    </w:p>
    <w:p w:rsidR="00212CD0" w:rsidRDefault="00212CD0" w:rsidP="00212CD0">
      <w:pPr>
        <w:jc w:val="both"/>
      </w:pPr>
    </w:p>
    <w:p w:rsidR="00212CD0" w:rsidRDefault="00212CD0" w:rsidP="00212CD0">
      <w:pPr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F61253">
        <w:t>V případě rovnosti bodů (shodnosti posuzovaných kr</w:t>
      </w:r>
      <w:r>
        <w:t>itérií) se zohlední věk dítěte, přičemž dítě starší bude mít přednostní právo na přijetí před dítětem mladším.</w:t>
      </w:r>
    </w:p>
    <w:p w:rsidR="00212CD0" w:rsidRDefault="00212CD0" w:rsidP="00212CD0">
      <w:pPr>
        <w:pStyle w:val="Odstavecseseznamem"/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>
        <w:t>V</w:t>
      </w:r>
      <w:r w:rsidRPr="00F61253">
        <w:t xml:space="preserve"> ojedinělých individuálních případech </w:t>
      </w:r>
      <w:r>
        <w:t xml:space="preserve">může být </w:t>
      </w:r>
      <w:r w:rsidRPr="00F61253">
        <w:t xml:space="preserve">zohledněna </w:t>
      </w:r>
      <w:r>
        <w:t xml:space="preserve">výdělečná činnost rodiče dítěte. </w:t>
      </w:r>
      <w:r w:rsidRPr="00F61253">
        <w:t>K výdělečné činnosti se však nepřihlédne, pokud je rodič dítěte, který není výdělečně činný, na mateřské/rodičovské dovolené s dalším dítětem.</w:t>
      </w:r>
    </w:p>
    <w:p w:rsidR="00212CD0" w:rsidRDefault="00212CD0" w:rsidP="00212CD0">
      <w:pPr>
        <w:pStyle w:val="Odstavecseseznamem"/>
        <w:jc w:val="both"/>
      </w:pPr>
    </w:p>
    <w:p w:rsidR="00212CD0" w:rsidRDefault="00212CD0" w:rsidP="00CE73CC">
      <w:pPr>
        <w:pStyle w:val="Odstavecseseznamem"/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>
        <w:t xml:space="preserve">Ve </w:t>
      </w:r>
      <w:r w:rsidRPr="00717C66">
        <w:rPr>
          <w:b/>
        </w:rPr>
        <w:t>výjimečných případech</w:t>
      </w:r>
      <w:r>
        <w:t xml:space="preserve"> řeší žádosti o přijetí dítěte ředitelka </w:t>
      </w:r>
      <w:r w:rsidRPr="00717C66">
        <w:rPr>
          <w:b/>
        </w:rPr>
        <w:t>individuálně</w:t>
      </w:r>
      <w:r>
        <w:t xml:space="preserve">. </w:t>
      </w:r>
    </w:p>
    <w:p w:rsidR="00212CD0" w:rsidRDefault="00212CD0" w:rsidP="00212CD0">
      <w:pPr>
        <w:pStyle w:val="Odstavecseseznamem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212CD0" w:rsidP="00212CD0">
      <w:pPr>
        <w:pStyle w:val="Odstavecseseznamem"/>
        <w:ind w:left="0"/>
        <w:jc w:val="both"/>
      </w:pPr>
    </w:p>
    <w:p w:rsidR="00212CD0" w:rsidRDefault="00A9438A" w:rsidP="00212CD0">
      <w:pPr>
        <w:pStyle w:val="Odstavecseseznamem"/>
        <w:ind w:left="0"/>
        <w:jc w:val="both"/>
      </w:pPr>
      <w:r>
        <w:t>Ve Vidči dne 15. 12.</w:t>
      </w:r>
      <w:r w:rsidR="00212CD0">
        <w:t xml:space="preserve"> 2020</w:t>
      </w:r>
    </w:p>
    <w:p w:rsidR="00212CD0" w:rsidRDefault="00212CD0" w:rsidP="00212CD0">
      <w:pPr>
        <w:spacing w:after="200" w:line="276" w:lineRule="auto"/>
      </w:pPr>
    </w:p>
    <w:p w:rsidR="00212CD0" w:rsidRDefault="00A9438A" w:rsidP="00A9438A">
      <w:pPr>
        <w:spacing w:line="276" w:lineRule="auto"/>
        <w:jc w:val="right"/>
      </w:pPr>
      <w:r>
        <w:t>………………………..</w:t>
      </w:r>
    </w:p>
    <w:p w:rsidR="00A9438A" w:rsidRDefault="00212CD0" w:rsidP="00A9438A">
      <w:pPr>
        <w:spacing w:line="276" w:lineRule="auto"/>
        <w:ind w:left="6372" w:firstLine="708"/>
        <w:jc w:val="center"/>
      </w:pPr>
      <w:r>
        <w:t xml:space="preserve">Hana Crhová, </w:t>
      </w:r>
    </w:p>
    <w:p w:rsidR="00212CD0" w:rsidRDefault="00A9438A" w:rsidP="00A9438A">
      <w:pPr>
        <w:spacing w:after="200" w:line="276" w:lineRule="auto"/>
        <w:ind w:left="4248"/>
        <w:jc w:val="right"/>
      </w:pPr>
      <w:r>
        <w:t xml:space="preserve">ředitelka MŠ Vidče </w:t>
      </w:r>
    </w:p>
    <w:p w:rsidR="00F02017" w:rsidRDefault="00F02017" w:rsidP="00F02017">
      <w:bookmarkStart w:id="0" w:name="_GoBack"/>
      <w:bookmarkEnd w:id="0"/>
    </w:p>
    <w:sectPr w:rsidR="00F02017" w:rsidSect="008669FB">
      <w:pgSz w:w="11906" w:h="16838"/>
      <w:pgMar w:top="1694" w:right="1406" w:bottom="899" w:left="1215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3CC" w:rsidRDefault="00CE73CC" w:rsidP="009E0BAD">
      <w:r>
        <w:separator/>
      </w:r>
    </w:p>
  </w:endnote>
  <w:endnote w:type="continuationSeparator" w:id="0">
    <w:p w:rsidR="00CE73CC" w:rsidRDefault="00CE73CC" w:rsidP="009E0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3CC" w:rsidRDefault="00CE73CC" w:rsidP="009E0BAD">
      <w:r>
        <w:separator/>
      </w:r>
    </w:p>
  </w:footnote>
  <w:footnote w:type="continuationSeparator" w:id="0">
    <w:p w:rsidR="00CE73CC" w:rsidRDefault="00CE73CC" w:rsidP="009E0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00000012"/>
    <w:name w:val="WW8Num19"/>
    <w:lvl w:ilvl="0">
      <w:numFmt w:val="bullet"/>
      <w:lvlText w:val="-"/>
      <w:lvlJc w:val="left"/>
      <w:pPr>
        <w:tabs>
          <w:tab w:val="num" w:pos="708"/>
        </w:tabs>
        <w:ind w:left="1425" w:hanging="360"/>
      </w:pPr>
      <w:rPr>
        <w:rFonts w:ascii="Times New Roman" w:hAnsi="Times New Roman"/>
        <w:b/>
        <w:bCs/>
      </w:rPr>
    </w:lvl>
  </w:abstractNum>
  <w:abstractNum w:abstractNumId="1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107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32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1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5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9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030" w:hanging="1800"/>
      </w:pPr>
    </w:lvl>
  </w:abstractNum>
  <w:abstractNum w:abstractNumId="2" w15:restartNumberingAfterBreak="0">
    <w:nsid w:val="12E8775F"/>
    <w:multiLevelType w:val="hybridMultilevel"/>
    <w:tmpl w:val="1B7CC5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0B"/>
    <w:rsid w:val="00001258"/>
    <w:rsid w:val="000114C6"/>
    <w:rsid w:val="000841A9"/>
    <w:rsid w:val="000A2AD3"/>
    <w:rsid w:val="000D000E"/>
    <w:rsid w:val="000F0156"/>
    <w:rsid w:val="00103E22"/>
    <w:rsid w:val="00112CE7"/>
    <w:rsid w:val="00123ADF"/>
    <w:rsid w:val="001368FD"/>
    <w:rsid w:val="001500E4"/>
    <w:rsid w:val="00166795"/>
    <w:rsid w:val="00182D3A"/>
    <w:rsid w:val="00190082"/>
    <w:rsid w:val="001B0612"/>
    <w:rsid w:val="001E79B9"/>
    <w:rsid w:val="001F1502"/>
    <w:rsid w:val="00212CD0"/>
    <w:rsid w:val="0026780B"/>
    <w:rsid w:val="002A7C06"/>
    <w:rsid w:val="002B2AE9"/>
    <w:rsid w:val="002C3854"/>
    <w:rsid w:val="002D07D1"/>
    <w:rsid w:val="002F0387"/>
    <w:rsid w:val="003124AC"/>
    <w:rsid w:val="00365891"/>
    <w:rsid w:val="0039571B"/>
    <w:rsid w:val="003B0570"/>
    <w:rsid w:val="003B308F"/>
    <w:rsid w:val="003D4F86"/>
    <w:rsid w:val="003E65F0"/>
    <w:rsid w:val="003E670D"/>
    <w:rsid w:val="00420B30"/>
    <w:rsid w:val="00462202"/>
    <w:rsid w:val="004D7E60"/>
    <w:rsid w:val="0051325D"/>
    <w:rsid w:val="00552A3A"/>
    <w:rsid w:val="0056244E"/>
    <w:rsid w:val="0057314B"/>
    <w:rsid w:val="005B4D0B"/>
    <w:rsid w:val="005B6ADF"/>
    <w:rsid w:val="005D04C0"/>
    <w:rsid w:val="00611C6B"/>
    <w:rsid w:val="006579F1"/>
    <w:rsid w:val="00674052"/>
    <w:rsid w:val="006C4AB6"/>
    <w:rsid w:val="007065E2"/>
    <w:rsid w:val="00744FE9"/>
    <w:rsid w:val="0078037E"/>
    <w:rsid w:val="00781D1C"/>
    <w:rsid w:val="007906ED"/>
    <w:rsid w:val="00832F33"/>
    <w:rsid w:val="0083351E"/>
    <w:rsid w:val="00855BE1"/>
    <w:rsid w:val="008669FB"/>
    <w:rsid w:val="008C6D8C"/>
    <w:rsid w:val="008E30D2"/>
    <w:rsid w:val="008F25E8"/>
    <w:rsid w:val="0090657A"/>
    <w:rsid w:val="0091159C"/>
    <w:rsid w:val="00922F82"/>
    <w:rsid w:val="00991432"/>
    <w:rsid w:val="00992C7C"/>
    <w:rsid w:val="009A1679"/>
    <w:rsid w:val="009C254A"/>
    <w:rsid w:val="009E0BAD"/>
    <w:rsid w:val="00A76B10"/>
    <w:rsid w:val="00A9438A"/>
    <w:rsid w:val="00A962F8"/>
    <w:rsid w:val="00AB57C6"/>
    <w:rsid w:val="00AC2886"/>
    <w:rsid w:val="00B17472"/>
    <w:rsid w:val="00B50AAD"/>
    <w:rsid w:val="00B52209"/>
    <w:rsid w:val="00B82E32"/>
    <w:rsid w:val="00B86E5F"/>
    <w:rsid w:val="00BC2508"/>
    <w:rsid w:val="00BC7D65"/>
    <w:rsid w:val="00C178A6"/>
    <w:rsid w:val="00C42CCB"/>
    <w:rsid w:val="00CA6A3A"/>
    <w:rsid w:val="00CE73CC"/>
    <w:rsid w:val="00D073C7"/>
    <w:rsid w:val="00D22A0D"/>
    <w:rsid w:val="00D558D8"/>
    <w:rsid w:val="00D902E8"/>
    <w:rsid w:val="00D947E5"/>
    <w:rsid w:val="00DA3142"/>
    <w:rsid w:val="00DA721B"/>
    <w:rsid w:val="00DC6FAF"/>
    <w:rsid w:val="00E51D24"/>
    <w:rsid w:val="00E65F5D"/>
    <w:rsid w:val="00E8641A"/>
    <w:rsid w:val="00EF47DF"/>
    <w:rsid w:val="00F02017"/>
    <w:rsid w:val="00F21DD8"/>
    <w:rsid w:val="00F2569F"/>
    <w:rsid w:val="00F25C64"/>
    <w:rsid w:val="00F76FEF"/>
    <w:rsid w:val="00FB6E35"/>
    <w:rsid w:val="00FD2BC3"/>
    <w:rsid w:val="00FF3318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8B49CD-D6D1-4204-AEF7-2CCDBF4C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4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66795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qFormat/>
    <w:rsid w:val="00166795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E30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qFormat/>
    <w:rsid w:val="0016679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906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1325D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semiHidden/>
    <w:rsid w:val="005132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51325D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5132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rsid w:val="0051325D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51325D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Nzev">
    <w:name w:val="Title"/>
    <w:basedOn w:val="Normln"/>
    <w:link w:val="NzevChar"/>
    <w:qFormat/>
    <w:rsid w:val="00AB57C6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  <w:u w:val="single"/>
    </w:rPr>
  </w:style>
  <w:style w:type="character" w:customStyle="1" w:styleId="NzevChar">
    <w:name w:val="Název Char"/>
    <w:basedOn w:val="Standardnpsmoodstavce"/>
    <w:link w:val="Nzev"/>
    <w:rsid w:val="00AB57C6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customStyle="1" w:styleId="Zkladntextodsazen21">
    <w:name w:val="Základní text odsazený 21"/>
    <w:basedOn w:val="Normln"/>
    <w:rsid w:val="00AB57C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2"/>
      <w:szCs w:val="20"/>
    </w:rPr>
  </w:style>
  <w:style w:type="paragraph" w:styleId="Zkladntextodsazen">
    <w:name w:val="Body Text Indent"/>
    <w:basedOn w:val="Normln"/>
    <w:link w:val="ZkladntextodsazenChar"/>
    <w:rsid w:val="00AB57C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57C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qFormat/>
    <w:rsid w:val="00AB57C6"/>
    <w:pPr>
      <w:overflowPunct w:val="0"/>
      <w:autoSpaceDE w:val="0"/>
      <w:autoSpaceDN w:val="0"/>
      <w:adjustRightInd w:val="0"/>
      <w:ind w:left="708"/>
      <w:textAlignment w:val="baseline"/>
    </w:pPr>
    <w:rPr>
      <w:szCs w:val="20"/>
    </w:rPr>
  </w:style>
  <w:style w:type="character" w:customStyle="1" w:styleId="Nadpis1Char">
    <w:name w:val="Nadpis 1 Char"/>
    <w:basedOn w:val="Standardnpsmoodstavce"/>
    <w:link w:val="Nadpis1"/>
    <w:rsid w:val="0016679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6679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166795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Zpat">
    <w:name w:val="footer"/>
    <w:basedOn w:val="Normln"/>
    <w:link w:val="ZpatChar"/>
    <w:rsid w:val="0016679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ZpatChar">
    <w:name w:val="Zápatí Char"/>
    <w:basedOn w:val="Standardnpsmoodstavce"/>
    <w:link w:val="Zpat"/>
    <w:rsid w:val="00166795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initionTerm">
    <w:name w:val="Definition Term"/>
    <w:basedOn w:val="Normln"/>
    <w:next w:val="Normln"/>
    <w:rsid w:val="00166795"/>
    <w:pPr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Normln0">
    <w:name w:val="Normální~"/>
    <w:basedOn w:val="Normln"/>
    <w:rsid w:val="00166795"/>
    <w:pPr>
      <w:widowControl w:val="0"/>
      <w:spacing w:line="288" w:lineRule="auto"/>
    </w:pPr>
    <w:rPr>
      <w:szCs w:val="20"/>
    </w:rPr>
  </w:style>
  <w:style w:type="paragraph" w:customStyle="1" w:styleId="Default">
    <w:name w:val="Default"/>
    <w:rsid w:val="00BC25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906E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cs-CZ"/>
    </w:rPr>
  </w:style>
  <w:style w:type="paragraph" w:customStyle="1" w:styleId="Prosttext1">
    <w:name w:val="Prostý text1"/>
    <w:basedOn w:val="Normln"/>
    <w:rsid w:val="007906ED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Prosttext2">
    <w:name w:val="Prostý text2"/>
    <w:basedOn w:val="Normln"/>
    <w:rsid w:val="007906ED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styleId="Prosttext">
    <w:name w:val="Plain Text"/>
    <w:basedOn w:val="Normln"/>
    <w:link w:val="ProsttextChar"/>
    <w:rsid w:val="007906ED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7906ED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E0BAD"/>
    <w:rPr>
      <w:rFonts w:ascii="Calibri" w:eastAsia="MS Mincho" w:hAnsi="Calibr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E0BAD"/>
    <w:rPr>
      <w:rFonts w:ascii="Calibri" w:eastAsia="MS Mincho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9E0BAD"/>
    <w:rPr>
      <w:vertAlign w:val="superscript"/>
    </w:rPr>
  </w:style>
  <w:style w:type="paragraph" w:customStyle="1" w:styleId="Import4">
    <w:name w:val="Import 4~"/>
    <w:basedOn w:val="Normln"/>
    <w:rsid w:val="0039571B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88" w:lineRule="auto"/>
    </w:pPr>
    <w:rPr>
      <w:rFonts w:ascii="Courier New" w:hAnsi="Courier New"/>
      <w:noProof/>
      <w:szCs w:val="20"/>
    </w:rPr>
  </w:style>
  <w:style w:type="paragraph" w:customStyle="1" w:styleId="Odstavec">
    <w:name w:val="Odstavec"/>
    <w:basedOn w:val="Zkladntext"/>
    <w:rsid w:val="0039571B"/>
    <w:pPr>
      <w:widowControl w:val="0"/>
      <w:overflowPunct/>
      <w:autoSpaceDE/>
      <w:autoSpaceDN/>
      <w:adjustRightInd/>
      <w:spacing w:after="115" w:line="288" w:lineRule="auto"/>
      <w:ind w:firstLine="480"/>
      <w:textAlignment w:val="auto"/>
    </w:pPr>
    <w:rPr>
      <w:noProof/>
    </w:rPr>
  </w:style>
  <w:style w:type="paragraph" w:customStyle="1" w:styleId="Styltabulky">
    <w:name w:val="Styl tabulky"/>
    <w:basedOn w:val="Zkladntext"/>
    <w:rsid w:val="0039571B"/>
    <w:pPr>
      <w:widowControl w:val="0"/>
      <w:overflowPunct/>
      <w:autoSpaceDE/>
      <w:autoSpaceDN/>
      <w:adjustRightInd/>
      <w:spacing w:line="218" w:lineRule="auto"/>
      <w:textAlignment w:val="auto"/>
    </w:pPr>
    <w:rPr>
      <w:noProof/>
      <w:sz w:val="20"/>
    </w:rPr>
  </w:style>
  <w:style w:type="paragraph" w:customStyle="1" w:styleId="Import0">
    <w:name w:val="Import 0"/>
    <w:basedOn w:val="Normln"/>
    <w:rsid w:val="0039571B"/>
    <w:pPr>
      <w:widowControl w:val="0"/>
      <w:spacing w:line="288" w:lineRule="auto"/>
    </w:pPr>
    <w:rPr>
      <w:rFonts w:ascii="Courier New" w:hAnsi="Courier New"/>
      <w:noProof/>
      <w:szCs w:val="2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E30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BodyText3">
    <w:name w:val="Body Text 3"/>
    <w:basedOn w:val="Normln"/>
    <w:rsid w:val="002D07D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597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2021-01-09T14:13:00Z</dcterms:created>
  <dcterms:modified xsi:type="dcterms:W3CDTF">2021-01-09T14:21:00Z</dcterms:modified>
</cp:coreProperties>
</file>