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6" w:type="dxa"/>
        <w:jc w:val="center"/>
        <w:tblCellMar>
          <w:left w:w="0" w:type="dxa"/>
          <w:right w:w="0" w:type="dxa"/>
        </w:tblCellMar>
        <w:tblLook w:val="0600" w:firstRow="0" w:lastRow="0" w:firstColumn="0" w:lastColumn="0" w:noHBand="1" w:noVBand="1"/>
      </w:tblPr>
      <w:tblGrid>
        <w:gridCol w:w="875"/>
        <w:gridCol w:w="1383"/>
        <w:gridCol w:w="1276"/>
        <w:gridCol w:w="1701"/>
        <w:gridCol w:w="1418"/>
        <w:gridCol w:w="3433"/>
      </w:tblGrid>
      <w:tr w:rsidR="00EA0585" w14:paraId="5F704FAF" w14:textId="77777777" w:rsidTr="005B738D">
        <w:trPr>
          <w:trHeight w:val="298"/>
          <w:jc w:val="center"/>
        </w:trPr>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155D83" w14:textId="2B638756" w:rsidR="009442CC" w:rsidRDefault="009442CC">
            <w:pPr>
              <w:rPr>
                <w:rFonts w:ascii="Arial" w:hAnsi="Arial" w:cs="Arial"/>
                <w:sz w:val="36"/>
                <w:szCs w:val="36"/>
              </w:rPr>
            </w:pPr>
            <w:r>
              <w:rPr>
                <w:rFonts w:ascii="Arial" w:hAnsi="Arial" w:cs="Arial"/>
                <w:color w:val="000000"/>
                <w:kern w:val="24"/>
              </w:rPr>
              <w:t xml:space="preserve">Č.j.       </w:t>
            </w:r>
            <w:r w:rsidR="00FD5188">
              <w:rPr>
                <w:rFonts w:ascii="Arial" w:hAnsi="Arial" w:cs="Arial"/>
                <w:color w:val="000000"/>
                <w:kern w:val="24"/>
              </w:rPr>
              <w:t xml:space="preserve">   </w:t>
            </w:r>
            <w:r>
              <w:rPr>
                <w:rFonts w:ascii="Arial" w:hAnsi="Arial" w:cs="Arial"/>
                <w:color w:val="000000"/>
                <w:kern w:val="24"/>
              </w:rPr>
              <w:t xml:space="preserve"> /20</w:t>
            </w:r>
            <w:r w:rsidR="00FD5188">
              <w:rPr>
                <w:rFonts w:ascii="Arial" w:hAnsi="Arial" w:cs="Arial"/>
                <w:color w:val="000000"/>
                <w:kern w:val="24"/>
              </w:rPr>
              <w:t>24</w:t>
            </w:r>
          </w:p>
        </w:tc>
        <w:tc>
          <w:tcPr>
            <w:tcW w:w="4395" w:type="dxa"/>
            <w:gridSpan w:val="3"/>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9B154B1" w14:textId="77777777" w:rsidR="009442CC" w:rsidRDefault="009442CC">
            <w:pPr>
              <w:rPr>
                <w:rFonts w:ascii="Arial" w:hAnsi="Arial" w:cs="Arial"/>
                <w:color w:val="000000"/>
                <w:kern w:val="24"/>
              </w:rPr>
            </w:pPr>
            <w:r>
              <w:rPr>
                <w:rFonts w:ascii="Arial" w:hAnsi="Arial" w:cs="Arial"/>
                <w:color w:val="000000"/>
                <w:kern w:val="24"/>
              </w:rPr>
              <w:t>ŠKOLA</w:t>
            </w:r>
          </w:p>
          <w:p w14:paraId="730AC591" w14:textId="77777777" w:rsidR="009442CC" w:rsidRDefault="009442CC">
            <w:pPr>
              <w:rPr>
                <w:rFonts w:ascii="Arial" w:hAnsi="Arial" w:cs="Arial"/>
                <w:color w:val="000000"/>
                <w:kern w:val="24"/>
              </w:rPr>
            </w:pPr>
          </w:p>
          <w:p w14:paraId="7F4A3F83" w14:textId="77777777" w:rsidR="009442CC" w:rsidRDefault="009442CC">
            <w:pPr>
              <w:rPr>
                <w:rFonts w:ascii="Arial" w:hAnsi="Arial" w:cs="Arial"/>
                <w:b/>
                <w:color w:val="000000"/>
                <w:kern w:val="24"/>
              </w:rPr>
            </w:pPr>
            <w:r>
              <w:rPr>
                <w:rFonts w:ascii="Arial" w:hAnsi="Arial" w:cs="Arial"/>
                <w:b/>
                <w:color w:val="000000"/>
                <w:kern w:val="24"/>
              </w:rPr>
              <w:t>Základní škola a Praktická škola, Rychnov nad Kněžnou, Kolowratská 485</w:t>
            </w:r>
          </w:p>
          <w:p w14:paraId="5E737DE6" w14:textId="77777777" w:rsidR="009442CC" w:rsidRDefault="009442CC">
            <w:pPr>
              <w:rPr>
                <w:rFonts w:ascii="Arial" w:hAnsi="Arial" w:cs="Arial"/>
                <w:color w:val="000000"/>
                <w:kern w:val="24"/>
              </w:rPr>
            </w:pPr>
          </w:p>
          <w:p w14:paraId="0FB1BD65" w14:textId="77777777" w:rsidR="009442CC" w:rsidRDefault="009442CC">
            <w:pPr>
              <w:rPr>
                <w:rFonts w:ascii="Arial" w:hAnsi="Arial" w:cs="Arial"/>
                <w:color w:val="000000"/>
                <w:kern w:val="24"/>
              </w:rPr>
            </w:pPr>
            <w:r>
              <w:rPr>
                <w:rFonts w:ascii="Arial" w:hAnsi="Arial" w:cs="Arial"/>
                <w:color w:val="000000"/>
                <w:kern w:val="24"/>
              </w:rPr>
              <w:t xml:space="preserve">                                                                               Podpis ředitele školy:</w:t>
            </w:r>
          </w:p>
          <w:p w14:paraId="30BB8131" w14:textId="77777777" w:rsidR="009442CC" w:rsidRDefault="009442CC">
            <w:pPr>
              <w:rPr>
                <w:rFonts w:ascii="Arial" w:hAnsi="Arial" w:cs="Arial"/>
                <w:sz w:val="36"/>
                <w:szCs w:val="36"/>
              </w:rPr>
            </w:pPr>
            <w:r>
              <w:rPr>
                <w:rFonts w:ascii="Arial" w:hAnsi="Arial" w:cs="Arial"/>
                <w:color w:val="000000"/>
                <w:kern w:val="24"/>
              </w:rPr>
              <w:t xml:space="preserve">                              Mgr. Monika Stančeková</w:t>
            </w:r>
          </w:p>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5802CE" w14:textId="43471C64" w:rsidR="009442CC" w:rsidRDefault="009442CC">
            <w:pPr>
              <w:rPr>
                <w:rFonts w:ascii="Arial" w:hAnsi="Arial" w:cs="Arial"/>
                <w:sz w:val="36"/>
                <w:szCs w:val="36"/>
              </w:rPr>
            </w:pPr>
            <w:r>
              <w:rPr>
                <w:rFonts w:ascii="Arial" w:hAnsi="Arial" w:cs="Arial"/>
                <w:color w:val="000000"/>
                <w:kern w:val="24"/>
              </w:rPr>
              <w:t>Účinnost: 1. 9. 20</w:t>
            </w:r>
            <w:r w:rsidR="008469B1">
              <w:rPr>
                <w:rFonts w:ascii="Arial" w:hAnsi="Arial" w:cs="Arial"/>
                <w:color w:val="000000"/>
                <w:kern w:val="24"/>
              </w:rPr>
              <w:t>24</w:t>
            </w:r>
          </w:p>
        </w:tc>
      </w:tr>
      <w:tr w:rsidR="00EA0585" w14:paraId="1602675C" w14:textId="77777777" w:rsidTr="005B738D">
        <w:trPr>
          <w:trHeight w:val="298"/>
          <w:jc w:val="center"/>
        </w:trPr>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ADC4E9" w14:textId="77777777" w:rsidR="009442CC" w:rsidRDefault="009442CC">
            <w:pPr>
              <w:rPr>
                <w:rFonts w:ascii="Arial" w:hAnsi="Arial" w:cs="Arial"/>
                <w:sz w:val="36"/>
                <w:szCs w:val="36"/>
              </w:rPr>
            </w:pPr>
          </w:p>
        </w:tc>
        <w:tc>
          <w:tcPr>
            <w:tcW w:w="4395" w:type="dxa"/>
            <w:gridSpan w:val="3"/>
            <w:vMerge/>
            <w:tcBorders>
              <w:top w:val="single" w:sz="8" w:space="0" w:color="000000"/>
              <w:left w:val="single" w:sz="8" w:space="0" w:color="000000"/>
              <w:bottom w:val="single" w:sz="8" w:space="0" w:color="000000"/>
              <w:right w:val="single" w:sz="8" w:space="0" w:color="000000"/>
            </w:tcBorders>
            <w:vAlign w:val="center"/>
            <w:hideMark/>
          </w:tcPr>
          <w:p w14:paraId="0F6824C5" w14:textId="77777777" w:rsidR="009442CC" w:rsidRDefault="009442CC">
            <w:pPr>
              <w:rPr>
                <w:rFonts w:ascii="Arial" w:hAnsi="Arial" w:cs="Arial"/>
                <w:sz w:val="36"/>
                <w:szCs w:val="36"/>
              </w:rPr>
            </w:pPr>
          </w:p>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575270" w14:textId="77777777" w:rsidR="009442CC" w:rsidRDefault="009442CC">
            <w:pPr>
              <w:rPr>
                <w:rFonts w:ascii="Arial" w:hAnsi="Arial" w:cs="Arial"/>
                <w:sz w:val="36"/>
                <w:szCs w:val="36"/>
              </w:rPr>
            </w:pPr>
            <w:r>
              <w:rPr>
                <w:rFonts w:ascii="Arial" w:hAnsi="Arial" w:cs="Arial"/>
                <w:color w:val="000000"/>
                <w:kern w:val="24"/>
              </w:rPr>
              <w:t xml:space="preserve">Skartační znak: A 5 </w:t>
            </w:r>
          </w:p>
        </w:tc>
      </w:tr>
      <w:tr w:rsidR="00EA0585" w14:paraId="44FF2D74" w14:textId="77777777" w:rsidTr="005B738D">
        <w:trPr>
          <w:trHeight w:val="298"/>
          <w:jc w:val="center"/>
        </w:trPr>
        <w:tc>
          <w:tcPr>
            <w:tcW w:w="2258" w:type="dxa"/>
            <w:gridSpan w:val="2"/>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43F1A3" w14:textId="77777777" w:rsidR="009442CC" w:rsidRDefault="009442CC">
            <w:pPr>
              <w:rPr>
                <w:rFonts w:ascii="Arial" w:hAnsi="Arial" w:cs="Arial"/>
                <w:sz w:val="36"/>
                <w:szCs w:val="36"/>
              </w:rPr>
            </w:pPr>
            <w:r>
              <w:rPr>
                <w:rFonts w:ascii="Arial" w:hAnsi="Arial" w:cs="Arial"/>
                <w:color w:val="000000"/>
                <w:kern w:val="24"/>
              </w:rPr>
              <w:t>Razítko školy:</w:t>
            </w:r>
          </w:p>
        </w:tc>
        <w:tc>
          <w:tcPr>
            <w:tcW w:w="4395" w:type="dxa"/>
            <w:gridSpan w:val="3"/>
            <w:vMerge/>
            <w:tcBorders>
              <w:top w:val="single" w:sz="8" w:space="0" w:color="000000"/>
              <w:left w:val="single" w:sz="8" w:space="0" w:color="000000"/>
              <w:bottom w:val="single" w:sz="8" w:space="0" w:color="000000"/>
              <w:right w:val="single" w:sz="8" w:space="0" w:color="000000"/>
            </w:tcBorders>
            <w:vAlign w:val="center"/>
            <w:hideMark/>
          </w:tcPr>
          <w:p w14:paraId="4A99E36A" w14:textId="77777777" w:rsidR="009442CC" w:rsidRDefault="009442CC">
            <w:pPr>
              <w:rPr>
                <w:rFonts w:ascii="Arial" w:hAnsi="Arial" w:cs="Arial"/>
                <w:sz w:val="36"/>
                <w:szCs w:val="36"/>
              </w:rPr>
            </w:pPr>
          </w:p>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B63440" w14:textId="0DDA69B9" w:rsidR="009442CC" w:rsidRDefault="009442CC" w:rsidP="0015137D">
            <w:pPr>
              <w:rPr>
                <w:rFonts w:ascii="Arial" w:hAnsi="Arial" w:cs="Arial"/>
                <w:sz w:val="36"/>
                <w:szCs w:val="36"/>
              </w:rPr>
            </w:pPr>
            <w:r>
              <w:rPr>
                <w:rFonts w:ascii="Arial" w:hAnsi="Arial" w:cs="Arial"/>
                <w:color w:val="000000"/>
                <w:kern w:val="24"/>
              </w:rPr>
              <w:t xml:space="preserve">Počet stran: </w:t>
            </w:r>
            <w:r w:rsidR="0015137D">
              <w:rPr>
                <w:rFonts w:ascii="Arial" w:hAnsi="Arial" w:cs="Arial"/>
                <w:color w:val="000000"/>
                <w:kern w:val="24"/>
              </w:rPr>
              <w:t>30</w:t>
            </w:r>
            <w:bookmarkStart w:id="0" w:name="_GoBack"/>
            <w:bookmarkEnd w:id="0"/>
          </w:p>
        </w:tc>
      </w:tr>
      <w:tr w:rsidR="00EA0585" w14:paraId="5407FD47" w14:textId="77777777" w:rsidTr="005B738D">
        <w:trPr>
          <w:trHeight w:val="824"/>
          <w:jc w:val="center"/>
        </w:trPr>
        <w:tc>
          <w:tcPr>
            <w:tcW w:w="2258" w:type="dxa"/>
            <w:gridSpan w:val="2"/>
            <w:vMerge/>
            <w:tcBorders>
              <w:top w:val="single" w:sz="8" w:space="0" w:color="000000"/>
              <w:left w:val="single" w:sz="8" w:space="0" w:color="000000"/>
              <w:bottom w:val="single" w:sz="8" w:space="0" w:color="000000"/>
              <w:right w:val="single" w:sz="8" w:space="0" w:color="000000"/>
            </w:tcBorders>
            <w:vAlign w:val="center"/>
            <w:hideMark/>
          </w:tcPr>
          <w:p w14:paraId="0C7F8972" w14:textId="77777777" w:rsidR="009442CC" w:rsidRDefault="009442CC">
            <w:pPr>
              <w:rPr>
                <w:rFonts w:ascii="Arial" w:hAnsi="Arial" w:cs="Arial"/>
                <w:sz w:val="36"/>
                <w:szCs w:val="36"/>
              </w:rPr>
            </w:pPr>
          </w:p>
        </w:tc>
        <w:tc>
          <w:tcPr>
            <w:tcW w:w="4395" w:type="dxa"/>
            <w:gridSpan w:val="3"/>
            <w:vMerge/>
            <w:tcBorders>
              <w:top w:val="single" w:sz="8" w:space="0" w:color="000000"/>
              <w:left w:val="single" w:sz="8" w:space="0" w:color="000000"/>
              <w:bottom w:val="single" w:sz="8" w:space="0" w:color="000000"/>
              <w:right w:val="single" w:sz="8" w:space="0" w:color="000000"/>
            </w:tcBorders>
            <w:vAlign w:val="center"/>
            <w:hideMark/>
          </w:tcPr>
          <w:p w14:paraId="13C886C6" w14:textId="77777777" w:rsidR="009442CC" w:rsidRDefault="009442CC">
            <w:pPr>
              <w:rPr>
                <w:rFonts w:ascii="Arial" w:hAnsi="Arial" w:cs="Arial"/>
                <w:sz w:val="36"/>
                <w:szCs w:val="36"/>
              </w:rPr>
            </w:pPr>
          </w:p>
        </w:tc>
        <w:tc>
          <w:tcPr>
            <w:tcW w:w="343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0EE721CA" w14:textId="77777777" w:rsidR="009442CC" w:rsidRDefault="009442CC">
            <w:pPr>
              <w:rPr>
                <w:rFonts w:ascii="Arial" w:hAnsi="Arial" w:cs="Arial"/>
                <w:sz w:val="36"/>
                <w:szCs w:val="36"/>
              </w:rPr>
            </w:pPr>
          </w:p>
        </w:tc>
      </w:tr>
      <w:tr w:rsidR="009442CC" w14:paraId="10F6F5C9" w14:textId="77777777" w:rsidTr="009442CC">
        <w:trPr>
          <w:trHeight w:val="532"/>
          <w:jc w:val="center"/>
        </w:trPr>
        <w:tc>
          <w:tcPr>
            <w:tcW w:w="1008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8C5DCA" w14:textId="77777777" w:rsidR="009442CC" w:rsidRDefault="009442CC" w:rsidP="00350A8E">
            <w:pPr>
              <w:jc w:val="center"/>
              <w:rPr>
                <w:rFonts w:ascii="Arial" w:hAnsi="Arial" w:cs="Arial"/>
                <w:b/>
                <w:sz w:val="36"/>
                <w:szCs w:val="36"/>
              </w:rPr>
            </w:pPr>
            <w:r>
              <w:rPr>
                <w:rFonts w:ascii="Arial" w:hAnsi="Arial" w:cs="Arial"/>
                <w:b/>
                <w:sz w:val="36"/>
                <w:szCs w:val="36"/>
              </w:rPr>
              <w:t xml:space="preserve">Školní řád </w:t>
            </w:r>
            <w:r w:rsidR="00350A8E">
              <w:rPr>
                <w:rFonts w:ascii="Arial" w:hAnsi="Arial" w:cs="Arial"/>
                <w:b/>
                <w:sz w:val="36"/>
                <w:szCs w:val="36"/>
              </w:rPr>
              <w:t>střední školy</w:t>
            </w:r>
          </w:p>
        </w:tc>
      </w:tr>
      <w:tr w:rsidR="009442CC" w14:paraId="4872D4D6" w14:textId="77777777" w:rsidTr="009442CC">
        <w:trPr>
          <w:trHeight w:val="298"/>
          <w:jc w:val="center"/>
        </w:trPr>
        <w:tc>
          <w:tcPr>
            <w:tcW w:w="1008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3FECF8" w14:textId="14BDE062" w:rsidR="009442CC" w:rsidRDefault="009442CC" w:rsidP="00350A8E">
            <w:pPr>
              <w:rPr>
                <w:rFonts w:ascii="Arial" w:hAnsi="Arial" w:cs="Arial"/>
                <w:sz w:val="36"/>
                <w:szCs w:val="36"/>
              </w:rPr>
            </w:pPr>
            <w:r>
              <w:rPr>
                <w:rFonts w:ascii="Arial" w:hAnsi="Arial" w:cs="Arial"/>
                <w:color w:val="000000"/>
                <w:kern w:val="24"/>
              </w:rPr>
              <w:t>Změny: Tento školní řád nahrazuje školní řád</w:t>
            </w:r>
            <w:r>
              <w:rPr>
                <w:rFonts w:ascii="Arial" w:hAnsi="Arial" w:cs="Arial"/>
                <w:i/>
                <w:color w:val="000000"/>
                <w:kern w:val="24"/>
              </w:rPr>
              <w:t xml:space="preserve"> č. j.: </w:t>
            </w:r>
            <w:r w:rsidR="008469B1">
              <w:rPr>
                <w:rFonts w:ascii="Arial" w:hAnsi="Arial" w:cs="Arial"/>
                <w:i/>
                <w:color w:val="000000"/>
                <w:kern w:val="24"/>
              </w:rPr>
              <w:t>232</w:t>
            </w:r>
            <w:r w:rsidR="00350A8E">
              <w:rPr>
                <w:rFonts w:ascii="Arial" w:hAnsi="Arial" w:cs="Arial"/>
                <w:i/>
                <w:color w:val="000000"/>
                <w:kern w:val="24"/>
              </w:rPr>
              <w:t>/201</w:t>
            </w:r>
            <w:r w:rsidR="008469B1">
              <w:rPr>
                <w:rFonts w:ascii="Arial" w:hAnsi="Arial" w:cs="Arial"/>
                <w:i/>
                <w:color w:val="000000"/>
                <w:kern w:val="24"/>
              </w:rPr>
              <w:t>9</w:t>
            </w:r>
            <w:r>
              <w:rPr>
                <w:rFonts w:ascii="Arial" w:hAnsi="Arial" w:cs="Arial"/>
                <w:i/>
                <w:color w:val="000000"/>
                <w:kern w:val="24"/>
              </w:rPr>
              <w:t xml:space="preserve"> ze dne </w:t>
            </w:r>
            <w:r w:rsidR="008469B1">
              <w:rPr>
                <w:rFonts w:ascii="Arial" w:hAnsi="Arial" w:cs="Arial"/>
                <w:i/>
                <w:color w:val="000000"/>
                <w:kern w:val="24"/>
              </w:rPr>
              <w:t>1</w:t>
            </w:r>
            <w:r w:rsidR="00350A8E">
              <w:rPr>
                <w:rFonts w:ascii="Arial" w:hAnsi="Arial" w:cs="Arial"/>
                <w:i/>
                <w:color w:val="000000"/>
                <w:kern w:val="24"/>
              </w:rPr>
              <w:t xml:space="preserve">. </w:t>
            </w:r>
            <w:r w:rsidR="008469B1">
              <w:rPr>
                <w:rFonts w:ascii="Arial" w:hAnsi="Arial" w:cs="Arial"/>
                <w:i/>
                <w:color w:val="000000"/>
                <w:kern w:val="24"/>
              </w:rPr>
              <w:t>9</w:t>
            </w:r>
            <w:r w:rsidR="00350A8E">
              <w:rPr>
                <w:rFonts w:ascii="Arial" w:hAnsi="Arial" w:cs="Arial"/>
                <w:i/>
                <w:color w:val="000000"/>
                <w:kern w:val="24"/>
              </w:rPr>
              <w:t>. 201</w:t>
            </w:r>
            <w:r w:rsidR="008469B1">
              <w:rPr>
                <w:rFonts w:ascii="Arial" w:hAnsi="Arial" w:cs="Arial"/>
                <w:i/>
                <w:color w:val="000000"/>
                <w:kern w:val="24"/>
              </w:rPr>
              <w:t>9</w:t>
            </w:r>
          </w:p>
        </w:tc>
      </w:tr>
      <w:tr w:rsidR="00EA0585" w14:paraId="47E1A1CF" w14:textId="77777777" w:rsidTr="005B738D">
        <w:trPr>
          <w:trHeight w:val="431"/>
          <w:jc w:val="center"/>
        </w:trPr>
        <w:tc>
          <w:tcPr>
            <w:tcW w:w="8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5C0190" w14:textId="77777777" w:rsidR="009442CC" w:rsidRDefault="009442CC">
            <w:pPr>
              <w:rPr>
                <w:rFonts w:ascii="Arial" w:hAnsi="Arial" w:cs="Arial"/>
                <w:sz w:val="36"/>
                <w:szCs w:val="36"/>
              </w:rPr>
            </w:pPr>
            <w:r>
              <w:rPr>
                <w:rFonts w:ascii="Arial" w:hAnsi="Arial" w:cs="Arial"/>
                <w:b/>
                <w:bCs/>
                <w:color w:val="000000"/>
                <w:kern w:val="24"/>
              </w:rPr>
              <w:t>Číslo</w:t>
            </w:r>
          </w:p>
        </w:tc>
        <w:tc>
          <w:tcPr>
            <w:tcW w:w="1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B4D9C2" w14:textId="77777777" w:rsidR="009442CC" w:rsidRDefault="009442CC">
            <w:pPr>
              <w:rPr>
                <w:rFonts w:ascii="Arial" w:hAnsi="Arial" w:cs="Arial"/>
                <w:sz w:val="36"/>
                <w:szCs w:val="36"/>
              </w:rPr>
            </w:pPr>
            <w:r>
              <w:rPr>
                <w:rFonts w:ascii="Arial" w:hAnsi="Arial" w:cs="Arial"/>
                <w:b/>
                <w:bCs/>
                <w:color w:val="000000"/>
                <w:kern w:val="24"/>
              </w:rPr>
              <w:t>Datum</w:t>
            </w: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12EFC5" w14:textId="77777777" w:rsidR="009442CC" w:rsidRDefault="009442CC">
            <w:pPr>
              <w:rPr>
                <w:rFonts w:ascii="Arial" w:hAnsi="Arial" w:cs="Arial"/>
                <w:sz w:val="36"/>
                <w:szCs w:val="36"/>
              </w:rPr>
            </w:pPr>
            <w:r>
              <w:rPr>
                <w:rFonts w:ascii="Arial" w:hAnsi="Arial" w:cs="Arial"/>
                <w:b/>
                <w:bCs/>
                <w:color w:val="000000"/>
                <w:kern w:val="24"/>
              </w:rPr>
              <w:t>Strana</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8541FE" w14:textId="77777777" w:rsidR="009442CC" w:rsidRDefault="009442CC">
            <w:pPr>
              <w:rPr>
                <w:rFonts w:ascii="Arial" w:hAnsi="Arial" w:cs="Arial"/>
                <w:sz w:val="36"/>
                <w:szCs w:val="36"/>
              </w:rPr>
            </w:pPr>
            <w:r>
              <w:rPr>
                <w:rFonts w:ascii="Arial" w:hAnsi="Arial" w:cs="Arial"/>
                <w:b/>
                <w:bCs/>
                <w:color w:val="000000"/>
                <w:kern w:val="24"/>
              </w:rPr>
              <w:t>Účinnost od</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41768E" w14:textId="77777777" w:rsidR="009442CC" w:rsidRDefault="009442CC">
            <w:pPr>
              <w:rPr>
                <w:rFonts w:ascii="Arial" w:hAnsi="Arial" w:cs="Arial"/>
                <w:sz w:val="36"/>
                <w:szCs w:val="36"/>
              </w:rPr>
            </w:pPr>
            <w:r>
              <w:rPr>
                <w:rFonts w:ascii="Arial" w:hAnsi="Arial" w:cs="Arial"/>
                <w:b/>
                <w:bCs/>
                <w:color w:val="000000"/>
                <w:kern w:val="24"/>
              </w:rPr>
              <w:t>Provedl</w:t>
            </w:r>
          </w:p>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6DF1CA" w14:textId="77777777" w:rsidR="009442CC" w:rsidRDefault="009442CC">
            <w:pPr>
              <w:rPr>
                <w:rFonts w:ascii="Arial" w:hAnsi="Arial" w:cs="Arial"/>
                <w:sz w:val="36"/>
                <w:szCs w:val="36"/>
              </w:rPr>
            </w:pPr>
            <w:r>
              <w:rPr>
                <w:rFonts w:ascii="Arial" w:hAnsi="Arial" w:cs="Arial"/>
                <w:b/>
                <w:bCs/>
                <w:color w:val="000000"/>
                <w:kern w:val="24"/>
              </w:rPr>
              <w:t>Poznámky</w:t>
            </w:r>
          </w:p>
        </w:tc>
      </w:tr>
      <w:tr w:rsidR="00EA0585" w14:paraId="5F98E0A4" w14:textId="77777777" w:rsidTr="005B738D">
        <w:trPr>
          <w:trHeight w:val="563"/>
          <w:jc w:val="center"/>
        </w:trPr>
        <w:tc>
          <w:tcPr>
            <w:tcW w:w="8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6094A5B" w14:textId="3948C7CD" w:rsidR="009442CC" w:rsidRDefault="009442CC"/>
        </w:tc>
        <w:tc>
          <w:tcPr>
            <w:tcW w:w="1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D765BD4" w14:textId="1D073A00" w:rsidR="009442CC" w:rsidRDefault="009442CC" w:rsidP="00EA0585"/>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0AD9487" w14:textId="3FB850F9" w:rsidR="009442CC" w:rsidRDefault="009442CC"/>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E27E7F0" w14:textId="7EB34DB0" w:rsidR="009442CC" w:rsidRDefault="009442CC"/>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BF9EDC7" w14:textId="10EA11A3" w:rsidR="009442CC" w:rsidRDefault="009442CC"/>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E23D46B" w14:textId="19273A08" w:rsidR="009442CC" w:rsidRDefault="009442CC" w:rsidP="00EA0585"/>
        </w:tc>
      </w:tr>
      <w:tr w:rsidR="00EA0585" w14:paraId="21B78D91" w14:textId="77777777" w:rsidTr="005B738D">
        <w:trPr>
          <w:trHeight w:val="563"/>
          <w:jc w:val="center"/>
        </w:trPr>
        <w:tc>
          <w:tcPr>
            <w:tcW w:w="8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6EED045" w14:textId="1C46B5F3" w:rsidR="009442CC" w:rsidRDefault="009442CC"/>
        </w:tc>
        <w:tc>
          <w:tcPr>
            <w:tcW w:w="1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2B88EA2" w14:textId="4E0E790D" w:rsidR="009442CC" w:rsidRDefault="009442CC"/>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D448CBB" w14:textId="55EBB1BD" w:rsidR="009442CC" w:rsidRDefault="009442CC"/>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9D7BE65" w14:textId="30AC1D45" w:rsidR="009442CC" w:rsidRDefault="009442CC"/>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4B00813" w14:textId="1C4F7E47" w:rsidR="009442CC" w:rsidRDefault="009442CC"/>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032A382" w14:textId="3825C6FC" w:rsidR="009442CC" w:rsidRDefault="009442CC"/>
        </w:tc>
      </w:tr>
      <w:tr w:rsidR="00EA0585" w14:paraId="60F16C43" w14:textId="77777777" w:rsidTr="005B738D">
        <w:trPr>
          <w:trHeight w:val="563"/>
          <w:jc w:val="center"/>
        </w:trPr>
        <w:tc>
          <w:tcPr>
            <w:tcW w:w="8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9BEB744" w14:textId="3640975E" w:rsidR="009442CC" w:rsidRDefault="009442CC"/>
        </w:tc>
        <w:tc>
          <w:tcPr>
            <w:tcW w:w="1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4895909" w14:textId="4AF864D2" w:rsidR="009442CC" w:rsidRDefault="009442CC"/>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42983FC" w14:textId="2496DF11" w:rsidR="009442CC" w:rsidRDefault="009442CC"/>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7B952F5" w14:textId="7542F3FB" w:rsidR="009442CC" w:rsidRDefault="009442CC"/>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B056E0" w14:textId="3C17B9E2" w:rsidR="009442CC" w:rsidRDefault="009442CC"/>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7018900" w14:textId="5FBEF707" w:rsidR="009442CC" w:rsidRDefault="009442CC"/>
        </w:tc>
      </w:tr>
      <w:tr w:rsidR="00EA0585" w14:paraId="4DF47AD1" w14:textId="77777777" w:rsidTr="00FD5188">
        <w:trPr>
          <w:trHeight w:val="563"/>
          <w:jc w:val="center"/>
        </w:trPr>
        <w:tc>
          <w:tcPr>
            <w:tcW w:w="8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8D32713" w14:textId="634B330A" w:rsidR="009442CC" w:rsidRPr="00EA0585" w:rsidRDefault="009442CC"/>
        </w:tc>
        <w:tc>
          <w:tcPr>
            <w:tcW w:w="1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78ECA7C" w14:textId="25F280FD" w:rsidR="009442CC" w:rsidRPr="00EA0585" w:rsidRDefault="009442CC"/>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BFAD4EE" w14:textId="40CD7AF3" w:rsidR="009442CC" w:rsidRPr="00EA0585" w:rsidRDefault="009442CC"/>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0C79F27" w14:textId="56B38A4C" w:rsidR="009442CC" w:rsidRPr="00EA0585" w:rsidRDefault="009442CC"/>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5317C33" w14:textId="64ACDD52" w:rsidR="009442CC" w:rsidRPr="00EA0585" w:rsidRDefault="009442CC"/>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676930F" w14:textId="66FBCB23" w:rsidR="009442CC" w:rsidRPr="00EA0585" w:rsidRDefault="009442CC"/>
        </w:tc>
      </w:tr>
      <w:tr w:rsidR="00EA0585" w14:paraId="4A1D3A17" w14:textId="77777777" w:rsidTr="005B738D">
        <w:trPr>
          <w:trHeight w:val="563"/>
          <w:jc w:val="center"/>
        </w:trPr>
        <w:tc>
          <w:tcPr>
            <w:tcW w:w="8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71891FF" w14:textId="00E5438E" w:rsidR="00EA0585" w:rsidRPr="00EA0585" w:rsidRDefault="00EA0585"/>
        </w:tc>
        <w:tc>
          <w:tcPr>
            <w:tcW w:w="1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4A5B6F5" w14:textId="4B36659E" w:rsidR="00EA0585" w:rsidRPr="00EA0585" w:rsidRDefault="00EA0585" w:rsidP="00170CEC"/>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468AE3F" w14:textId="0AED432A" w:rsidR="00EA0585" w:rsidRPr="00EA0585" w:rsidRDefault="00EA0585"/>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EF1672C" w14:textId="0B59B123" w:rsidR="00EA0585" w:rsidRDefault="00EA0585"/>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E0FFD57" w14:textId="19DB4102" w:rsidR="00EA0585" w:rsidRDefault="00EA0585"/>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76E432" w14:textId="56F1EB43" w:rsidR="00EA0585" w:rsidRDefault="00EA0585"/>
        </w:tc>
      </w:tr>
      <w:tr w:rsidR="00EA0585" w14:paraId="3300D630" w14:textId="77777777" w:rsidTr="005B738D">
        <w:trPr>
          <w:trHeight w:val="563"/>
          <w:jc w:val="center"/>
        </w:trPr>
        <w:tc>
          <w:tcPr>
            <w:tcW w:w="8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E4A5BCC" w14:textId="570416A4" w:rsidR="00EA0585" w:rsidRPr="00EA0585" w:rsidRDefault="00EA0585"/>
        </w:tc>
        <w:tc>
          <w:tcPr>
            <w:tcW w:w="1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5B079F9" w14:textId="4803DB62" w:rsidR="00EA0585" w:rsidRPr="00EA0585" w:rsidRDefault="00EA0585"/>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E442FA1" w14:textId="5DD17860" w:rsidR="00EA0585" w:rsidRPr="00EA0585" w:rsidRDefault="00EA0585"/>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8E41C16" w14:textId="16E156F3" w:rsidR="00EA0585" w:rsidRDefault="00EA0585"/>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21667B6" w14:textId="765E3342" w:rsidR="00EA0585" w:rsidRDefault="00EA0585"/>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0958449" w14:textId="765D5A4D" w:rsidR="00EA0585" w:rsidRDefault="00EA0585"/>
        </w:tc>
      </w:tr>
      <w:tr w:rsidR="005B738D" w14:paraId="664BBCA7" w14:textId="77777777" w:rsidTr="005B738D">
        <w:trPr>
          <w:trHeight w:val="563"/>
          <w:jc w:val="center"/>
        </w:trPr>
        <w:tc>
          <w:tcPr>
            <w:tcW w:w="8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225B80B" w14:textId="33D83793" w:rsidR="005B738D" w:rsidRDefault="005B738D"/>
        </w:tc>
        <w:tc>
          <w:tcPr>
            <w:tcW w:w="1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C125836" w14:textId="72514BDC" w:rsidR="005B738D" w:rsidRDefault="005B738D"/>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6CEDDC5" w14:textId="100D8919" w:rsidR="005B738D" w:rsidRDefault="005B738D"/>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91E9359" w14:textId="5E5578F0" w:rsidR="005B738D" w:rsidRDefault="005B738D"/>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07B3CB" w14:textId="48CC3D38" w:rsidR="005B738D" w:rsidRDefault="005B738D"/>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3895341" w14:textId="52E57BD3" w:rsidR="005B738D" w:rsidRDefault="005B738D"/>
        </w:tc>
      </w:tr>
      <w:tr w:rsidR="005B738D" w14:paraId="56F89104" w14:textId="77777777" w:rsidTr="005B738D">
        <w:trPr>
          <w:trHeight w:val="563"/>
          <w:jc w:val="center"/>
        </w:trPr>
        <w:tc>
          <w:tcPr>
            <w:tcW w:w="8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2913CEC" w14:textId="3AAFA680" w:rsidR="005B738D" w:rsidRDefault="005B738D"/>
        </w:tc>
        <w:tc>
          <w:tcPr>
            <w:tcW w:w="1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8DACC94" w14:textId="75C8FD70" w:rsidR="005B738D" w:rsidRDefault="005B738D"/>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CE70F01" w14:textId="11188C3F" w:rsidR="005B738D" w:rsidRDefault="005B738D"/>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7375D8C" w14:textId="35E79A55" w:rsidR="005B738D" w:rsidRDefault="005B738D"/>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20CA8F0" w14:textId="01D3D038" w:rsidR="005B738D" w:rsidRDefault="005B738D"/>
        </w:tc>
        <w:tc>
          <w:tcPr>
            <w:tcW w:w="3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AB9DA4D" w14:textId="08D8D799" w:rsidR="005B738D" w:rsidRDefault="005B738D"/>
        </w:tc>
      </w:tr>
    </w:tbl>
    <w:p w14:paraId="536C8D61" w14:textId="77777777" w:rsidR="00FD5188" w:rsidRDefault="00FD5188"/>
    <w:p w14:paraId="5CA975B2" w14:textId="77777777" w:rsidR="00FD5188" w:rsidRDefault="00FD5188"/>
    <w:p w14:paraId="7DA57358" w14:textId="77777777" w:rsidR="00FD5188" w:rsidRDefault="00FD5188"/>
    <w:p w14:paraId="6D99C65A" w14:textId="77777777" w:rsidR="00FD5188" w:rsidRDefault="00FD5188"/>
    <w:p w14:paraId="31B364C8" w14:textId="77777777" w:rsidR="00FD5188" w:rsidRDefault="00FD5188"/>
    <w:p w14:paraId="66CCD036" w14:textId="77777777" w:rsidR="00FD5188" w:rsidRDefault="00FD5188"/>
    <w:p w14:paraId="2F73D6E7" w14:textId="77777777" w:rsidR="00FD5188" w:rsidRDefault="00FD5188"/>
    <w:p w14:paraId="75B5DFA8" w14:textId="77777777" w:rsidR="00FD5188" w:rsidRDefault="00FD5188"/>
    <w:p w14:paraId="351F9ED3" w14:textId="77777777" w:rsidR="00FD5188" w:rsidRDefault="00FD5188"/>
    <w:p w14:paraId="00689DCA" w14:textId="77777777" w:rsidR="00FD5188" w:rsidRDefault="00FD5188"/>
    <w:p w14:paraId="0CA5FB17" w14:textId="77777777" w:rsidR="00FD5188" w:rsidRDefault="00FD5188"/>
    <w:p w14:paraId="1206EE1E" w14:textId="77777777" w:rsidR="00FD5188" w:rsidRDefault="00FD5188"/>
    <w:p w14:paraId="53FEA748" w14:textId="77777777" w:rsidR="00FD5188" w:rsidRDefault="00FD5188"/>
    <w:p w14:paraId="01AA84A6" w14:textId="77777777" w:rsidR="00FD5188" w:rsidRDefault="00FD5188"/>
    <w:p w14:paraId="18E02684" w14:textId="6B644B52" w:rsidR="009442CC" w:rsidRDefault="009442CC">
      <w:r>
        <w:lastRenderedPageBreak/>
        <w:t>Obsah</w:t>
      </w:r>
    </w:p>
    <w:p w14:paraId="6A32442E" w14:textId="77777777" w:rsidR="009442CC" w:rsidRDefault="009442CC"/>
    <w:p w14:paraId="256E9BB0" w14:textId="77777777" w:rsidR="009442CC" w:rsidRPr="00F726D8" w:rsidRDefault="009442CC">
      <w:pPr>
        <w:rPr>
          <w:b/>
        </w:rPr>
      </w:pPr>
      <w:r w:rsidRPr="00F726D8">
        <w:rPr>
          <w:b/>
        </w:rPr>
        <w:t xml:space="preserve">A ŠKOLNÍ ŘÁD </w:t>
      </w:r>
    </w:p>
    <w:p w14:paraId="1F5775E6" w14:textId="77777777" w:rsidR="009442CC" w:rsidRDefault="009442CC"/>
    <w:p w14:paraId="7952AC8D" w14:textId="77777777" w:rsidR="009442CC" w:rsidRPr="00350A8E" w:rsidRDefault="009442CC">
      <w:pPr>
        <w:rPr>
          <w:i/>
        </w:rPr>
      </w:pPr>
      <w:r w:rsidRPr="00350A8E">
        <w:rPr>
          <w:i/>
        </w:rPr>
        <w:t xml:space="preserve">1 </w:t>
      </w:r>
      <w:r w:rsidRPr="00350A8E">
        <w:rPr>
          <w:i/>
        </w:rPr>
        <w:tab/>
        <w:t>PRÁVA A POVINNOSTI ŽÁKŮ, ZÁK. ZÁSTUPCŮ A PED. PRACOVNÍKŮ, VZTAHY ŽÁKŮ A ZÁKONNÝCH ZÁSTUPCŮ S PEDAGOGICKÝMI PRACOVNÍKY ŠKOLY……..</w:t>
      </w:r>
    </w:p>
    <w:p w14:paraId="73B29FAC" w14:textId="77777777" w:rsidR="009442CC" w:rsidRDefault="009442CC"/>
    <w:p w14:paraId="26A46C77" w14:textId="77777777" w:rsidR="009442CC" w:rsidRDefault="009442CC">
      <w:r>
        <w:t>1. 1 Práva žáků</w:t>
      </w:r>
    </w:p>
    <w:p w14:paraId="0CE1E920" w14:textId="77777777" w:rsidR="009442CC" w:rsidRDefault="009442CC">
      <w:r>
        <w:t>1. 2 Povinnosti žáků</w:t>
      </w:r>
    </w:p>
    <w:p w14:paraId="51B92693" w14:textId="77777777" w:rsidR="009442CC" w:rsidRDefault="009442CC">
      <w:r>
        <w:t>1. 3 Práva zákonných zástupců žáků</w:t>
      </w:r>
    </w:p>
    <w:p w14:paraId="4709A6D9" w14:textId="77777777" w:rsidR="009442CC" w:rsidRDefault="009442CC">
      <w:r>
        <w:t>1. 4 Povinnosti zákonných zástupců žáků</w:t>
      </w:r>
    </w:p>
    <w:p w14:paraId="5852BDAE" w14:textId="77777777" w:rsidR="009442CC" w:rsidRDefault="009442CC">
      <w:r>
        <w:t>1. 5 Práva pedagogických pracovníků</w:t>
      </w:r>
    </w:p>
    <w:p w14:paraId="794396CC" w14:textId="77777777" w:rsidR="009442CC" w:rsidRDefault="009442CC">
      <w:r>
        <w:t>1. 6 Povinnosti pedagogických pracovníků</w:t>
      </w:r>
    </w:p>
    <w:p w14:paraId="30FD011A" w14:textId="77777777" w:rsidR="00556470" w:rsidRDefault="00556470">
      <w:r>
        <w:t>1. 7 Vztahy žáků a zákonných zástupců s pedagogickými pracovníky školy</w:t>
      </w:r>
    </w:p>
    <w:p w14:paraId="752018FC" w14:textId="77777777" w:rsidR="00556470" w:rsidRDefault="00556470"/>
    <w:p w14:paraId="6B6B73E1" w14:textId="77777777" w:rsidR="00556470" w:rsidRDefault="00556470"/>
    <w:p w14:paraId="14497427" w14:textId="77777777" w:rsidR="00556470" w:rsidRPr="00350A8E" w:rsidRDefault="00556470">
      <w:pPr>
        <w:rPr>
          <w:i/>
        </w:rPr>
      </w:pPr>
      <w:r w:rsidRPr="00350A8E">
        <w:rPr>
          <w:i/>
        </w:rPr>
        <w:t>2</w:t>
      </w:r>
      <w:r w:rsidRPr="00350A8E">
        <w:rPr>
          <w:i/>
        </w:rPr>
        <w:tab/>
        <w:t>PROVOZ A VNITŘNÍ REŽIM ŠKOLY</w:t>
      </w:r>
    </w:p>
    <w:p w14:paraId="60F9C7EB" w14:textId="77777777" w:rsidR="00556470" w:rsidRDefault="00556470"/>
    <w:p w14:paraId="697774B6" w14:textId="77777777" w:rsidR="00556470" w:rsidRDefault="00556470">
      <w:r>
        <w:t>2. 1 Docházka do školy</w:t>
      </w:r>
    </w:p>
    <w:p w14:paraId="26C54B00" w14:textId="77777777" w:rsidR="00802169" w:rsidRDefault="00802169">
      <w:r>
        <w:t>2. 2 Zanechání vzdělávání</w:t>
      </w:r>
    </w:p>
    <w:p w14:paraId="79DB1384" w14:textId="77777777" w:rsidR="00802169" w:rsidRDefault="00802169">
      <w:r>
        <w:t>2. 3 Organizace vyučování</w:t>
      </w:r>
    </w:p>
    <w:p w14:paraId="6488AAF5" w14:textId="77777777" w:rsidR="00802169" w:rsidRDefault="00802169">
      <w:r>
        <w:tab/>
        <w:t>2. 3. 1 Teoretické vyučování</w:t>
      </w:r>
    </w:p>
    <w:p w14:paraId="6A136A85" w14:textId="77777777" w:rsidR="00802169" w:rsidRDefault="00802169">
      <w:r>
        <w:tab/>
        <w:t>2. 3. 2 Praktické vyučování</w:t>
      </w:r>
    </w:p>
    <w:p w14:paraId="05EA5147" w14:textId="77777777" w:rsidR="00802169" w:rsidRDefault="00802169">
      <w:r>
        <w:tab/>
        <w:t>2. 3. 3 Přestávky v práci</w:t>
      </w:r>
    </w:p>
    <w:p w14:paraId="093CC5EC" w14:textId="77777777" w:rsidR="00802169" w:rsidRDefault="00802169">
      <w:r>
        <w:tab/>
        <w:t>2. 3. 4 Osobní ochranné pracovní prostředky a BOZP na pracovišti</w:t>
      </w:r>
    </w:p>
    <w:p w14:paraId="7B8199E4" w14:textId="77777777" w:rsidR="00802169" w:rsidRDefault="00802169" w:rsidP="00802169">
      <w:pPr>
        <w:ind w:firstLine="708"/>
      </w:pPr>
      <w:r>
        <w:t>2. 3. 5 Dohled nad nezletilými žáky v případě náhlého zhoršení zdravotního stavu žáka</w:t>
      </w:r>
    </w:p>
    <w:p w14:paraId="35F9B1A5" w14:textId="77777777" w:rsidR="00556470" w:rsidRDefault="00556470">
      <w:r>
        <w:t xml:space="preserve">2. </w:t>
      </w:r>
      <w:r w:rsidR="00802169">
        <w:t>4</w:t>
      </w:r>
      <w:r>
        <w:t xml:space="preserve"> Školní budova</w:t>
      </w:r>
    </w:p>
    <w:p w14:paraId="4720DD7C" w14:textId="77777777" w:rsidR="00556470" w:rsidRDefault="00E644FB">
      <w:r>
        <w:t xml:space="preserve">2. </w:t>
      </w:r>
      <w:r w:rsidR="00802169">
        <w:t>5</w:t>
      </w:r>
      <w:r>
        <w:t xml:space="preserve"> Školní jídelna</w:t>
      </w:r>
    </w:p>
    <w:p w14:paraId="52DDB005" w14:textId="77777777" w:rsidR="00556470" w:rsidRDefault="00556470"/>
    <w:p w14:paraId="1DB67EB8" w14:textId="77777777" w:rsidR="00556470" w:rsidRPr="00350A8E" w:rsidRDefault="00556470">
      <w:pPr>
        <w:rPr>
          <w:i/>
        </w:rPr>
      </w:pPr>
      <w:r w:rsidRPr="00350A8E">
        <w:rPr>
          <w:i/>
        </w:rPr>
        <w:t>3</w:t>
      </w:r>
      <w:r w:rsidRPr="00350A8E">
        <w:rPr>
          <w:i/>
        </w:rPr>
        <w:tab/>
        <w:t xml:space="preserve">PODMÍNKY ZAJIŠTĚNÍ BEZPEČNOSTI A OCHRANY ZDRAVÍ ŽÁKŮ A JEJICH OCHRANY PŘED SOCIÁLNĚ PATOLOGICKÝMI JEVY A PŘED PROJEVY DISKRIMINACE, NEPŘÁTELSTVÍ NEBO NÁSILÍ </w:t>
      </w:r>
    </w:p>
    <w:p w14:paraId="7D281695" w14:textId="77777777" w:rsidR="00556470" w:rsidRDefault="00556470"/>
    <w:p w14:paraId="05F745BF" w14:textId="77777777" w:rsidR="00556470" w:rsidRDefault="00556470">
      <w:r>
        <w:t>3. 1 Bezpečnost a ochrana zdraví žáků</w:t>
      </w:r>
    </w:p>
    <w:p w14:paraId="7A3B6E59" w14:textId="77777777" w:rsidR="00556470" w:rsidRDefault="00556470">
      <w:r>
        <w:t>3. 2 Školní úraz</w:t>
      </w:r>
    </w:p>
    <w:p w14:paraId="550554DA" w14:textId="77777777" w:rsidR="00556470" w:rsidRDefault="00556470">
      <w:r>
        <w:tab/>
        <w:t>3. 2. 1 Záznam o školním úrazu</w:t>
      </w:r>
    </w:p>
    <w:p w14:paraId="4895073C" w14:textId="77777777" w:rsidR="00556470" w:rsidRDefault="00556470">
      <w:r>
        <w:t>3. 3 Ochrana před sociálně patologickými jevy (rizikovými projevy chování</w:t>
      </w:r>
    </w:p>
    <w:p w14:paraId="1843730C" w14:textId="77777777" w:rsidR="00556470" w:rsidRDefault="00556470">
      <w:r>
        <w:tab/>
        <w:t>3. 3. 1 Zásady prevence</w:t>
      </w:r>
    </w:p>
    <w:p w14:paraId="6EA15C90" w14:textId="77777777" w:rsidR="00556470" w:rsidRDefault="00556470">
      <w:r>
        <w:tab/>
        <w:t>3. 3. 2 Program proti šikanování</w:t>
      </w:r>
    </w:p>
    <w:p w14:paraId="3F68EBE9" w14:textId="77777777" w:rsidR="00556470" w:rsidRDefault="00556470">
      <w:r>
        <w:tab/>
        <w:t xml:space="preserve">3. 3. </w:t>
      </w:r>
      <w:r w:rsidR="00802169">
        <w:t>3</w:t>
      </w:r>
      <w:r>
        <w:t xml:space="preserve"> Prevence užívání návykových látek</w:t>
      </w:r>
    </w:p>
    <w:p w14:paraId="372F1D31" w14:textId="77777777" w:rsidR="00556470" w:rsidRDefault="00556470"/>
    <w:p w14:paraId="257FA896" w14:textId="77777777" w:rsidR="00556470" w:rsidRDefault="00556470"/>
    <w:p w14:paraId="2D73366B" w14:textId="77777777" w:rsidR="00556470" w:rsidRPr="00350A8E" w:rsidRDefault="00556470">
      <w:pPr>
        <w:rPr>
          <w:i/>
        </w:rPr>
      </w:pPr>
      <w:r w:rsidRPr="00350A8E">
        <w:rPr>
          <w:i/>
        </w:rPr>
        <w:t>4</w:t>
      </w:r>
      <w:r w:rsidRPr="00350A8E">
        <w:rPr>
          <w:i/>
        </w:rPr>
        <w:tab/>
        <w:t>PODMÍNKY ZACHÁZENÍ S MAJETKEM ŠKOLY ZE STRANY ŽÁKŮ</w:t>
      </w:r>
    </w:p>
    <w:p w14:paraId="37FB7BFE" w14:textId="77777777" w:rsidR="00556470" w:rsidRDefault="00556470"/>
    <w:p w14:paraId="45D07FF0" w14:textId="77777777" w:rsidR="00556470" w:rsidRPr="00F726D8" w:rsidRDefault="00556470">
      <w:pPr>
        <w:rPr>
          <w:b/>
        </w:rPr>
      </w:pPr>
      <w:r w:rsidRPr="00F726D8">
        <w:rPr>
          <w:b/>
        </w:rPr>
        <w:t>B PRAVIDLA PRO HODNOCENÍ VÝSLEDKŮ VZDĚLÁVÁNÍ ŽÁKŮ</w:t>
      </w:r>
    </w:p>
    <w:p w14:paraId="6AC8EAA8" w14:textId="77777777" w:rsidR="00556470" w:rsidRDefault="00556470"/>
    <w:p w14:paraId="38DF3262" w14:textId="77777777" w:rsidR="00556470" w:rsidRPr="00350A8E" w:rsidRDefault="00556470" w:rsidP="00556470">
      <w:pPr>
        <w:rPr>
          <w:i/>
        </w:rPr>
      </w:pPr>
      <w:r w:rsidRPr="00350A8E">
        <w:rPr>
          <w:i/>
        </w:rPr>
        <w:t>1</w:t>
      </w:r>
      <w:r w:rsidRPr="00350A8E">
        <w:rPr>
          <w:i/>
        </w:rPr>
        <w:tab/>
        <w:t>ZÁSADY HODNOCENÍ PRŮBĚHU A VÝSLEDKY VZDĚLÁVÁNÍ A CHOVÁNÍ VE ŠKOLE A NA AKCÍCH POŘÁDANÝCH ŠKOLOU</w:t>
      </w:r>
    </w:p>
    <w:p w14:paraId="659C9D1C" w14:textId="77777777" w:rsidR="00556470" w:rsidRDefault="00556470" w:rsidP="00556470"/>
    <w:p w14:paraId="44442E43" w14:textId="77777777" w:rsidR="00556470" w:rsidRDefault="00556470" w:rsidP="00556470">
      <w:r>
        <w:t>1. 1. Zásady hodnocení průběhu a výsledků vzdělávání</w:t>
      </w:r>
    </w:p>
    <w:p w14:paraId="06AF9A2F" w14:textId="77777777" w:rsidR="00556470" w:rsidRDefault="00556470" w:rsidP="00556470">
      <w:r>
        <w:t xml:space="preserve">1. 2 </w:t>
      </w:r>
      <w:r w:rsidR="00802169">
        <w:t>Hodnocení výsledků vzdělávání na vysvědčení</w:t>
      </w:r>
    </w:p>
    <w:p w14:paraId="19BAA863" w14:textId="77777777" w:rsidR="00556470" w:rsidRPr="00350A8E" w:rsidRDefault="00B6112E" w:rsidP="00556470">
      <w:pPr>
        <w:rPr>
          <w:i/>
        </w:rPr>
      </w:pPr>
      <w:r>
        <w:rPr>
          <w:i/>
        </w:rPr>
        <w:lastRenderedPageBreak/>
        <w:t>2</w:t>
      </w:r>
      <w:r w:rsidR="00556470" w:rsidRPr="00350A8E">
        <w:rPr>
          <w:i/>
        </w:rPr>
        <w:tab/>
        <w:t>STUPNĚ HODNOCENÍ PROSPĚCHU A CHOVÁNÍ V PŘÍPADĚ POUŽITÍ KLASIFIKACE A JEJICH CHARAKTERISTIKU, VČET</w:t>
      </w:r>
      <w:r w:rsidR="00811CFF" w:rsidRPr="00350A8E">
        <w:rPr>
          <w:i/>
        </w:rPr>
        <w:t>NĚ PŘEDEM STANOVENÝCH KRITÉRIÍ</w:t>
      </w:r>
    </w:p>
    <w:p w14:paraId="28DA90FE" w14:textId="77777777" w:rsidR="00811CFF" w:rsidRDefault="00811CFF" w:rsidP="00556470"/>
    <w:p w14:paraId="63F92E7F" w14:textId="77777777" w:rsidR="00811CFF" w:rsidRDefault="00B6112E" w:rsidP="00556470">
      <w:r>
        <w:t xml:space="preserve">2. 1 </w:t>
      </w:r>
      <w:r w:rsidR="00811CFF">
        <w:t xml:space="preserve"> Klasifikace ve vyučovacích předmětech s převahou teoretického zaměření</w:t>
      </w:r>
    </w:p>
    <w:p w14:paraId="6979B040" w14:textId="77777777" w:rsidR="00811CFF" w:rsidRDefault="00B6112E" w:rsidP="00B6112E">
      <w:r>
        <w:t xml:space="preserve">2. 2 </w:t>
      </w:r>
      <w:r w:rsidR="00811CFF">
        <w:t xml:space="preserve"> Klasifikace ve vyučovacích předmětech s převahou praktického zaměření</w:t>
      </w:r>
    </w:p>
    <w:p w14:paraId="7C6B7996" w14:textId="77777777" w:rsidR="00811CFF" w:rsidRDefault="00811CFF" w:rsidP="00B6112E">
      <w:r>
        <w:t>2. 3 Klasifikace ve vyučovacích předmětech s převahou výchovného zaměření</w:t>
      </w:r>
    </w:p>
    <w:p w14:paraId="422476BD" w14:textId="77777777" w:rsidR="00C80D90" w:rsidRDefault="00C80D90" w:rsidP="00811CFF"/>
    <w:p w14:paraId="0BEC0542" w14:textId="77777777" w:rsidR="00C80D90" w:rsidRPr="00350A8E" w:rsidRDefault="00B6112E" w:rsidP="00811CFF">
      <w:pPr>
        <w:rPr>
          <w:i/>
        </w:rPr>
      </w:pPr>
      <w:r>
        <w:rPr>
          <w:i/>
        </w:rPr>
        <w:t>3</w:t>
      </w:r>
      <w:r w:rsidR="00C80D90" w:rsidRPr="00350A8E">
        <w:rPr>
          <w:i/>
        </w:rPr>
        <w:tab/>
        <w:t>ZÁSADY PRO POUŽÍVÁNÍ SLOVNÍHO HODNOCENÍ V SOULADU S PLATNÝMI NORMAMI I ZÁKLADNÍM VZDĚLÁVÁNÍ A ŠVP</w:t>
      </w:r>
    </w:p>
    <w:p w14:paraId="78926B39" w14:textId="77777777" w:rsidR="00C80D90" w:rsidRPr="00350A8E" w:rsidRDefault="00C80D90" w:rsidP="00811CFF">
      <w:pPr>
        <w:rPr>
          <w:i/>
        </w:rPr>
      </w:pPr>
    </w:p>
    <w:p w14:paraId="24285708" w14:textId="77777777" w:rsidR="00C80D90" w:rsidRPr="00350A8E" w:rsidRDefault="00B6112E" w:rsidP="00811CFF">
      <w:pPr>
        <w:rPr>
          <w:i/>
        </w:rPr>
      </w:pPr>
      <w:r>
        <w:rPr>
          <w:i/>
        </w:rPr>
        <w:t>4</w:t>
      </w:r>
      <w:r w:rsidR="00C80D90" w:rsidRPr="00350A8E">
        <w:rPr>
          <w:i/>
        </w:rPr>
        <w:t xml:space="preserve"> </w:t>
      </w:r>
      <w:r w:rsidR="00C80D90" w:rsidRPr="00350A8E">
        <w:rPr>
          <w:i/>
        </w:rPr>
        <w:tab/>
        <w:t>ZÁSADY PRO STANOVENÍ CELKOVÉHO HODNOCENÍ ŽÁKA NA VYSVĚDČENÍ V PŘÍPADĚ POUŽITÍ SLOVNÍHO HODNOCENÍ NEBO KOMBINACE SLOVNÍHO HODNOCENÍ A KLASIFIKACE</w:t>
      </w:r>
    </w:p>
    <w:p w14:paraId="3A9F81FB" w14:textId="77777777" w:rsidR="00C80D90" w:rsidRPr="00350A8E" w:rsidRDefault="00C80D90" w:rsidP="00811CFF">
      <w:pPr>
        <w:rPr>
          <w:i/>
        </w:rPr>
      </w:pPr>
    </w:p>
    <w:p w14:paraId="144A5D3E" w14:textId="77777777" w:rsidR="00C80D90" w:rsidRPr="00350A8E" w:rsidRDefault="00B6112E" w:rsidP="00811CFF">
      <w:pPr>
        <w:rPr>
          <w:i/>
        </w:rPr>
      </w:pPr>
      <w:r>
        <w:rPr>
          <w:i/>
        </w:rPr>
        <w:t>5</w:t>
      </w:r>
      <w:r w:rsidR="00C80D90" w:rsidRPr="00350A8E">
        <w:rPr>
          <w:i/>
        </w:rPr>
        <w:tab/>
        <w:t>PODROBNOSTI O KOMISIONÁLNÍCH A OPRAVNÝCH ZKOUŠKÁCH</w:t>
      </w:r>
    </w:p>
    <w:p w14:paraId="03E7CBF3" w14:textId="77777777" w:rsidR="00C80D90" w:rsidRDefault="00C80D90" w:rsidP="00811CFF"/>
    <w:p w14:paraId="6E87D422" w14:textId="77777777" w:rsidR="00C80D90" w:rsidRPr="00B6112E" w:rsidRDefault="00B6112E" w:rsidP="00811CFF">
      <w:pPr>
        <w:rPr>
          <w:i/>
        </w:rPr>
      </w:pPr>
      <w:r w:rsidRPr="00B6112E">
        <w:rPr>
          <w:i/>
        </w:rPr>
        <w:t>6</w:t>
      </w:r>
      <w:r w:rsidRPr="00B6112E">
        <w:rPr>
          <w:i/>
        </w:rPr>
        <w:tab/>
        <w:t>PRŮBĚH A ZPŮSOB HODNOCENÍ VE VZDĚLÁVÁNÍ PODLE INDIVIDUÁLNÍHO VZDĚLÁVACÍHO PLÁNU</w:t>
      </w:r>
    </w:p>
    <w:p w14:paraId="6BE218A8" w14:textId="77777777" w:rsidR="00B6112E" w:rsidRDefault="00B6112E" w:rsidP="00811CFF"/>
    <w:p w14:paraId="5BD8CC0E" w14:textId="77777777" w:rsidR="00C80D90" w:rsidRPr="00350A8E" w:rsidRDefault="00B6112E" w:rsidP="00811CFF">
      <w:pPr>
        <w:rPr>
          <w:i/>
        </w:rPr>
      </w:pPr>
      <w:r>
        <w:rPr>
          <w:i/>
        </w:rPr>
        <w:t>7</w:t>
      </w:r>
      <w:r w:rsidR="00C80D90" w:rsidRPr="00350A8E">
        <w:rPr>
          <w:i/>
        </w:rPr>
        <w:tab/>
        <w:t>ZPŮSOB HODNOCENÍ ŽÁKŮ SE SPECIÁLNÍMI VZDĚLÁVACÍMI POTŘEBAMI</w:t>
      </w:r>
    </w:p>
    <w:p w14:paraId="27192C00" w14:textId="77777777" w:rsidR="00C80D90" w:rsidRDefault="00C80D90" w:rsidP="00811CFF"/>
    <w:p w14:paraId="0BB9B998" w14:textId="77777777" w:rsidR="00C80D90" w:rsidRPr="00350A8E" w:rsidRDefault="00B6112E" w:rsidP="00811CFF">
      <w:pPr>
        <w:rPr>
          <w:i/>
        </w:rPr>
      </w:pPr>
      <w:r>
        <w:rPr>
          <w:i/>
        </w:rPr>
        <w:t>8</w:t>
      </w:r>
      <w:r w:rsidR="00C80D90" w:rsidRPr="00350A8E">
        <w:rPr>
          <w:i/>
        </w:rPr>
        <w:tab/>
        <w:t>VÝCHOVNÁ OPATŘENÍ</w:t>
      </w:r>
    </w:p>
    <w:p w14:paraId="6F11BB88" w14:textId="77777777" w:rsidR="00C80D90" w:rsidRDefault="00B6112E" w:rsidP="00811CFF">
      <w:r>
        <w:t>8</w:t>
      </w:r>
      <w:r w:rsidR="00C80D90">
        <w:t>. 1 Pochvaly a ocenění</w:t>
      </w:r>
    </w:p>
    <w:p w14:paraId="16543CE8" w14:textId="77777777" w:rsidR="00C80D90" w:rsidRDefault="00B6112E" w:rsidP="00811CFF">
      <w:r>
        <w:t>8</w:t>
      </w:r>
      <w:r w:rsidR="00C80D90">
        <w:t>. 2 Kázeňská opatření</w:t>
      </w:r>
    </w:p>
    <w:p w14:paraId="38B1445B" w14:textId="77777777" w:rsidR="00C80D90" w:rsidRDefault="00C80D90" w:rsidP="00811CFF"/>
    <w:p w14:paraId="03983A1E" w14:textId="77777777" w:rsidR="00C80D90" w:rsidRPr="00350A8E" w:rsidRDefault="00B6112E" w:rsidP="00811CFF">
      <w:pPr>
        <w:rPr>
          <w:i/>
        </w:rPr>
      </w:pPr>
      <w:r>
        <w:rPr>
          <w:i/>
        </w:rPr>
        <w:t>9</w:t>
      </w:r>
      <w:r w:rsidR="00C80D90" w:rsidRPr="00350A8E">
        <w:rPr>
          <w:i/>
        </w:rPr>
        <w:tab/>
        <w:t>SEZNÁMENÍ SE ŠKOLNÍM ŘÁDEM</w:t>
      </w:r>
    </w:p>
    <w:p w14:paraId="01FA4953" w14:textId="77777777" w:rsidR="00C80D90" w:rsidRPr="00350A8E" w:rsidRDefault="00C80D90" w:rsidP="00811CFF">
      <w:pPr>
        <w:rPr>
          <w:i/>
        </w:rPr>
      </w:pPr>
    </w:p>
    <w:p w14:paraId="79DBA002" w14:textId="77777777" w:rsidR="00C80D90" w:rsidRPr="00350A8E" w:rsidRDefault="00B6112E" w:rsidP="00811CFF">
      <w:pPr>
        <w:rPr>
          <w:i/>
        </w:rPr>
      </w:pPr>
      <w:r>
        <w:rPr>
          <w:i/>
        </w:rPr>
        <w:t>10</w:t>
      </w:r>
      <w:r w:rsidR="00C80D90" w:rsidRPr="00350A8E">
        <w:rPr>
          <w:i/>
        </w:rPr>
        <w:tab/>
        <w:t>SCHVÁLENÍ ŠKOLSKOU RADOU</w:t>
      </w:r>
    </w:p>
    <w:p w14:paraId="79966908" w14:textId="77777777" w:rsidR="00C80D90" w:rsidRPr="00350A8E" w:rsidRDefault="00C80D90" w:rsidP="00811CFF">
      <w:pPr>
        <w:rPr>
          <w:i/>
        </w:rPr>
      </w:pPr>
    </w:p>
    <w:p w14:paraId="1A4855DD" w14:textId="77777777" w:rsidR="00C80D90" w:rsidRPr="00350A8E" w:rsidRDefault="00C80D90" w:rsidP="00811CFF">
      <w:pPr>
        <w:rPr>
          <w:i/>
        </w:rPr>
      </w:pPr>
      <w:r w:rsidRPr="00350A8E">
        <w:rPr>
          <w:i/>
        </w:rPr>
        <w:t>1</w:t>
      </w:r>
      <w:r w:rsidR="00B6112E">
        <w:rPr>
          <w:i/>
        </w:rPr>
        <w:t>1</w:t>
      </w:r>
      <w:r w:rsidR="00A21844" w:rsidRPr="00350A8E">
        <w:rPr>
          <w:i/>
        </w:rPr>
        <w:tab/>
        <w:t>ZVEŘEJNĚNÍ ŠKOLNÍHO ŘÁDU</w:t>
      </w:r>
    </w:p>
    <w:p w14:paraId="6412BFCC" w14:textId="77777777" w:rsidR="00A21844" w:rsidRPr="00350A8E" w:rsidRDefault="00A21844" w:rsidP="00811CFF">
      <w:pPr>
        <w:rPr>
          <w:i/>
        </w:rPr>
      </w:pPr>
    </w:p>
    <w:p w14:paraId="3E54DE02" w14:textId="77777777" w:rsidR="00A21844" w:rsidRPr="00350A8E" w:rsidRDefault="00B6112E" w:rsidP="00811CFF">
      <w:pPr>
        <w:rPr>
          <w:i/>
        </w:rPr>
      </w:pPr>
      <w:r>
        <w:rPr>
          <w:i/>
        </w:rPr>
        <w:t>12</w:t>
      </w:r>
      <w:r w:rsidR="00A21844" w:rsidRPr="00350A8E">
        <w:rPr>
          <w:i/>
        </w:rPr>
        <w:tab/>
        <w:t>ULOŽENÍ ŠKOLNÍHO ŘÁDU</w:t>
      </w:r>
    </w:p>
    <w:p w14:paraId="58D5D7F4" w14:textId="77777777" w:rsidR="00A21844" w:rsidRDefault="00A21844" w:rsidP="00811CFF"/>
    <w:p w14:paraId="1ECA94B1" w14:textId="77777777" w:rsidR="00A21844" w:rsidRDefault="00A21844" w:rsidP="00811CFF"/>
    <w:p w14:paraId="5CB7171A" w14:textId="77777777" w:rsidR="00A21844" w:rsidRPr="00350A8E" w:rsidRDefault="00350A8E" w:rsidP="00811CFF">
      <w:pPr>
        <w:rPr>
          <w:i/>
        </w:rPr>
      </w:pPr>
      <w:r w:rsidRPr="00350A8E">
        <w:rPr>
          <w:i/>
        </w:rPr>
        <w:t>1</w:t>
      </w:r>
      <w:r w:rsidR="00B6112E">
        <w:rPr>
          <w:i/>
        </w:rPr>
        <w:t>3</w:t>
      </w:r>
      <w:r w:rsidRPr="00350A8E">
        <w:rPr>
          <w:i/>
        </w:rPr>
        <w:tab/>
        <w:t>PŘÍLOHY</w:t>
      </w:r>
    </w:p>
    <w:p w14:paraId="76FE2140" w14:textId="77777777" w:rsidR="00A21844" w:rsidRDefault="00A21844" w:rsidP="00811CFF"/>
    <w:p w14:paraId="0E4E882B" w14:textId="77777777" w:rsidR="00A21844" w:rsidRDefault="00A21844" w:rsidP="00811CFF"/>
    <w:p w14:paraId="75CA8D18" w14:textId="77777777" w:rsidR="00A21844" w:rsidRDefault="00A21844" w:rsidP="00811CFF"/>
    <w:p w14:paraId="7693C9C0" w14:textId="77777777" w:rsidR="00A21844" w:rsidRDefault="00A21844" w:rsidP="00811CFF"/>
    <w:p w14:paraId="1EAFCAA8" w14:textId="77777777" w:rsidR="00A21844" w:rsidRDefault="00A21844" w:rsidP="00811CFF"/>
    <w:p w14:paraId="58FE44E7" w14:textId="77777777" w:rsidR="00F726D8" w:rsidRDefault="00F726D8" w:rsidP="00811CFF"/>
    <w:p w14:paraId="2DA642C3" w14:textId="77777777" w:rsidR="00F726D8" w:rsidRDefault="00F726D8" w:rsidP="00811CFF"/>
    <w:p w14:paraId="5E5BFB72" w14:textId="77777777" w:rsidR="00B6112E" w:rsidRDefault="00B6112E" w:rsidP="00811CFF"/>
    <w:p w14:paraId="09CA1EA2" w14:textId="77777777" w:rsidR="00B6112E" w:rsidRDefault="00B6112E" w:rsidP="00811CFF"/>
    <w:p w14:paraId="2A05D4A4" w14:textId="77777777" w:rsidR="00B6112E" w:rsidRDefault="00B6112E" w:rsidP="00811CFF"/>
    <w:p w14:paraId="3CBB5C5D" w14:textId="77777777" w:rsidR="00B6112E" w:rsidRDefault="00B6112E" w:rsidP="00811CFF"/>
    <w:p w14:paraId="7AD32BE1" w14:textId="77777777" w:rsidR="00B6112E" w:rsidRDefault="00B6112E" w:rsidP="00811CFF"/>
    <w:p w14:paraId="12475D9D" w14:textId="77777777" w:rsidR="00B6112E" w:rsidRDefault="00B6112E" w:rsidP="00811CFF"/>
    <w:p w14:paraId="56DF01B6" w14:textId="77777777" w:rsidR="00F726D8" w:rsidRDefault="00F726D8" w:rsidP="00811CFF"/>
    <w:p w14:paraId="44518D5E" w14:textId="77777777" w:rsidR="00F726D8" w:rsidRDefault="00F726D8" w:rsidP="00811CFF"/>
    <w:p w14:paraId="07A9185B" w14:textId="77777777" w:rsidR="00A21844" w:rsidRDefault="00A21844" w:rsidP="00811CFF"/>
    <w:p w14:paraId="7D18204A" w14:textId="77777777" w:rsidR="00A21844" w:rsidRPr="001A11BB" w:rsidRDefault="00A21844" w:rsidP="00A21844">
      <w:pPr>
        <w:pStyle w:val="Zkladntext"/>
        <w:rPr>
          <w:i/>
          <w:iCs/>
          <w:sz w:val="32"/>
          <w:szCs w:val="32"/>
          <w:u w:val="single"/>
        </w:rPr>
      </w:pPr>
      <w:r w:rsidRPr="001A11BB">
        <w:rPr>
          <w:i/>
          <w:iCs/>
          <w:sz w:val="32"/>
          <w:szCs w:val="32"/>
          <w:u w:val="single"/>
        </w:rPr>
        <w:lastRenderedPageBreak/>
        <w:t>A Školní řád</w:t>
      </w:r>
    </w:p>
    <w:p w14:paraId="219BB0CB" w14:textId="77777777" w:rsidR="00A21844" w:rsidRPr="00091708" w:rsidRDefault="00A21844" w:rsidP="00A21844">
      <w:pPr>
        <w:pStyle w:val="Zkladntext"/>
      </w:pPr>
      <w:r>
        <w:t>1</w:t>
      </w:r>
      <w:r>
        <w:tab/>
      </w:r>
      <w:r w:rsidRPr="00091708">
        <w:t>Práva a povinnosti žáků a zákonných zástupců, vztahy žáků a zákonných zástupců s pedagogickými pracovníky školy</w:t>
      </w:r>
    </w:p>
    <w:p w14:paraId="6CDA239A" w14:textId="77777777" w:rsidR="00A21844" w:rsidRPr="00091708" w:rsidRDefault="00A21844" w:rsidP="00A21844"/>
    <w:p w14:paraId="0794AC35" w14:textId="77777777" w:rsidR="00A21844" w:rsidRDefault="00A21844" w:rsidP="00A21844">
      <w:pPr>
        <w:rPr>
          <w:b/>
          <w:bCs/>
        </w:rPr>
      </w:pPr>
      <w:r w:rsidRPr="00091708">
        <w:rPr>
          <w:b/>
          <w:bCs/>
        </w:rPr>
        <w:t>1</w:t>
      </w:r>
      <w:r>
        <w:rPr>
          <w:b/>
          <w:bCs/>
        </w:rPr>
        <w:t>. 1</w:t>
      </w:r>
      <w:r w:rsidRPr="00091708">
        <w:rPr>
          <w:b/>
          <w:bCs/>
        </w:rPr>
        <w:t xml:space="preserve"> Práva žáků</w:t>
      </w:r>
    </w:p>
    <w:p w14:paraId="6D9F1809" w14:textId="77777777" w:rsidR="00A21844" w:rsidRPr="00E644FB" w:rsidRDefault="00A21844" w:rsidP="00A21844">
      <w:pPr>
        <w:rPr>
          <w:bCs/>
          <w:i/>
          <w:u w:val="single"/>
        </w:rPr>
      </w:pPr>
      <w:r w:rsidRPr="00E644FB">
        <w:rPr>
          <w:i/>
          <w:u w:val="single"/>
        </w:rPr>
        <w:t>Žáci mají právo:</w:t>
      </w:r>
    </w:p>
    <w:p w14:paraId="0B6A069C" w14:textId="77777777" w:rsidR="00A21844" w:rsidRPr="00091708" w:rsidRDefault="00A21844" w:rsidP="00730BD4">
      <w:pPr>
        <w:pStyle w:val="Odstavecseseznamem"/>
        <w:numPr>
          <w:ilvl w:val="0"/>
          <w:numId w:val="1"/>
        </w:numPr>
      </w:pPr>
      <w:r w:rsidRPr="00091708">
        <w:t>na vzdělání podle školního vzdělávacího programu</w:t>
      </w:r>
    </w:p>
    <w:p w14:paraId="7D8C5387" w14:textId="77777777" w:rsidR="00A21844" w:rsidRPr="00091708" w:rsidRDefault="00A21844" w:rsidP="00730BD4">
      <w:pPr>
        <w:pStyle w:val="Odstavecseseznamem"/>
        <w:numPr>
          <w:ilvl w:val="0"/>
          <w:numId w:val="1"/>
        </w:numPr>
        <w:jc w:val="both"/>
      </w:pPr>
      <w:r w:rsidRPr="00091708">
        <w:t>na rozvoj osobnosti podle míry nadání, rozumových a fyzických schopností</w:t>
      </w:r>
    </w:p>
    <w:p w14:paraId="0B6D5F7A" w14:textId="77777777" w:rsidR="00A21844" w:rsidRPr="00091708" w:rsidRDefault="00A21844" w:rsidP="00730BD4">
      <w:pPr>
        <w:pStyle w:val="Odstavecseseznamem"/>
        <w:numPr>
          <w:ilvl w:val="0"/>
          <w:numId w:val="1"/>
        </w:numPr>
        <w:jc w:val="both"/>
      </w:pPr>
      <w:r w:rsidRPr="00091708">
        <w:t>jedná-li se o žáky handicapované, s poruchami učení nebo chování, na speciální péči v rámci možností školy</w:t>
      </w:r>
    </w:p>
    <w:p w14:paraId="7DF4817D" w14:textId="77777777" w:rsidR="00A21844" w:rsidRPr="00091708" w:rsidRDefault="00A21844" w:rsidP="00730BD4">
      <w:pPr>
        <w:pStyle w:val="Odstavecseseznamem"/>
        <w:numPr>
          <w:ilvl w:val="0"/>
          <w:numId w:val="1"/>
        </w:numPr>
        <w:jc w:val="both"/>
      </w:pPr>
      <w:r w:rsidRPr="00091708">
        <w:t>na informace o průběhu a výsledcích svého vzdělávání</w:t>
      </w:r>
    </w:p>
    <w:p w14:paraId="2818A521" w14:textId="77777777" w:rsidR="00A21844" w:rsidRPr="00091708" w:rsidRDefault="00A21844" w:rsidP="00730BD4">
      <w:pPr>
        <w:pStyle w:val="Odstavecseseznamem"/>
        <w:numPr>
          <w:ilvl w:val="0"/>
          <w:numId w:val="1"/>
        </w:numPr>
        <w:jc w:val="both"/>
      </w:pPr>
      <w:r w:rsidRPr="00091708">
        <w:t>zakládat v rámci školy samosprávný orgán žáků (žákovská samospráva), volit a být do</w:t>
      </w:r>
      <w:r>
        <w:t xml:space="preserve"> </w:t>
      </w:r>
      <w:r w:rsidRPr="00091708">
        <w:t>nich voleni, pracovat v nich a jejich prostřednictvím se obracet na ředitele školy s tím, že</w:t>
      </w:r>
      <w:r>
        <w:t xml:space="preserve"> </w:t>
      </w:r>
      <w:r w:rsidRPr="00091708">
        <w:t xml:space="preserve">ředitel školy je povinen se stanovisky a vyjádřeními těchto samosprávných orgánů </w:t>
      </w:r>
      <w:r>
        <w:t xml:space="preserve"> </w:t>
      </w:r>
      <w:r w:rsidRPr="00091708">
        <w:t xml:space="preserve">zabývat       </w:t>
      </w:r>
    </w:p>
    <w:p w14:paraId="54839B42" w14:textId="77777777" w:rsidR="00A21844" w:rsidRPr="00091708" w:rsidRDefault="00A21844" w:rsidP="00730BD4">
      <w:pPr>
        <w:pStyle w:val="Odstavecseseznamem"/>
        <w:numPr>
          <w:ilvl w:val="0"/>
          <w:numId w:val="1"/>
        </w:numPr>
        <w:jc w:val="both"/>
      </w:pPr>
      <w:r w:rsidRPr="00091708">
        <w:t>vyjadřovat se ke všem rozhodnutím týkajícím se</w:t>
      </w:r>
      <w:r>
        <w:t xml:space="preserve"> podstatných záležitostí jejich </w:t>
      </w:r>
      <w:r w:rsidRPr="00091708">
        <w:t>vzdělávání, přičemž jeho vyjádřením musí být věnována pozornost odpovídající jejich věku a stupni vývoje, své připomínky může vznést prostřednictvím zákonných zástupců nebo přímo řediteli školy</w:t>
      </w:r>
    </w:p>
    <w:p w14:paraId="57E81CA0" w14:textId="77777777" w:rsidR="00A21844" w:rsidRPr="00091708" w:rsidRDefault="00A21844" w:rsidP="00730BD4">
      <w:pPr>
        <w:pStyle w:val="Odstavecseseznamem"/>
        <w:numPr>
          <w:ilvl w:val="0"/>
          <w:numId w:val="1"/>
        </w:numPr>
        <w:jc w:val="both"/>
      </w:pPr>
      <w:r w:rsidRPr="00091708">
        <w:t>na informace a poradenskou pomoc školy v záležitostech týkajících se vzdělávání podle školního vzdělávacího programu</w:t>
      </w:r>
    </w:p>
    <w:p w14:paraId="7E9F044E" w14:textId="77777777" w:rsidR="00A21844" w:rsidRPr="00A21844" w:rsidRDefault="00A21844" w:rsidP="00730BD4">
      <w:pPr>
        <w:pStyle w:val="Odstavecseseznamem"/>
        <w:numPr>
          <w:ilvl w:val="0"/>
          <w:numId w:val="1"/>
        </w:numPr>
        <w:jc w:val="both"/>
        <w:rPr>
          <w:b/>
          <w:bCs/>
          <w:u w:val="single"/>
        </w:rPr>
      </w:pPr>
      <w:r w:rsidRPr="00A21844">
        <w:rPr>
          <w:b/>
          <w:bCs/>
          <w:u w:val="single"/>
        </w:rPr>
        <w:t>na ochranu před vlivy a informacemi, které by ohrožovaly jeho rozumovou a mravní výchovu a nevhodně ovlivňovaly jeho morálku</w:t>
      </w:r>
    </w:p>
    <w:p w14:paraId="357530E7" w14:textId="77777777" w:rsidR="00A21844" w:rsidRPr="00091708" w:rsidRDefault="00A21844" w:rsidP="00730BD4">
      <w:pPr>
        <w:pStyle w:val="Odstavecseseznamem"/>
        <w:numPr>
          <w:ilvl w:val="0"/>
          <w:numId w:val="1"/>
        </w:numPr>
        <w:jc w:val="both"/>
      </w:pPr>
      <w:r w:rsidRPr="00091708">
        <w:t xml:space="preserve">na ochranu před fyzickým a psychickým násilím a nedbalým zacházením       </w:t>
      </w:r>
    </w:p>
    <w:p w14:paraId="6BE1DE77" w14:textId="77777777" w:rsidR="00A21844" w:rsidRPr="00091708" w:rsidRDefault="00A21844" w:rsidP="00730BD4">
      <w:pPr>
        <w:pStyle w:val="Odstavecseseznamem"/>
        <w:numPr>
          <w:ilvl w:val="0"/>
          <w:numId w:val="1"/>
        </w:numPr>
        <w:jc w:val="both"/>
      </w:pPr>
      <w:r w:rsidRPr="00091708">
        <w:t xml:space="preserve">na svobodu ve výběru kamarádů       </w:t>
      </w:r>
    </w:p>
    <w:p w14:paraId="53205F2F" w14:textId="77777777" w:rsidR="00A21844" w:rsidRPr="00091708" w:rsidRDefault="00A21844" w:rsidP="00730BD4">
      <w:pPr>
        <w:pStyle w:val="Odstavecseseznamem"/>
        <w:numPr>
          <w:ilvl w:val="0"/>
          <w:numId w:val="1"/>
        </w:numPr>
        <w:jc w:val="both"/>
      </w:pPr>
      <w:r w:rsidRPr="00091708">
        <w:t>na svobodu pohybu ve školních prostorách, jež jsou k tomu určeny</w:t>
      </w:r>
    </w:p>
    <w:p w14:paraId="1BF073E7" w14:textId="77777777" w:rsidR="00A21844" w:rsidRPr="00091708" w:rsidRDefault="00A21844" w:rsidP="00730BD4">
      <w:pPr>
        <w:pStyle w:val="Odstavecseseznamem"/>
        <w:numPr>
          <w:ilvl w:val="0"/>
          <w:numId w:val="1"/>
        </w:numPr>
        <w:jc w:val="both"/>
      </w:pPr>
      <w:r w:rsidRPr="00091708">
        <w:t>na to, aby byl respektován žákův soukromý život a život jeho rodiny</w:t>
      </w:r>
    </w:p>
    <w:p w14:paraId="729B38FC" w14:textId="77777777" w:rsidR="00A21844" w:rsidRPr="00091708" w:rsidRDefault="00A21844" w:rsidP="00730BD4">
      <w:pPr>
        <w:pStyle w:val="Odstavecseseznamem"/>
        <w:numPr>
          <w:ilvl w:val="0"/>
          <w:numId w:val="1"/>
        </w:numPr>
        <w:jc w:val="both"/>
      </w:pPr>
      <w:r w:rsidRPr="00091708">
        <w:t>na volný čas a přiměřený odpočinek a oddechovou činnost odpovídající jeho věku</w:t>
      </w:r>
    </w:p>
    <w:p w14:paraId="47E6141B" w14:textId="77777777" w:rsidR="00A21844" w:rsidRPr="00091708" w:rsidRDefault="00A21844" w:rsidP="00730BD4">
      <w:pPr>
        <w:pStyle w:val="Odstavecseseznamem"/>
        <w:numPr>
          <w:ilvl w:val="0"/>
          <w:numId w:val="1"/>
        </w:numPr>
        <w:jc w:val="both"/>
      </w:pPr>
      <w:r w:rsidRPr="00091708">
        <w:t>na ochranu před návykovými látkami, které ohrožují jeho tělesný a duševní vývoj</w:t>
      </w:r>
    </w:p>
    <w:p w14:paraId="609E33B0" w14:textId="77777777" w:rsidR="00A21844" w:rsidRPr="00091708" w:rsidRDefault="00A21844" w:rsidP="00730BD4">
      <w:pPr>
        <w:pStyle w:val="Odstavecseseznamem"/>
        <w:numPr>
          <w:ilvl w:val="0"/>
          <w:numId w:val="1"/>
        </w:numPr>
        <w:jc w:val="both"/>
      </w:pPr>
      <w:r w:rsidRPr="00091708">
        <w:t>v případě nejasností v učivu požádat o pomoc vyučujícího</w:t>
      </w:r>
    </w:p>
    <w:p w14:paraId="3031C5A6" w14:textId="77777777" w:rsidR="00A21844" w:rsidRPr="00091708" w:rsidRDefault="00A21844" w:rsidP="00730BD4">
      <w:pPr>
        <w:pStyle w:val="Odstavecseseznamem"/>
        <w:numPr>
          <w:ilvl w:val="0"/>
          <w:numId w:val="1"/>
        </w:numPr>
        <w:jc w:val="both"/>
      </w:pPr>
      <w:r w:rsidRPr="00091708">
        <w:t>jestliže se žák cítí z jakéhokoliv důvodu v tísni, má problémy apod., požádat o pomoc či</w:t>
      </w:r>
      <w:r>
        <w:t xml:space="preserve"> </w:t>
      </w:r>
      <w:r w:rsidRPr="00091708">
        <w:t xml:space="preserve">radu třídního učitele, učitele, výchovného poradce či jinou osobu </w:t>
      </w:r>
    </w:p>
    <w:p w14:paraId="00783B90" w14:textId="77777777" w:rsidR="00A21844" w:rsidRPr="00091708" w:rsidRDefault="00A21844" w:rsidP="00730BD4">
      <w:pPr>
        <w:pStyle w:val="Odstavecseseznamem"/>
        <w:numPr>
          <w:ilvl w:val="0"/>
          <w:numId w:val="1"/>
        </w:numPr>
        <w:jc w:val="both"/>
      </w:pPr>
      <w:r w:rsidRPr="00091708">
        <w:t>na rovnoměrné rozvržení písemných zkoušek v průběhu jednoho dne</w:t>
      </w:r>
    </w:p>
    <w:p w14:paraId="1F91B704" w14:textId="77777777" w:rsidR="00A21844" w:rsidRDefault="00A21844" w:rsidP="00A21844">
      <w:pPr>
        <w:jc w:val="both"/>
      </w:pPr>
    </w:p>
    <w:p w14:paraId="3426D4AB" w14:textId="77777777" w:rsidR="00F726D8" w:rsidRDefault="00F726D8" w:rsidP="00A21844">
      <w:pPr>
        <w:jc w:val="both"/>
      </w:pPr>
    </w:p>
    <w:p w14:paraId="50B97CA6" w14:textId="77777777" w:rsidR="000E1908" w:rsidRPr="00091708" w:rsidRDefault="000E1908" w:rsidP="00A21844">
      <w:pPr>
        <w:jc w:val="both"/>
      </w:pPr>
    </w:p>
    <w:p w14:paraId="76EFCA4D" w14:textId="77777777" w:rsidR="00A21844" w:rsidRPr="00A21844" w:rsidRDefault="00A21844" w:rsidP="00A21844">
      <w:pPr>
        <w:jc w:val="both"/>
        <w:rPr>
          <w:b/>
          <w:bCs/>
        </w:rPr>
      </w:pPr>
      <w:r>
        <w:rPr>
          <w:b/>
          <w:bCs/>
        </w:rPr>
        <w:t xml:space="preserve">1. 2 </w:t>
      </w:r>
      <w:r w:rsidRPr="00A21844">
        <w:rPr>
          <w:b/>
          <w:bCs/>
        </w:rPr>
        <w:t>Povinnosti žáků</w:t>
      </w:r>
    </w:p>
    <w:p w14:paraId="6830D3F9" w14:textId="77777777" w:rsidR="00A21844" w:rsidRPr="00E644FB" w:rsidRDefault="00A21844" w:rsidP="00A21844">
      <w:pPr>
        <w:jc w:val="both"/>
        <w:rPr>
          <w:bCs/>
          <w:i/>
          <w:u w:val="single"/>
        </w:rPr>
      </w:pPr>
      <w:r w:rsidRPr="00E644FB">
        <w:rPr>
          <w:i/>
          <w:u w:val="single"/>
        </w:rPr>
        <w:t>Žáci mají povinnost:</w:t>
      </w:r>
    </w:p>
    <w:p w14:paraId="3440D5CB" w14:textId="77777777" w:rsidR="00A21844" w:rsidRPr="00091708" w:rsidRDefault="00A21844" w:rsidP="00730BD4">
      <w:pPr>
        <w:numPr>
          <w:ilvl w:val="0"/>
          <w:numId w:val="2"/>
        </w:numPr>
        <w:jc w:val="both"/>
      </w:pPr>
      <w:r w:rsidRPr="00091708">
        <w:t>řádně docházet do školy a řádně se vzdělávat</w:t>
      </w:r>
    </w:p>
    <w:p w14:paraId="36569A86" w14:textId="77777777" w:rsidR="00A21844" w:rsidRPr="00091708" w:rsidRDefault="00A21844" w:rsidP="00730BD4">
      <w:pPr>
        <w:numPr>
          <w:ilvl w:val="0"/>
          <w:numId w:val="2"/>
        </w:numPr>
        <w:jc w:val="both"/>
      </w:pPr>
      <w:r w:rsidRPr="00091708">
        <w:t>účastnit se mimoškolních aktivit, na které se přihlásili</w:t>
      </w:r>
    </w:p>
    <w:p w14:paraId="3372CEFD" w14:textId="77777777" w:rsidR="00A21844" w:rsidRPr="00091708" w:rsidRDefault="00A21844" w:rsidP="00730BD4">
      <w:pPr>
        <w:numPr>
          <w:ilvl w:val="0"/>
          <w:numId w:val="2"/>
        </w:numPr>
        <w:jc w:val="both"/>
      </w:pPr>
      <w:r w:rsidRPr="00091708">
        <w:t>dodržovat školní a vnitřní řád a předpisy a pokyny školy k ochraně zdraví a bezpečnosti</w:t>
      </w:r>
      <w:r>
        <w:t xml:space="preserve">, </w:t>
      </w:r>
      <w:r w:rsidRPr="00091708">
        <w:t>s nimiž byli seznámeni</w:t>
      </w:r>
    </w:p>
    <w:p w14:paraId="567B7E40" w14:textId="77777777" w:rsidR="00A21844" w:rsidRPr="00091708" w:rsidRDefault="00A21844" w:rsidP="00730BD4">
      <w:pPr>
        <w:numPr>
          <w:ilvl w:val="0"/>
          <w:numId w:val="2"/>
        </w:numPr>
        <w:jc w:val="both"/>
      </w:pPr>
      <w:r w:rsidRPr="00091708">
        <w:t>plnit pokyny pedagogických pracovníků školy vydané v souladu s právními předpisy a školním řádem</w:t>
      </w:r>
    </w:p>
    <w:p w14:paraId="5AA73BE2" w14:textId="77777777" w:rsidR="00A21844" w:rsidRPr="00091708" w:rsidRDefault="00A21844" w:rsidP="00730BD4">
      <w:pPr>
        <w:numPr>
          <w:ilvl w:val="0"/>
          <w:numId w:val="2"/>
        </w:numPr>
        <w:jc w:val="both"/>
      </w:pPr>
      <w:r w:rsidRPr="00091708">
        <w:t>vyjadřuje-li své mínění a názory, činit tak vždy slušným způsobem</w:t>
      </w:r>
    </w:p>
    <w:p w14:paraId="5CB136C0" w14:textId="77777777" w:rsidR="00A21844" w:rsidRPr="00091708" w:rsidRDefault="00A21844" w:rsidP="00730BD4">
      <w:pPr>
        <w:numPr>
          <w:ilvl w:val="0"/>
          <w:numId w:val="2"/>
        </w:numPr>
        <w:jc w:val="both"/>
      </w:pPr>
      <w:r w:rsidRPr="00091708">
        <w:t xml:space="preserve">zákonní zástupci mohou školu kdykoliv navštívit, zapojit se s dítětem do činnosti a jsou  </w:t>
      </w:r>
    </w:p>
    <w:p w14:paraId="158E41F0" w14:textId="1879D13D" w:rsidR="00A21844" w:rsidRPr="00091708" w:rsidRDefault="004A0B2E" w:rsidP="004A0B2E">
      <w:pPr>
        <w:ind w:left="360"/>
        <w:jc w:val="both"/>
      </w:pPr>
      <w:r>
        <w:t xml:space="preserve">      </w:t>
      </w:r>
      <w:r w:rsidR="00A21844" w:rsidRPr="00091708">
        <w:t>zváni na významnější akce škol</w:t>
      </w:r>
    </w:p>
    <w:p w14:paraId="0D845408" w14:textId="77777777" w:rsidR="00A21844" w:rsidRPr="00A21844" w:rsidRDefault="00A21844" w:rsidP="00730BD4">
      <w:pPr>
        <w:numPr>
          <w:ilvl w:val="0"/>
          <w:numId w:val="2"/>
        </w:numPr>
        <w:jc w:val="both"/>
      </w:pPr>
      <w:r w:rsidRPr="00A21844">
        <w:rPr>
          <w:b/>
          <w:i/>
        </w:rPr>
        <w:t>Během pobytu ve škole budou mít mobily vypnuté a uložené u učitele, ochrana proti zcizení</w:t>
      </w:r>
      <w:r w:rsidRPr="00A21844">
        <w:t>.</w:t>
      </w:r>
    </w:p>
    <w:p w14:paraId="28986118" w14:textId="77777777" w:rsidR="00A21844" w:rsidRDefault="00A21844" w:rsidP="00A21844">
      <w:pPr>
        <w:jc w:val="both"/>
        <w:rPr>
          <w:b/>
          <w:color w:val="0070C0"/>
        </w:rPr>
      </w:pPr>
    </w:p>
    <w:p w14:paraId="78D1934F" w14:textId="77777777" w:rsidR="00A21844" w:rsidRDefault="00A21844" w:rsidP="00A21844">
      <w:pPr>
        <w:jc w:val="both"/>
      </w:pPr>
    </w:p>
    <w:p w14:paraId="1B0D2361" w14:textId="77777777" w:rsidR="00F726D8" w:rsidRDefault="00F726D8" w:rsidP="00A21844">
      <w:pPr>
        <w:jc w:val="both"/>
      </w:pPr>
    </w:p>
    <w:p w14:paraId="62130672" w14:textId="77777777" w:rsidR="00A21844" w:rsidRPr="00A21844" w:rsidRDefault="00A21844" w:rsidP="00A21844">
      <w:pPr>
        <w:rPr>
          <w:b/>
          <w:bCs/>
        </w:rPr>
      </w:pPr>
      <w:r w:rsidRPr="00A21844">
        <w:rPr>
          <w:b/>
          <w:bCs/>
        </w:rPr>
        <w:lastRenderedPageBreak/>
        <w:t>1. 3  Práva zákonných zástupců žáků</w:t>
      </w:r>
    </w:p>
    <w:p w14:paraId="0EEB24D3" w14:textId="77777777" w:rsidR="00A21844" w:rsidRPr="00A21844" w:rsidRDefault="00A21844" w:rsidP="00A21844">
      <w:pPr>
        <w:rPr>
          <w:i/>
          <w:u w:val="single"/>
        </w:rPr>
      </w:pPr>
      <w:r w:rsidRPr="00A21844">
        <w:rPr>
          <w:i/>
          <w:u w:val="single"/>
        </w:rPr>
        <w:t>Zákonní zástupci žáků mají právo:</w:t>
      </w:r>
    </w:p>
    <w:p w14:paraId="6DF06B39" w14:textId="77777777" w:rsidR="00A21844" w:rsidRPr="00A21844" w:rsidRDefault="00A21844" w:rsidP="00AB4975">
      <w:pPr>
        <w:pStyle w:val="Odstavecseseznamem"/>
        <w:numPr>
          <w:ilvl w:val="0"/>
          <w:numId w:val="3"/>
        </w:numPr>
        <w:jc w:val="both"/>
      </w:pPr>
      <w:r w:rsidRPr="00A21844">
        <w:t>na informace o průběhu a výsledcích svého vzdělávání</w:t>
      </w:r>
    </w:p>
    <w:p w14:paraId="3B4E48DE" w14:textId="77777777" w:rsidR="00A21844" w:rsidRPr="00A21844" w:rsidRDefault="00A21844" w:rsidP="00AB4975">
      <w:pPr>
        <w:pStyle w:val="Odstavecseseznamem"/>
        <w:numPr>
          <w:ilvl w:val="0"/>
          <w:numId w:val="3"/>
        </w:numPr>
        <w:jc w:val="both"/>
      </w:pPr>
      <w:r w:rsidRPr="00A21844">
        <w:t>volit a být voleni do školské rady</w:t>
      </w:r>
    </w:p>
    <w:p w14:paraId="454E3A80" w14:textId="77777777" w:rsidR="00A21844" w:rsidRPr="00A21844" w:rsidRDefault="00A21844" w:rsidP="00AB4975">
      <w:pPr>
        <w:pStyle w:val="Odstavecseseznamem"/>
        <w:numPr>
          <w:ilvl w:val="0"/>
          <w:numId w:val="3"/>
        </w:numPr>
        <w:jc w:val="both"/>
      </w:pPr>
      <w:r w:rsidRPr="00A21844">
        <w:t>vyjadřovat se ke všem rozhodnutím týkajícím se podstatných záležitostí jejich dětí,</w:t>
      </w:r>
      <w:r>
        <w:t xml:space="preserve"> </w:t>
      </w:r>
      <w:r w:rsidRPr="00A21844">
        <w:t>přičemž jejich vyjádřením musí být věnována pozornost</w:t>
      </w:r>
    </w:p>
    <w:p w14:paraId="65270FC6" w14:textId="77777777" w:rsidR="00A21844" w:rsidRPr="00A21844" w:rsidRDefault="00A21844" w:rsidP="00AB4975">
      <w:pPr>
        <w:pStyle w:val="Odstavecseseznamem"/>
        <w:numPr>
          <w:ilvl w:val="0"/>
          <w:numId w:val="3"/>
        </w:numPr>
        <w:jc w:val="both"/>
      </w:pPr>
      <w:r w:rsidRPr="00A21844">
        <w:t>na informace a poradenskou pomoc školy pro jejich děti v záležitostech týkajících se vzdělávání podle školního vzdělávacího programu</w:t>
      </w:r>
    </w:p>
    <w:p w14:paraId="2694FF84" w14:textId="77777777" w:rsidR="00A21844" w:rsidRPr="00A21844" w:rsidRDefault="00A21844" w:rsidP="00AB4975">
      <w:pPr>
        <w:pStyle w:val="Odstavecseseznamem"/>
        <w:numPr>
          <w:ilvl w:val="0"/>
          <w:numId w:val="3"/>
        </w:numPr>
        <w:jc w:val="both"/>
      </w:pPr>
      <w:r w:rsidRPr="00A21844">
        <w:t>požádat o uvolnění žáka z výuky podle pravidel tohoto řádu</w:t>
      </w:r>
    </w:p>
    <w:p w14:paraId="3D1B2399" w14:textId="77777777" w:rsidR="00A21844" w:rsidRPr="00A21844" w:rsidRDefault="00A21844" w:rsidP="00A21844">
      <w:pPr>
        <w:ind w:left="60"/>
        <w:jc w:val="both"/>
      </w:pPr>
    </w:p>
    <w:p w14:paraId="55318AB5" w14:textId="77777777" w:rsidR="00A21844" w:rsidRPr="00A21844" w:rsidRDefault="00A21844" w:rsidP="00A21844">
      <w:pPr>
        <w:rPr>
          <w:b/>
          <w:bCs/>
        </w:rPr>
      </w:pPr>
      <w:r w:rsidRPr="00A21844">
        <w:rPr>
          <w:b/>
          <w:bCs/>
        </w:rPr>
        <w:t>1. 4 Povinnosti zákonných zástupců žáků</w:t>
      </w:r>
    </w:p>
    <w:p w14:paraId="68A331B2" w14:textId="77777777" w:rsidR="00A21844" w:rsidRPr="00A21844" w:rsidRDefault="00A21844" w:rsidP="00A21844">
      <w:pPr>
        <w:rPr>
          <w:i/>
          <w:u w:val="single"/>
        </w:rPr>
      </w:pPr>
      <w:r w:rsidRPr="00A21844">
        <w:rPr>
          <w:i/>
          <w:u w:val="single"/>
        </w:rPr>
        <w:t>Zákonní zástupci žáků mají povinnost:</w:t>
      </w:r>
    </w:p>
    <w:p w14:paraId="57B661BD" w14:textId="77777777" w:rsidR="00A21844" w:rsidRPr="00A21844" w:rsidRDefault="00A21844" w:rsidP="00AB4975">
      <w:pPr>
        <w:numPr>
          <w:ilvl w:val="0"/>
          <w:numId w:val="4"/>
        </w:numPr>
        <w:jc w:val="both"/>
      </w:pPr>
      <w:r w:rsidRPr="00A21844">
        <w:t>zajistit, aby dítě a žák docházel řádně do školy</w:t>
      </w:r>
    </w:p>
    <w:p w14:paraId="0AD074F7" w14:textId="77777777" w:rsidR="00A21844" w:rsidRPr="00A21844" w:rsidRDefault="00A21844" w:rsidP="00AB4975">
      <w:pPr>
        <w:numPr>
          <w:ilvl w:val="0"/>
          <w:numId w:val="4"/>
        </w:numPr>
        <w:jc w:val="both"/>
      </w:pPr>
      <w:r w:rsidRPr="00A21844">
        <w:t xml:space="preserve">na vyzvání ředitele školy se osobně zúčastnit projednání závažných otázek týkajících se </w:t>
      </w:r>
      <w:r>
        <w:t>v</w:t>
      </w:r>
      <w:r w:rsidRPr="00A21844">
        <w:t>zdělávání žáka</w:t>
      </w:r>
    </w:p>
    <w:p w14:paraId="7A23F162" w14:textId="77777777" w:rsidR="00A21844" w:rsidRPr="00A21844" w:rsidRDefault="00A21844" w:rsidP="00AB4975">
      <w:pPr>
        <w:numPr>
          <w:ilvl w:val="0"/>
          <w:numId w:val="4"/>
        </w:numPr>
        <w:jc w:val="both"/>
      </w:pPr>
      <w:r w:rsidRPr="00A21844">
        <w:t>informovat školu o změně zdravotní způsobilosti, zdravotních obtížích žáka nebo jiných závažných skutečnostech, které by mohly mít vliv na průběh vzdělávání</w:t>
      </w:r>
    </w:p>
    <w:p w14:paraId="4FF02BA5" w14:textId="77777777" w:rsidR="00A21844" w:rsidRPr="00A21844" w:rsidRDefault="00A21844" w:rsidP="00AB4975">
      <w:pPr>
        <w:numPr>
          <w:ilvl w:val="0"/>
          <w:numId w:val="4"/>
        </w:numPr>
        <w:jc w:val="both"/>
      </w:pPr>
      <w:r w:rsidRPr="00A21844">
        <w:t>dokládat důvody nepřítomnosti a žáka ve vyučování v souladu s</w:t>
      </w:r>
      <w:r>
        <w:t> </w:t>
      </w:r>
      <w:r w:rsidRPr="00A21844">
        <w:t>podmínkami</w:t>
      </w:r>
      <w:r>
        <w:t xml:space="preserve"> </w:t>
      </w:r>
      <w:r w:rsidRPr="00A21844">
        <w:t>stanovenými školním řádem</w:t>
      </w:r>
    </w:p>
    <w:p w14:paraId="4BC73A46" w14:textId="77777777" w:rsidR="00A21844" w:rsidRDefault="00A21844" w:rsidP="00AB4975">
      <w:pPr>
        <w:numPr>
          <w:ilvl w:val="0"/>
          <w:numId w:val="4"/>
        </w:numPr>
        <w:jc w:val="both"/>
      </w:pPr>
      <w:r w:rsidRPr="00A21844">
        <w:t xml:space="preserve">oznamovat škole údaje nezbytné pro školní matriku (§ 28 odst. </w:t>
      </w:r>
      <w:smartTag w:uri="urn:schemas-microsoft-com:office:smarttags" w:element="metricconverter">
        <w:smartTagPr>
          <w:attr w:name="ProductID" w:val="2 a"/>
        </w:smartTagPr>
        <w:r w:rsidRPr="00A21844">
          <w:t>2 a</w:t>
        </w:r>
      </w:smartTag>
      <w:r w:rsidRPr="00A21844">
        <w:t xml:space="preserve"> 3 školského zákona) a další údaje, které jsou podstatné pro průběh vzdělávání nebo bezpečnost a žáka,  změny v těchto údajích</w:t>
      </w:r>
    </w:p>
    <w:p w14:paraId="35136766" w14:textId="77777777" w:rsidR="00A21844" w:rsidRDefault="00A21844" w:rsidP="00A21844">
      <w:pPr>
        <w:jc w:val="both"/>
      </w:pPr>
    </w:p>
    <w:p w14:paraId="447270F9" w14:textId="77777777" w:rsidR="00A21844" w:rsidRPr="00A21844" w:rsidRDefault="00A21844" w:rsidP="00A21844">
      <w:pPr>
        <w:shd w:val="clear" w:color="auto" w:fill="FFFFFF"/>
      </w:pPr>
      <w:r w:rsidRPr="00A21844">
        <w:rPr>
          <w:b/>
          <w:bCs/>
        </w:rPr>
        <w:t>1. 5 Práva pedagogických pracovníků</w:t>
      </w:r>
    </w:p>
    <w:p w14:paraId="7564CDC8" w14:textId="77777777" w:rsidR="00A21844" w:rsidRPr="00A21844" w:rsidRDefault="00A21844" w:rsidP="00A21844">
      <w:pPr>
        <w:shd w:val="clear" w:color="auto" w:fill="FFFFFF"/>
        <w:rPr>
          <w:i/>
          <w:u w:val="single"/>
        </w:rPr>
      </w:pPr>
      <w:r w:rsidRPr="00A21844">
        <w:rPr>
          <w:i/>
          <w:u w:val="single"/>
        </w:rPr>
        <w:t>Pedagogičtí pracovníci mají při výkonu své pedagogické činnosti právo:</w:t>
      </w:r>
    </w:p>
    <w:p w14:paraId="37375CE1" w14:textId="77777777" w:rsidR="00A21844" w:rsidRPr="00A21844" w:rsidRDefault="00CE4B91" w:rsidP="00AB4975">
      <w:pPr>
        <w:pStyle w:val="Odstavecseseznamem"/>
        <w:numPr>
          <w:ilvl w:val="0"/>
          <w:numId w:val="5"/>
        </w:numPr>
        <w:shd w:val="clear" w:color="auto" w:fill="FFFFFF"/>
        <w:jc w:val="both"/>
      </w:pPr>
      <w:r>
        <w:t>na z</w:t>
      </w:r>
      <w:r w:rsidR="00A21844" w:rsidRPr="00A21844">
        <w:t>ajištění podmínek potřebných při výkonu své pedagogické činnosti, zejména na ochranu před fyzickým násilím nebo psychickým nátlakem ze strany žáků nebo zákonných zástupců žáků a dalších osob, které jsou v přímém kontaktu s pedagogickým pracovníkem ve škole</w:t>
      </w:r>
    </w:p>
    <w:p w14:paraId="61F2FAE1" w14:textId="77777777" w:rsidR="00A21844" w:rsidRPr="00A21844" w:rsidRDefault="00CE4B91" w:rsidP="00AB4975">
      <w:pPr>
        <w:pStyle w:val="Odstavecseseznamem"/>
        <w:numPr>
          <w:ilvl w:val="0"/>
          <w:numId w:val="5"/>
        </w:numPr>
        <w:shd w:val="clear" w:color="auto" w:fill="FFFFFF"/>
        <w:jc w:val="both"/>
      </w:pPr>
      <w:r>
        <w:t>a</w:t>
      </w:r>
      <w:r w:rsidR="00A21844" w:rsidRPr="00A21844">
        <w:t>by nebylo do jejich přímé pedagogické činnosti zasahováno v rozporu s právními předpisy</w:t>
      </w:r>
    </w:p>
    <w:p w14:paraId="36590604" w14:textId="77777777" w:rsidR="00A21844" w:rsidRPr="00A21844" w:rsidRDefault="00CE4B91" w:rsidP="00AB4975">
      <w:pPr>
        <w:pStyle w:val="Odstavecseseznamem"/>
        <w:numPr>
          <w:ilvl w:val="0"/>
          <w:numId w:val="5"/>
        </w:numPr>
        <w:shd w:val="clear" w:color="auto" w:fill="FFFFFF"/>
        <w:jc w:val="both"/>
      </w:pPr>
      <w:r>
        <w:t>v</w:t>
      </w:r>
      <w:r w:rsidR="00A21844" w:rsidRPr="00A21844">
        <w:t>olit a být voleni do školské rady</w:t>
      </w:r>
    </w:p>
    <w:p w14:paraId="10488832" w14:textId="77777777" w:rsidR="00A21844" w:rsidRDefault="00CE4B91" w:rsidP="00AB4975">
      <w:pPr>
        <w:pStyle w:val="Odstavecseseznamem"/>
        <w:numPr>
          <w:ilvl w:val="0"/>
          <w:numId w:val="5"/>
        </w:numPr>
        <w:shd w:val="clear" w:color="auto" w:fill="FFFFFF"/>
        <w:jc w:val="both"/>
      </w:pPr>
      <w:r>
        <w:t>n</w:t>
      </w:r>
      <w:r w:rsidR="00A21844" w:rsidRPr="00A21844">
        <w:t>a objektivní hodnocení své pedagogické činnosti</w:t>
      </w:r>
    </w:p>
    <w:p w14:paraId="499D973E" w14:textId="77777777" w:rsidR="00A21844" w:rsidRPr="00A21844" w:rsidRDefault="00A21844" w:rsidP="00A21844">
      <w:pPr>
        <w:shd w:val="clear" w:color="auto" w:fill="FFFFFF"/>
      </w:pPr>
    </w:p>
    <w:p w14:paraId="3DBFFE64" w14:textId="77777777" w:rsidR="00A21844" w:rsidRPr="00A21844" w:rsidRDefault="00A21844" w:rsidP="00A21844">
      <w:pPr>
        <w:shd w:val="clear" w:color="auto" w:fill="FFFFFF"/>
      </w:pPr>
      <w:r w:rsidRPr="00A21844">
        <w:rPr>
          <w:b/>
          <w:bCs/>
        </w:rPr>
        <w:t>1. 6 Povinnosti pedagogických pracovníků</w:t>
      </w:r>
    </w:p>
    <w:p w14:paraId="098F0624" w14:textId="77777777" w:rsidR="00A21844" w:rsidRPr="00A21844" w:rsidRDefault="00A21844" w:rsidP="00A21844">
      <w:pPr>
        <w:shd w:val="clear" w:color="auto" w:fill="FFFFFF"/>
        <w:rPr>
          <w:i/>
          <w:u w:val="single"/>
        </w:rPr>
      </w:pPr>
      <w:r w:rsidRPr="00A21844">
        <w:rPr>
          <w:i/>
          <w:u w:val="single"/>
        </w:rPr>
        <w:t>Pedagogický pracovník je povinen:</w:t>
      </w:r>
    </w:p>
    <w:p w14:paraId="4EEB5550" w14:textId="77777777" w:rsidR="00A21844" w:rsidRPr="00A21844" w:rsidRDefault="00CE4B91" w:rsidP="00AB4975">
      <w:pPr>
        <w:pStyle w:val="Odstavecseseznamem"/>
        <w:numPr>
          <w:ilvl w:val="0"/>
          <w:numId w:val="6"/>
        </w:numPr>
        <w:shd w:val="clear" w:color="auto" w:fill="FFFFFF"/>
        <w:jc w:val="both"/>
      </w:pPr>
      <w:r>
        <w:t>vy</w:t>
      </w:r>
      <w:r w:rsidR="00A21844" w:rsidRPr="00A21844">
        <w:t>konávat pedagogickou činnost v souladu se zásadami a cíli vzdělávání</w:t>
      </w:r>
    </w:p>
    <w:p w14:paraId="3534CDC8" w14:textId="77777777" w:rsidR="00A21844" w:rsidRPr="00A21844" w:rsidRDefault="00CE4B91" w:rsidP="00AB4975">
      <w:pPr>
        <w:pStyle w:val="Odstavecseseznamem"/>
        <w:numPr>
          <w:ilvl w:val="0"/>
          <w:numId w:val="6"/>
        </w:numPr>
        <w:shd w:val="clear" w:color="auto" w:fill="FFFFFF"/>
        <w:jc w:val="both"/>
      </w:pPr>
      <w:r>
        <w:t>c</w:t>
      </w:r>
      <w:r w:rsidR="00A21844" w:rsidRPr="00A21844">
        <w:t>hránit a respektovat práva žáka</w:t>
      </w:r>
    </w:p>
    <w:p w14:paraId="45C744D4" w14:textId="77777777" w:rsidR="00A21844" w:rsidRPr="00A21844" w:rsidRDefault="00CE4B91" w:rsidP="00AB4975">
      <w:pPr>
        <w:pStyle w:val="Odstavecseseznamem"/>
        <w:numPr>
          <w:ilvl w:val="0"/>
          <w:numId w:val="6"/>
        </w:numPr>
        <w:shd w:val="clear" w:color="auto" w:fill="FFFFFF"/>
        <w:jc w:val="both"/>
      </w:pPr>
      <w:r>
        <w:t>c</w:t>
      </w:r>
      <w:r w:rsidR="00A21844" w:rsidRPr="00A21844">
        <w:t>hránit bezpečí a zdraví žáka a předcházet všem formám rizikového chování ve školách                   a školních zařízení</w:t>
      </w:r>
    </w:p>
    <w:p w14:paraId="08A84452" w14:textId="77777777" w:rsidR="00A21844" w:rsidRPr="00A21844" w:rsidRDefault="00CE4B91" w:rsidP="00AB4975">
      <w:pPr>
        <w:pStyle w:val="Odstavecseseznamem"/>
        <w:numPr>
          <w:ilvl w:val="0"/>
          <w:numId w:val="6"/>
        </w:numPr>
        <w:shd w:val="clear" w:color="auto" w:fill="FFFFFF"/>
        <w:jc w:val="both"/>
      </w:pPr>
      <w:r>
        <w:t>s</w:t>
      </w:r>
      <w:r w:rsidR="00A21844" w:rsidRPr="00A21844">
        <w:t>vým přístupem k výchově a vzdělávání vytvářet pozitivní a bezpečné klima ve školním prostředí a podporovat jeho rozvoj</w:t>
      </w:r>
    </w:p>
    <w:p w14:paraId="3A51C652" w14:textId="77777777" w:rsidR="00A21844" w:rsidRPr="00A21844" w:rsidRDefault="00CE4B91" w:rsidP="00AB4975">
      <w:pPr>
        <w:pStyle w:val="Odstavecseseznamem"/>
        <w:numPr>
          <w:ilvl w:val="0"/>
          <w:numId w:val="6"/>
        </w:numPr>
        <w:shd w:val="clear" w:color="auto" w:fill="FFFFFF"/>
        <w:jc w:val="both"/>
      </w:pPr>
      <w:r>
        <w:t>z</w:t>
      </w:r>
      <w:r w:rsidR="00A21844" w:rsidRPr="00A21844">
        <w:t>achovávat mlčenlivost a chránit před zneužitím osobní údaje, informace o zdravotním stavu žáků a výsledky poradenské pomoci školského poradenského zařízení a školního poradenského pracoviště, s nimiž přišel do styku</w:t>
      </w:r>
    </w:p>
    <w:p w14:paraId="6E320B08" w14:textId="77777777" w:rsidR="00A21844" w:rsidRDefault="00CE4B91" w:rsidP="00AB4975">
      <w:pPr>
        <w:pStyle w:val="Odstavecseseznamem"/>
        <w:numPr>
          <w:ilvl w:val="0"/>
          <w:numId w:val="6"/>
        </w:numPr>
        <w:shd w:val="clear" w:color="auto" w:fill="FFFFFF"/>
        <w:jc w:val="both"/>
      </w:pPr>
      <w:r>
        <w:t>p</w:t>
      </w:r>
      <w:r w:rsidR="00A21844" w:rsidRPr="00A21844">
        <w:t>oskytovat žáku nebo zákonnému zástupci nezletilého žáka informace spojené s výchovou a vzděláváním.</w:t>
      </w:r>
    </w:p>
    <w:p w14:paraId="3B6AF940" w14:textId="77777777" w:rsidR="00A16DFA" w:rsidRDefault="00A16DFA" w:rsidP="00A16DFA">
      <w:pPr>
        <w:shd w:val="clear" w:color="auto" w:fill="FFFFFF"/>
        <w:ind w:left="360"/>
        <w:jc w:val="both"/>
      </w:pPr>
    </w:p>
    <w:p w14:paraId="10DE2A8B" w14:textId="77777777" w:rsidR="00CE4B91" w:rsidRPr="00CE4B91" w:rsidRDefault="00CE4B91" w:rsidP="00CE4B91">
      <w:pPr>
        <w:rPr>
          <w:b/>
          <w:bCs/>
        </w:rPr>
      </w:pPr>
      <w:r w:rsidRPr="00CE4B91">
        <w:rPr>
          <w:b/>
          <w:bCs/>
        </w:rPr>
        <w:t>1. 7 Vztahy žáků a zákonných zástupců s pedagogickými pracovníky školy</w:t>
      </w:r>
    </w:p>
    <w:p w14:paraId="3612DB0E" w14:textId="77777777" w:rsidR="00CE4B91" w:rsidRPr="00CE4B91" w:rsidRDefault="00CE4B91" w:rsidP="00AB4975">
      <w:pPr>
        <w:numPr>
          <w:ilvl w:val="0"/>
          <w:numId w:val="7"/>
        </w:numPr>
        <w:ind w:left="709" w:hanging="425"/>
        <w:jc w:val="both"/>
      </w:pPr>
      <w:r>
        <w:t>p</w:t>
      </w:r>
      <w:r w:rsidRPr="00CE4B91">
        <w:t>edagogičtí pracovníci školy vydávají žákům a zákonným zástupcům žáků pouze takové pokyny, které bezprostředně souvisí s plněním školního vzdělávacího programu, školního řádu a dalších nezbytných organizačních opatření.</w:t>
      </w:r>
    </w:p>
    <w:p w14:paraId="0C6A89A5" w14:textId="77777777" w:rsidR="00CE4B91" w:rsidRPr="00CE4B91" w:rsidRDefault="00CE4B91" w:rsidP="00AB4975">
      <w:pPr>
        <w:numPr>
          <w:ilvl w:val="0"/>
          <w:numId w:val="7"/>
        </w:numPr>
        <w:ind w:left="709" w:hanging="425"/>
        <w:jc w:val="both"/>
      </w:pPr>
      <w:r>
        <w:t>v</w:t>
      </w:r>
      <w:r w:rsidRPr="00CE4B91">
        <w:t>šichni zaměstnanci školy budou žáky chránit před všemi formami špatného zacházení, sexuálním násilím, využíváním.</w:t>
      </w:r>
    </w:p>
    <w:p w14:paraId="6E2F4572" w14:textId="77777777" w:rsidR="00CE4B91" w:rsidRPr="00CE4B91" w:rsidRDefault="00CE4B91" w:rsidP="00AB4975">
      <w:pPr>
        <w:numPr>
          <w:ilvl w:val="0"/>
          <w:numId w:val="7"/>
        </w:numPr>
        <w:ind w:left="709" w:hanging="425"/>
        <w:jc w:val="both"/>
      </w:pPr>
      <w:r>
        <w:rPr>
          <w:b/>
          <w:bCs/>
          <w:u w:val="single"/>
        </w:rPr>
        <w:lastRenderedPageBreak/>
        <w:t>b</w:t>
      </w:r>
      <w:r w:rsidRPr="00CE4B91">
        <w:rPr>
          <w:b/>
          <w:bCs/>
          <w:u w:val="single"/>
        </w:rPr>
        <w:t>udou dbát, aby nepřicházeli do styku s materiály a informacemi pro ně nevhodnými.</w:t>
      </w:r>
    </w:p>
    <w:p w14:paraId="268823B2" w14:textId="77777777" w:rsidR="00CE4B91" w:rsidRPr="00CE4B91" w:rsidRDefault="00CE4B91" w:rsidP="00AB4975">
      <w:pPr>
        <w:numPr>
          <w:ilvl w:val="0"/>
          <w:numId w:val="7"/>
        </w:numPr>
        <w:ind w:left="709" w:hanging="425"/>
        <w:jc w:val="both"/>
      </w:pPr>
      <w:r>
        <w:t>n</w:t>
      </w:r>
      <w:r w:rsidRPr="00CE4B91">
        <w:t>ebudou se vměšovat do jejich soukromí a jejich korespondence.</w:t>
      </w:r>
    </w:p>
    <w:p w14:paraId="4FCE321D" w14:textId="77777777" w:rsidR="00CE4B91" w:rsidRPr="00CE4B91" w:rsidRDefault="00CE4B91" w:rsidP="00AB4975">
      <w:pPr>
        <w:numPr>
          <w:ilvl w:val="0"/>
          <w:numId w:val="7"/>
        </w:numPr>
        <w:ind w:left="709" w:hanging="425"/>
        <w:jc w:val="both"/>
      </w:pPr>
      <w:r>
        <w:t>b</w:t>
      </w:r>
      <w:r w:rsidRPr="00CE4B91">
        <w:t>udou žáky chránit před nezákonnými útoky na jejich pověst.</w:t>
      </w:r>
    </w:p>
    <w:p w14:paraId="34656332" w14:textId="77777777" w:rsidR="00CE4B91" w:rsidRPr="00CE4B91" w:rsidRDefault="00CE4B91" w:rsidP="00AB4975">
      <w:pPr>
        <w:numPr>
          <w:ilvl w:val="0"/>
          <w:numId w:val="7"/>
        </w:numPr>
        <w:ind w:left="709" w:hanging="425"/>
        <w:jc w:val="both"/>
      </w:pPr>
      <w:r>
        <w:t>z</w:t>
      </w:r>
      <w:r w:rsidRPr="00CE4B91">
        <w:t xml:space="preserve">jistí-li, že dítě je týráno, krutě trestáno nebo je s ním jinak špatně zacházeno, spojí se se všemi orgány na pomoc dítěti. </w:t>
      </w:r>
    </w:p>
    <w:p w14:paraId="309B34C8" w14:textId="77777777" w:rsidR="00CE4B91" w:rsidRPr="00CE4B91" w:rsidRDefault="00CE4B91" w:rsidP="00AB4975">
      <w:pPr>
        <w:numPr>
          <w:ilvl w:val="0"/>
          <w:numId w:val="7"/>
        </w:numPr>
        <w:ind w:left="709" w:hanging="425"/>
        <w:jc w:val="both"/>
      </w:pPr>
      <w:r>
        <w:rPr>
          <w:u w:val="single"/>
        </w:rPr>
        <w:t>s</w:t>
      </w:r>
      <w:r w:rsidRPr="00CE4B91">
        <w:rPr>
          <w:u w:val="single"/>
        </w:rPr>
        <w:t>peciální pozornost se bude věnovat ochraně před návykovými látkami.</w:t>
      </w:r>
    </w:p>
    <w:p w14:paraId="4D44984C" w14:textId="77777777" w:rsidR="00EE7001" w:rsidRDefault="00CE4B91" w:rsidP="00AB4975">
      <w:pPr>
        <w:numPr>
          <w:ilvl w:val="0"/>
          <w:numId w:val="7"/>
        </w:numPr>
        <w:ind w:left="709" w:hanging="425"/>
        <w:jc w:val="both"/>
      </w:pPr>
      <w:r>
        <w:t>i</w:t>
      </w:r>
      <w:r w:rsidRPr="00CE4B91">
        <w:t xml:space="preserve">nformace, které zákonný zástupce žáka poskytne do školní matriky nebo jiné důležité </w:t>
      </w:r>
    </w:p>
    <w:p w14:paraId="5B938BED" w14:textId="77777777" w:rsidR="00CE4B91" w:rsidRPr="00CE4B91" w:rsidRDefault="00EE7001" w:rsidP="00AB4975">
      <w:pPr>
        <w:numPr>
          <w:ilvl w:val="0"/>
          <w:numId w:val="7"/>
        </w:numPr>
        <w:ind w:left="709" w:hanging="425"/>
        <w:jc w:val="both"/>
      </w:pPr>
      <w:r>
        <w:t xml:space="preserve">  </w:t>
      </w:r>
      <w:r w:rsidR="00CE4B91" w:rsidRPr="00CE4B91">
        <w:t>informace o žákovi (zdravotní způsobilost, aj) jsou důvěrné a všichni pedagogičtí pracovníci se řídí se zákonem č. 101/2000 Sb., o ochraně osobních údajů.</w:t>
      </w:r>
    </w:p>
    <w:p w14:paraId="466BE7A7" w14:textId="77777777" w:rsidR="00CE4B91" w:rsidRPr="00CE4B91" w:rsidRDefault="00CE4B91" w:rsidP="00AB4975">
      <w:pPr>
        <w:numPr>
          <w:ilvl w:val="0"/>
          <w:numId w:val="7"/>
        </w:numPr>
        <w:ind w:left="709" w:hanging="425"/>
        <w:jc w:val="both"/>
      </w:pPr>
      <w:r>
        <w:t>v</w:t>
      </w:r>
      <w:r w:rsidRPr="00CE4B91">
        <w:t>yzve-li ředitel školy nebo jiný pedagogický pracovník zákonného zástupce k osobnímu projednání závažných otázek týkajících se vzdělávání žáka, konzultuje předem termín schůzky se zákonným zástupcem žáka.</w:t>
      </w:r>
    </w:p>
    <w:p w14:paraId="34A2C25E" w14:textId="77777777" w:rsidR="00CE4B91" w:rsidRPr="00CE4B91" w:rsidRDefault="00CE4B91" w:rsidP="00AB4975">
      <w:pPr>
        <w:numPr>
          <w:ilvl w:val="0"/>
          <w:numId w:val="7"/>
        </w:numPr>
        <w:ind w:left="709" w:hanging="425"/>
        <w:jc w:val="both"/>
      </w:pPr>
      <w:r>
        <w:t>ž</w:t>
      </w:r>
      <w:r w:rsidRPr="00CE4B91">
        <w:t>ák zdraví v budově a na školních akcích pracovníky školy srozumitelným a předem dohodnutým pozdravem. Pracovník školy žákovi na pozdrav odpoví.</w:t>
      </w:r>
    </w:p>
    <w:p w14:paraId="63075BAD" w14:textId="77777777" w:rsidR="00CE4B91" w:rsidRPr="00CE4B91" w:rsidRDefault="00CE4B91" w:rsidP="00AB4975">
      <w:pPr>
        <w:numPr>
          <w:ilvl w:val="0"/>
          <w:numId w:val="7"/>
        </w:numPr>
        <w:ind w:left="709" w:hanging="425"/>
        <w:jc w:val="both"/>
      </w:pPr>
      <w:r>
        <w:t>v</w:t>
      </w:r>
      <w:r w:rsidRPr="00CE4B91">
        <w:t>šichni pedagogičtí pracovníci se povinně zúčastňují třídních schůzek a konzultačních dnů, na kterých informují zákonné zástupce žáků o výsledcích výchovy a vzdělávání.</w:t>
      </w:r>
    </w:p>
    <w:p w14:paraId="2C54D949" w14:textId="77777777" w:rsidR="00CE4B91" w:rsidRPr="00CE4B91" w:rsidRDefault="00CE4B91" w:rsidP="00AB4975">
      <w:pPr>
        <w:numPr>
          <w:ilvl w:val="0"/>
          <w:numId w:val="7"/>
        </w:numPr>
        <w:ind w:left="709" w:hanging="425"/>
        <w:jc w:val="both"/>
      </w:pPr>
      <w:r>
        <w:rPr>
          <w:b/>
          <w:u w:val="single"/>
        </w:rPr>
        <w:t>v</w:t>
      </w:r>
      <w:r w:rsidRPr="00CE4B91">
        <w:rPr>
          <w:b/>
          <w:u w:val="single"/>
        </w:rPr>
        <w:t>šichni pracovníci školy se důsledně řídí etickým kodexem učitele a zaměstnance školy</w:t>
      </w:r>
    </w:p>
    <w:p w14:paraId="4E208C67" w14:textId="77777777" w:rsidR="00CE4B91" w:rsidRPr="00A21844" w:rsidRDefault="00CE4B91" w:rsidP="00CE4B91">
      <w:pPr>
        <w:shd w:val="clear" w:color="auto" w:fill="FFFFFF"/>
        <w:jc w:val="both"/>
      </w:pPr>
    </w:p>
    <w:p w14:paraId="51B71ED0" w14:textId="77777777" w:rsidR="00A21844" w:rsidRPr="00A21844" w:rsidRDefault="00A21844" w:rsidP="00A21844">
      <w:pPr>
        <w:jc w:val="both"/>
      </w:pPr>
    </w:p>
    <w:p w14:paraId="7925F1C4" w14:textId="77777777" w:rsidR="00CE4B91" w:rsidRDefault="00CE4B91" w:rsidP="00AB4975">
      <w:pPr>
        <w:keepNext/>
        <w:numPr>
          <w:ilvl w:val="0"/>
          <w:numId w:val="9"/>
        </w:numPr>
        <w:ind w:left="0" w:firstLine="0"/>
        <w:outlineLvl w:val="0"/>
        <w:rPr>
          <w:b/>
          <w:bCs/>
          <w:sz w:val="28"/>
          <w:szCs w:val="28"/>
        </w:rPr>
      </w:pPr>
      <w:r w:rsidRPr="00CE4B91">
        <w:rPr>
          <w:b/>
          <w:bCs/>
          <w:sz w:val="28"/>
          <w:szCs w:val="28"/>
        </w:rPr>
        <w:t>Provoz a vnitřní režim školy</w:t>
      </w:r>
    </w:p>
    <w:p w14:paraId="3FB8F519" w14:textId="77777777" w:rsidR="00CE4B91" w:rsidRPr="00CE4B91" w:rsidRDefault="00CE4B91" w:rsidP="00CE4B91">
      <w:pPr>
        <w:keepNext/>
        <w:outlineLvl w:val="0"/>
        <w:rPr>
          <w:b/>
          <w:bCs/>
          <w:sz w:val="28"/>
          <w:szCs w:val="28"/>
        </w:rPr>
      </w:pPr>
    </w:p>
    <w:p w14:paraId="359F9487" w14:textId="77777777" w:rsidR="00CE4B91" w:rsidRPr="00CE4B91" w:rsidRDefault="00CE4B91" w:rsidP="00AB4975">
      <w:pPr>
        <w:numPr>
          <w:ilvl w:val="1"/>
          <w:numId w:val="9"/>
        </w:numPr>
        <w:rPr>
          <w:b/>
          <w:bCs/>
        </w:rPr>
      </w:pPr>
      <w:r w:rsidRPr="00CE4B91">
        <w:rPr>
          <w:b/>
          <w:bCs/>
        </w:rPr>
        <w:t>Docházka do školy</w:t>
      </w:r>
    </w:p>
    <w:p w14:paraId="4611CDB8" w14:textId="77777777" w:rsidR="00CE4B91" w:rsidRPr="00CE4B91" w:rsidRDefault="00CE4B91" w:rsidP="00AB4975">
      <w:pPr>
        <w:numPr>
          <w:ilvl w:val="0"/>
          <w:numId w:val="8"/>
        </w:numPr>
        <w:jc w:val="both"/>
      </w:pPr>
      <w:r w:rsidRPr="00CE4B91">
        <w:t xml:space="preserve">Docházka do školy je povinná. </w:t>
      </w:r>
    </w:p>
    <w:p w14:paraId="340DDB0B" w14:textId="77777777" w:rsidR="00CE4B91" w:rsidRPr="00CE4B91" w:rsidRDefault="00CE4B91" w:rsidP="00AB4975">
      <w:pPr>
        <w:numPr>
          <w:ilvl w:val="0"/>
          <w:numId w:val="8"/>
        </w:numPr>
        <w:jc w:val="both"/>
      </w:pPr>
      <w:r w:rsidRPr="00CE4B91">
        <w:t>Žák chodí do školy pravidelně a včas podle rozvrhu hodin. Účast na vyučování nepovinných předmětů je pro zařazené žáky povinná.</w:t>
      </w:r>
    </w:p>
    <w:p w14:paraId="12990E9D" w14:textId="77777777" w:rsidR="00CE4B91" w:rsidRPr="00CE4B91" w:rsidRDefault="00CE4B91" w:rsidP="00AB4975">
      <w:pPr>
        <w:numPr>
          <w:ilvl w:val="0"/>
          <w:numId w:val="8"/>
        </w:numPr>
        <w:jc w:val="both"/>
      </w:pPr>
      <w:r w:rsidRPr="00CE4B91">
        <w:t>Obuv a svrchní oděv si žák odkládá v šatně.</w:t>
      </w:r>
    </w:p>
    <w:p w14:paraId="14D259CE" w14:textId="77777777" w:rsidR="00CE4B91" w:rsidRPr="00CE4B91" w:rsidRDefault="00CE4B91" w:rsidP="00AB4975">
      <w:pPr>
        <w:numPr>
          <w:ilvl w:val="0"/>
          <w:numId w:val="8"/>
        </w:numPr>
        <w:jc w:val="both"/>
      </w:pPr>
      <w:r w:rsidRPr="00CE4B91">
        <w:t>Cenné věci ukládá do trezoru školy proti podpisu pověřený učitel.</w:t>
      </w:r>
    </w:p>
    <w:p w14:paraId="64CBF339" w14:textId="77777777" w:rsidR="00CE4B91" w:rsidRPr="00CE4B91" w:rsidRDefault="00CE4B91" w:rsidP="00AB4975">
      <w:pPr>
        <w:numPr>
          <w:ilvl w:val="0"/>
          <w:numId w:val="8"/>
        </w:numPr>
        <w:jc w:val="both"/>
      </w:pPr>
      <w:r w:rsidRPr="00CE4B91">
        <w:t>Nepřítomnost žáka ve škole je třeba omlouvat vždy písemně, prostřednictvím omluvného listu v žákovské knížce /notýsku/.</w:t>
      </w:r>
    </w:p>
    <w:p w14:paraId="7F3EC52B" w14:textId="77777777" w:rsidR="00CE4B91" w:rsidRPr="00CE4B91" w:rsidRDefault="00CE4B91" w:rsidP="00AB4975">
      <w:pPr>
        <w:numPr>
          <w:ilvl w:val="0"/>
          <w:numId w:val="8"/>
        </w:numPr>
        <w:jc w:val="both"/>
      </w:pPr>
      <w:r w:rsidRPr="00CE4B91">
        <w:t>Při absenci žáka je nutno neprodleně informovat třídního učitele osobně, písemně nebo telefonicky a sdělit mu příčinu absence žáka.</w:t>
      </w:r>
    </w:p>
    <w:p w14:paraId="261EFF4E" w14:textId="77777777" w:rsidR="00CE4B91" w:rsidRPr="00CE4B91" w:rsidRDefault="00CE4B91" w:rsidP="00AB4975">
      <w:pPr>
        <w:numPr>
          <w:ilvl w:val="0"/>
          <w:numId w:val="8"/>
        </w:numPr>
        <w:jc w:val="both"/>
      </w:pPr>
      <w:r w:rsidRPr="00CE4B91">
        <w:rPr>
          <w:b/>
          <w:u w:val="single"/>
        </w:rPr>
        <w:t xml:space="preserve">Lékařské vyšetření není důvodem k celodenní absenci žáka. V případě, že žák není nemocen, dostaví se po vyšetření do školy a zapojí se do výuky. </w:t>
      </w:r>
    </w:p>
    <w:p w14:paraId="0E351068" w14:textId="77777777" w:rsidR="00CE4B91" w:rsidRPr="00CE4B91" w:rsidRDefault="00CE4B91" w:rsidP="00AB4975">
      <w:pPr>
        <w:numPr>
          <w:ilvl w:val="0"/>
          <w:numId w:val="8"/>
        </w:numPr>
        <w:jc w:val="both"/>
      </w:pPr>
      <w:r w:rsidRPr="00CE4B91">
        <w:t>Po opětovném nástupu do školy žák neprodleně předloží omluvenku třídnímu učiteli.</w:t>
      </w:r>
    </w:p>
    <w:p w14:paraId="24C31AAF" w14:textId="77777777" w:rsidR="00CE4B91" w:rsidRPr="00CE4B91" w:rsidRDefault="00CE4B91" w:rsidP="00AB4975">
      <w:pPr>
        <w:numPr>
          <w:ilvl w:val="0"/>
          <w:numId w:val="8"/>
        </w:numPr>
        <w:jc w:val="both"/>
      </w:pPr>
      <w:r w:rsidRPr="00CE4B91">
        <w:rPr>
          <w:b/>
          <w:u w:val="single"/>
        </w:rPr>
        <w:t>Omluvenku je potřeba přinést nejpozději do 2 dnů po skončení absence</w:t>
      </w:r>
      <w:r w:rsidRPr="00CE4B91">
        <w:rPr>
          <w:b/>
        </w:rPr>
        <w:t xml:space="preserve">. </w:t>
      </w:r>
    </w:p>
    <w:p w14:paraId="6BE36830" w14:textId="77777777" w:rsidR="00CE4B91" w:rsidRPr="00CE4B91" w:rsidRDefault="00CE4B91" w:rsidP="00AB4975">
      <w:pPr>
        <w:numPr>
          <w:ilvl w:val="0"/>
          <w:numId w:val="8"/>
        </w:numPr>
        <w:jc w:val="both"/>
      </w:pPr>
      <w:r w:rsidRPr="00CE4B91">
        <w:t>Pokud není předložena omluvenka ve stanovené lhůtě, je absence žáka pokládána za neomluvenou.</w:t>
      </w:r>
    </w:p>
    <w:p w14:paraId="0E20F79F" w14:textId="77777777" w:rsidR="00CE4B91" w:rsidRPr="00CE4B91" w:rsidRDefault="00CE4B91" w:rsidP="00AB4975">
      <w:pPr>
        <w:numPr>
          <w:ilvl w:val="0"/>
          <w:numId w:val="8"/>
        </w:numPr>
        <w:jc w:val="both"/>
      </w:pPr>
      <w:r w:rsidRPr="00CE4B91">
        <w:t>Pokud žák odchází ze školy v průběhu vyučování, oznámí tuto skutečnost třídnímu učiteli, případně vyučujícímu další hodiny.</w:t>
      </w:r>
    </w:p>
    <w:p w14:paraId="21C83DBE" w14:textId="77777777" w:rsidR="00CE4B91" w:rsidRPr="00CE4B91" w:rsidRDefault="00CE4B91" w:rsidP="00AB4975">
      <w:pPr>
        <w:numPr>
          <w:ilvl w:val="0"/>
          <w:numId w:val="8"/>
        </w:numPr>
        <w:jc w:val="both"/>
      </w:pPr>
      <w:r w:rsidRPr="00CE4B91">
        <w:t xml:space="preserve"> Zákonní zástupci si vždy žáka vyzvedávají ve škole.</w:t>
      </w:r>
    </w:p>
    <w:p w14:paraId="19F57798" w14:textId="77777777" w:rsidR="00CE4B91" w:rsidRPr="00CE4B91" w:rsidRDefault="00CE4B91" w:rsidP="00AB4975">
      <w:pPr>
        <w:numPr>
          <w:ilvl w:val="0"/>
          <w:numId w:val="8"/>
        </w:numPr>
        <w:jc w:val="both"/>
        <w:rPr>
          <w:b/>
        </w:rPr>
      </w:pPr>
      <w:r w:rsidRPr="00CE4B91">
        <w:rPr>
          <w:b/>
        </w:rPr>
        <w:t>Třídní učitel může ve výjimečných případech a po projednání s ředitelem školy požadovat omlouvání každé nepřítomnosti žáka lékařem.</w:t>
      </w:r>
    </w:p>
    <w:p w14:paraId="78F9C653" w14:textId="77777777" w:rsidR="00CE4B91" w:rsidRPr="00CE4B91" w:rsidRDefault="00CE4B91" w:rsidP="00AB4975">
      <w:pPr>
        <w:numPr>
          <w:ilvl w:val="0"/>
          <w:numId w:val="8"/>
        </w:numPr>
        <w:jc w:val="both"/>
      </w:pPr>
      <w:r w:rsidRPr="00CE4B91">
        <w:t xml:space="preserve">Předem známou nepřítomnost žáka je třeba omluvit před jejím započetím. </w:t>
      </w:r>
    </w:p>
    <w:p w14:paraId="213A62A1" w14:textId="77777777" w:rsidR="00CE4B91" w:rsidRPr="00CE4B91" w:rsidRDefault="00CE4B91" w:rsidP="00AB4975">
      <w:pPr>
        <w:numPr>
          <w:ilvl w:val="0"/>
          <w:numId w:val="8"/>
        </w:numPr>
        <w:jc w:val="both"/>
      </w:pPr>
      <w:r w:rsidRPr="00CE4B91">
        <w:t>Na základě žádosti rodičů může v odůvodněných případech uvolnit žáka z vyučování:</w:t>
      </w:r>
    </w:p>
    <w:p w14:paraId="57E6735C" w14:textId="77777777" w:rsidR="00CE4B91" w:rsidRPr="00CE4B91" w:rsidRDefault="00CE4B91" w:rsidP="00CE4B91">
      <w:pPr>
        <w:jc w:val="both"/>
      </w:pPr>
      <w:r w:rsidRPr="00CE4B91">
        <w:t xml:space="preserve">   </w:t>
      </w:r>
      <w:r w:rsidRPr="00CE4B91">
        <w:tab/>
        <w:t xml:space="preserve"> - jedna vyučovací hodina – vyučující příslušného předmětu</w:t>
      </w:r>
    </w:p>
    <w:p w14:paraId="3EE46517" w14:textId="77777777" w:rsidR="00CE4B91" w:rsidRPr="00CE4B91" w:rsidRDefault="00CE4B91" w:rsidP="00CE4B91">
      <w:pPr>
        <w:jc w:val="both"/>
      </w:pPr>
      <w:r w:rsidRPr="00CE4B91">
        <w:t xml:space="preserve">   </w:t>
      </w:r>
      <w:r w:rsidRPr="00CE4B91">
        <w:tab/>
        <w:t xml:space="preserve"> - jeden den – třídní učitel</w:t>
      </w:r>
    </w:p>
    <w:p w14:paraId="5B0706EF" w14:textId="77777777" w:rsidR="00CE4B91" w:rsidRPr="00CE4B91" w:rsidRDefault="00CE4B91" w:rsidP="00CE4B91">
      <w:pPr>
        <w:jc w:val="both"/>
        <w:rPr>
          <w:u w:val="single"/>
        </w:rPr>
      </w:pPr>
      <w:r w:rsidRPr="00CE4B91">
        <w:t xml:space="preserve">   </w:t>
      </w:r>
      <w:r w:rsidRPr="00CE4B91">
        <w:tab/>
        <w:t xml:space="preserve"> - více než jeden den – ředitel školy na základě </w:t>
      </w:r>
      <w:r w:rsidRPr="00CE4B91">
        <w:rPr>
          <w:u w:val="single"/>
        </w:rPr>
        <w:t>písemné žádosti rodičů</w:t>
      </w:r>
    </w:p>
    <w:p w14:paraId="37A1E806" w14:textId="77777777" w:rsidR="00CE4B91" w:rsidRPr="00CE4B91" w:rsidRDefault="00CE4B91" w:rsidP="00AB4975">
      <w:pPr>
        <w:numPr>
          <w:ilvl w:val="0"/>
          <w:numId w:val="8"/>
        </w:numPr>
        <w:jc w:val="both"/>
      </w:pPr>
      <w:r w:rsidRPr="00CE4B91">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w:t>
      </w:r>
      <w:r w:rsidRPr="00CE4B91">
        <w:lastRenderedPageBreak/>
        <w:t xml:space="preserve">výchova ředitel školy uvolní žáka z vyučování na písemné doporučení registrujícího praktického lékaře pro děti a dorost nebo odborného lékaře. </w:t>
      </w:r>
    </w:p>
    <w:p w14:paraId="594F08EB" w14:textId="77777777" w:rsidR="00CE4B91" w:rsidRPr="00CE4B91" w:rsidRDefault="00CE4B91" w:rsidP="00AB4975">
      <w:pPr>
        <w:numPr>
          <w:ilvl w:val="0"/>
          <w:numId w:val="8"/>
        </w:numPr>
        <w:jc w:val="both"/>
      </w:pPr>
      <w:r w:rsidRPr="00CE4B91">
        <w:t>Na první nebo poslední vyučovací hodinu může být žák uvolněn se souhlasem zákonného zástupce bez náhrady.</w:t>
      </w:r>
    </w:p>
    <w:p w14:paraId="4815F7F0" w14:textId="77777777" w:rsidR="00CE4B91" w:rsidRPr="00CE4B91" w:rsidRDefault="00CE4B91" w:rsidP="00AB4975">
      <w:pPr>
        <w:numPr>
          <w:ilvl w:val="0"/>
          <w:numId w:val="8"/>
        </w:numPr>
        <w:jc w:val="both"/>
      </w:pPr>
      <w:r w:rsidRPr="00CE4B91">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14:paraId="0DD5807E" w14:textId="2F0AE0DD" w:rsidR="00CE4B91" w:rsidRPr="00CE4B91" w:rsidRDefault="00CE4B91" w:rsidP="00AB4975">
      <w:pPr>
        <w:numPr>
          <w:ilvl w:val="0"/>
          <w:numId w:val="8"/>
        </w:numPr>
        <w:jc w:val="both"/>
      </w:pPr>
      <w:r w:rsidRPr="00CE4B91">
        <w:t xml:space="preserve">Bližší rozepsání o uvolňování žáka z výuky, z hodin </w:t>
      </w:r>
      <w:proofErr w:type="spellStart"/>
      <w:r w:rsidRPr="00CE4B91">
        <w:t>Tv</w:t>
      </w:r>
      <w:proofErr w:type="spellEnd"/>
      <w:r w:rsidRPr="00CE4B91">
        <w:t>, organizaci plavání, lyžařského výcviku a zahraničních výjezdů žáků jsou ve Směrnicích ředitele školy o bezpečnosti                      a ochraně zdraví žáků pod číslem</w:t>
      </w:r>
      <w:r w:rsidR="005E2B6B">
        <w:t xml:space="preserve"> 217/2019</w:t>
      </w:r>
      <w:r w:rsidRPr="00CE4B91">
        <w:t>.</w:t>
      </w:r>
    </w:p>
    <w:p w14:paraId="52AF0E21" w14:textId="77777777" w:rsidR="00CE4B91" w:rsidRPr="00CE4B91" w:rsidRDefault="00CE4B91" w:rsidP="00CE4B91">
      <w:pPr>
        <w:ind w:left="720"/>
      </w:pPr>
    </w:p>
    <w:p w14:paraId="20BDF636" w14:textId="77777777" w:rsidR="00C80D90" w:rsidRDefault="00C80D90" w:rsidP="00811CFF"/>
    <w:p w14:paraId="329B3083" w14:textId="77777777" w:rsidR="00811CFF" w:rsidRPr="007E40E4" w:rsidRDefault="007E40E4" w:rsidP="00811CFF">
      <w:pPr>
        <w:rPr>
          <w:b/>
        </w:rPr>
      </w:pPr>
      <w:r w:rsidRPr="007E40E4">
        <w:rPr>
          <w:b/>
        </w:rPr>
        <w:t>2. 2. Zanechání vzdělávání</w:t>
      </w:r>
    </w:p>
    <w:p w14:paraId="06A0E297" w14:textId="77777777" w:rsidR="00556470" w:rsidRDefault="00556470"/>
    <w:p w14:paraId="65217BE4" w14:textId="77777777" w:rsidR="007E40E4" w:rsidRPr="007E40E4" w:rsidRDefault="007E40E4" w:rsidP="00AB4975">
      <w:pPr>
        <w:numPr>
          <w:ilvl w:val="0"/>
          <w:numId w:val="19"/>
        </w:numPr>
        <w:jc w:val="both"/>
      </w:pPr>
      <w:r w:rsidRPr="007E40E4">
        <w:t>žák, který splnil povinnou školní docházku, může zanechat vzdělávání na základě písemného sdělení doručeného ředitelce školy. Součástí sdělení nezletilého žáka je souhlas jeho zákonného zástupce. Žák přestává být žákem střední školy dnem následujícím po dni doručení tohoto sdělení ředitelce školy, popřípadě dnem uvedeným ve sdělení o zanechání vzdělávání, pokud jde o den pozdější,</w:t>
      </w:r>
    </w:p>
    <w:p w14:paraId="509ACD24" w14:textId="77777777" w:rsidR="007E40E4" w:rsidRPr="007E40E4" w:rsidRDefault="007E40E4" w:rsidP="007E40E4">
      <w:pPr>
        <w:ind w:left="720"/>
        <w:jc w:val="both"/>
      </w:pPr>
    </w:p>
    <w:p w14:paraId="5DBCCCD2" w14:textId="77777777" w:rsidR="007E40E4" w:rsidRDefault="007E40E4" w:rsidP="00AB4975">
      <w:pPr>
        <w:numPr>
          <w:ilvl w:val="0"/>
          <w:numId w:val="19"/>
        </w:numPr>
        <w:jc w:val="both"/>
      </w:pPr>
      <w:r w:rsidRPr="007E40E4">
        <w:t>jestliže se žák, který splnil povinnou školní docházku, neúčastní po dobu nejméně                         5 vyučovacích dnů vyučování a jeho neúčast není omluvena, vyzve ředitelka školy písemně zletilého žáka nebo zákonného zástupce nezletilého žáka,</w:t>
      </w:r>
      <w:r w:rsidRPr="007E40E4">
        <w:tab/>
        <w:t>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2F0A7FF6" w14:textId="77777777" w:rsidR="007E40E4" w:rsidRPr="007E40E4" w:rsidRDefault="007E40E4" w:rsidP="007E40E4">
      <w:pPr>
        <w:jc w:val="both"/>
      </w:pPr>
    </w:p>
    <w:p w14:paraId="40DBDAE1" w14:textId="77777777" w:rsidR="007E40E4" w:rsidRPr="007E40E4" w:rsidRDefault="007E40E4" w:rsidP="00AB4975">
      <w:pPr>
        <w:numPr>
          <w:ilvl w:val="0"/>
          <w:numId w:val="19"/>
        </w:numPr>
        <w:jc w:val="both"/>
      </w:pPr>
      <w:r>
        <w:t>ž</w:t>
      </w:r>
      <w:r w:rsidRPr="007E40E4">
        <w:t>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14:paraId="4D68D3C3" w14:textId="77777777" w:rsidR="007E40E4" w:rsidRPr="007E40E4" w:rsidRDefault="007E40E4" w:rsidP="007E40E4"/>
    <w:p w14:paraId="4990BA81" w14:textId="77777777" w:rsidR="007E40E4" w:rsidRPr="007E40E4" w:rsidRDefault="007E40E4" w:rsidP="00AB4975">
      <w:pPr>
        <w:numPr>
          <w:ilvl w:val="0"/>
          <w:numId w:val="19"/>
        </w:numPr>
        <w:jc w:val="both"/>
      </w:pPr>
      <w:r w:rsidRPr="007E40E4">
        <w:t>žák, který byl pro závažné porušení školního řádu vyloučen, nebude znovu přijat ke studiu (zvlášť hrubé slovní a úmyslné fyzické útoky žáka vůči pracovníkům školy).</w:t>
      </w:r>
    </w:p>
    <w:p w14:paraId="504FB876" w14:textId="77777777" w:rsidR="007E40E4" w:rsidRDefault="007E40E4"/>
    <w:p w14:paraId="1D64594A" w14:textId="77777777" w:rsidR="007E40E4" w:rsidRDefault="007E40E4"/>
    <w:p w14:paraId="2DC23E3B" w14:textId="77777777" w:rsidR="007E40E4" w:rsidRPr="007E40E4" w:rsidRDefault="007E40E4">
      <w:pPr>
        <w:rPr>
          <w:b/>
        </w:rPr>
      </w:pPr>
      <w:r w:rsidRPr="007E40E4">
        <w:rPr>
          <w:b/>
        </w:rPr>
        <w:t>2. 3 Organizace vyučování</w:t>
      </w:r>
    </w:p>
    <w:p w14:paraId="0FDA28D1" w14:textId="77777777" w:rsidR="007E40E4" w:rsidRDefault="007E40E4"/>
    <w:p w14:paraId="3F5C8310" w14:textId="6213F036" w:rsidR="007E40E4" w:rsidRPr="007E40E4" w:rsidRDefault="007E40E4" w:rsidP="007E40E4">
      <w:pPr>
        <w:jc w:val="both"/>
        <w:rPr>
          <w:b/>
          <w:u w:val="single"/>
        </w:rPr>
      </w:pPr>
      <w:r w:rsidRPr="007E40E4">
        <w:rPr>
          <w:b/>
        </w:rPr>
        <w:t>2. 3. 1</w:t>
      </w:r>
      <w:r>
        <w:rPr>
          <w:b/>
          <w:u w:val="single"/>
        </w:rPr>
        <w:t xml:space="preserve"> </w:t>
      </w:r>
      <w:r w:rsidRPr="007E40E4">
        <w:rPr>
          <w:b/>
          <w:u w:val="single"/>
        </w:rPr>
        <w:t xml:space="preserve">Teoretické vyučování - </w:t>
      </w:r>
      <w:r w:rsidRPr="007E40E4">
        <w:t xml:space="preserve"> (budov</w:t>
      </w:r>
      <w:r w:rsidR="00A16DFA">
        <w:t>a</w:t>
      </w:r>
      <w:r w:rsidRPr="007E40E4">
        <w:t xml:space="preserve"> školy)</w:t>
      </w:r>
    </w:p>
    <w:p w14:paraId="5B1CCBEF" w14:textId="77777777" w:rsidR="007E40E4" w:rsidRDefault="007E40E4" w:rsidP="00AB4975">
      <w:pPr>
        <w:numPr>
          <w:ilvl w:val="0"/>
          <w:numId w:val="20"/>
        </w:numPr>
        <w:jc w:val="both"/>
      </w:pPr>
      <w:r w:rsidRPr="007E40E4">
        <w:t>Českých bratří 1388, Rychnov nad Kněžnou</w:t>
      </w:r>
    </w:p>
    <w:p w14:paraId="7A363AA0" w14:textId="3B6E8485" w:rsidR="007E40E4" w:rsidRPr="007E40E4" w:rsidRDefault="007E40E4" w:rsidP="007E40E4">
      <w:pPr>
        <w:ind w:left="1425"/>
        <w:jc w:val="both"/>
      </w:pPr>
      <w:r w:rsidRPr="007E40E4">
        <w:t>J</w:t>
      </w:r>
      <w:r w:rsidR="00A16DFA">
        <w:t>e</w:t>
      </w:r>
      <w:r w:rsidRPr="007E40E4">
        <w:t xml:space="preserve"> pro žáky otevřen</w:t>
      </w:r>
      <w:r w:rsidR="00A16DFA">
        <w:t>a</w:t>
      </w:r>
      <w:r w:rsidRPr="007E40E4">
        <w:t xml:space="preserve"> – </w:t>
      </w:r>
      <w:r w:rsidR="00FD5188" w:rsidRPr="007E40E4">
        <w:t>pondělí–pátek</w:t>
      </w:r>
      <w:r w:rsidRPr="007E40E4">
        <w:t xml:space="preserve"> v době od 7,45hod. do 14,00 hod.</w:t>
      </w:r>
    </w:p>
    <w:p w14:paraId="0D741805" w14:textId="77777777" w:rsidR="007E40E4" w:rsidRPr="007E40E4" w:rsidRDefault="007E40E4" w:rsidP="007E40E4">
      <w:pPr>
        <w:ind w:left="1410" w:hanging="705"/>
        <w:jc w:val="both"/>
      </w:pPr>
      <w:r w:rsidRPr="007E40E4">
        <w:tab/>
      </w:r>
    </w:p>
    <w:p w14:paraId="39CA3017" w14:textId="77777777" w:rsidR="007E40E4" w:rsidRPr="007E40E4" w:rsidRDefault="007E40E4" w:rsidP="007E40E4">
      <w:pPr>
        <w:jc w:val="both"/>
      </w:pPr>
      <w:r w:rsidRPr="007E40E4">
        <w:t xml:space="preserve">     </w:t>
      </w:r>
      <w:r w:rsidRPr="007E40E4">
        <w:rPr>
          <w:u w:val="single"/>
        </w:rPr>
        <w:t>Doba výuky</w:t>
      </w:r>
      <w:r w:rsidRPr="007E40E4">
        <w:t>: výuka začíná denně v 8,00 hod. a dopolední blok končí ve 13,30 hod.</w:t>
      </w:r>
    </w:p>
    <w:p w14:paraId="1CA3A5A5" w14:textId="77777777" w:rsidR="007E40E4" w:rsidRPr="007E40E4" w:rsidRDefault="007E40E4" w:rsidP="007E40E4">
      <w:pPr>
        <w:ind w:left="1410" w:hanging="702"/>
        <w:jc w:val="both"/>
      </w:pPr>
      <w:r w:rsidRPr="007E40E4">
        <w:t xml:space="preserve">         Odpolední blok z důvodu vzdělávání žáků dle § 16 odst. 9 ŠZ není.</w:t>
      </w:r>
    </w:p>
    <w:p w14:paraId="4D1662C3" w14:textId="77777777" w:rsidR="007E40E4" w:rsidRPr="007E40E4" w:rsidRDefault="007E40E4" w:rsidP="007E40E4">
      <w:pPr>
        <w:ind w:left="1410" w:hanging="702"/>
        <w:jc w:val="both"/>
      </w:pPr>
      <w:r w:rsidRPr="007E40E4">
        <w:t xml:space="preserve">         Žáci mají výuku 30 hodin týdne.</w:t>
      </w:r>
    </w:p>
    <w:p w14:paraId="6ED7B90A" w14:textId="77777777" w:rsidR="007E40E4" w:rsidRPr="007E40E4" w:rsidRDefault="007E40E4" w:rsidP="007E40E4">
      <w:pPr>
        <w:ind w:left="1410" w:hanging="705"/>
        <w:jc w:val="both"/>
      </w:pPr>
      <w:r w:rsidRPr="007E40E4">
        <w:tab/>
      </w:r>
    </w:p>
    <w:p w14:paraId="64E2AB8B" w14:textId="77777777" w:rsidR="007E40E4" w:rsidRDefault="007E40E4" w:rsidP="007E40E4">
      <w:pPr>
        <w:jc w:val="both"/>
      </w:pPr>
      <w:r w:rsidRPr="007E40E4">
        <w:t xml:space="preserve">     </w:t>
      </w:r>
      <w:r w:rsidRPr="007E40E4">
        <w:rPr>
          <w:u w:val="single"/>
        </w:rPr>
        <w:t>Vyučovací hodina</w:t>
      </w:r>
      <w:r w:rsidRPr="007E40E4">
        <w:rPr>
          <w:b/>
        </w:rPr>
        <w:t xml:space="preserve"> </w:t>
      </w:r>
      <w:r w:rsidRPr="007E40E4">
        <w:t>trvá 45 minut. V rozvrhu hodin jsou respektovány zásady max. 6 vyučovacích hodin denně. Počet vyučovacích hodin v jednom sledu  – max. dvouhodinové bloky ve výchovných předmětech.</w:t>
      </w:r>
      <w:r>
        <w:t xml:space="preserve"> </w:t>
      </w:r>
      <w:r w:rsidRPr="007E40E4">
        <w:t>V ostatních předmětech nejsou vícehodinové bloky.</w:t>
      </w:r>
    </w:p>
    <w:p w14:paraId="66DBD786" w14:textId="77777777" w:rsidR="007E40E4" w:rsidRPr="007E40E4" w:rsidRDefault="007E40E4" w:rsidP="007E40E4">
      <w:pPr>
        <w:jc w:val="both"/>
      </w:pPr>
    </w:p>
    <w:p w14:paraId="175009DC" w14:textId="77777777" w:rsidR="007E40E4" w:rsidRPr="007E40E4" w:rsidRDefault="007E40E4" w:rsidP="007E40E4">
      <w:pPr>
        <w:jc w:val="both"/>
      </w:pPr>
      <w:r w:rsidRPr="007E40E4">
        <w:t xml:space="preserve">     </w:t>
      </w:r>
      <w:r w:rsidRPr="007E40E4">
        <w:rPr>
          <w:u w:val="single"/>
        </w:rPr>
        <w:t>Přestávky</w:t>
      </w:r>
      <w:r w:rsidRPr="007E40E4">
        <w:t xml:space="preserve">:              </w:t>
      </w:r>
      <w:r w:rsidRPr="007E40E4">
        <w:tab/>
        <w:t xml:space="preserve">a)  10 minut ( mezi </w:t>
      </w:r>
      <w:smartTag w:uri="urn:schemas-microsoft-com:office:smarttags" w:element="metricconverter">
        <w:smartTagPr>
          <w:attr w:name="ProductID" w:val="1. a"/>
        </w:smartTagPr>
        <w:r w:rsidRPr="007E40E4">
          <w:t>1. a</w:t>
        </w:r>
      </w:smartTag>
      <w:r w:rsidRPr="007E40E4">
        <w:t xml:space="preserve"> 2., </w:t>
      </w:r>
      <w:smartTag w:uri="urn:schemas-microsoft-com:office:smarttags" w:element="metricconverter">
        <w:smartTagPr>
          <w:attr w:name="ProductID" w:val="3. a"/>
        </w:smartTagPr>
        <w:r w:rsidRPr="007E40E4">
          <w:t>3. a</w:t>
        </w:r>
      </w:smartTag>
      <w:r w:rsidRPr="007E40E4">
        <w:t xml:space="preserve"> 4., </w:t>
      </w:r>
      <w:smartTag w:uri="urn:schemas-microsoft-com:office:smarttags" w:element="metricconverter">
        <w:smartTagPr>
          <w:attr w:name="ProductID" w:val="4. a"/>
        </w:smartTagPr>
        <w:r w:rsidRPr="007E40E4">
          <w:t>4. a</w:t>
        </w:r>
      </w:smartTag>
      <w:r w:rsidRPr="007E40E4">
        <w:t xml:space="preserve"> 5., 5. a 6)</w:t>
      </w:r>
    </w:p>
    <w:p w14:paraId="7496F617" w14:textId="77777777" w:rsidR="007E40E4" w:rsidRPr="007E40E4" w:rsidRDefault="007E40E4" w:rsidP="007E40E4">
      <w:pPr>
        <w:ind w:left="1410" w:hanging="702"/>
        <w:jc w:val="both"/>
      </w:pPr>
      <w:r w:rsidRPr="007E40E4">
        <w:tab/>
      </w:r>
      <w:r w:rsidRPr="007E40E4">
        <w:tab/>
      </w:r>
      <w:r w:rsidRPr="007E40E4">
        <w:tab/>
      </w:r>
      <w:r w:rsidRPr="007E40E4">
        <w:tab/>
        <w:t xml:space="preserve">b)  20 minut ( mezi </w:t>
      </w:r>
      <w:smartTag w:uri="urn:schemas-microsoft-com:office:smarttags" w:element="metricconverter">
        <w:smartTagPr>
          <w:attr w:name="ProductID" w:val="2. a"/>
        </w:smartTagPr>
        <w:r w:rsidRPr="007E40E4">
          <w:t>2. a</w:t>
        </w:r>
      </w:smartTag>
      <w:r w:rsidRPr="007E40E4">
        <w:t xml:space="preserve"> 3. )</w:t>
      </w:r>
    </w:p>
    <w:p w14:paraId="5E6BC0E5" w14:textId="056C0661" w:rsidR="007E40E4" w:rsidRPr="007E40E4" w:rsidRDefault="007E40E4" w:rsidP="007E40E4">
      <w:pPr>
        <w:ind w:left="1410" w:hanging="702"/>
        <w:jc w:val="both"/>
      </w:pPr>
      <w:r w:rsidRPr="007E40E4">
        <w:tab/>
      </w:r>
      <w:r w:rsidRPr="007E40E4">
        <w:tab/>
      </w:r>
      <w:r w:rsidRPr="007E40E4">
        <w:tab/>
      </w:r>
      <w:r w:rsidRPr="007E40E4">
        <w:tab/>
      </w:r>
    </w:p>
    <w:p w14:paraId="66D40ACC" w14:textId="77777777" w:rsidR="007E40E4" w:rsidRPr="007E40E4" w:rsidRDefault="007E40E4" w:rsidP="007E40E4">
      <w:pPr>
        <w:jc w:val="both"/>
      </w:pPr>
    </w:p>
    <w:p w14:paraId="6FAF2CBE" w14:textId="77777777" w:rsidR="007E40E4" w:rsidRPr="007E40E4" w:rsidRDefault="007E40E4" w:rsidP="007E40E4">
      <w:pPr>
        <w:jc w:val="both"/>
      </w:pPr>
      <w:r w:rsidRPr="007E40E4">
        <w:t xml:space="preserve">     </w:t>
      </w:r>
      <w:r w:rsidRPr="007E40E4">
        <w:rPr>
          <w:u w:val="single"/>
        </w:rPr>
        <w:t>Režim práce s počítačem</w:t>
      </w:r>
      <w:r w:rsidRPr="007E40E4">
        <w:t>:</w:t>
      </w:r>
      <w:r>
        <w:t xml:space="preserve"> </w:t>
      </w:r>
      <w:r w:rsidRPr="007E40E4">
        <w:t>délka vyučovací hodiny v předmětu informační a komunikační</w:t>
      </w:r>
      <w:r>
        <w:t xml:space="preserve"> </w:t>
      </w:r>
      <w:r w:rsidRPr="007E40E4">
        <w:t xml:space="preserve">                                         technologie, zařazeného do rozvrhu, je 45 minut.</w:t>
      </w:r>
    </w:p>
    <w:p w14:paraId="2E545FCC" w14:textId="77777777" w:rsidR="007E40E4" w:rsidRPr="007E40E4" w:rsidRDefault="007E40E4" w:rsidP="007E40E4">
      <w:pPr>
        <w:ind w:left="2455"/>
        <w:jc w:val="both"/>
      </w:pPr>
      <w:r w:rsidRPr="007E40E4">
        <w:t xml:space="preserve">  </w:t>
      </w:r>
    </w:p>
    <w:p w14:paraId="75EBE8CD" w14:textId="77777777" w:rsidR="007E40E4" w:rsidRPr="007E40E4" w:rsidRDefault="007E40E4" w:rsidP="007E40E4">
      <w:pPr>
        <w:ind w:left="1410" w:hanging="702"/>
        <w:jc w:val="both"/>
      </w:pPr>
      <w:r w:rsidRPr="007E40E4">
        <w:tab/>
      </w:r>
      <w:r w:rsidRPr="007E40E4">
        <w:tab/>
      </w:r>
      <w:r w:rsidRPr="007E40E4">
        <w:tab/>
      </w:r>
      <w:r w:rsidRPr="007E40E4">
        <w:tab/>
      </w:r>
      <w:r w:rsidRPr="007E40E4">
        <w:tab/>
      </w:r>
      <w:r w:rsidRPr="007E40E4">
        <w:tab/>
      </w:r>
      <w:r w:rsidRPr="007E40E4">
        <w:tab/>
      </w:r>
    </w:p>
    <w:p w14:paraId="764EFC8D" w14:textId="77777777" w:rsidR="007E40E4" w:rsidRPr="007E40E4" w:rsidRDefault="007E40E4" w:rsidP="007E40E4">
      <w:pPr>
        <w:jc w:val="both"/>
      </w:pPr>
      <w:r w:rsidRPr="007E40E4">
        <w:t xml:space="preserve">     </w:t>
      </w:r>
      <w:r w:rsidRPr="007E40E4">
        <w:rPr>
          <w:u w:val="single"/>
        </w:rPr>
        <w:t>Praktická cvičení (PrŠ</w:t>
      </w:r>
      <w:r w:rsidRPr="007E40E4">
        <w:t>)     - 6 vyučovacích hodin</w:t>
      </w:r>
    </w:p>
    <w:p w14:paraId="4F3BA5A2" w14:textId="77777777" w:rsidR="007E40E4" w:rsidRPr="007E40E4" w:rsidRDefault="007E40E4" w:rsidP="007E40E4">
      <w:pPr>
        <w:jc w:val="both"/>
      </w:pPr>
      <w:r w:rsidRPr="007E40E4">
        <w:t xml:space="preserve">                                             Vyučovací hodina trvá 45 minut.</w:t>
      </w:r>
    </w:p>
    <w:p w14:paraId="3E4E0DCB" w14:textId="77777777" w:rsidR="007E40E4" w:rsidRPr="007E40E4" w:rsidRDefault="007E40E4" w:rsidP="007E40E4">
      <w:pPr>
        <w:jc w:val="both"/>
      </w:pPr>
      <w:r w:rsidRPr="007E40E4">
        <w:t xml:space="preserve">                                                       </w:t>
      </w:r>
    </w:p>
    <w:p w14:paraId="53740BB2" w14:textId="77777777" w:rsidR="007E40E4" w:rsidRPr="007E40E4" w:rsidRDefault="007E40E4" w:rsidP="007E40E4">
      <w:pPr>
        <w:jc w:val="both"/>
      </w:pPr>
      <w:r w:rsidRPr="007E40E4">
        <w:rPr>
          <w:b/>
        </w:rPr>
        <w:t>2. 3. 2</w:t>
      </w:r>
      <w:r>
        <w:rPr>
          <w:b/>
          <w:u w:val="single"/>
        </w:rPr>
        <w:t xml:space="preserve"> </w:t>
      </w:r>
      <w:r w:rsidRPr="007E40E4">
        <w:rPr>
          <w:b/>
          <w:u w:val="single"/>
        </w:rPr>
        <w:t>Praktické vyučování / praxe/</w:t>
      </w:r>
    </w:p>
    <w:p w14:paraId="25F19B89" w14:textId="77777777" w:rsidR="007E40E4" w:rsidRPr="007E40E4" w:rsidRDefault="007E40E4" w:rsidP="007E40E4">
      <w:pPr>
        <w:jc w:val="both"/>
      </w:pPr>
      <w:r w:rsidRPr="007E40E4">
        <w:t xml:space="preserve">    Praktické vyučování – </w:t>
      </w:r>
      <w:proofErr w:type="spellStart"/>
      <w:r w:rsidRPr="007E40E4">
        <w:t>předprofesní</w:t>
      </w:r>
      <w:proofErr w:type="spellEnd"/>
      <w:r w:rsidRPr="007E40E4">
        <w:t xml:space="preserve"> příprava - probíhá formou praktických činností každoročně</w:t>
      </w:r>
    </w:p>
    <w:p w14:paraId="40E89183" w14:textId="77777777" w:rsidR="007E40E4" w:rsidRPr="007E40E4" w:rsidRDefault="007E40E4" w:rsidP="007E40E4">
      <w:pPr>
        <w:jc w:val="both"/>
        <w:rPr>
          <w:u w:val="single"/>
        </w:rPr>
      </w:pPr>
      <w:r w:rsidRPr="007E40E4">
        <w:t xml:space="preserve">    na pracovištích a v organizacích, s nimiž máme smlouvy:</w:t>
      </w:r>
    </w:p>
    <w:p w14:paraId="35233804" w14:textId="77777777" w:rsidR="007E40E4" w:rsidRPr="007E40E4" w:rsidRDefault="007E40E4" w:rsidP="00AB4975">
      <w:pPr>
        <w:numPr>
          <w:ilvl w:val="0"/>
          <w:numId w:val="21"/>
        </w:numPr>
        <w:jc w:val="both"/>
      </w:pPr>
      <w:r w:rsidRPr="007E40E4">
        <w:t>Děkanství Rychnov nad Kněžnou</w:t>
      </w:r>
    </w:p>
    <w:p w14:paraId="2328BABC" w14:textId="77777777" w:rsidR="007E40E4" w:rsidRPr="007E40E4" w:rsidRDefault="007E40E4" w:rsidP="00AB4975">
      <w:pPr>
        <w:numPr>
          <w:ilvl w:val="0"/>
          <w:numId w:val="21"/>
        </w:numPr>
        <w:jc w:val="both"/>
      </w:pPr>
      <w:r w:rsidRPr="007E40E4">
        <w:t>Farní charita Rychnov nad Kněžnou</w:t>
      </w:r>
    </w:p>
    <w:p w14:paraId="6C908A7F" w14:textId="77777777" w:rsidR="007E40E4" w:rsidRPr="007E40E4" w:rsidRDefault="007E40E4" w:rsidP="00AB4975">
      <w:pPr>
        <w:numPr>
          <w:ilvl w:val="0"/>
          <w:numId w:val="21"/>
        </w:numPr>
        <w:jc w:val="both"/>
      </w:pPr>
      <w:r w:rsidRPr="007E40E4">
        <w:t>Sociální služby města Rychnova nad Kněžnou – penzion Eliška</w:t>
      </w:r>
    </w:p>
    <w:p w14:paraId="001E1FEE" w14:textId="77777777" w:rsidR="007E40E4" w:rsidRPr="007E40E4" w:rsidRDefault="007E40E4" w:rsidP="00AB4975">
      <w:pPr>
        <w:numPr>
          <w:ilvl w:val="0"/>
          <w:numId w:val="21"/>
        </w:numPr>
        <w:jc w:val="both"/>
      </w:pPr>
      <w:r w:rsidRPr="007E40E4">
        <w:t>Tréninková kavárna Láry Fáry RK</w:t>
      </w:r>
    </w:p>
    <w:p w14:paraId="1EBB8F42" w14:textId="77777777" w:rsidR="007E40E4" w:rsidRPr="007E40E4" w:rsidRDefault="007E40E4" w:rsidP="00AB4975">
      <w:pPr>
        <w:numPr>
          <w:ilvl w:val="0"/>
          <w:numId w:val="21"/>
        </w:numPr>
        <w:jc w:val="both"/>
      </w:pPr>
      <w:r w:rsidRPr="007E40E4">
        <w:t>Tréninkový byt RK </w:t>
      </w:r>
    </w:p>
    <w:p w14:paraId="1C738762" w14:textId="77777777" w:rsidR="007E40E4" w:rsidRPr="007E40E4" w:rsidRDefault="007E40E4" w:rsidP="00AB4975">
      <w:pPr>
        <w:numPr>
          <w:ilvl w:val="0"/>
          <w:numId w:val="21"/>
        </w:numPr>
        <w:jc w:val="both"/>
      </w:pPr>
      <w:r w:rsidRPr="007E40E4">
        <w:t>Tréninková pekárna Láry Fáry v </w:t>
      </w:r>
      <w:proofErr w:type="spellStart"/>
      <w:r w:rsidRPr="007E40E4">
        <w:t>Kvasinách</w:t>
      </w:r>
      <w:proofErr w:type="spellEnd"/>
    </w:p>
    <w:p w14:paraId="171D8981" w14:textId="77777777" w:rsidR="007E40E4" w:rsidRPr="007E40E4" w:rsidRDefault="007E40E4" w:rsidP="00AB4975">
      <w:pPr>
        <w:numPr>
          <w:ilvl w:val="0"/>
          <w:numId w:val="21"/>
        </w:numPr>
        <w:jc w:val="both"/>
      </w:pPr>
      <w:r w:rsidRPr="007E40E4">
        <w:t>ZŠ a PrŠ pracoviště ul. Českých bratří</w:t>
      </w:r>
    </w:p>
    <w:p w14:paraId="483D3547" w14:textId="77777777" w:rsidR="007E40E4" w:rsidRPr="007E40E4" w:rsidRDefault="007E40E4" w:rsidP="007E40E4">
      <w:pPr>
        <w:jc w:val="both"/>
      </w:pPr>
    </w:p>
    <w:p w14:paraId="6F31C0BA" w14:textId="77777777" w:rsidR="007E40E4" w:rsidRDefault="007E40E4" w:rsidP="007E40E4">
      <w:pPr>
        <w:jc w:val="both"/>
      </w:pPr>
      <w:r w:rsidRPr="007E40E4">
        <w:t xml:space="preserve">      </w:t>
      </w:r>
      <w:r w:rsidRPr="007E40E4">
        <w:rPr>
          <w:u w:val="single"/>
        </w:rPr>
        <w:t>Doba výuky</w:t>
      </w:r>
      <w:r w:rsidRPr="007E40E4">
        <w:t>:  výuka praktického cvičení začíná od 8,00h – 13,30h. – 6 vyučovacích hodin</w:t>
      </w:r>
    </w:p>
    <w:p w14:paraId="62BB9AE7" w14:textId="77777777" w:rsidR="007E40E4" w:rsidRDefault="007E40E4" w:rsidP="007E40E4">
      <w:pPr>
        <w:jc w:val="both"/>
      </w:pPr>
    </w:p>
    <w:p w14:paraId="52326928" w14:textId="77777777" w:rsidR="007E40E4" w:rsidRPr="007E40E4" w:rsidRDefault="007E40E4" w:rsidP="007E40E4">
      <w:pPr>
        <w:jc w:val="both"/>
      </w:pPr>
    </w:p>
    <w:p w14:paraId="72F90A2E" w14:textId="77777777" w:rsidR="007E40E4" w:rsidRPr="007E40E4" w:rsidRDefault="007E40E4">
      <w:pPr>
        <w:rPr>
          <w:b/>
        </w:rPr>
      </w:pPr>
      <w:r w:rsidRPr="007E40E4">
        <w:rPr>
          <w:b/>
        </w:rPr>
        <w:t>2. 3. 3 Přestávky v práci</w:t>
      </w:r>
    </w:p>
    <w:p w14:paraId="57088111" w14:textId="77777777" w:rsidR="007E40E4" w:rsidRDefault="007E40E4"/>
    <w:p w14:paraId="7C4C5AD7" w14:textId="77777777" w:rsidR="007E40E4" w:rsidRPr="007E40E4" w:rsidRDefault="007E40E4" w:rsidP="007E40E4">
      <w:pPr>
        <w:jc w:val="both"/>
      </w:pPr>
      <w:r w:rsidRPr="007E40E4">
        <w:t xml:space="preserve">Na základě § 65, odst.2, </w:t>
      </w:r>
      <w:smartTag w:uri="urn:schemas-microsoft-com:office:smarttags" w:element="metricconverter">
        <w:smartTagPr>
          <w:attr w:name="ProductID" w:val="3 a"/>
        </w:smartTagPr>
        <w:r w:rsidRPr="007E40E4">
          <w:t>3 a</w:t>
        </w:r>
      </w:smartTag>
      <w:r w:rsidRPr="007E40E4">
        <w:t xml:space="preserve"> § 71 z.č.561/2004 Sb., ve znění pozdějších předpisů a §13,                      odst. 1-5 </w:t>
      </w:r>
      <w:proofErr w:type="spellStart"/>
      <w:r w:rsidRPr="007E40E4">
        <w:t>vyhl</w:t>
      </w:r>
      <w:proofErr w:type="spellEnd"/>
      <w:r w:rsidRPr="007E40E4">
        <w:t xml:space="preserve">. 13/2005 Sb., ve znění </w:t>
      </w:r>
      <w:proofErr w:type="spellStart"/>
      <w:r w:rsidRPr="007E40E4">
        <w:t>vyhl</w:t>
      </w:r>
      <w:proofErr w:type="spellEnd"/>
      <w:r w:rsidRPr="007E40E4">
        <w:t>. 374/2006 Sb., ve znění pozdějších předpisů a § 79a,               z. č. 262/2006 Sb., zákoníku práce, ve znění pozdějších předpisů se stanoví, že pokud žáci vykonávají praktické vyučování, mají přestávky shodně s jejich zaměstnanci v souladu s ustanovením zákoníku práce.</w:t>
      </w:r>
    </w:p>
    <w:p w14:paraId="1845D901" w14:textId="77777777" w:rsidR="007E40E4" w:rsidRPr="007E40E4" w:rsidRDefault="007E40E4" w:rsidP="007E40E4">
      <w:pPr>
        <w:jc w:val="both"/>
      </w:pPr>
      <w:r w:rsidRPr="007E40E4">
        <w:t>Vzhledem k tomu, že se na naší škole jedná o žáky se speciálními vzdělávacími potřebami, přizpůsobujeme rozvržení a organizaci práce jejich možnostem a schopnostem, vždy po                               2 vyučovacích hodinách mají přestávku na svačinu, odpočinek a vykonání osobní hygieny. Učitelka praxe je povinna respektovat výše uvedené zákony a vyhlášky, tzn. Přizpůsobit organizaci výuky hlavně vyhlášce č. 27/ 2017 a organizaci příslušného pracoviště.</w:t>
      </w:r>
    </w:p>
    <w:p w14:paraId="4AA2A83F" w14:textId="77777777" w:rsidR="007E40E4" w:rsidRDefault="007E40E4" w:rsidP="007E40E4">
      <w:pPr>
        <w:jc w:val="both"/>
      </w:pPr>
      <w:r w:rsidRPr="007E40E4">
        <w:t>Na každém praktickém vyučování je po ukončení výuky k dispozici sociální zařízení sloužící k zajištění očisty žáků. Žáci dodržují osobní hygienu (vlasy, nehty,…).</w:t>
      </w:r>
    </w:p>
    <w:p w14:paraId="5D1D4B28" w14:textId="77777777" w:rsidR="000E1908" w:rsidRPr="007E40E4" w:rsidRDefault="000E1908" w:rsidP="007E40E4">
      <w:pPr>
        <w:jc w:val="both"/>
      </w:pPr>
    </w:p>
    <w:p w14:paraId="47D9284E" w14:textId="77777777" w:rsidR="007E40E4" w:rsidRDefault="007E40E4"/>
    <w:p w14:paraId="70EC0BF4" w14:textId="77777777" w:rsidR="007E40E4" w:rsidRDefault="007E40E4">
      <w:pPr>
        <w:rPr>
          <w:b/>
        </w:rPr>
      </w:pPr>
      <w:r w:rsidRPr="007E40E4">
        <w:rPr>
          <w:b/>
        </w:rPr>
        <w:t>2. 3. 4 Osobní ochranné pracovní prostředky a BOZP na pracovišti</w:t>
      </w:r>
    </w:p>
    <w:p w14:paraId="2A9384C1" w14:textId="77777777" w:rsidR="007E40E4" w:rsidRDefault="007E40E4">
      <w:pPr>
        <w:rPr>
          <w:b/>
        </w:rPr>
      </w:pPr>
    </w:p>
    <w:p w14:paraId="7858B65A" w14:textId="77777777" w:rsidR="007E40E4" w:rsidRPr="007E40E4" w:rsidRDefault="007E40E4" w:rsidP="007E40E4">
      <w:pPr>
        <w:jc w:val="both"/>
      </w:pPr>
      <w:r w:rsidRPr="007E40E4">
        <w:t>Žáci jsou na náklady školy vybaveni osobními ochrannými pracovními prostředky.</w:t>
      </w:r>
      <w:r>
        <w:t xml:space="preserve"> </w:t>
      </w:r>
      <w:r w:rsidRPr="007E40E4">
        <w:t>Jejich používání a stav je pravidelně kontrolován pracovníky školy.</w:t>
      </w:r>
      <w:r>
        <w:t xml:space="preserve"> </w:t>
      </w:r>
      <w:r w:rsidRPr="007E40E4">
        <w:t xml:space="preserve">Náušnice, prsteny, </w:t>
      </w:r>
      <w:proofErr w:type="spellStart"/>
      <w:r w:rsidRPr="007E40E4">
        <w:t>pearcing</w:t>
      </w:r>
      <w:proofErr w:type="spellEnd"/>
      <w:r w:rsidRPr="007E40E4">
        <w:t xml:space="preserve"> apod. jsou z hygienických důvodů ve veřejném stravování zakázány - v kavárně, pekárně, školní kuchyňce (týká se dívek i chlapců).</w:t>
      </w:r>
      <w:r>
        <w:t xml:space="preserve"> </w:t>
      </w:r>
      <w:r w:rsidRPr="007E40E4">
        <w:t>Bez souhlasu učitelky praxe nesmí žáci opustit pracoviště.</w:t>
      </w:r>
    </w:p>
    <w:p w14:paraId="7E589D84" w14:textId="77777777" w:rsidR="007E40E4" w:rsidRDefault="007E40E4">
      <w:pPr>
        <w:rPr>
          <w:b/>
        </w:rPr>
      </w:pPr>
    </w:p>
    <w:p w14:paraId="289FD6DA" w14:textId="77777777" w:rsidR="007E40E4" w:rsidRDefault="007E40E4">
      <w:pPr>
        <w:rPr>
          <w:b/>
        </w:rPr>
      </w:pPr>
    </w:p>
    <w:p w14:paraId="0EB9F928" w14:textId="77777777" w:rsidR="00FD5188" w:rsidRDefault="00FD5188">
      <w:pPr>
        <w:rPr>
          <w:b/>
        </w:rPr>
      </w:pPr>
    </w:p>
    <w:p w14:paraId="17023374" w14:textId="19DEADB0" w:rsidR="007E40E4" w:rsidRDefault="007E40E4">
      <w:pPr>
        <w:rPr>
          <w:b/>
        </w:rPr>
      </w:pPr>
      <w:r>
        <w:rPr>
          <w:b/>
        </w:rPr>
        <w:lastRenderedPageBreak/>
        <w:t>2. 3. 5 Dohled nad nezletilými žáky v případě náhlého zhoršení zdravotního stavu</w:t>
      </w:r>
    </w:p>
    <w:p w14:paraId="4A7C9CD7" w14:textId="77777777" w:rsidR="007E40E4" w:rsidRDefault="007E40E4">
      <w:pPr>
        <w:rPr>
          <w:b/>
        </w:rPr>
      </w:pPr>
    </w:p>
    <w:p w14:paraId="2999CAAF" w14:textId="77777777" w:rsidR="007E40E4" w:rsidRPr="007E40E4" w:rsidRDefault="007E40E4" w:rsidP="007369F3">
      <w:r w:rsidRPr="007E40E4">
        <w:t>V teoretickém vyučování i praktickém vyučování:</w:t>
      </w:r>
    </w:p>
    <w:p w14:paraId="0C01689B" w14:textId="77777777" w:rsidR="007E40E4" w:rsidRPr="007E40E4" w:rsidRDefault="007E40E4" w:rsidP="007369F3">
      <w:r w:rsidRPr="007E40E4">
        <w:rPr>
          <w:u w:val="single"/>
        </w:rPr>
        <w:t xml:space="preserve">Povinnosti školy </w:t>
      </w:r>
      <w:r w:rsidRPr="007E40E4">
        <w:t>(podle § 29 z.č.561/2004 Sb., ve znění platných předpisů):</w:t>
      </w:r>
    </w:p>
    <w:p w14:paraId="2D16AB4C" w14:textId="77777777" w:rsidR="007E40E4" w:rsidRPr="007E40E4" w:rsidRDefault="007E40E4" w:rsidP="007369F3">
      <w:r w:rsidRPr="007E40E4">
        <w:tab/>
        <w:t>a) předat žáka do péče zdravotnického zařízení</w:t>
      </w:r>
    </w:p>
    <w:p w14:paraId="59B643CC" w14:textId="77777777" w:rsidR="007E40E4" w:rsidRPr="007E40E4" w:rsidRDefault="007E40E4" w:rsidP="007369F3">
      <w:pPr>
        <w:ind w:firstLine="705"/>
      </w:pPr>
      <w:r w:rsidRPr="007E40E4">
        <w:t>b) předat žáka do péče zákonnému zástupci (nezletilí žáci)</w:t>
      </w:r>
    </w:p>
    <w:p w14:paraId="4053C3FF" w14:textId="77777777" w:rsidR="007E40E4" w:rsidRPr="007E40E4" w:rsidRDefault="007E40E4">
      <w:pPr>
        <w:rPr>
          <w:b/>
        </w:rPr>
      </w:pPr>
    </w:p>
    <w:p w14:paraId="6892F423" w14:textId="77777777" w:rsidR="007E40E4" w:rsidRDefault="007E40E4"/>
    <w:p w14:paraId="68ACCF22" w14:textId="77777777" w:rsidR="007369F3" w:rsidRDefault="00E644FB" w:rsidP="007369F3">
      <w:pPr>
        <w:rPr>
          <w:b/>
          <w:bCs/>
        </w:rPr>
      </w:pPr>
      <w:r w:rsidRPr="00E644FB">
        <w:rPr>
          <w:b/>
          <w:bCs/>
        </w:rPr>
        <w:t xml:space="preserve">2. </w:t>
      </w:r>
      <w:r w:rsidR="007369F3">
        <w:rPr>
          <w:b/>
          <w:bCs/>
        </w:rPr>
        <w:t>4</w:t>
      </w:r>
      <w:r w:rsidRPr="00E644FB">
        <w:rPr>
          <w:b/>
          <w:bCs/>
        </w:rPr>
        <w:t xml:space="preserve"> Školní budova</w:t>
      </w:r>
    </w:p>
    <w:p w14:paraId="4893452F" w14:textId="77777777" w:rsidR="007369F3" w:rsidRDefault="007369F3" w:rsidP="007369F3">
      <w:pPr>
        <w:rPr>
          <w:b/>
          <w:bCs/>
        </w:rPr>
      </w:pPr>
    </w:p>
    <w:p w14:paraId="54D20340" w14:textId="10B52C0C" w:rsidR="007369F3" w:rsidRPr="007369F3" w:rsidRDefault="007369F3" w:rsidP="00AB4975">
      <w:pPr>
        <w:numPr>
          <w:ilvl w:val="1"/>
          <w:numId w:val="8"/>
        </w:numPr>
        <w:jc w:val="both"/>
      </w:pPr>
      <w:r w:rsidRPr="007369F3">
        <w:t>Budov</w:t>
      </w:r>
      <w:r w:rsidR="00753A4D">
        <w:t>a</w:t>
      </w:r>
      <w:r w:rsidRPr="007369F3">
        <w:t xml:space="preserve"> školy se otevír</w:t>
      </w:r>
      <w:r w:rsidR="00753A4D">
        <w:t>á</w:t>
      </w:r>
      <w:r w:rsidRPr="007369F3">
        <w:t xml:space="preserve"> v 7,40 hod. </w:t>
      </w:r>
    </w:p>
    <w:p w14:paraId="29C80424" w14:textId="77777777" w:rsidR="007369F3" w:rsidRPr="007369F3" w:rsidRDefault="007369F3" w:rsidP="00AB4975">
      <w:pPr>
        <w:numPr>
          <w:ilvl w:val="0"/>
          <w:numId w:val="23"/>
        </w:numPr>
        <w:jc w:val="both"/>
      </w:pPr>
      <w:r w:rsidRPr="007369F3">
        <w:t>Českých bratří 1388, Rychnov nad Kněžnou</w:t>
      </w:r>
    </w:p>
    <w:p w14:paraId="17C4F86C" w14:textId="77777777" w:rsidR="007369F3" w:rsidRPr="007369F3" w:rsidRDefault="007369F3" w:rsidP="00AB4975">
      <w:pPr>
        <w:numPr>
          <w:ilvl w:val="1"/>
          <w:numId w:val="8"/>
        </w:numPr>
        <w:jc w:val="both"/>
      </w:pPr>
      <w:r w:rsidRPr="007369F3">
        <w:t xml:space="preserve">Žáci nastupují do školy 15 min před začátkem vyučování, vstupují do školy </w:t>
      </w:r>
      <w:r w:rsidR="0019112F">
        <w:t>u</w:t>
      </w:r>
      <w:r w:rsidRPr="007369F3">
        <w:t xml:space="preserve">kázněně, v šatně se přezují do vhodné obuvi. </w:t>
      </w:r>
    </w:p>
    <w:p w14:paraId="7A7AFC0E" w14:textId="77777777" w:rsidR="007369F3" w:rsidRPr="007369F3" w:rsidRDefault="007369F3" w:rsidP="00AB4975">
      <w:pPr>
        <w:numPr>
          <w:ilvl w:val="1"/>
          <w:numId w:val="8"/>
        </w:numPr>
        <w:jc w:val="both"/>
      </w:pPr>
      <w:r w:rsidRPr="007369F3">
        <w:t>Třídu odemyká třídní učitel 20 minut před začátkem vyučování.</w:t>
      </w:r>
    </w:p>
    <w:p w14:paraId="5B24A776" w14:textId="77777777" w:rsidR="007369F3" w:rsidRPr="007369F3" w:rsidRDefault="007369F3" w:rsidP="00AB4975">
      <w:pPr>
        <w:numPr>
          <w:ilvl w:val="1"/>
          <w:numId w:val="8"/>
        </w:numPr>
        <w:jc w:val="both"/>
      </w:pPr>
      <w:r w:rsidRPr="007369F3">
        <w:t xml:space="preserve">Po příchodu do učebny se žáci připravují na vyučování. </w:t>
      </w:r>
    </w:p>
    <w:p w14:paraId="283935CE" w14:textId="77777777" w:rsidR="007369F3" w:rsidRPr="007369F3" w:rsidRDefault="007369F3" w:rsidP="00AB4975">
      <w:pPr>
        <w:numPr>
          <w:ilvl w:val="1"/>
          <w:numId w:val="8"/>
        </w:numPr>
        <w:jc w:val="both"/>
      </w:pPr>
      <w:r w:rsidRPr="007369F3">
        <w:t>Začátek vyučování je v 8,00 hod..</w:t>
      </w:r>
    </w:p>
    <w:p w14:paraId="35D1F4CE" w14:textId="77777777" w:rsidR="007369F3" w:rsidRPr="007369F3" w:rsidRDefault="007369F3" w:rsidP="00AB4975">
      <w:pPr>
        <w:numPr>
          <w:ilvl w:val="1"/>
          <w:numId w:val="8"/>
        </w:numPr>
        <w:jc w:val="both"/>
      </w:pPr>
      <w:r w:rsidRPr="007369F3">
        <w:t>Po zvonění sedí všichni žáci v lavicích podle zasedacího pořádku.</w:t>
      </w:r>
    </w:p>
    <w:p w14:paraId="52A95BED" w14:textId="77777777" w:rsidR="007369F3" w:rsidRPr="007369F3" w:rsidRDefault="007369F3" w:rsidP="00AB4975">
      <w:pPr>
        <w:numPr>
          <w:ilvl w:val="1"/>
          <w:numId w:val="8"/>
        </w:numPr>
        <w:jc w:val="both"/>
      </w:pPr>
      <w:r w:rsidRPr="007369F3">
        <w:t>Hlavní přestávka začíná v 9,40 hod. a trvá 20 min, malé přestávky trvají 10 minut.</w:t>
      </w:r>
    </w:p>
    <w:p w14:paraId="46386BD0" w14:textId="77777777" w:rsidR="007369F3" w:rsidRPr="007369F3" w:rsidRDefault="007369F3" w:rsidP="00AB4975">
      <w:pPr>
        <w:numPr>
          <w:ilvl w:val="1"/>
          <w:numId w:val="8"/>
        </w:numPr>
        <w:jc w:val="both"/>
      </w:pPr>
      <w:r w:rsidRPr="007369F3">
        <w:t xml:space="preserve">Žáci mají právo na přestávku časově nezkrácenou. </w:t>
      </w:r>
    </w:p>
    <w:p w14:paraId="7D8CE6CC" w14:textId="77777777" w:rsidR="007369F3" w:rsidRPr="007369F3" w:rsidRDefault="007369F3" w:rsidP="00AB4975">
      <w:pPr>
        <w:numPr>
          <w:ilvl w:val="1"/>
          <w:numId w:val="8"/>
        </w:numPr>
        <w:jc w:val="both"/>
      </w:pPr>
      <w:r w:rsidRPr="007369F3">
        <w:t>Během přestávek není žákům dovoleno opustit školní budovu.</w:t>
      </w:r>
    </w:p>
    <w:p w14:paraId="217F10F4" w14:textId="77777777" w:rsidR="007369F3" w:rsidRPr="007369F3" w:rsidRDefault="007369F3" w:rsidP="00AB4975">
      <w:pPr>
        <w:numPr>
          <w:ilvl w:val="1"/>
          <w:numId w:val="8"/>
        </w:numPr>
        <w:jc w:val="both"/>
      </w:pPr>
      <w:r w:rsidRPr="007369F3">
        <w:t>Žák, kterému je nevolno, jde domů nebo k lékaři pouze v doprovodu rodičů nebo jiné pověřené osoby.  Nevolnost hlásí svému vyučujícímu, v případě nutnosti se obrátí na kteréhokoliv zaměstnance školy.</w:t>
      </w:r>
    </w:p>
    <w:p w14:paraId="22BA2966" w14:textId="77777777" w:rsidR="007369F3" w:rsidRPr="007369F3" w:rsidRDefault="007369F3" w:rsidP="00AB4975">
      <w:pPr>
        <w:numPr>
          <w:ilvl w:val="1"/>
          <w:numId w:val="8"/>
        </w:numPr>
        <w:jc w:val="both"/>
      </w:pPr>
      <w:r w:rsidRPr="007369F3">
        <w:t>Žáci mají denně 6 vyučovacích hodin, nemají odpolední výuku ze zdravotních  důvod</w:t>
      </w:r>
      <w:r>
        <w:t>ů</w:t>
      </w:r>
      <w:r w:rsidRPr="007369F3">
        <w:t xml:space="preserve">. </w:t>
      </w:r>
    </w:p>
    <w:p w14:paraId="5AD2EFD7" w14:textId="77777777" w:rsidR="007369F3" w:rsidRPr="007369F3" w:rsidRDefault="007369F3" w:rsidP="00AB4975">
      <w:pPr>
        <w:numPr>
          <w:ilvl w:val="1"/>
          <w:numId w:val="8"/>
        </w:numPr>
        <w:jc w:val="both"/>
      </w:pPr>
      <w:r w:rsidRPr="007369F3">
        <w:t>V době mimo vyučování se žáci smějí zdržovat ve školní budově pouze za přítomnosti pedagogického dozoru.</w:t>
      </w:r>
    </w:p>
    <w:p w14:paraId="6947F760" w14:textId="77777777" w:rsidR="007369F3" w:rsidRPr="007369F3" w:rsidRDefault="007369F3" w:rsidP="00AB4975">
      <w:pPr>
        <w:numPr>
          <w:ilvl w:val="1"/>
          <w:numId w:val="8"/>
        </w:numPr>
        <w:jc w:val="both"/>
      </w:pPr>
      <w:r w:rsidRPr="007369F3">
        <w:t>Služba týdne dbá na čistotu a pořádek, odpovídá za čistě umytou a utřenou tabuli                 v průběhu vyučování.</w:t>
      </w:r>
    </w:p>
    <w:p w14:paraId="08EA09C7" w14:textId="77777777" w:rsidR="007369F3" w:rsidRPr="007369F3" w:rsidRDefault="007369F3" w:rsidP="00AB4975">
      <w:pPr>
        <w:numPr>
          <w:ilvl w:val="1"/>
          <w:numId w:val="8"/>
        </w:numPr>
        <w:jc w:val="both"/>
      </w:pPr>
      <w:r w:rsidRPr="007369F3">
        <w:t>Do kabinetů vstupují jen pověření žáci za přítomnosti učitele, do sborovny, ředitelny a kanceláře jen tehdy, jsou-li k tomu vyzváni.</w:t>
      </w:r>
    </w:p>
    <w:p w14:paraId="1585B9FD" w14:textId="77777777" w:rsidR="007369F3" w:rsidRPr="007369F3" w:rsidRDefault="007369F3" w:rsidP="00AB4975">
      <w:pPr>
        <w:numPr>
          <w:ilvl w:val="1"/>
          <w:numId w:val="8"/>
        </w:numPr>
        <w:jc w:val="both"/>
        <w:rPr>
          <w:u w:val="single"/>
        </w:rPr>
      </w:pPr>
      <w:r w:rsidRPr="007369F3">
        <w:rPr>
          <w:u w:val="single"/>
        </w:rPr>
        <w:t>Během vyučování mají žáci vypnuté mobilní telefony.</w:t>
      </w:r>
    </w:p>
    <w:p w14:paraId="463CD635" w14:textId="77777777" w:rsidR="007369F3" w:rsidRPr="007369F3" w:rsidRDefault="007369F3" w:rsidP="00AB4975">
      <w:pPr>
        <w:numPr>
          <w:ilvl w:val="1"/>
          <w:numId w:val="8"/>
        </w:numPr>
        <w:jc w:val="both"/>
      </w:pPr>
      <w:r w:rsidRPr="007369F3">
        <w:t>Žáci nenosí do školy nepotřebné či drahé věci, neboť škola za jejich ztrátu či poškození nenese odpovědnost.</w:t>
      </w:r>
    </w:p>
    <w:p w14:paraId="26F28B0B" w14:textId="77777777" w:rsidR="007369F3" w:rsidRPr="007369F3" w:rsidRDefault="007369F3" w:rsidP="00AB4975">
      <w:pPr>
        <w:numPr>
          <w:ilvl w:val="1"/>
          <w:numId w:val="8"/>
        </w:numPr>
        <w:jc w:val="both"/>
      </w:pPr>
      <w:r w:rsidRPr="007369F3">
        <w:t>Žáci dodržují řády učeben.</w:t>
      </w:r>
    </w:p>
    <w:p w14:paraId="41CCEC07" w14:textId="323D3143" w:rsidR="007369F3" w:rsidRPr="007369F3" w:rsidRDefault="007369F3" w:rsidP="00AB4975">
      <w:pPr>
        <w:numPr>
          <w:ilvl w:val="1"/>
          <w:numId w:val="8"/>
        </w:numPr>
        <w:jc w:val="both"/>
      </w:pPr>
      <w:r w:rsidRPr="007369F3">
        <w:t xml:space="preserve">Nalezené věci se odevzdávají p. školnici, </w:t>
      </w:r>
      <w:r w:rsidR="00753A4D">
        <w:t>zástupkyni ředitele</w:t>
      </w:r>
      <w:r w:rsidRPr="007369F3">
        <w:t>.</w:t>
      </w:r>
    </w:p>
    <w:p w14:paraId="6D87A9DF" w14:textId="77777777" w:rsidR="007369F3" w:rsidRPr="007369F3" w:rsidRDefault="007369F3" w:rsidP="00AB4975">
      <w:pPr>
        <w:numPr>
          <w:ilvl w:val="1"/>
          <w:numId w:val="8"/>
        </w:numPr>
        <w:jc w:val="both"/>
      </w:pPr>
      <w:r w:rsidRPr="007369F3">
        <w:t>Žáci nepoužívají hrubých a vulgárních slov, při vyučování se hlásí  o slovo, nepokřikují.</w:t>
      </w:r>
    </w:p>
    <w:p w14:paraId="088CCE58" w14:textId="77777777" w:rsidR="007369F3" w:rsidRPr="007369F3" w:rsidRDefault="007369F3" w:rsidP="00AB4975">
      <w:pPr>
        <w:pStyle w:val="Odstavecseseznamem"/>
        <w:numPr>
          <w:ilvl w:val="1"/>
          <w:numId w:val="8"/>
        </w:numPr>
        <w:jc w:val="both"/>
      </w:pPr>
      <w:r w:rsidRPr="007369F3">
        <w:t xml:space="preserve">Jsou ohleduplní k mladším a slabším spolužákům základní školy a spolužáků, zvláště </w:t>
      </w:r>
      <w:r>
        <w:t xml:space="preserve">      </w:t>
      </w:r>
      <w:r w:rsidRPr="007369F3">
        <w:t>dbají, aby neohrozili jejich zdraví, případně životy.</w:t>
      </w:r>
    </w:p>
    <w:p w14:paraId="1CD4C30A" w14:textId="77777777" w:rsidR="007369F3" w:rsidRPr="007369F3" w:rsidRDefault="007369F3" w:rsidP="00AB4975">
      <w:pPr>
        <w:pStyle w:val="Odstavecseseznamem"/>
        <w:numPr>
          <w:ilvl w:val="1"/>
          <w:numId w:val="8"/>
        </w:numPr>
        <w:jc w:val="both"/>
      </w:pPr>
      <w:r w:rsidRPr="007369F3">
        <w:t xml:space="preserve">Žák zachovává čistotu i v okolí školy, školní jídelny a v areálu školního hřiště. </w:t>
      </w:r>
    </w:p>
    <w:p w14:paraId="294B0B89" w14:textId="77777777" w:rsidR="007369F3" w:rsidRPr="007369F3" w:rsidRDefault="007369F3" w:rsidP="00AB4975">
      <w:pPr>
        <w:pStyle w:val="Odstavecseseznamem"/>
        <w:numPr>
          <w:ilvl w:val="1"/>
          <w:numId w:val="8"/>
        </w:numPr>
        <w:jc w:val="both"/>
      </w:pPr>
      <w:r w:rsidRPr="007369F3">
        <w:t>Mimo školu se žák chová v souladu s pravidly slušného chování tak, aby  nepoškozoval dobrou pověst své rodiny a školy.</w:t>
      </w:r>
    </w:p>
    <w:p w14:paraId="3F064363" w14:textId="77777777" w:rsidR="007369F3" w:rsidRPr="007369F3" w:rsidRDefault="007369F3" w:rsidP="00AB4975">
      <w:pPr>
        <w:pStyle w:val="Odstavecseseznamem"/>
        <w:numPr>
          <w:ilvl w:val="1"/>
          <w:numId w:val="8"/>
        </w:numPr>
        <w:jc w:val="both"/>
      </w:pPr>
      <w:r w:rsidRPr="007369F3">
        <w:t>Žáci jsou povinni chovat se ukázněně, dbát na pořádek ve všech prostorách školy, vzorně se starat o učebnice a školní potřeby, jejich poškození nebo ztrátu hlásí vyučujícímu.</w:t>
      </w:r>
    </w:p>
    <w:p w14:paraId="6E5404C7" w14:textId="77777777" w:rsidR="007369F3" w:rsidRPr="007369F3" w:rsidRDefault="007369F3" w:rsidP="00AB4975">
      <w:pPr>
        <w:pStyle w:val="Odstavecseseznamem"/>
        <w:numPr>
          <w:ilvl w:val="1"/>
          <w:numId w:val="8"/>
        </w:numPr>
        <w:jc w:val="both"/>
      </w:pPr>
      <w:r w:rsidRPr="007369F3">
        <w:t>Ztrátu či poškození učebnic a pomůcek musí nahradit.</w:t>
      </w:r>
    </w:p>
    <w:p w14:paraId="28484200" w14:textId="77777777" w:rsidR="007369F3" w:rsidRPr="007369F3" w:rsidRDefault="007369F3" w:rsidP="00AB4975">
      <w:pPr>
        <w:pStyle w:val="Odstavecseseznamem"/>
        <w:numPr>
          <w:ilvl w:val="1"/>
          <w:numId w:val="8"/>
        </w:numPr>
        <w:jc w:val="both"/>
      </w:pPr>
      <w:r w:rsidRPr="007369F3">
        <w:t xml:space="preserve">Po skončení vyučování žáci uklidí třídu, dají židličky na stoly, smažou tabuli. </w:t>
      </w:r>
    </w:p>
    <w:p w14:paraId="7718CFA4" w14:textId="77777777" w:rsidR="007369F3" w:rsidRPr="007369F3" w:rsidRDefault="007369F3" w:rsidP="00AB4975">
      <w:pPr>
        <w:pStyle w:val="Odstavecseseznamem"/>
        <w:numPr>
          <w:ilvl w:val="1"/>
          <w:numId w:val="8"/>
        </w:numPr>
        <w:jc w:val="both"/>
      </w:pPr>
      <w:r w:rsidRPr="007369F3">
        <w:t>Učitel zkontroluje zavření oken, vypnutí el. spotřebičů, třídu uzamkne a žáky odvede do šatny. Zde počká do odchodu posledního žáka a pak šatnu uzamkne.</w:t>
      </w:r>
    </w:p>
    <w:p w14:paraId="0DE2B806" w14:textId="77777777" w:rsidR="007369F3" w:rsidRPr="007369F3" w:rsidRDefault="007369F3" w:rsidP="00AB4975">
      <w:pPr>
        <w:pStyle w:val="Odstavecseseznamem"/>
        <w:numPr>
          <w:ilvl w:val="1"/>
          <w:numId w:val="8"/>
        </w:numPr>
        <w:jc w:val="both"/>
        <w:rPr>
          <w:bCs/>
        </w:rPr>
      </w:pPr>
      <w:r w:rsidRPr="007369F3">
        <w:rPr>
          <w:bCs/>
        </w:rPr>
        <w:t>Při ztrátě osobní věci žáka se postupuje následovně:</w:t>
      </w:r>
    </w:p>
    <w:p w14:paraId="4DBA71F4" w14:textId="77777777" w:rsidR="007369F3" w:rsidRPr="007369F3" w:rsidRDefault="007369F3" w:rsidP="00AB4975">
      <w:pPr>
        <w:pStyle w:val="Odstavecseseznamem"/>
        <w:numPr>
          <w:ilvl w:val="1"/>
          <w:numId w:val="8"/>
        </w:numPr>
        <w:jc w:val="both"/>
        <w:rPr>
          <w:bCs/>
        </w:rPr>
      </w:pPr>
      <w:r w:rsidRPr="007369F3">
        <w:rPr>
          <w:bCs/>
        </w:rPr>
        <w:lastRenderedPageBreak/>
        <w:t>žák musí ztrátu věci neprodleně oznámit třídnímu učiteli, nebo jinému vyučujícímu</w:t>
      </w:r>
    </w:p>
    <w:p w14:paraId="04B28B31" w14:textId="77777777" w:rsidR="007369F3" w:rsidRPr="007369F3" w:rsidRDefault="007369F3" w:rsidP="00AB4975">
      <w:pPr>
        <w:numPr>
          <w:ilvl w:val="0"/>
          <w:numId w:val="22"/>
        </w:numPr>
        <w:jc w:val="both"/>
        <w:rPr>
          <w:bCs/>
        </w:rPr>
      </w:pPr>
      <w:r w:rsidRPr="007369F3">
        <w:rPr>
          <w:bCs/>
        </w:rPr>
        <w:t>pokusí se o dohledání věci</w:t>
      </w:r>
    </w:p>
    <w:p w14:paraId="50927958" w14:textId="77777777" w:rsidR="007369F3" w:rsidRPr="007369F3" w:rsidRDefault="007369F3" w:rsidP="00AB4975">
      <w:pPr>
        <w:numPr>
          <w:ilvl w:val="0"/>
          <w:numId w:val="22"/>
        </w:numPr>
        <w:jc w:val="both"/>
        <w:rPr>
          <w:bCs/>
        </w:rPr>
      </w:pPr>
      <w:r w:rsidRPr="007369F3">
        <w:rPr>
          <w:bCs/>
        </w:rPr>
        <w:t>pokud se věc nenajde, oznámí to neprodleně zástupci ředitele</w:t>
      </w:r>
    </w:p>
    <w:p w14:paraId="1E45F4B2" w14:textId="77777777" w:rsidR="007369F3" w:rsidRPr="007369F3" w:rsidRDefault="007369F3" w:rsidP="00AB4975">
      <w:pPr>
        <w:numPr>
          <w:ilvl w:val="0"/>
          <w:numId w:val="22"/>
        </w:numPr>
        <w:jc w:val="both"/>
        <w:rPr>
          <w:bCs/>
        </w:rPr>
      </w:pPr>
      <w:r w:rsidRPr="007369F3">
        <w:rPr>
          <w:bCs/>
        </w:rPr>
        <w:t xml:space="preserve"> třídní učitel vyzvedne tiskopis o pojistné události u zástupce ředitele, vyplní jej a následně mu jej i odevzdá</w:t>
      </w:r>
    </w:p>
    <w:p w14:paraId="7CC90E54" w14:textId="77777777" w:rsidR="007369F3" w:rsidRPr="007369F3" w:rsidRDefault="007369F3" w:rsidP="00AB4975">
      <w:pPr>
        <w:numPr>
          <w:ilvl w:val="0"/>
          <w:numId w:val="22"/>
        </w:numPr>
        <w:jc w:val="both"/>
        <w:rPr>
          <w:bCs/>
        </w:rPr>
      </w:pPr>
      <w:r w:rsidRPr="007369F3">
        <w:rPr>
          <w:bCs/>
        </w:rPr>
        <w:t>zástupce zkontroluje úplnost, kopii založí, originál zašle na pojišťovnu</w:t>
      </w:r>
    </w:p>
    <w:p w14:paraId="48379929" w14:textId="77777777" w:rsidR="007369F3" w:rsidRPr="007369F3" w:rsidRDefault="007369F3" w:rsidP="00AB4975">
      <w:pPr>
        <w:numPr>
          <w:ilvl w:val="0"/>
          <w:numId w:val="22"/>
        </w:numPr>
        <w:jc w:val="both"/>
        <w:rPr>
          <w:b/>
          <w:bCs/>
        </w:rPr>
      </w:pPr>
      <w:r w:rsidRPr="007369F3">
        <w:rPr>
          <w:bCs/>
        </w:rPr>
        <w:t>po obdržení vyrozumění o likvidaci škodné události zástupce ředitele založí do dokumentace</w:t>
      </w:r>
      <w:r w:rsidRPr="007369F3">
        <w:rPr>
          <w:b/>
          <w:bCs/>
        </w:rPr>
        <w:t xml:space="preserve">    </w:t>
      </w:r>
    </w:p>
    <w:p w14:paraId="17FBA26C" w14:textId="77777777" w:rsidR="007369F3" w:rsidRDefault="007369F3" w:rsidP="007369F3">
      <w:pPr>
        <w:rPr>
          <w:b/>
          <w:bCs/>
        </w:rPr>
      </w:pPr>
    </w:p>
    <w:p w14:paraId="2B92CB9F" w14:textId="77777777" w:rsidR="007369F3" w:rsidRDefault="007369F3" w:rsidP="007369F3">
      <w:pPr>
        <w:rPr>
          <w:b/>
          <w:bCs/>
        </w:rPr>
      </w:pPr>
      <w:r>
        <w:rPr>
          <w:b/>
          <w:bCs/>
        </w:rPr>
        <w:t>2. 5 Školní jídelna</w:t>
      </w:r>
    </w:p>
    <w:p w14:paraId="399A6A0E" w14:textId="77777777" w:rsidR="007369F3" w:rsidRDefault="007369F3" w:rsidP="007369F3">
      <w:pPr>
        <w:rPr>
          <w:b/>
          <w:bCs/>
        </w:rPr>
      </w:pPr>
    </w:p>
    <w:p w14:paraId="73E36603" w14:textId="77777777" w:rsidR="007369F3" w:rsidRDefault="007369F3" w:rsidP="00AB4975">
      <w:pPr>
        <w:numPr>
          <w:ilvl w:val="0"/>
          <w:numId w:val="24"/>
        </w:numPr>
        <w:tabs>
          <w:tab w:val="clear" w:pos="2205"/>
        </w:tabs>
        <w:ind w:left="709"/>
      </w:pPr>
      <w:r>
        <w:t>Žáci</w:t>
      </w:r>
      <w:r w:rsidRPr="001F2790">
        <w:t xml:space="preserve"> z budovy Českých bratří mohou navštěvovat školní jídelnu</w:t>
      </w:r>
    </w:p>
    <w:p w14:paraId="37FF33D3" w14:textId="77777777" w:rsidR="007369F3" w:rsidRPr="001F2790" w:rsidRDefault="007369F3" w:rsidP="00AB4975">
      <w:pPr>
        <w:numPr>
          <w:ilvl w:val="0"/>
          <w:numId w:val="24"/>
        </w:numPr>
        <w:tabs>
          <w:tab w:val="clear" w:pos="2205"/>
        </w:tabs>
        <w:ind w:left="709"/>
      </w:pPr>
      <w:r w:rsidRPr="001F2790">
        <w:t>Po příchodu do školní jídelny si žák v šatně odloží svrchní oděv</w:t>
      </w:r>
    </w:p>
    <w:p w14:paraId="5473FE84" w14:textId="77777777" w:rsidR="007369F3" w:rsidRPr="001F2790" w:rsidRDefault="007369F3" w:rsidP="00AB4975">
      <w:pPr>
        <w:numPr>
          <w:ilvl w:val="0"/>
          <w:numId w:val="24"/>
        </w:numPr>
        <w:tabs>
          <w:tab w:val="clear" w:pos="2205"/>
        </w:tabs>
        <w:ind w:left="709"/>
      </w:pPr>
      <w:r w:rsidRPr="001F2790">
        <w:t>Při stolování je tichý a ukázněný, dbá pokynů učitelů, vychovatelek, vedoucí školní jídelny a kuchařek</w:t>
      </w:r>
    </w:p>
    <w:p w14:paraId="00F7F821" w14:textId="77777777" w:rsidR="007369F3" w:rsidRPr="001F2790" w:rsidRDefault="007369F3" w:rsidP="00AB4975">
      <w:pPr>
        <w:numPr>
          <w:ilvl w:val="0"/>
          <w:numId w:val="24"/>
        </w:numPr>
        <w:tabs>
          <w:tab w:val="clear" w:pos="2205"/>
        </w:tabs>
        <w:ind w:left="709"/>
      </w:pPr>
      <w:r w:rsidRPr="001F2790">
        <w:t xml:space="preserve">Po skončení oběda zastrčí židli, odnese použité nádobí </w:t>
      </w:r>
    </w:p>
    <w:p w14:paraId="43F6CC3A" w14:textId="77777777" w:rsidR="007369F3" w:rsidRPr="001F2790" w:rsidRDefault="007369F3" w:rsidP="00AB4975">
      <w:pPr>
        <w:numPr>
          <w:ilvl w:val="0"/>
          <w:numId w:val="24"/>
        </w:numPr>
        <w:tabs>
          <w:tab w:val="clear" w:pos="2205"/>
        </w:tabs>
        <w:ind w:left="709"/>
      </w:pPr>
      <w:r w:rsidRPr="001F2790">
        <w:t>Nesmí jíst ani pít jinde než u stolu</w:t>
      </w:r>
    </w:p>
    <w:p w14:paraId="6E05966C" w14:textId="77777777" w:rsidR="007369F3" w:rsidRDefault="007369F3" w:rsidP="00AB4975">
      <w:pPr>
        <w:numPr>
          <w:ilvl w:val="0"/>
          <w:numId w:val="24"/>
        </w:numPr>
        <w:tabs>
          <w:tab w:val="clear" w:pos="2205"/>
        </w:tabs>
        <w:ind w:left="709"/>
      </w:pPr>
      <w:r w:rsidRPr="001F2790">
        <w:t>Po obědě se v šatně oblékne a urychleně a v tichosti opustí budovu</w:t>
      </w:r>
    </w:p>
    <w:p w14:paraId="6768B23B" w14:textId="77777777" w:rsidR="007369F3" w:rsidRDefault="007369F3" w:rsidP="00AB4975">
      <w:pPr>
        <w:numPr>
          <w:ilvl w:val="0"/>
          <w:numId w:val="24"/>
        </w:numPr>
        <w:tabs>
          <w:tab w:val="clear" w:pos="2205"/>
        </w:tabs>
        <w:ind w:left="709"/>
      </w:pPr>
      <w:r>
        <w:t>Přihlašování a odhlašování stravy je možné výhradně na základě uzavřené „Smlouvy o stravování“, a to u vedoucích školních jídelen.</w:t>
      </w:r>
    </w:p>
    <w:p w14:paraId="368A6B29" w14:textId="77777777" w:rsidR="007369F3" w:rsidRDefault="007369F3" w:rsidP="007369F3">
      <w:pPr>
        <w:ind w:left="709"/>
        <w:rPr>
          <w:b/>
          <w:bCs/>
        </w:rPr>
      </w:pPr>
    </w:p>
    <w:p w14:paraId="773DC2AE" w14:textId="77777777" w:rsidR="007369F3" w:rsidRDefault="007369F3" w:rsidP="007369F3">
      <w:pPr>
        <w:rPr>
          <w:b/>
          <w:bCs/>
        </w:rPr>
      </w:pPr>
    </w:p>
    <w:p w14:paraId="176295A8" w14:textId="77777777" w:rsidR="007369F3" w:rsidRDefault="007369F3" w:rsidP="007369F3">
      <w:pPr>
        <w:rPr>
          <w:b/>
          <w:bCs/>
        </w:rPr>
      </w:pPr>
    </w:p>
    <w:p w14:paraId="3C141F08" w14:textId="77777777" w:rsidR="00991081" w:rsidRPr="00991081" w:rsidRDefault="00991081" w:rsidP="00991081">
      <w:pPr>
        <w:jc w:val="both"/>
      </w:pPr>
    </w:p>
    <w:p w14:paraId="6AF736F1" w14:textId="77777777" w:rsidR="00991081" w:rsidRPr="00991081" w:rsidRDefault="00991081" w:rsidP="00991081">
      <w:pPr>
        <w:pStyle w:val="Zkladntext"/>
        <w:jc w:val="both"/>
        <w:rPr>
          <w:sz w:val="28"/>
          <w:szCs w:val="28"/>
        </w:rPr>
      </w:pPr>
      <w:r w:rsidRPr="00991081">
        <w:rPr>
          <w:sz w:val="28"/>
          <w:szCs w:val="28"/>
        </w:rPr>
        <w:t>3</w:t>
      </w:r>
      <w:r w:rsidRPr="00991081">
        <w:rPr>
          <w:sz w:val="28"/>
          <w:szCs w:val="28"/>
        </w:rPr>
        <w:tab/>
        <w:t>Podmínky zajištění bezpečnosti a ochrany zdraví žáků a jejich ochrany před sociálně patologickými jevy a před projevy diskriminace, nepřátelství nebo násilí</w:t>
      </w:r>
    </w:p>
    <w:p w14:paraId="2903AEDE" w14:textId="77777777" w:rsidR="00991081" w:rsidRPr="001A11BB" w:rsidRDefault="00991081" w:rsidP="00991081">
      <w:pPr>
        <w:rPr>
          <w:i/>
          <w:sz w:val="28"/>
          <w:szCs w:val="28"/>
        </w:rPr>
      </w:pPr>
    </w:p>
    <w:p w14:paraId="0D58431C" w14:textId="77777777" w:rsidR="00991081" w:rsidRPr="00991081" w:rsidRDefault="00991081" w:rsidP="00991081">
      <w:pPr>
        <w:rPr>
          <w:b/>
          <w:bCs/>
        </w:rPr>
      </w:pPr>
      <w:r w:rsidRPr="00991081">
        <w:rPr>
          <w:b/>
          <w:bCs/>
        </w:rPr>
        <w:t>3. 1 Bezpečnost a ochrana zdraví žáků</w:t>
      </w:r>
    </w:p>
    <w:p w14:paraId="0E132F17" w14:textId="77777777" w:rsidR="00991081" w:rsidRPr="00091708" w:rsidRDefault="00991081" w:rsidP="00AB4975">
      <w:pPr>
        <w:numPr>
          <w:ilvl w:val="0"/>
          <w:numId w:val="11"/>
        </w:numPr>
        <w:jc w:val="both"/>
      </w:pPr>
      <w:r w:rsidRPr="00091708">
        <w:t>Žáci se chovají při pobytu ve škole a na akcích organizovaných školou tak, aby neohrozili</w:t>
      </w:r>
      <w:r>
        <w:t xml:space="preserve"> </w:t>
      </w:r>
      <w:r w:rsidRPr="00091708">
        <w:t>zdraví svoje ani svých spolužáků či jiných osob.</w:t>
      </w:r>
    </w:p>
    <w:p w14:paraId="11023563" w14:textId="77777777" w:rsidR="00991081" w:rsidRPr="00091708" w:rsidRDefault="00991081" w:rsidP="00AB4975">
      <w:pPr>
        <w:numPr>
          <w:ilvl w:val="0"/>
          <w:numId w:val="11"/>
        </w:numPr>
        <w:jc w:val="both"/>
      </w:pPr>
      <w:r w:rsidRPr="00091708">
        <w:t>Žáci jsou povinni přezouvat se, dbát na hygienu zvlášť před jídlem a po použití WC.</w:t>
      </w:r>
    </w:p>
    <w:p w14:paraId="1CC6DB01" w14:textId="77777777" w:rsidR="00991081" w:rsidRPr="00091708" w:rsidRDefault="00991081" w:rsidP="00AB4975">
      <w:pPr>
        <w:numPr>
          <w:ilvl w:val="0"/>
          <w:numId w:val="11"/>
        </w:numPr>
        <w:jc w:val="both"/>
      </w:pPr>
      <w:r w:rsidRPr="00091708">
        <w:t xml:space="preserve">Žáci chodí do školy slušně, čistě a bez zbytečných výstředností v oblečení a v účesech. </w:t>
      </w:r>
    </w:p>
    <w:p w14:paraId="13CC6625" w14:textId="77777777" w:rsidR="00991081" w:rsidRPr="00091708" w:rsidRDefault="00991081" w:rsidP="00AB4975">
      <w:pPr>
        <w:numPr>
          <w:ilvl w:val="0"/>
          <w:numId w:val="11"/>
        </w:numPr>
        <w:jc w:val="both"/>
      </w:pPr>
      <w:r w:rsidRPr="00091708">
        <w:t>Žákům je zakázáno manipulovat s elektrickými spotřebiči, vypínači a elektrickým vedením</w:t>
      </w:r>
      <w:r>
        <w:t xml:space="preserve"> </w:t>
      </w:r>
      <w:r w:rsidRPr="00091708">
        <w:t>bez dozoru učitele.</w:t>
      </w:r>
    </w:p>
    <w:p w14:paraId="2377566F" w14:textId="77777777" w:rsidR="00991081" w:rsidRPr="00091708" w:rsidRDefault="00991081" w:rsidP="00AB4975">
      <w:pPr>
        <w:numPr>
          <w:ilvl w:val="0"/>
          <w:numId w:val="11"/>
        </w:numPr>
        <w:jc w:val="both"/>
      </w:pPr>
      <w:r w:rsidRPr="00091708">
        <w:t>Při přecházení žáků na místa vyučování či jiných akcí mimo budovu školy se žáci řídí</w:t>
      </w:r>
      <w:r>
        <w:t xml:space="preserve">            </w:t>
      </w:r>
      <w:r w:rsidRPr="00091708">
        <w:t xml:space="preserve">pravidly silničního provozu a pokyny doprovázejících osob. </w:t>
      </w:r>
    </w:p>
    <w:p w14:paraId="343BB49F" w14:textId="77777777" w:rsidR="00991081" w:rsidRPr="00091708" w:rsidRDefault="00991081" w:rsidP="00AB4975">
      <w:pPr>
        <w:numPr>
          <w:ilvl w:val="0"/>
          <w:numId w:val="11"/>
        </w:numPr>
        <w:jc w:val="both"/>
      </w:pPr>
      <w:r w:rsidRPr="00091708">
        <w:t xml:space="preserve">Před takovýmito akcemi doprovázející učitel žáky zvlášť poučí o bezpečnosti. </w:t>
      </w:r>
    </w:p>
    <w:p w14:paraId="718CF87F" w14:textId="77777777" w:rsidR="00991081" w:rsidRPr="00091708" w:rsidRDefault="00991081" w:rsidP="00AB4975">
      <w:pPr>
        <w:numPr>
          <w:ilvl w:val="0"/>
          <w:numId w:val="11"/>
        </w:numPr>
        <w:jc w:val="both"/>
      </w:pPr>
      <w:r w:rsidRPr="00091708">
        <w:t xml:space="preserve">Pro společné zájezdy tříd, lyžařské kursy, školy v přírodě platí zvláštní bezpečnostní </w:t>
      </w:r>
      <w:r>
        <w:t xml:space="preserve">            </w:t>
      </w:r>
      <w:r w:rsidRPr="00091708">
        <w:t xml:space="preserve">předpisy, se kterými jsou žáci předem seznámeni. </w:t>
      </w:r>
    </w:p>
    <w:p w14:paraId="48261DF1" w14:textId="77777777" w:rsidR="00991081" w:rsidRPr="00091708" w:rsidRDefault="00991081" w:rsidP="00AB4975">
      <w:pPr>
        <w:numPr>
          <w:ilvl w:val="0"/>
          <w:numId w:val="11"/>
        </w:numPr>
        <w:jc w:val="both"/>
      </w:pPr>
      <w:r w:rsidRPr="00091708">
        <w:t xml:space="preserve">Při výuce v tělocvičně, dílnách, na pozemcích zachovávají žáci specifické bezpečnostní </w:t>
      </w:r>
      <w:r>
        <w:t xml:space="preserve">            </w:t>
      </w:r>
      <w:r w:rsidRPr="00091708">
        <w:t xml:space="preserve">předpisy pro tyto učebny, dané provozním řádem odborné učebny. </w:t>
      </w:r>
    </w:p>
    <w:p w14:paraId="79577F7D" w14:textId="77777777" w:rsidR="00991081" w:rsidRPr="00091708" w:rsidRDefault="00991081" w:rsidP="00AB4975">
      <w:pPr>
        <w:numPr>
          <w:ilvl w:val="0"/>
          <w:numId w:val="11"/>
        </w:numPr>
        <w:jc w:val="both"/>
      </w:pPr>
      <w:r w:rsidRPr="00091708">
        <w:t>Vyučující daného předmětu jsou povinni s nimi seznámit žáky při první vyučovací hodině</w:t>
      </w:r>
      <w:r>
        <w:t xml:space="preserve"> </w:t>
      </w:r>
      <w:r w:rsidRPr="00091708">
        <w:t xml:space="preserve">školního roku a dodatečně poučit žáky, kteří při první hodině chyběli. </w:t>
      </w:r>
    </w:p>
    <w:p w14:paraId="2CC2CF8E" w14:textId="77777777" w:rsidR="00991081" w:rsidRPr="00091708" w:rsidRDefault="00991081" w:rsidP="00AB4975">
      <w:pPr>
        <w:numPr>
          <w:ilvl w:val="0"/>
          <w:numId w:val="11"/>
        </w:numPr>
        <w:jc w:val="both"/>
      </w:pPr>
      <w:r w:rsidRPr="00091708">
        <w:t xml:space="preserve">O poučení žáků provede učitel záznam do třídní knihy. </w:t>
      </w:r>
    </w:p>
    <w:p w14:paraId="48A138DA" w14:textId="77777777" w:rsidR="00991081" w:rsidRPr="00091708" w:rsidRDefault="00991081" w:rsidP="00AB4975">
      <w:pPr>
        <w:numPr>
          <w:ilvl w:val="0"/>
          <w:numId w:val="12"/>
        </w:numPr>
        <w:rPr>
          <w:b/>
          <w:bCs/>
          <w:iCs/>
          <w:u w:val="single"/>
        </w:rPr>
      </w:pPr>
      <w:r w:rsidRPr="00091708">
        <w:t>Řády odborných učeben tvoří přílohu vnitřního řádu školy.</w:t>
      </w:r>
    </w:p>
    <w:p w14:paraId="6C0EDADC" w14:textId="77777777" w:rsidR="00991081" w:rsidRDefault="00991081" w:rsidP="00991081">
      <w:pPr>
        <w:rPr>
          <w:iCs/>
        </w:rPr>
      </w:pPr>
      <w:r w:rsidRPr="006C0AFD">
        <w:rPr>
          <w:b/>
          <w:bCs/>
          <w:iCs/>
          <w:u w:val="single"/>
        </w:rPr>
        <w:t>Poučení na začátku školního roku</w:t>
      </w:r>
      <w:r w:rsidRPr="006C0AFD">
        <w:rPr>
          <w:iCs/>
        </w:rPr>
        <w:t xml:space="preserve"> provádí třídní učitel, který žáky seznámí zejména:</w:t>
      </w:r>
      <w:r w:rsidR="006C0AFD">
        <w:rPr>
          <w:iCs/>
        </w:rPr>
        <w:t>¨</w:t>
      </w:r>
    </w:p>
    <w:p w14:paraId="10EF17B2" w14:textId="77777777" w:rsidR="006C0AFD" w:rsidRPr="006C0AFD" w:rsidRDefault="006C0AFD" w:rsidP="00991081">
      <w:pPr>
        <w:rPr>
          <w:iCs/>
        </w:rPr>
      </w:pPr>
    </w:p>
    <w:p w14:paraId="3F6CBF30" w14:textId="77777777" w:rsidR="00991081" w:rsidRPr="006C0AFD" w:rsidRDefault="00991081" w:rsidP="00AB4975">
      <w:pPr>
        <w:pStyle w:val="Odstavecseseznamem"/>
        <w:numPr>
          <w:ilvl w:val="0"/>
          <w:numId w:val="13"/>
        </w:numPr>
        <w:jc w:val="both"/>
        <w:rPr>
          <w:iCs/>
        </w:rPr>
      </w:pPr>
      <w:r w:rsidRPr="006C0AFD">
        <w:rPr>
          <w:iCs/>
        </w:rPr>
        <w:t xml:space="preserve">se školním řádem,  </w:t>
      </w:r>
    </w:p>
    <w:p w14:paraId="49EF5EC4" w14:textId="77777777" w:rsidR="00991081" w:rsidRPr="006C0AFD" w:rsidRDefault="00991081" w:rsidP="00AB4975">
      <w:pPr>
        <w:pStyle w:val="Odstavecseseznamem"/>
        <w:numPr>
          <w:ilvl w:val="0"/>
          <w:numId w:val="13"/>
        </w:numPr>
        <w:jc w:val="both"/>
        <w:rPr>
          <w:iCs/>
        </w:rPr>
      </w:pPr>
      <w:r w:rsidRPr="006C0AFD">
        <w:rPr>
          <w:iCs/>
        </w:rPr>
        <w:t>se zásadami bezpečného chování ve třídě, na chodbách, schodištích, v šatnách, při příchodu</w:t>
      </w:r>
      <w:r w:rsidR="006C0AFD" w:rsidRPr="006C0AFD">
        <w:rPr>
          <w:iCs/>
        </w:rPr>
        <w:t xml:space="preserve"> </w:t>
      </w:r>
      <w:r w:rsidRPr="006C0AFD">
        <w:rPr>
          <w:iCs/>
        </w:rPr>
        <w:t>a odchodu ze školy a na veřejných komunikacích,</w:t>
      </w:r>
    </w:p>
    <w:p w14:paraId="7F13663B" w14:textId="77777777" w:rsidR="00991081" w:rsidRPr="006C0AFD" w:rsidRDefault="00991081" w:rsidP="00AB4975">
      <w:pPr>
        <w:pStyle w:val="Odstavecseseznamem"/>
        <w:numPr>
          <w:ilvl w:val="0"/>
          <w:numId w:val="13"/>
        </w:numPr>
        <w:jc w:val="both"/>
        <w:rPr>
          <w:iCs/>
        </w:rPr>
      </w:pPr>
      <w:r w:rsidRPr="006C0AFD">
        <w:rPr>
          <w:iCs/>
        </w:rPr>
        <w:lastRenderedPageBreak/>
        <w:t>se zákazem přinášet do školy věci, které nesouvisejí s vyučováním,</w:t>
      </w:r>
    </w:p>
    <w:p w14:paraId="315C7BCA" w14:textId="4405B738" w:rsidR="00753A4D" w:rsidRDefault="00991081" w:rsidP="00615503">
      <w:pPr>
        <w:pStyle w:val="Odstavecseseznamem"/>
        <w:numPr>
          <w:ilvl w:val="0"/>
          <w:numId w:val="13"/>
        </w:numPr>
        <w:jc w:val="both"/>
        <w:rPr>
          <w:iCs/>
        </w:rPr>
      </w:pPr>
      <w:r w:rsidRPr="00753A4D">
        <w:rPr>
          <w:iCs/>
        </w:rPr>
        <w:t>s postupem při úrazech</w:t>
      </w:r>
      <w:r w:rsidR="00753A4D">
        <w:rPr>
          <w:iCs/>
        </w:rPr>
        <w:t>,</w:t>
      </w:r>
      <w:r w:rsidRPr="00753A4D">
        <w:rPr>
          <w:iCs/>
        </w:rPr>
        <w:t xml:space="preserve">  </w:t>
      </w:r>
    </w:p>
    <w:p w14:paraId="63D2012A" w14:textId="06276BBA" w:rsidR="00991081" w:rsidRPr="00753A4D" w:rsidRDefault="00991081" w:rsidP="00615503">
      <w:pPr>
        <w:pStyle w:val="Odstavecseseznamem"/>
        <w:numPr>
          <w:ilvl w:val="0"/>
          <w:numId w:val="13"/>
        </w:numPr>
        <w:jc w:val="both"/>
        <w:rPr>
          <w:iCs/>
        </w:rPr>
      </w:pPr>
      <w:r w:rsidRPr="00753A4D">
        <w:rPr>
          <w:iCs/>
        </w:rPr>
        <w:t>s nebezpečím vzniku požáru a s postupem v případě požáru,</w:t>
      </w:r>
    </w:p>
    <w:p w14:paraId="0A838207" w14:textId="77777777" w:rsidR="00991081" w:rsidRPr="006C0AFD" w:rsidRDefault="00991081" w:rsidP="00AB4975">
      <w:pPr>
        <w:pStyle w:val="Odstavecseseznamem"/>
        <w:numPr>
          <w:ilvl w:val="0"/>
          <w:numId w:val="13"/>
        </w:numPr>
        <w:jc w:val="both"/>
        <w:rPr>
          <w:iCs/>
        </w:rPr>
      </w:pPr>
      <w:r w:rsidRPr="006C0AFD">
        <w:rPr>
          <w:iCs/>
        </w:rPr>
        <w:t>u fyziky, chemie, tělesné výchovy, pracovního vyučování provede vyučující poučení před</w:t>
      </w:r>
      <w:r w:rsidR="006C0AFD" w:rsidRPr="006C0AFD">
        <w:rPr>
          <w:iCs/>
        </w:rPr>
        <w:t xml:space="preserve"> </w:t>
      </w:r>
      <w:r w:rsidRPr="006C0AFD">
        <w:rPr>
          <w:iCs/>
        </w:rPr>
        <w:t>první vyučovací hodinou,</w:t>
      </w:r>
    </w:p>
    <w:p w14:paraId="721FEAE1" w14:textId="77777777" w:rsidR="00991081" w:rsidRPr="006C0AFD" w:rsidRDefault="00991081" w:rsidP="00AB4975">
      <w:pPr>
        <w:pStyle w:val="Odstavecseseznamem"/>
        <w:numPr>
          <w:ilvl w:val="0"/>
          <w:numId w:val="13"/>
        </w:numPr>
        <w:jc w:val="both"/>
        <w:rPr>
          <w:iCs/>
        </w:rPr>
      </w:pPr>
      <w:r w:rsidRPr="006C0AFD">
        <w:rPr>
          <w:iCs/>
        </w:rPr>
        <w:t>vyučující seznámí žáky s pravidly bezpečného chování a upozorní je na možné ohrožení života, zdraví či majetku,</w:t>
      </w:r>
    </w:p>
    <w:p w14:paraId="4D82BD9D" w14:textId="77777777" w:rsidR="00991081" w:rsidRPr="006C0AFD" w:rsidRDefault="00991081" w:rsidP="00AB4975">
      <w:pPr>
        <w:pStyle w:val="Odstavecseseznamem"/>
        <w:numPr>
          <w:ilvl w:val="0"/>
          <w:numId w:val="13"/>
        </w:numPr>
        <w:jc w:val="both"/>
        <w:rPr>
          <w:iCs/>
        </w:rPr>
      </w:pPr>
      <w:r w:rsidRPr="006C0AFD">
        <w:rPr>
          <w:iCs/>
        </w:rPr>
        <w:t xml:space="preserve">před činnostmi, které se provádí mimo školní budovu jako vycházky, výlety, lyžařské výcviky, exkurze, branná cvičení, brigády, plavecké výcviky provede poučení třídní učitel, </w:t>
      </w:r>
    </w:p>
    <w:p w14:paraId="2BB0FDE3" w14:textId="77777777" w:rsidR="00991081" w:rsidRPr="006C0AFD" w:rsidRDefault="00991081" w:rsidP="00AB4975">
      <w:pPr>
        <w:pStyle w:val="Odstavecseseznamem"/>
        <w:numPr>
          <w:ilvl w:val="0"/>
          <w:numId w:val="13"/>
        </w:numPr>
        <w:jc w:val="both"/>
        <w:rPr>
          <w:iCs/>
        </w:rPr>
      </w:pPr>
      <w:r w:rsidRPr="006C0AFD">
        <w:rPr>
          <w:iCs/>
        </w:rPr>
        <w:t>seznámení se všemi pravidly chování, případnými zákazy apod. a poučení o správném vybavení žáků provede třídní učitel nebo ten, kdo bude nad dětmi vykonávat dohled.</w:t>
      </w:r>
    </w:p>
    <w:p w14:paraId="4008BCBD" w14:textId="77777777" w:rsidR="00991081" w:rsidRPr="00091708" w:rsidRDefault="00991081" w:rsidP="006C0AFD">
      <w:pPr>
        <w:jc w:val="both"/>
        <w:rPr>
          <w:iCs/>
        </w:rPr>
      </w:pPr>
    </w:p>
    <w:p w14:paraId="2A3D7F3F" w14:textId="77777777" w:rsidR="00991081" w:rsidRPr="006C0AFD" w:rsidRDefault="00991081" w:rsidP="00991081">
      <w:pPr>
        <w:rPr>
          <w:iCs/>
        </w:rPr>
      </w:pPr>
      <w:r w:rsidRPr="006C0AFD">
        <w:rPr>
          <w:b/>
          <w:bCs/>
          <w:iCs/>
          <w:u w:val="single"/>
        </w:rPr>
        <w:t>Poučení před prázdninami</w:t>
      </w:r>
      <w:r w:rsidRPr="006C0AFD">
        <w:rPr>
          <w:iCs/>
        </w:rPr>
        <w:t xml:space="preserve"> provádí třídní učitel, který:</w:t>
      </w:r>
    </w:p>
    <w:p w14:paraId="14474C89" w14:textId="77777777" w:rsidR="00991081" w:rsidRPr="00091708" w:rsidRDefault="00991081" w:rsidP="00AB4975">
      <w:pPr>
        <w:numPr>
          <w:ilvl w:val="0"/>
          <w:numId w:val="14"/>
        </w:numPr>
        <w:jc w:val="both"/>
        <w:rPr>
          <w:iCs/>
        </w:rPr>
      </w:pPr>
      <w:r w:rsidRPr="00091708">
        <w:rPr>
          <w:iCs/>
        </w:rPr>
        <w:t>varuje žáky před škodlivými vlivy alkoholu, kouření, známostmi s neznámými lidmi apod.</w:t>
      </w:r>
    </w:p>
    <w:p w14:paraId="0E4FE389" w14:textId="77777777" w:rsidR="00991081" w:rsidRPr="00091708" w:rsidRDefault="00991081" w:rsidP="00AB4975">
      <w:pPr>
        <w:numPr>
          <w:ilvl w:val="0"/>
          <w:numId w:val="14"/>
        </w:numPr>
        <w:jc w:val="both"/>
        <w:rPr>
          <w:iCs/>
        </w:rPr>
      </w:pPr>
      <w:r w:rsidRPr="00091708">
        <w:rPr>
          <w:iCs/>
        </w:rPr>
        <w:t>upozorní je na možné nebezpečí pro život a zdraví v případě nálezu a manipulace</w:t>
      </w:r>
    </w:p>
    <w:p w14:paraId="29D8C85A" w14:textId="77777777" w:rsidR="00991081" w:rsidRPr="006C0AFD" w:rsidRDefault="00991081" w:rsidP="00AB4975">
      <w:pPr>
        <w:pStyle w:val="Odstavecseseznamem"/>
        <w:numPr>
          <w:ilvl w:val="0"/>
          <w:numId w:val="14"/>
        </w:numPr>
        <w:jc w:val="both"/>
        <w:rPr>
          <w:iCs/>
        </w:rPr>
      </w:pPr>
      <w:r w:rsidRPr="006C0AFD">
        <w:rPr>
          <w:iCs/>
        </w:rPr>
        <w:t>s nevybuchlou municí a poučí je, jak se v takové situaci zachovat</w:t>
      </w:r>
    </w:p>
    <w:p w14:paraId="7C8AE667" w14:textId="77777777" w:rsidR="00991081" w:rsidRPr="00091708" w:rsidRDefault="00991081" w:rsidP="00AB4975">
      <w:pPr>
        <w:numPr>
          <w:ilvl w:val="0"/>
          <w:numId w:val="14"/>
        </w:numPr>
        <w:jc w:val="both"/>
        <w:rPr>
          <w:iCs/>
        </w:rPr>
      </w:pPr>
      <w:r w:rsidRPr="00091708">
        <w:rPr>
          <w:iCs/>
        </w:rPr>
        <w:t>informuje o nebezpečí vzniku požáru, o bezpečnosti silničního provozu a dopravní kázni</w:t>
      </w:r>
    </w:p>
    <w:p w14:paraId="77B60915" w14:textId="77777777" w:rsidR="00991081" w:rsidRPr="00091708" w:rsidRDefault="00991081" w:rsidP="00AB4975">
      <w:pPr>
        <w:numPr>
          <w:ilvl w:val="0"/>
          <w:numId w:val="14"/>
        </w:numPr>
        <w:jc w:val="both"/>
        <w:rPr>
          <w:iCs/>
        </w:rPr>
      </w:pPr>
      <w:r w:rsidRPr="00091708">
        <w:rPr>
          <w:iCs/>
        </w:rPr>
        <w:t>varuje před koupáním v místech, která neznají, atp.</w:t>
      </w:r>
    </w:p>
    <w:p w14:paraId="1D875AA6" w14:textId="77777777" w:rsidR="00991081" w:rsidRPr="00091708" w:rsidRDefault="00991081" w:rsidP="00991081">
      <w:pPr>
        <w:rPr>
          <w:iCs/>
        </w:rPr>
      </w:pPr>
    </w:p>
    <w:p w14:paraId="6CAD5B0F" w14:textId="77777777" w:rsidR="00991081" w:rsidRDefault="00991081" w:rsidP="00991081">
      <w:pPr>
        <w:rPr>
          <w:u w:val="single"/>
        </w:rPr>
      </w:pPr>
      <w:r w:rsidRPr="006C0AFD">
        <w:rPr>
          <w:u w:val="single"/>
        </w:rPr>
        <w:t>Každý úraz, poranění či nehodu, k níž dojde během vyučování ve třídě, na chodbě nebo hřišti jsou žáci povinni hlásit ihned svému třídnímu učiteli nebo někomu z vyučujících.</w:t>
      </w:r>
    </w:p>
    <w:p w14:paraId="518B3699" w14:textId="77777777" w:rsidR="006C0AFD" w:rsidRDefault="006C0AFD" w:rsidP="00991081">
      <w:pPr>
        <w:rPr>
          <w:u w:val="single"/>
        </w:rPr>
      </w:pPr>
    </w:p>
    <w:p w14:paraId="64BA7800" w14:textId="77777777" w:rsidR="006C0AFD" w:rsidRDefault="006C0AFD" w:rsidP="00991081">
      <w:pPr>
        <w:rPr>
          <w:u w:val="single"/>
        </w:rPr>
      </w:pPr>
    </w:p>
    <w:p w14:paraId="609A91D5" w14:textId="77777777" w:rsidR="006C0AFD" w:rsidRDefault="006C0AFD" w:rsidP="00991081">
      <w:pPr>
        <w:rPr>
          <w:b/>
        </w:rPr>
      </w:pPr>
      <w:r w:rsidRPr="006C0AFD">
        <w:rPr>
          <w:b/>
        </w:rPr>
        <w:t>3. 2 Školní úraz</w:t>
      </w:r>
    </w:p>
    <w:p w14:paraId="24D97F8F" w14:textId="77777777" w:rsidR="006C0AFD" w:rsidRDefault="006C0AFD" w:rsidP="00991081">
      <w:pPr>
        <w:rPr>
          <w:b/>
        </w:rPr>
      </w:pPr>
      <w:r>
        <w:rPr>
          <w:b/>
        </w:rPr>
        <w:t>3. 2. 1 Záznam o školním úrazu</w:t>
      </w:r>
    </w:p>
    <w:p w14:paraId="46FF48FF" w14:textId="77777777" w:rsidR="006C0AFD" w:rsidRDefault="006C0AFD" w:rsidP="00991081">
      <w:pPr>
        <w:rPr>
          <w:b/>
        </w:rPr>
      </w:pPr>
    </w:p>
    <w:p w14:paraId="4AA03361" w14:textId="77777777" w:rsidR="006C0AFD" w:rsidRPr="006C0AFD" w:rsidRDefault="006C0AFD" w:rsidP="00991081">
      <w:pPr>
        <w:rPr>
          <w:b/>
        </w:rPr>
      </w:pPr>
    </w:p>
    <w:p w14:paraId="7EDFFAC8" w14:textId="77777777" w:rsidR="00991081" w:rsidRPr="006C0AFD" w:rsidRDefault="00991081" w:rsidP="006C0AFD">
      <w:pPr>
        <w:rPr>
          <w:b/>
          <w:bCs/>
        </w:rPr>
      </w:pPr>
      <w:r w:rsidRPr="006C0AFD">
        <w:rPr>
          <w:b/>
        </w:rPr>
        <w:t>Kniha úrazů</w:t>
      </w:r>
    </w:p>
    <w:p w14:paraId="71A4D618" w14:textId="77777777" w:rsidR="00991081" w:rsidRPr="00091708" w:rsidRDefault="00991081" w:rsidP="006C0AFD">
      <w:pPr>
        <w:jc w:val="both"/>
      </w:pPr>
      <w:r w:rsidRPr="00091708">
        <w:t>Kniha úrazů je uložena v kanceláři školy, zodpovídá za ni zástupce ředitele.</w:t>
      </w:r>
    </w:p>
    <w:p w14:paraId="5BB65845" w14:textId="77777777" w:rsidR="00991081" w:rsidRPr="00091708" w:rsidRDefault="00991081" w:rsidP="006C0AFD">
      <w:pPr>
        <w:jc w:val="both"/>
      </w:pPr>
      <w:r w:rsidRPr="00091708">
        <w:t>V knize úrazů se evidují všechny úrazy žáků, ke kterým došlo při činnostech ve škole nebo na akcích organizovaných školou, a to nejpozději do 24 hodin od okamžiku, kdy se škola o úrazu dozvěděla.</w:t>
      </w:r>
    </w:p>
    <w:p w14:paraId="7D652B26" w14:textId="77777777" w:rsidR="00991081" w:rsidRPr="00091708" w:rsidRDefault="00991081" w:rsidP="00991081">
      <w:pPr>
        <w:rPr>
          <w:b/>
        </w:rPr>
      </w:pPr>
    </w:p>
    <w:p w14:paraId="2D355A13" w14:textId="77777777" w:rsidR="00991081" w:rsidRPr="00091708" w:rsidRDefault="00991081" w:rsidP="00991081">
      <w:pPr>
        <w:rPr>
          <w:b/>
        </w:rPr>
      </w:pPr>
      <w:r w:rsidRPr="00091708">
        <w:rPr>
          <w:b/>
        </w:rPr>
        <w:t>Zápis do knihy úrazů provádí zástupce ředitele po oznámení:</w:t>
      </w:r>
    </w:p>
    <w:p w14:paraId="72CD5BBF" w14:textId="77777777" w:rsidR="00991081" w:rsidRPr="006C0AFD" w:rsidRDefault="00991081" w:rsidP="00AB4975">
      <w:pPr>
        <w:pStyle w:val="Odstavecseseznamem"/>
        <w:numPr>
          <w:ilvl w:val="0"/>
          <w:numId w:val="15"/>
        </w:numPr>
      </w:pPr>
      <w:r w:rsidRPr="006C0AFD">
        <w:t xml:space="preserve">vyučujícího příslušného předmětu (např. úraz při hodině </w:t>
      </w:r>
      <w:proofErr w:type="spellStart"/>
      <w:r w:rsidRPr="006C0AFD">
        <w:t>Tv</w:t>
      </w:r>
      <w:proofErr w:type="spellEnd"/>
      <w:r w:rsidRPr="006C0AFD">
        <w:t>)</w:t>
      </w:r>
    </w:p>
    <w:p w14:paraId="4B45AE37" w14:textId="77777777" w:rsidR="00991081" w:rsidRPr="006C0AFD" w:rsidRDefault="00991081" w:rsidP="00AB4975">
      <w:pPr>
        <w:pStyle w:val="Odstavecseseznamem"/>
        <w:numPr>
          <w:ilvl w:val="0"/>
          <w:numId w:val="15"/>
        </w:numPr>
      </w:pPr>
      <w:r w:rsidRPr="006C0AFD">
        <w:t>učitele konajícího dozor (např. o přestávkách)</w:t>
      </w:r>
    </w:p>
    <w:p w14:paraId="4B394953" w14:textId="77777777" w:rsidR="00991081" w:rsidRPr="006C0AFD" w:rsidRDefault="00991081" w:rsidP="00AB4975">
      <w:pPr>
        <w:pStyle w:val="Odstavecseseznamem"/>
        <w:numPr>
          <w:ilvl w:val="0"/>
          <w:numId w:val="15"/>
        </w:numPr>
      </w:pPr>
      <w:r w:rsidRPr="006C0AFD">
        <w:t>vedoucího kurzu (např. při úrazu na lyžařském kurzu)</w:t>
      </w:r>
    </w:p>
    <w:p w14:paraId="6FBECAB8" w14:textId="77777777" w:rsidR="00991081" w:rsidRPr="007369F3" w:rsidRDefault="00991081" w:rsidP="00AB4975">
      <w:pPr>
        <w:pStyle w:val="Odstavecseseznamem"/>
        <w:numPr>
          <w:ilvl w:val="0"/>
          <w:numId w:val="15"/>
        </w:numPr>
        <w:rPr>
          <w:b/>
        </w:rPr>
      </w:pPr>
      <w:r w:rsidRPr="006C0AFD">
        <w:t>třídního učitele</w:t>
      </w:r>
      <w:r w:rsidRPr="00091708">
        <w:t xml:space="preserve"> (všechny ostatní případy)</w:t>
      </w:r>
    </w:p>
    <w:p w14:paraId="0573DF52" w14:textId="77777777" w:rsidR="007369F3" w:rsidRPr="007369F3" w:rsidRDefault="007369F3" w:rsidP="007369F3">
      <w:pPr>
        <w:rPr>
          <w:b/>
        </w:rPr>
      </w:pPr>
    </w:p>
    <w:p w14:paraId="494B049C" w14:textId="77777777" w:rsidR="00991081" w:rsidRPr="00091708" w:rsidRDefault="00991081" w:rsidP="00991081">
      <w:pPr>
        <w:rPr>
          <w:b/>
        </w:rPr>
      </w:pPr>
    </w:p>
    <w:p w14:paraId="5DFCBADF" w14:textId="77777777" w:rsidR="00991081" w:rsidRPr="00091708" w:rsidRDefault="00991081" w:rsidP="00991081">
      <w:pPr>
        <w:rPr>
          <w:b/>
        </w:rPr>
      </w:pPr>
      <w:r w:rsidRPr="00091708">
        <w:rPr>
          <w:b/>
        </w:rPr>
        <w:t>Záznam o úrazu</w:t>
      </w:r>
    </w:p>
    <w:p w14:paraId="4399F3EC" w14:textId="77777777" w:rsidR="00991081" w:rsidRPr="00091708" w:rsidRDefault="00991081" w:rsidP="006C0AFD">
      <w:pPr>
        <w:jc w:val="both"/>
      </w:pPr>
      <w:r w:rsidRPr="00091708">
        <w:t>Záznam o úrazu vyhotovuje pedagogický pracovník ve spolupráci se zástupcem ředitele. Postupuje se v souladu s vyhláškou č.</w:t>
      </w:r>
      <w:r w:rsidR="00F467BA">
        <w:t xml:space="preserve"> </w:t>
      </w:r>
      <w:r w:rsidRPr="00091708">
        <w:t>64 / 2005 Sb. O školních úrazech.</w:t>
      </w:r>
    </w:p>
    <w:p w14:paraId="042F88B1" w14:textId="77777777" w:rsidR="00991081" w:rsidRPr="00091708" w:rsidRDefault="00991081" w:rsidP="00991081">
      <w:pPr>
        <w:rPr>
          <w:b/>
          <w:u w:val="single"/>
        </w:rPr>
      </w:pPr>
    </w:p>
    <w:p w14:paraId="2E9BAD9E" w14:textId="77777777" w:rsidR="00991081" w:rsidRPr="006C0AFD" w:rsidRDefault="00991081" w:rsidP="00991081">
      <w:pPr>
        <w:rPr>
          <w:b/>
          <w:u w:val="single"/>
        </w:rPr>
      </w:pPr>
      <w:r w:rsidRPr="006C0AFD">
        <w:rPr>
          <w:b/>
          <w:u w:val="single"/>
        </w:rPr>
        <w:t>Postup při řešení úrazu:</w:t>
      </w:r>
    </w:p>
    <w:p w14:paraId="25604C89" w14:textId="77777777" w:rsidR="00991081" w:rsidRDefault="00991081" w:rsidP="00AB4975">
      <w:pPr>
        <w:numPr>
          <w:ilvl w:val="0"/>
          <w:numId w:val="10"/>
        </w:numPr>
        <w:jc w:val="both"/>
      </w:pPr>
      <w:r w:rsidRPr="00091708">
        <w:t>Zavolat lékařskou službu první pomoci nebo zajistit doprovod zaměstnancem školy k</w:t>
      </w:r>
      <w:r w:rsidR="006C0AFD">
        <w:t> </w:t>
      </w:r>
      <w:r w:rsidRPr="00091708">
        <w:t>lékaři</w:t>
      </w:r>
      <w:r w:rsidR="006C0AFD">
        <w:t>.</w:t>
      </w:r>
    </w:p>
    <w:p w14:paraId="7A64D7D7" w14:textId="77777777" w:rsidR="00991081" w:rsidRDefault="00991081" w:rsidP="00AB4975">
      <w:pPr>
        <w:numPr>
          <w:ilvl w:val="0"/>
          <w:numId w:val="10"/>
        </w:numPr>
        <w:jc w:val="both"/>
      </w:pPr>
      <w:r w:rsidRPr="00091708">
        <w:t>Oznámit skutečnost zákonným zástupcům žáka, požádat je o převzetí dítěte</w:t>
      </w:r>
      <w:r w:rsidR="006C0AFD">
        <w:t>.</w:t>
      </w:r>
    </w:p>
    <w:p w14:paraId="09B95C87" w14:textId="77777777" w:rsidR="00991081" w:rsidRDefault="00991081" w:rsidP="00AB4975">
      <w:pPr>
        <w:numPr>
          <w:ilvl w:val="0"/>
          <w:numId w:val="10"/>
        </w:numPr>
        <w:jc w:val="both"/>
      </w:pPr>
      <w:r w:rsidRPr="00091708">
        <w:t>Informovat ředitelku školy nebo zástupkyni ředitele školy</w:t>
      </w:r>
      <w:r w:rsidR="006C0AFD">
        <w:t>.</w:t>
      </w:r>
    </w:p>
    <w:p w14:paraId="271F5F9E" w14:textId="77777777" w:rsidR="00991081" w:rsidRDefault="00991081" w:rsidP="00AB4975">
      <w:pPr>
        <w:numPr>
          <w:ilvl w:val="0"/>
          <w:numId w:val="10"/>
        </w:numPr>
        <w:jc w:val="both"/>
      </w:pPr>
      <w:r w:rsidRPr="00091708">
        <w:t>Provést zápis do knihy úrazů popř. vyplnit záznam o úrazu</w:t>
      </w:r>
      <w:r w:rsidR="006C0AFD">
        <w:t>.</w:t>
      </w:r>
    </w:p>
    <w:p w14:paraId="79A3E931" w14:textId="77777777" w:rsidR="00991081" w:rsidRPr="001A11BB" w:rsidRDefault="00991081" w:rsidP="00AB4975">
      <w:pPr>
        <w:numPr>
          <w:ilvl w:val="0"/>
          <w:numId w:val="10"/>
        </w:numPr>
        <w:jc w:val="both"/>
      </w:pPr>
      <w:r w:rsidRPr="00091708">
        <w:t>Informovat třídního učitele, není-li pedagogický pracovník sám třídním učitelem</w:t>
      </w:r>
      <w:r w:rsidR="006C0AFD">
        <w:t>.</w:t>
      </w:r>
    </w:p>
    <w:p w14:paraId="2035F0DE" w14:textId="77777777" w:rsidR="00991081" w:rsidRDefault="00991081" w:rsidP="00991081">
      <w:pPr>
        <w:rPr>
          <w:bCs/>
        </w:rPr>
      </w:pPr>
    </w:p>
    <w:p w14:paraId="5066360F" w14:textId="77777777" w:rsidR="006C0AFD" w:rsidRDefault="006C0AFD" w:rsidP="00991081">
      <w:pPr>
        <w:rPr>
          <w:bCs/>
        </w:rPr>
      </w:pPr>
    </w:p>
    <w:p w14:paraId="5931BF83" w14:textId="77777777" w:rsidR="00FD5188" w:rsidRDefault="00FD5188" w:rsidP="006C0AFD">
      <w:pPr>
        <w:rPr>
          <w:b/>
          <w:bCs/>
        </w:rPr>
      </w:pPr>
    </w:p>
    <w:p w14:paraId="7C34CD3D" w14:textId="0F981A33" w:rsidR="006C0AFD" w:rsidRDefault="006C0AFD" w:rsidP="006C0AFD">
      <w:pPr>
        <w:rPr>
          <w:b/>
          <w:bCs/>
        </w:rPr>
      </w:pPr>
      <w:r w:rsidRPr="006C0AFD">
        <w:rPr>
          <w:b/>
          <w:bCs/>
        </w:rPr>
        <w:lastRenderedPageBreak/>
        <w:t xml:space="preserve">3. </w:t>
      </w:r>
      <w:r w:rsidR="0090183F">
        <w:rPr>
          <w:b/>
          <w:bCs/>
        </w:rPr>
        <w:t>3</w:t>
      </w:r>
      <w:r w:rsidRPr="006C0AFD">
        <w:rPr>
          <w:b/>
          <w:bCs/>
        </w:rPr>
        <w:t xml:space="preserve"> Ochrana před sociálně patologickými jevy</w:t>
      </w:r>
    </w:p>
    <w:p w14:paraId="10B29DAA" w14:textId="77777777" w:rsidR="0090183F" w:rsidRPr="006C0AFD" w:rsidRDefault="0090183F" w:rsidP="006C0AFD">
      <w:pPr>
        <w:rPr>
          <w:b/>
          <w:bCs/>
        </w:rPr>
      </w:pPr>
      <w:r>
        <w:rPr>
          <w:b/>
          <w:bCs/>
        </w:rPr>
        <w:t>3. 3. 1 Zásady prevence</w:t>
      </w:r>
    </w:p>
    <w:p w14:paraId="2F574A04" w14:textId="77777777" w:rsidR="006C0AFD" w:rsidRDefault="006C0AFD" w:rsidP="0090183F">
      <w:pPr>
        <w:jc w:val="both"/>
      </w:pPr>
      <w:r w:rsidRPr="00091708">
        <w:t xml:space="preserve">     Všichni pedagogičtí pracovníci, zejména školní metodik prevence, průběžně sledují      konkrétní podmínky a situaci ve škole z hlediska výskytu </w:t>
      </w:r>
      <w:r w:rsidR="00B40018">
        <w:t>sociálně patologických jevů,</w:t>
      </w:r>
      <w:r w:rsidRPr="00091708">
        <w:t xml:space="preserve">  uplatňují různé formy a metody umožňující včasné zachycení ohrožených žáků.</w:t>
      </w:r>
      <w:r w:rsidR="0090183F">
        <w:t xml:space="preserve"> </w:t>
      </w:r>
      <w:r w:rsidRPr="00091708">
        <w:t>Školní metodik prevence zajišťuje spolupráci s rodiči v oblasti prevence, informuje je</w:t>
      </w:r>
      <w:r w:rsidR="0090183F">
        <w:t xml:space="preserve"> </w:t>
      </w:r>
      <w:r w:rsidRPr="00091708">
        <w:t>o preventivním programu školy a dalších aktivitách. Školní metodik prevence spolupracuje na základě pověření ředitele školy s</w:t>
      </w:r>
      <w:r w:rsidR="0090183F">
        <w:t> </w:t>
      </w:r>
      <w:r w:rsidRPr="00091708">
        <w:t>dalšími</w:t>
      </w:r>
      <w:r w:rsidR="0090183F">
        <w:t xml:space="preserve"> </w:t>
      </w:r>
      <w:r w:rsidRPr="00091708">
        <w:t>institucemi na sociálně právní ochranu dětí a mládeže.</w:t>
      </w:r>
    </w:p>
    <w:p w14:paraId="42BF4B54" w14:textId="77777777" w:rsidR="006C0AFD" w:rsidRPr="00091708" w:rsidRDefault="006C0AFD" w:rsidP="0090183F">
      <w:pPr>
        <w:jc w:val="both"/>
      </w:pPr>
    </w:p>
    <w:p w14:paraId="3FB9A11E" w14:textId="4B8510E4" w:rsidR="006C0AFD" w:rsidRDefault="006C0AFD" w:rsidP="00AB4975">
      <w:pPr>
        <w:numPr>
          <w:ilvl w:val="0"/>
          <w:numId w:val="16"/>
        </w:numPr>
        <w:jc w:val="both"/>
      </w:pPr>
      <w:r w:rsidRPr="00091708">
        <w:t>Žáci školy mají přísný zákaz nošení, držení, distribuce a zneužívání návykových látek</w:t>
      </w:r>
      <w:r w:rsidR="00A328F6">
        <w:t>, výrobků s obsahem nikotinu, energetických nápojů, omamných látek a dalších látek ohrožujících zdraví</w:t>
      </w:r>
      <w:r w:rsidRPr="00091708">
        <w:t xml:space="preserve"> v areálu školy. </w:t>
      </w:r>
    </w:p>
    <w:p w14:paraId="4F66E04D" w14:textId="77777777" w:rsidR="006C0AFD" w:rsidRDefault="006C0AFD" w:rsidP="00AB4975">
      <w:pPr>
        <w:numPr>
          <w:ilvl w:val="0"/>
          <w:numId w:val="16"/>
        </w:numPr>
        <w:jc w:val="both"/>
      </w:pPr>
      <w:r w:rsidRPr="00091708">
        <w:t xml:space="preserve">Porušení tohoto zákazu se bere jako hrubé porušení školního řádu. </w:t>
      </w:r>
    </w:p>
    <w:p w14:paraId="38B7D319" w14:textId="77777777" w:rsidR="006C0AFD" w:rsidRDefault="006C0AFD" w:rsidP="00AB4975">
      <w:pPr>
        <w:numPr>
          <w:ilvl w:val="0"/>
          <w:numId w:val="16"/>
        </w:numPr>
        <w:jc w:val="both"/>
      </w:pPr>
      <w:r w:rsidRPr="00091708">
        <w:t xml:space="preserve">Ředitel školy využije všech možností daných mu příslušným zákonem včetně </w:t>
      </w:r>
      <w:r w:rsidR="0090183F">
        <w:t>m</w:t>
      </w:r>
      <w:r w:rsidRPr="00091708">
        <w:t xml:space="preserve">ožnosti dát podnět k zahájení trestního stíhání osob, které se na porušení tohoto zákazu podílely. </w:t>
      </w:r>
    </w:p>
    <w:p w14:paraId="7F2A39D9" w14:textId="77777777" w:rsidR="006C0AFD" w:rsidRDefault="006C0AFD" w:rsidP="00AB4975">
      <w:pPr>
        <w:numPr>
          <w:ilvl w:val="0"/>
          <w:numId w:val="16"/>
        </w:numPr>
        <w:jc w:val="both"/>
      </w:pPr>
      <w:r w:rsidRPr="00091708">
        <w:t>Ředitel školy nebo jím pověřený pracovník bude informovat zákonné zástupce žáků,</w:t>
      </w:r>
      <w:r w:rsidR="0090183F">
        <w:t xml:space="preserve"> </w:t>
      </w:r>
      <w:r w:rsidRPr="00091708">
        <w:t xml:space="preserve">u nichž bylo zjištěno porušení tohoto zákazu, o zjištěních a zároveň je </w:t>
      </w:r>
      <w:r w:rsidR="0090183F">
        <w:t>s</w:t>
      </w:r>
      <w:r w:rsidRPr="00091708">
        <w:t>eznámí  možností odborné pomoci</w:t>
      </w:r>
    </w:p>
    <w:p w14:paraId="11FA3CE2" w14:textId="77777777" w:rsidR="006C0AFD" w:rsidRDefault="006C0AFD" w:rsidP="00AB4975">
      <w:pPr>
        <w:numPr>
          <w:ilvl w:val="0"/>
          <w:numId w:val="16"/>
        </w:numPr>
        <w:jc w:val="both"/>
      </w:pPr>
      <w:r w:rsidRPr="00091708">
        <w:t>Projevy šikanování mezi žáky, tj. násilí, omezování osobní svobody, ponižování a 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14:paraId="47FE781A" w14:textId="77777777" w:rsidR="006C0AFD" w:rsidRDefault="006C0AFD" w:rsidP="00AB4975">
      <w:pPr>
        <w:numPr>
          <w:ilvl w:val="0"/>
          <w:numId w:val="16"/>
        </w:numPr>
        <w:jc w:val="both"/>
      </w:pPr>
      <w:r w:rsidRPr="00091708">
        <w:t>Pedagogičtí pracovníci dbají, aby etická a právní výchova, výchova ke zdravému životnímu stylu  a prevenci soc. pat.</w:t>
      </w:r>
      <w:r w:rsidR="0090183F">
        <w:t xml:space="preserve"> </w:t>
      </w:r>
      <w:r w:rsidRPr="00091708">
        <w:t>jevů byla vyučována v souladu se školním vzdělávacím programem.</w:t>
      </w:r>
    </w:p>
    <w:p w14:paraId="08525AA9" w14:textId="77777777" w:rsidR="006C0AFD" w:rsidRPr="00091708" w:rsidRDefault="006C0AFD" w:rsidP="00AB4975">
      <w:pPr>
        <w:numPr>
          <w:ilvl w:val="0"/>
          <w:numId w:val="16"/>
        </w:numPr>
        <w:jc w:val="both"/>
      </w:pPr>
      <w:r w:rsidRPr="00091708">
        <w:t>Pedagogičtí pracovníci jsou povinni v souladu s pracovním řádem vykonávat kvalitní dohled nad žáky o přestávkách, před začátkem vyučování, po jeho skončení i během osobního volna žáků, a to hlavně v prostorách školy, kde by k sociálně patologickým jevům mohlo docházet.</w:t>
      </w:r>
    </w:p>
    <w:p w14:paraId="5A6CB75F" w14:textId="77777777" w:rsidR="006C0AFD" w:rsidRDefault="006C0AFD" w:rsidP="00991081">
      <w:pPr>
        <w:rPr>
          <w:bCs/>
        </w:rPr>
      </w:pPr>
    </w:p>
    <w:p w14:paraId="17C39746" w14:textId="77777777" w:rsidR="0090183F" w:rsidRDefault="0090183F" w:rsidP="00991081">
      <w:pPr>
        <w:rPr>
          <w:bCs/>
        </w:rPr>
      </w:pPr>
    </w:p>
    <w:p w14:paraId="458F1127" w14:textId="77777777" w:rsidR="0090183F" w:rsidRPr="00375D25" w:rsidRDefault="0090183F" w:rsidP="00991081">
      <w:pPr>
        <w:rPr>
          <w:b/>
          <w:bCs/>
        </w:rPr>
      </w:pPr>
      <w:r w:rsidRPr="00375D25">
        <w:rPr>
          <w:b/>
          <w:bCs/>
        </w:rPr>
        <w:t>3. 3. 2 Program proti šikanování</w:t>
      </w:r>
    </w:p>
    <w:p w14:paraId="1C91CBE7" w14:textId="77777777" w:rsidR="0090183F" w:rsidRDefault="0090183F" w:rsidP="00991081">
      <w:pPr>
        <w:rPr>
          <w:bCs/>
        </w:rPr>
      </w:pPr>
    </w:p>
    <w:p w14:paraId="20482261" w14:textId="77777777" w:rsidR="0090183F" w:rsidRDefault="0090183F" w:rsidP="0090183F">
      <w:pPr>
        <w:jc w:val="both"/>
        <w:rPr>
          <w:bCs/>
        </w:rPr>
      </w:pPr>
      <w:r>
        <w:rPr>
          <w:bCs/>
        </w:rPr>
        <w:t>Tento program proti šikanování ve škole slouží k vytvoření bezpečného, respektujícího a spolupracujícího prostředí ve škole, zaměřuje se především na prevenci šikanování a ukazuje postupy řešení šikanování. Je určen všem pedagogickým pracovníkům školy, dále pak nepedagogickým pracovníkům, rodičům a žákům školy. Tento program je nedílnou součástí Primární prevence sociálně patologických jevů ve škole a Preventivního programu školy a Bezpečnosti ochrany zdraví žáků.</w:t>
      </w:r>
    </w:p>
    <w:p w14:paraId="0A5BA554" w14:textId="77777777" w:rsidR="0090183F" w:rsidRDefault="0090183F" w:rsidP="0090183F">
      <w:pPr>
        <w:jc w:val="both"/>
        <w:rPr>
          <w:bCs/>
        </w:rPr>
      </w:pPr>
    </w:p>
    <w:p w14:paraId="78E242EE" w14:textId="77777777" w:rsidR="0090183F" w:rsidRPr="0090183F" w:rsidRDefault="000950A9" w:rsidP="0090183F">
      <w:pPr>
        <w:jc w:val="both"/>
        <w:rPr>
          <w:b/>
        </w:rPr>
      </w:pPr>
      <w:r>
        <w:rPr>
          <w:b/>
        </w:rPr>
        <w:t>3. 3. 3</w:t>
      </w:r>
      <w:r w:rsidR="0090183F" w:rsidRPr="0090183F">
        <w:rPr>
          <w:b/>
        </w:rPr>
        <w:t xml:space="preserve"> Prevence užívání návykových látek </w:t>
      </w:r>
    </w:p>
    <w:p w14:paraId="0AD5308E" w14:textId="77777777" w:rsidR="00A328F6" w:rsidRDefault="00A328F6" w:rsidP="00A328F6">
      <w:pPr>
        <w:jc w:val="both"/>
        <w:rPr>
          <w:bCs/>
        </w:rPr>
      </w:pPr>
    </w:p>
    <w:p w14:paraId="21F81708" w14:textId="24311A93" w:rsidR="00A328F6" w:rsidRDefault="00A328F6" w:rsidP="00A328F6">
      <w:pPr>
        <w:jc w:val="both"/>
        <w:rPr>
          <w:bCs/>
        </w:rPr>
      </w:pPr>
      <w:r w:rsidRPr="00C312C6">
        <w:rPr>
          <w:bCs/>
        </w:rPr>
        <w:t>Zakázaná</w:t>
      </w:r>
      <w:r>
        <w:rPr>
          <w:bCs/>
        </w:rPr>
        <w:t xml:space="preserve"> je výroba, distribuce, přechovávání, šíření i propagace omamných a psychotropních látek, a to bez ohledu na věk žáka a prostředí, ve kterém by k tomu docházelo. Zakázáno je rovněž navádění k užívání těchto látek.</w:t>
      </w:r>
    </w:p>
    <w:p w14:paraId="45984CEC" w14:textId="77777777" w:rsidR="00A328F6" w:rsidRDefault="00A328F6" w:rsidP="00A328F6">
      <w:pPr>
        <w:jc w:val="both"/>
        <w:rPr>
          <w:bCs/>
        </w:rPr>
      </w:pPr>
    </w:p>
    <w:p w14:paraId="7ECBCA5B" w14:textId="77777777" w:rsidR="00A328F6" w:rsidRDefault="00A328F6" w:rsidP="00A328F6">
      <w:pPr>
        <w:jc w:val="both"/>
        <w:rPr>
          <w:bCs/>
        </w:rPr>
      </w:pPr>
      <w:r>
        <w:rPr>
          <w:bCs/>
        </w:rPr>
        <w:t>(1) Je zakázáno užívání návykových látek (dále jen NL), výrobků s obsahem nikotinu, energetických nápojů, omamných látek a dalších látek ohrožujících zdraví, jejich distribuci, přechovávání a další formy nakládání. Současně je zakázán vstup do školy pod jejich vlivem. Stanovena sankce za porušení. Při používání sankcí je nutný individuální přístup podle vážnosti jednotlivých případů.</w:t>
      </w:r>
    </w:p>
    <w:p w14:paraId="6B1EEFFB" w14:textId="77777777" w:rsidR="00A328F6" w:rsidRDefault="00A328F6" w:rsidP="00A328F6">
      <w:pPr>
        <w:jc w:val="both"/>
        <w:rPr>
          <w:bCs/>
        </w:rPr>
      </w:pPr>
      <w:r>
        <w:rPr>
          <w:bCs/>
        </w:rPr>
        <w:lastRenderedPageBreak/>
        <w:t>(2) V případě, kdy je žák přistižen při konzumaci NL, užívání výrobků s obsahem nikotinu, energetických nápojů, omamných látek a dalších látek ohrožujících zdraví, v prostorách školy nebo v době školního vyučování, či v rámci akcí školou pořádaných, je primárně nutné mu v další konzumaci či užívání zabránit. Následně splní škola oznamovací povinnost k orgánu sociálně-právní ochrany dítěte. Oznamovacím místem je příslušný odbor podle místa bydliště dítěte. To platí i v případě příchodu žáka do školy pod vlivem NL resp. Kdy nelze prokázat, že se žák intoxikoval ve škole.</w:t>
      </w:r>
    </w:p>
    <w:p w14:paraId="1CE951D1" w14:textId="77777777" w:rsidR="00A328F6" w:rsidRDefault="00A328F6" w:rsidP="00A328F6">
      <w:pPr>
        <w:jc w:val="both"/>
        <w:rPr>
          <w:bCs/>
        </w:rPr>
      </w:pPr>
      <w:r>
        <w:rPr>
          <w:bCs/>
        </w:rPr>
        <w:t>(3) Ten, kdo se hodnověrným způsobem dozví, že jiný připravuje nebo páchá trestný čin nedovolené výroby a jiného nakládání s omamnými a psychotropními látkami a jedy podle §283 trestního zákoníku (Zákon č. 40/2009 Sb.) a spáchání nebo dokončení takového trestného činu nepřekazí, se sám vystavuje trestnímu stíhání. Překazit takový čin lze tím, že ho včas oznámí orgánům Policie ČR nebo státnímu zástupci.</w:t>
      </w:r>
    </w:p>
    <w:p w14:paraId="3DF48C7A" w14:textId="77777777" w:rsidR="00A328F6" w:rsidRDefault="00A328F6" w:rsidP="00A328F6">
      <w:pPr>
        <w:jc w:val="both"/>
        <w:rPr>
          <w:bCs/>
        </w:rPr>
      </w:pPr>
      <w:r>
        <w:rPr>
          <w:bCs/>
        </w:rPr>
        <w:t>(4) Při konzumaci, distribuci, užívání a nálezu NL,</w:t>
      </w:r>
      <w:r w:rsidRPr="002A4860">
        <w:rPr>
          <w:bCs/>
        </w:rPr>
        <w:t xml:space="preserve"> </w:t>
      </w:r>
      <w:r>
        <w:rPr>
          <w:bCs/>
        </w:rPr>
        <w:t>výrobků s obsahem nikotinu, energetických nápojů, omamných látek a dalších látek ohrožujících zdraví, ve škole se postupuje dle Metodického doporučení k primární prevenci rizikového chování u dětí a mládeže (Dokument MŠMT č. j.: 21291/2010-28).</w:t>
      </w:r>
    </w:p>
    <w:p w14:paraId="1B2EA63D" w14:textId="437C8FD8" w:rsidR="0090183F" w:rsidRDefault="0090183F" w:rsidP="0090183F">
      <w:pPr>
        <w:rPr>
          <w:b/>
          <w:bCs/>
        </w:rPr>
      </w:pPr>
    </w:p>
    <w:p w14:paraId="30E0349C" w14:textId="77777777" w:rsidR="00F467BA" w:rsidRDefault="00F467BA" w:rsidP="0090183F">
      <w:pPr>
        <w:jc w:val="both"/>
        <w:rPr>
          <w:bCs/>
        </w:rPr>
      </w:pPr>
    </w:p>
    <w:p w14:paraId="244F06FC" w14:textId="77777777" w:rsidR="00F467BA" w:rsidRDefault="00F467BA" w:rsidP="0090183F">
      <w:pPr>
        <w:jc w:val="both"/>
        <w:rPr>
          <w:bCs/>
        </w:rPr>
      </w:pPr>
    </w:p>
    <w:p w14:paraId="06CBC1E0" w14:textId="77777777" w:rsidR="00F467BA" w:rsidRDefault="00F467BA" w:rsidP="0090183F">
      <w:pPr>
        <w:jc w:val="both"/>
        <w:rPr>
          <w:bCs/>
        </w:rPr>
      </w:pPr>
    </w:p>
    <w:p w14:paraId="51D9570F" w14:textId="77777777" w:rsidR="00F467BA" w:rsidRDefault="00F467BA" w:rsidP="0090183F">
      <w:pPr>
        <w:jc w:val="both"/>
        <w:rPr>
          <w:b/>
          <w:bCs/>
          <w:sz w:val="28"/>
          <w:szCs w:val="28"/>
        </w:rPr>
      </w:pPr>
      <w:r w:rsidRPr="00F467BA">
        <w:rPr>
          <w:b/>
          <w:bCs/>
          <w:sz w:val="28"/>
          <w:szCs w:val="28"/>
        </w:rPr>
        <w:t>4</w:t>
      </w:r>
      <w:r w:rsidRPr="00F467BA">
        <w:rPr>
          <w:b/>
          <w:bCs/>
          <w:sz w:val="28"/>
          <w:szCs w:val="28"/>
        </w:rPr>
        <w:tab/>
        <w:t>Podmínky zacházení s majetkem školy ze strany žáků</w:t>
      </w:r>
    </w:p>
    <w:p w14:paraId="19EDCC7E" w14:textId="77777777" w:rsidR="00F467BA" w:rsidRDefault="00F467BA" w:rsidP="0090183F">
      <w:pPr>
        <w:jc w:val="both"/>
        <w:rPr>
          <w:b/>
          <w:bCs/>
          <w:sz w:val="28"/>
          <w:szCs w:val="28"/>
        </w:rPr>
      </w:pPr>
      <w:r>
        <w:rPr>
          <w:b/>
          <w:bCs/>
          <w:sz w:val="28"/>
          <w:szCs w:val="28"/>
        </w:rPr>
        <w:t xml:space="preserve"> </w:t>
      </w:r>
    </w:p>
    <w:p w14:paraId="52CAC2C8" w14:textId="77777777" w:rsidR="00F467BA" w:rsidRDefault="00F467BA" w:rsidP="00AB4975">
      <w:pPr>
        <w:numPr>
          <w:ilvl w:val="0"/>
          <w:numId w:val="17"/>
        </w:numPr>
        <w:tabs>
          <w:tab w:val="left" w:pos="709"/>
        </w:tabs>
        <w:ind w:left="709" w:hanging="218"/>
        <w:jc w:val="both"/>
      </w:pPr>
      <w:r w:rsidRPr="00091708">
        <w:t>Žák šetrně zachází se svěřenými učebnicemi, školními potřebami a školním majetkem.</w:t>
      </w:r>
    </w:p>
    <w:p w14:paraId="479F57A9" w14:textId="77777777" w:rsidR="00F467BA" w:rsidRDefault="00F467BA" w:rsidP="00AB4975">
      <w:pPr>
        <w:numPr>
          <w:ilvl w:val="0"/>
          <w:numId w:val="17"/>
        </w:numPr>
        <w:tabs>
          <w:tab w:val="left" w:pos="709"/>
        </w:tabs>
        <w:ind w:left="709" w:hanging="218"/>
        <w:jc w:val="both"/>
      </w:pPr>
      <w:r w:rsidRPr="00091708">
        <w:t>Každé svévolné poškození nebo zničení majetku školy, žáků, učitelů či jiných osob hradí v plném rozsahu rodiče žáka, který poškození způsobil.</w:t>
      </w:r>
    </w:p>
    <w:p w14:paraId="46F2C28A" w14:textId="77777777" w:rsidR="00F467BA" w:rsidRDefault="00F467BA" w:rsidP="00AB4975">
      <w:pPr>
        <w:numPr>
          <w:ilvl w:val="0"/>
          <w:numId w:val="17"/>
        </w:numPr>
        <w:tabs>
          <w:tab w:val="left" w:pos="709"/>
        </w:tabs>
        <w:ind w:left="709" w:hanging="218"/>
        <w:jc w:val="both"/>
      </w:pPr>
      <w:r w:rsidRPr="00091708">
        <w:t xml:space="preserve">Každé poškození nebo závadu v učebně hlásí žák vyučujícímu, třídnímu učiteli nebo hospodářce. </w:t>
      </w:r>
    </w:p>
    <w:p w14:paraId="6A1E014C" w14:textId="77777777" w:rsidR="00F467BA" w:rsidRDefault="00F467BA" w:rsidP="00AB4975">
      <w:pPr>
        <w:numPr>
          <w:ilvl w:val="0"/>
          <w:numId w:val="17"/>
        </w:numPr>
        <w:tabs>
          <w:tab w:val="left" w:pos="709"/>
        </w:tabs>
        <w:ind w:left="709" w:hanging="218"/>
        <w:jc w:val="both"/>
      </w:pPr>
      <w:r w:rsidRPr="00091708">
        <w:t>Požaduje-li škola náhradu škody po žákovi, musí poškození věci vždy prošetřit třídní učitel a zvážit i pedagogickou stránku. O výši náhrady rozhoduje ředitel školy.</w:t>
      </w:r>
    </w:p>
    <w:p w14:paraId="1C24A04C" w14:textId="77777777" w:rsidR="00F467BA" w:rsidRDefault="00F467BA" w:rsidP="00AB4975">
      <w:pPr>
        <w:numPr>
          <w:ilvl w:val="0"/>
          <w:numId w:val="17"/>
        </w:numPr>
        <w:tabs>
          <w:tab w:val="left" w:pos="709"/>
        </w:tabs>
        <w:ind w:left="709" w:hanging="218"/>
        <w:jc w:val="both"/>
      </w:pPr>
      <w:r w:rsidRPr="00091708">
        <w:t>Každý žák odpovídá za čistotu a pořádek svého pracovního místa a nejbližšího okolí.</w:t>
      </w:r>
    </w:p>
    <w:p w14:paraId="4426355D" w14:textId="77777777" w:rsidR="00F467BA" w:rsidRDefault="00F467BA" w:rsidP="00AB4975">
      <w:pPr>
        <w:numPr>
          <w:ilvl w:val="0"/>
          <w:numId w:val="17"/>
        </w:numPr>
        <w:tabs>
          <w:tab w:val="left" w:pos="709"/>
        </w:tabs>
        <w:ind w:left="709" w:hanging="218"/>
        <w:jc w:val="both"/>
      </w:pPr>
      <w:r w:rsidRPr="00091708">
        <w:t xml:space="preserve">Před odchodem ze třídy každý žák uklidí své pracovní místo a jeho okolí. </w:t>
      </w:r>
    </w:p>
    <w:p w14:paraId="08D9FBA4" w14:textId="77777777" w:rsidR="00F467BA" w:rsidRDefault="00F467BA" w:rsidP="00AB4975">
      <w:pPr>
        <w:numPr>
          <w:ilvl w:val="0"/>
          <w:numId w:val="17"/>
        </w:numPr>
        <w:tabs>
          <w:tab w:val="left" w:pos="709"/>
        </w:tabs>
        <w:ind w:left="709" w:hanging="218"/>
        <w:jc w:val="both"/>
      </w:pPr>
      <w:r w:rsidRPr="00091708">
        <w:t>Služba odpovídá za čistotu prostoru kolem tabule a za pořádek v celé třídě.</w:t>
      </w:r>
    </w:p>
    <w:p w14:paraId="2D9787AA" w14:textId="77777777" w:rsidR="00F467BA" w:rsidRDefault="00F467BA" w:rsidP="00AB4975">
      <w:pPr>
        <w:numPr>
          <w:ilvl w:val="0"/>
          <w:numId w:val="17"/>
        </w:numPr>
        <w:tabs>
          <w:tab w:val="left" w:pos="709"/>
        </w:tabs>
        <w:ind w:left="709" w:hanging="218"/>
        <w:jc w:val="both"/>
      </w:pPr>
      <w:r w:rsidRPr="00091708">
        <w:t xml:space="preserve">Žákům je přísně zakázáno manipulovat s elektrickými spotřebiči a vypínači. </w:t>
      </w:r>
    </w:p>
    <w:p w14:paraId="293C4A5E" w14:textId="77777777" w:rsidR="00F467BA" w:rsidRDefault="00F467BA" w:rsidP="00AB4975">
      <w:pPr>
        <w:numPr>
          <w:ilvl w:val="0"/>
          <w:numId w:val="17"/>
        </w:numPr>
        <w:tabs>
          <w:tab w:val="left" w:pos="709"/>
        </w:tabs>
        <w:ind w:left="709" w:hanging="218"/>
        <w:jc w:val="both"/>
      </w:pPr>
      <w:r w:rsidRPr="00091708">
        <w:t>Z bezpečnostních důvodů se žákům zakazuje otevírání oken o přestávkách a sezení na okenních parapetech.</w:t>
      </w:r>
    </w:p>
    <w:p w14:paraId="08FDC82D" w14:textId="77777777" w:rsidR="00F467BA" w:rsidRDefault="00F467BA" w:rsidP="00AB4975">
      <w:pPr>
        <w:numPr>
          <w:ilvl w:val="0"/>
          <w:numId w:val="17"/>
        </w:numPr>
        <w:tabs>
          <w:tab w:val="left" w:pos="709"/>
        </w:tabs>
        <w:ind w:left="709" w:hanging="218"/>
        <w:jc w:val="both"/>
      </w:pPr>
      <w:r w:rsidRPr="00091708">
        <w:t>Žák nemanipuluje s rozvody elektro a plynu v laboratořích, s vybavením odborných pracoven, s uloženými exponáty a modely.</w:t>
      </w:r>
    </w:p>
    <w:p w14:paraId="0AF51987" w14:textId="77777777" w:rsidR="00F467BA" w:rsidRPr="00F467BA" w:rsidRDefault="00F467BA" w:rsidP="00F467BA"/>
    <w:p w14:paraId="77E105D7" w14:textId="77777777" w:rsidR="00F467BA" w:rsidRDefault="00F467BA" w:rsidP="00F467BA"/>
    <w:p w14:paraId="0EA9F2FC" w14:textId="77777777" w:rsidR="00F467BA" w:rsidRDefault="00F467BA" w:rsidP="00F467BA"/>
    <w:p w14:paraId="28DB53FD" w14:textId="77777777" w:rsidR="00F467BA" w:rsidRPr="009C7137" w:rsidRDefault="00F467BA" w:rsidP="00F467BA">
      <w:pPr>
        <w:rPr>
          <w:b/>
          <w:sz w:val="28"/>
          <w:szCs w:val="28"/>
        </w:rPr>
      </w:pPr>
      <w:r w:rsidRPr="009C7137">
        <w:rPr>
          <w:b/>
          <w:sz w:val="28"/>
          <w:szCs w:val="28"/>
        </w:rPr>
        <w:t>B</w:t>
      </w:r>
      <w:r w:rsidRPr="009C7137">
        <w:rPr>
          <w:b/>
          <w:sz w:val="28"/>
          <w:szCs w:val="28"/>
        </w:rPr>
        <w:tab/>
        <w:t>Pravidla pro hodnocení výsledků vzdělávání žáků</w:t>
      </w:r>
    </w:p>
    <w:p w14:paraId="0131CB5C" w14:textId="77777777" w:rsidR="009C7137" w:rsidRPr="009C7137" w:rsidRDefault="009C7137" w:rsidP="00F467BA">
      <w:pPr>
        <w:tabs>
          <w:tab w:val="left" w:pos="750"/>
        </w:tabs>
        <w:rPr>
          <w:b/>
          <w:sz w:val="28"/>
          <w:szCs w:val="28"/>
        </w:rPr>
      </w:pPr>
    </w:p>
    <w:p w14:paraId="6E532F9B" w14:textId="77777777" w:rsidR="009C7137" w:rsidRPr="009C7137" w:rsidRDefault="009C7137" w:rsidP="009C7137">
      <w:pPr>
        <w:rPr>
          <w:b/>
          <w:sz w:val="28"/>
          <w:szCs w:val="28"/>
        </w:rPr>
      </w:pPr>
      <w:r w:rsidRPr="009C7137">
        <w:rPr>
          <w:b/>
          <w:sz w:val="28"/>
          <w:szCs w:val="28"/>
        </w:rPr>
        <w:t>1</w:t>
      </w:r>
      <w:r w:rsidRPr="009C7137">
        <w:rPr>
          <w:b/>
          <w:sz w:val="28"/>
          <w:szCs w:val="28"/>
        </w:rPr>
        <w:tab/>
        <w:t>Zásady hodnocení průběhu a výsledky vzdělávání a chování ve škole a na akcích pořádaných školou</w:t>
      </w:r>
    </w:p>
    <w:p w14:paraId="08564D71" w14:textId="77777777" w:rsidR="009C7137" w:rsidRDefault="009C7137" w:rsidP="009C7137"/>
    <w:p w14:paraId="71E597ED" w14:textId="77777777" w:rsidR="00EE7001" w:rsidRDefault="00EE7001" w:rsidP="00EE7001">
      <w:pPr>
        <w:pStyle w:val="Styl2"/>
        <w:rPr>
          <w:rFonts w:ascii="Times New Roman" w:hAnsi="Times New Roman"/>
          <w:b/>
          <w:sz w:val="24"/>
          <w:szCs w:val="24"/>
          <w:u w:val="none"/>
        </w:rPr>
      </w:pPr>
      <w:r w:rsidRPr="00EE7001">
        <w:rPr>
          <w:rFonts w:ascii="Times New Roman" w:hAnsi="Times New Roman"/>
          <w:b/>
          <w:sz w:val="24"/>
          <w:szCs w:val="24"/>
          <w:u w:val="none"/>
        </w:rPr>
        <w:t>1.1 Zásady hodnocení průběhu a výsledku vzdělávání</w:t>
      </w:r>
    </w:p>
    <w:p w14:paraId="100261ED" w14:textId="77777777" w:rsidR="000950A9" w:rsidRPr="00EE7001" w:rsidRDefault="000950A9" w:rsidP="00EE7001">
      <w:pPr>
        <w:pStyle w:val="Styl2"/>
        <w:rPr>
          <w:rFonts w:ascii="Times New Roman" w:hAnsi="Times New Roman"/>
          <w:b/>
          <w:sz w:val="24"/>
          <w:szCs w:val="24"/>
          <w:u w:val="none"/>
        </w:rPr>
      </w:pPr>
    </w:p>
    <w:p w14:paraId="46737A45" w14:textId="77777777" w:rsidR="000950A9" w:rsidRPr="000950A9" w:rsidRDefault="000950A9" w:rsidP="00AB4975">
      <w:pPr>
        <w:numPr>
          <w:ilvl w:val="0"/>
          <w:numId w:val="25"/>
        </w:numPr>
        <w:jc w:val="both"/>
      </w:pPr>
      <w:r w:rsidRPr="000950A9">
        <w:t>Hodnocení žáka je organickou součástí výchovně vzdělávacího procesu a jeho řízení.</w:t>
      </w:r>
    </w:p>
    <w:p w14:paraId="5726733F" w14:textId="77777777" w:rsidR="000950A9" w:rsidRPr="000950A9" w:rsidRDefault="000950A9" w:rsidP="00AB4975">
      <w:pPr>
        <w:numPr>
          <w:ilvl w:val="0"/>
          <w:numId w:val="25"/>
        </w:numPr>
        <w:jc w:val="both"/>
      </w:pPr>
      <w:r w:rsidRPr="000950A9">
        <w:t>Průběžná klasifikace se uplatňuje při hodnocení dílčích výsledků a projevů žáka.</w:t>
      </w:r>
    </w:p>
    <w:p w14:paraId="79200AFB" w14:textId="77777777" w:rsidR="000950A9" w:rsidRPr="000950A9" w:rsidRDefault="000950A9" w:rsidP="00AB4975">
      <w:pPr>
        <w:numPr>
          <w:ilvl w:val="0"/>
          <w:numId w:val="25"/>
        </w:numPr>
        <w:jc w:val="both"/>
      </w:pPr>
      <w:r w:rsidRPr="000950A9">
        <w:t xml:space="preserve">Při hodnocení žáka klasifikací jsou výsledky vzdělávání žáka a chování žáka ve škole a na akcích pořádaných školou hodnoceny tak, aby byla zřejmá úroveň vzdělání žáka, které </w:t>
      </w:r>
      <w:r w:rsidRPr="000950A9">
        <w:lastRenderedPageBreak/>
        <w:t>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5D5229E1" w14:textId="77777777" w:rsidR="000950A9" w:rsidRPr="000950A9" w:rsidRDefault="000950A9" w:rsidP="00AB4975">
      <w:pPr>
        <w:numPr>
          <w:ilvl w:val="0"/>
          <w:numId w:val="25"/>
        </w:numPr>
        <w:jc w:val="both"/>
      </w:pPr>
      <w:r w:rsidRPr="000950A9">
        <w:t>Chování neovlivňuje klasifikaci výsledků ve vyučovacích předmětech.</w:t>
      </w:r>
    </w:p>
    <w:p w14:paraId="341D8FC1" w14:textId="77777777" w:rsidR="000950A9" w:rsidRPr="000950A9" w:rsidRDefault="000950A9" w:rsidP="00AB4975">
      <w:pPr>
        <w:numPr>
          <w:ilvl w:val="0"/>
          <w:numId w:val="25"/>
        </w:numPr>
        <w:jc w:val="both"/>
      </w:pPr>
      <w:r w:rsidRPr="000950A9">
        <w:t>Při hodnocení a klasifikaci pedagogický pracovník uplatňuje přiměřenou náročnost a pedagogický takt vůči žákovi.</w:t>
      </w:r>
    </w:p>
    <w:p w14:paraId="6D20B1FB" w14:textId="77777777" w:rsidR="000950A9" w:rsidRPr="000950A9" w:rsidRDefault="000950A9" w:rsidP="00AB4975">
      <w:pPr>
        <w:numPr>
          <w:ilvl w:val="0"/>
          <w:numId w:val="25"/>
        </w:numPr>
        <w:jc w:val="both"/>
      </w:pPr>
      <w:r w:rsidRPr="000950A9">
        <w:t>Klasifikační stupeň určí učitel, který vyučuje příslušnému předmětu.</w:t>
      </w:r>
    </w:p>
    <w:p w14:paraId="1A58E658" w14:textId="77777777" w:rsidR="000950A9" w:rsidRPr="000950A9" w:rsidRDefault="000950A9" w:rsidP="00AB4975">
      <w:pPr>
        <w:numPr>
          <w:ilvl w:val="0"/>
          <w:numId w:val="25"/>
        </w:numPr>
        <w:jc w:val="both"/>
      </w:pPr>
      <w:r w:rsidRPr="000950A9">
        <w:t>V předmětu, ve kterém vyučuje více učitelů, určí výsledný klasifikační stupeň za klasifikační období příslušní učitelé po vzájemné dohodě.</w:t>
      </w:r>
    </w:p>
    <w:p w14:paraId="5F8970B2" w14:textId="77777777" w:rsidR="000950A9" w:rsidRPr="000950A9" w:rsidRDefault="000950A9" w:rsidP="00AB4975">
      <w:pPr>
        <w:numPr>
          <w:ilvl w:val="0"/>
          <w:numId w:val="25"/>
        </w:numPr>
        <w:jc w:val="both"/>
      </w:pPr>
      <w:r w:rsidRPr="000950A9">
        <w:t>Ohodnocením výkonu žáka klasifikačním stupněm posuzuje učitel výsledky práce objektivně a přiměřeně náročně.</w:t>
      </w:r>
    </w:p>
    <w:p w14:paraId="36B53561" w14:textId="77777777" w:rsidR="000950A9" w:rsidRPr="000950A9" w:rsidRDefault="000950A9" w:rsidP="00AB4975">
      <w:pPr>
        <w:numPr>
          <w:ilvl w:val="0"/>
          <w:numId w:val="25"/>
        </w:numPr>
        <w:jc w:val="both"/>
      </w:pPr>
      <w:r w:rsidRPr="000950A9">
        <w:t>Ředitel školy je povinen působit na sjednocování klasifikačních měřítek všech učitelů.</w:t>
      </w:r>
    </w:p>
    <w:p w14:paraId="60CDA679" w14:textId="77777777" w:rsidR="000950A9" w:rsidRPr="000950A9" w:rsidRDefault="000950A9" w:rsidP="00AB4975">
      <w:pPr>
        <w:numPr>
          <w:ilvl w:val="0"/>
          <w:numId w:val="25"/>
        </w:numPr>
        <w:jc w:val="both"/>
      </w:pPr>
      <w:r w:rsidRPr="000950A9">
        <w:t>Klasifikaci chování žáků navrhuje třídní učitel po projednání s učiteli, kteří ve třídě vyučují, a s ostatními učiteli a rozhoduje o ní ředitel po projednání v pedagogické radě.</w:t>
      </w:r>
    </w:p>
    <w:p w14:paraId="4C7860CC" w14:textId="77777777" w:rsidR="000950A9" w:rsidRPr="000950A9" w:rsidRDefault="000950A9" w:rsidP="00AB4975">
      <w:pPr>
        <w:numPr>
          <w:ilvl w:val="0"/>
          <w:numId w:val="25"/>
        </w:numPr>
        <w:jc w:val="both"/>
      </w:pPr>
      <w:r w:rsidRPr="000950A9">
        <w:t>Kritériem pro klasifikaci chování je dodržování pravidel slušného chování a dodržování vnitřního řádu školy během klasifikačního období.</w:t>
      </w:r>
    </w:p>
    <w:p w14:paraId="41266114" w14:textId="77777777" w:rsidR="000950A9" w:rsidRPr="000950A9" w:rsidRDefault="000950A9" w:rsidP="00AB4975">
      <w:pPr>
        <w:numPr>
          <w:ilvl w:val="0"/>
          <w:numId w:val="25"/>
        </w:numPr>
        <w:jc w:val="both"/>
      </w:pPr>
      <w:r w:rsidRPr="000950A9">
        <w:t>Při klasifikaci chování se přihlíží k uděleným opatřením k posílení kázně pouze tehdy, jestliže tato opatření byla neúčinná.</w:t>
      </w:r>
    </w:p>
    <w:p w14:paraId="7867167A" w14:textId="77777777" w:rsidR="000950A9" w:rsidRPr="000950A9" w:rsidRDefault="000950A9" w:rsidP="00AB4975">
      <w:pPr>
        <w:numPr>
          <w:ilvl w:val="0"/>
          <w:numId w:val="25"/>
        </w:numPr>
        <w:jc w:val="both"/>
      </w:pPr>
      <w:r w:rsidRPr="000950A9">
        <w:t xml:space="preserve">Škola hodnotí a klasifikuje žáky za jejich chování ve škole a při akcích organizovaných školou.  </w:t>
      </w:r>
    </w:p>
    <w:p w14:paraId="25D63AD6" w14:textId="77777777" w:rsidR="000950A9" w:rsidRPr="000950A9" w:rsidRDefault="000950A9" w:rsidP="00AB4975">
      <w:pPr>
        <w:numPr>
          <w:ilvl w:val="0"/>
          <w:numId w:val="25"/>
        </w:numPr>
        <w:jc w:val="both"/>
      </w:pPr>
      <w:r w:rsidRPr="000950A9">
        <w:t>Nedostatky v chování žáků se projednávají v pedagogické radě.</w:t>
      </w:r>
    </w:p>
    <w:p w14:paraId="269BE89A" w14:textId="77777777" w:rsidR="000950A9" w:rsidRPr="000950A9" w:rsidRDefault="000950A9" w:rsidP="000950A9">
      <w:pPr>
        <w:ind w:left="360"/>
        <w:jc w:val="both"/>
      </w:pPr>
      <w:r w:rsidRPr="000950A9">
        <w:t>Podklady pro hodnocení a klasifikaci výchovně vzdělávacích výsledků a chování žáka získává učitel zejména těmito metodami, formami a prostředky:</w:t>
      </w:r>
    </w:p>
    <w:p w14:paraId="46373303" w14:textId="77777777" w:rsidR="000950A9" w:rsidRPr="000950A9" w:rsidRDefault="000950A9" w:rsidP="00AB4975">
      <w:pPr>
        <w:numPr>
          <w:ilvl w:val="0"/>
          <w:numId w:val="27"/>
        </w:numPr>
        <w:jc w:val="both"/>
      </w:pPr>
      <w:r w:rsidRPr="000950A9">
        <w:t>soustavným diagnostickým pozorováním žáka,</w:t>
      </w:r>
    </w:p>
    <w:p w14:paraId="4EACD67A" w14:textId="77777777" w:rsidR="000950A9" w:rsidRPr="000950A9" w:rsidRDefault="000950A9" w:rsidP="00AB4975">
      <w:pPr>
        <w:numPr>
          <w:ilvl w:val="0"/>
          <w:numId w:val="27"/>
        </w:numPr>
        <w:jc w:val="both"/>
      </w:pPr>
      <w:r w:rsidRPr="000950A9">
        <w:t>soustavným sledováním výkonů žáka a jeho připravenosti na vyučování,</w:t>
      </w:r>
    </w:p>
    <w:p w14:paraId="57ACDEBC" w14:textId="77777777" w:rsidR="000950A9" w:rsidRPr="000950A9" w:rsidRDefault="000950A9" w:rsidP="00AB4975">
      <w:pPr>
        <w:numPr>
          <w:ilvl w:val="0"/>
          <w:numId w:val="27"/>
        </w:numPr>
        <w:jc w:val="both"/>
      </w:pPr>
      <w:r w:rsidRPr="000950A9">
        <w:t>různými druhy zkoušek (písemné, ústní, grafické, praktické, pohybové), didaktickými testy,</w:t>
      </w:r>
    </w:p>
    <w:p w14:paraId="1DE9B907" w14:textId="77777777" w:rsidR="000950A9" w:rsidRPr="000950A9" w:rsidRDefault="000950A9" w:rsidP="00AB4975">
      <w:pPr>
        <w:numPr>
          <w:ilvl w:val="0"/>
          <w:numId w:val="27"/>
        </w:numPr>
        <w:jc w:val="both"/>
      </w:pPr>
      <w:r w:rsidRPr="000950A9">
        <w:t>kontrolními písemnými pracemi a praktickými zkouškami předepsanými učebními osnovami,</w:t>
      </w:r>
    </w:p>
    <w:p w14:paraId="2A6BF625" w14:textId="77777777" w:rsidR="000950A9" w:rsidRPr="000950A9" w:rsidRDefault="000950A9" w:rsidP="00AB4975">
      <w:pPr>
        <w:numPr>
          <w:ilvl w:val="0"/>
          <w:numId w:val="27"/>
        </w:numPr>
        <w:jc w:val="both"/>
      </w:pPr>
      <w:r w:rsidRPr="000950A9">
        <w:t>analýzou různých činností žáka,</w:t>
      </w:r>
    </w:p>
    <w:p w14:paraId="0ACEB08D" w14:textId="77777777" w:rsidR="000950A9" w:rsidRPr="000950A9" w:rsidRDefault="000950A9" w:rsidP="00AB4975">
      <w:pPr>
        <w:numPr>
          <w:ilvl w:val="0"/>
          <w:numId w:val="27"/>
        </w:numPr>
        <w:jc w:val="both"/>
      </w:pPr>
      <w:r w:rsidRPr="000950A9">
        <w:t>konzultacemi s ostatními učiteli a podle potřeby s dalšími odborníky,</w:t>
      </w:r>
    </w:p>
    <w:p w14:paraId="3657D329" w14:textId="77777777" w:rsidR="000950A9" w:rsidRPr="000950A9" w:rsidRDefault="000950A9" w:rsidP="00AB4975">
      <w:pPr>
        <w:numPr>
          <w:ilvl w:val="0"/>
          <w:numId w:val="27"/>
        </w:numPr>
        <w:jc w:val="both"/>
      </w:pPr>
      <w:r w:rsidRPr="000950A9">
        <w:t>rozhovory se žákem a zákonnými zástupci žáka.</w:t>
      </w:r>
    </w:p>
    <w:p w14:paraId="624C9FBD" w14:textId="77777777" w:rsidR="000950A9" w:rsidRPr="000950A9" w:rsidRDefault="000950A9" w:rsidP="00AB4975">
      <w:pPr>
        <w:numPr>
          <w:ilvl w:val="0"/>
          <w:numId w:val="25"/>
        </w:numPr>
        <w:jc w:val="both"/>
      </w:pPr>
      <w:r w:rsidRPr="000950A9">
        <w:t>Žák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14:paraId="3098F951" w14:textId="77777777" w:rsidR="000950A9" w:rsidRPr="000950A9" w:rsidRDefault="000950A9" w:rsidP="00AB4975">
      <w:pPr>
        <w:numPr>
          <w:ilvl w:val="0"/>
          <w:numId w:val="25"/>
        </w:numPr>
        <w:jc w:val="both"/>
      </w:pPr>
      <w:r w:rsidRPr="000950A9">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14:paraId="77A1623A" w14:textId="77777777" w:rsidR="000950A9" w:rsidRPr="000950A9" w:rsidRDefault="000950A9" w:rsidP="00AB4975">
      <w:pPr>
        <w:numPr>
          <w:ilvl w:val="0"/>
          <w:numId w:val="25"/>
        </w:numPr>
        <w:jc w:val="both"/>
      </w:pPr>
      <w:r w:rsidRPr="000950A9">
        <w:t>Kontrolní písemné práce a další druhy zkoušek rozvrhne učitel rovnoměrně na celý školní rok, aby se nadměrně nenahromadily v určitých obdobích.</w:t>
      </w:r>
    </w:p>
    <w:p w14:paraId="0542480E" w14:textId="77777777" w:rsidR="000950A9" w:rsidRPr="000950A9" w:rsidRDefault="000950A9" w:rsidP="00AB4975">
      <w:pPr>
        <w:numPr>
          <w:ilvl w:val="0"/>
          <w:numId w:val="25"/>
        </w:numPr>
        <w:jc w:val="both"/>
      </w:pPr>
      <w:r w:rsidRPr="000950A9">
        <w:t xml:space="preserve">O termínu písemné zkoušky, která má trvat více než 25 minut, informuje vyučující žáky dostatečně dlouhou dobu předem. Ostatní vyučující o tom informuje formou zápisu do </w:t>
      </w:r>
      <w:r w:rsidRPr="000950A9">
        <w:lastRenderedPageBreak/>
        <w:t>přílohy třídní knihy. V jednom dni mohou žáci konat jen jednu zkoušku uvedeného charakteru.</w:t>
      </w:r>
    </w:p>
    <w:p w14:paraId="5AD2F3A9" w14:textId="77777777" w:rsidR="000950A9" w:rsidRPr="000950A9" w:rsidRDefault="000950A9" w:rsidP="00AB4975">
      <w:pPr>
        <w:numPr>
          <w:ilvl w:val="0"/>
          <w:numId w:val="25"/>
        </w:numPr>
        <w:jc w:val="both"/>
      </w:pPr>
      <w:r w:rsidRPr="000950A9">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14:paraId="69DA8B89" w14:textId="77777777" w:rsidR="000950A9" w:rsidRPr="000950A9" w:rsidRDefault="000950A9" w:rsidP="00AB4975">
      <w:pPr>
        <w:numPr>
          <w:ilvl w:val="0"/>
          <w:numId w:val="25"/>
        </w:numPr>
        <w:jc w:val="both"/>
      </w:pPr>
      <w:r w:rsidRPr="000950A9">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14:paraId="0027EB41" w14:textId="77777777" w:rsidR="000950A9" w:rsidRPr="000950A9" w:rsidRDefault="000950A9" w:rsidP="00AB4975">
      <w:pPr>
        <w:numPr>
          <w:ilvl w:val="0"/>
          <w:numId w:val="25"/>
        </w:numPr>
        <w:jc w:val="both"/>
      </w:pPr>
      <w:r w:rsidRPr="000950A9">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14:paraId="1678BFFB" w14:textId="77777777" w:rsidR="000950A9" w:rsidRPr="000950A9" w:rsidRDefault="000950A9" w:rsidP="000950A9">
      <w:pPr>
        <w:ind w:left="360"/>
        <w:jc w:val="both"/>
      </w:pPr>
      <w:r w:rsidRPr="000950A9">
        <w:t>Vyučující dodržují zásady pedagogického taktu, zejména:</w:t>
      </w:r>
    </w:p>
    <w:p w14:paraId="3169CFD6" w14:textId="77777777" w:rsidR="000950A9" w:rsidRPr="000950A9" w:rsidRDefault="000950A9" w:rsidP="00AB4975">
      <w:pPr>
        <w:numPr>
          <w:ilvl w:val="0"/>
          <w:numId w:val="26"/>
        </w:numPr>
        <w:jc w:val="both"/>
      </w:pPr>
      <w:r w:rsidRPr="000950A9">
        <w:t>neklasifikují žáky ihned po jejich návratu do školy po nepřítomnosti delší než jeden týden,</w:t>
      </w:r>
    </w:p>
    <w:p w14:paraId="435709CF" w14:textId="77777777" w:rsidR="000950A9" w:rsidRPr="000950A9" w:rsidRDefault="000950A9" w:rsidP="00AB4975">
      <w:pPr>
        <w:numPr>
          <w:ilvl w:val="0"/>
          <w:numId w:val="26"/>
        </w:numPr>
        <w:jc w:val="both"/>
      </w:pPr>
      <w:r w:rsidRPr="000950A9">
        <w:t>žáci nemusí dopisovat do sešitů látku za dobu nepřítomnosti, pokud to není jediný zdroj informací,</w:t>
      </w:r>
    </w:p>
    <w:p w14:paraId="7D2017AC" w14:textId="77777777" w:rsidR="000950A9" w:rsidRPr="000950A9" w:rsidRDefault="000950A9" w:rsidP="00AB4975">
      <w:pPr>
        <w:numPr>
          <w:ilvl w:val="0"/>
          <w:numId w:val="26"/>
        </w:numPr>
        <w:jc w:val="both"/>
      </w:pPr>
      <w:r w:rsidRPr="000950A9">
        <w:t>účelem zkoušení není nacházet mezery ve vědomostech žáka, ale hodnotit to, co umí,</w:t>
      </w:r>
    </w:p>
    <w:p w14:paraId="53391AA5" w14:textId="77777777" w:rsidR="000950A9" w:rsidRPr="000950A9" w:rsidRDefault="000950A9" w:rsidP="00AB4975">
      <w:pPr>
        <w:numPr>
          <w:ilvl w:val="0"/>
          <w:numId w:val="26"/>
        </w:numPr>
        <w:jc w:val="both"/>
      </w:pPr>
      <w:r w:rsidRPr="000950A9">
        <w:t>učitel klasifikuje jen probrané učivo, zadávání nové látky k samostatnému nastudování celé třídě není přípustné,</w:t>
      </w:r>
    </w:p>
    <w:p w14:paraId="50BFFAD7" w14:textId="77777777" w:rsidR="000950A9" w:rsidRPr="000950A9" w:rsidRDefault="000950A9" w:rsidP="00AB4975">
      <w:pPr>
        <w:numPr>
          <w:ilvl w:val="0"/>
          <w:numId w:val="26"/>
        </w:numPr>
        <w:jc w:val="both"/>
      </w:pPr>
      <w:r w:rsidRPr="000950A9">
        <w:t>před prověřováním znalostí musí mít žáci dostatek času k naučení, procvičení a zažití učiva,</w:t>
      </w:r>
    </w:p>
    <w:p w14:paraId="7006EE35" w14:textId="77777777" w:rsidR="000950A9" w:rsidRPr="000950A9" w:rsidRDefault="000950A9" w:rsidP="00AB4975">
      <w:pPr>
        <w:numPr>
          <w:ilvl w:val="0"/>
          <w:numId w:val="26"/>
        </w:numPr>
        <w:jc w:val="both"/>
      </w:pPr>
      <w:r w:rsidRPr="000950A9">
        <w:t>prověřování znalostí provádět až po dostatečném procvičení učiva.</w:t>
      </w:r>
    </w:p>
    <w:p w14:paraId="54ED5ADE" w14:textId="77777777" w:rsidR="000950A9" w:rsidRPr="000950A9" w:rsidRDefault="000950A9" w:rsidP="00AB4975">
      <w:pPr>
        <w:numPr>
          <w:ilvl w:val="0"/>
          <w:numId w:val="25"/>
        </w:numPr>
        <w:jc w:val="both"/>
      </w:pPr>
      <w:r w:rsidRPr="000950A9">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14:paraId="30C3DAFB" w14:textId="77777777" w:rsidR="000950A9" w:rsidRPr="000950A9" w:rsidRDefault="000950A9" w:rsidP="000950A9">
      <w:pPr>
        <w:ind w:left="142" w:hanging="142"/>
      </w:pPr>
    </w:p>
    <w:p w14:paraId="64B48AF9" w14:textId="77777777" w:rsidR="000950A9" w:rsidRPr="000950A9" w:rsidRDefault="000950A9" w:rsidP="000950A9">
      <w:pPr>
        <w:ind w:left="142" w:hanging="142"/>
      </w:pPr>
    </w:p>
    <w:p w14:paraId="7D4470B5" w14:textId="77777777" w:rsidR="000950A9" w:rsidRPr="000950A9" w:rsidRDefault="000950A9" w:rsidP="000950A9">
      <w:pPr>
        <w:ind w:left="142" w:hanging="142"/>
      </w:pPr>
    </w:p>
    <w:p w14:paraId="45A4D26E" w14:textId="77777777" w:rsidR="000950A9" w:rsidRPr="000950A9" w:rsidRDefault="000950A9" w:rsidP="000950A9">
      <w:pPr>
        <w:rPr>
          <w:bCs/>
          <w:u w:val="single"/>
        </w:rPr>
      </w:pPr>
      <w:r w:rsidRPr="000950A9">
        <w:rPr>
          <w:bCs/>
          <w:u w:val="single"/>
        </w:rPr>
        <w:t>1.2 Hodnocení výsledků vzdělávání na vysvědčení</w:t>
      </w:r>
    </w:p>
    <w:p w14:paraId="5F299768" w14:textId="77777777" w:rsidR="000950A9" w:rsidRPr="000950A9" w:rsidRDefault="000950A9" w:rsidP="000950A9">
      <w:pPr>
        <w:ind w:left="142" w:hanging="142"/>
      </w:pPr>
    </w:p>
    <w:p w14:paraId="59A25BA1" w14:textId="77777777" w:rsidR="000950A9" w:rsidRPr="000950A9" w:rsidRDefault="000950A9" w:rsidP="00AB4975">
      <w:pPr>
        <w:numPr>
          <w:ilvl w:val="0"/>
          <w:numId w:val="25"/>
        </w:numPr>
        <w:jc w:val="both"/>
      </w:pPr>
      <w:r w:rsidRPr="000950A9">
        <w:t>Každé pololetí se vydává žákovi vysvědčení. Za první pololetí lze žákovi vydat místo vysvědčení výpis z vysvědčení.</w:t>
      </w:r>
    </w:p>
    <w:p w14:paraId="44A20A14" w14:textId="77777777" w:rsidR="000950A9" w:rsidRPr="000950A9" w:rsidRDefault="000950A9" w:rsidP="00AB4975">
      <w:pPr>
        <w:numPr>
          <w:ilvl w:val="0"/>
          <w:numId w:val="25"/>
        </w:numPr>
        <w:jc w:val="both"/>
      </w:pPr>
      <w:r w:rsidRPr="000950A9">
        <w:t>Hodnocení výsledků vzdělávání žáka na vysvědčení je vyjádřeno klasifikací nebo slovně nebo kombinací obou způsobů. O způsobu hodnocení rozhoduje ředitel školy se souhlasem školské rady.</w:t>
      </w:r>
    </w:p>
    <w:p w14:paraId="17696BE6" w14:textId="77777777" w:rsidR="000950A9" w:rsidRPr="000950A9" w:rsidRDefault="000950A9" w:rsidP="00AB4975">
      <w:pPr>
        <w:numPr>
          <w:ilvl w:val="0"/>
          <w:numId w:val="25"/>
        </w:numPr>
        <w:jc w:val="both"/>
      </w:pPr>
      <w:r w:rsidRPr="000950A9">
        <w:t>Škola převede slovní hodnocení do klasifikace nebo klasifikaci do slovního hodnocení v případě přestupu žáka na školu, která hodnotí odlišným způsobem, a to na žádost této školy, zletilého žáka nebo zákonného zástupce nezletilého žáka.</w:t>
      </w:r>
    </w:p>
    <w:p w14:paraId="425D06BC" w14:textId="77777777" w:rsidR="000950A9" w:rsidRPr="000950A9" w:rsidRDefault="000950A9" w:rsidP="00AB4975">
      <w:pPr>
        <w:numPr>
          <w:ilvl w:val="0"/>
          <w:numId w:val="25"/>
        </w:numPr>
        <w:jc w:val="both"/>
      </w:pPr>
      <w:r w:rsidRPr="000950A9">
        <w:t>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14:paraId="05D82C46" w14:textId="77777777" w:rsidR="000950A9" w:rsidRPr="000950A9" w:rsidRDefault="000950A9" w:rsidP="00AB4975">
      <w:pPr>
        <w:numPr>
          <w:ilvl w:val="0"/>
          <w:numId w:val="25"/>
        </w:numPr>
        <w:jc w:val="both"/>
      </w:pPr>
      <w:r w:rsidRPr="000950A9">
        <w:t xml:space="preserve">Nelze-li žáka hodnotit na konci prvního pololetí, určí ředitel školy pro jeho hodnocení náhradní termín, a to tak, aby hodnocení za první pololetí bylo provedeno nejpozději do dvou </w:t>
      </w:r>
      <w:r w:rsidRPr="000950A9">
        <w:lastRenderedPageBreak/>
        <w:t>měsíců po skončení prvního pololetí. Není-li možné žáka hodnotit ani v náhradním termínu, žák se za první pololetí nehodnotí.</w:t>
      </w:r>
    </w:p>
    <w:p w14:paraId="512721F7" w14:textId="77777777" w:rsidR="000950A9" w:rsidRPr="000950A9" w:rsidRDefault="000950A9" w:rsidP="00AB4975">
      <w:pPr>
        <w:numPr>
          <w:ilvl w:val="0"/>
          <w:numId w:val="25"/>
        </w:numPr>
        <w:jc w:val="both"/>
      </w:pPr>
      <w:r w:rsidRPr="000950A9">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654EE4D5" w14:textId="77777777" w:rsidR="000950A9" w:rsidRPr="000950A9" w:rsidRDefault="000950A9" w:rsidP="00AB4975">
      <w:pPr>
        <w:numPr>
          <w:ilvl w:val="0"/>
          <w:numId w:val="25"/>
        </w:numPr>
        <w:jc w:val="both"/>
      </w:pPr>
      <w:r w:rsidRPr="000950A9">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1EADB2FF" w14:textId="77777777" w:rsidR="000950A9" w:rsidRPr="000950A9" w:rsidRDefault="000950A9" w:rsidP="00AB4975">
      <w:pPr>
        <w:numPr>
          <w:ilvl w:val="0"/>
          <w:numId w:val="25"/>
        </w:numPr>
        <w:jc w:val="both"/>
      </w:pPr>
      <w:r w:rsidRPr="000950A9">
        <w:t>Žák, který nevykoná opravnou zkoušku úspěšně nebo se k jejímu konání nedostaví, neprospěl. Ze závažných důvodů může ředitel školy žákovi stanovit náhradní termín opravné zkoušky nejpozději do konce září následujícího školního roku.</w:t>
      </w:r>
    </w:p>
    <w:p w14:paraId="08B89E88" w14:textId="77777777" w:rsidR="000950A9" w:rsidRPr="000950A9" w:rsidRDefault="000950A9" w:rsidP="00AB4975">
      <w:pPr>
        <w:numPr>
          <w:ilvl w:val="0"/>
          <w:numId w:val="25"/>
        </w:numPr>
        <w:jc w:val="both"/>
      </w:pPr>
      <w:r w:rsidRPr="000950A9">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zletilým žákem nebo zákonným zástupcem nezletilého žáka.</w:t>
      </w:r>
    </w:p>
    <w:p w14:paraId="2DA67C3B" w14:textId="77777777" w:rsidR="000950A9" w:rsidRPr="000950A9" w:rsidRDefault="000950A9" w:rsidP="00AB4975">
      <w:pPr>
        <w:numPr>
          <w:ilvl w:val="0"/>
          <w:numId w:val="25"/>
        </w:numPr>
        <w:jc w:val="both"/>
      </w:pPr>
      <w:r w:rsidRPr="000950A9">
        <w:t>V odůvodněných případech může krajský úřad rozhodnout o konání opravné zkoušky a komisionálního přezkoušení na jiné střední škole. Zkoušky se na žádost krajského úřadu účastní školní inspektor.</w:t>
      </w:r>
    </w:p>
    <w:p w14:paraId="66F8BF72" w14:textId="77777777" w:rsidR="000950A9" w:rsidRPr="000950A9" w:rsidRDefault="000950A9" w:rsidP="00AB4975">
      <w:pPr>
        <w:numPr>
          <w:ilvl w:val="0"/>
          <w:numId w:val="25"/>
        </w:numPr>
        <w:jc w:val="both"/>
      </w:pPr>
      <w:r w:rsidRPr="000950A9">
        <w:t>Výsledky vzdělávání žáka v jednotlivých povinných a nepovinných předmětech stanovených školním vzdělávacím programem se v případě použití klasifikace hodnotí na vysvědčení stupni prospěchu:</w:t>
      </w:r>
    </w:p>
    <w:p w14:paraId="6FD55459" w14:textId="77777777" w:rsidR="000950A9" w:rsidRPr="000950A9" w:rsidRDefault="000950A9" w:rsidP="000950A9">
      <w:pPr>
        <w:ind w:left="3258" w:firstLine="282"/>
      </w:pPr>
      <w:r w:rsidRPr="000950A9">
        <w:t>a) 1 - výborný,</w:t>
      </w:r>
    </w:p>
    <w:p w14:paraId="6611D5A9" w14:textId="77777777" w:rsidR="000950A9" w:rsidRPr="000950A9" w:rsidRDefault="000950A9" w:rsidP="000950A9">
      <w:pPr>
        <w:ind w:left="2976" w:firstLine="564"/>
      </w:pPr>
      <w:r w:rsidRPr="000950A9">
        <w:t>b) 2 - chvalitebný,</w:t>
      </w:r>
    </w:p>
    <w:p w14:paraId="553EB3FF" w14:textId="77777777" w:rsidR="000950A9" w:rsidRPr="000950A9" w:rsidRDefault="000950A9" w:rsidP="000950A9">
      <w:pPr>
        <w:ind w:left="3258" w:firstLine="282"/>
      </w:pPr>
      <w:r w:rsidRPr="000950A9">
        <w:t>c) 3 - dobrý,</w:t>
      </w:r>
    </w:p>
    <w:p w14:paraId="618C2449" w14:textId="77777777" w:rsidR="000950A9" w:rsidRPr="000950A9" w:rsidRDefault="000950A9" w:rsidP="000950A9">
      <w:pPr>
        <w:ind w:left="2976" w:firstLine="564"/>
      </w:pPr>
      <w:r w:rsidRPr="000950A9">
        <w:t>d) 4 - dostatečný,</w:t>
      </w:r>
    </w:p>
    <w:p w14:paraId="5858FEE0" w14:textId="77777777" w:rsidR="000950A9" w:rsidRPr="000950A9" w:rsidRDefault="000950A9" w:rsidP="000950A9">
      <w:pPr>
        <w:ind w:left="3258" w:firstLine="282"/>
      </w:pPr>
      <w:r w:rsidRPr="000950A9">
        <w:t>e) 5 - nedostatečný.</w:t>
      </w:r>
    </w:p>
    <w:p w14:paraId="6936C8F7" w14:textId="77777777" w:rsidR="000950A9" w:rsidRPr="000950A9" w:rsidRDefault="000950A9" w:rsidP="00AB4975">
      <w:pPr>
        <w:numPr>
          <w:ilvl w:val="0"/>
          <w:numId w:val="25"/>
        </w:numPr>
      </w:pPr>
      <w:r w:rsidRPr="000950A9">
        <w:t>Není-li možné žáka hodnotit z některého předmětu, uvede se na vysvědčení u příslušného předmětu místo stupně prospěchu slovo „nehodnocen(a).</w:t>
      </w:r>
    </w:p>
    <w:p w14:paraId="75C893A7" w14:textId="77777777" w:rsidR="000950A9" w:rsidRPr="000950A9" w:rsidRDefault="000950A9" w:rsidP="000950A9">
      <w:pPr>
        <w:jc w:val="both"/>
      </w:pPr>
      <w:r w:rsidRPr="000950A9">
        <w:t>Pokud je žák z vyučování některého předmětu zcela uvolněn § 67 odst. 2 zákona č.561/2004 Sb., uvede se na vysvědčení u příslušného předmětu místo stupně prospěchu slovo (uvolněn(a).</w:t>
      </w:r>
    </w:p>
    <w:p w14:paraId="2AD56B66" w14:textId="77777777" w:rsidR="000950A9" w:rsidRPr="000950A9" w:rsidRDefault="000950A9" w:rsidP="000950A9">
      <w:pPr>
        <w:jc w:val="both"/>
      </w:pPr>
      <w:r w:rsidRPr="000950A9">
        <w:t>Výsledky vzdělávání žáka v jednotlivých povinných a nepovinných předmětech stanovených školním vzdělávacím programem jsou v případě použití slovního hodnocení popsány tak, aby byla zřejmá dosažená úroveň vzdělání žáka ve vztahu ke stanoveným cílům vzdělávání a k jeho vzdělávacím a osobnostním předpokladům.</w:t>
      </w:r>
    </w:p>
    <w:p w14:paraId="5885FA1A" w14:textId="77777777" w:rsidR="000950A9" w:rsidRPr="000950A9" w:rsidRDefault="000950A9" w:rsidP="000950A9">
      <w:pPr>
        <w:ind w:left="360"/>
        <w:rPr>
          <w:u w:val="single"/>
        </w:rPr>
      </w:pPr>
      <w:r w:rsidRPr="000950A9">
        <w:rPr>
          <w:u w:val="single"/>
        </w:rPr>
        <w:t>V denní formě vzdělávání se chování žáka hodnotí stupni hodnocení:</w:t>
      </w:r>
    </w:p>
    <w:p w14:paraId="26D88D51" w14:textId="77777777" w:rsidR="000950A9" w:rsidRPr="000950A9" w:rsidRDefault="000950A9" w:rsidP="000950A9">
      <w:pPr>
        <w:ind w:left="1134" w:firstLine="282"/>
      </w:pPr>
      <w:r w:rsidRPr="000950A9">
        <w:t>a) 1 - velmi dobré,</w:t>
      </w:r>
    </w:p>
    <w:p w14:paraId="5CB2160B" w14:textId="77777777" w:rsidR="000950A9" w:rsidRPr="000950A9" w:rsidRDefault="000950A9" w:rsidP="000950A9">
      <w:pPr>
        <w:ind w:left="852" w:firstLine="564"/>
      </w:pPr>
      <w:r w:rsidRPr="000950A9">
        <w:t>b) 2 - uspokojivé,</w:t>
      </w:r>
    </w:p>
    <w:p w14:paraId="370497FC" w14:textId="77777777" w:rsidR="000950A9" w:rsidRPr="000950A9" w:rsidRDefault="000950A9" w:rsidP="000950A9">
      <w:pPr>
        <w:ind w:left="1134" w:firstLine="282"/>
      </w:pPr>
      <w:r w:rsidRPr="000950A9">
        <w:t>c) 3 - neuspokojivé.</w:t>
      </w:r>
    </w:p>
    <w:p w14:paraId="46477F47" w14:textId="77777777" w:rsidR="000950A9" w:rsidRPr="000950A9" w:rsidRDefault="000950A9" w:rsidP="000950A9">
      <w:pPr>
        <w:ind w:left="1134" w:firstLine="282"/>
      </w:pPr>
    </w:p>
    <w:p w14:paraId="3FEAB3BD" w14:textId="77777777" w:rsidR="000950A9" w:rsidRPr="000950A9" w:rsidRDefault="000950A9" w:rsidP="000950A9">
      <w:pPr>
        <w:ind w:left="360"/>
        <w:rPr>
          <w:u w:val="single"/>
        </w:rPr>
      </w:pPr>
      <w:r w:rsidRPr="000950A9">
        <w:rPr>
          <w:u w:val="single"/>
        </w:rPr>
        <w:t>Celkové hodnocení žáka se na vysvědčení vyjadřuje stupni:</w:t>
      </w:r>
    </w:p>
    <w:p w14:paraId="29FE378C" w14:textId="77777777" w:rsidR="000950A9" w:rsidRPr="000950A9" w:rsidRDefault="000950A9" w:rsidP="000950A9">
      <w:pPr>
        <w:ind w:left="1134" w:firstLine="282"/>
      </w:pPr>
      <w:r w:rsidRPr="000950A9">
        <w:t>a) prospěl(a) s vyznamenáním,</w:t>
      </w:r>
    </w:p>
    <w:p w14:paraId="18A5C031" w14:textId="77777777" w:rsidR="000950A9" w:rsidRPr="000950A9" w:rsidRDefault="000950A9" w:rsidP="000950A9">
      <w:pPr>
        <w:ind w:left="852" w:firstLine="564"/>
      </w:pPr>
      <w:r w:rsidRPr="000950A9">
        <w:t>b) prospěl(a),</w:t>
      </w:r>
    </w:p>
    <w:p w14:paraId="29CAD279" w14:textId="77777777" w:rsidR="000950A9" w:rsidRPr="000950A9" w:rsidRDefault="000950A9" w:rsidP="000950A9">
      <w:pPr>
        <w:ind w:left="1134" w:firstLine="282"/>
      </w:pPr>
      <w:r w:rsidRPr="000950A9">
        <w:t>c) neprospěl(a).</w:t>
      </w:r>
    </w:p>
    <w:p w14:paraId="64F9280C" w14:textId="77777777" w:rsidR="000950A9" w:rsidRPr="000950A9" w:rsidRDefault="000950A9" w:rsidP="000950A9">
      <w:pPr>
        <w:ind w:left="786" w:firstLine="630"/>
      </w:pPr>
      <w:r w:rsidRPr="000950A9">
        <w:t>d) nehodnocen(a).</w:t>
      </w:r>
    </w:p>
    <w:p w14:paraId="45824820" w14:textId="77777777" w:rsidR="000950A9" w:rsidRPr="000950A9" w:rsidRDefault="000950A9" w:rsidP="000950A9">
      <w:pPr>
        <w:ind w:left="786" w:firstLine="630"/>
      </w:pPr>
    </w:p>
    <w:p w14:paraId="3215BF74" w14:textId="67EB8E62" w:rsidR="000950A9" w:rsidRPr="000950A9" w:rsidRDefault="000950A9" w:rsidP="00AB4975">
      <w:pPr>
        <w:numPr>
          <w:ilvl w:val="0"/>
          <w:numId w:val="25"/>
        </w:numPr>
        <w:jc w:val="both"/>
      </w:pPr>
      <w:r w:rsidRPr="000950A9">
        <w:lastRenderedPageBreak/>
        <w:t xml:space="preserve">Žák prospěl s vyznamenáním, není-li klasifikace nebo slovní hodnocení po převodu do klasifikace v žádném povinném předmětu horší než stupeň 2 - chvalitebný a průměrný prospěch z povinných předmětů není horší než </w:t>
      </w:r>
      <w:smartTag w:uri="urn:schemas-microsoft-com:office:smarttags" w:element="metricconverter">
        <w:smartTagPr>
          <w:attr w:name="ProductID" w:val="1,50 a"/>
        </w:smartTagPr>
        <w:r w:rsidRPr="000950A9">
          <w:t>1,50 a</w:t>
        </w:r>
      </w:smartTag>
      <w:r w:rsidRPr="000950A9">
        <w:t xml:space="preserve"> chování je hodnoceno jako velmi dobré. </w:t>
      </w:r>
    </w:p>
    <w:p w14:paraId="075E9817" w14:textId="77777777" w:rsidR="000950A9" w:rsidRPr="000950A9" w:rsidRDefault="000950A9" w:rsidP="00AB4975">
      <w:pPr>
        <w:numPr>
          <w:ilvl w:val="0"/>
          <w:numId w:val="25"/>
        </w:numPr>
        <w:jc w:val="both"/>
      </w:pPr>
      <w:r w:rsidRPr="000950A9">
        <w:t>Žák prospěl, není-li klasifikace nebo slovní hodnocení po převodu do klasifikace v některém povinném předmětu vyjádřena stupněm 5 - nedostatečný.</w:t>
      </w:r>
    </w:p>
    <w:p w14:paraId="52FD60C1" w14:textId="77777777" w:rsidR="000950A9" w:rsidRPr="000950A9" w:rsidRDefault="000950A9" w:rsidP="00AB4975">
      <w:pPr>
        <w:numPr>
          <w:ilvl w:val="0"/>
          <w:numId w:val="25"/>
        </w:numPr>
        <w:jc w:val="both"/>
      </w:pPr>
      <w:r w:rsidRPr="000950A9">
        <w:t>Žák neprospěl, je-li klasifikace nebo slovní hodnocení po převodu do klasifikace v některém povinném předmětu vyjádřena stupněm 5 – nedostatečný nebo není-li žák hodnocen z některého předmětu na konci druhého pololetí § 69 odst. 6 zákona č. 561/2004 Sb.</w:t>
      </w:r>
    </w:p>
    <w:p w14:paraId="5D75A101" w14:textId="77777777" w:rsidR="000950A9" w:rsidRPr="000950A9" w:rsidRDefault="000950A9" w:rsidP="00AB4975">
      <w:pPr>
        <w:numPr>
          <w:ilvl w:val="0"/>
          <w:numId w:val="25"/>
        </w:numPr>
        <w:jc w:val="both"/>
      </w:pPr>
      <w:r w:rsidRPr="000950A9">
        <w:t>Žák je nehodnocen, pokud ho není možné hodnotit z některého předmětu na konci prvního pololetí ani v náhradním termínu § 69 odst. 5 zákona č. 561/2004 Sb.</w:t>
      </w:r>
    </w:p>
    <w:p w14:paraId="04AE9BDA" w14:textId="2569D3B5" w:rsidR="000950A9" w:rsidRPr="000950A9" w:rsidRDefault="000950A9" w:rsidP="00AB4975">
      <w:pPr>
        <w:numPr>
          <w:ilvl w:val="0"/>
          <w:numId w:val="25"/>
        </w:numPr>
        <w:jc w:val="both"/>
      </w:pPr>
      <w:r w:rsidRPr="000950A9">
        <w:t>Termíny vydávání vysvědčení: V posledním vyučovacím dnu období školního vyučování se předává žákům vysvědčení; po ukončení prvního pololetí může škola vydat místo vysvědčení výpis z vysvědčení. V závěrečném ročníku středního vzdělávání se předává žákům vysvědčení v posledním vyučovacím dnu</w:t>
      </w:r>
      <w:r w:rsidR="00AC72C0">
        <w:t xml:space="preserve"> i s vysvědčením o závěrečné zkoušce</w:t>
      </w:r>
      <w:r w:rsidRPr="000950A9">
        <w:t>.</w:t>
      </w:r>
    </w:p>
    <w:p w14:paraId="718F6BFB" w14:textId="6D96D412" w:rsidR="000950A9" w:rsidRPr="000950A9" w:rsidRDefault="000950A9" w:rsidP="00AB4975">
      <w:pPr>
        <w:numPr>
          <w:ilvl w:val="0"/>
          <w:numId w:val="25"/>
        </w:numPr>
        <w:jc w:val="both"/>
      </w:pPr>
      <w:r w:rsidRPr="000950A9">
        <w:t xml:space="preserve">Na vysvědčení, </w:t>
      </w:r>
      <w:r w:rsidR="00AC72C0">
        <w:t xml:space="preserve">vysvědčení o závěrečné zkoušce </w:t>
      </w:r>
      <w:r w:rsidRPr="000950A9">
        <w:t xml:space="preserve">není přípustné provádět opravy zápisu. Podpisy na vysvědčeních, musí být originální. Školy vydávají stejnopisy a opisy vysvědčení; za vystavení tohoto stejnopisu či opisu lze požadovat úhradu vynaložených nákladů, jejíž výše nesmí překročit 100 Kč.  </w:t>
      </w:r>
    </w:p>
    <w:p w14:paraId="262E708D" w14:textId="54AF9A90" w:rsidR="000950A9" w:rsidRPr="000950A9" w:rsidRDefault="000950A9" w:rsidP="00AB4975">
      <w:pPr>
        <w:numPr>
          <w:ilvl w:val="0"/>
          <w:numId w:val="25"/>
        </w:numPr>
        <w:jc w:val="both"/>
      </w:pPr>
      <w:r w:rsidRPr="000950A9">
        <w:t>Školy vedou evidenci tiskopisů vysvědčení, která jsou dokladem o dosaženém stupni vzdělání.</w:t>
      </w:r>
    </w:p>
    <w:p w14:paraId="5EA08825" w14:textId="77777777" w:rsidR="000950A9" w:rsidRPr="000950A9" w:rsidRDefault="000950A9" w:rsidP="000950A9">
      <w:pPr>
        <w:ind w:left="142" w:hanging="142"/>
        <w:jc w:val="both"/>
      </w:pPr>
    </w:p>
    <w:p w14:paraId="4F93D2C0" w14:textId="77777777" w:rsidR="000950A9" w:rsidRPr="000950A9" w:rsidRDefault="000950A9" w:rsidP="000950A9">
      <w:pPr>
        <w:ind w:left="142" w:hanging="142"/>
        <w:rPr>
          <w:u w:val="single"/>
        </w:rPr>
      </w:pPr>
      <w:r w:rsidRPr="000950A9">
        <w:rPr>
          <w:u w:val="single"/>
        </w:rPr>
        <w:t>Ukončování středního vzdělávání:</w:t>
      </w:r>
    </w:p>
    <w:p w14:paraId="7508EB62" w14:textId="77777777" w:rsidR="000950A9" w:rsidRPr="000950A9" w:rsidRDefault="000950A9" w:rsidP="00AB4975">
      <w:pPr>
        <w:numPr>
          <w:ilvl w:val="0"/>
          <w:numId w:val="25"/>
        </w:numPr>
      </w:pPr>
      <w:r w:rsidRPr="000950A9">
        <w:t>Dokladem o dosažení středního vzdělání je vysvědčení o závěrečné zkoušce.</w:t>
      </w:r>
    </w:p>
    <w:p w14:paraId="007A083C" w14:textId="68301309" w:rsidR="000950A9" w:rsidRPr="000950A9" w:rsidRDefault="000950A9" w:rsidP="00AB4975">
      <w:pPr>
        <w:numPr>
          <w:ilvl w:val="0"/>
          <w:numId w:val="25"/>
        </w:numPr>
      </w:pPr>
      <w:r w:rsidRPr="000950A9">
        <w:t xml:space="preserve">Vysvědčení o závěrečné zkoušce </w:t>
      </w:r>
      <w:r w:rsidR="00AC72C0">
        <w:t xml:space="preserve">je </w:t>
      </w:r>
      <w:r w:rsidRPr="000950A9">
        <w:t>opatřen</w:t>
      </w:r>
      <w:r w:rsidR="00AC72C0">
        <w:t>o</w:t>
      </w:r>
      <w:r w:rsidRPr="000950A9">
        <w:t xml:space="preserve"> doložkou o získání příslušného stupně vzdělání.</w:t>
      </w:r>
    </w:p>
    <w:p w14:paraId="649AA87B" w14:textId="77777777" w:rsidR="000950A9" w:rsidRPr="000950A9" w:rsidRDefault="000950A9" w:rsidP="000950A9">
      <w:pPr>
        <w:ind w:left="142" w:hanging="142"/>
        <w:rPr>
          <w:u w:val="single"/>
        </w:rPr>
      </w:pPr>
    </w:p>
    <w:p w14:paraId="1C3E69DA" w14:textId="77777777" w:rsidR="000950A9" w:rsidRPr="000950A9" w:rsidRDefault="00B6112E" w:rsidP="00C13FD1">
      <w:pPr>
        <w:ind w:left="142" w:hanging="142"/>
        <w:jc w:val="both"/>
        <w:rPr>
          <w:b/>
          <w:sz w:val="28"/>
          <w:szCs w:val="28"/>
        </w:rPr>
      </w:pPr>
      <w:r>
        <w:rPr>
          <w:b/>
          <w:sz w:val="28"/>
          <w:szCs w:val="28"/>
        </w:rPr>
        <w:t>2</w:t>
      </w:r>
      <w:r w:rsidR="00C13FD1" w:rsidRPr="00C13FD1">
        <w:rPr>
          <w:b/>
          <w:sz w:val="28"/>
          <w:szCs w:val="28"/>
        </w:rPr>
        <w:t xml:space="preserve"> </w:t>
      </w:r>
      <w:r w:rsidR="00C13FD1" w:rsidRPr="00C13FD1">
        <w:rPr>
          <w:b/>
          <w:sz w:val="28"/>
          <w:szCs w:val="28"/>
        </w:rPr>
        <w:tab/>
        <w:t>Stupně hodnocení prospěchu a chování v případě použití klasifikace a jejich charakteristiku, včetně předem stanovených kritérií</w:t>
      </w:r>
    </w:p>
    <w:p w14:paraId="216F961B" w14:textId="77777777" w:rsidR="000950A9" w:rsidRPr="000950A9" w:rsidRDefault="000950A9" w:rsidP="000950A9"/>
    <w:p w14:paraId="50DE4F57" w14:textId="77777777" w:rsidR="000950A9" w:rsidRPr="000950A9" w:rsidRDefault="000950A9" w:rsidP="000950A9">
      <w:pPr>
        <w:jc w:val="both"/>
      </w:pPr>
      <w:r w:rsidRPr="000950A9">
        <w:t xml:space="preserve">Pro potřeby klasifikace se předměty dělí do tří skupin: </w:t>
      </w:r>
    </w:p>
    <w:p w14:paraId="7B96AC05" w14:textId="77777777" w:rsidR="000950A9" w:rsidRPr="000950A9" w:rsidRDefault="000950A9" w:rsidP="00AB4975">
      <w:pPr>
        <w:numPr>
          <w:ilvl w:val="0"/>
          <w:numId w:val="25"/>
        </w:numPr>
        <w:jc w:val="both"/>
      </w:pPr>
      <w:r w:rsidRPr="000950A9">
        <w:t xml:space="preserve">předměty s převahou teoretického zaměření, </w:t>
      </w:r>
    </w:p>
    <w:p w14:paraId="5E523FD7" w14:textId="77777777" w:rsidR="000950A9" w:rsidRPr="000950A9" w:rsidRDefault="000950A9" w:rsidP="00AB4975">
      <w:pPr>
        <w:numPr>
          <w:ilvl w:val="0"/>
          <w:numId w:val="25"/>
        </w:numPr>
        <w:jc w:val="both"/>
      </w:pPr>
      <w:r w:rsidRPr="000950A9">
        <w:t xml:space="preserve">předměty s převahou praktických činností a </w:t>
      </w:r>
    </w:p>
    <w:p w14:paraId="1467F70C" w14:textId="1D33787F" w:rsidR="000950A9" w:rsidRPr="000950A9" w:rsidRDefault="000950A9" w:rsidP="00AB4975">
      <w:pPr>
        <w:numPr>
          <w:ilvl w:val="0"/>
          <w:numId w:val="25"/>
        </w:numPr>
        <w:jc w:val="both"/>
      </w:pPr>
      <w:r w:rsidRPr="000950A9">
        <w:t>předměty s převahou výchovného</w:t>
      </w:r>
      <w:r w:rsidR="00AC72C0">
        <w:t xml:space="preserve"> </w:t>
      </w:r>
      <w:r w:rsidRPr="000950A9">
        <w:t xml:space="preserve">zaměření. </w:t>
      </w:r>
    </w:p>
    <w:p w14:paraId="737D35F6" w14:textId="77777777" w:rsidR="000950A9" w:rsidRPr="000950A9" w:rsidRDefault="000950A9" w:rsidP="00C13FD1">
      <w:pPr>
        <w:ind w:left="360"/>
        <w:jc w:val="both"/>
      </w:pPr>
    </w:p>
    <w:p w14:paraId="258C1DD2" w14:textId="77777777" w:rsidR="000950A9" w:rsidRPr="000950A9" w:rsidRDefault="000950A9" w:rsidP="000950A9">
      <w:pPr>
        <w:jc w:val="both"/>
      </w:pPr>
      <w:r w:rsidRPr="000950A9">
        <w:t xml:space="preserve">Kritéria pro jednotlivé klasifikační stupně jsou formulována především pro celkovou klasifikaci. Učitel však nepřeceňuje žádné z uvedených kritérií, posuzuje žákovy výkony komplexně, v souladu se specifikou předmětu. </w:t>
      </w:r>
    </w:p>
    <w:p w14:paraId="0B60DA15" w14:textId="77777777" w:rsidR="000950A9" w:rsidRPr="000950A9" w:rsidRDefault="000950A9" w:rsidP="000950A9">
      <w:pPr>
        <w:ind w:left="142" w:hanging="142"/>
        <w:rPr>
          <w:u w:val="single"/>
        </w:rPr>
      </w:pPr>
    </w:p>
    <w:p w14:paraId="1D9B1479" w14:textId="77777777" w:rsidR="000950A9" w:rsidRPr="000950A9" w:rsidRDefault="00B6112E" w:rsidP="000950A9">
      <w:pPr>
        <w:ind w:left="142" w:hanging="142"/>
        <w:rPr>
          <w:b/>
          <w:bCs/>
        </w:rPr>
      </w:pPr>
      <w:r>
        <w:rPr>
          <w:b/>
          <w:bCs/>
        </w:rPr>
        <w:t>2</w:t>
      </w:r>
      <w:r w:rsidR="000950A9" w:rsidRPr="000950A9">
        <w:rPr>
          <w:b/>
          <w:bCs/>
        </w:rPr>
        <w:t>.1 Klasifikace ve vyučovacích předmětech s převahou teoretického zaměření</w:t>
      </w:r>
    </w:p>
    <w:p w14:paraId="616D2C50" w14:textId="77777777" w:rsidR="000950A9" w:rsidRPr="000950A9" w:rsidRDefault="000950A9" w:rsidP="000950A9">
      <w:pPr>
        <w:ind w:left="142" w:hanging="142"/>
        <w:rPr>
          <w:u w:val="single"/>
        </w:rPr>
      </w:pPr>
    </w:p>
    <w:p w14:paraId="3449E868" w14:textId="77777777" w:rsidR="000950A9" w:rsidRPr="000950A9" w:rsidRDefault="000950A9" w:rsidP="000950A9">
      <w:pPr>
        <w:jc w:val="both"/>
      </w:pPr>
      <w:r w:rsidRPr="000950A9">
        <w:t>Převahu teoretického zaměření mají jazykové, společenskovědní, přírodovědné předměty a matematika.</w:t>
      </w:r>
    </w:p>
    <w:p w14:paraId="1265B47A" w14:textId="77777777" w:rsidR="000950A9" w:rsidRPr="000950A9" w:rsidRDefault="000950A9" w:rsidP="000950A9">
      <w:pPr>
        <w:ind w:left="142" w:hanging="142"/>
      </w:pPr>
    </w:p>
    <w:p w14:paraId="62C965DD" w14:textId="77777777" w:rsidR="000950A9" w:rsidRPr="000950A9" w:rsidRDefault="000950A9" w:rsidP="000950A9">
      <w:pPr>
        <w:jc w:val="both"/>
      </w:pPr>
      <w:r w:rsidRPr="000950A9">
        <w:t xml:space="preserve">Při klasifikaci výsledků ve vyučovacích předmětech s převahou teoretického zaměření se v souladu s požadavky učebních osnov hodnotí: </w:t>
      </w:r>
    </w:p>
    <w:p w14:paraId="6355BC4E" w14:textId="77777777" w:rsidR="000950A9" w:rsidRPr="000950A9" w:rsidRDefault="000950A9" w:rsidP="00AB4975">
      <w:pPr>
        <w:numPr>
          <w:ilvl w:val="0"/>
          <w:numId w:val="25"/>
        </w:numPr>
        <w:jc w:val="both"/>
      </w:pPr>
      <w:r w:rsidRPr="000950A9">
        <w:t>ucelenost, přesnost a trvalost osvojení požadovaných poznatků, faktů, pojmů, definic, zákonitostí a vztahů, kvalita a rozsah získaných dovedností vykonávat požadované intelektuální a motorické činnosti,</w:t>
      </w:r>
    </w:p>
    <w:p w14:paraId="6B25E130" w14:textId="77777777" w:rsidR="000950A9" w:rsidRPr="000950A9" w:rsidRDefault="000950A9" w:rsidP="00AB4975">
      <w:pPr>
        <w:numPr>
          <w:ilvl w:val="0"/>
          <w:numId w:val="25"/>
        </w:numPr>
        <w:jc w:val="both"/>
      </w:pPr>
      <w:r w:rsidRPr="000950A9">
        <w:t>schopnost uplatňovat osvojené poznatky a dovednosti při řešení teoretických a praktických úkolů, při výkladu a hodnocení společenských a přírodních jevů a zákonitostí,</w:t>
      </w:r>
    </w:p>
    <w:p w14:paraId="273CDB03" w14:textId="77777777" w:rsidR="000950A9" w:rsidRPr="000950A9" w:rsidRDefault="000950A9" w:rsidP="00AB4975">
      <w:pPr>
        <w:numPr>
          <w:ilvl w:val="0"/>
          <w:numId w:val="25"/>
        </w:numPr>
        <w:jc w:val="both"/>
      </w:pPr>
      <w:r w:rsidRPr="000950A9">
        <w:lastRenderedPageBreak/>
        <w:t>kvalita myšlení, především jeho logika, samostatnost a tvořivost,</w:t>
      </w:r>
    </w:p>
    <w:p w14:paraId="64AABD35" w14:textId="77777777" w:rsidR="000950A9" w:rsidRPr="000950A9" w:rsidRDefault="000950A9" w:rsidP="00AB4975">
      <w:pPr>
        <w:numPr>
          <w:ilvl w:val="0"/>
          <w:numId w:val="25"/>
        </w:numPr>
        <w:jc w:val="both"/>
      </w:pPr>
      <w:r w:rsidRPr="000950A9">
        <w:t>aktivita v přístupu k činnostem, zájem o ně a vztah k nim,</w:t>
      </w:r>
    </w:p>
    <w:p w14:paraId="05298029" w14:textId="77777777" w:rsidR="000950A9" w:rsidRPr="000950A9" w:rsidRDefault="000950A9" w:rsidP="00AB4975">
      <w:pPr>
        <w:numPr>
          <w:ilvl w:val="0"/>
          <w:numId w:val="25"/>
        </w:numPr>
        <w:jc w:val="both"/>
      </w:pPr>
      <w:r w:rsidRPr="000950A9">
        <w:t>přesnost, výstižnost a odborná i jazyková správnost ústního a písemného projevu,</w:t>
      </w:r>
    </w:p>
    <w:p w14:paraId="24265992" w14:textId="77777777" w:rsidR="000950A9" w:rsidRPr="000950A9" w:rsidRDefault="000950A9" w:rsidP="00AB4975">
      <w:pPr>
        <w:numPr>
          <w:ilvl w:val="0"/>
          <w:numId w:val="25"/>
        </w:numPr>
        <w:jc w:val="both"/>
      </w:pPr>
      <w:r w:rsidRPr="000950A9">
        <w:t>kvalita výsledků činností,</w:t>
      </w:r>
    </w:p>
    <w:p w14:paraId="6E47041D" w14:textId="77777777" w:rsidR="000950A9" w:rsidRPr="000950A9" w:rsidRDefault="000950A9" w:rsidP="00AB4975">
      <w:pPr>
        <w:numPr>
          <w:ilvl w:val="0"/>
          <w:numId w:val="25"/>
        </w:numPr>
        <w:jc w:val="both"/>
      </w:pPr>
      <w:r w:rsidRPr="000950A9">
        <w:t>osvojení účinných metod samostatného studia.</w:t>
      </w:r>
    </w:p>
    <w:p w14:paraId="3575B0B7" w14:textId="77777777" w:rsidR="000950A9" w:rsidRPr="000950A9" w:rsidRDefault="000950A9" w:rsidP="000950A9"/>
    <w:p w14:paraId="7F0930C5" w14:textId="77777777" w:rsidR="000950A9" w:rsidRPr="000950A9" w:rsidRDefault="000950A9" w:rsidP="000950A9">
      <w:pPr>
        <w:rPr>
          <w:u w:val="single"/>
        </w:rPr>
      </w:pPr>
      <w:r w:rsidRPr="000950A9">
        <w:rPr>
          <w:u w:val="single"/>
        </w:rPr>
        <w:t>Výchovně vzdělávací výsledky se klasifikují podle těchto kritérií:</w:t>
      </w:r>
    </w:p>
    <w:p w14:paraId="1EA10309" w14:textId="77777777" w:rsidR="000950A9" w:rsidRPr="000950A9" w:rsidRDefault="000950A9" w:rsidP="000950A9"/>
    <w:p w14:paraId="0D4BFBF8" w14:textId="77777777" w:rsidR="00FD5188" w:rsidRDefault="00FD5188" w:rsidP="000950A9">
      <w:pPr>
        <w:rPr>
          <w:b/>
          <w:i/>
          <w:u w:val="single"/>
        </w:rPr>
      </w:pPr>
    </w:p>
    <w:p w14:paraId="21FE215A" w14:textId="648CEC24" w:rsidR="000950A9" w:rsidRPr="000950A9" w:rsidRDefault="000950A9" w:rsidP="000950A9">
      <w:pPr>
        <w:rPr>
          <w:b/>
          <w:i/>
          <w:u w:val="single"/>
        </w:rPr>
      </w:pPr>
      <w:r w:rsidRPr="000950A9">
        <w:rPr>
          <w:b/>
          <w:i/>
          <w:u w:val="single"/>
        </w:rPr>
        <w:t>Stupeň 1 (výborný)</w:t>
      </w:r>
    </w:p>
    <w:p w14:paraId="2D522C33" w14:textId="77777777" w:rsidR="000950A9" w:rsidRPr="000950A9" w:rsidRDefault="000950A9" w:rsidP="000950A9">
      <w:pPr>
        <w:jc w:val="both"/>
      </w:pPr>
      <w:r w:rsidRPr="000950A9">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44766456" w14:textId="77777777" w:rsidR="000950A9" w:rsidRPr="000950A9" w:rsidRDefault="000950A9" w:rsidP="000950A9"/>
    <w:p w14:paraId="0CF41FD8" w14:textId="77777777" w:rsidR="000950A9" w:rsidRPr="000950A9" w:rsidRDefault="000950A9" w:rsidP="000950A9">
      <w:pPr>
        <w:rPr>
          <w:b/>
          <w:i/>
          <w:u w:val="single"/>
        </w:rPr>
      </w:pPr>
      <w:r w:rsidRPr="000950A9">
        <w:rPr>
          <w:b/>
          <w:i/>
          <w:u w:val="single"/>
        </w:rPr>
        <w:t>Stupeň 2 (chvalitebný)</w:t>
      </w:r>
    </w:p>
    <w:p w14:paraId="0C766AD4" w14:textId="77777777" w:rsidR="000950A9" w:rsidRPr="000950A9" w:rsidRDefault="000950A9" w:rsidP="000950A9">
      <w:pPr>
        <w:jc w:val="both"/>
      </w:pPr>
      <w:r w:rsidRPr="000950A9">
        <w:t>Žák ovládá požadované poznatky, fakta, pojmy, definice a zákonitosti v podstatě uceleně, přesně a úplně. Pohotově vykonává požadované intelektuální a motorické činnosti.</w:t>
      </w:r>
    </w:p>
    <w:p w14:paraId="35ECF3D3" w14:textId="77777777" w:rsidR="000950A9" w:rsidRPr="000950A9" w:rsidRDefault="000950A9" w:rsidP="000950A9">
      <w:pPr>
        <w:jc w:val="both"/>
      </w:pPr>
      <w:r w:rsidRPr="000950A9">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5E52B0F4" w14:textId="77777777" w:rsidR="000950A9" w:rsidRPr="000950A9" w:rsidRDefault="000950A9" w:rsidP="000950A9"/>
    <w:p w14:paraId="255B6F89" w14:textId="77777777" w:rsidR="000950A9" w:rsidRPr="000950A9" w:rsidRDefault="000950A9" w:rsidP="000950A9">
      <w:pPr>
        <w:rPr>
          <w:b/>
          <w:i/>
          <w:u w:val="single"/>
        </w:rPr>
      </w:pPr>
      <w:r w:rsidRPr="000950A9">
        <w:rPr>
          <w:b/>
          <w:i/>
          <w:u w:val="single"/>
        </w:rPr>
        <w:t>Stupeň 3 (dobrý)</w:t>
      </w:r>
    </w:p>
    <w:p w14:paraId="3FD2AE04" w14:textId="77777777" w:rsidR="000950A9" w:rsidRPr="000950A9" w:rsidRDefault="000950A9" w:rsidP="000950A9">
      <w:pPr>
        <w:jc w:val="both"/>
      </w:pPr>
      <w:r w:rsidRPr="000950A9">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106AA1BA" w14:textId="77777777" w:rsidR="000950A9" w:rsidRPr="000950A9" w:rsidRDefault="000950A9" w:rsidP="000950A9"/>
    <w:p w14:paraId="65CB20FA" w14:textId="77777777" w:rsidR="000950A9" w:rsidRPr="000950A9" w:rsidRDefault="000950A9" w:rsidP="000950A9">
      <w:pPr>
        <w:rPr>
          <w:b/>
          <w:i/>
          <w:u w:val="single"/>
        </w:rPr>
      </w:pPr>
      <w:r w:rsidRPr="000950A9">
        <w:rPr>
          <w:b/>
          <w:i/>
          <w:u w:val="single"/>
        </w:rPr>
        <w:t>Stupeň 4 (dostatečný)</w:t>
      </w:r>
    </w:p>
    <w:p w14:paraId="3CBD10CE" w14:textId="77777777" w:rsidR="000950A9" w:rsidRPr="000950A9" w:rsidRDefault="000950A9" w:rsidP="000950A9">
      <w:pPr>
        <w:jc w:val="both"/>
      </w:pPr>
      <w:r w:rsidRPr="000950A9">
        <w:t>Žák má v ucelenosti, přesnosti a úplnosti osvojení si požadovaných poznatků závažné mezery. Při provádění požadovaných intelektuálních a motorických činností je málo</w:t>
      </w:r>
    </w:p>
    <w:p w14:paraId="3C3A7D96" w14:textId="77777777" w:rsidR="000950A9" w:rsidRPr="000950A9" w:rsidRDefault="000950A9" w:rsidP="000950A9">
      <w:pPr>
        <w:jc w:val="both"/>
      </w:pPr>
      <w:r w:rsidRPr="000950A9">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2AF0B9A9" w14:textId="77777777" w:rsidR="000950A9" w:rsidRPr="000950A9" w:rsidRDefault="000950A9" w:rsidP="000950A9"/>
    <w:p w14:paraId="700F5DE3" w14:textId="77777777" w:rsidR="000950A9" w:rsidRPr="000950A9" w:rsidRDefault="000950A9" w:rsidP="000950A9">
      <w:pPr>
        <w:rPr>
          <w:b/>
          <w:i/>
          <w:u w:val="single"/>
        </w:rPr>
      </w:pPr>
      <w:r w:rsidRPr="000950A9">
        <w:rPr>
          <w:b/>
          <w:i/>
          <w:u w:val="single"/>
        </w:rPr>
        <w:t>Stupeň 5 (nedostatečný)</w:t>
      </w:r>
    </w:p>
    <w:p w14:paraId="1891B0F9" w14:textId="77777777" w:rsidR="000950A9" w:rsidRPr="000950A9" w:rsidRDefault="000950A9" w:rsidP="000950A9">
      <w:pPr>
        <w:jc w:val="both"/>
      </w:pPr>
      <w:r w:rsidRPr="000950A9">
        <w:lastRenderedPageBreak/>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283EFC54" w14:textId="77777777" w:rsidR="000950A9" w:rsidRPr="000950A9" w:rsidRDefault="000950A9" w:rsidP="000950A9">
      <w:pPr>
        <w:ind w:left="142" w:hanging="142"/>
        <w:rPr>
          <w:u w:val="single"/>
        </w:rPr>
      </w:pPr>
    </w:p>
    <w:p w14:paraId="1362DB04" w14:textId="77777777" w:rsidR="000950A9" w:rsidRPr="000950A9" w:rsidRDefault="000950A9" w:rsidP="000950A9">
      <w:pPr>
        <w:ind w:left="142" w:hanging="142"/>
        <w:rPr>
          <w:u w:val="single"/>
        </w:rPr>
      </w:pPr>
    </w:p>
    <w:p w14:paraId="139CD726" w14:textId="77777777" w:rsidR="000950A9" w:rsidRPr="000950A9" w:rsidRDefault="00B6112E" w:rsidP="000950A9">
      <w:pPr>
        <w:ind w:left="142" w:hanging="142"/>
        <w:rPr>
          <w:b/>
        </w:rPr>
      </w:pPr>
      <w:r>
        <w:rPr>
          <w:b/>
        </w:rPr>
        <w:t>2</w:t>
      </w:r>
      <w:r w:rsidR="00C13FD1">
        <w:rPr>
          <w:b/>
        </w:rPr>
        <w:t>.2</w:t>
      </w:r>
      <w:r w:rsidR="000950A9" w:rsidRPr="000950A9">
        <w:rPr>
          <w:b/>
        </w:rPr>
        <w:t xml:space="preserve"> Klasifikace ve vyučovacích předmětech s převahou praktického zaměření.</w:t>
      </w:r>
    </w:p>
    <w:p w14:paraId="02F692CB" w14:textId="77777777" w:rsidR="000950A9" w:rsidRPr="000950A9" w:rsidRDefault="000950A9" w:rsidP="000950A9">
      <w:pPr>
        <w:ind w:left="142" w:hanging="142"/>
        <w:jc w:val="both"/>
        <w:rPr>
          <w:u w:val="single"/>
        </w:rPr>
      </w:pPr>
    </w:p>
    <w:p w14:paraId="486A2763" w14:textId="77777777" w:rsidR="000950A9" w:rsidRPr="000950A9" w:rsidRDefault="000950A9" w:rsidP="000950A9">
      <w:pPr>
        <w:jc w:val="both"/>
      </w:pPr>
      <w:r w:rsidRPr="000950A9">
        <w:t>Převahu praktické činnosti mají v základní škole pracovní vyučování, praktika, základy techniky, domácí nauky.</w:t>
      </w:r>
    </w:p>
    <w:p w14:paraId="2B75D48D" w14:textId="77777777" w:rsidR="000950A9" w:rsidRPr="000950A9" w:rsidRDefault="000950A9" w:rsidP="000950A9">
      <w:pPr>
        <w:ind w:left="142" w:hanging="142"/>
      </w:pPr>
    </w:p>
    <w:p w14:paraId="6267F445" w14:textId="77777777" w:rsidR="000950A9" w:rsidRPr="000950A9" w:rsidRDefault="000950A9" w:rsidP="000950A9">
      <w:pPr>
        <w:jc w:val="both"/>
      </w:pPr>
      <w:r w:rsidRPr="000950A9">
        <w:t>Při klasifikaci v předmětech uvedených v s převahou praktického zaměření v souladu s požadavky učebních osnov se hodnotí:</w:t>
      </w:r>
    </w:p>
    <w:p w14:paraId="4912ED1B" w14:textId="77777777" w:rsidR="000950A9" w:rsidRPr="000950A9" w:rsidRDefault="000950A9" w:rsidP="00AB4975">
      <w:pPr>
        <w:numPr>
          <w:ilvl w:val="0"/>
          <w:numId w:val="25"/>
        </w:numPr>
        <w:jc w:val="both"/>
      </w:pPr>
      <w:r w:rsidRPr="000950A9">
        <w:t>vztah k práci, k pracovnímu kolektivu a k praktickým činnostem,</w:t>
      </w:r>
    </w:p>
    <w:p w14:paraId="761F102E" w14:textId="77777777" w:rsidR="000950A9" w:rsidRPr="000950A9" w:rsidRDefault="000950A9" w:rsidP="00AB4975">
      <w:pPr>
        <w:numPr>
          <w:ilvl w:val="0"/>
          <w:numId w:val="25"/>
        </w:numPr>
        <w:jc w:val="both"/>
      </w:pPr>
      <w:r w:rsidRPr="000950A9">
        <w:t>osvojení praktických dovedností a návyků, zvládnutí účelných způsobů práce,</w:t>
      </w:r>
    </w:p>
    <w:p w14:paraId="20BC99B7" w14:textId="77777777" w:rsidR="000950A9" w:rsidRPr="000950A9" w:rsidRDefault="000950A9" w:rsidP="00AB4975">
      <w:pPr>
        <w:numPr>
          <w:ilvl w:val="0"/>
          <w:numId w:val="25"/>
        </w:numPr>
        <w:jc w:val="both"/>
      </w:pPr>
      <w:r w:rsidRPr="000950A9">
        <w:t>využití získaných teoretických vědomostí v praktických činnostech,</w:t>
      </w:r>
    </w:p>
    <w:p w14:paraId="7E61D59F" w14:textId="77777777" w:rsidR="000950A9" w:rsidRPr="000950A9" w:rsidRDefault="000950A9" w:rsidP="00AB4975">
      <w:pPr>
        <w:numPr>
          <w:ilvl w:val="0"/>
          <w:numId w:val="25"/>
        </w:numPr>
        <w:jc w:val="both"/>
      </w:pPr>
      <w:r w:rsidRPr="000950A9">
        <w:t>aktivita, samostatnost, tvořivost, iniciativa v praktických činnostech,</w:t>
      </w:r>
    </w:p>
    <w:p w14:paraId="0A4D344B" w14:textId="77777777" w:rsidR="000950A9" w:rsidRPr="000950A9" w:rsidRDefault="000950A9" w:rsidP="00AB4975">
      <w:pPr>
        <w:numPr>
          <w:ilvl w:val="0"/>
          <w:numId w:val="25"/>
        </w:numPr>
        <w:jc w:val="both"/>
      </w:pPr>
      <w:r w:rsidRPr="000950A9">
        <w:t>kvalita výsledků činností,</w:t>
      </w:r>
    </w:p>
    <w:p w14:paraId="4EDBDAB7" w14:textId="77777777" w:rsidR="000950A9" w:rsidRPr="000950A9" w:rsidRDefault="000950A9" w:rsidP="00AB4975">
      <w:pPr>
        <w:numPr>
          <w:ilvl w:val="0"/>
          <w:numId w:val="25"/>
        </w:numPr>
        <w:jc w:val="both"/>
      </w:pPr>
      <w:r w:rsidRPr="000950A9">
        <w:t>organizace vlastní práce a pracoviště, udržování pořádku na pracovišti,</w:t>
      </w:r>
    </w:p>
    <w:p w14:paraId="63628488" w14:textId="77777777" w:rsidR="000950A9" w:rsidRPr="000950A9" w:rsidRDefault="000950A9" w:rsidP="00AB4975">
      <w:pPr>
        <w:numPr>
          <w:ilvl w:val="0"/>
          <w:numId w:val="25"/>
        </w:numPr>
        <w:jc w:val="both"/>
      </w:pPr>
      <w:r w:rsidRPr="000950A9">
        <w:t>dodržování předpisů o bezpečnosti a ochraně zdraví při práci a péče o životní prostředí,</w:t>
      </w:r>
    </w:p>
    <w:p w14:paraId="55833E61" w14:textId="77777777" w:rsidR="000950A9" w:rsidRPr="000950A9" w:rsidRDefault="000950A9" w:rsidP="00AB4975">
      <w:pPr>
        <w:numPr>
          <w:ilvl w:val="0"/>
          <w:numId w:val="25"/>
        </w:numPr>
        <w:jc w:val="both"/>
      </w:pPr>
      <w:r w:rsidRPr="000950A9">
        <w:t>hospodárné využívání surovin, materiálů, energie, překonávání překážek v práci,</w:t>
      </w:r>
    </w:p>
    <w:p w14:paraId="26FCFB70" w14:textId="77777777" w:rsidR="000950A9" w:rsidRPr="000950A9" w:rsidRDefault="000950A9" w:rsidP="00AB4975">
      <w:pPr>
        <w:numPr>
          <w:ilvl w:val="0"/>
          <w:numId w:val="25"/>
        </w:numPr>
        <w:jc w:val="both"/>
      </w:pPr>
      <w:r w:rsidRPr="000950A9">
        <w:t>obsluha a údržba laboratorních zařízení a pomůcek, nástrojů, nářadí a měřidel.</w:t>
      </w:r>
    </w:p>
    <w:p w14:paraId="5246B640" w14:textId="77777777" w:rsidR="000950A9" w:rsidRPr="000950A9" w:rsidRDefault="000950A9" w:rsidP="000950A9"/>
    <w:p w14:paraId="7DCAA8C9" w14:textId="77777777" w:rsidR="000950A9" w:rsidRPr="000950A9" w:rsidRDefault="000950A9" w:rsidP="000950A9">
      <w:pPr>
        <w:rPr>
          <w:u w:val="single"/>
        </w:rPr>
      </w:pPr>
      <w:r w:rsidRPr="000950A9">
        <w:rPr>
          <w:u w:val="single"/>
        </w:rPr>
        <w:t>Výchovně vzdělávací výsledky se klasifikují podle těchto kritérií:</w:t>
      </w:r>
    </w:p>
    <w:p w14:paraId="62BA2AAB" w14:textId="77777777" w:rsidR="000950A9" w:rsidRPr="000950A9" w:rsidRDefault="000950A9" w:rsidP="000950A9"/>
    <w:p w14:paraId="1B03C182" w14:textId="77777777" w:rsidR="000950A9" w:rsidRPr="000950A9" w:rsidRDefault="000950A9" w:rsidP="000950A9">
      <w:pPr>
        <w:rPr>
          <w:b/>
          <w:i/>
          <w:u w:val="single"/>
        </w:rPr>
      </w:pPr>
      <w:r w:rsidRPr="000950A9">
        <w:rPr>
          <w:b/>
          <w:i/>
          <w:u w:val="single"/>
        </w:rPr>
        <w:t>Stupeň 1 (výborný)</w:t>
      </w:r>
    </w:p>
    <w:p w14:paraId="7A235477" w14:textId="77777777" w:rsidR="000950A9" w:rsidRPr="000950A9" w:rsidRDefault="000950A9" w:rsidP="000950A9">
      <w:pPr>
        <w:jc w:val="both"/>
      </w:pPr>
      <w:r w:rsidRPr="000950A9">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386C5AEF" w14:textId="77777777" w:rsidR="000950A9" w:rsidRPr="000950A9" w:rsidRDefault="000950A9" w:rsidP="000950A9"/>
    <w:p w14:paraId="2FE9467C" w14:textId="77777777" w:rsidR="000950A9" w:rsidRPr="000950A9" w:rsidRDefault="000950A9" w:rsidP="000950A9">
      <w:pPr>
        <w:rPr>
          <w:b/>
          <w:i/>
          <w:u w:val="single"/>
        </w:rPr>
      </w:pPr>
      <w:r w:rsidRPr="000950A9">
        <w:rPr>
          <w:b/>
          <w:i/>
          <w:u w:val="single"/>
        </w:rPr>
        <w:t>Stupeň 2 (chvalitebný)</w:t>
      </w:r>
    </w:p>
    <w:p w14:paraId="2341DDB6" w14:textId="77777777" w:rsidR="000950A9" w:rsidRPr="000950A9" w:rsidRDefault="000950A9" w:rsidP="000950A9">
      <w:pPr>
        <w:jc w:val="both"/>
      </w:pPr>
      <w:r w:rsidRPr="000950A9">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30E360B7" w14:textId="77777777" w:rsidR="000950A9" w:rsidRPr="000950A9" w:rsidRDefault="000950A9" w:rsidP="000950A9"/>
    <w:p w14:paraId="1E021EE7" w14:textId="77777777" w:rsidR="000950A9" w:rsidRPr="000950A9" w:rsidRDefault="000950A9" w:rsidP="000950A9">
      <w:pPr>
        <w:rPr>
          <w:b/>
          <w:i/>
          <w:u w:val="single"/>
        </w:rPr>
      </w:pPr>
      <w:r w:rsidRPr="000950A9">
        <w:rPr>
          <w:b/>
          <w:i/>
          <w:u w:val="single"/>
        </w:rPr>
        <w:t>Stupeň 3 (dobrý)</w:t>
      </w:r>
    </w:p>
    <w:p w14:paraId="52685643" w14:textId="77777777" w:rsidR="000950A9" w:rsidRPr="000950A9" w:rsidRDefault="000950A9" w:rsidP="000950A9">
      <w:pPr>
        <w:jc w:val="both"/>
      </w:pPr>
      <w:r w:rsidRPr="000950A9">
        <w:t xml:space="preserve">Žák projevuje vztah k práci, k pracovnímu kolektivu a k praktickým činnostem s menšími výkyvy. Za pomocí učitele uplatňuje získané teoretické poznatky při praktické činnosti. V praktických </w:t>
      </w:r>
      <w:r w:rsidRPr="000950A9">
        <w:lastRenderedPageBreak/>
        <w:t>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07C23A16" w14:textId="77777777" w:rsidR="000950A9" w:rsidRPr="000950A9" w:rsidRDefault="000950A9" w:rsidP="000950A9"/>
    <w:p w14:paraId="413B0721" w14:textId="77777777" w:rsidR="000950A9" w:rsidRPr="000950A9" w:rsidRDefault="000950A9" w:rsidP="000950A9">
      <w:pPr>
        <w:rPr>
          <w:b/>
          <w:i/>
          <w:u w:val="single"/>
        </w:rPr>
      </w:pPr>
      <w:r w:rsidRPr="000950A9">
        <w:rPr>
          <w:b/>
          <w:i/>
          <w:u w:val="single"/>
        </w:rPr>
        <w:t>Stupeň 4 (dostatečný)</w:t>
      </w:r>
    </w:p>
    <w:p w14:paraId="108D4C1E" w14:textId="77777777" w:rsidR="000950A9" w:rsidRPr="000950A9" w:rsidRDefault="000950A9" w:rsidP="000950A9">
      <w:pPr>
        <w:jc w:val="both"/>
      </w:pPr>
      <w:r w:rsidRPr="000950A9">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17ADC72F" w14:textId="77777777" w:rsidR="000950A9" w:rsidRPr="000950A9" w:rsidRDefault="000950A9" w:rsidP="000950A9"/>
    <w:p w14:paraId="00BF16F7" w14:textId="77777777" w:rsidR="000950A9" w:rsidRPr="000950A9" w:rsidRDefault="000950A9" w:rsidP="000950A9">
      <w:pPr>
        <w:rPr>
          <w:b/>
          <w:i/>
          <w:u w:val="single"/>
        </w:rPr>
      </w:pPr>
      <w:r w:rsidRPr="000950A9">
        <w:rPr>
          <w:b/>
          <w:i/>
          <w:u w:val="single"/>
        </w:rPr>
        <w:t>Stupeň 5 (nedostatečný)</w:t>
      </w:r>
    </w:p>
    <w:p w14:paraId="3DE0C0BF" w14:textId="77777777" w:rsidR="000950A9" w:rsidRPr="000950A9" w:rsidRDefault="000950A9" w:rsidP="000950A9">
      <w:pPr>
        <w:jc w:val="both"/>
      </w:pPr>
      <w:r w:rsidRPr="000950A9">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724F3002" w14:textId="77777777" w:rsidR="000950A9" w:rsidRPr="000950A9" w:rsidRDefault="000950A9" w:rsidP="000950A9">
      <w:pPr>
        <w:ind w:left="142" w:hanging="142"/>
        <w:rPr>
          <w:u w:val="single"/>
        </w:rPr>
      </w:pPr>
    </w:p>
    <w:p w14:paraId="62F1B31D" w14:textId="77777777" w:rsidR="000950A9" w:rsidRPr="000950A9" w:rsidRDefault="00B6112E" w:rsidP="000950A9">
      <w:pPr>
        <w:ind w:left="142" w:hanging="142"/>
        <w:rPr>
          <w:b/>
          <w:bCs/>
        </w:rPr>
      </w:pPr>
      <w:r>
        <w:rPr>
          <w:b/>
          <w:bCs/>
        </w:rPr>
        <w:t>2</w:t>
      </w:r>
      <w:r w:rsidR="00C13FD1">
        <w:rPr>
          <w:b/>
          <w:bCs/>
        </w:rPr>
        <w:t xml:space="preserve">. 3 </w:t>
      </w:r>
      <w:r w:rsidR="000950A9" w:rsidRPr="000950A9">
        <w:rPr>
          <w:b/>
          <w:bCs/>
        </w:rPr>
        <w:t xml:space="preserve"> Klasifikace ve vyučovacích předmětech s převahou výchovného zaměření</w:t>
      </w:r>
    </w:p>
    <w:p w14:paraId="6D713912" w14:textId="77777777" w:rsidR="000950A9" w:rsidRPr="000950A9" w:rsidRDefault="000950A9" w:rsidP="000950A9">
      <w:pPr>
        <w:ind w:left="142" w:hanging="142"/>
        <w:rPr>
          <w:u w:val="single"/>
        </w:rPr>
      </w:pPr>
    </w:p>
    <w:p w14:paraId="2BA76A11" w14:textId="77777777" w:rsidR="000950A9" w:rsidRPr="000950A9" w:rsidRDefault="000950A9" w:rsidP="000950A9">
      <w:pPr>
        <w:jc w:val="both"/>
      </w:pPr>
      <w:r w:rsidRPr="000950A9">
        <w:t>Převahu výchovného zaměření mají: výtvarná výchova, hudební výchova a zpěv, tělesná a sportovní výchova.</w:t>
      </w:r>
    </w:p>
    <w:p w14:paraId="509CD1D6" w14:textId="77777777" w:rsidR="000950A9" w:rsidRPr="000950A9" w:rsidRDefault="000950A9" w:rsidP="000950A9">
      <w:pPr>
        <w:ind w:left="142" w:hanging="142"/>
      </w:pPr>
    </w:p>
    <w:p w14:paraId="2B2AD968" w14:textId="77777777" w:rsidR="000950A9" w:rsidRPr="000950A9" w:rsidRDefault="000950A9" w:rsidP="000950A9">
      <w:pPr>
        <w:jc w:val="both"/>
      </w:pPr>
      <w:r w:rsidRPr="000950A9">
        <w:t>Žák zařazený do zvláštní tělesné výchovy se při částečném uvolnění nebo úlevách doporučených lékařem klasifikuje s přihlédnutím ke zdravotnímu stavu.</w:t>
      </w:r>
    </w:p>
    <w:p w14:paraId="25E33C61" w14:textId="77777777" w:rsidR="000950A9" w:rsidRPr="000950A9" w:rsidRDefault="000950A9" w:rsidP="000950A9">
      <w:pPr>
        <w:ind w:left="142" w:hanging="142"/>
      </w:pPr>
    </w:p>
    <w:p w14:paraId="199027A9" w14:textId="77777777" w:rsidR="000950A9" w:rsidRPr="000950A9" w:rsidRDefault="000950A9" w:rsidP="000950A9">
      <w:pPr>
        <w:jc w:val="both"/>
      </w:pPr>
      <w:r w:rsidRPr="000950A9">
        <w:t>Při klasifikaci v předmětech s převahou výchovného zaměření se v souladu s požadavky učebních osnov hodnotí:</w:t>
      </w:r>
    </w:p>
    <w:p w14:paraId="4A4E50BE" w14:textId="77777777" w:rsidR="000950A9" w:rsidRPr="000950A9" w:rsidRDefault="000950A9" w:rsidP="00AB4975">
      <w:pPr>
        <w:numPr>
          <w:ilvl w:val="0"/>
          <w:numId w:val="25"/>
        </w:numPr>
        <w:jc w:val="both"/>
      </w:pPr>
      <w:r w:rsidRPr="000950A9">
        <w:t>stupeň tvořivosti a samostatnosti projevu,</w:t>
      </w:r>
    </w:p>
    <w:p w14:paraId="397C5467" w14:textId="77777777" w:rsidR="000950A9" w:rsidRPr="000950A9" w:rsidRDefault="000950A9" w:rsidP="00AB4975">
      <w:pPr>
        <w:numPr>
          <w:ilvl w:val="0"/>
          <w:numId w:val="25"/>
        </w:numPr>
        <w:jc w:val="both"/>
      </w:pPr>
      <w:r w:rsidRPr="000950A9">
        <w:t>osvojení potřebných vědomostí, zkušeností, činností a jejich tvořivá aplikace,</w:t>
      </w:r>
    </w:p>
    <w:p w14:paraId="71BEC2EA" w14:textId="77777777" w:rsidR="000950A9" w:rsidRPr="000950A9" w:rsidRDefault="000950A9" w:rsidP="00AB4975">
      <w:pPr>
        <w:numPr>
          <w:ilvl w:val="0"/>
          <w:numId w:val="25"/>
        </w:numPr>
        <w:jc w:val="both"/>
      </w:pPr>
      <w:r w:rsidRPr="000950A9">
        <w:t>poznání zákonitostí daných činností a jejich uplatňování ve vlastní činnosti,</w:t>
      </w:r>
    </w:p>
    <w:p w14:paraId="3E48807F" w14:textId="77777777" w:rsidR="000950A9" w:rsidRPr="000950A9" w:rsidRDefault="000950A9" w:rsidP="00AB4975">
      <w:pPr>
        <w:numPr>
          <w:ilvl w:val="0"/>
          <w:numId w:val="25"/>
        </w:numPr>
        <w:jc w:val="both"/>
      </w:pPr>
      <w:r w:rsidRPr="000950A9">
        <w:t>kvalita projevu,</w:t>
      </w:r>
    </w:p>
    <w:p w14:paraId="7E765AC7" w14:textId="77777777" w:rsidR="000950A9" w:rsidRPr="000950A9" w:rsidRDefault="000950A9" w:rsidP="00AB4975">
      <w:pPr>
        <w:numPr>
          <w:ilvl w:val="0"/>
          <w:numId w:val="25"/>
        </w:numPr>
        <w:jc w:val="both"/>
      </w:pPr>
      <w:r w:rsidRPr="000950A9">
        <w:t>vztah žáka k činnostem a zájem o ně,</w:t>
      </w:r>
    </w:p>
    <w:p w14:paraId="1D8591E9" w14:textId="77777777" w:rsidR="000950A9" w:rsidRPr="000950A9" w:rsidRDefault="000950A9" w:rsidP="00AB4975">
      <w:pPr>
        <w:numPr>
          <w:ilvl w:val="0"/>
          <w:numId w:val="25"/>
        </w:numPr>
        <w:jc w:val="both"/>
      </w:pPr>
      <w:r w:rsidRPr="000950A9">
        <w:t>estetické vnímání, přístup k uměleckému dílu a k estetice ostatní společnosti,</w:t>
      </w:r>
    </w:p>
    <w:p w14:paraId="283B56D0" w14:textId="77777777" w:rsidR="000950A9" w:rsidRPr="000950A9" w:rsidRDefault="000950A9" w:rsidP="00AB4975">
      <w:pPr>
        <w:numPr>
          <w:ilvl w:val="0"/>
          <w:numId w:val="25"/>
        </w:numPr>
        <w:jc w:val="both"/>
      </w:pPr>
      <w:r w:rsidRPr="000950A9">
        <w:t>v tělesné výchově s přihlédnutím ke zdravotnímu stavu žáka všeobecná, tělesná zdatnost, výkonnost a jeho péče o vlastní zdraví.</w:t>
      </w:r>
    </w:p>
    <w:p w14:paraId="077E21C3" w14:textId="77777777" w:rsidR="000950A9" w:rsidRPr="000950A9" w:rsidRDefault="000950A9" w:rsidP="000950A9">
      <w:pPr>
        <w:jc w:val="both"/>
      </w:pPr>
    </w:p>
    <w:p w14:paraId="0CE1F229" w14:textId="77777777" w:rsidR="000950A9" w:rsidRPr="000950A9" w:rsidRDefault="000950A9" w:rsidP="000950A9">
      <w:pPr>
        <w:rPr>
          <w:u w:val="single"/>
        </w:rPr>
      </w:pPr>
      <w:r w:rsidRPr="000950A9">
        <w:rPr>
          <w:u w:val="single"/>
        </w:rPr>
        <w:t>Výchovně vzdělávací výsledky se klasifikují podle těchto kritérií:</w:t>
      </w:r>
    </w:p>
    <w:p w14:paraId="5313CAD6" w14:textId="77777777" w:rsidR="000950A9" w:rsidRPr="000950A9" w:rsidRDefault="000950A9" w:rsidP="000950A9"/>
    <w:p w14:paraId="39595992" w14:textId="77777777" w:rsidR="000950A9" w:rsidRPr="000950A9" w:rsidRDefault="000950A9" w:rsidP="000950A9">
      <w:pPr>
        <w:rPr>
          <w:b/>
          <w:i/>
          <w:u w:val="single"/>
        </w:rPr>
      </w:pPr>
      <w:r w:rsidRPr="000950A9">
        <w:rPr>
          <w:b/>
          <w:i/>
          <w:u w:val="single"/>
        </w:rPr>
        <w:t>Stupeň 1 (výborný)</w:t>
      </w:r>
    </w:p>
    <w:p w14:paraId="33CE0A1C" w14:textId="77777777" w:rsidR="000950A9" w:rsidRPr="000950A9" w:rsidRDefault="000950A9" w:rsidP="000950A9">
      <w:pPr>
        <w:jc w:val="both"/>
      </w:pPr>
      <w:r w:rsidRPr="000950A9">
        <w:t xml:space="preserve">Žák je v činnostech velmi aktivní. Pracuje tvořivě, samostatně, plně využívá své osobní předpoklady a velmi úspěšně podle požadavků osnov je rozvíjí v individuálních a kolektivních projevech. Jeho </w:t>
      </w:r>
      <w:r w:rsidRPr="000950A9">
        <w:lastRenderedPageBreak/>
        <w:t>projev je esteticky působivý, originální, procítěný, v hudební, branné a tělesné výchově přesný. Osvojené vědomosti, dovednosti a návyky aplikuje tvořivě. Má výrazně aktivní zájem o umění, estetiku, brannost a tělesnou kulturu a projevuje k nim aktivní vztah. Úspěšně rozvíjí svůj estetický vkus, tělesnou zdatnost a brannost.</w:t>
      </w:r>
    </w:p>
    <w:p w14:paraId="0266A65F" w14:textId="77777777" w:rsidR="000950A9" w:rsidRPr="000950A9" w:rsidRDefault="000950A9" w:rsidP="000950A9"/>
    <w:p w14:paraId="370947F4" w14:textId="77777777" w:rsidR="000950A9" w:rsidRPr="000950A9" w:rsidRDefault="000950A9" w:rsidP="000950A9">
      <w:pPr>
        <w:rPr>
          <w:b/>
          <w:i/>
          <w:u w:val="single"/>
        </w:rPr>
      </w:pPr>
      <w:r w:rsidRPr="000950A9">
        <w:rPr>
          <w:b/>
          <w:i/>
          <w:u w:val="single"/>
        </w:rPr>
        <w:t>Stupeň 2 (chvalitebný)</w:t>
      </w:r>
    </w:p>
    <w:p w14:paraId="7A1A3361" w14:textId="77777777" w:rsidR="000950A9" w:rsidRPr="000950A9" w:rsidRDefault="000950A9" w:rsidP="000950A9">
      <w:pPr>
        <w:jc w:val="both"/>
      </w:pPr>
      <w:r w:rsidRPr="000950A9">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brannost a tělesnou zdatnost. Rozvíjí si v požadované míře estetický vkus, brannost a tělesnou zdatnost.</w:t>
      </w:r>
    </w:p>
    <w:p w14:paraId="5A321BFA" w14:textId="77777777" w:rsidR="000950A9" w:rsidRPr="000950A9" w:rsidRDefault="000950A9" w:rsidP="000950A9">
      <w:pPr>
        <w:jc w:val="both"/>
      </w:pPr>
    </w:p>
    <w:p w14:paraId="4F683CE1" w14:textId="77777777" w:rsidR="000950A9" w:rsidRPr="000950A9" w:rsidRDefault="000950A9" w:rsidP="000950A9"/>
    <w:p w14:paraId="6CF475A0" w14:textId="77777777" w:rsidR="000950A9" w:rsidRPr="000950A9" w:rsidRDefault="000950A9" w:rsidP="000950A9">
      <w:pPr>
        <w:rPr>
          <w:b/>
          <w:i/>
          <w:u w:val="single"/>
        </w:rPr>
      </w:pPr>
      <w:r w:rsidRPr="000950A9">
        <w:rPr>
          <w:b/>
          <w:i/>
          <w:u w:val="single"/>
        </w:rPr>
        <w:t>Stupeň 3 (dobrý)</w:t>
      </w:r>
    </w:p>
    <w:p w14:paraId="79517EEC" w14:textId="77777777" w:rsidR="000950A9" w:rsidRPr="000950A9" w:rsidRDefault="000950A9" w:rsidP="000950A9">
      <w:pPr>
        <w:jc w:val="both"/>
      </w:pPr>
      <w:r w:rsidRPr="000950A9">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brannost a tělesnou kulturu. Nerozvíjí v požadované míře svůj estetický vkus, tělesnou zdatnost a brannost.</w:t>
      </w:r>
    </w:p>
    <w:p w14:paraId="467F110E" w14:textId="77777777" w:rsidR="000950A9" w:rsidRPr="000950A9" w:rsidRDefault="000950A9" w:rsidP="000950A9"/>
    <w:p w14:paraId="13BE2087" w14:textId="77777777" w:rsidR="000950A9" w:rsidRPr="000950A9" w:rsidRDefault="000950A9" w:rsidP="000950A9">
      <w:pPr>
        <w:rPr>
          <w:b/>
          <w:i/>
          <w:u w:val="single"/>
        </w:rPr>
      </w:pPr>
      <w:r w:rsidRPr="000950A9">
        <w:rPr>
          <w:b/>
          <w:i/>
          <w:u w:val="single"/>
        </w:rPr>
        <w:t>Stupeň 4 (dostatečný)</w:t>
      </w:r>
    </w:p>
    <w:p w14:paraId="7FF297BB" w14:textId="77777777" w:rsidR="000950A9" w:rsidRPr="000950A9" w:rsidRDefault="000950A9" w:rsidP="000950A9">
      <w:pPr>
        <w:jc w:val="both"/>
      </w:pPr>
      <w:r w:rsidRPr="000950A9">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brannost a tělesnou zdatnost.</w:t>
      </w:r>
    </w:p>
    <w:p w14:paraId="18B3E615" w14:textId="77777777" w:rsidR="000950A9" w:rsidRPr="000950A9" w:rsidRDefault="000950A9" w:rsidP="000950A9"/>
    <w:p w14:paraId="488E84ED" w14:textId="77777777" w:rsidR="000950A9" w:rsidRPr="000950A9" w:rsidRDefault="000950A9" w:rsidP="000950A9">
      <w:pPr>
        <w:rPr>
          <w:b/>
          <w:i/>
          <w:u w:val="single"/>
        </w:rPr>
      </w:pPr>
      <w:r w:rsidRPr="000950A9">
        <w:rPr>
          <w:b/>
          <w:i/>
          <w:u w:val="single"/>
        </w:rPr>
        <w:t>Stupeň 5 (nedostatečný)</w:t>
      </w:r>
    </w:p>
    <w:p w14:paraId="1E8E5503" w14:textId="77777777" w:rsidR="000950A9" w:rsidRPr="000950A9" w:rsidRDefault="000950A9" w:rsidP="000950A9">
      <w:pPr>
        <w:jc w:val="both"/>
      </w:pPr>
      <w:r w:rsidRPr="000950A9">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brannost a tělesnou zdatnost.</w:t>
      </w:r>
    </w:p>
    <w:p w14:paraId="5560108E" w14:textId="77777777" w:rsidR="000950A9" w:rsidRPr="000950A9" w:rsidRDefault="000950A9" w:rsidP="000950A9"/>
    <w:p w14:paraId="616807D4" w14:textId="77777777" w:rsidR="000950A9" w:rsidRPr="000950A9" w:rsidRDefault="000950A9" w:rsidP="000950A9">
      <w:pPr>
        <w:rPr>
          <w:bCs/>
          <w:u w:val="single"/>
        </w:rPr>
      </w:pPr>
      <w:r w:rsidRPr="000950A9">
        <w:rPr>
          <w:bCs/>
          <w:u w:val="single"/>
        </w:rPr>
        <w:t>2.4 Stupně hodnocení chování</w:t>
      </w:r>
    </w:p>
    <w:p w14:paraId="6F012D99" w14:textId="77777777" w:rsidR="000950A9" w:rsidRPr="000950A9" w:rsidRDefault="000950A9" w:rsidP="000950A9">
      <w:r w:rsidRPr="000950A9">
        <w:t xml:space="preserve"> </w:t>
      </w:r>
    </w:p>
    <w:p w14:paraId="1B3F41C4" w14:textId="77777777" w:rsidR="000950A9" w:rsidRPr="000950A9" w:rsidRDefault="000950A9" w:rsidP="000950A9">
      <w:pPr>
        <w:rPr>
          <w:u w:val="single"/>
        </w:rPr>
      </w:pPr>
      <w:r w:rsidRPr="000950A9">
        <w:rPr>
          <w:u w:val="single"/>
        </w:rPr>
        <w:t>Kritéria pro jednotlivé stupně klasifikace chování jsou následující:</w:t>
      </w:r>
    </w:p>
    <w:p w14:paraId="64CAC75B" w14:textId="77777777" w:rsidR="000950A9" w:rsidRPr="000950A9" w:rsidRDefault="000950A9" w:rsidP="000950A9"/>
    <w:p w14:paraId="524ECF04" w14:textId="77777777" w:rsidR="000950A9" w:rsidRPr="000950A9" w:rsidRDefault="000950A9" w:rsidP="000950A9">
      <w:pPr>
        <w:rPr>
          <w:b/>
          <w:i/>
          <w:u w:val="single"/>
        </w:rPr>
      </w:pPr>
      <w:r w:rsidRPr="000950A9">
        <w:rPr>
          <w:b/>
          <w:i/>
          <w:u w:val="single"/>
        </w:rPr>
        <w:t>Stupeň 1 (velmi dobré)</w:t>
      </w:r>
    </w:p>
    <w:p w14:paraId="3468A7F1" w14:textId="77777777" w:rsidR="000950A9" w:rsidRPr="000950A9" w:rsidRDefault="000950A9" w:rsidP="000950A9">
      <w:pPr>
        <w:jc w:val="both"/>
      </w:pPr>
      <w:r w:rsidRPr="000950A9">
        <w:t>Žák uvědoměle dodržuje pravidla chování a ustanovení vnitřního řádu školy. Méně závažných přestupků se dopouští ojediněle. Žák je však přístupný výchovnému působení a snaží se své chyby napravit.</w:t>
      </w:r>
    </w:p>
    <w:p w14:paraId="2DFF9A13" w14:textId="77777777" w:rsidR="000950A9" w:rsidRPr="000950A9" w:rsidRDefault="000950A9" w:rsidP="000950A9"/>
    <w:p w14:paraId="41C6965B" w14:textId="77777777" w:rsidR="000950A9" w:rsidRPr="000950A9" w:rsidRDefault="000950A9" w:rsidP="000950A9">
      <w:pPr>
        <w:rPr>
          <w:b/>
          <w:i/>
          <w:u w:val="single"/>
        </w:rPr>
      </w:pPr>
      <w:r w:rsidRPr="000950A9">
        <w:rPr>
          <w:b/>
          <w:i/>
          <w:u w:val="single"/>
        </w:rPr>
        <w:t>Stupeň 2 (uspokojivé)</w:t>
      </w:r>
    </w:p>
    <w:p w14:paraId="7A82F786" w14:textId="77777777" w:rsidR="000950A9" w:rsidRPr="000950A9" w:rsidRDefault="000950A9" w:rsidP="000950A9">
      <w:pPr>
        <w:jc w:val="both"/>
      </w:pPr>
      <w:r w:rsidRPr="000950A9">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0D5EC10D" w14:textId="77777777" w:rsidR="000950A9" w:rsidRPr="000950A9" w:rsidRDefault="000950A9" w:rsidP="000950A9"/>
    <w:p w14:paraId="0720BC75" w14:textId="77777777" w:rsidR="000950A9" w:rsidRPr="000950A9" w:rsidRDefault="000950A9" w:rsidP="000950A9"/>
    <w:p w14:paraId="0DEA98D8" w14:textId="4B899246" w:rsidR="000950A9" w:rsidRDefault="000950A9" w:rsidP="000950A9"/>
    <w:p w14:paraId="77BD6D67" w14:textId="261AEF49" w:rsidR="00615503" w:rsidRDefault="00615503" w:rsidP="000950A9"/>
    <w:p w14:paraId="725A90B1" w14:textId="77777777" w:rsidR="00615503" w:rsidRPr="000950A9" w:rsidRDefault="00615503" w:rsidP="000950A9"/>
    <w:p w14:paraId="7BF63CC1" w14:textId="77777777" w:rsidR="000950A9" w:rsidRPr="000950A9" w:rsidRDefault="000950A9" w:rsidP="000950A9">
      <w:pPr>
        <w:rPr>
          <w:b/>
          <w:i/>
          <w:u w:val="single"/>
        </w:rPr>
      </w:pPr>
      <w:r w:rsidRPr="000950A9">
        <w:rPr>
          <w:b/>
          <w:i/>
          <w:u w:val="single"/>
        </w:rPr>
        <w:lastRenderedPageBreak/>
        <w:t>Stupeň 3 (neuspokojivé)</w:t>
      </w:r>
    </w:p>
    <w:p w14:paraId="3085B159" w14:textId="77777777" w:rsidR="000950A9" w:rsidRPr="000950A9" w:rsidRDefault="000950A9" w:rsidP="000950A9">
      <w:pPr>
        <w:jc w:val="both"/>
      </w:pPr>
      <w:r w:rsidRPr="000950A9">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13F17947" w14:textId="77777777" w:rsidR="000950A9" w:rsidRPr="000950A9" w:rsidRDefault="000950A9" w:rsidP="000950A9">
      <w:pPr>
        <w:rPr>
          <w:sz w:val="28"/>
          <w:szCs w:val="28"/>
        </w:rPr>
      </w:pPr>
    </w:p>
    <w:p w14:paraId="32EAD8DB" w14:textId="77777777" w:rsidR="00FD5188" w:rsidRDefault="00FD5188" w:rsidP="00C13FD1">
      <w:pPr>
        <w:jc w:val="both"/>
        <w:rPr>
          <w:b/>
          <w:sz w:val="28"/>
          <w:szCs w:val="28"/>
        </w:rPr>
      </w:pPr>
    </w:p>
    <w:p w14:paraId="31C65962" w14:textId="25497D55" w:rsidR="000950A9" w:rsidRPr="000950A9" w:rsidRDefault="00B6112E" w:rsidP="00C13FD1">
      <w:pPr>
        <w:jc w:val="both"/>
        <w:rPr>
          <w:b/>
          <w:sz w:val="28"/>
          <w:szCs w:val="28"/>
        </w:rPr>
      </w:pPr>
      <w:r>
        <w:rPr>
          <w:b/>
          <w:sz w:val="28"/>
          <w:szCs w:val="28"/>
        </w:rPr>
        <w:t>3</w:t>
      </w:r>
      <w:r w:rsidR="00C13FD1" w:rsidRPr="00C13FD1">
        <w:rPr>
          <w:b/>
          <w:sz w:val="28"/>
          <w:szCs w:val="28"/>
        </w:rPr>
        <w:tab/>
      </w:r>
      <w:r w:rsidR="000950A9" w:rsidRPr="000950A9">
        <w:rPr>
          <w:b/>
          <w:sz w:val="28"/>
          <w:szCs w:val="28"/>
        </w:rPr>
        <w:t xml:space="preserve"> Zásady pro používání slovního hodnocení (v souladu s § 69 zákona č. 561/2004 Sb., školský zákon, ve znění pozdějších předpisů, a § 3 vyhlášky č. 13/2005 Sb., o středním vzdělávání a vzdělávání v konzervatoři, ve znění pozdějších předpisů)</w:t>
      </w:r>
    </w:p>
    <w:p w14:paraId="215FCE1C" w14:textId="77777777" w:rsidR="000950A9" w:rsidRPr="000950A9" w:rsidRDefault="000950A9" w:rsidP="000950A9">
      <w:pPr>
        <w:ind w:left="142" w:hanging="142"/>
      </w:pPr>
    </w:p>
    <w:p w14:paraId="7372C2EA" w14:textId="77777777" w:rsidR="000950A9" w:rsidRPr="000950A9" w:rsidRDefault="000950A9" w:rsidP="00AB4975">
      <w:pPr>
        <w:numPr>
          <w:ilvl w:val="0"/>
          <w:numId w:val="28"/>
        </w:numPr>
        <w:jc w:val="both"/>
      </w:pPr>
      <w:r w:rsidRPr="000950A9">
        <w:t>O slovním hodnocení výsledků vzdělávání žáka na vysvědčení rozhoduje ředitel školy se souhlasem školské rady a po projednání v pedagogické radě.</w:t>
      </w:r>
    </w:p>
    <w:p w14:paraId="14AC746F" w14:textId="77777777" w:rsidR="000950A9" w:rsidRPr="000950A9" w:rsidRDefault="000950A9" w:rsidP="00AB4975">
      <w:pPr>
        <w:numPr>
          <w:ilvl w:val="0"/>
          <w:numId w:val="28"/>
        </w:numPr>
        <w:jc w:val="both"/>
      </w:pPr>
      <w:r w:rsidRPr="000950A9">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36FB8FAE" w14:textId="77777777" w:rsidR="000950A9" w:rsidRPr="000950A9" w:rsidRDefault="000950A9" w:rsidP="00AB4975">
      <w:pPr>
        <w:numPr>
          <w:ilvl w:val="0"/>
          <w:numId w:val="28"/>
        </w:numPr>
        <w:jc w:val="both"/>
      </w:pPr>
      <w:r w:rsidRPr="000950A9">
        <w:t>Je-li žák hodnocen slovně, převede třídní učitel po projednání s vyučujícími ostatních předmětů slovní hodnocení do klasifikace pro účely přijímacího řízení ke střednímu vzdělávání.</w:t>
      </w:r>
    </w:p>
    <w:p w14:paraId="6BC3D961" w14:textId="77777777" w:rsidR="000950A9" w:rsidRPr="000950A9" w:rsidRDefault="000950A9" w:rsidP="00AB4975">
      <w:pPr>
        <w:numPr>
          <w:ilvl w:val="0"/>
          <w:numId w:val="28"/>
        </w:numPr>
        <w:jc w:val="both"/>
      </w:pPr>
      <w:r w:rsidRPr="000950A9">
        <w:t>U žáka s vývojovou poruchou učení rozhodne ředitel školy o použití slovního hodnocení na základě žádosti zákonného zástupce žáka.</w:t>
      </w:r>
    </w:p>
    <w:p w14:paraId="53774FE7" w14:textId="77777777" w:rsidR="000950A9" w:rsidRPr="000950A9" w:rsidRDefault="000950A9" w:rsidP="00AB4975">
      <w:pPr>
        <w:numPr>
          <w:ilvl w:val="0"/>
          <w:numId w:val="28"/>
        </w:numPr>
        <w:jc w:val="both"/>
      </w:pPr>
      <w:r w:rsidRPr="000950A9">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23413FE4" w14:textId="77777777" w:rsidR="000950A9" w:rsidRDefault="000950A9" w:rsidP="000950A9">
      <w:pPr>
        <w:ind w:left="142" w:hanging="142"/>
        <w:rPr>
          <w:u w:val="single"/>
        </w:rPr>
      </w:pPr>
    </w:p>
    <w:p w14:paraId="193CC1AE" w14:textId="77777777" w:rsidR="00C13FD1" w:rsidRDefault="00C13FD1" w:rsidP="000950A9">
      <w:pPr>
        <w:ind w:left="142" w:hanging="142"/>
        <w:rPr>
          <w:u w:val="single"/>
        </w:rPr>
      </w:pPr>
    </w:p>
    <w:p w14:paraId="4ADEFE5C" w14:textId="77777777" w:rsidR="00C13FD1" w:rsidRPr="000950A9" w:rsidRDefault="00C13FD1" w:rsidP="000950A9">
      <w:pPr>
        <w:ind w:left="142" w:hanging="142"/>
        <w:rPr>
          <w:u w:val="single"/>
        </w:rPr>
      </w:pPr>
    </w:p>
    <w:p w14:paraId="67D0FA91" w14:textId="77777777" w:rsidR="000950A9" w:rsidRPr="000950A9" w:rsidRDefault="00B6112E" w:rsidP="000950A9">
      <w:pPr>
        <w:rPr>
          <w:b/>
          <w:sz w:val="28"/>
          <w:szCs w:val="28"/>
        </w:rPr>
      </w:pPr>
      <w:r>
        <w:rPr>
          <w:b/>
          <w:sz w:val="28"/>
          <w:szCs w:val="28"/>
        </w:rPr>
        <w:t>4</w:t>
      </w:r>
      <w:r w:rsidR="00C13FD1" w:rsidRPr="00C13FD1">
        <w:rPr>
          <w:b/>
          <w:sz w:val="28"/>
          <w:szCs w:val="28"/>
        </w:rPr>
        <w:tab/>
      </w:r>
      <w:r w:rsidR="000950A9" w:rsidRPr="000950A9">
        <w:rPr>
          <w:b/>
          <w:sz w:val="28"/>
          <w:szCs w:val="28"/>
        </w:rPr>
        <w:t xml:space="preserve"> Zásady pro stanovení celkového hodnocení žáka na vysvědčení v případě použití slovního hodnocení nebo kombinace slovního hodnocení a klasifikace</w:t>
      </w:r>
    </w:p>
    <w:p w14:paraId="57298323" w14:textId="77777777" w:rsidR="000950A9" w:rsidRPr="000950A9" w:rsidRDefault="000950A9" w:rsidP="000950A9">
      <w:pPr>
        <w:ind w:left="142" w:hanging="142"/>
        <w:rPr>
          <w:sz w:val="28"/>
          <w:szCs w:val="28"/>
        </w:rPr>
      </w:pPr>
    </w:p>
    <w:p w14:paraId="6E98B638" w14:textId="77777777" w:rsidR="000950A9" w:rsidRPr="000950A9" w:rsidRDefault="000950A9" w:rsidP="000950A9">
      <w:pPr>
        <w:jc w:val="both"/>
      </w:pPr>
      <w:r w:rsidRPr="000950A9">
        <w:t>Zásady pro převedení slovního hodnocení do klasifikace nebo klasifikace do slovního hodnocení pro stanovení celkového hodnocení žáka na vysvědčení</w:t>
      </w:r>
    </w:p>
    <w:p w14:paraId="739380BF" w14:textId="77777777" w:rsidR="000950A9" w:rsidRPr="000950A9" w:rsidRDefault="000950A9" w:rsidP="000950A9">
      <w:pPr>
        <w:jc w:val="both"/>
      </w:pPr>
    </w:p>
    <w:p w14:paraId="4E569F87" w14:textId="77777777" w:rsidR="00615503" w:rsidRDefault="00615503" w:rsidP="000950A9">
      <w:pPr>
        <w:jc w:val="both"/>
      </w:pPr>
    </w:p>
    <w:p w14:paraId="48525204" w14:textId="77777777" w:rsidR="0020221B" w:rsidRDefault="0020221B" w:rsidP="0020221B">
      <w:pPr>
        <w:spacing w:after="160" w:line="259" w:lineRule="auto"/>
        <w:jc w:val="center"/>
        <w:rPr>
          <w:rFonts w:eastAsiaTheme="minorHAnsi"/>
          <w:b/>
          <w:sz w:val="28"/>
          <w:szCs w:val="28"/>
          <w:lang w:eastAsia="en-US"/>
        </w:rPr>
      </w:pPr>
    </w:p>
    <w:p w14:paraId="0C9220F0" w14:textId="77777777" w:rsidR="0020221B" w:rsidRDefault="0020221B" w:rsidP="0020221B">
      <w:pPr>
        <w:spacing w:after="160" w:line="259" w:lineRule="auto"/>
        <w:jc w:val="center"/>
        <w:rPr>
          <w:rFonts w:eastAsiaTheme="minorHAnsi"/>
          <w:b/>
          <w:sz w:val="28"/>
          <w:szCs w:val="28"/>
          <w:lang w:eastAsia="en-US"/>
        </w:rPr>
      </w:pPr>
    </w:p>
    <w:p w14:paraId="3B95E482" w14:textId="77777777" w:rsidR="0020221B" w:rsidRDefault="0020221B" w:rsidP="0020221B">
      <w:pPr>
        <w:spacing w:after="160" w:line="259" w:lineRule="auto"/>
        <w:jc w:val="center"/>
        <w:rPr>
          <w:rFonts w:eastAsiaTheme="minorHAnsi"/>
          <w:b/>
          <w:sz w:val="28"/>
          <w:szCs w:val="28"/>
          <w:lang w:eastAsia="en-US"/>
        </w:rPr>
      </w:pPr>
    </w:p>
    <w:p w14:paraId="0CBDF6E6" w14:textId="77777777" w:rsidR="0020221B" w:rsidRDefault="0020221B" w:rsidP="0020221B">
      <w:pPr>
        <w:spacing w:after="160" w:line="259" w:lineRule="auto"/>
        <w:jc w:val="center"/>
        <w:rPr>
          <w:rFonts w:eastAsiaTheme="minorHAnsi"/>
          <w:b/>
          <w:sz w:val="28"/>
          <w:szCs w:val="28"/>
          <w:lang w:eastAsia="en-US"/>
        </w:rPr>
      </w:pPr>
    </w:p>
    <w:p w14:paraId="6A360F43" w14:textId="77777777" w:rsidR="0020221B" w:rsidRDefault="0020221B" w:rsidP="0020221B">
      <w:pPr>
        <w:spacing w:after="160" w:line="259" w:lineRule="auto"/>
        <w:jc w:val="center"/>
        <w:rPr>
          <w:rFonts w:eastAsiaTheme="minorHAnsi"/>
          <w:b/>
          <w:sz w:val="28"/>
          <w:szCs w:val="28"/>
          <w:lang w:eastAsia="en-US"/>
        </w:rPr>
      </w:pPr>
    </w:p>
    <w:p w14:paraId="11FD390D" w14:textId="7B4D940F" w:rsidR="0020221B" w:rsidRPr="0020221B" w:rsidRDefault="0020221B" w:rsidP="0020221B">
      <w:pPr>
        <w:spacing w:after="160" w:line="259" w:lineRule="auto"/>
        <w:jc w:val="center"/>
        <w:rPr>
          <w:rFonts w:eastAsiaTheme="minorHAnsi"/>
          <w:b/>
          <w:sz w:val="28"/>
          <w:szCs w:val="28"/>
          <w:lang w:eastAsia="en-US"/>
        </w:rPr>
      </w:pPr>
      <w:r w:rsidRPr="0020221B">
        <w:rPr>
          <w:rFonts w:eastAsiaTheme="minorHAnsi"/>
          <w:b/>
          <w:sz w:val="28"/>
          <w:szCs w:val="28"/>
          <w:lang w:eastAsia="en-US"/>
        </w:rPr>
        <w:lastRenderedPageBreak/>
        <w:t>Klasifikace studentů praktické školy jednoleté</w:t>
      </w:r>
    </w:p>
    <w:tbl>
      <w:tblPr>
        <w:tblStyle w:val="Mkatabulky"/>
        <w:tblpPr w:leftFromText="141" w:rightFromText="141" w:vertAnchor="page" w:horzAnchor="page" w:tblpX="1272" w:tblpY="1951"/>
        <w:tblW w:w="9405" w:type="dxa"/>
        <w:tblLook w:val="04A0" w:firstRow="1" w:lastRow="0" w:firstColumn="1" w:lastColumn="0" w:noHBand="0" w:noVBand="1"/>
      </w:tblPr>
      <w:tblGrid>
        <w:gridCol w:w="1838"/>
        <w:gridCol w:w="1506"/>
        <w:gridCol w:w="1506"/>
        <w:gridCol w:w="1501"/>
        <w:gridCol w:w="1561"/>
        <w:gridCol w:w="1493"/>
      </w:tblGrid>
      <w:tr w:rsidR="0020221B" w:rsidRPr="0020221B" w14:paraId="56BF1406" w14:textId="77777777" w:rsidTr="0015137D">
        <w:tc>
          <w:tcPr>
            <w:tcW w:w="1838" w:type="dxa"/>
          </w:tcPr>
          <w:p w14:paraId="3A825548"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eastAsiaTheme="minorHAnsi"/>
                <w:b/>
                <w:color w:val="000000"/>
                <w:sz w:val="20"/>
                <w:szCs w:val="20"/>
                <w:lang w:eastAsia="en-US"/>
              </w:rPr>
              <w:t>Předmět</w:t>
            </w:r>
          </w:p>
        </w:tc>
        <w:tc>
          <w:tcPr>
            <w:tcW w:w="1506" w:type="dxa"/>
          </w:tcPr>
          <w:p w14:paraId="350E6F6B"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1</w:t>
            </w:r>
          </w:p>
        </w:tc>
        <w:tc>
          <w:tcPr>
            <w:tcW w:w="1506" w:type="dxa"/>
          </w:tcPr>
          <w:p w14:paraId="05D5218F"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2</w:t>
            </w:r>
          </w:p>
        </w:tc>
        <w:tc>
          <w:tcPr>
            <w:tcW w:w="1501" w:type="dxa"/>
          </w:tcPr>
          <w:p w14:paraId="5C751B94"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3</w:t>
            </w:r>
          </w:p>
        </w:tc>
        <w:tc>
          <w:tcPr>
            <w:tcW w:w="1561" w:type="dxa"/>
          </w:tcPr>
          <w:p w14:paraId="13AFD230"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4</w:t>
            </w:r>
          </w:p>
        </w:tc>
        <w:tc>
          <w:tcPr>
            <w:tcW w:w="1493" w:type="dxa"/>
          </w:tcPr>
          <w:p w14:paraId="5B1F319C"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5</w:t>
            </w:r>
          </w:p>
        </w:tc>
      </w:tr>
      <w:tr w:rsidR="0020221B" w:rsidRPr="0020221B" w14:paraId="747E5FFB" w14:textId="77777777" w:rsidTr="0015137D">
        <w:tc>
          <w:tcPr>
            <w:tcW w:w="1838" w:type="dxa"/>
          </w:tcPr>
          <w:p w14:paraId="7B7008A9"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Český jazyk a literatura</w:t>
            </w:r>
          </w:p>
        </w:tc>
        <w:tc>
          <w:tcPr>
            <w:tcW w:w="1506" w:type="dxa"/>
          </w:tcPr>
          <w:p w14:paraId="14093D79"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Zvládá základní pravopisné jevy, které dokáže zdůvodnit. </w:t>
            </w:r>
          </w:p>
          <w:p w14:paraId="41880B0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Čte se zájmem </w:t>
            </w:r>
          </w:p>
          <w:p w14:paraId="1B1BA44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a s porozuměním, vlastními slovy převypráví hlavní myšlenku děje. </w:t>
            </w:r>
          </w:p>
        </w:tc>
        <w:tc>
          <w:tcPr>
            <w:tcW w:w="1506" w:type="dxa"/>
          </w:tcPr>
          <w:p w14:paraId="0E79C2A9"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Dopouští se ojedinělých pravopisných chyb, které umí opravit. </w:t>
            </w:r>
          </w:p>
          <w:p w14:paraId="702D8DD5"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Čte s porozuměním, převypráví hlavní myšlenku textu.</w:t>
            </w:r>
          </w:p>
        </w:tc>
        <w:tc>
          <w:tcPr>
            <w:tcW w:w="1501" w:type="dxa"/>
          </w:tcPr>
          <w:p w14:paraId="1EA70650"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Dopouští se pravopisných chyb, které s pomocí umí opravit. </w:t>
            </w:r>
          </w:p>
          <w:p w14:paraId="08A9EE21"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Čte méně plynule, najde hlavní myšlenku textu.</w:t>
            </w:r>
          </w:p>
        </w:tc>
        <w:tc>
          <w:tcPr>
            <w:tcW w:w="1561" w:type="dxa"/>
          </w:tcPr>
          <w:p w14:paraId="7A210AE7"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Základy písemného projevu zvládá s pomocí učitele. </w:t>
            </w:r>
          </w:p>
          <w:p w14:paraId="60AC327B"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Čte s pomocí, dle návodných otázek vypráví děj.</w:t>
            </w:r>
          </w:p>
        </w:tc>
        <w:tc>
          <w:tcPr>
            <w:tcW w:w="1493" w:type="dxa"/>
          </w:tcPr>
          <w:p w14:paraId="49198E8C"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O učivo neprojevuje zájem</w:t>
            </w:r>
          </w:p>
        </w:tc>
      </w:tr>
      <w:tr w:rsidR="0020221B" w:rsidRPr="0020221B" w14:paraId="4A60D5FE" w14:textId="77777777" w:rsidTr="0015137D">
        <w:tc>
          <w:tcPr>
            <w:tcW w:w="1838" w:type="dxa"/>
          </w:tcPr>
          <w:p w14:paraId="2F351932"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Občanská výchova</w:t>
            </w:r>
          </w:p>
        </w:tc>
        <w:tc>
          <w:tcPr>
            <w:tcW w:w="1506" w:type="dxa"/>
          </w:tcPr>
          <w:p w14:paraId="23145421"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Se zájmem se samostatně orientuje v získaných informacích.</w:t>
            </w:r>
          </w:p>
        </w:tc>
        <w:tc>
          <w:tcPr>
            <w:tcW w:w="1506" w:type="dxa"/>
          </w:tcPr>
          <w:p w14:paraId="5DEC3BF8"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Dokáže se celkem samostatně orientovat v získaných informacích.</w:t>
            </w:r>
          </w:p>
        </w:tc>
        <w:tc>
          <w:tcPr>
            <w:tcW w:w="1501" w:type="dxa"/>
          </w:tcPr>
          <w:p w14:paraId="4AC58BF5"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V získaných informacích se orientuje s pomocí učitele.</w:t>
            </w:r>
          </w:p>
        </w:tc>
        <w:tc>
          <w:tcPr>
            <w:tcW w:w="1561" w:type="dxa"/>
          </w:tcPr>
          <w:p w14:paraId="1797214E"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S pomocí učitele se vyjadřuje a řeší úkoly</w:t>
            </w:r>
          </w:p>
        </w:tc>
        <w:tc>
          <w:tcPr>
            <w:tcW w:w="1493" w:type="dxa"/>
          </w:tcPr>
          <w:p w14:paraId="1BE56503"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O učivo neprojevuje zájem</w:t>
            </w:r>
          </w:p>
        </w:tc>
      </w:tr>
      <w:tr w:rsidR="0020221B" w:rsidRPr="0020221B" w14:paraId="2F9E6BEB" w14:textId="77777777" w:rsidTr="0015137D">
        <w:tc>
          <w:tcPr>
            <w:tcW w:w="1838" w:type="dxa"/>
          </w:tcPr>
          <w:p w14:paraId="7FFE4A0F"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Matematika </w:t>
            </w:r>
          </w:p>
        </w:tc>
        <w:tc>
          <w:tcPr>
            <w:tcW w:w="1506" w:type="dxa"/>
          </w:tcPr>
          <w:p w14:paraId="596C2B04"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Ovládá požadované matematické poznatky, logicky uvažuje. </w:t>
            </w:r>
          </w:p>
        </w:tc>
        <w:tc>
          <w:tcPr>
            <w:tcW w:w="1506" w:type="dxa"/>
          </w:tcPr>
          <w:p w14:paraId="25BB252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Matematické poznatky uplatňuje podle menších podnětů učitele. </w:t>
            </w:r>
          </w:p>
        </w:tc>
        <w:tc>
          <w:tcPr>
            <w:tcW w:w="1501" w:type="dxa"/>
          </w:tcPr>
          <w:p w14:paraId="178DF85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Matematické poznatky uplatňuje s pomocí učitele. </w:t>
            </w:r>
          </w:p>
        </w:tc>
        <w:tc>
          <w:tcPr>
            <w:tcW w:w="1561" w:type="dxa"/>
          </w:tcPr>
          <w:p w14:paraId="3C7C853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Základní matematické úkoly plní pod vedením učitele. </w:t>
            </w:r>
          </w:p>
        </w:tc>
        <w:tc>
          <w:tcPr>
            <w:tcW w:w="1493" w:type="dxa"/>
          </w:tcPr>
          <w:p w14:paraId="100F222A"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učivo neprojevuje zájem. </w:t>
            </w:r>
          </w:p>
        </w:tc>
      </w:tr>
      <w:tr w:rsidR="0020221B" w:rsidRPr="0020221B" w14:paraId="2FA01C62" w14:textId="77777777" w:rsidTr="0015137D">
        <w:tc>
          <w:tcPr>
            <w:tcW w:w="1838" w:type="dxa"/>
          </w:tcPr>
          <w:p w14:paraId="6B9ED4DC"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Hudební výchova </w:t>
            </w:r>
          </w:p>
        </w:tc>
        <w:tc>
          <w:tcPr>
            <w:tcW w:w="1506" w:type="dxa"/>
          </w:tcPr>
          <w:p w14:paraId="4758E87E"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Zpívá intonačně čistě a rytmicky správně. Pracuje aktivně a se zájmem. </w:t>
            </w:r>
          </w:p>
        </w:tc>
        <w:tc>
          <w:tcPr>
            <w:tcW w:w="1506" w:type="dxa"/>
          </w:tcPr>
          <w:p w14:paraId="38DC0B42"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Zpívá s menší podporou hudebního nástroje. Pracuje se zájmem. </w:t>
            </w:r>
          </w:p>
        </w:tc>
        <w:tc>
          <w:tcPr>
            <w:tcW w:w="1501" w:type="dxa"/>
          </w:tcPr>
          <w:p w14:paraId="6CA8A28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Zpívá s menší podporou hudebního nástroje. K hudebnímu projevu je třeba větší motivace. </w:t>
            </w:r>
          </w:p>
        </w:tc>
        <w:tc>
          <w:tcPr>
            <w:tcW w:w="1561" w:type="dxa"/>
          </w:tcPr>
          <w:p w14:paraId="1C6F7CFE"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Hudebně se projevuje pouze s podporou učitele. </w:t>
            </w:r>
          </w:p>
        </w:tc>
        <w:tc>
          <w:tcPr>
            <w:tcW w:w="1493" w:type="dxa"/>
          </w:tcPr>
          <w:p w14:paraId="7C1AEA6C"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Dosud nemá vztah k hudbě. </w:t>
            </w:r>
          </w:p>
        </w:tc>
      </w:tr>
      <w:tr w:rsidR="0020221B" w:rsidRPr="0020221B" w14:paraId="6B4A7C82" w14:textId="77777777" w:rsidTr="0015137D">
        <w:tc>
          <w:tcPr>
            <w:tcW w:w="1838" w:type="dxa"/>
          </w:tcPr>
          <w:p w14:paraId="2C6DABDA"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Výtvarná výchova </w:t>
            </w:r>
          </w:p>
        </w:tc>
        <w:tc>
          <w:tcPr>
            <w:tcW w:w="1506" w:type="dxa"/>
          </w:tcPr>
          <w:p w14:paraId="06669248"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Má výrazně aktivní zájem o výtvarné činnosti. Samostatně tvoří. </w:t>
            </w:r>
          </w:p>
        </w:tc>
        <w:tc>
          <w:tcPr>
            <w:tcW w:w="1506" w:type="dxa"/>
          </w:tcPr>
          <w:p w14:paraId="28067D98"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Samostatně tvoří. Překážky v práci překonává s občasnou pomocí. </w:t>
            </w:r>
          </w:p>
        </w:tc>
        <w:tc>
          <w:tcPr>
            <w:tcW w:w="1501" w:type="dxa"/>
          </w:tcPr>
          <w:p w14:paraId="1C0CF4D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Výtvarné činnosti zvládá s podporou učitele. </w:t>
            </w:r>
          </w:p>
        </w:tc>
        <w:tc>
          <w:tcPr>
            <w:tcW w:w="1561" w:type="dxa"/>
          </w:tcPr>
          <w:p w14:paraId="381A37B9"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K výtvarnému projevu je třeba vetší motivace, pracuje s pomocí učitele. </w:t>
            </w:r>
          </w:p>
        </w:tc>
        <w:tc>
          <w:tcPr>
            <w:tcW w:w="1493" w:type="dxa"/>
          </w:tcPr>
          <w:p w14:paraId="60D87698"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výtvarné činnosti neprojevuje zájem. </w:t>
            </w:r>
          </w:p>
        </w:tc>
      </w:tr>
      <w:tr w:rsidR="0020221B" w:rsidRPr="0020221B" w14:paraId="1AAD4354" w14:textId="77777777" w:rsidTr="0015137D">
        <w:trPr>
          <w:trHeight w:val="1091"/>
        </w:trPr>
        <w:tc>
          <w:tcPr>
            <w:tcW w:w="1838" w:type="dxa"/>
          </w:tcPr>
          <w:p w14:paraId="2397788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Ruční práce </w:t>
            </w:r>
          </w:p>
        </w:tc>
        <w:tc>
          <w:tcPr>
            <w:tcW w:w="1506" w:type="dxa"/>
          </w:tcPr>
          <w:p w14:paraId="04F7525F"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Samostatně a tvořivě využívá poznatky z praktických činností. </w:t>
            </w:r>
          </w:p>
        </w:tc>
        <w:tc>
          <w:tcPr>
            <w:tcW w:w="1506" w:type="dxa"/>
          </w:tcPr>
          <w:p w14:paraId="1F1FC800"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Má aktivní zájem o praktické činnosti. Překážky překonává s občasnou pomocí učitele. </w:t>
            </w:r>
          </w:p>
        </w:tc>
        <w:tc>
          <w:tcPr>
            <w:tcW w:w="1501" w:type="dxa"/>
          </w:tcPr>
          <w:p w14:paraId="2148786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Za pomoci učitele se aktivně zapojuje do praktických činností. </w:t>
            </w:r>
          </w:p>
        </w:tc>
        <w:tc>
          <w:tcPr>
            <w:tcW w:w="1561" w:type="dxa"/>
          </w:tcPr>
          <w:p w14:paraId="743FB712"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K praktickým činnostem je třeba motivace, pracuje s pomocí učitele. </w:t>
            </w:r>
          </w:p>
        </w:tc>
        <w:tc>
          <w:tcPr>
            <w:tcW w:w="1493" w:type="dxa"/>
          </w:tcPr>
          <w:p w14:paraId="4B5F1B7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ruční práce neprojevuje zájem. </w:t>
            </w:r>
          </w:p>
        </w:tc>
      </w:tr>
      <w:tr w:rsidR="0020221B" w:rsidRPr="0020221B" w14:paraId="7D4887BF" w14:textId="77777777" w:rsidTr="0015137D">
        <w:trPr>
          <w:trHeight w:val="932"/>
        </w:trPr>
        <w:tc>
          <w:tcPr>
            <w:tcW w:w="1838" w:type="dxa"/>
          </w:tcPr>
          <w:p w14:paraId="03FCAF9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Tělesná výchova </w:t>
            </w:r>
          </w:p>
        </w:tc>
        <w:tc>
          <w:tcPr>
            <w:tcW w:w="1506" w:type="dxa"/>
          </w:tcPr>
          <w:p w14:paraId="0FE988B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Má výrazně aktivní zájem o tělesnou výchovu a sport, úspěšně rozvíjí svou tělesnou zdatnost. </w:t>
            </w:r>
          </w:p>
        </w:tc>
        <w:tc>
          <w:tcPr>
            <w:tcW w:w="1506" w:type="dxa"/>
          </w:tcPr>
          <w:p w14:paraId="0D2F22FC"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Má zájem o tělesnou výchovu a sport, dle svých možností rozvíjí svou tělesnou zdatnost. </w:t>
            </w:r>
          </w:p>
        </w:tc>
        <w:tc>
          <w:tcPr>
            <w:tcW w:w="1501" w:type="dxa"/>
          </w:tcPr>
          <w:p w14:paraId="645DE819"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 pomocí učitele se snaží zapojovat do cvičení. </w:t>
            </w:r>
          </w:p>
        </w:tc>
        <w:tc>
          <w:tcPr>
            <w:tcW w:w="1561" w:type="dxa"/>
          </w:tcPr>
          <w:p w14:paraId="019DFD0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Cvičí s pomocí </w:t>
            </w:r>
          </w:p>
          <w:p w14:paraId="25007EE9"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a s větší motivací k pohybu. </w:t>
            </w:r>
          </w:p>
        </w:tc>
        <w:tc>
          <w:tcPr>
            <w:tcW w:w="1493" w:type="dxa"/>
          </w:tcPr>
          <w:p w14:paraId="1F117F2C"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tělesné aktivity neprojevuje zájem. </w:t>
            </w:r>
          </w:p>
        </w:tc>
      </w:tr>
      <w:tr w:rsidR="0020221B" w:rsidRPr="0020221B" w14:paraId="75554215" w14:textId="77777777" w:rsidTr="0015137D">
        <w:tc>
          <w:tcPr>
            <w:tcW w:w="1838" w:type="dxa"/>
            <w:tcBorders>
              <w:bottom w:val="single" w:sz="4" w:space="0" w:color="auto"/>
            </w:tcBorders>
          </w:tcPr>
          <w:p w14:paraId="628C9AE4"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Rodinná výchova </w:t>
            </w:r>
          </w:p>
        </w:tc>
        <w:tc>
          <w:tcPr>
            <w:tcW w:w="1506" w:type="dxa"/>
            <w:tcBorders>
              <w:bottom w:val="single" w:sz="4" w:space="0" w:color="auto"/>
            </w:tcBorders>
          </w:tcPr>
          <w:p w14:paraId="471EFFA9"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Je zručný, se zájmem pracuje samostatně dle pokynů. </w:t>
            </w:r>
          </w:p>
        </w:tc>
        <w:tc>
          <w:tcPr>
            <w:tcW w:w="1506" w:type="dxa"/>
            <w:tcBorders>
              <w:bottom w:val="single" w:sz="4" w:space="0" w:color="auto"/>
            </w:tcBorders>
          </w:tcPr>
          <w:p w14:paraId="0B42C047"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Pracuje dle názorného předvedení činnosti, občas </w:t>
            </w:r>
            <w:r w:rsidRPr="0020221B">
              <w:rPr>
                <w:rFonts w:eastAsiaTheme="minorHAnsi"/>
                <w:color w:val="000000"/>
                <w:sz w:val="20"/>
                <w:szCs w:val="20"/>
                <w:lang w:eastAsia="en-US"/>
              </w:rPr>
              <w:lastRenderedPageBreak/>
              <w:t xml:space="preserve">s menšími obtížemi. </w:t>
            </w:r>
          </w:p>
        </w:tc>
        <w:tc>
          <w:tcPr>
            <w:tcW w:w="1501" w:type="dxa"/>
            <w:tcBorders>
              <w:bottom w:val="single" w:sz="4" w:space="0" w:color="auto"/>
            </w:tcBorders>
          </w:tcPr>
          <w:p w14:paraId="1AD71B0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lastRenderedPageBreak/>
              <w:t xml:space="preserve">Pracuje převážně pod trvalým </w:t>
            </w:r>
            <w:r w:rsidRPr="0020221B">
              <w:rPr>
                <w:rFonts w:eastAsiaTheme="minorHAnsi"/>
                <w:color w:val="000000"/>
                <w:sz w:val="20"/>
                <w:szCs w:val="20"/>
                <w:lang w:eastAsia="en-US"/>
              </w:rPr>
              <w:lastRenderedPageBreak/>
              <w:t xml:space="preserve">vedením učitele. </w:t>
            </w:r>
          </w:p>
        </w:tc>
        <w:tc>
          <w:tcPr>
            <w:tcW w:w="1561" w:type="dxa"/>
            <w:tcBorders>
              <w:bottom w:val="single" w:sz="4" w:space="0" w:color="auto"/>
            </w:tcBorders>
          </w:tcPr>
          <w:p w14:paraId="49343D4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lastRenderedPageBreak/>
              <w:t xml:space="preserve">Pracuje pod stálým vedením a </w:t>
            </w:r>
            <w:r w:rsidRPr="0020221B">
              <w:rPr>
                <w:rFonts w:eastAsiaTheme="minorHAnsi"/>
                <w:color w:val="000000"/>
                <w:sz w:val="20"/>
                <w:szCs w:val="20"/>
                <w:lang w:eastAsia="en-US"/>
              </w:rPr>
              <w:lastRenderedPageBreak/>
              <w:t xml:space="preserve">povzbuzováním učitele. </w:t>
            </w:r>
          </w:p>
        </w:tc>
        <w:tc>
          <w:tcPr>
            <w:tcW w:w="1493" w:type="dxa"/>
            <w:tcBorders>
              <w:bottom w:val="single" w:sz="4" w:space="0" w:color="auto"/>
            </w:tcBorders>
          </w:tcPr>
          <w:p w14:paraId="741F7194"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lastRenderedPageBreak/>
              <w:t xml:space="preserve">Učivo dosud nezvládá. </w:t>
            </w:r>
          </w:p>
        </w:tc>
      </w:tr>
      <w:tr w:rsidR="0020221B" w:rsidRPr="0020221B" w14:paraId="14817AAA" w14:textId="77777777" w:rsidTr="0015137D">
        <w:tc>
          <w:tcPr>
            <w:tcW w:w="1838" w:type="dxa"/>
            <w:tcBorders>
              <w:left w:val="single" w:sz="4" w:space="0" w:color="auto"/>
            </w:tcBorders>
          </w:tcPr>
          <w:p w14:paraId="62D521A1"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Praktická cvičení </w:t>
            </w:r>
          </w:p>
        </w:tc>
        <w:tc>
          <w:tcPr>
            <w:tcW w:w="1506" w:type="dxa"/>
          </w:tcPr>
          <w:p w14:paraId="2577FD0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Aktivně se snaží překonávat vyskytující se překážky a práci dokončit. </w:t>
            </w:r>
          </w:p>
        </w:tc>
        <w:tc>
          <w:tcPr>
            <w:tcW w:w="1506" w:type="dxa"/>
          </w:tcPr>
          <w:p w14:paraId="0732995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Překážky v práci překonává s občasnou pomocí učitele. </w:t>
            </w:r>
          </w:p>
        </w:tc>
        <w:tc>
          <w:tcPr>
            <w:tcW w:w="1501" w:type="dxa"/>
          </w:tcPr>
          <w:p w14:paraId="3B32318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Překážky v práci překonává s častou pomocí učitele. </w:t>
            </w:r>
          </w:p>
        </w:tc>
        <w:tc>
          <w:tcPr>
            <w:tcW w:w="1561" w:type="dxa"/>
          </w:tcPr>
          <w:p w14:paraId="0FA27FA7"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Překážky v práci překonává s trvalou pomocí učitele. </w:t>
            </w:r>
          </w:p>
        </w:tc>
        <w:tc>
          <w:tcPr>
            <w:tcW w:w="1493" w:type="dxa"/>
            <w:tcBorders>
              <w:right w:val="single" w:sz="4" w:space="0" w:color="auto"/>
            </w:tcBorders>
          </w:tcPr>
          <w:p w14:paraId="6807F651"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praktická cvičení neprojevuje zájem. </w:t>
            </w:r>
          </w:p>
        </w:tc>
      </w:tr>
      <w:tr w:rsidR="0020221B" w:rsidRPr="0020221B" w14:paraId="545EACC3" w14:textId="77777777" w:rsidTr="0015137D">
        <w:tc>
          <w:tcPr>
            <w:tcW w:w="1838" w:type="dxa"/>
            <w:tcBorders>
              <w:left w:val="single" w:sz="4" w:space="0" w:color="auto"/>
            </w:tcBorders>
          </w:tcPr>
          <w:p w14:paraId="464B7B30"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Výchova ke zdraví </w:t>
            </w:r>
          </w:p>
        </w:tc>
        <w:tc>
          <w:tcPr>
            <w:tcW w:w="1506" w:type="dxa"/>
          </w:tcPr>
          <w:p w14:paraId="58C1B97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Samostatně se dokáže orientovat v získaných informacích o zdraví. </w:t>
            </w:r>
          </w:p>
        </w:tc>
        <w:tc>
          <w:tcPr>
            <w:tcW w:w="1506" w:type="dxa"/>
          </w:tcPr>
          <w:p w14:paraId="1AF468E4"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Požadované poznatky o zdraví ovládá s menší jistotou. </w:t>
            </w:r>
          </w:p>
        </w:tc>
        <w:tc>
          <w:tcPr>
            <w:tcW w:w="1501" w:type="dxa"/>
          </w:tcPr>
          <w:p w14:paraId="2D68ACD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Požadované poznatky o zdraví reprodukuje s pomocí učitele. </w:t>
            </w:r>
          </w:p>
        </w:tc>
        <w:tc>
          <w:tcPr>
            <w:tcW w:w="1561" w:type="dxa"/>
          </w:tcPr>
          <w:p w14:paraId="23BAE4C2"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Odpovídá na jednoduché otázky s pomocí učitele. </w:t>
            </w:r>
          </w:p>
        </w:tc>
        <w:tc>
          <w:tcPr>
            <w:tcW w:w="1493" w:type="dxa"/>
            <w:tcBorders>
              <w:right w:val="single" w:sz="4" w:space="0" w:color="auto"/>
            </w:tcBorders>
          </w:tcPr>
          <w:p w14:paraId="53E6B29A"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učivo neprojevuje zájem. </w:t>
            </w:r>
          </w:p>
        </w:tc>
      </w:tr>
      <w:tr w:rsidR="0020221B" w:rsidRPr="0020221B" w14:paraId="252ECA5D" w14:textId="77777777" w:rsidTr="0015137D">
        <w:tc>
          <w:tcPr>
            <w:tcW w:w="1838" w:type="dxa"/>
            <w:tcBorders>
              <w:left w:val="single" w:sz="4" w:space="0" w:color="auto"/>
              <w:bottom w:val="single" w:sz="4" w:space="0" w:color="auto"/>
            </w:tcBorders>
          </w:tcPr>
          <w:p w14:paraId="4F16A77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Informatika </w:t>
            </w:r>
          </w:p>
        </w:tc>
        <w:tc>
          <w:tcPr>
            <w:tcW w:w="1506" w:type="dxa"/>
            <w:tcBorders>
              <w:bottom w:val="single" w:sz="4" w:space="0" w:color="auto"/>
            </w:tcBorders>
          </w:tcPr>
          <w:p w14:paraId="3323F014"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Samostatně využívá informační technologii. </w:t>
            </w:r>
          </w:p>
        </w:tc>
        <w:tc>
          <w:tcPr>
            <w:tcW w:w="1506" w:type="dxa"/>
            <w:tcBorders>
              <w:bottom w:val="single" w:sz="4" w:space="0" w:color="auto"/>
            </w:tcBorders>
          </w:tcPr>
          <w:p w14:paraId="04BDF34E"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Pracuje téměř samostatně, s menší pomocí využívá informační technologii. </w:t>
            </w:r>
          </w:p>
        </w:tc>
        <w:tc>
          <w:tcPr>
            <w:tcW w:w="1501" w:type="dxa"/>
            <w:tcBorders>
              <w:bottom w:val="single" w:sz="4" w:space="0" w:color="auto"/>
            </w:tcBorders>
          </w:tcPr>
          <w:p w14:paraId="062BA81E"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Při užívání informační technologie je třeba návodných pokynů a spolupráce s učitelem. </w:t>
            </w:r>
          </w:p>
        </w:tc>
        <w:tc>
          <w:tcPr>
            <w:tcW w:w="1561" w:type="dxa"/>
            <w:tcBorders>
              <w:bottom w:val="single" w:sz="4" w:space="0" w:color="auto"/>
            </w:tcBorders>
          </w:tcPr>
          <w:p w14:paraId="53DD43E4"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Užívání informační technologie zvládá jen pod stálým vedením učitele. </w:t>
            </w:r>
          </w:p>
        </w:tc>
        <w:tc>
          <w:tcPr>
            <w:tcW w:w="1493" w:type="dxa"/>
            <w:tcBorders>
              <w:bottom w:val="single" w:sz="4" w:space="0" w:color="auto"/>
              <w:right w:val="single" w:sz="4" w:space="0" w:color="auto"/>
            </w:tcBorders>
          </w:tcPr>
          <w:p w14:paraId="6A82561F"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informační technologii neprojevuje zájem. </w:t>
            </w:r>
          </w:p>
        </w:tc>
      </w:tr>
    </w:tbl>
    <w:p w14:paraId="0F16293B" w14:textId="77777777" w:rsidR="0020221B" w:rsidRPr="0020221B" w:rsidRDefault="0020221B" w:rsidP="0020221B">
      <w:pPr>
        <w:spacing w:after="160" w:line="259" w:lineRule="auto"/>
        <w:jc w:val="center"/>
        <w:rPr>
          <w:rFonts w:eastAsiaTheme="minorHAnsi"/>
          <w:b/>
          <w:sz w:val="28"/>
          <w:szCs w:val="28"/>
          <w:lang w:eastAsia="en-US"/>
        </w:rPr>
      </w:pPr>
    </w:p>
    <w:p w14:paraId="60386EEF" w14:textId="77777777" w:rsidR="0020221B" w:rsidRPr="0020221B" w:rsidRDefault="0020221B" w:rsidP="0020221B">
      <w:pPr>
        <w:spacing w:after="160" w:line="259" w:lineRule="auto"/>
        <w:jc w:val="center"/>
        <w:rPr>
          <w:rFonts w:eastAsiaTheme="minorHAnsi"/>
          <w:b/>
          <w:sz w:val="28"/>
          <w:szCs w:val="28"/>
          <w:lang w:eastAsia="en-US"/>
        </w:rPr>
      </w:pPr>
    </w:p>
    <w:p w14:paraId="7004B0FF" w14:textId="77777777" w:rsidR="0020221B" w:rsidRPr="0020221B" w:rsidRDefault="0020221B" w:rsidP="0020221B">
      <w:pPr>
        <w:spacing w:after="160" w:line="259" w:lineRule="auto"/>
        <w:jc w:val="center"/>
        <w:rPr>
          <w:rFonts w:eastAsiaTheme="minorHAnsi"/>
          <w:b/>
          <w:sz w:val="28"/>
          <w:szCs w:val="28"/>
          <w:lang w:eastAsia="en-US"/>
        </w:rPr>
      </w:pPr>
    </w:p>
    <w:p w14:paraId="7F070F3C" w14:textId="77777777" w:rsidR="0020221B" w:rsidRPr="0020221B" w:rsidRDefault="0020221B" w:rsidP="0020221B">
      <w:pPr>
        <w:spacing w:after="160" w:line="259" w:lineRule="auto"/>
        <w:jc w:val="center"/>
        <w:rPr>
          <w:rFonts w:eastAsiaTheme="minorHAnsi"/>
          <w:b/>
          <w:sz w:val="28"/>
          <w:szCs w:val="28"/>
          <w:lang w:eastAsia="en-US"/>
        </w:rPr>
      </w:pPr>
    </w:p>
    <w:p w14:paraId="4CE06084" w14:textId="77777777" w:rsidR="0020221B" w:rsidRPr="0020221B" w:rsidRDefault="0020221B" w:rsidP="0020221B">
      <w:pPr>
        <w:spacing w:after="160" w:line="259" w:lineRule="auto"/>
        <w:jc w:val="center"/>
        <w:rPr>
          <w:rFonts w:eastAsiaTheme="minorHAnsi"/>
          <w:b/>
          <w:sz w:val="28"/>
          <w:szCs w:val="28"/>
          <w:lang w:eastAsia="en-US"/>
        </w:rPr>
      </w:pPr>
    </w:p>
    <w:p w14:paraId="56E37B33" w14:textId="77777777" w:rsidR="0020221B" w:rsidRPr="0020221B" w:rsidRDefault="0020221B" w:rsidP="0020221B">
      <w:pPr>
        <w:spacing w:after="160" w:line="259" w:lineRule="auto"/>
        <w:jc w:val="center"/>
        <w:rPr>
          <w:rFonts w:eastAsiaTheme="minorHAnsi"/>
          <w:b/>
          <w:sz w:val="28"/>
          <w:szCs w:val="28"/>
          <w:lang w:eastAsia="en-US"/>
        </w:rPr>
      </w:pPr>
    </w:p>
    <w:p w14:paraId="6FFA25CC" w14:textId="77777777" w:rsidR="0020221B" w:rsidRPr="0020221B" w:rsidRDefault="0020221B" w:rsidP="0020221B">
      <w:pPr>
        <w:spacing w:after="160" w:line="259" w:lineRule="auto"/>
        <w:jc w:val="center"/>
        <w:rPr>
          <w:rFonts w:eastAsiaTheme="minorHAnsi"/>
          <w:b/>
          <w:sz w:val="28"/>
          <w:szCs w:val="28"/>
          <w:lang w:eastAsia="en-US"/>
        </w:rPr>
      </w:pPr>
    </w:p>
    <w:p w14:paraId="6A88EDE1" w14:textId="77777777" w:rsidR="0020221B" w:rsidRPr="0020221B" w:rsidRDefault="0020221B" w:rsidP="0020221B">
      <w:pPr>
        <w:spacing w:after="160" w:line="259" w:lineRule="auto"/>
        <w:jc w:val="center"/>
        <w:rPr>
          <w:rFonts w:eastAsiaTheme="minorHAnsi"/>
          <w:b/>
          <w:sz w:val="28"/>
          <w:szCs w:val="28"/>
          <w:lang w:eastAsia="en-US"/>
        </w:rPr>
      </w:pPr>
    </w:p>
    <w:p w14:paraId="221ACACC" w14:textId="77777777" w:rsidR="0020221B" w:rsidRPr="0020221B" w:rsidRDefault="0020221B" w:rsidP="0020221B">
      <w:pPr>
        <w:spacing w:after="160" w:line="259" w:lineRule="auto"/>
        <w:jc w:val="center"/>
        <w:rPr>
          <w:rFonts w:eastAsiaTheme="minorHAnsi"/>
          <w:b/>
          <w:sz w:val="28"/>
          <w:szCs w:val="28"/>
          <w:lang w:eastAsia="en-US"/>
        </w:rPr>
      </w:pPr>
    </w:p>
    <w:p w14:paraId="78E2C9D3" w14:textId="77777777" w:rsidR="0020221B" w:rsidRPr="0020221B" w:rsidRDefault="0020221B" w:rsidP="0020221B">
      <w:pPr>
        <w:spacing w:after="160" w:line="259" w:lineRule="auto"/>
        <w:jc w:val="center"/>
        <w:rPr>
          <w:rFonts w:eastAsiaTheme="minorHAnsi"/>
          <w:b/>
          <w:sz w:val="28"/>
          <w:szCs w:val="28"/>
          <w:lang w:eastAsia="en-US"/>
        </w:rPr>
      </w:pPr>
    </w:p>
    <w:p w14:paraId="2F659C10" w14:textId="77777777" w:rsidR="0020221B" w:rsidRPr="0020221B" w:rsidRDefault="0020221B" w:rsidP="0020221B">
      <w:pPr>
        <w:spacing w:after="160" w:line="259" w:lineRule="auto"/>
        <w:jc w:val="center"/>
        <w:rPr>
          <w:rFonts w:eastAsiaTheme="minorHAnsi"/>
          <w:b/>
          <w:sz w:val="28"/>
          <w:szCs w:val="28"/>
          <w:lang w:eastAsia="en-US"/>
        </w:rPr>
      </w:pPr>
    </w:p>
    <w:p w14:paraId="6820E7C1" w14:textId="77777777" w:rsidR="0020221B" w:rsidRPr="0020221B" w:rsidRDefault="0020221B" w:rsidP="0020221B">
      <w:pPr>
        <w:spacing w:after="160" w:line="259" w:lineRule="auto"/>
        <w:jc w:val="center"/>
        <w:rPr>
          <w:rFonts w:eastAsiaTheme="minorHAnsi"/>
          <w:b/>
          <w:sz w:val="28"/>
          <w:szCs w:val="28"/>
          <w:lang w:eastAsia="en-US"/>
        </w:rPr>
      </w:pPr>
    </w:p>
    <w:p w14:paraId="5167BE10" w14:textId="77777777" w:rsidR="0020221B" w:rsidRPr="0020221B" w:rsidRDefault="0020221B" w:rsidP="0020221B">
      <w:pPr>
        <w:spacing w:after="160" w:line="259" w:lineRule="auto"/>
        <w:jc w:val="center"/>
        <w:rPr>
          <w:rFonts w:eastAsiaTheme="minorHAnsi"/>
          <w:b/>
          <w:sz w:val="28"/>
          <w:szCs w:val="28"/>
          <w:lang w:eastAsia="en-US"/>
        </w:rPr>
      </w:pPr>
    </w:p>
    <w:p w14:paraId="13F35BAF" w14:textId="77777777" w:rsidR="0020221B" w:rsidRPr="0020221B" w:rsidRDefault="0020221B" w:rsidP="0020221B">
      <w:pPr>
        <w:spacing w:after="160" w:line="259" w:lineRule="auto"/>
        <w:jc w:val="center"/>
        <w:rPr>
          <w:rFonts w:eastAsiaTheme="minorHAnsi"/>
          <w:b/>
          <w:sz w:val="28"/>
          <w:szCs w:val="28"/>
          <w:lang w:eastAsia="en-US"/>
        </w:rPr>
      </w:pPr>
    </w:p>
    <w:p w14:paraId="7A110351" w14:textId="77777777" w:rsidR="0020221B" w:rsidRPr="0020221B" w:rsidRDefault="0020221B" w:rsidP="0020221B">
      <w:pPr>
        <w:spacing w:after="160" w:line="259" w:lineRule="auto"/>
        <w:jc w:val="center"/>
        <w:rPr>
          <w:rFonts w:eastAsiaTheme="minorHAnsi"/>
          <w:b/>
          <w:sz w:val="28"/>
          <w:szCs w:val="28"/>
          <w:lang w:eastAsia="en-US"/>
        </w:rPr>
      </w:pPr>
    </w:p>
    <w:p w14:paraId="79B923D9" w14:textId="77777777" w:rsidR="0020221B" w:rsidRPr="0020221B" w:rsidRDefault="0020221B" w:rsidP="0020221B">
      <w:pPr>
        <w:spacing w:after="160" w:line="259" w:lineRule="auto"/>
        <w:jc w:val="center"/>
        <w:rPr>
          <w:rFonts w:eastAsiaTheme="minorHAnsi"/>
          <w:b/>
          <w:sz w:val="28"/>
          <w:szCs w:val="28"/>
          <w:lang w:eastAsia="en-US"/>
        </w:rPr>
      </w:pPr>
    </w:p>
    <w:p w14:paraId="4EA12B8D" w14:textId="77777777" w:rsidR="0020221B" w:rsidRPr="0020221B" w:rsidRDefault="0020221B" w:rsidP="0020221B">
      <w:pPr>
        <w:spacing w:after="160" w:line="259" w:lineRule="auto"/>
        <w:jc w:val="center"/>
        <w:rPr>
          <w:rFonts w:eastAsiaTheme="minorHAnsi"/>
          <w:b/>
          <w:sz w:val="28"/>
          <w:szCs w:val="28"/>
          <w:lang w:eastAsia="en-US"/>
        </w:rPr>
      </w:pPr>
    </w:p>
    <w:p w14:paraId="3B7E33F0" w14:textId="77777777" w:rsidR="0020221B" w:rsidRDefault="0020221B" w:rsidP="0020221B">
      <w:pPr>
        <w:spacing w:after="160" w:line="259" w:lineRule="auto"/>
        <w:jc w:val="center"/>
        <w:rPr>
          <w:rFonts w:eastAsiaTheme="minorHAnsi"/>
          <w:b/>
          <w:sz w:val="28"/>
          <w:szCs w:val="28"/>
          <w:lang w:eastAsia="en-US"/>
        </w:rPr>
      </w:pPr>
    </w:p>
    <w:p w14:paraId="18109379" w14:textId="6224DEA4" w:rsidR="0020221B" w:rsidRPr="0020221B" w:rsidRDefault="0020221B" w:rsidP="0020221B">
      <w:pPr>
        <w:spacing w:after="160" w:line="259" w:lineRule="auto"/>
        <w:jc w:val="center"/>
        <w:rPr>
          <w:rFonts w:eastAsiaTheme="minorHAnsi"/>
          <w:b/>
          <w:sz w:val="28"/>
          <w:szCs w:val="28"/>
          <w:lang w:eastAsia="en-US"/>
        </w:rPr>
      </w:pPr>
      <w:r w:rsidRPr="0020221B">
        <w:rPr>
          <w:rFonts w:eastAsiaTheme="minorHAnsi"/>
          <w:b/>
          <w:sz w:val="28"/>
          <w:szCs w:val="28"/>
          <w:lang w:eastAsia="en-US"/>
        </w:rPr>
        <w:lastRenderedPageBreak/>
        <w:t>Klasifikace studentů praktické školy dvouleté</w:t>
      </w:r>
    </w:p>
    <w:tbl>
      <w:tblPr>
        <w:tblStyle w:val="Mkatabulky"/>
        <w:tblpPr w:leftFromText="141" w:rightFromText="141" w:vertAnchor="page" w:horzAnchor="page" w:tblpX="1272" w:tblpY="1951"/>
        <w:tblW w:w="9405" w:type="dxa"/>
        <w:tblLook w:val="04A0" w:firstRow="1" w:lastRow="0" w:firstColumn="1" w:lastColumn="0" w:noHBand="0" w:noVBand="1"/>
      </w:tblPr>
      <w:tblGrid>
        <w:gridCol w:w="1838"/>
        <w:gridCol w:w="1506"/>
        <w:gridCol w:w="1506"/>
        <w:gridCol w:w="1501"/>
        <w:gridCol w:w="1561"/>
        <w:gridCol w:w="1493"/>
      </w:tblGrid>
      <w:tr w:rsidR="0020221B" w:rsidRPr="0020221B" w14:paraId="3D7A0F3A" w14:textId="77777777" w:rsidTr="0015137D">
        <w:tc>
          <w:tcPr>
            <w:tcW w:w="1838" w:type="dxa"/>
          </w:tcPr>
          <w:p w14:paraId="4EF634DD"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eastAsiaTheme="minorHAnsi"/>
                <w:b/>
                <w:color w:val="000000"/>
                <w:sz w:val="20"/>
                <w:szCs w:val="20"/>
                <w:lang w:eastAsia="en-US"/>
              </w:rPr>
              <w:t>Předmět</w:t>
            </w:r>
          </w:p>
        </w:tc>
        <w:tc>
          <w:tcPr>
            <w:tcW w:w="1506" w:type="dxa"/>
          </w:tcPr>
          <w:p w14:paraId="5656ED0F"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1</w:t>
            </w:r>
          </w:p>
        </w:tc>
        <w:tc>
          <w:tcPr>
            <w:tcW w:w="1506" w:type="dxa"/>
          </w:tcPr>
          <w:p w14:paraId="5FD12C11"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2</w:t>
            </w:r>
          </w:p>
        </w:tc>
        <w:tc>
          <w:tcPr>
            <w:tcW w:w="1501" w:type="dxa"/>
          </w:tcPr>
          <w:p w14:paraId="76947D49"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3</w:t>
            </w:r>
          </w:p>
        </w:tc>
        <w:tc>
          <w:tcPr>
            <w:tcW w:w="1561" w:type="dxa"/>
          </w:tcPr>
          <w:p w14:paraId="3997560D"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4</w:t>
            </w:r>
          </w:p>
        </w:tc>
        <w:tc>
          <w:tcPr>
            <w:tcW w:w="1493" w:type="dxa"/>
          </w:tcPr>
          <w:p w14:paraId="7DCD065D" w14:textId="77777777" w:rsidR="0020221B" w:rsidRPr="0020221B" w:rsidRDefault="0020221B" w:rsidP="0020221B">
            <w:pPr>
              <w:rPr>
                <w:rFonts w:asciiTheme="minorHAnsi" w:eastAsiaTheme="minorHAnsi" w:hAnsiTheme="minorHAnsi" w:cstheme="minorBidi"/>
                <w:b/>
                <w:sz w:val="22"/>
                <w:szCs w:val="22"/>
                <w:lang w:eastAsia="en-US"/>
              </w:rPr>
            </w:pPr>
            <w:r w:rsidRPr="0020221B">
              <w:rPr>
                <w:rFonts w:asciiTheme="minorHAnsi" w:eastAsiaTheme="minorHAnsi" w:hAnsiTheme="minorHAnsi" w:cstheme="minorBidi"/>
                <w:b/>
                <w:sz w:val="22"/>
                <w:szCs w:val="22"/>
                <w:lang w:eastAsia="en-US"/>
              </w:rPr>
              <w:t>5</w:t>
            </w:r>
          </w:p>
        </w:tc>
      </w:tr>
      <w:tr w:rsidR="0020221B" w:rsidRPr="0020221B" w14:paraId="7F7CE379" w14:textId="77777777" w:rsidTr="0015137D">
        <w:tc>
          <w:tcPr>
            <w:tcW w:w="1838" w:type="dxa"/>
          </w:tcPr>
          <w:p w14:paraId="0EA6FE36"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Český jazyk a literatura</w:t>
            </w:r>
          </w:p>
        </w:tc>
        <w:tc>
          <w:tcPr>
            <w:tcW w:w="1506" w:type="dxa"/>
          </w:tcPr>
          <w:p w14:paraId="377324C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Zvládá základní pravopisné jevy, které dokáže zdůvodnit. </w:t>
            </w:r>
          </w:p>
          <w:p w14:paraId="57579560"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Čte se zájmem </w:t>
            </w:r>
          </w:p>
          <w:p w14:paraId="560A79F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a s porozuměním, vlastními slovy převypráví hlavní myšlenku děje. </w:t>
            </w:r>
          </w:p>
        </w:tc>
        <w:tc>
          <w:tcPr>
            <w:tcW w:w="1506" w:type="dxa"/>
          </w:tcPr>
          <w:p w14:paraId="6AF5B66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Dopouští se ojedinělých pravopisných chyb, které umí opravit. </w:t>
            </w:r>
          </w:p>
          <w:p w14:paraId="6F632D56"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Čte s porozuměním, převypráví hlavní myšlenku textu.</w:t>
            </w:r>
          </w:p>
        </w:tc>
        <w:tc>
          <w:tcPr>
            <w:tcW w:w="1501" w:type="dxa"/>
          </w:tcPr>
          <w:p w14:paraId="4ACF24C4"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Dopouští se pravopisných chyb, které s pomocí umí opravit. </w:t>
            </w:r>
          </w:p>
          <w:p w14:paraId="07C25C08"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Čte méně plynule, najde hlavní myšlenku textu.</w:t>
            </w:r>
          </w:p>
        </w:tc>
        <w:tc>
          <w:tcPr>
            <w:tcW w:w="1561" w:type="dxa"/>
          </w:tcPr>
          <w:p w14:paraId="465156C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Základy písemného projevu zvládá s pomocí učitele. </w:t>
            </w:r>
          </w:p>
          <w:p w14:paraId="397BE3A5"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Čte s pomocí, dle návodných otázek vypráví děj.</w:t>
            </w:r>
          </w:p>
        </w:tc>
        <w:tc>
          <w:tcPr>
            <w:tcW w:w="1493" w:type="dxa"/>
          </w:tcPr>
          <w:p w14:paraId="60D8FD5E"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O učivo neprojevuje zájem</w:t>
            </w:r>
          </w:p>
        </w:tc>
      </w:tr>
      <w:tr w:rsidR="0020221B" w:rsidRPr="0020221B" w14:paraId="7DA3FB93" w14:textId="77777777" w:rsidTr="0015137D">
        <w:tc>
          <w:tcPr>
            <w:tcW w:w="1838" w:type="dxa"/>
          </w:tcPr>
          <w:p w14:paraId="752FA179"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Anglický jazyk </w:t>
            </w:r>
          </w:p>
        </w:tc>
        <w:tc>
          <w:tcPr>
            <w:tcW w:w="1506" w:type="dxa"/>
          </w:tcPr>
          <w:p w14:paraId="3F529D5D"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Samostatně zvládá jednoduchý mluvený projev</w:t>
            </w:r>
          </w:p>
        </w:tc>
        <w:tc>
          <w:tcPr>
            <w:tcW w:w="1506" w:type="dxa"/>
          </w:tcPr>
          <w:p w14:paraId="5F6BBCBE"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Jednoduchý mluvený projev zvládá s menší pomocí.</w:t>
            </w:r>
          </w:p>
        </w:tc>
        <w:tc>
          <w:tcPr>
            <w:tcW w:w="1501" w:type="dxa"/>
          </w:tcPr>
          <w:p w14:paraId="4334BB8F"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S pomocí učitele používá jednotlivá slova.</w:t>
            </w:r>
          </w:p>
        </w:tc>
        <w:tc>
          <w:tcPr>
            <w:tcW w:w="1561" w:type="dxa"/>
          </w:tcPr>
          <w:p w14:paraId="590C446D"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S vedením učitele reaguje na jednoduché pokyny.</w:t>
            </w:r>
          </w:p>
        </w:tc>
        <w:tc>
          <w:tcPr>
            <w:tcW w:w="1493" w:type="dxa"/>
          </w:tcPr>
          <w:p w14:paraId="46A9DD84"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O učivo neprojevuje zájem</w:t>
            </w:r>
          </w:p>
        </w:tc>
      </w:tr>
      <w:tr w:rsidR="0020221B" w:rsidRPr="0020221B" w14:paraId="64DAE9A5" w14:textId="77777777" w:rsidTr="0015137D">
        <w:tc>
          <w:tcPr>
            <w:tcW w:w="1838" w:type="dxa"/>
          </w:tcPr>
          <w:p w14:paraId="16F72274"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Občanská výchova</w:t>
            </w:r>
          </w:p>
        </w:tc>
        <w:tc>
          <w:tcPr>
            <w:tcW w:w="1506" w:type="dxa"/>
          </w:tcPr>
          <w:p w14:paraId="21F16CEC"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Se zájmem se samostatně orientuje v získaných informacích.</w:t>
            </w:r>
          </w:p>
        </w:tc>
        <w:tc>
          <w:tcPr>
            <w:tcW w:w="1506" w:type="dxa"/>
          </w:tcPr>
          <w:p w14:paraId="45EC56BA"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Dokáže se celkem samostatně orientovat v získaných informacích.</w:t>
            </w:r>
          </w:p>
        </w:tc>
        <w:tc>
          <w:tcPr>
            <w:tcW w:w="1501" w:type="dxa"/>
          </w:tcPr>
          <w:p w14:paraId="16C7F1DE"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V získaných informacích se orientuje s pomocí učitele.</w:t>
            </w:r>
          </w:p>
        </w:tc>
        <w:tc>
          <w:tcPr>
            <w:tcW w:w="1561" w:type="dxa"/>
          </w:tcPr>
          <w:p w14:paraId="0F969264"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S pomocí učitele se vyjadřuje a řeší úkoly</w:t>
            </w:r>
          </w:p>
        </w:tc>
        <w:tc>
          <w:tcPr>
            <w:tcW w:w="1493" w:type="dxa"/>
          </w:tcPr>
          <w:p w14:paraId="1E7AB769" w14:textId="77777777" w:rsidR="0020221B" w:rsidRPr="0020221B" w:rsidRDefault="0020221B" w:rsidP="0020221B">
            <w:pPr>
              <w:rPr>
                <w:rFonts w:asciiTheme="minorHAnsi" w:eastAsiaTheme="minorHAnsi" w:hAnsiTheme="minorHAnsi" w:cstheme="minorBidi"/>
                <w:sz w:val="22"/>
                <w:szCs w:val="22"/>
                <w:lang w:eastAsia="en-US"/>
              </w:rPr>
            </w:pPr>
            <w:r w:rsidRPr="0020221B">
              <w:rPr>
                <w:rFonts w:eastAsiaTheme="minorHAnsi"/>
                <w:color w:val="000000"/>
                <w:sz w:val="20"/>
                <w:szCs w:val="20"/>
                <w:lang w:eastAsia="en-US"/>
              </w:rPr>
              <w:t>O učivo neprojevuje zájem</w:t>
            </w:r>
          </w:p>
        </w:tc>
      </w:tr>
      <w:tr w:rsidR="0020221B" w:rsidRPr="0020221B" w14:paraId="2DD66F75" w14:textId="77777777" w:rsidTr="0015137D">
        <w:tc>
          <w:tcPr>
            <w:tcW w:w="1838" w:type="dxa"/>
          </w:tcPr>
          <w:p w14:paraId="3D42491E"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Člověk a svět </w:t>
            </w:r>
          </w:p>
        </w:tc>
        <w:tc>
          <w:tcPr>
            <w:tcW w:w="1506" w:type="dxa"/>
          </w:tcPr>
          <w:p w14:paraId="32FBC62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Ovládá základní poznatky z přírodních věd. </w:t>
            </w:r>
          </w:p>
        </w:tc>
        <w:tc>
          <w:tcPr>
            <w:tcW w:w="1506" w:type="dxa"/>
          </w:tcPr>
          <w:p w14:paraId="7FECF611"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Základní poznatky z přírodních věd </w:t>
            </w:r>
          </w:p>
          <w:p w14:paraId="40A8E3B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zvládá s menší pomocí. </w:t>
            </w:r>
          </w:p>
        </w:tc>
        <w:tc>
          <w:tcPr>
            <w:tcW w:w="1501" w:type="dxa"/>
          </w:tcPr>
          <w:p w14:paraId="2A348892"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 pomocí učitele se snaží orientovat v základních poznatcích z přírodních věd. </w:t>
            </w:r>
          </w:p>
        </w:tc>
        <w:tc>
          <w:tcPr>
            <w:tcW w:w="1561" w:type="dxa"/>
          </w:tcPr>
          <w:p w14:paraId="3C681F82"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 vedením učitele reaguje na základní informace z přírodních věd. </w:t>
            </w:r>
          </w:p>
        </w:tc>
        <w:tc>
          <w:tcPr>
            <w:tcW w:w="1493" w:type="dxa"/>
          </w:tcPr>
          <w:p w14:paraId="018D893C"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učivo neprojevuje zájem. </w:t>
            </w:r>
          </w:p>
        </w:tc>
      </w:tr>
      <w:tr w:rsidR="0020221B" w:rsidRPr="0020221B" w14:paraId="27A2EC6A" w14:textId="77777777" w:rsidTr="0015137D">
        <w:tc>
          <w:tcPr>
            <w:tcW w:w="1838" w:type="dxa"/>
          </w:tcPr>
          <w:p w14:paraId="167E98E0"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Matematika </w:t>
            </w:r>
          </w:p>
        </w:tc>
        <w:tc>
          <w:tcPr>
            <w:tcW w:w="1506" w:type="dxa"/>
          </w:tcPr>
          <w:p w14:paraId="11BB7F4A"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Ovládá požadované matematické poznatky, logicky uvažuje. </w:t>
            </w:r>
          </w:p>
        </w:tc>
        <w:tc>
          <w:tcPr>
            <w:tcW w:w="1506" w:type="dxa"/>
          </w:tcPr>
          <w:p w14:paraId="610EF4AA"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Matematické poznatky uplatňuje podle menších podnětů učitele. </w:t>
            </w:r>
          </w:p>
        </w:tc>
        <w:tc>
          <w:tcPr>
            <w:tcW w:w="1501" w:type="dxa"/>
          </w:tcPr>
          <w:p w14:paraId="15CCF77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Matematické poznatky uplatňuje s pomocí učitele. </w:t>
            </w:r>
          </w:p>
        </w:tc>
        <w:tc>
          <w:tcPr>
            <w:tcW w:w="1561" w:type="dxa"/>
          </w:tcPr>
          <w:p w14:paraId="733F2A68"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Základní matematické úkoly plní pod vedením učitele. </w:t>
            </w:r>
          </w:p>
        </w:tc>
        <w:tc>
          <w:tcPr>
            <w:tcW w:w="1493" w:type="dxa"/>
          </w:tcPr>
          <w:p w14:paraId="594ADA3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učivo neprojevuje zájem. </w:t>
            </w:r>
          </w:p>
        </w:tc>
      </w:tr>
      <w:tr w:rsidR="0020221B" w:rsidRPr="0020221B" w14:paraId="7CE7D4D7" w14:textId="77777777" w:rsidTr="0015137D">
        <w:tc>
          <w:tcPr>
            <w:tcW w:w="1838" w:type="dxa"/>
          </w:tcPr>
          <w:p w14:paraId="3054765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Hudební výchova </w:t>
            </w:r>
          </w:p>
        </w:tc>
        <w:tc>
          <w:tcPr>
            <w:tcW w:w="1506" w:type="dxa"/>
          </w:tcPr>
          <w:p w14:paraId="334C237F"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Zpívá intonačně čistě a rytmicky správně. Pracuje aktivně a se zájmem. </w:t>
            </w:r>
          </w:p>
        </w:tc>
        <w:tc>
          <w:tcPr>
            <w:tcW w:w="1506" w:type="dxa"/>
          </w:tcPr>
          <w:p w14:paraId="0AFA94B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Zpívá s menší podporou hudebního nástroje. Pracuje se zájmem. </w:t>
            </w:r>
          </w:p>
        </w:tc>
        <w:tc>
          <w:tcPr>
            <w:tcW w:w="1501" w:type="dxa"/>
          </w:tcPr>
          <w:p w14:paraId="4A27A7D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Zpívá s menší podporou hudebního nástroje. K hudebnímu projevu je třeba větší motivace. </w:t>
            </w:r>
          </w:p>
        </w:tc>
        <w:tc>
          <w:tcPr>
            <w:tcW w:w="1561" w:type="dxa"/>
          </w:tcPr>
          <w:p w14:paraId="6E5FA765"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Hudebně se projevuje pouze s podporou učitele. </w:t>
            </w:r>
          </w:p>
        </w:tc>
        <w:tc>
          <w:tcPr>
            <w:tcW w:w="1493" w:type="dxa"/>
          </w:tcPr>
          <w:p w14:paraId="66A5ACEC"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Dosud nemá vztah k hudbě. </w:t>
            </w:r>
          </w:p>
        </w:tc>
      </w:tr>
      <w:tr w:rsidR="0020221B" w:rsidRPr="0020221B" w14:paraId="2DD8B523" w14:textId="77777777" w:rsidTr="0015137D">
        <w:tc>
          <w:tcPr>
            <w:tcW w:w="1838" w:type="dxa"/>
          </w:tcPr>
          <w:p w14:paraId="64DD26A7"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Výtvarná výchova </w:t>
            </w:r>
          </w:p>
        </w:tc>
        <w:tc>
          <w:tcPr>
            <w:tcW w:w="1506" w:type="dxa"/>
          </w:tcPr>
          <w:p w14:paraId="1320B9E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Má výrazně aktivní zájem o výtvarné činnosti. Samostatně tvoří. </w:t>
            </w:r>
          </w:p>
        </w:tc>
        <w:tc>
          <w:tcPr>
            <w:tcW w:w="1506" w:type="dxa"/>
          </w:tcPr>
          <w:p w14:paraId="69886F3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Samostatně tvoří. Překážky v práci překonává s občasnou pomocí. </w:t>
            </w:r>
          </w:p>
        </w:tc>
        <w:tc>
          <w:tcPr>
            <w:tcW w:w="1501" w:type="dxa"/>
          </w:tcPr>
          <w:p w14:paraId="32206A5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Výtvarné činnosti zvládá s podporou učitele. </w:t>
            </w:r>
          </w:p>
        </w:tc>
        <w:tc>
          <w:tcPr>
            <w:tcW w:w="1561" w:type="dxa"/>
          </w:tcPr>
          <w:p w14:paraId="209BD2F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K výtvarnému projevu je třeba vetší motivace, pracuje s pomocí učitele. </w:t>
            </w:r>
          </w:p>
        </w:tc>
        <w:tc>
          <w:tcPr>
            <w:tcW w:w="1493" w:type="dxa"/>
          </w:tcPr>
          <w:p w14:paraId="14F8F4EC"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výtvarné činnosti neprojevuje zájem. </w:t>
            </w:r>
          </w:p>
        </w:tc>
      </w:tr>
      <w:tr w:rsidR="0020221B" w:rsidRPr="0020221B" w14:paraId="729307E9" w14:textId="77777777" w:rsidTr="0015137D">
        <w:trPr>
          <w:trHeight w:val="1091"/>
        </w:trPr>
        <w:tc>
          <w:tcPr>
            <w:tcW w:w="1838" w:type="dxa"/>
          </w:tcPr>
          <w:p w14:paraId="6DA9CA6A"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Ruční práce </w:t>
            </w:r>
          </w:p>
        </w:tc>
        <w:tc>
          <w:tcPr>
            <w:tcW w:w="1506" w:type="dxa"/>
          </w:tcPr>
          <w:p w14:paraId="25C74862"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Samostatně a tvořivě využívá poznatky z praktických činností. </w:t>
            </w:r>
          </w:p>
        </w:tc>
        <w:tc>
          <w:tcPr>
            <w:tcW w:w="1506" w:type="dxa"/>
          </w:tcPr>
          <w:p w14:paraId="6930A57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Má aktivní zájem o praktické činnosti. Překážky překonává s občasnou pomocí učitele. </w:t>
            </w:r>
          </w:p>
        </w:tc>
        <w:tc>
          <w:tcPr>
            <w:tcW w:w="1501" w:type="dxa"/>
          </w:tcPr>
          <w:p w14:paraId="0A48226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Za pomoci učitele se aktivně zapojuje do praktických činností. </w:t>
            </w:r>
          </w:p>
        </w:tc>
        <w:tc>
          <w:tcPr>
            <w:tcW w:w="1561" w:type="dxa"/>
          </w:tcPr>
          <w:p w14:paraId="0C5D1D18"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K praktickým činnostem je třeba motivace, pracuje s pomocí učitele. </w:t>
            </w:r>
          </w:p>
        </w:tc>
        <w:tc>
          <w:tcPr>
            <w:tcW w:w="1493" w:type="dxa"/>
          </w:tcPr>
          <w:p w14:paraId="6B31DA5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ruční práce neprojevuje zájem. </w:t>
            </w:r>
          </w:p>
        </w:tc>
      </w:tr>
      <w:tr w:rsidR="0020221B" w:rsidRPr="0020221B" w14:paraId="3D1487D8" w14:textId="77777777" w:rsidTr="0015137D">
        <w:trPr>
          <w:trHeight w:val="932"/>
        </w:trPr>
        <w:tc>
          <w:tcPr>
            <w:tcW w:w="1838" w:type="dxa"/>
          </w:tcPr>
          <w:p w14:paraId="0DA365AA"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lastRenderedPageBreak/>
              <w:t xml:space="preserve">Tělesná výchova </w:t>
            </w:r>
          </w:p>
        </w:tc>
        <w:tc>
          <w:tcPr>
            <w:tcW w:w="1506" w:type="dxa"/>
          </w:tcPr>
          <w:p w14:paraId="507FF38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Má výrazně aktivní zájem o tělesnou výchovu a sport, úspěšně rozvíjí svou tělesnou zdatnost. </w:t>
            </w:r>
          </w:p>
        </w:tc>
        <w:tc>
          <w:tcPr>
            <w:tcW w:w="1506" w:type="dxa"/>
          </w:tcPr>
          <w:p w14:paraId="57ADD0B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Má zájem o tělesnou výchovu a sport, dle svých možností rozvíjí svou tělesnou zdatnost. </w:t>
            </w:r>
          </w:p>
        </w:tc>
        <w:tc>
          <w:tcPr>
            <w:tcW w:w="1501" w:type="dxa"/>
          </w:tcPr>
          <w:p w14:paraId="422DCEEF"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 pomocí učitele se snaží zapojovat do cvičení. </w:t>
            </w:r>
          </w:p>
        </w:tc>
        <w:tc>
          <w:tcPr>
            <w:tcW w:w="1561" w:type="dxa"/>
          </w:tcPr>
          <w:p w14:paraId="72686C5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Cvičí s pomocí </w:t>
            </w:r>
          </w:p>
          <w:p w14:paraId="2B11CE7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a s větší motivací k pohybu. </w:t>
            </w:r>
          </w:p>
        </w:tc>
        <w:tc>
          <w:tcPr>
            <w:tcW w:w="1493" w:type="dxa"/>
          </w:tcPr>
          <w:p w14:paraId="652AFC0E"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tělesné aktivity neprojevuje zájem. </w:t>
            </w:r>
          </w:p>
        </w:tc>
      </w:tr>
      <w:tr w:rsidR="0020221B" w:rsidRPr="0020221B" w14:paraId="3E041821" w14:textId="77777777" w:rsidTr="0015137D">
        <w:tc>
          <w:tcPr>
            <w:tcW w:w="1838" w:type="dxa"/>
            <w:tcBorders>
              <w:bottom w:val="single" w:sz="4" w:space="0" w:color="auto"/>
            </w:tcBorders>
          </w:tcPr>
          <w:p w14:paraId="57AC2C61"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Rodinná výchova </w:t>
            </w:r>
          </w:p>
        </w:tc>
        <w:tc>
          <w:tcPr>
            <w:tcW w:w="1506" w:type="dxa"/>
            <w:tcBorders>
              <w:bottom w:val="single" w:sz="4" w:space="0" w:color="auto"/>
            </w:tcBorders>
          </w:tcPr>
          <w:p w14:paraId="032F66F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Je zručný, se zájmem pracuje samostatně dle pokynů. </w:t>
            </w:r>
          </w:p>
        </w:tc>
        <w:tc>
          <w:tcPr>
            <w:tcW w:w="1506" w:type="dxa"/>
            <w:tcBorders>
              <w:bottom w:val="single" w:sz="4" w:space="0" w:color="auto"/>
            </w:tcBorders>
          </w:tcPr>
          <w:p w14:paraId="4C8D265C"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Pracuje dle názorného předvedení činnosti, občas s menšími obtížemi. </w:t>
            </w:r>
          </w:p>
        </w:tc>
        <w:tc>
          <w:tcPr>
            <w:tcW w:w="1501" w:type="dxa"/>
            <w:tcBorders>
              <w:bottom w:val="single" w:sz="4" w:space="0" w:color="auto"/>
            </w:tcBorders>
          </w:tcPr>
          <w:p w14:paraId="5E056619"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Pracuje převážně pod trvalým vedením učitele. </w:t>
            </w:r>
          </w:p>
        </w:tc>
        <w:tc>
          <w:tcPr>
            <w:tcW w:w="1561" w:type="dxa"/>
            <w:tcBorders>
              <w:bottom w:val="single" w:sz="4" w:space="0" w:color="auto"/>
            </w:tcBorders>
          </w:tcPr>
          <w:p w14:paraId="102AB34A"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Pracuje pod stálým vedením a povzbuzováním učitele. </w:t>
            </w:r>
          </w:p>
        </w:tc>
        <w:tc>
          <w:tcPr>
            <w:tcW w:w="1493" w:type="dxa"/>
            <w:tcBorders>
              <w:bottom w:val="single" w:sz="4" w:space="0" w:color="auto"/>
            </w:tcBorders>
          </w:tcPr>
          <w:p w14:paraId="512CC811"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Učivo dosud nezvládá. </w:t>
            </w:r>
          </w:p>
        </w:tc>
      </w:tr>
      <w:tr w:rsidR="0020221B" w:rsidRPr="0020221B" w14:paraId="6BDCC05A" w14:textId="77777777" w:rsidTr="0015137D">
        <w:tc>
          <w:tcPr>
            <w:tcW w:w="1838" w:type="dxa"/>
            <w:tcBorders>
              <w:left w:val="single" w:sz="4" w:space="0" w:color="auto"/>
            </w:tcBorders>
          </w:tcPr>
          <w:p w14:paraId="3E1E8FA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Praktická cvičení </w:t>
            </w:r>
          </w:p>
        </w:tc>
        <w:tc>
          <w:tcPr>
            <w:tcW w:w="1506" w:type="dxa"/>
          </w:tcPr>
          <w:p w14:paraId="357A5941"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Aktivně se snaží překonávat vyskytující se překážky a práci dokončit. </w:t>
            </w:r>
          </w:p>
        </w:tc>
        <w:tc>
          <w:tcPr>
            <w:tcW w:w="1506" w:type="dxa"/>
          </w:tcPr>
          <w:p w14:paraId="31BEED0E"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Překážky v práci překonává s občasnou pomocí učitele. </w:t>
            </w:r>
          </w:p>
        </w:tc>
        <w:tc>
          <w:tcPr>
            <w:tcW w:w="1501" w:type="dxa"/>
          </w:tcPr>
          <w:p w14:paraId="0498EEC8"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Překážky v práci překonává s častou pomocí učitele. </w:t>
            </w:r>
          </w:p>
        </w:tc>
        <w:tc>
          <w:tcPr>
            <w:tcW w:w="1561" w:type="dxa"/>
          </w:tcPr>
          <w:p w14:paraId="7A0D2713"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Překážky v práci překonává s trvalou pomocí učitele. </w:t>
            </w:r>
          </w:p>
        </w:tc>
        <w:tc>
          <w:tcPr>
            <w:tcW w:w="1493" w:type="dxa"/>
            <w:tcBorders>
              <w:right w:val="single" w:sz="4" w:space="0" w:color="auto"/>
            </w:tcBorders>
          </w:tcPr>
          <w:p w14:paraId="65A0FB7C"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praktická cvičení neprojevuje zájem. </w:t>
            </w:r>
          </w:p>
        </w:tc>
      </w:tr>
      <w:tr w:rsidR="0020221B" w:rsidRPr="0020221B" w14:paraId="074494EF" w14:textId="77777777" w:rsidTr="0015137D">
        <w:tc>
          <w:tcPr>
            <w:tcW w:w="1838" w:type="dxa"/>
            <w:tcBorders>
              <w:left w:val="single" w:sz="4" w:space="0" w:color="auto"/>
            </w:tcBorders>
          </w:tcPr>
          <w:p w14:paraId="0ECC23A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Výchova ke zdraví </w:t>
            </w:r>
          </w:p>
        </w:tc>
        <w:tc>
          <w:tcPr>
            <w:tcW w:w="1506" w:type="dxa"/>
          </w:tcPr>
          <w:p w14:paraId="488060F6"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Samostatně se dokáže orientovat v získaných informacích o zdraví. </w:t>
            </w:r>
          </w:p>
        </w:tc>
        <w:tc>
          <w:tcPr>
            <w:tcW w:w="1506" w:type="dxa"/>
          </w:tcPr>
          <w:p w14:paraId="0014860D"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Požadované poznatky o zdraví ovládá s menší jistotou. </w:t>
            </w:r>
          </w:p>
        </w:tc>
        <w:tc>
          <w:tcPr>
            <w:tcW w:w="1501" w:type="dxa"/>
          </w:tcPr>
          <w:p w14:paraId="2E675B8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Požadované poznatky o zdraví reprodukuje s pomocí učitele. </w:t>
            </w:r>
          </w:p>
        </w:tc>
        <w:tc>
          <w:tcPr>
            <w:tcW w:w="1561" w:type="dxa"/>
          </w:tcPr>
          <w:p w14:paraId="4E2FAD87"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Odpovídá na jednoduché otázky s pomocí učitele. </w:t>
            </w:r>
          </w:p>
        </w:tc>
        <w:tc>
          <w:tcPr>
            <w:tcW w:w="1493" w:type="dxa"/>
            <w:tcBorders>
              <w:right w:val="single" w:sz="4" w:space="0" w:color="auto"/>
            </w:tcBorders>
          </w:tcPr>
          <w:p w14:paraId="1620E6D7"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učivo neprojevuje zájem. </w:t>
            </w:r>
          </w:p>
        </w:tc>
      </w:tr>
      <w:tr w:rsidR="0020221B" w:rsidRPr="0020221B" w14:paraId="517AAD93" w14:textId="77777777" w:rsidTr="0015137D">
        <w:tc>
          <w:tcPr>
            <w:tcW w:w="1838" w:type="dxa"/>
            <w:tcBorders>
              <w:left w:val="single" w:sz="4" w:space="0" w:color="auto"/>
              <w:bottom w:val="single" w:sz="4" w:space="0" w:color="auto"/>
            </w:tcBorders>
          </w:tcPr>
          <w:p w14:paraId="6D124B98"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Informatika </w:t>
            </w:r>
          </w:p>
        </w:tc>
        <w:tc>
          <w:tcPr>
            <w:tcW w:w="1506" w:type="dxa"/>
            <w:tcBorders>
              <w:bottom w:val="single" w:sz="4" w:space="0" w:color="auto"/>
            </w:tcBorders>
          </w:tcPr>
          <w:p w14:paraId="71EAFDF4"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Samostatně využívá informační technologii. </w:t>
            </w:r>
          </w:p>
        </w:tc>
        <w:tc>
          <w:tcPr>
            <w:tcW w:w="1506" w:type="dxa"/>
            <w:tcBorders>
              <w:bottom w:val="single" w:sz="4" w:space="0" w:color="auto"/>
            </w:tcBorders>
          </w:tcPr>
          <w:p w14:paraId="5F1D5DAB"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Pracuje téměř samostatně, s menší pomocí využívá informační technologii. </w:t>
            </w:r>
          </w:p>
        </w:tc>
        <w:tc>
          <w:tcPr>
            <w:tcW w:w="1501" w:type="dxa"/>
            <w:tcBorders>
              <w:bottom w:val="single" w:sz="4" w:space="0" w:color="auto"/>
            </w:tcBorders>
          </w:tcPr>
          <w:p w14:paraId="049F55D9"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Při užívání informační technologie je třeba návodných pokynů a spolupráce s učitelem. </w:t>
            </w:r>
          </w:p>
        </w:tc>
        <w:tc>
          <w:tcPr>
            <w:tcW w:w="1561" w:type="dxa"/>
            <w:tcBorders>
              <w:bottom w:val="single" w:sz="4" w:space="0" w:color="auto"/>
            </w:tcBorders>
          </w:tcPr>
          <w:p w14:paraId="6FAD0872"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Užívání informační technologie zvládá jen pod stálým vedením učitele. </w:t>
            </w:r>
          </w:p>
        </w:tc>
        <w:tc>
          <w:tcPr>
            <w:tcW w:w="1493" w:type="dxa"/>
            <w:tcBorders>
              <w:bottom w:val="single" w:sz="4" w:space="0" w:color="auto"/>
              <w:right w:val="single" w:sz="4" w:space="0" w:color="auto"/>
            </w:tcBorders>
          </w:tcPr>
          <w:p w14:paraId="5C29FA78" w14:textId="77777777" w:rsidR="0020221B" w:rsidRPr="0020221B" w:rsidRDefault="0020221B" w:rsidP="0020221B">
            <w:pPr>
              <w:autoSpaceDE w:val="0"/>
              <w:autoSpaceDN w:val="0"/>
              <w:adjustRightInd w:val="0"/>
              <w:rPr>
                <w:rFonts w:eastAsiaTheme="minorHAnsi"/>
                <w:color w:val="000000"/>
                <w:sz w:val="20"/>
                <w:szCs w:val="20"/>
                <w:lang w:eastAsia="en-US"/>
              </w:rPr>
            </w:pPr>
            <w:r w:rsidRPr="0020221B">
              <w:rPr>
                <w:rFonts w:eastAsiaTheme="minorHAnsi"/>
                <w:color w:val="000000"/>
                <w:sz w:val="20"/>
                <w:szCs w:val="20"/>
                <w:lang w:eastAsia="en-US"/>
              </w:rPr>
              <w:t xml:space="preserve">O informační technologii neprojevuje zájem. </w:t>
            </w:r>
          </w:p>
        </w:tc>
      </w:tr>
    </w:tbl>
    <w:p w14:paraId="4291A207" w14:textId="77777777" w:rsidR="00615503" w:rsidRDefault="00615503" w:rsidP="000950A9">
      <w:pPr>
        <w:jc w:val="both"/>
      </w:pPr>
    </w:p>
    <w:p w14:paraId="1DA4BBC5" w14:textId="77777777" w:rsidR="00615503" w:rsidRDefault="00615503" w:rsidP="000950A9">
      <w:pPr>
        <w:jc w:val="both"/>
      </w:pPr>
    </w:p>
    <w:p w14:paraId="0C94736E" w14:textId="77777777" w:rsidR="000950A9" w:rsidRPr="000950A9" w:rsidRDefault="000950A9" w:rsidP="000950A9">
      <w:pPr>
        <w:jc w:val="both"/>
      </w:pPr>
    </w:p>
    <w:p w14:paraId="361CF098" w14:textId="77777777" w:rsidR="000950A9" w:rsidRPr="000950A9" w:rsidRDefault="000950A9" w:rsidP="000950A9">
      <w:pPr>
        <w:jc w:val="both"/>
      </w:pPr>
      <w:r w:rsidRPr="000950A9">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0950A9" w:rsidRPr="000950A9" w14:paraId="62551BF8" w14:textId="77777777" w:rsidTr="00A97F61">
        <w:tc>
          <w:tcPr>
            <w:tcW w:w="2950" w:type="dxa"/>
          </w:tcPr>
          <w:p w14:paraId="0F46C273" w14:textId="77777777" w:rsidR="000950A9" w:rsidRPr="000950A9" w:rsidRDefault="000950A9" w:rsidP="000950A9">
            <w:pPr>
              <w:jc w:val="both"/>
            </w:pPr>
            <w:r w:rsidRPr="000950A9">
              <w:t>1 – velmi dobré</w:t>
            </w:r>
          </w:p>
        </w:tc>
        <w:tc>
          <w:tcPr>
            <w:tcW w:w="6262" w:type="dxa"/>
          </w:tcPr>
          <w:p w14:paraId="289E7757" w14:textId="77777777" w:rsidR="000950A9" w:rsidRPr="000950A9" w:rsidRDefault="000950A9" w:rsidP="000950A9">
            <w:pPr>
              <w:jc w:val="both"/>
            </w:pPr>
            <w:r w:rsidRPr="000950A9">
              <w:t>Žák uvědoměle dodržuje pravidla chování a ustanovení vnitřního řádu školy. Méně závažných přestupků se dopouští ojediněle. Žák je však přístupný výchovnému působení a snaží se své chyby napravit.</w:t>
            </w:r>
          </w:p>
        </w:tc>
      </w:tr>
      <w:tr w:rsidR="000950A9" w:rsidRPr="000950A9" w14:paraId="44BF8D23" w14:textId="77777777" w:rsidTr="00A97F61">
        <w:tc>
          <w:tcPr>
            <w:tcW w:w="2950" w:type="dxa"/>
          </w:tcPr>
          <w:p w14:paraId="761EF15A" w14:textId="77777777" w:rsidR="000950A9" w:rsidRPr="000950A9" w:rsidRDefault="000950A9" w:rsidP="000950A9">
            <w:pPr>
              <w:jc w:val="both"/>
            </w:pPr>
            <w:r w:rsidRPr="000950A9">
              <w:t>2 - uspokojivé</w:t>
            </w:r>
          </w:p>
        </w:tc>
        <w:tc>
          <w:tcPr>
            <w:tcW w:w="6262" w:type="dxa"/>
          </w:tcPr>
          <w:p w14:paraId="1C1DF7FE" w14:textId="77777777" w:rsidR="000950A9" w:rsidRPr="000950A9" w:rsidRDefault="000950A9" w:rsidP="000950A9">
            <w:pPr>
              <w:jc w:val="both"/>
            </w:pPr>
            <w:r w:rsidRPr="000950A9">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0950A9" w:rsidRPr="000950A9" w14:paraId="3A6CDC48" w14:textId="77777777" w:rsidTr="00A97F61">
        <w:tc>
          <w:tcPr>
            <w:tcW w:w="2950" w:type="dxa"/>
          </w:tcPr>
          <w:p w14:paraId="03964498" w14:textId="77777777" w:rsidR="000950A9" w:rsidRPr="000950A9" w:rsidRDefault="000950A9" w:rsidP="000950A9">
            <w:pPr>
              <w:jc w:val="both"/>
            </w:pPr>
            <w:r w:rsidRPr="000950A9">
              <w:t>3 - neuspokojivé</w:t>
            </w:r>
          </w:p>
        </w:tc>
        <w:tc>
          <w:tcPr>
            <w:tcW w:w="6262" w:type="dxa"/>
          </w:tcPr>
          <w:p w14:paraId="36D23CA2" w14:textId="77777777" w:rsidR="000950A9" w:rsidRPr="000950A9" w:rsidRDefault="000950A9" w:rsidP="000950A9">
            <w:pPr>
              <w:jc w:val="both"/>
            </w:pPr>
            <w:r w:rsidRPr="000950A9">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7D4B904B" w14:textId="77777777" w:rsidR="000950A9" w:rsidRPr="000950A9" w:rsidRDefault="000950A9" w:rsidP="000950A9">
      <w:pPr>
        <w:overflowPunct w:val="0"/>
        <w:autoSpaceDE w:val="0"/>
        <w:autoSpaceDN w:val="0"/>
        <w:adjustRightInd w:val="0"/>
        <w:spacing w:after="120"/>
        <w:textAlignment w:val="baseline"/>
      </w:pPr>
    </w:p>
    <w:p w14:paraId="56EB7ACA" w14:textId="77777777" w:rsidR="000950A9" w:rsidRPr="000950A9" w:rsidRDefault="00B6112E" w:rsidP="000950A9">
      <w:pPr>
        <w:ind w:left="142" w:hanging="142"/>
        <w:rPr>
          <w:b/>
          <w:sz w:val="28"/>
          <w:szCs w:val="28"/>
        </w:rPr>
      </w:pPr>
      <w:r>
        <w:rPr>
          <w:b/>
          <w:sz w:val="28"/>
          <w:szCs w:val="28"/>
        </w:rPr>
        <w:lastRenderedPageBreak/>
        <w:t>5</w:t>
      </w:r>
      <w:r w:rsidR="00C13FD1" w:rsidRPr="00C13FD1">
        <w:rPr>
          <w:b/>
          <w:sz w:val="28"/>
          <w:szCs w:val="28"/>
        </w:rPr>
        <w:tab/>
      </w:r>
      <w:r w:rsidR="00C13FD1" w:rsidRPr="00C13FD1">
        <w:rPr>
          <w:b/>
          <w:sz w:val="28"/>
          <w:szCs w:val="28"/>
        </w:rPr>
        <w:tab/>
      </w:r>
      <w:r w:rsidR="000950A9" w:rsidRPr="000950A9">
        <w:rPr>
          <w:b/>
          <w:sz w:val="28"/>
          <w:szCs w:val="28"/>
        </w:rPr>
        <w:t xml:space="preserve"> Podrobnosti o komisionálních zkouškách.</w:t>
      </w:r>
    </w:p>
    <w:p w14:paraId="22D286CE" w14:textId="77777777" w:rsidR="000950A9" w:rsidRPr="000950A9" w:rsidRDefault="000950A9" w:rsidP="000950A9">
      <w:pPr>
        <w:ind w:left="142" w:hanging="142"/>
      </w:pPr>
    </w:p>
    <w:p w14:paraId="018A4423" w14:textId="77777777" w:rsidR="000950A9" w:rsidRPr="000950A9" w:rsidRDefault="000950A9" w:rsidP="000950A9">
      <w:r w:rsidRPr="000950A9">
        <w:t>Komisionální zkoušku koná žák v těchto případech:</w:t>
      </w:r>
    </w:p>
    <w:p w14:paraId="3064A824" w14:textId="77777777" w:rsidR="000950A9" w:rsidRPr="000950A9" w:rsidRDefault="000950A9" w:rsidP="00AB4975">
      <w:pPr>
        <w:numPr>
          <w:ilvl w:val="0"/>
          <w:numId w:val="29"/>
        </w:numPr>
      </w:pPr>
      <w:r w:rsidRPr="000950A9">
        <w:t>při zkoušce z odborných předmětů, které stanoví rámcový vzdělávací program v uměleckých oborech vzdělávání § 69 odst. 4 zákona č. 561/2004 Sb.</w:t>
      </w:r>
    </w:p>
    <w:p w14:paraId="2093341D" w14:textId="77777777" w:rsidR="000950A9" w:rsidRPr="000950A9" w:rsidRDefault="000950A9" w:rsidP="00AB4975">
      <w:pPr>
        <w:numPr>
          <w:ilvl w:val="0"/>
          <w:numId w:val="29"/>
        </w:numPr>
      </w:pPr>
      <w:r w:rsidRPr="000950A9">
        <w:t>koná-li opravné zkoušky § 69 odst. 7 zákona č. 561/2004 Sb.</w:t>
      </w:r>
    </w:p>
    <w:p w14:paraId="4A430301" w14:textId="77777777" w:rsidR="000950A9" w:rsidRPr="000950A9" w:rsidRDefault="000950A9" w:rsidP="00AB4975">
      <w:pPr>
        <w:numPr>
          <w:ilvl w:val="0"/>
          <w:numId w:val="29"/>
        </w:numPr>
      </w:pPr>
      <w:r w:rsidRPr="000950A9">
        <w:t>koná-li komisionální přezkoušení § 69 odst. 9 zákona č. 561/2004 Sb.</w:t>
      </w:r>
    </w:p>
    <w:p w14:paraId="07D723FB" w14:textId="77777777" w:rsidR="000950A9" w:rsidRPr="000950A9" w:rsidRDefault="000950A9" w:rsidP="00AB4975">
      <w:pPr>
        <w:numPr>
          <w:ilvl w:val="0"/>
          <w:numId w:val="30"/>
        </w:numPr>
        <w:ind w:left="142" w:hanging="142"/>
        <w:jc w:val="both"/>
      </w:pPr>
      <w:r w:rsidRPr="000950A9">
        <w:t>Komisionální zkoušku podle odst. 1 písm. b) a c) může žák konat v jednom dni nejvýše jednu.</w:t>
      </w:r>
    </w:p>
    <w:p w14:paraId="638C1179" w14:textId="77777777" w:rsidR="000950A9" w:rsidRPr="000950A9" w:rsidRDefault="000950A9" w:rsidP="00AB4975">
      <w:pPr>
        <w:numPr>
          <w:ilvl w:val="0"/>
          <w:numId w:val="30"/>
        </w:numPr>
        <w:ind w:left="142" w:hanging="142"/>
        <w:jc w:val="both"/>
      </w:pPr>
      <w:r w:rsidRPr="000950A9">
        <w:t>Komisionální zkoušku z důvodu uvedeného v odstavci 1 písm. b) může žák v druhém pololetí konat nejdříve v měsíci srpnu příslušného školního roku, pokud zletilý žák nebo zákonný zástupce nezletilého žáka nedohodne s ředitelem školy dřívější termín, v případě žáka posledního ročníku vzdělávání vyhoví ředitel školy žádosti o dřívější termín vždy.</w:t>
      </w:r>
    </w:p>
    <w:p w14:paraId="0F873F21" w14:textId="77777777" w:rsidR="000950A9" w:rsidRPr="000950A9" w:rsidRDefault="000950A9" w:rsidP="00AB4975">
      <w:pPr>
        <w:numPr>
          <w:ilvl w:val="0"/>
          <w:numId w:val="30"/>
        </w:numPr>
        <w:ind w:left="142" w:hanging="142"/>
        <w:jc w:val="both"/>
      </w:pPr>
      <w:r w:rsidRPr="000950A9">
        <w:t>Podrobnosti týkající se konání komisionální zkoušky včetně složení komise pro komisionální zkoušky, termínu konání zkoušky stanoví ředitel školy § 164 odst. 1 písm. a) zákona č. 561/2004 Sb. a zveřejní je na přístupném místě ve škole.</w:t>
      </w:r>
    </w:p>
    <w:p w14:paraId="528D853E" w14:textId="77777777" w:rsidR="000950A9" w:rsidRPr="000950A9" w:rsidRDefault="000950A9" w:rsidP="000950A9">
      <w:pPr>
        <w:ind w:left="142" w:hanging="142"/>
        <w:rPr>
          <w:u w:val="single"/>
        </w:rPr>
      </w:pPr>
    </w:p>
    <w:p w14:paraId="1A3D7477" w14:textId="77777777" w:rsidR="000950A9" w:rsidRPr="000950A9" w:rsidRDefault="00B6112E" w:rsidP="000950A9">
      <w:pPr>
        <w:ind w:left="142" w:hanging="142"/>
        <w:rPr>
          <w:b/>
          <w:sz w:val="28"/>
          <w:szCs w:val="28"/>
        </w:rPr>
      </w:pPr>
      <w:r>
        <w:rPr>
          <w:b/>
          <w:sz w:val="28"/>
          <w:szCs w:val="28"/>
        </w:rPr>
        <w:t>6</w:t>
      </w:r>
      <w:r w:rsidR="00C13FD1" w:rsidRPr="00C13FD1">
        <w:rPr>
          <w:b/>
          <w:sz w:val="28"/>
          <w:szCs w:val="28"/>
        </w:rPr>
        <w:tab/>
      </w:r>
      <w:r w:rsidR="00C13FD1" w:rsidRPr="00C13FD1">
        <w:rPr>
          <w:b/>
          <w:sz w:val="28"/>
          <w:szCs w:val="28"/>
        </w:rPr>
        <w:tab/>
      </w:r>
      <w:r w:rsidR="000950A9" w:rsidRPr="000950A9">
        <w:rPr>
          <w:b/>
          <w:sz w:val="28"/>
          <w:szCs w:val="28"/>
        </w:rPr>
        <w:t xml:space="preserve"> Průběh a způsob hodnocení ve vzdělávání podle individuálního vzdělávacího plánu.</w:t>
      </w:r>
    </w:p>
    <w:p w14:paraId="42A9C402" w14:textId="77777777" w:rsidR="000950A9" w:rsidRPr="000950A9" w:rsidRDefault="000950A9" w:rsidP="000950A9">
      <w:pPr>
        <w:ind w:left="142" w:hanging="142"/>
      </w:pPr>
    </w:p>
    <w:p w14:paraId="05D16536" w14:textId="77777777" w:rsidR="000950A9" w:rsidRPr="000950A9" w:rsidRDefault="000950A9" w:rsidP="000950A9">
      <w:pPr>
        <w:jc w:val="both"/>
      </w:pPr>
      <w:r w:rsidRPr="000950A9">
        <w:t>Ředitel školy může s písemným doporučením školského poradenského zařízení povolit vzdělávání podle individuálního vzdělávacího plánu:</w:t>
      </w:r>
    </w:p>
    <w:p w14:paraId="4D246BFC" w14:textId="77777777" w:rsidR="000950A9" w:rsidRPr="000950A9" w:rsidRDefault="000950A9" w:rsidP="00AB4975">
      <w:pPr>
        <w:numPr>
          <w:ilvl w:val="0"/>
          <w:numId w:val="31"/>
        </w:numPr>
      </w:pPr>
      <w:r w:rsidRPr="000950A9">
        <w:t>žákovi nebo studentovi se speciálními vzdělávacími potřebami,</w:t>
      </w:r>
    </w:p>
    <w:p w14:paraId="094F7233" w14:textId="77777777" w:rsidR="000950A9" w:rsidRPr="000950A9" w:rsidRDefault="000950A9" w:rsidP="00AB4975">
      <w:pPr>
        <w:numPr>
          <w:ilvl w:val="0"/>
          <w:numId w:val="31"/>
        </w:numPr>
      </w:pPr>
      <w:r w:rsidRPr="000950A9">
        <w:t>žákovi s mimořádným nadáním na jeho žádost vzdělávání,</w:t>
      </w:r>
    </w:p>
    <w:p w14:paraId="47DCC53A" w14:textId="77777777" w:rsidR="000950A9" w:rsidRPr="000950A9" w:rsidRDefault="000950A9" w:rsidP="00AB4975">
      <w:pPr>
        <w:numPr>
          <w:ilvl w:val="0"/>
          <w:numId w:val="31"/>
        </w:numPr>
      </w:pPr>
      <w:r w:rsidRPr="000950A9">
        <w:t>žákovi i z jiných závažných důvodů.</w:t>
      </w:r>
    </w:p>
    <w:p w14:paraId="7B870C79" w14:textId="77777777" w:rsidR="000950A9" w:rsidRPr="000950A9" w:rsidRDefault="000950A9" w:rsidP="00AB4975">
      <w:pPr>
        <w:numPr>
          <w:ilvl w:val="0"/>
          <w:numId w:val="30"/>
        </w:numPr>
        <w:ind w:left="284" w:hanging="284"/>
        <w:jc w:val="both"/>
      </w:pPr>
      <w:r w:rsidRPr="000950A9">
        <w:t xml:space="preserve">V individuálním vzdělávacím plánu povoleném z jiných závažných důvodů § 18 zákona č. 561/2004 Sb., školský zákon je určena zvláštní organizace výuky a délka vzdělávání při zachování obsahu a rozsahu vzdělávání stanoveného školním vzdělávacím programem. </w:t>
      </w:r>
      <w:r w:rsidRPr="000950A9">
        <w:rPr>
          <w:i/>
          <w:iCs/>
        </w:rPr>
        <w:t>(Popsat závažné důvody a organizaci výuky).</w:t>
      </w:r>
    </w:p>
    <w:p w14:paraId="06F665F6" w14:textId="77777777" w:rsidR="000950A9" w:rsidRPr="000950A9" w:rsidRDefault="000950A9" w:rsidP="00AB4975">
      <w:pPr>
        <w:numPr>
          <w:ilvl w:val="0"/>
          <w:numId w:val="30"/>
        </w:numPr>
        <w:ind w:left="284" w:hanging="284"/>
        <w:jc w:val="both"/>
      </w:pPr>
      <w:r w:rsidRPr="000950A9">
        <w:t>Ředitel školy seznámí žáka a zákonného zástupce nezletilého žáka s průběhem vzdělávání podle individuálního vzdělávacího plánu a s termíny zkoušek. Individuální vzdělávací plán, podepsaný ředitelem školy, žákem a zákonným zástupcem nezletilého žáka, se stává součástí osobní dokumentace žáka.</w:t>
      </w:r>
    </w:p>
    <w:p w14:paraId="35B24657" w14:textId="77777777" w:rsidR="000950A9" w:rsidRPr="000950A9" w:rsidRDefault="000950A9" w:rsidP="000950A9">
      <w:pPr>
        <w:ind w:left="142" w:hanging="142"/>
        <w:rPr>
          <w:u w:val="single"/>
        </w:rPr>
      </w:pPr>
    </w:p>
    <w:p w14:paraId="13414562" w14:textId="77777777" w:rsidR="000950A9" w:rsidRPr="000950A9" w:rsidRDefault="00B6112E" w:rsidP="000950A9">
      <w:pPr>
        <w:ind w:left="142" w:hanging="142"/>
        <w:rPr>
          <w:b/>
          <w:sz w:val="28"/>
          <w:szCs w:val="28"/>
        </w:rPr>
      </w:pPr>
      <w:r>
        <w:rPr>
          <w:b/>
          <w:sz w:val="28"/>
          <w:szCs w:val="28"/>
        </w:rPr>
        <w:t>7</w:t>
      </w:r>
      <w:r w:rsidR="00C13FD1" w:rsidRPr="00C13FD1">
        <w:rPr>
          <w:b/>
          <w:sz w:val="28"/>
          <w:szCs w:val="28"/>
        </w:rPr>
        <w:tab/>
      </w:r>
      <w:r w:rsidR="00C13FD1" w:rsidRPr="00C13FD1">
        <w:rPr>
          <w:b/>
          <w:sz w:val="28"/>
          <w:szCs w:val="28"/>
        </w:rPr>
        <w:tab/>
      </w:r>
      <w:r w:rsidR="000950A9" w:rsidRPr="000950A9">
        <w:rPr>
          <w:b/>
          <w:sz w:val="28"/>
          <w:szCs w:val="28"/>
        </w:rPr>
        <w:t xml:space="preserve"> Způsob hodnocení žáků se speciálními vzdělávacími potřebami</w:t>
      </w:r>
    </w:p>
    <w:p w14:paraId="4A0F88E8" w14:textId="77777777" w:rsidR="000950A9" w:rsidRPr="000950A9" w:rsidRDefault="000950A9" w:rsidP="000950A9">
      <w:pPr>
        <w:ind w:left="142" w:hanging="142"/>
      </w:pPr>
    </w:p>
    <w:p w14:paraId="510410FC" w14:textId="77777777" w:rsidR="000950A9" w:rsidRPr="000950A9" w:rsidRDefault="000950A9" w:rsidP="00AB4975">
      <w:pPr>
        <w:numPr>
          <w:ilvl w:val="0"/>
          <w:numId w:val="32"/>
        </w:numPr>
        <w:jc w:val="both"/>
      </w:pPr>
      <w:r w:rsidRPr="000950A9">
        <w:t>Způsob hodnocení a klasifikace žáka vychází ze znalosti příznaků postižení a uplatňuje se ve všech vyučovacích předmětech, ve kterých se projevuje postižení žáka, a na obou stupních základní školy.</w:t>
      </w:r>
    </w:p>
    <w:p w14:paraId="240C722F" w14:textId="77777777" w:rsidR="000950A9" w:rsidRPr="000950A9" w:rsidRDefault="000950A9" w:rsidP="00AB4975">
      <w:pPr>
        <w:numPr>
          <w:ilvl w:val="0"/>
          <w:numId w:val="32"/>
        </w:numPr>
        <w:jc w:val="both"/>
      </w:pPr>
      <w:r w:rsidRPr="000950A9">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0C85385D" w14:textId="77777777" w:rsidR="000950A9" w:rsidRPr="000950A9" w:rsidRDefault="000950A9" w:rsidP="00AB4975">
      <w:pPr>
        <w:numPr>
          <w:ilvl w:val="0"/>
          <w:numId w:val="32"/>
        </w:numPr>
        <w:jc w:val="both"/>
      </w:pPr>
      <w:r w:rsidRPr="000950A9">
        <w:t>Při klasifikaci žáků se doporučuje upřednostnit širší slovní hodnocení. Způsob hodnocení projedná třídní učitel a výchovný poradce s ostatními vyučujícími.</w:t>
      </w:r>
    </w:p>
    <w:p w14:paraId="6DCFFF9B" w14:textId="77777777" w:rsidR="000950A9" w:rsidRPr="000950A9" w:rsidRDefault="000950A9" w:rsidP="00AB4975">
      <w:pPr>
        <w:numPr>
          <w:ilvl w:val="0"/>
          <w:numId w:val="32"/>
        </w:numPr>
        <w:jc w:val="both"/>
      </w:pPr>
      <w:r w:rsidRPr="000950A9">
        <w:t>Třídní učitel sdělí vhodným způsobem ostatním žákům ve třídě podstatu individuálního přístupu a způsobu hodnocení a klasifikace žáka.</w:t>
      </w:r>
    </w:p>
    <w:p w14:paraId="5F8DC382" w14:textId="77777777" w:rsidR="000950A9" w:rsidRPr="000950A9" w:rsidRDefault="000950A9" w:rsidP="00AB4975">
      <w:pPr>
        <w:numPr>
          <w:ilvl w:val="0"/>
          <w:numId w:val="32"/>
        </w:numPr>
        <w:jc w:val="both"/>
      </w:pPr>
      <w:r w:rsidRPr="000950A9">
        <w:t>Žák zařazený do zdravotní tělesné výchovy při částečném osvobození nebo při  úlevách  doporučených lékařem se klasifikuje v tělesné výchově s přihlédnutím k druhu a stupni postižení i k jeho celkovému zdravotnímu stavu.</w:t>
      </w:r>
    </w:p>
    <w:p w14:paraId="5C924923" w14:textId="77777777" w:rsidR="000950A9" w:rsidRPr="000950A9" w:rsidRDefault="000950A9" w:rsidP="00AB4975">
      <w:pPr>
        <w:numPr>
          <w:ilvl w:val="0"/>
          <w:numId w:val="32"/>
        </w:numPr>
        <w:contextualSpacing/>
        <w:jc w:val="both"/>
      </w:pPr>
      <w:r w:rsidRPr="000950A9">
        <w:lastRenderedPageBreak/>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730CA7AB" w14:textId="77777777" w:rsidR="000950A9" w:rsidRPr="000950A9" w:rsidRDefault="000950A9" w:rsidP="000950A9">
      <w:pPr>
        <w:jc w:val="both"/>
      </w:pPr>
    </w:p>
    <w:p w14:paraId="478930CC" w14:textId="77777777" w:rsidR="000950A9" w:rsidRPr="000950A9" w:rsidRDefault="000950A9" w:rsidP="000950A9"/>
    <w:p w14:paraId="7521EEAD" w14:textId="77777777" w:rsidR="000950A9" w:rsidRPr="000950A9" w:rsidRDefault="00B6112E" w:rsidP="000950A9">
      <w:pPr>
        <w:ind w:left="142" w:hanging="142"/>
        <w:rPr>
          <w:b/>
          <w:bCs/>
          <w:sz w:val="28"/>
          <w:szCs w:val="28"/>
        </w:rPr>
      </w:pPr>
      <w:r>
        <w:rPr>
          <w:b/>
          <w:sz w:val="28"/>
          <w:szCs w:val="28"/>
        </w:rPr>
        <w:t>8</w:t>
      </w:r>
      <w:r w:rsidR="00802169" w:rsidRPr="00802169">
        <w:rPr>
          <w:b/>
          <w:sz w:val="28"/>
          <w:szCs w:val="28"/>
        </w:rPr>
        <w:tab/>
      </w:r>
      <w:r w:rsidR="00802169" w:rsidRPr="00802169">
        <w:rPr>
          <w:b/>
          <w:sz w:val="28"/>
          <w:szCs w:val="28"/>
        </w:rPr>
        <w:tab/>
      </w:r>
      <w:r w:rsidR="000950A9" w:rsidRPr="000950A9">
        <w:rPr>
          <w:b/>
          <w:sz w:val="28"/>
          <w:szCs w:val="28"/>
        </w:rPr>
        <w:t>Podmínky ukládání výchovných opatření (§ 31 školského zákona</w:t>
      </w:r>
      <w:r w:rsidR="00802169" w:rsidRPr="00802169">
        <w:rPr>
          <w:b/>
          <w:sz w:val="28"/>
          <w:szCs w:val="28"/>
        </w:rPr>
        <w:t>)</w:t>
      </w:r>
    </w:p>
    <w:p w14:paraId="31CE6A9E" w14:textId="77777777" w:rsidR="000950A9" w:rsidRPr="000950A9" w:rsidRDefault="000950A9" w:rsidP="000950A9">
      <w:pPr>
        <w:ind w:left="142" w:hanging="142"/>
        <w:rPr>
          <w:u w:val="single"/>
        </w:rPr>
      </w:pPr>
    </w:p>
    <w:p w14:paraId="56DD0E55" w14:textId="77777777" w:rsidR="000950A9" w:rsidRPr="000950A9" w:rsidRDefault="000950A9" w:rsidP="000950A9">
      <w:pPr>
        <w:ind w:left="142" w:hanging="142"/>
        <w:rPr>
          <w:u w:val="single"/>
        </w:rPr>
      </w:pPr>
      <w:r w:rsidRPr="000950A9">
        <w:rPr>
          <w:u w:val="single"/>
        </w:rPr>
        <w:t xml:space="preserve">Výchovnými opatřeními jsou </w:t>
      </w:r>
    </w:p>
    <w:p w14:paraId="797BB209" w14:textId="77777777" w:rsidR="000950A9" w:rsidRPr="000950A9" w:rsidRDefault="000950A9" w:rsidP="00AB4975">
      <w:pPr>
        <w:numPr>
          <w:ilvl w:val="0"/>
          <w:numId w:val="30"/>
        </w:numPr>
      </w:pPr>
      <w:r w:rsidRPr="000950A9">
        <w:t xml:space="preserve">pochvaly nebo jiná ocenění a </w:t>
      </w:r>
    </w:p>
    <w:p w14:paraId="1969F756" w14:textId="77777777" w:rsidR="000950A9" w:rsidRPr="000950A9" w:rsidRDefault="000950A9" w:rsidP="00AB4975">
      <w:pPr>
        <w:numPr>
          <w:ilvl w:val="0"/>
          <w:numId w:val="30"/>
        </w:numPr>
      </w:pPr>
      <w:r w:rsidRPr="000950A9">
        <w:t xml:space="preserve">kázeňská opatření. </w:t>
      </w:r>
    </w:p>
    <w:p w14:paraId="11425FA8" w14:textId="77777777" w:rsidR="000950A9" w:rsidRPr="000950A9" w:rsidRDefault="000950A9" w:rsidP="000950A9">
      <w:pPr>
        <w:ind w:left="142" w:hanging="142"/>
      </w:pPr>
    </w:p>
    <w:p w14:paraId="6F9DBB96" w14:textId="77777777" w:rsidR="00FD5188" w:rsidRDefault="00FD5188" w:rsidP="000950A9">
      <w:pPr>
        <w:ind w:left="142" w:hanging="142"/>
        <w:rPr>
          <w:b/>
        </w:rPr>
      </w:pPr>
    </w:p>
    <w:p w14:paraId="3A5C7976" w14:textId="27EC1EEC" w:rsidR="000950A9" w:rsidRPr="000950A9" w:rsidRDefault="00B6112E" w:rsidP="000950A9">
      <w:pPr>
        <w:ind w:left="142" w:hanging="142"/>
        <w:rPr>
          <w:b/>
        </w:rPr>
      </w:pPr>
      <w:r>
        <w:rPr>
          <w:b/>
        </w:rPr>
        <w:t>8</w:t>
      </w:r>
      <w:r w:rsidR="00802169" w:rsidRPr="00802169">
        <w:rPr>
          <w:b/>
        </w:rPr>
        <w:t xml:space="preserve">. </w:t>
      </w:r>
      <w:r w:rsidR="00FD5188" w:rsidRPr="00802169">
        <w:rPr>
          <w:b/>
        </w:rPr>
        <w:t xml:space="preserve">1 </w:t>
      </w:r>
      <w:r w:rsidR="00FD5188" w:rsidRPr="000950A9">
        <w:rPr>
          <w:b/>
        </w:rPr>
        <w:t>Pochvaly</w:t>
      </w:r>
      <w:r w:rsidR="000950A9" w:rsidRPr="000950A9">
        <w:rPr>
          <w:b/>
        </w:rPr>
        <w:t xml:space="preserve"> nebo jiná ocenění</w:t>
      </w:r>
    </w:p>
    <w:p w14:paraId="08AC7E02" w14:textId="77777777" w:rsidR="000950A9" w:rsidRPr="000950A9" w:rsidRDefault="000950A9" w:rsidP="00AB4975">
      <w:pPr>
        <w:numPr>
          <w:ilvl w:val="0"/>
          <w:numId w:val="30"/>
        </w:numPr>
        <w:jc w:val="both"/>
      </w:pPr>
      <w:r w:rsidRPr="000950A9">
        <w:t xml:space="preserve">Pochvaly nebo jiná ocenění může udělit či uložit ředitel školy nebo třídní učitel.  </w:t>
      </w:r>
    </w:p>
    <w:p w14:paraId="5C6AD9E8" w14:textId="77777777" w:rsidR="000950A9" w:rsidRPr="000950A9" w:rsidRDefault="000950A9" w:rsidP="00AB4975">
      <w:pPr>
        <w:numPr>
          <w:ilvl w:val="0"/>
          <w:numId w:val="30"/>
        </w:numPr>
        <w:jc w:val="both"/>
      </w:pPr>
      <w:r w:rsidRPr="000950A9">
        <w:t>Ředitel školy může na základě vlastního rozhodnutí nebo na základě podnětu jiné právnické či fyzické osoby žákovi udělit pochvalu nebo jiné ocenění za mimořádný projev lidskosti, občanské nebo školní iniciativy, záslužný nebo statečný čin nebo za dlouhodobou úspěšnou práci.</w:t>
      </w:r>
    </w:p>
    <w:p w14:paraId="0A36888E" w14:textId="77777777" w:rsidR="000950A9" w:rsidRPr="000950A9" w:rsidRDefault="000950A9" w:rsidP="00AB4975">
      <w:pPr>
        <w:numPr>
          <w:ilvl w:val="0"/>
          <w:numId w:val="30"/>
        </w:numPr>
        <w:jc w:val="both"/>
      </w:pPr>
      <w:r w:rsidRPr="000950A9">
        <w:t>Třídní učitel nebo učitel odborného výcviku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692158F2" w14:textId="77777777" w:rsidR="000950A9" w:rsidRPr="000950A9" w:rsidRDefault="000950A9" w:rsidP="00AB4975">
      <w:pPr>
        <w:numPr>
          <w:ilvl w:val="0"/>
          <w:numId w:val="30"/>
        </w:numPr>
        <w:jc w:val="both"/>
      </w:pPr>
      <w:r w:rsidRPr="000950A9">
        <w:t>Pravidla pro udělování pochval a jiných ocenění jsou součástí školního řádu.</w:t>
      </w:r>
    </w:p>
    <w:p w14:paraId="3F5E1FF2" w14:textId="77777777" w:rsidR="000950A9" w:rsidRPr="000950A9" w:rsidRDefault="000950A9" w:rsidP="00AB4975">
      <w:pPr>
        <w:numPr>
          <w:ilvl w:val="0"/>
          <w:numId w:val="30"/>
        </w:numPr>
        <w:jc w:val="both"/>
      </w:pPr>
      <w:r w:rsidRPr="000950A9">
        <w:t>Ředitel školy nebo třídní učitel nebo učitel odborného výcviku neprodleně oznámí udělení pochvaly a jiného ocenění a jeho důvody prokazatelným způsobem žákovi a zákonnému zástupci nezletilého žáka.</w:t>
      </w:r>
    </w:p>
    <w:p w14:paraId="18FC4D33" w14:textId="77777777" w:rsidR="000950A9" w:rsidRPr="000950A9" w:rsidRDefault="000950A9" w:rsidP="00AB4975">
      <w:pPr>
        <w:numPr>
          <w:ilvl w:val="0"/>
          <w:numId w:val="30"/>
        </w:numPr>
        <w:jc w:val="both"/>
      </w:pPr>
      <w:r w:rsidRPr="000950A9">
        <w:t>Udělení pochvaly a jiného ocenění a uložení napomenutí nebo důtky se zaznamenává do dokumentace školy. Formulace textu pochvaly nebo jiného ocenění není stanovena, doporučujeme používat stručná a jasná vyjádření.</w:t>
      </w:r>
    </w:p>
    <w:p w14:paraId="222A5F8B" w14:textId="77777777" w:rsidR="000950A9" w:rsidRPr="000950A9" w:rsidRDefault="000950A9" w:rsidP="000950A9">
      <w:pPr>
        <w:ind w:left="142" w:hanging="142"/>
        <w:jc w:val="both"/>
      </w:pPr>
    </w:p>
    <w:p w14:paraId="4EA00BF2" w14:textId="77777777" w:rsidR="000950A9" w:rsidRPr="000950A9" w:rsidRDefault="00B6112E" w:rsidP="000950A9">
      <w:pPr>
        <w:ind w:left="142" w:hanging="142"/>
        <w:rPr>
          <w:b/>
        </w:rPr>
      </w:pPr>
      <w:r>
        <w:rPr>
          <w:b/>
        </w:rPr>
        <w:t>8</w:t>
      </w:r>
      <w:r w:rsidR="000950A9" w:rsidRPr="000950A9">
        <w:rPr>
          <w:b/>
        </w:rPr>
        <w:t>.</w:t>
      </w:r>
      <w:r w:rsidR="00802169">
        <w:rPr>
          <w:b/>
        </w:rPr>
        <w:t xml:space="preserve"> 2</w:t>
      </w:r>
      <w:r w:rsidR="000950A9" w:rsidRPr="000950A9">
        <w:rPr>
          <w:b/>
        </w:rPr>
        <w:t xml:space="preserve"> Kázeňská opatření</w:t>
      </w:r>
    </w:p>
    <w:p w14:paraId="6CF72272" w14:textId="77777777" w:rsidR="000950A9" w:rsidRPr="000950A9" w:rsidRDefault="000950A9" w:rsidP="000950A9">
      <w:pPr>
        <w:ind w:left="142" w:hanging="142"/>
        <w:rPr>
          <w:u w:val="single"/>
        </w:rPr>
      </w:pPr>
    </w:p>
    <w:p w14:paraId="5FF15FF4" w14:textId="77777777" w:rsidR="000950A9" w:rsidRPr="000950A9" w:rsidRDefault="000950A9" w:rsidP="000950A9">
      <w:pPr>
        <w:ind w:left="142" w:hanging="142"/>
      </w:pPr>
      <w:r w:rsidRPr="000950A9">
        <w:t>Kázeňským opatřením je:</w:t>
      </w:r>
    </w:p>
    <w:p w14:paraId="49FB0D40" w14:textId="77777777" w:rsidR="000950A9" w:rsidRPr="000950A9" w:rsidRDefault="000950A9" w:rsidP="00AB4975">
      <w:pPr>
        <w:numPr>
          <w:ilvl w:val="0"/>
          <w:numId w:val="30"/>
        </w:numPr>
      </w:pPr>
      <w:r w:rsidRPr="000950A9">
        <w:t xml:space="preserve">podmíněné vyloučení žáka nebo studenta ze školy, </w:t>
      </w:r>
    </w:p>
    <w:p w14:paraId="3F382286" w14:textId="77777777" w:rsidR="000950A9" w:rsidRPr="000950A9" w:rsidRDefault="000950A9" w:rsidP="00AB4975">
      <w:pPr>
        <w:numPr>
          <w:ilvl w:val="0"/>
          <w:numId w:val="30"/>
        </w:numPr>
      </w:pPr>
      <w:r w:rsidRPr="000950A9">
        <w:t xml:space="preserve">vyloučení žáka nebo studenta ze školy a </w:t>
      </w:r>
    </w:p>
    <w:p w14:paraId="67913316" w14:textId="77777777" w:rsidR="000950A9" w:rsidRPr="000950A9" w:rsidRDefault="000950A9" w:rsidP="00AB4975">
      <w:pPr>
        <w:numPr>
          <w:ilvl w:val="0"/>
          <w:numId w:val="30"/>
        </w:numPr>
      </w:pPr>
      <w:r w:rsidRPr="000950A9">
        <w:t>další kázeňská opatření.</w:t>
      </w:r>
    </w:p>
    <w:p w14:paraId="4861CCFA" w14:textId="77777777" w:rsidR="000950A9" w:rsidRPr="000950A9" w:rsidRDefault="000950A9" w:rsidP="000950A9">
      <w:pPr>
        <w:ind w:left="142" w:hanging="142"/>
      </w:pPr>
    </w:p>
    <w:p w14:paraId="1D4AC4A3" w14:textId="77777777" w:rsidR="000950A9" w:rsidRPr="000950A9" w:rsidRDefault="000950A9" w:rsidP="000950A9">
      <w:pPr>
        <w:ind w:left="142" w:hanging="142"/>
      </w:pPr>
    </w:p>
    <w:p w14:paraId="586654D7" w14:textId="77777777" w:rsidR="000950A9" w:rsidRPr="000950A9" w:rsidRDefault="000950A9" w:rsidP="000950A9">
      <w:pPr>
        <w:ind w:left="142" w:hanging="142"/>
        <w:rPr>
          <w:b/>
        </w:rPr>
      </w:pPr>
      <w:r w:rsidRPr="000950A9">
        <w:rPr>
          <w:b/>
        </w:rPr>
        <w:t>Vyloučení žáka ze školy</w:t>
      </w:r>
    </w:p>
    <w:p w14:paraId="68D19BB6" w14:textId="77777777" w:rsidR="000950A9" w:rsidRPr="000950A9" w:rsidRDefault="000950A9" w:rsidP="000950A9">
      <w:pPr>
        <w:ind w:left="142" w:hanging="142"/>
        <w:rPr>
          <w:u w:val="single"/>
        </w:rPr>
      </w:pPr>
    </w:p>
    <w:p w14:paraId="4C4F8CA1" w14:textId="77777777" w:rsidR="000950A9" w:rsidRPr="000950A9" w:rsidRDefault="000950A9" w:rsidP="00AB4975">
      <w:pPr>
        <w:numPr>
          <w:ilvl w:val="0"/>
          <w:numId w:val="30"/>
        </w:numPr>
        <w:jc w:val="both"/>
      </w:pPr>
      <w:r w:rsidRPr="000950A9">
        <w:t>Podmíněné vyloučení žáka ze školy nebo vyloučení žáka ze školy je kázeňským opatřením.</w:t>
      </w:r>
    </w:p>
    <w:p w14:paraId="22D2CB77" w14:textId="77777777" w:rsidR="000950A9" w:rsidRPr="000950A9" w:rsidRDefault="000950A9" w:rsidP="00AB4975">
      <w:pPr>
        <w:numPr>
          <w:ilvl w:val="0"/>
          <w:numId w:val="30"/>
        </w:numPr>
        <w:jc w:val="both"/>
      </w:pPr>
      <w:r w:rsidRPr="000950A9">
        <w:t>Ředitel školy může v případě závažného zaviněného porušení povinností stanovených školským zákonem nebo školním nebo vnitřním řádem rozhodnout o podmíněném vyloučení nebo o vyloučení žáka ze školy. V rozhodnutí o podmíněném vyloučení stanoví ředitel školy zkušební lhůtu, a to nejdéle na dobu jednoho roku. Dopustí-li se žák v průběhu zkušební lhůty dalšího zaviněného porušení povinností stanovených školským zákonem nebo školním nebo vnitřním řádem, může ředitel školy rozhodnout o jeho vyloučení. Žáka lze podmíněně vyloučit nebo vyloučit ze školy pouze v případě, že splnil povinnou školní docházku.</w:t>
      </w:r>
    </w:p>
    <w:p w14:paraId="0BD458F1" w14:textId="77777777" w:rsidR="000950A9" w:rsidRPr="000950A9" w:rsidRDefault="000950A9" w:rsidP="00AB4975">
      <w:pPr>
        <w:numPr>
          <w:ilvl w:val="0"/>
          <w:numId w:val="30"/>
        </w:numPr>
        <w:jc w:val="both"/>
      </w:pPr>
      <w:r w:rsidRPr="000950A9">
        <w:lastRenderedPageBreak/>
        <w:t>Zvláště hrubé slovní a úmyslné fyzické útoky žáka vůči pracovníkům školy se vždy považují za závažné zaviněné porušení povinností stanovených tímto zákonem.</w:t>
      </w:r>
    </w:p>
    <w:p w14:paraId="6C64DEAE" w14:textId="77777777" w:rsidR="000950A9" w:rsidRPr="000950A9" w:rsidRDefault="000950A9" w:rsidP="00AB4975">
      <w:pPr>
        <w:numPr>
          <w:ilvl w:val="0"/>
          <w:numId w:val="30"/>
        </w:numPr>
        <w:jc w:val="both"/>
      </w:pPr>
      <w:r w:rsidRPr="000950A9">
        <w:t>O podmíněném vyloučení nebo o vyloučení žáka rozhodne ředitel školy do dvou měsíců ode dne, kdy se o provinění žáka dozvěděl, nejpozději však do jednoho roku ode dne, kdy se žák provinění dopustil, s výjimkou případu, kdy provinění je klasifikováno jako trestný čin podle zvláštního právního předpisu. O svém rozhodnutí informuje ředitel pedagogickou radu. Žák přestává být žákem školy dnem následujícím po dni nabytí právní moci rozhodnutí o vyloučení, nestanoví-li toto rozhodnutí den pozdější.</w:t>
      </w:r>
    </w:p>
    <w:p w14:paraId="74BF9DD6" w14:textId="77777777" w:rsidR="000950A9" w:rsidRPr="000950A9" w:rsidRDefault="000950A9" w:rsidP="000950A9">
      <w:pPr>
        <w:ind w:left="142" w:hanging="142"/>
      </w:pPr>
    </w:p>
    <w:p w14:paraId="761718D8" w14:textId="77777777" w:rsidR="000950A9" w:rsidRPr="000950A9" w:rsidRDefault="000950A9" w:rsidP="00802169">
      <w:pPr>
        <w:rPr>
          <w:b/>
        </w:rPr>
      </w:pPr>
      <w:r w:rsidRPr="000950A9">
        <w:rPr>
          <w:b/>
        </w:rPr>
        <w:t>Další kázeňská opatření</w:t>
      </w:r>
    </w:p>
    <w:p w14:paraId="6F210B48" w14:textId="77777777" w:rsidR="000950A9" w:rsidRPr="000950A9" w:rsidRDefault="000950A9" w:rsidP="000950A9">
      <w:pPr>
        <w:ind w:left="142" w:hanging="142"/>
        <w:rPr>
          <w:u w:val="single"/>
        </w:rPr>
      </w:pPr>
    </w:p>
    <w:p w14:paraId="61BAA9E3" w14:textId="77777777" w:rsidR="000950A9" w:rsidRPr="000950A9" w:rsidRDefault="000950A9" w:rsidP="00AB4975">
      <w:pPr>
        <w:numPr>
          <w:ilvl w:val="0"/>
          <w:numId w:val="30"/>
        </w:numPr>
      </w:pPr>
      <w:r w:rsidRPr="000950A9">
        <w:t>Další kázeňská opatření nemají právní důsledky pro žáka nebo studenta oproti vyloučení nebo podmíněnému vyloučení.</w:t>
      </w:r>
    </w:p>
    <w:p w14:paraId="5114567C" w14:textId="77777777" w:rsidR="000950A9" w:rsidRPr="000950A9" w:rsidRDefault="000950A9" w:rsidP="00AB4975">
      <w:pPr>
        <w:numPr>
          <w:ilvl w:val="0"/>
          <w:numId w:val="30"/>
        </w:numPr>
      </w:pPr>
      <w:r w:rsidRPr="000950A9">
        <w:t xml:space="preserve">Další kázeňská opatření může udělit či uložit ředitel školy nebo třídní učitel. </w:t>
      </w:r>
    </w:p>
    <w:p w14:paraId="1446B7E7" w14:textId="77777777" w:rsidR="000950A9" w:rsidRPr="000950A9" w:rsidRDefault="000950A9" w:rsidP="000950A9">
      <w:r w:rsidRPr="000950A9">
        <w:t>Při zaviněném porušení povinností stanovených školním řádem lze podle závažnosti tohoto porušení žákovi uložit:</w:t>
      </w:r>
    </w:p>
    <w:p w14:paraId="7809DF1F" w14:textId="77777777" w:rsidR="000950A9" w:rsidRPr="000950A9" w:rsidRDefault="000950A9" w:rsidP="00AB4975">
      <w:pPr>
        <w:numPr>
          <w:ilvl w:val="0"/>
          <w:numId w:val="30"/>
        </w:numPr>
      </w:pPr>
      <w:r w:rsidRPr="000950A9">
        <w:t>napomenutí třídního učitele,</w:t>
      </w:r>
    </w:p>
    <w:p w14:paraId="2DC1B009" w14:textId="77777777" w:rsidR="000950A9" w:rsidRPr="000950A9" w:rsidRDefault="000950A9" w:rsidP="00AB4975">
      <w:pPr>
        <w:numPr>
          <w:ilvl w:val="0"/>
          <w:numId w:val="30"/>
        </w:numPr>
      </w:pPr>
      <w:r w:rsidRPr="000950A9">
        <w:t>napomenutí učitele odborného výcviku,</w:t>
      </w:r>
    </w:p>
    <w:p w14:paraId="7A8B01D6" w14:textId="77777777" w:rsidR="000950A9" w:rsidRPr="000950A9" w:rsidRDefault="00A922B6" w:rsidP="00AB4975">
      <w:pPr>
        <w:numPr>
          <w:ilvl w:val="0"/>
          <w:numId w:val="30"/>
        </w:numPr>
      </w:pPr>
      <w:r>
        <w:t>důtku třídního učitele</w:t>
      </w:r>
    </w:p>
    <w:p w14:paraId="41D27444" w14:textId="77777777" w:rsidR="000950A9" w:rsidRPr="000950A9" w:rsidRDefault="000950A9" w:rsidP="00AB4975">
      <w:pPr>
        <w:numPr>
          <w:ilvl w:val="0"/>
          <w:numId w:val="30"/>
        </w:numPr>
      </w:pPr>
      <w:r w:rsidRPr="000950A9">
        <w:t>důtku učitele odborného výcviku, nebo</w:t>
      </w:r>
    </w:p>
    <w:p w14:paraId="41C3228E" w14:textId="77777777" w:rsidR="000950A9" w:rsidRPr="000950A9" w:rsidRDefault="000950A9" w:rsidP="00AB4975">
      <w:pPr>
        <w:numPr>
          <w:ilvl w:val="0"/>
          <w:numId w:val="30"/>
        </w:numPr>
      </w:pPr>
      <w:r w:rsidRPr="000950A9">
        <w:t>důtku ředitele školy.</w:t>
      </w:r>
    </w:p>
    <w:p w14:paraId="761170DB" w14:textId="77777777" w:rsidR="000950A9" w:rsidRPr="000950A9" w:rsidRDefault="000950A9" w:rsidP="000950A9">
      <w:pPr>
        <w:jc w:val="both"/>
      </w:pPr>
      <w:r w:rsidRPr="000950A9">
        <w:t>Třídní učitel nebo učitel odborného výcviku neprodleně oznámí uložení důtky řediteli školy.</w:t>
      </w:r>
      <w:r w:rsidRPr="000950A9">
        <w:br/>
        <w:t>Ředitel školy nebo třídní učitel nebo učitel odborného výcviku neprodleně oznámí uložení napomenutí nebo důtky a jeho důvody prokazatelným způsobem žákovi a zákonnému zástupci nezletilého žáka.</w:t>
      </w:r>
    </w:p>
    <w:p w14:paraId="16238882" w14:textId="77777777" w:rsidR="000950A9" w:rsidRPr="000950A9" w:rsidRDefault="000950A9" w:rsidP="000950A9">
      <w:pPr>
        <w:jc w:val="both"/>
      </w:pPr>
      <w:r w:rsidRPr="000950A9">
        <w:t>Uložení napomenutí nebo důtky se zaznamenává do dokumentace školy (§ 28 zákona č. 561/2004 Sb.)</w:t>
      </w:r>
    </w:p>
    <w:p w14:paraId="6C389BF2" w14:textId="77777777" w:rsidR="000950A9" w:rsidRPr="000950A9" w:rsidRDefault="000950A9" w:rsidP="000950A9">
      <w:pPr>
        <w:ind w:left="142" w:hanging="142"/>
        <w:rPr>
          <w:u w:val="single"/>
        </w:rPr>
      </w:pPr>
    </w:p>
    <w:p w14:paraId="52C38002" w14:textId="77777777" w:rsidR="000950A9" w:rsidRPr="000950A9" w:rsidRDefault="00B6112E" w:rsidP="000950A9">
      <w:pPr>
        <w:ind w:left="142" w:hanging="142"/>
        <w:rPr>
          <w:b/>
        </w:rPr>
      </w:pPr>
      <w:r>
        <w:rPr>
          <w:b/>
        </w:rPr>
        <w:t>8</w:t>
      </w:r>
      <w:r w:rsidR="00802169" w:rsidRPr="00802169">
        <w:rPr>
          <w:b/>
        </w:rPr>
        <w:t xml:space="preserve">. 3 </w:t>
      </w:r>
      <w:r w:rsidR="000950A9" w:rsidRPr="000950A9">
        <w:rPr>
          <w:b/>
        </w:rPr>
        <w:t>Kritéria pro uložení jednotlivých druhů a stupňů výchovných opatření</w:t>
      </w:r>
    </w:p>
    <w:p w14:paraId="3112B88D" w14:textId="77777777" w:rsidR="000950A9" w:rsidRPr="000950A9" w:rsidRDefault="000950A9" w:rsidP="000950A9">
      <w:pPr>
        <w:ind w:left="142" w:hanging="142"/>
      </w:pPr>
    </w:p>
    <w:p w14:paraId="363EBB4F" w14:textId="77777777" w:rsidR="000950A9" w:rsidRPr="000950A9" w:rsidRDefault="000950A9" w:rsidP="00AB4975">
      <w:pPr>
        <w:numPr>
          <w:ilvl w:val="0"/>
          <w:numId w:val="30"/>
        </w:numPr>
        <w:jc w:val="both"/>
      </w:pPr>
      <w:r w:rsidRPr="000950A9">
        <w:t>Udělení výchovného opatření je závislé jednak na stupni závažnosti prohřešku žáka a jednak na jeho případném opakování v průběhu pololetí.</w:t>
      </w:r>
    </w:p>
    <w:p w14:paraId="1FA4A77C" w14:textId="77777777" w:rsidR="000950A9" w:rsidRPr="000950A9" w:rsidRDefault="000950A9" w:rsidP="00AB4975">
      <w:pPr>
        <w:numPr>
          <w:ilvl w:val="0"/>
          <w:numId w:val="30"/>
        </w:numPr>
        <w:jc w:val="both"/>
      </w:pPr>
      <w:r w:rsidRPr="000950A9">
        <w:t>Z hlediska výchovného dopadu na chování žáka se výchovné opatření žákovi uděluje bez zbytečného odkladu co nejdříve po spáchání prohřešku a jeho důkladném prošetření.</w:t>
      </w:r>
    </w:p>
    <w:p w14:paraId="0AB9F51A" w14:textId="77777777" w:rsidR="000950A9" w:rsidRPr="000950A9" w:rsidRDefault="000950A9" w:rsidP="00AB4975">
      <w:pPr>
        <w:numPr>
          <w:ilvl w:val="0"/>
          <w:numId w:val="30"/>
        </w:numPr>
        <w:jc w:val="both"/>
      </w:pPr>
      <w:r w:rsidRPr="000950A9">
        <w:t>Prohřešky žáků typu neomluvené hodiny,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14:paraId="1AFC8AA3" w14:textId="77777777" w:rsidR="000950A9" w:rsidRPr="000950A9" w:rsidRDefault="000950A9" w:rsidP="00AB4975">
      <w:pPr>
        <w:numPr>
          <w:ilvl w:val="0"/>
          <w:numId w:val="30"/>
        </w:numPr>
        <w:jc w:val="both"/>
      </w:pPr>
      <w:r w:rsidRPr="000950A9">
        <w:t xml:space="preserve">Chování žáka je v rozporu s pravidly chování a s ustanoveními vnitřního řádu školy. </w:t>
      </w:r>
    </w:p>
    <w:p w14:paraId="655F5EC9" w14:textId="77777777" w:rsidR="000950A9" w:rsidRPr="000950A9" w:rsidRDefault="000950A9" w:rsidP="00AB4975">
      <w:pPr>
        <w:numPr>
          <w:ilvl w:val="0"/>
          <w:numId w:val="30"/>
        </w:numPr>
        <w:jc w:val="both"/>
      </w:pPr>
      <w:r w:rsidRPr="000950A9">
        <w:t>Žák se dopustí přestupku proti pravidlům slušného chování nebo školnímu řádu.</w:t>
      </w:r>
    </w:p>
    <w:p w14:paraId="16C4417A" w14:textId="77777777" w:rsidR="000950A9" w:rsidRPr="000950A9" w:rsidRDefault="000950A9" w:rsidP="00AB4975">
      <w:pPr>
        <w:numPr>
          <w:ilvl w:val="0"/>
          <w:numId w:val="30"/>
        </w:numPr>
        <w:jc w:val="both"/>
      </w:pPr>
      <w:r w:rsidRPr="000950A9">
        <w:t>Žák ohrožuje bezpečnost a zdraví svoje nebo jiných osob.</w:t>
      </w:r>
    </w:p>
    <w:p w14:paraId="0210B3D9" w14:textId="77777777" w:rsidR="000950A9" w:rsidRPr="000950A9" w:rsidRDefault="000950A9" w:rsidP="00AB4975">
      <w:pPr>
        <w:numPr>
          <w:ilvl w:val="0"/>
          <w:numId w:val="30"/>
        </w:numPr>
        <w:jc w:val="both"/>
      </w:pPr>
      <w:r w:rsidRPr="000950A9">
        <w:t xml:space="preserve">Žák záměrně narušuje výchovně vzdělávací činnost školy.  </w:t>
      </w:r>
    </w:p>
    <w:p w14:paraId="55D04D18" w14:textId="77777777" w:rsidR="000950A9" w:rsidRPr="000950A9" w:rsidRDefault="000950A9" w:rsidP="000950A9"/>
    <w:p w14:paraId="332A7394" w14:textId="77777777" w:rsidR="000950A9" w:rsidRPr="000950A9" w:rsidRDefault="000950A9" w:rsidP="000950A9"/>
    <w:p w14:paraId="7EA0C7C8" w14:textId="77777777" w:rsidR="000950A9" w:rsidRPr="000950A9" w:rsidRDefault="000950A9" w:rsidP="000950A9"/>
    <w:p w14:paraId="743C8F98" w14:textId="6B91CFA4" w:rsidR="00EE7001" w:rsidRPr="00EE7001" w:rsidRDefault="00B6112E" w:rsidP="009C7137">
      <w:pPr>
        <w:rPr>
          <w:b/>
          <w:sz w:val="28"/>
          <w:szCs w:val="28"/>
        </w:rPr>
      </w:pPr>
      <w:r>
        <w:rPr>
          <w:b/>
          <w:sz w:val="28"/>
          <w:szCs w:val="28"/>
        </w:rPr>
        <w:t>9</w:t>
      </w:r>
      <w:r w:rsidR="00EE7001" w:rsidRPr="00EE7001">
        <w:rPr>
          <w:b/>
          <w:sz w:val="28"/>
          <w:szCs w:val="28"/>
        </w:rPr>
        <w:tab/>
        <w:t>Seznámení se školní řádem</w:t>
      </w:r>
    </w:p>
    <w:p w14:paraId="525DBA1F" w14:textId="77777777" w:rsidR="00EE7001" w:rsidRDefault="00EE7001" w:rsidP="009C7137"/>
    <w:p w14:paraId="70BA137F" w14:textId="77777777" w:rsidR="007B75ED" w:rsidRPr="007B75ED" w:rsidRDefault="007B75ED" w:rsidP="007B75ED">
      <w:pPr>
        <w:jc w:val="both"/>
        <w:rPr>
          <w:bCs/>
        </w:rPr>
      </w:pPr>
      <w:r w:rsidRPr="007B75ED">
        <w:rPr>
          <w:bCs/>
        </w:rPr>
        <w:t>a/ Seznámení zaměstnanců dne 29. 8. 2019 na zahajovací pedagogické radě školy.</w:t>
      </w:r>
    </w:p>
    <w:p w14:paraId="2D8ADFFB" w14:textId="77777777" w:rsidR="007B75ED" w:rsidRPr="007B75ED" w:rsidRDefault="007B75ED" w:rsidP="007B75ED">
      <w:pPr>
        <w:jc w:val="both"/>
        <w:rPr>
          <w:bCs/>
        </w:rPr>
      </w:pPr>
      <w:r w:rsidRPr="007B75ED">
        <w:rPr>
          <w:bCs/>
        </w:rPr>
        <w:t>Provedla ředitelka školy Monika Stančeková.</w:t>
      </w:r>
    </w:p>
    <w:p w14:paraId="43BF68F0" w14:textId="77777777" w:rsidR="007B75ED" w:rsidRPr="007B75ED" w:rsidRDefault="007B75ED" w:rsidP="007B75ED">
      <w:pPr>
        <w:jc w:val="both"/>
        <w:rPr>
          <w:bCs/>
        </w:rPr>
      </w:pPr>
      <w:r w:rsidRPr="007B75ED">
        <w:rPr>
          <w:bCs/>
        </w:rPr>
        <w:lastRenderedPageBreak/>
        <w:t>Podpisy zaměstnanců v,, Záznamech z pedagogických rad“ u porady ze dne 29. 8. 2019.</w:t>
      </w:r>
    </w:p>
    <w:p w14:paraId="2129A757" w14:textId="77777777" w:rsidR="007B75ED" w:rsidRPr="007B75ED" w:rsidRDefault="007B75ED" w:rsidP="007B75ED">
      <w:pPr>
        <w:jc w:val="both"/>
        <w:rPr>
          <w:bCs/>
        </w:rPr>
      </w:pPr>
      <w:r w:rsidRPr="007B75ED">
        <w:rPr>
          <w:bCs/>
        </w:rPr>
        <w:t>Uloženo v ředitelně školy.</w:t>
      </w:r>
    </w:p>
    <w:p w14:paraId="56057A83" w14:textId="77777777" w:rsidR="007B75ED" w:rsidRPr="00091708" w:rsidRDefault="007B75ED" w:rsidP="007B75ED">
      <w:pPr>
        <w:jc w:val="both"/>
        <w:rPr>
          <w:bCs/>
        </w:rPr>
      </w:pPr>
    </w:p>
    <w:p w14:paraId="2B39DF7D" w14:textId="77777777" w:rsidR="007B75ED" w:rsidRPr="007B75ED" w:rsidRDefault="007B75ED" w:rsidP="007B75ED">
      <w:pPr>
        <w:jc w:val="both"/>
        <w:rPr>
          <w:bCs/>
        </w:rPr>
      </w:pPr>
      <w:r w:rsidRPr="007B75ED">
        <w:rPr>
          <w:bCs/>
        </w:rPr>
        <w:t xml:space="preserve">b/ Seznámení žáků provede každý třídní učitel do 1 týdne po jeho vydání a pak vždy v prvním týdnu nového školního roku a o pololetí. Žáky, kteří do školy nastoupí v průběhu školního roku, seznámí učitel do 1 týdne po nástupu. Podpisy žáků na zadní straně školního řádu – výpisu ze školního řádu v ŽK. Uloženo v třídní knize. </w:t>
      </w:r>
    </w:p>
    <w:p w14:paraId="663F8777" w14:textId="77777777" w:rsidR="007B75ED" w:rsidRPr="00091708" w:rsidRDefault="007B75ED" w:rsidP="007B75ED">
      <w:pPr>
        <w:jc w:val="both"/>
        <w:rPr>
          <w:bCs/>
        </w:rPr>
      </w:pPr>
    </w:p>
    <w:p w14:paraId="2E3CBDE4" w14:textId="77777777" w:rsidR="007B75ED" w:rsidRPr="007B75ED" w:rsidRDefault="007B75ED" w:rsidP="007B75ED">
      <w:pPr>
        <w:jc w:val="both"/>
        <w:rPr>
          <w:bCs/>
        </w:rPr>
      </w:pPr>
      <w:r w:rsidRPr="007B75ED">
        <w:rPr>
          <w:bCs/>
        </w:rPr>
        <w:t>c/ Informace zákonných zástupců o vydání školního řádu a jeho obsahu provede třídní učitel na první třídní schůzce každého školního roku. Podpisy rodičů na zadní straně školního řádu – výpisu ze školního řádu v ŽK. Uloženo v třídní knize.</w:t>
      </w:r>
    </w:p>
    <w:p w14:paraId="6B4DAF9D" w14:textId="77777777" w:rsidR="007B75ED" w:rsidRPr="00091708" w:rsidRDefault="007B75ED" w:rsidP="007B75ED">
      <w:pPr>
        <w:jc w:val="both"/>
        <w:rPr>
          <w:bCs/>
        </w:rPr>
      </w:pPr>
    </w:p>
    <w:p w14:paraId="1E57076F" w14:textId="77777777" w:rsidR="007B75ED" w:rsidRDefault="007B75ED" w:rsidP="007B75ED">
      <w:pPr>
        <w:jc w:val="both"/>
        <w:rPr>
          <w:bCs/>
        </w:rPr>
      </w:pPr>
      <w:r w:rsidRPr="007B75ED">
        <w:rPr>
          <w:bCs/>
        </w:rPr>
        <w:t>d/ Seznámení zákonných zástupců s právy a povinnostmi žáků</w:t>
      </w:r>
      <w:r>
        <w:rPr>
          <w:bCs/>
        </w:rPr>
        <w:t xml:space="preserve"> a zákonných zástupců provede </w:t>
      </w:r>
      <w:r w:rsidRPr="007B75ED">
        <w:rPr>
          <w:bCs/>
        </w:rPr>
        <w:t>třídní učitel. Podpisy rodičů na kopii. Uloženo u třídního učitele.</w:t>
      </w:r>
    </w:p>
    <w:p w14:paraId="77FEC16E" w14:textId="38023504" w:rsidR="007B75ED" w:rsidRPr="007B75ED" w:rsidRDefault="00B6112E" w:rsidP="007B75ED">
      <w:pPr>
        <w:rPr>
          <w:b/>
          <w:bCs/>
          <w:sz w:val="28"/>
          <w:szCs w:val="28"/>
        </w:rPr>
      </w:pPr>
      <w:r>
        <w:rPr>
          <w:b/>
          <w:bCs/>
          <w:sz w:val="28"/>
          <w:szCs w:val="28"/>
        </w:rPr>
        <w:t>10</w:t>
      </w:r>
      <w:r w:rsidR="007B75ED">
        <w:rPr>
          <w:b/>
          <w:bCs/>
          <w:sz w:val="28"/>
          <w:szCs w:val="28"/>
        </w:rPr>
        <w:tab/>
      </w:r>
      <w:r w:rsidR="007B75ED" w:rsidRPr="007B75ED">
        <w:rPr>
          <w:b/>
          <w:bCs/>
          <w:sz w:val="28"/>
          <w:szCs w:val="28"/>
        </w:rPr>
        <w:t xml:space="preserve"> </w:t>
      </w:r>
      <w:r w:rsidR="00FD5188" w:rsidRPr="007B75ED">
        <w:rPr>
          <w:b/>
          <w:bCs/>
          <w:sz w:val="28"/>
          <w:szCs w:val="28"/>
        </w:rPr>
        <w:t>Schválení školskou</w:t>
      </w:r>
      <w:r w:rsidR="007B75ED" w:rsidRPr="007B75ED">
        <w:rPr>
          <w:b/>
          <w:bCs/>
          <w:sz w:val="28"/>
          <w:szCs w:val="28"/>
        </w:rPr>
        <w:t xml:space="preserve"> radou </w:t>
      </w:r>
    </w:p>
    <w:p w14:paraId="034F9BB7" w14:textId="77777777" w:rsidR="007B75ED" w:rsidRPr="00091708" w:rsidRDefault="007B75ED" w:rsidP="007B75ED">
      <w:pPr>
        <w:rPr>
          <w:bCs/>
        </w:rPr>
      </w:pPr>
      <w:r w:rsidRPr="00091708">
        <w:rPr>
          <w:bCs/>
        </w:rPr>
        <w:t xml:space="preserve">   Školní řád a pravidla pro hodnocení výsledků vzdělávání žáků ve škole byly schváleny </w:t>
      </w:r>
    </w:p>
    <w:p w14:paraId="20156D9C" w14:textId="77777777" w:rsidR="007B75ED" w:rsidRDefault="007B75ED" w:rsidP="007B75ED">
      <w:pPr>
        <w:rPr>
          <w:bCs/>
        </w:rPr>
      </w:pPr>
      <w:r w:rsidRPr="00091708">
        <w:rPr>
          <w:bCs/>
        </w:rPr>
        <w:t xml:space="preserve">   školskou radou dne</w:t>
      </w:r>
      <w:r>
        <w:rPr>
          <w:bCs/>
        </w:rPr>
        <w:t>………………………</w:t>
      </w:r>
      <w:r w:rsidRPr="00091708">
        <w:rPr>
          <w:bCs/>
        </w:rPr>
        <w:t>– podpisy na originále v ředitelně.</w:t>
      </w:r>
    </w:p>
    <w:p w14:paraId="711AC101" w14:textId="77777777" w:rsidR="007B75ED" w:rsidRDefault="007B75ED" w:rsidP="007B75ED">
      <w:pPr>
        <w:rPr>
          <w:bCs/>
        </w:rPr>
      </w:pPr>
    </w:p>
    <w:p w14:paraId="2A6B3136" w14:textId="77777777" w:rsidR="007B75ED" w:rsidRPr="00091708" w:rsidRDefault="007B75ED" w:rsidP="007B75ED">
      <w:pPr>
        <w:rPr>
          <w:bCs/>
        </w:rPr>
      </w:pPr>
    </w:p>
    <w:p w14:paraId="6D4BA32E" w14:textId="77777777" w:rsidR="007B75ED" w:rsidRPr="00091708" w:rsidRDefault="007B75ED" w:rsidP="007B75ED">
      <w:pPr>
        <w:rPr>
          <w:bCs/>
        </w:rPr>
      </w:pPr>
    </w:p>
    <w:p w14:paraId="09C00F41" w14:textId="77777777" w:rsidR="007B75ED" w:rsidRPr="00091708" w:rsidRDefault="007B75ED" w:rsidP="007B75ED">
      <w:pPr>
        <w:rPr>
          <w:bCs/>
        </w:rPr>
      </w:pPr>
      <w:r w:rsidRPr="00091708">
        <w:rPr>
          <w:bCs/>
        </w:rPr>
        <w:t xml:space="preserve">Jméno člena rady……………………………Podpis člena rady…………………………  </w:t>
      </w:r>
    </w:p>
    <w:p w14:paraId="2815E7B0" w14:textId="77777777" w:rsidR="007B75ED" w:rsidRPr="00091708" w:rsidRDefault="007B75ED" w:rsidP="007B75ED">
      <w:pPr>
        <w:rPr>
          <w:bCs/>
        </w:rPr>
      </w:pPr>
    </w:p>
    <w:p w14:paraId="6B6611D1" w14:textId="77777777" w:rsidR="007B75ED" w:rsidRPr="00091708" w:rsidRDefault="007B75ED" w:rsidP="007B75ED">
      <w:pPr>
        <w:rPr>
          <w:bCs/>
        </w:rPr>
      </w:pPr>
      <w:r w:rsidRPr="00091708">
        <w:rPr>
          <w:bCs/>
        </w:rPr>
        <w:t xml:space="preserve">Jméno člena rady……………………………Podpis člena rady…………………………  </w:t>
      </w:r>
    </w:p>
    <w:p w14:paraId="45C678AF" w14:textId="77777777" w:rsidR="007B75ED" w:rsidRPr="00091708" w:rsidRDefault="007B75ED" w:rsidP="007B75ED">
      <w:pPr>
        <w:rPr>
          <w:bCs/>
        </w:rPr>
      </w:pPr>
    </w:p>
    <w:p w14:paraId="6A10B1DB" w14:textId="77777777" w:rsidR="007B75ED" w:rsidRPr="00091708" w:rsidRDefault="007B75ED" w:rsidP="007B75ED">
      <w:pPr>
        <w:rPr>
          <w:bCs/>
        </w:rPr>
      </w:pPr>
      <w:r w:rsidRPr="00091708">
        <w:rPr>
          <w:bCs/>
        </w:rPr>
        <w:t xml:space="preserve">Jméno člena rady……………………………Podpis člena rady…………………………  </w:t>
      </w:r>
    </w:p>
    <w:p w14:paraId="1D84080F" w14:textId="77777777" w:rsidR="007B75ED" w:rsidRPr="00091708" w:rsidRDefault="007B75ED" w:rsidP="007B75ED">
      <w:pPr>
        <w:rPr>
          <w:b/>
          <w:bCs/>
        </w:rPr>
      </w:pPr>
    </w:p>
    <w:p w14:paraId="6D35F7B2" w14:textId="77777777" w:rsidR="007B75ED" w:rsidRDefault="007B75ED" w:rsidP="007B75ED">
      <w:pPr>
        <w:rPr>
          <w:b/>
          <w:bCs/>
        </w:rPr>
      </w:pPr>
    </w:p>
    <w:p w14:paraId="4A6C561C" w14:textId="77777777" w:rsidR="007B75ED" w:rsidRDefault="007B75ED" w:rsidP="007B75ED">
      <w:pPr>
        <w:rPr>
          <w:b/>
          <w:bCs/>
        </w:rPr>
      </w:pPr>
    </w:p>
    <w:p w14:paraId="3930401F" w14:textId="77777777" w:rsidR="007B75ED" w:rsidRDefault="007B75ED" w:rsidP="007B75ED">
      <w:pPr>
        <w:rPr>
          <w:b/>
          <w:bCs/>
        </w:rPr>
      </w:pPr>
    </w:p>
    <w:p w14:paraId="0B18B7D6" w14:textId="77777777" w:rsidR="007B75ED" w:rsidRPr="00091708" w:rsidRDefault="007B75ED" w:rsidP="007B75ED">
      <w:pPr>
        <w:rPr>
          <w:b/>
          <w:bCs/>
        </w:rPr>
      </w:pPr>
    </w:p>
    <w:p w14:paraId="4E5146A9" w14:textId="7310F388" w:rsidR="007B75ED" w:rsidRPr="007B75ED" w:rsidRDefault="00B6112E" w:rsidP="007B75ED">
      <w:pPr>
        <w:rPr>
          <w:b/>
          <w:bCs/>
          <w:sz w:val="28"/>
          <w:szCs w:val="28"/>
        </w:rPr>
      </w:pPr>
      <w:r>
        <w:rPr>
          <w:b/>
          <w:bCs/>
          <w:sz w:val="28"/>
          <w:szCs w:val="28"/>
        </w:rPr>
        <w:t>11</w:t>
      </w:r>
      <w:r w:rsidR="007B75ED">
        <w:rPr>
          <w:b/>
          <w:bCs/>
          <w:sz w:val="28"/>
          <w:szCs w:val="28"/>
        </w:rPr>
        <w:tab/>
      </w:r>
      <w:r w:rsidR="007B75ED" w:rsidRPr="007B75ED">
        <w:rPr>
          <w:b/>
          <w:bCs/>
          <w:sz w:val="28"/>
          <w:szCs w:val="28"/>
        </w:rPr>
        <w:t xml:space="preserve"> Zveřejnění školního řádu na přístupném místě dne </w:t>
      </w:r>
      <w:r w:rsidR="00FD5188">
        <w:rPr>
          <w:b/>
          <w:bCs/>
          <w:sz w:val="28"/>
          <w:szCs w:val="28"/>
        </w:rPr>
        <w:t>30. 8</w:t>
      </w:r>
      <w:r w:rsidR="007B75ED" w:rsidRPr="007B75ED">
        <w:rPr>
          <w:b/>
          <w:bCs/>
          <w:sz w:val="28"/>
          <w:szCs w:val="28"/>
        </w:rPr>
        <w:t>. 20</w:t>
      </w:r>
      <w:r w:rsidR="00FD5188">
        <w:rPr>
          <w:b/>
          <w:bCs/>
          <w:sz w:val="28"/>
          <w:szCs w:val="28"/>
        </w:rPr>
        <w:t>24</w:t>
      </w:r>
      <w:r w:rsidR="007B75ED" w:rsidRPr="007B75ED">
        <w:rPr>
          <w:b/>
          <w:bCs/>
          <w:sz w:val="28"/>
          <w:szCs w:val="28"/>
        </w:rPr>
        <w:t>:</w:t>
      </w:r>
    </w:p>
    <w:p w14:paraId="1F10AAE5" w14:textId="77777777" w:rsidR="007B75ED" w:rsidRPr="00091708" w:rsidRDefault="007B75ED" w:rsidP="007B75ED">
      <w:r w:rsidRPr="00091708">
        <w:rPr>
          <w:b/>
          <w:bCs/>
        </w:rPr>
        <w:t xml:space="preserve">      </w:t>
      </w:r>
      <w:r w:rsidRPr="00091708">
        <w:t xml:space="preserve">- v hlavní budově na vývěsce školy </w:t>
      </w:r>
    </w:p>
    <w:p w14:paraId="5D78E370" w14:textId="77777777" w:rsidR="007B75ED" w:rsidRDefault="007B75ED" w:rsidP="007B75ED">
      <w:r w:rsidRPr="00091708">
        <w:t xml:space="preserve">       - na všech odloučených pracovištích ve sborovnách na vývěsce školy </w:t>
      </w:r>
    </w:p>
    <w:p w14:paraId="01BA2E23" w14:textId="77777777" w:rsidR="007B75ED" w:rsidRDefault="007B75ED" w:rsidP="007B75ED"/>
    <w:p w14:paraId="5E889E26" w14:textId="77777777" w:rsidR="007B75ED" w:rsidRPr="007B75ED" w:rsidRDefault="00B6112E" w:rsidP="007B75ED">
      <w:pPr>
        <w:rPr>
          <w:b/>
          <w:bCs/>
          <w:sz w:val="28"/>
          <w:szCs w:val="28"/>
        </w:rPr>
      </w:pPr>
      <w:r>
        <w:rPr>
          <w:b/>
          <w:bCs/>
          <w:sz w:val="28"/>
          <w:szCs w:val="28"/>
        </w:rPr>
        <w:t>12</w:t>
      </w:r>
      <w:r w:rsidR="007B75ED">
        <w:rPr>
          <w:b/>
          <w:bCs/>
          <w:sz w:val="28"/>
          <w:szCs w:val="28"/>
        </w:rPr>
        <w:tab/>
      </w:r>
      <w:r w:rsidR="007B75ED" w:rsidRPr="007B75ED">
        <w:rPr>
          <w:b/>
          <w:bCs/>
          <w:sz w:val="28"/>
          <w:szCs w:val="28"/>
        </w:rPr>
        <w:t>Uložení školního řádu</w:t>
      </w:r>
    </w:p>
    <w:p w14:paraId="3A2802CE" w14:textId="77777777" w:rsidR="007B75ED" w:rsidRPr="00091708" w:rsidRDefault="007B75ED" w:rsidP="007B75ED">
      <w:pPr>
        <w:rPr>
          <w:b/>
          <w:bCs/>
        </w:rPr>
      </w:pPr>
    </w:p>
    <w:p w14:paraId="2C007201" w14:textId="77777777" w:rsidR="007B75ED" w:rsidRPr="00091708" w:rsidRDefault="007B75ED" w:rsidP="007B75ED">
      <w:pPr>
        <w:rPr>
          <w:bCs/>
        </w:rPr>
      </w:pPr>
      <w:r w:rsidRPr="00091708">
        <w:rPr>
          <w:bCs/>
        </w:rPr>
        <w:t>Školní řád je uložen v ředitelně školy.</w:t>
      </w:r>
    </w:p>
    <w:p w14:paraId="282249AF" w14:textId="77777777" w:rsidR="007B75ED" w:rsidRPr="00091708" w:rsidRDefault="007B75ED" w:rsidP="007B75ED">
      <w:pPr>
        <w:rPr>
          <w:bCs/>
        </w:rPr>
      </w:pPr>
    </w:p>
    <w:p w14:paraId="467196B1" w14:textId="12CC756B" w:rsidR="007B75ED" w:rsidRDefault="007B75ED" w:rsidP="007B75ED">
      <w:pPr>
        <w:rPr>
          <w:bCs/>
        </w:rPr>
      </w:pPr>
      <w:r w:rsidRPr="00091708">
        <w:rPr>
          <w:bCs/>
        </w:rPr>
        <w:t xml:space="preserve">V Rychnově nad Kněžnou dne </w:t>
      </w:r>
      <w:r w:rsidR="00FD5188">
        <w:rPr>
          <w:bCs/>
        </w:rPr>
        <w:t>6.</w:t>
      </w:r>
      <w:r>
        <w:rPr>
          <w:bCs/>
        </w:rPr>
        <w:t xml:space="preserve"> </w:t>
      </w:r>
      <w:r w:rsidR="00FD5188">
        <w:rPr>
          <w:bCs/>
        </w:rPr>
        <w:t>8</w:t>
      </w:r>
      <w:r>
        <w:rPr>
          <w:bCs/>
        </w:rPr>
        <w:t>. 20</w:t>
      </w:r>
      <w:r w:rsidR="00FD5188">
        <w:rPr>
          <w:bCs/>
        </w:rPr>
        <w:t>24</w:t>
      </w:r>
    </w:p>
    <w:p w14:paraId="0EAECF28" w14:textId="77777777" w:rsidR="007B75ED" w:rsidRDefault="007B75ED" w:rsidP="007B75ED">
      <w:pPr>
        <w:rPr>
          <w:bCs/>
        </w:rPr>
      </w:pPr>
    </w:p>
    <w:p w14:paraId="634DF69D" w14:textId="77777777" w:rsidR="007B75ED" w:rsidRDefault="007B75ED" w:rsidP="007B75ED">
      <w:pPr>
        <w:rPr>
          <w:bCs/>
        </w:rPr>
      </w:pPr>
    </w:p>
    <w:p w14:paraId="40FAD102" w14:textId="77777777" w:rsidR="007B75ED" w:rsidRDefault="007B75ED" w:rsidP="007B75ED">
      <w:pPr>
        <w:rPr>
          <w:bCs/>
        </w:rPr>
      </w:pPr>
    </w:p>
    <w:p w14:paraId="713109BF" w14:textId="77777777" w:rsidR="007B75ED" w:rsidRDefault="007B75ED" w:rsidP="007B75ED">
      <w:pPr>
        <w:rPr>
          <w:bCs/>
        </w:rPr>
      </w:pPr>
    </w:p>
    <w:p w14:paraId="014FE44B" w14:textId="77777777" w:rsidR="007B75ED" w:rsidRDefault="007B75ED" w:rsidP="007B75ED">
      <w:pPr>
        <w:rPr>
          <w:bCs/>
        </w:rPr>
      </w:pPr>
    </w:p>
    <w:p w14:paraId="70F5C71E" w14:textId="77777777" w:rsidR="007B75ED" w:rsidRDefault="007B75ED" w:rsidP="007B75ED">
      <w:pPr>
        <w:rPr>
          <w:bCs/>
        </w:rPr>
      </w:pPr>
    </w:p>
    <w:p w14:paraId="1FE4BABE" w14:textId="77777777" w:rsidR="007B75ED" w:rsidRDefault="007B75ED" w:rsidP="007B75ED">
      <w:pPr>
        <w:rPr>
          <w:bCs/>
        </w:rPr>
      </w:pPr>
    </w:p>
    <w:p w14:paraId="24DCDF2B" w14:textId="77777777" w:rsidR="007B75ED" w:rsidRDefault="007B75ED" w:rsidP="007B75ED">
      <w:pPr>
        <w:rPr>
          <w:bCs/>
        </w:rPr>
      </w:pPr>
    </w:p>
    <w:p w14:paraId="24C98C82" w14:textId="77777777" w:rsidR="00EE7001" w:rsidRDefault="00EE7001" w:rsidP="009C7137"/>
    <w:sectPr w:rsidR="00EE7001" w:rsidSect="00EE7001">
      <w:footerReference w:type="default" r:id="rId8"/>
      <w:pgSz w:w="11906" w:h="16838"/>
      <w:pgMar w:top="1191" w:right="1191" w:bottom="1191" w:left="119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9B330" w14:textId="77777777" w:rsidR="00C86712" w:rsidRDefault="00C86712" w:rsidP="00EE7001">
      <w:r>
        <w:separator/>
      </w:r>
    </w:p>
  </w:endnote>
  <w:endnote w:type="continuationSeparator" w:id="0">
    <w:p w14:paraId="611172B8" w14:textId="77777777" w:rsidR="00C86712" w:rsidRDefault="00C86712" w:rsidP="00EE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443725"/>
      <w:docPartObj>
        <w:docPartGallery w:val="Page Numbers (Bottom of Page)"/>
        <w:docPartUnique/>
      </w:docPartObj>
    </w:sdtPr>
    <w:sdtContent>
      <w:p w14:paraId="5FBBA2E5" w14:textId="58880EF7" w:rsidR="0015137D" w:rsidRDefault="0015137D">
        <w:pPr>
          <w:pStyle w:val="Zpat"/>
          <w:jc w:val="right"/>
        </w:pPr>
        <w:r>
          <w:fldChar w:fldCharType="begin"/>
        </w:r>
        <w:r>
          <w:instrText>PAGE   \* MERGEFORMAT</w:instrText>
        </w:r>
        <w:r>
          <w:fldChar w:fldCharType="separate"/>
        </w:r>
        <w:r w:rsidR="002C655C">
          <w:rPr>
            <w:noProof/>
          </w:rPr>
          <w:t>22</w:t>
        </w:r>
        <w:r>
          <w:fldChar w:fldCharType="end"/>
        </w:r>
      </w:p>
    </w:sdtContent>
  </w:sdt>
  <w:p w14:paraId="3C650495" w14:textId="77777777" w:rsidR="0015137D" w:rsidRDefault="001513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AE25D" w14:textId="77777777" w:rsidR="00C86712" w:rsidRDefault="00C86712" w:rsidP="00EE7001">
      <w:r>
        <w:separator/>
      </w:r>
    </w:p>
  </w:footnote>
  <w:footnote w:type="continuationSeparator" w:id="0">
    <w:p w14:paraId="69123148" w14:textId="77777777" w:rsidR="00C86712" w:rsidRDefault="00C86712" w:rsidP="00EE7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CDE"/>
    <w:multiLevelType w:val="hybridMultilevel"/>
    <w:tmpl w:val="5BFC2AFC"/>
    <w:lvl w:ilvl="0" w:tplc="B08EAD62">
      <w:start w:val="18"/>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2DF3B5C"/>
    <w:multiLevelType w:val="hybridMultilevel"/>
    <w:tmpl w:val="EB582CDE"/>
    <w:lvl w:ilvl="0" w:tplc="04050001">
      <w:start w:val="1"/>
      <w:numFmt w:val="bullet"/>
      <w:lvlText w:val=""/>
      <w:lvlJc w:val="left"/>
      <w:pPr>
        <w:ind w:left="2340" w:hanging="360"/>
      </w:pPr>
      <w:rPr>
        <w:rFonts w:ascii="Symbol" w:hAnsi="Symbol"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2" w15:restartNumberingAfterBreak="0">
    <w:nsid w:val="19A209DD"/>
    <w:multiLevelType w:val="hybridMultilevel"/>
    <w:tmpl w:val="2258CC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80116"/>
    <w:multiLevelType w:val="hybridMultilevel"/>
    <w:tmpl w:val="B302C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F92A31"/>
    <w:multiLevelType w:val="multilevel"/>
    <w:tmpl w:val="8B1AE9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0FF0441"/>
    <w:multiLevelType w:val="hybridMultilevel"/>
    <w:tmpl w:val="E4C646A0"/>
    <w:lvl w:ilvl="0" w:tplc="2FF2A4E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8E4930"/>
    <w:multiLevelType w:val="hybridMultilevel"/>
    <w:tmpl w:val="E19E219A"/>
    <w:lvl w:ilvl="0" w:tplc="2FF2A4E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8E6AF5"/>
    <w:multiLevelType w:val="hybridMultilevel"/>
    <w:tmpl w:val="149624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8E6508"/>
    <w:multiLevelType w:val="hybridMultilevel"/>
    <w:tmpl w:val="55C2520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429D315C"/>
    <w:multiLevelType w:val="hybridMultilevel"/>
    <w:tmpl w:val="842E4606"/>
    <w:lvl w:ilvl="0" w:tplc="300EF122">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86E638B"/>
    <w:multiLevelType w:val="hybridMultilevel"/>
    <w:tmpl w:val="49F6F70E"/>
    <w:lvl w:ilvl="0" w:tplc="2FF2A4EA">
      <w:start w:val="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532C35"/>
    <w:multiLevelType w:val="hybridMultilevel"/>
    <w:tmpl w:val="695414A6"/>
    <w:lvl w:ilvl="0" w:tplc="B08EAD62">
      <w:start w:val="18"/>
      <w:numFmt w:val="bullet"/>
      <w:lvlText w:val="-"/>
      <w:lvlJc w:val="left"/>
      <w:pPr>
        <w:tabs>
          <w:tab w:val="num" w:pos="2205"/>
        </w:tabs>
        <w:ind w:left="2205"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4C30AD"/>
    <w:multiLevelType w:val="hybridMultilevel"/>
    <w:tmpl w:val="AC8CE74C"/>
    <w:lvl w:ilvl="0" w:tplc="E3BC4A0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0C55B3"/>
    <w:multiLevelType w:val="hybridMultilevel"/>
    <w:tmpl w:val="DEB42282"/>
    <w:lvl w:ilvl="0" w:tplc="2FF2A4E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547A34"/>
    <w:multiLevelType w:val="hybridMultilevel"/>
    <w:tmpl w:val="C36A40D2"/>
    <w:lvl w:ilvl="0" w:tplc="9E9E7B6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54EA5114"/>
    <w:multiLevelType w:val="hybridMultilevel"/>
    <w:tmpl w:val="721E76B0"/>
    <w:lvl w:ilvl="0" w:tplc="9E9E7B6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5F136E1"/>
    <w:multiLevelType w:val="hybridMultilevel"/>
    <w:tmpl w:val="4AF64E40"/>
    <w:lvl w:ilvl="0" w:tplc="B08EAD62">
      <w:start w:val="18"/>
      <w:numFmt w:val="bullet"/>
      <w:lvlText w:val="-"/>
      <w:lvlJc w:val="left"/>
      <w:pPr>
        <w:ind w:left="24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 w15:restartNumberingAfterBreak="0">
    <w:nsid w:val="58C37219"/>
    <w:multiLevelType w:val="hybridMultilevel"/>
    <w:tmpl w:val="C1960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730E40"/>
    <w:multiLevelType w:val="hybridMultilevel"/>
    <w:tmpl w:val="CE7E30B2"/>
    <w:lvl w:ilvl="0" w:tplc="15F0D694">
      <w:start w:val="2"/>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0" w15:restartNumberingAfterBreak="0">
    <w:nsid w:val="5C240985"/>
    <w:multiLevelType w:val="hybridMultilevel"/>
    <w:tmpl w:val="C2B095EC"/>
    <w:lvl w:ilvl="0" w:tplc="2FF2A4E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167C06"/>
    <w:multiLevelType w:val="hybridMultilevel"/>
    <w:tmpl w:val="74489104"/>
    <w:lvl w:ilvl="0" w:tplc="2FF2A4E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066BB4"/>
    <w:multiLevelType w:val="hybridMultilevel"/>
    <w:tmpl w:val="FF643C6A"/>
    <w:lvl w:ilvl="0" w:tplc="63D41C24">
      <w:start w:val="1"/>
      <w:numFmt w:val="decimal"/>
      <w:lvlText w:val="%1."/>
      <w:lvlJc w:val="left"/>
      <w:pPr>
        <w:tabs>
          <w:tab w:val="num" w:pos="720"/>
        </w:tabs>
        <w:ind w:left="720" w:hanging="360"/>
      </w:pPr>
      <w:rPr>
        <w:rFonts w:hint="default"/>
      </w:rPr>
    </w:lvl>
    <w:lvl w:ilvl="1" w:tplc="63D41C24">
      <w:start w:val="1"/>
      <w:numFmt w:val="decimal"/>
      <w:lvlText w:val="%2."/>
      <w:lvlJc w:val="left"/>
      <w:pPr>
        <w:tabs>
          <w:tab w:val="num" w:pos="1440"/>
        </w:tabs>
        <w:ind w:left="1440" w:hanging="360"/>
      </w:pPr>
      <w:rPr>
        <w:rFonts w:hint="default"/>
      </w:rPr>
    </w:lvl>
    <w:lvl w:ilvl="2" w:tplc="52829C0C">
      <w:start w:val="2"/>
      <w:numFmt w:val="decimal"/>
      <w:lvlText w:val="%3"/>
      <w:lvlJc w:val="left"/>
      <w:pPr>
        <w:ind w:left="2340" w:hanging="360"/>
      </w:pPr>
      <w:rPr>
        <w:rFonts w:hint="default"/>
      </w:rPr>
    </w:lvl>
    <w:lvl w:ilvl="3" w:tplc="77C2D66A">
      <w:start w:val="1"/>
      <w:numFmt w:val="lowerLetter"/>
      <w:lvlText w:val="%4)"/>
      <w:lvlJc w:val="left"/>
      <w:pPr>
        <w:ind w:left="5606" w:hanging="360"/>
      </w:pPr>
      <w:rPr>
        <w:rFonts w:hint="default"/>
        <w:i/>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CB69D8"/>
    <w:multiLevelType w:val="hybridMultilevel"/>
    <w:tmpl w:val="AE383024"/>
    <w:lvl w:ilvl="0" w:tplc="2FF2A4EA">
      <w:start w:val="1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1F71B9C"/>
    <w:multiLevelType w:val="hybridMultilevel"/>
    <w:tmpl w:val="F0A21088"/>
    <w:lvl w:ilvl="0" w:tplc="2FF2A4E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423124"/>
    <w:multiLevelType w:val="hybridMultilevel"/>
    <w:tmpl w:val="BE14B3CC"/>
    <w:lvl w:ilvl="0" w:tplc="2FF2A4EA">
      <w:start w:val="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20D27"/>
    <w:multiLevelType w:val="hybridMultilevel"/>
    <w:tmpl w:val="8FC8683C"/>
    <w:lvl w:ilvl="0" w:tplc="300EF12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CA00B98"/>
    <w:multiLevelType w:val="hybridMultilevel"/>
    <w:tmpl w:val="14B816E8"/>
    <w:lvl w:ilvl="0" w:tplc="300EF122">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E772931"/>
    <w:multiLevelType w:val="hybridMultilevel"/>
    <w:tmpl w:val="A7FE25B2"/>
    <w:lvl w:ilvl="0" w:tplc="300EF122">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6736DFE"/>
    <w:multiLevelType w:val="hybridMultilevel"/>
    <w:tmpl w:val="0458EC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607011"/>
    <w:multiLevelType w:val="multilevel"/>
    <w:tmpl w:val="7D56D3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B670FB"/>
    <w:multiLevelType w:val="hybridMultilevel"/>
    <w:tmpl w:val="5086B086"/>
    <w:lvl w:ilvl="0" w:tplc="2FF2A4E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1"/>
  </w:num>
  <w:num w:numId="4">
    <w:abstractNumId w:val="14"/>
  </w:num>
  <w:num w:numId="5">
    <w:abstractNumId w:val="31"/>
  </w:num>
  <w:num w:numId="6">
    <w:abstractNumId w:val="24"/>
  </w:num>
  <w:num w:numId="7">
    <w:abstractNumId w:val="23"/>
  </w:num>
  <w:num w:numId="8">
    <w:abstractNumId w:val="22"/>
  </w:num>
  <w:num w:numId="9">
    <w:abstractNumId w:val="30"/>
  </w:num>
  <w:num w:numId="10">
    <w:abstractNumId w:val="4"/>
  </w:num>
  <w:num w:numId="11">
    <w:abstractNumId w:val="11"/>
  </w:num>
  <w:num w:numId="12">
    <w:abstractNumId w:val="25"/>
  </w:num>
  <w:num w:numId="13">
    <w:abstractNumId w:val="7"/>
  </w:num>
  <w:num w:numId="14">
    <w:abstractNumId w:val="29"/>
  </w:num>
  <w:num w:numId="15">
    <w:abstractNumId w:val="13"/>
  </w:num>
  <w:num w:numId="16">
    <w:abstractNumId w:val="20"/>
  </w:num>
  <w:num w:numId="17">
    <w:abstractNumId w:val="0"/>
  </w:num>
  <w:num w:numId="18">
    <w:abstractNumId w:val="10"/>
  </w:num>
  <w:num w:numId="19">
    <w:abstractNumId w:val="2"/>
  </w:num>
  <w:num w:numId="20">
    <w:abstractNumId w:val="8"/>
  </w:num>
  <w:num w:numId="21">
    <w:abstractNumId w:val="1"/>
  </w:num>
  <w:num w:numId="22">
    <w:abstractNumId w:val="17"/>
  </w:num>
  <w:num w:numId="23">
    <w:abstractNumId w:val="19"/>
  </w:num>
  <w:num w:numId="24">
    <w:abstractNumId w:val="12"/>
  </w:num>
  <w:num w:numId="25">
    <w:abstractNumId w:val="26"/>
  </w:num>
  <w:num w:numId="26">
    <w:abstractNumId w:val="27"/>
  </w:num>
  <w:num w:numId="27">
    <w:abstractNumId w:val="9"/>
  </w:num>
  <w:num w:numId="28">
    <w:abstractNumId w:val="18"/>
  </w:num>
  <w:num w:numId="29">
    <w:abstractNumId w:val="16"/>
  </w:num>
  <w:num w:numId="30">
    <w:abstractNumId w:val="28"/>
  </w:num>
  <w:num w:numId="31">
    <w:abstractNumId w:val="15"/>
  </w:num>
  <w:num w:numId="3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CC"/>
    <w:rsid w:val="00035D92"/>
    <w:rsid w:val="000950A9"/>
    <w:rsid w:val="000E1908"/>
    <w:rsid w:val="000E546D"/>
    <w:rsid w:val="00106D07"/>
    <w:rsid w:val="0015137D"/>
    <w:rsid w:val="00170CEC"/>
    <w:rsid w:val="0019112F"/>
    <w:rsid w:val="0020221B"/>
    <w:rsid w:val="0021446A"/>
    <w:rsid w:val="002C655C"/>
    <w:rsid w:val="00350A8E"/>
    <w:rsid w:val="00375D25"/>
    <w:rsid w:val="003B0690"/>
    <w:rsid w:val="00492E4D"/>
    <w:rsid w:val="004A0B2E"/>
    <w:rsid w:val="004A7AFC"/>
    <w:rsid w:val="00505B15"/>
    <w:rsid w:val="00524641"/>
    <w:rsid w:val="00535499"/>
    <w:rsid w:val="00556470"/>
    <w:rsid w:val="00594B80"/>
    <w:rsid w:val="005B1202"/>
    <w:rsid w:val="005B738D"/>
    <w:rsid w:val="005C21A7"/>
    <w:rsid w:val="005C6DEF"/>
    <w:rsid w:val="005D0C8B"/>
    <w:rsid w:val="005E2B6B"/>
    <w:rsid w:val="00615503"/>
    <w:rsid w:val="006C0AFD"/>
    <w:rsid w:val="00730BD4"/>
    <w:rsid w:val="007369F3"/>
    <w:rsid w:val="00753A4D"/>
    <w:rsid w:val="007A3AF7"/>
    <w:rsid w:val="007B75ED"/>
    <w:rsid w:val="007E40E4"/>
    <w:rsid w:val="00802169"/>
    <w:rsid w:val="00811CFF"/>
    <w:rsid w:val="008469B1"/>
    <w:rsid w:val="0086456C"/>
    <w:rsid w:val="008A50BC"/>
    <w:rsid w:val="008E39DD"/>
    <w:rsid w:val="008E51C1"/>
    <w:rsid w:val="0090183F"/>
    <w:rsid w:val="00911D2E"/>
    <w:rsid w:val="009442CC"/>
    <w:rsid w:val="009542FD"/>
    <w:rsid w:val="00990EC1"/>
    <w:rsid w:val="00991081"/>
    <w:rsid w:val="009C7137"/>
    <w:rsid w:val="009D15CE"/>
    <w:rsid w:val="00A16DFA"/>
    <w:rsid w:val="00A21844"/>
    <w:rsid w:val="00A328F6"/>
    <w:rsid w:val="00A922B6"/>
    <w:rsid w:val="00A97F61"/>
    <w:rsid w:val="00AB4975"/>
    <w:rsid w:val="00AC72C0"/>
    <w:rsid w:val="00B40018"/>
    <w:rsid w:val="00B6112E"/>
    <w:rsid w:val="00C03837"/>
    <w:rsid w:val="00C13FD1"/>
    <w:rsid w:val="00C312C6"/>
    <w:rsid w:val="00C80D90"/>
    <w:rsid w:val="00C86712"/>
    <w:rsid w:val="00CA2C1C"/>
    <w:rsid w:val="00CE4B91"/>
    <w:rsid w:val="00E644FB"/>
    <w:rsid w:val="00EA0585"/>
    <w:rsid w:val="00EE7001"/>
    <w:rsid w:val="00F467BA"/>
    <w:rsid w:val="00F726D8"/>
    <w:rsid w:val="00FD5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0E9604"/>
  <w15:chartTrackingRefBased/>
  <w15:docId w15:val="{32AC6B91-A731-4100-815C-55014704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42C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42CC"/>
    <w:pPr>
      <w:ind w:left="720"/>
      <w:contextualSpacing/>
    </w:pPr>
  </w:style>
  <w:style w:type="paragraph" w:styleId="Zkladntext">
    <w:name w:val="Body Text"/>
    <w:basedOn w:val="Normln"/>
    <w:link w:val="ZkladntextChar"/>
    <w:rsid w:val="00A21844"/>
    <w:rPr>
      <w:b/>
      <w:bCs/>
    </w:rPr>
  </w:style>
  <w:style w:type="character" w:customStyle="1" w:styleId="ZkladntextChar">
    <w:name w:val="Základní text Char"/>
    <w:basedOn w:val="Standardnpsmoodstavce"/>
    <w:link w:val="Zkladntext"/>
    <w:rsid w:val="00A21844"/>
    <w:rPr>
      <w:rFonts w:ascii="Times New Roman" w:eastAsia="Times New Roman" w:hAnsi="Times New Roman" w:cs="Times New Roman"/>
      <w:b/>
      <w:bCs/>
      <w:sz w:val="24"/>
      <w:szCs w:val="24"/>
      <w:lang w:eastAsia="cs-CZ"/>
    </w:rPr>
  </w:style>
  <w:style w:type="paragraph" w:styleId="Zpat">
    <w:name w:val="footer"/>
    <w:basedOn w:val="Normln"/>
    <w:link w:val="ZpatChar"/>
    <w:uiPriority w:val="99"/>
    <w:rsid w:val="00F467BA"/>
    <w:pPr>
      <w:tabs>
        <w:tab w:val="center" w:pos="4536"/>
        <w:tab w:val="right" w:pos="9072"/>
      </w:tabs>
    </w:pPr>
  </w:style>
  <w:style w:type="character" w:customStyle="1" w:styleId="ZpatChar">
    <w:name w:val="Zápatí Char"/>
    <w:basedOn w:val="Standardnpsmoodstavce"/>
    <w:link w:val="Zpat"/>
    <w:uiPriority w:val="99"/>
    <w:rsid w:val="00F467BA"/>
    <w:rPr>
      <w:rFonts w:ascii="Times New Roman" w:eastAsia="Times New Roman" w:hAnsi="Times New Roman" w:cs="Times New Roman"/>
      <w:sz w:val="24"/>
      <w:szCs w:val="24"/>
      <w:lang w:eastAsia="cs-CZ"/>
    </w:rPr>
  </w:style>
  <w:style w:type="character" w:styleId="slostrnky">
    <w:name w:val="page number"/>
    <w:basedOn w:val="Standardnpsmoodstavce"/>
    <w:rsid w:val="00F467BA"/>
  </w:style>
  <w:style w:type="paragraph" w:customStyle="1" w:styleId="Default">
    <w:name w:val="Default"/>
    <w:rsid w:val="00375D25"/>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customStyle="1" w:styleId="Styl1">
    <w:name w:val="Styl1"/>
    <w:basedOn w:val="Normln"/>
    <w:link w:val="Styl1Char"/>
    <w:qFormat/>
    <w:rsid w:val="00EE7001"/>
    <w:pPr>
      <w:ind w:left="142" w:hanging="142"/>
    </w:pPr>
    <w:rPr>
      <w:rFonts w:asciiTheme="minorHAnsi" w:hAnsiTheme="minorHAnsi"/>
      <w:sz w:val="22"/>
      <w:szCs w:val="22"/>
    </w:rPr>
  </w:style>
  <w:style w:type="paragraph" w:customStyle="1" w:styleId="Styl2">
    <w:name w:val="Styl2"/>
    <w:basedOn w:val="Normln"/>
    <w:link w:val="Styl2Char"/>
    <w:qFormat/>
    <w:rsid w:val="00EE7001"/>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EE7001"/>
    <w:rPr>
      <w:rFonts w:eastAsia="Times New Roman" w:cs="Times New Roman"/>
      <w:lang w:eastAsia="cs-CZ"/>
    </w:rPr>
  </w:style>
  <w:style w:type="character" w:customStyle="1" w:styleId="Styl2Char">
    <w:name w:val="Styl2 Char"/>
    <w:basedOn w:val="Standardnpsmoodstavce"/>
    <w:link w:val="Styl2"/>
    <w:rsid w:val="00EE7001"/>
    <w:rPr>
      <w:rFonts w:eastAsia="Times New Roman" w:cs="Times New Roman"/>
      <w:u w:val="single"/>
      <w:lang w:eastAsia="cs-CZ"/>
    </w:rPr>
  </w:style>
  <w:style w:type="paragraph" w:customStyle="1" w:styleId="Paragrafaut">
    <w:name w:val="Paragraf aut"/>
    <w:basedOn w:val="Normln"/>
    <w:rsid w:val="00EE7001"/>
    <w:pPr>
      <w:keepNext/>
      <w:numPr>
        <w:numId w:val="18"/>
      </w:numPr>
      <w:spacing w:before="240"/>
      <w:jc w:val="center"/>
      <w:outlineLvl w:val="4"/>
    </w:pPr>
    <w:rPr>
      <w:szCs w:val="20"/>
    </w:rPr>
  </w:style>
  <w:style w:type="paragraph" w:customStyle="1" w:styleId="Odstavecaut">
    <w:name w:val="Odstavec aut"/>
    <w:basedOn w:val="Normln"/>
    <w:rsid w:val="00EE7001"/>
    <w:pPr>
      <w:numPr>
        <w:ilvl w:val="1"/>
        <w:numId w:val="18"/>
      </w:numPr>
      <w:spacing w:before="120"/>
      <w:jc w:val="both"/>
    </w:pPr>
    <w:rPr>
      <w:szCs w:val="20"/>
    </w:rPr>
  </w:style>
  <w:style w:type="paragraph" w:customStyle="1" w:styleId="Psmeno">
    <w:name w:val="Písmeno"/>
    <w:basedOn w:val="Normln"/>
    <w:rsid w:val="00EE7001"/>
    <w:pPr>
      <w:numPr>
        <w:ilvl w:val="12"/>
      </w:numPr>
      <w:ind w:left="284" w:hanging="284"/>
      <w:jc w:val="both"/>
    </w:pPr>
    <w:rPr>
      <w:color w:val="000000"/>
      <w:szCs w:val="20"/>
    </w:rPr>
  </w:style>
  <w:style w:type="paragraph" w:styleId="Bezmezer">
    <w:name w:val="No Spacing"/>
    <w:link w:val="BezmezerChar"/>
    <w:uiPriority w:val="99"/>
    <w:qFormat/>
    <w:rsid w:val="00EE7001"/>
    <w:pPr>
      <w:spacing w:after="0" w:line="240" w:lineRule="auto"/>
    </w:pPr>
  </w:style>
  <w:style w:type="character" w:customStyle="1" w:styleId="BezmezerChar">
    <w:name w:val="Bez mezer Char"/>
    <w:link w:val="Bezmezer"/>
    <w:uiPriority w:val="99"/>
    <w:locked/>
    <w:rsid w:val="00EE7001"/>
  </w:style>
  <w:style w:type="paragraph" w:styleId="Zhlav">
    <w:name w:val="header"/>
    <w:basedOn w:val="Normln"/>
    <w:link w:val="ZhlavChar"/>
    <w:uiPriority w:val="99"/>
    <w:unhideWhenUsed/>
    <w:rsid w:val="00EE7001"/>
    <w:pPr>
      <w:tabs>
        <w:tab w:val="center" w:pos="4536"/>
        <w:tab w:val="right" w:pos="9072"/>
      </w:tabs>
    </w:pPr>
  </w:style>
  <w:style w:type="character" w:customStyle="1" w:styleId="ZhlavChar">
    <w:name w:val="Záhlaví Char"/>
    <w:basedOn w:val="Standardnpsmoodstavce"/>
    <w:link w:val="Zhlav"/>
    <w:uiPriority w:val="99"/>
    <w:rsid w:val="00EE700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E40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40E4"/>
    <w:rPr>
      <w:rFonts w:ascii="Segoe UI" w:eastAsia="Times New Roman" w:hAnsi="Segoe UI" w:cs="Segoe UI"/>
      <w:sz w:val="18"/>
      <w:szCs w:val="18"/>
      <w:lang w:eastAsia="cs-CZ"/>
    </w:rPr>
  </w:style>
  <w:style w:type="table" w:styleId="Mkatabulky">
    <w:name w:val="Table Grid"/>
    <w:basedOn w:val="Normlntabulka"/>
    <w:uiPriority w:val="39"/>
    <w:rsid w:val="0020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83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8753-8BB1-4D94-B718-EA1B83B6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11287</Words>
  <Characters>66597</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Čapková</dc:creator>
  <cp:keywords/>
  <dc:description/>
  <cp:lastModifiedBy>Monika Stančeková</cp:lastModifiedBy>
  <cp:revision>25</cp:revision>
  <cp:lastPrinted>2024-09-18T10:45:00Z</cp:lastPrinted>
  <dcterms:created xsi:type="dcterms:W3CDTF">2019-08-15T14:32:00Z</dcterms:created>
  <dcterms:modified xsi:type="dcterms:W3CDTF">2024-09-18T13:01:00Z</dcterms:modified>
</cp:coreProperties>
</file>