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89D" w:rsidRPr="00377C98" w:rsidRDefault="006C489D" w:rsidP="00971142">
      <w:pPr>
        <w:widowControl w:val="0"/>
        <w:autoSpaceDE w:val="0"/>
        <w:autoSpaceDN w:val="0"/>
        <w:adjustRightInd w:val="0"/>
        <w:jc w:val="center"/>
        <w:rPr>
          <w:b/>
          <w:bCs/>
          <w:smallCaps/>
          <w:color w:val="4472C4" w:themeColor="accent1"/>
          <w:sz w:val="40"/>
          <w:szCs w:val="40"/>
        </w:rPr>
      </w:pPr>
      <w:r w:rsidRPr="00377C98">
        <w:rPr>
          <w:b/>
          <w:bCs/>
          <w:color w:val="4472C4" w:themeColor="accent1"/>
          <w:sz w:val="40"/>
          <w:szCs w:val="40"/>
        </w:rPr>
        <w:t xml:space="preserve">STRUKTURA VÝROČNÍ ZPRÁVY O ČINNOSTI </w:t>
      </w:r>
      <w:r w:rsidRPr="00377C98">
        <w:rPr>
          <w:b/>
          <w:bCs/>
          <w:smallCaps/>
          <w:color w:val="4472C4" w:themeColor="accent1"/>
          <w:sz w:val="40"/>
          <w:szCs w:val="40"/>
        </w:rPr>
        <w:t xml:space="preserve">ŠKOLY </w:t>
      </w:r>
    </w:p>
    <w:p w:rsidR="006C489D" w:rsidRPr="00377C98" w:rsidRDefault="006C489D" w:rsidP="007A57A8">
      <w:pPr>
        <w:widowControl w:val="0"/>
        <w:autoSpaceDE w:val="0"/>
        <w:autoSpaceDN w:val="0"/>
        <w:adjustRightInd w:val="0"/>
        <w:jc w:val="center"/>
        <w:rPr>
          <w:b/>
          <w:bCs/>
          <w:smallCaps/>
          <w:color w:val="4472C4" w:themeColor="accent1"/>
          <w:sz w:val="40"/>
          <w:szCs w:val="40"/>
        </w:rPr>
      </w:pPr>
      <w:r w:rsidRPr="00377C98">
        <w:rPr>
          <w:b/>
          <w:bCs/>
          <w:smallCaps/>
          <w:color w:val="4472C4" w:themeColor="accent1"/>
          <w:sz w:val="40"/>
          <w:szCs w:val="40"/>
        </w:rPr>
        <w:t>ZA ŠKOLNÍ ROK 20</w:t>
      </w:r>
      <w:r w:rsidR="003F6FAA" w:rsidRPr="00377C98">
        <w:rPr>
          <w:b/>
          <w:bCs/>
          <w:smallCaps/>
          <w:color w:val="4472C4" w:themeColor="accent1"/>
          <w:sz w:val="40"/>
          <w:szCs w:val="40"/>
        </w:rPr>
        <w:t>22/23</w:t>
      </w:r>
    </w:p>
    <w:p w:rsidR="00377C98" w:rsidRDefault="00377C98" w:rsidP="00377C98">
      <w:pPr>
        <w:widowControl w:val="0"/>
        <w:autoSpaceDE w:val="0"/>
        <w:autoSpaceDN w:val="0"/>
        <w:adjustRightInd w:val="0"/>
        <w:jc w:val="right"/>
        <w:rPr>
          <w:b/>
          <w:bCs/>
          <w:color w:val="4472C4" w:themeColor="accent1"/>
          <w:sz w:val="40"/>
          <w:szCs w:val="40"/>
        </w:rPr>
      </w:pPr>
    </w:p>
    <w:p w:rsidR="00377C98" w:rsidRDefault="00377C98" w:rsidP="00377C98">
      <w:pPr>
        <w:widowControl w:val="0"/>
        <w:autoSpaceDE w:val="0"/>
        <w:autoSpaceDN w:val="0"/>
        <w:adjustRightInd w:val="0"/>
        <w:jc w:val="right"/>
        <w:rPr>
          <w:b/>
          <w:bCs/>
          <w:color w:val="4472C4" w:themeColor="accent1"/>
          <w:sz w:val="40"/>
          <w:szCs w:val="40"/>
        </w:rPr>
      </w:pPr>
    </w:p>
    <w:p w:rsidR="008559A9" w:rsidRDefault="008559A9" w:rsidP="00377C98">
      <w:pPr>
        <w:jc w:val="center"/>
        <w:rPr>
          <w:rFonts w:ascii="Tahoma" w:hAnsi="Tahoma" w:cs="Tahoma"/>
          <w:color w:val="000000"/>
        </w:rPr>
      </w:pPr>
    </w:p>
    <w:p w:rsidR="008559A9" w:rsidRDefault="008559A9" w:rsidP="00377C98">
      <w:pPr>
        <w:jc w:val="center"/>
        <w:rPr>
          <w:rFonts w:ascii="Tahoma" w:hAnsi="Tahoma" w:cs="Tahoma"/>
          <w:color w:val="000000"/>
        </w:rPr>
      </w:pPr>
    </w:p>
    <w:p w:rsidR="00377C98" w:rsidRDefault="008559A9" w:rsidP="00377C98">
      <w:pPr>
        <w:jc w:val="center"/>
        <w:rPr>
          <w:sz w:val="40"/>
          <w:szCs w:val="40"/>
        </w:rPr>
      </w:pPr>
      <w:r>
        <w:rPr>
          <w:rFonts w:ascii="Tahoma" w:hAnsi="Tahoma" w:cs="Tahoma"/>
          <w:color w:val="000000"/>
        </w:rPr>
        <w:fldChar w:fldCharType="begin"/>
      </w:r>
      <w:r>
        <w:rPr>
          <w:rFonts w:ascii="Tahoma" w:hAnsi="Tahoma" w:cs="Tahoma"/>
          <w:color w:val="000000"/>
        </w:rPr>
        <w:instrText xml:space="preserve"> INCLUDEPICTURE "http://www.ddmsberoun.cz/images/stories/sk_logo.png" \* MERGEFORMATINET </w:instrText>
      </w:r>
      <w:r>
        <w:rPr>
          <w:rFonts w:ascii="Tahoma" w:hAnsi="Tahoma" w:cs="Tahoma"/>
          <w:color w:val="000000"/>
        </w:rPr>
        <w:fldChar w:fldCharType="separate"/>
      </w:r>
      <w:r w:rsidR="00CE4621">
        <w:rPr>
          <w:rFonts w:ascii="Tahoma" w:hAnsi="Tahoma" w:cs="Tahoma"/>
          <w:color w:val="000000"/>
        </w:rPr>
        <w:fldChar w:fldCharType="begin"/>
      </w:r>
      <w:r w:rsidR="00CE4621">
        <w:rPr>
          <w:rFonts w:ascii="Tahoma" w:hAnsi="Tahoma" w:cs="Tahoma"/>
          <w:color w:val="000000"/>
        </w:rPr>
        <w:instrText xml:space="preserve"> INCLUDEPICTURE  "http://www.ddmsberoun.cz/images/stories/sk_logo.png" \* MERGEFORMATINET </w:instrText>
      </w:r>
      <w:r w:rsidR="00CE4621">
        <w:rPr>
          <w:rFonts w:ascii="Tahoma" w:hAnsi="Tahoma" w:cs="Tahoma"/>
          <w:color w:val="000000"/>
        </w:rPr>
        <w:fldChar w:fldCharType="separate"/>
      </w:r>
      <w:r w:rsidR="00546801">
        <w:rPr>
          <w:rFonts w:ascii="Tahoma" w:hAnsi="Tahoma" w:cs="Tahoma"/>
          <w:color w:val="000000"/>
        </w:rPr>
        <w:fldChar w:fldCharType="begin"/>
      </w:r>
      <w:r w:rsidR="00546801">
        <w:rPr>
          <w:rFonts w:ascii="Tahoma" w:hAnsi="Tahoma" w:cs="Tahoma"/>
          <w:color w:val="000000"/>
        </w:rPr>
        <w:instrText xml:space="preserve"> INCLUDEPICTURE  "http://www.ddmsberoun.cz/images/stories/sk_logo.png" \* MERGEFORMATINET </w:instrText>
      </w:r>
      <w:r w:rsidR="00546801">
        <w:rPr>
          <w:rFonts w:ascii="Tahoma" w:hAnsi="Tahoma" w:cs="Tahoma"/>
          <w:color w:val="000000"/>
        </w:rPr>
        <w:fldChar w:fldCharType="separate"/>
      </w:r>
      <w:r w:rsidR="001F6F74">
        <w:rPr>
          <w:rFonts w:ascii="Tahoma" w:hAnsi="Tahoma" w:cs="Tahoma"/>
          <w:color w:val="000000"/>
        </w:rPr>
        <w:fldChar w:fldCharType="begin"/>
      </w:r>
      <w:r w:rsidR="001F6F74">
        <w:rPr>
          <w:rFonts w:ascii="Tahoma" w:hAnsi="Tahoma" w:cs="Tahoma"/>
          <w:color w:val="000000"/>
        </w:rPr>
        <w:instrText xml:space="preserve"> INCLUDEPICTURE  "http://www.ddmsberoun.cz/images/stories/sk_logo.png" \* MERGEFORMATINET </w:instrText>
      </w:r>
      <w:r w:rsidR="001F6F74">
        <w:rPr>
          <w:rFonts w:ascii="Tahoma" w:hAnsi="Tahoma" w:cs="Tahoma"/>
          <w:color w:val="000000"/>
        </w:rPr>
        <w:fldChar w:fldCharType="separate"/>
      </w:r>
      <w:r w:rsidR="002655AB">
        <w:rPr>
          <w:rFonts w:ascii="Tahoma" w:hAnsi="Tahoma" w:cs="Tahoma"/>
          <w:color w:val="000000"/>
        </w:rPr>
        <w:fldChar w:fldCharType="begin"/>
      </w:r>
      <w:r w:rsidR="002655AB">
        <w:rPr>
          <w:rFonts w:ascii="Tahoma" w:hAnsi="Tahoma" w:cs="Tahoma"/>
          <w:color w:val="000000"/>
        </w:rPr>
        <w:instrText xml:space="preserve"> INCLUDEPICTURE  "http://www.ddmsberoun.cz/images/stories/sk_logo.png" \* MERGEFORMATINET </w:instrText>
      </w:r>
      <w:r w:rsidR="002655AB">
        <w:rPr>
          <w:rFonts w:ascii="Tahoma" w:hAnsi="Tahoma" w:cs="Tahoma"/>
          <w:color w:val="000000"/>
        </w:rPr>
        <w:fldChar w:fldCharType="separate"/>
      </w:r>
      <w:r w:rsidR="00675C8A">
        <w:rPr>
          <w:rFonts w:ascii="Tahoma" w:hAnsi="Tahoma" w:cs="Tahoma"/>
          <w:color w:val="000000"/>
        </w:rPr>
        <w:fldChar w:fldCharType="begin"/>
      </w:r>
      <w:r w:rsidR="00675C8A">
        <w:rPr>
          <w:rFonts w:ascii="Tahoma" w:hAnsi="Tahoma" w:cs="Tahoma"/>
          <w:color w:val="000000"/>
        </w:rPr>
        <w:instrText xml:space="preserve"> </w:instrText>
      </w:r>
      <w:r w:rsidR="00675C8A">
        <w:rPr>
          <w:rFonts w:ascii="Tahoma" w:hAnsi="Tahoma" w:cs="Tahoma"/>
          <w:color w:val="000000"/>
        </w:rPr>
        <w:instrText>INCLUDEPICTURE  "http://www.ddmsberoun.cz/images/stories/sk_logo.png" \* MERGEFORMATINET</w:instrText>
      </w:r>
      <w:r w:rsidR="00675C8A">
        <w:rPr>
          <w:rFonts w:ascii="Tahoma" w:hAnsi="Tahoma" w:cs="Tahoma"/>
          <w:color w:val="000000"/>
        </w:rPr>
        <w:instrText xml:space="preserve"> </w:instrText>
      </w:r>
      <w:r w:rsidR="00675C8A">
        <w:rPr>
          <w:rFonts w:ascii="Tahoma" w:hAnsi="Tahoma" w:cs="Tahoma"/>
          <w:color w:val="000000"/>
        </w:rPr>
        <w:fldChar w:fldCharType="separate"/>
      </w:r>
      <w:r w:rsidR="00675C8A">
        <w:rPr>
          <w:rFonts w:ascii="Tahoma" w:hAnsi="Tahoma" w:cs="Tahoma"/>
          <w:color w:val="000000"/>
        </w:rPr>
        <w:pict w14:anchorId="3AF419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k_logo" style="width:156pt;height:30.5pt">
            <v:imagedata r:id="rId7" r:href="rId8"/>
          </v:shape>
        </w:pict>
      </w:r>
      <w:r w:rsidR="00675C8A">
        <w:rPr>
          <w:rFonts w:ascii="Tahoma" w:hAnsi="Tahoma" w:cs="Tahoma"/>
          <w:color w:val="000000"/>
        </w:rPr>
        <w:fldChar w:fldCharType="end"/>
      </w:r>
      <w:r w:rsidR="002655AB">
        <w:rPr>
          <w:rFonts w:ascii="Tahoma" w:hAnsi="Tahoma" w:cs="Tahoma"/>
          <w:color w:val="000000"/>
        </w:rPr>
        <w:fldChar w:fldCharType="end"/>
      </w:r>
      <w:r w:rsidR="001F6F74">
        <w:rPr>
          <w:rFonts w:ascii="Tahoma" w:hAnsi="Tahoma" w:cs="Tahoma"/>
          <w:color w:val="000000"/>
        </w:rPr>
        <w:fldChar w:fldCharType="end"/>
      </w:r>
      <w:r w:rsidR="00546801">
        <w:rPr>
          <w:rFonts w:ascii="Tahoma" w:hAnsi="Tahoma" w:cs="Tahoma"/>
          <w:color w:val="000000"/>
        </w:rPr>
        <w:fldChar w:fldCharType="end"/>
      </w:r>
      <w:r w:rsidR="00CE4621">
        <w:rPr>
          <w:rFonts w:ascii="Tahoma" w:hAnsi="Tahoma" w:cs="Tahoma"/>
          <w:color w:val="000000"/>
        </w:rPr>
        <w:fldChar w:fldCharType="end"/>
      </w:r>
      <w:r>
        <w:rPr>
          <w:rFonts w:ascii="Tahoma" w:hAnsi="Tahoma" w:cs="Tahoma"/>
          <w:color w:val="000000"/>
        </w:rPr>
        <w:fldChar w:fldCharType="end"/>
      </w:r>
    </w:p>
    <w:p w:rsidR="00377C98" w:rsidRPr="008559A9" w:rsidRDefault="00377C98" w:rsidP="00377C98">
      <w:pPr>
        <w:jc w:val="center"/>
        <w:rPr>
          <w:sz w:val="32"/>
          <w:szCs w:val="32"/>
        </w:rPr>
      </w:pPr>
      <w:r w:rsidRPr="008559A9">
        <w:rPr>
          <w:sz w:val="32"/>
          <w:szCs w:val="32"/>
        </w:rPr>
        <w:t xml:space="preserve">Dětského domov a Mateřské školy Beroun, příspěvkové organizace, se sídlem Mládeže 1102/8, Beroun – Město, 266 01 Beroun  </w:t>
      </w:r>
    </w:p>
    <w:p w:rsidR="00377C98" w:rsidRDefault="00377C98" w:rsidP="00377C98">
      <w:pPr>
        <w:widowControl w:val="0"/>
        <w:autoSpaceDE w:val="0"/>
        <w:autoSpaceDN w:val="0"/>
        <w:adjustRightInd w:val="0"/>
        <w:jc w:val="center"/>
        <w:rPr>
          <w:b/>
          <w:bCs/>
          <w:color w:val="4472C4" w:themeColor="accent1"/>
          <w:sz w:val="40"/>
          <w:szCs w:val="40"/>
        </w:rPr>
      </w:pPr>
    </w:p>
    <w:p w:rsidR="00377C98" w:rsidRDefault="00377C98" w:rsidP="00377C98">
      <w:pPr>
        <w:widowControl w:val="0"/>
        <w:autoSpaceDE w:val="0"/>
        <w:autoSpaceDN w:val="0"/>
        <w:adjustRightInd w:val="0"/>
        <w:jc w:val="right"/>
        <w:rPr>
          <w:b/>
          <w:bCs/>
          <w:color w:val="4472C4" w:themeColor="accent1"/>
          <w:sz w:val="40"/>
          <w:szCs w:val="40"/>
        </w:rPr>
      </w:pPr>
    </w:p>
    <w:p w:rsidR="00377C98" w:rsidRDefault="00377C98" w:rsidP="00377C98">
      <w:pPr>
        <w:widowControl w:val="0"/>
        <w:autoSpaceDE w:val="0"/>
        <w:autoSpaceDN w:val="0"/>
        <w:adjustRightInd w:val="0"/>
        <w:jc w:val="right"/>
        <w:rPr>
          <w:b/>
          <w:bCs/>
          <w:color w:val="4472C4" w:themeColor="accent1"/>
          <w:sz w:val="40"/>
          <w:szCs w:val="40"/>
        </w:rPr>
      </w:pPr>
    </w:p>
    <w:p w:rsidR="007E501D" w:rsidRPr="00377C98" w:rsidRDefault="007D1645" w:rsidP="00377C98">
      <w:pPr>
        <w:widowControl w:val="0"/>
        <w:autoSpaceDE w:val="0"/>
        <w:autoSpaceDN w:val="0"/>
        <w:adjustRightInd w:val="0"/>
        <w:jc w:val="right"/>
        <w:rPr>
          <w:bCs/>
          <w:color w:val="FF0000"/>
          <w:sz w:val="28"/>
          <w:szCs w:val="28"/>
        </w:rPr>
      </w:pPr>
      <w:r w:rsidRPr="00377C98">
        <w:rPr>
          <w:bCs/>
          <w:sz w:val="28"/>
          <w:szCs w:val="28"/>
        </w:rPr>
        <w:t>Č. j.</w:t>
      </w:r>
      <w:r w:rsidR="005D47E2" w:rsidRPr="00377C98">
        <w:rPr>
          <w:bCs/>
          <w:sz w:val="28"/>
          <w:szCs w:val="28"/>
        </w:rPr>
        <w:t>:</w:t>
      </w:r>
      <w:r w:rsidR="00E4720C" w:rsidRPr="00377C98">
        <w:rPr>
          <w:bCs/>
          <w:sz w:val="28"/>
          <w:szCs w:val="28"/>
        </w:rPr>
        <w:t>1456</w:t>
      </w:r>
      <w:r w:rsidR="005D47E2" w:rsidRPr="00377C98">
        <w:rPr>
          <w:bCs/>
          <w:sz w:val="28"/>
          <w:szCs w:val="28"/>
        </w:rPr>
        <w:t>/</w:t>
      </w:r>
      <w:r w:rsidR="00653DB8" w:rsidRPr="00377C98">
        <w:rPr>
          <w:bCs/>
          <w:sz w:val="28"/>
          <w:szCs w:val="28"/>
        </w:rPr>
        <w:t>2023</w:t>
      </w:r>
      <w:r w:rsidR="005D47E2" w:rsidRPr="00377C98">
        <w:rPr>
          <w:bCs/>
          <w:sz w:val="28"/>
          <w:szCs w:val="28"/>
        </w:rPr>
        <w:t>/DDMBE</w:t>
      </w:r>
    </w:p>
    <w:p w:rsidR="008A194F" w:rsidRPr="00377C98" w:rsidRDefault="008A194F" w:rsidP="00971142">
      <w:pPr>
        <w:widowControl w:val="0"/>
        <w:autoSpaceDE w:val="0"/>
        <w:autoSpaceDN w:val="0"/>
        <w:adjustRightInd w:val="0"/>
        <w:jc w:val="both"/>
        <w:rPr>
          <w:b/>
          <w:sz w:val="40"/>
          <w:szCs w:val="40"/>
          <w:u w:val="single"/>
        </w:rPr>
      </w:pPr>
    </w:p>
    <w:p w:rsidR="00377C98" w:rsidRPr="00377C98" w:rsidRDefault="00377C98" w:rsidP="00971142">
      <w:pPr>
        <w:widowControl w:val="0"/>
        <w:autoSpaceDE w:val="0"/>
        <w:autoSpaceDN w:val="0"/>
        <w:adjustRightInd w:val="0"/>
        <w:jc w:val="both"/>
        <w:rPr>
          <w:b/>
          <w:sz w:val="40"/>
          <w:szCs w:val="40"/>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675C8A" w:rsidP="00971142">
      <w:pPr>
        <w:widowControl w:val="0"/>
        <w:autoSpaceDE w:val="0"/>
        <w:autoSpaceDN w:val="0"/>
        <w:adjustRightInd w:val="0"/>
        <w:jc w:val="both"/>
        <w:rPr>
          <w:b/>
          <w:u w:val="single"/>
        </w:rPr>
      </w:pPr>
      <w:bookmarkStart w:id="0" w:name="_GoBack"/>
      <w:r>
        <w:rPr>
          <w:b/>
          <w:noProof/>
          <w:u w:val="single"/>
        </w:rPr>
        <w:object w:dxaOrig="1440" w:dyaOrig="1440">
          <v:shape id="_x0000_s1027" type="#_x0000_t75" style="position:absolute;left:0;text-align:left;margin-left:143.3pt;margin-top:7.5pt;width:204pt;height:178.75pt;z-index:251658240;mso-wrap-edited:f" wrapcoords="8193 214 6703 428 2234 2994 1676 4705 559 7057 -186 10479 186 13901 1862 17750 5400 20745 7634 21172 11359 21172 11731 21172 13407 20745 17131 17750 17317 17323 20110 13901 21600 10479 21600 9196 20483 7271 19552 7057 16759 2994 12103 428 10428 214 8193 214">
            <v:imagedata r:id="rId9" o:title=""/>
            <w10:wrap type="tight"/>
          </v:shape>
          <o:OLEObject Type="Embed" ProgID="CorelDraw.Graphic.9" ShapeID="_x0000_s1027" DrawAspect="Content" ObjectID="_1760275606" r:id="rId10"/>
        </w:object>
      </w:r>
      <w:bookmarkEnd w:id="0"/>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377C98" w:rsidRDefault="00377C98" w:rsidP="00971142">
      <w:pPr>
        <w:widowControl w:val="0"/>
        <w:autoSpaceDE w:val="0"/>
        <w:autoSpaceDN w:val="0"/>
        <w:adjustRightInd w:val="0"/>
        <w:jc w:val="both"/>
        <w:rPr>
          <w:b/>
          <w:u w:val="single"/>
        </w:rPr>
      </w:pPr>
    </w:p>
    <w:p w:rsidR="008559A9" w:rsidRPr="00377C98" w:rsidRDefault="008559A9" w:rsidP="008559A9">
      <w:pPr>
        <w:widowControl w:val="0"/>
        <w:autoSpaceDE w:val="0"/>
        <w:autoSpaceDN w:val="0"/>
        <w:adjustRightInd w:val="0"/>
        <w:jc w:val="right"/>
        <w:rPr>
          <w:bCs/>
          <w:color w:val="FF0000"/>
          <w:sz w:val="28"/>
          <w:szCs w:val="28"/>
        </w:rPr>
      </w:pPr>
    </w:p>
    <w:p w:rsidR="00377C98" w:rsidRDefault="00377C98" w:rsidP="00971142">
      <w:pPr>
        <w:widowControl w:val="0"/>
        <w:autoSpaceDE w:val="0"/>
        <w:autoSpaceDN w:val="0"/>
        <w:adjustRightInd w:val="0"/>
        <w:jc w:val="both"/>
        <w:rPr>
          <w:b/>
          <w:u w:val="single"/>
        </w:rPr>
      </w:pPr>
    </w:p>
    <w:p w:rsidR="008559A9" w:rsidRDefault="008559A9" w:rsidP="00971142">
      <w:pPr>
        <w:widowControl w:val="0"/>
        <w:autoSpaceDE w:val="0"/>
        <w:autoSpaceDN w:val="0"/>
        <w:adjustRightInd w:val="0"/>
        <w:jc w:val="both"/>
        <w:rPr>
          <w:b/>
          <w:u w:val="single"/>
        </w:rPr>
      </w:pPr>
    </w:p>
    <w:p w:rsidR="00494841" w:rsidRDefault="00494841" w:rsidP="00971142">
      <w:pPr>
        <w:widowControl w:val="0"/>
        <w:autoSpaceDE w:val="0"/>
        <w:autoSpaceDN w:val="0"/>
        <w:adjustRightInd w:val="0"/>
        <w:jc w:val="both"/>
        <w:rPr>
          <w:b/>
          <w:u w:val="single"/>
        </w:rPr>
      </w:pPr>
    </w:p>
    <w:p w:rsidR="00494841" w:rsidRDefault="00494841" w:rsidP="00971142">
      <w:pPr>
        <w:widowControl w:val="0"/>
        <w:autoSpaceDE w:val="0"/>
        <w:autoSpaceDN w:val="0"/>
        <w:adjustRightInd w:val="0"/>
        <w:jc w:val="both"/>
        <w:rPr>
          <w:b/>
          <w:u w:val="single"/>
        </w:rPr>
      </w:pPr>
    </w:p>
    <w:p w:rsidR="00494841" w:rsidRDefault="00494841" w:rsidP="00971142">
      <w:pPr>
        <w:widowControl w:val="0"/>
        <w:autoSpaceDE w:val="0"/>
        <w:autoSpaceDN w:val="0"/>
        <w:adjustRightInd w:val="0"/>
        <w:jc w:val="both"/>
        <w:rPr>
          <w:b/>
          <w:u w:val="single"/>
        </w:rPr>
      </w:pPr>
    </w:p>
    <w:p w:rsidR="00494841" w:rsidRDefault="00494841" w:rsidP="00675C8A">
      <w:pPr>
        <w:widowControl w:val="0"/>
        <w:tabs>
          <w:tab w:val="left" w:pos="8780"/>
        </w:tabs>
        <w:autoSpaceDE w:val="0"/>
        <w:autoSpaceDN w:val="0"/>
        <w:adjustRightInd w:val="0"/>
        <w:jc w:val="both"/>
        <w:rPr>
          <w:b/>
          <w:u w:val="single"/>
        </w:rPr>
      </w:pPr>
    </w:p>
    <w:p w:rsidR="00494841" w:rsidRDefault="00494841" w:rsidP="00971142">
      <w:pPr>
        <w:widowControl w:val="0"/>
        <w:autoSpaceDE w:val="0"/>
        <w:autoSpaceDN w:val="0"/>
        <w:adjustRightInd w:val="0"/>
        <w:jc w:val="both"/>
        <w:rPr>
          <w:b/>
          <w:u w:val="single"/>
        </w:rPr>
      </w:pPr>
    </w:p>
    <w:p w:rsidR="00494841" w:rsidRDefault="00494841" w:rsidP="00971142">
      <w:pPr>
        <w:widowControl w:val="0"/>
        <w:autoSpaceDE w:val="0"/>
        <w:autoSpaceDN w:val="0"/>
        <w:adjustRightInd w:val="0"/>
        <w:jc w:val="both"/>
        <w:rPr>
          <w:b/>
          <w:u w:val="single"/>
        </w:rPr>
      </w:pPr>
    </w:p>
    <w:p w:rsidR="00494841" w:rsidRDefault="00494841" w:rsidP="00971142">
      <w:pPr>
        <w:widowControl w:val="0"/>
        <w:autoSpaceDE w:val="0"/>
        <w:autoSpaceDN w:val="0"/>
        <w:adjustRightInd w:val="0"/>
        <w:jc w:val="both"/>
        <w:rPr>
          <w:b/>
          <w:u w:val="single"/>
        </w:rPr>
      </w:pPr>
    </w:p>
    <w:p w:rsidR="00494841" w:rsidRDefault="00494841" w:rsidP="00971142">
      <w:pPr>
        <w:widowControl w:val="0"/>
        <w:autoSpaceDE w:val="0"/>
        <w:autoSpaceDN w:val="0"/>
        <w:adjustRightInd w:val="0"/>
        <w:jc w:val="both"/>
        <w:rPr>
          <w:b/>
          <w:u w:val="single"/>
        </w:rPr>
      </w:pPr>
      <w:r w:rsidRPr="00494841">
        <w:rPr>
          <w:b/>
          <w:noProof/>
          <w:u w:val="single"/>
        </w:rPr>
        <w:drawing>
          <wp:inline distT="0" distB="0" distL="0" distR="0">
            <wp:extent cx="6120130" cy="5405409"/>
            <wp:effectExtent l="0" t="0" r="0" b="5080"/>
            <wp:docPr id="2" name="Obrázek 2" descr="C:\Users\MullerovaJ\Desktop\Foto hřiště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llerovaJ\Desktop\Foto hřiště 202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5405409"/>
                    </a:xfrm>
                    <a:prstGeom prst="rect">
                      <a:avLst/>
                    </a:prstGeom>
                    <a:noFill/>
                    <a:ln>
                      <a:noFill/>
                    </a:ln>
                  </pic:spPr>
                </pic:pic>
              </a:graphicData>
            </a:graphic>
          </wp:inline>
        </w:drawing>
      </w:r>
    </w:p>
    <w:p w:rsidR="00494841" w:rsidRDefault="00494841" w:rsidP="00971142">
      <w:pPr>
        <w:widowControl w:val="0"/>
        <w:autoSpaceDE w:val="0"/>
        <w:autoSpaceDN w:val="0"/>
        <w:adjustRightInd w:val="0"/>
        <w:jc w:val="both"/>
        <w:rPr>
          <w:b/>
          <w:u w:val="single"/>
        </w:rPr>
      </w:pPr>
    </w:p>
    <w:p w:rsidR="00494841" w:rsidRDefault="00494841" w:rsidP="00971142">
      <w:pPr>
        <w:widowControl w:val="0"/>
        <w:autoSpaceDE w:val="0"/>
        <w:autoSpaceDN w:val="0"/>
        <w:adjustRightInd w:val="0"/>
        <w:jc w:val="both"/>
        <w:rPr>
          <w:b/>
          <w:u w:val="single"/>
        </w:rPr>
      </w:pPr>
    </w:p>
    <w:p w:rsidR="00494841" w:rsidRDefault="00494841" w:rsidP="00971142">
      <w:pPr>
        <w:widowControl w:val="0"/>
        <w:autoSpaceDE w:val="0"/>
        <w:autoSpaceDN w:val="0"/>
        <w:adjustRightInd w:val="0"/>
        <w:jc w:val="both"/>
        <w:rPr>
          <w:b/>
          <w:u w:val="single"/>
        </w:rPr>
      </w:pPr>
    </w:p>
    <w:p w:rsidR="00494841" w:rsidRDefault="00494841" w:rsidP="00971142">
      <w:pPr>
        <w:widowControl w:val="0"/>
        <w:autoSpaceDE w:val="0"/>
        <w:autoSpaceDN w:val="0"/>
        <w:adjustRightInd w:val="0"/>
        <w:jc w:val="both"/>
        <w:rPr>
          <w:b/>
          <w:u w:val="single"/>
        </w:rPr>
      </w:pPr>
    </w:p>
    <w:p w:rsidR="00494841" w:rsidRDefault="00494841" w:rsidP="00971142">
      <w:pPr>
        <w:widowControl w:val="0"/>
        <w:autoSpaceDE w:val="0"/>
        <w:autoSpaceDN w:val="0"/>
        <w:adjustRightInd w:val="0"/>
        <w:jc w:val="both"/>
        <w:rPr>
          <w:b/>
          <w:u w:val="single"/>
        </w:rPr>
      </w:pPr>
    </w:p>
    <w:p w:rsidR="000C0D50" w:rsidRDefault="000C0D50" w:rsidP="00971142">
      <w:pPr>
        <w:widowControl w:val="0"/>
        <w:autoSpaceDE w:val="0"/>
        <w:autoSpaceDN w:val="0"/>
        <w:adjustRightInd w:val="0"/>
        <w:jc w:val="both"/>
        <w:rPr>
          <w:b/>
          <w:u w:val="single"/>
        </w:rPr>
      </w:pPr>
    </w:p>
    <w:p w:rsidR="000C0D50" w:rsidRDefault="000C0D50" w:rsidP="00971142">
      <w:pPr>
        <w:widowControl w:val="0"/>
        <w:autoSpaceDE w:val="0"/>
        <w:autoSpaceDN w:val="0"/>
        <w:adjustRightInd w:val="0"/>
        <w:jc w:val="both"/>
        <w:rPr>
          <w:b/>
          <w:u w:val="single"/>
        </w:rPr>
      </w:pPr>
    </w:p>
    <w:p w:rsidR="000C0D50" w:rsidRDefault="000C0D50" w:rsidP="00971142">
      <w:pPr>
        <w:widowControl w:val="0"/>
        <w:autoSpaceDE w:val="0"/>
        <w:autoSpaceDN w:val="0"/>
        <w:adjustRightInd w:val="0"/>
        <w:jc w:val="both"/>
        <w:rPr>
          <w:b/>
          <w:u w:val="single"/>
        </w:rPr>
      </w:pPr>
    </w:p>
    <w:p w:rsidR="000C0D50" w:rsidRDefault="000C0D50" w:rsidP="00971142">
      <w:pPr>
        <w:widowControl w:val="0"/>
        <w:autoSpaceDE w:val="0"/>
        <w:autoSpaceDN w:val="0"/>
        <w:adjustRightInd w:val="0"/>
        <w:jc w:val="both"/>
        <w:rPr>
          <w:b/>
          <w:u w:val="single"/>
        </w:rPr>
      </w:pPr>
    </w:p>
    <w:p w:rsidR="000C0D50" w:rsidRDefault="000C0D50" w:rsidP="00971142">
      <w:pPr>
        <w:widowControl w:val="0"/>
        <w:autoSpaceDE w:val="0"/>
        <w:autoSpaceDN w:val="0"/>
        <w:adjustRightInd w:val="0"/>
        <w:jc w:val="both"/>
        <w:rPr>
          <w:b/>
          <w:u w:val="single"/>
        </w:rPr>
      </w:pPr>
    </w:p>
    <w:p w:rsidR="000C0D50" w:rsidRDefault="000C0D50" w:rsidP="00971142">
      <w:pPr>
        <w:widowControl w:val="0"/>
        <w:autoSpaceDE w:val="0"/>
        <w:autoSpaceDN w:val="0"/>
        <w:adjustRightInd w:val="0"/>
        <w:jc w:val="both"/>
        <w:rPr>
          <w:b/>
          <w:u w:val="single"/>
        </w:rPr>
      </w:pPr>
    </w:p>
    <w:p w:rsidR="000C0D50" w:rsidRDefault="000C0D50" w:rsidP="00971142">
      <w:pPr>
        <w:widowControl w:val="0"/>
        <w:autoSpaceDE w:val="0"/>
        <w:autoSpaceDN w:val="0"/>
        <w:adjustRightInd w:val="0"/>
        <w:jc w:val="both"/>
        <w:rPr>
          <w:b/>
          <w:u w:val="single"/>
        </w:rPr>
      </w:pPr>
    </w:p>
    <w:p w:rsidR="006C489D" w:rsidRPr="00B67928" w:rsidRDefault="006C489D" w:rsidP="00971142">
      <w:pPr>
        <w:widowControl w:val="0"/>
        <w:autoSpaceDE w:val="0"/>
        <w:autoSpaceDN w:val="0"/>
        <w:adjustRightInd w:val="0"/>
        <w:jc w:val="both"/>
        <w:rPr>
          <w:b/>
          <w:u w:val="single"/>
        </w:rPr>
      </w:pPr>
      <w:r w:rsidRPr="00B67928">
        <w:rPr>
          <w:b/>
          <w:u w:val="single"/>
        </w:rPr>
        <w:lastRenderedPageBreak/>
        <w:t>1. Základní údaje o škole</w:t>
      </w:r>
    </w:p>
    <w:p w:rsidR="008A194F" w:rsidRDefault="008A194F" w:rsidP="00A51246">
      <w:pPr>
        <w:pStyle w:val="Zpat"/>
        <w:tabs>
          <w:tab w:val="clear" w:pos="4536"/>
          <w:tab w:val="clear" w:pos="9072"/>
          <w:tab w:val="left" w:pos="0"/>
        </w:tabs>
        <w:jc w:val="both"/>
      </w:pPr>
    </w:p>
    <w:p w:rsidR="00A51246" w:rsidRDefault="00A51246" w:rsidP="00A51246">
      <w:pPr>
        <w:pStyle w:val="Zpat"/>
        <w:tabs>
          <w:tab w:val="clear" w:pos="4536"/>
          <w:tab w:val="clear" w:pos="9072"/>
          <w:tab w:val="left" w:pos="0"/>
        </w:tabs>
        <w:jc w:val="both"/>
      </w:pPr>
      <w:r>
        <w:t xml:space="preserve">Název školy, adresa: </w:t>
      </w:r>
    </w:p>
    <w:p w:rsidR="006C489D" w:rsidRPr="00A51246" w:rsidRDefault="00A51246" w:rsidP="00A51246">
      <w:pPr>
        <w:pStyle w:val="Zpat"/>
        <w:tabs>
          <w:tab w:val="clear" w:pos="4536"/>
          <w:tab w:val="clear" w:pos="9072"/>
          <w:tab w:val="left" w:pos="0"/>
        </w:tabs>
        <w:jc w:val="both"/>
        <w:rPr>
          <w:b/>
        </w:rPr>
      </w:pPr>
      <w:r w:rsidRPr="00A51246">
        <w:rPr>
          <w:b/>
        </w:rPr>
        <w:t>Dětský domov a Mateřská škola Beroun, příspěvková organizace, se sídlem Mládeže 1102/8, Beroun-Město, 266 01 Beroun.</w:t>
      </w:r>
    </w:p>
    <w:p w:rsidR="00A51246" w:rsidRDefault="00A51246" w:rsidP="00A51246">
      <w:pPr>
        <w:pStyle w:val="Zpat"/>
        <w:tabs>
          <w:tab w:val="clear" w:pos="4536"/>
          <w:tab w:val="clear" w:pos="9072"/>
          <w:tab w:val="left" w:pos="0"/>
          <w:tab w:val="num" w:pos="360"/>
        </w:tabs>
        <w:jc w:val="both"/>
      </w:pPr>
      <w:r w:rsidRPr="00B67928">
        <w:t>Z</w:t>
      </w:r>
      <w:r w:rsidR="006C489D" w:rsidRPr="00B67928">
        <w:t>řizovatel</w:t>
      </w:r>
      <w:r>
        <w:t xml:space="preserve">: </w:t>
      </w:r>
      <w:r w:rsidRPr="00F056F2">
        <w:t xml:space="preserve">Krajský úřad Středočeského kraje, Zborovská 11, 150 21 Praha 5 </w:t>
      </w:r>
    </w:p>
    <w:p w:rsidR="00A51246" w:rsidRPr="00E914C3" w:rsidRDefault="00A51246" w:rsidP="00A51246">
      <w:pPr>
        <w:pStyle w:val="Zpat"/>
        <w:tabs>
          <w:tab w:val="clear" w:pos="4536"/>
          <w:tab w:val="clear" w:pos="9072"/>
          <w:tab w:val="left" w:pos="0"/>
          <w:tab w:val="num" w:pos="360"/>
        </w:tabs>
        <w:jc w:val="both"/>
      </w:pPr>
      <w:r w:rsidRPr="00A51246">
        <w:t>Správce budovy:</w:t>
      </w:r>
      <w:r>
        <w:t xml:space="preserve"> Střední zdravotnická škola Beroun, Mládeže 1102</w:t>
      </w:r>
    </w:p>
    <w:p w:rsidR="00A51246" w:rsidRDefault="006C489D" w:rsidP="00A51246">
      <w:pPr>
        <w:pStyle w:val="Zpat"/>
        <w:tabs>
          <w:tab w:val="clear" w:pos="4536"/>
          <w:tab w:val="clear" w:pos="9072"/>
          <w:tab w:val="left" w:pos="0"/>
          <w:tab w:val="num" w:pos="360"/>
          <w:tab w:val="left" w:pos="480"/>
        </w:tabs>
        <w:jc w:val="both"/>
      </w:pPr>
      <w:r w:rsidRPr="00B67928">
        <w:t>IČO</w:t>
      </w:r>
      <w:r w:rsidR="00A51246">
        <w:t xml:space="preserve"> : 47511753</w:t>
      </w:r>
    </w:p>
    <w:p w:rsidR="006C489D" w:rsidRDefault="006C489D" w:rsidP="00A51246">
      <w:pPr>
        <w:pStyle w:val="Zpat"/>
        <w:tabs>
          <w:tab w:val="clear" w:pos="4536"/>
          <w:tab w:val="clear" w:pos="9072"/>
          <w:tab w:val="left" w:pos="0"/>
          <w:tab w:val="num" w:pos="360"/>
          <w:tab w:val="left" w:pos="480"/>
        </w:tabs>
        <w:jc w:val="both"/>
      </w:pPr>
      <w:r w:rsidRPr="00B67928">
        <w:t>IZO ředitelství školy</w:t>
      </w:r>
      <w:r w:rsidR="00A51246">
        <w:t>: 10220</w:t>
      </w:r>
    </w:p>
    <w:p w:rsidR="008308A6" w:rsidRDefault="008308A6" w:rsidP="00A51246">
      <w:pPr>
        <w:pStyle w:val="Zpat"/>
        <w:tabs>
          <w:tab w:val="clear" w:pos="4536"/>
          <w:tab w:val="clear" w:pos="9072"/>
          <w:tab w:val="left" w:pos="0"/>
          <w:tab w:val="num" w:pos="360"/>
          <w:tab w:val="left" w:pos="480"/>
        </w:tabs>
        <w:jc w:val="both"/>
      </w:pPr>
      <w:r>
        <w:t>Identifikátor právnické osoby: 600 021</w:t>
      </w:r>
      <w:r w:rsidR="008A592E">
        <w:t> </w:t>
      </w:r>
      <w:r>
        <w:t>556</w:t>
      </w:r>
    </w:p>
    <w:p w:rsidR="008A592E" w:rsidRPr="00B67928" w:rsidRDefault="008A592E" w:rsidP="00A51246">
      <w:pPr>
        <w:pStyle w:val="Zpat"/>
        <w:tabs>
          <w:tab w:val="clear" w:pos="4536"/>
          <w:tab w:val="clear" w:pos="9072"/>
          <w:tab w:val="left" w:pos="0"/>
          <w:tab w:val="num" w:pos="360"/>
          <w:tab w:val="left" w:pos="480"/>
        </w:tabs>
        <w:jc w:val="both"/>
      </w:pPr>
    </w:p>
    <w:p w:rsidR="006C489D" w:rsidRDefault="006C489D" w:rsidP="00A95A0C">
      <w:pPr>
        <w:pStyle w:val="Zpat"/>
        <w:numPr>
          <w:ilvl w:val="0"/>
          <w:numId w:val="11"/>
        </w:numPr>
        <w:tabs>
          <w:tab w:val="clear" w:pos="4536"/>
          <w:tab w:val="clear" w:pos="9072"/>
          <w:tab w:val="left" w:pos="0"/>
          <w:tab w:val="num" w:pos="480"/>
        </w:tabs>
        <w:jc w:val="both"/>
      </w:pPr>
      <w:r w:rsidRPr="00B67928">
        <w:t>Kontakty:</w:t>
      </w:r>
    </w:p>
    <w:p w:rsidR="008559A9" w:rsidRDefault="008559A9" w:rsidP="008559A9">
      <w:pPr>
        <w:pStyle w:val="Zpat"/>
        <w:tabs>
          <w:tab w:val="clear" w:pos="4536"/>
          <w:tab w:val="clear" w:pos="9072"/>
          <w:tab w:val="left" w:pos="0"/>
          <w:tab w:val="num" w:pos="480"/>
        </w:tabs>
        <w:ind w:left="360"/>
        <w:jc w:val="both"/>
      </w:pPr>
    </w:p>
    <w:p w:rsidR="00986697" w:rsidRDefault="002B2576" w:rsidP="006B6D8D">
      <w:pPr>
        <w:pStyle w:val="Zpat"/>
        <w:tabs>
          <w:tab w:val="clear" w:pos="4536"/>
          <w:tab w:val="clear" w:pos="9072"/>
          <w:tab w:val="left" w:pos="0"/>
        </w:tabs>
        <w:jc w:val="both"/>
      </w:pPr>
      <w:r>
        <w:t>Mgr. Jana Müllerová</w:t>
      </w:r>
      <w:r w:rsidR="006B6D8D">
        <w:t xml:space="preserve"> ředitelka</w:t>
      </w:r>
      <w:r>
        <w:t xml:space="preserve"> školy,</w:t>
      </w:r>
      <w:r w:rsidR="00986697">
        <w:t xml:space="preserve"> telefonní kontakt: </w:t>
      </w:r>
      <w:r>
        <w:t xml:space="preserve"> </w:t>
      </w:r>
      <w:r w:rsidR="006B6D8D">
        <w:t xml:space="preserve">311 611 728, 601 566 501, </w:t>
      </w:r>
    </w:p>
    <w:p w:rsidR="006B6D8D" w:rsidRDefault="002B2576" w:rsidP="006B6D8D">
      <w:pPr>
        <w:pStyle w:val="Zpat"/>
        <w:tabs>
          <w:tab w:val="clear" w:pos="4536"/>
          <w:tab w:val="clear" w:pos="9072"/>
          <w:tab w:val="left" w:pos="0"/>
        </w:tabs>
        <w:jc w:val="both"/>
      </w:pPr>
      <w:r>
        <w:t>e-mail:</w:t>
      </w:r>
      <w:hyperlink r:id="rId12" w:history="1">
        <w:r w:rsidRPr="00155D9E">
          <w:rPr>
            <w:rStyle w:val="Hypertextovodkaz"/>
          </w:rPr>
          <w:t>mullerova@ddmsberoun.cz</w:t>
        </w:r>
      </w:hyperlink>
    </w:p>
    <w:p w:rsidR="00986697" w:rsidRDefault="002B2576" w:rsidP="00986697">
      <w:pPr>
        <w:tabs>
          <w:tab w:val="left" w:pos="0"/>
          <w:tab w:val="num" w:pos="360"/>
          <w:tab w:val="left" w:pos="600"/>
        </w:tabs>
      </w:pPr>
      <w:r>
        <w:t>Bc. Bronislava Buroňová zástupce školy, 311 611 726, 601 566</w:t>
      </w:r>
      <w:r w:rsidR="00986697">
        <w:t> </w:t>
      </w:r>
      <w:r>
        <w:t>500,</w:t>
      </w:r>
    </w:p>
    <w:p w:rsidR="00986697" w:rsidRDefault="002B2576" w:rsidP="00986697">
      <w:pPr>
        <w:tabs>
          <w:tab w:val="left" w:pos="0"/>
          <w:tab w:val="num" w:pos="360"/>
          <w:tab w:val="left" w:pos="600"/>
        </w:tabs>
      </w:pPr>
      <w:r>
        <w:t xml:space="preserve">e-mail: </w:t>
      </w:r>
      <w:hyperlink r:id="rId13" w:history="1">
        <w:r w:rsidR="00986697" w:rsidRPr="00155D9E">
          <w:rPr>
            <w:rStyle w:val="Hypertextovodkaz"/>
          </w:rPr>
          <w:t>buronova@ddmsberoun.cz</w:t>
        </w:r>
      </w:hyperlink>
    </w:p>
    <w:p w:rsidR="00986697" w:rsidRDefault="00986697" w:rsidP="00986697">
      <w:pPr>
        <w:tabs>
          <w:tab w:val="left" w:pos="0"/>
          <w:tab w:val="num" w:pos="360"/>
          <w:tab w:val="left" w:pos="600"/>
        </w:tabs>
      </w:pPr>
      <w:r>
        <w:t>Mgr. Šárka Prokopiusová vedoucí pracovník SPC, telefonní kontakt: 311 514 535, 601 566 503,</w:t>
      </w:r>
      <w:r w:rsidR="002B2576">
        <w:t xml:space="preserve"> </w:t>
      </w:r>
    </w:p>
    <w:p w:rsidR="00986697" w:rsidRDefault="002B2576" w:rsidP="00986697">
      <w:pPr>
        <w:tabs>
          <w:tab w:val="left" w:pos="0"/>
          <w:tab w:val="num" w:pos="360"/>
          <w:tab w:val="left" w:pos="600"/>
        </w:tabs>
      </w:pPr>
      <w:r>
        <w:t>e</w:t>
      </w:r>
      <w:r w:rsidR="00986697">
        <w:t xml:space="preserve">-mail: </w:t>
      </w:r>
      <w:hyperlink r:id="rId14" w:history="1">
        <w:r w:rsidR="00986697" w:rsidRPr="00155D9E">
          <w:rPr>
            <w:rStyle w:val="Hypertextovodkaz"/>
          </w:rPr>
          <w:t>prokopiusova@ddmsberoun.cz</w:t>
        </w:r>
      </w:hyperlink>
    </w:p>
    <w:p w:rsidR="00484810" w:rsidRDefault="00986697" w:rsidP="00986697">
      <w:pPr>
        <w:tabs>
          <w:tab w:val="left" w:pos="0"/>
          <w:tab w:val="num" w:pos="360"/>
          <w:tab w:val="left" w:pos="600"/>
        </w:tabs>
      </w:pPr>
      <w:r>
        <w:t xml:space="preserve">Bc. Zdeňka Dubská </w:t>
      </w:r>
      <w:r w:rsidR="00B54E37" w:rsidRPr="003E748B">
        <w:t>zástupce</w:t>
      </w:r>
      <w:r w:rsidR="002C28F2" w:rsidRPr="003E748B">
        <w:t xml:space="preserve"> pro předškolní vzdělávání</w:t>
      </w:r>
      <w:r>
        <w:t xml:space="preserve">, telefonní kontakt: 602 403 154, </w:t>
      </w:r>
    </w:p>
    <w:p w:rsidR="00986697" w:rsidRDefault="00017ECB" w:rsidP="00986697">
      <w:pPr>
        <w:tabs>
          <w:tab w:val="left" w:pos="0"/>
          <w:tab w:val="num" w:pos="360"/>
          <w:tab w:val="left" w:pos="600"/>
        </w:tabs>
      </w:pPr>
      <w:r w:rsidRPr="00484810">
        <w:rPr>
          <w:color w:val="2F5496" w:themeColor="accent1" w:themeShade="BF"/>
        </w:rPr>
        <w:t xml:space="preserve">e-mail: </w:t>
      </w:r>
      <w:r w:rsidR="00E4720C" w:rsidRPr="00484810">
        <w:rPr>
          <w:color w:val="2F5496" w:themeColor="accent1" w:themeShade="BF"/>
        </w:rPr>
        <w:t>dubska@ddmsberoun.cz</w:t>
      </w:r>
      <w:r w:rsidR="002B2576" w:rsidRPr="00484810">
        <w:rPr>
          <w:color w:val="2F5496" w:themeColor="accent1" w:themeShade="BF"/>
        </w:rPr>
        <w:t xml:space="preserve">                                                                                                       </w:t>
      </w:r>
      <w:r w:rsidR="006B6D8D">
        <w:t>Nonstop linka</w:t>
      </w:r>
      <w:r w:rsidR="00986697">
        <w:t xml:space="preserve">  </w:t>
      </w:r>
      <w:r w:rsidR="006B6D8D">
        <w:t>311 611</w:t>
      </w:r>
      <w:r w:rsidR="00986697">
        <w:t> </w:t>
      </w:r>
      <w:r w:rsidR="006B6D8D">
        <w:t xml:space="preserve">727 </w:t>
      </w:r>
    </w:p>
    <w:p w:rsidR="006B6D8D" w:rsidRDefault="006B6D8D" w:rsidP="00986697">
      <w:pPr>
        <w:tabs>
          <w:tab w:val="left" w:pos="0"/>
          <w:tab w:val="num" w:pos="360"/>
          <w:tab w:val="left" w:pos="600"/>
        </w:tabs>
      </w:pPr>
      <w:r w:rsidRPr="002E1F24">
        <w:t>Fax:</w:t>
      </w:r>
      <w:r>
        <w:t xml:space="preserve"> 311 610 734</w:t>
      </w:r>
    </w:p>
    <w:p w:rsidR="006B6D8D" w:rsidRDefault="006B6D8D" w:rsidP="00986697">
      <w:pPr>
        <w:tabs>
          <w:tab w:val="left" w:pos="0"/>
        </w:tabs>
        <w:jc w:val="both"/>
      </w:pPr>
      <w:r w:rsidRPr="002E1F24">
        <w:t>e-mail adresa:</w:t>
      </w:r>
      <w:r>
        <w:t xml:space="preserve">  </w:t>
      </w:r>
      <w:hyperlink r:id="rId15" w:history="1">
        <w:r w:rsidRPr="00B83F40">
          <w:rPr>
            <w:rStyle w:val="Hypertextovodkaz"/>
          </w:rPr>
          <w:t>info@ddmsberoun.cz</w:t>
        </w:r>
      </w:hyperlink>
    </w:p>
    <w:p w:rsidR="006B6D8D" w:rsidRDefault="006B6D8D" w:rsidP="00986697">
      <w:pPr>
        <w:tabs>
          <w:tab w:val="left" w:pos="0"/>
        </w:tabs>
        <w:jc w:val="both"/>
      </w:pPr>
      <w:r w:rsidRPr="0027240F">
        <w:rPr>
          <w:b/>
        </w:rPr>
        <w:t>www stránky:</w:t>
      </w:r>
      <w:r>
        <w:t xml:space="preserve"> www.ddmsberoun.cz</w:t>
      </w:r>
    </w:p>
    <w:p w:rsidR="006B6D8D" w:rsidRPr="00B67928" w:rsidRDefault="006B6D8D" w:rsidP="006B6D8D">
      <w:pPr>
        <w:pStyle w:val="Zpat"/>
        <w:tabs>
          <w:tab w:val="clear" w:pos="4536"/>
          <w:tab w:val="clear" w:pos="9072"/>
          <w:tab w:val="left" w:pos="0"/>
          <w:tab w:val="num" w:pos="480"/>
        </w:tabs>
        <w:ind w:left="360"/>
        <w:jc w:val="both"/>
      </w:pPr>
    </w:p>
    <w:p w:rsidR="00986697" w:rsidRPr="00D46B29" w:rsidRDefault="004C709E" w:rsidP="00D46B29">
      <w:pPr>
        <w:pStyle w:val="Zpat"/>
        <w:numPr>
          <w:ilvl w:val="0"/>
          <w:numId w:val="35"/>
        </w:numPr>
        <w:tabs>
          <w:tab w:val="clear" w:pos="4536"/>
          <w:tab w:val="clear" w:pos="9072"/>
          <w:tab w:val="left" w:pos="0"/>
        </w:tabs>
        <w:ind w:left="284" w:hanging="284"/>
        <w:jc w:val="both"/>
        <w:rPr>
          <w:b/>
        </w:rPr>
      </w:pPr>
      <w:r w:rsidRPr="00B67928">
        <w:t>Datum poslední změny</w:t>
      </w:r>
      <w:r w:rsidR="006C489D" w:rsidRPr="00B67928">
        <w:t xml:space="preserve"> zařazení do rejstříku škol a školských zařízení a uskutečněné</w:t>
      </w:r>
      <w:r w:rsidR="00A95A0C" w:rsidRPr="00B67928">
        <w:t xml:space="preserve"> </w:t>
      </w:r>
      <w:r w:rsidR="006C489D" w:rsidRPr="00B67928">
        <w:t>změny za hodnocený školní rok</w:t>
      </w:r>
      <w:r w:rsidR="00986697">
        <w:t xml:space="preserve"> – </w:t>
      </w:r>
      <w:r w:rsidR="00986697" w:rsidRPr="003E748B">
        <w:t>žádná změna</w:t>
      </w:r>
      <w:r w:rsidR="00D46B29" w:rsidRPr="003E748B">
        <w:rPr>
          <w:b/>
        </w:rPr>
        <w:t xml:space="preserve"> </w:t>
      </w:r>
      <w:r w:rsidR="00D46B29">
        <w:rPr>
          <w:b/>
        </w:rPr>
        <w:t>(</w:t>
      </w:r>
      <w:r w:rsidR="00D46B29">
        <w:t>p</w:t>
      </w:r>
      <w:r w:rsidR="00986697" w:rsidRPr="009F77D7">
        <w:t>oslední změna v rejstř</w:t>
      </w:r>
      <w:r w:rsidR="00986697">
        <w:t xml:space="preserve">íku škol byla provedena dne </w:t>
      </w:r>
      <w:r w:rsidR="007D1645" w:rsidRPr="004B7E2D">
        <w:t>27. 6. 2017</w:t>
      </w:r>
      <w:r w:rsidR="00D46B29">
        <w:t>).</w:t>
      </w:r>
    </w:p>
    <w:p w:rsidR="006C489D" w:rsidRDefault="006C489D" w:rsidP="00986697">
      <w:pPr>
        <w:tabs>
          <w:tab w:val="left" w:pos="0"/>
          <w:tab w:val="num" w:pos="360"/>
        </w:tabs>
        <w:jc w:val="both"/>
      </w:pPr>
    </w:p>
    <w:p w:rsidR="006C489D" w:rsidRDefault="00C57856" w:rsidP="00632560">
      <w:pPr>
        <w:spacing w:before="120" w:after="120"/>
        <w:jc w:val="both"/>
        <w:rPr>
          <w:b/>
          <w:u w:val="single"/>
        </w:rPr>
      </w:pPr>
      <w:r>
        <w:rPr>
          <w:b/>
          <w:u w:val="single"/>
        </w:rPr>
        <w:t>2.</w:t>
      </w:r>
      <w:r w:rsidR="006C489D">
        <w:rPr>
          <w:b/>
          <w:u w:val="single"/>
        </w:rPr>
        <w:t xml:space="preserve"> C</w:t>
      </w:r>
      <w:r w:rsidR="006C489D" w:rsidRPr="00E03528">
        <w:rPr>
          <w:b/>
          <w:u w:val="single"/>
        </w:rPr>
        <w:t>harakteristika školy</w:t>
      </w:r>
    </w:p>
    <w:p w:rsidR="002E0B83" w:rsidRDefault="002E0B83" w:rsidP="002E0B83">
      <w:pPr>
        <w:pStyle w:val="Zpat"/>
        <w:numPr>
          <w:ilvl w:val="0"/>
          <w:numId w:val="11"/>
        </w:numPr>
        <w:tabs>
          <w:tab w:val="clear" w:pos="4536"/>
          <w:tab w:val="clear" w:pos="9072"/>
          <w:tab w:val="left" w:pos="0"/>
          <w:tab w:val="num" w:pos="480"/>
        </w:tabs>
        <w:spacing w:before="120" w:after="120"/>
        <w:jc w:val="both"/>
      </w:pPr>
      <w:r w:rsidRPr="003B7C5A">
        <w:t>Vymezení hlavní a doplňkové činnosti školy</w:t>
      </w:r>
      <w:r w:rsidR="00986697">
        <w:t xml:space="preserve"> – </w:t>
      </w:r>
      <w:r w:rsidR="00986697" w:rsidRPr="008A592E">
        <w:rPr>
          <w:b/>
        </w:rPr>
        <w:t>doplňkovou činnost škola neprovozuje.</w:t>
      </w:r>
    </w:p>
    <w:p w:rsidR="004952AA" w:rsidRDefault="004952AA" w:rsidP="004952AA">
      <w:pPr>
        <w:pStyle w:val="Zpat"/>
        <w:tabs>
          <w:tab w:val="clear" w:pos="4536"/>
          <w:tab w:val="clear" w:pos="9072"/>
          <w:tab w:val="left" w:pos="0"/>
          <w:tab w:val="num" w:pos="480"/>
        </w:tabs>
        <w:spacing w:before="120" w:after="120"/>
        <w:jc w:val="both"/>
      </w:pPr>
      <w:r>
        <w:t>Vymezení hlavní činnosti školy.</w:t>
      </w:r>
    </w:p>
    <w:p w:rsidR="003763C9" w:rsidRPr="00684B35" w:rsidRDefault="004952AA" w:rsidP="002C28F2">
      <w:pPr>
        <w:pStyle w:val="Zpat"/>
        <w:tabs>
          <w:tab w:val="clear" w:pos="4536"/>
          <w:tab w:val="clear" w:pos="9072"/>
          <w:tab w:val="left" w:pos="284"/>
        </w:tabs>
        <w:jc w:val="both"/>
      </w:pPr>
      <w:r w:rsidRPr="00684B35">
        <w:rPr>
          <w:b/>
        </w:rPr>
        <w:t>Mateřská škola</w:t>
      </w:r>
      <w:r w:rsidR="00B372DA" w:rsidRPr="00684B35">
        <w:rPr>
          <w:b/>
        </w:rPr>
        <w:t xml:space="preserve"> zřízena podle § 16, odst. 9. ŠZ</w:t>
      </w:r>
      <w:r w:rsidRPr="00684B35">
        <w:rPr>
          <w:b/>
        </w:rPr>
        <w:t xml:space="preserve"> </w:t>
      </w:r>
      <w:r w:rsidRPr="00684B35">
        <w:t>poskytuje celodenní provoz a řadí se mezi školy rodinného typu. Využívá nízkého počtu dětí k užší spolupráci s rodinou. Vzájemná spolupráce je důležitá zejména u dětí se speciálními vzdělávacími potřebami</w:t>
      </w:r>
      <w:r w:rsidRPr="00684B35">
        <w:rPr>
          <w:rFonts w:ascii="Arial" w:hAnsi="Arial" w:cs="Arial"/>
          <w:sz w:val="30"/>
          <w:szCs w:val="30"/>
        </w:rPr>
        <w:t xml:space="preserve">. </w:t>
      </w:r>
      <w:r w:rsidRPr="00684B35">
        <w:t xml:space="preserve">MŠ je součástí souboru škol a školských zařízení určených ke vzdělávání dětí a žáků se specifickými vzdělávacími potřebami. Provoz školy je od 7,30 h do 15,30h. Kapacita zařízení je 18 dětí s přihlédnutím </w:t>
      </w:r>
      <w:r w:rsidRPr="003E748B">
        <w:t>na hygienické</w:t>
      </w:r>
      <w:r w:rsidR="003E748B" w:rsidRPr="003E748B">
        <w:t xml:space="preserve">, provozní, </w:t>
      </w:r>
      <w:r w:rsidR="003763C9" w:rsidRPr="003E748B">
        <w:t>prostorové</w:t>
      </w:r>
      <w:r w:rsidR="003E748B" w:rsidRPr="003E748B">
        <w:t xml:space="preserve"> a  bezpečnostní</w:t>
      </w:r>
      <w:r w:rsidR="003763C9" w:rsidRPr="003E748B">
        <w:t xml:space="preserve"> podmínky</w:t>
      </w:r>
      <w:r w:rsidR="003763C9" w:rsidRPr="00684B35">
        <w:t xml:space="preserve">. </w:t>
      </w:r>
      <w:r w:rsidRPr="00684B35">
        <w:t>Dítě se přijímá do předškolního vzdělávání, jehož cíle jsou vymezeny v §</w:t>
      </w:r>
      <w:r w:rsidR="002C28F2">
        <w:t xml:space="preserve"> </w:t>
      </w:r>
      <w:r w:rsidRPr="00684B35">
        <w:t>33 zákona č. 561/2004, z tohoto ustanovení jednoznačně vyplývá, že předškolní vzdělávání </w:t>
      </w:r>
      <w:r w:rsidRPr="00684B35">
        <w:rPr>
          <w:bCs/>
        </w:rPr>
        <w:t>skutečně spočívá především ve vzdělávací činnosti, nikoliv v poskytování péče. </w:t>
      </w:r>
      <w:r w:rsidRPr="00684B35">
        <w:t xml:space="preserve">Dítě, které je přijato, musí být od počátku připraveno plnit požadavky stanovené programem předškolního vzdělávání  a Školním vzdělávacím programem MŠ. </w:t>
      </w:r>
    </w:p>
    <w:p w:rsidR="004952AA" w:rsidRDefault="004952AA" w:rsidP="002C28F2">
      <w:pPr>
        <w:pStyle w:val="Zpat"/>
        <w:tabs>
          <w:tab w:val="left" w:pos="284"/>
        </w:tabs>
        <w:jc w:val="both"/>
      </w:pPr>
      <w:r w:rsidRPr="00684B35">
        <w:rPr>
          <w:b/>
        </w:rPr>
        <w:t xml:space="preserve">Mateřská škola </w:t>
      </w:r>
      <w:r w:rsidRPr="00684B35">
        <w:t>podporuje rozvoj osobnosti dítěte předškolního věku, poskytuje výchovu a vzdělání dětem s kombinovaným postižením a s narušenými komunikačními schopnostmi. Děti jsou vzdělávány podle</w:t>
      </w:r>
      <w:r w:rsidR="00B54E37">
        <w:t xml:space="preserve"> Školního vzdělávacího programu  </w:t>
      </w:r>
      <w:r w:rsidR="00B54E37" w:rsidRPr="003E748B">
        <w:rPr>
          <w:b/>
        </w:rPr>
        <w:t>„Hraj si, směj se, objevuj“,</w:t>
      </w:r>
      <w:r w:rsidRPr="003E748B">
        <w:t xml:space="preserve"> </w:t>
      </w:r>
      <w:r w:rsidRPr="00684B35">
        <w:t xml:space="preserve">který je přizpůsobený specifickým potřebám dětí se zdravotním postižením. </w:t>
      </w:r>
      <w:r w:rsidR="00F94C38" w:rsidRPr="00665495">
        <w:rPr>
          <w:rStyle w:val="markedcontent"/>
        </w:rPr>
        <w:t xml:space="preserve">Rodiče mají možnost seznámit se s ŠVP a jejich podněty v této oblasti jsou vítány. </w:t>
      </w:r>
      <w:r w:rsidRPr="00684B35">
        <w:t xml:space="preserve">Péči o takto handicapované děti zajišťovali </w:t>
      </w:r>
      <w:r w:rsidRPr="00684B35">
        <w:lastRenderedPageBreak/>
        <w:t>speciální pedagogičtí pracovníci, asistenti pedagoga ve spolupráci s dalšími odborníky a metodickým vedením SPC, které je součástí zařízení. Ve</w:t>
      </w:r>
      <w:r w:rsidRPr="00B54E37">
        <w:rPr>
          <w:color w:val="0070C0"/>
        </w:rPr>
        <w:t xml:space="preserve"> </w:t>
      </w:r>
      <w:r w:rsidR="00400291" w:rsidRPr="003E748B">
        <w:t>třech</w:t>
      </w:r>
      <w:r w:rsidR="00400291" w:rsidRPr="003129CC">
        <w:rPr>
          <w:color w:val="FF0000"/>
        </w:rPr>
        <w:t xml:space="preserve"> </w:t>
      </w:r>
      <w:r w:rsidRPr="00684B35">
        <w:t xml:space="preserve">věkově smíšených třídách bylo zapsáno </w:t>
      </w:r>
      <w:r w:rsidR="00B54E37" w:rsidRPr="003E748B">
        <w:t>12</w:t>
      </w:r>
      <w:r w:rsidR="009A2DFC" w:rsidRPr="003E748B">
        <w:t xml:space="preserve"> dětí</w:t>
      </w:r>
      <w:r w:rsidR="00400291" w:rsidRPr="00665495">
        <w:t xml:space="preserve"> a jedno dítě s individuálním vzděláváním.</w:t>
      </w:r>
    </w:p>
    <w:p w:rsidR="008559A9" w:rsidRPr="00CD01F7" w:rsidRDefault="008559A9" w:rsidP="002C28F2">
      <w:pPr>
        <w:pStyle w:val="Zpat"/>
        <w:tabs>
          <w:tab w:val="left" w:pos="284"/>
        </w:tabs>
        <w:jc w:val="both"/>
      </w:pPr>
    </w:p>
    <w:p w:rsidR="00D26512" w:rsidRPr="008A194F" w:rsidRDefault="002E0B83" w:rsidP="00D26512">
      <w:pPr>
        <w:pStyle w:val="Zpat"/>
        <w:numPr>
          <w:ilvl w:val="0"/>
          <w:numId w:val="11"/>
        </w:numPr>
        <w:tabs>
          <w:tab w:val="clear" w:pos="4536"/>
          <w:tab w:val="clear" w:pos="9072"/>
          <w:tab w:val="left" w:pos="0"/>
          <w:tab w:val="num" w:pos="480"/>
        </w:tabs>
        <w:spacing w:before="120" w:after="120"/>
        <w:jc w:val="both"/>
        <w:rPr>
          <w:b/>
        </w:rPr>
      </w:pPr>
      <w:r w:rsidRPr="008A194F">
        <w:rPr>
          <w:b/>
        </w:rPr>
        <w:t>Materiálně technické podmínky pro výuk</w:t>
      </w:r>
      <w:r w:rsidR="005F5177" w:rsidRPr="008A194F">
        <w:rPr>
          <w:b/>
        </w:rPr>
        <w:t>u.</w:t>
      </w:r>
    </w:p>
    <w:p w:rsidR="0039228E" w:rsidRPr="003E748B" w:rsidRDefault="003763C9" w:rsidP="00CD799F">
      <w:pPr>
        <w:pStyle w:val="Zpat"/>
        <w:tabs>
          <w:tab w:val="left" w:pos="0"/>
        </w:tabs>
        <w:spacing w:before="120" w:after="120"/>
        <w:jc w:val="both"/>
      </w:pPr>
      <w:r w:rsidRPr="00684B35">
        <w:t xml:space="preserve">Materiální podmínky pro vzdělávání v mateřské škole jsou vyhovující, splňující všechny </w:t>
      </w:r>
      <w:r w:rsidRPr="0039228E">
        <w:t>požadované h</w:t>
      </w:r>
      <w:r w:rsidR="00333449">
        <w:t xml:space="preserve">ygienické normy. </w:t>
      </w:r>
      <w:r w:rsidR="00B54E37" w:rsidRPr="003E748B">
        <w:t>Ve školním roce 2022</w:t>
      </w:r>
      <w:r w:rsidR="00D415AC" w:rsidRPr="003E748B">
        <w:t>/</w:t>
      </w:r>
      <w:r w:rsidR="009E0C2E" w:rsidRPr="003E748B">
        <w:t>20</w:t>
      </w:r>
      <w:r w:rsidR="00B54E37" w:rsidRPr="003E748B">
        <w:t xml:space="preserve">23 </w:t>
      </w:r>
      <w:r w:rsidR="00D415AC" w:rsidRPr="003E748B">
        <w:t>p</w:t>
      </w:r>
      <w:r w:rsidR="00B54E37" w:rsidRPr="003E748B">
        <w:t>roběhla</w:t>
      </w:r>
      <w:r w:rsidRPr="003E748B">
        <w:t xml:space="preserve"> </w:t>
      </w:r>
      <w:r w:rsidR="00801D41" w:rsidRPr="003E748B">
        <w:t xml:space="preserve">celková </w:t>
      </w:r>
      <w:r w:rsidR="00B54E37" w:rsidRPr="003E748B">
        <w:t>rekonstrukce zahrady a he</w:t>
      </w:r>
      <w:r w:rsidR="00801D41" w:rsidRPr="003E748B">
        <w:t>rních prvků pro pohybové aktivity dětí</w:t>
      </w:r>
      <w:r w:rsidR="003129CC" w:rsidRPr="003E748B">
        <w:t xml:space="preserve">. V </w:t>
      </w:r>
      <w:r w:rsidR="00801D41" w:rsidRPr="003E748B">
        <w:t xml:space="preserve">blízkosti školy se nachází několik </w:t>
      </w:r>
      <w:r w:rsidR="00CD799F" w:rsidRPr="003E748B">
        <w:t xml:space="preserve">dětských </w:t>
      </w:r>
      <w:r w:rsidR="00801D41" w:rsidRPr="003E748B">
        <w:t xml:space="preserve"> hřišť</w:t>
      </w:r>
      <w:r w:rsidR="003129CC" w:rsidRPr="003E748B">
        <w:t xml:space="preserve">, které využíváme pro pobyt dětí venku a k herním aktivitám. </w:t>
      </w:r>
      <w:r w:rsidR="00CD799F" w:rsidRPr="003E748B">
        <w:t xml:space="preserve">Vybavení tříd je dle </w:t>
      </w:r>
      <w:r w:rsidR="003129CC" w:rsidRPr="003E748B">
        <w:t xml:space="preserve">potřeb a </w:t>
      </w:r>
      <w:r w:rsidR="00CD799F" w:rsidRPr="003E748B">
        <w:t>možností modernizováno, didaktické materiály jsou postupně doplňovány a obnovovány. Také učitelská knihovna je stále rozšiřována o nové publikace a knihy, každý měsíc MŠ odebírá časopis pro školky „ Informatorium“</w:t>
      </w:r>
      <w:r w:rsidR="00CD01F7" w:rsidRPr="003E748B">
        <w:t>, dětem slouží vzděláva</w:t>
      </w:r>
      <w:r w:rsidR="00CD799F" w:rsidRPr="003E748B">
        <w:t xml:space="preserve">cí časopis </w:t>
      </w:r>
      <w:r w:rsidR="00CD01F7" w:rsidRPr="003E748B">
        <w:t>„Hvězdička“.</w:t>
      </w:r>
    </w:p>
    <w:p w:rsidR="003763C9" w:rsidRDefault="003763C9" w:rsidP="00CD01F7">
      <w:pPr>
        <w:jc w:val="both"/>
        <w:rPr>
          <w:rFonts w:ascii="Arial" w:hAnsi="Arial" w:cs="Arial"/>
          <w:sz w:val="30"/>
          <w:szCs w:val="30"/>
        </w:rPr>
      </w:pPr>
      <w:r w:rsidRPr="00684B35">
        <w:t>Třídy umístěné v přízemí dvoupatrové budovy jsou rozděleny na pracovní a relaxační části pro individuální činnost s dětmi. K dispozici je výběr didaktických pomůcek. V mateřské jsou heterogenní, věkově smíšené třídy. Každá třída má svůj prostor přizpůsobený charakteru třídy a učitelky mají možnost kreativity ve vytváření estetického prostředí své třídy. Vybavení tříd je členěno tak, aby zajistilo potřeby všech věkových skupin dětí. Je zajištěna bezpečnost a hygienické podmínky</w:t>
      </w:r>
      <w:r w:rsidRPr="00684B35">
        <w:rPr>
          <w:rFonts w:ascii="Arial" w:hAnsi="Arial" w:cs="Arial"/>
          <w:sz w:val="30"/>
          <w:szCs w:val="30"/>
        </w:rPr>
        <w:t xml:space="preserve">. </w:t>
      </w:r>
      <w:r w:rsidRPr="00684B35">
        <w:t>Děti se ve spolupráci s pedagog</w:t>
      </w:r>
      <w:r w:rsidR="00CD01F7">
        <w:t xml:space="preserve">y podílejí na výzdobě </w:t>
      </w:r>
      <w:r w:rsidR="00CD01F7" w:rsidRPr="003E748B">
        <w:t xml:space="preserve">prostor školy. </w:t>
      </w:r>
      <w:r w:rsidRPr="00684B35">
        <w:t>Ve vestibulu, šatně a na chodbách jsou výstavní plochy dětských prací, které jsou veřejnosti přístupné. Jedna třída slouží i jako odpočinková místnost pro děti.</w:t>
      </w:r>
      <w:r w:rsidRPr="00684B35">
        <w:rPr>
          <w:rFonts w:ascii="Arial" w:hAnsi="Arial" w:cs="Arial"/>
          <w:sz w:val="30"/>
          <w:szCs w:val="30"/>
        </w:rPr>
        <w:t xml:space="preserve"> </w:t>
      </w:r>
    </w:p>
    <w:p w:rsidR="008559A9" w:rsidRPr="00CD01F7" w:rsidRDefault="008559A9" w:rsidP="00CD01F7">
      <w:pPr>
        <w:jc w:val="both"/>
      </w:pPr>
    </w:p>
    <w:p w:rsidR="003763C9" w:rsidRPr="00684B35" w:rsidRDefault="003763C9" w:rsidP="003763C9">
      <w:pPr>
        <w:pStyle w:val="Zpat"/>
        <w:numPr>
          <w:ilvl w:val="0"/>
          <w:numId w:val="11"/>
        </w:numPr>
        <w:tabs>
          <w:tab w:val="clear" w:pos="4536"/>
          <w:tab w:val="clear" w:pos="9072"/>
          <w:tab w:val="left" w:pos="0"/>
        </w:tabs>
        <w:spacing w:before="120" w:after="120"/>
        <w:jc w:val="both"/>
      </w:pPr>
      <w:r w:rsidRPr="00684B35">
        <w:rPr>
          <w:b/>
        </w:rPr>
        <w:t xml:space="preserve">Podmínky zajištění bezpečnosti a ochrany zdraví dětí  </w:t>
      </w:r>
    </w:p>
    <w:p w:rsidR="004952AA" w:rsidRPr="00684B35" w:rsidRDefault="003763C9" w:rsidP="003763C9">
      <w:pPr>
        <w:pStyle w:val="Zpat"/>
        <w:tabs>
          <w:tab w:val="clear" w:pos="4536"/>
          <w:tab w:val="clear" w:pos="9072"/>
          <w:tab w:val="left" w:pos="0"/>
        </w:tabs>
        <w:spacing w:before="120" w:after="120"/>
        <w:ind w:left="360"/>
        <w:jc w:val="both"/>
      </w:pPr>
      <w:r w:rsidRPr="00684B35">
        <w:t>Mateřská škola je z bezpečnostních důvodů opatřena videotelefony s elektronickým otvíráním dveří. Takto se snažíme předejít vniknutí cizích osob do budovy.</w:t>
      </w:r>
    </w:p>
    <w:p w:rsidR="002E0B83" w:rsidRDefault="002E0B83" w:rsidP="002E0B83">
      <w:pPr>
        <w:pStyle w:val="Zpat"/>
        <w:numPr>
          <w:ilvl w:val="0"/>
          <w:numId w:val="11"/>
        </w:numPr>
        <w:tabs>
          <w:tab w:val="clear" w:pos="4536"/>
          <w:tab w:val="clear" w:pos="9072"/>
          <w:tab w:val="left" w:pos="0"/>
          <w:tab w:val="num" w:pos="480"/>
        </w:tabs>
        <w:spacing w:before="120" w:after="120"/>
        <w:jc w:val="both"/>
      </w:pPr>
      <w:r w:rsidRPr="00684B35">
        <w:t>Vzdělávací programy školy, příprava a ověřování školních vzdělávacích programů</w:t>
      </w:r>
      <w:r w:rsidR="00D12399" w:rsidRPr="00684B35">
        <w:t>,</w:t>
      </w:r>
      <w:r w:rsidRPr="00684B35">
        <w:t xml:space="preserve"> inovace, nové metody a formy práce</w:t>
      </w:r>
      <w:r w:rsidR="00783405" w:rsidRPr="00684B35">
        <w:t>.</w:t>
      </w:r>
    </w:p>
    <w:p w:rsidR="008559A9" w:rsidRPr="00684B35" w:rsidRDefault="008559A9" w:rsidP="008559A9">
      <w:pPr>
        <w:pStyle w:val="Zpat"/>
        <w:tabs>
          <w:tab w:val="clear" w:pos="4536"/>
          <w:tab w:val="clear" w:pos="9072"/>
          <w:tab w:val="left" w:pos="0"/>
          <w:tab w:val="num" w:pos="480"/>
        </w:tabs>
        <w:spacing w:before="120" w:after="120"/>
        <w:ind w:left="360"/>
        <w:jc w:val="both"/>
      </w:pPr>
    </w:p>
    <w:p w:rsidR="00EB7360" w:rsidRDefault="002E0B83" w:rsidP="00EB7360">
      <w:pPr>
        <w:pStyle w:val="Zpat"/>
        <w:numPr>
          <w:ilvl w:val="0"/>
          <w:numId w:val="11"/>
        </w:numPr>
        <w:tabs>
          <w:tab w:val="clear" w:pos="4536"/>
          <w:tab w:val="clear" w:pos="9072"/>
          <w:tab w:val="left" w:pos="0"/>
          <w:tab w:val="num" w:pos="480"/>
        </w:tabs>
        <w:spacing w:before="120" w:after="120"/>
        <w:jc w:val="both"/>
        <w:rPr>
          <w:b/>
        </w:rPr>
      </w:pPr>
      <w:r w:rsidRPr="008A194F">
        <w:rPr>
          <w:b/>
        </w:rPr>
        <w:t>Základní cíle výchovně vzdělávacího procesu</w:t>
      </w:r>
    </w:p>
    <w:p w:rsidR="004E58FF" w:rsidRPr="003E748B" w:rsidRDefault="004E58FF" w:rsidP="004E58FF">
      <w:pPr>
        <w:pStyle w:val="Zpat"/>
        <w:tabs>
          <w:tab w:val="clear" w:pos="4536"/>
          <w:tab w:val="clear" w:pos="9072"/>
          <w:tab w:val="left" w:pos="0"/>
          <w:tab w:val="num" w:pos="480"/>
        </w:tabs>
        <w:spacing w:before="120" w:after="120"/>
        <w:jc w:val="both"/>
        <w:rPr>
          <w:b/>
        </w:rPr>
      </w:pPr>
      <w:r w:rsidRPr="003E748B">
        <w:t>Hlavním a prvořadým úkolem předškolního vzdělávání je doplnit rodinnou výchovu a v úzké vazbě na ni (vhodnou motivací, esteticky vyváženým prostředím a dostatkem mnohostranných podnětů) zajistit dítěti bohatství různorodých aktivit vedoucích k tvořivému uplatnění vlastních zkušeností, k prožitkům, hledání, experimentování a citlivému utváření individuální, zdravě sebevědomé a harmonicky vyvážené osobnosti po stránce citové, adaptační a rozumové.</w:t>
      </w:r>
    </w:p>
    <w:p w:rsidR="004122D5" w:rsidRDefault="004122D5" w:rsidP="003E748B">
      <w:pPr>
        <w:jc w:val="both"/>
        <w:rPr>
          <w:rStyle w:val="markedcontent"/>
        </w:rPr>
      </w:pPr>
      <w:r w:rsidRPr="008A194F">
        <w:t>Vzdělávání se uskutečnilo ve všech činnostech a situacích, které se v průběhu dne vys</w:t>
      </w:r>
      <w:r w:rsidR="00783405" w:rsidRPr="008A194F">
        <w:t>kytnou</w:t>
      </w:r>
      <w:r w:rsidRPr="008A194F">
        <w:t xml:space="preserve">, vyváženým poměrem spontánních a řízených aktivit. </w:t>
      </w:r>
      <w:r w:rsidR="00783405" w:rsidRPr="008A194F">
        <w:t>Učení je za</w:t>
      </w:r>
      <w:r w:rsidR="00F94C38" w:rsidRPr="008A194F">
        <w:t>loženo na aktivní účasti dítěte</w:t>
      </w:r>
      <w:r w:rsidR="00783405" w:rsidRPr="008A194F">
        <w:t xml:space="preserve">. Preferovány jsou tvořivé činnosti a hry. </w:t>
      </w:r>
      <w:r w:rsidR="00F94C38" w:rsidRPr="008A194F">
        <w:rPr>
          <w:rStyle w:val="markedcontent"/>
        </w:rPr>
        <w:t>Více jsme využívali metody aktivního a prožitkového poznávání, experimentování a objevování.</w:t>
      </w:r>
      <w:r w:rsidR="00F94C38" w:rsidRPr="008A194F">
        <w:t xml:space="preserve"> </w:t>
      </w:r>
      <w:r w:rsidR="00F94C38" w:rsidRPr="008A194F">
        <w:rPr>
          <w:rStyle w:val="markedcontent"/>
        </w:rPr>
        <w:t>Pokroky a úspěchy dětí byly průběžně zaznamenávány do diagnostických listů, s dětmi se pracovalo individuálně  i skupinově dle jejich schopností a potřeb.</w:t>
      </w:r>
    </w:p>
    <w:p w:rsidR="008559A9" w:rsidRPr="003E748B" w:rsidRDefault="008559A9" w:rsidP="003E748B">
      <w:pPr>
        <w:jc w:val="both"/>
        <w:rPr>
          <w:sz w:val="28"/>
          <w:szCs w:val="28"/>
        </w:rPr>
      </w:pPr>
    </w:p>
    <w:p w:rsidR="008A194F" w:rsidRPr="008A194F" w:rsidRDefault="00EB7360" w:rsidP="008A194F">
      <w:pPr>
        <w:pStyle w:val="Odstavecseseznamem"/>
        <w:numPr>
          <w:ilvl w:val="0"/>
          <w:numId w:val="35"/>
        </w:numPr>
        <w:rPr>
          <w:b/>
        </w:rPr>
      </w:pPr>
      <w:r w:rsidRPr="008A194F">
        <w:rPr>
          <w:b/>
        </w:rPr>
        <w:t>Další informace o ško</w:t>
      </w:r>
      <w:r w:rsidR="008A194F" w:rsidRPr="008A194F">
        <w:rPr>
          <w:b/>
        </w:rPr>
        <w:t>le.</w:t>
      </w:r>
    </w:p>
    <w:p w:rsidR="006D4A95" w:rsidRPr="00684B35" w:rsidRDefault="00783405" w:rsidP="008A194F">
      <w:r w:rsidRPr="00684B35">
        <w:t xml:space="preserve">MŠ je při Dětském domově, kam dochází děti jak z DD tak děti z rodin, z okolí Berouna. </w:t>
      </w:r>
      <w:r w:rsidR="008A194F">
        <w:t>V Berouně jsme jediná MŠ zřízena dle §16, odst. 9. školského zákona.</w:t>
      </w:r>
    </w:p>
    <w:p w:rsidR="00E167CF" w:rsidRDefault="00E167CF" w:rsidP="008B0CA5">
      <w:pPr>
        <w:spacing w:before="120"/>
        <w:jc w:val="both"/>
        <w:rPr>
          <w:b/>
          <w:u w:val="single"/>
        </w:rPr>
      </w:pPr>
    </w:p>
    <w:p w:rsidR="008A194F" w:rsidRDefault="008A194F" w:rsidP="008B0CA5">
      <w:pPr>
        <w:spacing w:before="120"/>
        <w:jc w:val="both"/>
        <w:rPr>
          <w:b/>
          <w:u w:val="single"/>
        </w:rPr>
      </w:pPr>
    </w:p>
    <w:p w:rsidR="00C33ADB" w:rsidRPr="00684B35" w:rsidRDefault="0034535E" w:rsidP="008B0CA5">
      <w:pPr>
        <w:spacing w:before="120"/>
        <w:jc w:val="both"/>
        <w:rPr>
          <w:b/>
          <w:u w:val="single"/>
        </w:rPr>
      </w:pPr>
      <w:r w:rsidRPr="00684B35">
        <w:rPr>
          <w:b/>
          <w:u w:val="single"/>
        </w:rPr>
        <w:lastRenderedPageBreak/>
        <w:t>3. Školy a školská zařízení – členění</w:t>
      </w:r>
    </w:p>
    <w:p w:rsidR="006C489D" w:rsidRPr="005D6F50" w:rsidRDefault="005F211C" w:rsidP="0008195E">
      <w:pPr>
        <w:pStyle w:val="Zpat"/>
        <w:tabs>
          <w:tab w:val="clear" w:pos="4536"/>
          <w:tab w:val="clear" w:pos="9072"/>
          <w:tab w:val="left" w:pos="360"/>
          <w:tab w:val="left" w:pos="600"/>
        </w:tabs>
        <w:spacing w:before="120"/>
        <w:rPr>
          <w:b/>
          <w:sz w:val="20"/>
          <w:szCs w:val="20"/>
        </w:rPr>
      </w:pPr>
      <w:r>
        <w:rPr>
          <w:b/>
          <w:sz w:val="20"/>
          <w:szCs w:val="20"/>
        </w:rPr>
        <w:t>I.</w:t>
      </w:r>
      <w:r w:rsidR="00182783">
        <w:rPr>
          <w:b/>
          <w:sz w:val="20"/>
          <w:szCs w:val="20"/>
        </w:rPr>
        <w:t xml:space="preserve"> </w:t>
      </w:r>
      <w:r w:rsidR="0034535E">
        <w:rPr>
          <w:b/>
          <w:sz w:val="20"/>
          <w:szCs w:val="20"/>
        </w:rPr>
        <w:t>Školy</w:t>
      </w:r>
      <w:r w:rsidR="00737AC0">
        <w:rPr>
          <w:b/>
          <w:sz w:val="20"/>
          <w:szCs w:val="20"/>
        </w:rPr>
        <w:t xml:space="preserve"> – </w:t>
      </w:r>
      <w:r w:rsidR="00252538">
        <w:rPr>
          <w:b/>
          <w:bCs/>
          <w:sz w:val="20"/>
          <w:szCs w:val="20"/>
        </w:rPr>
        <w:t>nejvyšší povolený počet</w:t>
      </w:r>
      <w:r w:rsidR="00D671B5">
        <w:rPr>
          <w:b/>
          <w:bCs/>
          <w:sz w:val="20"/>
          <w:szCs w:val="20"/>
        </w:rPr>
        <w:t xml:space="preserve"> dětí/</w:t>
      </w:r>
      <w:r w:rsidR="00252538">
        <w:rPr>
          <w:b/>
          <w:bCs/>
          <w:sz w:val="20"/>
          <w:szCs w:val="20"/>
        </w:rPr>
        <w:t xml:space="preserve">žáků </w:t>
      </w:r>
      <w:r w:rsidR="006C489D" w:rsidRPr="005D6F50">
        <w:rPr>
          <w:b/>
          <w:sz w:val="20"/>
          <w:szCs w:val="20"/>
        </w:rPr>
        <w:t>a naplněnost (</w:t>
      </w:r>
      <w:r w:rsidR="00632560">
        <w:rPr>
          <w:b/>
          <w:sz w:val="20"/>
          <w:szCs w:val="20"/>
        </w:rPr>
        <w:t xml:space="preserve">k </w:t>
      </w:r>
      <w:r w:rsidR="006C489D" w:rsidRPr="005D6F50">
        <w:rPr>
          <w:b/>
          <w:sz w:val="20"/>
          <w:szCs w:val="20"/>
        </w:rPr>
        <w:t>30. 9. 20</w:t>
      </w:r>
      <w:r w:rsidR="00611B81">
        <w:rPr>
          <w:b/>
          <w:sz w:val="20"/>
          <w:szCs w:val="20"/>
        </w:rPr>
        <w:t>2</w:t>
      </w:r>
      <w:r w:rsidR="004E58FF" w:rsidRPr="003E748B">
        <w:rPr>
          <w:b/>
          <w:sz w:val="20"/>
          <w:szCs w:val="20"/>
        </w:rPr>
        <w:t>2</w:t>
      </w:r>
      <w:r w:rsidR="006C489D" w:rsidRPr="005D6F50">
        <w:rPr>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296"/>
        <w:gridCol w:w="1623"/>
        <w:gridCol w:w="1341"/>
        <w:gridCol w:w="1499"/>
        <w:gridCol w:w="1339"/>
      </w:tblGrid>
      <w:tr w:rsidR="0034262E" w:rsidTr="00AA1025">
        <w:tc>
          <w:tcPr>
            <w:tcW w:w="1335" w:type="pct"/>
            <w:shd w:val="clear" w:color="auto" w:fill="E6E6E6"/>
            <w:vAlign w:val="center"/>
          </w:tcPr>
          <w:p w:rsidR="00BA29D3" w:rsidRDefault="00C44BF9" w:rsidP="00AA1025">
            <w:pPr>
              <w:pStyle w:val="Zpat"/>
              <w:tabs>
                <w:tab w:val="clear" w:pos="4536"/>
                <w:tab w:val="clear" w:pos="9072"/>
              </w:tabs>
              <w:jc w:val="center"/>
            </w:pPr>
            <w:r w:rsidRPr="00AA1025">
              <w:rPr>
                <w:b/>
                <w:bCs/>
                <w:sz w:val="20"/>
                <w:szCs w:val="20"/>
              </w:rPr>
              <w:t>T</w:t>
            </w:r>
            <w:r w:rsidR="00D67C85" w:rsidRPr="00AA1025">
              <w:rPr>
                <w:b/>
                <w:bCs/>
                <w:sz w:val="20"/>
                <w:szCs w:val="20"/>
              </w:rPr>
              <w:t>yp školy</w:t>
            </w:r>
            <w:r w:rsidR="00C47150" w:rsidRPr="00AA1025">
              <w:rPr>
                <w:b/>
                <w:bCs/>
                <w:sz w:val="20"/>
                <w:szCs w:val="20"/>
              </w:rPr>
              <w:t>/ŠZ</w:t>
            </w:r>
          </w:p>
        </w:tc>
        <w:tc>
          <w:tcPr>
            <w:tcW w:w="569" w:type="pct"/>
            <w:shd w:val="clear" w:color="auto" w:fill="E6E6E6"/>
            <w:vAlign w:val="center"/>
          </w:tcPr>
          <w:p w:rsidR="00BA29D3" w:rsidRDefault="00BA29D3" w:rsidP="00AA1025">
            <w:pPr>
              <w:pStyle w:val="Zpat"/>
              <w:tabs>
                <w:tab w:val="clear" w:pos="4536"/>
                <w:tab w:val="clear" w:pos="9072"/>
              </w:tabs>
              <w:jc w:val="center"/>
            </w:pPr>
            <w:r w:rsidRPr="00AA1025">
              <w:rPr>
                <w:b/>
                <w:bCs/>
                <w:sz w:val="20"/>
                <w:szCs w:val="20"/>
              </w:rPr>
              <w:t>IZO</w:t>
            </w:r>
          </w:p>
        </w:tc>
        <w:tc>
          <w:tcPr>
            <w:tcW w:w="864" w:type="pct"/>
            <w:shd w:val="clear" w:color="auto" w:fill="E6E6E6"/>
            <w:vAlign w:val="center"/>
          </w:tcPr>
          <w:p w:rsidR="00BA29D3" w:rsidRDefault="00252538" w:rsidP="00AA1025">
            <w:pPr>
              <w:pStyle w:val="Zpat"/>
              <w:tabs>
                <w:tab w:val="clear" w:pos="4536"/>
                <w:tab w:val="clear" w:pos="9072"/>
              </w:tabs>
              <w:jc w:val="center"/>
            </w:pPr>
            <w:r w:rsidRPr="00AA1025">
              <w:rPr>
                <w:b/>
                <w:bCs/>
                <w:sz w:val="20"/>
                <w:szCs w:val="20"/>
              </w:rPr>
              <w:t xml:space="preserve">Nejvyšší povolený počet </w:t>
            </w:r>
            <w:r w:rsidR="00D671B5" w:rsidRPr="00AA1025">
              <w:rPr>
                <w:b/>
                <w:bCs/>
                <w:sz w:val="20"/>
                <w:szCs w:val="20"/>
              </w:rPr>
              <w:t>dětí/</w:t>
            </w:r>
            <w:r w:rsidRPr="00AA1025">
              <w:rPr>
                <w:b/>
                <w:bCs/>
                <w:sz w:val="20"/>
                <w:szCs w:val="20"/>
              </w:rPr>
              <w:t>žáků</w:t>
            </w:r>
            <w:r w:rsidR="0092567C" w:rsidRPr="00AA1025">
              <w:rPr>
                <w:b/>
                <w:bCs/>
                <w:sz w:val="20"/>
                <w:szCs w:val="20"/>
              </w:rPr>
              <w:t xml:space="preserve"> </w:t>
            </w:r>
          </w:p>
        </w:tc>
        <w:tc>
          <w:tcPr>
            <w:tcW w:w="717" w:type="pct"/>
            <w:shd w:val="clear" w:color="auto" w:fill="E6E6E6"/>
            <w:vAlign w:val="center"/>
          </w:tcPr>
          <w:p w:rsidR="00BA29D3" w:rsidRDefault="00C44BF9" w:rsidP="00AA1025">
            <w:pPr>
              <w:pStyle w:val="Zpat"/>
              <w:tabs>
                <w:tab w:val="clear" w:pos="4536"/>
                <w:tab w:val="clear" w:pos="9072"/>
              </w:tabs>
              <w:jc w:val="center"/>
            </w:pPr>
            <w:r w:rsidRPr="00AA1025">
              <w:rPr>
                <w:b/>
                <w:bCs/>
                <w:sz w:val="20"/>
                <w:szCs w:val="20"/>
              </w:rPr>
              <w:t xml:space="preserve">Skutečný počet </w:t>
            </w:r>
            <w:r w:rsidR="00D671B5" w:rsidRPr="00AA1025">
              <w:rPr>
                <w:b/>
                <w:bCs/>
                <w:sz w:val="20"/>
                <w:szCs w:val="20"/>
              </w:rPr>
              <w:t>dětí/žáků</w:t>
            </w:r>
          </w:p>
        </w:tc>
        <w:tc>
          <w:tcPr>
            <w:tcW w:w="799" w:type="pct"/>
            <w:shd w:val="clear" w:color="auto" w:fill="E6E6E6"/>
            <w:vAlign w:val="center"/>
          </w:tcPr>
          <w:p w:rsidR="000603FA" w:rsidRPr="00535F0F" w:rsidRDefault="00042D59" w:rsidP="00AA1025">
            <w:pPr>
              <w:pStyle w:val="Zpat"/>
              <w:tabs>
                <w:tab w:val="clear" w:pos="4536"/>
                <w:tab w:val="clear" w:pos="9072"/>
              </w:tabs>
              <w:jc w:val="center"/>
            </w:pPr>
            <w:r w:rsidRPr="00AA1025">
              <w:rPr>
                <w:b/>
                <w:bCs/>
                <w:sz w:val="20"/>
                <w:szCs w:val="20"/>
              </w:rPr>
              <w:t xml:space="preserve">Přepočtený počet pedagogických </w:t>
            </w:r>
            <w:r w:rsidR="000603FA" w:rsidRPr="00AA1025">
              <w:rPr>
                <w:b/>
                <w:bCs/>
                <w:sz w:val="20"/>
                <w:szCs w:val="20"/>
              </w:rPr>
              <w:t>prac</w:t>
            </w:r>
            <w:r w:rsidRPr="00AA1025">
              <w:rPr>
                <w:b/>
                <w:bCs/>
                <w:sz w:val="20"/>
                <w:szCs w:val="20"/>
              </w:rPr>
              <w:t>ovníků</w:t>
            </w:r>
          </w:p>
        </w:tc>
        <w:tc>
          <w:tcPr>
            <w:tcW w:w="717" w:type="pct"/>
            <w:shd w:val="clear" w:color="auto" w:fill="E6E6E6"/>
            <w:vAlign w:val="center"/>
          </w:tcPr>
          <w:p w:rsidR="00BA29D3" w:rsidRPr="00AA1025" w:rsidRDefault="0034262E" w:rsidP="00AA1025">
            <w:pPr>
              <w:pStyle w:val="Zpat"/>
              <w:tabs>
                <w:tab w:val="clear" w:pos="4536"/>
                <w:tab w:val="clear" w:pos="9072"/>
              </w:tabs>
              <w:jc w:val="center"/>
              <w:rPr>
                <w:b/>
                <w:bCs/>
                <w:sz w:val="20"/>
                <w:szCs w:val="20"/>
              </w:rPr>
            </w:pPr>
            <w:r w:rsidRPr="00AA1025">
              <w:rPr>
                <w:b/>
                <w:bCs/>
                <w:sz w:val="20"/>
                <w:szCs w:val="20"/>
              </w:rPr>
              <w:t>P</w:t>
            </w:r>
            <w:r w:rsidR="006847AF" w:rsidRPr="00AA1025">
              <w:rPr>
                <w:b/>
                <w:bCs/>
                <w:sz w:val="20"/>
                <w:szCs w:val="20"/>
              </w:rPr>
              <w:t>oč</w:t>
            </w:r>
            <w:r w:rsidR="0092567C" w:rsidRPr="00AA1025">
              <w:rPr>
                <w:b/>
                <w:bCs/>
                <w:sz w:val="20"/>
                <w:szCs w:val="20"/>
              </w:rPr>
              <w:t>et</w:t>
            </w:r>
            <w:r w:rsidRPr="00AA1025">
              <w:rPr>
                <w:b/>
                <w:bCs/>
                <w:sz w:val="20"/>
                <w:szCs w:val="20"/>
              </w:rPr>
              <w:t xml:space="preserve"> </w:t>
            </w:r>
            <w:r w:rsidR="00D671B5" w:rsidRPr="00AA1025">
              <w:rPr>
                <w:b/>
                <w:bCs/>
                <w:sz w:val="20"/>
                <w:szCs w:val="20"/>
              </w:rPr>
              <w:t xml:space="preserve">dětí/žáků </w:t>
            </w:r>
            <w:r w:rsidR="00D86CCD" w:rsidRPr="00AA1025">
              <w:rPr>
                <w:b/>
                <w:bCs/>
                <w:sz w:val="20"/>
                <w:szCs w:val="20"/>
              </w:rPr>
              <w:t>na</w:t>
            </w:r>
            <w:r w:rsidR="00BA29D3" w:rsidRPr="00AA1025">
              <w:rPr>
                <w:b/>
                <w:bCs/>
                <w:sz w:val="20"/>
                <w:szCs w:val="20"/>
              </w:rPr>
              <w:t xml:space="preserve"> přep. p</w:t>
            </w:r>
            <w:r w:rsidRPr="00AA1025">
              <w:rPr>
                <w:b/>
                <w:bCs/>
                <w:sz w:val="20"/>
                <w:szCs w:val="20"/>
              </w:rPr>
              <w:t>oče</w:t>
            </w:r>
            <w:r w:rsidR="00BA29D3" w:rsidRPr="00AA1025">
              <w:rPr>
                <w:b/>
                <w:bCs/>
                <w:sz w:val="20"/>
                <w:szCs w:val="20"/>
              </w:rPr>
              <w:t xml:space="preserve">t </w:t>
            </w:r>
            <w:r w:rsidR="00D86CCD" w:rsidRPr="00AA1025">
              <w:rPr>
                <w:b/>
                <w:bCs/>
                <w:sz w:val="20"/>
                <w:szCs w:val="20"/>
              </w:rPr>
              <w:t>ped. prac.</w:t>
            </w:r>
          </w:p>
        </w:tc>
      </w:tr>
      <w:tr w:rsidR="003763C9" w:rsidRPr="003763C9" w:rsidTr="00AA1025">
        <w:trPr>
          <w:trHeight w:val="318"/>
        </w:trPr>
        <w:tc>
          <w:tcPr>
            <w:tcW w:w="1335" w:type="pct"/>
            <w:shd w:val="clear" w:color="auto" w:fill="auto"/>
            <w:vAlign w:val="center"/>
          </w:tcPr>
          <w:p w:rsidR="00C44BF9" w:rsidRPr="00AA1025" w:rsidRDefault="00C44BF9" w:rsidP="00AA1025">
            <w:pPr>
              <w:pStyle w:val="Zpat"/>
              <w:tabs>
                <w:tab w:val="clear" w:pos="4536"/>
                <w:tab w:val="clear" w:pos="9072"/>
              </w:tabs>
              <w:rPr>
                <w:b/>
                <w:sz w:val="20"/>
                <w:szCs w:val="20"/>
              </w:rPr>
            </w:pPr>
            <w:r w:rsidRPr="00AA1025">
              <w:rPr>
                <w:b/>
                <w:sz w:val="20"/>
                <w:szCs w:val="20"/>
              </w:rPr>
              <w:t>MŠ speciální</w:t>
            </w:r>
          </w:p>
        </w:tc>
        <w:tc>
          <w:tcPr>
            <w:tcW w:w="569" w:type="pct"/>
            <w:shd w:val="clear" w:color="auto" w:fill="auto"/>
            <w:vAlign w:val="center"/>
          </w:tcPr>
          <w:p w:rsidR="00C44BF9" w:rsidRPr="00684B35" w:rsidRDefault="004952AA" w:rsidP="00AA1025">
            <w:pPr>
              <w:pStyle w:val="Zpat"/>
              <w:tabs>
                <w:tab w:val="clear" w:pos="4536"/>
                <w:tab w:val="clear" w:pos="9072"/>
              </w:tabs>
              <w:jc w:val="right"/>
            </w:pPr>
            <w:r w:rsidRPr="00684B35">
              <w:t>600</w:t>
            </w:r>
            <w:r w:rsidR="003763C9" w:rsidRPr="00684B35">
              <w:t>021556</w:t>
            </w:r>
          </w:p>
        </w:tc>
        <w:tc>
          <w:tcPr>
            <w:tcW w:w="864" w:type="pct"/>
            <w:shd w:val="clear" w:color="auto" w:fill="auto"/>
            <w:vAlign w:val="center"/>
          </w:tcPr>
          <w:p w:rsidR="00C44BF9" w:rsidRPr="00684B35" w:rsidRDefault="003763C9" w:rsidP="00AA1025">
            <w:pPr>
              <w:pStyle w:val="Zpat"/>
              <w:tabs>
                <w:tab w:val="clear" w:pos="4536"/>
                <w:tab w:val="clear" w:pos="9072"/>
              </w:tabs>
              <w:jc w:val="right"/>
            </w:pPr>
            <w:r w:rsidRPr="00684B35">
              <w:t>18</w:t>
            </w:r>
          </w:p>
        </w:tc>
        <w:tc>
          <w:tcPr>
            <w:tcW w:w="717" w:type="pct"/>
            <w:shd w:val="clear" w:color="auto" w:fill="auto"/>
            <w:vAlign w:val="center"/>
          </w:tcPr>
          <w:p w:rsidR="00C44BF9" w:rsidRPr="004E58FF" w:rsidRDefault="004E58FF" w:rsidP="00AA1025">
            <w:pPr>
              <w:pStyle w:val="Zpat"/>
              <w:tabs>
                <w:tab w:val="clear" w:pos="4536"/>
                <w:tab w:val="clear" w:pos="9072"/>
              </w:tabs>
              <w:jc w:val="right"/>
              <w:rPr>
                <w:vertAlign w:val="superscript"/>
              </w:rPr>
            </w:pPr>
            <w:r w:rsidRPr="005211E9">
              <w:t>11</w:t>
            </w:r>
            <w:r w:rsidR="005211E9">
              <w:rPr>
                <w:color w:val="FF0000"/>
              </w:rPr>
              <w:t xml:space="preserve"> </w:t>
            </w:r>
          </w:p>
        </w:tc>
        <w:tc>
          <w:tcPr>
            <w:tcW w:w="799" w:type="pct"/>
            <w:shd w:val="clear" w:color="auto" w:fill="auto"/>
            <w:vAlign w:val="center"/>
          </w:tcPr>
          <w:p w:rsidR="00C44BF9" w:rsidRPr="005211E9" w:rsidRDefault="00611B81" w:rsidP="00AA1025">
            <w:pPr>
              <w:pStyle w:val="Zpat"/>
              <w:tabs>
                <w:tab w:val="clear" w:pos="4536"/>
                <w:tab w:val="clear" w:pos="9072"/>
              </w:tabs>
              <w:jc w:val="right"/>
              <w:rPr>
                <w:color w:val="FF0000"/>
              </w:rPr>
            </w:pPr>
            <w:r w:rsidRPr="0058622C">
              <w:t>7</w:t>
            </w:r>
          </w:p>
        </w:tc>
        <w:tc>
          <w:tcPr>
            <w:tcW w:w="717" w:type="pct"/>
            <w:shd w:val="clear" w:color="auto" w:fill="auto"/>
            <w:vAlign w:val="center"/>
          </w:tcPr>
          <w:p w:rsidR="00C44BF9" w:rsidRPr="005211E9" w:rsidRDefault="004E58FF" w:rsidP="00AA1025">
            <w:pPr>
              <w:pStyle w:val="Zpat"/>
              <w:tabs>
                <w:tab w:val="clear" w:pos="4536"/>
                <w:tab w:val="clear" w:pos="9072"/>
              </w:tabs>
              <w:jc w:val="right"/>
              <w:rPr>
                <w:color w:val="FF0000"/>
              </w:rPr>
            </w:pPr>
            <w:r w:rsidRPr="0058622C">
              <w:t xml:space="preserve">1, </w:t>
            </w:r>
            <w:r w:rsidR="0058622C" w:rsidRPr="0058622C">
              <w:t>6</w:t>
            </w:r>
          </w:p>
        </w:tc>
      </w:tr>
      <w:tr w:rsidR="00C44BF9" w:rsidTr="00AA1025">
        <w:trPr>
          <w:trHeight w:val="318"/>
        </w:trPr>
        <w:tc>
          <w:tcPr>
            <w:tcW w:w="1335" w:type="pct"/>
            <w:shd w:val="clear" w:color="auto" w:fill="auto"/>
            <w:vAlign w:val="center"/>
          </w:tcPr>
          <w:p w:rsidR="00C44BF9" w:rsidRPr="00AA1025" w:rsidRDefault="00C44BF9" w:rsidP="00AA1025">
            <w:pPr>
              <w:pStyle w:val="Zpat"/>
              <w:tabs>
                <w:tab w:val="clear" w:pos="4536"/>
                <w:tab w:val="clear" w:pos="9072"/>
              </w:tabs>
              <w:rPr>
                <w:b/>
                <w:sz w:val="20"/>
                <w:szCs w:val="20"/>
              </w:rPr>
            </w:pPr>
            <w:r w:rsidRPr="00AA1025">
              <w:rPr>
                <w:b/>
                <w:sz w:val="20"/>
                <w:szCs w:val="20"/>
              </w:rPr>
              <w:t>MŠ při zdrav. zařízení</w:t>
            </w:r>
          </w:p>
        </w:tc>
        <w:tc>
          <w:tcPr>
            <w:tcW w:w="569" w:type="pct"/>
            <w:shd w:val="clear" w:color="auto" w:fill="auto"/>
            <w:vAlign w:val="center"/>
          </w:tcPr>
          <w:p w:rsidR="00C44BF9" w:rsidRDefault="00C44BF9" w:rsidP="00AA1025">
            <w:pPr>
              <w:pStyle w:val="Zpat"/>
              <w:tabs>
                <w:tab w:val="clear" w:pos="4536"/>
                <w:tab w:val="clear" w:pos="9072"/>
              </w:tabs>
              <w:jc w:val="right"/>
            </w:pPr>
          </w:p>
        </w:tc>
        <w:tc>
          <w:tcPr>
            <w:tcW w:w="864" w:type="pct"/>
            <w:shd w:val="clear" w:color="auto" w:fill="auto"/>
            <w:vAlign w:val="center"/>
          </w:tcPr>
          <w:p w:rsidR="00C44BF9" w:rsidRDefault="00C44BF9" w:rsidP="00AA1025">
            <w:pPr>
              <w:pStyle w:val="Zpat"/>
              <w:tabs>
                <w:tab w:val="clear" w:pos="4536"/>
                <w:tab w:val="clear" w:pos="9072"/>
              </w:tabs>
              <w:jc w:val="right"/>
            </w:pPr>
          </w:p>
        </w:tc>
        <w:tc>
          <w:tcPr>
            <w:tcW w:w="717" w:type="pct"/>
            <w:shd w:val="clear" w:color="auto" w:fill="auto"/>
            <w:vAlign w:val="center"/>
          </w:tcPr>
          <w:p w:rsidR="00C44BF9" w:rsidRDefault="00C44BF9" w:rsidP="00AA1025">
            <w:pPr>
              <w:pStyle w:val="Zpat"/>
              <w:tabs>
                <w:tab w:val="clear" w:pos="4536"/>
                <w:tab w:val="clear" w:pos="9072"/>
              </w:tabs>
              <w:jc w:val="right"/>
            </w:pPr>
          </w:p>
        </w:tc>
        <w:tc>
          <w:tcPr>
            <w:tcW w:w="799" w:type="pct"/>
            <w:shd w:val="clear" w:color="auto" w:fill="auto"/>
            <w:vAlign w:val="center"/>
          </w:tcPr>
          <w:p w:rsidR="00C44BF9" w:rsidRDefault="00C44BF9" w:rsidP="00AA1025">
            <w:pPr>
              <w:pStyle w:val="Zpat"/>
              <w:tabs>
                <w:tab w:val="clear" w:pos="4536"/>
                <w:tab w:val="clear" w:pos="9072"/>
              </w:tabs>
              <w:jc w:val="right"/>
            </w:pPr>
          </w:p>
        </w:tc>
        <w:tc>
          <w:tcPr>
            <w:tcW w:w="717" w:type="pct"/>
            <w:shd w:val="clear" w:color="auto" w:fill="auto"/>
            <w:vAlign w:val="center"/>
          </w:tcPr>
          <w:p w:rsidR="00C44BF9" w:rsidRDefault="00C44BF9" w:rsidP="00AA1025">
            <w:pPr>
              <w:pStyle w:val="Zpat"/>
              <w:tabs>
                <w:tab w:val="clear" w:pos="4536"/>
                <w:tab w:val="clear" w:pos="9072"/>
              </w:tabs>
              <w:jc w:val="right"/>
            </w:pPr>
          </w:p>
        </w:tc>
      </w:tr>
      <w:tr w:rsidR="00C44BF9" w:rsidTr="00AA1025">
        <w:trPr>
          <w:trHeight w:val="318"/>
        </w:trPr>
        <w:tc>
          <w:tcPr>
            <w:tcW w:w="1335" w:type="pct"/>
            <w:shd w:val="clear" w:color="auto" w:fill="auto"/>
            <w:vAlign w:val="center"/>
          </w:tcPr>
          <w:p w:rsidR="00C44BF9" w:rsidRPr="00AA1025" w:rsidRDefault="00C44BF9" w:rsidP="00AA1025">
            <w:pPr>
              <w:pStyle w:val="Zpat"/>
              <w:tabs>
                <w:tab w:val="clear" w:pos="4536"/>
                <w:tab w:val="clear" w:pos="9072"/>
              </w:tabs>
              <w:rPr>
                <w:b/>
                <w:sz w:val="20"/>
                <w:szCs w:val="20"/>
              </w:rPr>
            </w:pPr>
            <w:r w:rsidRPr="00AA1025">
              <w:rPr>
                <w:b/>
                <w:sz w:val="20"/>
                <w:szCs w:val="20"/>
              </w:rPr>
              <w:t>ZŠ</w:t>
            </w:r>
          </w:p>
        </w:tc>
        <w:tc>
          <w:tcPr>
            <w:tcW w:w="569" w:type="pct"/>
            <w:shd w:val="clear" w:color="auto" w:fill="auto"/>
            <w:vAlign w:val="center"/>
          </w:tcPr>
          <w:p w:rsidR="00C44BF9" w:rsidRDefault="00C44BF9" w:rsidP="00AA1025">
            <w:pPr>
              <w:pStyle w:val="Zpat"/>
              <w:tabs>
                <w:tab w:val="clear" w:pos="4536"/>
                <w:tab w:val="clear" w:pos="9072"/>
              </w:tabs>
              <w:jc w:val="right"/>
            </w:pPr>
          </w:p>
        </w:tc>
        <w:tc>
          <w:tcPr>
            <w:tcW w:w="864" w:type="pct"/>
            <w:shd w:val="clear" w:color="auto" w:fill="auto"/>
            <w:vAlign w:val="center"/>
          </w:tcPr>
          <w:p w:rsidR="00C44BF9" w:rsidRDefault="00C44BF9" w:rsidP="00AA1025">
            <w:pPr>
              <w:pStyle w:val="Zpat"/>
              <w:tabs>
                <w:tab w:val="clear" w:pos="4536"/>
                <w:tab w:val="clear" w:pos="9072"/>
              </w:tabs>
              <w:jc w:val="right"/>
            </w:pPr>
          </w:p>
        </w:tc>
        <w:tc>
          <w:tcPr>
            <w:tcW w:w="717" w:type="pct"/>
            <w:shd w:val="clear" w:color="auto" w:fill="auto"/>
            <w:vAlign w:val="center"/>
          </w:tcPr>
          <w:p w:rsidR="00C44BF9" w:rsidRDefault="00C44BF9" w:rsidP="00AA1025">
            <w:pPr>
              <w:pStyle w:val="Zpat"/>
              <w:tabs>
                <w:tab w:val="clear" w:pos="4536"/>
                <w:tab w:val="clear" w:pos="9072"/>
              </w:tabs>
              <w:jc w:val="right"/>
            </w:pPr>
          </w:p>
        </w:tc>
        <w:tc>
          <w:tcPr>
            <w:tcW w:w="799" w:type="pct"/>
            <w:shd w:val="clear" w:color="auto" w:fill="auto"/>
            <w:vAlign w:val="center"/>
          </w:tcPr>
          <w:p w:rsidR="00C44BF9" w:rsidRDefault="00C44BF9" w:rsidP="00AA1025">
            <w:pPr>
              <w:pStyle w:val="Zpat"/>
              <w:tabs>
                <w:tab w:val="clear" w:pos="4536"/>
                <w:tab w:val="clear" w:pos="9072"/>
              </w:tabs>
              <w:jc w:val="right"/>
            </w:pPr>
          </w:p>
        </w:tc>
        <w:tc>
          <w:tcPr>
            <w:tcW w:w="717" w:type="pct"/>
            <w:shd w:val="clear" w:color="auto" w:fill="auto"/>
            <w:vAlign w:val="center"/>
          </w:tcPr>
          <w:p w:rsidR="00C44BF9" w:rsidRDefault="00C44BF9" w:rsidP="00AA1025">
            <w:pPr>
              <w:pStyle w:val="Zpat"/>
              <w:tabs>
                <w:tab w:val="clear" w:pos="4536"/>
                <w:tab w:val="clear" w:pos="9072"/>
              </w:tabs>
              <w:jc w:val="right"/>
            </w:pPr>
          </w:p>
        </w:tc>
      </w:tr>
      <w:tr w:rsidR="00C44BF9" w:rsidTr="00AA1025">
        <w:trPr>
          <w:trHeight w:val="318"/>
        </w:trPr>
        <w:tc>
          <w:tcPr>
            <w:tcW w:w="1335" w:type="pct"/>
            <w:shd w:val="clear" w:color="auto" w:fill="auto"/>
            <w:vAlign w:val="center"/>
          </w:tcPr>
          <w:p w:rsidR="00C44BF9" w:rsidRPr="00AA1025" w:rsidRDefault="00C44BF9" w:rsidP="00AA1025">
            <w:pPr>
              <w:pStyle w:val="Zpat"/>
              <w:tabs>
                <w:tab w:val="clear" w:pos="4536"/>
                <w:tab w:val="clear" w:pos="9072"/>
              </w:tabs>
              <w:rPr>
                <w:b/>
                <w:sz w:val="20"/>
                <w:szCs w:val="20"/>
              </w:rPr>
            </w:pPr>
            <w:r w:rsidRPr="00AA1025">
              <w:rPr>
                <w:b/>
                <w:sz w:val="20"/>
                <w:szCs w:val="20"/>
              </w:rPr>
              <w:t>ZŠ speciální</w:t>
            </w:r>
          </w:p>
        </w:tc>
        <w:tc>
          <w:tcPr>
            <w:tcW w:w="569" w:type="pct"/>
            <w:shd w:val="clear" w:color="auto" w:fill="auto"/>
            <w:vAlign w:val="center"/>
          </w:tcPr>
          <w:p w:rsidR="00C44BF9" w:rsidRDefault="00C44BF9" w:rsidP="00AA1025">
            <w:pPr>
              <w:pStyle w:val="Zpat"/>
              <w:tabs>
                <w:tab w:val="clear" w:pos="4536"/>
                <w:tab w:val="clear" w:pos="9072"/>
              </w:tabs>
              <w:jc w:val="right"/>
            </w:pPr>
          </w:p>
        </w:tc>
        <w:tc>
          <w:tcPr>
            <w:tcW w:w="864" w:type="pct"/>
            <w:shd w:val="clear" w:color="auto" w:fill="auto"/>
            <w:vAlign w:val="center"/>
          </w:tcPr>
          <w:p w:rsidR="00C44BF9" w:rsidRDefault="00C44BF9" w:rsidP="00AA1025">
            <w:pPr>
              <w:pStyle w:val="Zpat"/>
              <w:tabs>
                <w:tab w:val="clear" w:pos="4536"/>
                <w:tab w:val="clear" w:pos="9072"/>
              </w:tabs>
              <w:jc w:val="right"/>
            </w:pPr>
          </w:p>
        </w:tc>
        <w:tc>
          <w:tcPr>
            <w:tcW w:w="717" w:type="pct"/>
            <w:shd w:val="clear" w:color="auto" w:fill="auto"/>
            <w:vAlign w:val="center"/>
          </w:tcPr>
          <w:p w:rsidR="00C44BF9" w:rsidRDefault="00C44BF9" w:rsidP="00AA1025">
            <w:pPr>
              <w:pStyle w:val="Zpat"/>
              <w:tabs>
                <w:tab w:val="clear" w:pos="4536"/>
                <w:tab w:val="clear" w:pos="9072"/>
              </w:tabs>
              <w:jc w:val="right"/>
            </w:pPr>
          </w:p>
        </w:tc>
        <w:tc>
          <w:tcPr>
            <w:tcW w:w="799" w:type="pct"/>
            <w:shd w:val="clear" w:color="auto" w:fill="auto"/>
            <w:vAlign w:val="center"/>
          </w:tcPr>
          <w:p w:rsidR="00C44BF9" w:rsidRDefault="00C44BF9" w:rsidP="00AA1025">
            <w:pPr>
              <w:pStyle w:val="Zpat"/>
              <w:tabs>
                <w:tab w:val="clear" w:pos="4536"/>
                <w:tab w:val="clear" w:pos="9072"/>
              </w:tabs>
              <w:jc w:val="right"/>
            </w:pPr>
          </w:p>
        </w:tc>
        <w:tc>
          <w:tcPr>
            <w:tcW w:w="717" w:type="pct"/>
            <w:shd w:val="clear" w:color="auto" w:fill="auto"/>
            <w:vAlign w:val="center"/>
          </w:tcPr>
          <w:p w:rsidR="00C44BF9" w:rsidRDefault="00C44BF9" w:rsidP="00AA1025">
            <w:pPr>
              <w:pStyle w:val="Zpat"/>
              <w:tabs>
                <w:tab w:val="clear" w:pos="4536"/>
                <w:tab w:val="clear" w:pos="9072"/>
              </w:tabs>
              <w:jc w:val="right"/>
            </w:pPr>
          </w:p>
        </w:tc>
      </w:tr>
      <w:tr w:rsidR="00C44BF9" w:rsidTr="00AA1025">
        <w:trPr>
          <w:trHeight w:val="318"/>
        </w:trPr>
        <w:tc>
          <w:tcPr>
            <w:tcW w:w="1335" w:type="pct"/>
            <w:shd w:val="clear" w:color="auto" w:fill="auto"/>
            <w:vAlign w:val="center"/>
          </w:tcPr>
          <w:p w:rsidR="00C44BF9" w:rsidRPr="00AA1025" w:rsidRDefault="00C44BF9" w:rsidP="00AA1025">
            <w:pPr>
              <w:pStyle w:val="Zpat"/>
              <w:tabs>
                <w:tab w:val="clear" w:pos="4536"/>
                <w:tab w:val="clear" w:pos="9072"/>
              </w:tabs>
              <w:rPr>
                <w:b/>
                <w:sz w:val="20"/>
                <w:szCs w:val="20"/>
              </w:rPr>
            </w:pPr>
            <w:r w:rsidRPr="00AA1025">
              <w:rPr>
                <w:b/>
                <w:sz w:val="20"/>
                <w:szCs w:val="20"/>
              </w:rPr>
              <w:t>ZŠ při zdrav. zařízení</w:t>
            </w:r>
          </w:p>
        </w:tc>
        <w:tc>
          <w:tcPr>
            <w:tcW w:w="569" w:type="pct"/>
            <w:shd w:val="clear" w:color="auto" w:fill="auto"/>
            <w:vAlign w:val="center"/>
          </w:tcPr>
          <w:p w:rsidR="00C44BF9" w:rsidRDefault="00C44BF9" w:rsidP="00AA1025">
            <w:pPr>
              <w:pStyle w:val="Zpat"/>
              <w:tabs>
                <w:tab w:val="clear" w:pos="4536"/>
                <w:tab w:val="clear" w:pos="9072"/>
              </w:tabs>
              <w:jc w:val="right"/>
            </w:pPr>
          </w:p>
        </w:tc>
        <w:tc>
          <w:tcPr>
            <w:tcW w:w="864" w:type="pct"/>
            <w:shd w:val="clear" w:color="auto" w:fill="auto"/>
            <w:vAlign w:val="center"/>
          </w:tcPr>
          <w:p w:rsidR="00C44BF9" w:rsidRDefault="00C44BF9" w:rsidP="00AA1025">
            <w:pPr>
              <w:pStyle w:val="Zpat"/>
              <w:tabs>
                <w:tab w:val="clear" w:pos="4536"/>
                <w:tab w:val="clear" w:pos="9072"/>
              </w:tabs>
              <w:jc w:val="right"/>
            </w:pPr>
          </w:p>
        </w:tc>
        <w:tc>
          <w:tcPr>
            <w:tcW w:w="717" w:type="pct"/>
            <w:shd w:val="clear" w:color="auto" w:fill="auto"/>
            <w:vAlign w:val="center"/>
          </w:tcPr>
          <w:p w:rsidR="00C44BF9" w:rsidRDefault="00C44BF9" w:rsidP="00AA1025">
            <w:pPr>
              <w:pStyle w:val="Zpat"/>
              <w:tabs>
                <w:tab w:val="clear" w:pos="4536"/>
                <w:tab w:val="clear" w:pos="9072"/>
              </w:tabs>
              <w:jc w:val="right"/>
            </w:pPr>
          </w:p>
        </w:tc>
        <w:tc>
          <w:tcPr>
            <w:tcW w:w="799" w:type="pct"/>
            <w:shd w:val="clear" w:color="auto" w:fill="auto"/>
            <w:vAlign w:val="center"/>
          </w:tcPr>
          <w:p w:rsidR="00C44BF9" w:rsidRDefault="00C44BF9" w:rsidP="00AA1025">
            <w:pPr>
              <w:pStyle w:val="Zpat"/>
              <w:tabs>
                <w:tab w:val="clear" w:pos="4536"/>
                <w:tab w:val="clear" w:pos="9072"/>
              </w:tabs>
              <w:jc w:val="right"/>
            </w:pPr>
          </w:p>
        </w:tc>
        <w:tc>
          <w:tcPr>
            <w:tcW w:w="717" w:type="pct"/>
            <w:shd w:val="clear" w:color="auto" w:fill="auto"/>
            <w:vAlign w:val="center"/>
          </w:tcPr>
          <w:p w:rsidR="00C44BF9" w:rsidRDefault="00C44BF9" w:rsidP="00AA1025">
            <w:pPr>
              <w:pStyle w:val="Zpat"/>
              <w:tabs>
                <w:tab w:val="clear" w:pos="4536"/>
                <w:tab w:val="clear" w:pos="9072"/>
              </w:tabs>
              <w:jc w:val="right"/>
            </w:pPr>
          </w:p>
        </w:tc>
      </w:tr>
      <w:tr w:rsidR="00C44BF9" w:rsidRPr="00B67928" w:rsidTr="00AA1025">
        <w:trPr>
          <w:trHeight w:val="318"/>
        </w:trPr>
        <w:tc>
          <w:tcPr>
            <w:tcW w:w="1335" w:type="pct"/>
            <w:shd w:val="clear" w:color="auto" w:fill="auto"/>
            <w:vAlign w:val="center"/>
          </w:tcPr>
          <w:p w:rsidR="00C44BF9" w:rsidRPr="00AA1025" w:rsidRDefault="00C44BF9" w:rsidP="00AA1025">
            <w:pPr>
              <w:pStyle w:val="Zpat"/>
              <w:tabs>
                <w:tab w:val="clear" w:pos="4536"/>
                <w:tab w:val="clear" w:pos="9072"/>
              </w:tabs>
              <w:rPr>
                <w:b/>
                <w:sz w:val="20"/>
                <w:szCs w:val="20"/>
              </w:rPr>
            </w:pPr>
            <w:r w:rsidRPr="00AA1025">
              <w:rPr>
                <w:b/>
                <w:sz w:val="20"/>
                <w:szCs w:val="20"/>
              </w:rPr>
              <w:t>Přípravný stupeň ZŠ spec.</w:t>
            </w:r>
          </w:p>
        </w:tc>
        <w:tc>
          <w:tcPr>
            <w:tcW w:w="569" w:type="pct"/>
            <w:shd w:val="clear" w:color="auto" w:fill="auto"/>
            <w:vAlign w:val="center"/>
          </w:tcPr>
          <w:p w:rsidR="00C44BF9" w:rsidRPr="00B67928" w:rsidRDefault="00C44BF9" w:rsidP="00AA1025">
            <w:pPr>
              <w:pStyle w:val="Zpat"/>
              <w:tabs>
                <w:tab w:val="clear" w:pos="4536"/>
                <w:tab w:val="clear" w:pos="9072"/>
              </w:tabs>
              <w:jc w:val="right"/>
            </w:pPr>
          </w:p>
        </w:tc>
        <w:tc>
          <w:tcPr>
            <w:tcW w:w="864" w:type="pct"/>
            <w:shd w:val="clear" w:color="auto" w:fill="auto"/>
            <w:vAlign w:val="center"/>
          </w:tcPr>
          <w:p w:rsidR="00C44BF9" w:rsidRPr="00B67928" w:rsidRDefault="00C44BF9" w:rsidP="00AA1025">
            <w:pPr>
              <w:pStyle w:val="Zpat"/>
              <w:tabs>
                <w:tab w:val="clear" w:pos="4536"/>
                <w:tab w:val="clear" w:pos="9072"/>
              </w:tabs>
              <w:jc w:val="right"/>
            </w:pPr>
          </w:p>
        </w:tc>
        <w:tc>
          <w:tcPr>
            <w:tcW w:w="717" w:type="pct"/>
            <w:shd w:val="clear" w:color="auto" w:fill="auto"/>
            <w:vAlign w:val="center"/>
          </w:tcPr>
          <w:p w:rsidR="00C44BF9" w:rsidRPr="00B67928" w:rsidRDefault="00C44BF9" w:rsidP="00AA1025">
            <w:pPr>
              <w:pStyle w:val="Zpat"/>
              <w:tabs>
                <w:tab w:val="clear" w:pos="4536"/>
                <w:tab w:val="clear" w:pos="9072"/>
              </w:tabs>
              <w:jc w:val="right"/>
            </w:pPr>
          </w:p>
        </w:tc>
        <w:tc>
          <w:tcPr>
            <w:tcW w:w="799" w:type="pct"/>
            <w:shd w:val="clear" w:color="auto" w:fill="auto"/>
            <w:vAlign w:val="center"/>
          </w:tcPr>
          <w:p w:rsidR="00C44BF9" w:rsidRPr="00B67928" w:rsidRDefault="00C44BF9" w:rsidP="00AA1025">
            <w:pPr>
              <w:pStyle w:val="Zpat"/>
              <w:tabs>
                <w:tab w:val="clear" w:pos="4536"/>
                <w:tab w:val="clear" w:pos="9072"/>
              </w:tabs>
              <w:jc w:val="right"/>
            </w:pPr>
          </w:p>
        </w:tc>
        <w:tc>
          <w:tcPr>
            <w:tcW w:w="717" w:type="pct"/>
            <w:shd w:val="clear" w:color="auto" w:fill="auto"/>
            <w:vAlign w:val="center"/>
          </w:tcPr>
          <w:p w:rsidR="00C44BF9" w:rsidRPr="00B67928" w:rsidRDefault="00C44BF9" w:rsidP="00AA1025">
            <w:pPr>
              <w:pStyle w:val="Zpat"/>
              <w:tabs>
                <w:tab w:val="clear" w:pos="4536"/>
                <w:tab w:val="clear" w:pos="9072"/>
              </w:tabs>
              <w:jc w:val="right"/>
            </w:pPr>
          </w:p>
        </w:tc>
      </w:tr>
      <w:tr w:rsidR="00C44BF9" w:rsidRPr="00B67928" w:rsidTr="00AA1025">
        <w:trPr>
          <w:trHeight w:val="318"/>
        </w:trPr>
        <w:tc>
          <w:tcPr>
            <w:tcW w:w="1335" w:type="pct"/>
            <w:shd w:val="clear" w:color="auto" w:fill="auto"/>
            <w:vAlign w:val="center"/>
          </w:tcPr>
          <w:p w:rsidR="00C44BF9" w:rsidRPr="00AA1025" w:rsidRDefault="00C44BF9" w:rsidP="00AA1025">
            <w:pPr>
              <w:pStyle w:val="Zpat"/>
              <w:tabs>
                <w:tab w:val="clear" w:pos="4536"/>
                <w:tab w:val="clear" w:pos="9072"/>
              </w:tabs>
              <w:rPr>
                <w:b/>
                <w:sz w:val="20"/>
                <w:szCs w:val="20"/>
              </w:rPr>
            </w:pPr>
            <w:r w:rsidRPr="00AA1025">
              <w:rPr>
                <w:b/>
                <w:sz w:val="20"/>
                <w:szCs w:val="20"/>
              </w:rPr>
              <w:t>Praktická škola</w:t>
            </w:r>
          </w:p>
        </w:tc>
        <w:tc>
          <w:tcPr>
            <w:tcW w:w="569" w:type="pct"/>
            <w:shd w:val="clear" w:color="auto" w:fill="auto"/>
            <w:vAlign w:val="center"/>
          </w:tcPr>
          <w:p w:rsidR="00C44BF9" w:rsidRPr="00B67928" w:rsidRDefault="00C44BF9" w:rsidP="00AA1025">
            <w:pPr>
              <w:pStyle w:val="Zpat"/>
              <w:tabs>
                <w:tab w:val="clear" w:pos="4536"/>
                <w:tab w:val="clear" w:pos="9072"/>
              </w:tabs>
              <w:jc w:val="right"/>
            </w:pPr>
          </w:p>
        </w:tc>
        <w:tc>
          <w:tcPr>
            <w:tcW w:w="864" w:type="pct"/>
            <w:shd w:val="clear" w:color="auto" w:fill="auto"/>
            <w:vAlign w:val="center"/>
          </w:tcPr>
          <w:p w:rsidR="00C44BF9" w:rsidRPr="00B67928" w:rsidRDefault="00C44BF9" w:rsidP="00AA1025">
            <w:pPr>
              <w:pStyle w:val="Zpat"/>
              <w:tabs>
                <w:tab w:val="clear" w:pos="4536"/>
                <w:tab w:val="clear" w:pos="9072"/>
              </w:tabs>
              <w:jc w:val="right"/>
            </w:pPr>
          </w:p>
        </w:tc>
        <w:tc>
          <w:tcPr>
            <w:tcW w:w="717" w:type="pct"/>
            <w:shd w:val="clear" w:color="auto" w:fill="auto"/>
            <w:vAlign w:val="center"/>
          </w:tcPr>
          <w:p w:rsidR="00C44BF9" w:rsidRPr="00B67928" w:rsidRDefault="00C44BF9" w:rsidP="00AA1025">
            <w:pPr>
              <w:pStyle w:val="Zpat"/>
              <w:tabs>
                <w:tab w:val="clear" w:pos="4536"/>
                <w:tab w:val="clear" w:pos="9072"/>
              </w:tabs>
              <w:jc w:val="right"/>
            </w:pPr>
          </w:p>
        </w:tc>
        <w:tc>
          <w:tcPr>
            <w:tcW w:w="799" w:type="pct"/>
            <w:shd w:val="clear" w:color="auto" w:fill="auto"/>
            <w:vAlign w:val="center"/>
          </w:tcPr>
          <w:p w:rsidR="00C44BF9" w:rsidRPr="00B67928" w:rsidRDefault="00C44BF9" w:rsidP="00AA1025">
            <w:pPr>
              <w:pStyle w:val="Zpat"/>
              <w:tabs>
                <w:tab w:val="clear" w:pos="4536"/>
                <w:tab w:val="clear" w:pos="9072"/>
              </w:tabs>
              <w:jc w:val="right"/>
            </w:pPr>
          </w:p>
        </w:tc>
        <w:tc>
          <w:tcPr>
            <w:tcW w:w="717" w:type="pct"/>
            <w:shd w:val="clear" w:color="auto" w:fill="auto"/>
            <w:vAlign w:val="center"/>
          </w:tcPr>
          <w:p w:rsidR="00C44BF9" w:rsidRPr="00B67928" w:rsidRDefault="00C44BF9" w:rsidP="00AA1025">
            <w:pPr>
              <w:pStyle w:val="Zpat"/>
              <w:tabs>
                <w:tab w:val="clear" w:pos="4536"/>
                <w:tab w:val="clear" w:pos="9072"/>
              </w:tabs>
              <w:jc w:val="right"/>
            </w:pPr>
          </w:p>
        </w:tc>
      </w:tr>
    </w:tbl>
    <w:p w:rsidR="00D86CCD" w:rsidRPr="00B67928" w:rsidRDefault="0066618A" w:rsidP="003763C9">
      <w:pPr>
        <w:pStyle w:val="Zpat"/>
        <w:tabs>
          <w:tab w:val="clear" w:pos="4536"/>
          <w:tab w:val="clear" w:pos="9072"/>
          <w:tab w:val="left" w:pos="360"/>
          <w:tab w:val="left" w:pos="600"/>
        </w:tabs>
        <w:jc w:val="both"/>
        <w:rPr>
          <w:b/>
          <w:sz w:val="20"/>
          <w:szCs w:val="20"/>
        </w:rPr>
      </w:pPr>
      <w:r w:rsidRPr="00B67928">
        <w:rPr>
          <w:sz w:val="20"/>
          <w:szCs w:val="20"/>
          <w:u w:val="single"/>
        </w:rPr>
        <w:t>Pozn.:</w:t>
      </w:r>
      <w:r w:rsidRPr="00B67928">
        <w:rPr>
          <w:sz w:val="20"/>
          <w:szCs w:val="20"/>
        </w:rPr>
        <w:t xml:space="preserve"> Školy při zdravotnickém zařízení doplní požadované údaje o průměrný počet </w:t>
      </w:r>
      <w:r w:rsidR="00D671B5" w:rsidRPr="00B67928">
        <w:rPr>
          <w:bCs/>
          <w:sz w:val="20"/>
          <w:szCs w:val="20"/>
        </w:rPr>
        <w:t>dětí/žáků</w:t>
      </w:r>
      <w:r w:rsidRPr="00B67928">
        <w:rPr>
          <w:sz w:val="20"/>
          <w:szCs w:val="20"/>
        </w:rPr>
        <w:t xml:space="preserve"> za školní rok 20</w:t>
      </w:r>
      <w:r w:rsidR="00A118A9">
        <w:rPr>
          <w:sz w:val="20"/>
          <w:szCs w:val="20"/>
        </w:rPr>
        <w:t>20</w:t>
      </w:r>
      <w:r w:rsidRPr="00B67928">
        <w:rPr>
          <w:sz w:val="20"/>
          <w:szCs w:val="20"/>
        </w:rPr>
        <w:t>/20</w:t>
      </w:r>
      <w:r w:rsidR="00CD502E">
        <w:rPr>
          <w:sz w:val="20"/>
          <w:szCs w:val="20"/>
        </w:rPr>
        <w:t>2</w:t>
      </w:r>
      <w:r w:rsidR="00A118A9">
        <w:rPr>
          <w:sz w:val="20"/>
          <w:szCs w:val="20"/>
        </w:rPr>
        <w:t>1</w:t>
      </w:r>
      <w:r w:rsidRPr="00B67928">
        <w:rPr>
          <w:sz w:val="20"/>
          <w:szCs w:val="20"/>
        </w:rPr>
        <w:t>.</w:t>
      </w:r>
    </w:p>
    <w:p w:rsidR="00684B35" w:rsidRDefault="00684B35" w:rsidP="00F61050">
      <w:pPr>
        <w:pStyle w:val="Zpat"/>
        <w:tabs>
          <w:tab w:val="clear" w:pos="4536"/>
          <w:tab w:val="clear" w:pos="9072"/>
          <w:tab w:val="left" w:pos="360"/>
          <w:tab w:val="left" w:pos="600"/>
        </w:tabs>
        <w:jc w:val="both"/>
        <w:rPr>
          <w:b/>
          <w:sz w:val="20"/>
          <w:szCs w:val="20"/>
        </w:rPr>
      </w:pPr>
    </w:p>
    <w:p w:rsidR="00484810" w:rsidRDefault="00484810" w:rsidP="00F61050">
      <w:pPr>
        <w:pStyle w:val="Zpat"/>
        <w:tabs>
          <w:tab w:val="clear" w:pos="4536"/>
          <w:tab w:val="clear" w:pos="9072"/>
          <w:tab w:val="left" w:pos="360"/>
          <w:tab w:val="left" w:pos="600"/>
        </w:tabs>
        <w:jc w:val="both"/>
        <w:rPr>
          <w:b/>
          <w:sz w:val="20"/>
          <w:szCs w:val="20"/>
        </w:rPr>
      </w:pPr>
    </w:p>
    <w:p w:rsidR="00182783" w:rsidRPr="00B67928" w:rsidRDefault="0034535E" w:rsidP="00F61050">
      <w:pPr>
        <w:pStyle w:val="Zpat"/>
        <w:tabs>
          <w:tab w:val="clear" w:pos="4536"/>
          <w:tab w:val="clear" w:pos="9072"/>
          <w:tab w:val="left" w:pos="360"/>
          <w:tab w:val="left" w:pos="600"/>
        </w:tabs>
        <w:jc w:val="both"/>
        <w:rPr>
          <w:b/>
          <w:sz w:val="20"/>
          <w:szCs w:val="20"/>
        </w:rPr>
      </w:pPr>
      <w:r w:rsidRPr="00B67928">
        <w:rPr>
          <w:b/>
          <w:sz w:val="20"/>
          <w:szCs w:val="20"/>
        </w:rPr>
        <w:t>II. Školská zařízení</w:t>
      </w:r>
      <w:r w:rsidR="00737AC0" w:rsidRPr="00B67928">
        <w:rPr>
          <w:b/>
          <w:sz w:val="20"/>
          <w:szCs w:val="20"/>
        </w:rPr>
        <w:t xml:space="preserve"> – </w:t>
      </w:r>
      <w:r w:rsidR="00252538" w:rsidRPr="00B67928">
        <w:rPr>
          <w:b/>
          <w:bCs/>
          <w:sz w:val="20"/>
          <w:szCs w:val="20"/>
        </w:rPr>
        <w:t xml:space="preserve">nejvyšší povolený počet </w:t>
      </w:r>
      <w:r w:rsidR="00D671B5" w:rsidRPr="00B67928">
        <w:rPr>
          <w:b/>
          <w:bCs/>
          <w:sz w:val="20"/>
          <w:szCs w:val="20"/>
        </w:rPr>
        <w:t>dětí/žáků</w:t>
      </w:r>
      <w:r w:rsidR="0051052C" w:rsidRPr="00B67928">
        <w:rPr>
          <w:b/>
          <w:bCs/>
          <w:sz w:val="20"/>
          <w:szCs w:val="20"/>
        </w:rPr>
        <w:t xml:space="preserve"> (strávníků, ubytovaných, klientů)</w:t>
      </w:r>
      <w:r w:rsidR="00252538" w:rsidRPr="00B67928">
        <w:rPr>
          <w:b/>
          <w:bCs/>
          <w:sz w:val="20"/>
          <w:szCs w:val="20"/>
        </w:rPr>
        <w:t xml:space="preserve"> </w:t>
      </w:r>
      <w:r w:rsidR="00182783" w:rsidRPr="00B67928">
        <w:rPr>
          <w:b/>
          <w:sz w:val="20"/>
          <w:szCs w:val="20"/>
        </w:rPr>
        <w:t xml:space="preserve">a naplněnost </w:t>
      </w:r>
      <w:r w:rsidR="00F61050" w:rsidRPr="00F61050">
        <w:rPr>
          <w:b/>
          <w:sz w:val="20"/>
          <w:szCs w:val="20"/>
        </w:rPr>
        <w:t>(k</w:t>
      </w:r>
      <w:r w:rsidR="00F61050">
        <w:rPr>
          <w:b/>
          <w:sz w:val="20"/>
          <w:szCs w:val="20"/>
        </w:rPr>
        <w:t> </w:t>
      </w:r>
      <w:r w:rsidR="00F61050" w:rsidRPr="00F61050">
        <w:rPr>
          <w:b/>
          <w:sz w:val="20"/>
          <w:szCs w:val="20"/>
        </w:rPr>
        <w:t>30.</w:t>
      </w:r>
      <w:r w:rsidR="00F61050">
        <w:rPr>
          <w:b/>
          <w:sz w:val="20"/>
          <w:szCs w:val="20"/>
        </w:rPr>
        <w:t> </w:t>
      </w:r>
      <w:r w:rsidR="00F61050" w:rsidRPr="00F61050">
        <w:rPr>
          <w:b/>
          <w:sz w:val="20"/>
          <w:szCs w:val="20"/>
        </w:rPr>
        <w:t>9.</w:t>
      </w:r>
      <w:r w:rsidR="00F61050">
        <w:rPr>
          <w:b/>
          <w:sz w:val="20"/>
          <w:szCs w:val="20"/>
        </w:rPr>
        <w:t> </w:t>
      </w:r>
      <w:r w:rsidR="004E58FF" w:rsidRPr="001566ED">
        <w:rPr>
          <w:b/>
          <w:sz w:val="20"/>
          <w:szCs w:val="20"/>
        </w:rPr>
        <w:t>2022</w:t>
      </w:r>
      <w:r w:rsidR="00F61050" w:rsidRPr="001566ED">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1296"/>
        <w:gridCol w:w="1542"/>
        <w:gridCol w:w="1542"/>
        <w:gridCol w:w="1543"/>
        <w:gridCol w:w="1539"/>
      </w:tblGrid>
      <w:tr w:rsidR="00801F43" w:rsidRPr="00B67928" w:rsidTr="00AA1025">
        <w:tc>
          <w:tcPr>
            <w:tcW w:w="1157" w:type="pct"/>
            <w:shd w:val="clear" w:color="auto" w:fill="E6E6E6"/>
            <w:vAlign w:val="center"/>
          </w:tcPr>
          <w:p w:rsidR="00801F43" w:rsidRPr="00B67928" w:rsidRDefault="00B509B9" w:rsidP="00AA1025">
            <w:pPr>
              <w:pStyle w:val="Zpat"/>
              <w:tabs>
                <w:tab w:val="clear" w:pos="4536"/>
                <w:tab w:val="clear" w:pos="9072"/>
              </w:tabs>
              <w:jc w:val="center"/>
            </w:pPr>
            <w:r w:rsidRPr="00AA1025">
              <w:rPr>
                <w:b/>
                <w:bCs/>
                <w:sz w:val="20"/>
                <w:szCs w:val="20"/>
              </w:rPr>
              <w:t>Školské zařízení</w:t>
            </w:r>
          </w:p>
        </w:tc>
        <w:tc>
          <w:tcPr>
            <w:tcW w:w="513" w:type="pct"/>
            <w:shd w:val="clear" w:color="auto" w:fill="E6E6E6"/>
            <w:vAlign w:val="center"/>
          </w:tcPr>
          <w:p w:rsidR="00801F43" w:rsidRPr="00B67928" w:rsidRDefault="00801F43" w:rsidP="00AA1025">
            <w:pPr>
              <w:pStyle w:val="Zpat"/>
              <w:tabs>
                <w:tab w:val="clear" w:pos="4536"/>
                <w:tab w:val="clear" w:pos="9072"/>
              </w:tabs>
              <w:jc w:val="center"/>
            </w:pPr>
            <w:r w:rsidRPr="00AA1025">
              <w:rPr>
                <w:b/>
                <w:bCs/>
                <w:sz w:val="20"/>
                <w:szCs w:val="20"/>
              </w:rPr>
              <w:t>IZO</w:t>
            </w:r>
          </w:p>
        </w:tc>
        <w:tc>
          <w:tcPr>
            <w:tcW w:w="833" w:type="pct"/>
            <w:shd w:val="clear" w:color="auto" w:fill="E6E6E6"/>
            <w:vAlign w:val="center"/>
          </w:tcPr>
          <w:p w:rsidR="005B561D" w:rsidRPr="00AA1025" w:rsidRDefault="009E7726" w:rsidP="00AA1025">
            <w:pPr>
              <w:pStyle w:val="Zpat"/>
              <w:tabs>
                <w:tab w:val="clear" w:pos="4536"/>
                <w:tab w:val="clear" w:pos="9072"/>
              </w:tabs>
              <w:jc w:val="center"/>
              <w:rPr>
                <w:b/>
                <w:bCs/>
                <w:sz w:val="20"/>
                <w:szCs w:val="20"/>
              </w:rPr>
            </w:pPr>
            <w:r w:rsidRPr="00AA1025">
              <w:rPr>
                <w:b/>
                <w:bCs/>
                <w:sz w:val="20"/>
                <w:szCs w:val="20"/>
              </w:rPr>
              <w:t>Nejvyšší povolený počet</w:t>
            </w:r>
            <w:r w:rsidR="005B561D" w:rsidRPr="00AA1025">
              <w:rPr>
                <w:b/>
                <w:bCs/>
                <w:sz w:val="20"/>
                <w:szCs w:val="20"/>
              </w:rPr>
              <w:t xml:space="preserve"> </w:t>
            </w:r>
            <w:r w:rsidR="00D671B5" w:rsidRPr="00AA1025">
              <w:rPr>
                <w:b/>
                <w:bCs/>
                <w:sz w:val="20"/>
                <w:szCs w:val="20"/>
              </w:rPr>
              <w:t>dětí/žáků (</w:t>
            </w:r>
            <w:r w:rsidR="005B561D" w:rsidRPr="00AA1025">
              <w:rPr>
                <w:b/>
                <w:bCs/>
                <w:sz w:val="20"/>
                <w:szCs w:val="20"/>
              </w:rPr>
              <w:t>ubyt.</w:t>
            </w:r>
          </w:p>
          <w:p w:rsidR="00801F43" w:rsidRPr="00B67928" w:rsidRDefault="00B509B9" w:rsidP="00AA1025">
            <w:pPr>
              <w:pStyle w:val="Zpat"/>
              <w:tabs>
                <w:tab w:val="clear" w:pos="4536"/>
                <w:tab w:val="clear" w:pos="9072"/>
              </w:tabs>
              <w:jc w:val="center"/>
            </w:pPr>
            <w:r w:rsidRPr="00AA1025">
              <w:rPr>
                <w:b/>
                <w:bCs/>
                <w:sz w:val="20"/>
                <w:szCs w:val="20"/>
              </w:rPr>
              <w:t>/stráv./klientů</w:t>
            </w:r>
            <w:r w:rsidR="00D671B5" w:rsidRPr="00AA1025">
              <w:rPr>
                <w:b/>
                <w:bCs/>
                <w:sz w:val="20"/>
                <w:szCs w:val="20"/>
              </w:rPr>
              <w:t>)</w:t>
            </w:r>
          </w:p>
        </w:tc>
        <w:tc>
          <w:tcPr>
            <w:tcW w:w="833" w:type="pct"/>
            <w:shd w:val="clear" w:color="auto" w:fill="E6E6E6"/>
            <w:vAlign w:val="center"/>
          </w:tcPr>
          <w:p w:rsidR="005B561D" w:rsidRPr="00AA1025" w:rsidRDefault="006847AF" w:rsidP="00AA1025">
            <w:pPr>
              <w:pStyle w:val="Zpat"/>
              <w:tabs>
                <w:tab w:val="clear" w:pos="4536"/>
                <w:tab w:val="clear" w:pos="9072"/>
              </w:tabs>
              <w:jc w:val="center"/>
              <w:rPr>
                <w:b/>
                <w:bCs/>
                <w:sz w:val="20"/>
                <w:szCs w:val="20"/>
              </w:rPr>
            </w:pPr>
            <w:r w:rsidRPr="00AA1025">
              <w:rPr>
                <w:b/>
                <w:bCs/>
                <w:sz w:val="20"/>
                <w:szCs w:val="20"/>
              </w:rPr>
              <w:t>Skutečný p</w:t>
            </w:r>
            <w:r w:rsidR="00801F43" w:rsidRPr="00AA1025">
              <w:rPr>
                <w:b/>
                <w:bCs/>
                <w:sz w:val="20"/>
                <w:szCs w:val="20"/>
              </w:rPr>
              <w:t xml:space="preserve">očet </w:t>
            </w:r>
            <w:r w:rsidR="00D671B5" w:rsidRPr="00AA1025">
              <w:rPr>
                <w:b/>
                <w:bCs/>
                <w:sz w:val="20"/>
                <w:szCs w:val="20"/>
              </w:rPr>
              <w:t>dětí/žáků (</w:t>
            </w:r>
            <w:r w:rsidR="005B561D" w:rsidRPr="00AA1025">
              <w:rPr>
                <w:b/>
                <w:bCs/>
                <w:sz w:val="20"/>
                <w:szCs w:val="20"/>
              </w:rPr>
              <w:t>ubyt.</w:t>
            </w:r>
          </w:p>
          <w:p w:rsidR="00801F43" w:rsidRPr="00B67928" w:rsidRDefault="00B509B9" w:rsidP="00AA1025">
            <w:pPr>
              <w:pStyle w:val="Zpat"/>
              <w:tabs>
                <w:tab w:val="clear" w:pos="4536"/>
                <w:tab w:val="clear" w:pos="9072"/>
              </w:tabs>
              <w:jc w:val="center"/>
            </w:pPr>
            <w:r w:rsidRPr="00AA1025">
              <w:rPr>
                <w:b/>
                <w:bCs/>
                <w:sz w:val="20"/>
                <w:szCs w:val="20"/>
              </w:rPr>
              <w:t>/stráv./klientů</w:t>
            </w:r>
            <w:r w:rsidR="00D671B5" w:rsidRPr="00AA1025">
              <w:rPr>
                <w:b/>
                <w:bCs/>
                <w:sz w:val="20"/>
                <w:szCs w:val="20"/>
              </w:rPr>
              <w:t>)</w:t>
            </w:r>
          </w:p>
        </w:tc>
        <w:tc>
          <w:tcPr>
            <w:tcW w:w="833" w:type="pct"/>
            <w:shd w:val="clear" w:color="auto" w:fill="E6E6E6"/>
            <w:vAlign w:val="center"/>
          </w:tcPr>
          <w:p w:rsidR="00801F43" w:rsidRPr="00AA1025" w:rsidRDefault="00801F43" w:rsidP="00AA1025">
            <w:pPr>
              <w:pStyle w:val="Zpat"/>
              <w:tabs>
                <w:tab w:val="clear" w:pos="4536"/>
                <w:tab w:val="clear" w:pos="9072"/>
              </w:tabs>
              <w:jc w:val="center"/>
              <w:rPr>
                <w:b/>
                <w:bCs/>
                <w:sz w:val="20"/>
                <w:szCs w:val="20"/>
              </w:rPr>
            </w:pPr>
            <w:r w:rsidRPr="00AA1025">
              <w:rPr>
                <w:b/>
                <w:bCs/>
                <w:sz w:val="20"/>
                <w:szCs w:val="20"/>
              </w:rPr>
              <w:t>Z toho cizích</w:t>
            </w:r>
          </w:p>
        </w:tc>
        <w:tc>
          <w:tcPr>
            <w:tcW w:w="831" w:type="pct"/>
            <w:shd w:val="clear" w:color="auto" w:fill="E6E6E6"/>
            <w:vAlign w:val="center"/>
          </w:tcPr>
          <w:p w:rsidR="00801F43" w:rsidRPr="00B67928" w:rsidRDefault="00801F43" w:rsidP="00AA1025">
            <w:pPr>
              <w:pStyle w:val="Zpat"/>
              <w:tabs>
                <w:tab w:val="clear" w:pos="4536"/>
                <w:tab w:val="clear" w:pos="9072"/>
              </w:tabs>
              <w:jc w:val="center"/>
            </w:pPr>
            <w:r w:rsidRPr="00AA1025">
              <w:rPr>
                <w:b/>
                <w:bCs/>
                <w:sz w:val="20"/>
                <w:szCs w:val="20"/>
              </w:rPr>
              <w:t>Přepočtený počet prac</w:t>
            </w:r>
            <w:r w:rsidR="00617292" w:rsidRPr="00AA1025">
              <w:rPr>
                <w:b/>
                <w:bCs/>
                <w:sz w:val="20"/>
                <w:szCs w:val="20"/>
              </w:rPr>
              <w:t>ovníků</w:t>
            </w:r>
          </w:p>
        </w:tc>
      </w:tr>
      <w:tr w:rsidR="00801F43" w:rsidTr="00AA1025">
        <w:trPr>
          <w:trHeight w:val="318"/>
        </w:trPr>
        <w:tc>
          <w:tcPr>
            <w:tcW w:w="1157" w:type="pct"/>
            <w:shd w:val="clear" w:color="auto" w:fill="auto"/>
            <w:vAlign w:val="center"/>
          </w:tcPr>
          <w:p w:rsidR="00801F43" w:rsidRPr="00AA1025" w:rsidRDefault="00801F43" w:rsidP="00AA1025">
            <w:pPr>
              <w:pStyle w:val="Zpat"/>
              <w:tabs>
                <w:tab w:val="clear" w:pos="4536"/>
                <w:tab w:val="clear" w:pos="9072"/>
              </w:tabs>
              <w:rPr>
                <w:b/>
                <w:sz w:val="20"/>
                <w:szCs w:val="20"/>
              </w:rPr>
            </w:pPr>
            <w:r w:rsidRPr="00AA1025">
              <w:rPr>
                <w:b/>
                <w:sz w:val="20"/>
                <w:szCs w:val="20"/>
              </w:rPr>
              <w:t>Školní družina</w:t>
            </w:r>
            <w:r w:rsidR="00535F0F" w:rsidRPr="00AA1025">
              <w:rPr>
                <w:b/>
                <w:sz w:val="20"/>
                <w:szCs w:val="20"/>
              </w:rPr>
              <w:t>/klub</w:t>
            </w:r>
          </w:p>
        </w:tc>
        <w:tc>
          <w:tcPr>
            <w:tcW w:w="513" w:type="pct"/>
            <w:shd w:val="clear" w:color="auto" w:fill="auto"/>
            <w:vAlign w:val="center"/>
          </w:tcPr>
          <w:p w:rsidR="00801F43" w:rsidRDefault="006F39D0" w:rsidP="00684B35">
            <w:pPr>
              <w:pStyle w:val="Zpat"/>
              <w:tabs>
                <w:tab w:val="clear" w:pos="4536"/>
                <w:tab w:val="clear" w:pos="9072"/>
              </w:tabs>
              <w:jc w:val="center"/>
            </w:pPr>
            <w:r>
              <w:t>/</w:t>
            </w:r>
          </w:p>
        </w:tc>
        <w:tc>
          <w:tcPr>
            <w:tcW w:w="832" w:type="pct"/>
            <w:shd w:val="clear" w:color="auto" w:fill="auto"/>
            <w:vAlign w:val="center"/>
          </w:tcPr>
          <w:p w:rsidR="00801F43" w:rsidRDefault="006F39D0" w:rsidP="00684B35">
            <w:pPr>
              <w:pStyle w:val="Zpat"/>
              <w:tabs>
                <w:tab w:val="clear" w:pos="4536"/>
                <w:tab w:val="clear" w:pos="9072"/>
              </w:tabs>
              <w:jc w:val="center"/>
            </w:pPr>
            <w:r>
              <w:t>/</w:t>
            </w:r>
          </w:p>
        </w:tc>
        <w:tc>
          <w:tcPr>
            <w:tcW w:w="832" w:type="pct"/>
            <w:shd w:val="clear" w:color="auto" w:fill="auto"/>
            <w:vAlign w:val="center"/>
          </w:tcPr>
          <w:p w:rsidR="00801F43" w:rsidRDefault="006F39D0" w:rsidP="00684B35">
            <w:pPr>
              <w:pStyle w:val="Zpat"/>
              <w:tabs>
                <w:tab w:val="clear" w:pos="4536"/>
                <w:tab w:val="clear" w:pos="9072"/>
              </w:tabs>
              <w:jc w:val="center"/>
            </w:pPr>
            <w:r>
              <w:t>/</w:t>
            </w:r>
          </w:p>
        </w:tc>
        <w:tc>
          <w:tcPr>
            <w:tcW w:w="832" w:type="pct"/>
            <w:shd w:val="clear" w:color="auto" w:fill="auto"/>
            <w:vAlign w:val="center"/>
          </w:tcPr>
          <w:p w:rsidR="00801F43" w:rsidRDefault="006F39D0" w:rsidP="00684B35">
            <w:pPr>
              <w:pStyle w:val="Zpat"/>
              <w:tabs>
                <w:tab w:val="clear" w:pos="4536"/>
                <w:tab w:val="clear" w:pos="9072"/>
              </w:tabs>
              <w:jc w:val="center"/>
            </w:pPr>
            <w:r>
              <w:t>/</w:t>
            </w:r>
          </w:p>
        </w:tc>
        <w:tc>
          <w:tcPr>
            <w:tcW w:w="832" w:type="pct"/>
            <w:shd w:val="clear" w:color="auto" w:fill="auto"/>
            <w:vAlign w:val="center"/>
          </w:tcPr>
          <w:p w:rsidR="00801F43" w:rsidRDefault="006F39D0" w:rsidP="00684B35">
            <w:pPr>
              <w:pStyle w:val="Zpat"/>
              <w:tabs>
                <w:tab w:val="clear" w:pos="4536"/>
                <w:tab w:val="clear" w:pos="9072"/>
              </w:tabs>
              <w:jc w:val="center"/>
            </w:pPr>
            <w:r>
              <w:t>/</w:t>
            </w:r>
          </w:p>
        </w:tc>
      </w:tr>
      <w:tr w:rsidR="00801F43" w:rsidTr="00AA1025">
        <w:trPr>
          <w:trHeight w:val="318"/>
        </w:trPr>
        <w:tc>
          <w:tcPr>
            <w:tcW w:w="1157" w:type="pct"/>
            <w:shd w:val="clear" w:color="auto" w:fill="auto"/>
            <w:vAlign w:val="center"/>
          </w:tcPr>
          <w:p w:rsidR="00801F43" w:rsidRPr="00AA1025" w:rsidRDefault="00801F43" w:rsidP="00AA1025">
            <w:pPr>
              <w:pStyle w:val="Zpat"/>
              <w:tabs>
                <w:tab w:val="clear" w:pos="4536"/>
                <w:tab w:val="clear" w:pos="9072"/>
              </w:tabs>
              <w:rPr>
                <w:b/>
                <w:sz w:val="20"/>
                <w:szCs w:val="20"/>
              </w:rPr>
            </w:pPr>
            <w:r w:rsidRPr="00AA1025">
              <w:rPr>
                <w:b/>
                <w:sz w:val="20"/>
                <w:szCs w:val="20"/>
              </w:rPr>
              <w:t>Školní jídelna</w:t>
            </w:r>
          </w:p>
        </w:tc>
        <w:tc>
          <w:tcPr>
            <w:tcW w:w="513" w:type="pct"/>
            <w:shd w:val="clear" w:color="auto" w:fill="auto"/>
            <w:vAlign w:val="center"/>
          </w:tcPr>
          <w:p w:rsidR="00801F43" w:rsidRDefault="00684B35" w:rsidP="00684B35">
            <w:pPr>
              <w:pStyle w:val="Zpat"/>
              <w:tabs>
                <w:tab w:val="clear" w:pos="4536"/>
                <w:tab w:val="clear" w:pos="9072"/>
              </w:tabs>
              <w:jc w:val="center"/>
            </w:pPr>
            <w:r>
              <w:t>/</w:t>
            </w:r>
          </w:p>
        </w:tc>
        <w:tc>
          <w:tcPr>
            <w:tcW w:w="832" w:type="pct"/>
            <w:shd w:val="clear" w:color="auto" w:fill="auto"/>
            <w:vAlign w:val="center"/>
          </w:tcPr>
          <w:p w:rsidR="00801F43" w:rsidRDefault="00684B35" w:rsidP="00684B35">
            <w:pPr>
              <w:pStyle w:val="Zpat"/>
              <w:tabs>
                <w:tab w:val="clear" w:pos="4536"/>
                <w:tab w:val="clear" w:pos="9072"/>
              </w:tabs>
              <w:jc w:val="center"/>
            </w:pPr>
            <w:r>
              <w:t>/</w:t>
            </w:r>
          </w:p>
        </w:tc>
        <w:tc>
          <w:tcPr>
            <w:tcW w:w="832" w:type="pct"/>
            <w:shd w:val="clear" w:color="auto" w:fill="auto"/>
            <w:vAlign w:val="center"/>
          </w:tcPr>
          <w:p w:rsidR="00801F43" w:rsidRDefault="00684B35" w:rsidP="00684B35">
            <w:pPr>
              <w:pStyle w:val="Zpat"/>
              <w:tabs>
                <w:tab w:val="clear" w:pos="4536"/>
                <w:tab w:val="clear" w:pos="9072"/>
              </w:tabs>
              <w:jc w:val="center"/>
            </w:pPr>
            <w:r>
              <w:t>/</w:t>
            </w:r>
          </w:p>
        </w:tc>
        <w:tc>
          <w:tcPr>
            <w:tcW w:w="832" w:type="pct"/>
            <w:shd w:val="clear" w:color="auto" w:fill="auto"/>
            <w:vAlign w:val="center"/>
          </w:tcPr>
          <w:p w:rsidR="00801F43" w:rsidRDefault="00684B35" w:rsidP="00684B35">
            <w:pPr>
              <w:pStyle w:val="Zpat"/>
              <w:tabs>
                <w:tab w:val="clear" w:pos="4536"/>
                <w:tab w:val="clear" w:pos="9072"/>
              </w:tabs>
              <w:jc w:val="center"/>
            </w:pPr>
            <w:r>
              <w:t>/</w:t>
            </w:r>
          </w:p>
        </w:tc>
        <w:tc>
          <w:tcPr>
            <w:tcW w:w="832" w:type="pct"/>
            <w:shd w:val="clear" w:color="auto" w:fill="auto"/>
            <w:vAlign w:val="center"/>
          </w:tcPr>
          <w:p w:rsidR="00801F43" w:rsidRDefault="00684B35" w:rsidP="00684B35">
            <w:pPr>
              <w:pStyle w:val="Zpat"/>
              <w:tabs>
                <w:tab w:val="clear" w:pos="4536"/>
                <w:tab w:val="clear" w:pos="9072"/>
              </w:tabs>
              <w:jc w:val="center"/>
            </w:pPr>
            <w:r>
              <w:t>/</w:t>
            </w:r>
          </w:p>
        </w:tc>
      </w:tr>
      <w:tr w:rsidR="00801F43" w:rsidTr="00AA1025">
        <w:trPr>
          <w:trHeight w:val="318"/>
        </w:trPr>
        <w:tc>
          <w:tcPr>
            <w:tcW w:w="1157" w:type="pct"/>
            <w:shd w:val="clear" w:color="auto" w:fill="auto"/>
            <w:vAlign w:val="center"/>
          </w:tcPr>
          <w:p w:rsidR="00801F43" w:rsidRPr="00AA1025" w:rsidRDefault="00801F43" w:rsidP="00AA1025">
            <w:pPr>
              <w:pStyle w:val="Zpat"/>
              <w:tabs>
                <w:tab w:val="clear" w:pos="4536"/>
                <w:tab w:val="clear" w:pos="9072"/>
              </w:tabs>
              <w:rPr>
                <w:b/>
                <w:sz w:val="20"/>
                <w:szCs w:val="20"/>
              </w:rPr>
            </w:pPr>
            <w:r w:rsidRPr="00AA1025">
              <w:rPr>
                <w:b/>
                <w:sz w:val="20"/>
                <w:szCs w:val="20"/>
              </w:rPr>
              <w:t>Internát</w:t>
            </w:r>
          </w:p>
        </w:tc>
        <w:tc>
          <w:tcPr>
            <w:tcW w:w="513" w:type="pct"/>
            <w:shd w:val="clear" w:color="auto" w:fill="auto"/>
            <w:vAlign w:val="center"/>
          </w:tcPr>
          <w:p w:rsidR="00801F43" w:rsidRDefault="00684B35" w:rsidP="00684B35">
            <w:pPr>
              <w:pStyle w:val="Zpat"/>
              <w:tabs>
                <w:tab w:val="clear" w:pos="4536"/>
                <w:tab w:val="clear" w:pos="9072"/>
              </w:tabs>
              <w:jc w:val="center"/>
            </w:pPr>
            <w:r>
              <w:t>/</w:t>
            </w:r>
          </w:p>
        </w:tc>
        <w:tc>
          <w:tcPr>
            <w:tcW w:w="832" w:type="pct"/>
            <w:shd w:val="clear" w:color="auto" w:fill="auto"/>
            <w:vAlign w:val="center"/>
          </w:tcPr>
          <w:p w:rsidR="00801F43" w:rsidRDefault="00684B35" w:rsidP="00684B35">
            <w:pPr>
              <w:pStyle w:val="Zpat"/>
              <w:tabs>
                <w:tab w:val="clear" w:pos="4536"/>
                <w:tab w:val="clear" w:pos="9072"/>
              </w:tabs>
              <w:jc w:val="center"/>
            </w:pPr>
            <w:r>
              <w:t>/</w:t>
            </w:r>
          </w:p>
        </w:tc>
        <w:tc>
          <w:tcPr>
            <w:tcW w:w="832" w:type="pct"/>
            <w:shd w:val="clear" w:color="auto" w:fill="auto"/>
            <w:vAlign w:val="center"/>
          </w:tcPr>
          <w:p w:rsidR="00801F43" w:rsidRDefault="00684B35" w:rsidP="00684B35">
            <w:pPr>
              <w:pStyle w:val="Zpat"/>
              <w:tabs>
                <w:tab w:val="clear" w:pos="4536"/>
                <w:tab w:val="clear" w:pos="9072"/>
              </w:tabs>
              <w:jc w:val="center"/>
            </w:pPr>
            <w:r>
              <w:t>/</w:t>
            </w:r>
          </w:p>
        </w:tc>
        <w:tc>
          <w:tcPr>
            <w:tcW w:w="832" w:type="pct"/>
            <w:shd w:val="clear" w:color="auto" w:fill="auto"/>
            <w:vAlign w:val="center"/>
          </w:tcPr>
          <w:p w:rsidR="00801F43" w:rsidRDefault="00684B35" w:rsidP="00684B35">
            <w:pPr>
              <w:pStyle w:val="Zpat"/>
              <w:tabs>
                <w:tab w:val="clear" w:pos="4536"/>
                <w:tab w:val="clear" w:pos="9072"/>
              </w:tabs>
              <w:jc w:val="center"/>
            </w:pPr>
            <w:r>
              <w:t>/</w:t>
            </w:r>
          </w:p>
        </w:tc>
        <w:tc>
          <w:tcPr>
            <w:tcW w:w="832" w:type="pct"/>
            <w:shd w:val="clear" w:color="auto" w:fill="auto"/>
            <w:vAlign w:val="center"/>
          </w:tcPr>
          <w:p w:rsidR="00801F43" w:rsidRDefault="00684B35" w:rsidP="00684B35">
            <w:pPr>
              <w:pStyle w:val="Zpat"/>
              <w:tabs>
                <w:tab w:val="clear" w:pos="4536"/>
                <w:tab w:val="clear" w:pos="9072"/>
              </w:tabs>
              <w:jc w:val="center"/>
            </w:pPr>
            <w:r>
              <w:t>/</w:t>
            </w:r>
          </w:p>
        </w:tc>
      </w:tr>
      <w:tr w:rsidR="00801F43" w:rsidRPr="00C62BCF" w:rsidTr="00AA1025">
        <w:trPr>
          <w:trHeight w:val="318"/>
        </w:trPr>
        <w:tc>
          <w:tcPr>
            <w:tcW w:w="1157" w:type="pct"/>
            <w:shd w:val="clear" w:color="auto" w:fill="auto"/>
            <w:vAlign w:val="center"/>
          </w:tcPr>
          <w:p w:rsidR="00801F43" w:rsidRPr="003C5A88" w:rsidRDefault="00801F43" w:rsidP="00AA1025">
            <w:pPr>
              <w:pStyle w:val="Zpat"/>
              <w:tabs>
                <w:tab w:val="clear" w:pos="4536"/>
                <w:tab w:val="clear" w:pos="9072"/>
              </w:tabs>
              <w:rPr>
                <w:b/>
                <w:sz w:val="20"/>
                <w:szCs w:val="20"/>
              </w:rPr>
            </w:pPr>
            <w:r w:rsidRPr="003C5A88">
              <w:rPr>
                <w:b/>
                <w:sz w:val="20"/>
                <w:szCs w:val="20"/>
              </w:rPr>
              <w:t>SPC</w:t>
            </w:r>
          </w:p>
        </w:tc>
        <w:tc>
          <w:tcPr>
            <w:tcW w:w="513" w:type="pct"/>
            <w:shd w:val="clear" w:color="auto" w:fill="auto"/>
            <w:vAlign w:val="center"/>
          </w:tcPr>
          <w:p w:rsidR="00801F43" w:rsidRPr="003C5A88" w:rsidRDefault="008C3F63" w:rsidP="00AA1025">
            <w:pPr>
              <w:pStyle w:val="Zpat"/>
              <w:tabs>
                <w:tab w:val="clear" w:pos="4536"/>
                <w:tab w:val="clear" w:pos="9072"/>
              </w:tabs>
              <w:jc w:val="right"/>
            </w:pPr>
            <w:r w:rsidRPr="003C5A88">
              <w:t>108047237</w:t>
            </w:r>
          </w:p>
        </w:tc>
        <w:tc>
          <w:tcPr>
            <w:tcW w:w="832" w:type="pct"/>
            <w:shd w:val="clear" w:color="auto" w:fill="auto"/>
            <w:vAlign w:val="center"/>
          </w:tcPr>
          <w:p w:rsidR="00801F43" w:rsidRPr="003C5A88" w:rsidRDefault="008C3F63" w:rsidP="008C3F63">
            <w:pPr>
              <w:pStyle w:val="Zpat"/>
              <w:tabs>
                <w:tab w:val="clear" w:pos="4536"/>
                <w:tab w:val="clear" w:pos="9072"/>
              </w:tabs>
              <w:jc w:val="center"/>
            </w:pPr>
            <w:r w:rsidRPr="003C5A88">
              <w:t>/</w:t>
            </w:r>
          </w:p>
        </w:tc>
        <w:tc>
          <w:tcPr>
            <w:tcW w:w="832" w:type="pct"/>
            <w:shd w:val="clear" w:color="auto" w:fill="auto"/>
            <w:vAlign w:val="center"/>
          </w:tcPr>
          <w:p w:rsidR="00801F43" w:rsidRPr="001566ED" w:rsidRDefault="0017563E" w:rsidP="008A592E">
            <w:pPr>
              <w:pStyle w:val="Zpat"/>
              <w:tabs>
                <w:tab w:val="clear" w:pos="4536"/>
                <w:tab w:val="clear" w:pos="9072"/>
              </w:tabs>
              <w:jc w:val="center"/>
              <w:rPr>
                <w:highlight w:val="yellow"/>
              </w:rPr>
            </w:pPr>
            <w:r w:rsidRPr="00182A53">
              <w:t>2</w:t>
            </w:r>
            <w:r w:rsidR="00C62BCF" w:rsidRPr="00182A53">
              <w:t>2</w:t>
            </w:r>
            <w:r w:rsidR="006431F8">
              <w:t>9</w:t>
            </w:r>
          </w:p>
        </w:tc>
        <w:tc>
          <w:tcPr>
            <w:tcW w:w="832" w:type="pct"/>
            <w:shd w:val="clear" w:color="auto" w:fill="auto"/>
            <w:vAlign w:val="center"/>
          </w:tcPr>
          <w:p w:rsidR="00801F43" w:rsidRPr="001566ED" w:rsidRDefault="00684B35" w:rsidP="00684B35">
            <w:pPr>
              <w:pStyle w:val="Zpat"/>
              <w:tabs>
                <w:tab w:val="clear" w:pos="4536"/>
                <w:tab w:val="clear" w:pos="9072"/>
              </w:tabs>
              <w:jc w:val="center"/>
              <w:rPr>
                <w:color w:val="00B050"/>
                <w:highlight w:val="yellow"/>
              </w:rPr>
            </w:pPr>
            <w:r w:rsidRPr="00182A53">
              <w:rPr>
                <w:color w:val="00B050"/>
              </w:rPr>
              <w:t>/</w:t>
            </w:r>
          </w:p>
        </w:tc>
        <w:tc>
          <w:tcPr>
            <w:tcW w:w="832" w:type="pct"/>
            <w:shd w:val="clear" w:color="auto" w:fill="auto"/>
            <w:vAlign w:val="center"/>
          </w:tcPr>
          <w:p w:rsidR="00801F43" w:rsidRPr="001566ED" w:rsidRDefault="00074AF0" w:rsidP="00684B35">
            <w:pPr>
              <w:pStyle w:val="Zpat"/>
              <w:tabs>
                <w:tab w:val="clear" w:pos="4536"/>
                <w:tab w:val="clear" w:pos="9072"/>
              </w:tabs>
              <w:jc w:val="center"/>
              <w:rPr>
                <w:color w:val="00B050"/>
                <w:highlight w:val="yellow"/>
              </w:rPr>
            </w:pPr>
            <w:r w:rsidRPr="00074AF0">
              <w:t>3,1</w:t>
            </w:r>
          </w:p>
        </w:tc>
      </w:tr>
    </w:tbl>
    <w:p w:rsidR="002E0B83" w:rsidRPr="00C62BCF" w:rsidRDefault="002E0B83" w:rsidP="003A47EB">
      <w:pPr>
        <w:rPr>
          <w:color w:val="00B050"/>
          <w:sz w:val="20"/>
          <w:szCs w:val="20"/>
          <w:u w:val="single"/>
        </w:rPr>
      </w:pPr>
    </w:p>
    <w:p w:rsidR="002E0B83" w:rsidRPr="00B67928" w:rsidRDefault="00684B35" w:rsidP="002E0B83">
      <w:pPr>
        <w:pStyle w:val="Zpat"/>
        <w:numPr>
          <w:ilvl w:val="0"/>
          <w:numId w:val="11"/>
        </w:numPr>
        <w:tabs>
          <w:tab w:val="clear" w:pos="4536"/>
          <w:tab w:val="clear" w:pos="9072"/>
          <w:tab w:val="left" w:pos="0"/>
          <w:tab w:val="num" w:pos="480"/>
        </w:tabs>
        <w:spacing w:before="120" w:after="120"/>
        <w:jc w:val="both"/>
      </w:pPr>
      <w:r>
        <w:t>Uvedeni klienti Speciálně pedagogického centra při DD a MŠ Beroun.</w:t>
      </w:r>
    </w:p>
    <w:p w:rsidR="006D4A95" w:rsidRDefault="00684B35" w:rsidP="008A194F">
      <w:pPr>
        <w:pStyle w:val="Zpat"/>
        <w:numPr>
          <w:ilvl w:val="0"/>
          <w:numId w:val="11"/>
        </w:numPr>
        <w:tabs>
          <w:tab w:val="clear" w:pos="4536"/>
          <w:tab w:val="clear" w:pos="9072"/>
          <w:tab w:val="left" w:pos="0"/>
          <w:tab w:val="num" w:pos="480"/>
        </w:tabs>
        <w:spacing w:before="120" w:after="120"/>
        <w:jc w:val="both"/>
      </w:pPr>
      <w:r>
        <w:t>Š</w:t>
      </w:r>
      <w:r w:rsidR="002E0B83" w:rsidRPr="00B67928">
        <w:t>kol</w:t>
      </w:r>
      <w:r>
        <w:t>a doplňkovou činnost nevykazovala.</w:t>
      </w:r>
    </w:p>
    <w:p w:rsidR="00484810" w:rsidRPr="00B67928" w:rsidRDefault="00484810" w:rsidP="00484810">
      <w:pPr>
        <w:pStyle w:val="Zpat"/>
        <w:tabs>
          <w:tab w:val="clear" w:pos="4536"/>
          <w:tab w:val="clear" w:pos="9072"/>
          <w:tab w:val="left" w:pos="0"/>
          <w:tab w:val="num" w:pos="480"/>
        </w:tabs>
        <w:spacing w:before="120" w:after="120"/>
        <w:ind w:left="360"/>
        <w:jc w:val="both"/>
      </w:pPr>
    </w:p>
    <w:p w:rsidR="008A194F" w:rsidRPr="00B67928" w:rsidRDefault="0034262E" w:rsidP="00484810">
      <w:pPr>
        <w:spacing w:before="120" w:after="120"/>
        <w:ind w:left="90"/>
        <w:jc w:val="both"/>
        <w:rPr>
          <w:b/>
          <w:u w:val="single"/>
        </w:rPr>
      </w:pPr>
      <w:r w:rsidRPr="00B67928">
        <w:rPr>
          <w:b/>
          <w:u w:val="single"/>
        </w:rPr>
        <w:t>4</w:t>
      </w:r>
      <w:r w:rsidR="0052405B" w:rsidRPr="00B67928">
        <w:rPr>
          <w:b/>
          <w:u w:val="single"/>
        </w:rPr>
        <w:t xml:space="preserve">. </w:t>
      </w:r>
      <w:r w:rsidR="002F11C4" w:rsidRPr="00B67928">
        <w:rPr>
          <w:b/>
          <w:u w:val="single"/>
        </w:rPr>
        <w:t>Souhrnné ú</w:t>
      </w:r>
      <w:r w:rsidR="0052405B" w:rsidRPr="00B67928">
        <w:rPr>
          <w:b/>
          <w:u w:val="single"/>
        </w:rPr>
        <w:t xml:space="preserve">daje o </w:t>
      </w:r>
      <w:r w:rsidR="00D671B5" w:rsidRPr="00B67928">
        <w:rPr>
          <w:b/>
          <w:u w:val="single"/>
        </w:rPr>
        <w:t>dětech/</w:t>
      </w:r>
      <w:r w:rsidR="0052405B" w:rsidRPr="00B67928">
        <w:rPr>
          <w:b/>
          <w:u w:val="single"/>
        </w:rPr>
        <w:t>žácích</w:t>
      </w:r>
    </w:p>
    <w:p w:rsidR="0052405B" w:rsidRPr="00B67928" w:rsidRDefault="005606F2" w:rsidP="006C489D">
      <w:pPr>
        <w:ind w:left="90"/>
        <w:jc w:val="both"/>
        <w:rPr>
          <w:b/>
          <w:sz w:val="20"/>
          <w:szCs w:val="20"/>
        </w:rPr>
      </w:pPr>
      <w:r w:rsidRPr="00B67928">
        <w:rPr>
          <w:b/>
          <w:sz w:val="20"/>
          <w:szCs w:val="20"/>
        </w:rPr>
        <w:t xml:space="preserve">I. </w:t>
      </w:r>
      <w:r w:rsidR="00D671B5" w:rsidRPr="00B67928">
        <w:rPr>
          <w:b/>
          <w:sz w:val="20"/>
          <w:szCs w:val="20"/>
        </w:rPr>
        <w:t>Děti/</w:t>
      </w:r>
      <w:r w:rsidR="0052405B" w:rsidRPr="00B67928">
        <w:rPr>
          <w:b/>
          <w:sz w:val="20"/>
          <w:szCs w:val="20"/>
        </w:rPr>
        <w:t xml:space="preserve">žáci </w:t>
      </w:r>
      <w:r w:rsidR="00ED65C9" w:rsidRPr="00B67928">
        <w:rPr>
          <w:b/>
          <w:sz w:val="20"/>
          <w:szCs w:val="20"/>
        </w:rPr>
        <w:t>podle</w:t>
      </w:r>
      <w:r w:rsidR="006C03E4" w:rsidRPr="00B67928">
        <w:rPr>
          <w:b/>
          <w:sz w:val="20"/>
          <w:szCs w:val="20"/>
        </w:rPr>
        <w:t xml:space="preserve"> </w:t>
      </w:r>
      <w:r w:rsidR="002552BA" w:rsidRPr="00B67928">
        <w:rPr>
          <w:b/>
          <w:sz w:val="20"/>
          <w:szCs w:val="20"/>
        </w:rPr>
        <w:t>typu školy/školské</w:t>
      </w:r>
      <w:r w:rsidR="00D671B5" w:rsidRPr="00B67928">
        <w:rPr>
          <w:b/>
          <w:sz w:val="20"/>
          <w:szCs w:val="20"/>
        </w:rPr>
        <w:t>ho zařízení</w:t>
      </w:r>
      <w:r w:rsidR="006C03E4" w:rsidRPr="00B67928">
        <w:rPr>
          <w:b/>
          <w:sz w:val="20"/>
          <w:szCs w:val="20"/>
        </w:rPr>
        <w:t xml:space="preserve"> </w:t>
      </w:r>
      <w:r w:rsidR="0052405B" w:rsidRPr="00B67928">
        <w:rPr>
          <w:b/>
          <w:sz w:val="20"/>
          <w:szCs w:val="20"/>
        </w:rPr>
        <w:t>(</w:t>
      </w:r>
      <w:r w:rsidR="00632560" w:rsidRPr="00B67928">
        <w:rPr>
          <w:b/>
          <w:sz w:val="20"/>
          <w:szCs w:val="20"/>
        </w:rPr>
        <w:t xml:space="preserve">k </w:t>
      </w:r>
      <w:r w:rsidR="0052405B" w:rsidRPr="00B67928">
        <w:rPr>
          <w:b/>
          <w:sz w:val="20"/>
          <w:szCs w:val="20"/>
        </w:rPr>
        <w:t>30. 9. 20</w:t>
      </w:r>
      <w:r w:rsidR="004E58FF">
        <w:rPr>
          <w:b/>
          <w:sz w:val="20"/>
          <w:szCs w:val="20"/>
        </w:rPr>
        <w:t>2</w:t>
      </w:r>
      <w:r w:rsidR="003E748B">
        <w:rPr>
          <w:b/>
          <w:sz w:val="20"/>
          <w:szCs w:val="20"/>
        </w:rPr>
        <w:t>2</w:t>
      </w:r>
      <w:r w:rsidR="0052405B" w:rsidRPr="00B67928">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1681"/>
        <w:gridCol w:w="2135"/>
        <w:gridCol w:w="1906"/>
      </w:tblGrid>
      <w:tr w:rsidR="003A0607" w:rsidRPr="00AA1025" w:rsidTr="00AA1025">
        <w:tc>
          <w:tcPr>
            <w:tcW w:w="2028" w:type="pct"/>
            <w:shd w:val="clear" w:color="auto" w:fill="E6E6E6"/>
            <w:vAlign w:val="center"/>
          </w:tcPr>
          <w:p w:rsidR="003A0607" w:rsidRPr="00B67928" w:rsidRDefault="003A0607" w:rsidP="00AA1025">
            <w:pPr>
              <w:pStyle w:val="Zpat"/>
              <w:tabs>
                <w:tab w:val="clear" w:pos="4536"/>
                <w:tab w:val="clear" w:pos="9072"/>
              </w:tabs>
              <w:jc w:val="center"/>
            </w:pPr>
            <w:r w:rsidRPr="00AA1025">
              <w:rPr>
                <w:b/>
                <w:bCs/>
                <w:sz w:val="20"/>
                <w:szCs w:val="20"/>
              </w:rPr>
              <w:t>Typ školy/</w:t>
            </w:r>
            <w:r w:rsidR="00B4148C" w:rsidRPr="00AA1025">
              <w:rPr>
                <w:b/>
                <w:bCs/>
                <w:sz w:val="20"/>
                <w:szCs w:val="20"/>
              </w:rPr>
              <w:t>ŠZ</w:t>
            </w:r>
          </w:p>
        </w:tc>
        <w:tc>
          <w:tcPr>
            <w:tcW w:w="873" w:type="pct"/>
            <w:shd w:val="clear" w:color="auto" w:fill="E6E6E6"/>
            <w:vAlign w:val="center"/>
          </w:tcPr>
          <w:p w:rsidR="003A0607" w:rsidRPr="00AA1025" w:rsidRDefault="00797100" w:rsidP="00AA1025">
            <w:pPr>
              <w:pStyle w:val="Zpat"/>
              <w:tabs>
                <w:tab w:val="clear" w:pos="4536"/>
                <w:tab w:val="clear" w:pos="9072"/>
              </w:tabs>
              <w:jc w:val="center"/>
              <w:rPr>
                <w:b/>
                <w:sz w:val="20"/>
                <w:szCs w:val="20"/>
              </w:rPr>
            </w:pPr>
            <w:r w:rsidRPr="00AA1025">
              <w:rPr>
                <w:b/>
                <w:bCs/>
                <w:sz w:val="20"/>
                <w:szCs w:val="20"/>
              </w:rPr>
              <w:t>Děti/ž</w:t>
            </w:r>
            <w:r w:rsidR="003A0607" w:rsidRPr="00AA1025">
              <w:rPr>
                <w:b/>
                <w:bCs/>
                <w:sz w:val="20"/>
                <w:szCs w:val="20"/>
              </w:rPr>
              <w:t>áci</w:t>
            </w:r>
          </w:p>
        </w:tc>
        <w:tc>
          <w:tcPr>
            <w:tcW w:w="1109" w:type="pct"/>
            <w:shd w:val="clear" w:color="auto" w:fill="E6E6E6"/>
            <w:vAlign w:val="center"/>
          </w:tcPr>
          <w:p w:rsidR="003A0607" w:rsidRPr="00AA1025" w:rsidRDefault="003A0607" w:rsidP="00AA1025">
            <w:pPr>
              <w:pStyle w:val="Zpat"/>
              <w:tabs>
                <w:tab w:val="clear" w:pos="4536"/>
                <w:tab w:val="clear" w:pos="9072"/>
              </w:tabs>
              <w:jc w:val="center"/>
              <w:rPr>
                <w:b/>
                <w:sz w:val="20"/>
                <w:szCs w:val="20"/>
              </w:rPr>
            </w:pPr>
            <w:r w:rsidRPr="00AA1025">
              <w:rPr>
                <w:b/>
                <w:sz w:val="20"/>
                <w:szCs w:val="20"/>
              </w:rPr>
              <w:t>Počet tříd</w:t>
            </w:r>
          </w:p>
          <w:p w:rsidR="003A0607" w:rsidRPr="00B67928" w:rsidRDefault="003A0607" w:rsidP="00AA1025">
            <w:pPr>
              <w:pStyle w:val="Zpat"/>
              <w:tabs>
                <w:tab w:val="clear" w:pos="4536"/>
                <w:tab w:val="clear" w:pos="9072"/>
              </w:tabs>
              <w:jc w:val="center"/>
            </w:pPr>
            <w:r w:rsidRPr="00AA1025">
              <w:rPr>
                <w:b/>
                <w:sz w:val="20"/>
                <w:szCs w:val="20"/>
              </w:rPr>
              <w:t>(u ŠD</w:t>
            </w:r>
            <w:r w:rsidR="00736E22" w:rsidRPr="00AA1025">
              <w:rPr>
                <w:b/>
                <w:sz w:val="20"/>
                <w:szCs w:val="20"/>
              </w:rPr>
              <w:t>/ŠK počet</w:t>
            </w:r>
            <w:r w:rsidRPr="00AA1025">
              <w:rPr>
                <w:b/>
                <w:sz w:val="20"/>
                <w:szCs w:val="20"/>
              </w:rPr>
              <w:t xml:space="preserve"> oddělení)</w:t>
            </w:r>
          </w:p>
        </w:tc>
        <w:tc>
          <w:tcPr>
            <w:tcW w:w="990" w:type="pct"/>
            <w:shd w:val="clear" w:color="auto" w:fill="E6E6E6"/>
            <w:vAlign w:val="center"/>
          </w:tcPr>
          <w:p w:rsidR="003A0607" w:rsidRPr="00AA1025" w:rsidRDefault="003A0607" w:rsidP="00AA1025">
            <w:pPr>
              <w:pStyle w:val="Zpat"/>
              <w:tabs>
                <w:tab w:val="clear" w:pos="4536"/>
                <w:tab w:val="clear" w:pos="9072"/>
              </w:tabs>
              <w:jc w:val="center"/>
              <w:rPr>
                <w:b/>
                <w:bCs/>
                <w:sz w:val="20"/>
                <w:szCs w:val="20"/>
              </w:rPr>
            </w:pPr>
            <w:r w:rsidRPr="00AA1025">
              <w:rPr>
                <w:b/>
                <w:bCs/>
                <w:sz w:val="20"/>
                <w:szCs w:val="20"/>
              </w:rPr>
              <w:t xml:space="preserve">Průměr </w:t>
            </w:r>
            <w:r w:rsidR="007E072A" w:rsidRPr="00AA1025">
              <w:rPr>
                <w:b/>
                <w:bCs/>
                <w:sz w:val="20"/>
                <w:szCs w:val="20"/>
              </w:rPr>
              <w:t xml:space="preserve">počet </w:t>
            </w:r>
            <w:r w:rsidR="00D671B5" w:rsidRPr="00AA1025">
              <w:rPr>
                <w:b/>
                <w:bCs/>
                <w:sz w:val="20"/>
                <w:szCs w:val="20"/>
              </w:rPr>
              <w:t xml:space="preserve">dětí/žáků </w:t>
            </w:r>
            <w:r w:rsidRPr="00AA1025">
              <w:rPr>
                <w:b/>
                <w:bCs/>
                <w:sz w:val="20"/>
                <w:szCs w:val="20"/>
              </w:rPr>
              <w:t>na třídu</w:t>
            </w:r>
            <w:r w:rsidR="00A02BA4" w:rsidRPr="00AA1025">
              <w:rPr>
                <w:b/>
                <w:bCs/>
                <w:sz w:val="20"/>
                <w:szCs w:val="20"/>
              </w:rPr>
              <w:t xml:space="preserve"> </w:t>
            </w:r>
            <w:r w:rsidR="00D671B5" w:rsidRPr="00AA1025">
              <w:rPr>
                <w:b/>
                <w:bCs/>
                <w:sz w:val="20"/>
                <w:szCs w:val="20"/>
              </w:rPr>
              <w:t>(</w:t>
            </w:r>
            <w:r w:rsidR="00A02BA4" w:rsidRPr="00AA1025">
              <w:rPr>
                <w:b/>
                <w:bCs/>
                <w:sz w:val="20"/>
                <w:szCs w:val="20"/>
              </w:rPr>
              <w:t>oddělení)</w:t>
            </w:r>
          </w:p>
        </w:tc>
      </w:tr>
      <w:tr w:rsidR="003A0607" w:rsidRPr="00684B35" w:rsidTr="00AA1025">
        <w:trPr>
          <w:trHeight w:val="318"/>
        </w:trPr>
        <w:tc>
          <w:tcPr>
            <w:tcW w:w="2028" w:type="pct"/>
            <w:shd w:val="clear" w:color="auto" w:fill="auto"/>
            <w:vAlign w:val="center"/>
          </w:tcPr>
          <w:p w:rsidR="003A0607" w:rsidRPr="00AA1025" w:rsidRDefault="003A0607" w:rsidP="00AA1025">
            <w:pPr>
              <w:pStyle w:val="Zpat"/>
              <w:tabs>
                <w:tab w:val="clear" w:pos="4536"/>
                <w:tab w:val="clear" w:pos="9072"/>
              </w:tabs>
              <w:rPr>
                <w:b/>
                <w:sz w:val="20"/>
                <w:szCs w:val="20"/>
              </w:rPr>
            </w:pPr>
            <w:r w:rsidRPr="00AA1025">
              <w:rPr>
                <w:b/>
                <w:sz w:val="20"/>
                <w:szCs w:val="20"/>
              </w:rPr>
              <w:t>MŠ speciální</w:t>
            </w:r>
          </w:p>
        </w:tc>
        <w:tc>
          <w:tcPr>
            <w:tcW w:w="873" w:type="pct"/>
            <w:shd w:val="clear" w:color="auto" w:fill="auto"/>
            <w:vAlign w:val="center"/>
          </w:tcPr>
          <w:p w:rsidR="003A0607" w:rsidRPr="00E167CF" w:rsidRDefault="005211E9" w:rsidP="00AA1025">
            <w:pPr>
              <w:pStyle w:val="Zpat"/>
              <w:tabs>
                <w:tab w:val="clear" w:pos="4536"/>
                <w:tab w:val="clear" w:pos="9072"/>
              </w:tabs>
              <w:jc w:val="right"/>
            </w:pPr>
            <w:r w:rsidRPr="005211E9">
              <w:t>11</w:t>
            </w:r>
            <w:r w:rsidR="004E58FF" w:rsidRPr="004E58FF">
              <w:rPr>
                <w:color w:val="FF0000"/>
              </w:rPr>
              <w:t xml:space="preserve"> </w:t>
            </w:r>
          </w:p>
        </w:tc>
        <w:tc>
          <w:tcPr>
            <w:tcW w:w="1109" w:type="pct"/>
            <w:shd w:val="clear" w:color="auto" w:fill="auto"/>
            <w:vAlign w:val="center"/>
          </w:tcPr>
          <w:p w:rsidR="003A0607" w:rsidRPr="005211E9" w:rsidRDefault="006431F8" w:rsidP="00AA1025">
            <w:pPr>
              <w:pStyle w:val="Zpat"/>
              <w:tabs>
                <w:tab w:val="clear" w:pos="4536"/>
                <w:tab w:val="clear" w:pos="9072"/>
              </w:tabs>
              <w:jc w:val="right"/>
            </w:pPr>
            <w:r>
              <w:t>2</w:t>
            </w:r>
          </w:p>
        </w:tc>
        <w:tc>
          <w:tcPr>
            <w:tcW w:w="990" w:type="pct"/>
            <w:shd w:val="clear" w:color="auto" w:fill="auto"/>
            <w:vAlign w:val="center"/>
          </w:tcPr>
          <w:p w:rsidR="003A0607" w:rsidRPr="005211E9" w:rsidRDefault="004E58FF" w:rsidP="00AA1025">
            <w:pPr>
              <w:pStyle w:val="Zpat"/>
              <w:tabs>
                <w:tab w:val="clear" w:pos="4536"/>
                <w:tab w:val="clear" w:pos="9072"/>
              </w:tabs>
              <w:jc w:val="right"/>
            </w:pPr>
            <w:r w:rsidRPr="005211E9">
              <w:t>6</w:t>
            </w:r>
          </w:p>
        </w:tc>
      </w:tr>
      <w:tr w:rsidR="003A0607" w:rsidRPr="00AA1025" w:rsidTr="00AA1025">
        <w:trPr>
          <w:trHeight w:val="318"/>
        </w:trPr>
        <w:tc>
          <w:tcPr>
            <w:tcW w:w="2028" w:type="pct"/>
            <w:shd w:val="clear" w:color="auto" w:fill="auto"/>
            <w:vAlign w:val="center"/>
          </w:tcPr>
          <w:p w:rsidR="003A0607" w:rsidRPr="00AA1025" w:rsidRDefault="003A0607" w:rsidP="00AA1025">
            <w:pPr>
              <w:pStyle w:val="Zpat"/>
              <w:tabs>
                <w:tab w:val="clear" w:pos="4536"/>
                <w:tab w:val="clear" w:pos="9072"/>
              </w:tabs>
              <w:rPr>
                <w:b/>
                <w:sz w:val="20"/>
                <w:szCs w:val="20"/>
              </w:rPr>
            </w:pPr>
            <w:r w:rsidRPr="00AA1025">
              <w:rPr>
                <w:b/>
                <w:sz w:val="20"/>
                <w:szCs w:val="20"/>
              </w:rPr>
              <w:t>MŠ při zdravotnickém zařízení</w:t>
            </w:r>
          </w:p>
        </w:tc>
        <w:tc>
          <w:tcPr>
            <w:tcW w:w="873" w:type="pct"/>
            <w:shd w:val="clear" w:color="auto" w:fill="auto"/>
            <w:vAlign w:val="center"/>
          </w:tcPr>
          <w:p w:rsidR="003A0607" w:rsidRPr="00B67928" w:rsidRDefault="003A0607" w:rsidP="00AA1025">
            <w:pPr>
              <w:pStyle w:val="Zpat"/>
              <w:tabs>
                <w:tab w:val="clear" w:pos="4536"/>
                <w:tab w:val="clear" w:pos="9072"/>
              </w:tabs>
              <w:jc w:val="right"/>
            </w:pPr>
          </w:p>
        </w:tc>
        <w:tc>
          <w:tcPr>
            <w:tcW w:w="1109" w:type="pct"/>
            <w:shd w:val="clear" w:color="auto" w:fill="auto"/>
            <w:vAlign w:val="center"/>
          </w:tcPr>
          <w:p w:rsidR="003A0607" w:rsidRPr="00B67928" w:rsidRDefault="003A0607" w:rsidP="00AA1025">
            <w:pPr>
              <w:pStyle w:val="Zpat"/>
              <w:tabs>
                <w:tab w:val="clear" w:pos="4536"/>
                <w:tab w:val="clear" w:pos="9072"/>
              </w:tabs>
              <w:jc w:val="right"/>
            </w:pPr>
          </w:p>
        </w:tc>
        <w:tc>
          <w:tcPr>
            <w:tcW w:w="990" w:type="pct"/>
            <w:shd w:val="clear" w:color="auto" w:fill="auto"/>
            <w:vAlign w:val="center"/>
          </w:tcPr>
          <w:p w:rsidR="003A0607" w:rsidRPr="00B67928" w:rsidRDefault="003A0607" w:rsidP="00AA1025">
            <w:pPr>
              <w:pStyle w:val="Zpat"/>
              <w:tabs>
                <w:tab w:val="clear" w:pos="4536"/>
                <w:tab w:val="clear" w:pos="9072"/>
              </w:tabs>
              <w:jc w:val="right"/>
            </w:pPr>
          </w:p>
        </w:tc>
      </w:tr>
      <w:tr w:rsidR="003A0607" w:rsidRPr="00AA1025" w:rsidTr="00AA1025">
        <w:trPr>
          <w:trHeight w:val="318"/>
        </w:trPr>
        <w:tc>
          <w:tcPr>
            <w:tcW w:w="2028" w:type="pct"/>
            <w:shd w:val="clear" w:color="auto" w:fill="auto"/>
            <w:vAlign w:val="center"/>
          </w:tcPr>
          <w:p w:rsidR="003A0607" w:rsidRPr="00AA1025" w:rsidRDefault="003A0607" w:rsidP="00AA1025">
            <w:pPr>
              <w:pStyle w:val="Zpat"/>
              <w:tabs>
                <w:tab w:val="clear" w:pos="4536"/>
                <w:tab w:val="clear" w:pos="9072"/>
              </w:tabs>
              <w:rPr>
                <w:b/>
                <w:sz w:val="20"/>
                <w:szCs w:val="20"/>
              </w:rPr>
            </w:pPr>
            <w:r w:rsidRPr="00AA1025">
              <w:rPr>
                <w:b/>
                <w:sz w:val="20"/>
                <w:szCs w:val="20"/>
              </w:rPr>
              <w:t>ZŠ</w:t>
            </w:r>
          </w:p>
        </w:tc>
        <w:tc>
          <w:tcPr>
            <w:tcW w:w="873" w:type="pct"/>
            <w:shd w:val="clear" w:color="auto" w:fill="auto"/>
            <w:vAlign w:val="center"/>
          </w:tcPr>
          <w:p w:rsidR="003A0607" w:rsidRDefault="003A0607" w:rsidP="00AA1025">
            <w:pPr>
              <w:pStyle w:val="Zpat"/>
              <w:tabs>
                <w:tab w:val="clear" w:pos="4536"/>
                <w:tab w:val="clear" w:pos="9072"/>
              </w:tabs>
              <w:jc w:val="right"/>
            </w:pPr>
          </w:p>
        </w:tc>
        <w:tc>
          <w:tcPr>
            <w:tcW w:w="1109" w:type="pct"/>
            <w:shd w:val="clear" w:color="auto" w:fill="auto"/>
            <w:vAlign w:val="center"/>
          </w:tcPr>
          <w:p w:rsidR="003A0607" w:rsidRDefault="003A0607" w:rsidP="00AA1025">
            <w:pPr>
              <w:pStyle w:val="Zpat"/>
              <w:tabs>
                <w:tab w:val="clear" w:pos="4536"/>
                <w:tab w:val="clear" w:pos="9072"/>
              </w:tabs>
              <w:jc w:val="right"/>
            </w:pPr>
          </w:p>
        </w:tc>
        <w:tc>
          <w:tcPr>
            <w:tcW w:w="990" w:type="pct"/>
            <w:shd w:val="clear" w:color="auto" w:fill="auto"/>
            <w:vAlign w:val="center"/>
          </w:tcPr>
          <w:p w:rsidR="003A0607" w:rsidRDefault="003A0607" w:rsidP="00AA1025">
            <w:pPr>
              <w:pStyle w:val="Zpat"/>
              <w:tabs>
                <w:tab w:val="clear" w:pos="4536"/>
                <w:tab w:val="clear" w:pos="9072"/>
              </w:tabs>
              <w:jc w:val="right"/>
            </w:pPr>
          </w:p>
        </w:tc>
      </w:tr>
      <w:tr w:rsidR="003A0607" w:rsidRPr="00AA1025" w:rsidTr="00AA1025">
        <w:trPr>
          <w:trHeight w:val="318"/>
        </w:trPr>
        <w:tc>
          <w:tcPr>
            <w:tcW w:w="2028" w:type="pct"/>
            <w:shd w:val="clear" w:color="auto" w:fill="auto"/>
            <w:vAlign w:val="center"/>
          </w:tcPr>
          <w:p w:rsidR="003A0607" w:rsidRPr="00AA1025" w:rsidRDefault="003A0607" w:rsidP="00AA1025">
            <w:pPr>
              <w:pStyle w:val="Zpat"/>
              <w:tabs>
                <w:tab w:val="clear" w:pos="4536"/>
                <w:tab w:val="clear" w:pos="9072"/>
              </w:tabs>
              <w:rPr>
                <w:b/>
                <w:sz w:val="20"/>
                <w:szCs w:val="20"/>
              </w:rPr>
            </w:pPr>
            <w:r w:rsidRPr="00AA1025">
              <w:rPr>
                <w:b/>
                <w:sz w:val="20"/>
                <w:szCs w:val="20"/>
              </w:rPr>
              <w:t>ZŠ speciální</w:t>
            </w:r>
          </w:p>
        </w:tc>
        <w:tc>
          <w:tcPr>
            <w:tcW w:w="873" w:type="pct"/>
            <w:shd w:val="clear" w:color="auto" w:fill="auto"/>
            <w:vAlign w:val="center"/>
          </w:tcPr>
          <w:p w:rsidR="003A0607" w:rsidRDefault="003A0607" w:rsidP="00AA1025">
            <w:pPr>
              <w:pStyle w:val="Zpat"/>
              <w:tabs>
                <w:tab w:val="clear" w:pos="4536"/>
                <w:tab w:val="clear" w:pos="9072"/>
              </w:tabs>
              <w:jc w:val="right"/>
            </w:pPr>
          </w:p>
        </w:tc>
        <w:tc>
          <w:tcPr>
            <w:tcW w:w="1109" w:type="pct"/>
            <w:shd w:val="clear" w:color="auto" w:fill="auto"/>
            <w:vAlign w:val="center"/>
          </w:tcPr>
          <w:p w:rsidR="003A0607" w:rsidRDefault="003A0607" w:rsidP="00AA1025">
            <w:pPr>
              <w:pStyle w:val="Zpat"/>
              <w:tabs>
                <w:tab w:val="clear" w:pos="4536"/>
                <w:tab w:val="clear" w:pos="9072"/>
              </w:tabs>
              <w:jc w:val="right"/>
            </w:pPr>
          </w:p>
        </w:tc>
        <w:tc>
          <w:tcPr>
            <w:tcW w:w="990" w:type="pct"/>
            <w:shd w:val="clear" w:color="auto" w:fill="auto"/>
            <w:vAlign w:val="center"/>
          </w:tcPr>
          <w:p w:rsidR="003A0607" w:rsidRDefault="003A0607" w:rsidP="00AA1025">
            <w:pPr>
              <w:pStyle w:val="Zpat"/>
              <w:tabs>
                <w:tab w:val="clear" w:pos="4536"/>
                <w:tab w:val="clear" w:pos="9072"/>
              </w:tabs>
              <w:jc w:val="right"/>
            </w:pPr>
          </w:p>
        </w:tc>
      </w:tr>
      <w:tr w:rsidR="003A0607" w:rsidRPr="00AA1025" w:rsidTr="00AA1025">
        <w:trPr>
          <w:trHeight w:val="318"/>
        </w:trPr>
        <w:tc>
          <w:tcPr>
            <w:tcW w:w="2028" w:type="pct"/>
            <w:shd w:val="clear" w:color="auto" w:fill="auto"/>
            <w:vAlign w:val="center"/>
          </w:tcPr>
          <w:p w:rsidR="003A0607" w:rsidRPr="00AA1025" w:rsidRDefault="003A0607" w:rsidP="00AA1025">
            <w:pPr>
              <w:pStyle w:val="Zpat"/>
              <w:tabs>
                <w:tab w:val="clear" w:pos="4536"/>
                <w:tab w:val="clear" w:pos="9072"/>
              </w:tabs>
              <w:rPr>
                <w:b/>
                <w:sz w:val="20"/>
                <w:szCs w:val="20"/>
              </w:rPr>
            </w:pPr>
            <w:r w:rsidRPr="00AA1025">
              <w:rPr>
                <w:b/>
                <w:sz w:val="20"/>
                <w:szCs w:val="20"/>
              </w:rPr>
              <w:t>ZŠ při zdravotnickém zařízení</w:t>
            </w:r>
          </w:p>
        </w:tc>
        <w:tc>
          <w:tcPr>
            <w:tcW w:w="873" w:type="pct"/>
            <w:shd w:val="clear" w:color="auto" w:fill="auto"/>
            <w:vAlign w:val="center"/>
          </w:tcPr>
          <w:p w:rsidR="003A0607" w:rsidRDefault="003A0607" w:rsidP="00AA1025">
            <w:pPr>
              <w:pStyle w:val="Zpat"/>
              <w:tabs>
                <w:tab w:val="clear" w:pos="4536"/>
                <w:tab w:val="clear" w:pos="9072"/>
              </w:tabs>
              <w:jc w:val="right"/>
            </w:pPr>
          </w:p>
        </w:tc>
        <w:tc>
          <w:tcPr>
            <w:tcW w:w="1109" w:type="pct"/>
            <w:shd w:val="clear" w:color="auto" w:fill="auto"/>
            <w:vAlign w:val="center"/>
          </w:tcPr>
          <w:p w:rsidR="003A0607" w:rsidRDefault="003A0607" w:rsidP="00AA1025">
            <w:pPr>
              <w:pStyle w:val="Zpat"/>
              <w:tabs>
                <w:tab w:val="clear" w:pos="4536"/>
                <w:tab w:val="clear" w:pos="9072"/>
              </w:tabs>
              <w:jc w:val="right"/>
            </w:pPr>
          </w:p>
        </w:tc>
        <w:tc>
          <w:tcPr>
            <w:tcW w:w="990" w:type="pct"/>
            <w:shd w:val="clear" w:color="auto" w:fill="auto"/>
            <w:vAlign w:val="center"/>
          </w:tcPr>
          <w:p w:rsidR="003A0607" w:rsidRDefault="003A0607" w:rsidP="00AA1025">
            <w:pPr>
              <w:pStyle w:val="Zpat"/>
              <w:tabs>
                <w:tab w:val="clear" w:pos="4536"/>
                <w:tab w:val="clear" w:pos="9072"/>
              </w:tabs>
              <w:jc w:val="right"/>
            </w:pPr>
          </w:p>
        </w:tc>
      </w:tr>
      <w:tr w:rsidR="003A0607" w:rsidRPr="00AA1025" w:rsidTr="00AA1025">
        <w:trPr>
          <w:trHeight w:val="318"/>
        </w:trPr>
        <w:tc>
          <w:tcPr>
            <w:tcW w:w="2028" w:type="pct"/>
            <w:shd w:val="clear" w:color="auto" w:fill="auto"/>
            <w:vAlign w:val="center"/>
          </w:tcPr>
          <w:p w:rsidR="003A0607" w:rsidRPr="00AA1025" w:rsidRDefault="003A0607" w:rsidP="00AA1025">
            <w:pPr>
              <w:pStyle w:val="Zpat"/>
              <w:tabs>
                <w:tab w:val="clear" w:pos="4536"/>
                <w:tab w:val="clear" w:pos="9072"/>
              </w:tabs>
              <w:rPr>
                <w:b/>
                <w:sz w:val="20"/>
                <w:szCs w:val="20"/>
              </w:rPr>
            </w:pPr>
            <w:r w:rsidRPr="00AA1025">
              <w:rPr>
                <w:b/>
                <w:sz w:val="20"/>
                <w:szCs w:val="20"/>
              </w:rPr>
              <w:t>Přípravný stupeň</w:t>
            </w:r>
            <w:r w:rsidR="00363559" w:rsidRPr="00AA1025">
              <w:rPr>
                <w:b/>
                <w:sz w:val="20"/>
                <w:szCs w:val="20"/>
              </w:rPr>
              <w:t xml:space="preserve"> ZŠ spec.</w:t>
            </w:r>
          </w:p>
        </w:tc>
        <w:tc>
          <w:tcPr>
            <w:tcW w:w="873" w:type="pct"/>
            <w:shd w:val="clear" w:color="auto" w:fill="auto"/>
            <w:vAlign w:val="center"/>
          </w:tcPr>
          <w:p w:rsidR="003A0607" w:rsidRDefault="003A0607" w:rsidP="00AA1025">
            <w:pPr>
              <w:pStyle w:val="Zpat"/>
              <w:tabs>
                <w:tab w:val="clear" w:pos="4536"/>
                <w:tab w:val="clear" w:pos="9072"/>
              </w:tabs>
              <w:jc w:val="right"/>
            </w:pPr>
          </w:p>
        </w:tc>
        <w:tc>
          <w:tcPr>
            <w:tcW w:w="1109" w:type="pct"/>
            <w:shd w:val="clear" w:color="auto" w:fill="auto"/>
            <w:vAlign w:val="center"/>
          </w:tcPr>
          <w:p w:rsidR="003A0607" w:rsidRDefault="003A0607" w:rsidP="00AA1025">
            <w:pPr>
              <w:pStyle w:val="Zpat"/>
              <w:tabs>
                <w:tab w:val="clear" w:pos="4536"/>
                <w:tab w:val="clear" w:pos="9072"/>
              </w:tabs>
              <w:jc w:val="right"/>
            </w:pPr>
          </w:p>
        </w:tc>
        <w:tc>
          <w:tcPr>
            <w:tcW w:w="990" w:type="pct"/>
            <w:shd w:val="clear" w:color="auto" w:fill="auto"/>
            <w:vAlign w:val="center"/>
          </w:tcPr>
          <w:p w:rsidR="003A0607" w:rsidRDefault="003A0607" w:rsidP="00AA1025">
            <w:pPr>
              <w:pStyle w:val="Zpat"/>
              <w:tabs>
                <w:tab w:val="clear" w:pos="4536"/>
                <w:tab w:val="clear" w:pos="9072"/>
              </w:tabs>
              <w:jc w:val="right"/>
            </w:pPr>
          </w:p>
        </w:tc>
      </w:tr>
      <w:tr w:rsidR="003A0607" w:rsidRPr="00AA1025" w:rsidTr="00AA1025">
        <w:trPr>
          <w:trHeight w:val="318"/>
        </w:trPr>
        <w:tc>
          <w:tcPr>
            <w:tcW w:w="2028" w:type="pct"/>
            <w:shd w:val="clear" w:color="auto" w:fill="auto"/>
            <w:vAlign w:val="center"/>
          </w:tcPr>
          <w:p w:rsidR="003A0607" w:rsidRPr="00AA1025" w:rsidRDefault="003A0607" w:rsidP="00AA1025">
            <w:pPr>
              <w:pStyle w:val="Zpat"/>
              <w:tabs>
                <w:tab w:val="clear" w:pos="4536"/>
                <w:tab w:val="clear" w:pos="9072"/>
              </w:tabs>
              <w:rPr>
                <w:b/>
                <w:sz w:val="20"/>
                <w:szCs w:val="20"/>
              </w:rPr>
            </w:pPr>
            <w:r w:rsidRPr="00AA1025">
              <w:rPr>
                <w:b/>
                <w:sz w:val="20"/>
                <w:szCs w:val="20"/>
              </w:rPr>
              <w:t>Praktická škola</w:t>
            </w:r>
          </w:p>
        </w:tc>
        <w:tc>
          <w:tcPr>
            <w:tcW w:w="873" w:type="pct"/>
            <w:shd w:val="clear" w:color="auto" w:fill="auto"/>
            <w:vAlign w:val="center"/>
          </w:tcPr>
          <w:p w:rsidR="003A0607" w:rsidRDefault="003A0607" w:rsidP="00AA1025">
            <w:pPr>
              <w:pStyle w:val="Zpat"/>
              <w:tabs>
                <w:tab w:val="clear" w:pos="4536"/>
                <w:tab w:val="clear" w:pos="9072"/>
              </w:tabs>
              <w:jc w:val="right"/>
            </w:pPr>
          </w:p>
        </w:tc>
        <w:tc>
          <w:tcPr>
            <w:tcW w:w="1109" w:type="pct"/>
            <w:shd w:val="clear" w:color="auto" w:fill="auto"/>
            <w:vAlign w:val="center"/>
          </w:tcPr>
          <w:p w:rsidR="003A0607" w:rsidRDefault="003A0607" w:rsidP="00AA1025">
            <w:pPr>
              <w:pStyle w:val="Zpat"/>
              <w:tabs>
                <w:tab w:val="clear" w:pos="4536"/>
                <w:tab w:val="clear" w:pos="9072"/>
              </w:tabs>
              <w:jc w:val="right"/>
            </w:pPr>
          </w:p>
        </w:tc>
        <w:tc>
          <w:tcPr>
            <w:tcW w:w="990" w:type="pct"/>
            <w:shd w:val="clear" w:color="auto" w:fill="auto"/>
            <w:vAlign w:val="center"/>
          </w:tcPr>
          <w:p w:rsidR="003A0607" w:rsidRDefault="003A0607" w:rsidP="00AA1025">
            <w:pPr>
              <w:pStyle w:val="Zpat"/>
              <w:tabs>
                <w:tab w:val="clear" w:pos="4536"/>
                <w:tab w:val="clear" w:pos="9072"/>
              </w:tabs>
              <w:jc w:val="right"/>
            </w:pPr>
          </w:p>
        </w:tc>
      </w:tr>
      <w:tr w:rsidR="003A0607" w:rsidRPr="00AA1025" w:rsidTr="00AA1025">
        <w:trPr>
          <w:trHeight w:val="318"/>
        </w:trPr>
        <w:tc>
          <w:tcPr>
            <w:tcW w:w="2028" w:type="pct"/>
            <w:shd w:val="clear" w:color="auto" w:fill="auto"/>
            <w:vAlign w:val="center"/>
          </w:tcPr>
          <w:p w:rsidR="003A0607" w:rsidRPr="00AA1025" w:rsidRDefault="003A0607" w:rsidP="00AA1025">
            <w:pPr>
              <w:pStyle w:val="Zpat"/>
              <w:tabs>
                <w:tab w:val="clear" w:pos="4536"/>
                <w:tab w:val="clear" w:pos="9072"/>
              </w:tabs>
              <w:rPr>
                <w:b/>
                <w:sz w:val="20"/>
                <w:szCs w:val="20"/>
              </w:rPr>
            </w:pPr>
            <w:r w:rsidRPr="00AA1025">
              <w:rPr>
                <w:b/>
                <w:sz w:val="20"/>
                <w:szCs w:val="20"/>
              </w:rPr>
              <w:t>Školní družina/klub</w:t>
            </w:r>
          </w:p>
        </w:tc>
        <w:tc>
          <w:tcPr>
            <w:tcW w:w="873" w:type="pct"/>
            <w:shd w:val="clear" w:color="auto" w:fill="auto"/>
            <w:vAlign w:val="center"/>
          </w:tcPr>
          <w:p w:rsidR="003A0607" w:rsidRDefault="00C1458B" w:rsidP="00AA1025">
            <w:pPr>
              <w:pStyle w:val="Zpat"/>
              <w:tabs>
                <w:tab w:val="clear" w:pos="4536"/>
                <w:tab w:val="clear" w:pos="9072"/>
              </w:tabs>
              <w:jc w:val="center"/>
            </w:pPr>
            <w:r>
              <w:t>/</w:t>
            </w:r>
          </w:p>
        </w:tc>
        <w:tc>
          <w:tcPr>
            <w:tcW w:w="1109" w:type="pct"/>
            <w:shd w:val="clear" w:color="auto" w:fill="auto"/>
            <w:vAlign w:val="center"/>
          </w:tcPr>
          <w:p w:rsidR="003A0607" w:rsidRDefault="00A02BA4" w:rsidP="00AA1025">
            <w:pPr>
              <w:pStyle w:val="Zpat"/>
              <w:tabs>
                <w:tab w:val="clear" w:pos="4536"/>
                <w:tab w:val="clear" w:pos="9072"/>
              </w:tabs>
              <w:jc w:val="center"/>
            </w:pPr>
            <w:r>
              <w:t>/</w:t>
            </w:r>
          </w:p>
        </w:tc>
        <w:tc>
          <w:tcPr>
            <w:tcW w:w="990" w:type="pct"/>
            <w:shd w:val="clear" w:color="auto" w:fill="auto"/>
            <w:vAlign w:val="center"/>
          </w:tcPr>
          <w:p w:rsidR="003A0607" w:rsidRDefault="00A02BA4" w:rsidP="00AA1025">
            <w:pPr>
              <w:pStyle w:val="Zpat"/>
              <w:tabs>
                <w:tab w:val="clear" w:pos="4536"/>
                <w:tab w:val="clear" w:pos="9072"/>
              </w:tabs>
              <w:jc w:val="center"/>
            </w:pPr>
            <w:r>
              <w:t>/</w:t>
            </w:r>
          </w:p>
        </w:tc>
      </w:tr>
    </w:tbl>
    <w:p w:rsidR="008C3F63" w:rsidRDefault="008C3F63" w:rsidP="00684B35">
      <w:pPr>
        <w:pStyle w:val="Zpat"/>
        <w:tabs>
          <w:tab w:val="clear" w:pos="4536"/>
          <w:tab w:val="clear" w:pos="9072"/>
          <w:tab w:val="left" w:pos="0"/>
          <w:tab w:val="num" w:pos="480"/>
        </w:tabs>
        <w:spacing w:before="120" w:after="120"/>
        <w:jc w:val="both"/>
      </w:pPr>
    </w:p>
    <w:p w:rsidR="009562C9" w:rsidRPr="006431F8" w:rsidRDefault="009562C9" w:rsidP="009562C9">
      <w:pPr>
        <w:pStyle w:val="Zpat"/>
        <w:numPr>
          <w:ilvl w:val="0"/>
          <w:numId w:val="11"/>
        </w:numPr>
        <w:tabs>
          <w:tab w:val="clear" w:pos="4536"/>
          <w:tab w:val="clear" w:pos="9072"/>
          <w:tab w:val="left" w:pos="0"/>
          <w:tab w:val="num" w:pos="480"/>
        </w:tabs>
        <w:spacing w:before="120" w:after="120"/>
        <w:jc w:val="both"/>
      </w:pPr>
      <w:r w:rsidRPr="006431F8">
        <w:rPr>
          <w:b/>
        </w:rPr>
        <w:t xml:space="preserve">Cizí státní příslušníci – EU, ostatní (počty) – podle druhu školy </w:t>
      </w:r>
      <w:r w:rsidR="00750642" w:rsidRPr="006431F8">
        <w:rPr>
          <w:b/>
        </w:rPr>
        <w:t xml:space="preserve">– </w:t>
      </w:r>
      <w:r w:rsidR="00750642" w:rsidRPr="006431F8">
        <w:t>1 dítě v MŠ.</w:t>
      </w:r>
    </w:p>
    <w:p w:rsidR="00AD0430" w:rsidRPr="00684B35" w:rsidRDefault="00C24812" w:rsidP="00684B35">
      <w:pPr>
        <w:pStyle w:val="Zpat"/>
        <w:numPr>
          <w:ilvl w:val="0"/>
          <w:numId w:val="11"/>
        </w:numPr>
        <w:tabs>
          <w:tab w:val="clear" w:pos="4536"/>
          <w:tab w:val="clear" w:pos="9072"/>
          <w:tab w:val="left" w:pos="0"/>
          <w:tab w:val="num" w:pos="480"/>
        </w:tabs>
        <w:spacing w:before="120" w:after="120"/>
        <w:jc w:val="both"/>
        <w:rPr>
          <w:b/>
        </w:rPr>
      </w:pPr>
      <w:r w:rsidRPr="00684B35">
        <w:rPr>
          <w:b/>
        </w:rPr>
        <w:lastRenderedPageBreak/>
        <w:t xml:space="preserve">Uveďte kolik dětí a </w:t>
      </w:r>
      <w:r w:rsidR="00755342" w:rsidRPr="00684B35">
        <w:rPr>
          <w:b/>
        </w:rPr>
        <w:t xml:space="preserve">kolik </w:t>
      </w:r>
      <w:r w:rsidRPr="00684B35">
        <w:rPr>
          <w:b/>
        </w:rPr>
        <w:t>žáků dojíždí do školy z j</w:t>
      </w:r>
      <w:r w:rsidR="00750642" w:rsidRPr="00684B35">
        <w:rPr>
          <w:b/>
        </w:rPr>
        <w:t>iných krajů (podle druhu školy) -1 dítě</w:t>
      </w:r>
    </w:p>
    <w:p w:rsidR="006C489D" w:rsidRPr="00B67928" w:rsidRDefault="005606F2" w:rsidP="006C489D">
      <w:pPr>
        <w:pStyle w:val="Zpat"/>
        <w:tabs>
          <w:tab w:val="clear" w:pos="4536"/>
          <w:tab w:val="clear" w:pos="9072"/>
          <w:tab w:val="left" w:pos="2700"/>
        </w:tabs>
        <w:rPr>
          <w:b/>
          <w:sz w:val="20"/>
          <w:szCs w:val="20"/>
        </w:rPr>
      </w:pPr>
      <w:r w:rsidRPr="00B67928">
        <w:rPr>
          <w:b/>
          <w:sz w:val="20"/>
          <w:szCs w:val="20"/>
        </w:rPr>
        <w:t xml:space="preserve">II. </w:t>
      </w:r>
      <w:r w:rsidR="00D671B5" w:rsidRPr="00B67928">
        <w:rPr>
          <w:b/>
          <w:sz w:val="20"/>
          <w:szCs w:val="20"/>
        </w:rPr>
        <w:t>Děti/ž</w:t>
      </w:r>
      <w:r w:rsidR="00D920C5" w:rsidRPr="00B67928">
        <w:rPr>
          <w:b/>
          <w:sz w:val="20"/>
          <w:szCs w:val="20"/>
        </w:rPr>
        <w:t>áci</w:t>
      </w:r>
      <w:r w:rsidR="006C489D" w:rsidRPr="00B67928">
        <w:rPr>
          <w:b/>
          <w:sz w:val="20"/>
          <w:szCs w:val="20"/>
        </w:rPr>
        <w:t xml:space="preserve"> podle druhu zdravotního postižení (k 30. 9. 20</w:t>
      </w:r>
      <w:r w:rsidR="00E167CF">
        <w:rPr>
          <w:b/>
          <w:sz w:val="20"/>
          <w:szCs w:val="20"/>
        </w:rPr>
        <w:t>2</w:t>
      </w:r>
      <w:r w:rsidR="004E58FF" w:rsidRPr="003E748B">
        <w:rPr>
          <w:b/>
          <w:sz w:val="20"/>
          <w:szCs w:val="20"/>
        </w:rPr>
        <w:t>2</w:t>
      </w:r>
      <w:r w:rsidR="006C489D" w:rsidRPr="00B67928">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6"/>
        <w:gridCol w:w="1260"/>
        <w:gridCol w:w="1259"/>
        <w:gridCol w:w="1259"/>
        <w:gridCol w:w="1259"/>
        <w:gridCol w:w="1255"/>
      </w:tblGrid>
      <w:tr w:rsidR="00905F07" w:rsidRPr="00B67928">
        <w:trPr>
          <w:trHeight w:val="301"/>
        </w:trPr>
        <w:tc>
          <w:tcPr>
            <w:tcW w:w="1732" w:type="pct"/>
            <w:shd w:val="clear" w:color="auto" w:fill="E6E6E6"/>
            <w:vAlign w:val="center"/>
          </w:tcPr>
          <w:p w:rsidR="00905F07" w:rsidRPr="00B67928" w:rsidRDefault="00905F07" w:rsidP="006C489D">
            <w:pPr>
              <w:tabs>
                <w:tab w:val="left" w:pos="2700"/>
              </w:tabs>
              <w:jc w:val="center"/>
              <w:rPr>
                <w:b/>
                <w:bCs/>
                <w:sz w:val="20"/>
              </w:rPr>
            </w:pPr>
            <w:r w:rsidRPr="00B67928">
              <w:rPr>
                <w:b/>
                <w:bCs/>
                <w:sz w:val="20"/>
              </w:rPr>
              <w:t>Druh postižení</w:t>
            </w:r>
          </w:p>
        </w:tc>
        <w:tc>
          <w:tcPr>
            <w:tcW w:w="654" w:type="pct"/>
            <w:shd w:val="clear" w:color="auto" w:fill="E6E6E6"/>
            <w:vAlign w:val="center"/>
          </w:tcPr>
          <w:p w:rsidR="00905F07" w:rsidRPr="00B67928" w:rsidRDefault="00905F07" w:rsidP="00EA49AB">
            <w:pPr>
              <w:tabs>
                <w:tab w:val="left" w:pos="2700"/>
              </w:tabs>
              <w:jc w:val="center"/>
              <w:rPr>
                <w:b/>
                <w:bCs/>
                <w:sz w:val="20"/>
                <w:highlight w:val="yellow"/>
              </w:rPr>
            </w:pPr>
            <w:r w:rsidRPr="00B67928">
              <w:rPr>
                <w:b/>
                <w:bCs/>
                <w:sz w:val="20"/>
              </w:rPr>
              <w:t>MŠ</w:t>
            </w:r>
          </w:p>
        </w:tc>
        <w:tc>
          <w:tcPr>
            <w:tcW w:w="654" w:type="pct"/>
            <w:shd w:val="clear" w:color="auto" w:fill="E6E6E6"/>
            <w:vAlign w:val="center"/>
          </w:tcPr>
          <w:p w:rsidR="00905F07" w:rsidRPr="00B67928" w:rsidRDefault="00905F07" w:rsidP="00EA49AB">
            <w:pPr>
              <w:tabs>
                <w:tab w:val="left" w:pos="2700"/>
              </w:tabs>
              <w:jc w:val="center"/>
              <w:rPr>
                <w:b/>
                <w:bCs/>
                <w:sz w:val="20"/>
              </w:rPr>
            </w:pPr>
            <w:r w:rsidRPr="00B67928">
              <w:rPr>
                <w:b/>
                <w:bCs/>
                <w:sz w:val="20"/>
              </w:rPr>
              <w:t>ZŠ</w:t>
            </w:r>
          </w:p>
        </w:tc>
        <w:tc>
          <w:tcPr>
            <w:tcW w:w="654" w:type="pct"/>
            <w:shd w:val="clear" w:color="auto" w:fill="E6E6E6"/>
            <w:vAlign w:val="center"/>
          </w:tcPr>
          <w:p w:rsidR="00905F07" w:rsidRPr="00B67928" w:rsidRDefault="00905F07" w:rsidP="00EA49AB">
            <w:pPr>
              <w:tabs>
                <w:tab w:val="left" w:pos="2700"/>
              </w:tabs>
              <w:jc w:val="center"/>
              <w:rPr>
                <w:b/>
                <w:bCs/>
                <w:sz w:val="20"/>
              </w:rPr>
            </w:pPr>
            <w:r w:rsidRPr="00B67928">
              <w:rPr>
                <w:b/>
                <w:bCs/>
                <w:sz w:val="20"/>
              </w:rPr>
              <w:t>ZŠ spec</w:t>
            </w:r>
            <w:r w:rsidR="009C773C" w:rsidRPr="00B67928">
              <w:rPr>
                <w:b/>
                <w:bCs/>
                <w:sz w:val="20"/>
              </w:rPr>
              <w:t>iální</w:t>
            </w:r>
          </w:p>
        </w:tc>
        <w:tc>
          <w:tcPr>
            <w:tcW w:w="654" w:type="pct"/>
            <w:shd w:val="clear" w:color="auto" w:fill="E6E6E6"/>
            <w:vAlign w:val="center"/>
          </w:tcPr>
          <w:p w:rsidR="00905F07" w:rsidRPr="00B67928" w:rsidRDefault="00756D2D" w:rsidP="00EA49AB">
            <w:pPr>
              <w:tabs>
                <w:tab w:val="left" w:pos="2700"/>
              </w:tabs>
              <w:jc w:val="center"/>
              <w:rPr>
                <w:b/>
                <w:bCs/>
                <w:sz w:val="20"/>
              </w:rPr>
            </w:pPr>
            <w:r w:rsidRPr="00B67928">
              <w:rPr>
                <w:b/>
                <w:bCs/>
                <w:sz w:val="20"/>
              </w:rPr>
              <w:t xml:space="preserve">Příp. </w:t>
            </w:r>
            <w:r w:rsidR="00905F07" w:rsidRPr="00B67928">
              <w:rPr>
                <w:b/>
                <w:bCs/>
                <w:sz w:val="20"/>
              </w:rPr>
              <w:t>stupeň</w:t>
            </w:r>
          </w:p>
        </w:tc>
        <w:tc>
          <w:tcPr>
            <w:tcW w:w="654" w:type="pct"/>
            <w:shd w:val="clear" w:color="auto" w:fill="E6E6E6"/>
            <w:vAlign w:val="center"/>
          </w:tcPr>
          <w:p w:rsidR="00905F07" w:rsidRPr="00B67928" w:rsidRDefault="00905F07" w:rsidP="00EA49AB">
            <w:pPr>
              <w:tabs>
                <w:tab w:val="left" w:pos="2700"/>
              </w:tabs>
              <w:jc w:val="center"/>
              <w:rPr>
                <w:b/>
                <w:bCs/>
                <w:sz w:val="20"/>
              </w:rPr>
            </w:pPr>
            <w:r w:rsidRPr="00B67928">
              <w:rPr>
                <w:b/>
                <w:bCs/>
                <w:sz w:val="20"/>
              </w:rPr>
              <w:t>PrŠ</w:t>
            </w:r>
          </w:p>
        </w:tc>
      </w:tr>
      <w:tr w:rsidR="00905F07" w:rsidRPr="00B67928">
        <w:trPr>
          <w:trHeight w:val="301"/>
        </w:trPr>
        <w:tc>
          <w:tcPr>
            <w:tcW w:w="1732" w:type="pct"/>
            <w:vAlign w:val="center"/>
          </w:tcPr>
          <w:p w:rsidR="00905F07" w:rsidRPr="00B67928" w:rsidRDefault="00905F07" w:rsidP="006C489D">
            <w:pPr>
              <w:tabs>
                <w:tab w:val="left" w:pos="2700"/>
              </w:tabs>
              <w:rPr>
                <w:b/>
                <w:sz w:val="20"/>
                <w:szCs w:val="20"/>
              </w:rPr>
            </w:pPr>
            <w:r w:rsidRPr="00B67928">
              <w:rPr>
                <w:b/>
                <w:sz w:val="20"/>
                <w:szCs w:val="20"/>
              </w:rPr>
              <w:t>Mentální postižení</w:t>
            </w:r>
          </w:p>
        </w:tc>
        <w:tc>
          <w:tcPr>
            <w:tcW w:w="654" w:type="pct"/>
            <w:shd w:val="clear" w:color="auto" w:fill="auto"/>
            <w:vAlign w:val="center"/>
          </w:tcPr>
          <w:p w:rsidR="00905F07" w:rsidRPr="00B67928" w:rsidRDefault="00905F07" w:rsidP="006D1DE0">
            <w:pPr>
              <w:tabs>
                <w:tab w:val="left" w:pos="2700"/>
              </w:tabs>
              <w:jc w:val="right"/>
            </w:pPr>
          </w:p>
        </w:tc>
        <w:tc>
          <w:tcPr>
            <w:tcW w:w="654" w:type="pct"/>
            <w:vAlign w:val="center"/>
          </w:tcPr>
          <w:p w:rsidR="00905F07" w:rsidRPr="00B67928" w:rsidRDefault="00905F07" w:rsidP="006D1DE0">
            <w:pPr>
              <w:tabs>
                <w:tab w:val="left" w:pos="2700"/>
              </w:tabs>
              <w:jc w:val="right"/>
            </w:pPr>
          </w:p>
        </w:tc>
        <w:tc>
          <w:tcPr>
            <w:tcW w:w="654" w:type="pct"/>
            <w:vAlign w:val="center"/>
          </w:tcPr>
          <w:p w:rsidR="00905F07" w:rsidRPr="00B67928" w:rsidRDefault="00905F07" w:rsidP="006D1DE0">
            <w:pPr>
              <w:tabs>
                <w:tab w:val="left" w:pos="2700"/>
              </w:tabs>
              <w:jc w:val="right"/>
            </w:pPr>
          </w:p>
        </w:tc>
        <w:tc>
          <w:tcPr>
            <w:tcW w:w="654" w:type="pct"/>
            <w:vAlign w:val="center"/>
          </w:tcPr>
          <w:p w:rsidR="00905F07" w:rsidRPr="00B67928" w:rsidRDefault="00905F07" w:rsidP="006D1DE0">
            <w:pPr>
              <w:tabs>
                <w:tab w:val="left" w:pos="2700"/>
              </w:tabs>
              <w:jc w:val="right"/>
            </w:pPr>
          </w:p>
        </w:tc>
        <w:tc>
          <w:tcPr>
            <w:tcW w:w="654" w:type="pct"/>
            <w:vAlign w:val="center"/>
          </w:tcPr>
          <w:p w:rsidR="00905F07" w:rsidRPr="00B67928" w:rsidRDefault="00905F07" w:rsidP="006D1DE0">
            <w:pPr>
              <w:tabs>
                <w:tab w:val="left" w:pos="2700"/>
              </w:tabs>
              <w:jc w:val="right"/>
            </w:pPr>
          </w:p>
        </w:tc>
      </w:tr>
      <w:tr w:rsidR="00905F07" w:rsidRPr="00B67928">
        <w:trPr>
          <w:trHeight w:val="301"/>
        </w:trPr>
        <w:tc>
          <w:tcPr>
            <w:tcW w:w="1732" w:type="pct"/>
            <w:vAlign w:val="center"/>
          </w:tcPr>
          <w:p w:rsidR="00905F07" w:rsidRPr="00B67928" w:rsidRDefault="00905F07" w:rsidP="006C489D">
            <w:pPr>
              <w:tabs>
                <w:tab w:val="left" w:pos="2700"/>
              </w:tabs>
              <w:rPr>
                <w:sz w:val="20"/>
                <w:szCs w:val="20"/>
              </w:rPr>
            </w:pPr>
            <w:r w:rsidRPr="00B67928">
              <w:rPr>
                <w:sz w:val="20"/>
                <w:szCs w:val="20"/>
              </w:rPr>
              <w:t>- z toho těžké mentální postižení</w:t>
            </w:r>
          </w:p>
        </w:tc>
        <w:tc>
          <w:tcPr>
            <w:tcW w:w="654" w:type="pct"/>
            <w:shd w:val="clear" w:color="auto" w:fill="auto"/>
            <w:vAlign w:val="center"/>
          </w:tcPr>
          <w:p w:rsidR="00905F07" w:rsidRPr="00684B35" w:rsidRDefault="00905F07" w:rsidP="006D1DE0">
            <w:pPr>
              <w:tabs>
                <w:tab w:val="left" w:pos="2700"/>
              </w:tabs>
              <w:jc w:val="right"/>
            </w:pPr>
          </w:p>
        </w:tc>
        <w:tc>
          <w:tcPr>
            <w:tcW w:w="654" w:type="pct"/>
            <w:vAlign w:val="center"/>
          </w:tcPr>
          <w:p w:rsidR="00905F07" w:rsidRPr="00684B35" w:rsidRDefault="00905F07" w:rsidP="006D1DE0">
            <w:pPr>
              <w:tabs>
                <w:tab w:val="left" w:pos="2700"/>
              </w:tabs>
              <w:jc w:val="right"/>
            </w:pPr>
          </w:p>
        </w:tc>
        <w:tc>
          <w:tcPr>
            <w:tcW w:w="654" w:type="pct"/>
            <w:vAlign w:val="center"/>
          </w:tcPr>
          <w:p w:rsidR="00905F07" w:rsidRPr="00B67928" w:rsidRDefault="00905F07" w:rsidP="006D1DE0">
            <w:pPr>
              <w:tabs>
                <w:tab w:val="left" w:pos="2700"/>
              </w:tabs>
              <w:jc w:val="right"/>
            </w:pPr>
          </w:p>
        </w:tc>
        <w:tc>
          <w:tcPr>
            <w:tcW w:w="654" w:type="pct"/>
            <w:vAlign w:val="center"/>
          </w:tcPr>
          <w:p w:rsidR="00905F07" w:rsidRPr="00B67928" w:rsidRDefault="00905F07" w:rsidP="006D1DE0">
            <w:pPr>
              <w:tabs>
                <w:tab w:val="left" w:pos="2700"/>
              </w:tabs>
              <w:jc w:val="right"/>
            </w:pPr>
          </w:p>
        </w:tc>
        <w:tc>
          <w:tcPr>
            <w:tcW w:w="654" w:type="pct"/>
            <w:vAlign w:val="center"/>
          </w:tcPr>
          <w:p w:rsidR="00905F07" w:rsidRPr="00B67928" w:rsidRDefault="00905F07" w:rsidP="006D1DE0">
            <w:pPr>
              <w:tabs>
                <w:tab w:val="left" w:pos="2700"/>
              </w:tabs>
              <w:jc w:val="right"/>
            </w:pPr>
          </w:p>
        </w:tc>
      </w:tr>
      <w:tr w:rsidR="003A63CA" w:rsidRPr="00B67928">
        <w:trPr>
          <w:trHeight w:val="301"/>
        </w:trPr>
        <w:tc>
          <w:tcPr>
            <w:tcW w:w="1732" w:type="pct"/>
            <w:vAlign w:val="center"/>
          </w:tcPr>
          <w:p w:rsidR="003A63CA" w:rsidRPr="00B67928" w:rsidRDefault="003A63CA" w:rsidP="003A63CA">
            <w:pPr>
              <w:tabs>
                <w:tab w:val="left" w:pos="2700"/>
              </w:tabs>
              <w:rPr>
                <w:sz w:val="20"/>
                <w:szCs w:val="20"/>
              </w:rPr>
            </w:pPr>
            <w:r w:rsidRPr="00B67928">
              <w:rPr>
                <w:sz w:val="20"/>
                <w:szCs w:val="20"/>
              </w:rPr>
              <w:t>- z toho hluboké mentální postižení</w:t>
            </w:r>
          </w:p>
        </w:tc>
        <w:tc>
          <w:tcPr>
            <w:tcW w:w="654" w:type="pct"/>
            <w:shd w:val="clear" w:color="auto" w:fill="auto"/>
            <w:vAlign w:val="center"/>
          </w:tcPr>
          <w:p w:rsidR="003A63CA" w:rsidRPr="00684B35" w:rsidRDefault="003A63CA" w:rsidP="006D1DE0">
            <w:pPr>
              <w:tabs>
                <w:tab w:val="left" w:pos="2700"/>
              </w:tabs>
              <w:jc w:val="right"/>
            </w:pPr>
          </w:p>
        </w:tc>
        <w:tc>
          <w:tcPr>
            <w:tcW w:w="654" w:type="pct"/>
            <w:vAlign w:val="center"/>
          </w:tcPr>
          <w:p w:rsidR="003A63CA" w:rsidRPr="00684B35"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r>
      <w:tr w:rsidR="003A63CA" w:rsidRPr="00B67928">
        <w:trPr>
          <w:trHeight w:val="301"/>
        </w:trPr>
        <w:tc>
          <w:tcPr>
            <w:tcW w:w="1732" w:type="pct"/>
            <w:vAlign w:val="center"/>
          </w:tcPr>
          <w:p w:rsidR="003A63CA" w:rsidRPr="00B67928" w:rsidRDefault="003A63CA" w:rsidP="006C489D">
            <w:pPr>
              <w:tabs>
                <w:tab w:val="left" w:pos="2700"/>
              </w:tabs>
              <w:rPr>
                <w:b/>
                <w:sz w:val="20"/>
                <w:szCs w:val="20"/>
              </w:rPr>
            </w:pPr>
            <w:r w:rsidRPr="00B67928">
              <w:rPr>
                <w:b/>
                <w:sz w:val="20"/>
                <w:szCs w:val="20"/>
              </w:rPr>
              <w:t>Sluchové postižení</w:t>
            </w:r>
          </w:p>
        </w:tc>
        <w:tc>
          <w:tcPr>
            <w:tcW w:w="654" w:type="pct"/>
            <w:shd w:val="clear" w:color="auto" w:fill="auto"/>
            <w:vAlign w:val="center"/>
          </w:tcPr>
          <w:p w:rsidR="003A63CA" w:rsidRPr="00684B35" w:rsidRDefault="003A63CA" w:rsidP="006D1DE0">
            <w:pPr>
              <w:tabs>
                <w:tab w:val="left" w:pos="2700"/>
              </w:tabs>
              <w:jc w:val="right"/>
            </w:pPr>
          </w:p>
        </w:tc>
        <w:tc>
          <w:tcPr>
            <w:tcW w:w="654" w:type="pct"/>
            <w:vAlign w:val="center"/>
          </w:tcPr>
          <w:p w:rsidR="003A63CA" w:rsidRPr="00684B35"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r>
      <w:tr w:rsidR="003A63CA" w:rsidRPr="00B67928">
        <w:trPr>
          <w:trHeight w:val="301"/>
        </w:trPr>
        <w:tc>
          <w:tcPr>
            <w:tcW w:w="1732" w:type="pct"/>
            <w:vAlign w:val="center"/>
          </w:tcPr>
          <w:p w:rsidR="003A63CA" w:rsidRPr="00B67928" w:rsidRDefault="003A63CA" w:rsidP="006C489D">
            <w:pPr>
              <w:tabs>
                <w:tab w:val="left" w:pos="2700"/>
              </w:tabs>
              <w:rPr>
                <w:sz w:val="20"/>
                <w:szCs w:val="20"/>
              </w:rPr>
            </w:pPr>
            <w:r w:rsidRPr="00B67928">
              <w:rPr>
                <w:sz w:val="20"/>
                <w:szCs w:val="20"/>
              </w:rPr>
              <w:t>- z toho neslyšící</w:t>
            </w:r>
          </w:p>
        </w:tc>
        <w:tc>
          <w:tcPr>
            <w:tcW w:w="654" w:type="pct"/>
            <w:shd w:val="clear" w:color="auto" w:fill="auto"/>
            <w:vAlign w:val="center"/>
          </w:tcPr>
          <w:p w:rsidR="003A63CA" w:rsidRPr="00684B35" w:rsidRDefault="003A63CA" w:rsidP="006D1DE0">
            <w:pPr>
              <w:tabs>
                <w:tab w:val="left" w:pos="2700"/>
              </w:tabs>
              <w:jc w:val="right"/>
            </w:pPr>
          </w:p>
        </w:tc>
        <w:tc>
          <w:tcPr>
            <w:tcW w:w="654" w:type="pct"/>
            <w:vAlign w:val="center"/>
          </w:tcPr>
          <w:p w:rsidR="003A63CA" w:rsidRPr="00684B35"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r>
      <w:tr w:rsidR="003A63CA" w:rsidRPr="00B67928">
        <w:trPr>
          <w:trHeight w:val="301"/>
        </w:trPr>
        <w:tc>
          <w:tcPr>
            <w:tcW w:w="1732" w:type="pct"/>
            <w:vAlign w:val="center"/>
          </w:tcPr>
          <w:p w:rsidR="003A63CA" w:rsidRPr="00B67928" w:rsidRDefault="003A63CA" w:rsidP="006C489D">
            <w:pPr>
              <w:tabs>
                <w:tab w:val="left" w:pos="2700"/>
              </w:tabs>
              <w:rPr>
                <w:b/>
                <w:sz w:val="20"/>
                <w:szCs w:val="20"/>
              </w:rPr>
            </w:pPr>
            <w:r w:rsidRPr="00B67928">
              <w:rPr>
                <w:b/>
                <w:sz w:val="20"/>
                <w:szCs w:val="20"/>
              </w:rPr>
              <w:t>Zrakové postižení</w:t>
            </w:r>
          </w:p>
        </w:tc>
        <w:tc>
          <w:tcPr>
            <w:tcW w:w="654" w:type="pct"/>
            <w:shd w:val="clear" w:color="auto" w:fill="auto"/>
            <w:vAlign w:val="center"/>
          </w:tcPr>
          <w:p w:rsidR="003A63CA" w:rsidRPr="00684B35" w:rsidRDefault="003A63CA" w:rsidP="006D1DE0">
            <w:pPr>
              <w:tabs>
                <w:tab w:val="left" w:pos="2700"/>
              </w:tabs>
              <w:jc w:val="right"/>
            </w:pPr>
          </w:p>
        </w:tc>
        <w:tc>
          <w:tcPr>
            <w:tcW w:w="654" w:type="pct"/>
            <w:vAlign w:val="center"/>
          </w:tcPr>
          <w:p w:rsidR="003A63CA" w:rsidRPr="00684B35"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r>
      <w:tr w:rsidR="003A63CA" w:rsidRPr="00B67928">
        <w:trPr>
          <w:trHeight w:val="301"/>
        </w:trPr>
        <w:tc>
          <w:tcPr>
            <w:tcW w:w="1732" w:type="pct"/>
            <w:vAlign w:val="center"/>
          </w:tcPr>
          <w:p w:rsidR="003A63CA" w:rsidRPr="00B67928" w:rsidRDefault="003A63CA" w:rsidP="006C489D">
            <w:pPr>
              <w:tabs>
                <w:tab w:val="left" w:pos="2700"/>
              </w:tabs>
              <w:rPr>
                <w:sz w:val="20"/>
                <w:szCs w:val="20"/>
              </w:rPr>
            </w:pPr>
            <w:r w:rsidRPr="00B67928">
              <w:rPr>
                <w:sz w:val="20"/>
                <w:szCs w:val="20"/>
              </w:rPr>
              <w:t>- z toho nevidomí</w:t>
            </w:r>
          </w:p>
        </w:tc>
        <w:tc>
          <w:tcPr>
            <w:tcW w:w="654" w:type="pct"/>
            <w:shd w:val="clear" w:color="auto" w:fill="auto"/>
            <w:vAlign w:val="center"/>
          </w:tcPr>
          <w:p w:rsidR="003A63CA" w:rsidRPr="00684B35" w:rsidRDefault="003A63CA" w:rsidP="006D1DE0">
            <w:pPr>
              <w:tabs>
                <w:tab w:val="left" w:pos="2700"/>
              </w:tabs>
              <w:jc w:val="right"/>
            </w:pPr>
          </w:p>
        </w:tc>
        <w:tc>
          <w:tcPr>
            <w:tcW w:w="654" w:type="pct"/>
            <w:vAlign w:val="center"/>
          </w:tcPr>
          <w:p w:rsidR="003A63CA" w:rsidRPr="00684B35"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r>
      <w:tr w:rsidR="003A63CA" w:rsidRPr="00B67928">
        <w:trPr>
          <w:trHeight w:val="301"/>
        </w:trPr>
        <w:tc>
          <w:tcPr>
            <w:tcW w:w="1732" w:type="pct"/>
            <w:vAlign w:val="center"/>
          </w:tcPr>
          <w:p w:rsidR="003A63CA" w:rsidRPr="00B67928" w:rsidRDefault="008E1F80" w:rsidP="006C489D">
            <w:pPr>
              <w:tabs>
                <w:tab w:val="left" w:pos="2700"/>
              </w:tabs>
              <w:rPr>
                <w:b/>
                <w:sz w:val="20"/>
                <w:szCs w:val="20"/>
              </w:rPr>
            </w:pPr>
            <w:r w:rsidRPr="008E1F80">
              <w:rPr>
                <w:b/>
                <w:sz w:val="20"/>
                <w:szCs w:val="20"/>
              </w:rPr>
              <w:t>Závažné vady řeči</w:t>
            </w:r>
          </w:p>
        </w:tc>
        <w:tc>
          <w:tcPr>
            <w:tcW w:w="654" w:type="pct"/>
            <w:shd w:val="clear" w:color="auto" w:fill="auto"/>
            <w:vAlign w:val="center"/>
          </w:tcPr>
          <w:p w:rsidR="003A63CA" w:rsidRPr="00665495" w:rsidRDefault="00E167CF" w:rsidP="006D1DE0">
            <w:pPr>
              <w:tabs>
                <w:tab w:val="left" w:pos="2700"/>
              </w:tabs>
              <w:jc w:val="right"/>
            </w:pPr>
            <w:r w:rsidRPr="00665495">
              <w:t>1</w:t>
            </w:r>
          </w:p>
        </w:tc>
        <w:tc>
          <w:tcPr>
            <w:tcW w:w="654" w:type="pct"/>
            <w:vAlign w:val="center"/>
          </w:tcPr>
          <w:p w:rsidR="003A63CA" w:rsidRPr="00665495"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r>
      <w:tr w:rsidR="003A63CA" w:rsidRPr="00B67928">
        <w:trPr>
          <w:trHeight w:val="301"/>
        </w:trPr>
        <w:tc>
          <w:tcPr>
            <w:tcW w:w="1732" w:type="pct"/>
            <w:vAlign w:val="center"/>
          </w:tcPr>
          <w:p w:rsidR="003A63CA" w:rsidRPr="00B67928" w:rsidRDefault="003A63CA" w:rsidP="006C489D">
            <w:pPr>
              <w:tabs>
                <w:tab w:val="left" w:pos="2700"/>
              </w:tabs>
              <w:rPr>
                <w:b/>
                <w:sz w:val="20"/>
                <w:szCs w:val="20"/>
              </w:rPr>
            </w:pPr>
            <w:r w:rsidRPr="00B67928">
              <w:rPr>
                <w:b/>
                <w:sz w:val="20"/>
                <w:szCs w:val="20"/>
              </w:rPr>
              <w:t>Tělesné postižení</w:t>
            </w:r>
          </w:p>
        </w:tc>
        <w:tc>
          <w:tcPr>
            <w:tcW w:w="654" w:type="pct"/>
            <w:shd w:val="clear" w:color="auto" w:fill="auto"/>
            <w:vAlign w:val="center"/>
          </w:tcPr>
          <w:p w:rsidR="003A63CA" w:rsidRPr="00665495" w:rsidRDefault="003A63CA" w:rsidP="006D1DE0">
            <w:pPr>
              <w:tabs>
                <w:tab w:val="left" w:pos="2700"/>
              </w:tabs>
              <w:jc w:val="right"/>
            </w:pPr>
          </w:p>
        </w:tc>
        <w:tc>
          <w:tcPr>
            <w:tcW w:w="654" w:type="pct"/>
            <w:vAlign w:val="center"/>
          </w:tcPr>
          <w:p w:rsidR="003A63CA" w:rsidRPr="00665495"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r>
      <w:tr w:rsidR="003A63CA" w:rsidRPr="00B67928">
        <w:trPr>
          <w:trHeight w:val="301"/>
        </w:trPr>
        <w:tc>
          <w:tcPr>
            <w:tcW w:w="1732" w:type="pct"/>
            <w:vAlign w:val="center"/>
          </w:tcPr>
          <w:p w:rsidR="003A63CA" w:rsidRPr="00B67928" w:rsidRDefault="003A63CA" w:rsidP="006C489D">
            <w:pPr>
              <w:tabs>
                <w:tab w:val="left" w:pos="2700"/>
              </w:tabs>
              <w:rPr>
                <w:b/>
                <w:sz w:val="20"/>
                <w:szCs w:val="20"/>
              </w:rPr>
            </w:pPr>
            <w:r w:rsidRPr="00B67928">
              <w:rPr>
                <w:b/>
                <w:sz w:val="20"/>
                <w:szCs w:val="20"/>
              </w:rPr>
              <w:t>Souběžné postižení více vadami</w:t>
            </w:r>
          </w:p>
        </w:tc>
        <w:tc>
          <w:tcPr>
            <w:tcW w:w="654" w:type="pct"/>
            <w:shd w:val="clear" w:color="auto" w:fill="auto"/>
            <w:vAlign w:val="center"/>
          </w:tcPr>
          <w:p w:rsidR="003A63CA" w:rsidRPr="00665495" w:rsidRDefault="00BA3AA3" w:rsidP="006D1DE0">
            <w:pPr>
              <w:tabs>
                <w:tab w:val="left" w:pos="2700"/>
              </w:tabs>
              <w:jc w:val="right"/>
            </w:pPr>
            <w:r w:rsidRPr="00BA3AA3">
              <w:t>6</w:t>
            </w:r>
            <w:r>
              <w:rPr>
                <w:color w:val="FF0000"/>
              </w:rPr>
              <w:t xml:space="preserve"> </w:t>
            </w:r>
          </w:p>
        </w:tc>
        <w:tc>
          <w:tcPr>
            <w:tcW w:w="654" w:type="pct"/>
            <w:vAlign w:val="center"/>
          </w:tcPr>
          <w:p w:rsidR="003A63CA" w:rsidRPr="00665495"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r>
      <w:tr w:rsidR="003A63CA" w:rsidRPr="00B67928">
        <w:trPr>
          <w:trHeight w:val="301"/>
        </w:trPr>
        <w:tc>
          <w:tcPr>
            <w:tcW w:w="1732" w:type="pct"/>
            <w:vAlign w:val="center"/>
          </w:tcPr>
          <w:p w:rsidR="003A63CA" w:rsidRPr="00B67928" w:rsidRDefault="003A63CA" w:rsidP="006C489D">
            <w:pPr>
              <w:tabs>
                <w:tab w:val="left" w:pos="2700"/>
              </w:tabs>
              <w:rPr>
                <w:sz w:val="20"/>
                <w:szCs w:val="20"/>
              </w:rPr>
            </w:pPr>
            <w:r w:rsidRPr="00B67928">
              <w:rPr>
                <w:sz w:val="20"/>
                <w:szCs w:val="20"/>
              </w:rPr>
              <w:t>- z toho hluchoslepí</w:t>
            </w:r>
          </w:p>
        </w:tc>
        <w:tc>
          <w:tcPr>
            <w:tcW w:w="654" w:type="pct"/>
            <w:shd w:val="clear" w:color="auto" w:fill="auto"/>
            <w:vAlign w:val="center"/>
          </w:tcPr>
          <w:p w:rsidR="003A63CA" w:rsidRPr="00665495" w:rsidRDefault="003A63CA" w:rsidP="006D1DE0">
            <w:pPr>
              <w:tabs>
                <w:tab w:val="left" w:pos="2700"/>
              </w:tabs>
              <w:jc w:val="right"/>
            </w:pPr>
          </w:p>
        </w:tc>
        <w:tc>
          <w:tcPr>
            <w:tcW w:w="654" w:type="pct"/>
            <w:vAlign w:val="center"/>
          </w:tcPr>
          <w:p w:rsidR="003A63CA" w:rsidRPr="00665495"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r>
      <w:tr w:rsidR="003A63CA" w:rsidRPr="00B67928">
        <w:trPr>
          <w:trHeight w:val="301"/>
        </w:trPr>
        <w:tc>
          <w:tcPr>
            <w:tcW w:w="1732" w:type="pct"/>
            <w:vAlign w:val="center"/>
          </w:tcPr>
          <w:p w:rsidR="003A63CA" w:rsidRPr="00B67928" w:rsidRDefault="008E1F80" w:rsidP="00AD0430">
            <w:pPr>
              <w:tabs>
                <w:tab w:val="left" w:pos="2700"/>
              </w:tabs>
              <w:rPr>
                <w:b/>
                <w:sz w:val="20"/>
                <w:szCs w:val="20"/>
              </w:rPr>
            </w:pPr>
            <w:r w:rsidRPr="008E1F80">
              <w:rPr>
                <w:b/>
                <w:sz w:val="20"/>
                <w:szCs w:val="20"/>
              </w:rPr>
              <w:t>Závažné vývojové poruchy učení</w:t>
            </w:r>
            <w:r w:rsidR="003A63CA" w:rsidRPr="00B67928">
              <w:rPr>
                <w:b/>
                <w:sz w:val="20"/>
                <w:szCs w:val="20"/>
              </w:rPr>
              <w:t xml:space="preserve"> </w:t>
            </w:r>
          </w:p>
        </w:tc>
        <w:tc>
          <w:tcPr>
            <w:tcW w:w="654" w:type="pct"/>
            <w:shd w:val="clear" w:color="auto" w:fill="auto"/>
            <w:vAlign w:val="center"/>
          </w:tcPr>
          <w:p w:rsidR="003A63CA" w:rsidRPr="00665495" w:rsidRDefault="003A63CA" w:rsidP="006D1DE0">
            <w:pPr>
              <w:tabs>
                <w:tab w:val="left" w:pos="2700"/>
              </w:tabs>
              <w:jc w:val="right"/>
            </w:pPr>
          </w:p>
        </w:tc>
        <w:tc>
          <w:tcPr>
            <w:tcW w:w="654" w:type="pct"/>
            <w:vAlign w:val="center"/>
          </w:tcPr>
          <w:p w:rsidR="003A63CA" w:rsidRPr="00665495"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r>
      <w:tr w:rsidR="003A63CA" w:rsidRPr="00B67928">
        <w:trPr>
          <w:trHeight w:val="301"/>
        </w:trPr>
        <w:tc>
          <w:tcPr>
            <w:tcW w:w="1732" w:type="pct"/>
            <w:vAlign w:val="center"/>
          </w:tcPr>
          <w:p w:rsidR="003A63CA" w:rsidRPr="00B67928" w:rsidRDefault="008E1F80" w:rsidP="00AD0430">
            <w:pPr>
              <w:tabs>
                <w:tab w:val="left" w:pos="2700"/>
              </w:tabs>
              <w:rPr>
                <w:b/>
                <w:sz w:val="20"/>
                <w:szCs w:val="20"/>
              </w:rPr>
            </w:pPr>
            <w:r w:rsidRPr="008E1F80">
              <w:rPr>
                <w:b/>
                <w:sz w:val="20"/>
                <w:szCs w:val="20"/>
              </w:rPr>
              <w:t>Závažné vývojové poruchy chování</w:t>
            </w:r>
          </w:p>
        </w:tc>
        <w:tc>
          <w:tcPr>
            <w:tcW w:w="654" w:type="pct"/>
            <w:shd w:val="clear" w:color="auto" w:fill="auto"/>
            <w:vAlign w:val="center"/>
          </w:tcPr>
          <w:p w:rsidR="003A63CA" w:rsidRPr="00665495" w:rsidRDefault="003A63CA" w:rsidP="006D1DE0">
            <w:pPr>
              <w:tabs>
                <w:tab w:val="left" w:pos="2700"/>
              </w:tabs>
              <w:jc w:val="right"/>
            </w:pPr>
          </w:p>
        </w:tc>
        <w:tc>
          <w:tcPr>
            <w:tcW w:w="654" w:type="pct"/>
            <w:vAlign w:val="center"/>
          </w:tcPr>
          <w:p w:rsidR="003A63CA" w:rsidRPr="00665495"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r>
      <w:tr w:rsidR="003A63CA" w:rsidRPr="00B67928">
        <w:trPr>
          <w:trHeight w:val="301"/>
        </w:trPr>
        <w:tc>
          <w:tcPr>
            <w:tcW w:w="1732" w:type="pct"/>
            <w:vAlign w:val="center"/>
          </w:tcPr>
          <w:p w:rsidR="003A63CA" w:rsidRPr="00B67928" w:rsidRDefault="008E1F80" w:rsidP="006C489D">
            <w:pPr>
              <w:tabs>
                <w:tab w:val="left" w:pos="2700"/>
              </w:tabs>
              <w:rPr>
                <w:b/>
                <w:sz w:val="20"/>
                <w:szCs w:val="20"/>
              </w:rPr>
            </w:pPr>
            <w:r w:rsidRPr="008E1F80">
              <w:rPr>
                <w:b/>
                <w:sz w:val="20"/>
                <w:szCs w:val="20"/>
              </w:rPr>
              <w:t>Poruchy autistického spektra</w:t>
            </w:r>
          </w:p>
        </w:tc>
        <w:tc>
          <w:tcPr>
            <w:tcW w:w="654" w:type="pct"/>
            <w:shd w:val="clear" w:color="auto" w:fill="auto"/>
            <w:vAlign w:val="center"/>
          </w:tcPr>
          <w:p w:rsidR="003A63CA" w:rsidRPr="00665495" w:rsidRDefault="00EC175C" w:rsidP="006D1DE0">
            <w:pPr>
              <w:tabs>
                <w:tab w:val="left" w:pos="2700"/>
              </w:tabs>
              <w:jc w:val="right"/>
            </w:pPr>
            <w:r w:rsidRPr="00BA3AA3">
              <w:t>4</w:t>
            </w:r>
          </w:p>
        </w:tc>
        <w:tc>
          <w:tcPr>
            <w:tcW w:w="654" w:type="pct"/>
            <w:vAlign w:val="center"/>
          </w:tcPr>
          <w:p w:rsidR="003A63CA" w:rsidRPr="00665495"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c>
          <w:tcPr>
            <w:tcW w:w="654" w:type="pct"/>
            <w:vAlign w:val="center"/>
          </w:tcPr>
          <w:p w:rsidR="003A63CA" w:rsidRPr="00B67928" w:rsidRDefault="003A63CA" w:rsidP="006D1DE0">
            <w:pPr>
              <w:tabs>
                <w:tab w:val="left" w:pos="2700"/>
              </w:tabs>
              <w:jc w:val="right"/>
            </w:pPr>
          </w:p>
        </w:tc>
      </w:tr>
      <w:tr w:rsidR="003A63CA">
        <w:trPr>
          <w:trHeight w:val="301"/>
        </w:trPr>
        <w:tc>
          <w:tcPr>
            <w:tcW w:w="1732" w:type="pct"/>
            <w:shd w:val="clear" w:color="auto" w:fill="F3F3F3"/>
            <w:vAlign w:val="center"/>
          </w:tcPr>
          <w:p w:rsidR="003A63CA" w:rsidRDefault="003A63CA" w:rsidP="006C489D">
            <w:pPr>
              <w:tabs>
                <w:tab w:val="left" w:pos="2700"/>
              </w:tabs>
              <w:rPr>
                <w:b/>
                <w:sz w:val="20"/>
                <w:szCs w:val="20"/>
              </w:rPr>
            </w:pPr>
            <w:r>
              <w:rPr>
                <w:b/>
                <w:sz w:val="20"/>
                <w:szCs w:val="20"/>
              </w:rPr>
              <w:t>Bez zdravotního postižení</w:t>
            </w:r>
          </w:p>
        </w:tc>
        <w:tc>
          <w:tcPr>
            <w:tcW w:w="654" w:type="pct"/>
            <w:shd w:val="clear" w:color="auto" w:fill="F3F3F3"/>
            <w:vAlign w:val="center"/>
          </w:tcPr>
          <w:p w:rsidR="003A63CA" w:rsidRPr="00684B35" w:rsidRDefault="002431DF" w:rsidP="006D1DE0">
            <w:pPr>
              <w:tabs>
                <w:tab w:val="left" w:pos="2700"/>
              </w:tabs>
              <w:jc w:val="right"/>
            </w:pPr>
            <w:r w:rsidRPr="00684B35">
              <w:t>0</w:t>
            </w:r>
          </w:p>
        </w:tc>
        <w:tc>
          <w:tcPr>
            <w:tcW w:w="654" w:type="pct"/>
            <w:shd w:val="clear" w:color="auto" w:fill="F3F3F3"/>
            <w:vAlign w:val="center"/>
          </w:tcPr>
          <w:p w:rsidR="003A63CA" w:rsidRPr="00684B35" w:rsidRDefault="003A63CA" w:rsidP="006D1DE0">
            <w:pPr>
              <w:tabs>
                <w:tab w:val="left" w:pos="2700"/>
              </w:tabs>
              <w:jc w:val="right"/>
            </w:pPr>
          </w:p>
        </w:tc>
        <w:tc>
          <w:tcPr>
            <w:tcW w:w="654" w:type="pct"/>
            <w:shd w:val="clear" w:color="auto" w:fill="F3F3F3"/>
            <w:vAlign w:val="center"/>
          </w:tcPr>
          <w:p w:rsidR="003A63CA" w:rsidRDefault="003A63CA" w:rsidP="006D1DE0">
            <w:pPr>
              <w:tabs>
                <w:tab w:val="left" w:pos="2700"/>
              </w:tabs>
              <w:jc w:val="right"/>
            </w:pPr>
          </w:p>
        </w:tc>
        <w:tc>
          <w:tcPr>
            <w:tcW w:w="654" w:type="pct"/>
            <w:shd w:val="clear" w:color="auto" w:fill="F3F3F3"/>
            <w:vAlign w:val="center"/>
          </w:tcPr>
          <w:p w:rsidR="003A63CA" w:rsidRDefault="003A63CA" w:rsidP="006D1DE0">
            <w:pPr>
              <w:tabs>
                <w:tab w:val="left" w:pos="2700"/>
              </w:tabs>
              <w:jc w:val="right"/>
            </w:pPr>
          </w:p>
        </w:tc>
        <w:tc>
          <w:tcPr>
            <w:tcW w:w="654" w:type="pct"/>
            <w:shd w:val="clear" w:color="auto" w:fill="F3F3F3"/>
            <w:vAlign w:val="center"/>
          </w:tcPr>
          <w:p w:rsidR="003A63CA" w:rsidRDefault="003A63CA" w:rsidP="006D1DE0">
            <w:pPr>
              <w:tabs>
                <w:tab w:val="left" w:pos="2700"/>
              </w:tabs>
              <w:jc w:val="right"/>
            </w:pPr>
          </w:p>
        </w:tc>
      </w:tr>
    </w:tbl>
    <w:p w:rsidR="006C489D" w:rsidRDefault="006C489D" w:rsidP="006C489D">
      <w:pPr>
        <w:pStyle w:val="Zpat"/>
        <w:tabs>
          <w:tab w:val="left" w:pos="2700"/>
        </w:tabs>
      </w:pPr>
    </w:p>
    <w:p w:rsidR="008A592E" w:rsidRDefault="008A592E" w:rsidP="006C489D">
      <w:pPr>
        <w:pStyle w:val="Zpat"/>
        <w:tabs>
          <w:tab w:val="left" w:pos="2700"/>
        </w:tabs>
      </w:pPr>
    </w:p>
    <w:p w:rsidR="004044BC" w:rsidRPr="00312948" w:rsidRDefault="004044BC" w:rsidP="00097D7B">
      <w:pPr>
        <w:jc w:val="both"/>
        <w:rPr>
          <w:b/>
          <w:bCs/>
          <w:u w:val="single"/>
        </w:rPr>
      </w:pPr>
      <w:r w:rsidRPr="00312948">
        <w:rPr>
          <w:b/>
          <w:u w:val="single"/>
        </w:rPr>
        <w:t>5. Údaje o přijímání dětí/žáků do školy</w:t>
      </w:r>
    </w:p>
    <w:p w:rsidR="004044BC" w:rsidRDefault="004044BC" w:rsidP="004044BC">
      <w:pPr>
        <w:tabs>
          <w:tab w:val="center" w:pos="4536"/>
        </w:tabs>
        <w:rPr>
          <w:b/>
          <w:bCs/>
          <w:sz w:val="20"/>
          <w:szCs w:val="20"/>
        </w:rPr>
      </w:pPr>
    </w:p>
    <w:p w:rsidR="004044BC" w:rsidRPr="00B67928" w:rsidRDefault="003B35AD" w:rsidP="003B35AD">
      <w:pPr>
        <w:tabs>
          <w:tab w:val="center" w:pos="4536"/>
        </w:tabs>
        <w:jc w:val="both"/>
        <w:rPr>
          <w:b/>
          <w:bCs/>
          <w:sz w:val="20"/>
          <w:szCs w:val="20"/>
        </w:rPr>
      </w:pPr>
      <w:r>
        <w:rPr>
          <w:b/>
          <w:sz w:val="20"/>
          <w:szCs w:val="20"/>
        </w:rPr>
        <w:t xml:space="preserve">I. </w:t>
      </w:r>
      <w:r w:rsidR="004D62B0">
        <w:rPr>
          <w:b/>
          <w:sz w:val="20"/>
          <w:szCs w:val="20"/>
        </w:rPr>
        <w:t>Přijímání</w:t>
      </w:r>
      <w:r w:rsidR="004D62B0" w:rsidRPr="004D62B0">
        <w:rPr>
          <w:b/>
          <w:sz w:val="20"/>
          <w:szCs w:val="20"/>
        </w:rPr>
        <w:t xml:space="preserve"> dětí do MŠ</w:t>
      </w:r>
      <w:r w:rsidR="004D62B0">
        <w:rPr>
          <w:b/>
          <w:sz w:val="20"/>
          <w:szCs w:val="20"/>
        </w:rPr>
        <w:t xml:space="preserve"> </w:t>
      </w:r>
      <w:r w:rsidR="00BF1BC0">
        <w:rPr>
          <w:b/>
          <w:sz w:val="20"/>
          <w:szCs w:val="20"/>
        </w:rPr>
        <w:t xml:space="preserve">a přípravného </w:t>
      </w:r>
      <w:r w:rsidR="00BF1BC0" w:rsidRPr="00B67928">
        <w:rPr>
          <w:b/>
          <w:sz w:val="20"/>
          <w:szCs w:val="20"/>
        </w:rPr>
        <w:t xml:space="preserve">stupně ZŠ speciální </w:t>
      </w:r>
      <w:r w:rsidR="004D62B0" w:rsidRPr="00B67928">
        <w:rPr>
          <w:b/>
          <w:sz w:val="20"/>
          <w:szCs w:val="20"/>
        </w:rPr>
        <w:t>pro školní rok</w:t>
      </w:r>
      <w:r w:rsidRPr="00B67928">
        <w:rPr>
          <w:b/>
          <w:sz w:val="20"/>
          <w:szCs w:val="20"/>
        </w:rPr>
        <w:t xml:space="preserve"> 20</w:t>
      </w:r>
      <w:r w:rsidR="0011192C">
        <w:rPr>
          <w:b/>
          <w:sz w:val="20"/>
          <w:szCs w:val="20"/>
        </w:rPr>
        <w:t>22</w:t>
      </w:r>
      <w:r w:rsidRPr="00B67928">
        <w:rPr>
          <w:b/>
          <w:sz w:val="20"/>
          <w:szCs w:val="20"/>
        </w:rPr>
        <w:t>/20</w:t>
      </w:r>
      <w:r w:rsidR="0011192C">
        <w:rPr>
          <w:b/>
          <w:sz w:val="20"/>
          <w:szCs w:val="20"/>
        </w:rPr>
        <w:t>23</w:t>
      </w:r>
      <w:r w:rsidRPr="00B67928">
        <w:rPr>
          <w:b/>
          <w:sz w:val="20"/>
          <w:szCs w:val="20"/>
        </w:rPr>
        <w:t xml:space="preserve"> a počet udělených odkladů povinné školní docházky</w:t>
      </w:r>
      <w:r w:rsidR="004D62B0" w:rsidRPr="00B67928">
        <w:rPr>
          <w:b/>
          <w:sz w:val="20"/>
          <w:szCs w:val="20"/>
        </w:rPr>
        <w:t xml:space="preserve"> </w:t>
      </w:r>
      <w:r w:rsidR="00B4148C" w:rsidRPr="00B67928">
        <w:rPr>
          <w:b/>
          <w:sz w:val="20"/>
          <w:szCs w:val="20"/>
        </w:rPr>
        <w:t>(</w:t>
      </w:r>
      <w:r w:rsidR="00BF1BC0" w:rsidRPr="00B67928">
        <w:rPr>
          <w:b/>
          <w:sz w:val="20"/>
          <w:szCs w:val="20"/>
        </w:rPr>
        <w:t>PŠD)</w:t>
      </w:r>
      <w:r w:rsidR="002761CC" w:rsidRPr="00B67928">
        <w:rPr>
          <w:b/>
          <w:sz w:val="20"/>
          <w:szCs w:val="20"/>
        </w:rPr>
        <w:t xml:space="preserve"> – k </w:t>
      </w:r>
      <w:r w:rsidR="000D4B92" w:rsidRPr="00B67928">
        <w:rPr>
          <w:b/>
          <w:sz w:val="20"/>
          <w:szCs w:val="20"/>
        </w:rPr>
        <w:t>1</w:t>
      </w:r>
      <w:r w:rsidR="005606F2" w:rsidRPr="00B67928">
        <w:rPr>
          <w:b/>
          <w:sz w:val="20"/>
          <w:szCs w:val="20"/>
        </w:rPr>
        <w:t>. 9.</w:t>
      </w:r>
      <w:r w:rsidR="00D671B5" w:rsidRPr="00B67928">
        <w:rPr>
          <w:b/>
          <w:sz w:val="20"/>
          <w:szCs w:val="20"/>
        </w:rPr>
        <w:t xml:space="preserve"> 20</w:t>
      </w:r>
      <w:r w:rsidR="00E167CF">
        <w:rPr>
          <w:b/>
          <w:sz w:val="20"/>
          <w:szCs w:val="20"/>
        </w:rPr>
        <w:t>2</w:t>
      </w:r>
      <w:r w:rsidR="003E748B" w:rsidRPr="003E748B">
        <w:rPr>
          <w:b/>
          <w:sz w:val="20"/>
          <w:szCs w:val="20"/>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10"/>
        <w:gridCol w:w="2072"/>
        <w:gridCol w:w="2074"/>
        <w:gridCol w:w="2072"/>
      </w:tblGrid>
      <w:tr w:rsidR="00B4148C" w:rsidRPr="00B67928">
        <w:trPr>
          <w:cantSplit/>
          <w:trHeight w:val="308"/>
        </w:trPr>
        <w:tc>
          <w:tcPr>
            <w:tcW w:w="1771" w:type="pct"/>
            <w:vMerge w:val="restart"/>
            <w:shd w:val="clear" w:color="auto" w:fill="E6E6E6"/>
            <w:vAlign w:val="center"/>
          </w:tcPr>
          <w:p w:rsidR="00B4148C" w:rsidRPr="00B67928" w:rsidRDefault="00B4148C" w:rsidP="006D1DE0">
            <w:pPr>
              <w:jc w:val="center"/>
              <w:rPr>
                <w:b/>
                <w:bCs/>
                <w:sz w:val="20"/>
                <w:szCs w:val="20"/>
              </w:rPr>
            </w:pPr>
            <w:r w:rsidRPr="00B67928">
              <w:rPr>
                <w:b/>
                <w:bCs/>
                <w:sz w:val="20"/>
                <w:szCs w:val="20"/>
              </w:rPr>
              <w:t>Typ školy/ŠZ</w:t>
            </w:r>
          </w:p>
        </w:tc>
        <w:tc>
          <w:tcPr>
            <w:tcW w:w="2153" w:type="pct"/>
            <w:gridSpan w:val="2"/>
            <w:shd w:val="clear" w:color="auto" w:fill="E6E6E6"/>
            <w:vAlign w:val="center"/>
          </w:tcPr>
          <w:p w:rsidR="00B4148C" w:rsidRPr="00B67928" w:rsidRDefault="00B4148C" w:rsidP="006D1DE0">
            <w:pPr>
              <w:jc w:val="center"/>
              <w:rPr>
                <w:b/>
                <w:bCs/>
                <w:sz w:val="20"/>
                <w:szCs w:val="20"/>
              </w:rPr>
            </w:pPr>
            <w:r w:rsidRPr="00B67928">
              <w:rPr>
                <w:b/>
                <w:sz w:val="20"/>
                <w:szCs w:val="20"/>
              </w:rPr>
              <w:t>Počet přijatých dětí</w:t>
            </w:r>
          </w:p>
        </w:tc>
        <w:tc>
          <w:tcPr>
            <w:tcW w:w="1076" w:type="pct"/>
            <w:vMerge w:val="restart"/>
            <w:shd w:val="clear" w:color="auto" w:fill="E6E6E6"/>
            <w:vAlign w:val="center"/>
          </w:tcPr>
          <w:p w:rsidR="00B4148C" w:rsidRPr="00B67928" w:rsidRDefault="00B4148C" w:rsidP="006D1DE0">
            <w:pPr>
              <w:jc w:val="center"/>
              <w:rPr>
                <w:b/>
                <w:bCs/>
                <w:sz w:val="20"/>
                <w:szCs w:val="20"/>
              </w:rPr>
            </w:pPr>
            <w:r w:rsidRPr="00B67928">
              <w:rPr>
                <w:b/>
                <w:bCs/>
                <w:sz w:val="20"/>
                <w:szCs w:val="20"/>
              </w:rPr>
              <w:t>Počet odkladů PŠD</w:t>
            </w:r>
          </w:p>
        </w:tc>
      </w:tr>
      <w:tr w:rsidR="00B4148C" w:rsidRPr="00B67928">
        <w:trPr>
          <w:cantSplit/>
          <w:trHeight w:val="307"/>
        </w:trPr>
        <w:tc>
          <w:tcPr>
            <w:tcW w:w="1771" w:type="pct"/>
            <w:vMerge/>
            <w:shd w:val="clear" w:color="auto" w:fill="CCFFCC"/>
            <w:vAlign w:val="center"/>
          </w:tcPr>
          <w:p w:rsidR="00B4148C" w:rsidRPr="00B67928" w:rsidRDefault="00B4148C" w:rsidP="006D1DE0">
            <w:pPr>
              <w:jc w:val="center"/>
              <w:rPr>
                <w:b/>
                <w:bCs/>
                <w:sz w:val="20"/>
                <w:szCs w:val="20"/>
              </w:rPr>
            </w:pPr>
          </w:p>
        </w:tc>
        <w:tc>
          <w:tcPr>
            <w:tcW w:w="1076" w:type="pct"/>
            <w:shd w:val="clear" w:color="auto" w:fill="E6E6E6"/>
            <w:vAlign w:val="center"/>
          </w:tcPr>
          <w:p w:rsidR="00B4148C" w:rsidRPr="00B67928" w:rsidRDefault="00B4148C" w:rsidP="00A74D0F">
            <w:pPr>
              <w:jc w:val="center"/>
              <w:rPr>
                <w:b/>
                <w:bCs/>
                <w:sz w:val="20"/>
                <w:szCs w:val="20"/>
              </w:rPr>
            </w:pPr>
            <w:r w:rsidRPr="00B67928">
              <w:rPr>
                <w:b/>
                <w:bCs/>
                <w:sz w:val="20"/>
                <w:szCs w:val="20"/>
              </w:rPr>
              <w:t>celkem</w:t>
            </w:r>
          </w:p>
        </w:tc>
        <w:tc>
          <w:tcPr>
            <w:tcW w:w="1077" w:type="pct"/>
            <w:shd w:val="clear" w:color="auto" w:fill="E6E6E6"/>
            <w:vAlign w:val="center"/>
          </w:tcPr>
          <w:p w:rsidR="00B4148C" w:rsidRPr="00B67928" w:rsidRDefault="00B4148C" w:rsidP="006D1DE0">
            <w:pPr>
              <w:jc w:val="center"/>
              <w:rPr>
                <w:b/>
                <w:bCs/>
                <w:sz w:val="20"/>
                <w:szCs w:val="20"/>
              </w:rPr>
            </w:pPr>
            <w:r w:rsidRPr="00B67928">
              <w:rPr>
                <w:b/>
                <w:bCs/>
                <w:sz w:val="20"/>
                <w:szCs w:val="20"/>
              </w:rPr>
              <w:t>v posledním roce před zahájením PŠD</w:t>
            </w:r>
          </w:p>
        </w:tc>
        <w:tc>
          <w:tcPr>
            <w:tcW w:w="1076" w:type="pct"/>
            <w:vMerge/>
            <w:shd w:val="clear" w:color="auto" w:fill="CCFFCC"/>
            <w:vAlign w:val="center"/>
          </w:tcPr>
          <w:p w:rsidR="00B4148C" w:rsidRPr="00B67928" w:rsidRDefault="00B4148C" w:rsidP="006D1DE0">
            <w:pPr>
              <w:jc w:val="center"/>
              <w:rPr>
                <w:b/>
                <w:bCs/>
                <w:sz w:val="20"/>
                <w:szCs w:val="20"/>
              </w:rPr>
            </w:pPr>
          </w:p>
        </w:tc>
      </w:tr>
      <w:tr w:rsidR="00B4148C" w:rsidRPr="00B67928">
        <w:trPr>
          <w:cantSplit/>
          <w:trHeight w:val="306"/>
        </w:trPr>
        <w:tc>
          <w:tcPr>
            <w:tcW w:w="1771" w:type="pct"/>
            <w:vAlign w:val="center"/>
          </w:tcPr>
          <w:p w:rsidR="00B4148C" w:rsidRPr="00B67928" w:rsidRDefault="00B4148C" w:rsidP="006D1DE0">
            <w:pPr>
              <w:pStyle w:val="Zpat"/>
              <w:tabs>
                <w:tab w:val="clear" w:pos="4536"/>
                <w:tab w:val="clear" w:pos="9072"/>
              </w:tabs>
              <w:rPr>
                <w:b/>
                <w:sz w:val="20"/>
                <w:szCs w:val="20"/>
              </w:rPr>
            </w:pPr>
            <w:r w:rsidRPr="00B67928">
              <w:rPr>
                <w:b/>
                <w:sz w:val="20"/>
                <w:szCs w:val="20"/>
              </w:rPr>
              <w:t>Mateřská škola</w:t>
            </w:r>
          </w:p>
        </w:tc>
        <w:tc>
          <w:tcPr>
            <w:tcW w:w="1076" w:type="pct"/>
            <w:vAlign w:val="center"/>
          </w:tcPr>
          <w:p w:rsidR="00B4148C" w:rsidRPr="006431F8" w:rsidRDefault="006431F8" w:rsidP="006D1DE0">
            <w:pPr>
              <w:jc w:val="right"/>
              <w:rPr>
                <w:sz w:val="20"/>
                <w:szCs w:val="20"/>
              </w:rPr>
            </w:pPr>
            <w:r w:rsidRPr="006431F8">
              <w:rPr>
                <w:sz w:val="20"/>
                <w:szCs w:val="20"/>
              </w:rPr>
              <w:t>5</w:t>
            </w:r>
          </w:p>
        </w:tc>
        <w:tc>
          <w:tcPr>
            <w:tcW w:w="1077" w:type="pct"/>
            <w:vAlign w:val="center"/>
          </w:tcPr>
          <w:p w:rsidR="00B4148C" w:rsidRPr="006431F8" w:rsidRDefault="006431F8" w:rsidP="006D1DE0">
            <w:pPr>
              <w:jc w:val="right"/>
              <w:rPr>
                <w:sz w:val="20"/>
                <w:szCs w:val="20"/>
              </w:rPr>
            </w:pPr>
            <w:r w:rsidRPr="006431F8">
              <w:rPr>
                <w:sz w:val="20"/>
                <w:szCs w:val="20"/>
              </w:rPr>
              <w:t xml:space="preserve">3 </w:t>
            </w:r>
          </w:p>
        </w:tc>
        <w:tc>
          <w:tcPr>
            <w:tcW w:w="1076" w:type="pct"/>
            <w:vAlign w:val="center"/>
          </w:tcPr>
          <w:p w:rsidR="00B4148C" w:rsidRPr="006431F8" w:rsidRDefault="003E7FA9" w:rsidP="006D1DE0">
            <w:pPr>
              <w:jc w:val="right"/>
              <w:rPr>
                <w:sz w:val="20"/>
                <w:szCs w:val="20"/>
              </w:rPr>
            </w:pPr>
            <w:r w:rsidRPr="006431F8">
              <w:rPr>
                <w:sz w:val="20"/>
                <w:szCs w:val="20"/>
              </w:rPr>
              <w:t>1</w:t>
            </w:r>
          </w:p>
        </w:tc>
      </w:tr>
      <w:tr w:rsidR="00B4148C" w:rsidRPr="00B67928" w:rsidTr="00684B35">
        <w:trPr>
          <w:cantSplit/>
          <w:trHeight w:val="306"/>
        </w:trPr>
        <w:tc>
          <w:tcPr>
            <w:tcW w:w="1771" w:type="pct"/>
            <w:vAlign w:val="center"/>
          </w:tcPr>
          <w:p w:rsidR="00B4148C" w:rsidRPr="00B67928" w:rsidRDefault="00B4148C" w:rsidP="006D1DE0">
            <w:pPr>
              <w:rPr>
                <w:b/>
                <w:sz w:val="20"/>
                <w:szCs w:val="20"/>
              </w:rPr>
            </w:pPr>
            <w:r w:rsidRPr="00B67928">
              <w:rPr>
                <w:b/>
                <w:sz w:val="20"/>
                <w:szCs w:val="20"/>
              </w:rPr>
              <w:t>Přípravný stupeň ZŠ spec.</w:t>
            </w:r>
          </w:p>
        </w:tc>
        <w:tc>
          <w:tcPr>
            <w:tcW w:w="1076" w:type="pct"/>
            <w:vAlign w:val="center"/>
          </w:tcPr>
          <w:p w:rsidR="00B4148C" w:rsidRPr="00B67928" w:rsidRDefault="0011192C" w:rsidP="006D1DE0">
            <w:pPr>
              <w:jc w:val="right"/>
              <w:rPr>
                <w:sz w:val="20"/>
                <w:szCs w:val="20"/>
              </w:rPr>
            </w:pPr>
            <w:r>
              <w:rPr>
                <w:sz w:val="20"/>
                <w:szCs w:val="20"/>
              </w:rPr>
              <w:t>0</w:t>
            </w:r>
          </w:p>
        </w:tc>
        <w:tc>
          <w:tcPr>
            <w:tcW w:w="1077" w:type="pct"/>
            <w:vAlign w:val="center"/>
          </w:tcPr>
          <w:p w:rsidR="00B4148C" w:rsidRPr="00B67928" w:rsidRDefault="0011192C" w:rsidP="006D1DE0">
            <w:pPr>
              <w:jc w:val="right"/>
              <w:rPr>
                <w:sz w:val="20"/>
                <w:szCs w:val="20"/>
              </w:rPr>
            </w:pPr>
            <w:r>
              <w:rPr>
                <w:sz w:val="20"/>
                <w:szCs w:val="20"/>
              </w:rPr>
              <w:t>0</w:t>
            </w:r>
          </w:p>
        </w:tc>
        <w:tc>
          <w:tcPr>
            <w:tcW w:w="1076" w:type="pct"/>
            <w:vAlign w:val="center"/>
          </w:tcPr>
          <w:p w:rsidR="00B4148C" w:rsidRPr="00B67928" w:rsidRDefault="0011192C" w:rsidP="006D1DE0">
            <w:pPr>
              <w:jc w:val="right"/>
              <w:rPr>
                <w:sz w:val="20"/>
                <w:szCs w:val="20"/>
              </w:rPr>
            </w:pPr>
            <w:r>
              <w:rPr>
                <w:sz w:val="20"/>
                <w:szCs w:val="20"/>
              </w:rPr>
              <w:t>0</w:t>
            </w:r>
          </w:p>
        </w:tc>
      </w:tr>
    </w:tbl>
    <w:p w:rsidR="00684B35" w:rsidRDefault="00684B35" w:rsidP="00684B35">
      <w:pPr>
        <w:pStyle w:val="Zpat"/>
        <w:tabs>
          <w:tab w:val="clear" w:pos="4536"/>
          <w:tab w:val="clear" w:pos="9072"/>
          <w:tab w:val="left" w:pos="0"/>
          <w:tab w:val="num" w:pos="480"/>
        </w:tabs>
        <w:spacing w:before="120" w:after="120"/>
        <w:ind w:left="360"/>
        <w:jc w:val="both"/>
      </w:pPr>
    </w:p>
    <w:p w:rsidR="00F103E5" w:rsidRDefault="00F103E5" w:rsidP="00C178A6">
      <w:pPr>
        <w:pStyle w:val="Zpat"/>
        <w:numPr>
          <w:ilvl w:val="0"/>
          <w:numId w:val="11"/>
        </w:numPr>
        <w:tabs>
          <w:tab w:val="clear" w:pos="4536"/>
          <w:tab w:val="clear" w:pos="9072"/>
          <w:tab w:val="left" w:pos="0"/>
          <w:tab w:val="num" w:pos="480"/>
        </w:tabs>
        <w:spacing w:before="120" w:after="120"/>
        <w:jc w:val="both"/>
      </w:pPr>
      <w:r w:rsidRPr="00B67928">
        <w:t>V </w:t>
      </w:r>
      <w:r w:rsidR="0017605D" w:rsidRPr="00B67928">
        <w:t>textu</w:t>
      </w:r>
      <w:r w:rsidR="00825D7A" w:rsidRPr="00B67928">
        <w:t xml:space="preserve"> uveďte</w:t>
      </w:r>
      <w:r w:rsidR="00B4148C" w:rsidRPr="00B67928">
        <w:t>,</w:t>
      </w:r>
      <w:r w:rsidRPr="00B67928">
        <w:t xml:space="preserve"> s jakým druhem zdravotního postižení nebo znevýhodnění</w:t>
      </w:r>
      <w:r w:rsidR="00825D7A" w:rsidRPr="00B67928">
        <w:t xml:space="preserve"> byly děti přijaty</w:t>
      </w:r>
      <w:r w:rsidRPr="00B67928">
        <w:t>.</w:t>
      </w:r>
    </w:p>
    <w:p w:rsidR="00B372DA" w:rsidRPr="00684B35" w:rsidRDefault="00B372DA" w:rsidP="00B372DA">
      <w:pPr>
        <w:pStyle w:val="Zpat"/>
        <w:tabs>
          <w:tab w:val="clear" w:pos="4536"/>
          <w:tab w:val="clear" w:pos="9072"/>
          <w:tab w:val="left" w:pos="0"/>
          <w:tab w:val="num" w:pos="480"/>
        </w:tabs>
        <w:spacing w:before="120" w:after="120"/>
        <w:ind w:left="360"/>
        <w:jc w:val="both"/>
      </w:pPr>
      <w:r w:rsidRPr="00684B35">
        <w:t xml:space="preserve">Do předškolního zařízení byly přijaty děti s kombinovaným postižením a s narušenými </w:t>
      </w:r>
      <w:r w:rsidR="00C954F9">
        <w:t xml:space="preserve">komunikačními schopnostmi </w:t>
      </w:r>
      <w:r w:rsidR="00C954F9" w:rsidRPr="008A194F">
        <w:t>a s PAS.</w:t>
      </w:r>
    </w:p>
    <w:p w:rsidR="00097D7B" w:rsidRPr="00684B35" w:rsidRDefault="00806DAA" w:rsidP="00C178A6">
      <w:pPr>
        <w:pStyle w:val="Zpat"/>
        <w:numPr>
          <w:ilvl w:val="0"/>
          <w:numId w:val="11"/>
        </w:numPr>
        <w:tabs>
          <w:tab w:val="clear" w:pos="4536"/>
          <w:tab w:val="clear" w:pos="9072"/>
          <w:tab w:val="left" w:pos="0"/>
          <w:tab w:val="num" w:pos="480"/>
        </w:tabs>
        <w:spacing w:before="120" w:after="120"/>
        <w:jc w:val="both"/>
      </w:pPr>
      <w:r w:rsidRPr="00684B35">
        <w:t>Údaje o dětech</w:t>
      </w:r>
      <w:r w:rsidR="00CA7561" w:rsidRPr="00684B35">
        <w:t xml:space="preserve"> přijatých v průběhu </w:t>
      </w:r>
      <w:r w:rsidRPr="00684B35">
        <w:t xml:space="preserve">školního </w:t>
      </w:r>
      <w:r w:rsidR="00CA7561" w:rsidRPr="00684B35">
        <w:t>roku</w:t>
      </w:r>
      <w:r w:rsidRPr="00684B35">
        <w:t xml:space="preserve"> </w:t>
      </w:r>
      <w:r w:rsidRPr="003E748B">
        <w:t>20</w:t>
      </w:r>
      <w:r w:rsidR="003E7FA9" w:rsidRPr="003E748B">
        <w:t>22</w:t>
      </w:r>
      <w:r w:rsidRPr="003E748B">
        <w:t>/20</w:t>
      </w:r>
      <w:r w:rsidR="003E7FA9" w:rsidRPr="003E748B">
        <w:t xml:space="preserve">23 </w:t>
      </w:r>
      <w:r w:rsidRPr="00684B35">
        <w:t>a</w:t>
      </w:r>
      <w:r w:rsidR="00CA7561" w:rsidRPr="00684B35">
        <w:t xml:space="preserve"> údaje o dětech, které se </w:t>
      </w:r>
      <w:r w:rsidRPr="00684B35">
        <w:t>v</w:t>
      </w:r>
      <w:r w:rsidR="001B3E5B" w:rsidRPr="00684B35">
        <w:t>e</w:t>
      </w:r>
      <w:r w:rsidRPr="00684B35">
        <w:t xml:space="preserve"> školním roce </w:t>
      </w:r>
      <w:r w:rsidRPr="003E748B">
        <w:t>20</w:t>
      </w:r>
      <w:r w:rsidR="003E7FA9" w:rsidRPr="003E748B">
        <w:t>22</w:t>
      </w:r>
      <w:r w:rsidRPr="003E748B">
        <w:t>/20</w:t>
      </w:r>
      <w:r w:rsidR="003E7FA9" w:rsidRPr="003E748B">
        <w:t>23</w:t>
      </w:r>
      <w:r w:rsidR="001B3E5B" w:rsidRPr="003E748B">
        <w:t xml:space="preserve"> </w:t>
      </w:r>
      <w:r w:rsidR="00CA7561" w:rsidRPr="00684B35">
        <w:t xml:space="preserve">vrátily </w:t>
      </w:r>
      <w:r w:rsidRPr="00684B35">
        <w:t xml:space="preserve">do MŠ </w:t>
      </w:r>
      <w:r w:rsidR="00CA7561" w:rsidRPr="00684B35">
        <w:t>z důvodu dodatečně uděleného odkladu PŠD.</w:t>
      </w:r>
      <w:r w:rsidR="00750642" w:rsidRPr="00684B35">
        <w:t xml:space="preserve"> </w:t>
      </w:r>
    </w:p>
    <w:p w:rsidR="004B581F" w:rsidRPr="003E748B" w:rsidRDefault="004B581F" w:rsidP="003E748B">
      <w:pPr>
        <w:pStyle w:val="Zpat"/>
        <w:tabs>
          <w:tab w:val="clear" w:pos="4536"/>
          <w:tab w:val="clear" w:pos="9072"/>
          <w:tab w:val="left" w:pos="0"/>
          <w:tab w:val="num" w:pos="480"/>
        </w:tabs>
        <w:spacing w:before="120" w:after="120"/>
        <w:ind w:left="360"/>
        <w:jc w:val="both"/>
      </w:pPr>
      <w:r w:rsidRPr="008A194F">
        <w:t>V průb</w:t>
      </w:r>
      <w:r w:rsidR="00750642" w:rsidRPr="008A194F">
        <w:t xml:space="preserve">ěhu školního roku </w:t>
      </w:r>
      <w:r w:rsidR="008F5AFA" w:rsidRPr="008A194F">
        <w:t>nebylo přijato žádné</w:t>
      </w:r>
      <w:r w:rsidRPr="008A194F">
        <w:t xml:space="preserve"> dítě.</w:t>
      </w:r>
    </w:p>
    <w:p w:rsidR="002761CC" w:rsidRPr="003E748B" w:rsidRDefault="002761CC" w:rsidP="00C178A6">
      <w:pPr>
        <w:pStyle w:val="Zpat"/>
        <w:numPr>
          <w:ilvl w:val="0"/>
          <w:numId w:val="11"/>
        </w:numPr>
        <w:tabs>
          <w:tab w:val="clear" w:pos="4536"/>
          <w:tab w:val="clear" w:pos="9072"/>
          <w:tab w:val="left" w:pos="0"/>
          <w:tab w:val="num" w:pos="480"/>
        </w:tabs>
        <w:spacing w:before="120" w:after="120"/>
        <w:jc w:val="both"/>
      </w:pPr>
      <w:r w:rsidRPr="00684B35">
        <w:t>Uveďte údaje o celkovém počtu dětí přijatých do MŠ a do přípravného stupně ZŠ speciální k</w:t>
      </w:r>
      <w:r w:rsidR="007445C5" w:rsidRPr="00684B35">
        <w:t> </w:t>
      </w:r>
      <w:r w:rsidRPr="00684B35">
        <w:t>1.</w:t>
      </w:r>
      <w:r w:rsidR="007445C5" w:rsidRPr="00684B35">
        <w:t> </w:t>
      </w:r>
      <w:r w:rsidRPr="00684B35">
        <w:t xml:space="preserve">9. </w:t>
      </w:r>
      <w:r w:rsidRPr="003E748B">
        <w:t>20</w:t>
      </w:r>
      <w:r w:rsidR="003E7FA9" w:rsidRPr="003E748B">
        <w:t>22</w:t>
      </w:r>
      <w:r w:rsidRPr="00684B35">
        <w:t xml:space="preserve"> pro školní rok </w:t>
      </w:r>
      <w:r w:rsidRPr="003E748B">
        <w:t>20</w:t>
      </w:r>
      <w:r w:rsidR="003E7FA9" w:rsidRPr="003E748B">
        <w:t>22</w:t>
      </w:r>
      <w:r w:rsidRPr="003E748B">
        <w:t>/20</w:t>
      </w:r>
      <w:r w:rsidR="003E7FA9" w:rsidRPr="003E748B">
        <w:t>23</w:t>
      </w:r>
      <w:r w:rsidRPr="003E748B">
        <w:t>.</w:t>
      </w:r>
    </w:p>
    <w:p w:rsidR="00E167CF" w:rsidRDefault="004B581F" w:rsidP="004B581F">
      <w:pPr>
        <w:pStyle w:val="Zpat"/>
        <w:tabs>
          <w:tab w:val="clear" w:pos="4536"/>
          <w:tab w:val="clear" w:pos="9072"/>
          <w:tab w:val="left" w:pos="0"/>
          <w:tab w:val="num" w:pos="480"/>
        </w:tabs>
        <w:spacing w:before="120" w:after="120"/>
        <w:ind w:left="360"/>
        <w:jc w:val="both"/>
        <w:rPr>
          <w:color w:val="FF0000"/>
        </w:rPr>
      </w:pPr>
      <w:r w:rsidRPr="00684B35">
        <w:t xml:space="preserve">Celkový počet přijatých dětí do MŠ </w:t>
      </w:r>
      <w:r w:rsidR="008A194F">
        <w:t xml:space="preserve"> -</w:t>
      </w:r>
      <w:r w:rsidR="003E7FA9">
        <w:t xml:space="preserve"> </w:t>
      </w:r>
      <w:r w:rsidR="003E7FA9" w:rsidRPr="003E748B">
        <w:t xml:space="preserve">5 </w:t>
      </w:r>
    </w:p>
    <w:p w:rsidR="004B581F" w:rsidRPr="003E7FA9" w:rsidRDefault="00400291" w:rsidP="004B581F">
      <w:pPr>
        <w:pStyle w:val="Zpat"/>
        <w:tabs>
          <w:tab w:val="clear" w:pos="4536"/>
          <w:tab w:val="clear" w:pos="9072"/>
          <w:tab w:val="left" w:pos="0"/>
          <w:tab w:val="num" w:pos="480"/>
        </w:tabs>
        <w:spacing w:before="120" w:after="120"/>
        <w:ind w:left="360"/>
        <w:jc w:val="both"/>
        <w:rPr>
          <w:color w:val="0070C0"/>
        </w:rPr>
      </w:pPr>
      <w:r w:rsidRPr="008A194F">
        <w:t>Jedno dítě individuální vzdělávání</w:t>
      </w:r>
      <w:r w:rsidR="008F5AFA" w:rsidRPr="008A194F">
        <w:t xml:space="preserve"> </w:t>
      </w:r>
      <w:r w:rsidR="003E748B">
        <w:rPr>
          <w:color w:val="0070C0"/>
        </w:rPr>
        <w:t xml:space="preserve">– </w:t>
      </w:r>
      <w:r w:rsidR="003E748B" w:rsidRPr="003E748B">
        <w:t>1</w:t>
      </w:r>
    </w:p>
    <w:p w:rsidR="00750642" w:rsidRPr="00684B35" w:rsidRDefault="00750642" w:rsidP="004B581F">
      <w:pPr>
        <w:pStyle w:val="Zpat"/>
        <w:tabs>
          <w:tab w:val="clear" w:pos="4536"/>
          <w:tab w:val="clear" w:pos="9072"/>
          <w:tab w:val="left" w:pos="0"/>
          <w:tab w:val="num" w:pos="480"/>
        </w:tabs>
        <w:spacing w:before="120" w:after="120"/>
        <w:ind w:left="360"/>
        <w:jc w:val="both"/>
      </w:pPr>
      <w:r w:rsidRPr="00684B35">
        <w:t>Do přípravného stupně nebylo přijato žádn</w:t>
      </w:r>
      <w:r w:rsidR="003E748B">
        <w:t>é dítě 0</w:t>
      </w:r>
    </w:p>
    <w:p w:rsidR="00684B35" w:rsidRDefault="002431DF" w:rsidP="008A194F">
      <w:pPr>
        <w:pStyle w:val="Zpat"/>
        <w:tabs>
          <w:tab w:val="clear" w:pos="4536"/>
          <w:tab w:val="clear" w:pos="9072"/>
          <w:tab w:val="left" w:pos="0"/>
          <w:tab w:val="num" w:pos="480"/>
        </w:tabs>
        <w:spacing w:before="120" w:after="120"/>
        <w:ind w:left="360"/>
        <w:jc w:val="both"/>
        <w:rPr>
          <w:color w:val="FF0000"/>
        </w:rPr>
      </w:pPr>
      <w:r w:rsidRPr="008A194F">
        <w:t xml:space="preserve">Celkový počet dětí </w:t>
      </w:r>
      <w:r w:rsidR="003E7FA9" w:rsidRPr="0011192C">
        <w:t>11</w:t>
      </w:r>
      <w:r w:rsidRPr="0011192C">
        <w:t>,</w:t>
      </w:r>
      <w:r w:rsidRPr="003E748B">
        <w:rPr>
          <w:color w:val="FF0000"/>
        </w:rPr>
        <w:t xml:space="preserve"> </w:t>
      </w:r>
      <w:r w:rsidR="005E1B67" w:rsidRPr="008A194F">
        <w:t xml:space="preserve">jedno dítě individuální vzdělávání, </w:t>
      </w:r>
      <w:r w:rsidR="008F5AFA" w:rsidRPr="008A194F">
        <w:t xml:space="preserve">z toho nově přijatých </w:t>
      </w:r>
      <w:r w:rsidR="003E7FA9" w:rsidRPr="0011192C">
        <w:t>5</w:t>
      </w:r>
      <w:r w:rsidRPr="0011192C">
        <w:t>.</w:t>
      </w:r>
    </w:p>
    <w:p w:rsidR="003E748B" w:rsidRPr="00684B35" w:rsidRDefault="003E748B" w:rsidP="008A194F">
      <w:pPr>
        <w:pStyle w:val="Zpat"/>
        <w:tabs>
          <w:tab w:val="clear" w:pos="4536"/>
          <w:tab w:val="clear" w:pos="9072"/>
          <w:tab w:val="left" w:pos="0"/>
          <w:tab w:val="num" w:pos="480"/>
        </w:tabs>
        <w:spacing w:before="120" w:after="120"/>
        <w:ind w:left="360"/>
        <w:jc w:val="both"/>
      </w:pPr>
    </w:p>
    <w:p w:rsidR="006C489D" w:rsidRPr="00E167CF" w:rsidRDefault="008A592E" w:rsidP="00B67928">
      <w:pPr>
        <w:pStyle w:val="Zpat"/>
        <w:tabs>
          <w:tab w:val="clear" w:pos="4536"/>
          <w:tab w:val="clear" w:pos="9072"/>
          <w:tab w:val="left" w:pos="0"/>
        </w:tabs>
        <w:spacing w:before="120" w:after="120"/>
        <w:jc w:val="both"/>
        <w:rPr>
          <w:b/>
          <w:bCs/>
          <w:u w:val="single"/>
        </w:rPr>
      </w:pPr>
      <w:r w:rsidRPr="00E167CF">
        <w:rPr>
          <w:b/>
          <w:bCs/>
        </w:rPr>
        <w:lastRenderedPageBreak/>
        <w:t>6</w:t>
      </w:r>
      <w:r w:rsidR="006C489D" w:rsidRPr="00E167CF">
        <w:rPr>
          <w:b/>
          <w:bCs/>
        </w:rPr>
        <w:t xml:space="preserve">. </w:t>
      </w:r>
      <w:r w:rsidR="006C489D" w:rsidRPr="00E167CF">
        <w:rPr>
          <w:b/>
          <w:bCs/>
          <w:u w:val="single"/>
        </w:rPr>
        <w:t>Úroveň informační a počítačové gramotnosti ve škole</w:t>
      </w:r>
    </w:p>
    <w:p w:rsidR="006C489D" w:rsidRDefault="006C489D" w:rsidP="009C773C">
      <w:pPr>
        <w:pStyle w:val="Zpat"/>
        <w:numPr>
          <w:ilvl w:val="0"/>
          <w:numId w:val="11"/>
        </w:numPr>
        <w:tabs>
          <w:tab w:val="clear" w:pos="4536"/>
          <w:tab w:val="clear" w:pos="9072"/>
          <w:tab w:val="left" w:pos="0"/>
          <w:tab w:val="num" w:pos="480"/>
        </w:tabs>
        <w:spacing w:before="120" w:after="120"/>
        <w:jc w:val="both"/>
      </w:pPr>
      <w:r w:rsidRPr="009C773C">
        <w:t>Zhodnoťte úroveň vybavení školy informačními technologiemi, jejich využívání v hodinách, dostupn</w:t>
      </w:r>
      <w:r w:rsidR="00C81891">
        <w:t>ost pro žáky v době mimo vyučová</w:t>
      </w:r>
      <w:r w:rsidRPr="009C773C">
        <w:t>ní, dostupnost pro pedagogy</w:t>
      </w:r>
      <w:r w:rsidR="00C81891">
        <w:t>,</w:t>
      </w:r>
      <w:r w:rsidRPr="009C773C">
        <w:t xml:space="preserve"> úroveň počítačové gramotnosti pedagogů</w:t>
      </w:r>
      <w:r w:rsidR="00785E8D">
        <w:t>,</w:t>
      </w:r>
      <w:r w:rsidRPr="009C773C">
        <w:t xml:space="preserve"> </w:t>
      </w:r>
      <w:r w:rsidR="00785E8D" w:rsidRPr="00B67928">
        <w:t xml:space="preserve">vzdělávání pedagogů v ICT </w:t>
      </w:r>
      <w:r w:rsidRPr="00B67928">
        <w:t>apod.</w:t>
      </w:r>
    </w:p>
    <w:p w:rsidR="007A0EDA" w:rsidRPr="00BC09CA" w:rsidRDefault="007A0EDA" w:rsidP="008A592E">
      <w:pPr>
        <w:pStyle w:val="Zpat"/>
        <w:tabs>
          <w:tab w:val="clear" w:pos="4536"/>
          <w:tab w:val="clear" w:pos="9072"/>
          <w:tab w:val="left" w:pos="0"/>
          <w:tab w:val="num" w:pos="480"/>
        </w:tabs>
        <w:spacing w:before="120" w:after="120"/>
        <w:ind w:left="360"/>
        <w:jc w:val="both"/>
      </w:pPr>
      <w:r w:rsidRPr="00BC09CA">
        <w:t xml:space="preserve">V mateřské škole pracují učitelky, které mají dostatečnou úroveň vlastních znalostí a dovedností spojených s využíváním IT. Běžně s IT pracují, umí si vyhledávat materiály na internetu, chystají si pomůcky, hledají inspiraci pro práci s dětmi, využívají IT k dalšímu vzdělávání. </w:t>
      </w:r>
    </w:p>
    <w:p w:rsidR="0072434C" w:rsidRDefault="0072434C" w:rsidP="0072434C">
      <w:pPr>
        <w:pStyle w:val="Zpat"/>
        <w:tabs>
          <w:tab w:val="clear" w:pos="4536"/>
          <w:tab w:val="clear" w:pos="9072"/>
          <w:tab w:val="left" w:pos="0"/>
          <w:tab w:val="num" w:pos="480"/>
        </w:tabs>
        <w:spacing w:before="120" w:after="120"/>
        <w:ind w:left="360"/>
        <w:jc w:val="both"/>
      </w:pPr>
      <w:r w:rsidRPr="00684B35">
        <w:t xml:space="preserve">Vybavení naší školy informačními technologiemi je dostačující. </w:t>
      </w:r>
      <w:r>
        <w:t>Mateřská škola</w:t>
      </w:r>
      <w:r w:rsidRPr="00684B35">
        <w:t xml:space="preserve"> </w:t>
      </w:r>
      <w:r w:rsidRPr="00BC09CA">
        <w:t>disponuje třemi iPady,</w:t>
      </w:r>
      <w:r w:rsidR="003B077A" w:rsidRPr="00BC09CA">
        <w:t xml:space="preserve"> třemi PC a interaktivní tabulí. Tyto IT</w:t>
      </w:r>
      <w:r w:rsidRPr="00BC09CA">
        <w:t xml:space="preserve"> </w:t>
      </w:r>
      <w:r w:rsidRPr="00684B35">
        <w:t>děti využívají</w:t>
      </w:r>
      <w:r>
        <w:t xml:space="preserve"> v rámci didaktických aplikací a z části i  pro relaxační techniky</w:t>
      </w:r>
      <w:r w:rsidR="003B077A">
        <w:t>.</w:t>
      </w:r>
      <w:r w:rsidRPr="0072434C">
        <w:t xml:space="preserve"> </w:t>
      </w:r>
      <w:r w:rsidRPr="00684B35">
        <w:t>Pro kvalitní a moderní výuku  je nutné mít kvalitní zázemí  i v oblasti informačních a komunikačních technologií. Našim cílem je nadále pokračovat v modernizaci výpočetní techniky a zapojovat m</w:t>
      </w:r>
      <w:r w:rsidR="00BC09CA">
        <w:t>oderní didaktiku do vzdělávání.</w:t>
      </w:r>
      <w:r w:rsidR="001566ED">
        <w:t xml:space="preserve"> </w:t>
      </w:r>
      <w:r w:rsidRPr="00684B35">
        <w:t>Pedagogičtí pracovníci používají počítačovou techniku ke zpracování veškeré dokumentace týkající se dětí a dalších potřebných dokumentů jako jsou např. Individuální vzdělávací plány, komunikační kalendáře, zástupné předměty a věci související s pedagogickou činností.</w:t>
      </w:r>
    </w:p>
    <w:p w:rsidR="004A4430" w:rsidRDefault="007A0EDA" w:rsidP="00BC09CA">
      <w:pPr>
        <w:pStyle w:val="Zpat"/>
        <w:tabs>
          <w:tab w:val="clear" w:pos="4536"/>
          <w:tab w:val="clear" w:pos="9072"/>
          <w:tab w:val="left" w:pos="0"/>
          <w:tab w:val="num" w:pos="480"/>
        </w:tabs>
        <w:spacing w:before="120" w:after="120"/>
        <w:ind w:left="360"/>
        <w:jc w:val="both"/>
      </w:pPr>
      <w:r w:rsidRPr="00BC09CA">
        <w:t xml:space="preserve">Při využívání IT </w:t>
      </w:r>
      <w:r w:rsidR="00D128BB" w:rsidRPr="00BC09CA">
        <w:t xml:space="preserve">dětmi </w:t>
      </w:r>
      <w:r w:rsidRPr="00BC09CA">
        <w:t xml:space="preserve">je nutná velmi dobrá znalost vývojových zákonitostí předškolního dítěte v oblastech psychického i fyzického rozvoje. Pokud se učitelka rozhodne </w:t>
      </w:r>
      <w:r w:rsidR="0072434C" w:rsidRPr="00BC09CA">
        <w:t>využívat IT</w:t>
      </w:r>
      <w:r w:rsidRPr="00BC09CA">
        <w:t xml:space="preserve">  </w:t>
      </w:r>
      <w:r w:rsidR="0072434C" w:rsidRPr="00BC09CA">
        <w:t>- umí</w:t>
      </w:r>
      <w:r w:rsidRPr="00BC09CA">
        <w:t xml:space="preserve"> vhodně a přiměřeně volit způsob zařaz</w:t>
      </w:r>
      <w:r w:rsidR="0072434C" w:rsidRPr="00BC09CA">
        <w:t>ování IT do vzdělávání, využívá</w:t>
      </w:r>
      <w:r w:rsidRPr="00BC09CA">
        <w:t xml:space="preserve"> IT cíleně, s pev</w:t>
      </w:r>
      <w:r w:rsidR="0072434C" w:rsidRPr="00BC09CA">
        <w:t>ně stanoveným vzdělávacím cílem, přesně vymezeným</w:t>
      </w:r>
      <w:r w:rsidRPr="00BC09CA">
        <w:t xml:space="preserve"> čas</w:t>
      </w:r>
      <w:r w:rsidR="0072434C" w:rsidRPr="00BC09CA">
        <w:t>em.</w:t>
      </w:r>
      <w:r w:rsidRPr="00BC09CA">
        <w:t>. Bezcílné užív</w:t>
      </w:r>
      <w:r w:rsidR="00D128BB" w:rsidRPr="00BC09CA">
        <w:t>ání IT mají děti zpravidla doma.</w:t>
      </w:r>
      <w:r w:rsidRPr="00BC09CA">
        <w:t xml:space="preserve"> </w:t>
      </w:r>
      <w:r w:rsidR="0072434C" w:rsidRPr="00BC09CA">
        <w:t>Učitelky jsou si vědomy</w:t>
      </w:r>
      <w:r w:rsidRPr="00BC09CA">
        <w:t xml:space="preserve"> všech možností pozitivního vlivu i všech rizik</w:t>
      </w:r>
      <w:r w:rsidR="0072434C" w:rsidRPr="00BC09CA">
        <w:t xml:space="preserve"> spojených s používáním IT a mluví </w:t>
      </w:r>
      <w:r w:rsidRPr="00BC09CA">
        <w:t xml:space="preserve">o nich s dětmi i rodiči. </w:t>
      </w:r>
      <w:r w:rsidR="003B077A" w:rsidRPr="00BC09CA">
        <w:t>Cílem je</w:t>
      </w:r>
      <w:r w:rsidR="00D128BB" w:rsidRPr="00BC09CA">
        <w:t xml:space="preserve"> </w:t>
      </w:r>
      <w:r w:rsidR="003B077A" w:rsidRPr="00BC09CA">
        <w:t>využívat IT uváženě, zodpovědně, cíleně a smysluplně.</w:t>
      </w:r>
    </w:p>
    <w:p w:rsidR="00484810" w:rsidRPr="00BC09CA" w:rsidRDefault="00484810" w:rsidP="00BC09CA">
      <w:pPr>
        <w:pStyle w:val="Zpat"/>
        <w:tabs>
          <w:tab w:val="clear" w:pos="4536"/>
          <w:tab w:val="clear" w:pos="9072"/>
          <w:tab w:val="left" w:pos="0"/>
          <w:tab w:val="num" w:pos="480"/>
        </w:tabs>
        <w:spacing w:before="120" w:after="120"/>
        <w:ind w:left="360"/>
        <w:jc w:val="both"/>
      </w:pPr>
    </w:p>
    <w:p w:rsidR="008A194F" w:rsidRPr="00684B35" w:rsidRDefault="008A592E" w:rsidP="005E53CE">
      <w:pPr>
        <w:tabs>
          <w:tab w:val="left" w:pos="2700"/>
        </w:tabs>
        <w:spacing w:before="120" w:after="120"/>
        <w:rPr>
          <w:b/>
          <w:bCs/>
          <w:u w:val="single"/>
        </w:rPr>
      </w:pPr>
      <w:r w:rsidRPr="00684B35">
        <w:rPr>
          <w:b/>
          <w:bCs/>
          <w:u w:val="single"/>
        </w:rPr>
        <w:t>7</w:t>
      </w:r>
      <w:r w:rsidR="006C489D" w:rsidRPr="00684B35">
        <w:rPr>
          <w:b/>
          <w:bCs/>
          <w:u w:val="single"/>
        </w:rPr>
        <w:t>. Údaje o pracovnících školy</w:t>
      </w:r>
    </w:p>
    <w:p w:rsidR="006C489D" w:rsidRPr="00684B35" w:rsidRDefault="009C773C" w:rsidP="006C489D">
      <w:pPr>
        <w:tabs>
          <w:tab w:val="left" w:pos="2700"/>
        </w:tabs>
        <w:rPr>
          <w:b/>
          <w:bCs/>
          <w:sz w:val="20"/>
          <w:szCs w:val="20"/>
        </w:rPr>
      </w:pPr>
      <w:r w:rsidRPr="00684B35">
        <w:rPr>
          <w:b/>
          <w:bCs/>
          <w:sz w:val="20"/>
          <w:szCs w:val="20"/>
        </w:rPr>
        <w:t xml:space="preserve">I. </w:t>
      </w:r>
      <w:r w:rsidR="006C489D" w:rsidRPr="00684B35">
        <w:rPr>
          <w:b/>
          <w:bCs/>
          <w:sz w:val="20"/>
          <w:szCs w:val="20"/>
        </w:rPr>
        <w:t xml:space="preserve">Základní </w:t>
      </w:r>
      <w:r w:rsidR="00D30A3F" w:rsidRPr="00684B35">
        <w:rPr>
          <w:b/>
          <w:bCs/>
          <w:sz w:val="20"/>
          <w:szCs w:val="20"/>
        </w:rPr>
        <w:t>údaje o pracovnících školy (</w:t>
      </w:r>
      <w:r w:rsidR="006C489D" w:rsidRPr="00684B35">
        <w:rPr>
          <w:b/>
          <w:bCs/>
          <w:sz w:val="20"/>
          <w:szCs w:val="20"/>
        </w:rPr>
        <w:t>k 30. 9.</w:t>
      </w:r>
      <w:r w:rsidR="00797100" w:rsidRPr="00684B35">
        <w:rPr>
          <w:b/>
          <w:bCs/>
          <w:sz w:val="20"/>
          <w:szCs w:val="20"/>
        </w:rPr>
        <w:t xml:space="preserve"> </w:t>
      </w:r>
      <w:r w:rsidR="00EE3FC3" w:rsidRPr="00684B35">
        <w:rPr>
          <w:b/>
          <w:bCs/>
          <w:sz w:val="20"/>
          <w:szCs w:val="20"/>
        </w:rPr>
        <w:t>20</w:t>
      </w:r>
      <w:r w:rsidR="00BC09CA">
        <w:rPr>
          <w:b/>
          <w:bCs/>
          <w:sz w:val="20"/>
          <w:szCs w:val="20"/>
        </w:rPr>
        <w:t>22</w:t>
      </w:r>
      <w:r w:rsidR="006C489D" w:rsidRPr="00684B35">
        <w:rPr>
          <w:b/>
          <w:bCs/>
          <w:sz w:val="20"/>
          <w:szCs w:val="20"/>
        </w:rPr>
        <w:t>)</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25"/>
        <w:gridCol w:w="1925"/>
        <w:gridCol w:w="1926"/>
        <w:gridCol w:w="1926"/>
        <w:gridCol w:w="1926"/>
      </w:tblGrid>
      <w:tr w:rsidR="00B03EAA" w:rsidRPr="00684B35">
        <w:tc>
          <w:tcPr>
            <w:tcW w:w="4000" w:type="pct"/>
            <w:gridSpan w:val="4"/>
            <w:tcBorders>
              <w:top w:val="single" w:sz="4" w:space="0" w:color="auto"/>
              <w:left w:val="single" w:sz="4" w:space="0" w:color="auto"/>
              <w:bottom w:val="single" w:sz="4" w:space="0" w:color="auto"/>
              <w:right w:val="single" w:sz="4" w:space="0" w:color="auto"/>
            </w:tcBorders>
            <w:shd w:val="clear" w:color="auto" w:fill="E6E6E6"/>
            <w:vAlign w:val="center"/>
          </w:tcPr>
          <w:p w:rsidR="00B03EAA" w:rsidRPr="00684B35" w:rsidRDefault="00B03EAA" w:rsidP="006D1DE0">
            <w:pPr>
              <w:tabs>
                <w:tab w:val="left" w:pos="2700"/>
              </w:tabs>
              <w:jc w:val="center"/>
              <w:rPr>
                <w:b/>
                <w:bCs/>
                <w:sz w:val="20"/>
                <w:szCs w:val="20"/>
              </w:rPr>
            </w:pPr>
            <w:r w:rsidRPr="00684B35">
              <w:rPr>
                <w:b/>
                <w:bCs/>
                <w:sz w:val="20"/>
                <w:szCs w:val="20"/>
              </w:rPr>
              <w:t>Počet pracovníků</w:t>
            </w:r>
          </w:p>
        </w:tc>
        <w:tc>
          <w:tcPr>
            <w:tcW w:w="1000" w:type="pct"/>
            <w:vMerge w:val="restart"/>
            <w:tcBorders>
              <w:top w:val="single" w:sz="4" w:space="0" w:color="auto"/>
              <w:left w:val="single" w:sz="4" w:space="0" w:color="auto"/>
              <w:right w:val="single" w:sz="4" w:space="0" w:color="auto"/>
            </w:tcBorders>
            <w:shd w:val="clear" w:color="auto" w:fill="E6E6E6"/>
            <w:vAlign w:val="center"/>
          </w:tcPr>
          <w:p w:rsidR="00B03EAA" w:rsidRPr="00684B35" w:rsidRDefault="00B03EAA" w:rsidP="006D1DE0">
            <w:pPr>
              <w:tabs>
                <w:tab w:val="left" w:pos="2700"/>
              </w:tabs>
              <w:jc w:val="center"/>
              <w:rPr>
                <w:b/>
                <w:bCs/>
                <w:sz w:val="20"/>
                <w:szCs w:val="20"/>
              </w:rPr>
            </w:pPr>
            <w:r w:rsidRPr="00684B35">
              <w:rPr>
                <w:b/>
                <w:bCs/>
                <w:sz w:val="20"/>
                <w:szCs w:val="20"/>
              </w:rPr>
              <w:t>Počet žáků na přepočtený počet pedagog. prac.</w:t>
            </w:r>
          </w:p>
        </w:tc>
      </w:tr>
      <w:tr w:rsidR="008B587F" w:rsidRPr="00684B35">
        <w:tc>
          <w:tcPr>
            <w:tcW w:w="1000" w:type="pct"/>
            <w:tcBorders>
              <w:top w:val="single" w:sz="4" w:space="0" w:color="auto"/>
              <w:left w:val="single" w:sz="4" w:space="0" w:color="auto"/>
              <w:bottom w:val="single" w:sz="4" w:space="0" w:color="auto"/>
              <w:right w:val="single" w:sz="4" w:space="0" w:color="auto"/>
            </w:tcBorders>
            <w:shd w:val="clear" w:color="auto" w:fill="E6E6E6"/>
            <w:vAlign w:val="center"/>
          </w:tcPr>
          <w:p w:rsidR="008B587F" w:rsidRPr="00684B35" w:rsidRDefault="008B587F" w:rsidP="006D1DE0">
            <w:pPr>
              <w:tabs>
                <w:tab w:val="left" w:pos="2700"/>
              </w:tabs>
              <w:jc w:val="center"/>
              <w:rPr>
                <w:b/>
                <w:bCs/>
                <w:sz w:val="20"/>
                <w:szCs w:val="20"/>
              </w:rPr>
            </w:pPr>
            <w:r w:rsidRPr="00684B35">
              <w:rPr>
                <w:b/>
                <w:bCs/>
                <w:sz w:val="20"/>
                <w:szCs w:val="20"/>
              </w:rPr>
              <w:t>celkem fyzický/přepočtený</w:t>
            </w:r>
          </w:p>
        </w:tc>
        <w:tc>
          <w:tcPr>
            <w:tcW w:w="1000" w:type="pct"/>
            <w:tcBorders>
              <w:top w:val="single" w:sz="4" w:space="0" w:color="auto"/>
              <w:left w:val="single" w:sz="4" w:space="0" w:color="auto"/>
              <w:bottom w:val="single" w:sz="4" w:space="0" w:color="auto"/>
              <w:right w:val="single" w:sz="4" w:space="0" w:color="auto"/>
            </w:tcBorders>
            <w:shd w:val="clear" w:color="auto" w:fill="E6E6E6"/>
            <w:vAlign w:val="center"/>
          </w:tcPr>
          <w:p w:rsidR="008B587F" w:rsidRPr="00684B35" w:rsidRDefault="00B03EAA" w:rsidP="008B587F">
            <w:pPr>
              <w:tabs>
                <w:tab w:val="left" w:pos="2700"/>
              </w:tabs>
              <w:jc w:val="center"/>
              <w:rPr>
                <w:b/>
                <w:bCs/>
                <w:sz w:val="20"/>
                <w:szCs w:val="20"/>
              </w:rPr>
            </w:pPr>
            <w:r w:rsidRPr="00684B35">
              <w:rPr>
                <w:b/>
                <w:bCs/>
                <w:sz w:val="20"/>
                <w:szCs w:val="20"/>
              </w:rPr>
              <w:t xml:space="preserve">nepedagogických </w:t>
            </w:r>
          </w:p>
          <w:p w:rsidR="008B587F" w:rsidRPr="00684B35" w:rsidRDefault="008B587F" w:rsidP="008B587F">
            <w:pPr>
              <w:tabs>
                <w:tab w:val="left" w:pos="2700"/>
              </w:tabs>
              <w:jc w:val="center"/>
              <w:rPr>
                <w:b/>
                <w:bCs/>
                <w:sz w:val="20"/>
                <w:szCs w:val="20"/>
              </w:rPr>
            </w:pPr>
            <w:r w:rsidRPr="00684B35">
              <w:rPr>
                <w:b/>
                <w:bCs/>
                <w:sz w:val="20"/>
                <w:szCs w:val="20"/>
              </w:rPr>
              <w:t>fyzický/přepočtený</w:t>
            </w:r>
          </w:p>
        </w:tc>
        <w:tc>
          <w:tcPr>
            <w:tcW w:w="1000" w:type="pct"/>
            <w:tcBorders>
              <w:top w:val="single" w:sz="4" w:space="0" w:color="auto"/>
              <w:left w:val="single" w:sz="4" w:space="0" w:color="auto"/>
              <w:bottom w:val="single" w:sz="4" w:space="0" w:color="auto"/>
              <w:right w:val="single" w:sz="4" w:space="0" w:color="auto"/>
            </w:tcBorders>
            <w:shd w:val="clear" w:color="auto" w:fill="E6E6E6"/>
            <w:vAlign w:val="center"/>
          </w:tcPr>
          <w:p w:rsidR="008B587F" w:rsidRPr="00684B35" w:rsidRDefault="00B03EAA" w:rsidP="008B587F">
            <w:pPr>
              <w:tabs>
                <w:tab w:val="left" w:pos="2700"/>
              </w:tabs>
              <w:jc w:val="center"/>
              <w:rPr>
                <w:b/>
                <w:bCs/>
                <w:sz w:val="20"/>
                <w:szCs w:val="20"/>
              </w:rPr>
            </w:pPr>
            <w:r w:rsidRPr="00684B35">
              <w:rPr>
                <w:b/>
                <w:bCs/>
                <w:sz w:val="20"/>
                <w:szCs w:val="20"/>
              </w:rPr>
              <w:t>pedagogických</w:t>
            </w:r>
          </w:p>
          <w:p w:rsidR="008B587F" w:rsidRPr="00684B35" w:rsidRDefault="008B587F" w:rsidP="008B587F">
            <w:pPr>
              <w:tabs>
                <w:tab w:val="left" w:pos="2700"/>
              </w:tabs>
              <w:jc w:val="center"/>
              <w:rPr>
                <w:b/>
                <w:bCs/>
                <w:sz w:val="20"/>
                <w:szCs w:val="20"/>
              </w:rPr>
            </w:pPr>
            <w:r w:rsidRPr="00684B35">
              <w:rPr>
                <w:b/>
                <w:bCs/>
                <w:sz w:val="20"/>
                <w:szCs w:val="20"/>
              </w:rPr>
              <w:t>fyzický/přepočtený</w:t>
            </w:r>
          </w:p>
        </w:tc>
        <w:tc>
          <w:tcPr>
            <w:tcW w:w="1000" w:type="pct"/>
            <w:tcBorders>
              <w:left w:val="single" w:sz="4" w:space="0" w:color="auto"/>
              <w:bottom w:val="single" w:sz="4" w:space="0" w:color="auto"/>
              <w:right w:val="single" w:sz="4" w:space="0" w:color="auto"/>
            </w:tcBorders>
            <w:shd w:val="clear" w:color="auto" w:fill="E6E6E6"/>
            <w:vAlign w:val="center"/>
          </w:tcPr>
          <w:p w:rsidR="00B03EAA" w:rsidRPr="00684B35" w:rsidRDefault="00B03EAA" w:rsidP="006D1DE0">
            <w:pPr>
              <w:tabs>
                <w:tab w:val="left" w:pos="2700"/>
              </w:tabs>
              <w:jc w:val="center"/>
              <w:rPr>
                <w:b/>
                <w:bCs/>
                <w:sz w:val="20"/>
                <w:szCs w:val="20"/>
              </w:rPr>
            </w:pPr>
            <w:r w:rsidRPr="00684B35">
              <w:rPr>
                <w:b/>
                <w:bCs/>
                <w:sz w:val="20"/>
                <w:szCs w:val="20"/>
              </w:rPr>
              <w:t xml:space="preserve">pedagogických </w:t>
            </w:r>
          </w:p>
          <w:p w:rsidR="008B587F" w:rsidRPr="00684B35" w:rsidRDefault="00785E8D" w:rsidP="006D1DE0">
            <w:pPr>
              <w:tabs>
                <w:tab w:val="left" w:pos="2700"/>
              </w:tabs>
              <w:jc w:val="center"/>
              <w:rPr>
                <w:b/>
                <w:bCs/>
                <w:sz w:val="20"/>
                <w:szCs w:val="20"/>
              </w:rPr>
            </w:pPr>
            <w:r w:rsidRPr="00684B35">
              <w:rPr>
                <w:b/>
                <w:bCs/>
                <w:sz w:val="20"/>
                <w:szCs w:val="20"/>
              </w:rPr>
              <w:t xml:space="preserve">– s odbornou kvalifikací </w:t>
            </w:r>
            <w:r w:rsidR="00346FF8" w:rsidRPr="00684B35">
              <w:rPr>
                <w:bCs/>
                <w:sz w:val="20"/>
                <w:szCs w:val="20"/>
                <w:vertAlign w:val="superscript"/>
              </w:rPr>
              <w:t>1</w:t>
            </w:r>
          </w:p>
        </w:tc>
        <w:tc>
          <w:tcPr>
            <w:tcW w:w="1000" w:type="pct"/>
            <w:vMerge/>
            <w:tcBorders>
              <w:left w:val="single" w:sz="4" w:space="0" w:color="auto"/>
              <w:bottom w:val="single" w:sz="4" w:space="0" w:color="auto"/>
              <w:right w:val="single" w:sz="4" w:space="0" w:color="auto"/>
            </w:tcBorders>
            <w:shd w:val="clear" w:color="auto" w:fill="E6E6E6"/>
            <w:vAlign w:val="center"/>
          </w:tcPr>
          <w:p w:rsidR="008B587F" w:rsidRPr="00684B35" w:rsidRDefault="008B587F" w:rsidP="006D1DE0">
            <w:pPr>
              <w:tabs>
                <w:tab w:val="left" w:pos="2700"/>
              </w:tabs>
              <w:jc w:val="center"/>
              <w:rPr>
                <w:b/>
                <w:bCs/>
                <w:sz w:val="20"/>
                <w:szCs w:val="20"/>
              </w:rPr>
            </w:pPr>
          </w:p>
        </w:tc>
      </w:tr>
      <w:tr w:rsidR="006C489D" w:rsidRPr="00684B35">
        <w:trPr>
          <w:trHeight w:val="318"/>
        </w:trPr>
        <w:tc>
          <w:tcPr>
            <w:tcW w:w="1000" w:type="pct"/>
            <w:tcBorders>
              <w:top w:val="single" w:sz="4" w:space="0" w:color="auto"/>
              <w:left w:val="single" w:sz="4" w:space="0" w:color="auto"/>
              <w:bottom w:val="single" w:sz="4" w:space="0" w:color="auto"/>
              <w:right w:val="single" w:sz="4" w:space="0" w:color="auto"/>
            </w:tcBorders>
            <w:vAlign w:val="center"/>
          </w:tcPr>
          <w:p w:rsidR="006C489D" w:rsidRPr="002E11FE" w:rsidRDefault="006923D1" w:rsidP="004A3C3D">
            <w:pPr>
              <w:tabs>
                <w:tab w:val="left" w:pos="2700"/>
              </w:tabs>
              <w:jc w:val="center"/>
            </w:pPr>
            <w:r w:rsidRPr="002E11FE">
              <w:t>7</w:t>
            </w:r>
            <w:r w:rsidR="006C489D" w:rsidRPr="002E11FE">
              <w:t>/</w:t>
            </w:r>
            <w:r w:rsidRPr="002E11FE">
              <w:t>7</w:t>
            </w:r>
          </w:p>
        </w:tc>
        <w:tc>
          <w:tcPr>
            <w:tcW w:w="1000" w:type="pct"/>
            <w:tcBorders>
              <w:top w:val="single" w:sz="4" w:space="0" w:color="auto"/>
              <w:left w:val="single" w:sz="4" w:space="0" w:color="auto"/>
              <w:bottom w:val="single" w:sz="4" w:space="0" w:color="auto"/>
              <w:right w:val="single" w:sz="4" w:space="0" w:color="auto"/>
            </w:tcBorders>
            <w:vAlign w:val="center"/>
          </w:tcPr>
          <w:p w:rsidR="006C489D" w:rsidRPr="002E11FE" w:rsidRDefault="006C489D" w:rsidP="004A3C3D">
            <w:pPr>
              <w:tabs>
                <w:tab w:val="left" w:pos="2700"/>
              </w:tabs>
              <w:jc w:val="center"/>
            </w:pPr>
            <w:r w:rsidRPr="002E11FE">
              <w:t>/</w:t>
            </w:r>
          </w:p>
        </w:tc>
        <w:tc>
          <w:tcPr>
            <w:tcW w:w="1000" w:type="pct"/>
            <w:tcBorders>
              <w:top w:val="single" w:sz="4" w:space="0" w:color="auto"/>
              <w:left w:val="single" w:sz="4" w:space="0" w:color="auto"/>
              <w:bottom w:val="single" w:sz="4" w:space="0" w:color="auto"/>
              <w:right w:val="single" w:sz="4" w:space="0" w:color="auto"/>
            </w:tcBorders>
            <w:vAlign w:val="center"/>
          </w:tcPr>
          <w:p w:rsidR="006C489D" w:rsidRPr="002E11FE" w:rsidRDefault="006923D1" w:rsidP="004A3C3D">
            <w:pPr>
              <w:tabs>
                <w:tab w:val="left" w:pos="2700"/>
              </w:tabs>
              <w:jc w:val="center"/>
            </w:pPr>
            <w:r w:rsidRPr="002E11FE">
              <w:t>7</w:t>
            </w:r>
            <w:r w:rsidR="006C489D" w:rsidRPr="002E11FE">
              <w:t>/</w:t>
            </w:r>
            <w:r w:rsidRPr="002E11FE">
              <w:t>7</w:t>
            </w:r>
          </w:p>
        </w:tc>
        <w:tc>
          <w:tcPr>
            <w:tcW w:w="1000" w:type="pct"/>
            <w:tcBorders>
              <w:top w:val="single" w:sz="4" w:space="0" w:color="auto"/>
              <w:left w:val="single" w:sz="4" w:space="0" w:color="auto"/>
              <w:bottom w:val="single" w:sz="4" w:space="0" w:color="auto"/>
              <w:right w:val="single" w:sz="4" w:space="0" w:color="auto"/>
            </w:tcBorders>
            <w:vAlign w:val="center"/>
          </w:tcPr>
          <w:p w:rsidR="006C489D" w:rsidRPr="002E11FE" w:rsidRDefault="008A592E" w:rsidP="008A592E">
            <w:pPr>
              <w:tabs>
                <w:tab w:val="left" w:pos="2700"/>
              </w:tabs>
              <w:jc w:val="center"/>
            </w:pPr>
            <w:r w:rsidRPr="002E11FE">
              <w:t>7</w:t>
            </w:r>
          </w:p>
        </w:tc>
        <w:tc>
          <w:tcPr>
            <w:tcW w:w="1000" w:type="pct"/>
            <w:tcBorders>
              <w:top w:val="single" w:sz="4" w:space="0" w:color="auto"/>
              <w:left w:val="single" w:sz="4" w:space="0" w:color="auto"/>
              <w:bottom w:val="single" w:sz="4" w:space="0" w:color="auto"/>
              <w:right w:val="single" w:sz="4" w:space="0" w:color="auto"/>
            </w:tcBorders>
            <w:vAlign w:val="center"/>
          </w:tcPr>
          <w:p w:rsidR="006C489D" w:rsidRPr="002E11FE" w:rsidRDefault="002E11FE" w:rsidP="000C492A">
            <w:pPr>
              <w:tabs>
                <w:tab w:val="left" w:pos="2700"/>
              </w:tabs>
              <w:jc w:val="right"/>
            </w:pPr>
            <w:r>
              <w:t>1,6</w:t>
            </w:r>
          </w:p>
        </w:tc>
      </w:tr>
    </w:tbl>
    <w:p w:rsidR="00346FF8" w:rsidRPr="00684B35" w:rsidRDefault="00346FF8" w:rsidP="00346FF8">
      <w:pPr>
        <w:pStyle w:val="Zpat"/>
        <w:tabs>
          <w:tab w:val="clear" w:pos="4536"/>
          <w:tab w:val="clear" w:pos="9072"/>
          <w:tab w:val="left" w:pos="0"/>
          <w:tab w:val="num" w:pos="480"/>
        </w:tabs>
        <w:jc w:val="both"/>
        <w:rPr>
          <w:bCs/>
          <w:sz w:val="20"/>
          <w:u w:val="single"/>
        </w:rPr>
      </w:pPr>
      <w:r w:rsidRPr="00684B35">
        <w:rPr>
          <w:bCs/>
          <w:sz w:val="20"/>
          <w:szCs w:val="20"/>
          <w:vertAlign w:val="superscript"/>
        </w:rPr>
        <w:t xml:space="preserve">1 </w:t>
      </w:r>
      <w:r w:rsidRPr="00684B35">
        <w:rPr>
          <w:sz w:val="20"/>
          <w:szCs w:val="20"/>
        </w:rPr>
        <w:t>ve smyslu zákona č. 563/2004 Sb., o pedagogických pracovnících a o změně některých zákonů</w:t>
      </w:r>
      <w:r w:rsidR="00C310B7" w:rsidRPr="00684B35">
        <w:rPr>
          <w:sz w:val="20"/>
          <w:szCs w:val="20"/>
        </w:rPr>
        <w:t>, ve znění pozdějších předpisů</w:t>
      </w:r>
    </w:p>
    <w:p w:rsidR="004A4430" w:rsidRPr="00684B35" w:rsidRDefault="000C618E" w:rsidP="004A4430">
      <w:pPr>
        <w:pStyle w:val="Zpat"/>
        <w:numPr>
          <w:ilvl w:val="0"/>
          <w:numId w:val="11"/>
        </w:numPr>
        <w:tabs>
          <w:tab w:val="clear" w:pos="4536"/>
          <w:tab w:val="clear" w:pos="9072"/>
          <w:tab w:val="left" w:pos="0"/>
          <w:tab w:val="num" w:pos="480"/>
        </w:tabs>
        <w:spacing w:before="120" w:after="120"/>
        <w:jc w:val="both"/>
      </w:pPr>
      <w:r w:rsidRPr="00684B35">
        <w:t>Údaje o počtu pedagogů bez kvalifikace speciální p</w:t>
      </w:r>
      <w:r w:rsidR="002431DF" w:rsidRPr="00684B35">
        <w:t>edagogiky – všichni</w:t>
      </w:r>
      <w:r w:rsidR="006923D1" w:rsidRPr="00684B35">
        <w:t xml:space="preserve"> pedagogičtí pracovníci jsou plně kvalifikováni</w:t>
      </w:r>
      <w:r w:rsidR="002431DF" w:rsidRPr="00684B35">
        <w:t>.</w:t>
      </w:r>
    </w:p>
    <w:p w:rsidR="00CD39B1" w:rsidRPr="00684B35" w:rsidRDefault="00CD39B1" w:rsidP="00CD39B1">
      <w:pPr>
        <w:jc w:val="both"/>
        <w:rPr>
          <w:b/>
          <w:sz w:val="20"/>
          <w:szCs w:val="20"/>
        </w:rPr>
      </w:pPr>
      <w:r w:rsidRPr="00684B35">
        <w:rPr>
          <w:b/>
          <w:bCs/>
          <w:sz w:val="20"/>
          <w:szCs w:val="20"/>
        </w:rPr>
        <w:t>II. V</w:t>
      </w:r>
      <w:r w:rsidRPr="00684B35">
        <w:rPr>
          <w:b/>
          <w:sz w:val="20"/>
          <w:szCs w:val="20"/>
        </w:rPr>
        <w:t xml:space="preserve">ěková struktura pedagogických pracovníků </w:t>
      </w:r>
      <w:r w:rsidRPr="00684B35">
        <w:rPr>
          <w:b/>
          <w:bCs/>
          <w:sz w:val="20"/>
          <w:szCs w:val="20"/>
        </w:rPr>
        <w:t>(k 30. 9. 20</w:t>
      </w:r>
      <w:r w:rsidR="00BC09CA">
        <w:rPr>
          <w:b/>
          <w:bCs/>
          <w:sz w:val="20"/>
          <w:szCs w:val="20"/>
        </w:rPr>
        <w:t>22</w:t>
      </w:r>
      <w:r w:rsidRPr="00684B35">
        <w:rPr>
          <w:b/>
          <w:b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7"/>
        <w:gridCol w:w="1145"/>
        <w:gridCol w:w="1146"/>
        <w:gridCol w:w="1146"/>
        <w:gridCol w:w="1146"/>
        <w:gridCol w:w="1146"/>
        <w:gridCol w:w="1146"/>
        <w:gridCol w:w="1146"/>
      </w:tblGrid>
      <w:tr w:rsidR="00CD39B1" w:rsidRPr="00684B35" w:rsidTr="00AA1025">
        <w:tc>
          <w:tcPr>
            <w:tcW w:w="835" w:type="pct"/>
            <w:shd w:val="clear" w:color="auto" w:fill="E6E6E6"/>
            <w:vAlign w:val="center"/>
          </w:tcPr>
          <w:p w:rsidR="00CD39B1" w:rsidRPr="00684B35" w:rsidRDefault="00CD39B1" w:rsidP="00AA1025">
            <w:pPr>
              <w:tabs>
                <w:tab w:val="center" w:pos="4536"/>
                <w:tab w:val="right" w:pos="9072"/>
              </w:tabs>
              <w:jc w:val="center"/>
              <w:rPr>
                <w:b/>
                <w:sz w:val="20"/>
                <w:szCs w:val="20"/>
              </w:rPr>
            </w:pPr>
            <w:r w:rsidRPr="00684B35">
              <w:rPr>
                <w:b/>
                <w:sz w:val="20"/>
                <w:szCs w:val="20"/>
              </w:rPr>
              <w:t>Počet pedag. pracovníků</w:t>
            </w:r>
          </w:p>
        </w:tc>
        <w:tc>
          <w:tcPr>
            <w:tcW w:w="595" w:type="pct"/>
            <w:shd w:val="clear" w:color="auto" w:fill="E6E6E6"/>
            <w:vAlign w:val="center"/>
          </w:tcPr>
          <w:p w:rsidR="00CD39B1" w:rsidRPr="00684B35" w:rsidRDefault="00CD39B1" w:rsidP="00AA1025">
            <w:pPr>
              <w:tabs>
                <w:tab w:val="center" w:pos="4536"/>
                <w:tab w:val="right" w:pos="9072"/>
              </w:tabs>
              <w:jc w:val="center"/>
              <w:rPr>
                <w:b/>
                <w:sz w:val="20"/>
                <w:szCs w:val="20"/>
              </w:rPr>
            </w:pPr>
            <w:r w:rsidRPr="00684B35">
              <w:rPr>
                <w:b/>
                <w:sz w:val="20"/>
                <w:szCs w:val="20"/>
              </w:rPr>
              <w:t>do 30 let</w:t>
            </w:r>
          </w:p>
        </w:tc>
        <w:tc>
          <w:tcPr>
            <w:tcW w:w="595" w:type="pct"/>
            <w:shd w:val="clear" w:color="auto" w:fill="E6E6E6"/>
            <w:vAlign w:val="center"/>
          </w:tcPr>
          <w:p w:rsidR="00CD39B1" w:rsidRPr="00684B35" w:rsidRDefault="00CD39B1" w:rsidP="00AA1025">
            <w:pPr>
              <w:tabs>
                <w:tab w:val="center" w:pos="4536"/>
                <w:tab w:val="right" w:pos="9072"/>
              </w:tabs>
              <w:jc w:val="center"/>
              <w:rPr>
                <w:b/>
                <w:sz w:val="20"/>
                <w:szCs w:val="20"/>
              </w:rPr>
            </w:pPr>
            <w:r w:rsidRPr="00684B35">
              <w:rPr>
                <w:b/>
                <w:sz w:val="20"/>
                <w:szCs w:val="20"/>
              </w:rPr>
              <w:t>31</w:t>
            </w:r>
            <w:r w:rsidR="00ED70DE" w:rsidRPr="00684B35">
              <w:rPr>
                <w:b/>
                <w:sz w:val="20"/>
                <w:szCs w:val="20"/>
              </w:rPr>
              <w:t>-</w:t>
            </w:r>
            <w:r w:rsidRPr="00684B35">
              <w:rPr>
                <w:b/>
                <w:sz w:val="20"/>
                <w:szCs w:val="20"/>
              </w:rPr>
              <w:t>40 let</w:t>
            </w:r>
          </w:p>
        </w:tc>
        <w:tc>
          <w:tcPr>
            <w:tcW w:w="595" w:type="pct"/>
            <w:shd w:val="clear" w:color="auto" w:fill="E6E6E6"/>
            <w:vAlign w:val="center"/>
          </w:tcPr>
          <w:p w:rsidR="00CD39B1" w:rsidRPr="00684B35" w:rsidRDefault="00CD39B1" w:rsidP="00AA1025">
            <w:pPr>
              <w:tabs>
                <w:tab w:val="center" w:pos="4536"/>
                <w:tab w:val="right" w:pos="9072"/>
              </w:tabs>
              <w:jc w:val="center"/>
              <w:rPr>
                <w:b/>
                <w:sz w:val="20"/>
                <w:szCs w:val="20"/>
              </w:rPr>
            </w:pPr>
            <w:r w:rsidRPr="00684B35">
              <w:rPr>
                <w:b/>
                <w:sz w:val="20"/>
                <w:szCs w:val="20"/>
              </w:rPr>
              <w:t>41</w:t>
            </w:r>
            <w:r w:rsidR="00ED70DE" w:rsidRPr="00684B35">
              <w:rPr>
                <w:b/>
                <w:sz w:val="20"/>
                <w:szCs w:val="20"/>
              </w:rPr>
              <w:t>-</w:t>
            </w:r>
            <w:r w:rsidRPr="00684B35">
              <w:rPr>
                <w:b/>
                <w:sz w:val="20"/>
                <w:szCs w:val="20"/>
              </w:rPr>
              <w:t>50 let</w:t>
            </w:r>
          </w:p>
        </w:tc>
        <w:tc>
          <w:tcPr>
            <w:tcW w:w="595" w:type="pct"/>
            <w:shd w:val="clear" w:color="auto" w:fill="E6E6E6"/>
            <w:vAlign w:val="center"/>
          </w:tcPr>
          <w:p w:rsidR="00CD39B1" w:rsidRPr="00684B35" w:rsidRDefault="00CD39B1" w:rsidP="00AA1025">
            <w:pPr>
              <w:tabs>
                <w:tab w:val="center" w:pos="4536"/>
                <w:tab w:val="right" w:pos="9072"/>
              </w:tabs>
              <w:jc w:val="center"/>
              <w:rPr>
                <w:b/>
                <w:sz w:val="20"/>
                <w:szCs w:val="20"/>
              </w:rPr>
            </w:pPr>
            <w:r w:rsidRPr="00684B35">
              <w:rPr>
                <w:b/>
                <w:sz w:val="20"/>
                <w:szCs w:val="20"/>
              </w:rPr>
              <w:t>51</w:t>
            </w:r>
            <w:r w:rsidR="00ED70DE" w:rsidRPr="00684B35">
              <w:rPr>
                <w:b/>
                <w:sz w:val="20"/>
                <w:szCs w:val="20"/>
              </w:rPr>
              <w:t>-</w:t>
            </w:r>
            <w:r w:rsidRPr="00684B35">
              <w:rPr>
                <w:b/>
                <w:sz w:val="20"/>
                <w:szCs w:val="20"/>
              </w:rPr>
              <w:t>60 let</w:t>
            </w:r>
          </w:p>
        </w:tc>
        <w:tc>
          <w:tcPr>
            <w:tcW w:w="595" w:type="pct"/>
            <w:shd w:val="clear" w:color="auto" w:fill="E6E6E6"/>
            <w:vAlign w:val="center"/>
          </w:tcPr>
          <w:p w:rsidR="00CD39B1" w:rsidRPr="00684B35" w:rsidRDefault="00CD39B1" w:rsidP="00AA1025">
            <w:pPr>
              <w:tabs>
                <w:tab w:val="center" w:pos="4536"/>
                <w:tab w:val="right" w:pos="9072"/>
              </w:tabs>
              <w:jc w:val="center"/>
              <w:rPr>
                <w:b/>
                <w:sz w:val="20"/>
                <w:szCs w:val="20"/>
              </w:rPr>
            </w:pPr>
            <w:r w:rsidRPr="00684B35">
              <w:rPr>
                <w:b/>
                <w:sz w:val="20"/>
                <w:szCs w:val="20"/>
              </w:rPr>
              <w:t>nad 60 let</w:t>
            </w:r>
          </w:p>
        </w:tc>
        <w:tc>
          <w:tcPr>
            <w:tcW w:w="595" w:type="pct"/>
            <w:shd w:val="clear" w:color="auto" w:fill="E6E6E6"/>
            <w:vAlign w:val="center"/>
          </w:tcPr>
          <w:p w:rsidR="00CD39B1" w:rsidRPr="00684B35" w:rsidRDefault="00CD39B1" w:rsidP="00AA1025">
            <w:pPr>
              <w:tabs>
                <w:tab w:val="center" w:pos="4536"/>
                <w:tab w:val="right" w:pos="9072"/>
              </w:tabs>
              <w:jc w:val="center"/>
              <w:rPr>
                <w:b/>
                <w:sz w:val="20"/>
                <w:szCs w:val="20"/>
              </w:rPr>
            </w:pPr>
            <w:r w:rsidRPr="00684B35">
              <w:rPr>
                <w:b/>
                <w:sz w:val="20"/>
                <w:szCs w:val="20"/>
              </w:rPr>
              <w:t>Z toho důchodci</w:t>
            </w:r>
          </w:p>
        </w:tc>
        <w:tc>
          <w:tcPr>
            <w:tcW w:w="595" w:type="pct"/>
            <w:shd w:val="clear" w:color="auto" w:fill="E6E6E6"/>
            <w:vAlign w:val="center"/>
          </w:tcPr>
          <w:p w:rsidR="00CD39B1" w:rsidRPr="00684B35" w:rsidRDefault="00CD39B1" w:rsidP="00AA1025">
            <w:pPr>
              <w:tabs>
                <w:tab w:val="center" w:pos="4536"/>
                <w:tab w:val="right" w:pos="9072"/>
              </w:tabs>
              <w:jc w:val="center"/>
              <w:rPr>
                <w:b/>
                <w:sz w:val="20"/>
                <w:szCs w:val="20"/>
              </w:rPr>
            </w:pPr>
            <w:r w:rsidRPr="00684B35">
              <w:rPr>
                <w:b/>
                <w:sz w:val="20"/>
                <w:szCs w:val="20"/>
              </w:rPr>
              <w:t>Průměrný věk</w:t>
            </w:r>
          </w:p>
        </w:tc>
      </w:tr>
      <w:tr w:rsidR="00CD39B1" w:rsidRPr="00684B35" w:rsidTr="00AA1025">
        <w:trPr>
          <w:trHeight w:val="318"/>
        </w:trPr>
        <w:tc>
          <w:tcPr>
            <w:tcW w:w="835" w:type="pct"/>
            <w:shd w:val="clear" w:color="auto" w:fill="auto"/>
            <w:vAlign w:val="center"/>
          </w:tcPr>
          <w:p w:rsidR="00CD39B1" w:rsidRPr="00684B35" w:rsidRDefault="00CD39B1" w:rsidP="00AA1025">
            <w:pPr>
              <w:tabs>
                <w:tab w:val="center" w:pos="4536"/>
                <w:tab w:val="right" w:pos="9072"/>
              </w:tabs>
              <w:rPr>
                <w:b/>
                <w:sz w:val="20"/>
                <w:szCs w:val="20"/>
              </w:rPr>
            </w:pPr>
            <w:r w:rsidRPr="00684B35">
              <w:rPr>
                <w:b/>
                <w:sz w:val="20"/>
                <w:szCs w:val="20"/>
              </w:rPr>
              <w:t>Celkem</w:t>
            </w:r>
          </w:p>
        </w:tc>
        <w:tc>
          <w:tcPr>
            <w:tcW w:w="595" w:type="pct"/>
            <w:shd w:val="clear" w:color="auto" w:fill="auto"/>
            <w:vAlign w:val="center"/>
          </w:tcPr>
          <w:p w:rsidR="00CD39B1" w:rsidRPr="002E11FE" w:rsidRDefault="002E11FE" w:rsidP="00AA1025">
            <w:pPr>
              <w:tabs>
                <w:tab w:val="center" w:pos="4536"/>
                <w:tab w:val="right" w:pos="9072"/>
              </w:tabs>
              <w:jc w:val="right"/>
              <w:rPr>
                <w:sz w:val="20"/>
                <w:szCs w:val="20"/>
              </w:rPr>
            </w:pPr>
            <w:r w:rsidRPr="002E11FE">
              <w:rPr>
                <w:sz w:val="20"/>
                <w:szCs w:val="20"/>
              </w:rPr>
              <w:t>2</w:t>
            </w:r>
          </w:p>
        </w:tc>
        <w:tc>
          <w:tcPr>
            <w:tcW w:w="595" w:type="pct"/>
            <w:shd w:val="clear" w:color="auto" w:fill="auto"/>
            <w:vAlign w:val="center"/>
          </w:tcPr>
          <w:p w:rsidR="00CD39B1" w:rsidRPr="002E11FE" w:rsidRDefault="002E11FE" w:rsidP="00AA1025">
            <w:pPr>
              <w:tabs>
                <w:tab w:val="center" w:pos="4536"/>
                <w:tab w:val="right" w:pos="9072"/>
              </w:tabs>
              <w:jc w:val="right"/>
              <w:rPr>
                <w:sz w:val="20"/>
                <w:szCs w:val="20"/>
              </w:rPr>
            </w:pPr>
            <w:r w:rsidRPr="002E11FE">
              <w:rPr>
                <w:sz w:val="20"/>
                <w:szCs w:val="20"/>
              </w:rPr>
              <w:t>2</w:t>
            </w:r>
          </w:p>
        </w:tc>
        <w:tc>
          <w:tcPr>
            <w:tcW w:w="595" w:type="pct"/>
            <w:shd w:val="clear" w:color="auto" w:fill="auto"/>
            <w:vAlign w:val="center"/>
          </w:tcPr>
          <w:p w:rsidR="00CD39B1" w:rsidRPr="002E11FE" w:rsidRDefault="002E11FE" w:rsidP="00AA1025">
            <w:pPr>
              <w:tabs>
                <w:tab w:val="center" w:pos="4536"/>
                <w:tab w:val="right" w:pos="9072"/>
              </w:tabs>
              <w:jc w:val="right"/>
              <w:rPr>
                <w:sz w:val="20"/>
                <w:szCs w:val="20"/>
              </w:rPr>
            </w:pPr>
            <w:r w:rsidRPr="002E11FE">
              <w:rPr>
                <w:sz w:val="20"/>
                <w:szCs w:val="20"/>
              </w:rPr>
              <w:t>1</w:t>
            </w:r>
          </w:p>
        </w:tc>
        <w:tc>
          <w:tcPr>
            <w:tcW w:w="595" w:type="pct"/>
            <w:shd w:val="clear" w:color="auto" w:fill="auto"/>
            <w:vAlign w:val="center"/>
          </w:tcPr>
          <w:p w:rsidR="00CD39B1" w:rsidRPr="002E11FE" w:rsidRDefault="002E11FE" w:rsidP="00AA1025">
            <w:pPr>
              <w:tabs>
                <w:tab w:val="center" w:pos="4536"/>
                <w:tab w:val="right" w:pos="9072"/>
              </w:tabs>
              <w:jc w:val="right"/>
              <w:rPr>
                <w:sz w:val="20"/>
                <w:szCs w:val="20"/>
              </w:rPr>
            </w:pPr>
            <w:r w:rsidRPr="002E11FE">
              <w:rPr>
                <w:sz w:val="20"/>
                <w:szCs w:val="20"/>
              </w:rPr>
              <w:t>2</w:t>
            </w:r>
          </w:p>
        </w:tc>
        <w:tc>
          <w:tcPr>
            <w:tcW w:w="595" w:type="pct"/>
            <w:shd w:val="clear" w:color="auto" w:fill="auto"/>
            <w:vAlign w:val="center"/>
          </w:tcPr>
          <w:p w:rsidR="00CD39B1" w:rsidRPr="002E11FE" w:rsidRDefault="00421757" w:rsidP="00421757">
            <w:pPr>
              <w:tabs>
                <w:tab w:val="center" w:pos="4536"/>
                <w:tab w:val="right" w:pos="9072"/>
              </w:tabs>
              <w:jc w:val="center"/>
              <w:rPr>
                <w:sz w:val="20"/>
                <w:szCs w:val="20"/>
              </w:rPr>
            </w:pPr>
            <w:r w:rsidRPr="002E11FE">
              <w:rPr>
                <w:sz w:val="20"/>
                <w:szCs w:val="20"/>
              </w:rPr>
              <w:t>/</w:t>
            </w:r>
          </w:p>
        </w:tc>
        <w:tc>
          <w:tcPr>
            <w:tcW w:w="595" w:type="pct"/>
            <w:shd w:val="clear" w:color="auto" w:fill="auto"/>
            <w:vAlign w:val="center"/>
          </w:tcPr>
          <w:p w:rsidR="00CD39B1" w:rsidRPr="002E11FE" w:rsidRDefault="00421757" w:rsidP="00421757">
            <w:pPr>
              <w:tabs>
                <w:tab w:val="center" w:pos="4536"/>
                <w:tab w:val="right" w:pos="9072"/>
              </w:tabs>
              <w:jc w:val="center"/>
              <w:rPr>
                <w:sz w:val="20"/>
                <w:szCs w:val="20"/>
              </w:rPr>
            </w:pPr>
            <w:r w:rsidRPr="002E11FE">
              <w:rPr>
                <w:sz w:val="20"/>
                <w:szCs w:val="20"/>
              </w:rPr>
              <w:t>/</w:t>
            </w:r>
          </w:p>
        </w:tc>
        <w:tc>
          <w:tcPr>
            <w:tcW w:w="595" w:type="pct"/>
            <w:shd w:val="clear" w:color="auto" w:fill="auto"/>
            <w:vAlign w:val="center"/>
          </w:tcPr>
          <w:p w:rsidR="00CD39B1" w:rsidRPr="002E11FE" w:rsidRDefault="002E11FE" w:rsidP="00AA1025">
            <w:pPr>
              <w:tabs>
                <w:tab w:val="center" w:pos="4536"/>
                <w:tab w:val="right" w:pos="9072"/>
              </w:tabs>
              <w:jc w:val="right"/>
              <w:rPr>
                <w:sz w:val="20"/>
                <w:szCs w:val="20"/>
              </w:rPr>
            </w:pPr>
            <w:r w:rsidRPr="002E11FE">
              <w:rPr>
                <w:sz w:val="20"/>
                <w:szCs w:val="20"/>
              </w:rPr>
              <w:t>39</w:t>
            </w:r>
          </w:p>
        </w:tc>
      </w:tr>
      <w:tr w:rsidR="00CD39B1" w:rsidRPr="00684B35" w:rsidTr="00AA1025">
        <w:trPr>
          <w:trHeight w:val="318"/>
        </w:trPr>
        <w:tc>
          <w:tcPr>
            <w:tcW w:w="835" w:type="pct"/>
            <w:shd w:val="clear" w:color="auto" w:fill="auto"/>
            <w:vAlign w:val="center"/>
          </w:tcPr>
          <w:p w:rsidR="00CD39B1" w:rsidRPr="00684B35" w:rsidRDefault="00CD39B1" w:rsidP="00AA1025">
            <w:pPr>
              <w:tabs>
                <w:tab w:val="center" w:pos="4536"/>
                <w:tab w:val="right" w:pos="9072"/>
              </w:tabs>
              <w:rPr>
                <w:sz w:val="20"/>
                <w:szCs w:val="20"/>
              </w:rPr>
            </w:pPr>
            <w:r w:rsidRPr="00684B35">
              <w:rPr>
                <w:sz w:val="20"/>
                <w:szCs w:val="20"/>
              </w:rPr>
              <w:t>z toho žen</w:t>
            </w:r>
          </w:p>
        </w:tc>
        <w:tc>
          <w:tcPr>
            <w:tcW w:w="595" w:type="pct"/>
            <w:shd w:val="clear" w:color="auto" w:fill="auto"/>
            <w:vAlign w:val="center"/>
          </w:tcPr>
          <w:p w:rsidR="00CD39B1" w:rsidRPr="002E11FE" w:rsidRDefault="002E11FE" w:rsidP="00AA1025">
            <w:pPr>
              <w:tabs>
                <w:tab w:val="center" w:pos="4536"/>
                <w:tab w:val="right" w:pos="9072"/>
              </w:tabs>
              <w:jc w:val="right"/>
              <w:rPr>
                <w:sz w:val="20"/>
                <w:szCs w:val="20"/>
              </w:rPr>
            </w:pPr>
            <w:r w:rsidRPr="002E11FE">
              <w:rPr>
                <w:sz w:val="20"/>
                <w:szCs w:val="20"/>
              </w:rPr>
              <w:t>2</w:t>
            </w:r>
          </w:p>
        </w:tc>
        <w:tc>
          <w:tcPr>
            <w:tcW w:w="595" w:type="pct"/>
            <w:shd w:val="clear" w:color="auto" w:fill="auto"/>
            <w:vAlign w:val="center"/>
          </w:tcPr>
          <w:p w:rsidR="00CD39B1" w:rsidRPr="002E11FE" w:rsidRDefault="002E11FE" w:rsidP="00AA1025">
            <w:pPr>
              <w:tabs>
                <w:tab w:val="center" w:pos="4536"/>
                <w:tab w:val="right" w:pos="9072"/>
              </w:tabs>
              <w:jc w:val="right"/>
              <w:rPr>
                <w:sz w:val="20"/>
                <w:szCs w:val="20"/>
              </w:rPr>
            </w:pPr>
            <w:r w:rsidRPr="002E11FE">
              <w:rPr>
                <w:sz w:val="20"/>
                <w:szCs w:val="20"/>
              </w:rPr>
              <w:t>2</w:t>
            </w:r>
          </w:p>
        </w:tc>
        <w:tc>
          <w:tcPr>
            <w:tcW w:w="595" w:type="pct"/>
            <w:shd w:val="clear" w:color="auto" w:fill="auto"/>
            <w:vAlign w:val="center"/>
          </w:tcPr>
          <w:p w:rsidR="00CD39B1" w:rsidRPr="002E11FE" w:rsidRDefault="002E11FE" w:rsidP="00AA1025">
            <w:pPr>
              <w:tabs>
                <w:tab w:val="center" w:pos="4536"/>
                <w:tab w:val="right" w:pos="9072"/>
              </w:tabs>
              <w:jc w:val="right"/>
              <w:rPr>
                <w:sz w:val="20"/>
                <w:szCs w:val="20"/>
              </w:rPr>
            </w:pPr>
            <w:r w:rsidRPr="002E11FE">
              <w:rPr>
                <w:sz w:val="20"/>
                <w:szCs w:val="20"/>
              </w:rPr>
              <w:t>1</w:t>
            </w:r>
          </w:p>
        </w:tc>
        <w:tc>
          <w:tcPr>
            <w:tcW w:w="595" w:type="pct"/>
            <w:shd w:val="clear" w:color="auto" w:fill="auto"/>
            <w:vAlign w:val="center"/>
          </w:tcPr>
          <w:p w:rsidR="00CD39B1" w:rsidRPr="002E11FE" w:rsidRDefault="002E11FE" w:rsidP="00AA1025">
            <w:pPr>
              <w:tabs>
                <w:tab w:val="center" w:pos="4536"/>
                <w:tab w:val="right" w:pos="9072"/>
              </w:tabs>
              <w:jc w:val="right"/>
              <w:rPr>
                <w:sz w:val="20"/>
                <w:szCs w:val="20"/>
              </w:rPr>
            </w:pPr>
            <w:r w:rsidRPr="002E11FE">
              <w:rPr>
                <w:sz w:val="20"/>
                <w:szCs w:val="20"/>
              </w:rPr>
              <w:t>2</w:t>
            </w:r>
          </w:p>
        </w:tc>
        <w:tc>
          <w:tcPr>
            <w:tcW w:w="595" w:type="pct"/>
            <w:shd w:val="clear" w:color="auto" w:fill="auto"/>
            <w:vAlign w:val="center"/>
          </w:tcPr>
          <w:p w:rsidR="00CD39B1" w:rsidRPr="002E11FE" w:rsidRDefault="00421757" w:rsidP="00421757">
            <w:pPr>
              <w:tabs>
                <w:tab w:val="center" w:pos="4536"/>
                <w:tab w:val="right" w:pos="9072"/>
              </w:tabs>
              <w:jc w:val="center"/>
              <w:rPr>
                <w:sz w:val="20"/>
                <w:szCs w:val="20"/>
              </w:rPr>
            </w:pPr>
            <w:r w:rsidRPr="002E11FE">
              <w:rPr>
                <w:sz w:val="20"/>
                <w:szCs w:val="20"/>
              </w:rPr>
              <w:t>/</w:t>
            </w:r>
          </w:p>
        </w:tc>
        <w:tc>
          <w:tcPr>
            <w:tcW w:w="595" w:type="pct"/>
            <w:shd w:val="clear" w:color="auto" w:fill="auto"/>
            <w:vAlign w:val="center"/>
          </w:tcPr>
          <w:p w:rsidR="00CD39B1" w:rsidRPr="002E11FE" w:rsidRDefault="00421757" w:rsidP="00421757">
            <w:pPr>
              <w:tabs>
                <w:tab w:val="center" w:pos="4536"/>
                <w:tab w:val="right" w:pos="9072"/>
              </w:tabs>
              <w:jc w:val="center"/>
              <w:rPr>
                <w:sz w:val="20"/>
                <w:szCs w:val="20"/>
              </w:rPr>
            </w:pPr>
            <w:r w:rsidRPr="002E11FE">
              <w:rPr>
                <w:sz w:val="20"/>
                <w:szCs w:val="20"/>
              </w:rPr>
              <w:t>/</w:t>
            </w:r>
          </w:p>
        </w:tc>
        <w:tc>
          <w:tcPr>
            <w:tcW w:w="595" w:type="pct"/>
            <w:shd w:val="clear" w:color="auto" w:fill="auto"/>
            <w:vAlign w:val="center"/>
          </w:tcPr>
          <w:p w:rsidR="00CD39B1" w:rsidRPr="002E11FE" w:rsidRDefault="002431DF" w:rsidP="00AA1025">
            <w:pPr>
              <w:tabs>
                <w:tab w:val="center" w:pos="4536"/>
                <w:tab w:val="right" w:pos="9072"/>
              </w:tabs>
              <w:jc w:val="right"/>
              <w:rPr>
                <w:sz w:val="20"/>
                <w:szCs w:val="20"/>
              </w:rPr>
            </w:pPr>
            <w:r w:rsidRPr="002E11FE">
              <w:rPr>
                <w:sz w:val="20"/>
                <w:szCs w:val="20"/>
              </w:rPr>
              <w:t>7</w:t>
            </w:r>
          </w:p>
        </w:tc>
      </w:tr>
    </w:tbl>
    <w:p w:rsidR="00CE4322" w:rsidRPr="00684B35" w:rsidRDefault="00CE4322" w:rsidP="00B67928">
      <w:pPr>
        <w:tabs>
          <w:tab w:val="left" w:pos="2700"/>
        </w:tabs>
        <w:spacing w:before="120"/>
        <w:ind w:left="62"/>
        <w:rPr>
          <w:b/>
          <w:sz w:val="20"/>
          <w:szCs w:val="20"/>
        </w:rPr>
      </w:pPr>
    </w:p>
    <w:p w:rsidR="00B67928" w:rsidRPr="00684B35" w:rsidRDefault="00B67928" w:rsidP="00B67928">
      <w:pPr>
        <w:tabs>
          <w:tab w:val="left" w:pos="2700"/>
        </w:tabs>
        <w:spacing w:before="120"/>
        <w:ind w:left="62"/>
        <w:rPr>
          <w:b/>
          <w:bCs/>
          <w:sz w:val="20"/>
          <w:szCs w:val="20"/>
        </w:rPr>
      </w:pPr>
      <w:r w:rsidRPr="00684B35">
        <w:rPr>
          <w:b/>
          <w:sz w:val="20"/>
          <w:szCs w:val="20"/>
        </w:rPr>
        <w:t>III. Pedagogičtí pracovníci – podle nejvyššího dosaženého vzdělání (</w:t>
      </w:r>
      <w:r w:rsidRPr="00684B35">
        <w:rPr>
          <w:b/>
          <w:bCs/>
          <w:sz w:val="20"/>
          <w:szCs w:val="20"/>
        </w:rPr>
        <w:t>k 30. 9. 20</w:t>
      </w:r>
      <w:r w:rsidR="00BC09CA">
        <w:rPr>
          <w:b/>
          <w:bCs/>
          <w:sz w:val="20"/>
          <w:szCs w:val="20"/>
        </w:rPr>
        <w:t>22</w:t>
      </w:r>
      <w:r w:rsidRPr="00684B35">
        <w:rPr>
          <w:b/>
          <w:bCs/>
          <w:sz w:val="20"/>
          <w:szCs w:val="20"/>
        </w:rPr>
        <w:t>)</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25"/>
        <w:gridCol w:w="1925"/>
        <w:gridCol w:w="1926"/>
        <w:gridCol w:w="1926"/>
        <w:gridCol w:w="1926"/>
      </w:tblGrid>
      <w:tr w:rsidR="00B67928" w:rsidRPr="00684B35" w:rsidTr="001A45FB">
        <w:tc>
          <w:tcPr>
            <w:tcW w:w="5000" w:type="pct"/>
            <w:gridSpan w:val="5"/>
            <w:tcBorders>
              <w:top w:val="single" w:sz="4" w:space="0" w:color="auto"/>
              <w:left w:val="single" w:sz="4" w:space="0" w:color="auto"/>
              <w:bottom w:val="single" w:sz="4" w:space="0" w:color="auto"/>
              <w:right w:val="single" w:sz="4" w:space="0" w:color="auto"/>
            </w:tcBorders>
            <w:shd w:val="clear" w:color="auto" w:fill="E7E6E6"/>
            <w:vAlign w:val="center"/>
          </w:tcPr>
          <w:p w:rsidR="00B67928" w:rsidRPr="00684B35" w:rsidRDefault="00B67928" w:rsidP="00DF1255">
            <w:pPr>
              <w:tabs>
                <w:tab w:val="left" w:pos="2700"/>
              </w:tabs>
              <w:jc w:val="center"/>
              <w:rPr>
                <w:b/>
                <w:bCs/>
                <w:sz w:val="20"/>
                <w:szCs w:val="20"/>
              </w:rPr>
            </w:pPr>
            <w:r w:rsidRPr="00684B35">
              <w:rPr>
                <w:b/>
                <w:bCs/>
                <w:sz w:val="20"/>
                <w:szCs w:val="20"/>
              </w:rPr>
              <w:t xml:space="preserve">Počet ped. pracovníků – dosažené vzdělání </w:t>
            </w:r>
          </w:p>
        </w:tc>
      </w:tr>
      <w:tr w:rsidR="00B67928" w:rsidRPr="00684B35" w:rsidTr="001A45FB">
        <w:tc>
          <w:tcPr>
            <w:tcW w:w="1000" w:type="pct"/>
            <w:tcBorders>
              <w:top w:val="single" w:sz="4" w:space="0" w:color="auto"/>
              <w:left w:val="single" w:sz="4" w:space="0" w:color="auto"/>
              <w:bottom w:val="single" w:sz="4" w:space="0" w:color="auto"/>
              <w:right w:val="single" w:sz="4" w:space="0" w:color="auto"/>
            </w:tcBorders>
            <w:shd w:val="clear" w:color="auto" w:fill="E7E6E6"/>
            <w:vAlign w:val="center"/>
          </w:tcPr>
          <w:p w:rsidR="00B67928" w:rsidRPr="00684B35" w:rsidRDefault="00B67928" w:rsidP="00DF1255">
            <w:pPr>
              <w:tabs>
                <w:tab w:val="left" w:pos="2700"/>
              </w:tabs>
              <w:jc w:val="center"/>
              <w:rPr>
                <w:b/>
                <w:bCs/>
                <w:sz w:val="20"/>
                <w:szCs w:val="20"/>
              </w:rPr>
            </w:pPr>
            <w:r w:rsidRPr="00684B35">
              <w:rPr>
                <w:b/>
                <w:bCs/>
                <w:sz w:val="20"/>
                <w:szCs w:val="20"/>
              </w:rPr>
              <w:t>vysokoškolské</w:t>
            </w:r>
          </w:p>
          <w:p w:rsidR="00B67928" w:rsidRPr="00684B35" w:rsidRDefault="00B67928" w:rsidP="00DF1255">
            <w:pPr>
              <w:tabs>
                <w:tab w:val="left" w:pos="2700"/>
              </w:tabs>
              <w:jc w:val="center"/>
              <w:rPr>
                <w:b/>
                <w:bCs/>
                <w:sz w:val="20"/>
                <w:szCs w:val="20"/>
              </w:rPr>
            </w:pPr>
            <w:r w:rsidRPr="00684B35">
              <w:rPr>
                <w:b/>
                <w:bCs/>
                <w:sz w:val="20"/>
                <w:szCs w:val="20"/>
              </w:rPr>
              <w:t>- magisterské a vyšší</w:t>
            </w:r>
          </w:p>
        </w:tc>
        <w:tc>
          <w:tcPr>
            <w:tcW w:w="1000" w:type="pct"/>
            <w:tcBorders>
              <w:top w:val="single" w:sz="4" w:space="0" w:color="auto"/>
              <w:left w:val="single" w:sz="4" w:space="0" w:color="auto"/>
              <w:bottom w:val="single" w:sz="4" w:space="0" w:color="auto"/>
              <w:right w:val="single" w:sz="4" w:space="0" w:color="auto"/>
            </w:tcBorders>
            <w:shd w:val="clear" w:color="auto" w:fill="E7E6E6"/>
            <w:vAlign w:val="center"/>
          </w:tcPr>
          <w:p w:rsidR="00B67928" w:rsidRPr="00684B35" w:rsidRDefault="00017ECB" w:rsidP="00DF1255">
            <w:pPr>
              <w:tabs>
                <w:tab w:val="left" w:pos="2700"/>
              </w:tabs>
              <w:jc w:val="center"/>
              <w:rPr>
                <w:b/>
                <w:bCs/>
                <w:sz w:val="20"/>
                <w:szCs w:val="20"/>
              </w:rPr>
            </w:pPr>
            <w:r w:rsidRPr="00684B35">
              <w:rPr>
                <w:b/>
                <w:bCs/>
                <w:sz w:val="20"/>
                <w:szCs w:val="20"/>
              </w:rPr>
              <w:t>V</w:t>
            </w:r>
            <w:r w:rsidR="00B67928" w:rsidRPr="00684B35">
              <w:rPr>
                <w:b/>
                <w:bCs/>
                <w:sz w:val="20"/>
                <w:szCs w:val="20"/>
              </w:rPr>
              <w:t>ysokoškolské</w:t>
            </w:r>
          </w:p>
          <w:p w:rsidR="00B67928" w:rsidRPr="00684B35" w:rsidRDefault="00B67928" w:rsidP="00DF1255">
            <w:pPr>
              <w:tabs>
                <w:tab w:val="left" w:pos="2700"/>
              </w:tabs>
              <w:jc w:val="center"/>
              <w:rPr>
                <w:b/>
                <w:bCs/>
                <w:sz w:val="20"/>
                <w:szCs w:val="20"/>
              </w:rPr>
            </w:pPr>
            <w:r w:rsidRPr="00684B35">
              <w:rPr>
                <w:b/>
                <w:bCs/>
                <w:sz w:val="20"/>
                <w:szCs w:val="20"/>
              </w:rPr>
              <w:t xml:space="preserve"> - bakalářské</w:t>
            </w:r>
          </w:p>
        </w:tc>
        <w:tc>
          <w:tcPr>
            <w:tcW w:w="1000" w:type="pct"/>
            <w:tcBorders>
              <w:top w:val="single" w:sz="4" w:space="0" w:color="auto"/>
              <w:left w:val="single" w:sz="4" w:space="0" w:color="auto"/>
              <w:bottom w:val="single" w:sz="4" w:space="0" w:color="auto"/>
              <w:right w:val="single" w:sz="4" w:space="0" w:color="auto"/>
            </w:tcBorders>
            <w:shd w:val="clear" w:color="auto" w:fill="E7E6E6"/>
            <w:vAlign w:val="center"/>
          </w:tcPr>
          <w:p w:rsidR="00B67928" w:rsidRPr="00684B35" w:rsidRDefault="00B67928" w:rsidP="00DF1255">
            <w:pPr>
              <w:tabs>
                <w:tab w:val="left" w:pos="2700"/>
              </w:tabs>
              <w:jc w:val="center"/>
              <w:rPr>
                <w:b/>
                <w:bCs/>
                <w:sz w:val="20"/>
                <w:szCs w:val="20"/>
              </w:rPr>
            </w:pPr>
            <w:r w:rsidRPr="00684B35">
              <w:rPr>
                <w:b/>
                <w:bCs/>
                <w:sz w:val="20"/>
                <w:szCs w:val="20"/>
              </w:rPr>
              <w:t>vyšší odborné</w:t>
            </w:r>
          </w:p>
        </w:tc>
        <w:tc>
          <w:tcPr>
            <w:tcW w:w="1000" w:type="pct"/>
            <w:tcBorders>
              <w:left w:val="single" w:sz="4" w:space="0" w:color="auto"/>
              <w:bottom w:val="single" w:sz="4" w:space="0" w:color="auto"/>
              <w:right w:val="single" w:sz="4" w:space="0" w:color="auto"/>
            </w:tcBorders>
            <w:shd w:val="clear" w:color="auto" w:fill="E7E6E6"/>
            <w:vAlign w:val="center"/>
          </w:tcPr>
          <w:p w:rsidR="00B67928" w:rsidRPr="00684B35" w:rsidRDefault="001566ED" w:rsidP="00DF1255">
            <w:pPr>
              <w:tabs>
                <w:tab w:val="left" w:pos="2700"/>
              </w:tabs>
              <w:jc w:val="center"/>
              <w:rPr>
                <w:b/>
                <w:bCs/>
                <w:sz w:val="20"/>
                <w:szCs w:val="20"/>
              </w:rPr>
            </w:pPr>
            <w:r w:rsidRPr="00684B35">
              <w:rPr>
                <w:b/>
                <w:bCs/>
                <w:sz w:val="20"/>
                <w:szCs w:val="20"/>
              </w:rPr>
              <w:t>S</w:t>
            </w:r>
            <w:r w:rsidR="00B67928" w:rsidRPr="00684B35">
              <w:rPr>
                <w:b/>
                <w:bCs/>
                <w:sz w:val="20"/>
                <w:szCs w:val="20"/>
              </w:rPr>
              <w:t>třední</w:t>
            </w:r>
          </w:p>
        </w:tc>
        <w:tc>
          <w:tcPr>
            <w:tcW w:w="1000" w:type="pct"/>
            <w:tcBorders>
              <w:left w:val="single" w:sz="4" w:space="0" w:color="auto"/>
              <w:bottom w:val="single" w:sz="4" w:space="0" w:color="auto"/>
              <w:right w:val="single" w:sz="4" w:space="0" w:color="auto"/>
            </w:tcBorders>
            <w:shd w:val="clear" w:color="auto" w:fill="E7E6E6"/>
            <w:vAlign w:val="center"/>
          </w:tcPr>
          <w:p w:rsidR="00B67928" w:rsidRPr="00684B35" w:rsidRDefault="00B67928" w:rsidP="00B67928">
            <w:pPr>
              <w:tabs>
                <w:tab w:val="left" w:pos="2700"/>
              </w:tabs>
              <w:jc w:val="center"/>
              <w:rPr>
                <w:b/>
                <w:bCs/>
                <w:sz w:val="20"/>
                <w:szCs w:val="20"/>
              </w:rPr>
            </w:pPr>
            <w:r w:rsidRPr="00684B35">
              <w:rPr>
                <w:b/>
                <w:bCs/>
                <w:sz w:val="20"/>
                <w:szCs w:val="20"/>
              </w:rPr>
              <w:t>základní</w:t>
            </w:r>
          </w:p>
        </w:tc>
      </w:tr>
      <w:tr w:rsidR="00B67928" w:rsidRPr="00684B35">
        <w:trPr>
          <w:trHeight w:val="318"/>
        </w:trPr>
        <w:tc>
          <w:tcPr>
            <w:tcW w:w="1000" w:type="pct"/>
            <w:tcBorders>
              <w:top w:val="single" w:sz="4" w:space="0" w:color="auto"/>
              <w:left w:val="single" w:sz="4" w:space="0" w:color="auto"/>
              <w:bottom w:val="single" w:sz="4" w:space="0" w:color="auto"/>
              <w:right w:val="single" w:sz="4" w:space="0" w:color="auto"/>
            </w:tcBorders>
            <w:vAlign w:val="center"/>
          </w:tcPr>
          <w:p w:rsidR="00B67928" w:rsidRPr="00535F1A" w:rsidRDefault="006923D1" w:rsidP="00DF1255">
            <w:pPr>
              <w:tabs>
                <w:tab w:val="left" w:pos="2700"/>
              </w:tabs>
              <w:jc w:val="center"/>
            </w:pPr>
            <w:r w:rsidRPr="00535F1A">
              <w:t>/</w:t>
            </w:r>
          </w:p>
        </w:tc>
        <w:tc>
          <w:tcPr>
            <w:tcW w:w="1000" w:type="pct"/>
            <w:tcBorders>
              <w:top w:val="single" w:sz="4" w:space="0" w:color="auto"/>
              <w:left w:val="single" w:sz="4" w:space="0" w:color="auto"/>
              <w:bottom w:val="single" w:sz="4" w:space="0" w:color="auto"/>
              <w:right w:val="single" w:sz="4" w:space="0" w:color="auto"/>
            </w:tcBorders>
            <w:vAlign w:val="center"/>
          </w:tcPr>
          <w:p w:rsidR="00B67928" w:rsidRPr="00535F1A" w:rsidRDefault="00E167CF" w:rsidP="00DF1255">
            <w:pPr>
              <w:tabs>
                <w:tab w:val="left" w:pos="2700"/>
              </w:tabs>
              <w:jc w:val="center"/>
            </w:pPr>
            <w:r w:rsidRPr="00535F1A">
              <w:t>3</w:t>
            </w:r>
          </w:p>
        </w:tc>
        <w:tc>
          <w:tcPr>
            <w:tcW w:w="1000" w:type="pct"/>
            <w:tcBorders>
              <w:top w:val="single" w:sz="4" w:space="0" w:color="auto"/>
              <w:left w:val="single" w:sz="4" w:space="0" w:color="auto"/>
              <w:bottom w:val="single" w:sz="4" w:space="0" w:color="auto"/>
              <w:right w:val="single" w:sz="4" w:space="0" w:color="auto"/>
            </w:tcBorders>
            <w:vAlign w:val="center"/>
          </w:tcPr>
          <w:p w:rsidR="00B67928" w:rsidRPr="00535F1A" w:rsidRDefault="006923D1" w:rsidP="00DF1255">
            <w:pPr>
              <w:tabs>
                <w:tab w:val="left" w:pos="2700"/>
              </w:tabs>
              <w:jc w:val="center"/>
            </w:pPr>
            <w:r w:rsidRPr="00535F1A">
              <w:t>/</w:t>
            </w:r>
          </w:p>
        </w:tc>
        <w:tc>
          <w:tcPr>
            <w:tcW w:w="1000" w:type="pct"/>
            <w:tcBorders>
              <w:top w:val="single" w:sz="4" w:space="0" w:color="auto"/>
              <w:left w:val="single" w:sz="4" w:space="0" w:color="auto"/>
              <w:bottom w:val="single" w:sz="4" w:space="0" w:color="auto"/>
              <w:right w:val="single" w:sz="4" w:space="0" w:color="auto"/>
            </w:tcBorders>
            <w:vAlign w:val="center"/>
          </w:tcPr>
          <w:p w:rsidR="00B67928" w:rsidRPr="00535F1A" w:rsidRDefault="00E167CF" w:rsidP="00DF1255">
            <w:pPr>
              <w:tabs>
                <w:tab w:val="left" w:pos="2700"/>
              </w:tabs>
              <w:jc w:val="center"/>
            </w:pPr>
            <w:r w:rsidRPr="00535F1A">
              <w:t>4</w:t>
            </w:r>
          </w:p>
        </w:tc>
        <w:tc>
          <w:tcPr>
            <w:tcW w:w="1000" w:type="pct"/>
            <w:tcBorders>
              <w:top w:val="single" w:sz="4" w:space="0" w:color="auto"/>
              <w:left w:val="single" w:sz="4" w:space="0" w:color="auto"/>
              <w:bottom w:val="single" w:sz="4" w:space="0" w:color="auto"/>
              <w:right w:val="single" w:sz="4" w:space="0" w:color="auto"/>
            </w:tcBorders>
          </w:tcPr>
          <w:p w:rsidR="00B67928" w:rsidRPr="00535F1A" w:rsidRDefault="006923D1" w:rsidP="00DF1255">
            <w:pPr>
              <w:tabs>
                <w:tab w:val="left" w:pos="2700"/>
              </w:tabs>
              <w:jc w:val="center"/>
            </w:pPr>
            <w:r w:rsidRPr="00535F1A">
              <w:t>/</w:t>
            </w:r>
          </w:p>
        </w:tc>
      </w:tr>
    </w:tbl>
    <w:p w:rsidR="00BF0BA3" w:rsidRPr="00684B35" w:rsidRDefault="00BF0BA3" w:rsidP="00B67928">
      <w:pPr>
        <w:tabs>
          <w:tab w:val="left" w:pos="2700"/>
        </w:tabs>
        <w:spacing w:before="120"/>
        <w:ind w:left="62"/>
        <w:rPr>
          <w:b/>
          <w:sz w:val="20"/>
          <w:szCs w:val="20"/>
        </w:rPr>
      </w:pPr>
    </w:p>
    <w:p w:rsidR="001566ED" w:rsidRDefault="001566ED" w:rsidP="00B67928">
      <w:pPr>
        <w:tabs>
          <w:tab w:val="left" w:pos="2700"/>
        </w:tabs>
        <w:spacing w:before="120"/>
        <w:ind w:left="62"/>
        <w:rPr>
          <w:b/>
          <w:sz w:val="20"/>
          <w:szCs w:val="20"/>
        </w:rPr>
      </w:pPr>
    </w:p>
    <w:p w:rsidR="00B67928" w:rsidRPr="00684B35" w:rsidRDefault="00B67928" w:rsidP="00B67928">
      <w:pPr>
        <w:tabs>
          <w:tab w:val="left" w:pos="2700"/>
        </w:tabs>
        <w:spacing w:before="120"/>
        <w:ind w:left="62"/>
        <w:rPr>
          <w:b/>
          <w:bCs/>
          <w:sz w:val="20"/>
          <w:szCs w:val="20"/>
        </w:rPr>
      </w:pPr>
      <w:r w:rsidRPr="00684B35">
        <w:rPr>
          <w:b/>
          <w:sz w:val="20"/>
          <w:szCs w:val="20"/>
        </w:rPr>
        <w:t>IV. Pedagogičtí pracovníci – podle délky praxe (</w:t>
      </w:r>
      <w:r w:rsidRPr="00684B35">
        <w:rPr>
          <w:b/>
          <w:bCs/>
          <w:sz w:val="20"/>
          <w:szCs w:val="20"/>
        </w:rPr>
        <w:t>k 30. 9. 20</w:t>
      </w:r>
      <w:r w:rsidR="001566ED">
        <w:rPr>
          <w:b/>
          <w:bCs/>
          <w:sz w:val="20"/>
          <w:szCs w:val="20"/>
        </w:rPr>
        <w:t>22</w:t>
      </w:r>
      <w:r w:rsidRPr="00684B35">
        <w:rPr>
          <w:b/>
          <w:bCs/>
          <w:sz w:val="20"/>
          <w:szCs w:val="20"/>
        </w:rPr>
        <w:t>)</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25"/>
        <w:gridCol w:w="1925"/>
        <w:gridCol w:w="1928"/>
        <w:gridCol w:w="1926"/>
        <w:gridCol w:w="1924"/>
      </w:tblGrid>
      <w:tr w:rsidR="00B67928" w:rsidRPr="00684B35" w:rsidTr="001A45FB">
        <w:tc>
          <w:tcPr>
            <w:tcW w:w="5000" w:type="pct"/>
            <w:gridSpan w:val="5"/>
            <w:tcBorders>
              <w:top w:val="single" w:sz="4" w:space="0" w:color="auto"/>
              <w:left w:val="single" w:sz="4" w:space="0" w:color="auto"/>
              <w:bottom w:val="single" w:sz="4" w:space="0" w:color="auto"/>
              <w:right w:val="single" w:sz="4" w:space="0" w:color="auto"/>
            </w:tcBorders>
            <w:shd w:val="clear" w:color="auto" w:fill="E7E6E6"/>
            <w:vAlign w:val="center"/>
          </w:tcPr>
          <w:p w:rsidR="00B67928" w:rsidRPr="00684B35" w:rsidRDefault="00B67928" w:rsidP="00DF1255">
            <w:pPr>
              <w:tabs>
                <w:tab w:val="left" w:pos="2700"/>
              </w:tabs>
              <w:jc w:val="center"/>
              <w:rPr>
                <w:b/>
                <w:bCs/>
                <w:sz w:val="20"/>
                <w:szCs w:val="20"/>
              </w:rPr>
            </w:pPr>
            <w:r w:rsidRPr="00684B35">
              <w:rPr>
                <w:b/>
                <w:bCs/>
                <w:sz w:val="20"/>
                <w:szCs w:val="20"/>
              </w:rPr>
              <w:t xml:space="preserve">Počet ped. </w:t>
            </w:r>
            <w:proofErr w:type="gramStart"/>
            <w:r w:rsidRPr="00684B35">
              <w:rPr>
                <w:b/>
                <w:bCs/>
                <w:sz w:val="20"/>
                <w:szCs w:val="20"/>
              </w:rPr>
              <w:t>pracovníků</w:t>
            </w:r>
            <w:proofErr w:type="gramEnd"/>
            <w:r w:rsidRPr="00684B35">
              <w:rPr>
                <w:b/>
                <w:bCs/>
                <w:sz w:val="20"/>
                <w:szCs w:val="20"/>
              </w:rPr>
              <w:t xml:space="preserve"> s</w:t>
            </w:r>
            <w:r w:rsidR="001566ED">
              <w:rPr>
                <w:b/>
                <w:bCs/>
                <w:sz w:val="20"/>
                <w:szCs w:val="20"/>
              </w:rPr>
              <w:t> </w:t>
            </w:r>
            <w:r w:rsidRPr="00684B35">
              <w:rPr>
                <w:b/>
                <w:bCs/>
                <w:sz w:val="20"/>
                <w:szCs w:val="20"/>
              </w:rPr>
              <w:t>praxí</w:t>
            </w:r>
          </w:p>
        </w:tc>
      </w:tr>
      <w:tr w:rsidR="00B67928" w:rsidRPr="00684B35" w:rsidTr="001A45FB">
        <w:tc>
          <w:tcPr>
            <w:tcW w:w="1000" w:type="pct"/>
            <w:tcBorders>
              <w:top w:val="single" w:sz="4" w:space="0" w:color="auto"/>
              <w:left w:val="single" w:sz="4" w:space="0" w:color="auto"/>
              <w:bottom w:val="single" w:sz="4" w:space="0" w:color="auto"/>
              <w:right w:val="single" w:sz="4" w:space="0" w:color="auto"/>
            </w:tcBorders>
            <w:shd w:val="clear" w:color="auto" w:fill="E7E6E6"/>
            <w:vAlign w:val="center"/>
          </w:tcPr>
          <w:p w:rsidR="00B67928" w:rsidRPr="00684B35" w:rsidRDefault="00B67928" w:rsidP="00DF1255">
            <w:pPr>
              <w:tabs>
                <w:tab w:val="left" w:pos="2700"/>
              </w:tabs>
              <w:jc w:val="center"/>
              <w:rPr>
                <w:b/>
                <w:bCs/>
                <w:sz w:val="20"/>
                <w:szCs w:val="20"/>
              </w:rPr>
            </w:pPr>
            <w:r w:rsidRPr="00684B35">
              <w:rPr>
                <w:b/>
                <w:bCs/>
                <w:sz w:val="20"/>
                <w:szCs w:val="20"/>
              </w:rPr>
              <w:t>do 5 let</w:t>
            </w:r>
          </w:p>
        </w:tc>
        <w:tc>
          <w:tcPr>
            <w:tcW w:w="1000" w:type="pct"/>
            <w:tcBorders>
              <w:top w:val="single" w:sz="4" w:space="0" w:color="auto"/>
              <w:left w:val="single" w:sz="4" w:space="0" w:color="auto"/>
              <w:bottom w:val="single" w:sz="4" w:space="0" w:color="auto"/>
              <w:right w:val="single" w:sz="4" w:space="0" w:color="auto"/>
            </w:tcBorders>
            <w:shd w:val="clear" w:color="auto" w:fill="E7E6E6"/>
            <w:vAlign w:val="center"/>
          </w:tcPr>
          <w:p w:rsidR="00B67928" w:rsidRPr="00684B35" w:rsidRDefault="00B67928" w:rsidP="00DF1255">
            <w:pPr>
              <w:tabs>
                <w:tab w:val="left" w:pos="2700"/>
              </w:tabs>
              <w:jc w:val="center"/>
              <w:rPr>
                <w:b/>
                <w:bCs/>
                <w:sz w:val="20"/>
                <w:szCs w:val="20"/>
              </w:rPr>
            </w:pPr>
            <w:r w:rsidRPr="00684B35">
              <w:rPr>
                <w:b/>
                <w:bCs/>
                <w:sz w:val="20"/>
                <w:szCs w:val="20"/>
              </w:rPr>
              <w:t>do 10 let</w:t>
            </w:r>
          </w:p>
        </w:tc>
        <w:tc>
          <w:tcPr>
            <w:tcW w:w="1001" w:type="pct"/>
            <w:tcBorders>
              <w:top w:val="single" w:sz="4" w:space="0" w:color="auto"/>
              <w:left w:val="single" w:sz="4" w:space="0" w:color="auto"/>
              <w:bottom w:val="single" w:sz="4" w:space="0" w:color="auto"/>
              <w:right w:val="single" w:sz="4" w:space="0" w:color="auto"/>
            </w:tcBorders>
            <w:shd w:val="clear" w:color="auto" w:fill="E7E6E6"/>
            <w:vAlign w:val="center"/>
          </w:tcPr>
          <w:p w:rsidR="00B67928" w:rsidRPr="00684B35" w:rsidRDefault="00B67928" w:rsidP="00DF1255">
            <w:pPr>
              <w:tabs>
                <w:tab w:val="left" w:pos="2700"/>
              </w:tabs>
              <w:jc w:val="center"/>
              <w:rPr>
                <w:b/>
                <w:bCs/>
                <w:sz w:val="20"/>
                <w:szCs w:val="20"/>
              </w:rPr>
            </w:pPr>
            <w:r w:rsidRPr="00684B35">
              <w:rPr>
                <w:b/>
                <w:bCs/>
                <w:sz w:val="20"/>
                <w:szCs w:val="20"/>
              </w:rPr>
              <w:t>do 20 let</w:t>
            </w:r>
          </w:p>
        </w:tc>
        <w:tc>
          <w:tcPr>
            <w:tcW w:w="1000" w:type="pct"/>
            <w:tcBorders>
              <w:top w:val="single" w:sz="4" w:space="0" w:color="auto"/>
              <w:left w:val="single" w:sz="4" w:space="0" w:color="auto"/>
              <w:bottom w:val="single" w:sz="4" w:space="0" w:color="auto"/>
              <w:right w:val="single" w:sz="4" w:space="0" w:color="auto"/>
            </w:tcBorders>
            <w:shd w:val="clear" w:color="auto" w:fill="E7E6E6"/>
            <w:vAlign w:val="center"/>
          </w:tcPr>
          <w:p w:rsidR="00B67928" w:rsidRPr="00684B35" w:rsidRDefault="00B67928" w:rsidP="00DF1255">
            <w:pPr>
              <w:tabs>
                <w:tab w:val="left" w:pos="2700"/>
              </w:tabs>
              <w:jc w:val="center"/>
              <w:rPr>
                <w:b/>
                <w:bCs/>
                <w:sz w:val="20"/>
                <w:szCs w:val="20"/>
              </w:rPr>
            </w:pPr>
            <w:r w:rsidRPr="00684B35">
              <w:rPr>
                <w:b/>
                <w:bCs/>
                <w:sz w:val="20"/>
                <w:szCs w:val="20"/>
              </w:rPr>
              <w:t xml:space="preserve">do 30 let </w:t>
            </w:r>
          </w:p>
        </w:tc>
        <w:tc>
          <w:tcPr>
            <w:tcW w:w="999" w:type="pct"/>
            <w:tcBorders>
              <w:top w:val="single" w:sz="4" w:space="0" w:color="auto"/>
              <w:left w:val="single" w:sz="4" w:space="0" w:color="auto"/>
              <w:bottom w:val="single" w:sz="4" w:space="0" w:color="auto"/>
              <w:right w:val="single" w:sz="4" w:space="0" w:color="auto"/>
            </w:tcBorders>
            <w:shd w:val="clear" w:color="auto" w:fill="E7E6E6"/>
            <w:vAlign w:val="center"/>
          </w:tcPr>
          <w:p w:rsidR="00B67928" w:rsidRPr="00684B35" w:rsidRDefault="00B67928" w:rsidP="00DF1255">
            <w:pPr>
              <w:tabs>
                <w:tab w:val="left" w:pos="2700"/>
              </w:tabs>
              <w:jc w:val="center"/>
              <w:rPr>
                <w:b/>
                <w:bCs/>
                <w:sz w:val="20"/>
                <w:szCs w:val="20"/>
              </w:rPr>
            </w:pPr>
            <w:r w:rsidRPr="00684B35">
              <w:rPr>
                <w:b/>
                <w:bCs/>
                <w:sz w:val="20"/>
                <w:szCs w:val="20"/>
              </w:rPr>
              <w:t>více než 30 let</w:t>
            </w:r>
          </w:p>
        </w:tc>
      </w:tr>
      <w:tr w:rsidR="00B67928" w:rsidRPr="001566ED">
        <w:trPr>
          <w:trHeight w:val="318"/>
        </w:trPr>
        <w:tc>
          <w:tcPr>
            <w:tcW w:w="1000" w:type="pct"/>
            <w:tcBorders>
              <w:top w:val="single" w:sz="4" w:space="0" w:color="auto"/>
              <w:left w:val="single" w:sz="4" w:space="0" w:color="auto"/>
              <w:bottom w:val="single" w:sz="4" w:space="0" w:color="auto"/>
              <w:right w:val="single" w:sz="4" w:space="0" w:color="auto"/>
            </w:tcBorders>
            <w:vAlign w:val="center"/>
          </w:tcPr>
          <w:p w:rsidR="00B67928" w:rsidRPr="00576032" w:rsidRDefault="008A194F" w:rsidP="00DF1255">
            <w:pPr>
              <w:tabs>
                <w:tab w:val="left" w:pos="2700"/>
              </w:tabs>
              <w:jc w:val="center"/>
            </w:pPr>
            <w:r w:rsidRPr="00576032">
              <w:t>3</w:t>
            </w:r>
          </w:p>
        </w:tc>
        <w:tc>
          <w:tcPr>
            <w:tcW w:w="1000" w:type="pct"/>
            <w:tcBorders>
              <w:top w:val="single" w:sz="4" w:space="0" w:color="auto"/>
              <w:left w:val="single" w:sz="4" w:space="0" w:color="auto"/>
              <w:bottom w:val="single" w:sz="4" w:space="0" w:color="auto"/>
              <w:right w:val="single" w:sz="4" w:space="0" w:color="auto"/>
            </w:tcBorders>
            <w:vAlign w:val="center"/>
          </w:tcPr>
          <w:p w:rsidR="00B67928" w:rsidRPr="00576032" w:rsidRDefault="008A194F" w:rsidP="00DF1255">
            <w:pPr>
              <w:tabs>
                <w:tab w:val="left" w:pos="2700"/>
              </w:tabs>
              <w:jc w:val="center"/>
            </w:pPr>
            <w:r w:rsidRPr="00576032">
              <w:t>3</w:t>
            </w:r>
          </w:p>
        </w:tc>
        <w:tc>
          <w:tcPr>
            <w:tcW w:w="1001" w:type="pct"/>
            <w:tcBorders>
              <w:top w:val="single" w:sz="4" w:space="0" w:color="auto"/>
              <w:left w:val="single" w:sz="4" w:space="0" w:color="auto"/>
              <w:bottom w:val="single" w:sz="4" w:space="0" w:color="auto"/>
              <w:right w:val="single" w:sz="4" w:space="0" w:color="auto"/>
            </w:tcBorders>
            <w:vAlign w:val="center"/>
          </w:tcPr>
          <w:p w:rsidR="00B67928" w:rsidRPr="00576032" w:rsidRDefault="006923D1" w:rsidP="00DF1255">
            <w:pPr>
              <w:tabs>
                <w:tab w:val="left" w:pos="2700"/>
              </w:tabs>
              <w:jc w:val="center"/>
            </w:pPr>
            <w:r w:rsidRPr="00576032">
              <w:t>1</w:t>
            </w:r>
          </w:p>
        </w:tc>
        <w:tc>
          <w:tcPr>
            <w:tcW w:w="1000" w:type="pct"/>
            <w:tcBorders>
              <w:top w:val="single" w:sz="4" w:space="0" w:color="auto"/>
              <w:left w:val="single" w:sz="4" w:space="0" w:color="auto"/>
              <w:bottom w:val="single" w:sz="4" w:space="0" w:color="auto"/>
              <w:right w:val="single" w:sz="4" w:space="0" w:color="auto"/>
            </w:tcBorders>
            <w:vAlign w:val="center"/>
          </w:tcPr>
          <w:p w:rsidR="00B67928" w:rsidRPr="00576032" w:rsidRDefault="006923D1" w:rsidP="00DF1255">
            <w:pPr>
              <w:tabs>
                <w:tab w:val="left" w:pos="2700"/>
              </w:tabs>
              <w:jc w:val="center"/>
            </w:pPr>
            <w:r w:rsidRPr="00576032">
              <w:t>/</w:t>
            </w:r>
          </w:p>
        </w:tc>
        <w:tc>
          <w:tcPr>
            <w:tcW w:w="999" w:type="pct"/>
            <w:tcBorders>
              <w:top w:val="single" w:sz="4" w:space="0" w:color="auto"/>
              <w:left w:val="single" w:sz="4" w:space="0" w:color="auto"/>
              <w:bottom w:val="single" w:sz="4" w:space="0" w:color="auto"/>
              <w:right w:val="single" w:sz="4" w:space="0" w:color="auto"/>
            </w:tcBorders>
            <w:vAlign w:val="center"/>
          </w:tcPr>
          <w:p w:rsidR="00B67928" w:rsidRPr="00576032" w:rsidRDefault="006923D1" w:rsidP="00DF1255">
            <w:pPr>
              <w:tabs>
                <w:tab w:val="left" w:pos="2700"/>
              </w:tabs>
              <w:jc w:val="center"/>
            </w:pPr>
            <w:r w:rsidRPr="00576032">
              <w:t>/</w:t>
            </w:r>
          </w:p>
        </w:tc>
      </w:tr>
    </w:tbl>
    <w:p w:rsidR="00684B35" w:rsidRDefault="0029019B" w:rsidP="00684B35">
      <w:pPr>
        <w:pStyle w:val="Zpat"/>
        <w:numPr>
          <w:ilvl w:val="0"/>
          <w:numId w:val="11"/>
        </w:numPr>
        <w:tabs>
          <w:tab w:val="clear" w:pos="4536"/>
          <w:tab w:val="clear" w:pos="9072"/>
          <w:tab w:val="left" w:pos="0"/>
          <w:tab w:val="num" w:pos="480"/>
        </w:tabs>
        <w:spacing w:before="120" w:after="120"/>
        <w:jc w:val="both"/>
      </w:pPr>
      <w:r w:rsidRPr="00684B35">
        <w:t>Údaje o počtu osobních</w:t>
      </w:r>
      <w:r w:rsidR="00823496" w:rsidRPr="00684B35">
        <w:t xml:space="preserve"> asistentů pro děti a žáky se zdravotním postižením, </w:t>
      </w:r>
      <w:r w:rsidR="00A11256" w:rsidRPr="00684B35">
        <w:t>jejich úvazcích</w:t>
      </w:r>
      <w:r w:rsidR="005111F0" w:rsidRPr="00684B35">
        <w:t>, způsobu</w:t>
      </w:r>
      <w:r w:rsidR="00A11256" w:rsidRPr="00684B35">
        <w:t xml:space="preserve"> financování</w:t>
      </w:r>
      <w:r w:rsidR="005111F0" w:rsidRPr="00684B35">
        <w:t xml:space="preserve"> a zaměstnavateli</w:t>
      </w:r>
      <w:r w:rsidR="00A11256" w:rsidRPr="00684B35">
        <w:t xml:space="preserve">. </w:t>
      </w:r>
      <w:r w:rsidR="00823496" w:rsidRPr="00684B35">
        <w:t xml:space="preserve">Stručně popište </w:t>
      </w:r>
      <w:r w:rsidR="00A11256" w:rsidRPr="00684B35">
        <w:t xml:space="preserve">rozsah </w:t>
      </w:r>
      <w:r w:rsidR="00823496" w:rsidRPr="00684B35">
        <w:t xml:space="preserve">a přínos </w:t>
      </w:r>
      <w:r w:rsidR="00A11256" w:rsidRPr="00684B35">
        <w:t>jejich činnosti</w:t>
      </w:r>
      <w:r w:rsidR="00F23291" w:rsidRPr="00684B35">
        <w:t xml:space="preserve"> – přítomnost osobního  asistenta pro žádné dítě  nebyla potřeba.</w:t>
      </w:r>
    </w:p>
    <w:p w:rsidR="001508B2" w:rsidRDefault="00802771" w:rsidP="004A4430">
      <w:pPr>
        <w:pStyle w:val="Zpat"/>
        <w:numPr>
          <w:ilvl w:val="0"/>
          <w:numId w:val="11"/>
        </w:numPr>
        <w:tabs>
          <w:tab w:val="clear" w:pos="4536"/>
          <w:tab w:val="clear" w:pos="9072"/>
          <w:tab w:val="left" w:pos="0"/>
          <w:tab w:val="num" w:pos="480"/>
        </w:tabs>
        <w:spacing w:before="120" w:after="120"/>
        <w:jc w:val="both"/>
        <w:rPr>
          <w:b/>
        </w:rPr>
      </w:pPr>
      <w:r w:rsidRPr="00346FF8">
        <w:t>Údaje o způsobu financování asistentů pedagoga</w:t>
      </w:r>
      <w:r w:rsidR="00823496" w:rsidRPr="00823496">
        <w:t xml:space="preserve"> </w:t>
      </w:r>
      <w:r w:rsidR="00823496">
        <w:t>pro děti a žáky se zdravotním postižením a pro děti a žáky se sociálním znevýhodněním,</w:t>
      </w:r>
      <w:r>
        <w:t xml:space="preserve"> pokud mají vyšší úvazek, než je hrazen prostřednictvím KÚ</w:t>
      </w:r>
      <w:r w:rsidR="004A3C3D">
        <w:t xml:space="preserve"> Středočeského kraje</w:t>
      </w:r>
      <w:r>
        <w:t xml:space="preserve">. </w:t>
      </w:r>
      <w:r w:rsidR="00823496">
        <w:t>Stručně popište rozsah a příno</w:t>
      </w:r>
      <w:r w:rsidR="00630D46">
        <w:t>s jejich činnosti.</w:t>
      </w:r>
    </w:p>
    <w:p w:rsidR="00F23291" w:rsidRPr="001508B2" w:rsidRDefault="00F23291" w:rsidP="001508B2">
      <w:pPr>
        <w:pStyle w:val="Zpat"/>
        <w:tabs>
          <w:tab w:val="clear" w:pos="4536"/>
          <w:tab w:val="clear" w:pos="9072"/>
          <w:tab w:val="left" w:pos="0"/>
        </w:tabs>
        <w:spacing w:before="120" w:after="120"/>
        <w:ind w:left="360"/>
        <w:jc w:val="both"/>
        <w:rPr>
          <w:b/>
        </w:rPr>
      </w:pPr>
      <w:r w:rsidRPr="001508B2">
        <w:t>Asistenti pedagoga byli financováni</w:t>
      </w:r>
      <w:r w:rsidR="001566ED" w:rsidRPr="001508B2">
        <w:t xml:space="preserve"> na třídu.</w:t>
      </w:r>
      <w:r w:rsidRPr="001508B2">
        <w:t xml:space="preserve"> </w:t>
      </w:r>
      <w:r w:rsidR="001566ED" w:rsidRPr="001508B2">
        <w:t xml:space="preserve">Přítomnost </w:t>
      </w:r>
      <w:r w:rsidR="001566ED">
        <w:t>asistenta pedagoga žáka nebrzdí, nesnižuje jeho samostatnost, ale naopak ho posouvá k lepším výsledkům.</w:t>
      </w:r>
    </w:p>
    <w:p w:rsidR="00823496" w:rsidRDefault="00823496" w:rsidP="009C773C">
      <w:pPr>
        <w:pStyle w:val="Zpat"/>
        <w:numPr>
          <w:ilvl w:val="0"/>
          <w:numId w:val="11"/>
        </w:numPr>
        <w:tabs>
          <w:tab w:val="clear" w:pos="4536"/>
          <w:tab w:val="clear" w:pos="9072"/>
          <w:tab w:val="left" w:pos="0"/>
          <w:tab w:val="num" w:pos="480"/>
        </w:tabs>
        <w:spacing w:before="120" w:after="120"/>
        <w:jc w:val="both"/>
      </w:pPr>
      <w:r>
        <w:t>V komen</w:t>
      </w:r>
      <w:r w:rsidR="005111F0">
        <w:t>táři uveďte, zda současný stav</w:t>
      </w:r>
      <w:r>
        <w:t xml:space="preserve"> počtu </w:t>
      </w:r>
      <w:r w:rsidR="005111F0">
        <w:t xml:space="preserve">asistentů pedagoga (příp. </w:t>
      </w:r>
      <w:r>
        <w:t>osobních asistentů</w:t>
      </w:r>
      <w:r w:rsidR="005111F0">
        <w:t>)</w:t>
      </w:r>
      <w:r>
        <w:t xml:space="preserve"> odpovídá potřebám školy.</w:t>
      </w:r>
    </w:p>
    <w:p w:rsidR="004A4430" w:rsidRPr="00684B35" w:rsidRDefault="00F23291" w:rsidP="004A4430">
      <w:pPr>
        <w:pStyle w:val="Zpat"/>
        <w:tabs>
          <w:tab w:val="clear" w:pos="4536"/>
          <w:tab w:val="clear" w:pos="9072"/>
          <w:tab w:val="left" w:pos="0"/>
          <w:tab w:val="num" w:pos="480"/>
        </w:tabs>
        <w:spacing w:before="120" w:after="120"/>
        <w:ind w:left="360"/>
        <w:jc w:val="both"/>
      </w:pPr>
      <w:r w:rsidRPr="00684B35">
        <w:t xml:space="preserve">Z praxe cítíme, že 1 pedagogický asistent, ve třídě, kde děti mají převažující stupeň podpory </w:t>
      </w:r>
      <w:r w:rsidR="00630D46">
        <w:t xml:space="preserve">4, </w:t>
      </w:r>
      <w:r w:rsidRPr="00684B35">
        <w:t>5</w:t>
      </w:r>
      <w:r w:rsidR="00E773F9" w:rsidRPr="00684B35">
        <w:t>, je nedostačující.</w:t>
      </w:r>
      <w:r w:rsidR="001508B2">
        <w:t xml:space="preserve"> </w:t>
      </w:r>
    </w:p>
    <w:p w:rsidR="00484810" w:rsidRDefault="007C2AE0" w:rsidP="00962C79">
      <w:pPr>
        <w:pStyle w:val="Zpat"/>
        <w:numPr>
          <w:ilvl w:val="0"/>
          <w:numId w:val="33"/>
        </w:numPr>
        <w:tabs>
          <w:tab w:val="clear" w:pos="4536"/>
          <w:tab w:val="clear" w:pos="9072"/>
          <w:tab w:val="left" w:pos="0"/>
        </w:tabs>
        <w:spacing w:before="120" w:after="120"/>
        <w:ind w:left="284" w:hanging="284"/>
        <w:jc w:val="both"/>
      </w:pPr>
      <w:r w:rsidRPr="00D13C56">
        <w:t xml:space="preserve">Personální změny ve školním roce: </w:t>
      </w:r>
    </w:p>
    <w:p w:rsidR="007C2AE0" w:rsidRPr="00962C79" w:rsidRDefault="00962C79" w:rsidP="00484810">
      <w:pPr>
        <w:pStyle w:val="Zpat"/>
        <w:tabs>
          <w:tab w:val="clear" w:pos="4536"/>
          <w:tab w:val="clear" w:pos="9072"/>
          <w:tab w:val="left" w:pos="0"/>
        </w:tabs>
        <w:spacing w:before="120" w:after="120"/>
        <w:ind w:left="284"/>
        <w:jc w:val="both"/>
      </w:pPr>
      <w:r w:rsidRPr="00962C79">
        <w:t>(</w:t>
      </w:r>
      <w:r w:rsidR="007C2AE0" w:rsidRPr="00962C79">
        <w:t>počet pedagogických pracovn</w:t>
      </w:r>
      <w:r w:rsidR="007717C0" w:rsidRPr="00962C79">
        <w:t>íků, kteří nastoupili na školu,</w:t>
      </w:r>
      <w:r w:rsidR="007C2AE0" w:rsidRPr="00962C79">
        <w:t xml:space="preserve"> z toho </w:t>
      </w:r>
      <w:r w:rsidR="007717C0" w:rsidRPr="00962C79">
        <w:t xml:space="preserve">počet </w:t>
      </w:r>
      <w:r w:rsidR="007C2AE0" w:rsidRPr="00962C79">
        <w:t>absolventů P</w:t>
      </w:r>
      <w:r w:rsidR="00C81891" w:rsidRPr="00962C79">
        <w:t>ed</w:t>
      </w:r>
      <w:r w:rsidR="000F6BDD" w:rsidRPr="00962C79">
        <w:t>F</w:t>
      </w:r>
      <w:r w:rsidR="00CC5AE5" w:rsidRPr="00962C79">
        <w:t xml:space="preserve"> </w:t>
      </w:r>
      <w:r w:rsidR="007C2AE0" w:rsidRPr="00962C79">
        <w:t>(u</w:t>
      </w:r>
      <w:r w:rsidR="00CC5AE5" w:rsidRPr="00962C79">
        <w:t> </w:t>
      </w:r>
      <w:r w:rsidR="007C2AE0" w:rsidRPr="00962C79">
        <w:t>ŠD absolventů SPgŠ)</w:t>
      </w:r>
      <w:r w:rsidR="00707FBF" w:rsidRPr="00962C79">
        <w:t xml:space="preserve"> a jejich </w:t>
      </w:r>
      <w:r w:rsidR="00346FF8" w:rsidRPr="00962C79">
        <w:t>odborná kvalifikace</w:t>
      </w:r>
      <w:r w:rsidRPr="00962C79">
        <w:t>).</w:t>
      </w:r>
    </w:p>
    <w:p w:rsidR="00E773F9" w:rsidRPr="006431F8" w:rsidRDefault="00630D46" w:rsidP="00CC5AE5">
      <w:pPr>
        <w:numPr>
          <w:ilvl w:val="0"/>
          <w:numId w:val="9"/>
        </w:numPr>
        <w:spacing w:before="120" w:after="120"/>
        <w:jc w:val="both"/>
      </w:pPr>
      <w:r w:rsidRPr="006431F8">
        <w:t>nově nastoupil</w:t>
      </w:r>
      <w:r w:rsidR="006431F8" w:rsidRPr="006431F8">
        <w:t xml:space="preserve"> </w:t>
      </w:r>
      <w:r w:rsidR="00E773F9" w:rsidRPr="006431F8">
        <w:t xml:space="preserve"> pracovník</w:t>
      </w:r>
      <w:r w:rsidR="006431F8" w:rsidRPr="006431F8">
        <w:t xml:space="preserve"> - 0</w:t>
      </w:r>
    </w:p>
    <w:p w:rsidR="00E773F9" w:rsidRPr="006431F8" w:rsidRDefault="00E773F9" w:rsidP="00CC5AE5">
      <w:pPr>
        <w:numPr>
          <w:ilvl w:val="0"/>
          <w:numId w:val="9"/>
        </w:numPr>
        <w:spacing w:before="120" w:after="120"/>
        <w:jc w:val="both"/>
      </w:pPr>
      <w:r w:rsidRPr="006431F8">
        <w:t>nebyl absolventem</w:t>
      </w:r>
    </w:p>
    <w:p w:rsidR="00E773F9" w:rsidRPr="006431F8" w:rsidRDefault="00E773F9" w:rsidP="00CC5AE5">
      <w:pPr>
        <w:numPr>
          <w:ilvl w:val="0"/>
          <w:numId w:val="9"/>
        </w:numPr>
        <w:spacing w:before="120" w:after="120"/>
        <w:jc w:val="both"/>
      </w:pPr>
      <w:r w:rsidRPr="006431F8">
        <w:t>odborná kvalifikace speciální pedagogika</w:t>
      </w:r>
    </w:p>
    <w:p w:rsidR="00962C79" w:rsidRPr="00CF532F" w:rsidRDefault="007C2AE0" w:rsidP="008559A9">
      <w:pPr>
        <w:numPr>
          <w:ilvl w:val="0"/>
          <w:numId w:val="9"/>
        </w:numPr>
        <w:spacing w:before="120" w:after="120"/>
      </w:pPr>
      <w:r w:rsidRPr="006431F8">
        <w:t>počet pedagogických pracovníků, kteří odešli ze školy</w:t>
      </w:r>
      <w:r w:rsidR="00E773F9" w:rsidRPr="006431F8">
        <w:t xml:space="preserve"> </w:t>
      </w:r>
      <w:r w:rsidR="00962C79" w:rsidRPr="006431F8">
        <w:t>–</w:t>
      </w:r>
      <w:r w:rsidR="00E773F9" w:rsidRPr="006431F8">
        <w:t xml:space="preserve"> 1</w:t>
      </w:r>
    </w:p>
    <w:p w:rsidR="00F94042" w:rsidRDefault="008A592E" w:rsidP="00CD39B1">
      <w:pPr>
        <w:pStyle w:val="Nadpis1"/>
        <w:spacing w:before="120" w:after="120"/>
        <w:rPr>
          <w:u w:val="single"/>
        </w:rPr>
      </w:pPr>
      <w:r>
        <w:rPr>
          <w:u w:val="single"/>
        </w:rPr>
        <w:t>8</w:t>
      </w:r>
      <w:r w:rsidR="006C489D" w:rsidRPr="008A64EE">
        <w:rPr>
          <w:u w:val="single"/>
        </w:rPr>
        <w:t xml:space="preserve">. </w:t>
      </w:r>
      <w:r w:rsidR="006C489D" w:rsidRPr="006431F8">
        <w:rPr>
          <w:u w:val="single"/>
        </w:rPr>
        <w:t>Údaje o dalším vzdělávání pedagogických pracovníků </w:t>
      </w:r>
      <w:r w:rsidR="0083335E" w:rsidRPr="006431F8">
        <w:rPr>
          <w:u w:val="single"/>
        </w:rPr>
        <w:t>včetně vedoucích pracovníků</w:t>
      </w:r>
      <w:r w:rsidR="00CD39B1" w:rsidRPr="006431F8">
        <w:rPr>
          <w:u w:val="single"/>
        </w:rPr>
        <w:t xml:space="preserve"> </w:t>
      </w:r>
    </w:p>
    <w:p w:rsidR="00684B35" w:rsidRPr="00962C79" w:rsidRDefault="00CD39B1" w:rsidP="00962C79">
      <w:pPr>
        <w:pStyle w:val="Nadpis1"/>
        <w:spacing w:before="120" w:after="120"/>
        <w:jc w:val="both"/>
        <w:rPr>
          <w:b w:val="0"/>
        </w:rPr>
      </w:pPr>
      <w:r w:rsidRPr="00B67928">
        <w:rPr>
          <w:b w:val="0"/>
        </w:rPr>
        <w:t xml:space="preserve">(ve smyslu </w:t>
      </w:r>
      <w:r w:rsidR="00CC5AE5">
        <w:rPr>
          <w:b w:val="0"/>
        </w:rPr>
        <w:t>v</w:t>
      </w:r>
      <w:r w:rsidRPr="00B67928">
        <w:rPr>
          <w:b w:val="0"/>
        </w:rPr>
        <w:t xml:space="preserve">yhlášky </w:t>
      </w:r>
      <w:r w:rsidR="00CC5AE5">
        <w:rPr>
          <w:b w:val="0"/>
        </w:rPr>
        <w:t xml:space="preserve">č. </w:t>
      </w:r>
      <w:r w:rsidRPr="00B67928">
        <w:rPr>
          <w:b w:val="0"/>
        </w:rPr>
        <w:t>317/2005 Sb., o dalším vzdělávání pedagogických pracovníků, akreditační komisi a kariérním systému pedagogických pracovníků</w:t>
      </w:r>
      <w:r w:rsidR="00CC5AE5">
        <w:rPr>
          <w:b w:val="0"/>
        </w:rPr>
        <w:t xml:space="preserve">, </w:t>
      </w:r>
      <w:r w:rsidR="00D4591E" w:rsidRPr="00D4591E">
        <w:rPr>
          <w:b w:val="0"/>
        </w:rPr>
        <w:t>ve znění pozdějších předpisů</w:t>
      </w:r>
      <w:r w:rsidRPr="00B67928">
        <w:rPr>
          <w:b w:val="0"/>
        </w:rPr>
        <w:t>)</w:t>
      </w:r>
    </w:p>
    <w:p w:rsidR="008A64EE" w:rsidRDefault="008A64EE" w:rsidP="00CC5AE5">
      <w:pPr>
        <w:pStyle w:val="Zpat"/>
        <w:numPr>
          <w:ilvl w:val="0"/>
          <w:numId w:val="11"/>
        </w:numPr>
        <w:tabs>
          <w:tab w:val="clear" w:pos="4536"/>
          <w:tab w:val="clear" w:pos="9072"/>
          <w:tab w:val="left" w:pos="0"/>
          <w:tab w:val="num" w:pos="480"/>
        </w:tabs>
        <w:spacing w:before="120" w:after="120"/>
        <w:jc w:val="both"/>
      </w:pPr>
      <w:r>
        <w:t>Studium ke splnění kvalifikačních předpokladů</w:t>
      </w:r>
    </w:p>
    <w:p w:rsidR="008A64EE" w:rsidRPr="006431F8" w:rsidRDefault="008A64EE" w:rsidP="00CC5AE5">
      <w:pPr>
        <w:numPr>
          <w:ilvl w:val="0"/>
          <w:numId w:val="9"/>
        </w:numPr>
        <w:jc w:val="both"/>
      </w:pPr>
      <w:r>
        <w:t>vzdělávací instituce, obor studi</w:t>
      </w:r>
      <w:r w:rsidR="001F0E72">
        <w:t>a (zaměření), počet studujících</w:t>
      </w:r>
      <w:r>
        <w:t>, počet absolventů, získaná certifikace (diplom – titul, osvědčení)</w:t>
      </w:r>
      <w:r w:rsidR="006923D1">
        <w:t xml:space="preserve"> </w:t>
      </w:r>
      <w:r w:rsidR="006923D1" w:rsidRPr="006431F8">
        <w:t>- 0</w:t>
      </w:r>
    </w:p>
    <w:p w:rsidR="008A64EE" w:rsidRDefault="008A64EE" w:rsidP="00CC5AE5">
      <w:pPr>
        <w:pStyle w:val="Zpat"/>
        <w:numPr>
          <w:ilvl w:val="0"/>
          <w:numId w:val="11"/>
        </w:numPr>
        <w:tabs>
          <w:tab w:val="clear" w:pos="4536"/>
          <w:tab w:val="clear" w:pos="9072"/>
          <w:tab w:val="left" w:pos="0"/>
          <w:tab w:val="num" w:pos="480"/>
        </w:tabs>
        <w:spacing w:before="120" w:after="120"/>
        <w:jc w:val="both"/>
      </w:pPr>
      <w:r>
        <w:t>Studium ke splnění dalších kvalifikačních předpokladů</w:t>
      </w:r>
    </w:p>
    <w:p w:rsidR="008A64EE" w:rsidRPr="00684B35" w:rsidRDefault="008A64EE" w:rsidP="00CC5AE5">
      <w:pPr>
        <w:numPr>
          <w:ilvl w:val="0"/>
          <w:numId w:val="9"/>
        </w:numPr>
        <w:jc w:val="both"/>
        <w:rPr>
          <w:b/>
        </w:rPr>
      </w:pPr>
      <w:r>
        <w:t>vzdělávací instituce, ob</w:t>
      </w:r>
      <w:r w:rsidR="004C320C">
        <w:t>o</w:t>
      </w:r>
      <w:r>
        <w:t>r studi</w:t>
      </w:r>
      <w:r w:rsidR="001F0E72">
        <w:t>a (zaměření), počet studujících</w:t>
      </w:r>
      <w:r>
        <w:t>, počet absolventů, získaná certifikace (diplom – titul, osvědčení</w:t>
      </w:r>
      <w:r w:rsidRPr="00684B35">
        <w:t>)</w:t>
      </w:r>
      <w:r w:rsidR="006923D1" w:rsidRPr="00684B35">
        <w:t xml:space="preserve"> </w:t>
      </w:r>
      <w:r w:rsidR="006923D1" w:rsidRPr="006431F8">
        <w:t xml:space="preserve">- </w:t>
      </w:r>
      <w:r w:rsidR="00630D46" w:rsidRPr="006431F8">
        <w:t>1</w:t>
      </w:r>
    </w:p>
    <w:p w:rsidR="00BA7AEE" w:rsidRPr="00684B35" w:rsidRDefault="00CC5AE5" w:rsidP="00CC5AE5">
      <w:pPr>
        <w:pStyle w:val="Zpat"/>
        <w:numPr>
          <w:ilvl w:val="0"/>
          <w:numId w:val="9"/>
        </w:numPr>
        <w:tabs>
          <w:tab w:val="clear" w:pos="4536"/>
          <w:tab w:val="clear" w:pos="9072"/>
          <w:tab w:val="left" w:pos="0"/>
        </w:tabs>
        <w:spacing w:before="120" w:after="120"/>
        <w:jc w:val="both"/>
        <w:rPr>
          <w:b/>
        </w:rPr>
      </w:pPr>
      <w:r>
        <w:t>s</w:t>
      </w:r>
      <w:r w:rsidR="00BA7AEE">
        <w:t>tudium k prohlubování odborné kvalifikace (průběžné vzdělávání</w:t>
      </w:r>
      <w:r w:rsidR="00BA7AEE" w:rsidRPr="008F699F">
        <w:t xml:space="preserve"> </w:t>
      </w:r>
      <w:r w:rsidR="00BA7AEE" w:rsidRPr="003C2FE2">
        <w:t>– kurzy, semináře</w:t>
      </w:r>
      <w:r w:rsidR="00BA7AEE">
        <w:t>)</w:t>
      </w:r>
      <w:r w:rsidR="00CE4322">
        <w:t xml:space="preserve"> </w:t>
      </w:r>
      <w:r w:rsidR="00BA7AEE">
        <w:t>a</w:t>
      </w:r>
      <w:r w:rsidR="00CE4322">
        <w:t> </w:t>
      </w:r>
      <w:r w:rsidR="00BA7AEE">
        <w:t>samostudium</w:t>
      </w:r>
      <w:r w:rsidR="006923D1">
        <w:t xml:space="preserve"> </w:t>
      </w:r>
      <w:r w:rsidR="00335F5D">
        <w:rPr>
          <w:b/>
        </w:rPr>
        <w:t>– Kurz Znakového jazyka pro pedagogické pracovníky</w:t>
      </w:r>
    </w:p>
    <w:p w:rsidR="008A64EE" w:rsidRPr="006431F8" w:rsidRDefault="00280414" w:rsidP="002440FD">
      <w:pPr>
        <w:tabs>
          <w:tab w:val="left" w:pos="2700"/>
        </w:tabs>
        <w:ind w:left="360"/>
        <w:jc w:val="both"/>
      </w:pPr>
      <w:r>
        <w:t xml:space="preserve">a) </w:t>
      </w:r>
      <w:r w:rsidR="008C4473">
        <w:t>p</w:t>
      </w:r>
      <w:r w:rsidR="008A64EE" w:rsidRPr="003C2FE2">
        <w:t xml:space="preserve">očet </w:t>
      </w:r>
      <w:r w:rsidR="001F0E72">
        <w:t>jednodenních a dvoudenních akcí</w:t>
      </w:r>
      <w:r w:rsidR="00986B89">
        <w:t xml:space="preserve"> </w:t>
      </w:r>
      <w:r w:rsidR="00630D46" w:rsidRPr="006431F8">
        <w:t>– 6</w:t>
      </w:r>
    </w:p>
    <w:p w:rsidR="001F0E72" w:rsidRPr="00684B35" w:rsidRDefault="00280414" w:rsidP="002440FD">
      <w:pPr>
        <w:tabs>
          <w:tab w:val="left" w:pos="2700"/>
        </w:tabs>
        <w:ind w:firstLine="360"/>
        <w:jc w:val="both"/>
        <w:rPr>
          <w:b/>
        </w:rPr>
      </w:pPr>
      <w:r>
        <w:t xml:space="preserve">b) </w:t>
      </w:r>
      <w:r w:rsidR="008C4473">
        <w:t>p</w:t>
      </w:r>
      <w:r w:rsidR="001F0E72" w:rsidRPr="003C2FE2">
        <w:t xml:space="preserve">očet </w:t>
      </w:r>
      <w:r w:rsidR="001F0E72">
        <w:t>vícedenních akcí</w:t>
      </w:r>
      <w:r w:rsidR="006923D1">
        <w:t xml:space="preserve"> </w:t>
      </w:r>
      <w:r w:rsidR="006923D1" w:rsidRPr="00684B35">
        <w:rPr>
          <w:b/>
        </w:rPr>
        <w:t>- 0</w:t>
      </w:r>
    </w:p>
    <w:p w:rsidR="008A64EE" w:rsidRDefault="00C3426E" w:rsidP="002440FD">
      <w:pPr>
        <w:numPr>
          <w:ilvl w:val="0"/>
          <w:numId w:val="9"/>
        </w:numPr>
        <w:jc w:val="both"/>
      </w:pPr>
      <w:r>
        <w:t xml:space="preserve">vzdělávací instituce, zaměření akcí, </w:t>
      </w:r>
      <w:r w:rsidR="001F0E72">
        <w:t>p</w:t>
      </w:r>
      <w:r w:rsidR="008A64EE" w:rsidRPr="003C2FE2">
        <w:t>očet zúčastněných</w:t>
      </w:r>
    </w:p>
    <w:p w:rsidR="00266765" w:rsidRPr="00684B35" w:rsidRDefault="008C4473" w:rsidP="002440FD">
      <w:pPr>
        <w:ind w:left="360"/>
        <w:jc w:val="both"/>
      </w:pPr>
      <w:r>
        <w:t>c) s</w:t>
      </w:r>
      <w:r w:rsidR="00266765">
        <w:t>amostudium</w:t>
      </w:r>
      <w:r w:rsidR="006923D1">
        <w:t xml:space="preserve"> </w:t>
      </w:r>
      <w:r w:rsidR="006923D1" w:rsidRPr="00684B35">
        <w:t>bylo využíváno s ohledem na provoz školy</w:t>
      </w:r>
    </w:p>
    <w:p w:rsidR="00484810" w:rsidRPr="008559A9" w:rsidRDefault="006C489D" w:rsidP="008559A9">
      <w:pPr>
        <w:pStyle w:val="Zpat"/>
        <w:numPr>
          <w:ilvl w:val="0"/>
          <w:numId w:val="11"/>
        </w:numPr>
        <w:tabs>
          <w:tab w:val="clear" w:pos="4536"/>
          <w:tab w:val="clear" w:pos="9072"/>
          <w:tab w:val="left" w:pos="0"/>
          <w:tab w:val="num" w:pos="480"/>
        </w:tabs>
        <w:spacing w:before="120" w:after="120"/>
        <w:jc w:val="both"/>
        <w:rPr>
          <w:color w:val="FF0000"/>
        </w:rPr>
      </w:pPr>
      <w:r w:rsidRPr="006431F8">
        <w:t>Fina</w:t>
      </w:r>
      <w:r w:rsidR="008C4473" w:rsidRPr="006431F8">
        <w:t>nční náklady vynaložené na DVPP</w:t>
      </w:r>
      <w:r w:rsidR="00986B89" w:rsidRPr="006431F8">
        <w:t xml:space="preserve"> </w:t>
      </w:r>
      <w:r w:rsidR="00DD460C" w:rsidRPr="006431F8">
        <w:t xml:space="preserve"> - DVP</w:t>
      </w:r>
      <w:r w:rsidR="006431F8" w:rsidRPr="006431F8">
        <w:t xml:space="preserve">P bylo </w:t>
      </w:r>
      <w:r w:rsidR="00484810">
        <w:t>realizováno bez finanční dotace, případně z jiných zdrojů.</w:t>
      </w:r>
    </w:p>
    <w:p w:rsidR="004A4430" w:rsidRDefault="008A592E" w:rsidP="006C489D">
      <w:pPr>
        <w:widowControl w:val="0"/>
        <w:autoSpaceDE w:val="0"/>
        <w:autoSpaceDN w:val="0"/>
        <w:adjustRightInd w:val="0"/>
        <w:jc w:val="both"/>
        <w:rPr>
          <w:b/>
          <w:u w:val="single"/>
        </w:rPr>
      </w:pPr>
      <w:r>
        <w:rPr>
          <w:b/>
          <w:u w:val="single"/>
        </w:rPr>
        <w:lastRenderedPageBreak/>
        <w:t>9</w:t>
      </w:r>
      <w:r w:rsidR="006C489D" w:rsidRPr="0019413D">
        <w:rPr>
          <w:b/>
          <w:u w:val="single"/>
        </w:rPr>
        <w:t xml:space="preserve">. Údaje o </w:t>
      </w:r>
      <w:r w:rsidR="006C489D">
        <w:rPr>
          <w:b/>
          <w:u w:val="single"/>
        </w:rPr>
        <w:t xml:space="preserve">dalších </w:t>
      </w:r>
      <w:r w:rsidR="006C489D" w:rsidRPr="0019413D">
        <w:rPr>
          <w:b/>
          <w:u w:val="single"/>
        </w:rPr>
        <w:t>aktivitách a prezentaci školy na veřejnosti</w:t>
      </w:r>
    </w:p>
    <w:p w:rsidR="00CD7888" w:rsidRPr="00684B35" w:rsidRDefault="00CD7888" w:rsidP="00E470AC">
      <w:pPr>
        <w:pStyle w:val="Zpat"/>
        <w:numPr>
          <w:ilvl w:val="0"/>
          <w:numId w:val="11"/>
        </w:numPr>
        <w:tabs>
          <w:tab w:val="clear" w:pos="4536"/>
          <w:tab w:val="clear" w:pos="9072"/>
          <w:tab w:val="left" w:pos="0"/>
          <w:tab w:val="num" w:pos="480"/>
        </w:tabs>
        <w:spacing w:before="120" w:after="120"/>
        <w:jc w:val="both"/>
      </w:pPr>
      <w:r>
        <w:t xml:space="preserve">Zájmová činnost </w:t>
      </w:r>
      <w:r w:rsidR="00E773F9">
        <w:t xml:space="preserve">organizovaná </w:t>
      </w:r>
      <w:r w:rsidR="00962C79">
        <w:t>školou -</w:t>
      </w:r>
      <w:r w:rsidR="00E773F9" w:rsidRPr="00684B35">
        <w:t xml:space="preserve"> 0</w:t>
      </w:r>
    </w:p>
    <w:p w:rsidR="00CD7888" w:rsidRPr="00684B35" w:rsidRDefault="00962C79" w:rsidP="00E470AC">
      <w:pPr>
        <w:pStyle w:val="Zpat"/>
        <w:numPr>
          <w:ilvl w:val="0"/>
          <w:numId w:val="11"/>
        </w:numPr>
        <w:tabs>
          <w:tab w:val="clear" w:pos="4536"/>
          <w:tab w:val="clear" w:pos="9072"/>
          <w:tab w:val="left" w:pos="0"/>
          <w:tab w:val="num" w:pos="480"/>
        </w:tabs>
        <w:spacing w:before="120" w:after="120"/>
        <w:jc w:val="both"/>
      </w:pPr>
      <w:r>
        <w:t>Mimoškolní aktivity (exkurze, stáže</w:t>
      </w:r>
      <w:r w:rsidR="00CD7888" w:rsidRPr="00684B35">
        <w:t>)</w:t>
      </w:r>
      <w:r w:rsidR="00E773F9" w:rsidRPr="00684B35">
        <w:t xml:space="preserve"> </w:t>
      </w:r>
      <w:r w:rsidR="00E773F9" w:rsidRPr="00D13C56">
        <w:t xml:space="preserve">– </w:t>
      </w:r>
      <w:r w:rsidR="00472BE1" w:rsidRPr="00D13C56">
        <w:t>2</w:t>
      </w:r>
    </w:p>
    <w:p w:rsidR="004A4430" w:rsidRPr="00E773F9" w:rsidRDefault="004A4430" w:rsidP="004A4430">
      <w:pPr>
        <w:pStyle w:val="Zpat"/>
        <w:tabs>
          <w:tab w:val="clear" w:pos="4536"/>
          <w:tab w:val="clear" w:pos="9072"/>
          <w:tab w:val="left" w:pos="0"/>
          <w:tab w:val="num" w:pos="480"/>
        </w:tabs>
        <w:spacing w:before="120" w:after="120"/>
        <w:ind w:left="360"/>
        <w:jc w:val="both"/>
        <w:rPr>
          <w:color w:val="FF0000"/>
        </w:rPr>
      </w:pPr>
    </w:p>
    <w:p w:rsidR="00E470AC" w:rsidRPr="002552BA" w:rsidRDefault="00E470AC" w:rsidP="00E470AC">
      <w:pPr>
        <w:pStyle w:val="Zpat"/>
        <w:numPr>
          <w:ilvl w:val="0"/>
          <w:numId w:val="11"/>
        </w:numPr>
        <w:tabs>
          <w:tab w:val="clear" w:pos="4536"/>
          <w:tab w:val="clear" w:pos="9072"/>
          <w:tab w:val="left" w:pos="0"/>
          <w:tab w:val="num" w:pos="480"/>
        </w:tabs>
        <w:spacing w:before="120" w:after="120"/>
        <w:jc w:val="both"/>
      </w:pPr>
      <w:r>
        <w:t xml:space="preserve">Programy a </w:t>
      </w:r>
      <w:r w:rsidRPr="002552BA">
        <w:t>projekty</w:t>
      </w:r>
      <w:r w:rsidR="0083335E" w:rsidRPr="002552BA">
        <w:t xml:space="preserve"> (nové i pokračující):</w:t>
      </w:r>
    </w:p>
    <w:p w:rsidR="001D42F2" w:rsidRPr="00D13C56" w:rsidRDefault="00B66905" w:rsidP="00E470AC">
      <w:pPr>
        <w:widowControl w:val="0"/>
        <w:autoSpaceDE w:val="0"/>
        <w:autoSpaceDN w:val="0"/>
        <w:adjustRightInd w:val="0"/>
        <w:ind w:left="480"/>
        <w:jc w:val="both"/>
        <w:rPr>
          <w:b/>
        </w:rPr>
      </w:pPr>
      <w:r>
        <w:t xml:space="preserve">a) </w:t>
      </w:r>
      <w:r w:rsidR="00BA7AEE">
        <w:t xml:space="preserve">zapojení školy </w:t>
      </w:r>
      <w:r w:rsidR="00BA7AEE" w:rsidRPr="005514AC">
        <w:t>do</w:t>
      </w:r>
      <w:r w:rsidR="00B50B15">
        <w:t xml:space="preserve"> </w:t>
      </w:r>
      <w:r w:rsidR="00BA7AEE" w:rsidRPr="005514AC">
        <w:t>projektů</w:t>
      </w:r>
      <w:r w:rsidR="00BA7AEE">
        <w:t xml:space="preserve"> </w:t>
      </w:r>
      <w:r w:rsidR="00BA7AEE" w:rsidRPr="00DF1255">
        <w:t>nadregionálního či celostátního významu</w:t>
      </w:r>
      <w:r w:rsidR="00BA7AEE">
        <w:t xml:space="preserve"> </w:t>
      </w:r>
      <w:r w:rsidR="00BA7AEE" w:rsidRPr="00DF1255">
        <w:t>s finanční podporou z fondů EU</w:t>
      </w:r>
      <w:r w:rsidR="00E773F9">
        <w:t xml:space="preserve"> </w:t>
      </w:r>
      <w:r w:rsidR="00E773F9" w:rsidRPr="00D13C56">
        <w:t xml:space="preserve">– </w:t>
      </w:r>
      <w:r w:rsidR="00E773F9" w:rsidRPr="00D13C56">
        <w:rPr>
          <w:b/>
        </w:rPr>
        <w:t>ŠABLONY II</w:t>
      </w:r>
      <w:r w:rsidR="009A2DFC" w:rsidRPr="00D13C56">
        <w:rPr>
          <w:b/>
        </w:rPr>
        <w:t>I</w:t>
      </w:r>
      <w:r w:rsidR="00D13C56" w:rsidRPr="00D13C56">
        <w:rPr>
          <w:b/>
        </w:rPr>
        <w:t>.</w:t>
      </w:r>
    </w:p>
    <w:p w:rsidR="00A126E4" w:rsidRPr="00684B35" w:rsidRDefault="00E965AB" w:rsidP="00A126E4">
      <w:pPr>
        <w:widowControl w:val="0"/>
        <w:autoSpaceDE w:val="0"/>
        <w:autoSpaceDN w:val="0"/>
        <w:adjustRightInd w:val="0"/>
        <w:ind w:left="480"/>
        <w:jc w:val="both"/>
        <w:rPr>
          <w:b/>
        </w:rPr>
      </w:pPr>
      <w:r w:rsidRPr="00416708">
        <w:t xml:space="preserve">b) </w:t>
      </w:r>
      <w:r w:rsidR="00A126E4" w:rsidRPr="00416708">
        <w:t>předložení</w:t>
      </w:r>
      <w:r w:rsidR="00A126E4">
        <w:t>/</w:t>
      </w:r>
      <w:r w:rsidR="00A126E4" w:rsidRPr="00DF1255">
        <w:t>realizace vlastních</w:t>
      </w:r>
      <w:r w:rsidR="00A126E4" w:rsidRPr="00416708">
        <w:t xml:space="preserve"> projektů v rámci programů EU</w:t>
      </w:r>
      <w:r w:rsidR="00A8363D">
        <w:t>,</w:t>
      </w:r>
      <w:r w:rsidR="00A126E4" w:rsidRPr="00416708">
        <w:t xml:space="preserve"> </w:t>
      </w:r>
      <w:r w:rsidR="00A126E4" w:rsidRPr="00DF1255">
        <w:t>partnerství v projektech</w:t>
      </w:r>
      <w:r w:rsidR="00A126E4">
        <w:t xml:space="preserve"> s</w:t>
      </w:r>
      <w:r w:rsidR="00761592">
        <w:t> </w:t>
      </w:r>
      <w:r w:rsidR="00A126E4" w:rsidRPr="00DF1255">
        <w:t>finanční podporou z fondů EU</w:t>
      </w:r>
      <w:r w:rsidR="00A126E4" w:rsidRPr="00416708">
        <w:t xml:space="preserve"> </w:t>
      </w:r>
      <w:r w:rsidR="000B2648">
        <w:t xml:space="preserve">- </w:t>
      </w:r>
      <w:r w:rsidR="000B2648" w:rsidRPr="00684B35">
        <w:rPr>
          <w:b/>
        </w:rPr>
        <w:t>0</w:t>
      </w:r>
    </w:p>
    <w:p w:rsidR="00B66905" w:rsidRPr="00684B35" w:rsidRDefault="001D42F2" w:rsidP="00E470AC">
      <w:pPr>
        <w:widowControl w:val="0"/>
        <w:autoSpaceDE w:val="0"/>
        <w:autoSpaceDN w:val="0"/>
        <w:adjustRightInd w:val="0"/>
        <w:jc w:val="both"/>
        <w:rPr>
          <w:b/>
        </w:rPr>
      </w:pPr>
      <w:r>
        <w:t xml:space="preserve">        c) zapojení školy do mezinárodních programů</w:t>
      </w:r>
      <w:r w:rsidR="000B2648">
        <w:t xml:space="preserve"> </w:t>
      </w:r>
      <w:r w:rsidR="000B2648" w:rsidRPr="00684B35">
        <w:rPr>
          <w:b/>
        </w:rPr>
        <w:t>- 0</w:t>
      </w:r>
    </w:p>
    <w:p w:rsidR="002C7CE1" w:rsidRPr="00962C79" w:rsidRDefault="002C7CE1" w:rsidP="00E470AC">
      <w:pPr>
        <w:widowControl w:val="0"/>
        <w:autoSpaceDE w:val="0"/>
        <w:autoSpaceDN w:val="0"/>
        <w:adjustRightInd w:val="0"/>
        <w:ind w:left="480" w:hanging="480"/>
        <w:jc w:val="both"/>
        <w:rPr>
          <w:b/>
        </w:rPr>
      </w:pPr>
      <w:r>
        <w:t xml:space="preserve">        d) </w:t>
      </w:r>
      <w:r w:rsidRPr="00962C79">
        <w:t xml:space="preserve">zapojení školy do </w:t>
      </w:r>
      <w:r w:rsidR="0050216B" w:rsidRPr="00962C79">
        <w:t>rozvojových</w:t>
      </w:r>
      <w:r w:rsidR="006C489D" w:rsidRPr="00962C79">
        <w:t xml:space="preserve"> program</w:t>
      </w:r>
      <w:r w:rsidR="0050216B" w:rsidRPr="00962C79">
        <w:t>ů</w:t>
      </w:r>
      <w:r w:rsidR="0083335E" w:rsidRPr="00962C79">
        <w:t xml:space="preserve"> MŠMT</w:t>
      </w:r>
      <w:r w:rsidR="00366634" w:rsidRPr="00962C79">
        <w:t xml:space="preserve">  </w:t>
      </w:r>
      <w:r w:rsidR="00BC09CA" w:rsidRPr="00962C79">
        <w:rPr>
          <w:b/>
        </w:rPr>
        <w:t>- 0</w:t>
      </w:r>
    </w:p>
    <w:p w:rsidR="00366634" w:rsidRPr="00684B35" w:rsidRDefault="00366634" w:rsidP="00E470AC">
      <w:pPr>
        <w:widowControl w:val="0"/>
        <w:autoSpaceDE w:val="0"/>
        <w:autoSpaceDN w:val="0"/>
        <w:adjustRightInd w:val="0"/>
        <w:ind w:left="480"/>
        <w:jc w:val="both"/>
        <w:rPr>
          <w:b/>
        </w:rPr>
      </w:pPr>
      <w:r>
        <w:t xml:space="preserve">e) </w:t>
      </w:r>
      <w:r w:rsidR="002C7CE1">
        <w:t>zapojení školy do programů</w:t>
      </w:r>
      <w:r w:rsidR="006C489D">
        <w:t xml:space="preserve"> </w:t>
      </w:r>
      <w:r w:rsidR="002C7CE1">
        <w:t>a projektů</w:t>
      </w:r>
      <w:r w:rsidR="009C5330">
        <w:t xml:space="preserve"> </w:t>
      </w:r>
      <w:r w:rsidR="002C7CE1">
        <w:t>vyhlášených</w:t>
      </w:r>
      <w:r w:rsidR="006C489D">
        <w:t xml:space="preserve"> Středočeským krajem </w:t>
      </w:r>
      <w:r w:rsidR="00E0016C">
        <w:rPr>
          <w:b/>
        </w:rPr>
        <w:t>– 1 (stravování)</w:t>
      </w:r>
    </w:p>
    <w:p w:rsidR="000B2648" w:rsidRPr="00684B35" w:rsidRDefault="00366634" w:rsidP="000B2648">
      <w:pPr>
        <w:widowControl w:val="0"/>
        <w:autoSpaceDE w:val="0"/>
        <w:autoSpaceDN w:val="0"/>
        <w:adjustRightInd w:val="0"/>
        <w:ind w:left="480" w:hanging="480"/>
        <w:jc w:val="both"/>
        <w:rPr>
          <w:b/>
        </w:rPr>
      </w:pPr>
      <w:r>
        <w:t xml:space="preserve">        f) </w:t>
      </w:r>
      <w:r w:rsidR="002C7CE1">
        <w:t xml:space="preserve">zapojení školy do programů a projektů vyhlášených </w:t>
      </w:r>
      <w:r w:rsidR="006C489D">
        <w:t>dalšími subjekty</w:t>
      </w:r>
      <w:r w:rsidR="000B2648">
        <w:t xml:space="preserve"> - </w:t>
      </w:r>
      <w:r w:rsidR="000B2648" w:rsidRPr="00684B35">
        <w:rPr>
          <w:b/>
        </w:rPr>
        <w:t>MAP Beroun</w:t>
      </w:r>
    </w:p>
    <w:p w:rsidR="00E43739" w:rsidRDefault="00E43739" w:rsidP="00E470AC">
      <w:pPr>
        <w:widowControl w:val="0"/>
        <w:autoSpaceDE w:val="0"/>
        <w:autoSpaceDN w:val="0"/>
        <w:adjustRightInd w:val="0"/>
        <w:ind w:left="480" w:hanging="480"/>
        <w:jc w:val="both"/>
      </w:pPr>
    </w:p>
    <w:p w:rsidR="00FA5E01" w:rsidRPr="00962C79" w:rsidRDefault="00FA5E01" w:rsidP="00D13C56">
      <w:pPr>
        <w:pStyle w:val="Odstavecseseznamem"/>
        <w:widowControl w:val="0"/>
        <w:numPr>
          <w:ilvl w:val="0"/>
          <w:numId w:val="37"/>
        </w:numPr>
        <w:autoSpaceDE w:val="0"/>
        <w:autoSpaceDN w:val="0"/>
        <w:adjustRightInd w:val="0"/>
        <w:jc w:val="both"/>
        <w:rPr>
          <w:b/>
          <w:bCs/>
        </w:rPr>
      </w:pPr>
      <w:r w:rsidRPr="00962C79">
        <w:rPr>
          <w:b/>
          <w:bCs/>
        </w:rPr>
        <w:t xml:space="preserve">Programy a </w:t>
      </w:r>
      <w:r w:rsidR="00962C79">
        <w:rPr>
          <w:b/>
          <w:bCs/>
        </w:rPr>
        <w:t>projekty ve školním roce 2022/2023</w:t>
      </w:r>
    </w:p>
    <w:p w:rsidR="00D13C56" w:rsidRPr="00D13C56" w:rsidRDefault="00D13C56" w:rsidP="00D13C56">
      <w:pPr>
        <w:pStyle w:val="Odstavecseseznamem"/>
        <w:widowControl w:val="0"/>
        <w:autoSpaceDE w:val="0"/>
        <w:autoSpaceDN w:val="0"/>
        <w:adjustRightInd w:val="0"/>
        <w:ind w:left="1080"/>
        <w:jc w:val="both"/>
        <w:rPr>
          <w:b/>
          <w:bCs/>
          <w:sz w:val="20"/>
          <w:szCs w:val="20"/>
        </w:rPr>
      </w:pP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2384"/>
        <w:gridCol w:w="2113"/>
        <w:gridCol w:w="1834"/>
        <w:gridCol w:w="2116"/>
      </w:tblGrid>
      <w:tr w:rsidR="00E43739" w:rsidTr="006B217E">
        <w:trPr>
          <w:trHeight w:val="563"/>
          <w:jc w:val="center"/>
        </w:trPr>
        <w:tc>
          <w:tcPr>
            <w:tcW w:w="1351" w:type="dxa"/>
            <w:shd w:val="clear" w:color="auto" w:fill="E7E6E6"/>
          </w:tcPr>
          <w:p w:rsidR="00E43739" w:rsidRPr="00D54F15" w:rsidRDefault="00E43739" w:rsidP="00797624">
            <w:pPr>
              <w:spacing w:before="120" w:after="120"/>
              <w:ind w:left="34"/>
              <w:jc w:val="center"/>
              <w:rPr>
                <w:b/>
                <w:sz w:val="20"/>
                <w:szCs w:val="20"/>
              </w:rPr>
            </w:pPr>
            <w:r w:rsidRPr="00D54F15">
              <w:rPr>
                <w:b/>
                <w:sz w:val="20"/>
                <w:szCs w:val="20"/>
              </w:rPr>
              <w:t>Vyhlašovatel programu (projektu)</w:t>
            </w:r>
          </w:p>
        </w:tc>
        <w:tc>
          <w:tcPr>
            <w:tcW w:w="2384" w:type="dxa"/>
            <w:shd w:val="clear" w:color="auto" w:fill="E7E6E6"/>
          </w:tcPr>
          <w:p w:rsidR="00E43739" w:rsidRPr="00D54F15" w:rsidRDefault="00E43739" w:rsidP="00797624">
            <w:pPr>
              <w:spacing w:before="120" w:after="120"/>
              <w:jc w:val="center"/>
              <w:rPr>
                <w:b/>
                <w:sz w:val="20"/>
                <w:szCs w:val="20"/>
              </w:rPr>
            </w:pPr>
            <w:r w:rsidRPr="00D54F15">
              <w:rPr>
                <w:b/>
                <w:sz w:val="20"/>
                <w:szCs w:val="20"/>
              </w:rPr>
              <w:t>Název a stručná charakteristika podaného (schváleného) projektu</w:t>
            </w:r>
          </w:p>
        </w:tc>
        <w:tc>
          <w:tcPr>
            <w:tcW w:w="2113" w:type="dxa"/>
            <w:shd w:val="clear" w:color="auto" w:fill="E7E6E6"/>
          </w:tcPr>
          <w:p w:rsidR="00E43739" w:rsidRPr="00D54F15" w:rsidRDefault="00E43739" w:rsidP="00797624">
            <w:pPr>
              <w:spacing w:before="120" w:after="120"/>
              <w:jc w:val="center"/>
              <w:rPr>
                <w:b/>
                <w:sz w:val="20"/>
                <w:szCs w:val="20"/>
              </w:rPr>
            </w:pPr>
            <w:r w:rsidRPr="00D54F15">
              <w:rPr>
                <w:b/>
                <w:sz w:val="20"/>
                <w:szCs w:val="20"/>
              </w:rPr>
              <w:t>Schválená finanční podpora, finanční spoluúčast kraje, vlastní či jiné finanční zdroje</w:t>
            </w:r>
          </w:p>
        </w:tc>
        <w:tc>
          <w:tcPr>
            <w:tcW w:w="1834" w:type="dxa"/>
            <w:shd w:val="clear" w:color="auto" w:fill="E7E6E6"/>
          </w:tcPr>
          <w:p w:rsidR="00E43739" w:rsidRPr="00D54F15" w:rsidRDefault="00E43739" w:rsidP="00797624">
            <w:pPr>
              <w:spacing w:before="120" w:after="120"/>
              <w:jc w:val="center"/>
              <w:rPr>
                <w:b/>
                <w:sz w:val="20"/>
                <w:szCs w:val="20"/>
              </w:rPr>
            </w:pPr>
            <w:r w:rsidRPr="00D54F15">
              <w:rPr>
                <w:b/>
                <w:sz w:val="20"/>
                <w:szCs w:val="20"/>
              </w:rPr>
              <w:t>Průběh realizace, čerpané finanční prostředky</w:t>
            </w:r>
          </w:p>
        </w:tc>
        <w:tc>
          <w:tcPr>
            <w:tcW w:w="2116" w:type="dxa"/>
            <w:shd w:val="clear" w:color="auto" w:fill="E7E6E6"/>
          </w:tcPr>
          <w:p w:rsidR="00E43739" w:rsidRPr="00D54F15" w:rsidRDefault="00E43739" w:rsidP="00797624">
            <w:pPr>
              <w:spacing w:before="120" w:after="120"/>
              <w:ind w:left="148" w:hanging="2"/>
              <w:jc w:val="center"/>
              <w:rPr>
                <w:b/>
                <w:sz w:val="20"/>
                <w:szCs w:val="20"/>
              </w:rPr>
            </w:pPr>
            <w:r w:rsidRPr="00D54F15">
              <w:rPr>
                <w:b/>
                <w:sz w:val="20"/>
                <w:szCs w:val="20"/>
              </w:rPr>
              <w:t>Zhodnocení přínosu projektu a jeho výsledky (pokud byl ukončen)</w:t>
            </w:r>
          </w:p>
        </w:tc>
      </w:tr>
      <w:tr w:rsidR="00665495" w:rsidTr="00140A2E">
        <w:trPr>
          <w:jc w:val="center"/>
        </w:trPr>
        <w:tc>
          <w:tcPr>
            <w:tcW w:w="1351" w:type="dxa"/>
            <w:shd w:val="clear" w:color="auto" w:fill="auto"/>
          </w:tcPr>
          <w:p w:rsidR="00665495" w:rsidRPr="00962C79" w:rsidRDefault="00D13C56" w:rsidP="00AA1025">
            <w:pPr>
              <w:rPr>
                <w:b/>
              </w:rPr>
            </w:pPr>
            <w:r w:rsidRPr="00962C79">
              <w:rPr>
                <w:b/>
              </w:rPr>
              <w:t>Fondy EU</w:t>
            </w:r>
          </w:p>
        </w:tc>
        <w:tc>
          <w:tcPr>
            <w:tcW w:w="2384" w:type="dxa"/>
            <w:shd w:val="clear" w:color="auto" w:fill="auto"/>
          </w:tcPr>
          <w:p w:rsidR="00665495" w:rsidRPr="00962C79" w:rsidRDefault="00D13C56" w:rsidP="00AA1025">
            <w:r w:rsidRPr="00962C79">
              <w:t>Šablony III.</w:t>
            </w:r>
            <w:r w:rsidR="00722773" w:rsidRPr="00962C79">
              <w:t xml:space="preserve"> Hraj si</w:t>
            </w:r>
          </w:p>
        </w:tc>
        <w:tc>
          <w:tcPr>
            <w:tcW w:w="2113" w:type="dxa"/>
            <w:shd w:val="clear" w:color="auto" w:fill="auto"/>
          </w:tcPr>
          <w:p w:rsidR="00665495" w:rsidRPr="00962C79" w:rsidRDefault="00722773" w:rsidP="00AA1025">
            <w:r w:rsidRPr="00962C79">
              <w:t>114 706</w:t>
            </w:r>
          </w:p>
        </w:tc>
        <w:tc>
          <w:tcPr>
            <w:tcW w:w="1834" w:type="dxa"/>
            <w:shd w:val="clear" w:color="auto" w:fill="auto"/>
          </w:tcPr>
          <w:p w:rsidR="00665495" w:rsidRPr="00962C79" w:rsidRDefault="00D13C56" w:rsidP="00AA1025">
            <w:r w:rsidRPr="00962C79">
              <w:t>Čerpání fin.prostředků průběžné</w:t>
            </w:r>
          </w:p>
        </w:tc>
        <w:tc>
          <w:tcPr>
            <w:tcW w:w="2116" w:type="dxa"/>
            <w:shd w:val="clear" w:color="auto" w:fill="auto"/>
          </w:tcPr>
          <w:p w:rsidR="00665495" w:rsidRPr="00962C79" w:rsidRDefault="00722773" w:rsidP="00AA1025">
            <w:r w:rsidRPr="00962C79">
              <w:t>Projektové dny a podpora Polytechnického vzdělávání</w:t>
            </w:r>
          </w:p>
        </w:tc>
      </w:tr>
    </w:tbl>
    <w:p w:rsidR="006C489D" w:rsidRPr="00684B35" w:rsidRDefault="006C489D" w:rsidP="002440FD">
      <w:pPr>
        <w:pStyle w:val="Zpat"/>
        <w:numPr>
          <w:ilvl w:val="0"/>
          <w:numId w:val="11"/>
        </w:numPr>
        <w:tabs>
          <w:tab w:val="clear" w:pos="4536"/>
          <w:tab w:val="clear" w:pos="9072"/>
          <w:tab w:val="left" w:pos="0"/>
          <w:tab w:val="num" w:pos="480"/>
        </w:tabs>
        <w:spacing w:before="120" w:after="120"/>
        <w:jc w:val="both"/>
        <w:rPr>
          <w:b/>
        </w:rPr>
      </w:pPr>
      <w:r>
        <w:t>Spolupráce se zahraničními školami – obsah, přínos, výsledky apod.</w:t>
      </w:r>
      <w:r w:rsidR="000B2648">
        <w:t xml:space="preserve"> </w:t>
      </w:r>
      <w:r w:rsidR="000B2648" w:rsidRPr="00684B35">
        <w:rPr>
          <w:b/>
        </w:rPr>
        <w:t>- 0</w:t>
      </w:r>
    </w:p>
    <w:p w:rsidR="006C489D" w:rsidRPr="00722773" w:rsidRDefault="00CD7888" w:rsidP="002440FD">
      <w:pPr>
        <w:pStyle w:val="Zpat"/>
        <w:numPr>
          <w:ilvl w:val="0"/>
          <w:numId w:val="11"/>
        </w:numPr>
        <w:tabs>
          <w:tab w:val="clear" w:pos="4536"/>
          <w:tab w:val="clear" w:pos="9072"/>
          <w:tab w:val="left" w:pos="0"/>
          <w:tab w:val="num" w:pos="480"/>
        </w:tabs>
        <w:spacing w:before="120" w:after="120"/>
        <w:jc w:val="both"/>
        <w:rPr>
          <w:b/>
        </w:rPr>
      </w:pPr>
      <w:r>
        <w:t>Účast</w:t>
      </w:r>
      <w:r w:rsidR="006C489D">
        <w:t xml:space="preserve"> žáků školy </w:t>
      </w:r>
      <w:r>
        <w:t>ve</w:t>
      </w:r>
      <w:r w:rsidR="006C489D">
        <w:t xml:space="preserve"> vědomostních, </w:t>
      </w:r>
      <w:r w:rsidR="00C36EA1">
        <w:t>sportovních, uměleckých a jiných soutěží</w:t>
      </w:r>
      <w:r>
        <w:t>ch</w:t>
      </w:r>
      <w:r w:rsidR="00E470AC">
        <w:t xml:space="preserve"> </w:t>
      </w:r>
      <w:r w:rsidR="00C36EA1">
        <w:t>a</w:t>
      </w:r>
      <w:r w:rsidR="00E470AC">
        <w:t xml:space="preserve"> </w:t>
      </w:r>
      <w:r w:rsidR="00C36EA1" w:rsidRPr="00C67E90">
        <w:t>olympiád</w:t>
      </w:r>
      <w:r w:rsidRPr="00C67E90">
        <w:t>ách</w:t>
      </w:r>
      <w:r w:rsidR="003541B1">
        <w:t xml:space="preserve"> – </w:t>
      </w:r>
      <w:r w:rsidR="00C36EA1" w:rsidRPr="00C67E90">
        <w:t>zhodnocení</w:t>
      </w:r>
      <w:r w:rsidR="003541B1">
        <w:t xml:space="preserve"> akce,</w:t>
      </w:r>
      <w:r w:rsidR="0083335E">
        <w:t xml:space="preserve"> </w:t>
      </w:r>
      <w:r w:rsidR="006C489D">
        <w:t>výsledky</w:t>
      </w:r>
      <w:r w:rsidR="00C36EA1">
        <w:t xml:space="preserve"> </w:t>
      </w:r>
      <w:r w:rsidR="002552BA">
        <w:t>žáků školy</w:t>
      </w:r>
      <w:r w:rsidR="000B2648">
        <w:t xml:space="preserve"> </w:t>
      </w:r>
      <w:r w:rsidR="00630D46">
        <w:rPr>
          <w:b/>
        </w:rPr>
        <w:t>–</w:t>
      </w:r>
      <w:r w:rsidR="000B2648" w:rsidRPr="00D415AC">
        <w:rPr>
          <w:b/>
          <w:color w:val="FF0000"/>
        </w:rPr>
        <w:t xml:space="preserve"> </w:t>
      </w:r>
      <w:r w:rsidR="00D13C56" w:rsidRPr="00543CA8">
        <w:rPr>
          <w:b/>
        </w:rPr>
        <w:t>účast MŠ na výtvarné soutě</w:t>
      </w:r>
      <w:r w:rsidR="00665495" w:rsidRPr="00543CA8">
        <w:rPr>
          <w:b/>
        </w:rPr>
        <w:t>ž</w:t>
      </w:r>
      <w:r w:rsidR="00D13C56" w:rsidRPr="00543CA8">
        <w:rPr>
          <w:b/>
        </w:rPr>
        <w:t xml:space="preserve">i </w:t>
      </w:r>
      <w:r w:rsidR="00722773" w:rsidRPr="00543CA8">
        <w:rPr>
          <w:b/>
        </w:rPr>
        <w:t>„</w:t>
      </w:r>
      <w:r w:rsidR="00374CEB" w:rsidRPr="00543CA8">
        <w:rPr>
          <w:b/>
        </w:rPr>
        <w:t>Kde jsi viděl hasiče</w:t>
      </w:r>
      <w:r w:rsidR="00722773" w:rsidRPr="00543CA8">
        <w:rPr>
          <w:b/>
        </w:rPr>
        <w:t>“.</w:t>
      </w:r>
    </w:p>
    <w:p w:rsidR="006C489D" w:rsidRDefault="00CD7888" w:rsidP="002440FD">
      <w:pPr>
        <w:pStyle w:val="Zpat"/>
        <w:numPr>
          <w:ilvl w:val="0"/>
          <w:numId w:val="11"/>
        </w:numPr>
        <w:tabs>
          <w:tab w:val="clear" w:pos="4536"/>
          <w:tab w:val="clear" w:pos="9072"/>
          <w:tab w:val="left" w:pos="0"/>
          <w:tab w:val="num" w:pos="480"/>
        </w:tabs>
        <w:spacing w:before="120" w:after="120"/>
        <w:jc w:val="both"/>
      </w:pPr>
      <w:r>
        <w:t>Akce uskutečněné v rámci p</w:t>
      </w:r>
      <w:r w:rsidR="006C489D">
        <w:t>revence sociálně patologických jevů</w:t>
      </w:r>
      <w:r>
        <w:t>, další</w:t>
      </w:r>
      <w:r w:rsidR="006C489D">
        <w:t xml:space="preserve"> </w:t>
      </w:r>
      <w:r w:rsidR="006C489D" w:rsidRPr="00E03528">
        <w:t>způsob</w:t>
      </w:r>
      <w:r>
        <w:t>y</w:t>
      </w:r>
      <w:r w:rsidR="006C489D" w:rsidRPr="00E03528">
        <w:t xml:space="preserve"> jejich předcházení </w:t>
      </w:r>
      <w:r w:rsidR="00D83128">
        <w:t xml:space="preserve">– </w:t>
      </w:r>
      <w:r>
        <w:t xml:space="preserve">stručný </w:t>
      </w:r>
      <w:r w:rsidR="006C489D">
        <w:t>komentář doplňte údaji o případném v</w:t>
      </w:r>
      <w:r w:rsidR="006C489D" w:rsidRPr="00E03528">
        <w:t>ýsk</w:t>
      </w:r>
      <w:r w:rsidR="006C489D">
        <w:t>ytu projevů</w:t>
      </w:r>
      <w:r w:rsidR="006C489D" w:rsidRPr="00E03528">
        <w:t xml:space="preserve"> diskriminace, šikany a násilí, výskyt</w:t>
      </w:r>
      <w:r w:rsidR="006C489D">
        <w:t>u</w:t>
      </w:r>
      <w:r w:rsidR="006C489D" w:rsidRPr="00E03528">
        <w:t xml:space="preserve"> užívání návykových látek</w:t>
      </w:r>
      <w:r w:rsidR="00BB7E16">
        <w:t xml:space="preserve"> apod. </w:t>
      </w:r>
      <w:r w:rsidR="00D83128">
        <w:t>(</w:t>
      </w:r>
      <w:r w:rsidR="00BB7E16">
        <w:t>včetně</w:t>
      </w:r>
      <w:r w:rsidR="006C489D" w:rsidRPr="00E03528">
        <w:t xml:space="preserve"> </w:t>
      </w:r>
      <w:r w:rsidR="006C489D">
        <w:t xml:space="preserve">způsobu </w:t>
      </w:r>
      <w:r w:rsidR="006C489D" w:rsidRPr="00E03528">
        <w:t>řešení</w:t>
      </w:r>
      <w:r>
        <w:t xml:space="preserve"> těchto problémů)</w:t>
      </w:r>
    </w:p>
    <w:p w:rsidR="00D13C56" w:rsidRDefault="000B2648" w:rsidP="00472BE1">
      <w:pPr>
        <w:pStyle w:val="Zpat"/>
        <w:tabs>
          <w:tab w:val="clear" w:pos="4536"/>
          <w:tab w:val="clear" w:pos="9072"/>
          <w:tab w:val="left" w:pos="0"/>
        </w:tabs>
        <w:ind w:left="357"/>
        <w:jc w:val="both"/>
      </w:pPr>
      <w:r w:rsidRPr="00D13C56">
        <w:t>V</w:t>
      </w:r>
      <w:r w:rsidR="00472BE1" w:rsidRPr="00D13C56">
        <w:t xml:space="preserve"> loňském roce</w:t>
      </w:r>
      <w:r w:rsidRPr="00D13C56">
        <w:t xml:space="preserve"> proběhly pr</w:t>
      </w:r>
      <w:r w:rsidR="00472BE1" w:rsidRPr="00D13C56">
        <w:t xml:space="preserve">ojektové dny: </w:t>
      </w:r>
    </w:p>
    <w:p w:rsidR="00374CEB" w:rsidRPr="00BC09CA" w:rsidRDefault="00374CEB" w:rsidP="00472BE1">
      <w:pPr>
        <w:pStyle w:val="Zpat"/>
        <w:tabs>
          <w:tab w:val="clear" w:pos="4536"/>
          <w:tab w:val="clear" w:pos="9072"/>
          <w:tab w:val="left" w:pos="0"/>
        </w:tabs>
        <w:ind w:left="357"/>
        <w:jc w:val="both"/>
      </w:pPr>
      <w:r w:rsidRPr="00BC09CA">
        <w:t>Muzikoterapie – hry s </w:t>
      </w:r>
      <w:r w:rsidR="007D1645" w:rsidRPr="00BC09CA">
        <w:t>hudbou, pohybem</w:t>
      </w:r>
      <w:r w:rsidRPr="00BC09CA">
        <w:t>, zpěvem</w:t>
      </w:r>
      <w:r w:rsidR="00BC09CA" w:rsidRPr="00BC09CA">
        <w:t>.</w:t>
      </w:r>
    </w:p>
    <w:p w:rsidR="006C489D" w:rsidRPr="00D13C56" w:rsidRDefault="006C489D" w:rsidP="00472BE1">
      <w:pPr>
        <w:pStyle w:val="Zpat"/>
        <w:tabs>
          <w:tab w:val="clear" w:pos="4536"/>
          <w:tab w:val="clear" w:pos="9072"/>
          <w:tab w:val="left" w:pos="0"/>
        </w:tabs>
        <w:ind w:left="357"/>
        <w:jc w:val="both"/>
      </w:pPr>
      <w:r w:rsidRPr="00D13C56">
        <w:t>Výchovné akce zaměřené na multikulturní a environmentálním výchovu, akce směřující k výchově k humanismu apod.</w:t>
      </w:r>
    </w:p>
    <w:p w:rsidR="000B2648" w:rsidRPr="00D13C56" w:rsidRDefault="00630D46" w:rsidP="000B2648">
      <w:pPr>
        <w:pStyle w:val="Zpat"/>
        <w:tabs>
          <w:tab w:val="clear" w:pos="4536"/>
          <w:tab w:val="clear" w:pos="9072"/>
          <w:tab w:val="left" w:pos="0"/>
          <w:tab w:val="num" w:pos="480"/>
        </w:tabs>
        <w:spacing w:before="120" w:after="120"/>
        <w:ind w:left="360"/>
        <w:jc w:val="both"/>
      </w:pPr>
      <w:r w:rsidRPr="00D13C56">
        <w:t>Tvoři</w:t>
      </w:r>
      <w:r w:rsidR="000B2648" w:rsidRPr="00D13C56">
        <w:t>vá nesoutěž pro rodiče s </w:t>
      </w:r>
      <w:r w:rsidR="00374CEB">
        <w:t xml:space="preserve">dětmi na téma: Podzimní tvoření, </w:t>
      </w:r>
      <w:r w:rsidR="00374CEB" w:rsidRPr="00BC09CA">
        <w:t>Netradiční vánoční ozdoba</w:t>
      </w:r>
      <w:r w:rsidR="00BC09CA">
        <w:t>.</w:t>
      </w:r>
    </w:p>
    <w:p w:rsidR="00DD0B53" w:rsidRDefault="00DD0B53" w:rsidP="00DD0B53">
      <w:pPr>
        <w:pStyle w:val="Zpat"/>
        <w:numPr>
          <w:ilvl w:val="0"/>
          <w:numId w:val="11"/>
        </w:numPr>
        <w:tabs>
          <w:tab w:val="clear" w:pos="4536"/>
          <w:tab w:val="clear" w:pos="9072"/>
          <w:tab w:val="left" w:pos="0"/>
          <w:tab w:val="num" w:pos="480"/>
        </w:tabs>
        <w:spacing w:before="120" w:after="120"/>
        <w:jc w:val="both"/>
      </w:pPr>
      <w:r w:rsidRPr="002B7477">
        <w:t>Spolupráce školy se zřizovatelem, obcí, zaměstnavateli, úřady práce, odborovými organizacemi, organizacemi zaměstnavatelů, sociálními partnery, a dalšími subjekty při plnění úkolů ve vzdělávání</w:t>
      </w:r>
    </w:p>
    <w:p w:rsidR="000B2648" w:rsidRPr="00BC09CA" w:rsidRDefault="000B2648" w:rsidP="00630D46">
      <w:pPr>
        <w:ind w:left="360"/>
        <w:jc w:val="both"/>
      </w:pPr>
      <w:r w:rsidRPr="00684B35">
        <w:t>Škola umožňuje splnění souvislé praxe</w:t>
      </w:r>
      <w:r w:rsidR="00A05575">
        <w:t>, stáže</w:t>
      </w:r>
      <w:r w:rsidRPr="00684B35">
        <w:t xml:space="preserve"> studentkám pedagogického oboru – v tomto roce </w:t>
      </w:r>
      <w:r w:rsidR="00D415AC" w:rsidRPr="00BC09CA">
        <w:t>6  studentek</w:t>
      </w:r>
      <w:r w:rsidR="00D13C56" w:rsidRPr="00BC09CA">
        <w:t>.</w:t>
      </w:r>
      <w:r w:rsidR="004A4430" w:rsidRPr="00BC09CA">
        <w:t xml:space="preserve"> </w:t>
      </w:r>
    </w:p>
    <w:p w:rsidR="00BC09CA" w:rsidRDefault="00A126E4" w:rsidP="002440FD">
      <w:pPr>
        <w:pStyle w:val="Zpat"/>
        <w:numPr>
          <w:ilvl w:val="0"/>
          <w:numId w:val="11"/>
        </w:numPr>
        <w:tabs>
          <w:tab w:val="clear" w:pos="4536"/>
          <w:tab w:val="clear" w:pos="9072"/>
          <w:tab w:val="left" w:pos="0"/>
          <w:tab w:val="num" w:pos="480"/>
        </w:tabs>
        <w:spacing w:before="120" w:after="120"/>
        <w:jc w:val="both"/>
      </w:pPr>
      <w:r>
        <w:t xml:space="preserve">Aktivity školy uspořádané pro veřejnost, </w:t>
      </w:r>
      <w:r w:rsidRPr="00DF1255">
        <w:t>žáky jiných škol apod.</w:t>
      </w:r>
      <w:r w:rsidR="00BC09CA">
        <w:t xml:space="preserve"> </w:t>
      </w:r>
    </w:p>
    <w:p w:rsidR="00A126E4" w:rsidRDefault="00BC09CA" w:rsidP="00BC09CA">
      <w:pPr>
        <w:pStyle w:val="Zpat"/>
        <w:tabs>
          <w:tab w:val="clear" w:pos="4536"/>
          <w:tab w:val="clear" w:pos="9072"/>
          <w:tab w:val="left" w:pos="0"/>
          <w:tab w:val="num" w:pos="480"/>
        </w:tabs>
        <w:spacing w:before="120" w:after="120"/>
        <w:ind w:left="360"/>
        <w:jc w:val="both"/>
      </w:pPr>
      <w:r>
        <w:t xml:space="preserve">Den otevřených dveří </w:t>
      </w:r>
      <w:proofErr w:type="gramStart"/>
      <w:r>
        <w:t>15.5.2023</w:t>
      </w:r>
      <w:proofErr w:type="gramEnd"/>
    </w:p>
    <w:p w:rsidR="006010B6" w:rsidRPr="00D13C56" w:rsidRDefault="006010B6" w:rsidP="00630D46">
      <w:pPr>
        <w:pStyle w:val="Odstavecseseznamem"/>
        <w:ind w:left="360"/>
        <w:jc w:val="both"/>
        <w:rPr>
          <w:rStyle w:val="markedcontent"/>
        </w:rPr>
      </w:pPr>
      <w:r w:rsidRPr="00D13C56">
        <w:rPr>
          <w:rStyle w:val="markedcontent"/>
        </w:rPr>
        <w:lastRenderedPageBreak/>
        <w:t>Mateřská škola se prezentovala veřejným vystoupením  pro berounské seniory v období Velikonoc.</w:t>
      </w:r>
    </w:p>
    <w:p w:rsidR="006010B6" w:rsidRPr="003B40B9" w:rsidRDefault="006010B6" w:rsidP="006010B6">
      <w:pPr>
        <w:pStyle w:val="Odstavecseseznamem"/>
        <w:ind w:left="360"/>
        <w:rPr>
          <w:color w:val="FF0000"/>
        </w:rPr>
      </w:pPr>
    </w:p>
    <w:p w:rsidR="00A126E4" w:rsidRPr="004B4D94" w:rsidRDefault="00A126E4" w:rsidP="006010B6">
      <w:pPr>
        <w:tabs>
          <w:tab w:val="left" w:pos="2700"/>
        </w:tabs>
        <w:ind w:left="360"/>
        <w:jc w:val="both"/>
        <w:rPr>
          <w:u w:val="single"/>
        </w:rPr>
      </w:pPr>
      <w:r w:rsidRPr="004B4D94">
        <w:rPr>
          <w:u w:val="single"/>
        </w:rPr>
        <w:t>Další akce nebo činnosti</w:t>
      </w:r>
      <w:r w:rsidR="004B4D94" w:rsidRPr="004B4D94">
        <w:rPr>
          <w:u w:val="single"/>
        </w:rPr>
        <w:t xml:space="preserve"> školy.</w:t>
      </w:r>
    </w:p>
    <w:p w:rsidR="000B2648" w:rsidRPr="004B4D94" w:rsidRDefault="000B2648" w:rsidP="000B2648">
      <w:pPr>
        <w:numPr>
          <w:ilvl w:val="0"/>
          <w:numId w:val="11"/>
        </w:numPr>
        <w:tabs>
          <w:tab w:val="left" w:pos="2700"/>
        </w:tabs>
        <w:jc w:val="both"/>
      </w:pPr>
      <w:r w:rsidRPr="004B4D94">
        <w:t>Solná jeskyně</w:t>
      </w:r>
    </w:p>
    <w:p w:rsidR="000B2648" w:rsidRPr="004B4D94" w:rsidRDefault="000B2648" w:rsidP="000B2648">
      <w:pPr>
        <w:numPr>
          <w:ilvl w:val="0"/>
          <w:numId w:val="11"/>
        </w:numPr>
        <w:tabs>
          <w:tab w:val="left" w:pos="2700"/>
        </w:tabs>
        <w:jc w:val="both"/>
      </w:pPr>
      <w:r w:rsidRPr="004B4D94">
        <w:t>Drakiáda</w:t>
      </w:r>
    </w:p>
    <w:p w:rsidR="000B2648" w:rsidRPr="004B4D94" w:rsidRDefault="000B2648" w:rsidP="000B2648">
      <w:pPr>
        <w:numPr>
          <w:ilvl w:val="0"/>
          <w:numId w:val="11"/>
        </w:numPr>
        <w:tabs>
          <w:tab w:val="left" w:pos="2700"/>
        </w:tabs>
        <w:jc w:val="both"/>
      </w:pPr>
      <w:r w:rsidRPr="004B4D94">
        <w:t>Halloween</w:t>
      </w:r>
    </w:p>
    <w:p w:rsidR="00364468" w:rsidRPr="00BC09CA" w:rsidRDefault="00364468" w:rsidP="000B2648">
      <w:pPr>
        <w:numPr>
          <w:ilvl w:val="0"/>
          <w:numId w:val="11"/>
        </w:numPr>
        <w:tabs>
          <w:tab w:val="left" w:pos="2700"/>
        </w:tabs>
        <w:jc w:val="both"/>
      </w:pPr>
      <w:r w:rsidRPr="004B4D94">
        <w:t xml:space="preserve">Výtvarná soutěž – </w:t>
      </w:r>
      <w:r w:rsidR="00A05575" w:rsidRPr="00BC09CA">
        <w:t>hasičská tématika</w:t>
      </w:r>
    </w:p>
    <w:p w:rsidR="000B2648" w:rsidRPr="00A05575" w:rsidRDefault="000B2648" w:rsidP="000B2648">
      <w:pPr>
        <w:numPr>
          <w:ilvl w:val="0"/>
          <w:numId w:val="11"/>
        </w:numPr>
        <w:tabs>
          <w:tab w:val="left" w:pos="2700"/>
        </w:tabs>
        <w:jc w:val="both"/>
      </w:pPr>
      <w:r w:rsidRPr="00A05575">
        <w:t>Mikulášská besídka</w:t>
      </w:r>
    </w:p>
    <w:p w:rsidR="000B2648" w:rsidRPr="004B4D94" w:rsidRDefault="000B2648" w:rsidP="000B2648">
      <w:pPr>
        <w:numPr>
          <w:ilvl w:val="0"/>
          <w:numId w:val="11"/>
        </w:numPr>
        <w:tabs>
          <w:tab w:val="left" w:pos="2700"/>
        </w:tabs>
        <w:jc w:val="both"/>
      </w:pPr>
      <w:r w:rsidRPr="004B4D94">
        <w:t>Vánoční nadílka</w:t>
      </w:r>
    </w:p>
    <w:p w:rsidR="000B2648" w:rsidRPr="004B4D94" w:rsidRDefault="000B2648" w:rsidP="000B2648">
      <w:pPr>
        <w:numPr>
          <w:ilvl w:val="0"/>
          <w:numId w:val="11"/>
        </w:numPr>
        <w:tabs>
          <w:tab w:val="left" w:pos="2700"/>
        </w:tabs>
        <w:jc w:val="both"/>
      </w:pPr>
      <w:r w:rsidRPr="004B4D94">
        <w:t>Čarodějnický rej</w:t>
      </w:r>
    </w:p>
    <w:p w:rsidR="00364468" w:rsidRPr="00BC09CA" w:rsidRDefault="00364468" w:rsidP="00BC09CA">
      <w:pPr>
        <w:numPr>
          <w:ilvl w:val="0"/>
          <w:numId w:val="11"/>
        </w:numPr>
        <w:tabs>
          <w:tab w:val="left" w:pos="2700"/>
        </w:tabs>
        <w:jc w:val="both"/>
      </w:pPr>
      <w:r w:rsidRPr="004B4D94">
        <w:t xml:space="preserve">Den Autismu a Downova syndromu </w:t>
      </w:r>
    </w:p>
    <w:p w:rsidR="00364468" w:rsidRPr="004B4D94" w:rsidRDefault="00364468" w:rsidP="00364468">
      <w:pPr>
        <w:numPr>
          <w:ilvl w:val="0"/>
          <w:numId w:val="11"/>
        </w:numPr>
        <w:tabs>
          <w:tab w:val="left" w:pos="2700"/>
        </w:tabs>
        <w:jc w:val="both"/>
      </w:pPr>
      <w:r w:rsidRPr="004B4D94">
        <w:t>Divadlo Věž</w:t>
      </w:r>
    </w:p>
    <w:p w:rsidR="00364468" w:rsidRPr="004B4D94" w:rsidRDefault="00364468" w:rsidP="00364468">
      <w:pPr>
        <w:numPr>
          <w:ilvl w:val="0"/>
          <w:numId w:val="11"/>
        </w:numPr>
        <w:tabs>
          <w:tab w:val="left" w:pos="2700"/>
        </w:tabs>
        <w:jc w:val="both"/>
      </w:pPr>
      <w:r w:rsidRPr="004B4D94">
        <w:t>Rozloučení se zimou - vynášení Morany</w:t>
      </w:r>
    </w:p>
    <w:p w:rsidR="00D415AC" w:rsidRPr="004B4D94" w:rsidRDefault="00D415AC" w:rsidP="000B2648">
      <w:pPr>
        <w:numPr>
          <w:ilvl w:val="0"/>
          <w:numId w:val="11"/>
        </w:numPr>
        <w:tabs>
          <w:tab w:val="left" w:pos="2700"/>
        </w:tabs>
        <w:jc w:val="both"/>
      </w:pPr>
      <w:r w:rsidRPr="004B4D94">
        <w:t>Exkurze u Hasičů</w:t>
      </w:r>
    </w:p>
    <w:p w:rsidR="000B2648" w:rsidRPr="004B4D94" w:rsidRDefault="000B2648" w:rsidP="000B2648">
      <w:pPr>
        <w:numPr>
          <w:ilvl w:val="0"/>
          <w:numId w:val="11"/>
        </w:numPr>
        <w:tabs>
          <w:tab w:val="left" w:pos="2700"/>
        </w:tabs>
        <w:jc w:val="both"/>
      </w:pPr>
      <w:r w:rsidRPr="004B4D94">
        <w:t>Den dětí</w:t>
      </w:r>
    </w:p>
    <w:p w:rsidR="000B2648" w:rsidRPr="004B4D94" w:rsidRDefault="000B2648" w:rsidP="000B2648">
      <w:pPr>
        <w:numPr>
          <w:ilvl w:val="0"/>
          <w:numId w:val="11"/>
        </w:numPr>
        <w:tabs>
          <w:tab w:val="left" w:pos="2700"/>
        </w:tabs>
        <w:jc w:val="both"/>
      </w:pPr>
      <w:r w:rsidRPr="004B4D94">
        <w:t>Rozloučení se s předškoláky</w:t>
      </w:r>
    </w:p>
    <w:p w:rsidR="000B2648" w:rsidRPr="004B4D94" w:rsidRDefault="000B2648" w:rsidP="000B2648">
      <w:pPr>
        <w:numPr>
          <w:ilvl w:val="0"/>
          <w:numId w:val="11"/>
        </w:numPr>
        <w:tabs>
          <w:tab w:val="left" w:pos="2700"/>
        </w:tabs>
        <w:jc w:val="both"/>
      </w:pPr>
      <w:r w:rsidRPr="004B4D94">
        <w:t>Oslavy svátků a narozenin dětí</w:t>
      </w:r>
    </w:p>
    <w:p w:rsidR="000B2648" w:rsidRPr="004B4D94" w:rsidRDefault="000B2648" w:rsidP="000B2648">
      <w:pPr>
        <w:numPr>
          <w:ilvl w:val="0"/>
          <w:numId w:val="11"/>
        </w:numPr>
        <w:tabs>
          <w:tab w:val="left" w:pos="2700"/>
        </w:tabs>
        <w:jc w:val="both"/>
      </w:pPr>
      <w:r w:rsidRPr="004B4D94">
        <w:t>Výlety</w:t>
      </w:r>
      <w:r w:rsidR="00BC09CA">
        <w:t xml:space="preserve"> do okolí</w:t>
      </w:r>
    </w:p>
    <w:p w:rsidR="00F94042" w:rsidRPr="006D6FE5" w:rsidRDefault="000B2648" w:rsidP="006D6FE5">
      <w:pPr>
        <w:pStyle w:val="Normlnweb"/>
        <w:jc w:val="both"/>
        <w:rPr>
          <w:color w:val="FF0000"/>
        </w:rPr>
      </w:pPr>
      <w:r w:rsidRPr="003431A0">
        <w:t xml:space="preserve">Samozřejmostí je pro nás úzká spolupráce s rodiči. </w:t>
      </w:r>
      <w:r w:rsidRPr="00684B35">
        <w:t xml:space="preserve">Veřejnost i rodiče májí možnost nahlédnout „pod pokličku“ naší školy při dnech otevřených dveří a dalších akcích, kde rádi uvítáme všechny, kdo mají o dění v naší škole zájem. </w:t>
      </w:r>
      <w:r w:rsidR="006010B6" w:rsidRPr="004B4D94">
        <w:rPr>
          <w:rStyle w:val="markedcontent"/>
        </w:rPr>
        <w:t>MŠ pořádá setkání pro rodiče. S rodiči nově přijatých dětí se setkáváme v prvním</w:t>
      </w:r>
      <w:r w:rsidR="006010B6" w:rsidRPr="004B4D94">
        <w:t xml:space="preserve"> </w:t>
      </w:r>
      <w:r w:rsidR="006010B6" w:rsidRPr="004B4D94">
        <w:rPr>
          <w:rStyle w:val="markedcontent"/>
        </w:rPr>
        <w:t xml:space="preserve">zářijovém týdnu na neformálním sdílení </w:t>
      </w:r>
      <w:r w:rsidR="00563C11" w:rsidRPr="004B4D94">
        <w:rPr>
          <w:rStyle w:val="markedcontent"/>
        </w:rPr>
        <w:t>informací</w:t>
      </w:r>
      <w:r w:rsidR="006010B6" w:rsidRPr="004B4D94">
        <w:rPr>
          <w:rStyle w:val="markedcontent"/>
        </w:rPr>
        <w:t>, další setkání pro rodiče jsou</w:t>
      </w:r>
      <w:r w:rsidR="006010B6" w:rsidRPr="004B4D94">
        <w:t xml:space="preserve"> </w:t>
      </w:r>
      <w:r w:rsidR="006010B6" w:rsidRPr="004B4D94">
        <w:rPr>
          <w:rStyle w:val="markedcontent"/>
        </w:rPr>
        <w:t xml:space="preserve">tematicky zaměřena (Mikulášská besídka, Vánoce, rozloučení s předškoláky). </w:t>
      </w:r>
      <w:r w:rsidR="000828D9">
        <w:rPr>
          <w:rStyle w:val="markedcontent"/>
          <w:color w:val="FF0000"/>
        </w:rPr>
        <w:t xml:space="preserve"> </w:t>
      </w:r>
      <w:r w:rsidR="000828D9" w:rsidRPr="00BC09CA">
        <w:t>Rodiče mají k dispozici informace, co a kdy se ve škole děje – kombinace mnoha způsobů informovanosti rodičů (info v šatnách dětí, na panelu ve vestibulu, plánovací kalendář na aktuální měsíc, písemné individuální pozvánky na konkrétní akce, web školy ...). Rodičům zajišťujeme intimitu při projednávání průběhu a výsledků vzdělávání dětí.</w:t>
      </w:r>
      <w:r w:rsidR="000828D9">
        <w:rPr>
          <w:color w:val="FF0000"/>
        </w:rPr>
        <w:t xml:space="preserve"> </w:t>
      </w:r>
      <w:r w:rsidR="006010B6" w:rsidRPr="004B4D94">
        <w:rPr>
          <w:rStyle w:val="markedcontent"/>
        </w:rPr>
        <w:t>Rodiče využívají osobní, telefonickou, e- mailovou komunikaci.</w:t>
      </w:r>
      <w:r w:rsidR="000828D9">
        <w:rPr>
          <w:rStyle w:val="markedcontent"/>
        </w:rPr>
        <w:t xml:space="preserve"> </w:t>
      </w:r>
      <w:r w:rsidRPr="00684B35">
        <w:t>Pro rodiče  je k dispozici i schránka důvěry.</w:t>
      </w:r>
    </w:p>
    <w:p w:rsidR="006431FD" w:rsidRPr="009D64D9" w:rsidRDefault="006C489D" w:rsidP="002440FD">
      <w:pPr>
        <w:tabs>
          <w:tab w:val="left" w:pos="2700"/>
        </w:tabs>
        <w:jc w:val="both"/>
        <w:rPr>
          <w:b/>
          <w:u w:val="single"/>
        </w:rPr>
      </w:pPr>
      <w:r>
        <w:rPr>
          <w:b/>
          <w:u w:val="single"/>
        </w:rPr>
        <w:t>1</w:t>
      </w:r>
      <w:r w:rsidR="008A592E">
        <w:rPr>
          <w:b/>
          <w:u w:val="single"/>
        </w:rPr>
        <w:t>0</w:t>
      </w:r>
      <w:r w:rsidRPr="009D64D9">
        <w:rPr>
          <w:b/>
          <w:u w:val="single"/>
        </w:rPr>
        <w:t>. Další vzdělávání ve škole v rámci celoživotního učení</w:t>
      </w:r>
    </w:p>
    <w:p w:rsidR="006C489D" w:rsidRPr="00F42901" w:rsidRDefault="006C489D" w:rsidP="002440FD">
      <w:pPr>
        <w:pStyle w:val="Zpat"/>
        <w:numPr>
          <w:ilvl w:val="0"/>
          <w:numId w:val="11"/>
        </w:numPr>
        <w:tabs>
          <w:tab w:val="clear" w:pos="4536"/>
          <w:tab w:val="clear" w:pos="9072"/>
          <w:tab w:val="left" w:pos="0"/>
          <w:tab w:val="num" w:pos="480"/>
          <w:tab w:val="left" w:pos="708"/>
        </w:tabs>
        <w:spacing w:before="120" w:after="120"/>
        <w:jc w:val="both"/>
      </w:pPr>
      <w:r>
        <w:t xml:space="preserve">Kurzy k doplnění základního </w:t>
      </w:r>
      <w:r w:rsidRPr="00A12006">
        <w:t>vzdělání</w:t>
      </w:r>
      <w:r w:rsidRPr="00A419E6">
        <w:t xml:space="preserve"> </w:t>
      </w:r>
      <w:r w:rsidR="00A12006" w:rsidRPr="00A419E6">
        <w:t>a základů vzdělání</w:t>
      </w:r>
      <w:r w:rsidR="005111F0" w:rsidRPr="00A419E6">
        <w:t xml:space="preserve"> podle </w:t>
      </w:r>
      <w:r w:rsidR="0045288F" w:rsidRPr="00A419E6">
        <w:t>typu školy</w:t>
      </w:r>
      <w:r w:rsidR="00A12006" w:rsidRPr="00A419E6">
        <w:t xml:space="preserve"> </w:t>
      </w:r>
      <w:r w:rsidRPr="00A419E6">
        <w:t xml:space="preserve">– </w:t>
      </w:r>
      <w:r>
        <w:t>počet</w:t>
      </w:r>
      <w:r w:rsidR="0045288F">
        <w:t xml:space="preserve"> kurzů,</w:t>
      </w:r>
      <w:r>
        <w:t xml:space="preserve"> účastníků</w:t>
      </w:r>
      <w:r w:rsidR="0045288F">
        <w:t xml:space="preserve"> a absolventů</w:t>
      </w:r>
      <w:r w:rsidR="003E0278" w:rsidRPr="00A05575">
        <w:rPr>
          <w:color w:val="FF0000"/>
        </w:rPr>
        <w:t xml:space="preserve"> </w:t>
      </w:r>
      <w:r w:rsidR="00A05575" w:rsidRPr="006D6FE5">
        <w:rPr>
          <w:b/>
        </w:rPr>
        <w:t>1</w:t>
      </w:r>
    </w:p>
    <w:p w:rsidR="00E43739" w:rsidRPr="004B4D94" w:rsidRDefault="006C489D" w:rsidP="00563C11">
      <w:pPr>
        <w:pStyle w:val="Zpat"/>
        <w:numPr>
          <w:ilvl w:val="0"/>
          <w:numId w:val="11"/>
        </w:numPr>
        <w:tabs>
          <w:tab w:val="clear" w:pos="4536"/>
          <w:tab w:val="clear" w:pos="9072"/>
          <w:tab w:val="left" w:pos="0"/>
          <w:tab w:val="num" w:pos="480"/>
          <w:tab w:val="left" w:pos="708"/>
        </w:tabs>
        <w:spacing w:before="120" w:after="120"/>
        <w:jc w:val="both"/>
      </w:pPr>
      <w:r w:rsidRPr="004B4D94">
        <w:t>Ostatní činnosti v rámci dalšího vzdělávání</w:t>
      </w:r>
      <w:r w:rsidR="003E0278" w:rsidRPr="004B4D94">
        <w:t xml:space="preserve"> </w:t>
      </w:r>
      <w:r w:rsidR="00BC42FC" w:rsidRPr="004B4D94">
        <w:t xml:space="preserve">- </w:t>
      </w:r>
      <w:r w:rsidR="00BC42FC" w:rsidRPr="004B4D94">
        <w:rPr>
          <w:rStyle w:val="markedcontent"/>
        </w:rPr>
        <w:t>Většinová část dalšího vzdělávání probíhala v rámci Šablon III. Spolupracovali jsme s ostatními MŠ na úrovni výměny zkušeností – vzájemných návštěv, které se ukázaly jako nejpřínosnější a nejžádanější. Pedagogům přinášejí inspiraci, dobré nápady a možnost srovnání.</w:t>
      </w:r>
    </w:p>
    <w:p w:rsidR="006431FD" w:rsidRDefault="0045288F" w:rsidP="002440FD">
      <w:pPr>
        <w:widowControl w:val="0"/>
        <w:autoSpaceDE w:val="0"/>
        <w:autoSpaceDN w:val="0"/>
        <w:adjustRightInd w:val="0"/>
        <w:spacing w:before="120" w:after="120"/>
        <w:jc w:val="both"/>
        <w:rPr>
          <w:b/>
          <w:bCs/>
          <w:u w:val="single"/>
        </w:rPr>
      </w:pPr>
      <w:r>
        <w:rPr>
          <w:b/>
          <w:bCs/>
          <w:u w:val="single"/>
        </w:rPr>
        <w:t>1</w:t>
      </w:r>
      <w:r w:rsidR="008A592E">
        <w:rPr>
          <w:b/>
          <w:bCs/>
          <w:u w:val="single"/>
        </w:rPr>
        <w:t>1</w:t>
      </w:r>
      <w:r>
        <w:rPr>
          <w:b/>
          <w:bCs/>
          <w:u w:val="single"/>
        </w:rPr>
        <w:t xml:space="preserve">. Výchovné </w:t>
      </w:r>
      <w:r w:rsidR="00A419E6">
        <w:rPr>
          <w:b/>
          <w:bCs/>
          <w:u w:val="single"/>
        </w:rPr>
        <w:t xml:space="preserve">a kariérní </w:t>
      </w:r>
      <w:r>
        <w:rPr>
          <w:b/>
          <w:bCs/>
          <w:u w:val="single"/>
        </w:rPr>
        <w:t>poradenství</w:t>
      </w:r>
    </w:p>
    <w:p w:rsidR="0045288F" w:rsidRPr="006431FD" w:rsidRDefault="0045288F" w:rsidP="002440FD">
      <w:pPr>
        <w:pStyle w:val="Zpat"/>
        <w:numPr>
          <w:ilvl w:val="0"/>
          <w:numId w:val="11"/>
        </w:numPr>
        <w:tabs>
          <w:tab w:val="clear" w:pos="4536"/>
          <w:tab w:val="clear" w:pos="9072"/>
          <w:tab w:val="left" w:pos="0"/>
          <w:tab w:val="num" w:pos="480"/>
          <w:tab w:val="left" w:pos="708"/>
        </w:tabs>
        <w:spacing w:before="120" w:after="120"/>
        <w:jc w:val="both"/>
      </w:pPr>
      <w:r w:rsidRPr="00A419E6">
        <w:t xml:space="preserve">Popis činnosti </w:t>
      </w:r>
      <w:r w:rsidR="002B38FF" w:rsidRPr="00A419E6">
        <w:t xml:space="preserve">výchovného </w:t>
      </w:r>
      <w:r w:rsidR="00A419E6" w:rsidRPr="00A419E6">
        <w:t xml:space="preserve">a kariérního </w:t>
      </w:r>
      <w:r w:rsidR="002B38FF" w:rsidRPr="00A419E6">
        <w:t>poradenství</w:t>
      </w:r>
      <w:r w:rsidR="0061393B" w:rsidRPr="00A419E6">
        <w:t xml:space="preserve"> (školského poradenského zařízení)</w:t>
      </w:r>
      <w:r w:rsidR="001508B2">
        <w:t>.</w:t>
      </w:r>
    </w:p>
    <w:p w:rsidR="0045288F" w:rsidRPr="006431FD" w:rsidRDefault="0045288F" w:rsidP="002440FD">
      <w:pPr>
        <w:pStyle w:val="Zpat"/>
        <w:numPr>
          <w:ilvl w:val="0"/>
          <w:numId w:val="11"/>
        </w:numPr>
        <w:tabs>
          <w:tab w:val="clear" w:pos="4536"/>
          <w:tab w:val="clear" w:pos="9072"/>
          <w:tab w:val="left" w:pos="0"/>
          <w:tab w:val="num" w:pos="480"/>
          <w:tab w:val="left" w:pos="708"/>
        </w:tabs>
        <w:spacing w:before="120" w:after="120"/>
        <w:jc w:val="both"/>
      </w:pPr>
      <w:r w:rsidRPr="00A419E6">
        <w:t>Informace o odborných pracovnících</w:t>
      </w:r>
      <w:r w:rsidR="00B85ADE">
        <w:t xml:space="preserve"> – </w:t>
      </w:r>
      <w:r w:rsidR="00B85ADE" w:rsidRPr="001508B2">
        <w:t>pracovníci školy jsou kvalifikováni a erudováni</w:t>
      </w:r>
      <w:r w:rsidR="001508B2">
        <w:t>, pravidelně si prohlubují znalosti z oboru.</w:t>
      </w:r>
    </w:p>
    <w:p w:rsidR="0045288F" w:rsidRPr="006431FD" w:rsidRDefault="0045288F" w:rsidP="002440FD">
      <w:pPr>
        <w:pStyle w:val="Zpat"/>
        <w:numPr>
          <w:ilvl w:val="0"/>
          <w:numId w:val="11"/>
        </w:numPr>
        <w:tabs>
          <w:tab w:val="clear" w:pos="4536"/>
          <w:tab w:val="clear" w:pos="9072"/>
          <w:tab w:val="left" w:pos="0"/>
          <w:tab w:val="num" w:pos="480"/>
          <w:tab w:val="left" w:pos="708"/>
        </w:tabs>
        <w:spacing w:before="120" w:after="120"/>
        <w:jc w:val="both"/>
      </w:pPr>
      <w:r w:rsidRPr="00A419E6">
        <w:t>Spolupráce</w:t>
      </w:r>
      <w:r w:rsidR="00A126E4">
        <w:t xml:space="preserve"> </w:t>
      </w:r>
      <w:r w:rsidRPr="00A419E6">
        <w:t>s</w:t>
      </w:r>
      <w:r w:rsidR="00281F6D">
        <w:t xml:space="preserve"> </w:t>
      </w:r>
      <w:r w:rsidR="007178C8">
        <w:t xml:space="preserve">Pedagogicko-psychologickou poradnou Středočeského kraje a </w:t>
      </w:r>
      <w:r w:rsidR="00A87281">
        <w:t xml:space="preserve">se </w:t>
      </w:r>
      <w:r w:rsidR="007178C8">
        <w:t>speciálně pedagogickými centry</w:t>
      </w:r>
      <w:r w:rsidR="00B85ADE">
        <w:t xml:space="preserve"> – </w:t>
      </w:r>
      <w:r w:rsidR="00B85ADE" w:rsidRPr="006431FD">
        <w:t>pravidelná spolupráce se školskými poradenskými zařízeními, součástí DD a MŠ Beroun je SPC, kde je možno využít metodické podpory</w:t>
      </w:r>
      <w:r w:rsidR="00933912">
        <w:t>.</w:t>
      </w:r>
    </w:p>
    <w:p w:rsidR="00BC42FC" w:rsidRPr="004B4D94" w:rsidRDefault="0045288F" w:rsidP="00BC42FC">
      <w:pPr>
        <w:jc w:val="both"/>
        <w:rPr>
          <w:rStyle w:val="markedcontent"/>
        </w:rPr>
      </w:pPr>
      <w:r w:rsidRPr="00A419E6">
        <w:lastRenderedPageBreak/>
        <w:t xml:space="preserve">Spolupráce s rodiči, </w:t>
      </w:r>
      <w:r w:rsidR="005111F0" w:rsidRPr="00A419E6">
        <w:t xml:space="preserve">lékaři, sociálními pracovníky, </w:t>
      </w:r>
      <w:r w:rsidR="00B85ADE">
        <w:t xml:space="preserve">policií apod. – </w:t>
      </w:r>
      <w:r w:rsidR="00B85ADE" w:rsidRPr="006431FD">
        <w:t xml:space="preserve">pravidelné schůzky, případně osobní konzultace s rodiči dětí a dalšími odbornými pracovníky, kteří se podílejí na edukativních činnostech dětí. </w:t>
      </w:r>
      <w:r w:rsidR="00BC42FC" w:rsidRPr="004B4D94">
        <w:rPr>
          <w:rStyle w:val="markedcontent"/>
        </w:rPr>
        <w:t>Zákonní zástupci jsou pravidelně informování o dění v MŠ formou vývěsek, individuálními pohovory</w:t>
      </w:r>
      <w:r w:rsidR="00BC42FC" w:rsidRPr="004B4D94">
        <w:t xml:space="preserve"> </w:t>
      </w:r>
      <w:r w:rsidR="00BC42FC" w:rsidRPr="004B4D94">
        <w:rPr>
          <w:rStyle w:val="markedcontent"/>
        </w:rPr>
        <w:t>nebo na webových stránkách mateřské školy. Třídní učitelky konzultují dané problémy individuálně s rodiči dle aktuálních potřeb.</w:t>
      </w:r>
    </w:p>
    <w:p w:rsidR="00BC42FC" w:rsidRPr="004B4D94" w:rsidRDefault="00BC42FC" w:rsidP="00BC42FC">
      <w:pPr>
        <w:rPr>
          <w:rStyle w:val="markedcontent"/>
        </w:rPr>
      </w:pPr>
      <w:r w:rsidRPr="004B4D94">
        <w:rPr>
          <w:rStyle w:val="markedcontent"/>
        </w:rPr>
        <w:t>Rodiče využívají osobní</w:t>
      </w:r>
      <w:r w:rsidRPr="004B4D94">
        <w:rPr>
          <w:rStyle w:val="markedcontent"/>
          <w:rFonts w:ascii="Arial" w:hAnsi="Arial" w:cs="Arial"/>
        </w:rPr>
        <w:t xml:space="preserve">, </w:t>
      </w:r>
      <w:r w:rsidRPr="004B4D94">
        <w:rPr>
          <w:rStyle w:val="markedcontent"/>
        </w:rPr>
        <w:t>telefonickou, e- mailovou komunikaci.</w:t>
      </w:r>
    </w:p>
    <w:p w:rsidR="00563C11" w:rsidRDefault="00BC42FC" w:rsidP="00563C11">
      <w:pPr>
        <w:jc w:val="both"/>
      </w:pPr>
      <w:r w:rsidRPr="00684B35">
        <w:t>Pro rodiče  j</w:t>
      </w:r>
      <w:r w:rsidR="00563C11">
        <w:t>e k dispozici i schránka důvěry</w:t>
      </w:r>
    </w:p>
    <w:p w:rsidR="004B4D94" w:rsidRDefault="004B4D94" w:rsidP="00563C11">
      <w:pPr>
        <w:jc w:val="both"/>
      </w:pPr>
    </w:p>
    <w:p w:rsidR="006C489D" w:rsidRDefault="006C489D" w:rsidP="00017ECB">
      <w:pPr>
        <w:jc w:val="both"/>
        <w:rPr>
          <w:b/>
          <w:u w:val="single"/>
        </w:rPr>
      </w:pPr>
      <w:r>
        <w:rPr>
          <w:b/>
          <w:bCs/>
          <w:u w:val="single"/>
        </w:rPr>
        <w:t>1</w:t>
      </w:r>
      <w:r w:rsidR="008A592E">
        <w:rPr>
          <w:b/>
          <w:bCs/>
          <w:u w:val="single"/>
        </w:rPr>
        <w:t>2</w:t>
      </w:r>
      <w:r w:rsidRPr="009D64D9">
        <w:rPr>
          <w:b/>
          <w:bCs/>
          <w:u w:val="single"/>
        </w:rPr>
        <w:t xml:space="preserve">. </w:t>
      </w:r>
      <w:r w:rsidRPr="0088647B">
        <w:rPr>
          <w:b/>
          <w:bCs/>
          <w:u w:val="single"/>
        </w:rPr>
        <w:t>Ú</w:t>
      </w:r>
      <w:r w:rsidRPr="0088647B">
        <w:rPr>
          <w:b/>
          <w:u w:val="single"/>
        </w:rPr>
        <w:t>daje o výsledcích inspekční činnosti provedené Českou školní inspekcí</w:t>
      </w:r>
      <w:r w:rsidR="00021DCA" w:rsidRPr="0088647B">
        <w:rPr>
          <w:b/>
          <w:u w:val="single"/>
        </w:rPr>
        <w:t xml:space="preserve"> (příp.</w:t>
      </w:r>
      <w:r w:rsidR="00BB7E16" w:rsidRPr="0088647B">
        <w:rPr>
          <w:b/>
          <w:u w:val="single"/>
        </w:rPr>
        <w:t xml:space="preserve"> </w:t>
      </w:r>
      <w:r w:rsidR="00021DCA" w:rsidRPr="0088647B">
        <w:rPr>
          <w:b/>
          <w:u w:val="single"/>
        </w:rPr>
        <w:t>o dalších</w:t>
      </w:r>
      <w:r w:rsidR="00421757" w:rsidRPr="0088647B">
        <w:rPr>
          <w:b/>
          <w:u w:val="single"/>
        </w:rPr>
        <w:t xml:space="preserve"> kontrolách neuvedených).</w:t>
      </w:r>
    </w:p>
    <w:p w:rsidR="00377C98" w:rsidRPr="0088647B" w:rsidRDefault="00377C98" w:rsidP="00017ECB">
      <w:pPr>
        <w:jc w:val="both"/>
      </w:pPr>
    </w:p>
    <w:p w:rsidR="004B4D94" w:rsidRPr="00435878" w:rsidRDefault="004B4D94" w:rsidP="004B4D94">
      <w:pPr>
        <w:pStyle w:val="Zpat"/>
        <w:numPr>
          <w:ilvl w:val="0"/>
          <w:numId w:val="11"/>
        </w:numPr>
        <w:tabs>
          <w:tab w:val="clear" w:pos="4536"/>
          <w:tab w:val="clear" w:pos="9072"/>
          <w:tab w:val="left" w:pos="0"/>
          <w:tab w:val="num" w:pos="480"/>
          <w:tab w:val="left" w:pos="708"/>
        </w:tabs>
        <w:spacing w:before="120" w:after="120"/>
        <w:jc w:val="both"/>
        <w:rPr>
          <w:b/>
          <w:u w:val="single"/>
        </w:rPr>
      </w:pPr>
      <w:r w:rsidRPr="00435878">
        <w:t>Termín, zaměření a závěry inspekce, opatření přijatá ředitelem DD na základě zjištění inspekce (kontroly)</w:t>
      </w:r>
    </w:p>
    <w:p w:rsidR="004B4D94" w:rsidRPr="00435878" w:rsidRDefault="006D6FE5" w:rsidP="00933912">
      <w:pPr>
        <w:pStyle w:val="Zpat"/>
        <w:numPr>
          <w:ilvl w:val="0"/>
          <w:numId w:val="11"/>
        </w:numPr>
        <w:tabs>
          <w:tab w:val="clear" w:pos="4536"/>
          <w:tab w:val="clear" w:pos="9072"/>
          <w:tab w:val="left" w:pos="0"/>
        </w:tabs>
        <w:spacing w:before="120" w:after="120"/>
        <w:jc w:val="both"/>
      </w:pPr>
      <w:r>
        <w:t>Ve školním roce 2022/2023</w:t>
      </w:r>
      <w:r w:rsidR="004B4D94" w:rsidRPr="00435878">
        <w:t xml:space="preserve"> se uskutečnily běžné kontroly z oblasti PO, BOZP.</w:t>
      </w:r>
    </w:p>
    <w:p w:rsidR="004B4D94" w:rsidRDefault="001508B2" w:rsidP="004B4D94">
      <w:pPr>
        <w:pStyle w:val="Zpat"/>
        <w:numPr>
          <w:ilvl w:val="0"/>
          <w:numId w:val="11"/>
        </w:numPr>
        <w:tabs>
          <w:tab w:val="clear" w:pos="4536"/>
          <w:tab w:val="clear" w:pos="9072"/>
          <w:tab w:val="left" w:pos="0"/>
        </w:tabs>
        <w:spacing w:before="120" w:after="120"/>
        <w:jc w:val="both"/>
      </w:pPr>
      <w:r>
        <w:t>Ve školním roce 2022/</w:t>
      </w:r>
      <w:r w:rsidR="006D6FE5">
        <w:t>2023</w:t>
      </w:r>
      <w:r w:rsidR="004B4D94" w:rsidRPr="00435878">
        <w:t xml:space="preserve"> byla p</w:t>
      </w:r>
      <w:r w:rsidR="00933912">
        <w:t>rovedena fin</w:t>
      </w:r>
      <w:r w:rsidR="00017ECB">
        <w:t>ančn</w:t>
      </w:r>
      <w:r w:rsidR="0088647B">
        <w:t>í kontrola zřizovatele KÚSK.</w:t>
      </w:r>
    </w:p>
    <w:p w:rsidR="00774D1F" w:rsidRDefault="00017ECB" w:rsidP="004B4D94">
      <w:pPr>
        <w:pStyle w:val="Zpat"/>
        <w:numPr>
          <w:ilvl w:val="0"/>
          <w:numId w:val="11"/>
        </w:numPr>
        <w:tabs>
          <w:tab w:val="clear" w:pos="4536"/>
          <w:tab w:val="clear" w:pos="9072"/>
          <w:tab w:val="left" w:pos="0"/>
        </w:tabs>
        <w:spacing w:before="120" w:after="120"/>
        <w:jc w:val="both"/>
      </w:pPr>
      <w:r>
        <w:t>Kontrola zdravotního pojišt</w:t>
      </w:r>
      <w:r w:rsidR="0088647B">
        <w:t>ění VZP (6/2023)</w:t>
      </w:r>
      <w:r>
        <w:t>.</w:t>
      </w:r>
    </w:p>
    <w:p w:rsidR="00377C98" w:rsidRPr="006431FD" w:rsidRDefault="00377C98" w:rsidP="00377C98">
      <w:pPr>
        <w:pStyle w:val="Zpat"/>
        <w:tabs>
          <w:tab w:val="clear" w:pos="4536"/>
          <w:tab w:val="clear" w:pos="9072"/>
          <w:tab w:val="left" w:pos="0"/>
        </w:tabs>
        <w:spacing w:before="120" w:after="120"/>
        <w:ind w:left="360"/>
        <w:jc w:val="both"/>
      </w:pPr>
    </w:p>
    <w:p w:rsidR="006C489D" w:rsidRPr="0058622C" w:rsidRDefault="006C489D" w:rsidP="0091196F">
      <w:pPr>
        <w:spacing w:before="120"/>
        <w:ind w:left="360" w:hanging="360"/>
        <w:rPr>
          <w:b/>
          <w:u w:val="single"/>
        </w:rPr>
      </w:pPr>
      <w:r w:rsidRPr="0058622C">
        <w:rPr>
          <w:b/>
          <w:u w:val="single"/>
        </w:rPr>
        <w:t>1</w:t>
      </w:r>
      <w:r w:rsidR="00CC48B7" w:rsidRPr="0058622C">
        <w:rPr>
          <w:b/>
          <w:u w:val="single"/>
        </w:rPr>
        <w:t>3</w:t>
      </w:r>
      <w:r w:rsidRPr="0058622C">
        <w:rPr>
          <w:b/>
          <w:u w:val="single"/>
        </w:rPr>
        <w:t>. Ekonomická část výroční zprávy o činnosti školy</w:t>
      </w:r>
    </w:p>
    <w:p w:rsidR="00681FE0" w:rsidRPr="0058622C" w:rsidRDefault="00681FE0" w:rsidP="0091196F">
      <w:pPr>
        <w:spacing w:before="120"/>
        <w:rPr>
          <w:b/>
          <w:sz w:val="20"/>
          <w:szCs w:val="20"/>
        </w:rPr>
      </w:pPr>
      <w:bookmarkStart w:id="1" w:name="_Hlk75251982"/>
      <w:r w:rsidRPr="0058622C">
        <w:rPr>
          <w:b/>
          <w:sz w:val="20"/>
          <w:szCs w:val="20"/>
        </w:rPr>
        <w:t>I.</w:t>
      </w:r>
      <w:bookmarkEnd w:id="1"/>
      <w:r w:rsidRPr="0058622C">
        <w:rPr>
          <w:b/>
          <w:sz w:val="20"/>
          <w:szCs w:val="20"/>
        </w:rPr>
        <w:t xml:space="preserve"> Základní údaje o hospodaření školy </w:t>
      </w:r>
    </w:p>
    <w:tbl>
      <w:tblPr>
        <w:tblW w:w="5000" w:type="pct"/>
        <w:tblLook w:val="01E0" w:firstRow="1" w:lastRow="1" w:firstColumn="1" w:lastColumn="1" w:noHBand="0" w:noVBand="0"/>
      </w:tblPr>
      <w:tblGrid>
        <w:gridCol w:w="501"/>
        <w:gridCol w:w="389"/>
        <w:gridCol w:w="2832"/>
        <w:gridCol w:w="1473"/>
        <w:gridCol w:w="1473"/>
        <w:gridCol w:w="1486"/>
        <w:gridCol w:w="1474"/>
      </w:tblGrid>
      <w:tr w:rsidR="00681FE0" w:rsidRPr="00AA1025" w:rsidTr="009150F5">
        <w:tc>
          <w:tcPr>
            <w:tcW w:w="1936" w:type="pct"/>
            <w:gridSpan w:val="3"/>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681FE0" w:rsidRPr="00AA1025" w:rsidRDefault="00681FE0" w:rsidP="00AA1025">
            <w:pPr>
              <w:tabs>
                <w:tab w:val="center" w:pos="4536"/>
                <w:tab w:val="right" w:pos="9072"/>
              </w:tabs>
              <w:jc w:val="center"/>
              <w:rPr>
                <w:b/>
                <w:sz w:val="20"/>
                <w:szCs w:val="20"/>
              </w:rPr>
            </w:pPr>
            <w:r w:rsidRPr="00AA1025">
              <w:rPr>
                <w:b/>
                <w:sz w:val="20"/>
                <w:szCs w:val="20"/>
              </w:rPr>
              <w:t xml:space="preserve">Základní údaje o hospodaření školy </w:t>
            </w:r>
          </w:p>
          <w:p w:rsidR="00681FE0" w:rsidRPr="00AA1025" w:rsidRDefault="00681FE0" w:rsidP="00AA1025">
            <w:pPr>
              <w:tabs>
                <w:tab w:val="center" w:pos="4536"/>
                <w:tab w:val="right" w:pos="9072"/>
              </w:tabs>
              <w:jc w:val="center"/>
              <w:rPr>
                <w:b/>
                <w:sz w:val="20"/>
                <w:szCs w:val="20"/>
              </w:rPr>
            </w:pPr>
            <w:r w:rsidRPr="00AA1025">
              <w:rPr>
                <w:b/>
                <w:sz w:val="20"/>
                <w:szCs w:val="20"/>
              </w:rPr>
              <w:t>v tis. Kč</w:t>
            </w:r>
          </w:p>
        </w:tc>
        <w:tc>
          <w:tcPr>
            <w:tcW w:w="1532"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81FE0" w:rsidRPr="00AA1025" w:rsidRDefault="003541B1" w:rsidP="00AA1025">
            <w:pPr>
              <w:tabs>
                <w:tab w:val="center" w:pos="4536"/>
                <w:tab w:val="right" w:pos="9072"/>
              </w:tabs>
              <w:jc w:val="center"/>
              <w:rPr>
                <w:b/>
                <w:sz w:val="20"/>
                <w:szCs w:val="20"/>
              </w:rPr>
            </w:pPr>
            <w:r w:rsidRPr="00AA1025">
              <w:rPr>
                <w:b/>
                <w:sz w:val="20"/>
                <w:szCs w:val="20"/>
              </w:rPr>
              <w:t>Za rok 20</w:t>
            </w:r>
            <w:r w:rsidR="00933912">
              <w:rPr>
                <w:b/>
                <w:sz w:val="20"/>
                <w:szCs w:val="20"/>
              </w:rPr>
              <w:t>22</w:t>
            </w:r>
            <w:r w:rsidR="00222607" w:rsidRPr="00AA1025">
              <w:rPr>
                <w:b/>
                <w:sz w:val="20"/>
                <w:szCs w:val="20"/>
              </w:rPr>
              <w:t xml:space="preserve"> </w:t>
            </w:r>
            <w:r w:rsidRPr="00AA1025">
              <w:rPr>
                <w:b/>
                <w:sz w:val="20"/>
                <w:szCs w:val="20"/>
              </w:rPr>
              <w:t>(k 31. 12.)</w:t>
            </w:r>
          </w:p>
        </w:tc>
        <w:tc>
          <w:tcPr>
            <w:tcW w:w="1532"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81FE0" w:rsidRPr="00AA1025" w:rsidRDefault="003541B1" w:rsidP="00AA1025">
            <w:pPr>
              <w:tabs>
                <w:tab w:val="center" w:pos="4536"/>
                <w:tab w:val="right" w:pos="9072"/>
              </w:tabs>
              <w:jc w:val="center"/>
              <w:rPr>
                <w:b/>
                <w:sz w:val="20"/>
                <w:szCs w:val="20"/>
              </w:rPr>
            </w:pPr>
            <w:r w:rsidRPr="00AA1025">
              <w:rPr>
                <w:b/>
                <w:sz w:val="20"/>
                <w:szCs w:val="20"/>
              </w:rPr>
              <w:t>Za 1. pol.</w:t>
            </w:r>
            <w:r w:rsidR="002C3569" w:rsidRPr="00AA1025">
              <w:rPr>
                <w:b/>
                <w:sz w:val="20"/>
                <w:szCs w:val="20"/>
              </w:rPr>
              <w:t xml:space="preserve"> roku</w:t>
            </w:r>
            <w:r w:rsidRPr="00AA1025">
              <w:rPr>
                <w:b/>
                <w:sz w:val="20"/>
                <w:szCs w:val="20"/>
              </w:rPr>
              <w:t xml:space="preserve"> 20</w:t>
            </w:r>
            <w:r w:rsidR="008262A4">
              <w:rPr>
                <w:b/>
                <w:sz w:val="20"/>
                <w:szCs w:val="20"/>
              </w:rPr>
              <w:t>23</w:t>
            </w:r>
            <w:r w:rsidRPr="00AA1025">
              <w:rPr>
                <w:b/>
                <w:sz w:val="20"/>
                <w:szCs w:val="20"/>
              </w:rPr>
              <w:t xml:space="preserve"> (k 30. 6.)</w:t>
            </w:r>
          </w:p>
        </w:tc>
      </w:tr>
      <w:tr w:rsidR="00681FE0" w:rsidRPr="00AA1025" w:rsidTr="009150F5">
        <w:trPr>
          <w:trHeight w:val="282"/>
        </w:trPr>
        <w:tc>
          <w:tcPr>
            <w:tcW w:w="1936" w:type="pct"/>
            <w:gridSpan w:val="3"/>
            <w:vMerge/>
            <w:tcBorders>
              <w:top w:val="single" w:sz="4" w:space="0" w:color="auto"/>
              <w:left w:val="single" w:sz="4" w:space="0" w:color="auto"/>
              <w:bottom w:val="single" w:sz="4" w:space="0" w:color="auto"/>
              <w:right w:val="single" w:sz="4" w:space="0" w:color="auto"/>
            </w:tcBorders>
            <w:shd w:val="clear" w:color="auto" w:fill="E6E6E6"/>
            <w:vAlign w:val="center"/>
          </w:tcPr>
          <w:p w:rsidR="00681FE0" w:rsidRPr="00AA1025" w:rsidRDefault="00681FE0" w:rsidP="00AA1025">
            <w:pPr>
              <w:tabs>
                <w:tab w:val="center" w:pos="4536"/>
                <w:tab w:val="right" w:pos="9072"/>
              </w:tabs>
              <w:jc w:val="center"/>
              <w:rPr>
                <w:sz w:val="20"/>
                <w:szCs w:val="20"/>
              </w:rPr>
            </w:pPr>
          </w:p>
        </w:tc>
        <w:tc>
          <w:tcPr>
            <w:tcW w:w="1532"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81FE0" w:rsidRPr="00AA1025" w:rsidRDefault="00681FE0" w:rsidP="00AA1025">
            <w:pPr>
              <w:tabs>
                <w:tab w:val="center" w:pos="4536"/>
                <w:tab w:val="right" w:pos="9072"/>
              </w:tabs>
              <w:jc w:val="center"/>
              <w:rPr>
                <w:b/>
                <w:sz w:val="20"/>
                <w:szCs w:val="20"/>
              </w:rPr>
            </w:pPr>
            <w:r w:rsidRPr="00AA1025">
              <w:rPr>
                <w:b/>
                <w:sz w:val="20"/>
                <w:szCs w:val="20"/>
              </w:rPr>
              <w:t>Činnost</w:t>
            </w:r>
          </w:p>
        </w:tc>
        <w:tc>
          <w:tcPr>
            <w:tcW w:w="1532"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81FE0" w:rsidRPr="00AA1025" w:rsidRDefault="00681FE0" w:rsidP="00AA1025">
            <w:pPr>
              <w:tabs>
                <w:tab w:val="center" w:pos="4536"/>
                <w:tab w:val="right" w:pos="9072"/>
              </w:tabs>
              <w:jc w:val="center"/>
              <w:rPr>
                <w:b/>
                <w:sz w:val="20"/>
                <w:szCs w:val="20"/>
              </w:rPr>
            </w:pPr>
            <w:r w:rsidRPr="00AA1025">
              <w:rPr>
                <w:b/>
                <w:sz w:val="20"/>
                <w:szCs w:val="20"/>
              </w:rPr>
              <w:t>Činnost</w:t>
            </w:r>
          </w:p>
        </w:tc>
      </w:tr>
      <w:tr w:rsidR="00681FE0" w:rsidRPr="00AA1025" w:rsidTr="009150F5">
        <w:trPr>
          <w:trHeight w:val="282"/>
        </w:trPr>
        <w:tc>
          <w:tcPr>
            <w:tcW w:w="1936" w:type="pct"/>
            <w:gridSpan w:val="3"/>
            <w:vMerge/>
            <w:tcBorders>
              <w:top w:val="single" w:sz="4" w:space="0" w:color="auto"/>
              <w:left w:val="single" w:sz="4" w:space="0" w:color="auto"/>
              <w:bottom w:val="single" w:sz="4" w:space="0" w:color="auto"/>
              <w:right w:val="single" w:sz="4" w:space="0" w:color="auto"/>
            </w:tcBorders>
            <w:shd w:val="clear" w:color="auto" w:fill="E6E6E6"/>
            <w:vAlign w:val="center"/>
          </w:tcPr>
          <w:p w:rsidR="00681FE0" w:rsidRPr="00AA1025" w:rsidRDefault="00681FE0" w:rsidP="00AA1025">
            <w:pPr>
              <w:tabs>
                <w:tab w:val="center" w:pos="4536"/>
                <w:tab w:val="right" w:pos="9072"/>
              </w:tabs>
              <w:jc w:val="center"/>
              <w:rPr>
                <w:sz w:val="20"/>
                <w:szCs w:val="20"/>
              </w:rPr>
            </w:pPr>
          </w:p>
        </w:tc>
        <w:tc>
          <w:tcPr>
            <w:tcW w:w="766" w:type="pct"/>
            <w:tcBorders>
              <w:top w:val="single" w:sz="4" w:space="0" w:color="auto"/>
              <w:left w:val="single" w:sz="4" w:space="0" w:color="auto"/>
              <w:bottom w:val="single" w:sz="4" w:space="0" w:color="auto"/>
              <w:right w:val="single" w:sz="4" w:space="0" w:color="auto"/>
            </w:tcBorders>
            <w:shd w:val="clear" w:color="auto" w:fill="E6E6E6"/>
            <w:vAlign w:val="center"/>
          </w:tcPr>
          <w:p w:rsidR="00681FE0" w:rsidRPr="00AA1025" w:rsidRDefault="00681FE0" w:rsidP="00AA1025">
            <w:pPr>
              <w:tabs>
                <w:tab w:val="center" w:pos="4536"/>
                <w:tab w:val="right" w:pos="9072"/>
              </w:tabs>
              <w:jc w:val="center"/>
              <w:rPr>
                <w:b/>
                <w:sz w:val="20"/>
                <w:szCs w:val="20"/>
              </w:rPr>
            </w:pPr>
            <w:r w:rsidRPr="00AA1025">
              <w:rPr>
                <w:b/>
                <w:sz w:val="20"/>
                <w:szCs w:val="20"/>
              </w:rPr>
              <w:t>Hlavní</w:t>
            </w:r>
          </w:p>
        </w:tc>
        <w:tc>
          <w:tcPr>
            <w:tcW w:w="766" w:type="pct"/>
            <w:tcBorders>
              <w:top w:val="single" w:sz="4" w:space="0" w:color="auto"/>
              <w:left w:val="single" w:sz="4" w:space="0" w:color="auto"/>
              <w:bottom w:val="single" w:sz="4" w:space="0" w:color="auto"/>
              <w:right w:val="single" w:sz="4" w:space="0" w:color="auto"/>
            </w:tcBorders>
            <w:shd w:val="clear" w:color="auto" w:fill="E6E6E6"/>
            <w:vAlign w:val="center"/>
          </w:tcPr>
          <w:p w:rsidR="00681FE0" w:rsidRPr="00AA1025" w:rsidRDefault="00681FE0" w:rsidP="00AA1025">
            <w:pPr>
              <w:tabs>
                <w:tab w:val="center" w:pos="4536"/>
                <w:tab w:val="right" w:pos="9072"/>
              </w:tabs>
              <w:jc w:val="center"/>
              <w:rPr>
                <w:b/>
                <w:sz w:val="20"/>
                <w:szCs w:val="20"/>
              </w:rPr>
            </w:pPr>
            <w:r w:rsidRPr="00AA1025">
              <w:rPr>
                <w:b/>
                <w:sz w:val="20"/>
                <w:szCs w:val="20"/>
              </w:rPr>
              <w:t>Doplňková</w:t>
            </w:r>
          </w:p>
        </w:tc>
        <w:tc>
          <w:tcPr>
            <w:tcW w:w="766" w:type="pct"/>
            <w:tcBorders>
              <w:top w:val="single" w:sz="4" w:space="0" w:color="auto"/>
              <w:left w:val="single" w:sz="4" w:space="0" w:color="auto"/>
              <w:bottom w:val="single" w:sz="4" w:space="0" w:color="auto"/>
              <w:right w:val="single" w:sz="4" w:space="0" w:color="auto"/>
            </w:tcBorders>
            <w:shd w:val="clear" w:color="auto" w:fill="E6E6E6"/>
            <w:vAlign w:val="center"/>
          </w:tcPr>
          <w:p w:rsidR="00681FE0" w:rsidRPr="00AA1025" w:rsidRDefault="00681FE0" w:rsidP="00AA1025">
            <w:pPr>
              <w:tabs>
                <w:tab w:val="center" w:pos="4536"/>
                <w:tab w:val="right" w:pos="9072"/>
              </w:tabs>
              <w:jc w:val="center"/>
              <w:rPr>
                <w:b/>
                <w:sz w:val="20"/>
                <w:szCs w:val="20"/>
              </w:rPr>
            </w:pPr>
            <w:r w:rsidRPr="00AA1025">
              <w:rPr>
                <w:b/>
                <w:sz w:val="20"/>
                <w:szCs w:val="20"/>
              </w:rPr>
              <w:t>Hlavní</w:t>
            </w:r>
          </w:p>
        </w:tc>
        <w:tc>
          <w:tcPr>
            <w:tcW w:w="766" w:type="pct"/>
            <w:tcBorders>
              <w:top w:val="single" w:sz="4" w:space="0" w:color="auto"/>
              <w:left w:val="single" w:sz="4" w:space="0" w:color="auto"/>
              <w:bottom w:val="single" w:sz="4" w:space="0" w:color="auto"/>
              <w:right w:val="single" w:sz="4" w:space="0" w:color="auto"/>
            </w:tcBorders>
            <w:shd w:val="clear" w:color="auto" w:fill="E6E6E6"/>
            <w:vAlign w:val="center"/>
          </w:tcPr>
          <w:p w:rsidR="00681FE0" w:rsidRPr="00AA1025" w:rsidRDefault="00681FE0" w:rsidP="00AA1025">
            <w:pPr>
              <w:tabs>
                <w:tab w:val="center" w:pos="4536"/>
                <w:tab w:val="right" w:pos="9072"/>
              </w:tabs>
              <w:jc w:val="center"/>
              <w:rPr>
                <w:b/>
                <w:sz w:val="20"/>
                <w:szCs w:val="20"/>
              </w:rPr>
            </w:pPr>
            <w:r w:rsidRPr="00AA1025">
              <w:rPr>
                <w:b/>
                <w:sz w:val="20"/>
                <w:szCs w:val="20"/>
              </w:rPr>
              <w:t>Doplňková</w:t>
            </w:r>
          </w:p>
        </w:tc>
      </w:tr>
      <w:tr w:rsidR="00681FE0" w:rsidRPr="00AA1025" w:rsidTr="009150F5">
        <w:trPr>
          <w:trHeight w:hRule="exact" w:val="454"/>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center" w:pos="4536"/>
                <w:tab w:val="right" w:pos="9072"/>
              </w:tabs>
              <w:rPr>
                <w:b/>
                <w:sz w:val="20"/>
                <w:szCs w:val="20"/>
              </w:rPr>
            </w:pPr>
            <w:r w:rsidRPr="00AA1025">
              <w:rPr>
                <w:b/>
                <w:sz w:val="20"/>
                <w:szCs w:val="20"/>
              </w:rPr>
              <w:t>1.</w:t>
            </w:r>
          </w:p>
        </w:tc>
        <w:tc>
          <w:tcPr>
            <w:tcW w:w="16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center" w:pos="4536"/>
                <w:tab w:val="right" w:pos="9072"/>
              </w:tabs>
              <w:rPr>
                <w:b/>
                <w:sz w:val="20"/>
                <w:szCs w:val="20"/>
              </w:rPr>
            </w:pPr>
            <w:r w:rsidRPr="00AA1025">
              <w:rPr>
                <w:b/>
                <w:sz w:val="20"/>
                <w:szCs w:val="20"/>
              </w:rPr>
              <w:t xml:space="preserve">Náklady celkem </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8262A4" w:rsidP="00BF61B0">
            <w:pPr>
              <w:tabs>
                <w:tab w:val="center" w:pos="4536"/>
                <w:tab w:val="right" w:pos="9072"/>
              </w:tabs>
              <w:jc w:val="center"/>
              <w:rPr>
                <w:sz w:val="20"/>
                <w:szCs w:val="20"/>
              </w:rPr>
            </w:pPr>
            <w:r>
              <w:rPr>
                <w:sz w:val="20"/>
                <w:szCs w:val="20"/>
              </w:rPr>
              <w:t>30.031,04</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BF61B0" w:rsidP="00BF61B0">
            <w:pPr>
              <w:tabs>
                <w:tab w:val="center" w:pos="4536"/>
                <w:tab w:val="right" w:pos="9072"/>
              </w:tabs>
              <w:jc w:val="center"/>
              <w:rPr>
                <w:sz w:val="20"/>
                <w:szCs w:val="20"/>
              </w:rPr>
            </w:pPr>
            <w:r>
              <w:rPr>
                <w:sz w:val="20"/>
                <w:szCs w:val="20"/>
              </w:rPr>
              <w:t>/</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8262A4" w:rsidP="00BF61B0">
            <w:pPr>
              <w:tabs>
                <w:tab w:val="center" w:pos="4536"/>
                <w:tab w:val="right" w:pos="9072"/>
              </w:tabs>
              <w:jc w:val="center"/>
              <w:rPr>
                <w:sz w:val="20"/>
                <w:szCs w:val="20"/>
              </w:rPr>
            </w:pPr>
            <w:r>
              <w:rPr>
                <w:sz w:val="20"/>
                <w:szCs w:val="20"/>
              </w:rPr>
              <w:t>13 800,54</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BF61B0" w:rsidP="00BF61B0">
            <w:pPr>
              <w:tabs>
                <w:tab w:val="center" w:pos="4536"/>
                <w:tab w:val="right" w:pos="9072"/>
              </w:tabs>
              <w:jc w:val="center"/>
              <w:rPr>
                <w:sz w:val="20"/>
                <w:szCs w:val="20"/>
              </w:rPr>
            </w:pPr>
            <w:r>
              <w:rPr>
                <w:sz w:val="20"/>
                <w:szCs w:val="20"/>
              </w:rPr>
              <w:t>/</w:t>
            </w:r>
          </w:p>
        </w:tc>
      </w:tr>
      <w:tr w:rsidR="00681FE0" w:rsidRPr="00AA1025" w:rsidTr="009150F5">
        <w:trPr>
          <w:trHeight w:hRule="exact" w:val="454"/>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center" w:pos="4536"/>
                <w:tab w:val="right" w:pos="9072"/>
              </w:tabs>
              <w:rPr>
                <w:b/>
                <w:sz w:val="20"/>
                <w:szCs w:val="20"/>
              </w:rPr>
            </w:pPr>
            <w:r w:rsidRPr="00AA1025">
              <w:rPr>
                <w:b/>
                <w:sz w:val="20"/>
                <w:szCs w:val="20"/>
              </w:rPr>
              <w:t>2.</w:t>
            </w:r>
          </w:p>
        </w:tc>
        <w:tc>
          <w:tcPr>
            <w:tcW w:w="16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center" w:pos="4536"/>
                <w:tab w:val="right" w:pos="9072"/>
              </w:tabs>
              <w:rPr>
                <w:b/>
                <w:sz w:val="20"/>
                <w:szCs w:val="20"/>
              </w:rPr>
            </w:pPr>
            <w:r w:rsidRPr="00AA1025">
              <w:rPr>
                <w:b/>
                <w:sz w:val="20"/>
                <w:szCs w:val="20"/>
              </w:rPr>
              <w:t xml:space="preserve">Výnosy celkem </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8262A4" w:rsidP="00BF61B0">
            <w:pPr>
              <w:tabs>
                <w:tab w:val="center" w:pos="4536"/>
                <w:tab w:val="right" w:pos="9072"/>
              </w:tabs>
              <w:jc w:val="center"/>
              <w:rPr>
                <w:sz w:val="20"/>
                <w:szCs w:val="20"/>
              </w:rPr>
            </w:pPr>
            <w:r>
              <w:rPr>
                <w:sz w:val="20"/>
                <w:szCs w:val="20"/>
              </w:rPr>
              <w:t>30.342,94</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BF61B0" w:rsidP="00BF61B0">
            <w:pPr>
              <w:tabs>
                <w:tab w:val="center" w:pos="4536"/>
                <w:tab w:val="right" w:pos="9072"/>
              </w:tabs>
              <w:jc w:val="center"/>
              <w:rPr>
                <w:sz w:val="20"/>
                <w:szCs w:val="20"/>
              </w:rPr>
            </w:pPr>
            <w:r>
              <w:rPr>
                <w:sz w:val="20"/>
                <w:szCs w:val="20"/>
              </w:rPr>
              <w:t>/</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8262A4" w:rsidP="00BF61B0">
            <w:pPr>
              <w:tabs>
                <w:tab w:val="center" w:pos="4536"/>
                <w:tab w:val="right" w:pos="9072"/>
              </w:tabs>
              <w:jc w:val="center"/>
              <w:rPr>
                <w:sz w:val="20"/>
                <w:szCs w:val="20"/>
              </w:rPr>
            </w:pPr>
            <w:r>
              <w:rPr>
                <w:sz w:val="20"/>
                <w:szCs w:val="20"/>
              </w:rPr>
              <w:t>13 641,61</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BF61B0" w:rsidP="00BF61B0">
            <w:pPr>
              <w:tabs>
                <w:tab w:val="center" w:pos="4536"/>
                <w:tab w:val="right" w:pos="9072"/>
              </w:tabs>
              <w:jc w:val="center"/>
              <w:rPr>
                <w:sz w:val="20"/>
                <w:szCs w:val="20"/>
              </w:rPr>
            </w:pPr>
            <w:r>
              <w:rPr>
                <w:sz w:val="20"/>
                <w:szCs w:val="20"/>
              </w:rPr>
              <w:t>/</w:t>
            </w:r>
          </w:p>
        </w:tc>
      </w:tr>
      <w:tr w:rsidR="00681FE0" w:rsidRPr="00AA1025" w:rsidTr="009150F5">
        <w:trPr>
          <w:trHeight w:val="454"/>
        </w:trPr>
        <w:tc>
          <w:tcPr>
            <w:tcW w:w="464" w:type="pct"/>
            <w:gridSpan w:val="2"/>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681FE0" w:rsidRPr="00AA1025" w:rsidRDefault="00681FE0" w:rsidP="00AA1025">
            <w:pPr>
              <w:tabs>
                <w:tab w:val="center" w:pos="4536"/>
                <w:tab w:val="right" w:pos="9072"/>
              </w:tabs>
              <w:jc w:val="center"/>
              <w:rPr>
                <w:sz w:val="20"/>
                <w:szCs w:val="20"/>
              </w:rPr>
            </w:pPr>
            <w:r w:rsidRPr="00AA1025">
              <w:rPr>
                <w:sz w:val="20"/>
                <w:szCs w:val="20"/>
              </w:rPr>
              <w:t>z toho</w:t>
            </w:r>
          </w:p>
        </w:tc>
        <w:tc>
          <w:tcPr>
            <w:tcW w:w="1472"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center" w:pos="4536"/>
                <w:tab w:val="right" w:pos="9072"/>
              </w:tabs>
              <w:rPr>
                <w:sz w:val="20"/>
                <w:szCs w:val="20"/>
              </w:rPr>
            </w:pPr>
            <w:r w:rsidRPr="00AA1025">
              <w:rPr>
                <w:sz w:val="20"/>
                <w:szCs w:val="20"/>
              </w:rPr>
              <w:t>příspěvky a dotace na provoz</w:t>
            </w:r>
            <w:r w:rsidR="008262A4">
              <w:rPr>
                <w:sz w:val="20"/>
                <w:szCs w:val="20"/>
              </w:rPr>
              <w:t xml:space="preserve"> (úč. 691) 672</w:t>
            </w:r>
            <w:r w:rsidRPr="00AA1025">
              <w:rPr>
                <w:sz w:val="20"/>
                <w:szCs w:val="20"/>
              </w:rPr>
              <w:t xml:space="preserve"> </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8262A4" w:rsidP="00BF61B0">
            <w:pPr>
              <w:tabs>
                <w:tab w:val="center" w:pos="4536"/>
                <w:tab w:val="right" w:pos="9072"/>
              </w:tabs>
              <w:jc w:val="center"/>
              <w:rPr>
                <w:sz w:val="20"/>
                <w:szCs w:val="20"/>
              </w:rPr>
            </w:pPr>
            <w:r>
              <w:rPr>
                <w:sz w:val="20"/>
                <w:szCs w:val="20"/>
              </w:rPr>
              <w:t>3. 131,91</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BF61B0" w:rsidP="00BF61B0">
            <w:pPr>
              <w:tabs>
                <w:tab w:val="center" w:pos="4536"/>
                <w:tab w:val="right" w:pos="9072"/>
              </w:tabs>
              <w:jc w:val="center"/>
              <w:rPr>
                <w:sz w:val="20"/>
                <w:szCs w:val="20"/>
              </w:rPr>
            </w:pPr>
            <w:r>
              <w:rPr>
                <w:sz w:val="20"/>
                <w:szCs w:val="20"/>
              </w:rPr>
              <w:t>/</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8262A4" w:rsidP="00BF61B0">
            <w:pPr>
              <w:tabs>
                <w:tab w:val="center" w:pos="4536"/>
                <w:tab w:val="right" w:pos="9072"/>
              </w:tabs>
              <w:jc w:val="center"/>
              <w:rPr>
                <w:sz w:val="20"/>
                <w:szCs w:val="20"/>
              </w:rPr>
            </w:pPr>
            <w:r>
              <w:rPr>
                <w:sz w:val="20"/>
                <w:szCs w:val="20"/>
              </w:rPr>
              <w:t>1.195,80</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BF61B0" w:rsidP="00BF61B0">
            <w:pPr>
              <w:tabs>
                <w:tab w:val="center" w:pos="4536"/>
                <w:tab w:val="right" w:pos="9072"/>
              </w:tabs>
              <w:jc w:val="center"/>
              <w:rPr>
                <w:sz w:val="20"/>
                <w:szCs w:val="20"/>
              </w:rPr>
            </w:pPr>
            <w:r>
              <w:rPr>
                <w:sz w:val="20"/>
                <w:szCs w:val="20"/>
              </w:rPr>
              <w:t>/</w:t>
            </w:r>
          </w:p>
        </w:tc>
      </w:tr>
      <w:tr w:rsidR="00681FE0" w:rsidRPr="00AA1025" w:rsidTr="009150F5">
        <w:trPr>
          <w:trHeight w:hRule="exact" w:val="454"/>
        </w:trPr>
        <w:tc>
          <w:tcPr>
            <w:tcW w:w="464" w:type="pct"/>
            <w:gridSpan w:val="2"/>
            <w:vMerge/>
            <w:tcBorders>
              <w:top w:val="single" w:sz="4" w:space="0" w:color="auto"/>
              <w:left w:val="single" w:sz="4" w:space="0" w:color="auto"/>
              <w:bottom w:val="single" w:sz="4" w:space="0" w:color="auto"/>
              <w:right w:val="single" w:sz="4" w:space="0" w:color="auto"/>
            </w:tcBorders>
            <w:shd w:val="clear" w:color="auto" w:fill="E6E6E6"/>
            <w:vAlign w:val="bottom"/>
          </w:tcPr>
          <w:p w:rsidR="00681FE0" w:rsidRPr="00AA1025" w:rsidRDefault="00681FE0" w:rsidP="00AA1025">
            <w:pPr>
              <w:tabs>
                <w:tab w:val="center" w:pos="4536"/>
                <w:tab w:val="right" w:pos="9072"/>
              </w:tabs>
              <w:rPr>
                <w:sz w:val="20"/>
                <w:szCs w:val="20"/>
              </w:rPr>
            </w:pPr>
          </w:p>
        </w:tc>
        <w:tc>
          <w:tcPr>
            <w:tcW w:w="1472"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center" w:pos="4536"/>
                <w:tab w:val="right" w:pos="9072"/>
              </w:tabs>
              <w:rPr>
                <w:sz w:val="20"/>
                <w:szCs w:val="20"/>
              </w:rPr>
            </w:pPr>
            <w:r w:rsidRPr="00AA1025">
              <w:rPr>
                <w:sz w:val="20"/>
                <w:szCs w:val="20"/>
              </w:rPr>
              <w:t xml:space="preserve">ostatní výnosy </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8262A4" w:rsidP="00BF61B0">
            <w:pPr>
              <w:tabs>
                <w:tab w:val="center" w:pos="4536"/>
                <w:tab w:val="right" w:pos="9072"/>
              </w:tabs>
              <w:jc w:val="center"/>
              <w:rPr>
                <w:sz w:val="20"/>
                <w:szCs w:val="20"/>
              </w:rPr>
            </w:pPr>
            <w:r>
              <w:rPr>
                <w:sz w:val="20"/>
                <w:szCs w:val="20"/>
              </w:rPr>
              <w:t>27 211</w:t>
            </w:r>
            <w:r w:rsidR="00563C11">
              <w:rPr>
                <w:sz w:val="20"/>
                <w:szCs w:val="20"/>
              </w:rPr>
              <w:t>,</w:t>
            </w:r>
            <w:r>
              <w:rPr>
                <w:sz w:val="20"/>
                <w:szCs w:val="20"/>
              </w:rPr>
              <w:t>03</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BF61B0" w:rsidP="00BF61B0">
            <w:pPr>
              <w:tabs>
                <w:tab w:val="center" w:pos="4536"/>
                <w:tab w:val="right" w:pos="9072"/>
              </w:tabs>
              <w:jc w:val="center"/>
              <w:rPr>
                <w:sz w:val="20"/>
                <w:szCs w:val="20"/>
              </w:rPr>
            </w:pPr>
            <w:r>
              <w:rPr>
                <w:sz w:val="20"/>
                <w:szCs w:val="20"/>
              </w:rPr>
              <w:t>/</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8262A4" w:rsidP="00BF61B0">
            <w:pPr>
              <w:tabs>
                <w:tab w:val="center" w:pos="4536"/>
                <w:tab w:val="right" w:pos="9072"/>
              </w:tabs>
              <w:jc w:val="center"/>
              <w:rPr>
                <w:sz w:val="20"/>
                <w:szCs w:val="20"/>
              </w:rPr>
            </w:pPr>
            <w:r>
              <w:rPr>
                <w:sz w:val="20"/>
                <w:szCs w:val="20"/>
              </w:rPr>
              <w:t>12. 445,81</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BF61B0" w:rsidP="00BF61B0">
            <w:pPr>
              <w:tabs>
                <w:tab w:val="center" w:pos="4536"/>
                <w:tab w:val="right" w:pos="9072"/>
              </w:tabs>
              <w:jc w:val="center"/>
              <w:rPr>
                <w:sz w:val="20"/>
                <w:szCs w:val="20"/>
              </w:rPr>
            </w:pPr>
            <w:r>
              <w:rPr>
                <w:sz w:val="20"/>
                <w:szCs w:val="20"/>
              </w:rPr>
              <w:t>/</w:t>
            </w:r>
          </w:p>
        </w:tc>
      </w:tr>
      <w:tr w:rsidR="00681FE0" w:rsidRPr="00AA1025" w:rsidTr="009150F5">
        <w:trPr>
          <w:trHeight w:val="454"/>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425A4F">
            <w:pPr>
              <w:tabs>
                <w:tab w:val="center" w:pos="4536"/>
                <w:tab w:val="right" w:pos="9072"/>
              </w:tabs>
              <w:rPr>
                <w:b/>
                <w:sz w:val="20"/>
                <w:szCs w:val="20"/>
              </w:rPr>
            </w:pPr>
            <w:r w:rsidRPr="00AA1025">
              <w:rPr>
                <w:b/>
                <w:sz w:val="20"/>
                <w:szCs w:val="20"/>
              </w:rPr>
              <w:t>3.</w:t>
            </w:r>
          </w:p>
        </w:tc>
        <w:tc>
          <w:tcPr>
            <w:tcW w:w="16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center" w:pos="4536"/>
                <w:tab w:val="right" w:pos="9072"/>
              </w:tabs>
              <w:rPr>
                <w:b/>
                <w:sz w:val="20"/>
                <w:szCs w:val="20"/>
              </w:rPr>
            </w:pPr>
            <w:r w:rsidRPr="00AA1025">
              <w:rPr>
                <w:b/>
                <w:sz w:val="20"/>
                <w:szCs w:val="20"/>
              </w:rPr>
              <w:t xml:space="preserve">HOSPODÁŘSKÝ VÝSLEDEK před zdaněním </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8262A4" w:rsidP="00BF61B0">
            <w:pPr>
              <w:tabs>
                <w:tab w:val="center" w:pos="4536"/>
                <w:tab w:val="right" w:pos="9072"/>
              </w:tabs>
              <w:jc w:val="center"/>
              <w:rPr>
                <w:sz w:val="20"/>
                <w:szCs w:val="20"/>
              </w:rPr>
            </w:pPr>
            <w:r>
              <w:rPr>
                <w:sz w:val="20"/>
                <w:szCs w:val="20"/>
              </w:rPr>
              <w:t>311,9</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BF61B0" w:rsidP="00BF61B0">
            <w:pPr>
              <w:tabs>
                <w:tab w:val="center" w:pos="4536"/>
                <w:tab w:val="right" w:pos="9072"/>
              </w:tabs>
              <w:jc w:val="center"/>
              <w:rPr>
                <w:sz w:val="20"/>
                <w:szCs w:val="20"/>
              </w:rPr>
            </w:pPr>
            <w:r>
              <w:rPr>
                <w:sz w:val="20"/>
                <w:szCs w:val="20"/>
              </w:rPr>
              <w:t>/</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8262A4" w:rsidRDefault="008262A4" w:rsidP="008262A4">
            <w:pPr>
              <w:pStyle w:val="Odstavecseseznamem"/>
              <w:numPr>
                <w:ilvl w:val="0"/>
                <w:numId w:val="9"/>
              </w:numPr>
              <w:tabs>
                <w:tab w:val="center" w:pos="4536"/>
                <w:tab w:val="right" w:pos="9072"/>
              </w:tabs>
              <w:jc w:val="center"/>
              <w:rPr>
                <w:sz w:val="20"/>
                <w:szCs w:val="20"/>
              </w:rPr>
            </w:pPr>
            <w:r>
              <w:rPr>
                <w:sz w:val="20"/>
                <w:szCs w:val="20"/>
              </w:rPr>
              <w:t>158,93</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BF61B0" w:rsidP="00BF61B0">
            <w:pPr>
              <w:tabs>
                <w:tab w:val="center" w:pos="4536"/>
                <w:tab w:val="right" w:pos="9072"/>
              </w:tabs>
              <w:jc w:val="center"/>
              <w:rPr>
                <w:sz w:val="20"/>
                <w:szCs w:val="20"/>
              </w:rPr>
            </w:pPr>
            <w:r>
              <w:rPr>
                <w:sz w:val="20"/>
                <w:szCs w:val="20"/>
              </w:rPr>
              <w:t>/</w:t>
            </w:r>
          </w:p>
        </w:tc>
      </w:tr>
    </w:tbl>
    <w:p w:rsidR="00681FE0" w:rsidRPr="00DF1255" w:rsidRDefault="00681FE0" w:rsidP="00681FE0">
      <w:pPr>
        <w:spacing w:before="120"/>
        <w:jc w:val="both"/>
        <w:rPr>
          <w:u w:val="single"/>
        </w:rPr>
      </w:pPr>
      <w:r w:rsidRPr="00DF1255">
        <w:rPr>
          <w:b/>
          <w:sz w:val="20"/>
          <w:szCs w:val="20"/>
        </w:rPr>
        <w:t>II. Přijaté příspěvky a dotace</w:t>
      </w:r>
    </w:p>
    <w:tbl>
      <w:tblPr>
        <w:tblW w:w="5000" w:type="pct"/>
        <w:tblLook w:val="01E0" w:firstRow="1" w:lastRow="1" w:firstColumn="1" w:lastColumn="1" w:noHBand="0" w:noVBand="0"/>
      </w:tblPr>
      <w:tblGrid>
        <w:gridCol w:w="657"/>
        <w:gridCol w:w="156"/>
        <w:gridCol w:w="1055"/>
        <w:gridCol w:w="5790"/>
        <w:gridCol w:w="1970"/>
      </w:tblGrid>
      <w:tr w:rsidR="00681FE0" w:rsidRPr="00AA1025" w:rsidTr="00AA1025">
        <w:trPr>
          <w:trHeight w:val="567"/>
        </w:trPr>
        <w:tc>
          <w:tcPr>
            <w:tcW w:w="3977" w:type="pct"/>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81FE0" w:rsidRPr="00AA1025" w:rsidRDefault="00681FE0" w:rsidP="00AA1025">
            <w:pPr>
              <w:tabs>
                <w:tab w:val="center" w:pos="4536"/>
                <w:tab w:val="right" w:pos="9072"/>
              </w:tabs>
              <w:jc w:val="center"/>
              <w:rPr>
                <w:sz w:val="20"/>
                <w:szCs w:val="20"/>
              </w:rPr>
            </w:pPr>
            <w:r w:rsidRPr="00AA1025">
              <w:rPr>
                <w:b/>
                <w:sz w:val="20"/>
                <w:szCs w:val="20"/>
              </w:rPr>
              <w:t>Přijaté příspěvky a dotace v tis. Kč</w:t>
            </w:r>
          </w:p>
        </w:tc>
        <w:tc>
          <w:tcPr>
            <w:tcW w:w="1023" w:type="pct"/>
            <w:tcBorders>
              <w:top w:val="single" w:sz="4" w:space="0" w:color="auto"/>
              <w:left w:val="single" w:sz="4" w:space="0" w:color="auto"/>
              <w:bottom w:val="single" w:sz="4" w:space="0" w:color="auto"/>
              <w:right w:val="single" w:sz="4" w:space="0" w:color="auto"/>
            </w:tcBorders>
            <w:shd w:val="clear" w:color="auto" w:fill="E6E6E6"/>
            <w:vAlign w:val="center"/>
          </w:tcPr>
          <w:p w:rsidR="00D671B5" w:rsidRPr="00AA1025" w:rsidRDefault="00A126E4" w:rsidP="00AA1025">
            <w:pPr>
              <w:tabs>
                <w:tab w:val="center" w:pos="4536"/>
                <w:tab w:val="right" w:pos="9072"/>
              </w:tabs>
              <w:jc w:val="center"/>
              <w:rPr>
                <w:b/>
                <w:sz w:val="20"/>
                <w:szCs w:val="20"/>
              </w:rPr>
            </w:pPr>
            <w:r w:rsidRPr="00AA1025">
              <w:rPr>
                <w:b/>
                <w:sz w:val="20"/>
                <w:szCs w:val="20"/>
              </w:rPr>
              <w:t>Za rok 20</w:t>
            </w:r>
            <w:r w:rsidR="008262A4">
              <w:rPr>
                <w:b/>
                <w:sz w:val="20"/>
                <w:szCs w:val="20"/>
              </w:rPr>
              <w:t>22</w:t>
            </w:r>
          </w:p>
          <w:p w:rsidR="00681FE0" w:rsidRPr="00AA1025" w:rsidRDefault="00D671B5" w:rsidP="00AA1025">
            <w:pPr>
              <w:tabs>
                <w:tab w:val="center" w:pos="4536"/>
                <w:tab w:val="right" w:pos="9072"/>
              </w:tabs>
              <w:jc w:val="center"/>
              <w:rPr>
                <w:b/>
                <w:sz w:val="20"/>
                <w:szCs w:val="20"/>
              </w:rPr>
            </w:pPr>
            <w:r w:rsidRPr="00AA1025">
              <w:rPr>
                <w:b/>
                <w:sz w:val="20"/>
                <w:szCs w:val="20"/>
              </w:rPr>
              <w:t>(k 31. 12.)</w:t>
            </w:r>
          </w:p>
        </w:tc>
      </w:tr>
      <w:tr w:rsidR="00A126E4" w:rsidRPr="00AA1025" w:rsidTr="00AA1025">
        <w:trPr>
          <w:trHeight w:hRule="exact" w:val="567"/>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A126E4" w:rsidRPr="00AA1025" w:rsidRDefault="00A126E4" w:rsidP="00AA1025">
            <w:pPr>
              <w:tabs>
                <w:tab w:val="center" w:pos="4536"/>
                <w:tab w:val="right" w:pos="9072"/>
              </w:tabs>
              <w:rPr>
                <w:b/>
                <w:sz w:val="20"/>
                <w:szCs w:val="20"/>
              </w:rPr>
            </w:pPr>
            <w:r w:rsidRPr="00AA1025">
              <w:rPr>
                <w:b/>
                <w:sz w:val="20"/>
                <w:szCs w:val="20"/>
              </w:rPr>
              <w:t>1.</w:t>
            </w:r>
          </w:p>
        </w:tc>
        <w:tc>
          <w:tcPr>
            <w:tcW w:w="36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126E4" w:rsidRPr="00AA1025" w:rsidRDefault="00A126E4" w:rsidP="00AA1025">
            <w:pPr>
              <w:tabs>
                <w:tab w:val="center" w:pos="4536"/>
                <w:tab w:val="right" w:pos="9072"/>
              </w:tabs>
              <w:rPr>
                <w:b/>
                <w:sz w:val="20"/>
                <w:szCs w:val="20"/>
              </w:rPr>
            </w:pPr>
            <w:r w:rsidRPr="00AA1025">
              <w:rPr>
                <w:b/>
                <w:sz w:val="20"/>
                <w:szCs w:val="20"/>
              </w:rPr>
              <w:t>Přijaté dotace ze státního rozpočtu celkem (INV)</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A126E4" w:rsidRPr="00AA1025" w:rsidRDefault="00BF61B0" w:rsidP="00BF61B0">
            <w:pPr>
              <w:tabs>
                <w:tab w:val="center" w:pos="4536"/>
                <w:tab w:val="right" w:pos="9072"/>
              </w:tabs>
              <w:jc w:val="center"/>
              <w:rPr>
                <w:sz w:val="20"/>
                <w:szCs w:val="20"/>
              </w:rPr>
            </w:pPr>
            <w:r>
              <w:rPr>
                <w:sz w:val="20"/>
                <w:szCs w:val="20"/>
              </w:rPr>
              <w:t>/</w:t>
            </w:r>
          </w:p>
        </w:tc>
      </w:tr>
      <w:tr w:rsidR="00A126E4" w:rsidRPr="00AA1025" w:rsidTr="00AA1025">
        <w:trPr>
          <w:trHeight w:hRule="exact" w:val="567"/>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A126E4" w:rsidRPr="00AA1025" w:rsidRDefault="00A126E4" w:rsidP="00AA1025">
            <w:pPr>
              <w:tabs>
                <w:tab w:val="center" w:pos="4536"/>
                <w:tab w:val="right" w:pos="9072"/>
              </w:tabs>
              <w:rPr>
                <w:b/>
                <w:sz w:val="20"/>
                <w:szCs w:val="20"/>
              </w:rPr>
            </w:pPr>
            <w:r w:rsidRPr="00AA1025">
              <w:rPr>
                <w:b/>
                <w:sz w:val="20"/>
                <w:szCs w:val="20"/>
              </w:rPr>
              <w:t>2.</w:t>
            </w:r>
          </w:p>
        </w:tc>
        <w:tc>
          <w:tcPr>
            <w:tcW w:w="36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126E4" w:rsidRPr="00AA1025" w:rsidRDefault="00A126E4" w:rsidP="00AA1025">
            <w:pPr>
              <w:tabs>
                <w:tab w:val="center" w:pos="4536"/>
                <w:tab w:val="right" w:pos="9072"/>
              </w:tabs>
              <w:rPr>
                <w:b/>
                <w:sz w:val="20"/>
                <w:szCs w:val="20"/>
              </w:rPr>
            </w:pPr>
            <w:r w:rsidRPr="00AA1025">
              <w:rPr>
                <w:b/>
                <w:sz w:val="20"/>
                <w:szCs w:val="20"/>
              </w:rPr>
              <w:t>Přijaté dotace z rozpočtu kraje (včetně vrácených příjmů z pronájmu) celkem (INV)</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A126E4" w:rsidRPr="00AA1025" w:rsidRDefault="00BF61B0" w:rsidP="00BF61B0">
            <w:pPr>
              <w:tabs>
                <w:tab w:val="center" w:pos="4536"/>
                <w:tab w:val="right" w:pos="9072"/>
              </w:tabs>
              <w:jc w:val="center"/>
              <w:rPr>
                <w:sz w:val="20"/>
                <w:szCs w:val="20"/>
              </w:rPr>
            </w:pPr>
            <w:r>
              <w:rPr>
                <w:sz w:val="20"/>
                <w:szCs w:val="20"/>
              </w:rPr>
              <w:t>/</w:t>
            </w:r>
          </w:p>
        </w:tc>
      </w:tr>
      <w:tr w:rsidR="00A126E4" w:rsidRPr="00AA1025" w:rsidTr="00AA1025">
        <w:trPr>
          <w:trHeight w:hRule="exact" w:val="567"/>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A126E4" w:rsidRPr="00AA1025" w:rsidRDefault="00A126E4" w:rsidP="00AA1025">
            <w:pPr>
              <w:tabs>
                <w:tab w:val="left" w:pos="0"/>
                <w:tab w:val="center" w:pos="4536"/>
                <w:tab w:val="right" w:pos="9072"/>
              </w:tabs>
              <w:rPr>
                <w:b/>
                <w:sz w:val="20"/>
                <w:szCs w:val="20"/>
              </w:rPr>
            </w:pPr>
            <w:r w:rsidRPr="00AA1025">
              <w:rPr>
                <w:b/>
                <w:sz w:val="20"/>
                <w:szCs w:val="20"/>
              </w:rPr>
              <w:t>3.</w:t>
            </w:r>
          </w:p>
        </w:tc>
        <w:tc>
          <w:tcPr>
            <w:tcW w:w="36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126E4" w:rsidRPr="00AA1025" w:rsidRDefault="00A126E4" w:rsidP="00AA1025">
            <w:pPr>
              <w:tabs>
                <w:tab w:val="left" w:pos="0"/>
                <w:tab w:val="center" w:pos="4536"/>
                <w:tab w:val="right" w:pos="9072"/>
              </w:tabs>
              <w:rPr>
                <w:b/>
                <w:sz w:val="20"/>
                <w:szCs w:val="20"/>
              </w:rPr>
            </w:pPr>
            <w:r w:rsidRPr="00AA1025">
              <w:rPr>
                <w:b/>
                <w:sz w:val="20"/>
                <w:szCs w:val="20"/>
              </w:rPr>
              <w:t xml:space="preserve">Přijaté příspěvky a dotace na neinvestiční výdaje ze státního rozpočtu přes účet zřizovatele (MŠMT apod.) celkem (NIV) </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A126E4" w:rsidRPr="00AA1025" w:rsidRDefault="00666B80" w:rsidP="00BF61B0">
            <w:pPr>
              <w:tabs>
                <w:tab w:val="center" w:pos="4536"/>
                <w:tab w:val="right" w:pos="9072"/>
              </w:tabs>
              <w:jc w:val="center"/>
              <w:rPr>
                <w:sz w:val="20"/>
                <w:szCs w:val="20"/>
              </w:rPr>
            </w:pPr>
            <w:r>
              <w:rPr>
                <w:sz w:val="20"/>
                <w:szCs w:val="20"/>
              </w:rPr>
              <w:t>24 167,</w:t>
            </w:r>
            <w:r w:rsidR="00563C11">
              <w:rPr>
                <w:sz w:val="20"/>
                <w:szCs w:val="20"/>
              </w:rPr>
              <w:t>4</w:t>
            </w:r>
            <w:r>
              <w:rPr>
                <w:sz w:val="20"/>
                <w:szCs w:val="20"/>
              </w:rPr>
              <w:t>1</w:t>
            </w:r>
          </w:p>
        </w:tc>
      </w:tr>
      <w:tr w:rsidR="00681FE0" w:rsidRPr="00AA1025" w:rsidTr="00AA1025">
        <w:trPr>
          <w:trHeight w:val="340"/>
        </w:trPr>
        <w:tc>
          <w:tcPr>
            <w:tcW w:w="422" w:type="pct"/>
            <w:gridSpan w:val="2"/>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681FE0" w:rsidRPr="00AA1025" w:rsidRDefault="00681FE0" w:rsidP="00AA1025">
            <w:pPr>
              <w:tabs>
                <w:tab w:val="left" w:pos="0"/>
                <w:tab w:val="center" w:pos="4536"/>
                <w:tab w:val="right" w:pos="9072"/>
              </w:tabs>
              <w:jc w:val="center"/>
              <w:rPr>
                <w:sz w:val="20"/>
                <w:szCs w:val="20"/>
              </w:rPr>
            </w:pPr>
            <w:r w:rsidRPr="00AA1025">
              <w:rPr>
                <w:sz w:val="20"/>
                <w:szCs w:val="20"/>
              </w:rPr>
              <w:t>z toho</w:t>
            </w:r>
          </w:p>
        </w:tc>
        <w:tc>
          <w:tcPr>
            <w:tcW w:w="35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center" w:pos="4536"/>
                <w:tab w:val="right" w:pos="9072"/>
              </w:tabs>
              <w:rPr>
                <w:sz w:val="20"/>
                <w:szCs w:val="20"/>
              </w:rPr>
            </w:pPr>
            <w:r w:rsidRPr="00AA1025">
              <w:rPr>
                <w:sz w:val="20"/>
                <w:szCs w:val="20"/>
              </w:rPr>
              <w:t>přímé vzdělávací výdaje celkem (UZ 33353)</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66B80" w:rsidP="00BF61B0">
            <w:pPr>
              <w:tabs>
                <w:tab w:val="center" w:pos="4536"/>
                <w:tab w:val="right" w:pos="9072"/>
              </w:tabs>
              <w:jc w:val="center"/>
              <w:rPr>
                <w:sz w:val="20"/>
                <w:szCs w:val="20"/>
              </w:rPr>
            </w:pPr>
            <w:r>
              <w:rPr>
                <w:sz w:val="20"/>
                <w:szCs w:val="20"/>
              </w:rPr>
              <w:t>24 087</w:t>
            </w:r>
            <w:r w:rsidR="00563C11">
              <w:rPr>
                <w:sz w:val="20"/>
                <w:szCs w:val="20"/>
              </w:rPr>
              <w:t>,13</w:t>
            </w:r>
          </w:p>
        </w:tc>
      </w:tr>
      <w:tr w:rsidR="00681FE0" w:rsidRPr="00AA1025" w:rsidTr="00AA1025">
        <w:trPr>
          <w:trHeight w:val="340"/>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E6E6E6"/>
            <w:vAlign w:val="bottom"/>
          </w:tcPr>
          <w:p w:rsidR="00681FE0" w:rsidRPr="00AA1025" w:rsidRDefault="00681FE0" w:rsidP="00AA1025">
            <w:pPr>
              <w:tabs>
                <w:tab w:val="left" w:pos="0"/>
                <w:tab w:val="center" w:pos="4536"/>
                <w:tab w:val="right" w:pos="9072"/>
              </w:tabs>
              <w:rPr>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F3F3F3"/>
            <w:vAlign w:val="center"/>
          </w:tcPr>
          <w:p w:rsidR="00681FE0" w:rsidRPr="00AA1025" w:rsidRDefault="00681FE0" w:rsidP="00AA1025">
            <w:pPr>
              <w:tabs>
                <w:tab w:val="center" w:pos="4536"/>
                <w:tab w:val="right" w:pos="9072"/>
              </w:tabs>
              <w:jc w:val="center"/>
              <w:rPr>
                <w:sz w:val="20"/>
                <w:szCs w:val="20"/>
              </w:rPr>
            </w:pPr>
            <w:r w:rsidRPr="00AA1025">
              <w:rPr>
                <w:sz w:val="20"/>
                <w:szCs w:val="20"/>
              </w:rPr>
              <w:t>z toho</w:t>
            </w: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center" w:pos="4536"/>
                <w:tab w:val="right" w:pos="9072"/>
              </w:tabs>
              <w:rPr>
                <w:sz w:val="20"/>
                <w:szCs w:val="20"/>
              </w:rPr>
            </w:pPr>
            <w:r w:rsidRPr="00AA1025">
              <w:rPr>
                <w:sz w:val="20"/>
                <w:szCs w:val="20"/>
              </w:rPr>
              <w:t>mzdové výdaje</w:t>
            </w:r>
            <w:r w:rsidR="00A126E4" w:rsidRPr="00AA1025">
              <w:rPr>
                <w:sz w:val="20"/>
                <w:szCs w:val="20"/>
              </w:rPr>
              <w:t xml:space="preserve"> (platy a OPPP)</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563C11" w:rsidP="00BF61B0">
            <w:pPr>
              <w:tabs>
                <w:tab w:val="center" w:pos="4536"/>
                <w:tab w:val="right" w:pos="9072"/>
              </w:tabs>
              <w:jc w:val="center"/>
              <w:rPr>
                <w:sz w:val="20"/>
                <w:szCs w:val="20"/>
              </w:rPr>
            </w:pPr>
            <w:r>
              <w:rPr>
                <w:sz w:val="20"/>
                <w:szCs w:val="20"/>
              </w:rPr>
              <w:t>17</w:t>
            </w:r>
            <w:r w:rsidR="00666B80">
              <w:rPr>
                <w:sz w:val="20"/>
                <w:szCs w:val="20"/>
              </w:rPr>
              <w:t>. 426,82</w:t>
            </w:r>
          </w:p>
        </w:tc>
      </w:tr>
      <w:tr w:rsidR="00681FE0" w:rsidRPr="00AA1025" w:rsidTr="00AA1025">
        <w:trPr>
          <w:trHeight w:val="340"/>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E6E6E6"/>
            <w:vAlign w:val="bottom"/>
          </w:tcPr>
          <w:p w:rsidR="00681FE0" w:rsidRPr="00AA1025" w:rsidRDefault="00681FE0" w:rsidP="00AA1025">
            <w:pPr>
              <w:tabs>
                <w:tab w:val="left" w:pos="0"/>
                <w:tab w:val="center" w:pos="4536"/>
                <w:tab w:val="right" w:pos="9072"/>
              </w:tabs>
              <w:rPr>
                <w:sz w:val="20"/>
                <w:szCs w:val="20"/>
              </w:rPr>
            </w:pPr>
          </w:p>
        </w:tc>
        <w:tc>
          <w:tcPr>
            <w:tcW w:w="35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left" w:pos="0"/>
                <w:tab w:val="center" w:pos="4536"/>
                <w:tab w:val="right" w:pos="9072"/>
              </w:tabs>
              <w:rPr>
                <w:sz w:val="20"/>
                <w:szCs w:val="20"/>
              </w:rPr>
            </w:pPr>
            <w:r w:rsidRPr="00AA1025">
              <w:rPr>
                <w:sz w:val="20"/>
                <w:szCs w:val="20"/>
              </w:rPr>
              <w:t>ostatní celkem</w:t>
            </w:r>
            <w:r w:rsidRPr="00AA1025">
              <w:rPr>
                <w:bCs/>
                <w:sz w:val="20"/>
                <w:szCs w:val="20"/>
                <w:vertAlign w:val="superscript"/>
              </w:rPr>
              <w:t>1</w:t>
            </w:r>
            <w:r w:rsidRPr="00AA1025">
              <w:rPr>
                <w:sz w:val="20"/>
                <w:szCs w:val="20"/>
              </w:rPr>
              <w:t xml:space="preserve"> </w:t>
            </w:r>
            <w:r w:rsidR="00BB58E3" w:rsidRPr="00AA1025">
              <w:rPr>
                <w:sz w:val="20"/>
                <w:szCs w:val="20"/>
              </w:rPr>
              <w:t xml:space="preserve">(např. UZ </w:t>
            </w:r>
            <w:r w:rsidR="00C50FA0" w:rsidRPr="00AA1025">
              <w:rPr>
                <w:sz w:val="20"/>
                <w:szCs w:val="20"/>
              </w:rPr>
              <w:t xml:space="preserve">33013, </w:t>
            </w:r>
            <w:r w:rsidR="00BB58E3" w:rsidRPr="00AA1025">
              <w:rPr>
                <w:sz w:val="20"/>
                <w:szCs w:val="20"/>
              </w:rPr>
              <w:t>33</w:t>
            </w:r>
            <w:r w:rsidR="00C50FA0" w:rsidRPr="00AA1025">
              <w:rPr>
                <w:sz w:val="20"/>
                <w:szCs w:val="20"/>
              </w:rPr>
              <w:t>163</w:t>
            </w:r>
            <w:r w:rsidR="00BB58E3" w:rsidRPr="00AA1025">
              <w:rPr>
                <w:sz w:val="20"/>
                <w:szCs w:val="20"/>
              </w:rPr>
              <w:t xml:space="preserve"> - vypsat všechny)</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66B80" w:rsidP="00BF61B0">
            <w:pPr>
              <w:tabs>
                <w:tab w:val="left" w:pos="0"/>
                <w:tab w:val="center" w:pos="4536"/>
                <w:tab w:val="right" w:pos="9072"/>
              </w:tabs>
              <w:jc w:val="center"/>
              <w:rPr>
                <w:sz w:val="20"/>
                <w:szCs w:val="20"/>
              </w:rPr>
            </w:pPr>
            <w:r>
              <w:rPr>
                <w:sz w:val="20"/>
                <w:szCs w:val="20"/>
              </w:rPr>
              <w:t>80,28</w:t>
            </w:r>
          </w:p>
        </w:tc>
      </w:tr>
      <w:tr w:rsidR="00681FE0" w:rsidRPr="00AA1025" w:rsidTr="00AA1025">
        <w:trPr>
          <w:trHeight w:hRule="exact" w:val="340"/>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E6E6E6"/>
            <w:vAlign w:val="bottom"/>
          </w:tcPr>
          <w:p w:rsidR="00681FE0" w:rsidRPr="00AA1025" w:rsidRDefault="00681FE0" w:rsidP="00AA1025">
            <w:pPr>
              <w:tabs>
                <w:tab w:val="left" w:pos="0"/>
                <w:tab w:val="center" w:pos="4536"/>
                <w:tab w:val="right" w:pos="9072"/>
              </w:tabs>
              <w:rPr>
                <w:sz w:val="20"/>
                <w:szCs w:val="20"/>
              </w:rPr>
            </w:pPr>
          </w:p>
        </w:tc>
        <w:tc>
          <w:tcPr>
            <w:tcW w:w="548" w:type="pct"/>
            <w:vMerge w:val="restart"/>
            <w:tcBorders>
              <w:top w:val="single" w:sz="4" w:space="0" w:color="auto"/>
              <w:left w:val="single" w:sz="4" w:space="0" w:color="auto"/>
              <w:bottom w:val="single" w:sz="4" w:space="0" w:color="auto"/>
              <w:right w:val="single" w:sz="4" w:space="0" w:color="auto"/>
            </w:tcBorders>
            <w:shd w:val="clear" w:color="auto" w:fill="F3F3F3"/>
            <w:vAlign w:val="center"/>
          </w:tcPr>
          <w:p w:rsidR="00681FE0" w:rsidRPr="00AA1025" w:rsidRDefault="00681FE0" w:rsidP="00AA1025">
            <w:pPr>
              <w:tabs>
                <w:tab w:val="left" w:pos="0"/>
                <w:tab w:val="center" w:pos="4536"/>
                <w:tab w:val="right" w:pos="9072"/>
              </w:tabs>
              <w:jc w:val="center"/>
              <w:rPr>
                <w:sz w:val="20"/>
                <w:szCs w:val="20"/>
              </w:rPr>
            </w:pPr>
            <w:r w:rsidRPr="00AA1025">
              <w:rPr>
                <w:sz w:val="20"/>
                <w:szCs w:val="20"/>
              </w:rPr>
              <w:t>z toho</w:t>
            </w: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EA730A" w:rsidP="00AA1025">
            <w:pPr>
              <w:tabs>
                <w:tab w:val="left" w:pos="0"/>
                <w:tab w:val="center" w:pos="4536"/>
                <w:tab w:val="right" w:pos="9072"/>
              </w:tabs>
              <w:rPr>
                <w:sz w:val="20"/>
                <w:szCs w:val="20"/>
              </w:rPr>
            </w:pPr>
            <w:r>
              <w:rPr>
                <w:sz w:val="20"/>
                <w:szCs w:val="20"/>
              </w:rPr>
              <w:t>UZ 33064</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EA730A" w:rsidP="00BF61B0">
            <w:pPr>
              <w:tabs>
                <w:tab w:val="left" w:pos="0"/>
                <w:tab w:val="center" w:pos="4536"/>
                <w:tab w:val="right" w:pos="9072"/>
              </w:tabs>
              <w:jc w:val="center"/>
              <w:rPr>
                <w:sz w:val="20"/>
                <w:szCs w:val="20"/>
              </w:rPr>
            </w:pPr>
            <w:r>
              <w:rPr>
                <w:sz w:val="20"/>
                <w:szCs w:val="20"/>
              </w:rPr>
              <w:t>4</w:t>
            </w:r>
            <w:r w:rsidR="00666B80">
              <w:rPr>
                <w:sz w:val="20"/>
                <w:szCs w:val="20"/>
              </w:rPr>
              <w:t>0,28</w:t>
            </w:r>
          </w:p>
        </w:tc>
      </w:tr>
      <w:tr w:rsidR="00681FE0" w:rsidRPr="00AA1025" w:rsidTr="00AA1025">
        <w:trPr>
          <w:trHeight w:hRule="exact" w:val="340"/>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E6E6E6"/>
            <w:vAlign w:val="bottom"/>
          </w:tcPr>
          <w:p w:rsidR="00681FE0" w:rsidRPr="00AA1025" w:rsidRDefault="00681FE0" w:rsidP="00AA1025">
            <w:pPr>
              <w:tabs>
                <w:tab w:val="left" w:pos="0"/>
                <w:tab w:val="center" w:pos="4536"/>
                <w:tab w:val="right" w:pos="9072"/>
              </w:tabs>
              <w:rPr>
                <w:sz w:val="20"/>
                <w:szCs w:val="20"/>
              </w:rPr>
            </w:pPr>
          </w:p>
        </w:tc>
        <w:tc>
          <w:tcPr>
            <w:tcW w:w="548" w:type="pct"/>
            <w:vMerge/>
            <w:tcBorders>
              <w:top w:val="single" w:sz="4" w:space="0" w:color="auto"/>
              <w:left w:val="single" w:sz="4" w:space="0" w:color="auto"/>
              <w:bottom w:val="single" w:sz="4" w:space="0" w:color="auto"/>
              <w:right w:val="single" w:sz="4" w:space="0" w:color="auto"/>
            </w:tcBorders>
            <w:shd w:val="clear" w:color="auto" w:fill="F3F3F3"/>
            <w:vAlign w:val="bottom"/>
          </w:tcPr>
          <w:p w:rsidR="00681FE0" w:rsidRPr="00AA1025" w:rsidRDefault="00681FE0" w:rsidP="00AA1025">
            <w:pPr>
              <w:tabs>
                <w:tab w:val="left" w:pos="0"/>
                <w:tab w:val="center" w:pos="4536"/>
                <w:tab w:val="right" w:pos="9072"/>
              </w:tabs>
              <w:rPr>
                <w:sz w:val="20"/>
                <w:szCs w:val="20"/>
              </w:rPr>
            </w:pP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66B80" w:rsidP="00AA1025">
            <w:pPr>
              <w:tabs>
                <w:tab w:val="left" w:pos="0"/>
                <w:tab w:val="center" w:pos="4536"/>
                <w:tab w:val="right" w:pos="9072"/>
              </w:tabs>
              <w:rPr>
                <w:sz w:val="20"/>
                <w:szCs w:val="20"/>
              </w:rPr>
            </w:pPr>
            <w:r>
              <w:rPr>
                <w:sz w:val="20"/>
                <w:szCs w:val="20"/>
              </w:rPr>
              <w:t>UZ 33087</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66B80" w:rsidP="00BF61B0">
            <w:pPr>
              <w:tabs>
                <w:tab w:val="left" w:pos="0"/>
                <w:tab w:val="center" w:pos="4536"/>
                <w:tab w:val="right" w:pos="9072"/>
              </w:tabs>
              <w:jc w:val="center"/>
              <w:rPr>
                <w:sz w:val="20"/>
                <w:szCs w:val="20"/>
              </w:rPr>
            </w:pPr>
            <w:r>
              <w:rPr>
                <w:sz w:val="20"/>
                <w:szCs w:val="20"/>
              </w:rPr>
              <w:t>40,0</w:t>
            </w:r>
          </w:p>
        </w:tc>
      </w:tr>
      <w:tr w:rsidR="00681FE0" w:rsidRPr="00AA1025" w:rsidTr="00AA1025">
        <w:trPr>
          <w:trHeight w:hRule="exact" w:val="340"/>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E6E6E6"/>
            <w:vAlign w:val="bottom"/>
          </w:tcPr>
          <w:p w:rsidR="00681FE0" w:rsidRPr="00AA1025" w:rsidRDefault="00681FE0" w:rsidP="00AA1025">
            <w:pPr>
              <w:tabs>
                <w:tab w:val="left" w:pos="0"/>
                <w:tab w:val="center" w:pos="4536"/>
                <w:tab w:val="right" w:pos="9072"/>
              </w:tabs>
              <w:rPr>
                <w:sz w:val="20"/>
                <w:szCs w:val="20"/>
              </w:rPr>
            </w:pPr>
          </w:p>
        </w:tc>
        <w:tc>
          <w:tcPr>
            <w:tcW w:w="548" w:type="pct"/>
            <w:vMerge/>
            <w:tcBorders>
              <w:top w:val="single" w:sz="4" w:space="0" w:color="auto"/>
              <w:left w:val="single" w:sz="4" w:space="0" w:color="auto"/>
              <w:bottom w:val="single" w:sz="4" w:space="0" w:color="auto"/>
              <w:right w:val="single" w:sz="4" w:space="0" w:color="auto"/>
            </w:tcBorders>
            <w:shd w:val="clear" w:color="auto" w:fill="F3F3F3"/>
            <w:vAlign w:val="bottom"/>
          </w:tcPr>
          <w:p w:rsidR="00681FE0" w:rsidRPr="00AA1025" w:rsidRDefault="00681FE0" w:rsidP="00AA1025">
            <w:pPr>
              <w:tabs>
                <w:tab w:val="left" w:pos="0"/>
                <w:tab w:val="center" w:pos="4536"/>
                <w:tab w:val="right" w:pos="9072"/>
              </w:tabs>
              <w:rPr>
                <w:sz w:val="20"/>
                <w:szCs w:val="20"/>
              </w:rPr>
            </w:pP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left" w:pos="0"/>
                <w:tab w:val="center" w:pos="4536"/>
                <w:tab w:val="right" w:pos="9072"/>
              </w:tabs>
              <w:rPr>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BF61B0">
            <w:pPr>
              <w:tabs>
                <w:tab w:val="left" w:pos="0"/>
                <w:tab w:val="center" w:pos="4536"/>
                <w:tab w:val="right" w:pos="9072"/>
              </w:tabs>
              <w:jc w:val="center"/>
              <w:rPr>
                <w:sz w:val="20"/>
                <w:szCs w:val="20"/>
              </w:rPr>
            </w:pPr>
          </w:p>
        </w:tc>
      </w:tr>
      <w:tr w:rsidR="00681FE0" w:rsidRPr="00AA1025" w:rsidTr="00AA1025">
        <w:trPr>
          <w:trHeight w:hRule="exact" w:val="340"/>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E6E6E6"/>
            <w:vAlign w:val="bottom"/>
          </w:tcPr>
          <w:p w:rsidR="00681FE0" w:rsidRPr="00AA1025" w:rsidRDefault="00681FE0" w:rsidP="00AA1025">
            <w:pPr>
              <w:tabs>
                <w:tab w:val="left" w:pos="0"/>
                <w:tab w:val="center" w:pos="4536"/>
                <w:tab w:val="right" w:pos="9072"/>
              </w:tabs>
              <w:rPr>
                <w:sz w:val="20"/>
                <w:szCs w:val="20"/>
              </w:rPr>
            </w:pPr>
          </w:p>
        </w:tc>
        <w:tc>
          <w:tcPr>
            <w:tcW w:w="548" w:type="pct"/>
            <w:vMerge/>
            <w:tcBorders>
              <w:top w:val="single" w:sz="4" w:space="0" w:color="auto"/>
              <w:left w:val="single" w:sz="4" w:space="0" w:color="auto"/>
              <w:bottom w:val="single" w:sz="4" w:space="0" w:color="auto"/>
              <w:right w:val="single" w:sz="4" w:space="0" w:color="auto"/>
            </w:tcBorders>
            <w:shd w:val="clear" w:color="auto" w:fill="F3F3F3"/>
            <w:vAlign w:val="bottom"/>
          </w:tcPr>
          <w:p w:rsidR="00681FE0" w:rsidRPr="00AA1025" w:rsidRDefault="00681FE0" w:rsidP="00AA1025">
            <w:pPr>
              <w:tabs>
                <w:tab w:val="left" w:pos="0"/>
                <w:tab w:val="center" w:pos="4536"/>
                <w:tab w:val="right" w:pos="9072"/>
              </w:tabs>
              <w:rPr>
                <w:sz w:val="20"/>
                <w:szCs w:val="20"/>
              </w:rPr>
            </w:pP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left" w:pos="0"/>
                <w:tab w:val="center" w:pos="4536"/>
                <w:tab w:val="right" w:pos="9072"/>
              </w:tabs>
              <w:rPr>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BF61B0">
            <w:pPr>
              <w:tabs>
                <w:tab w:val="left" w:pos="0"/>
                <w:tab w:val="center" w:pos="4536"/>
                <w:tab w:val="right" w:pos="9072"/>
              </w:tabs>
              <w:jc w:val="center"/>
              <w:rPr>
                <w:sz w:val="20"/>
                <w:szCs w:val="20"/>
              </w:rPr>
            </w:pPr>
          </w:p>
        </w:tc>
      </w:tr>
      <w:tr w:rsidR="00681FE0" w:rsidRPr="00AA1025" w:rsidTr="00AA1025">
        <w:trPr>
          <w:trHeight w:hRule="exact" w:val="340"/>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E6E6E6"/>
            <w:vAlign w:val="bottom"/>
          </w:tcPr>
          <w:p w:rsidR="00681FE0" w:rsidRPr="00AA1025" w:rsidRDefault="00681FE0" w:rsidP="00AA1025">
            <w:pPr>
              <w:tabs>
                <w:tab w:val="left" w:pos="0"/>
                <w:tab w:val="center" w:pos="4536"/>
                <w:tab w:val="right" w:pos="9072"/>
              </w:tabs>
              <w:rPr>
                <w:sz w:val="20"/>
                <w:szCs w:val="20"/>
              </w:rPr>
            </w:pPr>
          </w:p>
        </w:tc>
        <w:tc>
          <w:tcPr>
            <w:tcW w:w="548" w:type="pct"/>
            <w:vMerge/>
            <w:tcBorders>
              <w:top w:val="single" w:sz="4" w:space="0" w:color="auto"/>
              <w:left w:val="single" w:sz="4" w:space="0" w:color="auto"/>
              <w:bottom w:val="single" w:sz="4" w:space="0" w:color="auto"/>
              <w:right w:val="single" w:sz="4" w:space="0" w:color="auto"/>
            </w:tcBorders>
            <w:shd w:val="clear" w:color="auto" w:fill="F3F3F3"/>
            <w:vAlign w:val="bottom"/>
          </w:tcPr>
          <w:p w:rsidR="00681FE0" w:rsidRPr="00AA1025" w:rsidRDefault="00681FE0" w:rsidP="00AA1025">
            <w:pPr>
              <w:tabs>
                <w:tab w:val="left" w:pos="0"/>
                <w:tab w:val="center" w:pos="4536"/>
                <w:tab w:val="right" w:pos="9072"/>
              </w:tabs>
              <w:rPr>
                <w:sz w:val="20"/>
                <w:szCs w:val="20"/>
              </w:rPr>
            </w:pP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left" w:pos="0"/>
                <w:tab w:val="center" w:pos="4536"/>
                <w:tab w:val="right" w:pos="9072"/>
              </w:tabs>
              <w:rPr>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BF61B0">
            <w:pPr>
              <w:tabs>
                <w:tab w:val="left" w:pos="0"/>
                <w:tab w:val="center" w:pos="4536"/>
                <w:tab w:val="right" w:pos="9072"/>
              </w:tabs>
              <w:jc w:val="center"/>
              <w:rPr>
                <w:sz w:val="20"/>
                <w:szCs w:val="20"/>
              </w:rPr>
            </w:pPr>
          </w:p>
        </w:tc>
      </w:tr>
      <w:tr w:rsidR="00681FE0" w:rsidRPr="00AA1025" w:rsidTr="00AA1025">
        <w:trPr>
          <w:trHeight w:hRule="exact" w:val="567"/>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left" w:pos="0"/>
                <w:tab w:val="center" w:pos="4536"/>
                <w:tab w:val="right" w:pos="9072"/>
              </w:tabs>
              <w:rPr>
                <w:b/>
                <w:sz w:val="20"/>
                <w:szCs w:val="20"/>
              </w:rPr>
            </w:pPr>
            <w:r w:rsidRPr="00AA1025">
              <w:rPr>
                <w:b/>
                <w:sz w:val="20"/>
                <w:szCs w:val="20"/>
              </w:rPr>
              <w:t>4.</w:t>
            </w:r>
          </w:p>
        </w:tc>
        <w:tc>
          <w:tcPr>
            <w:tcW w:w="36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left" w:pos="0"/>
                <w:tab w:val="center" w:pos="4536"/>
                <w:tab w:val="right" w:pos="9072"/>
              </w:tabs>
              <w:rPr>
                <w:b/>
                <w:sz w:val="20"/>
                <w:szCs w:val="20"/>
              </w:rPr>
            </w:pPr>
            <w:r w:rsidRPr="00AA1025">
              <w:rPr>
                <w:b/>
                <w:sz w:val="20"/>
                <w:szCs w:val="20"/>
              </w:rPr>
              <w:t>Přijaté příspěvky a dotace na neinvestiční výdaje z rozpočtu kraje celkem (NIV)</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66B80" w:rsidP="00BF61B0">
            <w:pPr>
              <w:tabs>
                <w:tab w:val="center" w:pos="4536"/>
                <w:tab w:val="right" w:pos="9072"/>
              </w:tabs>
              <w:jc w:val="center"/>
              <w:rPr>
                <w:sz w:val="20"/>
                <w:szCs w:val="20"/>
              </w:rPr>
            </w:pPr>
            <w:r>
              <w:rPr>
                <w:sz w:val="20"/>
                <w:szCs w:val="20"/>
              </w:rPr>
              <w:t>3.131,9</w:t>
            </w:r>
            <w:r w:rsidR="00EA730A">
              <w:rPr>
                <w:sz w:val="20"/>
                <w:szCs w:val="20"/>
              </w:rPr>
              <w:t>1</w:t>
            </w:r>
          </w:p>
        </w:tc>
      </w:tr>
      <w:tr w:rsidR="00681FE0" w:rsidRPr="00AA1025" w:rsidTr="00AA1025">
        <w:trPr>
          <w:trHeight w:hRule="exact" w:val="340"/>
        </w:trPr>
        <w:tc>
          <w:tcPr>
            <w:tcW w:w="422" w:type="pct"/>
            <w:gridSpan w:val="2"/>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681FE0" w:rsidRPr="00AA1025" w:rsidRDefault="00681FE0" w:rsidP="00AA1025">
            <w:pPr>
              <w:tabs>
                <w:tab w:val="left" w:pos="0"/>
                <w:tab w:val="center" w:pos="4536"/>
                <w:tab w:val="right" w:pos="9072"/>
              </w:tabs>
              <w:jc w:val="center"/>
              <w:rPr>
                <w:sz w:val="20"/>
                <w:szCs w:val="20"/>
              </w:rPr>
            </w:pPr>
            <w:r w:rsidRPr="00AA1025">
              <w:rPr>
                <w:sz w:val="20"/>
                <w:szCs w:val="20"/>
              </w:rPr>
              <w:t>z t</w:t>
            </w:r>
            <w:r w:rsidRPr="00AA1025">
              <w:rPr>
                <w:sz w:val="20"/>
                <w:szCs w:val="20"/>
                <w:shd w:val="clear" w:color="auto" w:fill="E6E6E6"/>
              </w:rPr>
              <w:t>o</w:t>
            </w:r>
            <w:r w:rsidRPr="00AA1025">
              <w:rPr>
                <w:sz w:val="20"/>
                <w:szCs w:val="20"/>
              </w:rPr>
              <w:t>ho</w:t>
            </w:r>
          </w:p>
        </w:tc>
        <w:tc>
          <w:tcPr>
            <w:tcW w:w="35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left" w:pos="0"/>
                <w:tab w:val="center" w:pos="4536"/>
                <w:tab w:val="right" w:pos="9072"/>
              </w:tabs>
              <w:rPr>
                <w:sz w:val="20"/>
                <w:szCs w:val="20"/>
              </w:rPr>
            </w:pPr>
            <w:r w:rsidRPr="00AA1025">
              <w:rPr>
                <w:sz w:val="20"/>
                <w:szCs w:val="20"/>
              </w:rPr>
              <w:t>běžné provozní výdaje celkem (UZ 000)</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446CAE" w:rsidP="00BF61B0">
            <w:pPr>
              <w:tabs>
                <w:tab w:val="left" w:pos="0"/>
                <w:tab w:val="center" w:pos="4536"/>
                <w:tab w:val="right" w:pos="9072"/>
              </w:tabs>
              <w:jc w:val="center"/>
              <w:rPr>
                <w:sz w:val="20"/>
                <w:szCs w:val="20"/>
              </w:rPr>
            </w:pPr>
            <w:r>
              <w:rPr>
                <w:sz w:val="20"/>
                <w:szCs w:val="20"/>
              </w:rPr>
              <w:t>3.131,91</w:t>
            </w:r>
          </w:p>
        </w:tc>
      </w:tr>
      <w:tr w:rsidR="00681FE0" w:rsidRPr="00AA1025" w:rsidTr="00AA1025">
        <w:trPr>
          <w:trHeight w:hRule="exact" w:val="529"/>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E6E6E6"/>
            <w:vAlign w:val="center"/>
          </w:tcPr>
          <w:p w:rsidR="00681FE0" w:rsidRPr="00AA1025" w:rsidRDefault="00681FE0" w:rsidP="00AA1025">
            <w:pPr>
              <w:tabs>
                <w:tab w:val="left" w:pos="0"/>
                <w:tab w:val="center" w:pos="4536"/>
                <w:tab w:val="right" w:pos="9072"/>
              </w:tabs>
              <w:rPr>
                <w:sz w:val="20"/>
                <w:szCs w:val="20"/>
              </w:rPr>
            </w:pPr>
          </w:p>
        </w:tc>
        <w:tc>
          <w:tcPr>
            <w:tcW w:w="35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left" w:pos="0"/>
                <w:tab w:val="center" w:pos="4536"/>
                <w:tab w:val="right" w:pos="9072"/>
              </w:tabs>
              <w:rPr>
                <w:sz w:val="20"/>
                <w:szCs w:val="20"/>
              </w:rPr>
            </w:pPr>
            <w:r w:rsidRPr="00AA1025">
              <w:rPr>
                <w:sz w:val="20"/>
                <w:szCs w:val="20"/>
              </w:rPr>
              <w:t>ostatní účelové výdaje celkem</w:t>
            </w:r>
            <w:r w:rsidRPr="00AA1025">
              <w:rPr>
                <w:bCs/>
                <w:sz w:val="20"/>
                <w:szCs w:val="20"/>
                <w:vertAlign w:val="superscript"/>
              </w:rPr>
              <w:t>1</w:t>
            </w:r>
            <w:r w:rsidRPr="00AA1025">
              <w:rPr>
                <w:sz w:val="20"/>
                <w:szCs w:val="20"/>
              </w:rPr>
              <w:t xml:space="preserve"> </w:t>
            </w:r>
            <w:r w:rsidR="00A126E4" w:rsidRPr="00AA1025">
              <w:rPr>
                <w:sz w:val="20"/>
                <w:szCs w:val="20"/>
              </w:rPr>
              <w:t>(vypsat všechny - např. UZ 001, 002, 003)</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EA730A" w:rsidP="00BF61B0">
            <w:pPr>
              <w:tabs>
                <w:tab w:val="left" w:pos="0"/>
                <w:tab w:val="center" w:pos="4536"/>
                <w:tab w:val="right" w:pos="9072"/>
              </w:tabs>
              <w:jc w:val="center"/>
              <w:rPr>
                <w:sz w:val="20"/>
                <w:szCs w:val="20"/>
              </w:rPr>
            </w:pPr>
            <w:r>
              <w:rPr>
                <w:sz w:val="20"/>
                <w:szCs w:val="20"/>
              </w:rPr>
              <w:t>/</w:t>
            </w:r>
          </w:p>
        </w:tc>
      </w:tr>
      <w:tr w:rsidR="00681FE0" w:rsidRPr="00AA1025" w:rsidTr="00AA1025">
        <w:trPr>
          <w:trHeight w:val="340"/>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E6E6E6"/>
            <w:vAlign w:val="bottom"/>
          </w:tcPr>
          <w:p w:rsidR="00681FE0" w:rsidRPr="00AA1025" w:rsidRDefault="00681FE0" w:rsidP="00AA1025">
            <w:pPr>
              <w:tabs>
                <w:tab w:val="left" w:pos="0"/>
                <w:tab w:val="center" w:pos="4536"/>
                <w:tab w:val="right" w:pos="9072"/>
              </w:tabs>
              <w:rPr>
                <w:sz w:val="20"/>
                <w:szCs w:val="20"/>
              </w:rPr>
            </w:pPr>
          </w:p>
        </w:tc>
        <w:tc>
          <w:tcPr>
            <w:tcW w:w="548" w:type="pct"/>
            <w:vMerge w:val="restart"/>
            <w:tcBorders>
              <w:top w:val="single" w:sz="4" w:space="0" w:color="auto"/>
              <w:left w:val="single" w:sz="4" w:space="0" w:color="auto"/>
              <w:bottom w:val="single" w:sz="4" w:space="0" w:color="auto"/>
              <w:right w:val="single" w:sz="4" w:space="0" w:color="auto"/>
            </w:tcBorders>
            <w:shd w:val="clear" w:color="auto" w:fill="F3F3F3"/>
            <w:vAlign w:val="center"/>
          </w:tcPr>
          <w:p w:rsidR="00681FE0" w:rsidRPr="00AA1025" w:rsidRDefault="00681FE0" w:rsidP="00AA1025">
            <w:pPr>
              <w:tabs>
                <w:tab w:val="left" w:pos="0"/>
                <w:tab w:val="center" w:pos="4536"/>
                <w:tab w:val="right" w:pos="9072"/>
              </w:tabs>
              <w:jc w:val="center"/>
              <w:rPr>
                <w:sz w:val="20"/>
                <w:szCs w:val="20"/>
              </w:rPr>
            </w:pPr>
            <w:r w:rsidRPr="00AA1025">
              <w:rPr>
                <w:sz w:val="20"/>
                <w:szCs w:val="20"/>
              </w:rPr>
              <w:t>z toho</w:t>
            </w: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left" w:pos="0"/>
                <w:tab w:val="center" w:pos="4536"/>
                <w:tab w:val="right" w:pos="9072"/>
              </w:tabs>
              <w:rPr>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EA730A" w:rsidP="00BF61B0">
            <w:pPr>
              <w:tabs>
                <w:tab w:val="left" w:pos="0"/>
                <w:tab w:val="center" w:pos="4536"/>
                <w:tab w:val="right" w:pos="9072"/>
              </w:tabs>
              <w:jc w:val="center"/>
              <w:rPr>
                <w:sz w:val="20"/>
                <w:szCs w:val="20"/>
              </w:rPr>
            </w:pPr>
            <w:r>
              <w:rPr>
                <w:sz w:val="20"/>
                <w:szCs w:val="20"/>
              </w:rPr>
              <w:t>/</w:t>
            </w:r>
          </w:p>
        </w:tc>
      </w:tr>
      <w:tr w:rsidR="00681FE0" w:rsidRPr="00AA1025" w:rsidTr="00AA1025">
        <w:trPr>
          <w:trHeight w:val="340"/>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E6E6E6"/>
            <w:vAlign w:val="bottom"/>
          </w:tcPr>
          <w:p w:rsidR="00681FE0" w:rsidRPr="00AA1025" w:rsidRDefault="00681FE0" w:rsidP="00AA1025">
            <w:pPr>
              <w:tabs>
                <w:tab w:val="left" w:pos="0"/>
                <w:tab w:val="center" w:pos="4536"/>
                <w:tab w:val="right" w:pos="9072"/>
              </w:tabs>
              <w:rPr>
                <w:sz w:val="20"/>
                <w:szCs w:val="20"/>
              </w:rPr>
            </w:pPr>
          </w:p>
        </w:tc>
        <w:tc>
          <w:tcPr>
            <w:tcW w:w="548" w:type="pct"/>
            <w:vMerge/>
            <w:tcBorders>
              <w:top w:val="single" w:sz="4" w:space="0" w:color="auto"/>
              <w:left w:val="single" w:sz="4" w:space="0" w:color="auto"/>
              <w:bottom w:val="single" w:sz="4" w:space="0" w:color="auto"/>
              <w:right w:val="single" w:sz="4" w:space="0" w:color="auto"/>
            </w:tcBorders>
            <w:shd w:val="clear" w:color="auto" w:fill="F3F3F3"/>
            <w:vAlign w:val="bottom"/>
          </w:tcPr>
          <w:p w:rsidR="00681FE0" w:rsidRPr="00AA1025" w:rsidRDefault="00681FE0" w:rsidP="00AA1025">
            <w:pPr>
              <w:tabs>
                <w:tab w:val="left" w:pos="0"/>
                <w:tab w:val="center" w:pos="4536"/>
                <w:tab w:val="right" w:pos="9072"/>
              </w:tabs>
              <w:rPr>
                <w:sz w:val="20"/>
                <w:szCs w:val="20"/>
              </w:rPr>
            </w:pP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left" w:pos="0"/>
                <w:tab w:val="center" w:pos="4536"/>
                <w:tab w:val="right" w:pos="9072"/>
              </w:tabs>
              <w:rPr>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BF61B0">
            <w:pPr>
              <w:tabs>
                <w:tab w:val="left" w:pos="0"/>
                <w:tab w:val="center" w:pos="4536"/>
                <w:tab w:val="right" w:pos="9072"/>
              </w:tabs>
              <w:jc w:val="center"/>
              <w:rPr>
                <w:sz w:val="20"/>
                <w:szCs w:val="20"/>
              </w:rPr>
            </w:pPr>
          </w:p>
        </w:tc>
      </w:tr>
      <w:tr w:rsidR="00681FE0" w:rsidRPr="00AA1025" w:rsidTr="00AA1025">
        <w:trPr>
          <w:trHeight w:val="340"/>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E6E6E6"/>
            <w:vAlign w:val="bottom"/>
          </w:tcPr>
          <w:p w:rsidR="00681FE0" w:rsidRPr="00AA1025" w:rsidRDefault="00681FE0" w:rsidP="00AA1025">
            <w:pPr>
              <w:tabs>
                <w:tab w:val="left" w:pos="0"/>
                <w:tab w:val="center" w:pos="4536"/>
                <w:tab w:val="right" w:pos="9072"/>
              </w:tabs>
              <w:rPr>
                <w:sz w:val="20"/>
                <w:szCs w:val="20"/>
              </w:rPr>
            </w:pPr>
          </w:p>
        </w:tc>
        <w:tc>
          <w:tcPr>
            <w:tcW w:w="548" w:type="pct"/>
            <w:vMerge/>
            <w:tcBorders>
              <w:top w:val="single" w:sz="4" w:space="0" w:color="auto"/>
              <w:left w:val="single" w:sz="4" w:space="0" w:color="auto"/>
              <w:bottom w:val="single" w:sz="4" w:space="0" w:color="auto"/>
              <w:right w:val="single" w:sz="4" w:space="0" w:color="auto"/>
            </w:tcBorders>
            <w:shd w:val="clear" w:color="auto" w:fill="F3F3F3"/>
            <w:vAlign w:val="bottom"/>
          </w:tcPr>
          <w:p w:rsidR="00681FE0" w:rsidRPr="00AA1025" w:rsidRDefault="00681FE0" w:rsidP="00AA1025">
            <w:pPr>
              <w:tabs>
                <w:tab w:val="left" w:pos="0"/>
                <w:tab w:val="center" w:pos="4536"/>
                <w:tab w:val="right" w:pos="9072"/>
              </w:tabs>
              <w:rPr>
                <w:sz w:val="20"/>
                <w:szCs w:val="20"/>
              </w:rPr>
            </w:pP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left" w:pos="0"/>
                <w:tab w:val="center" w:pos="4536"/>
                <w:tab w:val="right" w:pos="9072"/>
              </w:tabs>
              <w:rPr>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left" w:pos="0"/>
                <w:tab w:val="center" w:pos="4536"/>
                <w:tab w:val="right" w:pos="9072"/>
              </w:tabs>
              <w:jc w:val="right"/>
              <w:rPr>
                <w:sz w:val="20"/>
                <w:szCs w:val="20"/>
              </w:rPr>
            </w:pPr>
          </w:p>
        </w:tc>
      </w:tr>
      <w:tr w:rsidR="00681FE0" w:rsidRPr="00AA1025" w:rsidTr="00AA1025">
        <w:trPr>
          <w:trHeight w:val="340"/>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E6E6E6"/>
            <w:vAlign w:val="bottom"/>
          </w:tcPr>
          <w:p w:rsidR="00681FE0" w:rsidRPr="00AA1025" w:rsidRDefault="00681FE0" w:rsidP="00AA1025">
            <w:pPr>
              <w:tabs>
                <w:tab w:val="left" w:pos="0"/>
                <w:tab w:val="center" w:pos="4536"/>
                <w:tab w:val="right" w:pos="9072"/>
              </w:tabs>
              <w:rPr>
                <w:sz w:val="20"/>
                <w:szCs w:val="20"/>
              </w:rPr>
            </w:pPr>
          </w:p>
        </w:tc>
        <w:tc>
          <w:tcPr>
            <w:tcW w:w="548" w:type="pct"/>
            <w:vMerge/>
            <w:tcBorders>
              <w:top w:val="single" w:sz="4" w:space="0" w:color="auto"/>
              <w:left w:val="single" w:sz="4" w:space="0" w:color="auto"/>
              <w:bottom w:val="single" w:sz="4" w:space="0" w:color="auto"/>
              <w:right w:val="single" w:sz="4" w:space="0" w:color="auto"/>
            </w:tcBorders>
            <w:shd w:val="clear" w:color="auto" w:fill="F3F3F3"/>
            <w:vAlign w:val="bottom"/>
          </w:tcPr>
          <w:p w:rsidR="00681FE0" w:rsidRPr="00AA1025" w:rsidRDefault="00681FE0" w:rsidP="00AA1025">
            <w:pPr>
              <w:tabs>
                <w:tab w:val="left" w:pos="0"/>
                <w:tab w:val="center" w:pos="4536"/>
                <w:tab w:val="right" w:pos="9072"/>
              </w:tabs>
              <w:rPr>
                <w:sz w:val="20"/>
                <w:szCs w:val="20"/>
              </w:rPr>
            </w:pP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left" w:pos="0"/>
                <w:tab w:val="center" w:pos="4536"/>
                <w:tab w:val="right" w:pos="9072"/>
              </w:tabs>
              <w:rPr>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left" w:pos="0"/>
                <w:tab w:val="center" w:pos="4536"/>
                <w:tab w:val="right" w:pos="9072"/>
              </w:tabs>
              <w:jc w:val="right"/>
              <w:rPr>
                <w:sz w:val="20"/>
                <w:szCs w:val="20"/>
              </w:rPr>
            </w:pPr>
          </w:p>
        </w:tc>
      </w:tr>
      <w:tr w:rsidR="00681FE0" w:rsidRPr="00AA1025" w:rsidTr="00AA1025">
        <w:trPr>
          <w:trHeight w:val="340"/>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E6E6E6"/>
            <w:vAlign w:val="bottom"/>
          </w:tcPr>
          <w:p w:rsidR="00681FE0" w:rsidRPr="00AA1025" w:rsidRDefault="00681FE0" w:rsidP="00AA1025">
            <w:pPr>
              <w:tabs>
                <w:tab w:val="left" w:pos="0"/>
                <w:tab w:val="center" w:pos="4536"/>
                <w:tab w:val="right" w:pos="9072"/>
              </w:tabs>
              <w:rPr>
                <w:sz w:val="20"/>
                <w:szCs w:val="20"/>
              </w:rPr>
            </w:pPr>
          </w:p>
        </w:tc>
        <w:tc>
          <w:tcPr>
            <w:tcW w:w="548" w:type="pct"/>
            <w:vMerge/>
            <w:tcBorders>
              <w:top w:val="single" w:sz="4" w:space="0" w:color="auto"/>
              <w:left w:val="single" w:sz="4" w:space="0" w:color="auto"/>
              <w:bottom w:val="single" w:sz="4" w:space="0" w:color="auto"/>
              <w:right w:val="single" w:sz="4" w:space="0" w:color="auto"/>
            </w:tcBorders>
            <w:shd w:val="clear" w:color="auto" w:fill="F3F3F3"/>
            <w:vAlign w:val="bottom"/>
          </w:tcPr>
          <w:p w:rsidR="00681FE0" w:rsidRPr="00AA1025" w:rsidRDefault="00681FE0" w:rsidP="00AA1025">
            <w:pPr>
              <w:tabs>
                <w:tab w:val="left" w:pos="0"/>
                <w:tab w:val="center" w:pos="4536"/>
                <w:tab w:val="right" w:pos="9072"/>
              </w:tabs>
              <w:rPr>
                <w:sz w:val="20"/>
                <w:szCs w:val="20"/>
              </w:rPr>
            </w:pP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left" w:pos="0"/>
                <w:tab w:val="center" w:pos="4536"/>
                <w:tab w:val="right" w:pos="9072"/>
              </w:tabs>
              <w:rPr>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left" w:pos="0"/>
                <w:tab w:val="center" w:pos="4536"/>
                <w:tab w:val="right" w:pos="9072"/>
              </w:tabs>
              <w:jc w:val="right"/>
              <w:rPr>
                <w:sz w:val="20"/>
                <w:szCs w:val="20"/>
              </w:rPr>
            </w:pPr>
          </w:p>
        </w:tc>
      </w:tr>
      <w:tr w:rsidR="00681FE0" w:rsidRPr="00AA1025" w:rsidTr="00AA1025">
        <w:trPr>
          <w:trHeight w:val="567"/>
        </w:trPr>
        <w:tc>
          <w:tcPr>
            <w:tcW w:w="4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681FE0" w:rsidP="00AA1025">
            <w:pPr>
              <w:tabs>
                <w:tab w:val="left" w:pos="0"/>
                <w:tab w:val="center" w:pos="4536"/>
                <w:tab w:val="right" w:pos="9072"/>
              </w:tabs>
              <w:rPr>
                <w:b/>
                <w:sz w:val="20"/>
                <w:szCs w:val="20"/>
              </w:rPr>
            </w:pPr>
            <w:r w:rsidRPr="00AA1025">
              <w:rPr>
                <w:b/>
                <w:sz w:val="20"/>
                <w:szCs w:val="20"/>
              </w:rPr>
              <w:t>5.</w:t>
            </w:r>
          </w:p>
        </w:tc>
        <w:tc>
          <w:tcPr>
            <w:tcW w:w="35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A126E4" w:rsidP="00AA1025">
            <w:pPr>
              <w:tabs>
                <w:tab w:val="left" w:pos="0"/>
                <w:tab w:val="center" w:pos="4536"/>
                <w:tab w:val="right" w:pos="9072"/>
              </w:tabs>
              <w:rPr>
                <w:b/>
                <w:sz w:val="20"/>
                <w:szCs w:val="20"/>
              </w:rPr>
            </w:pPr>
            <w:r w:rsidRPr="00AA1025">
              <w:rPr>
                <w:b/>
                <w:sz w:val="20"/>
                <w:szCs w:val="20"/>
              </w:rPr>
              <w:t>Z jiných zdrojů (sponzorské dary, strukturální fondy EU, FM EHP/Norsko atd.)</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81FE0" w:rsidRPr="00AA1025" w:rsidRDefault="00EA730A" w:rsidP="00EA730A">
            <w:pPr>
              <w:tabs>
                <w:tab w:val="left" w:pos="0"/>
                <w:tab w:val="center" w:pos="4536"/>
                <w:tab w:val="right" w:pos="9072"/>
              </w:tabs>
              <w:jc w:val="center"/>
              <w:rPr>
                <w:sz w:val="20"/>
                <w:szCs w:val="20"/>
              </w:rPr>
            </w:pPr>
            <w:r>
              <w:rPr>
                <w:sz w:val="20"/>
                <w:szCs w:val="20"/>
              </w:rPr>
              <w:t>1</w:t>
            </w:r>
            <w:r w:rsidR="00446CAE">
              <w:rPr>
                <w:sz w:val="20"/>
                <w:szCs w:val="20"/>
              </w:rPr>
              <w:t>15,45</w:t>
            </w:r>
          </w:p>
        </w:tc>
      </w:tr>
    </w:tbl>
    <w:p w:rsidR="00681FE0" w:rsidRDefault="00681FE0" w:rsidP="00681FE0">
      <w:pPr>
        <w:jc w:val="both"/>
        <w:rPr>
          <w:i/>
          <w:sz w:val="20"/>
          <w:szCs w:val="20"/>
        </w:rPr>
      </w:pPr>
      <w:r w:rsidRPr="000B4112">
        <w:rPr>
          <w:bCs/>
          <w:sz w:val="20"/>
          <w:szCs w:val="20"/>
          <w:vertAlign w:val="superscript"/>
        </w:rPr>
        <w:t>1</w:t>
      </w:r>
      <w:r w:rsidR="009B2EA3">
        <w:rPr>
          <w:bCs/>
          <w:sz w:val="20"/>
          <w:szCs w:val="20"/>
          <w:vertAlign w:val="superscript"/>
        </w:rPr>
        <w:t xml:space="preserve"> </w:t>
      </w:r>
      <w:r w:rsidRPr="00363741">
        <w:rPr>
          <w:i/>
          <w:sz w:val="20"/>
          <w:szCs w:val="20"/>
        </w:rPr>
        <w:t>Doplňte do tabulky</w:t>
      </w:r>
      <w:r>
        <w:rPr>
          <w:i/>
          <w:sz w:val="20"/>
          <w:szCs w:val="20"/>
        </w:rPr>
        <w:t xml:space="preserve"> výši</w:t>
      </w:r>
      <w:r w:rsidRPr="00363741">
        <w:rPr>
          <w:i/>
          <w:sz w:val="20"/>
          <w:szCs w:val="20"/>
        </w:rPr>
        <w:t xml:space="preserve"> vešker</w:t>
      </w:r>
      <w:r>
        <w:rPr>
          <w:i/>
          <w:sz w:val="20"/>
          <w:szCs w:val="20"/>
        </w:rPr>
        <w:t>ých využitých</w:t>
      </w:r>
      <w:r w:rsidRPr="00363741">
        <w:rPr>
          <w:i/>
          <w:sz w:val="20"/>
          <w:szCs w:val="20"/>
        </w:rPr>
        <w:t xml:space="preserve"> účelov</w:t>
      </w:r>
      <w:r>
        <w:rPr>
          <w:i/>
          <w:sz w:val="20"/>
          <w:szCs w:val="20"/>
        </w:rPr>
        <w:t xml:space="preserve">ých </w:t>
      </w:r>
      <w:r w:rsidRPr="00363741">
        <w:rPr>
          <w:i/>
          <w:sz w:val="20"/>
          <w:szCs w:val="20"/>
        </w:rPr>
        <w:t>dotac</w:t>
      </w:r>
      <w:r>
        <w:rPr>
          <w:i/>
          <w:sz w:val="20"/>
          <w:szCs w:val="20"/>
        </w:rPr>
        <w:t>í</w:t>
      </w:r>
      <w:r w:rsidRPr="00363741">
        <w:rPr>
          <w:i/>
          <w:sz w:val="20"/>
          <w:szCs w:val="20"/>
        </w:rPr>
        <w:t>, název označte odpovídajícím UZ (např. Program protidrogové politiky UZ 33163, Sportovní akce UZ 001).</w:t>
      </w:r>
    </w:p>
    <w:p w:rsidR="004A4430" w:rsidRDefault="004A4430" w:rsidP="00681FE0">
      <w:pPr>
        <w:jc w:val="both"/>
        <w:rPr>
          <w:i/>
          <w:sz w:val="22"/>
          <w:szCs w:val="22"/>
        </w:rPr>
      </w:pPr>
    </w:p>
    <w:p w:rsidR="009B500A" w:rsidRPr="00335F5D" w:rsidRDefault="00335F5D" w:rsidP="00E43739">
      <w:pPr>
        <w:pStyle w:val="Zpat"/>
        <w:numPr>
          <w:ilvl w:val="0"/>
          <w:numId w:val="11"/>
        </w:numPr>
        <w:tabs>
          <w:tab w:val="clear" w:pos="4536"/>
          <w:tab w:val="clear" w:pos="9072"/>
          <w:tab w:val="left" w:pos="0"/>
          <w:tab w:val="num" w:pos="480"/>
          <w:tab w:val="left" w:pos="708"/>
        </w:tabs>
        <w:spacing w:before="120" w:after="120"/>
        <w:jc w:val="both"/>
        <w:rPr>
          <w:b/>
        </w:rPr>
      </w:pPr>
      <w:r w:rsidRPr="00335F5D">
        <w:rPr>
          <w:b/>
        </w:rPr>
        <w:t>Komentář k ekonomické části za účetní období 2022/2023.</w:t>
      </w:r>
    </w:p>
    <w:p w:rsidR="009B500A" w:rsidRPr="00DB13E3" w:rsidRDefault="006C489D" w:rsidP="009B500A">
      <w:pPr>
        <w:pStyle w:val="Zpat"/>
        <w:tabs>
          <w:tab w:val="clear" w:pos="4536"/>
          <w:tab w:val="clear" w:pos="9072"/>
          <w:tab w:val="left" w:pos="0"/>
          <w:tab w:val="num" w:pos="480"/>
          <w:tab w:val="left" w:pos="708"/>
        </w:tabs>
        <w:spacing w:before="120" w:after="120"/>
        <w:ind w:left="360"/>
        <w:jc w:val="both"/>
      </w:pPr>
      <w:r w:rsidRPr="00DB13E3">
        <w:t>Stručné zhodnocení ek</w:t>
      </w:r>
      <w:r w:rsidR="009B500A" w:rsidRPr="00DB13E3">
        <w:t xml:space="preserve">onomické situace: </w:t>
      </w:r>
    </w:p>
    <w:p w:rsidR="00DB13E3" w:rsidRDefault="00DB13E3" w:rsidP="009B500A">
      <w:pPr>
        <w:pStyle w:val="Zpat"/>
        <w:tabs>
          <w:tab w:val="clear" w:pos="4536"/>
          <w:tab w:val="clear" w:pos="9072"/>
          <w:tab w:val="left" w:pos="0"/>
          <w:tab w:val="num" w:pos="480"/>
          <w:tab w:val="left" w:pos="708"/>
        </w:tabs>
        <w:spacing w:before="120" w:after="120"/>
        <w:ind w:left="360"/>
        <w:jc w:val="both"/>
      </w:pPr>
      <w:r w:rsidRPr="006431FD">
        <w:t>Hospodář</w:t>
      </w:r>
      <w:r w:rsidR="00A44338">
        <w:t>ský výs</w:t>
      </w:r>
      <w:r w:rsidR="0088647B">
        <w:t>ledek za uplynulé období činil 311.895,70</w:t>
      </w:r>
      <w:r w:rsidR="00DE42C5">
        <w:t>,-Kč.</w:t>
      </w:r>
      <w:r w:rsidR="0088647B">
        <w:t xml:space="preserve"> </w:t>
      </w:r>
    </w:p>
    <w:p w:rsidR="003F5D0F" w:rsidRDefault="003F5D0F" w:rsidP="009B500A">
      <w:pPr>
        <w:pStyle w:val="Zpat"/>
        <w:tabs>
          <w:tab w:val="clear" w:pos="4536"/>
          <w:tab w:val="clear" w:pos="9072"/>
          <w:tab w:val="left" w:pos="0"/>
          <w:tab w:val="num" w:pos="480"/>
          <w:tab w:val="left" w:pos="708"/>
        </w:tabs>
        <w:spacing w:before="120" w:after="120"/>
        <w:ind w:left="360"/>
        <w:jc w:val="both"/>
      </w:pPr>
      <w:r>
        <w:t>V částce 115 tis.</w:t>
      </w:r>
      <w:r w:rsidR="00335F5D">
        <w:t xml:space="preserve"> jsme čerpali rezervní fond z darů. Reálný</w:t>
      </w:r>
      <w:r>
        <w:t xml:space="preserve"> </w:t>
      </w:r>
      <w:r w:rsidR="00335F5D">
        <w:t>zisk je zkreslený nedobytností některých pohledávek z příspěvku na úhradu péče.</w:t>
      </w:r>
    </w:p>
    <w:p w:rsidR="00B31E22" w:rsidRDefault="00335F5D" w:rsidP="009B500A">
      <w:pPr>
        <w:pStyle w:val="Zpat"/>
        <w:tabs>
          <w:tab w:val="clear" w:pos="4536"/>
          <w:tab w:val="clear" w:pos="9072"/>
          <w:tab w:val="left" w:pos="0"/>
          <w:tab w:val="num" w:pos="480"/>
          <w:tab w:val="left" w:pos="708"/>
        </w:tabs>
        <w:spacing w:before="120" w:after="120"/>
        <w:ind w:left="360"/>
        <w:jc w:val="both"/>
      </w:pPr>
      <w:r>
        <w:t>V roce 2023 jsme z</w:t>
      </w:r>
      <w:r w:rsidR="0088647B">
        <w:t xml:space="preserve"> rezervního </w:t>
      </w:r>
      <w:r>
        <w:t>fondu darů</w:t>
      </w:r>
      <w:r w:rsidR="0088647B">
        <w:t xml:space="preserve"> přesunuli do investičních prostředků 1. 603 000,-Kč, bylo obnoveno nové hřiště (herní prvky, pryžový povrch).</w:t>
      </w:r>
      <w:r w:rsidR="00B31E22">
        <w:t xml:space="preserve"> </w:t>
      </w:r>
    </w:p>
    <w:p w:rsidR="00335F5D" w:rsidRDefault="00B31E22" w:rsidP="00335F5D">
      <w:pPr>
        <w:pStyle w:val="Zpat"/>
        <w:tabs>
          <w:tab w:val="clear" w:pos="4536"/>
          <w:tab w:val="clear" w:pos="9072"/>
          <w:tab w:val="left" w:pos="0"/>
          <w:tab w:val="num" w:pos="480"/>
          <w:tab w:val="left" w:pos="708"/>
        </w:tabs>
        <w:spacing w:before="120" w:after="120"/>
        <w:ind w:left="360"/>
        <w:jc w:val="both"/>
      </w:pPr>
      <w:r>
        <w:t>Revitalizace zahrady z vlastních finančních zdrojů.</w:t>
      </w:r>
    </w:p>
    <w:p w:rsidR="00DE42C5" w:rsidRPr="006431FD" w:rsidRDefault="00DE42C5" w:rsidP="00335F5D">
      <w:pPr>
        <w:pStyle w:val="Zpat"/>
        <w:tabs>
          <w:tab w:val="clear" w:pos="4536"/>
          <w:tab w:val="clear" w:pos="9072"/>
          <w:tab w:val="left" w:pos="0"/>
          <w:tab w:val="num" w:pos="480"/>
          <w:tab w:val="left" w:pos="708"/>
        </w:tabs>
        <w:spacing w:before="120" w:after="120"/>
        <w:ind w:left="360"/>
        <w:jc w:val="both"/>
      </w:pPr>
      <w:r>
        <w:t>Finanční prostředky se snažíme používat efektivně a hospodárně dle jednotlivých součástí       našeho zařízení. Pokud by fungovalo poradenské pracoviště jako samostatné zařízení, nastala by potřeba posílení finančních prostředků.</w:t>
      </w:r>
      <w:r w:rsidR="0058622C">
        <w:t xml:space="preserve"> Hospodaříme jako celek a jedna součást dotuje druhou.</w:t>
      </w:r>
    </w:p>
    <w:p w:rsidR="009B500A" w:rsidRPr="006431FD" w:rsidRDefault="00887DA0" w:rsidP="00017ECB">
      <w:pPr>
        <w:pStyle w:val="Zpat"/>
        <w:tabs>
          <w:tab w:val="clear" w:pos="4536"/>
          <w:tab w:val="clear" w:pos="9072"/>
          <w:tab w:val="left" w:pos="0"/>
          <w:tab w:val="num" w:pos="480"/>
          <w:tab w:val="left" w:pos="708"/>
        </w:tabs>
        <w:spacing w:before="120" w:after="120"/>
        <w:ind w:left="360"/>
        <w:jc w:val="both"/>
      </w:pPr>
      <w:r w:rsidRPr="006431FD">
        <w:t>Z</w:t>
      </w:r>
      <w:r w:rsidR="00A44338">
        <w:t>ávazné ukazatele byly dodrženy</w:t>
      </w:r>
      <w:r w:rsidRPr="006431FD">
        <w:t>.</w:t>
      </w:r>
    </w:p>
    <w:p w:rsidR="0088647B" w:rsidRDefault="0088647B" w:rsidP="009B500A">
      <w:pPr>
        <w:pStyle w:val="Zpat"/>
        <w:tabs>
          <w:tab w:val="clear" w:pos="4536"/>
          <w:tab w:val="clear" w:pos="9072"/>
          <w:tab w:val="left" w:pos="0"/>
          <w:tab w:val="num" w:pos="480"/>
          <w:tab w:val="left" w:pos="708"/>
        </w:tabs>
        <w:spacing w:before="120" w:after="120"/>
        <w:ind w:left="360"/>
        <w:jc w:val="both"/>
      </w:pPr>
      <w:r w:rsidRPr="0058622C">
        <w:t>B</w:t>
      </w:r>
      <w:r w:rsidR="0097478A">
        <w:t xml:space="preserve">yl nám uložen odvod do rozpočtu SK  za </w:t>
      </w:r>
      <w:r w:rsidRPr="003F5D0F">
        <w:t xml:space="preserve">porušení </w:t>
      </w:r>
      <w:r>
        <w:t>rozpočtové kázně ve výši 140,60,-Kč.</w:t>
      </w:r>
    </w:p>
    <w:p w:rsidR="006C489D" w:rsidRDefault="006C489D" w:rsidP="009B500A">
      <w:pPr>
        <w:pStyle w:val="Zpat"/>
        <w:tabs>
          <w:tab w:val="clear" w:pos="4536"/>
          <w:tab w:val="clear" w:pos="9072"/>
          <w:tab w:val="left" w:pos="0"/>
          <w:tab w:val="num" w:pos="480"/>
          <w:tab w:val="left" w:pos="708"/>
        </w:tabs>
        <w:spacing w:before="120" w:after="120"/>
        <w:ind w:left="360"/>
        <w:jc w:val="both"/>
      </w:pPr>
      <w:r w:rsidRPr="006431FD">
        <w:t xml:space="preserve">PO </w:t>
      </w:r>
      <w:r w:rsidR="00E00A92" w:rsidRPr="006431FD">
        <w:t>ne</w:t>
      </w:r>
      <w:r w:rsidR="00EB183A" w:rsidRPr="006431FD">
        <w:t>skončila</w:t>
      </w:r>
      <w:r w:rsidR="00E00A92" w:rsidRPr="006431FD">
        <w:t xml:space="preserve"> ve ztrátě.</w:t>
      </w:r>
    </w:p>
    <w:p w:rsidR="008559A9" w:rsidRPr="006431FD" w:rsidRDefault="008559A9" w:rsidP="009B500A">
      <w:pPr>
        <w:pStyle w:val="Zpat"/>
        <w:tabs>
          <w:tab w:val="clear" w:pos="4536"/>
          <w:tab w:val="clear" w:pos="9072"/>
          <w:tab w:val="left" w:pos="0"/>
          <w:tab w:val="num" w:pos="480"/>
          <w:tab w:val="left" w:pos="708"/>
        </w:tabs>
        <w:spacing w:before="120" w:after="120"/>
        <w:ind w:left="360"/>
        <w:jc w:val="both"/>
      </w:pPr>
    </w:p>
    <w:p w:rsidR="00421757" w:rsidRDefault="006C489D" w:rsidP="00AA1025">
      <w:pPr>
        <w:pStyle w:val="Zpat"/>
        <w:numPr>
          <w:ilvl w:val="0"/>
          <w:numId w:val="11"/>
        </w:numPr>
        <w:tabs>
          <w:tab w:val="clear" w:pos="4536"/>
          <w:tab w:val="clear" w:pos="9072"/>
          <w:tab w:val="left" w:pos="0"/>
          <w:tab w:val="num" w:pos="480"/>
          <w:tab w:val="left" w:pos="708"/>
        </w:tabs>
        <w:spacing w:before="120" w:after="120"/>
        <w:jc w:val="both"/>
      </w:pPr>
      <w:r>
        <w:t>Informace o výsledcích kontrol hospodaření provedené orgánem kraje v přenesené působnosti, Českou školní inspekcí, Nejvyšším kontrolním úřadem, popřípadě informace o výsledcích kontrol provedených jinými kont</w:t>
      </w:r>
      <w:r w:rsidR="008A592E">
        <w:t>rolními nebo inspekčními orgány</w:t>
      </w:r>
      <w:r w:rsidR="00421757">
        <w:t>.</w:t>
      </w:r>
    </w:p>
    <w:p w:rsidR="00E43739" w:rsidRPr="004B4D94" w:rsidRDefault="00421757" w:rsidP="00421757">
      <w:pPr>
        <w:pStyle w:val="Zpat"/>
        <w:tabs>
          <w:tab w:val="clear" w:pos="4536"/>
          <w:tab w:val="clear" w:pos="9072"/>
          <w:tab w:val="left" w:pos="0"/>
          <w:tab w:val="num" w:pos="480"/>
          <w:tab w:val="left" w:pos="708"/>
        </w:tabs>
        <w:spacing w:before="120" w:after="120"/>
        <w:ind w:left="360"/>
        <w:jc w:val="both"/>
      </w:pPr>
      <w:r>
        <w:t xml:space="preserve">- </w:t>
      </w:r>
      <w:r w:rsidR="008A592E">
        <w:t xml:space="preserve"> </w:t>
      </w:r>
      <w:r w:rsidRPr="004B4D94">
        <w:t>viz v </w:t>
      </w:r>
      <w:proofErr w:type="gramStart"/>
      <w:r w:rsidRPr="004B4D94">
        <w:t>bod</w:t>
      </w:r>
      <w:proofErr w:type="gramEnd"/>
      <w:r w:rsidRPr="004B4D94">
        <w:t xml:space="preserve"> 12.</w:t>
      </w:r>
    </w:p>
    <w:p w:rsidR="00017ECB" w:rsidRDefault="00017ECB" w:rsidP="00CA2A11">
      <w:pPr>
        <w:spacing w:before="120" w:after="120"/>
        <w:rPr>
          <w:b/>
          <w:bCs/>
          <w:u w:val="single"/>
        </w:rPr>
      </w:pPr>
    </w:p>
    <w:p w:rsidR="00377C98" w:rsidRDefault="00377C98" w:rsidP="00CA2A11">
      <w:pPr>
        <w:spacing w:before="120" w:after="120"/>
        <w:rPr>
          <w:b/>
          <w:bCs/>
          <w:u w:val="single"/>
        </w:rPr>
      </w:pPr>
    </w:p>
    <w:p w:rsidR="00377C98" w:rsidRDefault="00377C98" w:rsidP="00CA2A11">
      <w:pPr>
        <w:spacing w:before="120" w:after="120"/>
        <w:rPr>
          <w:b/>
          <w:bCs/>
          <w:u w:val="single"/>
        </w:rPr>
      </w:pPr>
    </w:p>
    <w:p w:rsidR="008559A9" w:rsidRDefault="008559A9" w:rsidP="00CA2A11">
      <w:pPr>
        <w:spacing w:before="120" w:after="120"/>
        <w:rPr>
          <w:b/>
          <w:bCs/>
          <w:u w:val="single"/>
        </w:rPr>
      </w:pPr>
    </w:p>
    <w:p w:rsidR="008559A9" w:rsidRDefault="008559A9" w:rsidP="00CA2A11">
      <w:pPr>
        <w:spacing w:before="120" w:after="120"/>
        <w:rPr>
          <w:b/>
          <w:bCs/>
          <w:u w:val="single"/>
        </w:rPr>
      </w:pPr>
    </w:p>
    <w:p w:rsidR="006C489D" w:rsidRPr="00EB183A" w:rsidRDefault="00774D1F" w:rsidP="00CA2A11">
      <w:pPr>
        <w:spacing w:before="120" w:after="120"/>
        <w:rPr>
          <w:b/>
          <w:bCs/>
          <w:u w:val="single"/>
        </w:rPr>
      </w:pPr>
      <w:r>
        <w:rPr>
          <w:b/>
          <w:bCs/>
          <w:u w:val="single"/>
        </w:rPr>
        <w:lastRenderedPageBreak/>
        <w:t>14</w:t>
      </w:r>
      <w:r w:rsidR="006C489D" w:rsidRPr="00EB183A">
        <w:rPr>
          <w:b/>
          <w:bCs/>
          <w:u w:val="single"/>
        </w:rPr>
        <w:t>. Závěr</w:t>
      </w:r>
    </w:p>
    <w:p w:rsidR="006C489D" w:rsidRPr="00377C98" w:rsidRDefault="006431FD" w:rsidP="002440FD">
      <w:pPr>
        <w:jc w:val="both"/>
      </w:pPr>
      <w:r w:rsidRPr="00377C98">
        <w:t xml:space="preserve">Celkové </w:t>
      </w:r>
      <w:r w:rsidR="00D671B5" w:rsidRPr="00377C98">
        <w:t>zhodnocení činnosti školy</w:t>
      </w:r>
      <w:r w:rsidR="006C489D" w:rsidRPr="00377C98">
        <w:t xml:space="preserve"> v uplynulém ško</w:t>
      </w:r>
      <w:r w:rsidRPr="00377C98">
        <w:t>lním roce.</w:t>
      </w:r>
    </w:p>
    <w:p w:rsidR="00562BD4" w:rsidRPr="00EB183A" w:rsidRDefault="00562BD4" w:rsidP="002440FD">
      <w:pPr>
        <w:jc w:val="both"/>
        <w:rPr>
          <w:b/>
        </w:rPr>
      </w:pPr>
    </w:p>
    <w:p w:rsidR="006646F2" w:rsidRPr="00E16440" w:rsidRDefault="006646F2" w:rsidP="006431FD">
      <w:pPr>
        <w:pStyle w:val="Normlnweb"/>
        <w:spacing w:before="0" w:beforeAutospacing="0" w:after="0" w:afterAutospacing="0"/>
        <w:jc w:val="both"/>
      </w:pPr>
      <w:r w:rsidRPr="004B4D94">
        <w:t>Jako každý školní rok jsme se zaměřili na zjištění potřeb, ale i ne</w:t>
      </w:r>
      <w:r w:rsidR="00A05575">
        <w:t xml:space="preserve">dostatků školy z pohledu rodičů </w:t>
      </w:r>
      <w:r w:rsidR="00A05575" w:rsidRPr="00E16440">
        <w:t>i pedagogů.</w:t>
      </w:r>
      <w:r w:rsidRPr="00E16440">
        <w:t xml:space="preserve"> </w:t>
      </w:r>
    </w:p>
    <w:p w:rsidR="006646F2" w:rsidRPr="004B4D94" w:rsidRDefault="006646F2" w:rsidP="006431FD">
      <w:pPr>
        <w:pStyle w:val="Normlnweb"/>
        <w:spacing w:before="0" w:beforeAutospacing="0" w:after="0" w:afterAutospacing="0"/>
        <w:jc w:val="both"/>
      </w:pPr>
      <w:r w:rsidRPr="00377C98">
        <w:t>Z dotazníkového šetření nevzešly žádné závažnější připomínky.</w:t>
      </w:r>
      <w:r w:rsidRPr="004B4D94">
        <w:t xml:space="preserve"> Tento způsob šetření a získáv</w:t>
      </w:r>
      <w:r w:rsidR="004B4D94" w:rsidRPr="004B4D94">
        <w:t xml:space="preserve">ání informací od rodičů </w:t>
      </w:r>
      <w:r w:rsidR="00A05575" w:rsidRPr="00E16440">
        <w:t xml:space="preserve">i pedagogů </w:t>
      </w:r>
      <w:r w:rsidR="004B4D94" w:rsidRPr="004B4D94">
        <w:t xml:space="preserve">nadále </w:t>
      </w:r>
      <w:r w:rsidR="00E16440">
        <w:t>přetrvává v intervalu dvakrát ročně.</w:t>
      </w:r>
    </w:p>
    <w:p w:rsidR="004B4D94" w:rsidRPr="004B4D94" w:rsidRDefault="006646F2" w:rsidP="006431FD">
      <w:pPr>
        <w:pStyle w:val="Normlnweb"/>
        <w:spacing w:before="0" w:beforeAutospacing="0" w:after="0" w:afterAutospacing="0"/>
        <w:jc w:val="both"/>
      </w:pPr>
      <w:r w:rsidRPr="004B4D94">
        <w:t xml:space="preserve">Stále opakující se problém  jsou prostorové nedostačující prostorové podmínky, skloubení chodu školy společně s provozem DD, </w:t>
      </w:r>
      <w:r w:rsidR="00C266E7" w:rsidRPr="004B4D94">
        <w:t xml:space="preserve"> zřídka i </w:t>
      </w:r>
      <w:r w:rsidRPr="004B4D94">
        <w:t>řešení komplikovaných vztahů s rodiči.</w:t>
      </w:r>
      <w:r w:rsidR="00665495" w:rsidRPr="004B4D94">
        <w:t xml:space="preserve"> </w:t>
      </w:r>
    </w:p>
    <w:p w:rsidR="0013722D" w:rsidRPr="009333CA" w:rsidRDefault="004B4D94" w:rsidP="003431A0">
      <w:pPr>
        <w:spacing w:before="100" w:beforeAutospacing="1" w:after="100" w:afterAutospacing="1"/>
        <w:jc w:val="both"/>
        <w:outlineLvl w:val="2"/>
        <w:rPr>
          <w:bCs/>
        </w:rPr>
      </w:pPr>
      <w:r w:rsidRPr="004B4D94">
        <w:rPr>
          <w:rFonts w:eastAsia="Calibri"/>
          <w:lang w:eastAsia="en-US"/>
        </w:rPr>
        <w:t xml:space="preserve">Prostorové podmínky jsou opakovaně řešeny ředitelkou školy se zřizovatelem. Některým </w:t>
      </w:r>
      <w:r w:rsidRPr="004B4D94">
        <w:t>p</w:t>
      </w:r>
      <w:r w:rsidR="00665495" w:rsidRPr="004B4D94">
        <w:t>o</w:t>
      </w:r>
      <w:r w:rsidRPr="004B4D94">
        <w:t>žadavkům ze strany rodičů nelze vyhovět</w:t>
      </w:r>
      <w:r w:rsidR="00665495" w:rsidRPr="004B4D94">
        <w:t>,</w:t>
      </w:r>
      <w:r w:rsidRPr="004B4D94">
        <w:t xml:space="preserve"> neboť jsou ze strany školy nesplnitelné.</w:t>
      </w:r>
      <w:r w:rsidR="0013722D">
        <w:t xml:space="preserve"> </w:t>
      </w:r>
      <w:r w:rsidR="0013722D" w:rsidRPr="009333CA">
        <w:t xml:space="preserve">Naopak ze strany rodičů jsou stále se opakující problémy s pozdním příchodem předškoláků, neomlouvání docházky, neodhlašování stravy, </w:t>
      </w:r>
      <w:r w:rsidR="0013722D" w:rsidRPr="009333CA">
        <w:rPr>
          <w:bCs/>
        </w:rPr>
        <w:t xml:space="preserve"> někteří rodiče dávají do mateřské školy ne zcela zdravé děti.</w:t>
      </w:r>
      <w:r w:rsidR="00E16440" w:rsidRPr="009333CA">
        <w:rPr>
          <w:bCs/>
        </w:rPr>
        <w:t xml:space="preserve"> Opakovaně apelujeme na zákonné zástupce v těchto problémových situacích.</w:t>
      </w:r>
      <w:r w:rsidR="0013722D" w:rsidRPr="009333CA">
        <w:rPr>
          <w:bCs/>
        </w:rPr>
        <w:t xml:space="preserve"> </w:t>
      </w:r>
    </w:p>
    <w:p w:rsidR="0013722D" w:rsidRPr="009333CA" w:rsidRDefault="0013722D" w:rsidP="0013722D">
      <w:pPr>
        <w:spacing w:after="160" w:line="259" w:lineRule="auto"/>
        <w:jc w:val="both"/>
      </w:pPr>
      <w:r w:rsidRPr="009333CA">
        <w:t>Dlouhodobá praxe a zkušenosti nám ukázaly, že informovanost rodičů, jejich ovlivňování a vzájemné poznávání, jsou důležitým předpokladem komunikace a spolupráce a že vztahy mateřské školy s rodiči dětí ovlivňují výsledek pedagogické práce. Rodiče jsou významnými partnery školy a bez nich by</w:t>
      </w:r>
      <w:r w:rsidR="008C0A43" w:rsidRPr="009333CA">
        <w:t xml:space="preserve"> naše</w:t>
      </w:r>
      <w:r w:rsidRPr="009333CA">
        <w:t xml:space="preserve"> škola nemohla plnit cíle a základem spolupráce rodičů a školy je vzájemné informování. Rodiče oceňují, že se k nim naše škola chová vstřícně a partnersky.</w:t>
      </w:r>
    </w:p>
    <w:p w:rsidR="008C0A43" w:rsidRPr="009333CA" w:rsidRDefault="008C0A43" w:rsidP="008C0A43">
      <w:pPr>
        <w:spacing w:after="160" w:line="259" w:lineRule="auto"/>
        <w:jc w:val="both"/>
      </w:pPr>
      <w:r w:rsidRPr="009333CA">
        <w:t>Pro příští školní rok chceme organizovat besedy pro rodiče nejenom  předškolních dětí před zápisem a odchodem do ZŠ, společně s učitelkami ZŠ a pracovnicemi SPC či jinými odborníky. A kdykoliv dle aktuální situace a poptávky od rodičů.</w:t>
      </w:r>
    </w:p>
    <w:p w:rsidR="00A05575" w:rsidRPr="00A05575" w:rsidRDefault="00A05575" w:rsidP="00A05575">
      <w:pPr>
        <w:spacing w:after="160" w:line="259" w:lineRule="auto"/>
        <w:jc w:val="both"/>
        <w:rPr>
          <w:rFonts w:eastAsia="Calibri"/>
          <w:color w:val="FF0000"/>
          <w:lang w:eastAsia="en-US"/>
        </w:rPr>
      </w:pPr>
      <w:r w:rsidRPr="009333CA">
        <w:t>Předškolní vzdělávání zahrnuje mnoho oblastí, které je nutné dětem přiblížit. Nejpřirozenější a nejefektivnější cestou poznávání je vlastní prožitek, radost ze hry, tvoření, experimentování, možnost vyzkoušet a zažít „na vlastní kůži“. Naše škola se snaží být místem k takovému poznávání</w:t>
      </w:r>
      <w:r w:rsidRPr="00A05575">
        <w:rPr>
          <w:color w:val="FF0000"/>
        </w:rPr>
        <w:t>.</w:t>
      </w:r>
    </w:p>
    <w:p w:rsidR="00562BD4" w:rsidRPr="004B4D94" w:rsidRDefault="00562BD4" w:rsidP="00562BD4">
      <w:pPr>
        <w:rPr>
          <w:rStyle w:val="markedcontent"/>
        </w:rPr>
      </w:pPr>
      <w:r w:rsidRPr="004B4D94">
        <w:rPr>
          <w:rStyle w:val="markedcontent"/>
        </w:rPr>
        <w:t>Výchovně-vzdělávací činnost:</w:t>
      </w:r>
      <w:r w:rsidRPr="004B4D94">
        <w:br/>
      </w:r>
      <w:r w:rsidRPr="004B4D94">
        <w:rPr>
          <w:rStyle w:val="markedcontent"/>
        </w:rPr>
        <w:t>1) Real</w:t>
      </w:r>
      <w:r w:rsidR="00E16440">
        <w:rPr>
          <w:rStyle w:val="markedcontent"/>
        </w:rPr>
        <w:t>izace Šablon III pro MŠ</w:t>
      </w:r>
      <w:r w:rsidRPr="004B4D94">
        <w:br/>
      </w:r>
      <w:r w:rsidRPr="004B4D94">
        <w:rPr>
          <w:rStyle w:val="markedcontent"/>
        </w:rPr>
        <w:t>2) Zapojení pedagogických pracovníků do dalšího vzdělávání pedagogických pracovníků.</w:t>
      </w:r>
      <w:r w:rsidRPr="004B4D94">
        <w:br/>
      </w:r>
      <w:r w:rsidR="00C266E7" w:rsidRPr="004B4D94">
        <w:rPr>
          <w:rStyle w:val="markedcontent"/>
        </w:rPr>
        <w:t>3</w:t>
      </w:r>
      <w:r w:rsidRPr="004B4D94">
        <w:rPr>
          <w:rStyle w:val="markedcontent"/>
        </w:rPr>
        <w:t>) Prohlubování environmentálního vzdělávání s pobytem venku – Projektové dny.</w:t>
      </w:r>
      <w:r w:rsidRPr="004B4D94">
        <w:br/>
      </w:r>
      <w:r w:rsidR="00C266E7" w:rsidRPr="004B4D94">
        <w:rPr>
          <w:rStyle w:val="markedcontent"/>
        </w:rPr>
        <w:t>4</w:t>
      </w:r>
      <w:r w:rsidRPr="004B4D94">
        <w:rPr>
          <w:rStyle w:val="markedcontent"/>
        </w:rPr>
        <w:t>) Nadále se intenzivně věnovat logopedické prevenci.</w:t>
      </w:r>
    </w:p>
    <w:p w:rsidR="00562BD4" w:rsidRPr="004B4D94" w:rsidRDefault="00C266E7" w:rsidP="00562BD4">
      <w:pPr>
        <w:rPr>
          <w:rStyle w:val="markedcontent"/>
        </w:rPr>
      </w:pPr>
      <w:r w:rsidRPr="004B4D94">
        <w:rPr>
          <w:rStyle w:val="markedcontent"/>
        </w:rPr>
        <w:t>5</w:t>
      </w:r>
      <w:r w:rsidR="00562BD4" w:rsidRPr="004B4D94">
        <w:rPr>
          <w:rStyle w:val="markedcontent"/>
        </w:rPr>
        <w:t>) Propagace školy na veřejnosti – příprava kulturních programů dětí pro veřejnost</w:t>
      </w:r>
    </w:p>
    <w:p w:rsidR="00562BD4" w:rsidRPr="004B4D94" w:rsidRDefault="00C266E7" w:rsidP="00562BD4">
      <w:r w:rsidRPr="004B4D94">
        <w:rPr>
          <w:rStyle w:val="markedcontent"/>
        </w:rPr>
        <w:t>6</w:t>
      </w:r>
      <w:r w:rsidR="00562BD4" w:rsidRPr="004B4D94">
        <w:rPr>
          <w:rStyle w:val="markedcontent"/>
        </w:rPr>
        <w:t>) Zapojení do soutěží pro děti předškolního věku.</w:t>
      </w:r>
      <w:r w:rsidR="00562BD4" w:rsidRPr="004B4D94">
        <w:br/>
      </w:r>
      <w:r w:rsidRPr="004B4D94">
        <w:rPr>
          <w:rStyle w:val="markedcontent"/>
        </w:rPr>
        <w:t>7)</w:t>
      </w:r>
      <w:r w:rsidR="00562BD4" w:rsidRPr="004B4D94">
        <w:rPr>
          <w:rStyle w:val="markedcontent"/>
        </w:rPr>
        <w:t xml:space="preserve"> Spolupráce s ostatními MŠ</w:t>
      </w:r>
      <w:r w:rsidR="004B4D94" w:rsidRPr="004B4D94">
        <w:rPr>
          <w:rStyle w:val="markedcontent"/>
        </w:rPr>
        <w:t xml:space="preserve"> – příklady dobré praxe.</w:t>
      </w:r>
    </w:p>
    <w:p w:rsidR="00562BD4" w:rsidRPr="004B4D94" w:rsidRDefault="00562BD4" w:rsidP="004F7530">
      <w:pPr>
        <w:spacing w:after="160" w:line="259" w:lineRule="auto"/>
        <w:rPr>
          <w:rFonts w:eastAsia="Calibri"/>
          <w:lang w:eastAsia="en-US"/>
        </w:rPr>
      </w:pPr>
    </w:p>
    <w:p w:rsidR="00D41CA0" w:rsidRPr="00CC48B7" w:rsidRDefault="00D41CA0" w:rsidP="00D41CA0">
      <w:pPr>
        <w:pStyle w:val="Zpat"/>
        <w:tabs>
          <w:tab w:val="clear" w:pos="4536"/>
          <w:tab w:val="clear" w:pos="9072"/>
          <w:tab w:val="left" w:pos="0"/>
        </w:tabs>
        <w:spacing w:before="120" w:after="120"/>
        <w:jc w:val="both"/>
        <w:rPr>
          <w:b/>
        </w:rPr>
      </w:pPr>
    </w:p>
    <w:p w:rsidR="004F7530" w:rsidRPr="00DE42C5" w:rsidRDefault="004F7530" w:rsidP="004F7530">
      <w:pPr>
        <w:tabs>
          <w:tab w:val="left" w:pos="4200"/>
          <w:tab w:val="left" w:pos="4320"/>
        </w:tabs>
      </w:pPr>
      <w:r>
        <w:t xml:space="preserve">Vypracovala: Bc. Zdeňka Dubská, </w:t>
      </w:r>
      <w:r w:rsidR="0013722D" w:rsidRPr="00DE42C5">
        <w:t>zástupce školy pro PV</w:t>
      </w:r>
    </w:p>
    <w:p w:rsidR="00D41CA0" w:rsidRPr="003129CC" w:rsidRDefault="003129CC" w:rsidP="00D41CA0">
      <w:pPr>
        <w:pStyle w:val="Zpat"/>
        <w:tabs>
          <w:tab w:val="clear" w:pos="4536"/>
          <w:tab w:val="clear" w:pos="9072"/>
          <w:tab w:val="left" w:pos="0"/>
        </w:tabs>
        <w:spacing w:before="120" w:after="120"/>
        <w:jc w:val="both"/>
      </w:pPr>
      <w:r>
        <w:rPr>
          <w:b/>
        </w:rPr>
        <w:t xml:space="preserve">                      </w:t>
      </w:r>
      <w:r w:rsidRPr="003129CC">
        <w:t xml:space="preserve"> </w:t>
      </w:r>
    </w:p>
    <w:p w:rsidR="00D41CA0" w:rsidRDefault="00D41CA0" w:rsidP="00D41CA0">
      <w:pPr>
        <w:pStyle w:val="Zpat"/>
        <w:tabs>
          <w:tab w:val="clear" w:pos="4536"/>
          <w:tab w:val="clear" w:pos="9072"/>
          <w:tab w:val="left" w:pos="0"/>
        </w:tabs>
        <w:spacing w:before="120" w:after="120"/>
        <w:jc w:val="both"/>
        <w:rPr>
          <w:b/>
        </w:rPr>
      </w:pPr>
    </w:p>
    <w:p w:rsidR="004B4D94" w:rsidRDefault="004B4D94" w:rsidP="00C62BCF">
      <w:pPr>
        <w:pStyle w:val="Zpat"/>
        <w:tabs>
          <w:tab w:val="clear" w:pos="4536"/>
          <w:tab w:val="clear" w:pos="9072"/>
          <w:tab w:val="left" w:pos="0"/>
        </w:tabs>
        <w:spacing w:before="120" w:after="120"/>
        <w:jc w:val="center"/>
        <w:rPr>
          <w:b/>
        </w:rPr>
      </w:pPr>
    </w:p>
    <w:p w:rsidR="004B4D94" w:rsidRDefault="004B4D94" w:rsidP="00C62BCF">
      <w:pPr>
        <w:pStyle w:val="Zpat"/>
        <w:tabs>
          <w:tab w:val="clear" w:pos="4536"/>
          <w:tab w:val="clear" w:pos="9072"/>
          <w:tab w:val="left" w:pos="0"/>
        </w:tabs>
        <w:spacing w:before="120" w:after="120"/>
        <w:jc w:val="center"/>
        <w:rPr>
          <w:b/>
        </w:rPr>
      </w:pPr>
    </w:p>
    <w:p w:rsidR="009333CA" w:rsidRDefault="009333CA" w:rsidP="009333CA">
      <w:pPr>
        <w:pStyle w:val="Zpat"/>
        <w:tabs>
          <w:tab w:val="clear" w:pos="4536"/>
          <w:tab w:val="clear" w:pos="9072"/>
          <w:tab w:val="left" w:pos="0"/>
        </w:tabs>
        <w:spacing w:before="120" w:after="120"/>
        <w:jc w:val="both"/>
        <w:rPr>
          <w:rFonts w:asciiTheme="minorHAnsi" w:hAnsiTheme="minorHAnsi" w:cstheme="minorHAnsi"/>
          <w:b/>
          <w:sz w:val="22"/>
          <w:szCs w:val="22"/>
        </w:rPr>
      </w:pPr>
    </w:p>
    <w:p w:rsidR="009333CA" w:rsidRDefault="009333CA" w:rsidP="009333CA">
      <w:pPr>
        <w:pStyle w:val="Zpat"/>
        <w:tabs>
          <w:tab w:val="clear" w:pos="4536"/>
          <w:tab w:val="clear" w:pos="9072"/>
          <w:tab w:val="left" w:pos="0"/>
        </w:tabs>
        <w:spacing w:before="120" w:after="120"/>
        <w:jc w:val="both"/>
        <w:rPr>
          <w:rFonts w:asciiTheme="minorHAnsi" w:hAnsiTheme="minorHAnsi" w:cstheme="minorHAnsi"/>
          <w:b/>
          <w:sz w:val="22"/>
          <w:szCs w:val="22"/>
        </w:rPr>
      </w:pPr>
    </w:p>
    <w:p w:rsidR="009333CA" w:rsidRPr="00377C98" w:rsidRDefault="009333CA" w:rsidP="009333CA">
      <w:pPr>
        <w:pStyle w:val="Zpat"/>
        <w:tabs>
          <w:tab w:val="clear" w:pos="4536"/>
          <w:tab w:val="clear" w:pos="9072"/>
          <w:tab w:val="left" w:pos="0"/>
        </w:tabs>
        <w:spacing w:before="120" w:after="120"/>
        <w:jc w:val="center"/>
        <w:rPr>
          <w:color w:val="4472C4" w:themeColor="accent1"/>
        </w:rPr>
      </w:pPr>
      <w:r w:rsidRPr="00377C98">
        <w:rPr>
          <w:b/>
          <w:color w:val="4472C4" w:themeColor="accent1"/>
        </w:rPr>
        <w:lastRenderedPageBreak/>
        <w:t>Výroční zpráva 2022-23</w:t>
      </w:r>
    </w:p>
    <w:p w:rsidR="009333CA" w:rsidRPr="00377C98" w:rsidRDefault="009333CA" w:rsidP="009333CA">
      <w:pPr>
        <w:pStyle w:val="Zpat"/>
        <w:tabs>
          <w:tab w:val="clear" w:pos="4536"/>
          <w:tab w:val="clear" w:pos="9072"/>
          <w:tab w:val="left" w:pos="0"/>
        </w:tabs>
        <w:spacing w:before="120" w:after="120"/>
        <w:jc w:val="center"/>
        <w:rPr>
          <w:color w:val="4472C4" w:themeColor="accent1"/>
        </w:rPr>
      </w:pPr>
      <w:r w:rsidRPr="00377C98">
        <w:rPr>
          <w:b/>
          <w:color w:val="4472C4" w:themeColor="accent1"/>
        </w:rPr>
        <w:t>SPECIÁLNĚ PEDAGOGICKÉ CENTRUM (dále jen SPC)</w:t>
      </w:r>
    </w:p>
    <w:p w:rsidR="009333CA" w:rsidRPr="00377C98" w:rsidRDefault="009333CA" w:rsidP="009333CA">
      <w:pPr>
        <w:pStyle w:val="Zpat"/>
        <w:tabs>
          <w:tab w:val="clear" w:pos="4536"/>
          <w:tab w:val="clear" w:pos="9072"/>
          <w:tab w:val="left" w:pos="0"/>
        </w:tabs>
        <w:spacing w:before="120" w:after="120"/>
        <w:jc w:val="center"/>
        <w:rPr>
          <w:b/>
          <w:color w:val="4472C4" w:themeColor="accent1"/>
        </w:rPr>
      </w:pPr>
      <w:r w:rsidRPr="00377C98">
        <w:rPr>
          <w:b/>
          <w:color w:val="4472C4" w:themeColor="accent1"/>
        </w:rPr>
        <w:t>při Dětském domově a Mateřské škole Beroun,  příspěvková organizace se sídlem Mládeže 1102, Beroun-Město</w:t>
      </w:r>
    </w:p>
    <w:p w:rsidR="009333CA" w:rsidRPr="009333CA" w:rsidRDefault="009333CA" w:rsidP="009333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b/>
        </w:rPr>
      </w:pPr>
      <w:r w:rsidRPr="009333CA">
        <w:rPr>
          <w:b/>
        </w:rPr>
        <w:t>Zaměření SPC</w:t>
      </w:r>
    </w:p>
    <w:p w:rsidR="009333CA" w:rsidRPr="009333CA" w:rsidRDefault="009333CA" w:rsidP="009333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r w:rsidRPr="009333CA">
        <w:tab/>
        <w:t xml:space="preserve">SPC zabezpečuje poradenství a speciálně pedagogickou a psychologickou péči dle dosavadní definice cílové skupiny především dětem a žákům se sluchovým postižením, s kombinovaným postižením a klientům s těžkým narušením komunikačních schopností (NKS). I nadále poskytuje poradenství v oblasti hluchoslepoty (jedná se však o velmi specifickou a okrajovou činnost centra). </w:t>
      </w:r>
    </w:p>
    <w:p w:rsidR="009333CA" w:rsidRPr="009333CA" w:rsidRDefault="009333CA" w:rsidP="009333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r w:rsidRPr="009333CA">
        <w:tab/>
        <w:t>SPC poskytuje odbornou pomoc klientům a zástupcům klienta v procesu integrace do společnosti ve spolupráci s rodinou, školami, školskými zařízeními, zdravotnickými zařízeními a odborníky v rozsahu stanoveném § 6 vyhlášky MŠMT č.72/2005 Sb., o poskytování poradenských služeb ve školách a školských poradenských zařízeních, ve znění pozdějších předpisů.</w:t>
      </w:r>
    </w:p>
    <w:p w:rsidR="009333CA" w:rsidRPr="009333CA" w:rsidRDefault="009333CA" w:rsidP="009333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p>
    <w:p w:rsidR="009333CA" w:rsidRPr="009333CA" w:rsidRDefault="009333CA" w:rsidP="009333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b/>
        </w:rPr>
      </w:pPr>
      <w:r w:rsidRPr="009333CA">
        <w:rPr>
          <w:b/>
        </w:rPr>
        <w:t xml:space="preserve">SPC poskytuje tyto služby: </w:t>
      </w:r>
    </w:p>
    <w:p w:rsidR="009333CA" w:rsidRPr="009333CA" w:rsidRDefault="009333CA" w:rsidP="009333CA">
      <w:pPr>
        <w:numPr>
          <w:ilvl w:val="0"/>
          <w:numId w:val="36"/>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r w:rsidRPr="009333CA">
        <w:t>speciálně pedagogická a psychologická diagnostika</w:t>
      </w:r>
    </w:p>
    <w:p w:rsidR="009333CA" w:rsidRPr="009333CA" w:rsidRDefault="009333CA" w:rsidP="009333CA">
      <w:pPr>
        <w:numPr>
          <w:ilvl w:val="0"/>
          <w:numId w:val="36"/>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r w:rsidRPr="009333CA">
        <w:t>speciálně pedagogická a psychologická intervence (především speciálně pedagogické terapie, které jsou volené podle speciálních vzdělávacích potřeb klientů, nejčastěji je žádána stimulační terapie pro děti s opožděním psychomotorického vývoje a těžkým narušením komunikačních schopností a též program HYPO)</w:t>
      </w:r>
    </w:p>
    <w:p w:rsidR="009333CA" w:rsidRPr="009333CA" w:rsidRDefault="009333CA" w:rsidP="009333CA">
      <w:pPr>
        <w:numPr>
          <w:ilvl w:val="0"/>
          <w:numId w:val="36"/>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r w:rsidRPr="009333CA">
        <w:t>poradenství pro rodiče</w:t>
      </w:r>
    </w:p>
    <w:p w:rsidR="009333CA" w:rsidRPr="009333CA" w:rsidRDefault="009333CA" w:rsidP="009333CA">
      <w:pPr>
        <w:numPr>
          <w:ilvl w:val="0"/>
          <w:numId w:val="36"/>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r w:rsidRPr="009333CA">
        <w:t xml:space="preserve">služby pedagogům   </w:t>
      </w:r>
    </w:p>
    <w:p w:rsidR="009333CA" w:rsidRPr="009333CA" w:rsidRDefault="009333CA" w:rsidP="009333CA">
      <w:pPr>
        <w:numPr>
          <w:ilvl w:val="0"/>
          <w:numId w:val="36"/>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r w:rsidRPr="009333CA">
        <w:t>informace a pomoc v oblasti zajišťování kompenzačních a rehabilitačních pomůcek, zapůjčování vybraných kompenzačních a rehabilitačních pomůcek</w:t>
      </w:r>
    </w:p>
    <w:p w:rsidR="009333CA" w:rsidRPr="009333CA" w:rsidRDefault="009333CA" w:rsidP="009333CA">
      <w:pPr>
        <w:numPr>
          <w:ilvl w:val="0"/>
          <w:numId w:val="36"/>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r w:rsidRPr="009333CA">
        <w:t xml:space="preserve">půjčování odborné literatury </w:t>
      </w:r>
    </w:p>
    <w:p w:rsidR="009333CA" w:rsidRPr="009333CA" w:rsidRDefault="009333CA" w:rsidP="009333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r w:rsidRPr="009333CA">
        <w:t>Tyto služby jsou poskytovány bezplatně.</w:t>
      </w:r>
    </w:p>
    <w:p w:rsidR="009333CA" w:rsidRPr="009333CA" w:rsidRDefault="009333CA" w:rsidP="009333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b/>
        </w:rPr>
      </w:pPr>
    </w:p>
    <w:p w:rsidR="009333CA" w:rsidRPr="009333CA" w:rsidRDefault="009333CA" w:rsidP="009333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b/>
        </w:rPr>
      </w:pPr>
      <w:r w:rsidRPr="009333CA">
        <w:rPr>
          <w:b/>
        </w:rPr>
        <w:t>Spádová působnost:</w:t>
      </w:r>
    </w:p>
    <w:p w:rsidR="009333CA" w:rsidRPr="009333CA" w:rsidRDefault="009333CA" w:rsidP="009333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bCs/>
        </w:rPr>
      </w:pPr>
      <w:r w:rsidRPr="009333CA">
        <w:rPr>
          <w:bCs/>
        </w:rPr>
        <w:t>Sluchové a kombinované postižení, těžké NKS: Středočeský kraj</w:t>
      </w:r>
    </w:p>
    <w:p w:rsidR="009333CA" w:rsidRPr="009333CA" w:rsidRDefault="009333CA" w:rsidP="009333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r w:rsidRPr="009333CA">
        <w:t>Hluchoslepota: ČR (pouze poradenství)</w:t>
      </w:r>
    </w:p>
    <w:p w:rsidR="00377C98" w:rsidRDefault="00377C98" w:rsidP="009333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b/>
        </w:rPr>
      </w:pPr>
    </w:p>
    <w:p w:rsidR="009333CA" w:rsidRPr="009333CA" w:rsidRDefault="009333CA" w:rsidP="009333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b/>
        </w:rPr>
      </w:pPr>
      <w:r w:rsidRPr="009333CA">
        <w:rPr>
          <w:b/>
        </w:rPr>
        <w:t>Personální obsazení SPC</w:t>
      </w:r>
      <w:r w:rsidRPr="009333CA">
        <w:t xml:space="preserve"> - </w:t>
      </w:r>
      <w:r w:rsidRPr="009333CA">
        <w:rPr>
          <w:b/>
        </w:rPr>
        <w:t>tým byl v roce 2022/23 tvořen:</w:t>
      </w:r>
    </w:p>
    <w:p w:rsidR="009333CA" w:rsidRPr="009333CA" w:rsidRDefault="009333CA" w:rsidP="009333C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jc w:val="both"/>
        <w:textAlignment w:val="baseline"/>
      </w:pPr>
      <w:r w:rsidRPr="009333CA">
        <w:rPr>
          <w:b/>
        </w:rPr>
        <w:t>Mgr. Jana Müllerová</w:t>
      </w:r>
      <w:r w:rsidRPr="009333CA">
        <w:t xml:space="preserve"> - ředitelka školy, speciální pedagog - bez úvazku</w:t>
      </w:r>
    </w:p>
    <w:p w:rsidR="009333CA" w:rsidRPr="009333CA" w:rsidRDefault="009333CA" w:rsidP="009333C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jc w:val="both"/>
        <w:textAlignment w:val="baseline"/>
        <w:rPr>
          <w:b/>
        </w:rPr>
      </w:pPr>
      <w:r w:rsidRPr="009333CA">
        <w:rPr>
          <w:b/>
        </w:rPr>
        <w:t xml:space="preserve">Mgr. Šárka Prokopiusová - </w:t>
      </w:r>
      <w:r w:rsidRPr="009333CA">
        <w:t xml:space="preserve">vedoucí SPC -  speciální pedagog - úvazek 0,8 </w:t>
      </w:r>
    </w:p>
    <w:p w:rsidR="009333CA" w:rsidRPr="009333CA" w:rsidRDefault="009333CA" w:rsidP="009333C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jc w:val="both"/>
        <w:textAlignment w:val="baseline"/>
      </w:pPr>
      <w:r w:rsidRPr="009333CA">
        <w:rPr>
          <w:b/>
        </w:rPr>
        <w:t xml:space="preserve">PhDr., Mgr. Hana Pavlíčková, DiS. - </w:t>
      </w:r>
      <w:r w:rsidRPr="009333CA">
        <w:t xml:space="preserve">speciální pedagog -  úvazek 0,5;  psycholog úvazek 0,2. </w:t>
      </w:r>
    </w:p>
    <w:p w:rsidR="009333CA" w:rsidRPr="009333CA" w:rsidRDefault="009333CA" w:rsidP="009333C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jc w:val="both"/>
        <w:textAlignment w:val="baseline"/>
      </w:pPr>
      <w:r w:rsidRPr="009333CA">
        <w:rPr>
          <w:b/>
        </w:rPr>
        <w:t xml:space="preserve">Mgr. Jana Londinová </w:t>
      </w:r>
      <w:r w:rsidRPr="009333CA">
        <w:t>– speciální pedagog - úvazek 1,0</w:t>
      </w:r>
    </w:p>
    <w:p w:rsidR="009333CA" w:rsidRPr="009333CA" w:rsidRDefault="009333CA" w:rsidP="009333C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jc w:val="both"/>
        <w:textAlignment w:val="baseline"/>
      </w:pPr>
      <w:r w:rsidRPr="009333CA">
        <w:rPr>
          <w:b/>
        </w:rPr>
        <w:t>PhDr. Eva Hobzová</w:t>
      </w:r>
      <w:r w:rsidRPr="009333CA">
        <w:t xml:space="preserve"> - psycholog –úvazek 0,6</w:t>
      </w:r>
    </w:p>
    <w:p w:rsidR="009333CA" w:rsidRPr="009333CA" w:rsidRDefault="009333CA" w:rsidP="009333C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jc w:val="both"/>
        <w:textAlignment w:val="baseline"/>
        <w:rPr>
          <w:b/>
        </w:rPr>
      </w:pPr>
    </w:p>
    <w:p w:rsidR="009333CA" w:rsidRPr="009333CA" w:rsidRDefault="009333CA" w:rsidP="009333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r w:rsidRPr="009333CA">
        <w:t>Ve školním roce 2022/2</w:t>
      </w:r>
      <w:r w:rsidR="0017563E">
        <w:t>023</w:t>
      </w:r>
      <w:r w:rsidR="00377C98">
        <w:t xml:space="preserve"> byla poskytnuta péče celkem 229</w:t>
      </w:r>
      <w:r w:rsidRPr="009333CA">
        <w:rPr>
          <w:b/>
        </w:rPr>
        <w:t xml:space="preserve"> </w:t>
      </w:r>
      <w:r w:rsidRPr="009333CA">
        <w:t>klientům.</w:t>
      </w:r>
    </w:p>
    <w:p w:rsidR="00377C98" w:rsidRDefault="009333CA" w:rsidP="00377C98">
      <w:pPr>
        <w:pStyle w:val="Zpat"/>
        <w:tabs>
          <w:tab w:val="left" w:pos="0"/>
        </w:tabs>
        <w:jc w:val="both"/>
        <w:rPr>
          <w:b/>
        </w:rPr>
      </w:pPr>
      <w:r w:rsidRPr="009333CA">
        <w:rPr>
          <w:b/>
        </w:rPr>
        <w:t>Akce ve školním roce 2022/2023</w:t>
      </w:r>
    </w:p>
    <w:p w:rsidR="009333CA" w:rsidRPr="00377C98" w:rsidRDefault="009333CA" w:rsidP="00377C98">
      <w:pPr>
        <w:pStyle w:val="Zpat"/>
        <w:tabs>
          <w:tab w:val="left" w:pos="0"/>
        </w:tabs>
        <w:jc w:val="both"/>
        <w:rPr>
          <w:b/>
        </w:rPr>
      </w:pPr>
      <w:r w:rsidRPr="009333CA">
        <w:t>Pracovnice SPC se v průběhu celého školního roku vzdělávaly v rámci možností DVPP a účastnily se např. těchto vzdělávacích programů a akcí, např.:</w:t>
      </w:r>
    </w:p>
    <w:p w:rsidR="009333CA" w:rsidRPr="009333CA" w:rsidRDefault="009333CA" w:rsidP="009333CA">
      <w:pPr>
        <w:pStyle w:val="Zpat"/>
        <w:numPr>
          <w:ilvl w:val="0"/>
          <w:numId w:val="34"/>
        </w:numPr>
        <w:tabs>
          <w:tab w:val="left" w:pos="0"/>
        </w:tabs>
        <w:spacing w:before="120" w:after="120"/>
        <w:jc w:val="both"/>
      </w:pPr>
      <w:r w:rsidRPr="009333CA">
        <w:t>Psychologie traumatu (PhDr. Bejr Pavlíčková, PhDr. Hobzová), NPI ČR</w:t>
      </w:r>
    </w:p>
    <w:p w:rsidR="009333CA" w:rsidRPr="009333CA" w:rsidRDefault="009333CA" w:rsidP="009333CA">
      <w:pPr>
        <w:pStyle w:val="Zpat"/>
        <w:numPr>
          <w:ilvl w:val="0"/>
          <w:numId w:val="34"/>
        </w:numPr>
        <w:tabs>
          <w:tab w:val="left" w:pos="0"/>
        </w:tabs>
        <w:spacing w:before="120" w:after="120"/>
        <w:jc w:val="both"/>
      </w:pPr>
      <w:r w:rsidRPr="009333CA">
        <w:t>E/tele – testovací systém prohlubování psychomotorických funkcí (Mgr. Londinová, PhDr. Hobzová), NPI ČR</w:t>
      </w:r>
    </w:p>
    <w:p w:rsidR="009333CA" w:rsidRPr="009333CA" w:rsidRDefault="009333CA" w:rsidP="009333CA">
      <w:pPr>
        <w:pStyle w:val="Bezmezer"/>
        <w:numPr>
          <w:ilvl w:val="0"/>
          <w:numId w:val="34"/>
        </w:numPr>
        <w:jc w:val="both"/>
      </w:pPr>
      <w:r w:rsidRPr="009333CA">
        <w:t>Konference Otologický den 2022, ORL společnost JEP (Mgr. Prokopiusová)</w:t>
      </w:r>
    </w:p>
    <w:p w:rsidR="009333CA" w:rsidRPr="009333CA" w:rsidRDefault="009333CA" w:rsidP="009333CA">
      <w:pPr>
        <w:pStyle w:val="Bezmezer"/>
        <w:numPr>
          <w:ilvl w:val="0"/>
          <w:numId w:val="34"/>
        </w:numPr>
        <w:jc w:val="both"/>
      </w:pPr>
      <w:r w:rsidRPr="009333CA">
        <w:t>a další.</w:t>
      </w:r>
    </w:p>
    <w:p w:rsidR="009333CA" w:rsidRPr="009333CA" w:rsidRDefault="009333CA" w:rsidP="009333CA">
      <w:pPr>
        <w:pStyle w:val="Bezmezer"/>
        <w:jc w:val="both"/>
      </w:pPr>
      <w:r w:rsidRPr="009333CA">
        <w:t>V průběhu celého roku byly aktualizovány webové stránky.</w:t>
      </w:r>
    </w:p>
    <w:p w:rsidR="009333CA" w:rsidRPr="009333CA" w:rsidRDefault="009333CA" w:rsidP="009333CA">
      <w:pPr>
        <w:jc w:val="both"/>
        <w:rPr>
          <w:b/>
        </w:rPr>
      </w:pPr>
      <w:r w:rsidRPr="009333CA">
        <w:rPr>
          <w:b/>
        </w:rPr>
        <w:lastRenderedPageBreak/>
        <w:t>Vybavení SPC v průběhu školního r. 2022/2023:</w:t>
      </w:r>
    </w:p>
    <w:p w:rsidR="009333CA" w:rsidRDefault="009333CA" w:rsidP="009333CA">
      <w:pPr>
        <w:jc w:val="both"/>
      </w:pPr>
      <w:r w:rsidRPr="009333CA">
        <w:t>Odborná a metodická literatura (9 titulů)</w:t>
      </w:r>
    </w:p>
    <w:p w:rsidR="00576032" w:rsidRPr="00576032" w:rsidRDefault="00576032" w:rsidP="00576032">
      <w:pPr>
        <w:pStyle w:val="Zpat"/>
        <w:tabs>
          <w:tab w:val="clear" w:pos="4536"/>
          <w:tab w:val="clear" w:pos="9072"/>
          <w:tab w:val="left" w:pos="0"/>
          <w:tab w:val="num" w:pos="480"/>
        </w:tabs>
        <w:spacing w:before="120" w:after="120"/>
        <w:jc w:val="both"/>
      </w:pPr>
      <w:r w:rsidRPr="00DD460C">
        <w:t xml:space="preserve">Finanční náklady vynaložené na DVPP </w:t>
      </w:r>
      <w:r w:rsidR="006B49EC" w:rsidRPr="00DD460C">
        <w:t xml:space="preserve">– </w:t>
      </w:r>
      <w:proofErr w:type="gramStart"/>
      <w:r w:rsidR="006B49EC" w:rsidRPr="00DD460C">
        <w:t>3</w:t>
      </w:r>
      <w:r w:rsidR="00484810">
        <w:t xml:space="preserve"> </w:t>
      </w:r>
      <w:r w:rsidR="006B49EC" w:rsidRPr="00DD460C">
        <w:t>30</w:t>
      </w:r>
      <w:r w:rsidRPr="00DD460C">
        <w:t>0 ,-</w:t>
      </w:r>
      <w:r w:rsidR="00377C98">
        <w:t xml:space="preserve"> </w:t>
      </w:r>
      <w:r w:rsidRPr="00DD460C">
        <w:t>Kč</w:t>
      </w:r>
      <w:proofErr w:type="gramEnd"/>
      <w:r w:rsidRPr="00DD460C">
        <w:t>.</w:t>
      </w:r>
    </w:p>
    <w:p w:rsidR="009333CA" w:rsidRPr="009333CA" w:rsidRDefault="009333CA" w:rsidP="009333CA">
      <w:pPr>
        <w:jc w:val="both"/>
      </w:pPr>
      <w:r w:rsidRPr="009333CA">
        <w:t>V průběhu celého školního roku byl plně využíván evidenční a informační systém Didanet.</w:t>
      </w:r>
    </w:p>
    <w:p w:rsidR="009333CA" w:rsidRPr="009333CA" w:rsidRDefault="009333CA" w:rsidP="009333CA">
      <w:pPr>
        <w:jc w:val="both"/>
        <w:rPr>
          <w:b/>
          <w:i/>
          <w:u w:val="single"/>
        </w:rPr>
      </w:pPr>
    </w:p>
    <w:p w:rsidR="009333CA" w:rsidRPr="009333CA" w:rsidRDefault="009333CA" w:rsidP="009333CA">
      <w:pPr>
        <w:jc w:val="both"/>
        <w:rPr>
          <w:b/>
          <w:i/>
          <w:u w:val="single"/>
        </w:rPr>
      </w:pPr>
      <w:r w:rsidRPr="009333CA">
        <w:rPr>
          <w:b/>
          <w:i/>
          <w:u w:val="single"/>
        </w:rPr>
        <w:t>Závěr a vyhodnocení:</w:t>
      </w:r>
    </w:p>
    <w:p w:rsidR="009333CA" w:rsidRPr="009333CA" w:rsidRDefault="009333CA" w:rsidP="009333CA">
      <w:pPr>
        <w:jc w:val="both"/>
      </w:pPr>
      <w:r w:rsidRPr="009333CA">
        <w:t xml:space="preserve">Zařízení disponuje potřebnými diagnostickými nástroji, je však potřeba ho neustále aktualizovat a doplňovat. Materiální vybavení je dostačující. </w:t>
      </w:r>
    </w:p>
    <w:p w:rsidR="009333CA" w:rsidRPr="009333CA" w:rsidRDefault="009333CA" w:rsidP="009333CA">
      <w:pPr>
        <w:jc w:val="both"/>
      </w:pPr>
      <w:r w:rsidRPr="009333CA">
        <w:t xml:space="preserve">Nedostačující jsou prostory pro poskytované služby klientů, přesto se se stávajícím týmem podařilo stabilizovat provoz, včetně efektivního využití prostor. </w:t>
      </w:r>
    </w:p>
    <w:p w:rsidR="009333CA" w:rsidRPr="009333CA" w:rsidRDefault="009333CA" w:rsidP="009333CA">
      <w:pPr>
        <w:jc w:val="both"/>
      </w:pPr>
      <w:r w:rsidRPr="009333CA">
        <w:t>V průběhu školního roku byly plně realizovány a vyhodnocovány nápravná opatření vzniklá na základě závěrů ČŠI v únoru 2021 – zavedení evidenčního systému Didanet, revize dokumentace, zavedení objednávkového systému a systému žádostí, zavedení nového systému společného plánování.</w:t>
      </w:r>
    </w:p>
    <w:p w:rsidR="009333CA" w:rsidRPr="009333CA" w:rsidRDefault="009333CA" w:rsidP="009333CA">
      <w:pPr>
        <w:jc w:val="both"/>
      </w:pPr>
      <w:r w:rsidRPr="009333CA">
        <w:t xml:space="preserve">V SPC se snažíme maximálně vyhovět poptávce klientů, která však stále stoupá a již narážíme na kapacitní limity.. Z toho důvodu byl s platností od 1. 7. 2023 upraven vnitřní řád a definice cílové skupiny takto: </w:t>
      </w:r>
    </w:p>
    <w:p w:rsidR="00377C98" w:rsidRDefault="00377C98" w:rsidP="009333CA">
      <w:pPr>
        <w:pStyle w:val="Nadpis2"/>
        <w:rPr>
          <w:sz w:val="24"/>
          <w:szCs w:val="24"/>
        </w:rPr>
      </w:pPr>
    </w:p>
    <w:p w:rsidR="009333CA" w:rsidRPr="009333CA" w:rsidRDefault="009333CA" w:rsidP="009333CA">
      <w:pPr>
        <w:pStyle w:val="Nadpis2"/>
        <w:rPr>
          <w:sz w:val="24"/>
          <w:szCs w:val="24"/>
        </w:rPr>
      </w:pPr>
      <w:r w:rsidRPr="009333CA">
        <w:rPr>
          <w:sz w:val="24"/>
          <w:szCs w:val="24"/>
        </w:rPr>
        <w:t>Cílová skupina dle platného vnitřního řádu SPC</w:t>
      </w:r>
    </w:p>
    <w:p w:rsidR="009333CA" w:rsidRPr="009333CA" w:rsidRDefault="009333CA" w:rsidP="009333CA">
      <w:pPr>
        <w:spacing w:before="100" w:beforeAutospacing="1" w:after="100" w:afterAutospacing="1"/>
      </w:pPr>
      <w:r w:rsidRPr="009333CA">
        <w:t>Osoby ve věku cca od 3 do 26 let:</w:t>
      </w:r>
    </w:p>
    <w:p w:rsidR="009333CA" w:rsidRPr="009333CA" w:rsidRDefault="009333CA" w:rsidP="009333CA">
      <w:pPr>
        <w:numPr>
          <w:ilvl w:val="0"/>
          <w:numId w:val="38"/>
        </w:numPr>
        <w:spacing w:before="100" w:beforeAutospacing="1" w:after="100" w:afterAutospacing="1"/>
      </w:pPr>
      <w:r w:rsidRPr="009333CA">
        <w:t>s kombinovaným postižením</w:t>
      </w:r>
    </w:p>
    <w:p w:rsidR="009333CA" w:rsidRPr="009333CA" w:rsidRDefault="009333CA" w:rsidP="009333CA">
      <w:pPr>
        <w:numPr>
          <w:ilvl w:val="0"/>
          <w:numId w:val="38"/>
        </w:numPr>
        <w:spacing w:before="100" w:beforeAutospacing="1" w:after="100" w:afterAutospacing="1"/>
      </w:pPr>
      <w:r w:rsidRPr="009333CA">
        <w:t>s postižením sluchu</w:t>
      </w:r>
    </w:p>
    <w:p w:rsidR="009333CA" w:rsidRPr="009333CA" w:rsidRDefault="009333CA" w:rsidP="009333CA">
      <w:pPr>
        <w:numPr>
          <w:ilvl w:val="0"/>
          <w:numId w:val="38"/>
        </w:numPr>
        <w:spacing w:before="100" w:beforeAutospacing="1" w:after="100" w:afterAutospacing="1"/>
      </w:pPr>
      <w:r w:rsidRPr="009333CA">
        <w:t>s tělesným postižením</w:t>
      </w:r>
    </w:p>
    <w:p w:rsidR="009333CA" w:rsidRPr="009333CA" w:rsidRDefault="009333CA" w:rsidP="009333CA">
      <w:pPr>
        <w:numPr>
          <w:ilvl w:val="0"/>
          <w:numId w:val="38"/>
        </w:numPr>
        <w:spacing w:before="100" w:beforeAutospacing="1" w:after="100" w:afterAutospacing="1"/>
      </w:pPr>
      <w:r w:rsidRPr="009333CA">
        <w:t>s mentálním postižením a s těžkým narušením komunikačních schopností v kombinaci s dalším postižením</w:t>
      </w:r>
    </w:p>
    <w:p w:rsidR="009333CA" w:rsidRPr="009333CA" w:rsidRDefault="009333CA" w:rsidP="009333CA">
      <w:pPr>
        <w:spacing w:before="100" w:beforeAutospacing="1" w:after="100" w:afterAutospacing="1"/>
      </w:pPr>
      <w:r w:rsidRPr="009333CA">
        <w:t>Dále je ve vnitřním řádku řešena kapacita - přijímání nových klientů je určeno volnou kapacitou jednotlivých pracovníků.</w:t>
      </w:r>
      <w:r w:rsidRPr="009333CA">
        <w:br/>
        <w:t>Vnitřní řád SPC je k nahlédnutí na vyžádání u vedoucí SPC.</w:t>
      </w:r>
    </w:p>
    <w:p w:rsidR="009333CA" w:rsidRPr="009333CA" w:rsidRDefault="009333CA" w:rsidP="009333CA">
      <w:pPr>
        <w:jc w:val="both"/>
      </w:pPr>
      <w:r w:rsidRPr="009333CA">
        <w:t xml:space="preserve">Proběhla metodická setkání s nadřízenými orgány (např. NÚV, MŠMT) a to online i prezenčně, jako setkání středočeských SPC na KÚSK, které bylo realizováno z našeho podnětu. Tato setkání považujeme za velmi důležitá a doufáme v jejich pokračování. </w:t>
      </w:r>
    </w:p>
    <w:p w:rsidR="009333CA" w:rsidRPr="009333CA" w:rsidRDefault="009333CA" w:rsidP="009333CA">
      <w:pPr>
        <w:pStyle w:val="Bezmezer"/>
        <w:jc w:val="both"/>
      </w:pPr>
    </w:p>
    <w:p w:rsidR="009333CA" w:rsidRPr="009333CA" w:rsidRDefault="009333CA" w:rsidP="009333CA">
      <w:pPr>
        <w:pStyle w:val="Bezmezer"/>
        <w:jc w:val="both"/>
      </w:pPr>
    </w:p>
    <w:p w:rsidR="009333CA" w:rsidRPr="009333CA" w:rsidRDefault="009333CA" w:rsidP="009333CA">
      <w:pPr>
        <w:tabs>
          <w:tab w:val="left" w:pos="4200"/>
          <w:tab w:val="left" w:pos="4320"/>
        </w:tabs>
      </w:pPr>
      <w:r w:rsidRPr="009333CA">
        <w:t>Vypracovala: Mgr. Šárka Prokopiusová, vedoucí SPC</w:t>
      </w:r>
    </w:p>
    <w:p w:rsidR="009333CA" w:rsidRPr="009333CA" w:rsidRDefault="009333CA" w:rsidP="009333CA">
      <w:pPr>
        <w:jc w:val="both"/>
      </w:pPr>
    </w:p>
    <w:p w:rsidR="009333CA" w:rsidRPr="000C0D50" w:rsidRDefault="000C0D50" w:rsidP="009333CA">
      <w:pPr>
        <w:jc w:val="both"/>
      </w:pPr>
      <w:r w:rsidRPr="000C0D50">
        <w:t xml:space="preserve">Dne </w:t>
      </w:r>
      <w:proofErr w:type="gramStart"/>
      <w:r w:rsidRPr="000C0D50">
        <w:t>27.10.2023</w:t>
      </w:r>
      <w:proofErr w:type="gramEnd"/>
    </w:p>
    <w:p w:rsidR="000C0D50" w:rsidRDefault="000C0D50" w:rsidP="009333CA">
      <w:pPr>
        <w:pStyle w:val="Zpat"/>
        <w:tabs>
          <w:tab w:val="clear" w:pos="4536"/>
          <w:tab w:val="clear" w:pos="9072"/>
          <w:tab w:val="left" w:pos="0"/>
        </w:tabs>
        <w:spacing w:before="120" w:after="120"/>
        <w:jc w:val="both"/>
      </w:pPr>
    </w:p>
    <w:p w:rsidR="000C0D50" w:rsidRDefault="000C0D50" w:rsidP="009333CA">
      <w:pPr>
        <w:pStyle w:val="Zpat"/>
        <w:tabs>
          <w:tab w:val="clear" w:pos="4536"/>
          <w:tab w:val="clear" w:pos="9072"/>
          <w:tab w:val="left" w:pos="0"/>
        </w:tabs>
        <w:spacing w:before="120" w:after="120"/>
        <w:jc w:val="both"/>
      </w:pPr>
    </w:p>
    <w:p w:rsidR="004B4D94" w:rsidRPr="009333CA" w:rsidRDefault="009333CA" w:rsidP="009333CA">
      <w:pPr>
        <w:pStyle w:val="Zpat"/>
        <w:tabs>
          <w:tab w:val="clear" w:pos="4536"/>
          <w:tab w:val="clear" w:pos="9072"/>
          <w:tab w:val="left" w:pos="0"/>
        </w:tabs>
        <w:spacing w:before="120" w:after="120"/>
        <w:jc w:val="both"/>
      </w:pPr>
      <w:r w:rsidRPr="009333CA">
        <w:t xml:space="preserve">Mgr. Jana Müllerová, ředitelka </w:t>
      </w:r>
    </w:p>
    <w:p w:rsidR="004B4D94" w:rsidRDefault="004B4D94" w:rsidP="00C62BCF">
      <w:pPr>
        <w:pStyle w:val="Zpat"/>
        <w:tabs>
          <w:tab w:val="clear" w:pos="4536"/>
          <w:tab w:val="clear" w:pos="9072"/>
          <w:tab w:val="left" w:pos="0"/>
        </w:tabs>
        <w:spacing w:before="120" w:after="120"/>
        <w:jc w:val="center"/>
        <w:rPr>
          <w:b/>
        </w:rPr>
      </w:pPr>
    </w:p>
    <w:p w:rsidR="004B4D94" w:rsidRDefault="004B4D94" w:rsidP="00C62BCF">
      <w:pPr>
        <w:pStyle w:val="Zpat"/>
        <w:tabs>
          <w:tab w:val="clear" w:pos="4536"/>
          <w:tab w:val="clear" w:pos="9072"/>
          <w:tab w:val="left" w:pos="0"/>
        </w:tabs>
        <w:spacing w:before="120" w:after="120"/>
        <w:jc w:val="center"/>
        <w:rPr>
          <w:b/>
        </w:rPr>
      </w:pPr>
    </w:p>
    <w:p w:rsidR="004B4D94" w:rsidRDefault="004B4D94" w:rsidP="00C62BCF">
      <w:pPr>
        <w:pStyle w:val="Zpat"/>
        <w:tabs>
          <w:tab w:val="clear" w:pos="4536"/>
          <w:tab w:val="clear" w:pos="9072"/>
          <w:tab w:val="left" w:pos="0"/>
        </w:tabs>
        <w:spacing w:before="120" w:after="120"/>
        <w:jc w:val="center"/>
        <w:rPr>
          <w:b/>
        </w:rPr>
      </w:pPr>
    </w:p>
    <w:p w:rsidR="002D4224" w:rsidRPr="00F2019E" w:rsidRDefault="002D4224" w:rsidP="002D4224">
      <w:pPr>
        <w:widowControl w:val="0"/>
        <w:autoSpaceDE w:val="0"/>
        <w:autoSpaceDN w:val="0"/>
        <w:adjustRightInd w:val="0"/>
        <w:jc w:val="center"/>
        <w:rPr>
          <w:b/>
          <w:bCs/>
          <w:smallCaps/>
          <w:color w:val="00B0F0"/>
        </w:rPr>
      </w:pPr>
      <w:r w:rsidRPr="00F2019E">
        <w:rPr>
          <w:b/>
          <w:bCs/>
          <w:color w:val="00B0F0"/>
        </w:rPr>
        <w:lastRenderedPageBreak/>
        <w:t xml:space="preserve">STRUKTURA VÝROČNÍ ZPRÁVY O ČINNOSTI </w:t>
      </w:r>
      <w:r w:rsidRPr="00F2019E">
        <w:rPr>
          <w:b/>
          <w:bCs/>
          <w:smallCaps/>
          <w:color w:val="00B0F0"/>
        </w:rPr>
        <w:t xml:space="preserve">DĚTSKÉHO DOMOVA </w:t>
      </w:r>
    </w:p>
    <w:p w:rsidR="002D4224" w:rsidRPr="00F2019E" w:rsidRDefault="002D4224" w:rsidP="002D4224">
      <w:pPr>
        <w:widowControl w:val="0"/>
        <w:autoSpaceDE w:val="0"/>
        <w:autoSpaceDN w:val="0"/>
        <w:adjustRightInd w:val="0"/>
        <w:jc w:val="center"/>
        <w:rPr>
          <w:b/>
          <w:bCs/>
          <w:smallCaps/>
          <w:color w:val="00B0F0"/>
        </w:rPr>
      </w:pPr>
      <w:r w:rsidRPr="00F2019E">
        <w:rPr>
          <w:b/>
          <w:bCs/>
          <w:smallCaps/>
          <w:color w:val="00B0F0"/>
        </w:rPr>
        <w:t>ZA ŠKOLNÍ ROK 20</w:t>
      </w:r>
      <w:r>
        <w:rPr>
          <w:b/>
          <w:bCs/>
          <w:smallCaps/>
          <w:color w:val="00B0F0"/>
        </w:rPr>
        <w:t>22</w:t>
      </w:r>
      <w:r w:rsidRPr="00F2019E">
        <w:rPr>
          <w:b/>
          <w:bCs/>
          <w:smallCaps/>
          <w:color w:val="00B0F0"/>
        </w:rPr>
        <w:t>/20</w:t>
      </w:r>
      <w:r>
        <w:rPr>
          <w:b/>
          <w:bCs/>
          <w:smallCaps/>
          <w:color w:val="00B0F0"/>
        </w:rPr>
        <w:t>23</w:t>
      </w:r>
    </w:p>
    <w:p w:rsidR="002D4224" w:rsidRPr="00351AE5" w:rsidRDefault="002D4224" w:rsidP="002D4224">
      <w:pPr>
        <w:widowControl w:val="0"/>
        <w:autoSpaceDE w:val="0"/>
        <w:autoSpaceDN w:val="0"/>
        <w:adjustRightInd w:val="0"/>
        <w:jc w:val="right"/>
      </w:pPr>
      <w:r>
        <w:t>Čj.:1456/DDMBE/2023</w:t>
      </w:r>
    </w:p>
    <w:p w:rsidR="002D4224" w:rsidRDefault="002D4224" w:rsidP="002D4224">
      <w:pPr>
        <w:widowControl w:val="0"/>
        <w:autoSpaceDE w:val="0"/>
        <w:autoSpaceDN w:val="0"/>
        <w:adjustRightInd w:val="0"/>
        <w:jc w:val="both"/>
        <w:rPr>
          <w:b/>
          <w:u w:val="single"/>
        </w:rPr>
      </w:pPr>
      <w:r>
        <w:rPr>
          <w:b/>
          <w:u w:val="single"/>
        </w:rPr>
        <w:t>1. Základní údaje o DD</w:t>
      </w:r>
    </w:p>
    <w:p w:rsidR="002D4224" w:rsidRDefault="002D4224" w:rsidP="002D4224">
      <w:pPr>
        <w:widowControl w:val="0"/>
        <w:autoSpaceDE w:val="0"/>
        <w:autoSpaceDN w:val="0"/>
        <w:adjustRightInd w:val="0"/>
        <w:jc w:val="both"/>
        <w:rPr>
          <w:b/>
          <w:u w:val="single"/>
        </w:rPr>
      </w:pPr>
    </w:p>
    <w:p w:rsidR="002D4224" w:rsidRDefault="002D4224" w:rsidP="002D4224">
      <w:pPr>
        <w:pStyle w:val="Zpat"/>
        <w:numPr>
          <w:ilvl w:val="0"/>
          <w:numId w:val="40"/>
        </w:numPr>
        <w:tabs>
          <w:tab w:val="clear" w:pos="4536"/>
          <w:tab w:val="clear" w:pos="9072"/>
          <w:tab w:val="left" w:pos="0"/>
        </w:tabs>
        <w:ind w:left="284" w:hanging="284"/>
        <w:jc w:val="both"/>
      </w:pPr>
      <w:r>
        <w:t xml:space="preserve">Název školy, adresa: </w:t>
      </w:r>
    </w:p>
    <w:p w:rsidR="002D4224" w:rsidRPr="00A51246" w:rsidRDefault="002D4224" w:rsidP="002D4224">
      <w:pPr>
        <w:pStyle w:val="Zpat"/>
        <w:tabs>
          <w:tab w:val="clear" w:pos="4536"/>
          <w:tab w:val="clear" w:pos="9072"/>
          <w:tab w:val="left" w:pos="0"/>
        </w:tabs>
        <w:jc w:val="both"/>
        <w:rPr>
          <w:b/>
        </w:rPr>
      </w:pPr>
      <w:r w:rsidRPr="00A51246">
        <w:rPr>
          <w:b/>
        </w:rPr>
        <w:t>Dětský domov a Mateřská škola Beroun, příspěvková organizace, se sídlem Mládeže 1102/8, Beroun-Město, 266 01 Beroun.</w:t>
      </w:r>
    </w:p>
    <w:p w:rsidR="002D4224" w:rsidRDefault="002D4224" w:rsidP="002D4224">
      <w:pPr>
        <w:pStyle w:val="Zpat"/>
        <w:tabs>
          <w:tab w:val="clear" w:pos="4536"/>
          <w:tab w:val="clear" w:pos="9072"/>
          <w:tab w:val="left" w:pos="0"/>
          <w:tab w:val="num" w:pos="360"/>
        </w:tabs>
        <w:jc w:val="both"/>
      </w:pPr>
      <w:r w:rsidRPr="00B67928">
        <w:t>Zřizovatel</w:t>
      </w:r>
      <w:r>
        <w:t xml:space="preserve">: </w:t>
      </w:r>
      <w:r w:rsidRPr="00F056F2">
        <w:t xml:space="preserve">Krajský úřad Středočeského kraje, Zborovská 11, 150 21 Praha 5 </w:t>
      </w:r>
    </w:p>
    <w:p w:rsidR="002D4224" w:rsidRPr="00E914C3" w:rsidRDefault="002D4224" w:rsidP="002D4224">
      <w:pPr>
        <w:pStyle w:val="Zpat"/>
        <w:tabs>
          <w:tab w:val="clear" w:pos="4536"/>
          <w:tab w:val="clear" w:pos="9072"/>
          <w:tab w:val="left" w:pos="0"/>
          <w:tab w:val="num" w:pos="360"/>
        </w:tabs>
        <w:jc w:val="both"/>
      </w:pPr>
      <w:r w:rsidRPr="00A51246">
        <w:t>Správce budovy:</w:t>
      </w:r>
      <w:r>
        <w:t xml:space="preserve"> Střední zdravotnická škola Beroun, Mládeže 1102</w:t>
      </w:r>
    </w:p>
    <w:p w:rsidR="002D4224" w:rsidRDefault="002D4224" w:rsidP="002D4224">
      <w:pPr>
        <w:pStyle w:val="Zpat"/>
        <w:tabs>
          <w:tab w:val="clear" w:pos="4536"/>
          <w:tab w:val="clear" w:pos="9072"/>
          <w:tab w:val="left" w:pos="0"/>
          <w:tab w:val="num" w:pos="360"/>
          <w:tab w:val="left" w:pos="480"/>
        </w:tabs>
        <w:jc w:val="both"/>
      </w:pPr>
      <w:r w:rsidRPr="00B67928">
        <w:t>IČO</w:t>
      </w:r>
      <w:r>
        <w:t xml:space="preserve"> : 47511753</w:t>
      </w:r>
    </w:p>
    <w:p w:rsidR="002D4224" w:rsidRDefault="002D4224" w:rsidP="002D4224">
      <w:pPr>
        <w:pStyle w:val="Zpat"/>
        <w:tabs>
          <w:tab w:val="clear" w:pos="4536"/>
          <w:tab w:val="clear" w:pos="9072"/>
          <w:tab w:val="left" w:pos="0"/>
          <w:tab w:val="num" w:pos="360"/>
          <w:tab w:val="left" w:pos="480"/>
        </w:tabs>
        <w:jc w:val="both"/>
      </w:pPr>
      <w:r w:rsidRPr="00B67928">
        <w:t>IZO ředitelství školy</w:t>
      </w:r>
      <w:r>
        <w:t>: 10220</w:t>
      </w:r>
    </w:p>
    <w:p w:rsidR="002D4224" w:rsidRDefault="002D4224" w:rsidP="002D4224">
      <w:pPr>
        <w:pStyle w:val="Zpat"/>
        <w:tabs>
          <w:tab w:val="clear" w:pos="4536"/>
          <w:tab w:val="clear" w:pos="9072"/>
          <w:tab w:val="left" w:pos="0"/>
          <w:tab w:val="num" w:pos="360"/>
          <w:tab w:val="left" w:pos="480"/>
        </w:tabs>
        <w:jc w:val="both"/>
      </w:pPr>
      <w:r>
        <w:t>Identifikátor právnické osoby: 600 021 556</w:t>
      </w:r>
    </w:p>
    <w:p w:rsidR="002D4224" w:rsidRDefault="002D4224" w:rsidP="002D4224">
      <w:pPr>
        <w:pStyle w:val="Zpat"/>
        <w:numPr>
          <w:ilvl w:val="0"/>
          <w:numId w:val="11"/>
        </w:numPr>
        <w:tabs>
          <w:tab w:val="clear" w:pos="360"/>
          <w:tab w:val="clear" w:pos="4536"/>
          <w:tab w:val="clear" w:pos="9072"/>
          <w:tab w:val="left" w:pos="0"/>
          <w:tab w:val="num" w:pos="284"/>
          <w:tab w:val="num" w:pos="480"/>
        </w:tabs>
        <w:spacing w:before="120"/>
        <w:ind w:left="357" w:hanging="357"/>
        <w:jc w:val="both"/>
      </w:pPr>
      <w:r>
        <w:t>Kontakty:</w:t>
      </w:r>
    </w:p>
    <w:p w:rsidR="002D4224" w:rsidRDefault="002D4224" w:rsidP="002D4224">
      <w:pPr>
        <w:pStyle w:val="Zpat"/>
        <w:tabs>
          <w:tab w:val="clear" w:pos="4536"/>
          <w:tab w:val="clear" w:pos="9072"/>
          <w:tab w:val="left" w:pos="0"/>
        </w:tabs>
        <w:jc w:val="both"/>
      </w:pPr>
      <w:r>
        <w:t xml:space="preserve">Mgr. Jana Müllerová ředitelka školy, telefonní kontakt:  311 611 728, 601 566 501, </w:t>
      </w:r>
    </w:p>
    <w:p w:rsidR="002D4224" w:rsidRDefault="002D4224" w:rsidP="002D4224">
      <w:pPr>
        <w:pStyle w:val="Zpat"/>
        <w:tabs>
          <w:tab w:val="clear" w:pos="4536"/>
          <w:tab w:val="clear" w:pos="9072"/>
          <w:tab w:val="left" w:pos="0"/>
        </w:tabs>
        <w:jc w:val="both"/>
      </w:pPr>
      <w:r>
        <w:t>e-mail:</w:t>
      </w:r>
      <w:hyperlink r:id="rId16" w:history="1">
        <w:r w:rsidRPr="00155D9E">
          <w:rPr>
            <w:rStyle w:val="Hypertextovodkaz"/>
          </w:rPr>
          <w:t>mullerova@ddmsberoun.cz</w:t>
        </w:r>
      </w:hyperlink>
    </w:p>
    <w:p w:rsidR="002D4224" w:rsidRDefault="002D4224" w:rsidP="002D4224">
      <w:pPr>
        <w:tabs>
          <w:tab w:val="left" w:pos="0"/>
          <w:tab w:val="num" w:pos="360"/>
          <w:tab w:val="left" w:pos="600"/>
        </w:tabs>
      </w:pPr>
      <w:r>
        <w:t>Bc. Bronislava Buroňová zástupce školy, 311 611 726, 601 566 500,</w:t>
      </w:r>
    </w:p>
    <w:p w:rsidR="002D4224" w:rsidRDefault="002D4224" w:rsidP="002D4224">
      <w:pPr>
        <w:tabs>
          <w:tab w:val="left" w:pos="0"/>
          <w:tab w:val="num" w:pos="360"/>
          <w:tab w:val="left" w:pos="600"/>
        </w:tabs>
      </w:pPr>
      <w:r>
        <w:t xml:space="preserve">e-mail: </w:t>
      </w:r>
      <w:hyperlink r:id="rId17" w:history="1">
        <w:r w:rsidRPr="00EE5FB2">
          <w:rPr>
            <w:rStyle w:val="Hypertextovodkaz"/>
          </w:rPr>
          <w:t>buronova@ddmsberoun.cz</w:t>
        </w:r>
      </w:hyperlink>
    </w:p>
    <w:p w:rsidR="002D4224" w:rsidRDefault="002D4224" w:rsidP="002D4224">
      <w:pPr>
        <w:tabs>
          <w:tab w:val="left" w:pos="0"/>
          <w:tab w:val="num" w:pos="360"/>
          <w:tab w:val="left" w:pos="600"/>
        </w:tabs>
      </w:pPr>
      <w:r>
        <w:t>Mgr. Štěpán Dolejší,  vedoucí vychovatel, 602 557 051</w:t>
      </w:r>
    </w:p>
    <w:p w:rsidR="002D4224" w:rsidRDefault="002D4224" w:rsidP="002D4224">
      <w:pPr>
        <w:tabs>
          <w:tab w:val="left" w:pos="0"/>
          <w:tab w:val="num" w:pos="360"/>
          <w:tab w:val="left" w:pos="600"/>
        </w:tabs>
      </w:pPr>
      <w:r>
        <w:t>e-mail: dolejsi@ddmsberoun.cz</w:t>
      </w:r>
      <w:r w:rsidRPr="00544875">
        <w:t xml:space="preserve">                                                                                                     </w:t>
      </w:r>
    </w:p>
    <w:p w:rsidR="002D4224" w:rsidRDefault="002D4224" w:rsidP="002D4224">
      <w:pPr>
        <w:tabs>
          <w:tab w:val="left" w:pos="0"/>
          <w:tab w:val="num" w:pos="360"/>
          <w:tab w:val="left" w:pos="600"/>
        </w:tabs>
      </w:pPr>
    </w:p>
    <w:p w:rsidR="002D4224" w:rsidRDefault="002D4224" w:rsidP="002D4224">
      <w:pPr>
        <w:tabs>
          <w:tab w:val="left" w:pos="0"/>
          <w:tab w:val="num" w:pos="360"/>
          <w:tab w:val="left" w:pos="600"/>
        </w:tabs>
      </w:pPr>
      <w:r>
        <w:t xml:space="preserve">Nonstop linka: 311 611 727 </w:t>
      </w:r>
    </w:p>
    <w:p w:rsidR="002D4224" w:rsidRDefault="002D4224" w:rsidP="002D4224">
      <w:pPr>
        <w:tabs>
          <w:tab w:val="left" w:pos="0"/>
        </w:tabs>
        <w:jc w:val="both"/>
      </w:pPr>
      <w:r w:rsidRPr="002E1F24">
        <w:t>e-mail adresa:</w:t>
      </w:r>
      <w:r>
        <w:t xml:space="preserve">  </w:t>
      </w:r>
      <w:hyperlink r:id="rId18" w:history="1">
        <w:r w:rsidRPr="00B83F40">
          <w:rPr>
            <w:rStyle w:val="Hypertextovodkaz"/>
          </w:rPr>
          <w:t>info@ddmsberoun.cz</w:t>
        </w:r>
      </w:hyperlink>
    </w:p>
    <w:p w:rsidR="002D4224" w:rsidRDefault="002D4224" w:rsidP="002D4224">
      <w:pPr>
        <w:tabs>
          <w:tab w:val="left" w:pos="0"/>
        </w:tabs>
        <w:jc w:val="both"/>
      </w:pPr>
      <w:r w:rsidRPr="0027240F">
        <w:rPr>
          <w:b/>
        </w:rPr>
        <w:t>www stránky:</w:t>
      </w:r>
      <w:r>
        <w:t xml:space="preserve"> www.ddmsberoun.cz</w:t>
      </w:r>
    </w:p>
    <w:p w:rsidR="002D4224" w:rsidRPr="004B7E2D" w:rsidRDefault="002D4224" w:rsidP="002D4224">
      <w:pPr>
        <w:pStyle w:val="Zpat"/>
        <w:numPr>
          <w:ilvl w:val="0"/>
          <w:numId w:val="11"/>
        </w:numPr>
        <w:tabs>
          <w:tab w:val="clear" w:pos="4536"/>
          <w:tab w:val="clear" w:pos="9072"/>
          <w:tab w:val="left" w:pos="0"/>
          <w:tab w:val="num" w:pos="480"/>
        </w:tabs>
        <w:spacing w:before="120"/>
        <w:ind w:left="357" w:hanging="357"/>
        <w:jc w:val="both"/>
      </w:pPr>
      <w:r>
        <w:t>Datum poslední změny zařazení do rejstříku škol a školských zařízení a uskutečněné změny</w:t>
      </w:r>
      <w:r w:rsidRPr="00952269">
        <w:t xml:space="preserve"> </w:t>
      </w:r>
      <w:r>
        <w:t xml:space="preserve">za hodnocený školní rok – </w:t>
      </w:r>
      <w:r w:rsidRPr="003C2AEA">
        <w:rPr>
          <w:b/>
        </w:rPr>
        <w:t>žádná změna</w:t>
      </w:r>
      <w:r>
        <w:rPr>
          <w:b/>
        </w:rPr>
        <w:t xml:space="preserve"> </w:t>
      </w:r>
      <w:r>
        <w:t>(p</w:t>
      </w:r>
      <w:r w:rsidRPr="009F77D7">
        <w:t>oslední změna v rejstř</w:t>
      </w:r>
      <w:r>
        <w:t xml:space="preserve">íku škol byla provedena dne </w:t>
      </w:r>
      <w:r w:rsidRPr="004B7E2D">
        <w:t>27.</w:t>
      </w:r>
      <w:r>
        <w:t xml:space="preserve"> </w:t>
      </w:r>
      <w:r w:rsidRPr="004B7E2D">
        <w:t>6.</w:t>
      </w:r>
      <w:r>
        <w:t xml:space="preserve"> </w:t>
      </w:r>
      <w:r w:rsidRPr="004B7E2D">
        <w:t>2017</w:t>
      </w:r>
      <w:r>
        <w:t>).</w:t>
      </w:r>
    </w:p>
    <w:p w:rsidR="002D4224" w:rsidRDefault="002D4224" w:rsidP="002D4224">
      <w:pPr>
        <w:pStyle w:val="Zpat"/>
        <w:tabs>
          <w:tab w:val="clear" w:pos="4536"/>
          <w:tab w:val="clear" w:pos="9072"/>
          <w:tab w:val="left" w:pos="0"/>
          <w:tab w:val="num" w:pos="480"/>
        </w:tabs>
        <w:jc w:val="both"/>
      </w:pPr>
    </w:p>
    <w:p w:rsidR="002D4224" w:rsidRDefault="002D4224" w:rsidP="002D4224">
      <w:pPr>
        <w:spacing w:before="120" w:after="120"/>
        <w:jc w:val="both"/>
        <w:rPr>
          <w:b/>
          <w:u w:val="single"/>
        </w:rPr>
      </w:pPr>
      <w:r>
        <w:rPr>
          <w:b/>
          <w:u w:val="single"/>
        </w:rPr>
        <w:t>2. Charakteristika DD</w:t>
      </w:r>
    </w:p>
    <w:p w:rsidR="002D4224" w:rsidRDefault="002D4224" w:rsidP="002D4224">
      <w:pPr>
        <w:pStyle w:val="Zpat"/>
        <w:numPr>
          <w:ilvl w:val="0"/>
          <w:numId w:val="11"/>
        </w:numPr>
        <w:tabs>
          <w:tab w:val="clear" w:pos="4536"/>
          <w:tab w:val="clear" w:pos="9072"/>
          <w:tab w:val="left" w:pos="0"/>
          <w:tab w:val="num" w:pos="480"/>
        </w:tabs>
        <w:spacing w:before="120" w:after="120"/>
        <w:jc w:val="both"/>
      </w:pPr>
      <w:r w:rsidRPr="003B7C5A">
        <w:t xml:space="preserve">Vymezení hlavní a doplňkové činnosti </w:t>
      </w:r>
      <w:r>
        <w:t>DD</w:t>
      </w:r>
    </w:p>
    <w:p w:rsidR="002D4224" w:rsidRPr="00DE225D" w:rsidRDefault="002D4224" w:rsidP="002D4224">
      <w:pPr>
        <w:pStyle w:val="Zpat"/>
        <w:tabs>
          <w:tab w:val="clear" w:pos="4536"/>
          <w:tab w:val="clear" w:pos="9072"/>
          <w:tab w:val="left" w:pos="0"/>
        </w:tabs>
        <w:spacing w:before="120" w:after="120"/>
        <w:jc w:val="both"/>
      </w:pPr>
      <w:r w:rsidRPr="00DE225D">
        <w:rPr>
          <w:shd w:val="clear" w:color="auto" w:fill="FFFFFF"/>
        </w:rPr>
        <w:t xml:space="preserve">Posláním našeho domova je vytváření optimálních podmínek pro vývoj dětí, které byly soudně svěřeny do ústavní péče. </w:t>
      </w:r>
      <w:r w:rsidRPr="00DE225D">
        <w:t xml:space="preserve">Do DD mohou být umísťovány děti zpravidla od 3 nejvýše do 18 let, dále pak může zařízení na základě žádosti poskytovat plné, přímé zaopatření zletilé nezaopatřené osobě po ukončení výkonu ústavní výchovy, připravující se na budoucí povolání, nejdéle však do věku 26 let podle smlouvy uzavřené mezi nezaopatřenou osobou a zařízením. Zařízení se legislativně řídí zákonem 109/2002 Sb., o výkonu ústavní a ochranné výchovy ve školských zařízeních a preventivně výchovné péče školských zařízení ve znění pozdějších předpisů. Základní organizační jednotkou dětského domova v našem zařízení je </w:t>
      </w:r>
      <w:r>
        <w:t xml:space="preserve">rodinná </w:t>
      </w:r>
      <w:r w:rsidRPr="00DE225D">
        <w:t xml:space="preserve">skupina, která má nejméně 6 a nejvíce 8 dětí různého pohlaví i věku. Rodinné buňky v našem zařízení nejsou zřízeny, neboť zařízení není k tomu uzpůsobeno. </w:t>
      </w:r>
    </w:p>
    <w:p w:rsidR="002D4224" w:rsidRPr="00C96B1C" w:rsidRDefault="002D4224" w:rsidP="002D4224">
      <w:pPr>
        <w:pStyle w:val="Zpat"/>
        <w:tabs>
          <w:tab w:val="clear" w:pos="4536"/>
          <w:tab w:val="clear" w:pos="9072"/>
          <w:tab w:val="left" w:pos="0"/>
        </w:tabs>
        <w:spacing w:before="120" w:after="120"/>
        <w:jc w:val="both"/>
        <w:rPr>
          <w:shd w:val="clear" w:color="auto" w:fill="FFFFFF"/>
        </w:rPr>
      </w:pPr>
      <w:r w:rsidRPr="00DE225D">
        <w:t xml:space="preserve">Dětský domov pečuje o děti dle jejich individuálních potřeb. Ve vztahu k dětem plní zejména úkoly výchovné, vzdělávací a sociální. Účelem </w:t>
      </w:r>
      <w:r>
        <w:t xml:space="preserve">našeho </w:t>
      </w:r>
      <w:r w:rsidRPr="00DE225D">
        <w:t>DD je zajišťovat péči o dě</w:t>
      </w:r>
      <w:r>
        <w:t>ti s nařízenou ústavní výchovou a specifickými vzdělávacími potřebami.</w:t>
      </w:r>
      <w:r w:rsidRPr="00DE225D">
        <w:t xml:space="preserve"> Cíle výchovy a vzdělávaní jsou rozpracovány klíčovými pedagogickými pracovníky v individuálních Plánech rozvoje osobnosti dítěte. </w:t>
      </w:r>
      <w:r w:rsidRPr="00DE225D">
        <w:rPr>
          <w:shd w:val="clear" w:color="auto" w:fill="FFFFFF"/>
        </w:rPr>
        <w:t>Naším cílem je úspěšné zařazení dětí a dospívajících do společnosti.</w:t>
      </w:r>
    </w:p>
    <w:p w:rsidR="002D4224" w:rsidRDefault="002D4224" w:rsidP="002D4224">
      <w:pPr>
        <w:spacing w:before="120" w:after="120"/>
        <w:jc w:val="both"/>
      </w:pPr>
      <w:r>
        <w:t xml:space="preserve"> </w:t>
      </w:r>
    </w:p>
    <w:p w:rsidR="002D4224" w:rsidRPr="00F44744" w:rsidRDefault="002D4224" w:rsidP="002D4224">
      <w:pPr>
        <w:spacing w:before="120" w:after="120"/>
        <w:jc w:val="both"/>
      </w:pPr>
      <w:r w:rsidRPr="009E7035">
        <w:lastRenderedPageBreak/>
        <w:t xml:space="preserve">Spádově naše zařízení koordinuje </w:t>
      </w:r>
      <w:r>
        <w:t xml:space="preserve">a poskytuje nám metodickou pomoc </w:t>
      </w:r>
      <w:r w:rsidRPr="009E7035">
        <w:t>D</w:t>
      </w:r>
      <w:r>
        <w:t>ětský d</w:t>
      </w:r>
      <w:r w:rsidRPr="009E7035">
        <w:t>iagnostický úst</w:t>
      </w:r>
      <w:r>
        <w:t>av U Michelského lesa 222, Praha 4.</w:t>
      </w:r>
    </w:p>
    <w:p w:rsidR="002D4224" w:rsidRPr="00DE225D" w:rsidRDefault="002D4224" w:rsidP="002D4224">
      <w:pPr>
        <w:jc w:val="both"/>
        <w:rPr>
          <w:bCs/>
        </w:rPr>
      </w:pPr>
      <w:r w:rsidRPr="00DE225D">
        <w:rPr>
          <w:bCs/>
        </w:rPr>
        <w:t>Budova Dětského domova se nachází v sídlištní lokalitě města Berouna směrem na Plzeň. Kapacita zařízení je 30</w:t>
      </w:r>
      <w:r>
        <w:rPr>
          <w:bCs/>
        </w:rPr>
        <w:t>. Ve školním roce 2022 – 2023</w:t>
      </w:r>
      <w:r w:rsidRPr="00DE225D">
        <w:rPr>
          <w:bCs/>
        </w:rPr>
        <w:t xml:space="preserve"> bylo do DD zařazeno 22 dětí s NÚV. Děti jsou rozděleny do 4 skupin. Vzhledem ke kombinovanému postižení dětí se snažíme udržet nižší hranici počtu dětí ve skupině. I pro tento školní rok nám byla udělena zřizovatelem výjimka z nejnižšího počtu dětí ve skupině. Péče o těžce kombinovaně postižené děti je velmi náročná, je třeba jim poskytovat velmi intenzivní péči.</w:t>
      </w:r>
    </w:p>
    <w:p w:rsidR="002D4224" w:rsidRPr="00DE225D" w:rsidRDefault="002D4224" w:rsidP="002D4224">
      <w:pPr>
        <w:jc w:val="both"/>
        <w:rPr>
          <w:bCs/>
        </w:rPr>
      </w:pPr>
      <w:r w:rsidRPr="00DE225D">
        <w:rPr>
          <w:bCs/>
        </w:rPr>
        <w:t xml:space="preserve">Budova byla zrekonstruována dle platných přepisů a hygienických norem. Zařízení nemá oddělené samostatné rodinné skupiny, není k tomu uzpůsobeno. Skupinky dětí jsou smíšené, rozdělování dětí do skupin se děje vždy s ohledem na míru a druh zdravotního postižení. </w:t>
      </w:r>
    </w:p>
    <w:p w:rsidR="002D4224" w:rsidRDefault="002D4224" w:rsidP="002D4224">
      <w:pPr>
        <w:pStyle w:val="Zpat"/>
        <w:numPr>
          <w:ilvl w:val="0"/>
          <w:numId w:val="11"/>
        </w:numPr>
        <w:tabs>
          <w:tab w:val="clear" w:pos="4536"/>
          <w:tab w:val="clear" w:pos="9072"/>
          <w:tab w:val="left" w:pos="0"/>
        </w:tabs>
        <w:spacing w:before="120" w:after="120"/>
        <w:jc w:val="both"/>
      </w:pPr>
      <w:r w:rsidRPr="00A97E43">
        <w:t>Doplňkovou činnost škola neprovozuje.</w:t>
      </w:r>
    </w:p>
    <w:p w:rsidR="002D4224" w:rsidRDefault="002D4224" w:rsidP="002D4224">
      <w:pPr>
        <w:pStyle w:val="Zpat"/>
        <w:numPr>
          <w:ilvl w:val="0"/>
          <w:numId w:val="11"/>
        </w:numPr>
        <w:tabs>
          <w:tab w:val="clear" w:pos="4536"/>
          <w:tab w:val="clear" w:pos="9072"/>
          <w:tab w:val="left" w:pos="0"/>
          <w:tab w:val="num" w:pos="480"/>
        </w:tabs>
        <w:spacing w:before="120" w:after="120"/>
        <w:jc w:val="both"/>
      </w:pPr>
      <w:r>
        <w:t>Materiálně technické podmínky (budovy a jejich vlastnictví, odloučená pracoviště, prostorové zabezpečení, materiální vybavení</w:t>
      </w:r>
      <w:r w:rsidRPr="00903E9B">
        <w:t xml:space="preserve"> </w:t>
      </w:r>
      <w:r>
        <w:t>apod.)</w:t>
      </w:r>
    </w:p>
    <w:p w:rsidR="002D4224" w:rsidRPr="00DE225D" w:rsidRDefault="002D4224" w:rsidP="002D4224">
      <w:pPr>
        <w:jc w:val="both"/>
        <w:rPr>
          <w:bCs/>
        </w:rPr>
      </w:pPr>
      <w:r w:rsidRPr="00DE225D">
        <w:rPr>
          <w:bCs/>
        </w:rPr>
        <w:t>Budova školy je bezbariérová.</w:t>
      </w:r>
    </w:p>
    <w:p w:rsidR="002D4224" w:rsidRPr="00DE225D" w:rsidRDefault="002D4224" w:rsidP="002D4224">
      <w:pPr>
        <w:jc w:val="both"/>
        <w:rPr>
          <w:bCs/>
        </w:rPr>
      </w:pPr>
      <w:r w:rsidRPr="00DE225D">
        <w:rPr>
          <w:bCs/>
          <w:u w:val="single"/>
        </w:rPr>
        <w:t>Přízemí:</w:t>
      </w:r>
      <w:r w:rsidRPr="00DE225D">
        <w:rPr>
          <w:bCs/>
        </w:rPr>
        <w:t xml:space="preserve"> </w:t>
      </w:r>
      <w:r>
        <w:rPr>
          <w:bCs/>
        </w:rPr>
        <w:t xml:space="preserve">herny pro 2 skupiny, zázemí ro MŠ – 3 místnosti, </w:t>
      </w:r>
      <w:r w:rsidRPr="00DE225D">
        <w:rPr>
          <w:bCs/>
        </w:rPr>
        <w:t xml:space="preserve">sociální zařízení, jídelny, výdejna, </w:t>
      </w:r>
      <w:r w:rsidRPr="00DE225D">
        <w:t>sušárna a prádelna</w:t>
      </w:r>
      <w:r w:rsidRPr="00DE225D">
        <w:rPr>
          <w:bCs/>
        </w:rPr>
        <w:t>, technické mí</w:t>
      </w:r>
      <w:r>
        <w:rPr>
          <w:bCs/>
        </w:rPr>
        <w:t xml:space="preserve">stnosti, šatna, návštěvní místnost, relaxační místnost. </w:t>
      </w:r>
    </w:p>
    <w:p w:rsidR="002D4224" w:rsidRPr="00DE225D" w:rsidRDefault="002D4224" w:rsidP="002D4224">
      <w:pPr>
        <w:jc w:val="both"/>
        <w:rPr>
          <w:bCs/>
        </w:rPr>
      </w:pPr>
      <w:r w:rsidRPr="00DE225D">
        <w:rPr>
          <w:bCs/>
          <w:u w:val="single"/>
        </w:rPr>
        <w:t>1. patro:</w:t>
      </w:r>
      <w:r w:rsidRPr="00DE225D">
        <w:rPr>
          <w:bCs/>
        </w:rPr>
        <w:t xml:space="preserve"> ložnice – 2 – 3 lůžkové, sociální zařízení, izolace, místnost pro noční službu, herna, vyšetřovna, úklidová místnost</w:t>
      </w:r>
      <w:r>
        <w:rPr>
          <w:bCs/>
        </w:rPr>
        <w:t>. Většina ložnic dětí je dvoulůžkových, tři ložnice jsou po 3 dětech.</w:t>
      </w:r>
    </w:p>
    <w:p w:rsidR="002D4224" w:rsidRPr="00DE225D" w:rsidRDefault="002D4224" w:rsidP="002D4224">
      <w:pPr>
        <w:jc w:val="both"/>
        <w:rPr>
          <w:bCs/>
        </w:rPr>
      </w:pPr>
      <w:r w:rsidRPr="00DE225D">
        <w:rPr>
          <w:bCs/>
          <w:u w:val="single"/>
        </w:rPr>
        <w:t>2. patro:</w:t>
      </w:r>
      <w:r w:rsidRPr="00DE225D">
        <w:rPr>
          <w:bCs/>
        </w:rPr>
        <w:t xml:space="preserve"> herny pro 2 skupiny, sociální zařízení, zázemí pro zaměstnance (šatny, jídelna), poradenské zařízení</w:t>
      </w:r>
      <w:r>
        <w:rPr>
          <w:bCs/>
        </w:rPr>
        <w:t xml:space="preserve"> (dvě místnosti)</w:t>
      </w:r>
      <w:r w:rsidRPr="00DE225D">
        <w:rPr>
          <w:bCs/>
        </w:rPr>
        <w:t>, sociální úsek, ekonomický úsek, hospod</w:t>
      </w:r>
      <w:r>
        <w:rPr>
          <w:bCs/>
        </w:rPr>
        <w:t>ářka a skladové prostory, spisovna</w:t>
      </w:r>
      <w:r w:rsidRPr="00DE225D">
        <w:rPr>
          <w:bCs/>
        </w:rPr>
        <w:t>, detaš</w:t>
      </w:r>
      <w:r>
        <w:rPr>
          <w:bCs/>
        </w:rPr>
        <w:t>ované pracoviště SŠ a ZŠ Beroun (jedna místnost).</w:t>
      </w:r>
    </w:p>
    <w:p w:rsidR="002D4224" w:rsidRPr="00DE225D" w:rsidRDefault="002D4224" w:rsidP="002D4224">
      <w:pPr>
        <w:jc w:val="both"/>
        <w:rPr>
          <w:bCs/>
        </w:rPr>
      </w:pPr>
      <w:r w:rsidRPr="00DE225D">
        <w:rPr>
          <w:bCs/>
          <w:u w:val="single"/>
        </w:rPr>
        <w:t>Oplocený areál</w:t>
      </w:r>
      <w:r w:rsidRPr="00DE225D">
        <w:rPr>
          <w:bCs/>
        </w:rPr>
        <w:t xml:space="preserve"> pro pobyt venku </w:t>
      </w:r>
      <w:r>
        <w:rPr>
          <w:bCs/>
        </w:rPr>
        <w:t>je nově zrekonstruovaný z vlastních investičních zdrojů.</w:t>
      </w:r>
    </w:p>
    <w:p w:rsidR="002D4224" w:rsidRPr="00DE225D" w:rsidRDefault="002D4224" w:rsidP="002D4224">
      <w:pPr>
        <w:jc w:val="both"/>
      </w:pPr>
      <w:r w:rsidRPr="00DE225D">
        <w:t>Materiálně technické podmínky odpovídají částečně potřebám zákona 109/2002 Sb. a prováděcích předpisů.</w:t>
      </w:r>
    </w:p>
    <w:p w:rsidR="002D4224" w:rsidRPr="00FB05CC" w:rsidRDefault="002D4224" w:rsidP="002D4224">
      <w:pPr>
        <w:pStyle w:val="Zpat"/>
        <w:tabs>
          <w:tab w:val="clear" w:pos="4536"/>
          <w:tab w:val="clear" w:pos="9072"/>
          <w:tab w:val="left" w:pos="0"/>
        </w:tabs>
        <w:spacing w:before="120" w:after="120"/>
        <w:jc w:val="both"/>
        <w:rPr>
          <w:shd w:val="clear" w:color="auto" w:fill="FFFFFF"/>
        </w:rPr>
      </w:pPr>
      <w:r>
        <w:rPr>
          <w:shd w:val="clear" w:color="auto" w:fill="FFFFFF"/>
        </w:rPr>
        <w:t xml:space="preserve">V budově DD je instalován </w:t>
      </w:r>
      <w:proofErr w:type="spellStart"/>
      <w:r>
        <w:rPr>
          <w:shd w:val="clear" w:color="auto" w:fill="FFFFFF"/>
        </w:rPr>
        <w:t>baby</w:t>
      </w:r>
      <w:r w:rsidRPr="00C96B1C">
        <w:rPr>
          <w:shd w:val="clear" w:color="auto" w:fill="FFFFFF"/>
        </w:rPr>
        <w:t>box</w:t>
      </w:r>
      <w:proofErr w:type="spellEnd"/>
      <w:r w:rsidRPr="00C96B1C">
        <w:rPr>
          <w:shd w:val="clear" w:color="auto" w:fill="FFFFFF"/>
        </w:rPr>
        <w:t xml:space="preserve">, který spravuje DD a MŠ Beroun.  </w:t>
      </w:r>
    </w:p>
    <w:p w:rsidR="002D4224" w:rsidRDefault="002D4224" w:rsidP="002D4224">
      <w:pPr>
        <w:pStyle w:val="Zpat"/>
        <w:numPr>
          <w:ilvl w:val="0"/>
          <w:numId w:val="11"/>
        </w:numPr>
        <w:tabs>
          <w:tab w:val="clear" w:pos="4536"/>
          <w:tab w:val="clear" w:pos="9072"/>
          <w:tab w:val="left" w:pos="0"/>
          <w:tab w:val="num" w:pos="480"/>
        </w:tabs>
        <w:spacing w:before="120" w:after="120"/>
        <w:jc w:val="both"/>
      </w:pPr>
      <w:r>
        <w:t>Metody a formy práce</w:t>
      </w:r>
    </w:p>
    <w:p w:rsidR="002D4224" w:rsidRPr="00DE225D" w:rsidRDefault="002D4224" w:rsidP="002D4224">
      <w:pPr>
        <w:numPr>
          <w:ilvl w:val="0"/>
          <w:numId w:val="41"/>
        </w:numPr>
        <w:jc w:val="both"/>
        <w:rPr>
          <w:bCs/>
        </w:rPr>
      </w:pPr>
      <w:r w:rsidRPr="00DE225D">
        <w:rPr>
          <w:bCs/>
        </w:rPr>
        <w:t>užívané metody a formy výchovy napomáhají k plnému a mnohostrannému rozvoji osobnosti dětí</w:t>
      </w:r>
    </w:p>
    <w:p w:rsidR="002D4224" w:rsidRPr="00DE225D" w:rsidRDefault="002D4224" w:rsidP="002D4224">
      <w:pPr>
        <w:numPr>
          <w:ilvl w:val="0"/>
          <w:numId w:val="41"/>
        </w:numPr>
        <w:jc w:val="both"/>
        <w:rPr>
          <w:bCs/>
        </w:rPr>
      </w:pPr>
      <w:r w:rsidRPr="00DE225D">
        <w:rPr>
          <w:bCs/>
        </w:rPr>
        <w:t>výchova je propojena s aktivitami a podpůrnými terapiemi v zařízení</w:t>
      </w:r>
    </w:p>
    <w:p w:rsidR="002D4224" w:rsidRPr="00DE225D" w:rsidRDefault="002D4224" w:rsidP="002D4224">
      <w:pPr>
        <w:numPr>
          <w:ilvl w:val="0"/>
          <w:numId w:val="41"/>
        </w:numPr>
        <w:jc w:val="both"/>
        <w:rPr>
          <w:bCs/>
        </w:rPr>
      </w:pPr>
      <w:r w:rsidRPr="00DE225D">
        <w:rPr>
          <w:bCs/>
        </w:rPr>
        <w:t>zájmové formy – exkurze, návštěva divadelních představení, stimulace zájmů, navození aktuálních problémů</w:t>
      </w:r>
    </w:p>
    <w:p w:rsidR="002D4224" w:rsidRPr="00DE225D" w:rsidRDefault="002D4224" w:rsidP="002D4224">
      <w:pPr>
        <w:numPr>
          <w:ilvl w:val="0"/>
          <w:numId w:val="41"/>
        </w:numPr>
        <w:jc w:val="both"/>
        <w:rPr>
          <w:bCs/>
        </w:rPr>
      </w:pPr>
      <w:r w:rsidRPr="00DE225D">
        <w:rPr>
          <w:bCs/>
        </w:rPr>
        <w:t xml:space="preserve">skupinové formy výchovné práce – vycházejí z individuálních zájmů a potřeb dětí </w:t>
      </w:r>
    </w:p>
    <w:p w:rsidR="002D4224" w:rsidRPr="00FB05CC" w:rsidRDefault="002D4224" w:rsidP="002D4224">
      <w:pPr>
        <w:numPr>
          <w:ilvl w:val="0"/>
          <w:numId w:val="41"/>
        </w:numPr>
        <w:jc w:val="both"/>
        <w:rPr>
          <w:bCs/>
        </w:rPr>
      </w:pPr>
      <w:r w:rsidRPr="00DE225D">
        <w:rPr>
          <w:bCs/>
        </w:rPr>
        <w:t xml:space="preserve">nácvik sociálních situací </w:t>
      </w:r>
      <w:r w:rsidRPr="00DE225D">
        <w:rPr>
          <w:bCs/>
          <w:i/>
        </w:rPr>
        <w:t xml:space="preserve"> </w:t>
      </w:r>
    </w:p>
    <w:p w:rsidR="002D4224" w:rsidRDefault="002D4224" w:rsidP="002D4224">
      <w:pPr>
        <w:numPr>
          <w:ilvl w:val="0"/>
          <w:numId w:val="41"/>
        </w:numPr>
        <w:jc w:val="both"/>
        <w:rPr>
          <w:bCs/>
        </w:rPr>
      </w:pPr>
      <w:r>
        <w:rPr>
          <w:bCs/>
        </w:rPr>
        <w:t>řešení problémů s ohledem na individuální potřeby dětí a mládeže</w:t>
      </w:r>
    </w:p>
    <w:p w:rsidR="002D4224" w:rsidRPr="00FB05CC" w:rsidRDefault="002D4224" w:rsidP="002D4224">
      <w:pPr>
        <w:numPr>
          <w:ilvl w:val="0"/>
          <w:numId w:val="41"/>
        </w:numPr>
        <w:jc w:val="both"/>
        <w:rPr>
          <w:bCs/>
        </w:rPr>
      </w:pPr>
      <w:r>
        <w:rPr>
          <w:bCs/>
        </w:rPr>
        <w:t>situační metody (řešení problému, vycházejícího z reálné situace dětí a mládeže)</w:t>
      </w:r>
    </w:p>
    <w:p w:rsidR="002D4224" w:rsidRPr="00DE225D" w:rsidRDefault="002D4224" w:rsidP="002D4224">
      <w:pPr>
        <w:numPr>
          <w:ilvl w:val="0"/>
          <w:numId w:val="41"/>
        </w:numPr>
        <w:jc w:val="both"/>
        <w:rPr>
          <w:bCs/>
        </w:rPr>
      </w:pPr>
      <w:r w:rsidRPr="00DE225D">
        <w:rPr>
          <w:bCs/>
        </w:rPr>
        <w:t>sebevýchova, sebevzdělávání – rozvoj vědomostí, dovedností, návyků a schopností pod vedením klíčového pedagoga dle Plánů rozvoje osobnosti dítěte</w:t>
      </w:r>
    </w:p>
    <w:p w:rsidR="002D4224" w:rsidRPr="00DE225D" w:rsidRDefault="002D4224" w:rsidP="002D4224">
      <w:pPr>
        <w:numPr>
          <w:ilvl w:val="0"/>
          <w:numId w:val="41"/>
        </w:numPr>
        <w:jc w:val="both"/>
        <w:rPr>
          <w:bCs/>
        </w:rPr>
      </w:pPr>
      <w:r w:rsidRPr="00DE225D">
        <w:rPr>
          <w:bCs/>
        </w:rPr>
        <w:t xml:space="preserve">individuální práce pro všestranný rozvoj dítěte, kdy je kladen důraz na speciální potřeby dětí (využívání podpůrných terapií jako např. muzikoterapie, </w:t>
      </w:r>
      <w:proofErr w:type="spellStart"/>
      <w:r w:rsidRPr="00DE225D">
        <w:rPr>
          <w:bCs/>
        </w:rPr>
        <w:t>hiporehabilitace</w:t>
      </w:r>
      <w:proofErr w:type="spellEnd"/>
      <w:r w:rsidRPr="00DE225D">
        <w:rPr>
          <w:bCs/>
        </w:rPr>
        <w:t xml:space="preserve">, logopedie, plavání zdravotně postižených, RHB a masáže, </w:t>
      </w:r>
      <w:proofErr w:type="spellStart"/>
      <w:r w:rsidRPr="00DE225D">
        <w:rPr>
          <w:bCs/>
        </w:rPr>
        <w:t>psychoedukační</w:t>
      </w:r>
      <w:proofErr w:type="spellEnd"/>
      <w:r w:rsidRPr="00DE225D">
        <w:rPr>
          <w:bCs/>
        </w:rPr>
        <w:t xml:space="preserve"> činnost, vrstevnické vzdělávání a další)</w:t>
      </w:r>
    </w:p>
    <w:p w:rsidR="002D4224" w:rsidRPr="00DE225D" w:rsidRDefault="002D4224" w:rsidP="002D4224">
      <w:pPr>
        <w:numPr>
          <w:ilvl w:val="0"/>
          <w:numId w:val="41"/>
        </w:numPr>
        <w:jc w:val="both"/>
        <w:rPr>
          <w:b/>
          <w:bCs/>
        </w:rPr>
      </w:pPr>
      <w:r w:rsidRPr="00DE225D">
        <w:rPr>
          <w:bCs/>
        </w:rPr>
        <w:t xml:space="preserve">práce s digitální technologií, se speciálními výukovými programy </w:t>
      </w:r>
    </w:p>
    <w:p w:rsidR="002D4224" w:rsidRPr="00DE225D" w:rsidRDefault="002D4224" w:rsidP="002D4224">
      <w:pPr>
        <w:jc w:val="both"/>
        <w:rPr>
          <w:bCs/>
        </w:rPr>
      </w:pPr>
    </w:p>
    <w:p w:rsidR="002D4224" w:rsidRDefault="002D4224" w:rsidP="002D4224">
      <w:pPr>
        <w:pStyle w:val="Zpat"/>
        <w:tabs>
          <w:tab w:val="clear" w:pos="4536"/>
          <w:tab w:val="clear" w:pos="9072"/>
          <w:tab w:val="left" w:pos="0"/>
          <w:tab w:val="num" w:pos="480"/>
        </w:tabs>
        <w:spacing w:before="120" w:after="120"/>
        <w:ind w:left="360"/>
        <w:jc w:val="both"/>
      </w:pPr>
    </w:p>
    <w:p w:rsidR="002D4224" w:rsidRPr="00DE225D" w:rsidRDefault="002D4224" w:rsidP="002D4224">
      <w:pPr>
        <w:pStyle w:val="Zpat"/>
        <w:tabs>
          <w:tab w:val="clear" w:pos="4536"/>
          <w:tab w:val="clear" w:pos="9072"/>
          <w:tab w:val="left" w:pos="0"/>
          <w:tab w:val="num" w:pos="480"/>
        </w:tabs>
        <w:spacing w:before="120" w:after="120"/>
        <w:ind w:left="360"/>
        <w:jc w:val="both"/>
      </w:pPr>
    </w:p>
    <w:p w:rsidR="002D4224" w:rsidRPr="00DE225D" w:rsidRDefault="002D4224" w:rsidP="002D4224">
      <w:pPr>
        <w:pStyle w:val="Zpat"/>
        <w:numPr>
          <w:ilvl w:val="0"/>
          <w:numId w:val="11"/>
        </w:numPr>
        <w:tabs>
          <w:tab w:val="clear" w:pos="4536"/>
          <w:tab w:val="clear" w:pos="9072"/>
          <w:tab w:val="left" w:pos="0"/>
          <w:tab w:val="num" w:pos="480"/>
        </w:tabs>
        <w:spacing w:before="120" w:after="120"/>
        <w:jc w:val="both"/>
      </w:pPr>
      <w:r w:rsidRPr="00DE225D">
        <w:lastRenderedPageBreak/>
        <w:t>Základní cíle výchovně vzdělávacího procesu</w:t>
      </w:r>
    </w:p>
    <w:p w:rsidR="002D4224" w:rsidRPr="00DE225D" w:rsidRDefault="002D4224" w:rsidP="002D4224">
      <w:pPr>
        <w:pStyle w:val="Zpat"/>
        <w:numPr>
          <w:ilvl w:val="0"/>
          <w:numId w:val="45"/>
        </w:numPr>
        <w:tabs>
          <w:tab w:val="clear" w:pos="4536"/>
          <w:tab w:val="clear" w:pos="9072"/>
          <w:tab w:val="left" w:pos="284"/>
        </w:tabs>
        <w:jc w:val="both"/>
        <w:rPr>
          <w:b/>
        </w:rPr>
      </w:pPr>
      <w:r w:rsidRPr="00DE225D">
        <w:t>zajistit základní právo každého dítěte na výchovu a vzdělávání</w:t>
      </w:r>
    </w:p>
    <w:p w:rsidR="002D4224" w:rsidRPr="00DE225D" w:rsidRDefault="002D4224" w:rsidP="002D4224">
      <w:pPr>
        <w:pStyle w:val="Zpat"/>
        <w:numPr>
          <w:ilvl w:val="0"/>
          <w:numId w:val="45"/>
        </w:numPr>
        <w:tabs>
          <w:tab w:val="clear" w:pos="4536"/>
          <w:tab w:val="clear" w:pos="9072"/>
          <w:tab w:val="left" w:pos="284"/>
        </w:tabs>
        <w:jc w:val="both"/>
        <w:rPr>
          <w:b/>
        </w:rPr>
      </w:pPr>
      <w:r w:rsidRPr="00DE225D">
        <w:t>co nejvíce přiblížit rodinné prostředí pomocí sociálního učení</w:t>
      </w:r>
    </w:p>
    <w:p w:rsidR="002D4224" w:rsidRPr="00DE225D" w:rsidRDefault="002D4224" w:rsidP="002D4224">
      <w:pPr>
        <w:pStyle w:val="Zpat"/>
        <w:numPr>
          <w:ilvl w:val="0"/>
          <w:numId w:val="45"/>
        </w:numPr>
        <w:tabs>
          <w:tab w:val="clear" w:pos="4536"/>
          <w:tab w:val="clear" w:pos="9072"/>
          <w:tab w:val="left" w:pos="284"/>
        </w:tabs>
        <w:jc w:val="both"/>
        <w:rPr>
          <w:b/>
        </w:rPr>
      </w:pPr>
      <w:r w:rsidRPr="00DE225D">
        <w:t>umožnit dětem poznání a pochopení běžného života</w:t>
      </w:r>
    </w:p>
    <w:p w:rsidR="002D4224" w:rsidRPr="00DE225D" w:rsidRDefault="002D4224" w:rsidP="002D4224">
      <w:pPr>
        <w:pStyle w:val="Zpat"/>
        <w:numPr>
          <w:ilvl w:val="0"/>
          <w:numId w:val="45"/>
        </w:numPr>
        <w:tabs>
          <w:tab w:val="clear" w:pos="4536"/>
          <w:tab w:val="clear" w:pos="9072"/>
          <w:tab w:val="left" w:pos="284"/>
        </w:tabs>
        <w:jc w:val="both"/>
        <w:rPr>
          <w:b/>
        </w:rPr>
      </w:pPr>
      <w:r w:rsidRPr="00DE225D">
        <w:t>probouzet a rozšiřovat jejich zájmy</w:t>
      </w:r>
    </w:p>
    <w:p w:rsidR="002D4224" w:rsidRPr="00DE225D" w:rsidRDefault="002D4224" w:rsidP="002D4224">
      <w:pPr>
        <w:pStyle w:val="Zpat"/>
        <w:numPr>
          <w:ilvl w:val="0"/>
          <w:numId w:val="45"/>
        </w:numPr>
        <w:tabs>
          <w:tab w:val="clear" w:pos="4536"/>
          <w:tab w:val="clear" w:pos="9072"/>
          <w:tab w:val="left" w:pos="284"/>
        </w:tabs>
        <w:jc w:val="both"/>
        <w:rPr>
          <w:b/>
        </w:rPr>
      </w:pPr>
      <w:r w:rsidRPr="00DE225D">
        <w:t>nejvyšší míra sebeobsluhy</w:t>
      </w:r>
    </w:p>
    <w:p w:rsidR="002D4224" w:rsidRPr="00DE225D" w:rsidRDefault="002D4224" w:rsidP="002D4224">
      <w:pPr>
        <w:pStyle w:val="Zpat"/>
        <w:numPr>
          <w:ilvl w:val="0"/>
          <w:numId w:val="45"/>
        </w:numPr>
        <w:tabs>
          <w:tab w:val="clear" w:pos="4536"/>
          <w:tab w:val="clear" w:pos="9072"/>
          <w:tab w:val="left" w:pos="284"/>
        </w:tabs>
        <w:jc w:val="both"/>
        <w:rPr>
          <w:b/>
        </w:rPr>
      </w:pPr>
      <w:r w:rsidRPr="00DE225D">
        <w:t>největší možná míra socializace</w:t>
      </w:r>
    </w:p>
    <w:p w:rsidR="002D4224" w:rsidRPr="00DE225D" w:rsidRDefault="002D4224" w:rsidP="002D4224">
      <w:pPr>
        <w:pStyle w:val="Zpat"/>
        <w:numPr>
          <w:ilvl w:val="0"/>
          <w:numId w:val="45"/>
        </w:numPr>
        <w:tabs>
          <w:tab w:val="clear" w:pos="4536"/>
          <w:tab w:val="clear" w:pos="9072"/>
          <w:tab w:val="left" w:pos="284"/>
        </w:tabs>
        <w:jc w:val="both"/>
        <w:rPr>
          <w:b/>
        </w:rPr>
      </w:pPr>
      <w:r w:rsidRPr="00DE225D">
        <w:t>všestranný rozvoj osobnosti dítěte</w:t>
      </w:r>
    </w:p>
    <w:p w:rsidR="002D4224" w:rsidRPr="00DE225D" w:rsidRDefault="002D4224" w:rsidP="002D4224">
      <w:pPr>
        <w:pStyle w:val="Zpat"/>
        <w:numPr>
          <w:ilvl w:val="0"/>
          <w:numId w:val="45"/>
        </w:numPr>
        <w:tabs>
          <w:tab w:val="clear" w:pos="4536"/>
          <w:tab w:val="clear" w:pos="9072"/>
          <w:tab w:val="left" w:pos="284"/>
        </w:tabs>
        <w:jc w:val="both"/>
        <w:rPr>
          <w:b/>
        </w:rPr>
      </w:pPr>
      <w:r w:rsidRPr="00DE225D">
        <w:t>získání znalostí, návyků, praktických činností a povinností v každodenním životě</w:t>
      </w:r>
    </w:p>
    <w:p w:rsidR="002D4224" w:rsidRPr="00DE225D" w:rsidRDefault="002D4224" w:rsidP="002D4224">
      <w:pPr>
        <w:pStyle w:val="Zpat"/>
        <w:numPr>
          <w:ilvl w:val="0"/>
          <w:numId w:val="45"/>
        </w:numPr>
        <w:tabs>
          <w:tab w:val="clear" w:pos="4536"/>
          <w:tab w:val="clear" w:pos="9072"/>
          <w:tab w:val="left" w:pos="284"/>
        </w:tabs>
        <w:jc w:val="both"/>
        <w:rPr>
          <w:b/>
        </w:rPr>
      </w:pPr>
      <w:r w:rsidRPr="00DE225D">
        <w:t>získání základů slušného společenského chování</w:t>
      </w:r>
    </w:p>
    <w:p w:rsidR="002D4224" w:rsidRPr="00DE225D" w:rsidRDefault="002D4224" w:rsidP="002D4224">
      <w:pPr>
        <w:pStyle w:val="Zpat"/>
        <w:numPr>
          <w:ilvl w:val="0"/>
          <w:numId w:val="45"/>
        </w:numPr>
        <w:tabs>
          <w:tab w:val="clear" w:pos="4536"/>
          <w:tab w:val="clear" w:pos="9072"/>
          <w:tab w:val="left" w:pos="284"/>
        </w:tabs>
        <w:jc w:val="both"/>
      </w:pPr>
      <w:r w:rsidRPr="00DE225D">
        <w:t>podpora funkční spolupráce s biologickými rodinami</w:t>
      </w:r>
    </w:p>
    <w:p w:rsidR="002D4224" w:rsidRPr="00DE225D" w:rsidRDefault="002D4224" w:rsidP="002D4224">
      <w:pPr>
        <w:pStyle w:val="Zpat"/>
        <w:numPr>
          <w:ilvl w:val="0"/>
          <w:numId w:val="45"/>
        </w:numPr>
        <w:tabs>
          <w:tab w:val="clear" w:pos="4536"/>
          <w:tab w:val="clear" w:pos="9072"/>
          <w:tab w:val="left" w:pos="284"/>
        </w:tabs>
        <w:jc w:val="both"/>
      </w:pPr>
      <w:r w:rsidRPr="00DE225D">
        <w:t>podpora hostitelské péče</w:t>
      </w:r>
    </w:p>
    <w:p w:rsidR="002D4224" w:rsidRDefault="002D4224" w:rsidP="002D4224">
      <w:pPr>
        <w:pStyle w:val="Zpat"/>
        <w:numPr>
          <w:ilvl w:val="0"/>
          <w:numId w:val="45"/>
        </w:numPr>
        <w:tabs>
          <w:tab w:val="clear" w:pos="4536"/>
          <w:tab w:val="clear" w:pos="9072"/>
          <w:tab w:val="left" w:pos="284"/>
        </w:tabs>
        <w:jc w:val="both"/>
      </w:pPr>
      <w:r w:rsidRPr="00DE225D">
        <w:t xml:space="preserve">podpora dobrovolnické činnosti  </w:t>
      </w:r>
    </w:p>
    <w:p w:rsidR="002D4224" w:rsidRDefault="002D4224" w:rsidP="002D4224">
      <w:pPr>
        <w:pStyle w:val="Zpat"/>
        <w:numPr>
          <w:ilvl w:val="0"/>
          <w:numId w:val="45"/>
        </w:numPr>
        <w:tabs>
          <w:tab w:val="clear" w:pos="4536"/>
          <w:tab w:val="clear" w:pos="9072"/>
          <w:tab w:val="left" w:pos="284"/>
        </w:tabs>
        <w:jc w:val="both"/>
      </w:pPr>
      <w:r>
        <w:t>podpora a edukace děti v oblasti sexuální výchovy</w:t>
      </w:r>
    </w:p>
    <w:p w:rsidR="002D4224" w:rsidRPr="00DE225D" w:rsidRDefault="002D4224" w:rsidP="002D4224">
      <w:pPr>
        <w:pStyle w:val="Zpat"/>
        <w:tabs>
          <w:tab w:val="clear" w:pos="4536"/>
          <w:tab w:val="clear" w:pos="9072"/>
          <w:tab w:val="left" w:pos="284"/>
        </w:tabs>
        <w:ind w:left="644"/>
        <w:jc w:val="both"/>
      </w:pPr>
    </w:p>
    <w:p w:rsidR="002D4224" w:rsidRPr="00D0229B" w:rsidRDefault="002D4224" w:rsidP="002D4224">
      <w:pPr>
        <w:jc w:val="both"/>
        <w:rPr>
          <w:bCs/>
          <w:color w:val="FF0000"/>
        </w:rPr>
      </w:pPr>
      <w:r w:rsidRPr="00DE225D">
        <w:rPr>
          <w:b/>
          <w:bCs/>
        </w:rPr>
        <w:t>Speciálním cílem</w:t>
      </w:r>
      <w:r w:rsidRPr="00DE225D">
        <w:rPr>
          <w:bCs/>
        </w:rPr>
        <w:t xml:space="preserve"> je zkvalitnění života děti s kombinovaným postižením a s narušenými komunikačními schopnostmi, socializace dětí do společnosti prostřednictvím aktivit, kterých jsou děti schopny s ohledem k danému handicapu</w:t>
      </w:r>
      <w:r w:rsidRPr="00D0229B">
        <w:rPr>
          <w:bCs/>
          <w:color w:val="FF0000"/>
        </w:rPr>
        <w:t>.</w:t>
      </w:r>
    </w:p>
    <w:p w:rsidR="002D4224" w:rsidRDefault="002D4224" w:rsidP="002D4224">
      <w:pPr>
        <w:spacing w:before="120" w:after="120"/>
        <w:jc w:val="both"/>
        <w:rPr>
          <w:b/>
          <w:u w:val="single"/>
        </w:rPr>
      </w:pPr>
      <w:r>
        <w:rPr>
          <w:b/>
          <w:u w:val="single"/>
        </w:rPr>
        <w:t>3</w:t>
      </w:r>
      <w:r w:rsidRPr="0052405B">
        <w:rPr>
          <w:b/>
          <w:u w:val="single"/>
        </w:rPr>
        <w:t xml:space="preserve">. </w:t>
      </w:r>
      <w:r>
        <w:rPr>
          <w:b/>
          <w:u w:val="single"/>
        </w:rPr>
        <w:t>Souhrnné údaje o dětech v DD</w:t>
      </w:r>
    </w:p>
    <w:p w:rsidR="002D4224" w:rsidRDefault="002D4224" w:rsidP="002D4224">
      <w:pPr>
        <w:pStyle w:val="Zpat"/>
        <w:numPr>
          <w:ilvl w:val="0"/>
          <w:numId w:val="11"/>
        </w:numPr>
        <w:tabs>
          <w:tab w:val="clear" w:pos="4536"/>
          <w:tab w:val="clear" w:pos="9072"/>
          <w:tab w:val="left" w:pos="0"/>
          <w:tab w:val="num" w:pos="480"/>
        </w:tabs>
        <w:spacing w:before="120" w:after="120"/>
        <w:jc w:val="both"/>
      </w:pPr>
      <w:r>
        <w:t>Údaje o přijatých dětech do DD.</w:t>
      </w:r>
    </w:p>
    <w:p w:rsidR="002D4224" w:rsidRPr="00566416" w:rsidRDefault="002D4224" w:rsidP="002D4224">
      <w:pPr>
        <w:pStyle w:val="Zpat"/>
        <w:numPr>
          <w:ilvl w:val="0"/>
          <w:numId w:val="41"/>
        </w:numPr>
        <w:tabs>
          <w:tab w:val="clear" w:pos="4536"/>
          <w:tab w:val="clear" w:pos="9072"/>
          <w:tab w:val="left" w:pos="0"/>
          <w:tab w:val="num" w:pos="480"/>
        </w:tabs>
        <w:spacing w:before="120" w:after="120"/>
        <w:jc w:val="both"/>
      </w:pPr>
      <w:r w:rsidRPr="00566416">
        <w:t xml:space="preserve">přijaty 2 děti ve věku </w:t>
      </w:r>
      <w:r>
        <w:t>9</w:t>
      </w:r>
      <w:r w:rsidRPr="00566416">
        <w:t xml:space="preserve"> (DDÚ Michelský les) a 1</w:t>
      </w:r>
      <w:r>
        <w:t>5</w:t>
      </w:r>
      <w:r w:rsidRPr="00566416">
        <w:t xml:space="preserve"> (OSPOD)</w:t>
      </w:r>
    </w:p>
    <w:p w:rsidR="002D4224" w:rsidRPr="00DE225D" w:rsidRDefault="002D4224" w:rsidP="002D4224">
      <w:pPr>
        <w:pStyle w:val="Zpat"/>
        <w:numPr>
          <w:ilvl w:val="0"/>
          <w:numId w:val="11"/>
        </w:numPr>
        <w:tabs>
          <w:tab w:val="clear" w:pos="4536"/>
          <w:tab w:val="clear" w:pos="9072"/>
          <w:tab w:val="left" w:pos="0"/>
          <w:tab w:val="num" w:pos="480"/>
        </w:tabs>
        <w:spacing w:before="120" w:after="120"/>
        <w:jc w:val="both"/>
      </w:pPr>
      <w:r w:rsidRPr="00DE225D">
        <w:t>Údaje o dětech, které odešly z DD</w:t>
      </w:r>
    </w:p>
    <w:p w:rsidR="002D4224" w:rsidRPr="00566416" w:rsidRDefault="002D4224" w:rsidP="002D4224">
      <w:pPr>
        <w:pStyle w:val="Zpat"/>
        <w:numPr>
          <w:ilvl w:val="0"/>
          <w:numId w:val="41"/>
        </w:numPr>
        <w:tabs>
          <w:tab w:val="clear" w:pos="4536"/>
          <w:tab w:val="clear" w:pos="9072"/>
          <w:tab w:val="left" w:pos="0"/>
          <w:tab w:val="num" w:pos="480"/>
        </w:tabs>
        <w:spacing w:before="120" w:after="120"/>
        <w:jc w:val="both"/>
      </w:pPr>
      <w:r w:rsidRPr="00566416">
        <w:t xml:space="preserve">Přemístěn 1 zletilec do </w:t>
      </w:r>
      <w:r>
        <w:t>DOZP</w:t>
      </w:r>
    </w:p>
    <w:p w:rsidR="002D4224" w:rsidRPr="00DE225D" w:rsidRDefault="002D4224" w:rsidP="002D4224">
      <w:pPr>
        <w:pStyle w:val="Zpat"/>
        <w:numPr>
          <w:ilvl w:val="0"/>
          <w:numId w:val="11"/>
        </w:numPr>
        <w:tabs>
          <w:tab w:val="clear" w:pos="4536"/>
          <w:tab w:val="clear" w:pos="9072"/>
          <w:tab w:val="left" w:pos="0"/>
          <w:tab w:val="num" w:pos="480"/>
        </w:tabs>
        <w:spacing w:before="120" w:after="120"/>
        <w:jc w:val="both"/>
      </w:pPr>
      <w:r w:rsidRPr="00DE225D">
        <w:t>Údaje o dětech, kterým byla ukončena ústavní a ochranná výchova - 0</w:t>
      </w:r>
    </w:p>
    <w:p w:rsidR="002D4224" w:rsidRDefault="002D4224" w:rsidP="002D4224">
      <w:pPr>
        <w:pStyle w:val="Zpat"/>
        <w:tabs>
          <w:tab w:val="left" w:pos="2700"/>
        </w:tabs>
      </w:pPr>
    </w:p>
    <w:p w:rsidR="002D4224" w:rsidRPr="00C9405C" w:rsidRDefault="002D4224" w:rsidP="002D4224">
      <w:pPr>
        <w:jc w:val="both"/>
        <w:rPr>
          <w:b/>
          <w:u w:val="single"/>
        </w:rPr>
      </w:pPr>
      <w:r>
        <w:rPr>
          <w:b/>
          <w:u w:val="single"/>
        </w:rPr>
        <w:t>4</w:t>
      </w:r>
      <w:r w:rsidRPr="00312948">
        <w:rPr>
          <w:b/>
          <w:u w:val="single"/>
        </w:rPr>
        <w:t>.</w:t>
      </w:r>
      <w:r>
        <w:rPr>
          <w:b/>
          <w:u w:val="single"/>
        </w:rPr>
        <w:t xml:space="preserve"> </w:t>
      </w:r>
      <w:r w:rsidRPr="00C9405C">
        <w:rPr>
          <w:b/>
          <w:u w:val="single"/>
        </w:rPr>
        <w:t>Údaje o dětech, které byly přijaty do DD.</w:t>
      </w:r>
    </w:p>
    <w:p w:rsidR="002D4224" w:rsidRDefault="002D4224" w:rsidP="002D4224">
      <w:pPr>
        <w:numPr>
          <w:ilvl w:val="0"/>
          <w:numId w:val="11"/>
        </w:numPr>
        <w:jc w:val="both"/>
        <w:rPr>
          <w:bCs/>
        </w:rPr>
      </w:pPr>
      <w:r>
        <w:rPr>
          <w:bCs/>
        </w:rPr>
        <w:t>děti do zařízení jsou dle legislativy přijímány prostřednictvím rozhodnutí soudu</w:t>
      </w:r>
    </w:p>
    <w:p w:rsidR="002D4224" w:rsidRPr="00442F00" w:rsidRDefault="002D4224" w:rsidP="002D4224">
      <w:pPr>
        <w:numPr>
          <w:ilvl w:val="0"/>
          <w:numId w:val="11"/>
        </w:numPr>
        <w:jc w:val="both"/>
        <w:rPr>
          <w:bCs/>
        </w:rPr>
      </w:pPr>
      <w:r w:rsidRPr="000C2281">
        <w:rPr>
          <w:bCs/>
        </w:rPr>
        <w:t>počet dětí s nařízenou ústavní výchov</w:t>
      </w:r>
      <w:r>
        <w:rPr>
          <w:bCs/>
        </w:rPr>
        <w:t xml:space="preserve">ou byl ve školním roce celkem </w:t>
      </w:r>
      <w:r w:rsidRPr="00442F00">
        <w:rPr>
          <w:bCs/>
        </w:rPr>
        <w:t>2</w:t>
      </w:r>
      <w:r>
        <w:rPr>
          <w:bCs/>
        </w:rPr>
        <w:t>2</w:t>
      </w:r>
    </w:p>
    <w:p w:rsidR="002D4224" w:rsidRDefault="002D4224" w:rsidP="002D4224">
      <w:pPr>
        <w:numPr>
          <w:ilvl w:val="0"/>
          <w:numId w:val="11"/>
        </w:numPr>
        <w:jc w:val="both"/>
        <w:rPr>
          <w:bCs/>
        </w:rPr>
      </w:pPr>
      <w:r>
        <w:rPr>
          <w:bCs/>
        </w:rPr>
        <w:t>pravidelná spolupráce s odborníky (OSPOD, psycholog, speciální pedagog, odborní lékaři, státní zástupce)</w:t>
      </w:r>
    </w:p>
    <w:p w:rsidR="002D4224" w:rsidRPr="00F52666" w:rsidRDefault="002D4224" w:rsidP="002D4224">
      <w:pPr>
        <w:numPr>
          <w:ilvl w:val="0"/>
          <w:numId w:val="11"/>
        </w:numPr>
        <w:jc w:val="both"/>
        <w:rPr>
          <w:bCs/>
        </w:rPr>
      </w:pPr>
      <w:r>
        <w:t>sociální agendu dětí DD vede sociální pracovnice, která vyřizuje veškeré sociálně právní náležitosti týkající se dětí.</w:t>
      </w:r>
    </w:p>
    <w:p w:rsidR="002D4224" w:rsidRPr="00C96B1C" w:rsidRDefault="002D4224" w:rsidP="002D4224">
      <w:pPr>
        <w:ind w:left="360"/>
        <w:jc w:val="both"/>
        <w:rPr>
          <w:bCs/>
        </w:rPr>
      </w:pPr>
    </w:p>
    <w:p w:rsidR="002D4224" w:rsidRDefault="002D4224" w:rsidP="002D4224">
      <w:pPr>
        <w:tabs>
          <w:tab w:val="center" w:pos="4536"/>
        </w:tabs>
        <w:spacing w:before="120" w:after="120"/>
        <w:rPr>
          <w:b/>
          <w:bCs/>
          <w:u w:val="single"/>
        </w:rPr>
      </w:pPr>
      <w:r>
        <w:rPr>
          <w:b/>
          <w:bCs/>
          <w:u w:val="single"/>
        </w:rPr>
        <w:t>5. Údaje o pracovnících DD k </w:t>
      </w:r>
      <w:proofErr w:type="gramStart"/>
      <w:r>
        <w:rPr>
          <w:b/>
          <w:bCs/>
          <w:u w:val="single"/>
        </w:rPr>
        <w:t>31.8.2023</w:t>
      </w:r>
      <w:proofErr w:type="gramEnd"/>
      <w:r>
        <w:rPr>
          <w:b/>
          <w:bCs/>
          <w:u w:val="single"/>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526"/>
      </w:tblGrid>
      <w:tr w:rsidR="002D4224" w:rsidRPr="00C96B1C" w:rsidTr="0025435C">
        <w:tc>
          <w:tcPr>
            <w:tcW w:w="2265" w:type="dxa"/>
            <w:shd w:val="clear" w:color="auto" w:fill="auto"/>
          </w:tcPr>
          <w:p w:rsidR="002D4224" w:rsidRPr="00C96B1C" w:rsidRDefault="002D4224" w:rsidP="0025435C"/>
        </w:tc>
        <w:tc>
          <w:tcPr>
            <w:tcW w:w="2265" w:type="dxa"/>
            <w:shd w:val="clear" w:color="auto" w:fill="auto"/>
          </w:tcPr>
          <w:p w:rsidR="002D4224" w:rsidRPr="00C96B1C" w:rsidRDefault="002D4224" w:rsidP="0025435C">
            <w:pPr>
              <w:rPr>
                <w:b/>
              </w:rPr>
            </w:pPr>
            <w:r w:rsidRPr="00C96B1C">
              <w:rPr>
                <w:b/>
              </w:rPr>
              <w:t>Evidenční počet pracovníků</w:t>
            </w:r>
          </w:p>
        </w:tc>
        <w:tc>
          <w:tcPr>
            <w:tcW w:w="2266" w:type="dxa"/>
            <w:shd w:val="clear" w:color="auto" w:fill="auto"/>
          </w:tcPr>
          <w:p w:rsidR="002D4224" w:rsidRPr="00C96B1C" w:rsidRDefault="002D4224" w:rsidP="0025435C">
            <w:pPr>
              <w:rPr>
                <w:b/>
              </w:rPr>
            </w:pPr>
            <w:r w:rsidRPr="00C96B1C">
              <w:rPr>
                <w:b/>
              </w:rPr>
              <w:t>Přepočtený počet pracovníků</w:t>
            </w:r>
          </w:p>
        </w:tc>
        <w:tc>
          <w:tcPr>
            <w:tcW w:w="2526" w:type="dxa"/>
            <w:shd w:val="clear" w:color="auto" w:fill="auto"/>
          </w:tcPr>
          <w:p w:rsidR="002D4224" w:rsidRPr="00C96B1C" w:rsidRDefault="002D4224" w:rsidP="0025435C">
            <w:pPr>
              <w:rPr>
                <w:b/>
              </w:rPr>
            </w:pPr>
            <w:r w:rsidRPr="00C96B1C">
              <w:rPr>
                <w:b/>
              </w:rPr>
              <w:t>Odborná kvalifikace</w:t>
            </w:r>
          </w:p>
        </w:tc>
      </w:tr>
      <w:tr w:rsidR="002D4224" w:rsidRPr="00C96B1C" w:rsidTr="0025435C">
        <w:tc>
          <w:tcPr>
            <w:tcW w:w="2265" w:type="dxa"/>
            <w:shd w:val="clear" w:color="auto" w:fill="auto"/>
          </w:tcPr>
          <w:p w:rsidR="002D4224" w:rsidRPr="00C96B1C" w:rsidRDefault="002D4224" w:rsidP="0025435C">
            <w:r w:rsidRPr="00C96B1C">
              <w:t>Ředitelka</w:t>
            </w:r>
          </w:p>
        </w:tc>
        <w:tc>
          <w:tcPr>
            <w:tcW w:w="2265" w:type="dxa"/>
            <w:shd w:val="clear" w:color="auto" w:fill="auto"/>
          </w:tcPr>
          <w:p w:rsidR="002D4224" w:rsidRPr="00C96B1C" w:rsidRDefault="002D4224" w:rsidP="0025435C">
            <w:r w:rsidRPr="00C96B1C">
              <w:t>1</w:t>
            </w:r>
          </w:p>
        </w:tc>
        <w:tc>
          <w:tcPr>
            <w:tcW w:w="2266" w:type="dxa"/>
            <w:shd w:val="clear" w:color="auto" w:fill="auto"/>
          </w:tcPr>
          <w:p w:rsidR="002D4224" w:rsidRPr="00C96B1C" w:rsidRDefault="002D4224" w:rsidP="0025435C"/>
        </w:tc>
        <w:tc>
          <w:tcPr>
            <w:tcW w:w="2526" w:type="dxa"/>
            <w:shd w:val="clear" w:color="auto" w:fill="auto"/>
          </w:tcPr>
          <w:p w:rsidR="002D4224" w:rsidRPr="00C96B1C" w:rsidRDefault="002D4224" w:rsidP="0025435C">
            <w:r w:rsidRPr="00C96B1C">
              <w:t>Splněna</w:t>
            </w:r>
          </w:p>
        </w:tc>
      </w:tr>
      <w:tr w:rsidR="002D4224" w:rsidRPr="00C96B1C" w:rsidTr="0025435C">
        <w:tc>
          <w:tcPr>
            <w:tcW w:w="2265" w:type="dxa"/>
            <w:shd w:val="clear" w:color="auto" w:fill="auto"/>
          </w:tcPr>
          <w:p w:rsidR="002D4224" w:rsidRPr="00C96B1C" w:rsidRDefault="002D4224" w:rsidP="0025435C">
            <w:r w:rsidRPr="00C96B1C">
              <w:t>Zástupce ředitele</w:t>
            </w:r>
          </w:p>
        </w:tc>
        <w:tc>
          <w:tcPr>
            <w:tcW w:w="2265" w:type="dxa"/>
            <w:shd w:val="clear" w:color="auto" w:fill="auto"/>
          </w:tcPr>
          <w:p w:rsidR="002D4224" w:rsidRPr="00C96B1C" w:rsidRDefault="002D4224" w:rsidP="0025435C">
            <w:r w:rsidRPr="00C96B1C">
              <w:t>1</w:t>
            </w:r>
          </w:p>
        </w:tc>
        <w:tc>
          <w:tcPr>
            <w:tcW w:w="2266" w:type="dxa"/>
            <w:shd w:val="clear" w:color="auto" w:fill="auto"/>
          </w:tcPr>
          <w:p w:rsidR="002D4224" w:rsidRPr="00C96B1C" w:rsidRDefault="002D4224" w:rsidP="0025435C"/>
        </w:tc>
        <w:tc>
          <w:tcPr>
            <w:tcW w:w="2526" w:type="dxa"/>
            <w:shd w:val="clear" w:color="auto" w:fill="auto"/>
          </w:tcPr>
          <w:p w:rsidR="002D4224" w:rsidRPr="00C96B1C" w:rsidRDefault="002D4224" w:rsidP="0025435C">
            <w:r w:rsidRPr="00C96B1C">
              <w:t>Splněna</w:t>
            </w:r>
          </w:p>
        </w:tc>
      </w:tr>
      <w:tr w:rsidR="002D4224" w:rsidRPr="00C96B1C" w:rsidTr="0025435C">
        <w:tc>
          <w:tcPr>
            <w:tcW w:w="2265" w:type="dxa"/>
            <w:shd w:val="clear" w:color="auto" w:fill="auto"/>
          </w:tcPr>
          <w:p w:rsidR="002D4224" w:rsidRPr="00C96B1C" w:rsidRDefault="002D4224" w:rsidP="0025435C">
            <w:r>
              <w:t xml:space="preserve">Pedagogičtí pracovníci DD </w:t>
            </w:r>
            <w:r w:rsidRPr="00C96B1C">
              <w:t>vychovatele</w:t>
            </w:r>
          </w:p>
        </w:tc>
        <w:tc>
          <w:tcPr>
            <w:tcW w:w="2265" w:type="dxa"/>
            <w:shd w:val="clear" w:color="auto" w:fill="auto"/>
          </w:tcPr>
          <w:p w:rsidR="002D4224" w:rsidRPr="00C96B1C" w:rsidRDefault="002D4224" w:rsidP="0025435C">
            <w:r>
              <w:t>12</w:t>
            </w:r>
          </w:p>
        </w:tc>
        <w:tc>
          <w:tcPr>
            <w:tcW w:w="2266" w:type="dxa"/>
            <w:shd w:val="clear" w:color="auto" w:fill="auto"/>
          </w:tcPr>
          <w:p w:rsidR="002D4224" w:rsidRPr="00C96B1C" w:rsidRDefault="002D4224" w:rsidP="0025435C"/>
        </w:tc>
        <w:tc>
          <w:tcPr>
            <w:tcW w:w="2526" w:type="dxa"/>
            <w:shd w:val="clear" w:color="auto" w:fill="auto"/>
          </w:tcPr>
          <w:p w:rsidR="002D4224" w:rsidRPr="00C96B1C" w:rsidRDefault="002D4224" w:rsidP="0025435C">
            <w:r w:rsidRPr="00D1577B">
              <w:t>5</w:t>
            </w:r>
          </w:p>
        </w:tc>
      </w:tr>
      <w:tr w:rsidR="002D4224" w:rsidRPr="00C96B1C" w:rsidTr="0025435C">
        <w:tc>
          <w:tcPr>
            <w:tcW w:w="2265" w:type="dxa"/>
            <w:shd w:val="clear" w:color="auto" w:fill="auto"/>
          </w:tcPr>
          <w:p w:rsidR="002D4224" w:rsidRPr="00C96B1C" w:rsidRDefault="002D4224" w:rsidP="0025435C">
            <w:r w:rsidRPr="00C96B1C">
              <w:t>Vedoucí vychovatel</w:t>
            </w:r>
            <w:r>
              <w:t>/</w:t>
            </w:r>
            <w:proofErr w:type="spellStart"/>
            <w:r w:rsidRPr="00C96B1C">
              <w:t>ka</w:t>
            </w:r>
            <w:proofErr w:type="spellEnd"/>
          </w:p>
        </w:tc>
        <w:tc>
          <w:tcPr>
            <w:tcW w:w="2265" w:type="dxa"/>
            <w:shd w:val="clear" w:color="auto" w:fill="auto"/>
          </w:tcPr>
          <w:p w:rsidR="002D4224" w:rsidRPr="00C96B1C" w:rsidRDefault="002D4224" w:rsidP="0025435C">
            <w:r w:rsidRPr="00C96B1C">
              <w:t>1</w:t>
            </w:r>
          </w:p>
        </w:tc>
        <w:tc>
          <w:tcPr>
            <w:tcW w:w="2266" w:type="dxa"/>
            <w:shd w:val="clear" w:color="auto" w:fill="auto"/>
          </w:tcPr>
          <w:p w:rsidR="002D4224" w:rsidRPr="00C96B1C" w:rsidRDefault="002D4224" w:rsidP="0025435C"/>
        </w:tc>
        <w:tc>
          <w:tcPr>
            <w:tcW w:w="2526" w:type="dxa"/>
            <w:shd w:val="clear" w:color="auto" w:fill="auto"/>
          </w:tcPr>
          <w:p w:rsidR="002D4224" w:rsidRPr="00C96B1C" w:rsidRDefault="002D4224" w:rsidP="0025435C">
            <w:r w:rsidRPr="00C96B1C">
              <w:t>Splněna</w:t>
            </w:r>
          </w:p>
        </w:tc>
      </w:tr>
      <w:tr w:rsidR="002D4224" w:rsidRPr="00C96B1C" w:rsidTr="0025435C">
        <w:tc>
          <w:tcPr>
            <w:tcW w:w="2265" w:type="dxa"/>
            <w:shd w:val="clear" w:color="auto" w:fill="auto"/>
          </w:tcPr>
          <w:p w:rsidR="002D4224" w:rsidRPr="00C96B1C" w:rsidRDefault="002D4224" w:rsidP="0025435C">
            <w:r w:rsidRPr="00C96B1C">
              <w:t>Asistenti pedagoga noční služba</w:t>
            </w:r>
          </w:p>
        </w:tc>
        <w:tc>
          <w:tcPr>
            <w:tcW w:w="2265" w:type="dxa"/>
            <w:shd w:val="clear" w:color="auto" w:fill="auto"/>
          </w:tcPr>
          <w:p w:rsidR="002D4224" w:rsidRPr="00C96B1C" w:rsidRDefault="002D4224" w:rsidP="0025435C">
            <w:r w:rsidRPr="00C96B1C">
              <w:t>2</w:t>
            </w:r>
          </w:p>
        </w:tc>
        <w:tc>
          <w:tcPr>
            <w:tcW w:w="2266" w:type="dxa"/>
            <w:shd w:val="clear" w:color="auto" w:fill="auto"/>
          </w:tcPr>
          <w:p w:rsidR="002D4224" w:rsidRPr="00C96B1C" w:rsidRDefault="002D4224" w:rsidP="0025435C"/>
        </w:tc>
        <w:tc>
          <w:tcPr>
            <w:tcW w:w="2526" w:type="dxa"/>
            <w:shd w:val="clear" w:color="auto" w:fill="auto"/>
          </w:tcPr>
          <w:p w:rsidR="002D4224" w:rsidRPr="00C96B1C" w:rsidRDefault="002D4224" w:rsidP="0025435C">
            <w:r w:rsidRPr="00C96B1C">
              <w:t xml:space="preserve">splněna </w:t>
            </w:r>
          </w:p>
        </w:tc>
      </w:tr>
      <w:tr w:rsidR="002D4224" w:rsidRPr="00C96B1C" w:rsidTr="0025435C">
        <w:tc>
          <w:tcPr>
            <w:tcW w:w="2265" w:type="dxa"/>
            <w:shd w:val="clear" w:color="auto" w:fill="auto"/>
          </w:tcPr>
          <w:p w:rsidR="002D4224" w:rsidRPr="00C96B1C" w:rsidRDefault="002D4224" w:rsidP="0025435C">
            <w:pPr>
              <w:rPr>
                <w:b/>
              </w:rPr>
            </w:pPr>
            <w:r w:rsidRPr="00C96B1C">
              <w:rPr>
                <w:b/>
              </w:rPr>
              <w:lastRenderedPageBreak/>
              <w:t>THP</w:t>
            </w:r>
          </w:p>
        </w:tc>
        <w:tc>
          <w:tcPr>
            <w:tcW w:w="2265" w:type="dxa"/>
            <w:shd w:val="clear" w:color="auto" w:fill="auto"/>
          </w:tcPr>
          <w:p w:rsidR="002D4224" w:rsidRPr="00C96B1C" w:rsidRDefault="002D4224" w:rsidP="0025435C"/>
        </w:tc>
        <w:tc>
          <w:tcPr>
            <w:tcW w:w="2266" w:type="dxa"/>
            <w:shd w:val="clear" w:color="auto" w:fill="auto"/>
          </w:tcPr>
          <w:p w:rsidR="002D4224" w:rsidRPr="00C96B1C" w:rsidRDefault="002D4224" w:rsidP="0025435C"/>
        </w:tc>
        <w:tc>
          <w:tcPr>
            <w:tcW w:w="2526" w:type="dxa"/>
            <w:shd w:val="clear" w:color="auto" w:fill="auto"/>
          </w:tcPr>
          <w:p w:rsidR="002D4224" w:rsidRPr="00C96B1C" w:rsidRDefault="002D4224" w:rsidP="0025435C"/>
        </w:tc>
      </w:tr>
      <w:tr w:rsidR="002D4224" w:rsidRPr="00C96B1C" w:rsidTr="0025435C">
        <w:tc>
          <w:tcPr>
            <w:tcW w:w="2265" w:type="dxa"/>
            <w:shd w:val="clear" w:color="auto" w:fill="auto"/>
          </w:tcPr>
          <w:p w:rsidR="002D4224" w:rsidRPr="00C96B1C" w:rsidRDefault="002D4224" w:rsidP="0025435C">
            <w:r w:rsidRPr="00C96B1C">
              <w:t>Sociální pracovnice</w:t>
            </w:r>
          </w:p>
        </w:tc>
        <w:tc>
          <w:tcPr>
            <w:tcW w:w="2265" w:type="dxa"/>
            <w:shd w:val="clear" w:color="auto" w:fill="auto"/>
          </w:tcPr>
          <w:p w:rsidR="002D4224" w:rsidRPr="00C96B1C" w:rsidRDefault="002D4224" w:rsidP="0025435C">
            <w:r w:rsidRPr="00C96B1C">
              <w:t>1</w:t>
            </w:r>
          </w:p>
        </w:tc>
        <w:tc>
          <w:tcPr>
            <w:tcW w:w="2266" w:type="dxa"/>
            <w:shd w:val="clear" w:color="auto" w:fill="auto"/>
          </w:tcPr>
          <w:p w:rsidR="002D4224" w:rsidRPr="00C96B1C" w:rsidRDefault="002D4224" w:rsidP="0025435C"/>
        </w:tc>
        <w:tc>
          <w:tcPr>
            <w:tcW w:w="2526" w:type="dxa"/>
            <w:shd w:val="clear" w:color="auto" w:fill="auto"/>
          </w:tcPr>
          <w:p w:rsidR="002D4224" w:rsidRPr="00C96B1C" w:rsidRDefault="002D4224" w:rsidP="0025435C">
            <w:r w:rsidRPr="00C96B1C">
              <w:t>Splněna</w:t>
            </w:r>
          </w:p>
        </w:tc>
      </w:tr>
      <w:tr w:rsidR="002D4224" w:rsidRPr="00C96B1C" w:rsidTr="0025435C">
        <w:tc>
          <w:tcPr>
            <w:tcW w:w="2265" w:type="dxa"/>
            <w:shd w:val="clear" w:color="auto" w:fill="auto"/>
          </w:tcPr>
          <w:p w:rsidR="002D4224" w:rsidRPr="00C96B1C" w:rsidRDefault="002D4224" w:rsidP="0025435C">
            <w:r w:rsidRPr="00C96B1C">
              <w:t>Hlavní účetní, ekonom</w:t>
            </w:r>
          </w:p>
        </w:tc>
        <w:tc>
          <w:tcPr>
            <w:tcW w:w="2265" w:type="dxa"/>
            <w:shd w:val="clear" w:color="auto" w:fill="auto"/>
          </w:tcPr>
          <w:p w:rsidR="002D4224" w:rsidRPr="00C96B1C" w:rsidRDefault="002D4224" w:rsidP="0025435C">
            <w:r w:rsidRPr="00C96B1C">
              <w:t>1</w:t>
            </w:r>
          </w:p>
        </w:tc>
        <w:tc>
          <w:tcPr>
            <w:tcW w:w="2266" w:type="dxa"/>
            <w:shd w:val="clear" w:color="auto" w:fill="auto"/>
          </w:tcPr>
          <w:p w:rsidR="002D4224" w:rsidRPr="00C96B1C" w:rsidRDefault="002D4224" w:rsidP="0025435C"/>
        </w:tc>
        <w:tc>
          <w:tcPr>
            <w:tcW w:w="2526" w:type="dxa"/>
            <w:shd w:val="clear" w:color="auto" w:fill="auto"/>
          </w:tcPr>
          <w:p w:rsidR="002D4224" w:rsidRPr="00C96B1C" w:rsidRDefault="002D4224" w:rsidP="0025435C">
            <w:r w:rsidRPr="00C96B1C">
              <w:t>/</w:t>
            </w:r>
          </w:p>
        </w:tc>
      </w:tr>
      <w:tr w:rsidR="002D4224" w:rsidRPr="00C96B1C" w:rsidTr="0025435C">
        <w:tc>
          <w:tcPr>
            <w:tcW w:w="2265" w:type="dxa"/>
            <w:shd w:val="clear" w:color="auto" w:fill="auto"/>
          </w:tcPr>
          <w:p w:rsidR="002D4224" w:rsidRPr="00C96B1C" w:rsidRDefault="002D4224" w:rsidP="0025435C">
            <w:r w:rsidRPr="00C96B1C">
              <w:t>Účetní</w:t>
            </w:r>
          </w:p>
        </w:tc>
        <w:tc>
          <w:tcPr>
            <w:tcW w:w="2265" w:type="dxa"/>
            <w:shd w:val="clear" w:color="auto" w:fill="auto"/>
          </w:tcPr>
          <w:p w:rsidR="002D4224" w:rsidRPr="00C96B1C" w:rsidRDefault="002D4224" w:rsidP="0025435C">
            <w:r>
              <w:t>0,2</w:t>
            </w:r>
          </w:p>
        </w:tc>
        <w:tc>
          <w:tcPr>
            <w:tcW w:w="2266" w:type="dxa"/>
            <w:shd w:val="clear" w:color="auto" w:fill="auto"/>
          </w:tcPr>
          <w:p w:rsidR="002D4224" w:rsidRPr="00C96B1C" w:rsidRDefault="002D4224" w:rsidP="0025435C"/>
        </w:tc>
        <w:tc>
          <w:tcPr>
            <w:tcW w:w="2526" w:type="dxa"/>
            <w:shd w:val="clear" w:color="auto" w:fill="auto"/>
          </w:tcPr>
          <w:p w:rsidR="002D4224" w:rsidRPr="00C96B1C" w:rsidRDefault="002D4224" w:rsidP="0025435C">
            <w:r w:rsidRPr="00C96B1C">
              <w:t>/</w:t>
            </w:r>
          </w:p>
        </w:tc>
      </w:tr>
      <w:tr w:rsidR="002D4224" w:rsidRPr="00C96B1C" w:rsidTr="0025435C">
        <w:tc>
          <w:tcPr>
            <w:tcW w:w="2265" w:type="dxa"/>
            <w:shd w:val="clear" w:color="auto" w:fill="auto"/>
          </w:tcPr>
          <w:p w:rsidR="002D4224" w:rsidRPr="00C96B1C" w:rsidRDefault="002D4224" w:rsidP="0025435C">
            <w:r>
              <w:t>Administrativní pracovník</w:t>
            </w:r>
          </w:p>
        </w:tc>
        <w:tc>
          <w:tcPr>
            <w:tcW w:w="2265" w:type="dxa"/>
            <w:shd w:val="clear" w:color="auto" w:fill="auto"/>
          </w:tcPr>
          <w:p w:rsidR="002D4224" w:rsidRDefault="002D4224" w:rsidP="0025435C">
            <w:r>
              <w:t>0,5</w:t>
            </w:r>
          </w:p>
        </w:tc>
        <w:tc>
          <w:tcPr>
            <w:tcW w:w="2266" w:type="dxa"/>
            <w:shd w:val="clear" w:color="auto" w:fill="auto"/>
          </w:tcPr>
          <w:p w:rsidR="002D4224" w:rsidRPr="00C96B1C" w:rsidRDefault="002D4224" w:rsidP="0025435C"/>
        </w:tc>
        <w:tc>
          <w:tcPr>
            <w:tcW w:w="2526" w:type="dxa"/>
            <w:shd w:val="clear" w:color="auto" w:fill="auto"/>
          </w:tcPr>
          <w:p w:rsidR="002D4224" w:rsidRPr="00C96B1C" w:rsidRDefault="002D4224" w:rsidP="0025435C"/>
        </w:tc>
      </w:tr>
      <w:tr w:rsidR="002D4224" w:rsidRPr="00C96B1C" w:rsidTr="0025435C">
        <w:tc>
          <w:tcPr>
            <w:tcW w:w="2265" w:type="dxa"/>
            <w:shd w:val="clear" w:color="auto" w:fill="auto"/>
          </w:tcPr>
          <w:p w:rsidR="002D4224" w:rsidRPr="00C96B1C" w:rsidRDefault="002D4224" w:rsidP="0025435C">
            <w:r w:rsidRPr="00C96B1C">
              <w:t>Hospodářka</w:t>
            </w:r>
          </w:p>
        </w:tc>
        <w:tc>
          <w:tcPr>
            <w:tcW w:w="2265" w:type="dxa"/>
            <w:shd w:val="clear" w:color="auto" w:fill="auto"/>
          </w:tcPr>
          <w:p w:rsidR="002D4224" w:rsidRPr="00C96B1C" w:rsidRDefault="002D4224" w:rsidP="0025435C">
            <w:r w:rsidRPr="00C96B1C">
              <w:t>1</w:t>
            </w:r>
          </w:p>
        </w:tc>
        <w:tc>
          <w:tcPr>
            <w:tcW w:w="2266" w:type="dxa"/>
            <w:shd w:val="clear" w:color="auto" w:fill="auto"/>
          </w:tcPr>
          <w:p w:rsidR="002D4224" w:rsidRPr="00C96B1C" w:rsidRDefault="002D4224" w:rsidP="0025435C"/>
        </w:tc>
        <w:tc>
          <w:tcPr>
            <w:tcW w:w="2526" w:type="dxa"/>
            <w:shd w:val="clear" w:color="auto" w:fill="auto"/>
          </w:tcPr>
          <w:p w:rsidR="002D4224" w:rsidRPr="00C96B1C" w:rsidRDefault="002D4224" w:rsidP="0025435C">
            <w:r w:rsidRPr="00C96B1C">
              <w:t>/</w:t>
            </w:r>
          </w:p>
        </w:tc>
      </w:tr>
      <w:tr w:rsidR="002D4224" w:rsidRPr="00C96B1C" w:rsidTr="0025435C">
        <w:tc>
          <w:tcPr>
            <w:tcW w:w="2265" w:type="dxa"/>
            <w:shd w:val="clear" w:color="auto" w:fill="auto"/>
          </w:tcPr>
          <w:p w:rsidR="002D4224" w:rsidRPr="00C96B1C" w:rsidRDefault="002D4224" w:rsidP="0025435C">
            <w:r w:rsidRPr="00C96B1C">
              <w:t>Školník</w:t>
            </w:r>
          </w:p>
        </w:tc>
        <w:tc>
          <w:tcPr>
            <w:tcW w:w="2265" w:type="dxa"/>
            <w:shd w:val="clear" w:color="auto" w:fill="auto"/>
          </w:tcPr>
          <w:p w:rsidR="002D4224" w:rsidRPr="00C96B1C" w:rsidRDefault="002D4224" w:rsidP="0025435C">
            <w:r w:rsidRPr="00C96B1C">
              <w:t>1</w:t>
            </w:r>
          </w:p>
        </w:tc>
        <w:tc>
          <w:tcPr>
            <w:tcW w:w="2266" w:type="dxa"/>
            <w:shd w:val="clear" w:color="auto" w:fill="auto"/>
          </w:tcPr>
          <w:p w:rsidR="002D4224" w:rsidRPr="00C96B1C" w:rsidRDefault="002D4224" w:rsidP="0025435C"/>
        </w:tc>
        <w:tc>
          <w:tcPr>
            <w:tcW w:w="2526" w:type="dxa"/>
            <w:shd w:val="clear" w:color="auto" w:fill="auto"/>
          </w:tcPr>
          <w:p w:rsidR="002D4224" w:rsidRPr="00C96B1C" w:rsidRDefault="002D4224" w:rsidP="0025435C">
            <w:r w:rsidRPr="00C96B1C">
              <w:t>/</w:t>
            </w:r>
          </w:p>
        </w:tc>
      </w:tr>
      <w:tr w:rsidR="002D4224" w:rsidRPr="00C96B1C" w:rsidTr="0025435C">
        <w:tc>
          <w:tcPr>
            <w:tcW w:w="2265" w:type="dxa"/>
            <w:shd w:val="clear" w:color="auto" w:fill="auto"/>
          </w:tcPr>
          <w:p w:rsidR="002D4224" w:rsidRPr="00C96B1C" w:rsidRDefault="002D4224" w:rsidP="0025435C">
            <w:r w:rsidRPr="00C96B1C">
              <w:t>Uklízečka</w:t>
            </w:r>
          </w:p>
        </w:tc>
        <w:tc>
          <w:tcPr>
            <w:tcW w:w="2265" w:type="dxa"/>
            <w:shd w:val="clear" w:color="auto" w:fill="auto"/>
          </w:tcPr>
          <w:p w:rsidR="002D4224" w:rsidRPr="00C96B1C" w:rsidRDefault="002D4224" w:rsidP="0025435C">
            <w:r>
              <w:t>1,0 ( 2x0,5)</w:t>
            </w:r>
          </w:p>
        </w:tc>
        <w:tc>
          <w:tcPr>
            <w:tcW w:w="2266" w:type="dxa"/>
            <w:shd w:val="clear" w:color="auto" w:fill="auto"/>
          </w:tcPr>
          <w:p w:rsidR="002D4224" w:rsidRPr="00C96B1C" w:rsidRDefault="002D4224" w:rsidP="0025435C"/>
        </w:tc>
        <w:tc>
          <w:tcPr>
            <w:tcW w:w="2526" w:type="dxa"/>
            <w:shd w:val="clear" w:color="auto" w:fill="auto"/>
          </w:tcPr>
          <w:p w:rsidR="002D4224" w:rsidRPr="00C96B1C" w:rsidRDefault="002D4224" w:rsidP="0025435C">
            <w:r w:rsidRPr="00C96B1C">
              <w:t>/</w:t>
            </w:r>
          </w:p>
        </w:tc>
      </w:tr>
      <w:tr w:rsidR="002D4224" w:rsidRPr="00C96B1C" w:rsidTr="0025435C">
        <w:tc>
          <w:tcPr>
            <w:tcW w:w="2265" w:type="dxa"/>
            <w:shd w:val="clear" w:color="auto" w:fill="auto"/>
          </w:tcPr>
          <w:p w:rsidR="002D4224" w:rsidRPr="00C96B1C" w:rsidRDefault="002D4224" w:rsidP="0025435C">
            <w:r w:rsidRPr="00C96B1C">
              <w:t>Pracovník obchodního provozu – výdejna</w:t>
            </w:r>
          </w:p>
        </w:tc>
        <w:tc>
          <w:tcPr>
            <w:tcW w:w="2265" w:type="dxa"/>
            <w:shd w:val="clear" w:color="auto" w:fill="auto"/>
          </w:tcPr>
          <w:p w:rsidR="002D4224" w:rsidRPr="00C96B1C" w:rsidRDefault="002D4224" w:rsidP="0025435C">
            <w:r w:rsidRPr="00C96B1C">
              <w:t>2</w:t>
            </w:r>
          </w:p>
        </w:tc>
        <w:tc>
          <w:tcPr>
            <w:tcW w:w="2266" w:type="dxa"/>
            <w:shd w:val="clear" w:color="auto" w:fill="auto"/>
          </w:tcPr>
          <w:p w:rsidR="002D4224" w:rsidRPr="00C96B1C" w:rsidRDefault="002D4224" w:rsidP="0025435C"/>
        </w:tc>
        <w:tc>
          <w:tcPr>
            <w:tcW w:w="2526" w:type="dxa"/>
            <w:shd w:val="clear" w:color="auto" w:fill="auto"/>
          </w:tcPr>
          <w:p w:rsidR="002D4224" w:rsidRPr="00C96B1C" w:rsidRDefault="002D4224" w:rsidP="0025435C">
            <w:r w:rsidRPr="00C96B1C">
              <w:t>/</w:t>
            </w:r>
          </w:p>
        </w:tc>
      </w:tr>
      <w:tr w:rsidR="002D4224" w:rsidRPr="00C96B1C" w:rsidTr="0025435C">
        <w:tc>
          <w:tcPr>
            <w:tcW w:w="2265" w:type="dxa"/>
            <w:shd w:val="clear" w:color="auto" w:fill="auto"/>
          </w:tcPr>
          <w:p w:rsidR="002D4224" w:rsidRPr="00C96B1C" w:rsidRDefault="002D4224" w:rsidP="0025435C">
            <w:r w:rsidRPr="00C96B1C">
              <w:t>Bezpečnostní pracovník</w:t>
            </w:r>
          </w:p>
        </w:tc>
        <w:tc>
          <w:tcPr>
            <w:tcW w:w="2265" w:type="dxa"/>
            <w:shd w:val="clear" w:color="auto" w:fill="auto"/>
          </w:tcPr>
          <w:p w:rsidR="002D4224" w:rsidRPr="00C96B1C" w:rsidRDefault="002D4224" w:rsidP="0025435C">
            <w:pPr>
              <w:rPr>
                <w:highlight w:val="yellow"/>
              </w:rPr>
            </w:pPr>
            <w:r>
              <w:t>2,6</w:t>
            </w:r>
            <w:r w:rsidRPr="00C96B1C">
              <w:t>5</w:t>
            </w:r>
          </w:p>
        </w:tc>
        <w:tc>
          <w:tcPr>
            <w:tcW w:w="2266" w:type="dxa"/>
            <w:shd w:val="clear" w:color="auto" w:fill="auto"/>
          </w:tcPr>
          <w:p w:rsidR="002D4224" w:rsidRPr="00C96B1C" w:rsidRDefault="002D4224" w:rsidP="0025435C"/>
        </w:tc>
        <w:tc>
          <w:tcPr>
            <w:tcW w:w="2526" w:type="dxa"/>
            <w:shd w:val="clear" w:color="auto" w:fill="auto"/>
          </w:tcPr>
          <w:p w:rsidR="002D4224" w:rsidRPr="00C96B1C" w:rsidRDefault="002D4224" w:rsidP="0025435C">
            <w:r w:rsidRPr="00C96B1C">
              <w:t>/</w:t>
            </w:r>
          </w:p>
        </w:tc>
      </w:tr>
    </w:tbl>
    <w:p w:rsidR="002D4224" w:rsidRPr="00C96B1C" w:rsidRDefault="002D4224" w:rsidP="002D4224">
      <w:pPr>
        <w:pStyle w:val="Zpat"/>
        <w:tabs>
          <w:tab w:val="clear" w:pos="4536"/>
          <w:tab w:val="clear" w:pos="9072"/>
          <w:tab w:val="left" w:pos="0"/>
          <w:tab w:val="num" w:pos="480"/>
        </w:tabs>
        <w:spacing w:before="120" w:after="120"/>
        <w:jc w:val="both"/>
      </w:pPr>
    </w:p>
    <w:p w:rsidR="002D4224" w:rsidRPr="0066219C" w:rsidRDefault="002D4224" w:rsidP="002D4224">
      <w:pPr>
        <w:widowControl w:val="0"/>
        <w:autoSpaceDE w:val="0"/>
        <w:autoSpaceDN w:val="0"/>
        <w:adjustRightInd w:val="0"/>
        <w:jc w:val="both"/>
        <w:rPr>
          <w:b/>
          <w:u w:val="single"/>
        </w:rPr>
      </w:pPr>
      <w:r>
        <w:rPr>
          <w:b/>
          <w:u w:val="single"/>
        </w:rPr>
        <w:t>6</w:t>
      </w:r>
      <w:r w:rsidRPr="0019413D">
        <w:rPr>
          <w:b/>
          <w:u w:val="single"/>
        </w:rPr>
        <w:t xml:space="preserve">. Údaje o aktivitách a prezentaci </w:t>
      </w:r>
      <w:r>
        <w:rPr>
          <w:b/>
          <w:u w:val="single"/>
        </w:rPr>
        <w:t>DD</w:t>
      </w:r>
      <w:r w:rsidRPr="0019413D">
        <w:rPr>
          <w:b/>
          <w:u w:val="single"/>
        </w:rPr>
        <w:t xml:space="preserve"> na veřejnosti</w:t>
      </w:r>
    </w:p>
    <w:p w:rsidR="002D4224" w:rsidRPr="00DE225D" w:rsidRDefault="002D4224" w:rsidP="002D4224">
      <w:pPr>
        <w:pStyle w:val="Zpat"/>
        <w:numPr>
          <w:ilvl w:val="0"/>
          <w:numId w:val="11"/>
        </w:numPr>
        <w:tabs>
          <w:tab w:val="clear" w:pos="4536"/>
          <w:tab w:val="clear" w:pos="9072"/>
          <w:tab w:val="left" w:pos="0"/>
          <w:tab w:val="num" w:pos="480"/>
        </w:tabs>
        <w:spacing w:before="120" w:after="120"/>
        <w:jc w:val="both"/>
      </w:pPr>
      <w:r w:rsidRPr="00DE225D">
        <w:t>Spolupráce se zahraničními DD – obsah, přínos, výsledky apod. – neuskutečnila se.</w:t>
      </w:r>
    </w:p>
    <w:p w:rsidR="002D4224" w:rsidRPr="00566416" w:rsidRDefault="002D4224" w:rsidP="002D4224">
      <w:pPr>
        <w:pStyle w:val="Zpat"/>
        <w:numPr>
          <w:ilvl w:val="0"/>
          <w:numId w:val="11"/>
        </w:numPr>
        <w:tabs>
          <w:tab w:val="clear" w:pos="4536"/>
          <w:tab w:val="clear" w:pos="9072"/>
          <w:tab w:val="left" w:pos="0"/>
          <w:tab w:val="num" w:pos="480"/>
        </w:tabs>
        <w:spacing w:before="120" w:after="120"/>
        <w:jc w:val="both"/>
      </w:pPr>
      <w:r w:rsidRPr="00DE225D">
        <w:t xml:space="preserve">Účast dětí ve vědomostních, sportovních, uměleckých a jiných soutěžích a olympiádách, zhodnocení, výsledky (především počet účastníků, příp. jmenovitě umístění na předních místech) – </w:t>
      </w:r>
      <w:r w:rsidRPr="00566416">
        <w:t>Účast dětí ve výtvarných soutěžích (Poslanecká sněm</w:t>
      </w:r>
      <w:r>
        <w:t>ovna, HZS Středočeského kraje) – neúčast.</w:t>
      </w:r>
    </w:p>
    <w:p w:rsidR="002D4224" w:rsidRPr="00566416" w:rsidRDefault="002D4224" w:rsidP="002D4224">
      <w:pPr>
        <w:pStyle w:val="Zpat"/>
        <w:numPr>
          <w:ilvl w:val="0"/>
          <w:numId w:val="11"/>
        </w:numPr>
        <w:tabs>
          <w:tab w:val="clear" w:pos="4536"/>
          <w:tab w:val="clear" w:pos="9072"/>
          <w:tab w:val="left" w:pos="0"/>
          <w:tab w:val="num" w:pos="480"/>
        </w:tabs>
        <w:spacing w:before="120" w:after="120"/>
        <w:jc w:val="both"/>
      </w:pPr>
      <w:r w:rsidRPr="00DE225D">
        <w:t xml:space="preserve">Akce uskutečněné v rámci prevence sociálně patologických jevů, další způsoby jejich předcházení (stručný komentář doplňte údaji o případném výskytu projevů diskriminace, šikany a násilí, výskytu užívání návykových látek apod. včetně způsobu řešení těchto problémů) – </w:t>
      </w:r>
      <w:r>
        <w:t xml:space="preserve">Den bezpečí </w:t>
      </w:r>
      <w:proofErr w:type="gramStart"/>
      <w:r>
        <w:t>Tlustice</w:t>
      </w:r>
      <w:proofErr w:type="gramEnd"/>
      <w:r w:rsidRPr="00566416">
        <w:t xml:space="preserve">– </w:t>
      </w:r>
      <w:proofErr w:type="gramStart"/>
      <w:r w:rsidRPr="00566416">
        <w:t>uk</w:t>
      </w:r>
      <w:r>
        <w:t>ázky</w:t>
      </w:r>
      <w:proofErr w:type="gramEnd"/>
      <w:r>
        <w:t xml:space="preserve"> složek záchranného systému.</w:t>
      </w:r>
      <w:r w:rsidRPr="00566416">
        <w:t xml:space="preserve"> </w:t>
      </w:r>
    </w:p>
    <w:p w:rsidR="002D4224" w:rsidRPr="00DE225D" w:rsidRDefault="002D4224" w:rsidP="002D4224">
      <w:pPr>
        <w:pStyle w:val="Zpat"/>
        <w:numPr>
          <w:ilvl w:val="0"/>
          <w:numId w:val="11"/>
        </w:numPr>
        <w:tabs>
          <w:tab w:val="clear" w:pos="4536"/>
          <w:tab w:val="clear" w:pos="9072"/>
          <w:tab w:val="left" w:pos="0"/>
          <w:tab w:val="num" w:pos="480"/>
        </w:tabs>
        <w:spacing w:before="120" w:after="120"/>
        <w:jc w:val="both"/>
      </w:pPr>
      <w:r w:rsidRPr="00DE225D">
        <w:t>Výchovné akce zaměřené na multikulturní a environmentálním výchovu, akce směřující k výchově k humanismu apod. - ekologické třídění odpadu.</w:t>
      </w:r>
    </w:p>
    <w:p w:rsidR="002D4224" w:rsidRPr="00DE225D" w:rsidRDefault="002D4224" w:rsidP="002D4224">
      <w:pPr>
        <w:pStyle w:val="Zpat"/>
        <w:numPr>
          <w:ilvl w:val="0"/>
          <w:numId w:val="11"/>
        </w:numPr>
        <w:tabs>
          <w:tab w:val="clear" w:pos="4536"/>
          <w:tab w:val="clear" w:pos="9072"/>
          <w:tab w:val="left" w:pos="0"/>
          <w:tab w:val="num" w:pos="480"/>
        </w:tabs>
        <w:spacing w:before="120" w:after="120"/>
        <w:jc w:val="both"/>
      </w:pPr>
      <w:r w:rsidRPr="00DE225D">
        <w:t xml:space="preserve">Spolupráce DD se zřizovatelem, obcí, sociálními partnery, úřady práce, zaměstnavateli a dalšími subjekty </w:t>
      </w:r>
    </w:p>
    <w:p w:rsidR="002D4224" w:rsidRPr="008A3E7A" w:rsidRDefault="002D4224" w:rsidP="002D4224">
      <w:pPr>
        <w:pStyle w:val="Zpat"/>
        <w:tabs>
          <w:tab w:val="clear" w:pos="4536"/>
          <w:tab w:val="clear" w:pos="9072"/>
          <w:tab w:val="left" w:pos="360"/>
        </w:tabs>
        <w:ind w:left="360"/>
        <w:jc w:val="both"/>
      </w:pPr>
      <w:r w:rsidRPr="00DE225D">
        <w:t>Spolupracujeme pravidelně se zřizovatelem v řešení potřebných situací ohledně finančních prostředků, odborných konzultací, úprav, oprav, havárií.</w:t>
      </w:r>
      <w:r>
        <w:t xml:space="preserve">  Na</w:t>
      </w:r>
      <w:r w:rsidRPr="00406B16">
        <w:rPr>
          <w:color w:val="00B050"/>
        </w:rPr>
        <w:t xml:space="preserve"> </w:t>
      </w:r>
      <w:r w:rsidRPr="008A3E7A">
        <w:t>akcích pořádaných KÚ pro děti z DD.</w:t>
      </w:r>
    </w:p>
    <w:p w:rsidR="002D4224" w:rsidRPr="00DE225D" w:rsidRDefault="002D4224" w:rsidP="002D4224">
      <w:pPr>
        <w:pStyle w:val="Zpat"/>
        <w:tabs>
          <w:tab w:val="clear" w:pos="4536"/>
          <w:tab w:val="clear" w:pos="9072"/>
          <w:tab w:val="left" w:pos="0"/>
        </w:tabs>
        <w:ind w:left="360"/>
        <w:jc w:val="both"/>
      </w:pPr>
      <w:r w:rsidRPr="00DE225D">
        <w:t>S úřady práce, které prostřednictvím svých zaměstnanců provádí šetření u nezletilých dětí ohledně příspěvku na péči.</w:t>
      </w:r>
    </w:p>
    <w:p w:rsidR="002D4224" w:rsidRPr="00DE225D" w:rsidRDefault="002D4224" w:rsidP="002D4224">
      <w:pPr>
        <w:pStyle w:val="Zpat"/>
        <w:tabs>
          <w:tab w:val="clear" w:pos="4536"/>
          <w:tab w:val="clear" w:pos="9072"/>
          <w:tab w:val="left" w:pos="360"/>
        </w:tabs>
        <w:ind w:left="360"/>
        <w:jc w:val="both"/>
      </w:pPr>
      <w:r w:rsidRPr="00DE225D">
        <w:t>Další spolupráce je v sociální oblasti, s</w:t>
      </w:r>
      <w:r>
        <w:t> </w:t>
      </w:r>
      <w:r w:rsidRPr="00DE225D">
        <w:t xml:space="preserve"> poskytovatel</w:t>
      </w:r>
      <w:r>
        <w:t>em</w:t>
      </w:r>
      <w:r w:rsidRPr="00DE225D">
        <w:t xml:space="preserve"> sociálních služeb v daném regionu – </w:t>
      </w:r>
      <w:proofErr w:type="gramStart"/>
      <w:r w:rsidRPr="00DE225D">
        <w:t xml:space="preserve">DOBROMYSL z. </w:t>
      </w:r>
      <w:proofErr w:type="spellStart"/>
      <w:r w:rsidRPr="00DE225D">
        <w:t>ú.</w:t>
      </w:r>
      <w:proofErr w:type="spellEnd"/>
      <w:r w:rsidRPr="00DE225D">
        <w:t>, Beroun</w:t>
      </w:r>
      <w:proofErr w:type="gramEnd"/>
      <w:r w:rsidRPr="00DE225D">
        <w:t>, Centrum pro neslyšící a nedoslýchavé pro Prahu</w:t>
      </w:r>
      <w:r>
        <w:t xml:space="preserve"> </w:t>
      </w:r>
      <w:r w:rsidRPr="00DE225D">
        <w:t>a Středočeský kraj.</w:t>
      </w:r>
    </w:p>
    <w:p w:rsidR="002D4224" w:rsidRPr="00DE225D" w:rsidRDefault="002D4224" w:rsidP="002D4224">
      <w:pPr>
        <w:pStyle w:val="Zpat"/>
        <w:tabs>
          <w:tab w:val="clear" w:pos="4536"/>
          <w:tab w:val="clear" w:pos="9072"/>
          <w:tab w:val="left" w:pos="360"/>
        </w:tabs>
        <w:ind w:left="360"/>
        <w:jc w:val="both"/>
      </w:pPr>
      <w:r w:rsidRPr="00DE225D">
        <w:t>S  OSSZ Beroun, s ČSSZ, s MÚ Beroun,</w:t>
      </w:r>
      <w:r>
        <w:t xml:space="preserve"> se Základními školami, s KHS SK Praha, územní pracoviště Beroun.</w:t>
      </w:r>
    </w:p>
    <w:p w:rsidR="002D4224" w:rsidRPr="00DE225D" w:rsidRDefault="002D4224" w:rsidP="002D4224">
      <w:pPr>
        <w:pStyle w:val="Zpat"/>
        <w:tabs>
          <w:tab w:val="clear" w:pos="4536"/>
          <w:tab w:val="clear" w:pos="9072"/>
          <w:tab w:val="left" w:pos="360"/>
        </w:tabs>
        <w:ind w:left="360"/>
        <w:jc w:val="both"/>
      </w:pPr>
      <w:r w:rsidRPr="00DE225D">
        <w:t>Jsme účastníky jedné z pracovních skupin Komunitního plánování v Berouně za sekci – Osoby se zdravotním postižením, která se pravidelně schází 2x do roka. Účastníme se jako uživatelé sociálních služeb.</w:t>
      </w:r>
    </w:p>
    <w:p w:rsidR="002D4224" w:rsidRPr="00DE225D" w:rsidRDefault="002D4224" w:rsidP="002D4224">
      <w:pPr>
        <w:pStyle w:val="Zpat"/>
        <w:numPr>
          <w:ilvl w:val="0"/>
          <w:numId w:val="11"/>
        </w:numPr>
        <w:tabs>
          <w:tab w:val="clear" w:pos="4536"/>
          <w:tab w:val="clear" w:pos="9072"/>
          <w:tab w:val="left" w:pos="0"/>
          <w:tab w:val="num" w:pos="480"/>
        </w:tabs>
        <w:spacing w:before="120" w:after="120"/>
        <w:jc w:val="both"/>
      </w:pPr>
      <w:r w:rsidRPr="00DE225D">
        <w:t>Aktivity DD uspořádané pro veřejnost –</w:t>
      </w:r>
      <w:r>
        <w:t xml:space="preserve"> Den otevřených dveří </w:t>
      </w:r>
      <w:proofErr w:type="gramStart"/>
      <w:r>
        <w:t>15.5.2023</w:t>
      </w:r>
      <w:proofErr w:type="gramEnd"/>
      <w:r>
        <w:t>, setkání a předání velikonočních výrobků pro Domov</w:t>
      </w:r>
      <w:r w:rsidRPr="008A3E7A">
        <w:t xml:space="preserve"> pro seni</w:t>
      </w:r>
      <w:r>
        <w:t>ory T. G. M.</w:t>
      </w:r>
      <w:r w:rsidRPr="008A3E7A">
        <w:t> </w:t>
      </w:r>
      <w:r>
        <w:t>Beroun</w:t>
      </w:r>
      <w:r w:rsidRPr="008A3E7A">
        <w:t>.</w:t>
      </w:r>
    </w:p>
    <w:p w:rsidR="002D4224" w:rsidRPr="002432C8" w:rsidRDefault="002D4224" w:rsidP="002D4224">
      <w:pPr>
        <w:pStyle w:val="Zpat"/>
        <w:numPr>
          <w:ilvl w:val="0"/>
          <w:numId w:val="11"/>
        </w:numPr>
        <w:tabs>
          <w:tab w:val="clear" w:pos="4536"/>
          <w:tab w:val="clear" w:pos="9072"/>
          <w:tab w:val="left" w:pos="0"/>
          <w:tab w:val="num" w:pos="480"/>
        </w:tabs>
        <w:spacing w:before="120" w:after="120"/>
        <w:jc w:val="both"/>
        <w:rPr>
          <w:b/>
        </w:rPr>
      </w:pPr>
      <w:r w:rsidRPr="002432C8">
        <w:rPr>
          <w:b/>
        </w:rPr>
        <w:lastRenderedPageBreak/>
        <w:t>Další akce nebo činnosti</w:t>
      </w:r>
      <w:r>
        <w:rPr>
          <w:b/>
        </w:rPr>
        <w:t>:</w:t>
      </w:r>
    </w:p>
    <w:p w:rsidR="002D4224" w:rsidRDefault="002D4224" w:rsidP="002D4224">
      <w:pPr>
        <w:pStyle w:val="Zpat"/>
        <w:numPr>
          <w:ilvl w:val="0"/>
          <w:numId w:val="9"/>
        </w:numPr>
        <w:tabs>
          <w:tab w:val="clear" w:pos="4536"/>
          <w:tab w:val="clear" w:pos="9072"/>
          <w:tab w:val="left" w:pos="0"/>
        </w:tabs>
        <w:ind w:hanging="357"/>
        <w:jc w:val="both"/>
      </w:pPr>
      <w:r>
        <w:t>odlehčovací pobyt Kořenov</w:t>
      </w:r>
    </w:p>
    <w:p w:rsidR="002D4224" w:rsidRPr="00DE225D" w:rsidRDefault="002D4224" w:rsidP="002D4224">
      <w:pPr>
        <w:pStyle w:val="Zpat"/>
        <w:numPr>
          <w:ilvl w:val="0"/>
          <w:numId w:val="9"/>
        </w:numPr>
        <w:tabs>
          <w:tab w:val="clear" w:pos="4536"/>
          <w:tab w:val="clear" w:pos="9072"/>
          <w:tab w:val="left" w:pos="0"/>
        </w:tabs>
        <w:ind w:hanging="357"/>
        <w:jc w:val="both"/>
      </w:pPr>
      <w:proofErr w:type="spellStart"/>
      <w:r w:rsidRPr="00DE225D">
        <w:t>Cannisterapeutický</w:t>
      </w:r>
      <w:proofErr w:type="spellEnd"/>
      <w:r w:rsidRPr="00DE225D">
        <w:t xml:space="preserve"> pobyt</w:t>
      </w:r>
      <w:r>
        <w:t xml:space="preserve"> Cheznovice – 9/2022, 5/2023</w:t>
      </w:r>
    </w:p>
    <w:p w:rsidR="002D4224" w:rsidRPr="00DE225D" w:rsidRDefault="002D4224" w:rsidP="002D4224">
      <w:pPr>
        <w:pStyle w:val="Zpat"/>
        <w:numPr>
          <w:ilvl w:val="0"/>
          <w:numId w:val="9"/>
        </w:numPr>
        <w:tabs>
          <w:tab w:val="clear" w:pos="4536"/>
          <w:tab w:val="clear" w:pos="9072"/>
          <w:tab w:val="left" w:pos="0"/>
        </w:tabs>
        <w:ind w:hanging="357"/>
        <w:jc w:val="both"/>
      </w:pPr>
      <w:proofErr w:type="spellStart"/>
      <w:r w:rsidRPr="00DE225D">
        <w:t>Hel</w:t>
      </w:r>
      <w:r>
        <w:t>l</w:t>
      </w:r>
      <w:r w:rsidRPr="00DE225D">
        <w:t>oweenský</w:t>
      </w:r>
      <w:proofErr w:type="spellEnd"/>
      <w:r w:rsidRPr="00DE225D">
        <w:t xml:space="preserve"> karneval pro děti v DD</w:t>
      </w:r>
    </w:p>
    <w:p w:rsidR="002D4224" w:rsidRPr="00DE225D" w:rsidRDefault="002D4224" w:rsidP="002D4224">
      <w:pPr>
        <w:pStyle w:val="Zpat"/>
        <w:numPr>
          <w:ilvl w:val="0"/>
          <w:numId w:val="9"/>
        </w:numPr>
        <w:tabs>
          <w:tab w:val="clear" w:pos="4536"/>
          <w:tab w:val="clear" w:pos="9072"/>
          <w:tab w:val="left" w:pos="0"/>
        </w:tabs>
        <w:ind w:hanging="357"/>
        <w:jc w:val="both"/>
      </w:pPr>
      <w:r w:rsidRPr="00DE225D">
        <w:t>Mikulášská besídka</w:t>
      </w:r>
      <w:r>
        <w:t xml:space="preserve"> Příbram – akce KÚSK pro děti z DD</w:t>
      </w:r>
    </w:p>
    <w:p w:rsidR="002D4224" w:rsidRPr="002432C8" w:rsidRDefault="002D4224" w:rsidP="002D4224">
      <w:pPr>
        <w:pStyle w:val="Zpat"/>
        <w:numPr>
          <w:ilvl w:val="0"/>
          <w:numId w:val="9"/>
        </w:numPr>
        <w:tabs>
          <w:tab w:val="clear" w:pos="4536"/>
          <w:tab w:val="clear" w:pos="9072"/>
          <w:tab w:val="left" w:pos="0"/>
        </w:tabs>
        <w:ind w:hanging="357"/>
        <w:jc w:val="both"/>
      </w:pPr>
      <w:r w:rsidRPr="00DE225D">
        <w:t xml:space="preserve">účast DD na vánočních charitativních projektech (Daruj hračku, </w:t>
      </w:r>
      <w:r w:rsidRPr="002432C8">
        <w:t xml:space="preserve">Strom splněných přání Tesco, Strom splněných přání </w:t>
      </w:r>
      <w:proofErr w:type="spellStart"/>
      <w:r w:rsidRPr="002432C8">
        <w:t>Mubea</w:t>
      </w:r>
      <w:proofErr w:type="spellEnd"/>
      <w:r w:rsidRPr="002432C8">
        <w:t>, Milý ježíšku</w:t>
      </w:r>
      <w:r>
        <w:t>, DHL  Expres projekt</w:t>
      </w:r>
      <w:r w:rsidRPr="002432C8">
        <w:t>)</w:t>
      </w:r>
    </w:p>
    <w:p w:rsidR="002D4224" w:rsidRPr="00CC3934" w:rsidRDefault="002D4224" w:rsidP="002D4224">
      <w:pPr>
        <w:pStyle w:val="Zpat"/>
        <w:numPr>
          <w:ilvl w:val="0"/>
          <w:numId w:val="9"/>
        </w:numPr>
        <w:tabs>
          <w:tab w:val="clear" w:pos="4536"/>
          <w:tab w:val="clear" w:pos="9072"/>
          <w:tab w:val="left" w:pos="0"/>
        </w:tabs>
        <w:ind w:hanging="357"/>
        <w:jc w:val="both"/>
      </w:pPr>
      <w:r>
        <w:t xml:space="preserve">jarní a zimní společné setkání  Domova pro seniory </w:t>
      </w:r>
      <w:proofErr w:type="gramStart"/>
      <w:r>
        <w:t>T.G.M.</w:t>
      </w:r>
      <w:proofErr w:type="gramEnd"/>
      <w:r>
        <w:t xml:space="preserve"> </w:t>
      </w:r>
    </w:p>
    <w:p w:rsidR="002D4224" w:rsidRPr="00DE225D" w:rsidRDefault="002D4224" w:rsidP="002D4224">
      <w:pPr>
        <w:pStyle w:val="Zpat"/>
        <w:numPr>
          <w:ilvl w:val="0"/>
          <w:numId w:val="9"/>
        </w:numPr>
        <w:tabs>
          <w:tab w:val="clear" w:pos="4536"/>
          <w:tab w:val="clear" w:pos="9072"/>
          <w:tab w:val="left" w:pos="0"/>
        </w:tabs>
        <w:ind w:hanging="357"/>
        <w:jc w:val="both"/>
      </w:pPr>
      <w:r>
        <w:rPr>
          <w:rFonts w:cs="Calibri"/>
        </w:rPr>
        <w:t>Divadlo Příbram – akce KÚSK pro děti z DD</w:t>
      </w:r>
    </w:p>
    <w:p w:rsidR="002D4224" w:rsidRPr="00DE225D" w:rsidRDefault="002D4224" w:rsidP="002D4224">
      <w:pPr>
        <w:pStyle w:val="Zpat"/>
        <w:numPr>
          <w:ilvl w:val="0"/>
          <w:numId w:val="9"/>
        </w:numPr>
        <w:tabs>
          <w:tab w:val="clear" w:pos="4536"/>
          <w:tab w:val="clear" w:pos="9072"/>
          <w:tab w:val="left" w:pos="0"/>
        </w:tabs>
        <w:ind w:hanging="357"/>
        <w:jc w:val="both"/>
      </w:pPr>
      <w:r>
        <w:t xml:space="preserve">spolupráce se </w:t>
      </w:r>
      <w:r w:rsidRPr="00DE225D">
        <w:t>S</w:t>
      </w:r>
      <w:r>
        <w:t xml:space="preserve">DH </w:t>
      </w:r>
      <w:r w:rsidRPr="00DE225D">
        <w:t>Dobřichovice</w:t>
      </w:r>
      <w:r>
        <w:t xml:space="preserve"> – akce pořádané pro děti </w:t>
      </w:r>
    </w:p>
    <w:p w:rsidR="002D4224" w:rsidRPr="00DE225D" w:rsidRDefault="002D4224" w:rsidP="002D4224">
      <w:pPr>
        <w:pStyle w:val="Zpat"/>
        <w:numPr>
          <w:ilvl w:val="0"/>
          <w:numId w:val="9"/>
        </w:numPr>
        <w:tabs>
          <w:tab w:val="clear" w:pos="4536"/>
          <w:tab w:val="clear" w:pos="9072"/>
          <w:tab w:val="left" w:pos="0"/>
        </w:tabs>
        <w:ind w:hanging="357"/>
        <w:jc w:val="both"/>
      </w:pPr>
      <w:r w:rsidRPr="00DE225D">
        <w:t xml:space="preserve">Letní pobyty – </w:t>
      </w:r>
      <w:r>
        <w:t>tábor Úhlavka</w:t>
      </w:r>
      <w:r w:rsidRPr="00DE225D">
        <w:t>, 2x odlehčovací pobyt (Poslův mlýn), příměstské tábory</w:t>
      </w:r>
      <w:r>
        <w:t>, LDT Nadace Společné kroky</w:t>
      </w:r>
    </w:p>
    <w:p w:rsidR="002D4224" w:rsidRDefault="002D4224" w:rsidP="002D4224">
      <w:pPr>
        <w:pStyle w:val="Zpat"/>
        <w:numPr>
          <w:ilvl w:val="0"/>
          <w:numId w:val="9"/>
        </w:numPr>
        <w:tabs>
          <w:tab w:val="clear" w:pos="4536"/>
          <w:tab w:val="clear" w:pos="9072"/>
          <w:tab w:val="left" w:pos="0"/>
        </w:tabs>
        <w:ind w:hanging="357"/>
        <w:jc w:val="both"/>
      </w:pPr>
      <w:r>
        <w:t>pobyty na chalupě v Čenkově</w:t>
      </w:r>
    </w:p>
    <w:p w:rsidR="002D4224" w:rsidRPr="00DE225D" w:rsidRDefault="002D4224" w:rsidP="002D4224">
      <w:pPr>
        <w:pStyle w:val="Zpat"/>
        <w:numPr>
          <w:ilvl w:val="0"/>
          <w:numId w:val="9"/>
        </w:numPr>
        <w:tabs>
          <w:tab w:val="clear" w:pos="4536"/>
          <w:tab w:val="clear" w:pos="9072"/>
          <w:tab w:val="left" w:pos="0"/>
        </w:tabs>
        <w:ind w:hanging="357"/>
        <w:jc w:val="both"/>
      </w:pPr>
      <w:r>
        <w:t xml:space="preserve">HOP Aréna – </w:t>
      </w:r>
      <w:proofErr w:type="spellStart"/>
      <w:r>
        <w:t>Jump</w:t>
      </w:r>
      <w:proofErr w:type="spellEnd"/>
      <w:r>
        <w:t xml:space="preserve"> aréna Tábor</w:t>
      </w:r>
    </w:p>
    <w:p w:rsidR="002D4224" w:rsidRDefault="002D4224" w:rsidP="002D4224">
      <w:pPr>
        <w:pStyle w:val="Zpat"/>
        <w:numPr>
          <w:ilvl w:val="0"/>
          <w:numId w:val="9"/>
        </w:numPr>
        <w:tabs>
          <w:tab w:val="clear" w:pos="4536"/>
          <w:tab w:val="clear" w:pos="9072"/>
          <w:tab w:val="left" w:pos="0"/>
        </w:tabs>
        <w:ind w:hanging="357"/>
        <w:jc w:val="both"/>
      </w:pPr>
      <w:r w:rsidRPr="00DE225D">
        <w:t xml:space="preserve">Další </w:t>
      </w:r>
      <w:r>
        <w:t xml:space="preserve">oblastní </w:t>
      </w:r>
      <w:r w:rsidRPr="00DE225D">
        <w:t>kulturní a z</w:t>
      </w:r>
      <w:r>
        <w:t>ábavné</w:t>
      </w:r>
      <w:r w:rsidRPr="00DE225D">
        <w:t xml:space="preserve"> akce (návštěva cirkusů,</w:t>
      </w:r>
      <w:r>
        <w:t xml:space="preserve"> kolotočů, kina, koncertů)</w:t>
      </w:r>
    </w:p>
    <w:p w:rsidR="002D4224" w:rsidRDefault="002D4224" w:rsidP="002D4224">
      <w:pPr>
        <w:pStyle w:val="Zpat"/>
        <w:numPr>
          <w:ilvl w:val="0"/>
          <w:numId w:val="9"/>
        </w:numPr>
        <w:tabs>
          <w:tab w:val="clear" w:pos="4536"/>
          <w:tab w:val="clear" w:pos="9072"/>
          <w:tab w:val="left" w:pos="0"/>
        </w:tabs>
        <w:ind w:hanging="357"/>
        <w:jc w:val="both"/>
      </w:pPr>
      <w:r>
        <w:t>výlety</w:t>
      </w:r>
      <w:r w:rsidRPr="00DE225D">
        <w:t xml:space="preserve"> </w:t>
      </w:r>
      <w:r>
        <w:t>a sportovní akce hokejbal</w:t>
      </w:r>
    </w:p>
    <w:p w:rsidR="002D4224" w:rsidRPr="00DE225D" w:rsidRDefault="002D4224" w:rsidP="002D4224">
      <w:pPr>
        <w:pStyle w:val="Zpat"/>
        <w:numPr>
          <w:ilvl w:val="0"/>
          <w:numId w:val="9"/>
        </w:numPr>
        <w:tabs>
          <w:tab w:val="clear" w:pos="4536"/>
          <w:tab w:val="clear" w:pos="9072"/>
          <w:tab w:val="left" w:pos="0"/>
        </w:tabs>
        <w:ind w:hanging="357"/>
        <w:jc w:val="both"/>
      </w:pPr>
      <w:r>
        <w:t xml:space="preserve">Skautský oddíl – pravidelná docházka, účast na víkendových pobytech, táborech </w:t>
      </w:r>
    </w:p>
    <w:p w:rsidR="002D4224" w:rsidRDefault="002D4224" w:rsidP="002D4224">
      <w:pPr>
        <w:pStyle w:val="Zpat"/>
        <w:tabs>
          <w:tab w:val="clear" w:pos="4536"/>
          <w:tab w:val="clear" w:pos="9072"/>
          <w:tab w:val="left" w:pos="0"/>
        </w:tabs>
        <w:jc w:val="both"/>
        <w:rPr>
          <w:b/>
        </w:rPr>
      </w:pPr>
    </w:p>
    <w:p w:rsidR="002D4224" w:rsidRDefault="002D4224" w:rsidP="002D4224">
      <w:pPr>
        <w:pStyle w:val="Zpat"/>
        <w:tabs>
          <w:tab w:val="clear" w:pos="4536"/>
          <w:tab w:val="clear" w:pos="9072"/>
          <w:tab w:val="left" w:pos="0"/>
        </w:tabs>
        <w:jc w:val="both"/>
        <w:rPr>
          <w:b/>
        </w:rPr>
      </w:pPr>
      <w:r w:rsidRPr="00DE225D">
        <w:rPr>
          <w:b/>
        </w:rPr>
        <w:t xml:space="preserve">Pedagogické praxe a stáže, dobrovolnické činnosti: </w:t>
      </w:r>
    </w:p>
    <w:p w:rsidR="002D4224" w:rsidRDefault="002D4224" w:rsidP="002D4224">
      <w:pPr>
        <w:pStyle w:val="Zpat"/>
        <w:tabs>
          <w:tab w:val="clear" w:pos="4536"/>
          <w:tab w:val="clear" w:pos="9072"/>
          <w:tab w:val="left" w:pos="0"/>
        </w:tabs>
        <w:jc w:val="both"/>
        <w:rPr>
          <w:b/>
        </w:rPr>
      </w:pPr>
    </w:p>
    <w:p w:rsidR="002D4224" w:rsidRPr="002746B9" w:rsidRDefault="002D4224" w:rsidP="002D4224">
      <w:pPr>
        <w:pStyle w:val="Zpat"/>
        <w:tabs>
          <w:tab w:val="clear" w:pos="4536"/>
          <w:tab w:val="clear" w:pos="9072"/>
          <w:tab w:val="left" w:pos="0"/>
        </w:tabs>
        <w:jc w:val="both"/>
      </w:pPr>
      <w:proofErr w:type="spellStart"/>
      <w:r w:rsidRPr="002746B9">
        <w:t>Pg</w:t>
      </w:r>
      <w:proofErr w:type="spellEnd"/>
      <w:r w:rsidRPr="002746B9">
        <w:t xml:space="preserve"> praxe: 2</w:t>
      </w:r>
    </w:p>
    <w:p w:rsidR="002D4224" w:rsidRPr="004661E4" w:rsidRDefault="002D4224" w:rsidP="002D4224">
      <w:pPr>
        <w:pStyle w:val="Zpat"/>
        <w:tabs>
          <w:tab w:val="clear" w:pos="4536"/>
          <w:tab w:val="clear" w:pos="9072"/>
          <w:tab w:val="left" w:pos="0"/>
        </w:tabs>
        <w:jc w:val="both"/>
      </w:pPr>
      <w:r w:rsidRPr="004661E4">
        <w:t xml:space="preserve">praxe sociální </w:t>
      </w:r>
      <w:proofErr w:type="spellStart"/>
      <w:r w:rsidRPr="004661E4">
        <w:t>pr</w:t>
      </w:r>
      <w:proofErr w:type="spellEnd"/>
      <w:r w:rsidRPr="004661E4">
        <w:t xml:space="preserve">.: 1 </w:t>
      </w:r>
    </w:p>
    <w:p w:rsidR="002D4224" w:rsidRPr="002746B9" w:rsidRDefault="002D4224" w:rsidP="002D4224">
      <w:pPr>
        <w:pStyle w:val="Zpat"/>
        <w:tabs>
          <w:tab w:val="clear" w:pos="4536"/>
          <w:tab w:val="clear" w:pos="9072"/>
          <w:tab w:val="left" w:pos="0"/>
        </w:tabs>
        <w:jc w:val="both"/>
      </w:pPr>
      <w:r w:rsidRPr="002746B9">
        <w:t>Stáže: 2</w:t>
      </w:r>
    </w:p>
    <w:p w:rsidR="002D4224" w:rsidRPr="004661E4" w:rsidRDefault="002D4224" w:rsidP="002D4224">
      <w:pPr>
        <w:pStyle w:val="Zpat"/>
        <w:tabs>
          <w:tab w:val="clear" w:pos="4536"/>
          <w:tab w:val="clear" w:pos="9072"/>
          <w:tab w:val="left" w:pos="0"/>
        </w:tabs>
        <w:jc w:val="both"/>
      </w:pPr>
      <w:r w:rsidRPr="004661E4">
        <w:t>Dobrovolnická činnost:  5</w:t>
      </w:r>
    </w:p>
    <w:p w:rsidR="002D4224" w:rsidRPr="00154369" w:rsidRDefault="002D4224" w:rsidP="002D4224">
      <w:pPr>
        <w:pStyle w:val="Zpat"/>
        <w:numPr>
          <w:ilvl w:val="0"/>
          <w:numId w:val="11"/>
        </w:numPr>
        <w:tabs>
          <w:tab w:val="clear" w:pos="4536"/>
          <w:tab w:val="clear" w:pos="9072"/>
          <w:tab w:val="left" w:pos="0"/>
          <w:tab w:val="num" w:pos="480"/>
        </w:tabs>
        <w:spacing w:before="120" w:after="120"/>
        <w:jc w:val="both"/>
        <w:rPr>
          <w:b/>
        </w:rPr>
      </w:pPr>
      <w:r w:rsidRPr="002C5B9A">
        <w:rPr>
          <w:b/>
        </w:rPr>
        <w:t>Programy a projekty</w:t>
      </w:r>
    </w:p>
    <w:p w:rsidR="002D4224" w:rsidRPr="00DE225D" w:rsidRDefault="002D4224" w:rsidP="002D4224">
      <w:pPr>
        <w:widowControl w:val="0"/>
        <w:numPr>
          <w:ilvl w:val="1"/>
          <w:numId w:val="39"/>
        </w:numPr>
        <w:tabs>
          <w:tab w:val="clear" w:pos="1080"/>
          <w:tab w:val="num" w:pos="567"/>
        </w:tabs>
        <w:autoSpaceDE w:val="0"/>
        <w:autoSpaceDN w:val="0"/>
        <w:adjustRightInd w:val="0"/>
        <w:ind w:left="851" w:hanging="567"/>
        <w:jc w:val="both"/>
      </w:pPr>
      <w:r w:rsidRPr="00DE225D">
        <w:t>předložení projektů v rámci programů EU, realizace projektů v rámci programů EU</w:t>
      </w:r>
      <w:r w:rsidRPr="00C96B1C">
        <w:rPr>
          <w:b/>
        </w:rPr>
        <w:t>- 0</w:t>
      </w:r>
    </w:p>
    <w:p w:rsidR="002D4224" w:rsidRPr="00DE225D" w:rsidRDefault="002D4224" w:rsidP="002D4224">
      <w:pPr>
        <w:widowControl w:val="0"/>
        <w:numPr>
          <w:ilvl w:val="1"/>
          <w:numId w:val="39"/>
        </w:numPr>
        <w:tabs>
          <w:tab w:val="clear" w:pos="1080"/>
          <w:tab w:val="num" w:pos="567"/>
        </w:tabs>
        <w:autoSpaceDE w:val="0"/>
        <w:autoSpaceDN w:val="0"/>
        <w:adjustRightInd w:val="0"/>
        <w:ind w:left="851" w:hanging="567"/>
        <w:jc w:val="both"/>
      </w:pPr>
      <w:r w:rsidRPr="00DE225D">
        <w:t xml:space="preserve">zapojení </w:t>
      </w:r>
      <w:r w:rsidRPr="00C96B1C">
        <w:t>SVČ d</w:t>
      </w:r>
      <w:r w:rsidRPr="00DE225D">
        <w:t xml:space="preserve">o rozvojových programů MŠMT </w:t>
      </w:r>
      <w:r w:rsidRPr="00C96B1C">
        <w:rPr>
          <w:b/>
        </w:rPr>
        <w:t>- 0</w:t>
      </w:r>
    </w:p>
    <w:p w:rsidR="002D4224" w:rsidRPr="00C96B1C" w:rsidRDefault="002D4224" w:rsidP="002D4224">
      <w:pPr>
        <w:widowControl w:val="0"/>
        <w:numPr>
          <w:ilvl w:val="1"/>
          <w:numId w:val="39"/>
        </w:numPr>
        <w:tabs>
          <w:tab w:val="clear" w:pos="1080"/>
          <w:tab w:val="num" w:pos="567"/>
        </w:tabs>
        <w:autoSpaceDE w:val="0"/>
        <w:autoSpaceDN w:val="0"/>
        <w:adjustRightInd w:val="0"/>
        <w:ind w:left="851" w:hanging="567"/>
        <w:jc w:val="both"/>
        <w:rPr>
          <w:b/>
        </w:rPr>
      </w:pPr>
      <w:r w:rsidRPr="00DE225D">
        <w:t xml:space="preserve">zapojení </w:t>
      </w:r>
      <w:r w:rsidRPr="00C96B1C">
        <w:t>SVČ</w:t>
      </w:r>
      <w:r w:rsidRPr="00DE225D">
        <w:t xml:space="preserve"> do programů a projektů vyhlášených Středočeským krajem </w:t>
      </w:r>
      <w:r w:rsidRPr="00C96B1C">
        <w:rPr>
          <w:b/>
        </w:rPr>
        <w:t xml:space="preserve">– </w:t>
      </w:r>
      <w:r>
        <w:rPr>
          <w:b/>
        </w:rPr>
        <w:t>0</w:t>
      </w:r>
    </w:p>
    <w:p w:rsidR="002D4224" w:rsidRDefault="002D4224" w:rsidP="002D4224">
      <w:pPr>
        <w:widowControl w:val="0"/>
        <w:numPr>
          <w:ilvl w:val="1"/>
          <w:numId w:val="39"/>
        </w:numPr>
        <w:tabs>
          <w:tab w:val="clear" w:pos="1080"/>
          <w:tab w:val="num" w:pos="567"/>
        </w:tabs>
        <w:autoSpaceDE w:val="0"/>
        <w:autoSpaceDN w:val="0"/>
        <w:adjustRightInd w:val="0"/>
        <w:ind w:left="851" w:hanging="567"/>
        <w:jc w:val="both"/>
        <w:rPr>
          <w:b/>
        </w:rPr>
      </w:pPr>
      <w:r w:rsidRPr="00DE225D">
        <w:t xml:space="preserve">zapojení </w:t>
      </w:r>
      <w:r w:rsidRPr="00C96B1C">
        <w:t>SVČ</w:t>
      </w:r>
      <w:r w:rsidRPr="00DE225D">
        <w:t xml:space="preserve"> do programů a projektů vyhlášených dalšími subjekty</w:t>
      </w:r>
      <w:r>
        <w:t xml:space="preserve"> </w:t>
      </w:r>
      <w:r>
        <w:rPr>
          <w:b/>
        </w:rPr>
        <w:t>- 6</w:t>
      </w:r>
    </w:p>
    <w:p w:rsidR="002D4224" w:rsidRPr="00C96B1C" w:rsidRDefault="002D4224" w:rsidP="002D4224">
      <w:pPr>
        <w:widowControl w:val="0"/>
        <w:autoSpaceDE w:val="0"/>
        <w:autoSpaceDN w:val="0"/>
        <w:adjustRightInd w:val="0"/>
        <w:ind w:left="851"/>
        <w:jc w:val="both"/>
        <w:rPr>
          <w:b/>
        </w:rPr>
      </w:pPr>
    </w:p>
    <w:p w:rsidR="002D4224" w:rsidRDefault="002D4224" w:rsidP="002D4224">
      <w:pPr>
        <w:pStyle w:val="Zpat"/>
        <w:numPr>
          <w:ilvl w:val="0"/>
          <w:numId w:val="46"/>
        </w:numPr>
        <w:tabs>
          <w:tab w:val="clear" w:pos="4536"/>
          <w:tab w:val="clear" w:pos="9072"/>
          <w:tab w:val="left" w:pos="0"/>
        </w:tabs>
        <w:spacing w:before="120"/>
        <w:jc w:val="both"/>
        <w:rPr>
          <w:b/>
          <w:bCs/>
        </w:rPr>
      </w:pPr>
      <w:r w:rsidRPr="00F52666">
        <w:rPr>
          <w:b/>
          <w:bCs/>
        </w:rPr>
        <w:t>Programy</w:t>
      </w:r>
      <w:r>
        <w:rPr>
          <w:b/>
          <w:bCs/>
        </w:rPr>
        <w:t xml:space="preserve"> a projekty ve školním roce 2022</w:t>
      </w:r>
      <w:r w:rsidRPr="00F52666">
        <w:rPr>
          <w:b/>
          <w:bCs/>
        </w:rPr>
        <w:t>/202</w:t>
      </w:r>
      <w:r>
        <w:rPr>
          <w:b/>
          <w:bCs/>
        </w:rPr>
        <w:t>3</w:t>
      </w:r>
    </w:p>
    <w:p w:rsidR="002D4224" w:rsidRPr="00620097" w:rsidRDefault="002D4224" w:rsidP="002D4224">
      <w:pPr>
        <w:pStyle w:val="Zpat"/>
        <w:tabs>
          <w:tab w:val="clear" w:pos="4536"/>
          <w:tab w:val="clear" w:pos="9072"/>
          <w:tab w:val="left" w:pos="0"/>
        </w:tabs>
        <w:spacing w:before="120"/>
        <w:ind w:left="1080"/>
        <w:jc w:val="both"/>
        <w:rPr>
          <w:b/>
          <w:bCs/>
        </w:rPr>
      </w:pP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2384"/>
        <w:gridCol w:w="2113"/>
        <w:gridCol w:w="1834"/>
        <w:gridCol w:w="2116"/>
      </w:tblGrid>
      <w:tr w:rsidR="002D4224" w:rsidTr="0025435C">
        <w:trPr>
          <w:trHeight w:val="1249"/>
          <w:jc w:val="center"/>
        </w:trPr>
        <w:tc>
          <w:tcPr>
            <w:tcW w:w="1351" w:type="dxa"/>
            <w:shd w:val="clear" w:color="auto" w:fill="F2F2F2"/>
          </w:tcPr>
          <w:p w:rsidR="002D4224" w:rsidRPr="00D54F15" w:rsidRDefault="002D4224" w:rsidP="0025435C">
            <w:pPr>
              <w:spacing w:before="120" w:after="120"/>
              <w:ind w:left="34"/>
              <w:jc w:val="center"/>
              <w:rPr>
                <w:b/>
                <w:sz w:val="20"/>
                <w:szCs w:val="20"/>
              </w:rPr>
            </w:pPr>
            <w:r w:rsidRPr="00D54F15">
              <w:rPr>
                <w:b/>
                <w:sz w:val="20"/>
                <w:szCs w:val="20"/>
              </w:rPr>
              <w:t>Vyhlašovatel programu (projektu)</w:t>
            </w:r>
          </w:p>
        </w:tc>
        <w:tc>
          <w:tcPr>
            <w:tcW w:w="2384" w:type="dxa"/>
            <w:shd w:val="clear" w:color="auto" w:fill="F2F2F2"/>
          </w:tcPr>
          <w:p w:rsidR="002D4224" w:rsidRPr="00D54F15" w:rsidRDefault="002D4224" w:rsidP="0025435C">
            <w:pPr>
              <w:spacing w:before="120" w:after="120"/>
              <w:jc w:val="center"/>
              <w:rPr>
                <w:b/>
                <w:sz w:val="20"/>
                <w:szCs w:val="20"/>
              </w:rPr>
            </w:pPr>
            <w:r w:rsidRPr="00D54F15">
              <w:rPr>
                <w:b/>
                <w:sz w:val="20"/>
                <w:szCs w:val="20"/>
              </w:rPr>
              <w:t>Název a stručná charakteristika podaného (schváleného) projektu</w:t>
            </w:r>
          </w:p>
        </w:tc>
        <w:tc>
          <w:tcPr>
            <w:tcW w:w="2113" w:type="dxa"/>
            <w:shd w:val="clear" w:color="auto" w:fill="F2F2F2"/>
          </w:tcPr>
          <w:p w:rsidR="002D4224" w:rsidRPr="00D54F15" w:rsidRDefault="002D4224" w:rsidP="0025435C">
            <w:pPr>
              <w:spacing w:before="120" w:after="120"/>
              <w:jc w:val="center"/>
              <w:rPr>
                <w:b/>
                <w:sz w:val="20"/>
                <w:szCs w:val="20"/>
              </w:rPr>
            </w:pPr>
            <w:r w:rsidRPr="00D54F15">
              <w:rPr>
                <w:b/>
                <w:sz w:val="20"/>
                <w:szCs w:val="20"/>
              </w:rPr>
              <w:t>Schválená finanční podpora, finanční spoluúčast kraje, vlastní či jiné finanční zdroje</w:t>
            </w:r>
          </w:p>
        </w:tc>
        <w:tc>
          <w:tcPr>
            <w:tcW w:w="1834" w:type="dxa"/>
            <w:shd w:val="clear" w:color="auto" w:fill="F2F2F2"/>
          </w:tcPr>
          <w:p w:rsidR="002D4224" w:rsidRPr="00D54F15" w:rsidRDefault="002D4224" w:rsidP="0025435C">
            <w:pPr>
              <w:spacing w:before="120" w:after="120"/>
              <w:jc w:val="center"/>
              <w:rPr>
                <w:b/>
                <w:sz w:val="20"/>
                <w:szCs w:val="20"/>
              </w:rPr>
            </w:pPr>
            <w:r w:rsidRPr="00D54F15">
              <w:rPr>
                <w:b/>
                <w:sz w:val="20"/>
                <w:szCs w:val="20"/>
              </w:rPr>
              <w:t>Průběh realizace, čerpané finanční prostředky</w:t>
            </w:r>
          </w:p>
        </w:tc>
        <w:tc>
          <w:tcPr>
            <w:tcW w:w="2116" w:type="dxa"/>
            <w:shd w:val="clear" w:color="auto" w:fill="F2F2F2"/>
          </w:tcPr>
          <w:p w:rsidR="002D4224" w:rsidRPr="00D54F15" w:rsidRDefault="002D4224" w:rsidP="0025435C">
            <w:pPr>
              <w:spacing w:before="120" w:after="120"/>
              <w:ind w:left="148" w:hanging="2"/>
              <w:jc w:val="center"/>
              <w:rPr>
                <w:b/>
                <w:sz w:val="20"/>
                <w:szCs w:val="20"/>
              </w:rPr>
            </w:pPr>
            <w:r w:rsidRPr="00D54F15">
              <w:rPr>
                <w:b/>
                <w:sz w:val="20"/>
                <w:szCs w:val="20"/>
              </w:rPr>
              <w:t>Zhodnocení přínosu projektu a jeho výsledky (pokud byl ukončen)</w:t>
            </w:r>
          </w:p>
        </w:tc>
      </w:tr>
      <w:tr w:rsidR="002D4224" w:rsidTr="0025435C">
        <w:trPr>
          <w:jc w:val="center"/>
        </w:trPr>
        <w:tc>
          <w:tcPr>
            <w:tcW w:w="1351" w:type="dxa"/>
            <w:shd w:val="clear" w:color="auto" w:fill="auto"/>
          </w:tcPr>
          <w:p w:rsidR="002D4224" w:rsidRPr="00DE225D" w:rsidRDefault="002D4224" w:rsidP="0025435C">
            <w:r>
              <w:t>Klub přátel a dětí DD</w:t>
            </w:r>
          </w:p>
        </w:tc>
        <w:tc>
          <w:tcPr>
            <w:tcW w:w="2384" w:type="dxa"/>
            <w:shd w:val="clear" w:color="auto" w:fill="auto"/>
          </w:tcPr>
          <w:p w:rsidR="002D4224" w:rsidRPr="00000171" w:rsidRDefault="002D4224" w:rsidP="0025435C">
            <w:r w:rsidRPr="00000171">
              <w:t>Vzdělávací aktivity pro děti z</w:t>
            </w:r>
            <w:r>
              <w:t> </w:t>
            </w:r>
            <w:r w:rsidRPr="00000171">
              <w:t>DD</w:t>
            </w:r>
          </w:p>
        </w:tc>
        <w:tc>
          <w:tcPr>
            <w:tcW w:w="2113" w:type="dxa"/>
            <w:shd w:val="clear" w:color="auto" w:fill="auto"/>
          </w:tcPr>
          <w:p w:rsidR="002D4224" w:rsidRPr="00000171" w:rsidRDefault="002D4224" w:rsidP="0025435C">
            <w:r w:rsidRPr="00000171">
              <w:t>30 000,-Kč</w:t>
            </w:r>
          </w:p>
        </w:tc>
        <w:tc>
          <w:tcPr>
            <w:tcW w:w="1834" w:type="dxa"/>
            <w:shd w:val="clear" w:color="auto" w:fill="auto"/>
          </w:tcPr>
          <w:p w:rsidR="002D4224" w:rsidRPr="00000171" w:rsidRDefault="002D4224" w:rsidP="0025435C">
            <w:r w:rsidRPr="00000171">
              <w:t>Částečné čerpání finančních prostředků</w:t>
            </w:r>
          </w:p>
        </w:tc>
        <w:tc>
          <w:tcPr>
            <w:tcW w:w="2116" w:type="dxa"/>
            <w:shd w:val="clear" w:color="auto" w:fill="auto"/>
          </w:tcPr>
          <w:p w:rsidR="002D4224" w:rsidRPr="00000171" w:rsidRDefault="002D4224" w:rsidP="0025435C">
            <w:r w:rsidRPr="00000171">
              <w:t>Projekt pokračuje</w:t>
            </w:r>
          </w:p>
        </w:tc>
      </w:tr>
      <w:tr w:rsidR="002D4224" w:rsidTr="0025435C">
        <w:trPr>
          <w:jc w:val="center"/>
        </w:trPr>
        <w:tc>
          <w:tcPr>
            <w:tcW w:w="1351" w:type="dxa"/>
            <w:shd w:val="clear" w:color="auto" w:fill="auto"/>
          </w:tcPr>
          <w:p w:rsidR="002D4224" w:rsidRDefault="002D4224" w:rsidP="0025435C">
            <w:proofErr w:type="spellStart"/>
            <w:r>
              <w:t>Mubea</w:t>
            </w:r>
            <w:proofErr w:type="spellEnd"/>
            <w:r>
              <w:t xml:space="preserve"> </w:t>
            </w:r>
          </w:p>
        </w:tc>
        <w:tc>
          <w:tcPr>
            <w:tcW w:w="2384" w:type="dxa"/>
            <w:shd w:val="clear" w:color="auto" w:fill="auto"/>
          </w:tcPr>
          <w:p w:rsidR="002D4224" w:rsidRPr="00000171" w:rsidRDefault="002D4224" w:rsidP="0025435C">
            <w:proofErr w:type="spellStart"/>
            <w:r w:rsidRPr="00000171">
              <w:t>Psychoedukační</w:t>
            </w:r>
            <w:proofErr w:type="spellEnd"/>
            <w:r w:rsidRPr="00000171">
              <w:t xml:space="preserve"> činnosti </w:t>
            </w:r>
          </w:p>
        </w:tc>
        <w:tc>
          <w:tcPr>
            <w:tcW w:w="2113" w:type="dxa"/>
            <w:shd w:val="clear" w:color="auto" w:fill="auto"/>
          </w:tcPr>
          <w:p w:rsidR="002D4224" w:rsidRPr="00000171" w:rsidRDefault="002D4224" w:rsidP="0025435C">
            <w:r w:rsidRPr="00000171">
              <w:t>10 000,-Kč</w:t>
            </w:r>
          </w:p>
        </w:tc>
        <w:tc>
          <w:tcPr>
            <w:tcW w:w="1834" w:type="dxa"/>
            <w:shd w:val="clear" w:color="auto" w:fill="auto"/>
          </w:tcPr>
          <w:p w:rsidR="002D4224" w:rsidRPr="00000171" w:rsidRDefault="002D4224" w:rsidP="0025435C">
            <w:r w:rsidRPr="00000171">
              <w:t>Finanční prostředky vyčerpány</w:t>
            </w:r>
          </w:p>
        </w:tc>
        <w:tc>
          <w:tcPr>
            <w:tcW w:w="2116" w:type="dxa"/>
            <w:shd w:val="clear" w:color="auto" w:fill="auto"/>
          </w:tcPr>
          <w:p w:rsidR="002D4224" w:rsidRPr="00000171" w:rsidRDefault="002D4224" w:rsidP="0025435C">
            <w:r w:rsidRPr="00000171">
              <w:t>Podpora dětí v</w:t>
            </w:r>
            <w:r>
              <w:t> </w:t>
            </w:r>
            <w:r w:rsidRPr="00000171">
              <w:t>sociálních vztazích</w:t>
            </w:r>
          </w:p>
        </w:tc>
      </w:tr>
      <w:tr w:rsidR="002D4224" w:rsidTr="0025435C">
        <w:trPr>
          <w:jc w:val="center"/>
        </w:trPr>
        <w:tc>
          <w:tcPr>
            <w:tcW w:w="1351" w:type="dxa"/>
            <w:shd w:val="clear" w:color="auto" w:fill="auto"/>
          </w:tcPr>
          <w:p w:rsidR="002D4224" w:rsidRPr="00DE225D" w:rsidRDefault="002D4224" w:rsidP="0025435C">
            <w:r w:rsidRPr="00DE225D">
              <w:t>Albert</w:t>
            </w:r>
          </w:p>
        </w:tc>
        <w:tc>
          <w:tcPr>
            <w:tcW w:w="2384" w:type="dxa"/>
            <w:shd w:val="clear" w:color="auto" w:fill="auto"/>
          </w:tcPr>
          <w:p w:rsidR="002D4224" w:rsidRPr="00000171" w:rsidRDefault="002D4224" w:rsidP="0025435C">
            <w:proofErr w:type="spellStart"/>
            <w:r>
              <w:t>Psychoedukační</w:t>
            </w:r>
            <w:proofErr w:type="spellEnd"/>
            <w:r>
              <w:t xml:space="preserve"> činnosti</w:t>
            </w:r>
          </w:p>
        </w:tc>
        <w:tc>
          <w:tcPr>
            <w:tcW w:w="2113" w:type="dxa"/>
            <w:shd w:val="clear" w:color="auto" w:fill="auto"/>
          </w:tcPr>
          <w:p w:rsidR="002D4224" w:rsidRPr="00000171" w:rsidRDefault="002D4224" w:rsidP="0025435C">
            <w:r w:rsidRPr="00000171">
              <w:t>40 000,-Kč</w:t>
            </w:r>
          </w:p>
        </w:tc>
        <w:tc>
          <w:tcPr>
            <w:tcW w:w="1834" w:type="dxa"/>
            <w:shd w:val="clear" w:color="auto" w:fill="auto"/>
          </w:tcPr>
          <w:p w:rsidR="002D4224" w:rsidRPr="00000171" w:rsidRDefault="002D4224" w:rsidP="0025435C">
            <w:r w:rsidRPr="00000171">
              <w:t xml:space="preserve">Částečné čerpání finančních prostředků </w:t>
            </w:r>
          </w:p>
        </w:tc>
        <w:tc>
          <w:tcPr>
            <w:tcW w:w="2116" w:type="dxa"/>
            <w:shd w:val="clear" w:color="auto" w:fill="auto"/>
          </w:tcPr>
          <w:p w:rsidR="002D4224" w:rsidRPr="00000171" w:rsidRDefault="002D4224" w:rsidP="0025435C">
            <w:proofErr w:type="spellStart"/>
            <w:r w:rsidRPr="00000171">
              <w:t>Psychoedukační</w:t>
            </w:r>
            <w:proofErr w:type="spellEnd"/>
            <w:r w:rsidRPr="00000171">
              <w:t xml:space="preserve"> činnost pro děti z</w:t>
            </w:r>
            <w:r>
              <w:t> </w:t>
            </w:r>
            <w:r w:rsidRPr="00000171">
              <w:t>DD</w:t>
            </w:r>
          </w:p>
        </w:tc>
      </w:tr>
      <w:tr w:rsidR="002D4224" w:rsidTr="0025435C">
        <w:trPr>
          <w:jc w:val="center"/>
        </w:trPr>
        <w:tc>
          <w:tcPr>
            <w:tcW w:w="1351" w:type="dxa"/>
            <w:shd w:val="clear" w:color="auto" w:fill="auto"/>
          </w:tcPr>
          <w:p w:rsidR="002D4224" w:rsidRPr="00DB28D5" w:rsidRDefault="002D4224" w:rsidP="0025435C">
            <w:r w:rsidRPr="00DB28D5">
              <w:lastRenderedPageBreak/>
              <w:t>Freya</w:t>
            </w:r>
          </w:p>
        </w:tc>
        <w:tc>
          <w:tcPr>
            <w:tcW w:w="2384" w:type="dxa"/>
            <w:shd w:val="clear" w:color="auto" w:fill="auto"/>
          </w:tcPr>
          <w:p w:rsidR="002D4224" w:rsidRPr="00DB28D5" w:rsidRDefault="002D4224" w:rsidP="0025435C">
            <w:r w:rsidRPr="00DB28D5">
              <w:t xml:space="preserve">Síť vzájemného sdílení (oblast sexuální výchovy)Aktive Citizen </w:t>
            </w:r>
            <w:proofErr w:type="spellStart"/>
            <w:r w:rsidRPr="00DB28D5">
              <w:t>Fund</w:t>
            </w:r>
            <w:proofErr w:type="spellEnd"/>
          </w:p>
        </w:tc>
        <w:tc>
          <w:tcPr>
            <w:tcW w:w="2113" w:type="dxa"/>
            <w:shd w:val="clear" w:color="auto" w:fill="auto"/>
          </w:tcPr>
          <w:p w:rsidR="002D4224" w:rsidRDefault="002D4224" w:rsidP="0025435C">
            <w:r>
              <w:t>Program EHP a Norska 2014-2021</w:t>
            </w:r>
          </w:p>
          <w:p w:rsidR="002D4224" w:rsidRPr="00000171" w:rsidRDefault="002D4224" w:rsidP="0025435C"/>
        </w:tc>
        <w:tc>
          <w:tcPr>
            <w:tcW w:w="1834" w:type="dxa"/>
            <w:shd w:val="clear" w:color="auto" w:fill="auto"/>
          </w:tcPr>
          <w:p w:rsidR="002D4224" w:rsidRPr="00000171" w:rsidRDefault="002D4224" w:rsidP="0025435C">
            <w:r>
              <w:t>Bez finanční podpory</w:t>
            </w:r>
          </w:p>
        </w:tc>
        <w:tc>
          <w:tcPr>
            <w:tcW w:w="2116" w:type="dxa"/>
            <w:shd w:val="clear" w:color="auto" w:fill="auto"/>
          </w:tcPr>
          <w:p w:rsidR="002D4224" w:rsidRPr="00000171" w:rsidRDefault="002D4224" w:rsidP="0025435C">
            <w:r>
              <w:t>Systémové zavádění práce s e sexualitou</w:t>
            </w:r>
          </w:p>
        </w:tc>
      </w:tr>
    </w:tbl>
    <w:p w:rsidR="002D4224" w:rsidRDefault="002D4224" w:rsidP="002D4224">
      <w:pPr>
        <w:pStyle w:val="Zpat"/>
        <w:tabs>
          <w:tab w:val="clear" w:pos="4536"/>
          <w:tab w:val="clear" w:pos="9072"/>
          <w:tab w:val="left" w:pos="0"/>
          <w:tab w:val="num" w:pos="480"/>
          <w:tab w:val="left" w:pos="708"/>
        </w:tabs>
        <w:spacing w:before="120" w:after="120"/>
        <w:jc w:val="both"/>
        <w:rPr>
          <w:b/>
          <w:bCs/>
          <w:u w:val="single"/>
        </w:rPr>
      </w:pPr>
    </w:p>
    <w:p w:rsidR="002D4224" w:rsidRDefault="002D4224" w:rsidP="002D4224">
      <w:pPr>
        <w:pStyle w:val="Zpat"/>
        <w:tabs>
          <w:tab w:val="clear" w:pos="4536"/>
          <w:tab w:val="clear" w:pos="9072"/>
          <w:tab w:val="left" w:pos="0"/>
          <w:tab w:val="num" w:pos="480"/>
          <w:tab w:val="left" w:pos="708"/>
        </w:tabs>
        <w:spacing w:before="120" w:after="120"/>
        <w:jc w:val="both"/>
        <w:rPr>
          <w:b/>
          <w:u w:val="single"/>
        </w:rPr>
      </w:pPr>
      <w:r>
        <w:rPr>
          <w:b/>
          <w:bCs/>
          <w:u w:val="single"/>
        </w:rPr>
        <w:t>7</w:t>
      </w:r>
      <w:r w:rsidRPr="00232A32">
        <w:rPr>
          <w:b/>
          <w:bCs/>
          <w:u w:val="single"/>
        </w:rPr>
        <w:t xml:space="preserve">. </w:t>
      </w:r>
      <w:r w:rsidRPr="00232A32">
        <w:rPr>
          <w:b/>
          <w:u w:val="single"/>
        </w:rPr>
        <w:t>Spolupráce s rodiči, lékaři, sociálními pracovníky, policií apod.</w:t>
      </w:r>
    </w:p>
    <w:p w:rsidR="002D4224" w:rsidRPr="00DE225D" w:rsidRDefault="002D4224" w:rsidP="002D4224">
      <w:pPr>
        <w:pStyle w:val="Zpat"/>
        <w:tabs>
          <w:tab w:val="clear" w:pos="4536"/>
          <w:tab w:val="clear" w:pos="9072"/>
          <w:tab w:val="left" w:pos="0"/>
          <w:tab w:val="num" w:pos="480"/>
          <w:tab w:val="left" w:pos="708"/>
        </w:tabs>
        <w:spacing w:before="120" w:after="120"/>
        <w:jc w:val="both"/>
      </w:pPr>
      <w:r w:rsidRPr="00DD7E65">
        <w:rPr>
          <w:color w:val="00B050"/>
        </w:rPr>
        <w:t xml:space="preserve">- </w:t>
      </w:r>
      <w:r w:rsidRPr="00DE225D">
        <w:t>spolupráce s rodiči probíhá pravidelně, dle stanovených pravidel</w:t>
      </w:r>
      <w:r>
        <w:t xml:space="preserve"> </w:t>
      </w:r>
    </w:p>
    <w:p w:rsidR="002D4224" w:rsidRPr="00DE225D" w:rsidRDefault="002D4224" w:rsidP="002D4224">
      <w:pPr>
        <w:pStyle w:val="Zpat"/>
        <w:tabs>
          <w:tab w:val="clear" w:pos="4536"/>
          <w:tab w:val="clear" w:pos="9072"/>
          <w:tab w:val="left" w:pos="0"/>
          <w:tab w:val="num" w:pos="480"/>
          <w:tab w:val="left" w:pos="708"/>
        </w:tabs>
        <w:spacing w:before="120" w:after="120"/>
        <w:jc w:val="both"/>
        <w:rPr>
          <w:b/>
          <w:u w:val="single"/>
        </w:rPr>
      </w:pPr>
      <w:r w:rsidRPr="00DE225D">
        <w:t>- spolupráce s</w:t>
      </w:r>
      <w:r>
        <w:t> </w:t>
      </w:r>
      <w:r w:rsidRPr="00DE225D">
        <w:t>lékaři</w:t>
      </w:r>
      <w:r>
        <w:t>, převážně s dětským psychiatrem a psychologem</w:t>
      </w:r>
    </w:p>
    <w:p w:rsidR="002D4224" w:rsidRPr="00DE225D" w:rsidRDefault="002D4224" w:rsidP="002D4224">
      <w:pPr>
        <w:pStyle w:val="Zpat"/>
        <w:tabs>
          <w:tab w:val="clear" w:pos="4536"/>
          <w:tab w:val="clear" w:pos="9072"/>
          <w:tab w:val="left" w:pos="0"/>
        </w:tabs>
        <w:jc w:val="both"/>
      </w:pPr>
      <w:r w:rsidRPr="00DE225D">
        <w:t>- spolup</w:t>
      </w:r>
      <w:r>
        <w:t>ráce se sociálními pracovníky: p</w:t>
      </w:r>
      <w:r w:rsidRPr="00DE225D">
        <w:t>ravidelné čtvrtletní návštěvy Odborů sociálně právní ochrany dětí v ústavní péči, spolupráce s Oddělením sociálně právní ochrany dětí v Berouně, ale i v ostatních krajích</w:t>
      </w:r>
    </w:p>
    <w:p w:rsidR="002D4224" w:rsidRPr="00DE225D" w:rsidRDefault="002D4224" w:rsidP="002D4224">
      <w:pPr>
        <w:pStyle w:val="Zpat"/>
        <w:tabs>
          <w:tab w:val="clear" w:pos="4536"/>
          <w:tab w:val="clear" w:pos="9072"/>
          <w:tab w:val="left" w:pos="0"/>
          <w:tab w:val="num" w:pos="480"/>
          <w:tab w:val="left" w:pos="708"/>
        </w:tabs>
        <w:spacing w:before="120" w:after="120"/>
        <w:jc w:val="both"/>
        <w:rPr>
          <w:b/>
          <w:u w:val="single"/>
        </w:rPr>
      </w:pPr>
      <w:r w:rsidRPr="00DE225D">
        <w:t>- pravidelná kontrola Okresního státního zastupitelství</w:t>
      </w:r>
    </w:p>
    <w:p w:rsidR="002D4224" w:rsidRPr="00234EAD" w:rsidRDefault="002D4224" w:rsidP="002D4224">
      <w:pPr>
        <w:pStyle w:val="Zpat"/>
        <w:tabs>
          <w:tab w:val="clear" w:pos="4536"/>
          <w:tab w:val="clear" w:pos="9072"/>
          <w:tab w:val="left" w:pos="0"/>
          <w:tab w:val="num" w:pos="480"/>
          <w:tab w:val="left" w:pos="708"/>
        </w:tabs>
        <w:spacing w:before="120" w:after="120"/>
        <w:jc w:val="both"/>
      </w:pPr>
      <w:r w:rsidRPr="00DE225D">
        <w:t>- spolupr</w:t>
      </w:r>
      <w:r>
        <w:t>áce s Policií ČR a oddělením prevence a kriminality SKPV</w:t>
      </w:r>
    </w:p>
    <w:p w:rsidR="002D4224" w:rsidRPr="00295FD5" w:rsidRDefault="002D4224" w:rsidP="002D4224">
      <w:pPr>
        <w:pStyle w:val="Zpat"/>
        <w:tabs>
          <w:tab w:val="clear" w:pos="4536"/>
          <w:tab w:val="clear" w:pos="9072"/>
          <w:tab w:val="left" w:pos="0"/>
          <w:tab w:val="num" w:pos="480"/>
          <w:tab w:val="left" w:pos="708"/>
        </w:tabs>
        <w:spacing w:before="120" w:after="120"/>
        <w:jc w:val="both"/>
        <w:rPr>
          <w:color w:val="00B050"/>
        </w:rPr>
      </w:pPr>
    </w:p>
    <w:p w:rsidR="002D4224" w:rsidRPr="008A039C" w:rsidRDefault="002D4224" w:rsidP="002D4224">
      <w:pPr>
        <w:widowControl w:val="0"/>
        <w:autoSpaceDE w:val="0"/>
        <w:autoSpaceDN w:val="0"/>
        <w:adjustRightInd w:val="0"/>
        <w:spacing w:before="120" w:after="120"/>
        <w:jc w:val="both"/>
        <w:rPr>
          <w:b/>
          <w:u w:val="single"/>
        </w:rPr>
      </w:pPr>
      <w:r w:rsidRPr="008A039C">
        <w:rPr>
          <w:b/>
          <w:bCs/>
          <w:u w:val="single"/>
        </w:rPr>
        <w:t>8. Ú</w:t>
      </w:r>
      <w:r w:rsidRPr="008A039C">
        <w:rPr>
          <w:b/>
          <w:u w:val="single"/>
        </w:rPr>
        <w:t>daje o výsledcích inspekční činnosti provedené Českou školní inspekcí (příp. o dalších kontrolách)</w:t>
      </w:r>
    </w:p>
    <w:p w:rsidR="002D4224" w:rsidRPr="008A039C" w:rsidRDefault="002D4224" w:rsidP="002D4224">
      <w:pPr>
        <w:pStyle w:val="Zpat"/>
        <w:numPr>
          <w:ilvl w:val="0"/>
          <w:numId w:val="11"/>
        </w:numPr>
        <w:tabs>
          <w:tab w:val="clear" w:pos="4536"/>
          <w:tab w:val="clear" w:pos="9072"/>
          <w:tab w:val="left" w:pos="0"/>
        </w:tabs>
        <w:spacing w:before="120" w:after="120"/>
        <w:jc w:val="both"/>
      </w:pPr>
      <w:r w:rsidRPr="008A039C">
        <w:t>Ve školním roce 2022/2023 se uskutečnily běžné kontroly z oblasti PO, BOZP</w:t>
      </w:r>
    </w:p>
    <w:p w:rsidR="002D4224" w:rsidRPr="008A039C" w:rsidRDefault="002D4224" w:rsidP="002D4224">
      <w:pPr>
        <w:pStyle w:val="Zpat"/>
        <w:numPr>
          <w:ilvl w:val="0"/>
          <w:numId w:val="11"/>
        </w:numPr>
        <w:tabs>
          <w:tab w:val="clear" w:pos="4536"/>
          <w:tab w:val="clear" w:pos="9072"/>
          <w:tab w:val="left" w:pos="0"/>
        </w:tabs>
        <w:spacing w:before="120" w:after="120"/>
        <w:jc w:val="both"/>
      </w:pPr>
      <w:r w:rsidRPr="008A039C">
        <w:t xml:space="preserve">Metodická kontrola z Dětského diagnostického ústavu Praha 4. </w:t>
      </w:r>
    </w:p>
    <w:p w:rsidR="002D4224" w:rsidRDefault="002D4224" w:rsidP="002D4224">
      <w:pPr>
        <w:pStyle w:val="Zpat"/>
        <w:numPr>
          <w:ilvl w:val="0"/>
          <w:numId w:val="11"/>
        </w:numPr>
        <w:tabs>
          <w:tab w:val="clear" w:pos="4536"/>
          <w:tab w:val="clear" w:pos="9072"/>
          <w:tab w:val="left" w:pos="0"/>
        </w:tabs>
        <w:spacing w:before="120" w:after="120"/>
        <w:jc w:val="both"/>
      </w:pPr>
      <w:r w:rsidRPr="008A039C">
        <w:t>Ve školním roce 2022-2023 byla provedena finanční kontrola zřizovatele K</w:t>
      </w:r>
      <w:r>
        <w:t>ÚSK (4/2023).</w:t>
      </w:r>
    </w:p>
    <w:p w:rsidR="002D4224" w:rsidRPr="008A039C" w:rsidRDefault="002D4224" w:rsidP="002D4224">
      <w:pPr>
        <w:pStyle w:val="Zpat"/>
        <w:numPr>
          <w:ilvl w:val="0"/>
          <w:numId w:val="11"/>
        </w:numPr>
        <w:tabs>
          <w:tab w:val="clear" w:pos="4536"/>
          <w:tab w:val="clear" w:pos="9072"/>
          <w:tab w:val="left" w:pos="0"/>
        </w:tabs>
        <w:spacing w:before="120" w:after="120"/>
        <w:jc w:val="both"/>
      </w:pPr>
      <w:r>
        <w:t>Kontrola zdravotního pojištění VZP (6/2023).</w:t>
      </w:r>
    </w:p>
    <w:p w:rsidR="002D4224" w:rsidRDefault="002D4224" w:rsidP="002D4224">
      <w:pPr>
        <w:spacing w:before="120"/>
        <w:rPr>
          <w:b/>
          <w:u w:val="single"/>
        </w:rPr>
      </w:pPr>
    </w:p>
    <w:p w:rsidR="002D4224" w:rsidRDefault="002D4224" w:rsidP="002D4224">
      <w:pPr>
        <w:spacing w:before="120"/>
        <w:ind w:left="360" w:hanging="360"/>
        <w:rPr>
          <w:b/>
          <w:u w:val="single"/>
        </w:rPr>
      </w:pPr>
      <w:r>
        <w:rPr>
          <w:b/>
          <w:u w:val="single"/>
        </w:rPr>
        <w:t>9</w:t>
      </w:r>
      <w:r w:rsidRPr="00CB491B">
        <w:rPr>
          <w:b/>
          <w:u w:val="single"/>
        </w:rPr>
        <w:t xml:space="preserve">. Ekonomická část výroční zprávy o činnosti </w:t>
      </w:r>
      <w:r>
        <w:rPr>
          <w:b/>
          <w:u w:val="single"/>
        </w:rPr>
        <w:t>DD</w:t>
      </w:r>
    </w:p>
    <w:p w:rsidR="002D4224" w:rsidRDefault="002D4224" w:rsidP="002D4224">
      <w:pPr>
        <w:spacing w:before="120"/>
        <w:rPr>
          <w:b/>
          <w:sz w:val="20"/>
          <w:szCs w:val="20"/>
        </w:rPr>
      </w:pPr>
      <w:r>
        <w:rPr>
          <w:b/>
          <w:sz w:val="20"/>
          <w:szCs w:val="20"/>
        </w:rPr>
        <w:t xml:space="preserve">I. </w:t>
      </w:r>
      <w:r w:rsidRPr="00363741">
        <w:rPr>
          <w:b/>
          <w:sz w:val="20"/>
          <w:szCs w:val="20"/>
        </w:rPr>
        <w:t xml:space="preserve">Základní údaje o hospodaření </w:t>
      </w:r>
      <w:r>
        <w:rPr>
          <w:b/>
          <w:sz w:val="20"/>
          <w:szCs w:val="20"/>
        </w:rPr>
        <w:t>DD</w:t>
      </w:r>
      <w:r w:rsidRPr="00363741">
        <w:rPr>
          <w:b/>
          <w:sz w:val="20"/>
          <w:szCs w:val="20"/>
        </w:rPr>
        <w:t xml:space="preserve"> </w:t>
      </w:r>
    </w:p>
    <w:tbl>
      <w:tblPr>
        <w:tblW w:w="5000" w:type="pct"/>
        <w:jc w:val="center"/>
        <w:tblLook w:val="01E0" w:firstRow="1" w:lastRow="1" w:firstColumn="1" w:lastColumn="1" w:noHBand="0" w:noVBand="0"/>
      </w:tblPr>
      <w:tblGrid>
        <w:gridCol w:w="501"/>
        <w:gridCol w:w="387"/>
        <w:gridCol w:w="2834"/>
        <w:gridCol w:w="1473"/>
        <w:gridCol w:w="1473"/>
        <w:gridCol w:w="1486"/>
        <w:gridCol w:w="1474"/>
      </w:tblGrid>
      <w:tr w:rsidR="002D4224" w:rsidRPr="00C92D0A" w:rsidTr="0025435C">
        <w:trPr>
          <w:jc w:val="center"/>
        </w:trPr>
        <w:tc>
          <w:tcPr>
            <w:tcW w:w="1935" w:type="pct"/>
            <w:gridSpan w:val="3"/>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center" w:pos="4536"/>
                <w:tab w:val="right" w:pos="9072"/>
              </w:tabs>
              <w:jc w:val="center"/>
              <w:rPr>
                <w:b/>
                <w:sz w:val="20"/>
                <w:szCs w:val="20"/>
              </w:rPr>
            </w:pPr>
            <w:r w:rsidRPr="00C92D0A">
              <w:rPr>
                <w:b/>
                <w:sz w:val="20"/>
                <w:szCs w:val="20"/>
              </w:rPr>
              <w:t>Základní údaje o hospodaření DD</w:t>
            </w:r>
          </w:p>
          <w:p w:rsidR="002D4224" w:rsidRPr="00C92D0A" w:rsidRDefault="002D4224" w:rsidP="0025435C">
            <w:pPr>
              <w:tabs>
                <w:tab w:val="center" w:pos="4536"/>
                <w:tab w:val="right" w:pos="9072"/>
              </w:tabs>
              <w:jc w:val="center"/>
              <w:rPr>
                <w:b/>
                <w:sz w:val="20"/>
                <w:szCs w:val="20"/>
              </w:rPr>
            </w:pPr>
            <w:r w:rsidRPr="00C92D0A">
              <w:rPr>
                <w:b/>
                <w:sz w:val="20"/>
                <w:szCs w:val="20"/>
              </w:rPr>
              <w:t>v tis. Kč</w:t>
            </w:r>
          </w:p>
        </w:tc>
        <w:tc>
          <w:tcPr>
            <w:tcW w:w="1532"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center" w:pos="4536"/>
                <w:tab w:val="right" w:pos="9072"/>
              </w:tabs>
              <w:jc w:val="center"/>
              <w:rPr>
                <w:b/>
                <w:sz w:val="20"/>
                <w:szCs w:val="20"/>
              </w:rPr>
            </w:pPr>
            <w:r w:rsidRPr="00C92D0A">
              <w:rPr>
                <w:b/>
                <w:sz w:val="20"/>
                <w:szCs w:val="20"/>
              </w:rPr>
              <w:t>k 31. 12. 20</w:t>
            </w:r>
            <w:r>
              <w:rPr>
                <w:b/>
                <w:sz w:val="20"/>
                <w:szCs w:val="20"/>
              </w:rPr>
              <w:t>22</w:t>
            </w:r>
          </w:p>
        </w:tc>
        <w:tc>
          <w:tcPr>
            <w:tcW w:w="1532"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center" w:pos="4536"/>
                <w:tab w:val="right" w:pos="9072"/>
              </w:tabs>
              <w:jc w:val="center"/>
              <w:rPr>
                <w:b/>
                <w:sz w:val="20"/>
                <w:szCs w:val="20"/>
              </w:rPr>
            </w:pPr>
            <w:r w:rsidRPr="00C92D0A">
              <w:rPr>
                <w:b/>
                <w:sz w:val="20"/>
                <w:szCs w:val="20"/>
              </w:rPr>
              <w:t>k 30. 6. 20</w:t>
            </w:r>
            <w:r>
              <w:rPr>
                <w:b/>
                <w:sz w:val="20"/>
                <w:szCs w:val="20"/>
              </w:rPr>
              <w:t>23</w:t>
            </w:r>
          </w:p>
        </w:tc>
      </w:tr>
      <w:tr w:rsidR="002D4224" w:rsidRPr="00C92D0A" w:rsidTr="0025435C">
        <w:trPr>
          <w:trHeight w:val="282"/>
          <w:jc w:val="center"/>
        </w:trPr>
        <w:tc>
          <w:tcPr>
            <w:tcW w:w="1935" w:type="pct"/>
            <w:gridSpan w:val="3"/>
            <w:vMerge/>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center" w:pos="4536"/>
                <w:tab w:val="right" w:pos="9072"/>
              </w:tabs>
              <w:jc w:val="center"/>
              <w:rPr>
                <w:sz w:val="20"/>
                <w:szCs w:val="20"/>
              </w:rPr>
            </w:pPr>
          </w:p>
        </w:tc>
        <w:tc>
          <w:tcPr>
            <w:tcW w:w="1532"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center" w:pos="4536"/>
                <w:tab w:val="right" w:pos="9072"/>
              </w:tabs>
              <w:jc w:val="center"/>
              <w:rPr>
                <w:b/>
                <w:sz w:val="20"/>
                <w:szCs w:val="20"/>
              </w:rPr>
            </w:pPr>
            <w:r w:rsidRPr="00C92D0A">
              <w:rPr>
                <w:b/>
                <w:sz w:val="20"/>
                <w:szCs w:val="20"/>
              </w:rPr>
              <w:t>Činnost</w:t>
            </w:r>
          </w:p>
        </w:tc>
        <w:tc>
          <w:tcPr>
            <w:tcW w:w="1532"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center" w:pos="4536"/>
                <w:tab w:val="right" w:pos="9072"/>
              </w:tabs>
              <w:jc w:val="center"/>
              <w:rPr>
                <w:b/>
                <w:sz w:val="20"/>
                <w:szCs w:val="20"/>
              </w:rPr>
            </w:pPr>
            <w:r w:rsidRPr="00C92D0A">
              <w:rPr>
                <w:b/>
                <w:sz w:val="20"/>
                <w:szCs w:val="20"/>
              </w:rPr>
              <w:t>Činnost</w:t>
            </w:r>
          </w:p>
        </w:tc>
      </w:tr>
      <w:tr w:rsidR="002D4224" w:rsidRPr="00C92D0A" w:rsidTr="0025435C">
        <w:trPr>
          <w:trHeight w:val="282"/>
          <w:jc w:val="center"/>
        </w:trPr>
        <w:tc>
          <w:tcPr>
            <w:tcW w:w="1935" w:type="pct"/>
            <w:gridSpan w:val="3"/>
            <w:vMerge/>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center" w:pos="4536"/>
                <w:tab w:val="right" w:pos="9072"/>
              </w:tabs>
              <w:jc w:val="center"/>
              <w:rPr>
                <w:sz w:val="20"/>
                <w:szCs w:val="20"/>
              </w:rPr>
            </w:pPr>
          </w:p>
        </w:tc>
        <w:tc>
          <w:tcPr>
            <w:tcW w:w="766" w:type="pct"/>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center" w:pos="4536"/>
                <w:tab w:val="right" w:pos="9072"/>
              </w:tabs>
              <w:jc w:val="center"/>
              <w:rPr>
                <w:b/>
                <w:sz w:val="20"/>
                <w:szCs w:val="20"/>
              </w:rPr>
            </w:pPr>
            <w:r w:rsidRPr="00C92D0A">
              <w:rPr>
                <w:b/>
                <w:sz w:val="20"/>
                <w:szCs w:val="20"/>
              </w:rPr>
              <w:t>Hlavní</w:t>
            </w:r>
          </w:p>
        </w:tc>
        <w:tc>
          <w:tcPr>
            <w:tcW w:w="766" w:type="pct"/>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center" w:pos="4536"/>
                <w:tab w:val="right" w:pos="9072"/>
              </w:tabs>
              <w:jc w:val="center"/>
              <w:rPr>
                <w:b/>
                <w:sz w:val="20"/>
                <w:szCs w:val="20"/>
              </w:rPr>
            </w:pPr>
            <w:r w:rsidRPr="00C92D0A">
              <w:rPr>
                <w:b/>
                <w:sz w:val="20"/>
                <w:szCs w:val="20"/>
              </w:rPr>
              <w:t>Doplňková</w:t>
            </w:r>
          </w:p>
        </w:tc>
        <w:tc>
          <w:tcPr>
            <w:tcW w:w="766" w:type="pct"/>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center" w:pos="4536"/>
                <w:tab w:val="right" w:pos="9072"/>
              </w:tabs>
              <w:jc w:val="center"/>
              <w:rPr>
                <w:b/>
                <w:sz w:val="20"/>
                <w:szCs w:val="20"/>
              </w:rPr>
            </w:pPr>
            <w:r w:rsidRPr="00C92D0A">
              <w:rPr>
                <w:b/>
                <w:sz w:val="20"/>
                <w:szCs w:val="20"/>
              </w:rPr>
              <w:t>Hlavní</w:t>
            </w:r>
          </w:p>
        </w:tc>
        <w:tc>
          <w:tcPr>
            <w:tcW w:w="766" w:type="pct"/>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center" w:pos="4536"/>
                <w:tab w:val="right" w:pos="9072"/>
              </w:tabs>
              <w:jc w:val="center"/>
              <w:rPr>
                <w:b/>
                <w:sz w:val="20"/>
                <w:szCs w:val="20"/>
              </w:rPr>
            </w:pPr>
            <w:r w:rsidRPr="00C92D0A">
              <w:rPr>
                <w:b/>
                <w:sz w:val="20"/>
                <w:szCs w:val="20"/>
              </w:rPr>
              <w:t>Doplňková</w:t>
            </w:r>
          </w:p>
        </w:tc>
      </w:tr>
      <w:tr w:rsidR="002D4224" w:rsidRPr="00C92D0A" w:rsidTr="0025435C">
        <w:trPr>
          <w:trHeight w:hRule="exact" w:val="454"/>
          <w:jc w:val="center"/>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rPr>
                <w:b/>
                <w:sz w:val="20"/>
                <w:szCs w:val="20"/>
              </w:rPr>
            </w:pPr>
            <w:r w:rsidRPr="00C92D0A">
              <w:rPr>
                <w:b/>
                <w:sz w:val="20"/>
                <w:szCs w:val="20"/>
              </w:rPr>
              <w:t>1.</w:t>
            </w:r>
          </w:p>
        </w:tc>
        <w:tc>
          <w:tcPr>
            <w:tcW w:w="16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rPr>
                <w:b/>
                <w:sz w:val="20"/>
                <w:szCs w:val="20"/>
              </w:rPr>
            </w:pPr>
            <w:r w:rsidRPr="00C92D0A">
              <w:rPr>
                <w:b/>
                <w:sz w:val="20"/>
                <w:szCs w:val="20"/>
              </w:rPr>
              <w:t xml:space="preserve">Náklady celkem </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right"/>
              <w:rPr>
                <w:sz w:val="20"/>
                <w:szCs w:val="20"/>
              </w:rPr>
            </w:pPr>
            <w:r>
              <w:rPr>
                <w:sz w:val="20"/>
                <w:szCs w:val="20"/>
              </w:rPr>
              <w:t>30 031,04</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13800,54</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w:t>
            </w:r>
          </w:p>
        </w:tc>
      </w:tr>
      <w:tr w:rsidR="002D4224" w:rsidRPr="00C92D0A" w:rsidTr="0025435C">
        <w:trPr>
          <w:trHeight w:hRule="exact" w:val="454"/>
          <w:jc w:val="center"/>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rPr>
                <w:b/>
                <w:sz w:val="20"/>
                <w:szCs w:val="20"/>
              </w:rPr>
            </w:pPr>
            <w:r w:rsidRPr="00C92D0A">
              <w:rPr>
                <w:b/>
                <w:sz w:val="20"/>
                <w:szCs w:val="20"/>
              </w:rPr>
              <w:t>2.</w:t>
            </w:r>
          </w:p>
        </w:tc>
        <w:tc>
          <w:tcPr>
            <w:tcW w:w="16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rPr>
                <w:b/>
                <w:sz w:val="20"/>
                <w:szCs w:val="20"/>
              </w:rPr>
            </w:pPr>
            <w:r w:rsidRPr="00C92D0A">
              <w:rPr>
                <w:b/>
                <w:sz w:val="20"/>
                <w:szCs w:val="20"/>
              </w:rPr>
              <w:t xml:space="preserve">Výnosy celkem </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30 342,94</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13641,61</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w:t>
            </w:r>
          </w:p>
        </w:tc>
      </w:tr>
      <w:tr w:rsidR="002D4224" w:rsidRPr="00C92D0A" w:rsidTr="0025435C">
        <w:trPr>
          <w:trHeight w:val="454"/>
          <w:jc w:val="center"/>
        </w:trPr>
        <w:tc>
          <w:tcPr>
            <w:tcW w:w="463" w:type="pct"/>
            <w:gridSpan w:val="2"/>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center" w:pos="4536"/>
                <w:tab w:val="right" w:pos="9072"/>
              </w:tabs>
              <w:jc w:val="center"/>
              <w:rPr>
                <w:sz w:val="20"/>
                <w:szCs w:val="20"/>
              </w:rPr>
            </w:pPr>
            <w:r w:rsidRPr="00350DEC">
              <w:rPr>
                <w:sz w:val="20"/>
                <w:szCs w:val="20"/>
                <w:shd w:val="clear" w:color="auto" w:fill="F2F2F2"/>
              </w:rPr>
              <w:t>z toh</w:t>
            </w:r>
            <w:r w:rsidRPr="00C92D0A">
              <w:rPr>
                <w:sz w:val="20"/>
                <w:szCs w:val="20"/>
              </w:rPr>
              <w:t>o</w:t>
            </w:r>
          </w:p>
        </w:tc>
        <w:tc>
          <w:tcPr>
            <w:tcW w:w="1472"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rPr>
                <w:sz w:val="20"/>
                <w:szCs w:val="20"/>
              </w:rPr>
            </w:pPr>
            <w:r w:rsidRPr="00C92D0A">
              <w:rPr>
                <w:sz w:val="20"/>
                <w:szCs w:val="20"/>
              </w:rPr>
              <w:t xml:space="preserve">příspěvky a dotace na provoz (úč. 691)  </w:t>
            </w:r>
            <w:r>
              <w:rPr>
                <w:sz w:val="20"/>
                <w:szCs w:val="20"/>
              </w:rPr>
              <w:t>672</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3131,91</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1 195,80</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w:t>
            </w:r>
          </w:p>
        </w:tc>
      </w:tr>
      <w:tr w:rsidR="002D4224" w:rsidRPr="00C92D0A" w:rsidTr="0025435C">
        <w:trPr>
          <w:trHeight w:hRule="exact" w:val="454"/>
          <w:jc w:val="center"/>
        </w:trPr>
        <w:tc>
          <w:tcPr>
            <w:tcW w:w="463" w:type="pct"/>
            <w:gridSpan w:val="2"/>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center" w:pos="4536"/>
                <w:tab w:val="right" w:pos="9072"/>
              </w:tabs>
              <w:rPr>
                <w:sz w:val="20"/>
                <w:szCs w:val="20"/>
              </w:rPr>
            </w:pPr>
          </w:p>
        </w:tc>
        <w:tc>
          <w:tcPr>
            <w:tcW w:w="1472"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rPr>
                <w:sz w:val="20"/>
                <w:szCs w:val="20"/>
              </w:rPr>
            </w:pPr>
            <w:r w:rsidRPr="00C92D0A">
              <w:rPr>
                <w:sz w:val="20"/>
                <w:szCs w:val="20"/>
              </w:rPr>
              <w:t xml:space="preserve">ostatní výnosy </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27211,03</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12 445,81</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w:t>
            </w:r>
          </w:p>
        </w:tc>
      </w:tr>
      <w:tr w:rsidR="002D4224" w:rsidRPr="00C92D0A" w:rsidTr="0025435C">
        <w:trPr>
          <w:trHeight w:val="454"/>
          <w:jc w:val="center"/>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rPr>
                <w:b/>
                <w:sz w:val="20"/>
                <w:szCs w:val="20"/>
              </w:rPr>
            </w:pPr>
            <w:r w:rsidRPr="00C92D0A">
              <w:rPr>
                <w:b/>
                <w:sz w:val="20"/>
                <w:szCs w:val="20"/>
              </w:rPr>
              <w:t>3.</w:t>
            </w:r>
          </w:p>
        </w:tc>
        <w:tc>
          <w:tcPr>
            <w:tcW w:w="16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rPr>
                <w:b/>
                <w:sz w:val="20"/>
                <w:szCs w:val="20"/>
              </w:rPr>
            </w:pPr>
            <w:r w:rsidRPr="00C92D0A">
              <w:rPr>
                <w:b/>
                <w:sz w:val="20"/>
                <w:szCs w:val="20"/>
              </w:rPr>
              <w:t xml:space="preserve">HOSPODÁŘSKÝ VÝSLEDEK před zdaněním </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311,9</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numPr>
                <w:ilvl w:val="0"/>
                <w:numId w:val="9"/>
              </w:numPr>
              <w:tabs>
                <w:tab w:val="center" w:pos="4536"/>
                <w:tab w:val="right" w:pos="9072"/>
              </w:tabs>
              <w:jc w:val="center"/>
              <w:rPr>
                <w:sz w:val="20"/>
                <w:szCs w:val="20"/>
              </w:rPr>
            </w:pPr>
            <w:r>
              <w:rPr>
                <w:sz w:val="20"/>
                <w:szCs w:val="20"/>
              </w:rPr>
              <w:t>158,93</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w:t>
            </w:r>
          </w:p>
        </w:tc>
      </w:tr>
    </w:tbl>
    <w:p w:rsidR="002D4224" w:rsidRDefault="002D4224" w:rsidP="002D4224">
      <w:pPr>
        <w:spacing w:before="120"/>
        <w:jc w:val="both"/>
        <w:rPr>
          <w:b/>
          <w:sz w:val="20"/>
          <w:szCs w:val="20"/>
        </w:rPr>
      </w:pPr>
    </w:p>
    <w:p w:rsidR="002D4224" w:rsidRDefault="002D4224" w:rsidP="002D4224">
      <w:pPr>
        <w:spacing w:before="120"/>
        <w:jc w:val="both"/>
        <w:rPr>
          <w:u w:val="single"/>
        </w:rPr>
      </w:pPr>
      <w:r>
        <w:rPr>
          <w:b/>
          <w:sz w:val="20"/>
          <w:szCs w:val="20"/>
        </w:rPr>
        <w:t xml:space="preserve">II. </w:t>
      </w:r>
      <w:r w:rsidRPr="00363741">
        <w:rPr>
          <w:b/>
          <w:sz w:val="20"/>
          <w:szCs w:val="20"/>
        </w:rPr>
        <w:t>Přijaté příspěvky a dotace</w:t>
      </w:r>
    </w:p>
    <w:tbl>
      <w:tblPr>
        <w:tblW w:w="5000" w:type="pct"/>
        <w:jc w:val="center"/>
        <w:tblLook w:val="01E0" w:firstRow="1" w:lastRow="1" w:firstColumn="1" w:lastColumn="1" w:noHBand="0" w:noVBand="0"/>
      </w:tblPr>
      <w:tblGrid>
        <w:gridCol w:w="657"/>
        <w:gridCol w:w="156"/>
        <w:gridCol w:w="1055"/>
        <w:gridCol w:w="5790"/>
        <w:gridCol w:w="1970"/>
      </w:tblGrid>
      <w:tr w:rsidR="002D4224" w:rsidRPr="00C92D0A" w:rsidTr="0025435C">
        <w:trPr>
          <w:trHeight w:val="567"/>
          <w:jc w:val="center"/>
        </w:trPr>
        <w:tc>
          <w:tcPr>
            <w:tcW w:w="3977"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center" w:pos="4536"/>
                <w:tab w:val="right" w:pos="9072"/>
              </w:tabs>
              <w:jc w:val="center"/>
              <w:rPr>
                <w:sz w:val="20"/>
                <w:szCs w:val="20"/>
              </w:rPr>
            </w:pPr>
            <w:r w:rsidRPr="00C92D0A">
              <w:rPr>
                <w:b/>
                <w:sz w:val="20"/>
                <w:szCs w:val="20"/>
              </w:rPr>
              <w:t>Přijaté příspěvky a dotace v tis. Kč</w:t>
            </w:r>
          </w:p>
        </w:tc>
        <w:tc>
          <w:tcPr>
            <w:tcW w:w="1023" w:type="pct"/>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center" w:pos="4536"/>
                <w:tab w:val="right" w:pos="9072"/>
              </w:tabs>
              <w:jc w:val="center"/>
              <w:rPr>
                <w:b/>
                <w:sz w:val="20"/>
                <w:szCs w:val="20"/>
              </w:rPr>
            </w:pPr>
            <w:r w:rsidRPr="00C92D0A">
              <w:rPr>
                <w:b/>
                <w:sz w:val="20"/>
                <w:szCs w:val="20"/>
              </w:rPr>
              <w:t>k 31. 12. 20</w:t>
            </w:r>
            <w:r>
              <w:rPr>
                <w:b/>
                <w:sz w:val="20"/>
                <w:szCs w:val="20"/>
              </w:rPr>
              <w:t>22</w:t>
            </w:r>
          </w:p>
        </w:tc>
      </w:tr>
      <w:tr w:rsidR="002D4224" w:rsidRPr="00C92D0A" w:rsidTr="0025435C">
        <w:trPr>
          <w:trHeight w:hRule="exact" w:val="567"/>
          <w:jc w:val="center"/>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rPr>
                <w:b/>
                <w:sz w:val="20"/>
                <w:szCs w:val="20"/>
              </w:rPr>
            </w:pPr>
            <w:r w:rsidRPr="00C92D0A">
              <w:rPr>
                <w:b/>
                <w:sz w:val="20"/>
                <w:szCs w:val="20"/>
              </w:rPr>
              <w:t>1.</w:t>
            </w:r>
          </w:p>
        </w:tc>
        <w:tc>
          <w:tcPr>
            <w:tcW w:w="36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rPr>
                <w:b/>
                <w:sz w:val="20"/>
                <w:szCs w:val="20"/>
              </w:rPr>
            </w:pPr>
            <w:r w:rsidRPr="00C92D0A">
              <w:rPr>
                <w:b/>
                <w:sz w:val="20"/>
                <w:szCs w:val="20"/>
              </w:rPr>
              <w:t>Přijaté dotace na dlouhodobý majetek ze státního rozpočtu celkem (INV)</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w:t>
            </w:r>
          </w:p>
        </w:tc>
      </w:tr>
      <w:tr w:rsidR="002D4224" w:rsidRPr="00C92D0A" w:rsidTr="0025435C">
        <w:trPr>
          <w:trHeight w:hRule="exact" w:val="567"/>
          <w:jc w:val="center"/>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rPr>
                <w:b/>
                <w:sz w:val="20"/>
                <w:szCs w:val="20"/>
              </w:rPr>
            </w:pPr>
            <w:r w:rsidRPr="00C92D0A">
              <w:rPr>
                <w:b/>
                <w:sz w:val="20"/>
                <w:szCs w:val="20"/>
              </w:rPr>
              <w:lastRenderedPageBreak/>
              <w:t>2.</w:t>
            </w:r>
          </w:p>
        </w:tc>
        <w:tc>
          <w:tcPr>
            <w:tcW w:w="36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rPr>
                <w:b/>
                <w:sz w:val="20"/>
                <w:szCs w:val="20"/>
              </w:rPr>
            </w:pPr>
            <w:r w:rsidRPr="00C92D0A">
              <w:rPr>
                <w:b/>
                <w:sz w:val="20"/>
                <w:szCs w:val="20"/>
              </w:rPr>
              <w:t>Přijaté dotace na dlouhodobý majetek z rozpočtu kraje, včetně vrácených příjmů z pronájmu celkem (INV)</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center"/>
              <w:rPr>
                <w:sz w:val="20"/>
                <w:szCs w:val="20"/>
              </w:rPr>
            </w:pPr>
            <w:r>
              <w:rPr>
                <w:sz w:val="20"/>
                <w:szCs w:val="20"/>
              </w:rPr>
              <w:t>/</w:t>
            </w:r>
          </w:p>
        </w:tc>
      </w:tr>
      <w:tr w:rsidR="002D4224" w:rsidRPr="00C92D0A" w:rsidTr="0025435C">
        <w:trPr>
          <w:trHeight w:hRule="exact" w:val="567"/>
          <w:jc w:val="center"/>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b/>
                <w:sz w:val="20"/>
                <w:szCs w:val="20"/>
              </w:rPr>
            </w:pPr>
            <w:r w:rsidRPr="00C92D0A">
              <w:rPr>
                <w:b/>
                <w:sz w:val="20"/>
                <w:szCs w:val="20"/>
              </w:rPr>
              <w:t>3.</w:t>
            </w:r>
          </w:p>
        </w:tc>
        <w:tc>
          <w:tcPr>
            <w:tcW w:w="36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b/>
                <w:sz w:val="20"/>
                <w:szCs w:val="20"/>
              </w:rPr>
            </w:pPr>
            <w:r w:rsidRPr="00C92D0A">
              <w:rPr>
                <w:b/>
                <w:sz w:val="20"/>
                <w:szCs w:val="20"/>
              </w:rPr>
              <w:t xml:space="preserve">Přijaté příspěvky a dotace na neinvestiční výdaje ze státního rozpočtu přes účet zřizovatele (MŠMT, MZ apod.) celkem (NIV) </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right"/>
              <w:rPr>
                <w:sz w:val="20"/>
                <w:szCs w:val="20"/>
              </w:rPr>
            </w:pPr>
            <w:r>
              <w:rPr>
                <w:sz w:val="20"/>
                <w:szCs w:val="20"/>
              </w:rPr>
              <w:t>24 167,41</w:t>
            </w:r>
          </w:p>
        </w:tc>
      </w:tr>
      <w:tr w:rsidR="002D4224" w:rsidRPr="00C92D0A" w:rsidTr="0025435C">
        <w:trPr>
          <w:trHeight w:val="340"/>
          <w:jc w:val="center"/>
        </w:trPr>
        <w:tc>
          <w:tcPr>
            <w:tcW w:w="422" w:type="pct"/>
            <w:gridSpan w:val="2"/>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left" w:pos="0"/>
                <w:tab w:val="center" w:pos="4536"/>
                <w:tab w:val="right" w:pos="9072"/>
              </w:tabs>
              <w:jc w:val="center"/>
              <w:rPr>
                <w:sz w:val="20"/>
                <w:szCs w:val="20"/>
              </w:rPr>
            </w:pPr>
            <w:r w:rsidRPr="00C92D0A">
              <w:rPr>
                <w:sz w:val="20"/>
                <w:szCs w:val="20"/>
              </w:rPr>
              <w:t>z toho</w:t>
            </w:r>
          </w:p>
        </w:tc>
        <w:tc>
          <w:tcPr>
            <w:tcW w:w="35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rPr>
                <w:sz w:val="20"/>
                <w:szCs w:val="20"/>
              </w:rPr>
            </w:pPr>
            <w:r w:rsidRPr="00C92D0A">
              <w:rPr>
                <w:sz w:val="20"/>
                <w:szCs w:val="20"/>
              </w:rPr>
              <w:t>přímé vzdělávací výdaje celkem (UZ 33353)</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right"/>
              <w:rPr>
                <w:sz w:val="20"/>
                <w:szCs w:val="20"/>
              </w:rPr>
            </w:pPr>
            <w:r>
              <w:rPr>
                <w:sz w:val="20"/>
                <w:szCs w:val="20"/>
              </w:rPr>
              <w:t>24087,13</w:t>
            </w:r>
          </w:p>
        </w:tc>
      </w:tr>
      <w:tr w:rsidR="002D4224" w:rsidRPr="00C92D0A" w:rsidTr="0025435C">
        <w:trPr>
          <w:trHeight w:val="340"/>
          <w:jc w:val="center"/>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548" w:type="pct"/>
            <w:tcBorders>
              <w:top w:val="single" w:sz="4" w:space="0" w:color="auto"/>
              <w:left w:val="single" w:sz="4" w:space="0" w:color="auto"/>
              <w:right w:val="single" w:sz="4" w:space="0" w:color="auto"/>
            </w:tcBorders>
            <w:shd w:val="clear" w:color="auto" w:fill="F2F2F2"/>
            <w:vAlign w:val="center"/>
          </w:tcPr>
          <w:p w:rsidR="002D4224" w:rsidRPr="00C92D0A" w:rsidRDefault="002D4224" w:rsidP="0025435C">
            <w:pPr>
              <w:tabs>
                <w:tab w:val="center" w:pos="4536"/>
                <w:tab w:val="right" w:pos="9072"/>
              </w:tabs>
              <w:jc w:val="center"/>
              <w:rPr>
                <w:sz w:val="20"/>
                <w:szCs w:val="20"/>
              </w:rPr>
            </w:pPr>
            <w:r w:rsidRPr="00C92D0A">
              <w:rPr>
                <w:sz w:val="20"/>
                <w:szCs w:val="20"/>
              </w:rPr>
              <w:t>z toho</w:t>
            </w: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rPr>
                <w:sz w:val="20"/>
                <w:szCs w:val="20"/>
              </w:rPr>
            </w:pPr>
            <w:r w:rsidRPr="00C92D0A">
              <w:rPr>
                <w:sz w:val="20"/>
                <w:szCs w:val="20"/>
              </w:rPr>
              <w:t>mzdové výdaje</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right"/>
              <w:rPr>
                <w:sz w:val="20"/>
                <w:szCs w:val="20"/>
              </w:rPr>
            </w:pPr>
            <w:r>
              <w:rPr>
                <w:sz w:val="20"/>
                <w:szCs w:val="20"/>
              </w:rPr>
              <w:t>17 426,82</w:t>
            </w:r>
          </w:p>
        </w:tc>
      </w:tr>
      <w:tr w:rsidR="002D4224" w:rsidRPr="00C92D0A" w:rsidTr="0025435C">
        <w:trPr>
          <w:trHeight w:val="340"/>
          <w:jc w:val="center"/>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35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sz w:val="20"/>
                <w:szCs w:val="20"/>
              </w:rPr>
            </w:pPr>
            <w:r w:rsidRPr="00C92D0A">
              <w:rPr>
                <w:sz w:val="20"/>
                <w:szCs w:val="20"/>
              </w:rPr>
              <w:t>ostatní celkem</w:t>
            </w:r>
            <w:r w:rsidRPr="00C92D0A">
              <w:rPr>
                <w:bCs/>
                <w:sz w:val="20"/>
                <w:szCs w:val="20"/>
                <w:vertAlign w:val="superscript"/>
              </w:rPr>
              <w:t>1</w:t>
            </w:r>
            <w:r w:rsidRPr="00C92D0A">
              <w:rPr>
                <w:sz w:val="20"/>
                <w:szCs w:val="20"/>
              </w:rPr>
              <w:t xml:space="preserve"> (UZ 33163, 33160, 33245 atd.)</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jc w:val="right"/>
              <w:rPr>
                <w:sz w:val="20"/>
                <w:szCs w:val="20"/>
              </w:rPr>
            </w:pPr>
            <w:r>
              <w:rPr>
                <w:sz w:val="20"/>
                <w:szCs w:val="20"/>
              </w:rPr>
              <w:t>80,28</w:t>
            </w:r>
          </w:p>
        </w:tc>
      </w:tr>
      <w:tr w:rsidR="002D4224" w:rsidRPr="00C92D0A" w:rsidTr="0025435C">
        <w:trPr>
          <w:trHeight w:hRule="exact" w:val="340"/>
          <w:jc w:val="center"/>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548"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left" w:pos="0"/>
                <w:tab w:val="center" w:pos="4536"/>
                <w:tab w:val="right" w:pos="9072"/>
              </w:tabs>
              <w:jc w:val="center"/>
              <w:rPr>
                <w:sz w:val="20"/>
                <w:szCs w:val="20"/>
              </w:rPr>
            </w:pPr>
            <w:r w:rsidRPr="00C92D0A">
              <w:rPr>
                <w:sz w:val="20"/>
                <w:szCs w:val="20"/>
              </w:rPr>
              <w:t>z toho</w:t>
            </w: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sz w:val="20"/>
                <w:szCs w:val="20"/>
              </w:rPr>
            </w:pPr>
            <w:r>
              <w:rPr>
                <w:sz w:val="20"/>
                <w:szCs w:val="20"/>
              </w:rPr>
              <w:t>UZ 33064</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jc w:val="right"/>
              <w:rPr>
                <w:sz w:val="20"/>
                <w:szCs w:val="20"/>
              </w:rPr>
            </w:pPr>
            <w:r>
              <w:rPr>
                <w:sz w:val="20"/>
                <w:szCs w:val="20"/>
              </w:rPr>
              <w:t>40,28</w:t>
            </w:r>
          </w:p>
        </w:tc>
      </w:tr>
      <w:tr w:rsidR="002D4224" w:rsidRPr="00C92D0A" w:rsidTr="0025435C">
        <w:trPr>
          <w:trHeight w:hRule="exact" w:val="340"/>
          <w:jc w:val="center"/>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548" w:type="pct"/>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sz w:val="20"/>
                <w:szCs w:val="20"/>
              </w:rPr>
            </w:pPr>
            <w:r>
              <w:rPr>
                <w:sz w:val="20"/>
                <w:szCs w:val="20"/>
              </w:rPr>
              <w:t>UZ 33087</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jc w:val="right"/>
              <w:rPr>
                <w:sz w:val="20"/>
                <w:szCs w:val="20"/>
              </w:rPr>
            </w:pPr>
            <w:r>
              <w:rPr>
                <w:sz w:val="20"/>
                <w:szCs w:val="20"/>
              </w:rPr>
              <w:t>40,0</w:t>
            </w:r>
          </w:p>
        </w:tc>
      </w:tr>
      <w:tr w:rsidR="002D4224" w:rsidRPr="00C92D0A" w:rsidTr="0025435C">
        <w:trPr>
          <w:trHeight w:hRule="exact" w:val="340"/>
          <w:jc w:val="center"/>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548" w:type="pct"/>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jc w:val="right"/>
              <w:rPr>
                <w:sz w:val="20"/>
                <w:szCs w:val="20"/>
              </w:rPr>
            </w:pPr>
          </w:p>
        </w:tc>
      </w:tr>
      <w:tr w:rsidR="002D4224" w:rsidRPr="00C92D0A" w:rsidTr="0025435C">
        <w:trPr>
          <w:trHeight w:hRule="exact" w:val="340"/>
          <w:jc w:val="center"/>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548" w:type="pct"/>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jc w:val="right"/>
              <w:rPr>
                <w:sz w:val="20"/>
                <w:szCs w:val="20"/>
              </w:rPr>
            </w:pPr>
          </w:p>
        </w:tc>
      </w:tr>
      <w:tr w:rsidR="002D4224" w:rsidRPr="00C92D0A" w:rsidTr="0025435C">
        <w:trPr>
          <w:trHeight w:hRule="exact" w:val="340"/>
          <w:jc w:val="center"/>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548" w:type="pct"/>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jc w:val="right"/>
              <w:rPr>
                <w:sz w:val="20"/>
                <w:szCs w:val="20"/>
              </w:rPr>
            </w:pPr>
          </w:p>
        </w:tc>
      </w:tr>
      <w:tr w:rsidR="002D4224" w:rsidRPr="00C92D0A" w:rsidTr="0025435C">
        <w:trPr>
          <w:trHeight w:hRule="exact" w:val="567"/>
          <w:jc w:val="center"/>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b/>
                <w:sz w:val="20"/>
                <w:szCs w:val="20"/>
              </w:rPr>
            </w:pPr>
            <w:r w:rsidRPr="00C92D0A">
              <w:rPr>
                <w:b/>
                <w:sz w:val="20"/>
                <w:szCs w:val="20"/>
              </w:rPr>
              <w:t>4.</w:t>
            </w:r>
          </w:p>
        </w:tc>
        <w:tc>
          <w:tcPr>
            <w:tcW w:w="36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b/>
                <w:sz w:val="20"/>
                <w:szCs w:val="20"/>
              </w:rPr>
            </w:pPr>
            <w:r w:rsidRPr="00C92D0A">
              <w:rPr>
                <w:b/>
                <w:sz w:val="20"/>
                <w:szCs w:val="20"/>
              </w:rPr>
              <w:t>Přijaté příspěvky a dotace na neinvestiční výdaje z rozpočtu kraje celkem (NIV)</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center" w:pos="4536"/>
                <w:tab w:val="right" w:pos="9072"/>
              </w:tabs>
              <w:jc w:val="right"/>
              <w:rPr>
                <w:sz w:val="20"/>
                <w:szCs w:val="20"/>
              </w:rPr>
            </w:pPr>
            <w:r>
              <w:rPr>
                <w:sz w:val="20"/>
                <w:szCs w:val="20"/>
              </w:rPr>
              <w:t>3 131,91</w:t>
            </w:r>
          </w:p>
        </w:tc>
      </w:tr>
      <w:tr w:rsidR="002D4224" w:rsidRPr="00C92D0A" w:rsidTr="0025435C">
        <w:trPr>
          <w:trHeight w:hRule="exact" w:val="340"/>
          <w:jc w:val="center"/>
        </w:trPr>
        <w:tc>
          <w:tcPr>
            <w:tcW w:w="422" w:type="pct"/>
            <w:gridSpan w:val="2"/>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left" w:pos="0"/>
                <w:tab w:val="center" w:pos="4536"/>
                <w:tab w:val="right" w:pos="9072"/>
              </w:tabs>
              <w:jc w:val="center"/>
              <w:rPr>
                <w:sz w:val="20"/>
                <w:szCs w:val="20"/>
              </w:rPr>
            </w:pPr>
            <w:r w:rsidRPr="00C92D0A">
              <w:rPr>
                <w:sz w:val="20"/>
                <w:szCs w:val="20"/>
              </w:rPr>
              <w:t>z toho</w:t>
            </w:r>
          </w:p>
        </w:tc>
        <w:tc>
          <w:tcPr>
            <w:tcW w:w="35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sz w:val="20"/>
                <w:szCs w:val="20"/>
              </w:rPr>
            </w:pPr>
            <w:r w:rsidRPr="00C92D0A">
              <w:rPr>
                <w:sz w:val="20"/>
                <w:szCs w:val="20"/>
              </w:rPr>
              <w:t>běžné provozní výdaje celkem (UZ 000)</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jc w:val="right"/>
              <w:rPr>
                <w:sz w:val="20"/>
                <w:szCs w:val="20"/>
              </w:rPr>
            </w:pPr>
            <w:r>
              <w:rPr>
                <w:sz w:val="20"/>
                <w:szCs w:val="20"/>
              </w:rPr>
              <w:t>3 131,91</w:t>
            </w:r>
          </w:p>
        </w:tc>
      </w:tr>
      <w:tr w:rsidR="002D4224" w:rsidRPr="00C92D0A" w:rsidTr="0025435C">
        <w:trPr>
          <w:trHeight w:hRule="exact" w:val="340"/>
          <w:jc w:val="center"/>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left" w:pos="0"/>
                <w:tab w:val="center" w:pos="4536"/>
                <w:tab w:val="right" w:pos="9072"/>
              </w:tabs>
              <w:rPr>
                <w:sz w:val="20"/>
                <w:szCs w:val="20"/>
              </w:rPr>
            </w:pPr>
          </w:p>
        </w:tc>
        <w:tc>
          <w:tcPr>
            <w:tcW w:w="35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sz w:val="20"/>
                <w:szCs w:val="20"/>
              </w:rPr>
            </w:pPr>
            <w:r w:rsidRPr="00C92D0A">
              <w:rPr>
                <w:sz w:val="20"/>
                <w:szCs w:val="20"/>
              </w:rPr>
              <w:t>ostatní účelové výdaje celkem</w:t>
            </w:r>
            <w:r w:rsidRPr="00C92D0A">
              <w:rPr>
                <w:bCs/>
                <w:sz w:val="20"/>
                <w:szCs w:val="20"/>
                <w:vertAlign w:val="superscript"/>
              </w:rPr>
              <w:t>1</w:t>
            </w:r>
            <w:r w:rsidRPr="00C92D0A">
              <w:rPr>
                <w:sz w:val="20"/>
                <w:szCs w:val="20"/>
              </w:rPr>
              <w:t xml:space="preserve"> (UZ 001, 002, 003, 012, 014)</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jc w:val="center"/>
              <w:rPr>
                <w:sz w:val="20"/>
                <w:szCs w:val="20"/>
              </w:rPr>
            </w:pPr>
          </w:p>
        </w:tc>
      </w:tr>
      <w:tr w:rsidR="002D4224" w:rsidRPr="00C92D0A" w:rsidTr="0025435C">
        <w:trPr>
          <w:trHeight w:val="340"/>
          <w:jc w:val="center"/>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548"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2D4224" w:rsidRPr="00C92D0A" w:rsidRDefault="002D4224" w:rsidP="0025435C">
            <w:pPr>
              <w:tabs>
                <w:tab w:val="left" w:pos="0"/>
                <w:tab w:val="center" w:pos="4536"/>
                <w:tab w:val="right" w:pos="9072"/>
              </w:tabs>
              <w:jc w:val="center"/>
              <w:rPr>
                <w:sz w:val="20"/>
                <w:szCs w:val="20"/>
              </w:rPr>
            </w:pPr>
            <w:r w:rsidRPr="00C92D0A">
              <w:rPr>
                <w:sz w:val="20"/>
                <w:szCs w:val="20"/>
              </w:rPr>
              <w:t>z toho</w:t>
            </w: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jc w:val="right"/>
              <w:rPr>
                <w:sz w:val="20"/>
                <w:szCs w:val="20"/>
              </w:rPr>
            </w:pPr>
          </w:p>
        </w:tc>
      </w:tr>
      <w:tr w:rsidR="002D4224" w:rsidRPr="00C92D0A" w:rsidTr="0025435C">
        <w:trPr>
          <w:trHeight w:val="340"/>
          <w:jc w:val="center"/>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548" w:type="pct"/>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jc w:val="right"/>
              <w:rPr>
                <w:sz w:val="20"/>
                <w:szCs w:val="20"/>
              </w:rPr>
            </w:pPr>
          </w:p>
        </w:tc>
      </w:tr>
      <w:tr w:rsidR="002D4224" w:rsidRPr="00C92D0A" w:rsidTr="0025435C">
        <w:trPr>
          <w:trHeight w:val="340"/>
          <w:jc w:val="center"/>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548" w:type="pct"/>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jc w:val="right"/>
              <w:rPr>
                <w:sz w:val="20"/>
                <w:szCs w:val="20"/>
              </w:rPr>
            </w:pPr>
          </w:p>
        </w:tc>
      </w:tr>
      <w:tr w:rsidR="002D4224" w:rsidRPr="00C92D0A" w:rsidTr="0025435C">
        <w:trPr>
          <w:trHeight w:val="340"/>
          <w:jc w:val="center"/>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548" w:type="pct"/>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jc w:val="right"/>
              <w:rPr>
                <w:sz w:val="20"/>
                <w:szCs w:val="20"/>
              </w:rPr>
            </w:pPr>
          </w:p>
        </w:tc>
      </w:tr>
      <w:tr w:rsidR="002D4224" w:rsidRPr="00C92D0A" w:rsidTr="0025435C">
        <w:trPr>
          <w:trHeight w:val="340"/>
          <w:jc w:val="center"/>
        </w:trPr>
        <w:tc>
          <w:tcPr>
            <w:tcW w:w="422" w:type="pct"/>
            <w:gridSpan w:val="2"/>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548" w:type="pct"/>
            <w:vMerge/>
            <w:tcBorders>
              <w:top w:val="single" w:sz="4" w:space="0" w:color="auto"/>
              <w:left w:val="single" w:sz="4" w:space="0" w:color="auto"/>
              <w:bottom w:val="single" w:sz="4" w:space="0" w:color="auto"/>
              <w:right w:val="single" w:sz="4" w:space="0" w:color="auto"/>
            </w:tcBorders>
            <w:shd w:val="clear" w:color="auto" w:fill="F2F2F2"/>
            <w:vAlign w:val="bottom"/>
          </w:tcPr>
          <w:p w:rsidR="002D4224" w:rsidRPr="00C92D0A" w:rsidRDefault="002D4224" w:rsidP="0025435C">
            <w:pPr>
              <w:tabs>
                <w:tab w:val="left" w:pos="0"/>
                <w:tab w:val="center" w:pos="4536"/>
                <w:tab w:val="right" w:pos="9072"/>
              </w:tabs>
              <w:rPr>
                <w:sz w:val="20"/>
                <w:szCs w:val="20"/>
              </w:rPr>
            </w:pPr>
          </w:p>
        </w:tc>
        <w:tc>
          <w:tcPr>
            <w:tcW w:w="3007"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sz w:val="20"/>
                <w:szCs w:val="20"/>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jc w:val="right"/>
              <w:rPr>
                <w:sz w:val="20"/>
                <w:szCs w:val="20"/>
              </w:rPr>
            </w:pPr>
          </w:p>
        </w:tc>
      </w:tr>
      <w:tr w:rsidR="002D4224" w:rsidRPr="00C92D0A" w:rsidTr="0025435C">
        <w:trPr>
          <w:trHeight w:val="567"/>
          <w:jc w:val="center"/>
        </w:trPr>
        <w:tc>
          <w:tcPr>
            <w:tcW w:w="4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b/>
                <w:sz w:val="20"/>
                <w:szCs w:val="20"/>
              </w:rPr>
            </w:pPr>
            <w:r w:rsidRPr="00C92D0A">
              <w:rPr>
                <w:b/>
                <w:sz w:val="20"/>
                <w:szCs w:val="20"/>
              </w:rPr>
              <w:t>5.</w:t>
            </w:r>
          </w:p>
        </w:tc>
        <w:tc>
          <w:tcPr>
            <w:tcW w:w="35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rPr>
                <w:b/>
                <w:sz w:val="20"/>
                <w:szCs w:val="20"/>
              </w:rPr>
            </w:pPr>
            <w:r w:rsidRPr="00C92D0A">
              <w:rPr>
                <w:b/>
                <w:sz w:val="20"/>
                <w:szCs w:val="20"/>
              </w:rPr>
              <w:t>Z jiných zdrojů (MF, MZ, sponzorské dary, strukturální fondy EU, FM EHP/Norsko atd.)</w:t>
            </w:r>
            <w:r w:rsidRPr="00C92D0A">
              <w:rPr>
                <w:bCs/>
                <w:sz w:val="20"/>
                <w:szCs w:val="20"/>
                <w:vertAlign w:val="superscript"/>
              </w:rPr>
              <w:t xml:space="preserve"> </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2D4224" w:rsidRPr="00C92D0A" w:rsidRDefault="002D4224" w:rsidP="0025435C">
            <w:pPr>
              <w:tabs>
                <w:tab w:val="left" w:pos="0"/>
                <w:tab w:val="center" w:pos="4536"/>
                <w:tab w:val="right" w:pos="9072"/>
              </w:tabs>
              <w:jc w:val="center"/>
              <w:rPr>
                <w:sz w:val="20"/>
                <w:szCs w:val="20"/>
              </w:rPr>
            </w:pPr>
            <w:r>
              <w:rPr>
                <w:sz w:val="20"/>
                <w:szCs w:val="20"/>
              </w:rPr>
              <w:t>115,45</w:t>
            </w:r>
          </w:p>
        </w:tc>
      </w:tr>
    </w:tbl>
    <w:p w:rsidR="002D4224" w:rsidRDefault="002D4224" w:rsidP="002D4224">
      <w:pPr>
        <w:jc w:val="both"/>
        <w:rPr>
          <w:i/>
          <w:sz w:val="20"/>
          <w:szCs w:val="20"/>
        </w:rPr>
      </w:pPr>
      <w:r w:rsidRPr="000B4112">
        <w:rPr>
          <w:bCs/>
          <w:sz w:val="20"/>
          <w:szCs w:val="20"/>
          <w:vertAlign w:val="superscript"/>
        </w:rPr>
        <w:t>1</w:t>
      </w:r>
      <w:r>
        <w:rPr>
          <w:bCs/>
          <w:sz w:val="20"/>
          <w:szCs w:val="20"/>
          <w:vertAlign w:val="superscript"/>
        </w:rPr>
        <w:t xml:space="preserve"> </w:t>
      </w:r>
      <w:r w:rsidRPr="00363741">
        <w:rPr>
          <w:i/>
          <w:sz w:val="20"/>
          <w:szCs w:val="20"/>
        </w:rPr>
        <w:t>Doplňte do tabulky</w:t>
      </w:r>
      <w:r>
        <w:rPr>
          <w:i/>
          <w:sz w:val="20"/>
          <w:szCs w:val="20"/>
        </w:rPr>
        <w:t xml:space="preserve"> výši</w:t>
      </w:r>
      <w:r w:rsidRPr="00363741">
        <w:rPr>
          <w:i/>
          <w:sz w:val="20"/>
          <w:szCs w:val="20"/>
        </w:rPr>
        <w:t xml:space="preserve"> vešker</w:t>
      </w:r>
      <w:r>
        <w:rPr>
          <w:i/>
          <w:sz w:val="20"/>
          <w:szCs w:val="20"/>
        </w:rPr>
        <w:t>ých využitých</w:t>
      </w:r>
      <w:r w:rsidRPr="00363741">
        <w:rPr>
          <w:i/>
          <w:sz w:val="20"/>
          <w:szCs w:val="20"/>
        </w:rPr>
        <w:t xml:space="preserve"> účelov</w:t>
      </w:r>
      <w:r>
        <w:rPr>
          <w:i/>
          <w:sz w:val="20"/>
          <w:szCs w:val="20"/>
        </w:rPr>
        <w:t xml:space="preserve">ých </w:t>
      </w:r>
      <w:r w:rsidRPr="00363741">
        <w:rPr>
          <w:i/>
          <w:sz w:val="20"/>
          <w:szCs w:val="20"/>
        </w:rPr>
        <w:t>dotac</w:t>
      </w:r>
      <w:r>
        <w:rPr>
          <w:i/>
          <w:sz w:val="20"/>
          <w:szCs w:val="20"/>
        </w:rPr>
        <w:t>í</w:t>
      </w:r>
      <w:r w:rsidRPr="00363741">
        <w:rPr>
          <w:i/>
          <w:sz w:val="20"/>
          <w:szCs w:val="20"/>
        </w:rPr>
        <w:t>, název označte odpovídajícím UZ (např. Program protidrogové politiky UZ 33163, Sportovní akce UZ 001).</w:t>
      </w:r>
    </w:p>
    <w:p w:rsidR="002D4224" w:rsidRPr="00351AE5" w:rsidRDefault="002D4224" w:rsidP="002D4224">
      <w:pPr>
        <w:jc w:val="both"/>
        <w:rPr>
          <w:i/>
          <w:sz w:val="20"/>
          <w:szCs w:val="20"/>
        </w:rPr>
      </w:pPr>
    </w:p>
    <w:p w:rsidR="002D4224" w:rsidRPr="00335F5D" w:rsidRDefault="002D4224" w:rsidP="002D4224">
      <w:pPr>
        <w:pStyle w:val="Zpat"/>
        <w:numPr>
          <w:ilvl w:val="0"/>
          <w:numId w:val="11"/>
        </w:numPr>
        <w:tabs>
          <w:tab w:val="clear" w:pos="4536"/>
          <w:tab w:val="clear" w:pos="9072"/>
          <w:tab w:val="left" w:pos="0"/>
          <w:tab w:val="num" w:pos="480"/>
          <w:tab w:val="left" w:pos="708"/>
        </w:tabs>
        <w:spacing w:before="120" w:after="120"/>
        <w:jc w:val="both"/>
        <w:rPr>
          <w:b/>
        </w:rPr>
      </w:pPr>
      <w:r w:rsidRPr="00335F5D">
        <w:rPr>
          <w:b/>
        </w:rPr>
        <w:t>Komentář k ekonomické části za účetní období 2022/2023.</w:t>
      </w:r>
    </w:p>
    <w:p w:rsidR="002D4224" w:rsidRPr="00DB13E3" w:rsidRDefault="002D4224" w:rsidP="002D4224">
      <w:pPr>
        <w:pStyle w:val="Zpat"/>
        <w:tabs>
          <w:tab w:val="clear" w:pos="4536"/>
          <w:tab w:val="clear" w:pos="9072"/>
          <w:tab w:val="left" w:pos="0"/>
          <w:tab w:val="num" w:pos="480"/>
          <w:tab w:val="left" w:pos="708"/>
        </w:tabs>
        <w:spacing w:before="120" w:after="120"/>
        <w:ind w:left="360"/>
        <w:jc w:val="both"/>
      </w:pPr>
      <w:r w:rsidRPr="00DB13E3">
        <w:t xml:space="preserve">Stručné zhodnocení ekonomické situace: </w:t>
      </w:r>
    </w:p>
    <w:p w:rsidR="002D4224" w:rsidRDefault="002D4224" w:rsidP="002D4224">
      <w:pPr>
        <w:pStyle w:val="Zpat"/>
        <w:tabs>
          <w:tab w:val="clear" w:pos="4536"/>
          <w:tab w:val="clear" w:pos="9072"/>
          <w:tab w:val="left" w:pos="0"/>
          <w:tab w:val="num" w:pos="480"/>
          <w:tab w:val="left" w:pos="708"/>
        </w:tabs>
        <w:ind w:left="357"/>
        <w:jc w:val="both"/>
      </w:pPr>
      <w:r w:rsidRPr="006431FD">
        <w:t>Hospodář</w:t>
      </w:r>
      <w:r>
        <w:t xml:space="preserve">ský výsledek za uplynulé období činil 311.895,70,-Kč. </w:t>
      </w:r>
    </w:p>
    <w:p w:rsidR="002D4224" w:rsidRDefault="002D4224" w:rsidP="002D4224">
      <w:pPr>
        <w:pStyle w:val="Zpat"/>
        <w:tabs>
          <w:tab w:val="clear" w:pos="4536"/>
          <w:tab w:val="clear" w:pos="9072"/>
          <w:tab w:val="left" w:pos="0"/>
          <w:tab w:val="num" w:pos="480"/>
          <w:tab w:val="left" w:pos="708"/>
        </w:tabs>
        <w:ind w:left="357"/>
        <w:jc w:val="both"/>
      </w:pPr>
      <w:r>
        <w:t>V částce 115 tis. jsme čerpali rezervní fond z darů. Reálný zisk je zkreslený nedobytností některých pohledávek z příspěvku na úhradu péče.</w:t>
      </w:r>
    </w:p>
    <w:p w:rsidR="002D4224" w:rsidRDefault="002D4224" w:rsidP="002D4224">
      <w:pPr>
        <w:pStyle w:val="Zpat"/>
        <w:tabs>
          <w:tab w:val="clear" w:pos="4536"/>
          <w:tab w:val="clear" w:pos="9072"/>
          <w:tab w:val="left" w:pos="0"/>
          <w:tab w:val="num" w:pos="480"/>
          <w:tab w:val="left" w:pos="708"/>
        </w:tabs>
        <w:ind w:left="357"/>
        <w:jc w:val="both"/>
      </w:pPr>
      <w:r>
        <w:t xml:space="preserve">V roce 2023 jsme z rezervního fondu darů přesunuli do investičních prostředků 1. 603 000,-Kč, bylo obnoveno nové hřiště (herní prvky, pryžový povrch). </w:t>
      </w:r>
    </w:p>
    <w:p w:rsidR="002D4224" w:rsidRDefault="002D4224" w:rsidP="002D4224">
      <w:pPr>
        <w:pStyle w:val="Zpat"/>
        <w:tabs>
          <w:tab w:val="clear" w:pos="4536"/>
          <w:tab w:val="clear" w:pos="9072"/>
          <w:tab w:val="left" w:pos="0"/>
          <w:tab w:val="num" w:pos="480"/>
          <w:tab w:val="left" w:pos="708"/>
        </w:tabs>
        <w:ind w:left="357"/>
        <w:jc w:val="both"/>
      </w:pPr>
      <w:r>
        <w:t>Revitalizace zahrady z vlastních finančních zdrojů.</w:t>
      </w:r>
    </w:p>
    <w:p w:rsidR="002D4224" w:rsidRPr="006431FD" w:rsidRDefault="002D4224" w:rsidP="002D4224">
      <w:pPr>
        <w:pStyle w:val="Zpat"/>
        <w:tabs>
          <w:tab w:val="clear" w:pos="4536"/>
          <w:tab w:val="clear" w:pos="9072"/>
          <w:tab w:val="left" w:pos="0"/>
          <w:tab w:val="num" w:pos="480"/>
          <w:tab w:val="left" w:pos="708"/>
        </w:tabs>
        <w:ind w:left="357"/>
        <w:jc w:val="both"/>
      </w:pPr>
      <w:r>
        <w:t>Finanční prostředky se snažíme používat efektivně a hospodárně dle jednotlivých součástí       našeho zařízení. Pokud by fungovalo poradenské pracoviště jako samostatné zařízení, nastala by potřeba posílení finančních prostředků. Hospodaříme jako celek a jedna součást dotuje druhou.</w:t>
      </w:r>
    </w:p>
    <w:p w:rsidR="002D4224" w:rsidRPr="006431FD" w:rsidRDefault="002D4224" w:rsidP="002D4224">
      <w:pPr>
        <w:pStyle w:val="Zpat"/>
        <w:tabs>
          <w:tab w:val="clear" w:pos="4536"/>
          <w:tab w:val="clear" w:pos="9072"/>
          <w:tab w:val="left" w:pos="0"/>
          <w:tab w:val="num" w:pos="480"/>
          <w:tab w:val="left" w:pos="708"/>
        </w:tabs>
        <w:ind w:left="357"/>
        <w:jc w:val="both"/>
      </w:pPr>
      <w:r w:rsidRPr="006431FD">
        <w:t>Z</w:t>
      </w:r>
      <w:r>
        <w:t>ávazné ukazatele byly dodrženy</w:t>
      </w:r>
      <w:r w:rsidRPr="006431FD">
        <w:t>.</w:t>
      </w:r>
    </w:p>
    <w:p w:rsidR="002D4224" w:rsidRDefault="002D4224" w:rsidP="002D4224">
      <w:pPr>
        <w:pStyle w:val="Zpat"/>
        <w:tabs>
          <w:tab w:val="clear" w:pos="4536"/>
          <w:tab w:val="clear" w:pos="9072"/>
          <w:tab w:val="left" w:pos="0"/>
          <w:tab w:val="num" w:pos="480"/>
          <w:tab w:val="left" w:pos="708"/>
        </w:tabs>
        <w:ind w:left="357"/>
        <w:jc w:val="both"/>
      </w:pPr>
      <w:r w:rsidRPr="0058622C">
        <w:t>B</w:t>
      </w:r>
      <w:r>
        <w:t xml:space="preserve">yl nám uložen odvod do rozpočtu SK  za </w:t>
      </w:r>
      <w:r w:rsidRPr="003F5D0F">
        <w:t xml:space="preserve">porušení </w:t>
      </w:r>
      <w:r>
        <w:t>rozpočtové kázně ve výši 140,60,-Kč.</w:t>
      </w:r>
    </w:p>
    <w:p w:rsidR="002D4224" w:rsidRDefault="002D4224" w:rsidP="002D4224">
      <w:pPr>
        <w:pStyle w:val="Zpat"/>
        <w:tabs>
          <w:tab w:val="clear" w:pos="4536"/>
          <w:tab w:val="clear" w:pos="9072"/>
          <w:tab w:val="left" w:pos="0"/>
          <w:tab w:val="num" w:pos="480"/>
          <w:tab w:val="left" w:pos="708"/>
        </w:tabs>
        <w:ind w:left="357"/>
        <w:jc w:val="both"/>
      </w:pPr>
      <w:r w:rsidRPr="006431FD">
        <w:t>PO neskončila ve ztrátě.</w:t>
      </w:r>
    </w:p>
    <w:p w:rsidR="002D4224" w:rsidRPr="00620097" w:rsidRDefault="002D4224" w:rsidP="002D4224">
      <w:pPr>
        <w:pStyle w:val="Zpat"/>
        <w:tabs>
          <w:tab w:val="clear" w:pos="4536"/>
          <w:tab w:val="clear" w:pos="9072"/>
          <w:tab w:val="left" w:pos="0"/>
          <w:tab w:val="num" w:pos="480"/>
          <w:tab w:val="left" w:pos="708"/>
        </w:tabs>
        <w:ind w:left="357"/>
        <w:jc w:val="both"/>
      </w:pPr>
      <w:r w:rsidRPr="00620097">
        <w:rPr>
          <w:bCs/>
        </w:rPr>
        <w:t>Náklady na DVPP 8.600,-Kč.</w:t>
      </w:r>
    </w:p>
    <w:p w:rsidR="002D4224" w:rsidRDefault="002D4224" w:rsidP="002D4224">
      <w:pPr>
        <w:spacing w:before="120" w:after="120"/>
        <w:rPr>
          <w:b/>
          <w:bCs/>
          <w:u w:val="single"/>
        </w:rPr>
      </w:pPr>
    </w:p>
    <w:p w:rsidR="002D4224" w:rsidRDefault="002D4224" w:rsidP="002D4224">
      <w:pPr>
        <w:spacing w:before="120" w:after="120"/>
        <w:rPr>
          <w:b/>
          <w:bCs/>
          <w:u w:val="single"/>
        </w:rPr>
      </w:pPr>
    </w:p>
    <w:p w:rsidR="002D4224" w:rsidRDefault="002D4224" w:rsidP="002D4224">
      <w:pPr>
        <w:spacing w:before="120" w:after="120"/>
        <w:rPr>
          <w:b/>
          <w:bCs/>
          <w:u w:val="single"/>
        </w:rPr>
      </w:pPr>
    </w:p>
    <w:p w:rsidR="002D4224" w:rsidRPr="003D4CCA" w:rsidRDefault="002D4224" w:rsidP="002D4224">
      <w:pPr>
        <w:spacing w:before="120" w:after="120"/>
        <w:rPr>
          <w:b/>
          <w:bCs/>
          <w:u w:val="single"/>
        </w:rPr>
      </w:pPr>
      <w:r w:rsidRPr="003D4CCA">
        <w:rPr>
          <w:b/>
          <w:bCs/>
          <w:u w:val="single"/>
        </w:rPr>
        <w:lastRenderedPageBreak/>
        <w:t xml:space="preserve">10. Závěr </w:t>
      </w:r>
    </w:p>
    <w:p w:rsidR="002D4224" w:rsidRDefault="002D4224" w:rsidP="002D4224">
      <w:r>
        <w:t>Z</w:t>
      </w:r>
      <w:r w:rsidRPr="00CB744C">
        <w:t xml:space="preserve">hodnocení činnosti </w:t>
      </w:r>
      <w:r>
        <w:t>DD v uplynulém školním roce:</w:t>
      </w:r>
      <w:r w:rsidRPr="00CB744C">
        <w:t xml:space="preserve"> </w:t>
      </w:r>
    </w:p>
    <w:p w:rsidR="002D4224" w:rsidRPr="00C90CC7" w:rsidRDefault="002D4224" w:rsidP="002D4224">
      <w:pPr>
        <w:spacing w:before="120" w:after="120"/>
        <w:jc w:val="both"/>
        <w:rPr>
          <w:i/>
        </w:rPr>
      </w:pPr>
      <w:r w:rsidRPr="00C90CC7">
        <w:rPr>
          <w:i/>
        </w:rPr>
        <w:t>Zhodnocení naplňování výchovných cílů a aktivit</w:t>
      </w:r>
    </w:p>
    <w:p w:rsidR="002D4224" w:rsidRDefault="002D4224" w:rsidP="002D4224">
      <w:pPr>
        <w:numPr>
          <w:ilvl w:val="0"/>
          <w:numId w:val="42"/>
        </w:numPr>
        <w:ind w:left="426"/>
        <w:jc w:val="both"/>
        <w:rPr>
          <w:bCs/>
        </w:rPr>
      </w:pPr>
      <w:r w:rsidRPr="00C90CC7">
        <w:rPr>
          <w:bCs/>
        </w:rPr>
        <w:t>Kontakty s biologickou rodinou a osobami blízkými se snažíme co nejvíce podporovat, upřednostňujeme kontakty před programem DD.</w:t>
      </w:r>
      <w:r>
        <w:rPr>
          <w:bCs/>
        </w:rPr>
        <w:t xml:space="preserve"> I přes obtížnou spolupráci s některými rodinami, vyvíjíme maximální snahu v komunikaci a o udržení kontaktů. </w:t>
      </w:r>
      <w:r w:rsidRPr="00C90CC7">
        <w:rPr>
          <w:bCs/>
        </w:rPr>
        <w:t xml:space="preserve"> </w:t>
      </w:r>
    </w:p>
    <w:p w:rsidR="002D4224" w:rsidRPr="003D4CCA" w:rsidRDefault="002D4224" w:rsidP="002D4224">
      <w:pPr>
        <w:numPr>
          <w:ilvl w:val="0"/>
          <w:numId w:val="42"/>
        </w:numPr>
        <w:ind w:left="426"/>
        <w:jc w:val="both"/>
        <w:rPr>
          <w:bCs/>
        </w:rPr>
      </w:pPr>
      <w:r w:rsidRPr="003D4CCA">
        <w:rPr>
          <w:bCs/>
        </w:rPr>
        <w:t xml:space="preserve">Pokud se v některých případech nedaří kontakt </w:t>
      </w:r>
      <w:r>
        <w:rPr>
          <w:bCs/>
        </w:rPr>
        <w:t xml:space="preserve">s biologickou rodinou, nebo není častý, využíváme, ve spolupráci s OSPOD místně příslušným </w:t>
      </w:r>
      <w:r w:rsidRPr="003D4CCA">
        <w:rPr>
          <w:bCs/>
        </w:rPr>
        <w:t>pobytu dítěte</w:t>
      </w:r>
      <w:r>
        <w:rPr>
          <w:bCs/>
        </w:rPr>
        <w:t xml:space="preserve"> v </w:t>
      </w:r>
      <w:r w:rsidRPr="003D4CCA">
        <w:rPr>
          <w:bCs/>
        </w:rPr>
        <w:t>hostit</w:t>
      </w:r>
      <w:r>
        <w:rPr>
          <w:bCs/>
        </w:rPr>
        <w:t>elské péči. Ve školním roce 2022/2023</w:t>
      </w:r>
      <w:r w:rsidRPr="003D4CCA">
        <w:rPr>
          <w:bCs/>
        </w:rPr>
        <w:t xml:space="preserve"> využívalo tuto formu péče s příznivým účinkem k denním, vík</w:t>
      </w:r>
      <w:r>
        <w:rPr>
          <w:bCs/>
        </w:rPr>
        <w:t xml:space="preserve">endovým a prázdninovým pobytům 6 </w:t>
      </w:r>
      <w:r w:rsidRPr="003D4CCA">
        <w:rPr>
          <w:bCs/>
        </w:rPr>
        <w:t xml:space="preserve"> dětí.</w:t>
      </w:r>
    </w:p>
    <w:p w:rsidR="002D4224" w:rsidRPr="00A73278" w:rsidRDefault="002D4224" w:rsidP="002D4224">
      <w:pPr>
        <w:numPr>
          <w:ilvl w:val="0"/>
          <w:numId w:val="42"/>
        </w:numPr>
        <w:ind w:left="426"/>
        <w:jc w:val="both"/>
        <w:rPr>
          <w:bCs/>
        </w:rPr>
      </w:pPr>
      <w:r>
        <w:rPr>
          <w:bCs/>
        </w:rPr>
        <w:t xml:space="preserve">V uplynulém roce jsme nadále spolupracovali s  Dobrovolnickým centrem Kladno, které skrze službu dobrovolnictví nabízelo několika našim dětem individuální podporu, mít kontakt s blízkou osobou v nepříbuzenském vztahu. </w:t>
      </w:r>
    </w:p>
    <w:p w:rsidR="002D4224" w:rsidRPr="00FE4FBD" w:rsidRDefault="002D4224" w:rsidP="002D4224">
      <w:pPr>
        <w:numPr>
          <w:ilvl w:val="0"/>
          <w:numId w:val="42"/>
        </w:numPr>
        <w:ind w:left="426"/>
        <w:jc w:val="both"/>
        <w:rPr>
          <w:bCs/>
        </w:rPr>
      </w:pPr>
      <w:r>
        <w:rPr>
          <w:bCs/>
        </w:rPr>
        <w:t>V minulém roce kontakty s </w:t>
      </w:r>
      <w:proofErr w:type="spellStart"/>
      <w:r>
        <w:rPr>
          <w:bCs/>
        </w:rPr>
        <w:t>OSPODy</w:t>
      </w:r>
      <w:proofErr w:type="spellEnd"/>
      <w:r>
        <w:rPr>
          <w:bCs/>
        </w:rPr>
        <w:t xml:space="preserve"> a školami probíhaly běžnou formou pravidelně a </w:t>
      </w:r>
      <w:r w:rsidRPr="00DA5C56">
        <w:rPr>
          <w:bCs/>
        </w:rPr>
        <w:t xml:space="preserve">aktuálně v případě potřeby. </w:t>
      </w:r>
    </w:p>
    <w:p w:rsidR="002D4224" w:rsidRDefault="002D4224" w:rsidP="002D4224">
      <w:pPr>
        <w:numPr>
          <w:ilvl w:val="0"/>
          <w:numId w:val="42"/>
        </w:numPr>
        <w:ind w:left="426"/>
        <w:jc w:val="both"/>
        <w:rPr>
          <w:bCs/>
        </w:rPr>
      </w:pPr>
      <w:r>
        <w:rPr>
          <w:bCs/>
        </w:rPr>
        <w:t xml:space="preserve">Daří se nám, díky speciálnímu přístupu pedagogických pracovníků, zvyšovat míru </w:t>
      </w:r>
      <w:r w:rsidRPr="00057644">
        <w:rPr>
          <w:bCs/>
        </w:rPr>
        <w:t xml:space="preserve">osobní samostatnosti </w:t>
      </w:r>
      <w:r>
        <w:rPr>
          <w:bCs/>
        </w:rPr>
        <w:t>dětí s kombinovaným postižením a zmírňovat</w:t>
      </w:r>
      <w:r w:rsidRPr="00057644">
        <w:rPr>
          <w:bCs/>
        </w:rPr>
        <w:t xml:space="preserve"> výchovn</w:t>
      </w:r>
      <w:r>
        <w:rPr>
          <w:bCs/>
        </w:rPr>
        <w:t>é</w:t>
      </w:r>
      <w:r w:rsidRPr="00057644">
        <w:rPr>
          <w:bCs/>
        </w:rPr>
        <w:t xml:space="preserve"> problém</w:t>
      </w:r>
      <w:r>
        <w:rPr>
          <w:bCs/>
        </w:rPr>
        <w:t>y</w:t>
      </w:r>
      <w:r w:rsidRPr="00057644">
        <w:rPr>
          <w:bCs/>
        </w:rPr>
        <w:t>.</w:t>
      </w:r>
      <w:r>
        <w:rPr>
          <w:bCs/>
        </w:rPr>
        <w:t xml:space="preserve"> Dosažené výsledky dvakrát ročně hodnotíme v plánech rozvoje osobnosti dítěte, které vytváří pedagogičtí pracovníci DD individuálně každému dítěti.  </w:t>
      </w:r>
    </w:p>
    <w:p w:rsidR="002D4224" w:rsidRPr="00414219" w:rsidRDefault="002D4224" w:rsidP="002D4224">
      <w:pPr>
        <w:numPr>
          <w:ilvl w:val="0"/>
          <w:numId w:val="42"/>
        </w:numPr>
        <w:ind w:left="426"/>
        <w:jc w:val="both"/>
        <w:rPr>
          <w:bCs/>
        </w:rPr>
      </w:pPr>
      <w:r w:rsidRPr="00C63C1F">
        <w:rPr>
          <w:bCs/>
        </w:rPr>
        <w:t xml:space="preserve">Náročnou prací sociálního pracovníka je přemístění dětí s psychiatrickými problémy a mentálním postižením, které svým rozsáhlým hendikepem nespadají do cílové skupiny našeho zařízení, </w:t>
      </w:r>
      <w:r>
        <w:rPr>
          <w:bCs/>
        </w:rPr>
        <w:t xml:space="preserve">ale </w:t>
      </w:r>
      <w:r w:rsidRPr="00C63C1F">
        <w:rPr>
          <w:bCs/>
        </w:rPr>
        <w:t xml:space="preserve">do Domovů pro osoby se zdravotním postižením nebo jiných. </w:t>
      </w:r>
      <w:r>
        <w:rPr>
          <w:bCs/>
        </w:rPr>
        <w:t>P</w:t>
      </w:r>
      <w:r w:rsidRPr="00C63C1F">
        <w:rPr>
          <w:bCs/>
        </w:rPr>
        <w:t>roces je velmi ob</w:t>
      </w:r>
      <w:r>
        <w:rPr>
          <w:bCs/>
        </w:rPr>
        <w:t xml:space="preserve">tížný a dlouhodobý. V ČR je kapacita těchto sociálních služeb nedostatečná. </w:t>
      </w:r>
    </w:p>
    <w:p w:rsidR="002D4224" w:rsidRPr="00414219" w:rsidRDefault="002D4224" w:rsidP="002D4224">
      <w:pPr>
        <w:numPr>
          <w:ilvl w:val="0"/>
          <w:numId w:val="42"/>
        </w:numPr>
        <w:ind w:left="426"/>
        <w:jc w:val="both"/>
        <w:rPr>
          <w:bCs/>
        </w:rPr>
      </w:pPr>
      <w:r>
        <w:rPr>
          <w:bCs/>
        </w:rPr>
        <w:t>Školní vzdělávací program se prolíná do všech denních činností a cílem je udržovat všechny podpůrné terapie, které všestranně rozvíjí osobnosti dětí z DD.</w:t>
      </w:r>
    </w:p>
    <w:p w:rsidR="002D4224" w:rsidRPr="00414219" w:rsidRDefault="002D4224" w:rsidP="002D4224">
      <w:pPr>
        <w:numPr>
          <w:ilvl w:val="0"/>
          <w:numId w:val="42"/>
        </w:numPr>
        <w:ind w:left="426"/>
        <w:jc w:val="both"/>
        <w:rPr>
          <w:bCs/>
        </w:rPr>
      </w:pPr>
      <w:r>
        <w:rPr>
          <w:bCs/>
        </w:rPr>
        <w:t>Pravidelnou návštěvou dentální hygienistky pokračujeme v prevenci o dutinu ústní.</w:t>
      </w:r>
    </w:p>
    <w:p w:rsidR="002D4224" w:rsidRDefault="002D4224" w:rsidP="002D4224">
      <w:pPr>
        <w:numPr>
          <w:ilvl w:val="0"/>
          <w:numId w:val="42"/>
        </w:numPr>
        <w:ind w:left="426"/>
        <w:jc w:val="both"/>
        <w:rPr>
          <w:bCs/>
        </w:rPr>
      </w:pPr>
      <w:r w:rsidRPr="00B96E14">
        <w:rPr>
          <w:bCs/>
        </w:rPr>
        <w:t>Začlenění podpůrných terapií</w:t>
      </w:r>
      <w:r>
        <w:rPr>
          <w:bCs/>
        </w:rPr>
        <w:t xml:space="preserve"> a dalších nabídek činností vhodných pro rozvoj dětí (kroužky, pobyty, doučování, dobrovolnictví, společenské akce, atd.),</w:t>
      </w:r>
      <w:r w:rsidRPr="00B96E14">
        <w:rPr>
          <w:bCs/>
        </w:rPr>
        <w:t xml:space="preserve"> které umožňují dětem individuální přístup a harmon</w:t>
      </w:r>
      <w:r>
        <w:rPr>
          <w:bCs/>
        </w:rPr>
        <w:t>ický rozvoj.</w:t>
      </w:r>
    </w:p>
    <w:p w:rsidR="002D4224" w:rsidRDefault="002D4224" w:rsidP="002D4224">
      <w:pPr>
        <w:numPr>
          <w:ilvl w:val="0"/>
          <w:numId w:val="42"/>
        </w:numPr>
        <w:ind w:left="426"/>
        <w:jc w:val="both"/>
        <w:rPr>
          <w:bCs/>
        </w:rPr>
      </w:pPr>
      <w:r>
        <w:rPr>
          <w:bCs/>
        </w:rPr>
        <w:t>Podařilo zajistit dětem účast na letních pobytech, táborech.</w:t>
      </w:r>
    </w:p>
    <w:p w:rsidR="002D4224" w:rsidRPr="00414219" w:rsidRDefault="002D4224" w:rsidP="002D4224">
      <w:pPr>
        <w:numPr>
          <w:ilvl w:val="0"/>
          <w:numId w:val="42"/>
        </w:numPr>
        <w:ind w:left="426"/>
        <w:jc w:val="both"/>
        <w:rPr>
          <w:bCs/>
        </w:rPr>
      </w:pPr>
      <w:r w:rsidRPr="000B0773">
        <w:rPr>
          <w:bCs/>
        </w:rPr>
        <w:t xml:space="preserve">V průběhu celého školního roku naplňovali pedagogičtí pracovníci povinnost dalšího vzdělávání </w:t>
      </w:r>
      <w:r>
        <w:rPr>
          <w:bCs/>
        </w:rPr>
        <w:t xml:space="preserve">dle možností, </w:t>
      </w:r>
      <w:r w:rsidRPr="000B0773">
        <w:rPr>
          <w:bCs/>
        </w:rPr>
        <w:t>přetrvávala stále více oblíbená forma on-line vzdělávání.</w:t>
      </w:r>
      <w:r>
        <w:rPr>
          <w:bCs/>
        </w:rPr>
        <w:t xml:space="preserve"> </w:t>
      </w:r>
    </w:p>
    <w:p w:rsidR="002D4224" w:rsidRPr="00414219" w:rsidRDefault="002D4224" w:rsidP="002D4224">
      <w:pPr>
        <w:numPr>
          <w:ilvl w:val="0"/>
          <w:numId w:val="42"/>
        </w:numPr>
        <w:ind w:left="426"/>
        <w:jc w:val="both"/>
        <w:rPr>
          <w:bCs/>
        </w:rPr>
      </w:pPr>
      <w:r>
        <w:rPr>
          <w:bCs/>
        </w:rPr>
        <w:t>Metodická podpora a</w:t>
      </w:r>
      <w:r w:rsidRPr="00414219">
        <w:rPr>
          <w:bCs/>
        </w:rPr>
        <w:t xml:space="preserve"> konzultace s diagnostickým ústavem v Michelském lese se uskutečňoval</w:t>
      </w:r>
      <w:r>
        <w:rPr>
          <w:bCs/>
        </w:rPr>
        <w:t>a</w:t>
      </w:r>
      <w:r w:rsidRPr="00414219">
        <w:rPr>
          <w:bCs/>
        </w:rPr>
        <w:t xml:space="preserve"> </w:t>
      </w:r>
      <w:r>
        <w:rPr>
          <w:bCs/>
        </w:rPr>
        <w:t xml:space="preserve"> pravidelně</w:t>
      </w:r>
      <w:r w:rsidRPr="00414219">
        <w:rPr>
          <w:bCs/>
        </w:rPr>
        <w:t xml:space="preserve">. </w:t>
      </w:r>
    </w:p>
    <w:p w:rsidR="002D4224" w:rsidRPr="009340DD" w:rsidRDefault="002D4224" w:rsidP="002D4224">
      <w:pPr>
        <w:ind w:left="426"/>
        <w:jc w:val="both"/>
        <w:rPr>
          <w:bCs/>
        </w:rPr>
      </w:pPr>
    </w:p>
    <w:p w:rsidR="002D4224" w:rsidRPr="003B4B6C" w:rsidRDefault="002D4224" w:rsidP="002D4224">
      <w:pPr>
        <w:spacing w:before="120" w:after="120"/>
        <w:jc w:val="both"/>
        <w:rPr>
          <w:i/>
        </w:rPr>
      </w:pPr>
      <w:r>
        <w:rPr>
          <w:i/>
        </w:rPr>
        <w:t>Změny, úpravy, opravy</w:t>
      </w:r>
    </w:p>
    <w:p w:rsidR="002D4224" w:rsidRPr="00DE225D" w:rsidRDefault="002D4224" w:rsidP="002D4224">
      <w:pPr>
        <w:numPr>
          <w:ilvl w:val="0"/>
          <w:numId w:val="42"/>
        </w:numPr>
        <w:ind w:left="426"/>
        <w:jc w:val="both"/>
      </w:pPr>
      <w:r w:rsidRPr="00DE225D">
        <w:t xml:space="preserve">Stále pracujeme na obnově a vybavení prostředí DD, které děti každodenně využívají a tím se snažíme naplňovat standardy kvality péče (pokoje, herny, třídy, jídelny atd.). </w:t>
      </w:r>
    </w:p>
    <w:p w:rsidR="002D4224" w:rsidRPr="000B0773" w:rsidRDefault="002D4224" w:rsidP="002D4224">
      <w:pPr>
        <w:numPr>
          <w:ilvl w:val="0"/>
          <w:numId w:val="42"/>
        </w:numPr>
        <w:ind w:left="426"/>
        <w:jc w:val="both"/>
        <w:rPr>
          <w:bCs/>
        </w:rPr>
      </w:pPr>
      <w:r w:rsidRPr="00DE225D">
        <w:t>Vymalování dalších prostory školského zařízení.</w:t>
      </w:r>
    </w:p>
    <w:p w:rsidR="002D4224" w:rsidRPr="00DE225D" w:rsidRDefault="002D4224" w:rsidP="002D4224">
      <w:pPr>
        <w:numPr>
          <w:ilvl w:val="0"/>
          <w:numId w:val="42"/>
        </w:numPr>
        <w:ind w:left="426"/>
        <w:jc w:val="both"/>
        <w:rPr>
          <w:bCs/>
        </w:rPr>
      </w:pPr>
      <w:r>
        <w:t>Další úpravy v technické podpoře – průběžně dle potřeb. Nákup tiskáren, další p</w:t>
      </w:r>
      <w:r w:rsidRPr="00DE225D">
        <w:t xml:space="preserve">osílení internetového signálu v budově školského zařízení. </w:t>
      </w:r>
    </w:p>
    <w:p w:rsidR="002D4224" w:rsidRPr="00DE225D" w:rsidRDefault="002D4224" w:rsidP="002D4224">
      <w:pPr>
        <w:jc w:val="both"/>
        <w:rPr>
          <w:bCs/>
        </w:rPr>
      </w:pPr>
    </w:p>
    <w:p w:rsidR="002D4224" w:rsidRPr="00DE225D" w:rsidRDefault="002D4224" w:rsidP="002D4224">
      <w:pPr>
        <w:jc w:val="both"/>
        <w:rPr>
          <w:bCs/>
          <w:i/>
        </w:rPr>
      </w:pPr>
      <w:r w:rsidRPr="00DE225D">
        <w:rPr>
          <w:bCs/>
          <w:i/>
        </w:rPr>
        <w:t>Individuální cíle a jejich plnění</w:t>
      </w:r>
    </w:p>
    <w:p w:rsidR="002D4224" w:rsidRPr="00DE225D" w:rsidRDefault="002D4224" w:rsidP="002D4224">
      <w:pPr>
        <w:jc w:val="both"/>
        <w:rPr>
          <w:bCs/>
        </w:rPr>
      </w:pPr>
    </w:p>
    <w:p w:rsidR="002D4224" w:rsidRPr="00DE225D" w:rsidRDefault="002D4224" w:rsidP="002D4224">
      <w:pPr>
        <w:numPr>
          <w:ilvl w:val="0"/>
          <w:numId w:val="44"/>
        </w:numPr>
        <w:ind w:left="426"/>
        <w:jc w:val="both"/>
        <w:rPr>
          <w:bCs/>
        </w:rPr>
      </w:pPr>
      <w:r w:rsidRPr="00DE225D">
        <w:rPr>
          <w:bCs/>
        </w:rPr>
        <w:t>Individuální cíle dětí máme stanoveny v Plánech rozvoje osobnosti dítěte</w:t>
      </w:r>
      <w:r>
        <w:rPr>
          <w:bCs/>
        </w:rPr>
        <w:t xml:space="preserve"> (PROD)</w:t>
      </w:r>
      <w:r w:rsidRPr="00DE225D">
        <w:rPr>
          <w:bCs/>
        </w:rPr>
        <w:t xml:space="preserve"> a prioritou je pro nás poskytnout adekvátní a důstojnou péči dětem s kombinovaným postižením a s narušenými komunikačními schopnostmi.</w:t>
      </w:r>
      <w:r>
        <w:rPr>
          <w:bCs/>
        </w:rPr>
        <w:t xml:space="preserve"> Tyto plány jsou každým rokem aktualizovány a </w:t>
      </w:r>
      <w:r>
        <w:rPr>
          <w:bCs/>
        </w:rPr>
        <w:lastRenderedPageBreak/>
        <w:t xml:space="preserve">hodnoceny. Pedagogičtí pracovníci DD (vychovatelé) o nově příchozích dětech na základě pozorování zpracovávají adaptační zprávu a klíčový pracovník ve spolupráci s ostatními kolegy nastavují výchovně vzdělávací cíle v PROD na základě specifických individuálních potřeb dítěte. Konzultace a kontroly PROD, které uskutečňuje  Dětský diagnostický ústav Praha 4, jsou hodnoceny většinou velmi kladně. </w:t>
      </w:r>
    </w:p>
    <w:p w:rsidR="002D4224" w:rsidRPr="00DE225D" w:rsidRDefault="002D4224" w:rsidP="002D4224">
      <w:pPr>
        <w:numPr>
          <w:ilvl w:val="0"/>
          <w:numId w:val="44"/>
        </w:numPr>
        <w:ind w:left="426"/>
        <w:jc w:val="both"/>
        <w:rPr>
          <w:bCs/>
        </w:rPr>
      </w:pPr>
      <w:r w:rsidRPr="00DE225D">
        <w:rPr>
          <w:bCs/>
        </w:rPr>
        <w:t xml:space="preserve">Snaha začlenit děti do společnosti v co nevyšší míře, respektovat jejich specifické potřeby, vytvářet podnětné a bezpečné prostředí pro jejich zdárný vývoj, poskytnout potřebnou míru podpůrných opatření při výchově a vzdělání. Tyto cíle se nám daří plnit díky kvalitní práci a individuálnímu přístupu našich speciálně pedagogických pracovníků (vychovatelé) a také s pomocí nakupované služby osobní asistence, která je nedílnou součástí týmu DD. </w:t>
      </w:r>
    </w:p>
    <w:p w:rsidR="002D4224" w:rsidRDefault="002D4224" w:rsidP="002D4224">
      <w:pPr>
        <w:numPr>
          <w:ilvl w:val="0"/>
          <w:numId w:val="44"/>
        </w:numPr>
        <w:ind w:left="425" w:hanging="357"/>
        <w:jc w:val="both"/>
        <w:rPr>
          <w:bCs/>
        </w:rPr>
      </w:pPr>
      <w:r w:rsidRPr="00435878">
        <w:rPr>
          <w:bCs/>
        </w:rPr>
        <w:t xml:space="preserve">Práce pedagogických pracovníků v našem DD je velmi psychicky a fyzicky náročná, je odlišná od běžného DD. Naši vychovatelé jsou erudovaní a snaží se o maximální profesionální přístup ve své práci. Speciálně pedagogické vzdělání pro vychovatele v DD je nezbytně nutné.  Tuto práci zastane opravdu velmi silná osobnost. Všichni pedagogičtí pracovníci se také dle platné legislativy dále průběžně vzdělávají v aktuálních tématech (DVPP). V zařízení dochází k časté obměně pedagogických pracovníků, kterých je v současné době na trhu práce nedostatek. </w:t>
      </w:r>
      <w:r w:rsidRPr="00435878">
        <w:rPr>
          <w:bCs/>
          <w:highlight w:val="yellow"/>
        </w:rPr>
        <w:t xml:space="preserve"> </w:t>
      </w:r>
    </w:p>
    <w:p w:rsidR="002D4224" w:rsidRDefault="002D4224" w:rsidP="002D4224">
      <w:pPr>
        <w:numPr>
          <w:ilvl w:val="0"/>
          <w:numId w:val="44"/>
        </w:numPr>
        <w:ind w:left="425" w:hanging="357"/>
        <w:jc w:val="both"/>
        <w:rPr>
          <w:bCs/>
        </w:rPr>
      </w:pPr>
      <w:r>
        <w:rPr>
          <w:bCs/>
        </w:rPr>
        <w:t xml:space="preserve">V tomto školním roce jsme započali vzdělávání pracovníků v oblasti sexuální výchovy a zapojili se  do projektu </w:t>
      </w:r>
      <w:r w:rsidRPr="00DB28D5">
        <w:t>Síť vzájemného sdílení</w:t>
      </w:r>
      <w:r>
        <w:t xml:space="preserve"> </w:t>
      </w:r>
      <w:r w:rsidRPr="00DB28D5">
        <w:t xml:space="preserve">Aktive Citizen </w:t>
      </w:r>
      <w:proofErr w:type="spellStart"/>
      <w:r w:rsidRPr="00DB28D5">
        <w:t>Fund</w:t>
      </w:r>
      <w:proofErr w:type="spellEnd"/>
      <w:r>
        <w:t xml:space="preserve"> s cílem vytvoření metodiky práce se sexualitou v našem zařízení. </w:t>
      </w:r>
    </w:p>
    <w:p w:rsidR="002D4224" w:rsidRPr="00EA67F4" w:rsidRDefault="002D4224" w:rsidP="002D4224">
      <w:pPr>
        <w:ind w:left="425"/>
        <w:jc w:val="both"/>
        <w:rPr>
          <w:bCs/>
        </w:rPr>
      </w:pPr>
    </w:p>
    <w:p w:rsidR="002D4224" w:rsidRPr="00DE225D" w:rsidRDefault="002D4224" w:rsidP="002D4224">
      <w:pPr>
        <w:spacing w:before="120" w:after="120"/>
        <w:ind w:left="426"/>
        <w:jc w:val="both"/>
        <w:rPr>
          <w:bCs/>
          <w:i/>
        </w:rPr>
      </w:pPr>
      <w:r w:rsidRPr="00DE225D">
        <w:rPr>
          <w:bCs/>
          <w:i/>
        </w:rPr>
        <w:t>Hodnocení školského zařízení</w:t>
      </w:r>
    </w:p>
    <w:p w:rsidR="002D4224" w:rsidRPr="00DE225D" w:rsidRDefault="002D4224" w:rsidP="002D4224">
      <w:pPr>
        <w:numPr>
          <w:ilvl w:val="0"/>
          <w:numId w:val="44"/>
        </w:numPr>
        <w:ind w:left="425" w:hanging="357"/>
        <w:jc w:val="both"/>
        <w:rPr>
          <w:bCs/>
        </w:rPr>
      </w:pPr>
      <w:r w:rsidRPr="00DE225D">
        <w:rPr>
          <w:bCs/>
        </w:rPr>
        <w:t>Nedisponujeme rodinnými skupinami, o čemž jsme písemnou formou informovali zřizovatele (projektový záměr rekonstrukce zařízení nebyl projektován na rodinné buňky). Tato otázka byla při osobním setkání diskut</w:t>
      </w:r>
      <w:r>
        <w:rPr>
          <w:bCs/>
        </w:rPr>
        <w:t>ována se zřizovatelem a již byla sdělena transformace DD s ohledem na Strategický plán SK.</w:t>
      </w:r>
    </w:p>
    <w:p w:rsidR="002D4224" w:rsidRPr="00DE225D" w:rsidRDefault="002D4224" w:rsidP="002D4224">
      <w:pPr>
        <w:numPr>
          <w:ilvl w:val="0"/>
          <w:numId w:val="43"/>
        </w:numPr>
        <w:ind w:left="425" w:hanging="357"/>
        <w:jc w:val="both"/>
      </w:pPr>
      <w:r w:rsidRPr="00DE225D">
        <w:t>Standardy kvality péče se nám daří naplňovat s ohledem na sp</w:t>
      </w:r>
      <w:r>
        <w:t>eciálně vzdělávací potřeby dětí a prostorové podmínky. V letošním roce jsme dovybavili ložnice děti o osobní uzamykací skříňky.</w:t>
      </w:r>
    </w:p>
    <w:p w:rsidR="002D4224" w:rsidRPr="00DE225D" w:rsidRDefault="002D4224" w:rsidP="002D4224">
      <w:pPr>
        <w:numPr>
          <w:ilvl w:val="0"/>
          <w:numId w:val="43"/>
        </w:numPr>
        <w:ind w:left="425" w:hanging="357"/>
        <w:jc w:val="both"/>
      </w:pPr>
      <w:r w:rsidRPr="00DE225D">
        <w:t>Plán obnovy a revitalizace zahrady</w:t>
      </w:r>
      <w:r>
        <w:t xml:space="preserve"> byl uskutečněn z vlastních finančních zdrojů.</w:t>
      </w:r>
    </w:p>
    <w:p w:rsidR="002D4224" w:rsidRPr="00DE225D" w:rsidRDefault="002D4224" w:rsidP="002D4224">
      <w:pPr>
        <w:numPr>
          <w:ilvl w:val="0"/>
          <w:numId w:val="43"/>
        </w:numPr>
        <w:ind w:left="425" w:hanging="357"/>
        <w:jc w:val="both"/>
        <w:rPr>
          <w:bCs/>
          <w:u w:val="single"/>
        </w:rPr>
      </w:pPr>
      <w:r w:rsidRPr="00DE225D">
        <w:rPr>
          <w:bCs/>
        </w:rPr>
        <w:t>V objektu zařízení je umístěno poradenské zařízení SPC a také detašované pracoviště SŠ, ZŠ K. Čapka, Beroun (</w:t>
      </w:r>
      <w:r>
        <w:rPr>
          <w:bCs/>
        </w:rPr>
        <w:t>zřízena jedna třída). N</w:t>
      </w:r>
      <w:r w:rsidRPr="00DE225D">
        <w:rPr>
          <w:bCs/>
        </w:rPr>
        <w:t>edo</w:t>
      </w:r>
      <w:r>
        <w:rPr>
          <w:bCs/>
        </w:rPr>
        <w:t xml:space="preserve">statek prostor pro DD  vedení školy řešilo se zřizovatelem. </w:t>
      </w:r>
      <w:r w:rsidRPr="00DE225D">
        <w:rPr>
          <w:bCs/>
        </w:rPr>
        <w:t>Tento problém stále pře</w:t>
      </w:r>
      <w:r>
        <w:rPr>
          <w:bCs/>
        </w:rPr>
        <w:t>trvává.</w:t>
      </w:r>
    </w:p>
    <w:p w:rsidR="002D4224" w:rsidRDefault="002D4224" w:rsidP="002D4224">
      <w:pPr>
        <w:numPr>
          <w:ilvl w:val="0"/>
          <w:numId w:val="43"/>
        </w:numPr>
        <w:ind w:left="425" w:hanging="357"/>
        <w:jc w:val="both"/>
        <w:rPr>
          <w:bCs/>
        </w:rPr>
      </w:pPr>
      <w:r w:rsidRPr="00DE225D">
        <w:rPr>
          <w:bCs/>
        </w:rPr>
        <w:t>Finanční prostředky přijaté zařízením dle zákona 108/2006 Sb. (Příspěvek na péči) jsou plně využívány pro nákup sociálních služeb – osobní asistence, odlehčovací služby.</w:t>
      </w:r>
    </w:p>
    <w:p w:rsidR="002D4224" w:rsidRDefault="002D4224" w:rsidP="002D4224">
      <w:pPr>
        <w:numPr>
          <w:ilvl w:val="0"/>
          <w:numId w:val="43"/>
        </w:numPr>
        <w:ind w:left="425" w:hanging="357"/>
        <w:jc w:val="both"/>
        <w:rPr>
          <w:bCs/>
        </w:rPr>
      </w:pPr>
      <w:r>
        <w:rPr>
          <w:bCs/>
        </w:rPr>
        <w:t>Pedagogičtí pracovníci DD se pravidelně účastnili vzdělávacích aktivit dle Plánu DVPP.</w:t>
      </w:r>
    </w:p>
    <w:p w:rsidR="002D4224" w:rsidRDefault="002D4224" w:rsidP="002D4224">
      <w:pPr>
        <w:numPr>
          <w:ilvl w:val="0"/>
          <w:numId w:val="43"/>
        </w:numPr>
        <w:ind w:left="425" w:hanging="357"/>
        <w:jc w:val="both"/>
        <w:rPr>
          <w:bCs/>
        </w:rPr>
      </w:pPr>
      <w:r>
        <w:rPr>
          <w:bCs/>
        </w:rPr>
        <w:t>Máme velmi dobrou spolupráci se školami, které navštěvují naše děti z DD.</w:t>
      </w:r>
    </w:p>
    <w:p w:rsidR="002D4224" w:rsidRPr="00DA5C56" w:rsidRDefault="002D4224" w:rsidP="002D4224">
      <w:pPr>
        <w:numPr>
          <w:ilvl w:val="0"/>
          <w:numId w:val="43"/>
        </w:numPr>
        <w:ind w:left="425" w:hanging="357"/>
        <w:jc w:val="both"/>
        <w:rPr>
          <w:bCs/>
        </w:rPr>
      </w:pPr>
      <w:r>
        <w:rPr>
          <w:bCs/>
        </w:rPr>
        <w:t>Věříme, že se společnými silami se zřizovatelem najdou jiné, vyhovující prostory pro vytvoření prostředí, které se bude maximálně přibližovat rodinnému.</w:t>
      </w:r>
    </w:p>
    <w:p w:rsidR="002D4224" w:rsidRPr="00DE225D" w:rsidRDefault="002D4224" w:rsidP="002D4224">
      <w:pPr>
        <w:ind w:left="425"/>
        <w:jc w:val="both"/>
        <w:rPr>
          <w:bCs/>
        </w:rPr>
      </w:pPr>
    </w:p>
    <w:p w:rsidR="002D4224" w:rsidRPr="008E735C" w:rsidRDefault="002D4224" w:rsidP="002D4224">
      <w:pPr>
        <w:tabs>
          <w:tab w:val="left" w:pos="4200"/>
          <w:tab w:val="left" w:pos="4320"/>
        </w:tabs>
      </w:pPr>
      <w:r>
        <w:t>Datum zpracování zprávy: 27. 10. 2023</w:t>
      </w:r>
      <w:r w:rsidRPr="008E735C">
        <w:tab/>
      </w:r>
      <w:r w:rsidRPr="008E735C">
        <w:tab/>
      </w:r>
    </w:p>
    <w:p w:rsidR="002D4224" w:rsidRDefault="002D4224" w:rsidP="002D4224">
      <w:pPr>
        <w:spacing w:before="120" w:after="120"/>
        <w:rPr>
          <w:bCs/>
        </w:rPr>
      </w:pPr>
      <w:r w:rsidRPr="00F82E9A">
        <w:rPr>
          <w:bCs/>
        </w:rPr>
        <w:tab/>
      </w:r>
      <w:r w:rsidRPr="00F82E9A">
        <w:rPr>
          <w:bCs/>
        </w:rPr>
        <w:tab/>
      </w:r>
      <w:r w:rsidRPr="00F82E9A">
        <w:rPr>
          <w:bCs/>
        </w:rPr>
        <w:tab/>
      </w:r>
    </w:p>
    <w:p w:rsidR="002D4224" w:rsidRPr="00F82E9A" w:rsidRDefault="002D4224" w:rsidP="002D4224">
      <w:pPr>
        <w:spacing w:before="120" w:after="120"/>
        <w:rPr>
          <w:bCs/>
        </w:rPr>
      </w:pPr>
      <w:r>
        <w:rPr>
          <w:bCs/>
        </w:rPr>
        <w:t>V</w:t>
      </w:r>
      <w:r w:rsidRPr="00F82E9A">
        <w:rPr>
          <w:bCs/>
        </w:rPr>
        <w:t>ypra</w:t>
      </w:r>
      <w:r>
        <w:rPr>
          <w:bCs/>
        </w:rPr>
        <w:t xml:space="preserve">covala: </w:t>
      </w:r>
      <w:r w:rsidRPr="00F82E9A">
        <w:rPr>
          <w:bCs/>
        </w:rPr>
        <w:t>Bc. Bronislava Buroňová</w:t>
      </w:r>
    </w:p>
    <w:p w:rsidR="002D4224" w:rsidRDefault="002D4224" w:rsidP="002D4224"/>
    <w:p w:rsidR="002D4224" w:rsidRDefault="002D4224" w:rsidP="002D4224"/>
    <w:p w:rsidR="004B4D94" w:rsidRDefault="002D4224" w:rsidP="002D4224">
      <w:pPr>
        <w:pStyle w:val="Zpat"/>
        <w:tabs>
          <w:tab w:val="clear" w:pos="4536"/>
          <w:tab w:val="clear" w:pos="9072"/>
          <w:tab w:val="left" w:pos="0"/>
        </w:tabs>
        <w:spacing w:before="120" w:after="120"/>
        <w:jc w:val="center"/>
        <w:rPr>
          <w:b/>
        </w:rPr>
      </w:pPr>
      <w:r>
        <w:t xml:space="preserve">                                                                                                     </w:t>
      </w:r>
      <w:r w:rsidRPr="00F82E9A">
        <w:rPr>
          <w:bCs/>
        </w:rPr>
        <w:t>Mgr. Jana Müllerová</w:t>
      </w:r>
      <w:r>
        <w:rPr>
          <w:bCs/>
        </w:rPr>
        <w:t>, ředitelka</w:t>
      </w:r>
    </w:p>
    <w:p w:rsidR="004B4D94" w:rsidRDefault="004B4D94" w:rsidP="00C62BCF">
      <w:pPr>
        <w:pStyle w:val="Zpat"/>
        <w:tabs>
          <w:tab w:val="clear" w:pos="4536"/>
          <w:tab w:val="clear" w:pos="9072"/>
          <w:tab w:val="left" w:pos="0"/>
        </w:tabs>
        <w:spacing w:before="120" w:after="120"/>
        <w:jc w:val="center"/>
        <w:rPr>
          <w:b/>
        </w:rPr>
      </w:pPr>
    </w:p>
    <w:p w:rsidR="009333CA" w:rsidRDefault="009333CA" w:rsidP="009333CA">
      <w:pPr>
        <w:pStyle w:val="Zpat"/>
        <w:tabs>
          <w:tab w:val="clear" w:pos="4536"/>
          <w:tab w:val="clear" w:pos="9072"/>
          <w:tab w:val="left" w:pos="0"/>
        </w:tabs>
        <w:spacing w:before="120" w:after="120"/>
        <w:rPr>
          <w:b/>
        </w:rPr>
      </w:pPr>
    </w:p>
    <w:p w:rsidR="009333CA" w:rsidRDefault="009333CA" w:rsidP="009333CA">
      <w:pPr>
        <w:pStyle w:val="Zpat"/>
        <w:tabs>
          <w:tab w:val="clear" w:pos="4536"/>
          <w:tab w:val="clear" w:pos="9072"/>
          <w:tab w:val="left" w:pos="0"/>
        </w:tabs>
        <w:spacing w:before="120" w:after="120"/>
        <w:rPr>
          <w:b/>
        </w:rPr>
      </w:pPr>
    </w:p>
    <w:p w:rsidR="009333CA" w:rsidRDefault="009333CA" w:rsidP="009333CA">
      <w:pPr>
        <w:pStyle w:val="Zpat"/>
        <w:tabs>
          <w:tab w:val="clear" w:pos="4536"/>
          <w:tab w:val="clear" w:pos="9072"/>
          <w:tab w:val="left" w:pos="0"/>
        </w:tabs>
        <w:spacing w:before="120" w:after="120"/>
        <w:rPr>
          <w:b/>
        </w:rPr>
      </w:pPr>
    </w:p>
    <w:p w:rsidR="009333CA" w:rsidRDefault="009333CA" w:rsidP="009333CA">
      <w:pPr>
        <w:pStyle w:val="Zpat"/>
        <w:tabs>
          <w:tab w:val="clear" w:pos="4536"/>
          <w:tab w:val="clear" w:pos="9072"/>
          <w:tab w:val="left" w:pos="0"/>
        </w:tabs>
        <w:spacing w:before="120" w:after="120"/>
        <w:rPr>
          <w:b/>
        </w:rPr>
      </w:pPr>
    </w:p>
    <w:p w:rsidR="009333CA" w:rsidRDefault="009333CA" w:rsidP="009333CA">
      <w:pPr>
        <w:pStyle w:val="Zpat"/>
        <w:tabs>
          <w:tab w:val="clear" w:pos="4536"/>
          <w:tab w:val="clear" w:pos="9072"/>
          <w:tab w:val="left" w:pos="0"/>
        </w:tabs>
        <w:spacing w:before="120" w:after="120"/>
        <w:rPr>
          <w:b/>
        </w:rPr>
      </w:pPr>
    </w:p>
    <w:sectPr w:rsidR="009333CA" w:rsidSect="001000EB">
      <w:footerReference w:type="default" r:id="rId1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5AB" w:rsidRDefault="002655AB">
      <w:r>
        <w:separator/>
      </w:r>
    </w:p>
  </w:endnote>
  <w:endnote w:type="continuationSeparator" w:id="0">
    <w:p w:rsidR="002655AB" w:rsidRDefault="0026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CA8" w:rsidRPr="00DF1255" w:rsidRDefault="00543CA8" w:rsidP="002A7EFF">
    <w:pPr>
      <w:pStyle w:val="Zpat"/>
      <w:jc w:val="center"/>
      <w:rPr>
        <w:sz w:val="20"/>
        <w:szCs w:val="20"/>
      </w:rPr>
    </w:pPr>
    <w:r w:rsidRPr="00DF1255">
      <w:rPr>
        <w:sz w:val="20"/>
        <w:szCs w:val="20"/>
      </w:rPr>
      <w:t xml:space="preserve">Strana </w:t>
    </w:r>
    <w:r w:rsidRPr="00DF1255">
      <w:rPr>
        <w:sz w:val="20"/>
        <w:szCs w:val="20"/>
      </w:rPr>
      <w:fldChar w:fldCharType="begin"/>
    </w:r>
    <w:r w:rsidRPr="00DF1255">
      <w:rPr>
        <w:sz w:val="20"/>
        <w:szCs w:val="20"/>
      </w:rPr>
      <w:instrText xml:space="preserve"> PAGE </w:instrText>
    </w:r>
    <w:r w:rsidRPr="00DF1255">
      <w:rPr>
        <w:sz w:val="20"/>
        <w:szCs w:val="20"/>
      </w:rPr>
      <w:fldChar w:fldCharType="separate"/>
    </w:r>
    <w:r w:rsidR="00675C8A">
      <w:rPr>
        <w:noProof/>
        <w:sz w:val="20"/>
        <w:szCs w:val="20"/>
      </w:rPr>
      <w:t>1</w:t>
    </w:r>
    <w:r w:rsidRPr="00DF1255">
      <w:rPr>
        <w:sz w:val="20"/>
        <w:szCs w:val="20"/>
      </w:rPr>
      <w:fldChar w:fldCharType="end"/>
    </w:r>
    <w:r w:rsidRPr="00DF1255">
      <w:rPr>
        <w:sz w:val="20"/>
        <w:szCs w:val="20"/>
      </w:rPr>
      <w:t xml:space="preserve"> (celkem </w:t>
    </w:r>
    <w:r w:rsidRPr="00DF1255">
      <w:rPr>
        <w:sz w:val="20"/>
        <w:szCs w:val="20"/>
      </w:rPr>
      <w:fldChar w:fldCharType="begin"/>
    </w:r>
    <w:r w:rsidRPr="00DF1255">
      <w:rPr>
        <w:sz w:val="20"/>
        <w:szCs w:val="20"/>
      </w:rPr>
      <w:instrText xml:space="preserve"> NUMPAGES </w:instrText>
    </w:r>
    <w:r w:rsidRPr="00DF1255">
      <w:rPr>
        <w:sz w:val="20"/>
        <w:szCs w:val="20"/>
      </w:rPr>
      <w:fldChar w:fldCharType="separate"/>
    </w:r>
    <w:r w:rsidR="00675C8A">
      <w:rPr>
        <w:noProof/>
        <w:sz w:val="20"/>
        <w:szCs w:val="20"/>
      </w:rPr>
      <w:t>25</w:t>
    </w:r>
    <w:r w:rsidRPr="00DF1255">
      <w:rPr>
        <w:sz w:val="20"/>
        <w:szCs w:val="20"/>
      </w:rPr>
      <w:fldChar w:fldCharType="end"/>
    </w:r>
    <w:r w:rsidRPr="00DF1255">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5AB" w:rsidRDefault="002655AB">
      <w:r>
        <w:separator/>
      </w:r>
    </w:p>
  </w:footnote>
  <w:footnote w:type="continuationSeparator" w:id="0">
    <w:p w:rsidR="002655AB" w:rsidRDefault="00265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8C7"/>
    <w:multiLevelType w:val="multilevel"/>
    <w:tmpl w:val="8864EDB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E97339"/>
    <w:multiLevelType w:val="hybridMultilevel"/>
    <w:tmpl w:val="5554E86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A75EA"/>
    <w:multiLevelType w:val="hybridMultilevel"/>
    <w:tmpl w:val="677433B0"/>
    <w:lvl w:ilvl="0" w:tplc="04050001">
      <w:start w:val="1"/>
      <w:numFmt w:val="bullet"/>
      <w:lvlText w:val=""/>
      <w:lvlJc w:val="left"/>
      <w:pPr>
        <w:ind w:left="501"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D36F9F"/>
    <w:multiLevelType w:val="hybridMultilevel"/>
    <w:tmpl w:val="D168047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31D1F"/>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7E167C3"/>
    <w:multiLevelType w:val="hybridMultilevel"/>
    <w:tmpl w:val="1AA214F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0A1E5F00"/>
    <w:multiLevelType w:val="multilevel"/>
    <w:tmpl w:val="8524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F3AF7"/>
    <w:multiLevelType w:val="hybridMultilevel"/>
    <w:tmpl w:val="88EEB4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3A6755"/>
    <w:multiLevelType w:val="hybridMultilevel"/>
    <w:tmpl w:val="FAD2E6D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A725D7"/>
    <w:multiLevelType w:val="hybridMultilevel"/>
    <w:tmpl w:val="B7FA73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BE54B8"/>
    <w:multiLevelType w:val="hybridMultilevel"/>
    <w:tmpl w:val="CD26B3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044153"/>
    <w:multiLevelType w:val="hybridMultilevel"/>
    <w:tmpl w:val="7A22D044"/>
    <w:lvl w:ilvl="0" w:tplc="4CD04E44">
      <w:start w:val="1"/>
      <w:numFmt w:val="bullet"/>
      <w:lvlText w:val=""/>
      <w:lvlJc w:val="left"/>
      <w:pPr>
        <w:tabs>
          <w:tab w:val="num" w:pos="780"/>
        </w:tabs>
        <w:ind w:left="780" w:hanging="360"/>
      </w:pPr>
      <w:rPr>
        <w:rFonts w:ascii="Symbol" w:hAnsi="Symbol" w:cs="Times New Roman"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cs="Times New Roman" w:hint="default"/>
      </w:rPr>
    </w:lvl>
    <w:lvl w:ilvl="3" w:tplc="04050001">
      <w:start w:val="1"/>
      <w:numFmt w:val="bullet"/>
      <w:lvlText w:val=""/>
      <w:lvlJc w:val="left"/>
      <w:pPr>
        <w:tabs>
          <w:tab w:val="num" w:pos="2940"/>
        </w:tabs>
        <w:ind w:left="2940" w:hanging="360"/>
      </w:pPr>
      <w:rPr>
        <w:rFonts w:ascii="Symbol" w:hAnsi="Symbol" w:cs="Times New Roman"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cs="Times New Roman" w:hint="default"/>
      </w:rPr>
    </w:lvl>
    <w:lvl w:ilvl="6" w:tplc="04050001">
      <w:start w:val="1"/>
      <w:numFmt w:val="bullet"/>
      <w:lvlText w:val=""/>
      <w:lvlJc w:val="left"/>
      <w:pPr>
        <w:tabs>
          <w:tab w:val="num" w:pos="5100"/>
        </w:tabs>
        <w:ind w:left="5100" w:hanging="360"/>
      </w:pPr>
      <w:rPr>
        <w:rFonts w:ascii="Symbol" w:hAnsi="Symbol" w:cs="Times New Roman"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cs="Times New Roman" w:hint="default"/>
      </w:rPr>
    </w:lvl>
  </w:abstractNum>
  <w:abstractNum w:abstractNumId="12" w15:restartNumberingAfterBreak="0">
    <w:nsid w:val="2AE37B69"/>
    <w:multiLevelType w:val="hybridMultilevel"/>
    <w:tmpl w:val="99EA2478"/>
    <w:lvl w:ilvl="0" w:tplc="50F2CA72">
      <w:start w:val="1"/>
      <w:numFmt w:val="bullet"/>
      <w:lvlText w:val=""/>
      <w:lvlJc w:val="left"/>
      <w:pPr>
        <w:tabs>
          <w:tab w:val="num" w:pos="360"/>
        </w:tabs>
        <w:ind w:left="360" w:hanging="360"/>
      </w:pPr>
      <w:rPr>
        <w:rFonts w:ascii="Symbol" w:hAnsi="Symbol" w:hint="default"/>
        <w:color w:val="auto"/>
      </w:rPr>
    </w:lvl>
    <w:lvl w:ilvl="1" w:tplc="41D2745C">
      <w:start w:val="1"/>
      <w:numFmt w:val="bullet"/>
      <w:lvlText w:val=""/>
      <w:lvlJc w:val="left"/>
      <w:pPr>
        <w:tabs>
          <w:tab w:val="num" w:pos="1080"/>
        </w:tabs>
        <w:ind w:left="1080" w:firstLine="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372523"/>
    <w:multiLevelType w:val="hybridMultilevel"/>
    <w:tmpl w:val="A26C8E1C"/>
    <w:lvl w:ilvl="0" w:tplc="5A886C28">
      <w:start w:val="1"/>
      <w:numFmt w:val="bullet"/>
      <w:lvlText w:val=""/>
      <w:lvlJc w:val="left"/>
      <w:pPr>
        <w:ind w:left="780" w:hanging="360"/>
      </w:pPr>
      <w:rPr>
        <w:rFonts w:ascii="Symbol" w:hAnsi="Symbol"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2C9F07AD"/>
    <w:multiLevelType w:val="hybridMultilevel"/>
    <w:tmpl w:val="629219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5" w15:restartNumberingAfterBreak="0">
    <w:nsid w:val="2EF9552A"/>
    <w:multiLevelType w:val="hybridMultilevel"/>
    <w:tmpl w:val="6088C4B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2F06253B"/>
    <w:multiLevelType w:val="hybridMultilevel"/>
    <w:tmpl w:val="191CB5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53DDD"/>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57D413B"/>
    <w:multiLevelType w:val="hybridMultilevel"/>
    <w:tmpl w:val="733EB2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DC3CF4"/>
    <w:multiLevelType w:val="hybridMultilevel"/>
    <w:tmpl w:val="5B0A1C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0B4061"/>
    <w:multiLevelType w:val="hybridMultilevel"/>
    <w:tmpl w:val="1E8E9D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3629BE"/>
    <w:multiLevelType w:val="hybridMultilevel"/>
    <w:tmpl w:val="42340F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846401"/>
    <w:multiLevelType w:val="hybridMultilevel"/>
    <w:tmpl w:val="886E49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D90829"/>
    <w:multiLevelType w:val="hybridMultilevel"/>
    <w:tmpl w:val="7D8278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1325C3"/>
    <w:multiLevelType w:val="hybridMultilevel"/>
    <w:tmpl w:val="C4B4C4A4"/>
    <w:lvl w:ilvl="0" w:tplc="A858BEE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CE4BC8"/>
    <w:multiLevelType w:val="hybridMultilevel"/>
    <w:tmpl w:val="D4F8C516"/>
    <w:lvl w:ilvl="0" w:tplc="DD4E75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FB46BF"/>
    <w:multiLevelType w:val="hybridMultilevel"/>
    <w:tmpl w:val="DACC545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4F780653"/>
    <w:multiLevelType w:val="hybridMultilevel"/>
    <w:tmpl w:val="E57C6DC0"/>
    <w:lvl w:ilvl="0" w:tplc="F1C8064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3719C9"/>
    <w:multiLevelType w:val="hybridMultilevel"/>
    <w:tmpl w:val="ADFA01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160239D"/>
    <w:multiLevelType w:val="hybridMultilevel"/>
    <w:tmpl w:val="3B489C2C"/>
    <w:lvl w:ilvl="0" w:tplc="F8AA5564">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9607A2"/>
    <w:multiLevelType w:val="hybridMultilevel"/>
    <w:tmpl w:val="F7A4E7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B82666"/>
    <w:multiLevelType w:val="hybridMultilevel"/>
    <w:tmpl w:val="8ACC4188"/>
    <w:lvl w:ilvl="0" w:tplc="04050001">
      <w:start w:val="1"/>
      <w:numFmt w:val="bullet"/>
      <w:lvlText w:val=""/>
      <w:lvlJc w:val="left"/>
      <w:pPr>
        <w:tabs>
          <w:tab w:val="num" w:pos="360"/>
        </w:tabs>
        <w:ind w:left="360" w:hanging="360"/>
      </w:pPr>
      <w:rPr>
        <w:rFonts w:ascii="Symbol" w:hAnsi="Symbol" w:hint="default"/>
      </w:rPr>
    </w:lvl>
    <w:lvl w:ilvl="1" w:tplc="04050017">
      <w:start w:val="1"/>
      <w:numFmt w:val="lowerLetter"/>
      <w:lvlText w:val="%2)"/>
      <w:lvlJc w:val="left"/>
      <w:pPr>
        <w:tabs>
          <w:tab w:val="num" w:pos="1080"/>
        </w:tabs>
        <w:ind w:left="1080" w:hanging="360"/>
      </w:pPr>
      <w:rPr>
        <w:rFonts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E9373B"/>
    <w:multiLevelType w:val="hybridMultilevel"/>
    <w:tmpl w:val="38FEC2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D639C8"/>
    <w:multiLevelType w:val="hybridMultilevel"/>
    <w:tmpl w:val="8AD0CF8C"/>
    <w:lvl w:ilvl="0" w:tplc="86DAE98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0520349"/>
    <w:multiLevelType w:val="hybridMultilevel"/>
    <w:tmpl w:val="8E8276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914993"/>
    <w:multiLevelType w:val="hybridMultilevel"/>
    <w:tmpl w:val="A0821D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6050C7"/>
    <w:multiLevelType w:val="hybridMultilevel"/>
    <w:tmpl w:val="33444838"/>
    <w:lvl w:ilvl="0" w:tplc="0AA2606A">
      <w:start w:val="1"/>
      <w:numFmt w:val="bullet"/>
      <w:lvlText w:val=""/>
      <w:lvlJc w:val="left"/>
      <w:pPr>
        <w:tabs>
          <w:tab w:val="num" w:pos="420"/>
        </w:tabs>
        <w:ind w:left="420" w:hanging="360"/>
      </w:pPr>
      <w:rPr>
        <w:rFonts w:ascii="Symbol" w:eastAsia="Times New Roman" w:hAnsi="Symbol"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37" w15:restartNumberingAfterBreak="0">
    <w:nsid w:val="6C246B0B"/>
    <w:multiLevelType w:val="hybridMultilevel"/>
    <w:tmpl w:val="98A478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AD483D"/>
    <w:multiLevelType w:val="hybridMultilevel"/>
    <w:tmpl w:val="39E21B6A"/>
    <w:lvl w:ilvl="0" w:tplc="A858BEE6">
      <w:start w:val="13"/>
      <w:numFmt w:val="bullet"/>
      <w:lvlText w:val="-"/>
      <w:lvlJc w:val="left"/>
      <w:pPr>
        <w:tabs>
          <w:tab w:val="num" w:pos="644"/>
        </w:tabs>
        <w:ind w:left="644" w:hanging="360"/>
      </w:pPr>
      <w:rPr>
        <w:rFonts w:ascii="Times New Roman" w:eastAsia="Times New Roman" w:hAnsi="Times New Roman" w:cs="Times New Roman" w:hint="default"/>
      </w:rPr>
    </w:lvl>
    <w:lvl w:ilvl="1" w:tplc="41D2745C">
      <w:start w:val="1"/>
      <w:numFmt w:val="bullet"/>
      <w:lvlText w:val=""/>
      <w:lvlJc w:val="left"/>
      <w:pPr>
        <w:tabs>
          <w:tab w:val="num" w:pos="1364"/>
        </w:tabs>
        <w:ind w:left="1364" w:firstLine="0"/>
      </w:pPr>
      <w:rPr>
        <w:rFonts w:ascii="Wingdings" w:hAnsi="Wingdings"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6EEB6ADE"/>
    <w:multiLevelType w:val="hybridMultilevel"/>
    <w:tmpl w:val="288E53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91988"/>
    <w:multiLevelType w:val="hybridMultilevel"/>
    <w:tmpl w:val="584CF4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7B5C33"/>
    <w:multiLevelType w:val="hybridMultilevel"/>
    <w:tmpl w:val="71568268"/>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2" w15:restartNumberingAfterBreak="0">
    <w:nsid w:val="718B4162"/>
    <w:multiLevelType w:val="hybridMultilevel"/>
    <w:tmpl w:val="2A8CC520"/>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15:restartNumberingAfterBreak="0">
    <w:nsid w:val="75004893"/>
    <w:multiLevelType w:val="hybridMultilevel"/>
    <w:tmpl w:val="BEAC607C"/>
    <w:lvl w:ilvl="0" w:tplc="746CDB3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CFD479F"/>
    <w:multiLevelType w:val="hybridMultilevel"/>
    <w:tmpl w:val="B71AE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36"/>
  </w:num>
  <w:num w:numId="5">
    <w:abstractNumId w:val="41"/>
  </w:num>
  <w:num w:numId="6">
    <w:abstractNumId w:val="35"/>
  </w:num>
  <w:num w:numId="7">
    <w:abstractNumId w:val="14"/>
  </w:num>
  <w:num w:numId="8">
    <w:abstractNumId w:val="0"/>
  </w:num>
  <w:num w:numId="9">
    <w:abstractNumId w:val="24"/>
  </w:num>
  <w:num w:numId="10">
    <w:abstractNumId w:val="23"/>
  </w:num>
  <w:num w:numId="11">
    <w:abstractNumId w:val="12"/>
  </w:num>
  <w:num w:numId="12">
    <w:abstractNumId w:val="17"/>
  </w:num>
  <w:num w:numId="13">
    <w:abstractNumId w:val="3"/>
  </w:num>
  <w:num w:numId="14">
    <w:abstractNumId w:val="10"/>
  </w:num>
  <w:num w:numId="15">
    <w:abstractNumId w:val="7"/>
  </w:num>
  <w:num w:numId="16">
    <w:abstractNumId w:val="22"/>
  </w:num>
  <w:num w:numId="17">
    <w:abstractNumId w:val="30"/>
  </w:num>
  <w:num w:numId="18">
    <w:abstractNumId w:val="20"/>
  </w:num>
  <w:num w:numId="19">
    <w:abstractNumId w:val="32"/>
  </w:num>
  <w:num w:numId="20">
    <w:abstractNumId w:val="18"/>
  </w:num>
  <w:num w:numId="21">
    <w:abstractNumId w:val="40"/>
  </w:num>
  <w:num w:numId="22">
    <w:abstractNumId w:val="39"/>
  </w:num>
  <w:num w:numId="23">
    <w:abstractNumId w:val="1"/>
  </w:num>
  <w:num w:numId="24">
    <w:abstractNumId w:val="21"/>
  </w:num>
  <w:num w:numId="25">
    <w:abstractNumId w:val="16"/>
  </w:num>
  <w:num w:numId="26">
    <w:abstractNumId w:val="34"/>
  </w:num>
  <w:num w:numId="27">
    <w:abstractNumId w:val="4"/>
  </w:num>
  <w:num w:numId="28">
    <w:abstractNumId w:val="9"/>
  </w:num>
  <w:num w:numId="29">
    <w:abstractNumId w:val="37"/>
  </w:num>
  <w:num w:numId="30">
    <w:abstractNumId w:val="19"/>
  </w:num>
  <w:num w:numId="31">
    <w:abstractNumId w:val="29"/>
  </w:num>
  <w:num w:numId="32">
    <w:abstractNumId w:val="13"/>
  </w:num>
  <w:num w:numId="33">
    <w:abstractNumId w:val="5"/>
  </w:num>
  <w:num w:numId="34">
    <w:abstractNumId w:val="43"/>
  </w:num>
  <w:num w:numId="35">
    <w:abstractNumId w:val="44"/>
  </w:num>
  <w:num w:numId="3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6"/>
  </w:num>
  <w:num w:numId="39">
    <w:abstractNumId w:val="31"/>
  </w:num>
  <w:num w:numId="40">
    <w:abstractNumId w:val="28"/>
  </w:num>
  <w:num w:numId="41">
    <w:abstractNumId w:val="33"/>
  </w:num>
  <w:num w:numId="42">
    <w:abstractNumId w:val="2"/>
  </w:num>
  <w:num w:numId="43">
    <w:abstractNumId w:val="15"/>
  </w:num>
  <w:num w:numId="44">
    <w:abstractNumId w:val="26"/>
  </w:num>
  <w:num w:numId="45">
    <w:abstractNumId w:val="38"/>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F3"/>
    <w:rsid w:val="00006EB9"/>
    <w:rsid w:val="000103D0"/>
    <w:rsid w:val="00017ECB"/>
    <w:rsid w:val="00017FFD"/>
    <w:rsid w:val="00020759"/>
    <w:rsid w:val="00021DCA"/>
    <w:rsid w:val="00022332"/>
    <w:rsid w:val="0002723A"/>
    <w:rsid w:val="00040E68"/>
    <w:rsid w:val="00042D59"/>
    <w:rsid w:val="00050D56"/>
    <w:rsid w:val="000602B6"/>
    <w:rsid w:val="000603FA"/>
    <w:rsid w:val="000629FB"/>
    <w:rsid w:val="00063808"/>
    <w:rsid w:val="00067718"/>
    <w:rsid w:val="00074AF0"/>
    <w:rsid w:val="00080319"/>
    <w:rsid w:val="00080FBB"/>
    <w:rsid w:val="0008195E"/>
    <w:rsid w:val="000828D9"/>
    <w:rsid w:val="00083E8E"/>
    <w:rsid w:val="000876FB"/>
    <w:rsid w:val="00097D7B"/>
    <w:rsid w:val="000A20DE"/>
    <w:rsid w:val="000A3650"/>
    <w:rsid w:val="000A3B3E"/>
    <w:rsid w:val="000B0639"/>
    <w:rsid w:val="000B2648"/>
    <w:rsid w:val="000B3B98"/>
    <w:rsid w:val="000C0D50"/>
    <w:rsid w:val="000C1363"/>
    <w:rsid w:val="000C492A"/>
    <w:rsid w:val="000C4C90"/>
    <w:rsid w:val="000C618E"/>
    <w:rsid w:val="000D4B92"/>
    <w:rsid w:val="000E06A6"/>
    <w:rsid w:val="000E4F0E"/>
    <w:rsid w:val="000F614C"/>
    <w:rsid w:val="000F6BDD"/>
    <w:rsid w:val="001000EB"/>
    <w:rsid w:val="0010023D"/>
    <w:rsid w:val="00103F39"/>
    <w:rsid w:val="00110AC8"/>
    <w:rsid w:val="001113A1"/>
    <w:rsid w:val="0011192C"/>
    <w:rsid w:val="00133A47"/>
    <w:rsid w:val="0013722D"/>
    <w:rsid w:val="00140A2E"/>
    <w:rsid w:val="001508B2"/>
    <w:rsid w:val="00152370"/>
    <w:rsid w:val="00153D54"/>
    <w:rsid w:val="001566ED"/>
    <w:rsid w:val="00157D72"/>
    <w:rsid w:val="001627A3"/>
    <w:rsid w:val="0016435A"/>
    <w:rsid w:val="001750F6"/>
    <w:rsid w:val="0017563E"/>
    <w:rsid w:val="00175911"/>
    <w:rsid w:val="0017605D"/>
    <w:rsid w:val="00182783"/>
    <w:rsid w:val="00182A53"/>
    <w:rsid w:val="00185F57"/>
    <w:rsid w:val="00186D51"/>
    <w:rsid w:val="00196A5E"/>
    <w:rsid w:val="001A2962"/>
    <w:rsid w:val="001A45FB"/>
    <w:rsid w:val="001A7F7D"/>
    <w:rsid w:val="001B3808"/>
    <w:rsid w:val="001B3E5B"/>
    <w:rsid w:val="001B6E75"/>
    <w:rsid w:val="001C74E5"/>
    <w:rsid w:val="001C782C"/>
    <w:rsid w:val="001D0056"/>
    <w:rsid w:val="001D42F2"/>
    <w:rsid w:val="001F0E72"/>
    <w:rsid w:val="001F394F"/>
    <w:rsid w:val="001F68FF"/>
    <w:rsid w:val="001F6F74"/>
    <w:rsid w:val="00200387"/>
    <w:rsid w:val="00201E70"/>
    <w:rsid w:val="002102AE"/>
    <w:rsid w:val="00213757"/>
    <w:rsid w:val="00222607"/>
    <w:rsid w:val="002249AC"/>
    <w:rsid w:val="00226590"/>
    <w:rsid w:val="00236238"/>
    <w:rsid w:val="0023646B"/>
    <w:rsid w:val="00240C9E"/>
    <w:rsid w:val="002431DF"/>
    <w:rsid w:val="002440FD"/>
    <w:rsid w:val="00244281"/>
    <w:rsid w:val="0024444E"/>
    <w:rsid w:val="00246856"/>
    <w:rsid w:val="00252538"/>
    <w:rsid w:val="00254E26"/>
    <w:rsid w:val="002552BA"/>
    <w:rsid w:val="00260FE0"/>
    <w:rsid w:val="00263999"/>
    <w:rsid w:val="002655AB"/>
    <w:rsid w:val="00266765"/>
    <w:rsid w:val="00271B59"/>
    <w:rsid w:val="00274798"/>
    <w:rsid w:val="002761CC"/>
    <w:rsid w:val="00276E20"/>
    <w:rsid w:val="00280414"/>
    <w:rsid w:val="00281CD0"/>
    <w:rsid w:val="00281F6D"/>
    <w:rsid w:val="00282969"/>
    <w:rsid w:val="00285866"/>
    <w:rsid w:val="00286D34"/>
    <w:rsid w:val="0029019B"/>
    <w:rsid w:val="00295924"/>
    <w:rsid w:val="002A3547"/>
    <w:rsid w:val="002A7EFF"/>
    <w:rsid w:val="002B0611"/>
    <w:rsid w:val="002B2576"/>
    <w:rsid w:val="002B37AF"/>
    <w:rsid w:val="002B38FF"/>
    <w:rsid w:val="002B3DC0"/>
    <w:rsid w:val="002B7477"/>
    <w:rsid w:val="002C12D5"/>
    <w:rsid w:val="002C28F2"/>
    <w:rsid w:val="002C3569"/>
    <w:rsid w:val="002C728E"/>
    <w:rsid w:val="002C7CE1"/>
    <w:rsid w:val="002D12F2"/>
    <w:rsid w:val="002D4224"/>
    <w:rsid w:val="002D4CCA"/>
    <w:rsid w:val="002E0B83"/>
    <w:rsid w:val="002E11FE"/>
    <w:rsid w:val="002F11C4"/>
    <w:rsid w:val="002F2090"/>
    <w:rsid w:val="00300B43"/>
    <w:rsid w:val="00304B4E"/>
    <w:rsid w:val="003125E8"/>
    <w:rsid w:val="0031285A"/>
    <w:rsid w:val="00312948"/>
    <w:rsid w:val="003129CC"/>
    <w:rsid w:val="00325494"/>
    <w:rsid w:val="00327100"/>
    <w:rsid w:val="00333449"/>
    <w:rsid w:val="00335F5D"/>
    <w:rsid w:val="003413D4"/>
    <w:rsid w:val="0034262E"/>
    <w:rsid w:val="003431A0"/>
    <w:rsid w:val="0034535E"/>
    <w:rsid w:val="00346FF8"/>
    <w:rsid w:val="003476F3"/>
    <w:rsid w:val="00353CAB"/>
    <w:rsid w:val="003541B1"/>
    <w:rsid w:val="00362303"/>
    <w:rsid w:val="00363559"/>
    <w:rsid w:val="00364468"/>
    <w:rsid w:val="00365D27"/>
    <w:rsid w:val="00366634"/>
    <w:rsid w:val="00374CEB"/>
    <w:rsid w:val="003763C9"/>
    <w:rsid w:val="00376956"/>
    <w:rsid w:val="00377C98"/>
    <w:rsid w:val="00380555"/>
    <w:rsid w:val="0039228E"/>
    <w:rsid w:val="003A0607"/>
    <w:rsid w:val="003A3CCC"/>
    <w:rsid w:val="003A3CD5"/>
    <w:rsid w:val="003A47EB"/>
    <w:rsid w:val="003A63CA"/>
    <w:rsid w:val="003A7044"/>
    <w:rsid w:val="003A7343"/>
    <w:rsid w:val="003A7631"/>
    <w:rsid w:val="003B077A"/>
    <w:rsid w:val="003B35AD"/>
    <w:rsid w:val="003B40B9"/>
    <w:rsid w:val="003B6B9A"/>
    <w:rsid w:val="003C5A88"/>
    <w:rsid w:val="003C6494"/>
    <w:rsid w:val="003D08C3"/>
    <w:rsid w:val="003D70D9"/>
    <w:rsid w:val="003E0278"/>
    <w:rsid w:val="003E702C"/>
    <w:rsid w:val="003E748B"/>
    <w:rsid w:val="003E749B"/>
    <w:rsid w:val="003E7FA9"/>
    <w:rsid w:val="003F0243"/>
    <w:rsid w:val="003F04B0"/>
    <w:rsid w:val="003F2A10"/>
    <w:rsid w:val="003F5313"/>
    <w:rsid w:val="003F5D0F"/>
    <w:rsid w:val="003F6FAA"/>
    <w:rsid w:val="00400291"/>
    <w:rsid w:val="004044BC"/>
    <w:rsid w:val="004073CE"/>
    <w:rsid w:val="004122D5"/>
    <w:rsid w:val="0041282E"/>
    <w:rsid w:val="00421757"/>
    <w:rsid w:val="00425A4F"/>
    <w:rsid w:val="00430671"/>
    <w:rsid w:val="00435CFE"/>
    <w:rsid w:val="00446CAE"/>
    <w:rsid w:val="004503B9"/>
    <w:rsid w:val="0045288F"/>
    <w:rsid w:val="00464A35"/>
    <w:rsid w:val="00472BE1"/>
    <w:rsid w:val="00477757"/>
    <w:rsid w:val="00484810"/>
    <w:rsid w:val="0048534B"/>
    <w:rsid w:val="00486D7A"/>
    <w:rsid w:val="00494841"/>
    <w:rsid w:val="004952AA"/>
    <w:rsid w:val="004A0382"/>
    <w:rsid w:val="004A3C3D"/>
    <w:rsid w:val="004A4430"/>
    <w:rsid w:val="004A5464"/>
    <w:rsid w:val="004B4C94"/>
    <w:rsid w:val="004B4D94"/>
    <w:rsid w:val="004B581F"/>
    <w:rsid w:val="004B5AF1"/>
    <w:rsid w:val="004B6494"/>
    <w:rsid w:val="004C320C"/>
    <w:rsid w:val="004C41E9"/>
    <w:rsid w:val="004C47B5"/>
    <w:rsid w:val="004C5237"/>
    <w:rsid w:val="004C709E"/>
    <w:rsid w:val="004D62B0"/>
    <w:rsid w:val="004E2247"/>
    <w:rsid w:val="004E3002"/>
    <w:rsid w:val="004E4985"/>
    <w:rsid w:val="004E58FF"/>
    <w:rsid w:val="004E7F97"/>
    <w:rsid w:val="004F7530"/>
    <w:rsid w:val="0050216B"/>
    <w:rsid w:val="005047AC"/>
    <w:rsid w:val="00504B3B"/>
    <w:rsid w:val="0051052C"/>
    <w:rsid w:val="005111F0"/>
    <w:rsid w:val="00513FED"/>
    <w:rsid w:val="005211E9"/>
    <w:rsid w:val="0052405B"/>
    <w:rsid w:val="00535F0F"/>
    <w:rsid w:val="00535F1A"/>
    <w:rsid w:val="00543978"/>
    <w:rsid w:val="00543CA8"/>
    <w:rsid w:val="00546801"/>
    <w:rsid w:val="00547D03"/>
    <w:rsid w:val="005554B1"/>
    <w:rsid w:val="00556046"/>
    <w:rsid w:val="005606F2"/>
    <w:rsid w:val="00562BD4"/>
    <w:rsid w:val="00563C11"/>
    <w:rsid w:val="00566D49"/>
    <w:rsid w:val="00567985"/>
    <w:rsid w:val="00571036"/>
    <w:rsid w:val="005731A9"/>
    <w:rsid w:val="00576032"/>
    <w:rsid w:val="005811A8"/>
    <w:rsid w:val="00581285"/>
    <w:rsid w:val="0058622C"/>
    <w:rsid w:val="005922CC"/>
    <w:rsid w:val="0059682E"/>
    <w:rsid w:val="00596937"/>
    <w:rsid w:val="005B561D"/>
    <w:rsid w:val="005C22FB"/>
    <w:rsid w:val="005C2E9D"/>
    <w:rsid w:val="005D2737"/>
    <w:rsid w:val="005D47E2"/>
    <w:rsid w:val="005E1B67"/>
    <w:rsid w:val="005E53CE"/>
    <w:rsid w:val="005F14F6"/>
    <w:rsid w:val="005F211C"/>
    <w:rsid w:val="005F3D92"/>
    <w:rsid w:val="005F5177"/>
    <w:rsid w:val="005F63F9"/>
    <w:rsid w:val="006010B6"/>
    <w:rsid w:val="006011D8"/>
    <w:rsid w:val="00601D15"/>
    <w:rsid w:val="00604E9D"/>
    <w:rsid w:val="00611B81"/>
    <w:rsid w:val="00611BBF"/>
    <w:rsid w:val="0061393B"/>
    <w:rsid w:val="00613E95"/>
    <w:rsid w:val="00617292"/>
    <w:rsid w:val="0062133A"/>
    <w:rsid w:val="0062704A"/>
    <w:rsid w:val="00630080"/>
    <w:rsid w:val="00630D46"/>
    <w:rsid w:val="00632560"/>
    <w:rsid w:val="00635F7E"/>
    <w:rsid w:val="006431F8"/>
    <w:rsid w:val="006431FD"/>
    <w:rsid w:val="00650C28"/>
    <w:rsid w:val="00651A09"/>
    <w:rsid w:val="00653DB8"/>
    <w:rsid w:val="006619D0"/>
    <w:rsid w:val="006646F2"/>
    <w:rsid w:val="00665495"/>
    <w:rsid w:val="0066618A"/>
    <w:rsid w:val="00666B80"/>
    <w:rsid w:val="00675C8A"/>
    <w:rsid w:val="006769BC"/>
    <w:rsid w:val="0067786D"/>
    <w:rsid w:val="00681FE0"/>
    <w:rsid w:val="006825CA"/>
    <w:rsid w:val="006832EF"/>
    <w:rsid w:val="006847AF"/>
    <w:rsid w:val="00684B35"/>
    <w:rsid w:val="006923D1"/>
    <w:rsid w:val="00694191"/>
    <w:rsid w:val="006A4D56"/>
    <w:rsid w:val="006B217E"/>
    <w:rsid w:val="006B2F8F"/>
    <w:rsid w:val="006B49EC"/>
    <w:rsid w:val="006B6D8D"/>
    <w:rsid w:val="006C03E4"/>
    <w:rsid w:val="006C36F6"/>
    <w:rsid w:val="006C489D"/>
    <w:rsid w:val="006C4F81"/>
    <w:rsid w:val="006C59F3"/>
    <w:rsid w:val="006D1281"/>
    <w:rsid w:val="006D1DE0"/>
    <w:rsid w:val="006D3440"/>
    <w:rsid w:val="006D4A95"/>
    <w:rsid w:val="006D6FE5"/>
    <w:rsid w:val="006E3F0C"/>
    <w:rsid w:val="006E4EC5"/>
    <w:rsid w:val="006F39D0"/>
    <w:rsid w:val="006F5B27"/>
    <w:rsid w:val="007006AC"/>
    <w:rsid w:val="00707FBF"/>
    <w:rsid w:val="007113CB"/>
    <w:rsid w:val="007178C8"/>
    <w:rsid w:val="00722773"/>
    <w:rsid w:val="00723F60"/>
    <w:rsid w:val="0072434C"/>
    <w:rsid w:val="007260F2"/>
    <w:rsid w:val="00726600"/>
    <w:rsid w:val="00732D97"/>
    <w:rsid w:val="007338D1"/>
    <w:rsid w:val="00736E22"/>
    <w:rsid w:val="00737AC0"/>
    <w:rsid w:val="007445C5"/>
    <w:rsid w:val="00750642"/>
    <w:rsid w:val="00750B44"/>
    <w:rsid w:val="00754052"/>
    <w:rsid w:val="00755342"/>
    <w:rsid w:val="00756D2D"/>
    <w:rsid w:val="00761592"/>
    <w:rsid w:val="00762522"/>
    <w:rsid w:val="00765626"/>
    <w:rsid w:val="007717C0"/>
    <w:rsid w:val="0077202F"/>
    <w:rsid w:val="00774D1F"/>
    <w:rsid w:val="00775A6B"/>
    <w:rsid w:val="00783405"/>
    <w:rsid w:val="00785655"/>
    <w:rsid w:val="00785E8D"/>
    <w:rsid w:val="00797100"/>
    <w:rsid w:val="00797624"/>
    <w:rsid w:val="007A0EDA"/>
    <w:rsid w:val="007A3FE1"/>
    <w:rsid w:val="007A56A1"/>
    <w:rsid w:val="007A57A8"/>
    <w:rsid w:val="007A5DA5"/>
    <w:rsid w:val="007C0F58"/>
    <w:rsid w:val="007C2AE0"/>
    <w:rsid w:val="007C6A2B"/>
    <w:rsid w:val="007D1645"/>
    <w:rsid w:val="007D1DE8"/>
    <w:rsid w:val="007D2C96"/>
    <w:rsid w:val="007E072A"/>
    <w:rsid w:val="007E4C95"/>
    <w:rsid w:val="007E501D"/>
    <w:rsid w:val="007F217C"/>
    <w:rsid w:val="008019DB"/>
    <w:rsid w:val="00801D41"/>
    <w:rsid w:val="00801F43"/>
    <w:rsid w:val="00802771"/>
    <w:rsid w:val="00806DAA"/>
    <w:rsid w:val="00810A88"/>
    <w:rsid w:val="00811E80"/>
    <w:rsid w:val="0081315E"/>
    <w:rsid w:val="00813440"/>
    <w:rsid w:val="0082189F"/>
    <w:rsid w:val="00823496"/>
    <w:rsid w:val="00825D7A"/>
    <w:rsid w:val="008262A4"/>
    <w:rsid w:val="008308A6"/>
    <w:rsid w:val="0083335E"/>
    <w:rsid w:val="0083382D"/>
    <w:rsid w:val="00844A84"/>
    <w:rsid w:val="008559A9"/>
    <w:rsid w:val="0086500F"/>
    <w:rsid w:val="00867D40"/>
    <w:rsid w:val="00871C73"/>
    <w:rsid w:val="00877502"/>
    <w:rsid w:val="00877C08"/>
    <w:rsid w:val="0088647B"/>
    <w:rsid w:val="008868F0"/>
    <w:rsid w:val="00887DA0"/>
    <w:rsid w:val="0089121B"/>
    <w:rsid w:val="008977BF"/>
    <w:rsid w:val="008A194F"/>
    <w:rsid w:val="008A22FE"/>
    <w:rsid w:val="008A592E"/>
    <w:rsid w:val="008A5FC4"/>
    <w:rsid w:val="008A64EE"/>
    <w:rsid w:val="008B0CA5"/>
    <w:rsid w:val="008B587F"/>
    <w:rsid w:val="008C0A43"/>
    <w:rsid w:val="008C3F63"/>
    <w:rsid w:val="008C4473"/>
    <w:rsid w:val="008C7C43"/>
    <w:rsid w:val="008D42EC"/>
    <w:rsid w:val="008D60D0"/>
    <w:rsid w:val="008E120C"/>
    <w:rsid w:val="008E1F80"/>
    <w:rsid w:val="008E2CD9"/>
    <w:rsid w:val="008E32A6"/>
    <w:rsid w:val="008E3BEB"/>
    <w:rsid w:val="008F2247"/>
    <w:rsid w:val="008F5AFA"/>
    <w:rsid w:val="008F699F"/>
    <w:rsid w:val="00903E9B"/>
    <w:rsid w:val="00905308"/>
    <w:rsid w:val="00905F07"/>
    <w:rsid w:val="00906D43"/>
    <w:rsid w:val="0091196F"/>
    <w:rsid w:val="009150F5"/>
    <w:rsid w:val="00915811"/>
    <w:rsid w:val="00923DCE"/>
    <w:rsid w:val="00925209"/>
    <w:rsid w:val="0092567C"/>
    <w:rsid w:val="009333CA"/>
    <w:rsid w:val="00933912"/>
    <w:rsid w:val="00942C8C"/>
    <w:rsid w:val="00946875"/>
    <w:rsid w:val="00953478"/>
    <w:rsid w:val="00955551"/>
    <w:rsid w:val="009562C9"/>
    <w:rsid w:val="00957DEE"/>
    <w:rsid w:val="00960560"/>
    <w:rsid w:val="00962873"/>
    <w:rsid w:val="00962C79"/>
    <w:rsid w:val="00966197"/>
    <w:rsid w:val="009671F0"/>
    <w:rsid w:val="009708CF"/>
    <w:rsid w:val="00971142"/>
    <w:rsid w:val="00974475"/>
    <w:rsid w:val="0097478A"/>
    <w:rsid w:val="00976F66"/>
    <w:rsid w:val="009776E0"/>
    <w:rsid w:val="00983A5A"/>
    <w:rsid w:val="00985B02"/>
    <w:rsid w:val="00986697"/>
    <w:rsid w:val="00986B89"/>
    <w:rsid w:val="009908AA"/>
    <w:rsid w:val="009A2DFC"/>
    <w:rsid w:val="009A51DA"/>
    <w:rsid w:val="009B2EA3"/>
    <w:rsid w:val="009B35D1"/>
    <w:rsid w:val="009B42F0"/>
    <w:rsid w:val="009B500A"/>
    <w:rsid w:val="009B7359"/>
    <w:rsid w:val="009C14A2"/>
    <w:rsid w:val="009C5330"/>
    <w:rsid w:val="009C5D3C"/>
    <w:rsid w:val="009C6A82"/>
    <w:rsid w:val="009C773C"/>
    <w:rsid w:val="009D66F2"/>
    <w:rsid w:val="009E00A7"/>
    <w:rsid w:val="009E0C2E"/>
    <w:rsid w:val="009E3D0B"/>
    <w:rsid w:val="009E7726"/>
    <w:rsid w:val="009F0A87"/>
    <w:rsid w:val="00A01116"/>
    <w:rsid w:val="00A02BA4"/>
    <w:rsid w:val="00A047D9"/>
    <w:rsid w:val="00A05575"/>
    <w:rsid w:val="00A078C5"/>
    <w:rsid w:val="00A11256"/>
    <w:rsid w:val="00A118A9"/>
    <w:rsid w:val="00A12006"/>
    <w:rsid w:val="00A126E4"/>
    <w:rsid w:val="00A145BC"/>
    <w:rsid w:val="00A164DA"/>
    <w:rsid w:val="00A20BC5"/>
    <w:rsid w:val="00A30BCB"/>
    <w:rsid w:val="00A30DF3"/>
    <w:rsid w:val="00A3778D"/>
    <w:rsid w:val="00A419E6"/>
    <w:rsid w:val="00A43AA9"/>
    <w:rsid w:val="00A44338"/>
    <w:rsid w:val="00A45EC7"/>
    <w:rsid w:val="00A51246"/>
    <w:rsid w:val="00A53EB7"/>
    <w:rsid w:val="00A54705"/>
    <w:rsid w:val="00A55B40"/>
    <w:rsid w:val="00A74D0F"/>
    <w:rsid w:val="00A76BDA"/>
    <w:rsid w:val="00A80225"/>
    <w:rsid w:val="00A80FAF"/>
    <w:rsid w:val="00A8363D"/>
    <w:rsid w:val="00A87281"/>
    <w:rsid w:val="00A93237"/>
    <w:rsid w:val="00A95A0C"/>
    <w:rsid w:val="00AA1025"/>
    <w:rsid w:val="00AA1E72"/>
    <w:rsid w:val="00AA7C99"/>
    <w:rsid w:val="00AB2000"/>
    <w:rsid w:val="00AD0430"/>
    <w:rsid w:val="00AF3213"/>
    <w:rsid w:val="00AF365A"/>
    <w:rsid w:val="00AF771A"/>
    <w:rsid w:val="00AF7CF8"/>
    <w:rsid w:val="00B03EAA"/>
    <w:rsid w:val="00B152C4"/>
    <w:rsid w:val="00B31E22"/>
    <w:rsid w:val="00B372DA"/>
    <w:rsid w:val="00B4148C"/>
    <w:rsid w:val="00B42DA0"/>
    <w:rsid w:val="00B45367"/>
    <w:rsid w:val="00B4717D"/>
    <w:rsid w:val="00B47240"/>
    <w:rsid w:val="00B509B9"/>
    <w:rsid w:val="00B50B15"/>
    <w:rsid w:val="00B54E37"/>
    <w:rsid w:val="00B56D82"/>
    <w:rsid w:val="00B66905"/>
    <w:rsid w:val="00B67928"/>
    <w:rsid w:val="00B72579"/>
    <w:rsid w:val="00B740A0"/>
    <w:rsid w:val="00B84334"/>
    <w:rsid w:val="00B85ADE"/>
    <w:rsid w:val="00B86E41"/>
    <w:rsid w:val="00B8739C"/>
    <w:rsid w:val="00B901F4"/>
    <w:rsid w:val="00BA10DE"/>
    <w:rsid w:val="00BA29D3"/>
    <w:rsid w:val="00BA3AA3"/>
    <w:rsid w:val="00BA7AEE"/>
    <w:rsid w:val="00BB49D5"/>
    <w:rsid w:val="00BB58E3"/>
    <w:rsid w:val="00BB7E16"/>
    <w:rsid w:val="00BC09CA"/>
    <w:rsid w:val="00BC42FC"/>
    <w:rsid w:val="00BD1DDD"/>
    <w:rsid w:val="00BD2AD6"/>
    <w:rsid w:val="00BD37EF"/>
    <w:rsid w:val="00BD3A74"/>
    <w:rsid w:val="00BE0A58"/>
    <w:rsid w:val="00BE318D"/>
    <w:rsid w:val="00BE43F9"/>
    <w:rsid w:val="00BF0BA3"/>
    <w:rsid w:val="00BF1BC0"/>
    <w:rsid w:val="00BF2074"/>
    <w:rsid w:val="00BF61B0"/>
    <w:rsid w:val="00C017B1"/>
    <w:rsid w:val="00C04250"/>
    <w:rsid w:val="00C065F2"/>
    <w:rsid w:val="00C13611"/>
    <w:rsid w:val="00C1458B"/>
    <w:rsid w:val="00C178A6"/>
    <w:rsid w:val="00C20431"/>
    <w:rsid w:val="00C24812"/>
    <w:rsid w:val="00C266E7"/>
    <w:rsid w:val="00C310B7"/>
    <w:rsid w:val="00C33ADB"/>
    <w:rsid w:val="00C3426E"/>
    <w:rsid w:val="00C36EA1"/>
    <w:rsid w:val="00C40EE5"/>
    <w:rsid w:val="00C44BF9"/>
    <w:rsid w:val="00C456B8"/>
    <w:rsid w:val="00C45E61"/>
    <w:rsid w:val="00C47150"/>
    <w:rsid w:val="00C50FA0"/>
    <w:rsid w:val="00C57856"/>
    <w:rsid w:val="00C62BCF"/>
    <w:rsid w:val="00C63D73"/>
    <w:rsid w:val="00C66FEC"/>
    <w:rsid w:val="00C67DC6"/>
    <w:rsid w:val="00C67E90"/>
    <w:rsid w:val="00C76C2A"/>
    <w:rsid w:val="00C80A4D"/>
    <w:rsid w:val="00C81891"/>
    <w:rsid w:val="00C86F18"/>
    <w:rsid w:val="00C954F9"/>
    <w:rsid w:val="00CA09A8"/>
    <w:rsid w:val="00CA1241"/>
    <w:rsid w:val="00CA1C1D"/>
    <w:rsid w:val="00CA2A11"/>
    <w:rsid w:val="00CA5F63"/>
    <w:rsid w:val="00CA7561"/>
    <w:rsid w:val="00CB744C"/>
    <w:rsid w:val="00CB7EF6"/>
    <w:rsid w:val="00CC0CAA"/>
    <w:rsid w:val="00CC48B7"/>
    <w:rsid w:val="00CC5AE5"/>
    <w:rsid w:val="00CD01F7"/>
    <w:rsid w:val="00CD25C8"/>
    <w:rsid w:val="00CD39B1"/>
    <w:rsid w:val="00CD502E"/>
    <w:rsid w:val="00CD6EA9"/>
    <w:rsid w:val="00CD7888"/>
    <w:rsid w:val="00CD799F"/>
    <w:rsid w:val="00CE4322"/>
    <w:rsid w:val="00CE4621"/>
    <w:rsid w:val="00CF532F"/>
    <w:rsid w:val="00D00A75"/>
    <w:rsid w:val="00D10E3E"/>
    <w:rsid w:val="00D12399"/>
    <w:rsid w:val="00D128BB"/>
    <w:rsid w:val="00D13C56"/>
    <w:rsid w:val="00D26512"/>
    <w:rsid w:val="00D30A3F"/>
    <w:rsid w:val="00D31EC7"/>
    <w:rsid w:val="00D415AC"/>
    <w:rsid w:val="00D41CA0"/>
    <w:rsid w:val="00D4591E"/>
    <w:rsid w:val="00D46B29"/>
    <w:rsid w:val="00D5626A"/>
    <w:rsid w:val="00D642B3"/>
    <w:rsid w:val="00D664BE"/>
    <w:rsid w:val="00D66905"/>
    <w:rsid w:val="00D671B5"/>
    <w:rsid w:val="00D67C85"/>
    <w:rsid w:val="00D76D5D"/>
    <w:rsid w:val="00D80CA6"/>
    <w:rsid w:val="00D83128"/>
    <w:rsid w:val="00D836F9"/>
    <w:rsid w:val="00D838B8"/>
    <w:rsid w:val="00D86CCD"/>
    <w:rsid w:val="00D90A44"/>
    <w:rsid w:val="00D920C5"/>
    <w:rsid w:val="00DA2291"/>
    <w:rsid w:val="00DA64C3"/>
    <w:rsid w:val="00DB0C5A"/>
    <w:rsid w:val="00DB13E3"/>
    <w:rsid w:val="00DC53EB"/>
    <w:rsid w:val="00DC6BB1"/>
    <w:rsid w:val="00DD0B53"/>
    <w:rsid w:val="00DD460C"/>
    <w:rsid w:val="00DD66CD"/>
    <w:rsid w:val="00DE42C5"/>
    <w:rsid w:val="00DE748A"/>
    <w:rsid w:val="00DF1255"/>
    <w:rsid w:val="00DF4CD3"/>
    <w:rsid w:val="00E0016C"/>
    <w:rsid w:val="00E00A92"/>
    <w:rsid w:val="00E03470"/>
    <w:rsid w:val="00E07000"/>
    <w:rsid w:val="00E10B77"/>
    <w:rsid w:val="00E16440"/>
    <w:rsid w:val="00E167CF"/>
    <w:rsid w:val="00E20765"/>
    <w:rsid w:val="00E2262D"/>
    <w:rsid w:val="00E22BAF"/>
    <w:rsid w:val="00E26235"/>
    <w:rsid w:val="00E26B06"/>
    <w:rsid w:val="00E43739"/>
    <w:rsid w:val="00E470AC"/>
    <w:rsid w:val="00E4720C"/>
    <w:rsid w:val="00E564E4"/>
    <w:rsid w:val="00E64B75"/>
    <w:rsid w:val="00E735F3"/>
    <w:rsid w:val="00E773F9"/>
    <w:rsid w:val="00E84362"/>
    <w:rsid w:val="00E85A51"/>
    <w:rsid w:val="00E85DDB"/>
    <w:rsid w:val="00E860DC"/>
    <w:rsid w:val="00E92C91"/>
    <w:rsid w:val="00E95781"/>
    <w:rsid w:val="00E965AB"/>
    <w:rsid w:val="00EA49AB"/>
    <w:rsid w:val="00EA4F65"/>
    <w:rsid w:val="00EA730A"/>
    <w:rsid w:val="00EA73AD"/>
    <w:rsid w:val="00EB183A"/>
    <w:rsid w:val="00EB5569"/>
    <w:rsid w:val="00EB69E6"/>
    <w:rsid w:val="00EB7360"/>
    <w:rsid w:val="00EC175C"/>
    <w:rsid w:val="00ED2DE3"/>
    <w:rsid w:val="00ED65C9"/>
    <w:rsid w:val="00ED70DE"/>
    <w:rsid w:val="00EE3FC3"/>
    <w:rsid w:val="00EF790D"/>
    <w:rsid w:val="00F00F2D"/>
    <w:rsid w:val="00F02958"/>
    <w:rsid w:val="00F06DAE"/>
    <w:rsid w:val="00F103E5"/>
    <w:rsid w:val="00F13F72"/>
    <w:rsid w:val="00F23291"/>
    <w:rsid w:val="00F23817"/>
    <w:rsid w:val="00F25D55"/>
    <w:rsid w:val="00F402BC"/>
    <w:rsid w:val="00F42901"/>
    <w:rsid w:val="00F47736"/>
    <w:rsid w:val="00F505AF"/>
    <w:rsid w:val="00F61050"/>
    <w:rsid w:val="00F71336"/>
    <w:rsid w:val="00F72421"/>
    <w:rsid w:val="00F829D2"/>
    <w:rsid w:val="00F85707"/>
    <w:rsid w:val="00F86BBD"/>
    <w:rsid w:val="00F94042"/>
    <w:rsid w:val="00F94C38"/>
    <w:rsid w:val="00FA41CC"/>
    <w:rsid w:val="00FA5E01"/>
    <w:rsid w:val="00FC160D"/>
    <w:rsid w:val="00FC5B25"/>
    <w:rsid w:val="00FC6490"/>
    <w:rsid w:val="00FD27D5"/>
    <w:rsid w:val="00FD5E82"/>
    <w:rsid w:val="00FE097A"/>
    <w:rsid w:val="00FF6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CB5FF0"/>
  <w15:chartTrackingRefBased/>
  <w15:docId w15:val="{CF689020-1FC1-314F-B894-FE347BFD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2000"/>
    <w:rPr>
      <w:sz w:val="24"/>
      <w:szCs w:val="24"/>
    </w:rPr>
  </w:style>
  <w:style w:type="paragraph" w:styleId="Nadpis1">
    <w:name w:val="heading 1"/>
    <w:basedOn w:val="Normln"/>
    <w:next w:val="Normln"/>
    <w:qFormat/>
    <w:rsid w:val="006C489D"/>
    <w:pPr>
      <w:keepNext/>
      <w:tabs>
        <w:tab w:val="left" w:pos="2700"/>
      </w:tabs>
      <w:outlineLvl w:val="0"/>
    </w:pPr>
    <w:rPr>
      <w:rFonts w:eastAsia="Arial Unicode MS"/>
      <w:b/>
      <w:bCs/>
    </w:rPr>
  </w:style>
  <w:style w:type="paragraph" w:styleId="Nadpis2">
    <w:name w:val="heading 2"/>
    <w:basedOn w:val="Normln"/>
    <w:next w:val="Normln"/>
    <w:qFormat/>
    <w:rsid w:val="006C489D"/>
    <w:pPr>
      <w:keepNext/>
      <w:tabs>
        <w:tab w:val="left" w:pos="2700"/>
      </w:tabs>
      <w:jc w:val="center"/>
      <w:outlineLvl w:val="1"/>
    </w:pPr>
    <w:rPr>
      <w:rFonts w:eastAsia="Arial Unicode MS"/>
      <w:b/>
      <w:bCs/>
      <w:sz w:val="20"/>
      <w:szCs w:val="20"/>
    </w:rPr>
  </w:style>
  <w:style w:type="paragraph" w:styleId="Nadpis3">
    <w:name w:val="heading 3"/>
    <w:basedOn w:val="Normln"/>
    <w:next w:val="Normln"/>
    <w:qFormat/>
    <w:rsid w:val="006C489D"/>
    <w:pPr>
      <w:keepNext/>
      <w:outlineLvl w:val="2"/>
    </w:pPr>
    <w:rPr>
      <w:rFonts w:eastAsia="Arial Unicode MS"/>
      <w:b/>
      <w:bCs/>
      <w:sz w:val="28"/>
      <w:szCs w:val="28"/>
    </w:rPr>
  </w:style>
  <w:style w:type="paragraph" w:styleId="Nadpis4">
    <w:name w:val="heading 4"/>
    <w:basedOn w:val="Normln"/>
    <w:next w:val="Normln"/>
    <w:qFormat/>
    <w:rsid w:val="006C489D"/>
    <w:pPr>
      <w:keepNext/>
      <w:tabs>
        <w:tab w:val="left" w:pos="2700"/>
      </w:tabs>
      <w:outlineLvl w:val="3"/>
    </w:pPr>
    <w:rPr>
      <w:b/>
      <w:bCs/>
      <w:color w:val="0000FF"/>
      <w:sz w:val="20"/>
    </w:rPr>
  </w:style>
  <w:style w:type="paragraph" w:styleId="Nadpis5">
    <w:name w:val="heading 5"/>
    <w:basedOn w:val="Normln"/>
    <w:next w:val="Normln"/>
    <w:qFormat/>
    <w:rsid w:val="006C489D"/>
    <w:pPr>
      <w:keepNext/>
      <w:tabs>
        <w:tab w:val="left" w:pos="2700"/>
      </w:tabs>
      <w:jc w:val="center"/>
      <w:outlineLvl w:val="4"/>
    </w:pPr>
    <w:rPr>
      <w:b/>
      <w:bCs/>
      <w:color w:val="0000FF"/>
      <w:sz w:val="20"/>
    </w:rPr>
  </w:style>
  <w:style w:type="paragraph" w:styleId="Nadpis6">
    <w:name w:val="heading 6"/>
    <w:basedOn w:val="Normln"/>
    <w:next w:val="Normln"/>
    <w:qFormat/>
    <w:rsid w:val="003F2A1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C489D"/>
    <w:rPr>
      <w:b/>
      <w:bCs/>
    </w:rPr>
  </w:style>
  <w:style w:type="paragraph" w:styleId="Zpat">
    <w:name w:val="footer"/>
    <w:basedOn w:val="Normln"/>
    <w:link w:val="ZpatChar"/>
    <w:uiPriority w:val="99"/>
    <w:rsid w:val="006C489D"/>
    <w:pPr>
      <w:tabs>
        <w:tab w:val="center" w:pos="4536"/>
        <w:tab w:val="right" w:pos="9072"/>
      </w:tabs>
    </w:pPr>
  </w:style>
  <w:style w:type="paragraph" w:styleId="Zkladntext">
    <w:name w:val="Body Text"/>
    <w:basedOn w:val="Normln"/>
    <w:rsid w:val="006C489D"/>
    <w:pPr>
      <w:tabs>
        <w:tab w:val="left" w:pos="2700"/>
      </w:tabs>
      <w:jc w:val="center"/>
    </w:pPr>
    <w:rPr>
      <w:b/>
      <w:bCs/>
      <w:sz w:val="20"/>
      <w:szCs w:val="20"/>
    </w:rPr>
  </w:style>
  <w:style w:type="table" w:styleId="Mkatabulky">
    <w:name w:val="Table Grid"/>
    <w:basedOn w:val="Normlntabulka"/>
    <w:rsid w:val="006C4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6C489D"/>
    <w:pPr>
      <w:tabs>
        <w:tab w:val="center" w:pos="4536"/>
        <w:tab w:val="right" w:pos="9072"/>
      </w:tabs>
    </w:pPr>
  </w:style>
  <w:style w:type="paragraph" w:styleId="Textbubliny">
    <w:name w:val="Balloon Text"/>
    <w:basedOn w:val="Normln"/>
    <w:semiHidden/>
    <w:rsid w:val="00185F57"/>
    <w:rPr>
      <w:rFonts w:ascii="Tahoma" w:hAnsi="Tahoma" w:cs="Tahoma"/>
      <w:sz w:val="16"/>
      <w:szCs w:val="16"/>
    </w:rPr>
  </w:style>
  <w:style w:type="character" w:styleId="Hypertextovodkaz">
    <w:name w:val="Hyperlink"/>
    <w:rsid w:val="009E00A7"/>
    <w:rPr>
      <w:color w:val="0000FF"/>
      <w:u w:val="single"/>
    </w:rPr>
  </w:style>
  <w:style w:type="character" w:styleId="Sledovanodkaz">
    <w:name w:val="FollowedHyperlink"/>
    <w:rsid w:val="009E00A7"/>
    <w:rPr>
      <w:color w:val="800080"/>
      <w:u w:val="single"/>
    </w:rPr>
  </w:style>
  <w:style w:type="paragraph" w:styleId="Textpoznpodarou">
    <w:name w:val="footnote text"/>
    <w:basedOn w:val="Normln"/>
    <w:semiHidden/>
    <w:rsid w:val="009E00A7"/>
    <w:rPr>
      <w:sz w:val="20"/>
      <w:szCs w:val="20"/>
    </w:rPr>
  </w:style>
  <w:style w:type="character" w:styleId="Znakapoznpodarou">
    <w:name w:val="footnote reference"/>
    <w:semiHidden/>
    <w:rsid w:val="009E00A7"/>
    <w:rPr>
      <w:vertAlign w:val="superscript"/>
    </w:rPr>
  </w:style>
  <w:style w:type="paragraph" w:customStyle="1" w:styleId="CharCharCharCharChar">
    <w:name w:val="Char Char Char Char Char"/>
    <w:basedOn w:val="Normln"/>
    <w:rsid w:val="00BB58E3"/>
    <w:pPr>
      <w:spacing w:after="160" w:line="240" w:lineRule="exact"/>
    </w:pPr>
    <w:rPr>
      <w:rFonts w:ascii="Times New Roman Bold" w:hAnsi="Times New Roman Bold"/>
      <w:sz w:val="22"/>
      <w:szCs w:val="26"/>
      <w:lang w:val="sk-SK" w:eastAsia="en-US"/>
    </w:rPr>
  </w:style>
  <w:style w:type="character" w:customStyle="1" w:styleId="UnresolvedMention">
    <w:name w:val="Unresolved Mention"/>
    <w:uiPriority w:val="99"/>
    <w:semiHidden/>
    <w:unhideWhenUsed/>
    <w:rsid w:val="00200387"/>
    <w:rPr>
      <w:color w:val="605E5C"/>
      <w:shd w:val="clear" w:color="auto" w:fill="E1DFDD"/>
    </w:rPr>
  </w:style>
  <w:style w:type="character" w:customStyle="1" w:styleId="ZpatChar">
    <w:name w:val="Zápatí Char"/>
    <w:link w:val="Zpat"/>
    <w:uiPriority w:val="99"/>
    <w:rsid w:val="00A51246"/>
    <w:rPr>
      <w:sz w:val="24"/>
      <w:szCs w:val="24"/>
    </w:rPr>
  </w:style>
  <w:style w:type="paragraph" w:styleId="Normlnweb">
    <w:name w:val="Normal (Web)"/>
    <w:basedOn w:val="Normln"/>
    <w:uiPriority w:val="99"/>
    <w:rsid w:val="004952AA"/>
    <w:pPr>
      <w:spacing w:before="100" w:beforeAutospacing="1" w:after="100" w:afterAutospacing="1"/>
    </w:pPr>
  </w:style>
  <w:style w:type="paragraph" w:styleId="Bezmezer">
    <w:name w:val="No Spacing"/>
    <w:uiPriority w:val="1"/>
    <w:qFormat/>
    <w:rsid w:val="003E702C"/>
    <w:rPr>
      <w:sz w:val="24"/>
      <w:szCs w:val="24"/>
    </w:rPr>
  </w:style>
  <w:style w:type="character" w:customStyle="1" w:styleId="markedcontent">
    <w:name w:val="markedcontent"/>
    <w:basedOn w:val="Standardnpsmoodstavce"/>
    <w:rsid w:val="00F94C38"/>
  </w:style>
  <w:style w:type="paragraph" w:styleId="Odstavecseseznamem">
    <w:name w:val="List Paragraph"/>
    <w:basedOn w:val="Normln"/>
    <w:uiPriority w:val="34"/>
    <w:qFormat/>
    <w:rsid w:val="006010B6"/>
    <w:pPr>
      <w:ind w:left="720"/>
      <w:contextualSpacing/>
    </w:pPr>
  </w:style>
  <w:style w:type="paragraph" w:customStyle="1" w:styleId="CharCharCharCharChar0">
    <w:name w:val="Char Char Char Char Char"/>
    <w:basedOn w:val="Normln"/>
    <w:rsid w:val="004B4D94"/>
    <w:pPr>
      <w:spacing w:after="160" w:line="240" w:lineRule="exact"/>
    </w:pPr>
    <w:rPr>
      <w:rFonts w:ascii="Times New Roman Bold" w:hAnsi="Times New Roman Bold"/>
      <w:sz w:val="22"/>
      <w:szCs w:val="26"/>
      <w:lang w:val="sk-SK" w:eastAsia="en-US"/>
    </w:rPr>
  </w:style>
  <w:style w:type="paragraph" w:customStyle="1" w:styleId="CharCharCharCharChar1">
    <w:name w:val="Char Char Char Char Char"/>
    <w:basedOn w:val="Normln"/>
    <w:rsid w:val="002D4224"/>
    <w:pPr>
      <w:spacing w:after="160" w:line="240" w:lineRule="exact"/>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26321">
      <w:bodyDiv w:val="1"/>
      <w:marLeft w:val="0"/>
      <w:marRight w:val="0"/>
      <w:marTop w:val="0"/>
      <w:marBottom w:val="0"/>
      <w:divBdr>
        <w:top w:val="none" w:sz="0" w:space="0" w:color="auto"/>
        <w:left w:val="none" w:sz="0" w:space="0" w:color="auto"/>
        <w:bottom w:val="none" w:sz="0" w:space="0" w:color="auto"/>
        <w:right w:val="none" w:sz="0" w:space="0" w:color="auto"/>
      </w:divBdr>
      <w:divsChild>
        <w:div w:id="218058217">
          <w:marLeft w:val="0"/>
          <w:marRight w:val="0"/>
          <w:marTop w:val="0"/>
          <w:marBottom w:val="0"/>
          <w:divBdr>
            <w:top w:val="none" w:sz="0" w:space="0" w:color="auto"/>
            <w:left w:val="none" w:sz="0" w:space="0" w:color="auto"/>
            <w:bottom w:val="none" w:sz="0" w:space="0" w:color="auto"/>
            <w:right w:val="none" w:sz="0" w:space="0" w:color="auto"/>
          </w:divBdr>
        </w:div>
      </w:divsChild>
    </w:div>
    <w:div w:id="962422005">
      <w:bodyDiv w:val="1"/>
      <w:marLeft w:val="0"/>
      <w:marRight w:val="0"/>
      <w:marTop w:val="0"/>
      <w:marBottom w:val="0"/>
      <w:divBdr>
        <w:top w:val="none" w:sz="0" w:space="0" w:color="auto"/>
        <w:left w:val="none" w:sz="0" w:space="0" w:color="auto"/>
        <w:bottom w:val="none" w:sz="0" w:space="0" w:color="auto"/>
        <w:right w:val="none" w:sz="0" w:space="0" w:color="auto"/>
      </w:divBdr>
    </w:div>
    <w:div w:id="1265502212">
      <w:bodyDiv w:val="1"/>
      <w:marLeft w:val="0"/>
      <w:marRight w:val="0"/>
      <w:marTop w:val="0"/>
      <w:marBottom w:val="0"/>
      <w:divBdr>
        <w:top w:val="none" w:sz="0" w:space="0" w:color="auto"/>
        <w:left w:val="none" w:sz="0" w:space="0" w:color="auto"/>
        <w:bottom w:val="none" w:sz="0" w:space="0" w:color="auto"/>
        <w:right w:val="none" w:sz="0" w:space="0" w:color="auto"/>
      </w:divBdr>
    </w:div>
    <w:div w:id="20982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ddmsberoun.cz/images/stories/sk_logo.png" TargetMode="External"/><Relationship Id="rId13" Type="http://schemas.openxmlformats.org/officeDocument/2006/relationships/hyperlink" Target="mailto:buronova@ddmsberoun.cz" TargetMode="External"/><Relationship Id="rId18" Type="http://schemas.openxmlformats.org/officeDocument/2006/relationships/hyperlink" Target="mailto:info@ddmsberoun.c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mullerova@ddmsberoun.cz" TargetMode="External"/><Relationship Id="rId17" Type="http://schemas.openxmlformats.org/officeDocument/2006/relationships/hyperlink" Target="mailto:buronova@ddmsberoun.cz" TargetMode="External"/><Relationship Id="rId2" Type="http://schemas.openxmlformats.org/officeDocument/2006/relationships/styles" Target="styles.xml"/><Relationship Id="rId16" Type="http://schemas.openxmlformats.org/officeDocument/2006/relationships/hyperlink" Target="mailto:mullerova@ddmsberoun.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info@ddmsberoun.cz"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prokopiusova@ddmsberou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25</Pages>
  <Words>7267</Words>
  <Characters>45280</Characters>
  <Application>Microsoft Office Word</Application>
  <DocSecurity>0</DocSecurity>
  <Lines>377</Lines>
  <Paragraphs>104</Paragraphs>
  <ScaleCrop>false</ScaleCrop>
  <HeadingPairs>
    <vt:vector size="2" baseType="variant">
      <vt:variant>
        <vt:lpstr>Název</vt:lpstr>
      </vt:variant>
      <vt:variant>
        <vt:i4>1</vt:i4>
      </vt:variant>
    </vt:vector>
  </HeadingPairs>
  <TitlesOfParts>
    <vt:vector size="1" baseType="lpstr">
      <vt:lpstr>STRUKTURA VÝROČNÍ ZPRÁVY O ČINNOSTI ŠKOLY</vt:lpstr>
    </vt:vector>
  </TitlesOfParts>
  <Company>Infinity</Company>
  <LinksUpToDate>false</LinksUpToDate>
  <CharactersWithSpaces>52443</CharactersWithSpaces>
  <SharedDoc>false</SharedDoc>
  <HLinks>
    <vt:vector size="24" baseType="variant">
      <vt:variant>
        <vt:i4>3997705</vt:i4>
      </vt:variant>
      <vt:variant>
        <vt:i4>9</vt:i4>
      </vt:variant>
      <vt:variant>
        <vt:i4>0</vt:i4>
      </vt:variant>
      <vt:variant>
        <vt:i4>5</vt:i4>
      </vt:variant>
      <vt:variant>
        <vt:lpwstr>mailto:info@ddmsberoun.cz</vt:lpwstr>
      </vt:variant>
      <vt:variant>
        <vt:lpwstr/>
      </vt:variant>
      <vt:variant>
        <vt:i4>3014682</vt:i4>
      </vt:variant>
      <vt:variant>
        <vt:i4>6</vt:i4>
      </vt:variant>
      <vt:variant>
        <vt:i4>0</vt:i4>
      </vt:variant>
      <vt:variant>
        <vt:i4>5</vt:i4>
      </vt:variant>
      <vt:variant>
        <vt:lpwstr>mailto:prokopiusova@ddmsberoun.cz</vt:lpwstr>
      </vt:variant>
      <vt:variant>
        <vt:lpwstr/>
      </vt:variant>
      <vt:variant>
        <vt:i4>3801116</vt:i4>
      </vt:variant>
      <vt:variant>
        <vt:i4>3</vt:i4>
      </vt:variant>
      <vt:variant>
        <vt:i4>0</vt:i4>
      </vt:variant>
      <vt:variant>
        <vt:i4>5</vt:i4>
      </vt:variant>
      <vt:variant>
        <vt:lpwstr>mailto:buronova@ddmsberoun.cz</vt:lpwstr>
      </vt:variant>
      <vt:variant>
        <vt:lpwstr/>
      </vt:variant>
      <vt:variant>
        <vt:i4>3145735</vt:i4>
      </vt:variant>
      <vt:variant>
        <vt:i4>0</vt:i4>
      </vt:variant>
      <vt:variant>
        <vt:i4>0</vt:i4>
      </vt:variant>
      <vt:variant>
        <vt:i4>5</vt:i4>
      </vt:variant>
      <vt:variant>
        <vt:lpwstr>mailto:mullerova@ddmsberoun.cz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STRUKTURA VÝROČNÍ ZPRÁVY O ČINNOSTI ŠKOLY</dc:title>
  <dc:subject/>
  <dc:creator>hluchanova</dc:creator>
  <cp:keywords/>
  <cp:lastModifiedBy>MullerovaJ</cp:lastModifiedBy>
  <cp:revision>38</cp:revision>
  <cp:lastPrinted>2022-10-27T10:04:00Z</cp:lastPrinted>
  <dcterms:created xsi:type="dcterms:W3CDTF">2023-10-03T09:47:00Z</dcterms:created>
  <dcterms:modified xsi:type="dcterms:W3CDTF">2023-10-31T15:40:00Z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113265-c559-4850-9a4d-5c092dbd21ac_Enabled">
    <vt:lpwstr>true</vt:lpwstr>
  </property>
  <property fmtid="{D5CDD505-2E9C-101B-9397-08002B2CF9AE}" pid="3" name="MSIP_Label_a1113265-c559-4850-9a4d-5c092dbd21ac_SetDate">
    <vt:lpwstr>2022-02-11T13:06:54Z</vt:lpwstr>
  </property>
  <property fmtid="{D5CDD505-2E9C-101B-9397-08002B2CF9AE}" pid="4" name="MSIP_Label_a1113265-c559-4850-9a4d-5c092dbd21ac_Method">
    <vt:lpwstr>Privileged</vt:lpwstr>
  </property>
  <property fmtid="{D5CDD505-2E9C-101B-9397-08002B2CF9AE}" pid="5" name="MSIP_Label_a1113265-c559-4850-9a4d-5c092dbd21ac_Name">
    <vt:lpwstr>Internal Use</vt:lpwstr>
  </property>
  <property fmtid="{D5CDD505-2E9C-101B-9397-08002B2CF9AE}" pid="6" name="MSIP_Label_a1113265-c559-4850-9a4d-5c092dbd21ac_SiteId">
    <vt:lpwstr>a6b169f1-592b-4329-8f33-8db8903003c7</vt:lpwstr>
  </property>
  <property fmtid="{D5CDD505-2E9C-101B-9397-08002B2CF9AE}" pid="7" name="MSIP_Label_a1113265-c559-4850-9a4d-5c092dbd21ac_ActionId">
    <vt:lpwstr>466bc8c2-d3e7-4971-add0-de4c6bc15c47</vt:lpwstr>
  </property>
  <property fmtid="{D5CDD505-2E9C-101B-9397-08002B2CF9AE}" pid="8" name="MSIP_Label_a1113265-c559-4850-9a4d-5c092dbd21ac_ContentBits">
    <vt:lpwstr>0</vt:lpwstr>
  </property>
</Properties>
</file>